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32403177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2C7C4C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90530F">
        <w:rPr>
          <w:b/>
          <w:sz w:val="24"/>
          <w:szCs w:val="24"/>
        </w:rPr>
        <w:t>4722</w:t>
      </w:r>
    </w:p>
    <w:p w14:paraId="4285CFFB" w14:textId="6B49AA21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2927D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2927DF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2927DF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781DAA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FC2ED2" w:rsidRPr="00FC2ED2">
        <w:t xml:space="preserve">Reply LS </w:t>
      </w:r>
      <w:r w:rsidR="002C7C4C" w:rsidRPr="002C7C4C">
        <w:t>on system support for WUS</w:t>
      </w:r>
    </w:p>
    <w:p w14:paraId="05B9251D" w14:textId="5B7424F1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FC2ED2" w:rsidRPr="00FC2ED2">
        <w:t xml:space="preserve">LS </w:t>
      </w:r>
      <w:r w:rsidR="002C7C4C" w:rsidRPr="002C7C4C">
        <w:t>on system support for WUS</w:t>
      </w:r>
      <w:r w:rsidR="00FC2ED2" w:rsidRPr="00FC2ED2">
        <w:t xml:space="preserve"> </w:t>
      </w:r>
      <w:r w:rsidR="00DA744B" w:rsidRPr="00FC2ED2">
        <w:t>(</w:t>
      </w:r>
      <w:r w:rsidR="002C7C4C">
        <w:t>R</w:t>
      </w:r>
      <w:r w:rsidR="00DA744B" w:rsidRPr="00FC2ED2">
        <w:t>2-200</w:t>
      </w:r>
      <w:r w:rsidR="002C7C4C">
        <w:t>5985</w:t>
      </w:r>
      <w:r w:rsidR="00125FFD">
        <w:t>/R3-204614</w:t>
      </w:r>
      <w:r w:rsidR="00DA744B" w:rsidRPr="00FC2ED2">
        <w:t>)</w:t>
      </w:r>
    </w:p>
    <w:p w14:paraId="2AD16FAD" w14:textId="66ABCD5F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FC2ED2">
        <w:rPr>
          <w:color w:val="000000"/>
        </w:rPr>
        <w:t>5</w:t>
      </w:r>
    </w:p>
    <w:p w14:paraId="3FB604C8" w14:textId="07066722" w:rsidR="00463675" w:rsidRPr="001A51D0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FC2ED2" w:rsidRPr="00FC2ED2">
        <w:t>NB_IOTenh3-Core, LTE_eMTC5-Core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14698FB1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A51D0">
        <w:t>S</w:t>
      </w:r>
      <w:r w:rsidR="009A0789">
        <w:t>A</w:t>
      </w:r>
      <w:r w:rsidR="001A51D0">
        <w:t>2</w:t>
      </w:r>
      <w:r w:rsidR="009A0789">
        <w:t xml:space="preserve">, </w:t>
      </w:r>
      <w:r w:rsidR="00FC2ED2">
        <w:t>RAN2</w:t>
      </w:r>
    </w:p>
    <w:p w14:paraId="3D0A5F70" w14:textId="15667686" w:rsidR="00463675" w:rsidRPr="00F35B94" w:rsidRDefault="00463675" w:rsidP="000F4E43">
      <w:pPr>
        <w:pStyle w:val="Source"/>
      </w:pPr>
      <w:r w:rsidRPr="00F35B94">
        <w:t>Cc:</w:t>
      </w:r>
      <w:r w:rsidRPr="00F35B94">
        <w:tab/>
      </w:r>
    </w:p>
    <w:p w14:paraId="51FC120B" w14:textId="77777777" w:rsidR="00463675" w:rsidRPr="00F35B94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E4D1F57" w14:textId="77777777" w:rsidR="00463675" w:rsidRPr="00F35B94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F35B94">
        <w:rPr>
          <w:rFonts w:ascii="Arial" w:hAnsi="Arial" w:cs="Arial"/>
          <w:b/>
        </w:rPr>
        <w:t>Contact Person:</w:t>
      </w:r>
      <w:r w:rsidRPr="00F35B94">
        <w:rPr>
          <w:rFonts w:ascii="Arial" w:hAnsi="Arial" w:cs="Arial"/>
          <w:bCs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18AD41" w14:textId="31BECEE9" w:rsidR="00D229B3" w:rsidRPr="00D229B3" w:rsidRDefault="009A0789" w:rsidP="00F35B9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9862FF">
        <w:rPr>
          <w:rFonts w:ascii="Arial" w:hAnsi="Arial" w:cs="Arial"/>
          <w:color w:val="000000"/>
          <w:lang w:eastAsia="ko-KR"/>
        </w:rPr>
        <w:t>RAN2</w:t>
      </w:r>
      <w:r>
        <w:rPr>
          <w:rFonts w:ascii="Arial" w:hAnsi="Arial" w:cs="Arial"/>
          <w:color w:val="000000"/>
          <w:lang w:eastAsia="ko-KR"/>
        </w:rPr>
        <w:t xml:space="preserve"> for the </w:t>
      </w:r>
      <w:r w:rsidR="00FC2ED2">
        <w:rPr>
          <w:rFonts w:ascii="Arial" w:hAnsi="Arial" w:cs="Arial"/>
          <w:color w:val="000000"/>
          <w:lang w:eastAsia="ko-KR"/>
        </w:rPr>
        <w:t xml:space="preserve">reply </w:t>
      </w:r>
      <w:r>
        <w:rPr>
          <w:rFonts w:ascii="Arial" w:hAnsi="Arial" w:cs="Arial"/>
          <w:color w:val="000000"/>
          <w:lang w:eastAsia="ko-KR"/>
        </w:rPr>
        <w:t xml:space="preserve">LS on </w:t>
      </w:r>
      <w:r w:rsidR="002C7C4C">
        <w:rPr>
          <w:rFonts w:ascii="Arial" w:hAnsi="Arial" w:cs="Arial"/>
          <w:color w:val="000000"/>
          <w:lang w:eastAsia="ko-KR"/>
        </w:rPr>
        <w:t>system support</w:t>
      </w:r>
      <w:r w:rsidR="00FC2ED2">
        <w:rPr>
          <w:rFonts w:ascii="Arial" w:hAnsi="Arial" w:cs="Arial"/>
          <w:color w:val="000000"/>
          <w:lang w:eastAsia="ko-KR"/>
        </w:rPr>
        <w:t xml:space="preserve"> for WUS</w:t>
      </w:r>
      <w:r w:rsidR="00F612CB">
        <w:rPr>
          <w:rFonts w:ascii="Arial" w:hAnsi="Arial" w:cs="Arial"/>
          <w:color w:val="000000"/>
          <w:lang w:eastAsia="ko-KR"/>
        </w:rPr>
        <w:t xml:space="preserve">. </w:t>
      </w:r>
      <w:r w:rsidR="002C7C4C">
        <w:rPr>
          <w:rFonts w:ascii="Arial" w:hAnsi="Arial" w:cs="Arial"/>
          <w:color w:val="000000"/>
          <w:lang w:eastAsia="ko-KR"/>
        </w:rPr>
        <w:t xml:space="preserve">RAN3 understands that </w:t>
      </w:r>
      <w:r w:rsidR="00F612CB">
        <w:rPr>
          <w:rFonts w:ascii="Arial" w:hAnsi="Arial" w:cs="Arial"/>
          <w:color w:val="000000"/>
          <w:lang w:eastAsia="ko-KR"/>
        </w:rPr>
        <w:t>RAN2 identif</w:t>
      </w:r>
      <w:r w:rsidR="00091465">
        <w:rPr>
          <w:rFonts w:ascii="Arial" w:hAnsi="Arial" w:cs="Arial"/>
          <w:color w:val="000000"/>
          <w:lang w:eastAsia="ko-KR"/>
        </w:rPr>
        <w:t>ie</w:t>
      </w:r>
      <w:r w:rsidR="00D111C5">
        <w:rPr>
          <w:rFonts w:ascii="Arial" w:hAnsi="Arial" w:cs="Arial"/>
          <w:color w:val="000000"/>
          <w:lang w:eastAsia="ko-KR"/>
        </w:rPr>
        <w:t>d</w:t>
      </w:r>
      <w:r w:rsidR="00F612CB">
        <w:rPr>
          <w:rFonts w:ascii="Arial" w:hAnsi="Arial" w:cs="Arial"/>
          <w:color w:val="000000"/>
          <w:lang w:eastAsia="ko-KR"/>
        </w:rPr>
        <w:t xml:space="preserve"> a potential problem scenario where </w:t>
      </w:r>
      <w:r w:rsidR="002C7C4C">
        <w:rPr>
          <w:rFonts w:ascii="Arial" w:hAnsi="Arial" w:cs="Arial"/>
          <w:color w:val="000000"/>
          <w:lang w:eastAsia="ko-KR"/>
        </w:rPr>
        <w:t xml:space="preserve">a UE could be unreachable for a period if it remains in the same cell, after a release occurs </w:t>
      </w:r>
      <w:r w:rsidR="00F612CB">
        <w:rPr>
          <w:rFonts w:ascii="Arial" w:hAnsi="Arial" w:cs="Arial"/>
          <w:color w:val="000000"/>
          <w:lang w:eastAsia="ko-KR"/>
        </w:rPr>
        <w:t>and</w:t>
      </w:r>
      <w:r w:rsidR="002C7C4C">
        <w:rPr>
          <w:rFonts w:ascii="Arial" w:hAnsi="Arial" w:cs="Arial"/>
          <w:color w:val="000000"/>
          <w:lang w:eastAsia="ko-KR"/>
        </w:rPr>
        <w:t xml:space="preserve"> the S1 connection was not established. </w:t>
      </w:r>
    </w:p>
    <w:p w14:paraId="005938BF" w14:textId="12FA484E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4FF06458" w14:textId="56D6885D" w:rsidR="009862FF" w:rsidRDefault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9862FF">
        <w:rPr>
          <w:rFonts w:ascii="Arial" w:hAnsi="Arial" w:cs="Arial"/>
          <w:color w:val="000000"/>
          <w:lang w:eastAsia="ko-KR"/>
        </w:rPr>
        <w:t>has identified one MME overload scenario</w:t>
      </w:r>
      <w:r w:rsidR="00A86230">
        <w:rPr>
          <w:rFonts w:ascii="Arial" w:hAnsi="Arial" w:cs="Arial"/>
          <w:color w:val="000000"/>
          <w:lang w:eastAsia="ko-KR"/>
        </w:rPr>
        <w:t xml:space="preserve"> (i.e. MME overload for CP </w:t>
      </w:r>
      <w:proofErr w:type="spellStart"/>
      <w:r w:rsidR="00A86230">
        <w:rPr>
          <w:rFonts w:ascii="Arial" w:hAnsi="Arial" w:cs="Arial"/>
          <w:color w:val="000000"/>
          <w:lang w:eastAsia="ko-KR"/>
        </w:rPr>
        <w:t>CIoT</w:t>
      </w:r>
      <w:proofErr w:type="spellEnd"/>
      <w:r w:rsidR="00A86230">
        <w:rPr>
          <w:rFonts w:ascii="Arial" w:hAnsi="Arial" w:cs="Arial"/>
          <w:color w:val="000000"/>
          <w:lang w:eastAsia="ko-KR"/>
        </w:rPr>
        <w:t>)</w:t>
      </w:r>
      <w:r w:rsidR="009862FF">
        <w:rPr>
          <w:rFonts w:ascii="Arial" w:hAnsi="Arial" w:cs="Arial"/>
          <w:color w:val="000000"/>
          <w:lang w:eastAsia="ko-KR"/>
        </w:rPr>
        <w:t xml:space="preserve"> where the associated condition requires receiving mg5, and therefore RAN3 confirms that the described problem can occur. RAN3 does not expect the scenario to be frequent. </w:t>
      </w:r>
    </w:p>
    <w:p w14:paraId="2BDCD09D" w14:textId="50937DC4" w:rsidR="009862FF" w:rsidRDefault="009862FF">
      <w:pPr>
        <w:rPr>
          <w:rFonts w:ascii="Arial" w:hAnsi="Arial" w:cs="Arial"/>
          <w:color w:val="000000"/>
          <w:lang w:eastAsia="ko-KR"/>
        </w:rPr>
      </w:pPr>
    </w:p>
    <w:p w14:paraId="26B4A49D" w14:textId="06027622" w:rsidR="00D229B3" w:rsidRDefault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has </w:t>
      </w:r>
      <w:r w:rsidR="009862FF">
        <w:rPr>
          <w:rFonts w:ascii="Arial" w:hAnsi="Arial" w:cs="Arial"/>
          <w:color w:val="000000"/>
          <w:lang w:eastAsia="ko-KR"/>
        </w:rPr>
        <w:t xml:space="preserve">also </w:t>
      </w:r>
      <w:r>
        <w:rPr>
          <w:rFonts w:ascii="Arial" w:hAnsi="Arial" w:cs="Arial"/>
          <w:color w:val="000000"/>
          <w:lang w:eastAsia="ko-KR"/>
        </w:rPr>
        <w:t>identified several possible solutions within the RAN</w:t>
      </w:r>
      <w:r w:rsidR="009862FF">
        <w:rPr>
          <w:rFonts w:ascii="Arial" w:hAnsi="Arial" w:cs="Arial"/>
          <w:color w:val="000000"/>
          <w:lang w:eastAsia="ko-KR"/>
        </w:rPr>
        <w:t>,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="009862FF">
        <w:rPr>
          <w:rFonts w:ascii="Arial" w:hAnsi="Arial" w:cs="Arial"/>
          <w:color w:val="000000"/>
          <w:lang w:eastAsia="ko-KR"/>
        </w:rPr>
        <w:t>i.e.:</w:t>
      </w:r>
    </w:p>
    <w:p w14:paraId="1B2A869C" w14:textId="77777777" w:rsidR="00D229B3" w:rsidRDefault="00D229B3" w:rsidP="00D229B3">
      <w:pPr>
        <w:pStyle w:val="ListParagraph"/>
        <w:ind w:left="720" w:firstLineChars="0" w:firstLine="0"/>
        <w:rPr>
          <w:rFonts w:ascii="Arial" w:hAnsi="Arial" w:cs="Arial"/>
          <w:color w:val="000000"/>
          <w:lang w:eastAsia="ko-KR"/>
        </w:rPr>
      </w:pPr>
    </w:p>
    <w:p w14:paraId="2CD3A78A" w14:textId="23524E09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proofErr w:type="spellStart"/>
      <w:r>
        <w:rPr>
          <w:rFonts w:ascii="Arial" w:hAnsi="Arial" w:cs="Arial"/>
          <w:color w:val="000000"/>
          <w:lang w:eastAsia="ko-KR"/>
        </w:rPr>
        <w:t>eNB</w:t>
      </w:r>
      <w:proofErr w:type="spellEnd"/>
      <w:r>
        <w:rPr>
          <w:rFonts w:ascii="Arial" w:hAnsi="Arial" w:cs="Arial"/>
          <w:color w:val="000000"/>
          <w:lang w:eastAsia="ko-KR"/>
        </w:rPr>
        <w:t xml:space="preserve"> disables WUS for a period after above event (</w:t>
      </w:r>
      <w:r w:rsidR="005B0F48">
        <w:rPr>
          <w:rFonts w:ascii="Arial" w:hAnsi="Arial" w:cs="Arial"/>
          <w:color w:val="000000"/>
          <w:lang w:eastAsia="ko-KR"/>
        </w:rPr>
        <w:t xml:space="preserve">i.e. </w:t>
      </w:r>
      <w:r>
        <w:rPr>
          <w:rFonts w:ascii="Arial" w:hAnsi="Arial" w:cs="Arial"/>
          <w:color w:val="000000"/>
          <w:lang w:eastAsia="ko-KR"/>
        </w:rPr>
        <w:t>SIB</w:t>
      </w:r>
      <w:r w:rsidR="005B0F48">
        <w:rPr>
          <w:rFonts w:ascii="Arial" w:hAnsi="Arial" w:cs="Arial"/>
          <w:color w:val="000000"/>
          <w:lang w:eastAsia="ko-KR"/>
        </w:rPr>
        <w:t xml:space="preserve"> WUS</w:t>
      </w:r>
      <w:r>
        <w:rPr>
          <w:rFonts w:ascii="Arial" w:hAnsi="Arial" w:cs="Arial"/>
          <w:color w:val="000000"/>
          <w:lang w:eastAsia="ko-KR"/>
        </w:rPr>
        <w:t xml:space="preserve"> indicator is not broadcast)</w:t>
      </w:r>
    </w:p>
    <w:p w14:paraId="4F5548B5" w14:textId="43F98248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proofErr w:type="spellStart"/>
      <w:r>
        <w:rPr>
          <w:rFonts w:ascii="Arial" w:hAnsi="Arial" w:cs="Arial"/>
          <w:color w:val="000000"/>
          <w:lang w:eastAsia="ko-KR"/>
        </w:rPr>
        <w:t>eNB</w:t>
      </w:r>
      <w:proofErr w:type="spellEnd"/>
      <w:r>
        <w:rPr>
          <w:rFonts w:ascii="Arial" w:hAnsi="Arial" w:cs="Arial"/>
          <w:color w:val="000000"/>
          <w:lang w:eastAsia="ko-KR"/>
        </w:rPr>
        <w:t xml:space="preserve"> uses WUS for all WUS-supporting UEs for a period after above event</w:t>
      </w:r>
    </w:p>
    <w:p w14:paraId="5607DAC6" w14:textId="0CCBD083" w:rsidR="00D229B3" w:rsidRDefault="00D229B3" w:rsidP="00D229B3">
      <w:pPr>
        <w:pStyle w:val="ListParagraph"/>
        <w:numPr>
          <w:ilvl w:val="0"/>
          <w:numId w:val="24"/>
        </w:numPr>
        <w:ind w:firstLineChars="0"/>
        <w:rPr>
          <w:rFonts w:ascii="Arial" w:hAnsi="Arial" w:cs="Arial"/>
          <w:color w:val="000000"/>
          <w:lang w:eastAsia="ko-KR"/>
        </w:rPr>
      </w:pPr>
      <w:proofErr w:type="spellStart"/>
      <w:r>
        <w:rPr>
          <w:rFonts w:ascii="Arial" w:hAnsi="Arial" w:cs="Arial"/>
          <w:color w:val="000000"/>
          <w:lang w:eastAsia="ko-KR"/>
        </w:rPr>
        <w:t>eNB</w:t>
      </w:r>
      <w:proofErr w:type="spellEnd"/>
      <w:r>
        <w:rPr>
          <w:rFonts w:ascii="Arial" w:hAnsi="Arial" w:cs="Arial"/>
          <w:color w:val="000000"/>
          <w:lang w:eastAsia="ko-KR"/>
        </w:rPr>
        <w:t xml:space="preserve"> adds indicator in </w:t>
      </w:r>
      <w:proofErr w:type="spellStart"/>
      <w:r w:rsidR="005B0F48">
        <w:rPr>
          <w:rFonts w:ascii="Arial" w:hAnsi="Arial" w:cs="Arial"/>
          <w:i/>
          <w:iCs/>
          <w:color w:val="000000"/>
          <w:lang w:eastAsia="ko-KR"/>
        </w:rPr>
        <w:t>RRCConnectionRelease</w:t>
      </w:r>
      <w:proofErr w:type="spellEnd"/>
      <w:r w:rsidR="005B0F48"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 xml:space="preserve">so that UE </w:t>
      </w:r>
      <w:r w:rsidR="00513545">
        <w:rPr>
          <w:rFonts w:ascii="Arial" w:hAnsi="Arial" w:cs="Arial"/>
          <w:color w:val="000000"/>
          <w:lang w:eastAsia="ko-KR"/>
        </w:rPr>
        <w:t xml:space="preserve">changes behaviour </w:t>
      </w:r>
    </w:p>
    <w:p w14:paraId="632F96B0" w14:textId="48E041D5" w:rsidR="00D229B3" w:rsidRDefault="00D229B3" w:rsidP="00D229B3">
      <w:pPr>
        <w:rPr>
          <w:rFonts w:ascii="Arial" w:hAnsi="Arial" w:cs="Arial"/>
          <w:color w:val="000000"/>
          <w:lang w:eastAsia="ko-KR"/>
        </w:rPr>
      </w:pPr>
    </w:p>
    <w:p w14:paraId="5E4A5A20" w14:textId="4480E45B" w:rsidR="00D229B3" w:rsidRPr="00D229B3" w:rsidRDefault="00D229B3" w:rsidP="00D229B3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first two options </w:t>
      </w:r>
      <w:r w:rsidR="0006123B">
        <w:rPr>
          <w:rFonts w:ascii="Arial" w:hAnsi="Arial" w:cs="Arial"/>
          <w:color w:val="000000"/>
          <w:lang w:eastAsia="ko-KR"/>
        </w:rPr>
        <w:t xml:space="preserve">have impact on </w:t>
      </w:r>
      <w:proofErr w:type="spellStart"/>
      <w:r w:rsidR="0006123B">
        <w:rPr>
          <w:rFonts w:ascii="Arial" w:hAnsi="Arial" w:cs="Arial"/>
          <w:color w:val="000000"/>
          <w:lang w:eastAsia="ko-KR"/>
        </w:rPr>
        <w:t>gNB</w:t>
      </w:r>
      <w:proofErr w:type="spellEnd"/>
      <w:r w:rsidR="0006123B">
        <w:rPr>
          <w:rFonts w:ascii="Arial" w:hAnsi="Arial" w:cs="Arial"/>
          <w:color w:val="000000"/>
          <w:lang w:eastAsia="ko-KR"/>
        </w:rPr>
        <w:t xml:space="preserve"> behaviour and </w:t>
      </w:r>
      <w:r w:rsidR="009862FF">
        <w:rPr>
          <w:rFonts w:ascii="Arial" w:hAnsi="Arial" w:cs="Arial"/>
          <w:color w:val="000000"/>
          <w:lang w:eastAsia="ko-KR"/>
        </w:rPr>
        <w:t>can be realized by</w:t>
      </w:r>
      <w:r>
        <w:rPr>
          <w:rFonts w:ascii="Arial" w:hAnsi="Arial" w:cs="Arial"/>
          <w:color w:val="000000"/>
          <w:lang w:eastAsia="ko-KR"/>
        </w:rPr>
        <w:t xml:space="preserve"> </w:t>
      </w:r>
      <w:r w:rsidR="009862FF">
        <w:rPr>
          <w:rFonts w:ascii="Arial" w:hAnsi="Arial" w:cs="Arial"/>
          <w:color w:val="000000"/>
          <w:lang w:eastAsia="ko-KR"/>
        </w:rPr>
        <w:t>implementation</w:t>
      </w:r>
      <w:r w:rsidR="0006123B">
        <w:rPr>
          <w:rFonts w:ascii="Arial" w:hAnsi="Arial" w:cs="Arial"/>
          <w:color w:val="000000"/>
          <w:lang w:eastAsia="ko-KR"/>
        </w:rPr>
        <w:t xml:space="preserve">. </w:t>
      </w:r>
      <w:r w:rsidR="00364BCB">
        <w:rPr>
          <w:rFonts w:ascii="Arial" w:hAnsi="Arial" w:cs="Arial"/>
          <w:color w:val="000000"/>
          <w:lang w:eastAsia="ko-KR"/>
        </w:rPr>
        <w:t>B</w:t>
      </w:r>
      <w:r w:rsidR="0006123B">
        <w:rPr>
          <w:rFonts w:ascii="Arial" w:hAnsi="Arial" w:cs="Arial"/>
          <w:color w:val="000000"/>
          <w:lang w:eastAsia="ko-KR"/>
        </w:rPr>
        <w:t>esides, b</w:t>
      </w:r>
      <w:r w:rsidR="00364BCB">
        <w:rPr>
          <w:rFonts w:ascii="Arial" w:hAnsi="Arial" w:cs="Arial"/>
          <w:color w:val="000000"/>
          <w:lang w:eastAsia="ko-KR"/>
        </w:rPr>
        <w:t xml:space="preserve">oth </w:t>
      </w:r>
      <w:r w:rsidR="00BA6F94">
        <w:rPr>
          <w:rFonts w:ascii="Arial" w:hAnsi="Arial" w:cs="Arial"/>
          <w:color w:val="000000"/>
          <w:lang w:eastAsia="ko-KR"/>
        </w:rPr>
        <w:t>carry</w:t>
      </w:r>
      <w:r w:rsidR="00364BCB">
        <w:rPr>
          <w:rFonts w:ascii="Arial" w:hAnsi="Arial" w:cs="Arial"/>
          <w:color w:val="000000"/>
          <w:lang w:eastAsia="ko-KR"/>
        </w:rPr>
        <w:t xml:space="preserve"> some inefficienc</w:t>
      </w:r>
      <w:r w:rsidR="00BA6F94">
        <w:rPr>
          <w:rFonts w:ascii="Arial" w:hAnsi="Arial" w:cs="Arial"/>
          <w:color w:val="000000"/>
          <w:lang w:eastAsia="ko-KR"/>
        </w:rPr>
        <w:t>ies</w:t>
      </w:r>
      <w:r w:rsidR="00364BCB">
        <w:rPr>
          <w:rFonts w:ascii="Arial" w:hAnsi="Arial" w:cs="Arial"/>
          <w:color w:val="000000"/>
          <w:lang w:eastAsia="ko-KR"/>
        </w:rPr>
        <w:t>, since they either use WUS unnecessarily, or remove WUS for a period</w:t>
      </w:r>
      <w:r w:rsidR="00A86230">
        <w:rPr>
          <w:rFonts w:ascii="Arial" w:hAnsi="Arial" w:cs="Arial"/>
          <w:color w:val="000000"/>
          <w:lang w:eastAsia="ko-KR"/>
        </w:rPr>
        <w:t xml:space="preserve"> and lead to </w:t>
      </w:r>
      <w:r w:rsidR="00A86230" w:rsidRPr="00A86230">
        <w:rPr>
          <w:rFonts w:ascii="Arial" w:hAnsi="Arial" w:cs="Arial"/>
          <w:color w:val="000000"/>
          <w:lang w:eastAsia="ko-KR"/>
        </w:rPr>
        <w:t>SI update twice</w:t>
      </w:r>
      <w:r w:rsidR="00364BCB">
        <w:rPr>
          <w:rFonts w:ascii="Arial" w:hAnsi="Arial" w:cs="Arial"/>
          <w:color w:val="000000"/>
          <w:lang w:eastAsia="ko-KR"/>
        </w:rPr>
        <w:t xml:space="preserve">. The inefficiency depends partly on how often the above events might happen in a network, </w:t>
      </w:r>
      <w:r w:rsidR="0006123B">
        <w:rPr>
          <w:rFonts w:ascii="Arial" w:hAnsi="Arial" w:cs="Arial"/>
          <w:color w:val="000000"/>
          <w:lang w:eastAsia="ko-KR"/>
        </w:rPr>
        <w:t xml:space="preserve">how many UEs are involved, </w:t>
      </w:r>
      <w:r w:rsidR="00364BCB">
        <w:rPr>
          <w:rFonts w:ascii="Arial" w:hAnsi="Arial" w:cs="Arial"/>
          <w:color w:val="000000"/>
          <w:lang w:eastAsia="ko-KR"/>
        </w:rPr>
        <w:t xml:space="preserve">and also for how long the </w:t>
      </w:r>
      <w:proofErr w:type="spellStart"/>
      <w:r w:rsidR="00364BCB">
        <w:rPr>
          <w:rFonts w:ascii="Arial" w:hAnsi="Arial" w:cs="Arial"/>
          <w:color w:val="000000"/>
          <w:lang w:eastAsia="ko-KR"/>
        </w:rPr>
        <w:t>eNB</w:t>
      </w:r>
      <w:proofErr w:type="spellEnd"/>
      <w:r w:rsidR="00364BCB">
        <w:rPr>
          <w:rFonts w:ascii="Arial" w:hAnsi="Arial" w:cs="Arial"/>
          <w:color w:val="000000"/>
          <w:lang w:eastAsia="ko-KR"/>
        </w:rPr>
        <w:t xml:space="preserve"> should maintain the modified behaviour (which is related to the maximum periodic TAU timer).</w:t>
      </w:r>
    </w:p>
    <w:p w14:paraId="04EA72AF" w14:textId="77777777" w:rsidR="00D229B3" w:rsidRDefault="00D229B3">
      <w:pPr>
        <w:rPr>
          <w:rFonts w:ascii="Arial" w:hAnsi="Arial" w:cs="Arial"/>
          <w:color w:val="000000"/>
          <w:lang w:eastAsia="ko-KR"/>
        </w:rPr>
      </w:pPr>
    </w:p>
    <w:p w14:paraId="7212B43A" w14:textId="45B6B1A7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The third option would modify only the behaviour of the affected UE and is therefore likely to be more efficient</w:t>
      </w:r>
      <w:r w:rsidR="009862FF">
        <w:rPr>
          <w:rFonts w:ascii="Arial" w:hAnsi="Arial" w:cs="Arial"/>
          <w:color w:val="000000"/>
          <w:lang w:eastAsia="ko-KR"/>
        </w:rPr>
        <w:t xml:space="preserve">. However </w:t>
      </w:r>
      <w:r w:rsidR="0006123B">
        <w:rPr>
          <w:rFonts w:ascii="Arial" w:hAnsi="Arial" w:cs="Arial"/>
          <w:color w:val="000000"/>
          <w:lang w:eastAsia="ko-KR"/>
        </w:rPr>
        <w:t>it is up to RAN2 to evaluate this cha</w:t>
      </w:r>
      <w:r w:rsidR="00AF3992">
        <w:rPr>
          <w:rFonts w:ascii="Arial" w:hAnsi="Arial" w:cs="Arial"/>
          <w:color w:val="000000"/>
          <w:lang w:eastAsia="ko-KR"/>
        </w:rPr>
        <w:t>n</w:t>
      </w:r>
      <w:r w:rsidR="0006123B">
        <w:rPr>
          <w:rFonts w:ascii="Arial" w:hAnsi="Arial" w:cs="Arial"/>
          <w:color w:val="000000"/>
          <w:lang w:eastAsia="ko-KR"/>
        </w:rPr>
        <w:t>ge</w:t>
      </w:r>
      <w:r>
        <w:rPr>
          <w:rFonts w:ascii="Arial" w:hAnsi="Arial" w:cs="Arial"/>
          <w:color w:val="000000"/>
          <w:lang w:eastAsia="ko-KR"/>
        </w:rPr>
        <w:t>.</w:t>
      </w:r>
    </w:p>
    <w:p w14:paraId="49A25270" w14:textId="73415DD6" w:rsidR="00364BCB" w:rsidRDefault="00364BCB">
      <w:pPr>
        <w:rPr>
          <w:rFonts w:ascii="Arial" w:hAnsi="Arial" w:cs="Arial"/>
          <w:color w:val="000000"/>
          <w:lang w:eastAsia="ko-KR"/>
        </w:rPr>
      </w:pPr>
    </w:p>
    <w:p w14:paraId="2DB9E210" w14:textId="15318D78" w:rsidR="00364BCB" w:rsidRDefault="00364BC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 conclusion, RAN3 confirms the scenario and thinks that </w:t>
      </w:r>
      <w:r w:rsidR="00BE21AD">
        <w:rPr>
          <w:rFonts w:ascii="Arial" w:hAnsi="Arial" w:cs="Arial"/>
          <w:color w:val="000000"/>
          <w:lang w:eastAsia="ko-KR"/>
        </w:rPr>
        <w:t xml:space="preserve">at least some </w:t>
      </w:r>
      <w:r>
        <w:rPr>
          <w:rFonts w:ascii="Arial" w:hAnsi="Arial" w:cs="Arial"/>
          <w:color w:val="000000"/>
          <w:lang w:eastAsia="ko-KR"/>
        </w:rPr>
        <w:t xml:space="preserve">solutions are available as described. </w:t>
      </w:r>
      <w:r w:rsidR="0051106A">
        <w:rPr>
          <w:rFonts w:ascii="Arial" w:hAnsi="Arial" w:cs="Arial"/>
          <w:color w:val="000000"/>
          <w:lang w:eastAsia="ko-KR"/>
        </w:rPr>
        <w:t xml:space="preserve">Since the </w:t>
      </w:r>
      <w:r w:rsidR="00BE21AD">
        <w:rPr>
          <w:rFonts w:ascii="Arial" w:hAnsi="Arial" w:cs="Arial"/>
          <w:color w:val="000000"/>
          <w:lang w:eastAsia="ko-KR"/>
        </w:rPr>
        <w:t xml:space="preserve">identified </w:t>
      </w:r>
      <w:r w:rsidR="0051106A">
        <w:rPr>
          <w:rFonts w:ascii="Arial" w:hAnsi="Arial" w:cs="Arial"/>
          <w:color w:val="000000"/>
          <w:lang w:eastAsia="ko-KR"/>
        </w:rPr>
        <w:t>solutions ha</w:t>
      </w:r>
      <w:r w:rsidR="0006123B">
        <w:rPr>
          <w:rFonts w:ascii="Arial" w:hAnsi="Arial" w:cs="Arial"/>
          <w:color w:val="000000"/>
          <w:lang w:eastAsia="ko-KR"/>
        </w:rPr>
        <w:t xml:space="preserve">ve </w:t>
      </w:r>
      <w:r w:rsidR="00AF3992">
        <w:rPr>
          <w:rFonts w:ascii="Arial" w:hAnsi="Arial" w:cs="Arial"/>
          <w:color w:val="000000"/>
          <w:lang w:eastAsia="ko-KR"/>
        </w:rPr>
        <w:t>no</w:t>
      </w:r>
      <w:r w:rsidR="0051106A">
        <w:rPr>
          <w:rFonts w:ascii="Arial" w:hAnsi="Arial" w:cs="Arial"/>
          <w:color w:val="000000"/>
          <w:lang w:eastAsia="ko-KR"/>
        </w:rPr>
        <w:t xml:space="preserve"> </w:t>
      </w:r>
      <w:ins w:id="0" w:author="Nok-1" w:date="2020-08-20T23:05:00Z">
        <w:r w:rsidR="008167D2">
          <w:rPr>
            <w:rFonts w:ascii="Arial" w:hAnsi="Arial" w:cs="Arial"/>
            <w:color w:val="000000"/>
            <w:lang w:eastAsia="ko-KR"/>
          </w:rPr>
          <w:t xml:space="preserve">stage 3 </w:t>
        </w:r>
      </w:ins>
      <w:bookmarkStart w:id="1" w:name="_GoBack"/>
      <w:bookmarkEnd w:id="1"/>
      <w:r w:rsidR="0051106A">
        <w:rPr>
          <w:rFonts w:ascii="Arial" w:hAnsi="Arial" w:cs="Arial"/>
          <w:color w:val="000000"/>
          <w:lang w:eastAsia="ko-KR"/>
        </w:rPr>
        <w:t>impact</w:t>
      </w:r>
      <w:r w:rsidR="00AF3992">
        <w:rPr>
          <w:rFonts w:ascii="Arial" w:hAnsi="Arial" w:cs="Arial"/>
          <w:color w:val="000000"/>
          <w:lang w:eastAsia="ko-KR"/>
        </w:rPr>
        <w:t>s</w:t>
      </w:r>
      <w:r w:rsidR="0051106A">
        <w:rPr>
          <w:rFonts w:ascii="Arial" w:hAnsi="Arial" w:cs="Arial"/>
          <w:color w:val="000000"/>
          <w:lang w:eastAsia="ko-KR"/>
        </w:rPr>
        <w:t xml:space="preserve"> on RAN3 specifications, RAN3 would like to suggest that a final decision on this matter can be made by RAN2</w:t>
      </w:r>
      <w:r w:rsidR="00513545">
        <w:rPr>
          <w:rFonts w:ascii="Arial" w:hAnsi="Arial" w:cs="Arial"/>
          <w:color w:val="000000"/>
          <w:lang w:eastAsia="ko-KR"/>
        </w:rPr>
        <w:t>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3E2E75D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BA0197">
        <w:rPr>
          <w:rFonts w:ascii="Arial" w:hAnsi="Arial" w:cs="Arial"/>
          <w:b/>
          <w:color w:val="000000"/>
        </w:rPr>
        <w:t xml:space="preserve">RAN WG2, </w:t>
      </w:r>
      <w:r w:rsidRPr="001B6056">
        <w:rPr>
          <w:rFonts w:ascii="Arial" w:hAnsi="Arial" w:cs="Arial"/>
          <w:b/>
          <w:color w:val="000000"/>
        </w:rPr>
        <w:t>S</w:t>
      </w:r>
      <w:r w:rsidR="000F4E43" w:rsidRPr="001B6056">
        <w:rPr>
          <w:rFonts w:ascii="Arial" w:hAnsi="Arial" w:cs="Arial"/>
          <w:b/>
          <w:color w:val="000000"/>
        </w:rPr>
        <w:t>A WG</w:t>
      </w:r>
      <w:r w:rsidR="001B6056" w:rsidRPr="001B6056">
        <w:rPr>
          <w:rFonts w:ascii="Arial" w:hAnsi="Arial" w:cs="Arial"/>
          <w:b/>
          <w:color w:val="000000"/>
        </w:rPr>
        <w:t>2</w:t>
      </w:r>
      <w:r w:rsidRPr="000F4E43">
        <w:rPr>
          <w:rFonts w:ascii="Arial" w:hAnsi="Arial" w:cs="Arial"/>
          <w:b/>
        </w:rPr>
        <w:t>.</w:t>
      </w:r>
    </w:p>
    <w:p w14:paraId="6F2861B9" w14:textId="726EB462" w:rsidR="00C62865" w:rsidRDefault="00463675" w:rsidP="00C160DD">
      <w:pPr>
        <w:rPr>
          <w:rFonts w:ascii="Arial" w:hAnsi="Arial" w:cs="Arial"/>
          <w:color w:val="000000"/>
          <w:lang w:eastAsia="ko-KR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BA0197">
        <w:rPr>
          <w:rFonts w:ascii="Arial" w:hAnsi="Arial" w:cs="Arial"/>
          <w:color w:val="000000"/>
        </w:rPr>
        <w:t>RAN2</w:t>
      </w:r>
      <w:r w:rsidR="00C160DD">
        <w:rPr>
          <w:rFonts w:ascii="Arial" w:hAnsi="Arial" w:cs="Arial"/>
          <w:color w:val="000000"/>
        </w:rPr>
        <w:t xml:space="preserve"> and </w:t>
      </w:r>
      <w:r w:rsidR="00BA0197">
        <w:rPr>
          <w:rFonts w:ascii="Arial" w:hAnsi="Arial" w:cs="Arial"/>
          <w:color w:val="000000"/>
        </w:rPr>
        <w:t>SA2</w:t>
      </w:r>
      <w:r w:rsidR="00C160DD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to </w:t>
      </w:r>
      <w:r w:rsidR="00BA0197">
        <w:rPr>
          <w:rFonts w:ascii="Arial" w:hAnsi="Arial" w:cs="Arial"/>
          <w:color w:val="000000"/>
        </w:rPr>
        <w:t>take the above information into account</w:t>
      </w:r>
      <w:r w:rsidR="00364BCB">
        <w:rPr>
          <w:rFonts w:ascii="Arial" w:hAnsi="Arial" w:cs="Arial"/>
          <w:color w:val="000000"/>
        </w:rPr>
        <w:t>.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F4FAE2B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364BC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873F79">
        <w:rPr>
          <w:rFonts w:ascii="Arial" w:hAnsi="Arial" w:cs="Arial"/>
          <w:bCs/>
          <w:lang w:val="sv-SE"/>
        </w:rPr>
        <w:t>TBD (</w:t>
      </w:r>
      <w:r w:rsidR="00364BC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2020)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1AD0B" w14:textId="77777777" w:rsidR="00720EDA" w:rsidRDefault="00720EDA">
      <w:r>
        <w:separator/>
      </w:r>
    </w:p>
  </w:endnote>
  <w:endnote w:type="continuationSeparator" w:id="0">
    <w:p w14:paraId="0ADB070F" w14:textId="77777777" w:rsidR="00720EDA" w:rsidRDefault="0072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E9FBC" w14:textId="77777777" w:rsidR="00720EDA" w:rsidRDefault="00720EDA">
      <w:r>
        <w:separator/>
      </w:r>
    </w:p>
  </w:footnote>
  <w:footnote w:type="continuationSeparator" w:id="0">
    <w:p w14:paraId="41D1CDE3" w14:textId="77777777" w:rsidR="00720EDA" w:rsidRDefault="0072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E75D6"/>
    <w:multiLevelType w:val="hybridMultilevel"/>
    <w:tmpl w:val="878472E4"/>
    <w:lvl w:ilvl="0" w:tplc="7ED2BF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0"/>
  </w:num>
  <w:num w:numId="17">
    <w:abstractNumId w:val="14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41837"/>
    <w:rsid w:val="000423BA"/>
    <w:rsid w:val="0006123B"/>
    <w:rsid w:val="00075635"/>
    <w:rsid w:val="00085250"/>
    <w:rsid w:val="00091465"/>
    <w:rsid w:val="0009213B"/>
    <w:rsid w:val="000C4591"/>
    <w:rsid w:val="000F4E43"/>
    <w:rsid w:val="00125FFD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927DF"/>
    <w:rsid w:val="002A693B"/>
    <w:rsid w:val="002C7C4C"/>
    <w:rsid w:val="0030621E"/>
    <w:rsid w:val="003108A2"/>
    <w:rsid w:val="00342DF7"/>
    <w:rsid w:val="00364BCB"/>
    <w:rsid w:val="0037661E"/>
    <w:rsid w:val="0039216E"/>
    <w:rsid w:val="004120B7"/>
    <w:rsid w:val="00420E2F"/>
    <w:rsid w:val="00422B7C"/>
    <w:rsid w:val="0044039A"/>
    <w:rsid w:val="00447106"/>
    <w:rsid w:val="00450000"/>
    <w:rsid w:val="00455367"/>
    <w:rsid w:val="004572CC"/>
    <w:rsid w:val="00463675"/>
    <w:rsid w:val="00481E44"/>
    <w:rsid w:val="004E1C64"/>
    <w:rsid w:val="004E6585"/>
    <w:rsid w:val="005012BB"/>
    <w:rsid w:val="0051106A"/>
    <w:rsid w:val="00513545"/>
    <w:rsid w:val="00523188"/>
    <w:rsid w:val="00523593"/>
    <w:rsid w:val="00532A72"/>
    <w:rsid w:val="00543903"/>
    <w:rsid w:val="005706B7"/>
    <w:rsid w:val="00570A65"/>
    <w:rsid w:val="0058290F"/>
    <w:rsid w:val="00584B08"/>
    <w:rsid w:val="00594A28"/>
    <w:rsid w:val="005B0F48"/>
    <w:rsid w:val="005D1466"/>
    <w:rsid w:val="00636962"/>
    <w:rsid w:val="00670000"/>
    <w:rsid w:val="006B32D3"/>
    <w:rsid w:val="006E01F5"/>
    <w:rsid w:val="00720EDA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167D2"/>
    <w:rsid w:val="0083131E"/>
    <w:rsid w:val="00833535"/>
    <w:rsid w:val="008353F6"/>
    <w:rsid w:val="00843A4A"/>
    <w:rsid w:val="00852D85"/>
    <w:rsid w:val="00867424"/>
    <w:rsid w:val="00873F79"/>
    <w:rsid w:val="00874B45"/>
    <w:rsid w:val="00890BE4"/>
    <w:rsid w:val="008A0DF6"/>
    <w:rsid w:val="008A3D20"/>
    <w:rsid w:val="008B2CB0"/>
    <w:rsid w:val="008C2D8F"/>
    <w:rsid w:val="008E3F8A"/>
    <w:rsid w:val="008F252A"/>
    <w:rsid w:val="008F5356"/>
    <w:rsid w:val="008F73F5"/>
    <w:rsid w:val="00901AC8"/>
    <w:rsid w:val="0090530F"/>
    <w:rsid w:val="00914DD6"/>
    <w:rsid w:val="00923E7C"/>
    <w:rsid w:val="00944E0D"/>
    <w:rsid w:val="00945FEB"/>
    <w:rsid w:val="00946350"/>
    <w:rsid w:val="009862FF"/>
    <w:rsid w:val="00992D56"/>
    <w:rsid w:val="009968D9"/>
    <w:rsid w:val="00996EDC"/>
    <w:rsid w:val="009A0789"/>
    <w:rsid w:val="009B18E3"/>
    <w:rsid w:val="009C0F8A"/>
    <w:rsid w:val="009C19A2"/>
    <w:rsid w:val="009F7429"/>
    <w:rsid w:val="00A06291"/>
    <w:rsid w:val="00A10493"/>
    <w:rsid w:val="00A64B82"/>
    <w:rsid w:val="00A66A61"/>
    <w:rsid w:val="00A66AFD"/>
    <w:rsid w:val="00A86230"/>
    <w:rsid w:val="00A91B06"/>
    <w:rsid w:val="00A91FCB"/>
    <w:rsid w:val="00A96D34"/>
    <w:rsid w:val="00AB6DD2"/>
    <w:rsid w:val="00AD50B2"/>
    <w:rsid w:val="00AF3992"/>
    <w:rsid w:val="00B05463"/>
    <w:rsid w:val="00B457FE"/>
    <w:rsid w:val="00B55CAA"/>
    <w:rsid w:val="00B64343"/>
    <w:rsid w:val="00B97AD9"/>
    <w:rsid w:val="00BA0197"/>
    <w:rsid w:val="00BA6F94"/>
    <w:rsid w:val="00BC1C96"/>
    <w:rsid w:val="00BE21AD"/>
    <w:rsid w:val="00BF342B"/>
    <w:rsid w:val="00C0594A"/>
    <w:rsid w:val="00C160DD"/>
    <w:rsid w:val="00C433AC"/>
    <w:rsid w:val="00C5494E"/>
    <w:rsid w:val="00C62865"/>
    <w:rsid w:val="00C7275B"/>
    <w:rsid w:val="00CC132C"/>
    <w:rsid w:val="00CD01E1"/>
    <w:rsid w:val="00CD1967"/>
    <w:rsid w:val="00CD6D78"/>
    <w:rsid w:val="00D04EBB"/>
    <w:rsid w:val="00D111C5"/>
    <w:rsid w:val="00D229B3"/>
    <w:rsid w:val="00D43F50"/>
    <w:rsid w:val="00D51FB2"/>
    <w:rsid w:val="00D87C98"/>
    <w:rsid w:val="00D964D6"/>
    <w:rsid w:val="00DA0364"/>
    <w:rsid w:val="00DA3228"/>
    <w:rsid w:val="00DA744B"/>
    <w:rsid w:val="00DF66E6"/>
    <w:rsid w:val="00E11E44"/>
    <w:rsid w:val="00E67636"/>
    <w:rsid w:val="00E71F5A"/>
    <w:rsid w:val="00E93BD5"/>
    <w:rsid w:val="00EB10D7"/>
    <w:rsid w:val="00EF2717"/>
    <w:rsid w:val="00F13804"/>
    <w:rsid w:val="00F31169"/>
    <w:rsid w:val="00F35B94"/>
    <w:rsid w:val="00F51CA9"/>
    <w:rsid w:val="00F612CB"/>
    <w:rsid w:val="00FC2ED2"/>
    <w:rsid w:val="00FC4365"/>
    <w:rsid w:val="00FC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Nok-1</cp:lastModifiedBy>
  <cp:revision>3</cp:revision>
  <cp:lastPrinted>2002-04-23T07:10:00Z</cp:lastPrinted>
  <dcterms:created xsi:type="dcterms:W3CDTF">2020-08-20T21:05:00Z</dcterms:created>
  <dcterms:modified xsi:type="dcterms:W3CDTF">2020-08-20T21:05:00Z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0x010100F1C55EBC1B52264E8C98086F8DCCA781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1597538211</vt:lpwstr>
  </property>
</Properties>
</file>