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2D4002BE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4"/>
      <w:del w:id="5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6" w:author="Nokia" w:date="2020-08-26T17:21:00Z">
        <w:del w:id="7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8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4"/>
      <w:r w:rsidR="00F644B0">
        <w:rPr>
          <w:rStyle w:val="CommentReference"/>
          <w:rFonts w:ascii="Arial" w:hAnsi="Arial"/>
        </w:rPr>
        <w:commentReference w:id="4"/>
      </w:r>
      <w:ins w:id="9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0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11" w:author="Qualcomm1" w:date="2020-08-26T09:35:00Z">
        <w:del w:id="1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13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14" w:author="Qualcomm1" w:date="2020-08-26T09:35:00Z">
        <w:del w:id="1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6" w:author="Qualcomm1" w:date="2020-08-26T09:36:00Z">
        <w:del w:id="17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18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19" w:author="Qualcomm1" w:date="2020-08-26T09:35:00Z">
        <w:del w:id="20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21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22" w:author="Qualcomm1" w:date="2020-08-26T09:35:00Z">
        <w:del w:id="23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24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64A8D33A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5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6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</w:t>
      </w:r>
      <w:del w:id="27" w:author="Qualcomm1" w:date="2020-08-27T10:43:00Z">
        <w:r w:rsidR="00E03C35" w:rsidDel="007E614F">
          <w:rPr>
            <w:rFonts w:ascii="Arial" w:hAnsi="Arial" w:cs="Arial"/>
            <w:color w:val="000000"/>
            <w:lang w:eastAsia="ko-KR"/>
          </w:rPr>
          <w:delText xml:space="preserve">cell </w:delText>
        </w:r>
      </w:del>
      <w:r w:rsidR="00E03C35">
        <w:rPr>
          <w:rFonts w:ascii="Arial" w:hAnsi="Arial" w:cs="Arial"/>
          <w:color w:val="000000"/>
          <w:lang w:eastAsia="ko-KR"/>
        </w:rPr>
        <w:t>coverage of a non-terrestrial cell</w:t>
      </w:r>
      <w:ins w:id="28" w:author="Qualcomm1" w:date="2020-08-27T10:43:00Z">
        <w:r w:rsidR="007E614F">
          <w:rPr>
            <w:rFonts w:ascii="Arial" w:hAnsi="Arial" w:cs="Arial"/>
            <w:color w:val="000000"/>
            <w:lang w:eastAsia="ko-KR"/>
          </w:rPr>
          <w:t xml:space="preserve">, which </w:t>
        </w:r>
      </w:ins>
      <w:ins w:id="29" w:author="Qualcomm1" w:date="2020-08-27T10:44:00Z">
        <w:r w:rsidR="007E614F">
          <w:rPr>
            <w:rFonts w:ascii="Arial" w:hAnsi="Arial" w:cs="Arial"/>
            <w:color w:val="000000"/>
            <w:lang w:eastAsia="ko-KR"/>
          </w:rPr>
          <w:t xml:space="preserve">typically </w:t>
        </w:r>
      </w:ins>
      <w:ins w:id="30" w:author="Qualcomm1" w:date="2020-08-27T10:43:00Z">
        <w:r w:rsidR="007E614F">
          <w:rPr>
            <w:rFonts w:ascii="Arial" w:hAnsi="Arial" w:cs="Arial"/>
            <w:color w:val="000000"/>
            <w:lang w:eastAsia="ko-KR"/>
          </w:rPr>
          <w:t xml:space="preserve">may be </w:t>
        </w:r>
        <w:bookmarkStart w:id="31" w:name="_GoBack"/>
        <w:bookmarkEnd w:id="31"/>
        <w:r w:rsidR="007E614F">
          <w:rPr>
            <w:rFonts w:ascii="Arial" w:hAnsi="Arial" w:cs="Arial"/>
            <w:color w:val="000000"/>
            <w:lang w:eastAsia="ko-KR"/>
          </w:rPr>
          <w:t>larger than a terrestrial cell</w:t>
        </w:r>
      </w:ins>
      <w:r w:rsidR="00E03C35">
        <w:rPr>
          <w:rFonts w:ascii="Arial" w:hAnsi="Arial" w:cs="Arial"/>
          <w:color w:val="000000"/>
          <w:lang w:eastAsia="ko-KR"/>
        </w:rPr>
        <w:t>).</w:t>
      </w:r>
      <w:ins w:id="32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33" w:author="Qualcomm1" w:date="2020-08-26T15:30:00Z">
        <w:r w:rsidR="00906221">
          <w:rPr>
            <w:rFonts w:ascii="Arial" w:hAnsi="Arial" w:cs="Arial"/>
            <w:color w:val="000000"/>
            <w:lang w:eastAsia="ko-KR"/>
          </w:rPr>
          <w:t>In addition, RAN3 would like to clarify whether it is required that the cell identity received by the CN always corresponds to a fixed geographical area, and the related scenario.</w:t>
        </w:r>
      </w:ins>
      <w:ins w:id="34" w:author="Nokia" w:date="2020-08-26T17:15:00Z">
        <w:del w:id="35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36" w:author="Nokia" w:date="2020-08-26T17:16:00Z">
        <w:del w:id="37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38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39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40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40"/>
    </w:p>
    <w:bookmarkEnd w:id="25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41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41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42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43" w:author="Qualcomm1" w:date="2020-08-26T10:03:00Z"/>
          <w:rFonts w:ascii="Arial" w:hAnsi="Arial" w:cs="Arial"/>
          <w:b/>
        </w:rPr>
      </w:pPr>
      <w:ins w:id="44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45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8A0DC" w14:textId="77777777" w:rsidR="00997949" w:rsidRDefault="00997949">
      <w:r>
        <w:separator/>
      </w:r>
    </w:p>
  </w:endnote>
  <w:endnote w:type="continuationSeparator" w:id="0">
    <w:p w14:paraId="325E056A" w14:textId="77777777" w:rsidR="00997949" w:rsidRDefault="00997949">
      <w:r>
        <w:continuationSeparator/>
      </w:r>
    </w:p>
  </w:endnote>
  <w:endnote w:type="continuationNotice" w:id="1">
    <w:p w14:paraId="68A204C1" w14:textId="77777777" w:rsidR="00997949" w:rsidRDefault="00997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81C3" w14:textId="77777777" w:rsidR="00997949" w:rsidRDefault="00997949">
      <w:r>
        <w:separator/>
      </w:r>
    </w:p>
  </w:footnote>
  <w:footnote w:type="continuationSeparator" w:id="0">
    <w:p w14:paraId="2BF4AC81" w14:textId="77777777" w:rsidR="00997949" w:rsidRDefault="00997949">
      <w:r>
        <w:continuationSeparator/>
      </w:r>
    </w:p>
  </w:footnote>
  <w:footnote w:type="continuationNotice" w:id="1">
    <w:p w14:paraId="34176BD8" w14:textId="77777777" w:rsidR="00997949" w:rsidRDefault="009979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E614F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97949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18E9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B5E2440A-E9A5-423B-B745-D424C46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3</cp:revision>
  <cp:lastPrinted>2020-08-26T01:27:00Z</cp:lastPrinted>
  <dcterms:created xsi:type="dcterms:W3CDTF">2020-08-27T09:42:00Z</dcterms:created>
  <dcterms:modified xsi:type="dcterms:W3CDTF">2020-08-27T09:44:00Z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