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2C9D3B" w14:textId="10347E9D" w:rsidR="006C2F8A" w:rsidRPr="00BE6063" w:rsidRDefault="006C2F8A" w:rsidP="006C2F8A">
      <w:pPr>
        <w:pStyle w:val="afd"/>
        <w:rPr>
          <w:rFonts w:eastAsia="ＭＳ 明朝"/>
          <w:b/>
        </w:rPr>
      </w:pPr>
      <w:r w:rsidRPr="00DE71EC">
        <w:rPr>
          <w:rFonts w:ascii="Arial" w:hAnsi="Arial" w:cs="Arial"/>
          <w:b/>
          <w:sz w:val="24"/>
          <w:szCs w:val="24"/>
          <w:lang w:val="en-US"/>
        </w:rPr>
        <w:t>3GPP TSG-RAN WG3 #10</w:t>
      </w:r>
      <w:r>
        <w:rPr>
          <w:rFonts w:ascii="Arial" w:hAnsi="Arial" w:cs="Arial"/>
          <w:b/>
          <w:sz w:val="24"/>
          <w:szCs w:val="24"/>
          <w:lang w:val="en-US"/>
        </w:rPr>
        <w:t>8-e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>
        <w:rPr>
          <w:rFonts w:ascii="Arial" w:hAnsi="Arial" w:cs="Arial"/>
          <w:b/>
          <w:iCs/>
          <w:sz w:val="24"/>
          <w:szCs w:val="24"/>
          <w:lang w:val="en-US"/>
        </w:rPr>
        <w:t>20</w:t>
      </w:r>
      <w:r w:rsidR="008F66FF">
        <w:rPr>
          <w:rFonts w:ascii="Arial" w:hAnsi="Arial" w:cs="Arial"/>
          <w:b/>
          <w:iCs/>
          <w:sz w:val="24"/>
          <w:szCs w:val="24"/>
          <w:lang w:val="en-US"/>
        </w:rPr>
        <w:t>3589</w:t>
      </w:r>
    </w:p>
    <w:p w14:paraId="3898BBC6" w14:textId="6D097746" w:rsidR="006C2F8A" w:rsidRPr="00DE71EC" w:rsidRDefault="006C2F8A" w:rsidP="006C2F8A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 w:rsidR="00123D26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, 1 – 11</w:t>
      </w:r>
      <w:bookmarkStart w:id="0" w:name="_GoBack"/>
      <w:bookmarkEnd w:id="0"/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June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2020</w:t>
      </w: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3693FC86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9E6883">
        <w:rPr>
          <w:b/>
          <w:bCs/>
          <w:sz w:val="24"/>
          <w:szCs w:val="24"/>
          <w:lang w:val="pt-BR"/>
        </w:rPr>
        <w:t>15.3.</w:t>
      </w:r>
      <w:r w:rsidR="003F459F">
        <w:rPr>
          <w:b/>
          <w:bCs/>
          <w:sz w:val="24"/>
          <w:szCs w:val="24"/>
          <w:lang w:val="pt-BR"/>
        </w:rPr>
        <w:t>3</w:t>
      </w:r>
    </w:p>
    <w:p w14:paraId="1E8DA959" w14:textId="77777777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29DD7ACC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3F459F">
        <w:rPr>
          <w:b/>
          <w:sz w:val="24"/>
          <w:szCs w:val="24"/>
        </w:rPr>
        <w:t xml:space="preserve">         </w:t>
      </w:r>
      <w:r w:rsidR="003F459F">
        <w:rPr>
          <w:b/>
          <w:bCs/>
          <w:sz w:val="24"/>
          <w:szCs w:val="24"/>
        </w:rPr>
        <w:t xml:space="preserve">CHO </w:t>
      </w:r>
      <w:r w:rsidR="0016158D">
        <w:rPr>
          <w:b/>
          <w:bCs/>
          <w:sz w:val="24"/>
          <w:szCs w:val="24"/>
        </w:rPr>
        <w:t>in E1 interface</w:t>
      </w:r>
    </w:p>
    <w:p w14:paraId="7B71674F" w14:textId="57C55800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1F20B5">
        <w:rPr>
          <w:b/>
          <w:bCs/>
          <w:sz w:val="24"/>
          <w:szCs w:val="24"/>
          <w:lang w:val="pt-BR"/>
        </w:rPr>
        <w:t>decision</w:t>
      </w:r>
    </w:p>
    <w:p w14:paraId="489529B3" w14:textId="77777777" w:rsidR="000353A6" w:rsidRDefault="0030071D" w:rsidP="0030071D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1. </w:t>
      </w:r>
      <w:r w:rsidR="00B144B3">
        <w:rPr>
          <w:rFonts w:ascii="Times New Roman" w:hAnsi="Times New Roman"/>
          <w:b/>
          <w:sz w:val="28"/>
          <w:szCs w:val="28"/>
        </w:rPr>
        <w:t>Introduction</w:t>
      </w:r>
    </w:p>
    <w:p w14:paraId="43FCFD3E" w14:textId="56FF10D6" w:rsidR="00411A02" w:rsidRDefault="0016158D" w:rsidP="005A09F7">
      <w:pPr>
        <w:rPr>
          <w:rFonts w:ascii="Arial" w:eastAsia="Arial Unicode MS" w:hAnsi="Arial" w:cs="Arial"/>
          <w:lang w:eastAsia="ja-JP"/>
        </w:rPr>
      </w:pPr>
      <w:r>
        <w:rPr>
          <w:rFonts w:ascii="Arial" w:eastAsia="Arial Unicode MS" w:hAnsi="Arial" w:cs="Arial"/>
          <w:lang w:eastAsia="ja-JP"/>
        </w:rPr>
        <w:t>L</w:t>
      </w:r>
      <w:r>
        <w:rPr>
          <w:rFonts w:ascii="Arial" w:eastAsia="Arial Unicode MS" w:hAnsi="Arial" w:cs="Arial" w:hint="eastAsia"/>
          <w:lang w:eastAsia="ja-JP"/>
        </w:rPr>
        <w:t xml:space="preserve">ast </w:t>
      </w:r>
      <w:r>
        <w:rPr>
          <w:rFonts w:ascii="Arial" w:eastAsia="Arial Unicode MS" w:hAnsi="Arial" w:cs="Arial"/>
          <w:lang w:eastAsia="ja-JP"/>
        </w:rPr>
        <w:t>meeting RAN3#107</w:t>
      </w:r>
      <w:r w:rsidR="006C2F8A">
        <w:rPr>
          <w:rFonts w:ascii="Arial" w:eastAsia="Arial Unicode MS" w:hAnsi="Arial" w:cs="Arial"/>
          <w:lang w:eastAsia="ja-JP"/>
        </w:rPr>
        <w:t>bis</w:t>
      </w:r>
      <w:r>
        <w:rPr>
          <w:rFonts w:ascii="Arial" w:eastAsia="Arial Unicode MS" w:hAnsi="Arial" w:cs="Arial"/>
          <w:lang w:eastAsia="ja-JP"/>
        </w:rPr>
        <w:t xml:space="preserve">-e discussed in </w:t>
      </w:r>
      <w:r w:rsidR="006C2F8A">
        <w:rPr>
          <w:rFonts w:ascii="Arial" w:eastAsia="Arial Unicode MS" w:hAnsi="Arial" w:cs="Arial"/>
          <w:lang w:eastAsia="ja-JP"/>
        </w:rPr>
        <w:t>[</w:t>
      </w:r>
      <w:r w:rsidR="006C2F8A" w:rsidRPr="006C2F8A">
        <w:rPr>
          <w:rFonts w:ascii="Arial" w:eastAsia="Arial Unicode MS" w:hAnsi="Arial" w:cs="Arial"/>
          <w:lang w:eastAsia="ja-JP"/>
        </w:rPr>
        <w:t>(# 22_Email_MobEnh_CHO_NR</w:t>
      </w:r>
      <w:r w:rsidR="006C2F8A">
        <w:rPr>
          <w:rFonts w:ascii="Arial" w:eastAsia="Arial Unicode MS" w:hAnsi="Arial" w:cs="Arial"/>
          <w:lang w:eastAsia="ja-JP"/>
        </w:rPr>
        <w:t>]</w:t>
      </w:r>
      <w:r>
        <w:rPr>
          <w:rFonts w:ascii="Arial" w:eastAsia="Arial Unicode MS" w:hAnsi="Arial" w:cs="Arial"/>
          <w:lang w:eastAsia="ja-JP"/>
        </w:rPr>
        <w:t xml:space="preserve"> for the support of CHO over E1</w:t>
      </w:r>
      <w:r w:rsidR="006C2F8A">
        <w:rPr>
          <w:rFonts w:ascii="Arial" w:eastAsia="Arial Unicode MS" w:hAnsi="Arial" w:cs="Arial"/>
          <w:lang w:eastAsia="ja-JP"/>
        </w:rPr>
        <w:t xml:space="preserve"> interface. Summary in [R3-202505</w:t>
      </w:r>
      <w:r>
        <w:rPr>
          <w:rFonts w:ascii="Arial" w:eastAsia="Arial Unicode MS" w:hAnsi="Arial" w:cs="Arial"/>
          <w:lang w:eastAsia="ja-JP"/>
        </w:rPr>
        <w:t>].</w:t>
      </w:r>
    </w:p>
    <w:p w14:paraId="3C2F747B" w14:textId="1544EB37" w:rsidR="00411A02" w:rsidRPr="00411A02" w:rsidRDefault="00B33818" w:rsidP="005A09F7">
      <w:pPr>
        <w:rPr>
          <w:rFonts w:ascii="Arial" w:eastAsia="Arial Unicode MS" w:hAnsi="Arial" w:cs="Arial"/>
          <w:lang w:eastAsia="ja-JP"/>
        </w:rPr>
      </w:pPr>
      <w:r>
        <w:rPr>
          <w:rFonts w:ascii="Arial" w:eastAsia="Arial Unicode MS" w:hAnsi="Arial" w:cs="Arial"/>
          <w:lang w:eastAsia="ja-JP"/>
        </w:rPr>
        <w:t>We give a</w:t>
      </w:r>
      <w:r w:rsidR="00AA7468">
        <w:rPr>
          <w:rFonts w:ascii="Arial" w:eastAsia="Arial Unicode MS" w:hAnsi="Arial" w:cs="Arial" w:hint="eastAsia"/>
          <w:lang w:eastAsia="ja-JP"/>
        </w:rPr>
        <w:t xml:space="preserve"> </w:t>
      </w:r>
      <w:r w:rsidR="00AA7468">
        <w:rPr>
          <w:rFonts w:ascii="Arial" w:eastAsia="Arial Unicode MS" w:hAnsi="Arial" w:cs="Arial"/>
          <w:lang w:eastAsia="ja-JP"/>
        </w:rPr>
        <w:t>discussion</w:t>
      </w:r>
      <w:r w:rsidR="00BD3FD2">
        <w:rPr>
          <w:rFonts w:ascii="Arial" w:eastAsia="Arial Unicode MS" w:hAnsi="Arial" w:cs="Arial"/>
          <w:lang w:eastAsia="ja-JP"/>
        </w:rPr>
        <w:t xml:space="preserve"> and proposal</w:t>
      </w:r>
      <w:r w:rsidR="00AA7468">
        <w:rPr>
          <w:rFonts w:ascii="Arial" w:eastAsia="Arial Unicode MS" w:hAnsi="Arial" w:cs="Arial"/>
          <w:lang w:eastAsia="ja-JP"/>
        </w:rPr>
        <w:t xml:space="preserve"> </w:t>
      </w:r>
      <w:r w:rsidR="004D151D">
        <w:rPr>
          <w:rFonts w:ascii="Arial" w:eastAsia="Arial Unicode MS" w:hAnsi="Arial" w:cs="Arial"/>
          <w:lang w:eastAsia="ja-JP"/>
        </w:rPr>
        <w:t>for the CHO over E1.</w:t>
      </w:r>
      <w:r>
        <w:rPr>
          <w:rFonts w:ascii="Arial" w:eastAsia="Arial Unicode MS" w:hAnsi="Arial" w:cs="Arial"/>
          <w:lang w:eastAsia="ja-JP"/>
        </w:rPr>
        <w:t xml:space="preserve"> </w:t>
      </w:r>
    </w:p>
    <w:p w14:paraId="6571508B" w14:textId="27164B63" w:rsidR="00B144B3" w:rsidRDefault="00B144B3" w:rsidP="00B144B3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  <w:lang w:eastAsia="ja-JP"/>
        </w:rPr>
      </w:pPr>
      <w:r>
        <w:rPr>
          <w:rFonts w:hint="eastAsia"/>
          <w:b/>
          <w:sz w:val="28"/>
          <w:szCs w:val="28"/>
          <w:lang w:eastAsia="ja-JP"/>
        </w:rPr>
        <w:t xml:space="preserve">2. </w:t>
      </w:r>
      <w:r>
        <w:rPr>
          <w:b/>
          <w:sz w:val="28"/>
          <w:szCs w:val="28"/>
          <w:lang w:eastAsia="ja-JP"/>
        </w:rPr>
        <w:t>Discussion</w:t>
      </w:r>
    </w:p>
    <w:p w14:paraId="29FA84AD" w14:textId="774D7C39" w:rsidR="008D29E7" w:rsidRPr="001D345D" w:rsidRDefault="001D345D" w:rsidP="00416AEC">
      <w:pPr>
        <w:pStyle w:val="Discussion"/>
        <w:rPr>
          <w:rFonts w:eastAsiaTheme="minorEastAsia"/>
          <w:bCs/>
          <w:lang w:eastAsia="ja-JP"/>
        </w:rPr>
      </w:pPr>
      <w:r w:rsidRPr="001D345D">
        <w:rPr>
          <w:rFonts w:eastAsiaTheme="minorEastAsia"/>
          <w:bCs/>
          <w:lang w:eastAsia="ja-JP"/>
        </w:rPr>
        <w:t xml:space="preserve">For the impact on the </w:t>
      </w:r>
      <w:proofErr w:type="spellStart"/>
      <w:r w:rsidRPr="001D345D">
        <w:rPr>
          <w:rFonts w:eastAsiaTheme="minorEastAsia"/>
          <w:bCs/>
          <w:lang w:eastAsia="ja-JP"/>
        </w:rPr>
        <w:t>gNB</w:t>
      </w:r>
      <w:proofErr w:type="spellEnd"/>
      <w:r w:rsidRPr="001D345D">
        <w:rPr>
          <w:rFonts w:eastAsiaTheme="minorEastAsia"/>
          <w:bCs/>
          <w:lang w:eastAsia="ja-JP"/>
        </w:rPr>
        <w:t>-CU-UP from CHO, it has been discussed that a</w:t>
      </w:r>
      <w:r w:rsidR="008D29E7" w:rsidRPr="001D345D">
        <w:rPr>
          <w:rFonts w:eastAsiaTheme="minorEastAsia"/>
          <w:bCs/>
          <w:lang w:eastAsia="ja-JP"/>
        </w:rPr>
        <w:t xml:space="preserve"> single bearer context is enough to work, no need to introduce full flexibility like in X2/</w:t>
      </w:r>
      <w:proofErr w:type="spellStart"/>
      <w:r w:rsidR="008D29E7" w:rsidRPr="001D345D">
        <w:rPr>
          <w:rFonts w:eastAsiaTheme="minorEastAsia"/>
          <w:bCs/>
          <w:lang w:eastAsia="ja-JP"/>
        </w:rPr>
        <w:t>Xn</w:t>
      </w:r>
      <w:proofErr w:type="spellEnd"/>
      <w:r w:rsidR="008D29E7" w:rsidRPr="001D345D">
        <w:rPr>
          <w:rFonts w:eastAsiaTheme="minorEastAsia"/>
          <w:bCs/>
          <w:lang w:eastAsia="ja-JP"/>
        </w:rPr>
        <w:t xml:space="preserve"> as the </w:t>
      </w:r>
      <w:proofErr w:type="spellStart"/>
      <w:r w:rsidR="008D29E7" w:rsidRPr="001D345D">
        <w:rPr>
          <w:rFonts w:eastAsiaTheme="minorEastAsia"/>
          <w:bCs/>
          <w:lang w:eastAsia="ja-JP"/>
        </w:rPr>
        <w:t>gNB</w:t>
      </w:r>
      <w:proofErr w:type="spellEnd"/>
      <w:r w:rsidR="008D29E7" w:rsidRPr="001D345D">
        <w:rPr>
          <w:rFonts w:eastAsiaTheme="minorEastAsia"/>
          <w:bCs/>
          <w:lang w:eastAsia="ja-JP"/>
        </w:rPr>
        <w:t xml:space="preserve">-CU-UP is not aware of the cell and no need to associate the bearer context in </w:t>
      </w:r>
      <w:proofErr w:type="spellStart"/>
      <w:r w:rsidR="008D29E7" w:rsidRPr="001D345D">
        <w:rPr>
          <w:rFonts w:eastAsiaTheme="minorEastAsia"/>
          <w:bCs/>
          <w:lang w:eastAsia="ja-JP"/>
        </w:rPr>
        <w:t>gNB</w:t>
      </w:r>
      <w:proofErr w:type="spellEnd"/>
      <w:r w:rsidR="008D29E7" w:rsidRPr="001D345D">
        <w:rPr>
          <w:rFonts w:eastAsiaTheme="minorEastAsia"/>
          <w:bCs/>
          <w:lang w:eastAsia="ja-JP"/>
        </w:rPr>
        <w:t>-CU-UP to the prepared cells.</w:t>
      </w:r>
    </w:p>
    <w:p w14:paraId="45E478CA" w14:textId="5DEE4439" w:rsidR="008D29E7" w:rsidRPr="001D345D" w:rsidRDefault="008D29E7" w:rsidP="00416AEC">
      <w:pPr>
        <w:pStyle w:val="Discussion"/>
        <w:rPr>
          <w:rFonts w:eastAsia="Batang"/>
          <w:lang w:eastAsia="ja-JP"/>
        </w:rPr>
      </w:pPr>
      <w:r w:rsidRPr="001D345D">
        <w:rPr>
          <w:rFonts w:eastAsiaTheme="minorEastAsia"/>
          <w:bCs/>
          <w:lang w:eastAsia="ja-JP"/>
        </w:rPr>
        <w:t xml:space="preserve">However, there is a probably small impact on the </w:t>
      </w:r>
      <w:proofErr w:type="spellStart"/>
      <w:r w:rsidRPr="001D345D">
        <w:rPr>
          <w:rFonts w:eastAsiaTheme="minorEastAsia"/>
          <w:bCs/>
          <w:lang w:eastAsia="ja-JP"/>
        </w:rPr>
        <w:t>gNB</w:t>
      </w:r>
      <w:proofErr w:type="spellEnd"/>
      <w:r w:rsidRPr="001D345D">
        <w:rPr>
          <w:rFonts w:eastAsiaTheme="minorEastAsia"/>
          <w:bCs/>
          <w:lang w:eastAsia="ja-JP"/>
        </w:rPr>
        <w:t xml:space="preserve">-CU-CP requested </w:t>
      </w:r>
      <w:r w:rsidRPr="001D345D">
        <w:rPr>
          <w:rFonts w:eastAsia="Batang"/>
          <w:i/>
          <w:lang w:eastAsia="ja-JP"/>
        </w:rPr>
        <w:t>Activity Notification Level</w:t>
      </w:r>
      <w:r w:rsidRPr="001D345D">
        <w:rPr>
          <w:rFonts w:eastAsia="Batang"/>
          <w:lang w:eastAsia="ja-JP"/>
        </w:rPr>
        <w:t>, which is mandatory IE in the BEARER CONTEXT SETUP REQUEST message.</w:t>
      </w:r>
      <w:r w:rsidR="004264C0" w:rsidRPr="001D345D">
        <w:rPr>
          <w:rFonts w:eastAsia="Batang"/>
          <w:lang w:eastAsia="ja-JP"/>
        </w:rPr>
        <w:t xml:space="preserve"> Since th</w:t>
      </w:r>
      <w:r w:rsidR="00880921">
        <w:rPr>
          <w:rFonts w:eastAsia="Batang"/>
          <w:lang w:eastAsia="ja-JP"/>
        </w:rPr>
        <w:t>e CHO is only a preparation which</w:t>
      </w:r>
      <w:r w:rsidR="004264C0" w:rsidRPr="001D345D">
        <w:rPr>
          <w:rFonts w:eastAsia="Batang"/>
          <w:lang w:eastAsia="ja-JP"/>
        </w:rPr>
        <w:t xml:space="preserve"> does not yet have actual data in the UP context, so activating the activity monitoring will cause a </w:t>
      </w:r>
      <w:r w:rsidR="00AE5B1C" w:rsidRPr="001D345D">
        <w:rPr>
          <w:rFonts w:eastAsia="Batang"/>
          <w:lang w:eastAsia="ja-JP"/>
        </w:rPr>
        <w:t>mistake</w:t>
      </w:r>
      <w:r w:rsidR="004264C0" w:rsidRPr="001D345D">
        <w:rPr>
          <w:rFonts w:eastAsia="Batang"/>
          <w:lang w:eastAsia="ja-JP"/>
        </w:rPr>
        <w:t xml:space="preserve"> behaviour in </w:t>
      </w:r>
      <w:proofErr w:type="spellStart"/>
      <w:r w:rsidR="004264C0" w:rsidRPr="001D345D">
        <w:rPr>
          <w:rFonts w:eastAsia="Batang"/>
          <w:lang w:eastAsia="ja-JP"/>
        </w:rPr>
        <w:t>gNB</w:t>
      </w:r>
      <w:proofErr w:type="spellEnd"/>
      <w:r w:rsidR="004264C0" w:rsidRPr="001D345D">
        <w:rPr>
          <w:rFonts w:eastAsia="Batang"/>
          <w:lang w:eastAsia="ja-JP"/>
        </w:rPr>
        <w:t>-CU-UP that initiate the Bearer Context Inactivity Notification.</w:t>
      </w:r>
    </w:p>
    <w:p w14:paraId="4919FF28" w14:textId="3EDF639A" w:rsidR="00AE5B1C" w:rsidRPr="001D345D" w:rsidRDefault="00AE5B1C" w:rsidP="00416AEC">
      <w:pPr>
        <w:pStyle w:val="Discussion"/>
        <w:rPr>
          <w:rFonts w:eastAsia="Batang"/>
          <w:lang w:eastAsia="ja-JP"/>
        </w:rPr>
      </w:pPr>
      <w:r w:rsidRPr="001D345D">
        <w:rPr>
          <w:rFonts w:eastAsia="Batang"/>
          <w:lang w:eastAsia="ja-JP"/>
        </w:rPr>
        <w:t xml:space="preserve">One way is to introduce CHO indicator so the </w:t>
      </w:r>
      <w:proofErr w:type="spellStart"/>
      <w:r w:rsidRPr="001D345D">
        <w:rPr>
          <w:rFonts w:eastAsia="Batang"/>
          <w:lang w:eastAsia="ja-JP"/>
        </w:rPr>
        <w:t>gNB</w:t>
      </w:r>
      <w:proofErr w:type="spellEnd"/>
      <w:r w:rsidRPr="001D345D">
        <w:rPr>
          <w:rFonts w:eastAsia="Batang"/>
          <w:lang w:eastAsia="ja-JP"/>
        </w:rPr>
        <w:t xml:space="preserve">-CU-UP will not activate the activity monitoring. </w:t>
      </w:r>
    </w:p>
    <w:p w14:paraId="363721E4" w14:textId="322B451D" w:rsidR="00AE5B1C" w:rsidRPr="001D345D" w:rsidRDefault="00AE5B1C" w:rsidP="00416AEC">
      <w:pPr>
        <w:pStyle w:val="Discussion"/>
        <w:rPr>
          <w:rFonts w:eastAsia="Batang"/>
          <w:lang w:eastAsia="ja-JP"/>
        </w:rPr>
      </w:pPr>
      <w:r w:rsidRPr="001D345D">
        <w:rPr>
          <w:rFonts w:eastAsia="Batang"/>
          <w:lang w:eastAsia="ja-JP"/>
        </w:rPr>
        <w:t xml:space="preserve">Another way is to introduce a value “none” in the </w:t>
      </w:r>
      <w:r w:rsidRPr="001D345D">
        <w:rPr>
          <w:rFonts w:eastAsia="Batang"/>
          <w:i/>
          <w:lang w:eastAsia="ja-JP"/>
        </w:rPr>
        <w:t>Activity Notification Level</w:t>
      </w:r>
      <w:r w:rsidR="00574CC4" w:rsidRPr="001D345D">
        <w:rPr>
          <w:rFonts w:eastAsia="Batang"/>
          <w:lang w:eastAsia="ja-JP"/>
        </w:rPr>
        <w:t xml:space="preserve"> IE which mean the activity monitoring is not activated. When after the </w:t>
      </w:r>
      <w:proofErr w:type="spellStart"/>
      <w:r w:rsidR="00574CC4" w:rsidRPr="001D345D">
        <w:rPr>
          <w:rFonts w:eastAsia="Batang"/>
          <w:lang w:eastAsia="ja-JP"/>
        </w:rPr>
        <w:t>gNB</w:t>
      </w:r>
      <w:proofErr w:type="spellEnd"/>
      <w:r w:rsidR="00574CC4" w:rsidRPr="001D345D">
        <w:rPr>
          <w:rFonts w:eastAsia="Batang"/>
          <w:lang w:eastAsia="ja-JP"/>
        </w:rPr>
        <w:t>-CU-CP confirm the UE has accessed the prepared resource</w:t>
      </w:r>
      <w:r w:rsidR="00274C0D">
        <w:rPr>
          <w:rFonts w:eastAsia="Batang"/>
          <w:lang w:eastAsia="ja-JP"/>
        </w:rPr>
        <w:t xml:space="preserve"> and decide to activate</w:t>
      </w:r>
      <w:r w:rsidR="00574CC4" w:rsidRPr="001D345D">
        <w:rPr>
          <w:rFonts w:eastAsia="Batang"/>
          <w:lang w:eastAsia="ja-JP"/>
        </w:rPr>
        <w:t xml:space="preserve">, then can send Bearer Context Modification to activate the </w:t>
      </w:r>
      <w:r w:rsidR="00274C0D">
        <w:rPr>
          <w:rFonts w:eastAsia="Batang"/>
          <w:lang w:eastAsia="ja-JP"/>
        </w:rPr>
        <w:t xml:space="preserve">traffic </w:t>
      </w:r>
      <w:r w:rsidR="00574CC4" w:rsidRPr="001D345D">
        <w:rPr>
          <w:rFonts w:eastAsia="Batang"/>
          <w:lang w:eastAsia="ja-JP"/>
        </w:rPr>
        <w:t>activity monitoring.</w:t>
      </w:r>
    </w:p>
    <w:p w14:paraId="69611EA9" w14:textId="5688AADD" w:rsidR="004264C0" w:rsidRPr="001D345D" w:rsidRDefault="00574CC4" w:rsidP="00416AEC">
      <w:pPr>
        <w:pStyle w:val="Discussion"/>
        <w:rPr>
          <w:rFonts w:eastAsiaTheme="minorEastAsia"/>
          <w:bCs/>
          <w:lang w:eastAsia="ja-JP"/>
        </w:rPr>
      </w:pPr>
      <w:r w:rsidRPr="001D345D">
        <w:rPr>
          <w:rFonts w:eastAsiaTheme="minorEastAsia"/>
          <w:bCs/>
          <w:lang w:eastAsia="ja-JP"/>
        </w:rPr>
        <w:t xml:space="preserve">We </w:t>
      </w:r>
      <w:r w:rsidR="00880921">
        <w:rPr>
          <w:rFonts w:eastAsiaTheme="minorEastAsia"/>
          <w:bCs/>
          <w:lang w:eastAsia="ja-JP"/>
        </w:rPr>
        <w:t>propose</w:t>
      </w:r>
      <w:r w:rsidRPr="001D345D">
        <w:rPr>
          <w:rFonts w:eastAsiaTheme="minorEastAsia"/>
          <w:bCs/>
          <w:lang w:eastAsia="ja-JP"/>
        </w:rPr>
        <w:t xml:space="preserve"> to add the “none” value in the Activity Notification Level IE as this is for the </w:t>
      </w:r>
      <w:r w:rsidR="00274C0D">
        <w:rPr>
          <w:rFonts w:eastAsiaTheme="minorEastAsia"/>
          <w:bCs/>
          <w:lang w:eastAsia="ja-JP"/>
        </w:rPr>
        <w:t xml:space="preserve">traffic </w:t>
      </w:r>
      <w:r w:rsidRPr="001D345D">
        <w:rPr>
          <w:rFonts w:eastAsiaTheme="minorEastAsia"/>
          <w:bCs/>
          <w:lang w:eastAsia="ja-JP"/>
        </w:rPr>
        <w:t xml:space="preserve">activity monitoring function, and by this way will also align with </w:t>
      </w:r>
      <w:proofErr w:type="spellStart"/>
      <w:r w:rsidRPr="001D345D">
        <w:rPr>
          <w:rFonts w:eastAsiaTheme="minorEastAsia"/>
          <w:bCs/>
          <w:lang w:eastAsia="ja-JP"/>
        </w:rPr>
        <w:t>XnAP</w:t>
      </w:r>
      <w:proofErr w:type="spellEnd"/>
      <w:r w:rsidRPr="001D345D">
        <w:rPr>
          <w:rFonts w:eastAsiaTheme="minorEastAsia"/>
          <w:bCs/>
          <w:lang w:eastAsia="ja-JP"/>
        </w:rPr>
        <w:t>.</w:t>
      </w:r>
    </w:p>
    <w:p w14:paraId="139743A2" w14:textId="420EDCC1" w:rsidR="00574CC4" w:rsidRDefault="00574CC4" w:rsidP="00416AEC">
      <w:pPr>
        <w:pStyle w:val="Discussion"/>
        <w:rPr>
          <w:rFonts w:eastAsiaTheme="minorEastAsia"/>
          <w:b/>
          <w:bCs/>
          <w:lang w:eastAsia="ja-JP"/>
        </w:rPr>
      </w:pPr>
      <w:r w:rsidRPr="001D345D">
        <w:rPr>
          <w:rFonts w:eastAsiaTheme="minorEastAsia"/>
          <w:b/>
          <w:bCs/>
          <w:lang w:eastAsia="ja-JP"/>
        </w:rPr>
        <w:t xml:space="preserve">Proposal: introduce new value “none” in </w:t>
      </w:r>
      <w:r w:rsidRPr="001D345D">
        <w:rPr>
          <w:rFonts w:eastAsiaTheme="minorEastAsia"/>
          <w:b/>
          <w:bCs/>
          <w:i/>
          <w:lang w:eastAsia="ja-JP"/>
        </w:rPr>
        <w:t>Activity Notification Level</w:t>
      </w:r>
      <w:r w:rsidRPr="001D345D">
        <w:rPr>
          <w:rFonts w:eastAsiaTheme="minorEastAsia"/>
          <w:b/>
          <w:bCs/>
          <w:lang w:eastAsia="ja-JP"/>
        </w:rPr>
        <w:t xml:space="preserve"> IE so not to activate </w:t>
      </w:r>
      <w:r w:rsidR="00274C0D">
        <w:rPr>
          <w:rFonts w:eastAsiaTheme="minorEastAsia"/>
          <w:b/>
          <w:bCs/>
          <w:lang w:eastAsia="ja-JP"/>
        </w:rPr>
        <w:t xml:space="preserve">traffic </w:t>
      </w:r>
      <w:r w:rsidRPr="001D345D">
        <w:rPr>
          <w:rFonts w:eastAsiaTheme="minorEastAsia"/>
          <w:b/>
          <w:bCs/>
          <w:lang w:eastAsia="ja-JP"/>
        </w:rPr>
        <w:t xml:space="preserve">activity monitoring in </w:t>
      </w:r>
      <w:proofErr w:type="spellStart"/>
      <w:r w:rsidRPr="001D345D">
        <w:rPr>
          <w:rFonts w:eastAsiaTheme="minorEastAsia"/>
          <w:b/>
          <w:bCs/>
          <w:lang w:eastAsia="ja-JP"/>
        </w:rPr>
        <w:t>gNB</w:t>
      </w:r>
      <w:proofErr w:type="spellEnd"/>
      <w:r w:rsidRPr="001D345D">
        <w:rPr>
          <w:rFonts w:eastAsiaTheme="minorEastAsia"/>
          <w:b/>
          <w:bCs/>
          <w:lang w:eastAsia="ja-JP"/>
        </w:rPr>
        <w:t>-CU-UP for the bearer context that is for the CHO preparation.</w:t>
      </w:r>
    </w:p>
    <w:p w14:paraId="6595E958" w14:textId="2173546A" w:rsidR="00B33818" w:rsidRPr="00274C0D" w:rsidRDefault="00B33818" w:rsidP="00B33818">
      <w:pPr>
        <w:pStyle w:val="Discussion"/>
        <w:rPr>
          <w:rFonts w:eastAsiaTheme="minorEastAsia"/>
          <w:b/>
          <w:bCs/>
          <w:lang w:eastAsia="ja-JP"/>
        </w:rPr>
      </w:pPr>
    </w:p>
    <w:p w14:paraId="2C8072E9" w14:textId="77777777" w:rsidR="00B144B3" w:rsidRDefault="00B144B3" w:rsidP="00B144B3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3. </w:t>
      </w:r>
      <w:r>
        <w:rPr>
          <w:rFonts w:ascii="Times New Roman" w:hAnsi="Times New Roman"/>
          <w:b/>
          <w:sz w:val="28"/>
          <w:szCs w:val="28"/>
          <w:lang w:eastAsia="ja-JP"/>
        </w:rPr>
        <w:t>Conclusion</w:t>
      </w:r>
      <w:r w:rsidR="00CA004C">
        <w:rPr>
          <w:rFonts w:ascii="Times New Roman" w:hAnsi="Times New Roman"/>
          <w:b/>
          <w:sz w:val="28"/>
          <w:szCs w:val="28"/>
          <w:lang w:eastAsia="ja-JP"/>
        </w:rPr>
        <w:t xml:space="preserve"> and proposal</w:t>
      </w:r>
    </w:p>
    <w:p w14:paraId="20C0CA06" w14:textId="208D914D" w:rsidR="00F25081" w:rsidRPr="00574CC4" w:rsidRDefault="00F25081" w:rsidP="00F25081">
      <w:pPr>
        <w:pStyle w:val="Discussion"/>
        <w:rPr>
          <w:rFonts w:eastAsiaTheme="minorEastAsia"/>
          <w:b/>
          <w:bCs/>
          <w:lang w:eastAsia="ja-JP"/>
        </w:rPr>
      </w:pPr>
      <w:r w:rsidRPr="00574CC4">
        <w:rPr>
          <w:rFonts w:eastAsiaTheme="minorEastAsia"/>
          <w:b/>
          <w:bCs/>
          <w:lang w:eastAsia="ja-JP"/>
        </w:rPr>
        <w:t xml:space="preserve">Proposal: </w:t>
      </w:r>
      <w:r>
        <w:rPr>
          <w:rFonts w:eastAsiaTheme="minorEastAsia"/>
          <w:b/>
          <w:bCs/>
          <w:lang w:eastAsia="ja-JP"/>
        </w:rPr>
        <w:t xml:space="preserve">introduce new value “none” in </w:t>
      </w:r>
      <w:r w:rsidRPr="00574CC4">
        <w:rPr>
          <w:rFonts w:eastAsiaTheme="minorEastAsia"/>
          <w:b/>
          <w:bCs/>
          <w:i/>
          <w:lang w:eastAsia="ja-JP"/>
        </w:rPr>
        <w:t>Activity Notification Level</w:t>
      </w:r>
      <w:r>
        <w:rPr>
          <w:rFonts w:eastAsiaTheme="minorEastAsia"/>
          <w:b/>
          <w:bCs/>
          <w:lang w:eastAsia="ja-JP"/>
        </w:rPr>
        <w:t xml:space="preserve"> IE so not to activate </w:t>
      </w:r>
      <w:r w:rsidR="00274C0D">
        <w:rPr>
          <w:rFonts w:eastAsiaTheme="minorEastAsia"/>
          <w:b/>
          <w:bCs/>
          <w:lang w:eastAsia="ja-JP"/>
        </w:rPr>
        <w:t xml:space="preserve">traffic </w:t>
      </w:r>
      <w:r>
        <w:rPr>
          <w:rFonts w:eastAsiaTheme="minorEastAsia"/>
          <w:b/>
          <w:bCs/>
          <w:lang w:eastAsia="ja-JP"/>
        </w:rPr>
        <w:t xml:space="preserve">activity monitoring in </w:t>
      </w:r>
      <w:proofErr w:type="spellStart"/>
      <w:r>
        <w:rPr>
          <w:rFonts w:eastAsiaTheme="minorEastAsia"/>
          <w:b/>
          <w:bCs/>
          <w:lang w:eastAsia="ja-JP"/>
        </w:rPr>
        <w:t>gNB</w:t>
      </w:r>
      <w:proofErr w:type="spellEnd"/>
      <w:r>
        <w:rPr>
          <w:rFonts w:eastAsiaTheme="minorEastAsia"/>
          <w:b/>
          <w:bCs/>
          <w:lang w:eastAsia="ja-JP"/>
        </w:rPr>
        <w:t>-CU-UP for the bearer context that is for the CHO preparation.</w:t>
      </w:r>
    </w:p>
    <w:p w14:paraId="7898CBB6" w14:textId="7D22E8C7" w:rsidR="000773C7" w:rsidRPr="00274C0D" w:rsidRDefault="000773C7" w:rsidP="00563866">
      <w:pPr>
        <w:rPr>
          <w:rFonts w:eastAsia="游明朝"/>
          <w:lang w:eastAsia="ja-JP"/>
        </w:rPr>
      </w:pPr>
    </w:p>
    <w:p w14:paraId="104A9FB3" w14:textId="3187ED87" w:rsidR="000773C7" w:rsidRDefault="000773C7" w:rsidP="00563866">
      <w:pPr>
        <w:rPr>
          <w:rFonts w:eastAsia="游明朝"/>
          <w:b/>
          <w:lang w:eastAsia="ja-JP"/>
        </w:rPr>
      </w:pPr>
      <w:r>
        <w:rPr>
          <w:rFonts w:eastAsia="游明朝" w:hint="eastAsia"/>
          <w:b/>
          <w:lang w:eastAsia="ja-JP"/>
        </w:rPr>
        <w:t>R</w:t>
      </w:r>
      <w:r>
        <w:rPr>
          <w:rFonts w:eastAsia="游明朝"/>
          <w:b/>
          <w:lang w:eastAsia="ja-JP"/>
        </w:rPr>
        <w:t>e</w:t>
      </w:r>
      <w:r>
        <w:rPr>
          <w:rFonts w:eastAsia="游明朝" w:hint="eastAsia"/>
          <w:b/>
          <w:lang w:eastAsia="ja-JP"/>
        </w:rPr>
        <w:t>f:</w:t>
      </w:r>
    </w:p>
    <w:p w14:paraId="46B0154E" w14:textId="059241BE" w:rsidR="000773C7" w:rsidRDefault="000773C7" w:rsidP="00563866">
      <w:pPr>
        <w:rPr>
          <w:rFonts w:eastAsia="游明朝"/>
          <w:lang w:eastAsia="ja-JP"/>
        </w:rPr>
      </w:pPr>
      <w:r w:rsidRPr="000773C7">
        <w:rPr>
          <w:rFonts w:eastAsia="游明朝"/>
          <w:lang w:eastAsia="ja-JP"/>
        </w:rPr>
        <w:t>R3-20</w:t>
      </w:r>
      <w:r w:rsidR="00FF722E">
        <w:rPr>
          <w:rFonts w:eastAsia="游明朝"/>
          <w:lang w:eastAsia="ja-JP"/>
        </w:rPr>
        <w:t>2505</w:t>
      </w:r>
    </w:p>
    <w:p w14:paraId="6761A793" w14:textId="77777777" w:rsidR="00FF722E" w:rsidRPr="000773C7" w:rsidRDefault="00FF722E" w:rsidP="00563866">
      <w:pPr>
        <w:rPr>
          <w:rFonts w:eastAsia="游明朝"/>
          <w:lang w:eastAsia="ja-JP"/>
        </w:rPr>
      </w:pPr>
    </w:p>
    <w:sectPr w:rsidR="00FF722E" w:rsidRPr="000773C7" w:rsidSect="001C3340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497FCB" w14:textId="77777777" w:rsidR="004B48D5" w:rsidRDefault="004B48D5">
      <w:r>
        <w:separator/>
      </w:r>
    </w:p>
  </w:endnote>
  <w:endnote w:type="continuationSeparator" w:id="0">
    <w:p w14:paraId="1E724F24" w14:textId="77777777" w:rsidR="004B48D5" w:rsidRDefault="004B48D5">
      <w:r>
        <w:continuationSeparator/>
      </w:r>
    </w:p>
  </w:endnote>
  <w:endnote w:type="continuationNotice" w:id="1">
    <w:p w14:paraId="5F57813C" w14:textId="77777777" w:rsidR="004B48D5" w:rsidRDefault="004B48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7E0340" w:rsidRDefault="007E0340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6CB35B7" w14:textId="77777777" w:rsidR="007E0340" w:rsidRDefault="007E034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435965F7" w:rsidR="007E0340" w:rsidRDefault="007E0340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23D26">
      <w:rPr>
        <w:rStyle w:val="a9"/>
      </w:rPr>
      <w:t>1</w:t>
    </w:r>
    <w:r>
      <w:rPr>
        <w:rStyle w:val="a9"/>
      </w:rPr>
      <w:fldChar w:fldCharType="end"/>
    </w:r>
  </w:p>
  <w:p w14:paraId="17B392DE" w14:textId="77777777" w:rsidR="007E0340" w:rsidRDefault="007E034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731CD8" w14:textId="77777777" w:rsidR="004B48D5" w:rsidRDefault="004B48D5">
      <w:r>
        <w:separator/>
      </w:r>
    </w:p>
  </w:footnote>
  <w:footnote w:type="continuationSeparator" w:id="0">
    <w:p w14:paraId="02531755" w14:textId="77777777" w:rsidR="004B48D5" w:rsidRDefault="004B48D5">
      <w:r>
        <w:continuationSeparator/>
      </w:r>
    </w:p>
  </w:footnote>
  <w:footnote w:type="continuationNotice" w:id="1">
    <w:p w14:paraId="0D08210F" w14:textId="77777777" w:rsidR="004B48D5" w:rsidRDefault="004B48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7E0340" w:rsidRDefault="007E0340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7DB15E8"/>
    <w:multiLevelType w:val="hybridMultilevel"/>
    <w:tmpl w:val="D7849BA8"/>
    <w:lvl w:ilvl="0" w:tplc="55700F86">
      <w:start w:val="3"/>
      <w:numFmt w:val="bullet"/>
      <w:lvlText w:val="•"/>
      <w:lvlJc w:val="left"/>
      <w:pPr>
        <w:ind w:left="360" w:hanging="360"/>
      </w:pPr>
      <w:rPr>
        <w:rFonts w:ascii="游明朝" w:eastAsia="游明朝" w:hAnsi="游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0C9C7020"/>
    <w:multiLevelType w:val="hybridMultilevel"/>
    <w:tmpl w:val="8EE2E3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67282C"/>
    <w:multiLevelType w:val="multilevel"/>
    <w:tmpl w:val="0F67282C"/>
    <w:lvl w:ilvl="0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ED6424"/>
    <w:multiLevelType w:val="hybridMultilevel"/>
    <w:tmpl w:val="17963EF4"/>
    <w:lvl w:ilvl="0" w:tplc="BBD0BEFA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07322F6"/>
    <w:multiLevelType w:val="multilevel"/>
    <w:tmpl w:val="207322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2DA3238"/>
    <w:multiLevelType w:val="hybridMultilevel"/>
    <w:tmpl w:val="853E3B2C"/>
    <w:lvl w:ilvl="0" w:tplc="55F4EAF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734820"/>
    <w:multiLevelType w:val="hybridMultilevel"/>
    <w:tmpl w:val="6EBEE0E2"/>
    <w:lvl w:ilvl="0" w:tplc="479EFF30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942DA6"/>
    <w:multiLevelType w:val="hybridMultilevel"/>
    <w:tmpl w:val="EBBAD772"/>
    <w:lvl w:ilvl="0" w:tplc="DDA6D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2EB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2231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C0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D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D84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80A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AB3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3AC8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8D65889"/>
    <w:multiLevelType w:val="hybridMultilevel"/>
    <w:tmpl w:val="6C2A1BC6"/>
    <w:lvl w:ilvl="0" w:tplc="2564E53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8E38C7"/>
    <w:multiLevelType w:val="hybridMultilevel"/>
    <w:tmpl w:val="ECA651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48E6644"/>
    <w:multiLevelType w:val="hybridMultilevel"/>
    <w:tmpl w:val="1C58DE6E"/>
    <w:lvl w:ilvl="0" w:tplc="A5D8C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6CE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24F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008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7ED8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C6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AA1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A0BE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C4F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4F67E76"/>
    <w:multiLevelType w:val="hybridMultilevel"/>
    <w:tmpl w:val="6EC4E13E"/>
    <w:lvl w:ilvl="0" w:tplc="DFE618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40F351C"/>
    <w:multiLevelType w:val="hybridMultilevel"/>
    <w:tmpl w:val="64DCBB42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56F0718"/>
    <w:multiLevelType w:val="multilevel"/>
    <w:tmpl w:val="456F0718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E206396"/>
    <w:multiLevelType w:val="hybridMultilevel"/>
    <w:tmpl w:val="66A8CF5E"/>
    <w:lvl w:ilvl="0" w:tplc="02780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AB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A220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0018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9AD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0025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DC50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946C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3E3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0F6420F"/>
    <w:multiLevelType w:val="hybridMultilevel"/>
    <w:tmpl w:val="809EA4BA"/>
    <w:lvl w:ilvl="0" w:tplc="2C7C1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3977D36"/>
    <w:multiLevelType w:val="hybridMultilevel"/>
    <w:tmpl w:val="85AEDD46"/>
    <w:lvl w:ilvl="0" w:tplc="8896885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701E6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E192566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50956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0044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C6D8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74AA2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2893A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E57F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5A1B79AA"/>
    <w:multiLevelType w:val="hybridMultilevel"/>
    <w:tmpl w:val="566E31FC"/>
    <w:lvl w:ilvl="0" w:tplc="323EF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B534E43"/>
    <w:multiLevelType w:val="hybridMultilevel"/>
    <w:tmpl w:val="7668E61C"/>
    <w:lvl w:ilvl="0" w:tplc="EF0AFC30">
      <w:start w:val="2"/>
      <w:numFmt w:val="bullet"/>
      <w:lvlText w:val="-"/>
      <w:lvlJc w:val="left"/>
      <w:pPr>
        <w:ind w:left="47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30" w15:restartNumberingAfterBreak="0">
    <w:nsid w:val="5D7341D5"/>
    <w:multiLevelType w:val="hybridMultilevel"/>
    <w:tmpl w:val="AC5E3E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E187BEE"/>
    <w:multiLevelType w:val="hybridMultilevel"/>
    <w:tmpl w:val="66867C1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0C52607"/>
    <w:multiLevelType w:val="hybridMultilevel"/>
    <w:tmpl w:val="48C8B896"/>
    <w:lvl w:ilvl="0" w:tplc="BBD0BEFA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1E67570"/>
    <w:multiLevelType w:val="hybridMultilevel"/>
    <w:tmpl w:val="15001280"/>
    <w:lvl w:ilvl="0" w:tplc="07F0BC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CD0F4">
      <w:start w:val="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E278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ECD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1AD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219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A2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06E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F4C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1FD75C8"/>
    <w:multiLevelType w:val="hybridMultilevel"/>
    <w:tmpl w:val="17625A4C"/>
    <w:lvl w:ilvl="0" w:tplc="41E43C0C">
      <w:start w:val="1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3F02DF8"/>
    <w:multiLevelType w:val="multilevel"/>
    <w:tmpl w:val="94645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7630A3A"/>
    <w:multiLevelType w:val="hybridMultilevel"/>
    <w:tmpl w:val="227EBF32"/>
    <w:lvl w:ilvl="0" w:tplc="3662AC60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87A5181"/>
    <w:multiLevelType w:val="hybridMultilevel"/>
    <w:tmpl w:val="7EC48452"/>
    <w:lvl w:ilvl="0" w:tplc="3FBCA432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A797D56"/>
    <w:multiLevelType w:val="hybridMultilevel"/>
    <w:tmpl w:val="2CD2EE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FE90E6C"/>
    <w:multiLevelType w:val="multilevel"/>
    <w:tmpl w:val="6FE90E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ED20B0"/>
    <w:multiLevelType w:val="multilevel"/>
    <w:tmpl w:val="6FED20B0"/>
    <w:lvl w:ilvl="0">
      <w:start w:val="3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1" w15:restartNumberingAfterBreak="0">
    <w:nsid w:val="733B6E3A"/>
    <w:multiLevelType w:val="multilevel"/>
    <w:tmpl w:val="733B6E3A"/>
    <w:lvl w:ilvl="0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DengXi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67532CD"/>
    <w:multiLevelType w:val="hybridMultilevel"/>
    <w:tmpl w:val="285218E6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3" w15:restartNumberingAfterBreak="0">
    <w:nsid w:val="774A2ACC"/>
    <w:multiLevelType w:val="hybridMultilevel"/>
    <w:tmpl w:val="92C649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88D0A17"/>
    <w:multiLevelType w:val="singleLevel"/>
    <w:tmpl w:val="83946DD4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45"/>
  </w:num>
  <w:num w:numId="4">
    <w:abstractNumId w:val="11"/>
  </w:num>
  <w:num w:numId="5">
    <w:abstractNumId w:val="21"/>
  </w:num>
  <w:num w:numId="6">
    <w:abstractNumId w:val="0"/>
  </w:num>
  <w:num w:numId="7">
    <w:abstractNumId w:val="5"/>
  </w:num>
  <w:num w:numId="8">
    <w:abstractNumId w:val="35"/>
  </w:num>
  <w:num w:numId="9">
    <w:abstractNumId w:val="27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24"/>
  </w:num>
  <w:num w:numId="12">
    <w:abstractNumId w:val="19"/>
  </w:num>
  <w:num w:numId="13">
    <w:abstractNumId w:val="36"/>
  </w:num>
  <w:num w:numId="14">
    <w:abstractNumId w:val="42"/>
  </w:num>
  <w:num w:numId="15">
    <w:abstractNumId w:val="31"/>
  </w:num>
  <w:num w:numId="16">
    <w:abstractNumId w:val="33"/>
  </w:num>
  <w:num w:numId="17">
    <w:abstractNumId w:val="14"/>
  </w:num>
  <w:num w:numId="18">
    <w:abstractNumId w:val="26"/>
  </w:num>
  <w:num w:numId="19">
    <w:abstractNumId w:val="44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8"/>
  </w:num>
  <w:num w:numId="22">
    <w:abstractNumId w:val="32"/>
  </w:num>
  <w:num w:numId="23">
    <w:abstractNumId w:val="22"/>
  </w:num>
  <w:num w:numId="24">
    <w:abstractNumId w:val="18"/>
  </w:num>
  <w:num w:numId="25">
    <w:abstractNumId w:val="6"/>
  </w:num>
  <w:num w:numId="2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16"/>
  </w:num>
  <w:num w:numId="28">
    <w:abstractNumId w:val="34"/>
  </w:num>
  <w:num w:numId="29">
    <w:abstractNumId w:val="2"/>
  </w:num>
  <w:num w:numId="30">
    <w:abstractNumId w:val="4"/>
  </w:num>
  <w:num w:numId="31">
    <w:abstractNumId w:val="38"/>
  </w:num>
  <w:num w:numId="32">
    <w:abstractNumId w:val="43"/>
  </w:num>
  <w:num w:numId="33">
    <w:abstractNumId w:val="9"/>
  </w:num>
  <w:num w:numId="34">
    <w:abstractNumId w:val="25"/>
  </w:num>
  <w:num w:numId="35">
    <w:abstractNumId w:val="20"/>
  </w:num>
  <w:num w:numId="36">
    <w:abstractNumId w:val="30"/>
  </w:num>
  <w:num w:numId="37">
    <w:abstractNumId w:val="37"/>
  </w:num>
  <w:num w:numId="38">
    <w:abstractNumId w:val="28"/>
  </w:num>
  <w:num w:numId="39">
    <w:abstractNumId w:val="7"/>
  </w:num>
  <w:num w:numId="40">
    <w:abstractNumId w:val="41"/>
  </w:num>
  <w:num w:numId="41">
    <w:abstractNumId w:val="10"/>
  </w:num>
  <w:num w:numId="42">
    <w:abstractNumId w:val="39"/>
  </w:num>
  <w:num w:numId="43">
    <w:abstractNumId w:val="23"/>
  </w:num>
  <w:num w:numId="44">
    <w:abstractNumId w:val="13"/>
  </w:num>
  <w:num w:numId="45">
    <w:abstractNumId w:val="12"/>
  </w:num>
  <w:num w:numId="46">
    <w:abstractNumId w:val="40"/>
  </w:num>
  <w:num w:numId="4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F3"/>
    <w:rsid w:val="00001A7F"/>
    <w:rsid w:val="00001C22"/>
    <w:rsid w:val="00001C7C"/>
    <w:rsid w:val="00001ECE"/>
    <w:rsid w:val="0000208E"/>
    <w:rsid w:val="000021DC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5123"/>
    <w:rsid w:val="0000536A"/>
    <w:rsid w:val="00005A21"/>
    <w:rsid w:val="00005A3C"/>
    <w:rsid w:val="00005AD4"/>
    <w:rsid w:val="00006020"/>
    <w:rsid w:val="00006132"/>
    <w:rsid w:val="0000635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5012"/>
    <w:rsid w:val="00015043"/>
    <w:rsid w:val="00015709"/>
    <w:rsid w:val="000159A6"/>
    <w:rsid w:val="00015DA3"/>
    <w:rsid w:val="00015E67"/>
    <w:rsid w:val="00015E6A"/>
    <w:rsid w:val="00016295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1015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9E5"/>
    <w:rsid w:val="00050DF4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3073"/>
    <w:rsid w:val="00053080"/>
    <w:rsid w:val="0005308C"/>
    <w:rsid w:val="000531B2"/>
    <w:rsid w:val="000535A1"/>
    <w:rsid w:val="00053857"/>
    <w:rsid w:val="0005388C"/>
    <w:rsid w:val="000542C5"/>
    <w:rsid w:val="00054A6F"/>
    <w:rsid w:val="00055082"/>
    <w:rsid w:val="000551AE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E06"/>
    <w:rsid w:val="0006034A"/>
    <w:rsid w:val="0006037A"/>
    <w:rsid w:val="00060942"/>
    <w:rsid w:val="00060A44"/>
    <w:rsid w:val="00060ADF"/>
    <w:rsid w:val="00060BF3"/>
    <w:rsid w:val="000610AE"/>
    <w:rsid w:val="00061131"/>
    <w:rsid w:val="000615D0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E2C"/>
    <w:rsid w:val="00074F76"/>
    <w:rsid w:val="00075DD8"/>
    <w:rsid w:val="000761B3"/>
    <w:rsid w:val="0007693B"/>
    <w:rsid w:val="00076ECD"/>
    <w:rsid w:val="00077133"/>
    <w:rsid w:val="000773C7"/>
    <w:rsid w:val="0007755D"/>
    <w:rsid w:val="000807C8"/>
    <w:rsid w:val="0008095E"/>
    <w:rsid w:val="00080990"/>
    <w:rsid w:val="00080F6D"/>
    <w:rsid w:val="000812A8"/>
    <w:rsid w:val="00081425"/>
    <w:rsid w:val="0008142D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A2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3F5"/>
    <w:rsid w:val="000A291E"/>
    <w:rsid w:val="000A2D0A"/>
    <w:rsid w:val="000A2F1A"/>
    <w:rsid w:val="000A31E5"/>
    <w:rsid w:val="000A338A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17F"/>
    <w:rsid w:val="000B165A"/>
    <w:rsid w:val="000B16D2"/>
    <w:rsid w:val="000B16DA"/>
    <w:rsid w:val="000B1C4A"/>
    <w:rsid w:val="000B339E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F3B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5B2"/>
    <w:rsid w:val="000F25E5"/>
    <w:rsid w:val="000F2C92"/>
    <w:rsid w:val="000F2CFE"/>
    <w:rsid w:val="000F3598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0F7E15"/>
    <w:rsid w:val="001004A4"/>
    <w:rsid w:val="001009B9"/>
    <w:rsid w:val="00100CFC"/>
    <w:rsid w:val="001011F9"/>
    <w:rsid w:val="001015F9"/>
    <w:rsid w:val="001017F3"/>
    <w:rsid w:val="001018D8"/>
    <w:rsid w:val="00101916"/>
    <w:rsid w:val="00101CFB"/>
    <w:rsid w:val="00102238"/>
    <w:rsid w:val="0010230F"/>
    <w:rsid w:val="00102323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C41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D26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63D"/>
    <w:rsid w:val="0014769B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C23"/>
    <w:rsid w:val="00152E44"/>
    <w:rsid w:val="00152E92"/>
    <w:rsid w:val="00153393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58D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AAC"/>
    <w:rsid w:val="00187ABD"/>
    <w:rsid w:val="00187FCE"/>
    <w:rsid w:val="001903C0"/>
    <w:rsid w:val="001904F3"/>
    <w:rsid w:val="0019055C"/>
    <w:rsid w:val="00190C46"/>
    <w:rsid w:val="001910B9"/>
    <w:rsid w:val="001912CA"/>
    <w:rsid w:val="00191643"/>
    <w:rsid w:val="00192022"/>
    <w:rsid w:val="001920D6"/>
    <w:rsid w:val="001921F8"/>
    <w:rsid w:val="00192BD1"/>
    <w:rsid w:val="00193195"/>
    <w:rsid w:val="001933C9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D75"/>
    <w:rsid w:val="001C4FB7"/>
    <w:rsid w:val="001C50A9"/>
    <w:rsid w:val="001C5138"/>
    <w:rsid w:val="001C544B"/>
    <w:rsid w:val="001C62E9"/>
    <w:rsid w:val="001C6A15"/>
    <w:rsid w:val="001C6AB2"/>
    <w:rsid w:val="001C6E71"/>
    <w:rsid w:val="001C6EB9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D6"/>
    <w:rsid w:val="001D1D26"/>
    <w:rsid w:val="001D1E44"/>
    <w:rsid w:val="001D2201"/>
    <w:rsid w:val="001D22EC"/>
    <w:rsid w:val="001D2805"/>
    <w:rsid w:val="001D283E"/>
    <w:rsid w:val="001D2EB5"/>
    <w:rsid w:val="001D345D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5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146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711"/>
    <w:rsid w:val="0021764D"/>
    <w:rsid w:val="002176A4"/>
    <w:rsid w:val="00217A11"/>
    <w:rsid w:val="00217FAE"/>
    <w:rsid w:val="0022061A"/>
    <w:rsid w:val="00220A2A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94A"/>
    <w:rsid w:val="00242C05"/>
    <w:rsid w:val="0024341A"/>
    <w:rsid w:val="0024363C"/>
    <w:rsid w:val="0024374D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F34"/>
    <w:rsid w:val="00250301"/>
    <w:rsid w:val="0025059E"/>
    <w:rsid w:val="0025078B"/>
    <w:rsid w:val="002507E1"/>
    <w:rsid w:val="00250C54"/>
    <w:rsid w:val="00250C74"/>
    <w:rsid w:val="00250DD0"/>
    <w:rsid w:val="00250E8F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5A0"/>
    <w:rsid w:val="00257716"/>
    <w:rsid w:val="002602C5"/>
    <w:rsid w:val="00260353"/>
    <w:rsid w:val="0026050E"/>
    <w:rsid w:val="00260939"/>
    <w:rsid w:val="00261264"/>
    <w:rsid w:val="002617FD"/>
    <w:rsid w:val="00261A59"/>
    <w:rsid w:val="00261E09"/>
    <w:rsid w:val="002622FC"/>
    <w:rsid w:val="0026250E"/>
    <w:rsid w:val="0026267E"/>
    <w:rsid w:val="002628EC"/>
    <w:rsid w:val="00262A8F"/>
    <w:rsid w:val="00262AA6"/>
    <w:rsid w:val="00263FC4"/>
    <w:rsid w:val="0026433D"/>
    <w:rsid w:val="0026499A"/>
    <w:rsid w:val="00264B53"/>
    <w:rsid w:val="00264DE8"/>
    <w:rsid w:val="00265694"/>
    <w:rsid w:val="00266273"/>
    <w:rsid w:val="00266E53"/>
    <w:rsid w:val="0026721F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AD"/>
    <w:rsid w:val="00271902"/>
    <w:rsid w:val="0027190E"/>
    <w:rsid w:val="00271BC8"/>
    <w:rsid w:val="0027268D"/>
    <w:rsid w:val="00272AC7"/>
    <w:rsid w:val="00272CAD"/>
    <w:rsid w:val="0027307B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C0D"/>
    <w:rsid w:val="00274ED4"/>
    <w:rsid w:val="002751B6"/>
    <w:rsid w:val="00275313"/>
    <w:rsid w:val="002753AA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760"/>
    <w:rsid w:val="0028137B"/>
    <w:rsid w:val="00281607"/>
    <w:rsid w:val="00281D1A"/>
    <w:rsid w:val="00281D1D"/>
    <w:rsid w:val="00282277"/>
    <w:rsid w:val="00282485"/>
    <w:rsid w:val="00282572"/>
    <w:rsid w:val="00282C0F"/>
    <w:rsid w:val="002830E4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0B63"/>
    <w:rsid w:val="002A10AE"/>
    <w:rsid w:val="002A1320"/>
    <w:rsid w:val="002A15AD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4BE8"/>
    <w:rsid w:val="002A5783"/>
    <w:rsid w:val="002A57C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13E1"/>
    <w:rsid w:val="002C14B9"/>
    <w:rsid w:val="002C1B8C"/>
    <w:rsid w:val="002C1C0D"/>
    <w:rsid w:val="002C1DEF"/>
    <w:rsid w:val="002C1FF2"/>
    <w:rsid w:val="002C2140"/>
    <w:rsid w:val="002C2292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4E12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B15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AB1"/>
    <w:rsid w:val="00326EF0"/>
    <w:rsid w:val="00327C65"/>
    <w:rsid w:val="003300D8"/>
    <w:rsid w:val="0033083F"/>
    <w:rsid w:val="00330A09"/>
    <w:rsid w:val="00330F6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0B5"/>
    <w:rsid w:val="0033518E"/>
    <w:rsid w:val="003354EB"/>
    <w:rsid w:val="0033564E"/>
    <w:rsid w:val="00335B4B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A32"/>
    <w:rsid w:val="0034216B"/>
    <w:rsid w:val="0034218B"/>
    <w:rsid w:val="003428A6"/>
    <w:rsid w:val="00342CD1"/>
    <w:rsid w:val="003430AD"/>
    <w:rsid w:val="00343253"/>
    <w:rsid w:val="0034394B"/>
    <w:rsid w:val="003444AD"/>
    <w:rsid w:val="003448AE"/>
    <w:rsid w:val="0034498F"/>
    <w:rsid w:val="0034542B"/>
    <w:rsid w:val="00345493"/>
    <w:rsid w:val="00345FED"/>
    <w:rsid w:val="00345FF3"/>
    <w:rsid w:val="0034635A"/>
    <w:rsid w:val="003463AD"/>
    <w:rsid w:val="00346869"/>
    <w:rsid w:val="003468A5"/>
    <w:rsid w:val="00346C9E"/>
    <w:rsid w:val="00346DE2"/>
    <w:rsid w:val="00346F47"/>
    <w:rsid w:val="00347331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8D5"/>
    <w:rsid w:val="003668F1"/>
    <w:rsid w:val="00366B8E"/>
    <w:rsid w:val="00366D49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221D"/>
    <w:rsid w:val="00382808"/>
    <w:rsid w:val="00382DCE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F24"/>
    <w:rsid w:val="003871E2"/>
    <w:rsid w:val="00387576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B7C"/>
    <w:rsid w:val="003B1CB6"/>
    <w:rsid w:val="003B1DE5"/>
    <w:rsid w:val="003B1F62"/>
    <w:rsid w:val="003B2090"/>
    <w:rsid w:val="003B220F"/>
    <w:rsid w:val="003B247C"/>
    <w:rsid w:val="003B2672"/>
    <w:rsid w:val="003B2960"/>
    <w:rsid w:val="003B43AD"/>
    <w:rsid w:val="003B44A8"/>
    <w:rsid w:val="003B44CA"/>
    <w:rsid w:val="003B4512"/>
    <w:rsid w:val="003B523B"/>
    <w:rsid w:val="003B52EA"/>
    <w:rsid w:val="003B587B"/>
    <w:rsid w:val="003B5E87"/>
    <w:rsid w:val="003B6025"/>
    <w:rsid w:val="003B6058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86A"/>
    <w:rsid w:val="003D3E49"/>
    <w:rsid w:val="003D439D"/>
    <w:rsid w:val="003D4919"/>
    <w:rsid w:val="003D49CA"/>
    <w:rsid w:val="003D4A03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F09F1"/>
    <w:rsid w:val="003F0BE6"/>
    <w:rsid w:val="003F0BFD"/>
    <w:rsid w:val="003F0C94"/>
    <w:rsid w:val="003F0FC2"/>
    <w:rsid w:val="003F1423"/>
    <w:rsid w:val="003F1AA4"/>
    <w:rsid w:val="003F1B5C"/>
    <w:rsid w:val="003F1C1C"/>
    <w:rsid w:val="003F2666"/>
    <w:rsid w:val="003F28BF"/>
    <w:rsid w:val="003F2C04"/>
    <w:rsid w:val="003F2F36"/>
    <w:rsid w:val="003F314B"/>
    <w:rsid w:val="003F3574"/>
    <w:rsid w:val="003F38C9"/>
    <w:rsid w:val="003F3F49"/>
    <w:rsid w:val="003F41AC"/>
    <w:rsid w:val="003F41FD"/>
    <w:rsid w:val="003F4421"/>
    <w:rsid w:val="003F459F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6040"/>
    <w:rsid w:val="003F614B"/>
    <w:rsid w:val="003F6241"/>
    <w:rsid w:val="003F631B"/>
    <w:rsid w:val="003F6582"/>
    <w:rsid w:val="003F68C5"/>
    <w:rsid w:val="003F7375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DA"/>
    <w:rsid w:val="00404D6B"/>
    <w:rsid w:val="00404F72"/>
    <w:rsid w:val="0040514A"/>
    <w:rsid w:val="00406413"/>
    <w:rsid w:val="0040653F"/>
    <w:rsid w:val="00406BAC"/>
    <w:rsid w:val="00406DB5"/>
    <w:rsid w:val="0040723E"/>
    <w:rsid w:val="00407E1A"/>
    <w:rsid w:val="004107F5"/>
    <w:rsid w:val="00410C47"/>
    <w:rsid w:val="00410CE7"/>
    <w:rsid w:val="00410D16"/>
    <w:rsid w:val="00410E45"/>
    <w:rsid w:val="00411A02"/>
    <w:rsid w:val="004121E5"/>
    <w:rsid w:val="0041223A"/>
    <w:rsid w:val="0041248C"/>
    <w:rsid w:val="00412659"/>
    <w:rsid w:val="004126D8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AEC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4C0"/>
    <w:rsid w:val="00426809"/>
    <w:rsid w:val="004268CC"/>
    <w:rsid w:val="00427302"/>
    <w:rsid w:val="004276B3"/>
    <w:rsid w:val="00427857"/>
    <w:rsid w:val="00427A2C"/>
    <w:rsid w:val="00427CE5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C37"/>
    <w:rsid w:val="004358BA"/>
    <w:rsid w:val="00435AFF"/>
    <w:rsid w:val="00435DD8"/>
    <w:rsid w:val="00436921"/>
    <w:rsid w:val="00436C2E"/>
    <w:rsid w:val="00436CEC"/>
    <w:rsid w:val="00436ED3"/>
    <w:rsid w:val="004371F4"/>
    <w:rsid w:val="0043769F"/>
    <w:rsid w:val="0043775A"/>
    <w:rsid w:val="0043789F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C39"/>
    <w:rsid w:val="00444DF8"/>
    <w:rsid w:val="004456FF"/>
    <w:rsid w:val="004457B5"/>
    <w:rsid w:val="004458FE"/>
    <w:rsid w:val="004459C7"/>
    <w:rsid w:val="00445B8C"/>
    <w:rsid w:val="00445D9B"/>
    <w:rsid w:val="00445DD8"/>
    <w:rsid w:val="0044681E"/>
    <w:rsid w:val="00446B11"/>
    <w:rsid w:val="00446FCF"/>
    <w:rsid w:val="00446FE0"/>
    <w:rsid w:val="004473CE"/>
    <w:rsid w:val="004475EA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13BA"/>
    <w:rsid w:val="00451A6E"/>
    <w:rsid w:val="004521F0"/>
    <w:rsid w:val="0045244B"/>
    <w:rsid w:val="00452920"/>
    <w:rsid w:val="00452D9C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51C0"/>
    <w:rsid w:val="0046531C"/>
    <w:rsid w:val="004656D8"/>
    <w:rsid w:val="00465823"/>
    <w:rsid w:val="00465DED"/>
    <w:rsid w:val="004660FF"/>
    <w:rsid w:val="00466D6E"/>
    <w:rsid w:val="00467051"/>
    <w:rsid w:val="004670C9"/>
    <w:rsid w:val="004670F6"/>
    <w:rsid w:val="004676A9"/>
    <w:rsid w:val="004679E4"/>
    <w:rsid w:val="004701FB"/>
    <w:rsid w:val="0047044A"/>
    <w:rsid w:val="00470BC5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43AF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6E"/>
    <w:rsid w:val="004B18A2"/>
    <w:rsid w:val="004B18C5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8D5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DDD"/>
    <w:rsid w:val="004C3444"/>
    <w:rsid w:val="004C34DD"/>
    <w:rsid w:val="004C3818"/>
    <w:rsid w:val="004C3840"/>
    <w:rsid w:val="004C38D6"/>
    <w:rsid w:val="004C39F5"/>
    <w:rsid w:val="004C415A"/>
    <w:rsid w:val="004C467F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51D"/>
    <w:rsid w:val="004D1C72"/>
    <w:rsid w:val="004D2B29"/>
    <w:rsid w:val="004D2F33"/>
    <w:rsid w:val="004D3047"/>
    <w:rsid w:val="004D3685"/>
    <w:rsid w:val="004D3B65"/>
    <w:rsid w:val="004D3CF6"/>
    <w:rsid w:val="004D4241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7D0"/>
    <w:rsid w:val="004E6AE6"/>
    <w:rsid w:val="004E6DC3"/>
    <w:rsid w:val="004E73DB"/>
    <w:rsid w:val="004E74E5"/>
    <w:rsid w:val="004E7558"/>
    <w:rsid w:val="004E7CD6"/>
    <w:rsid w:val="004E7D14"/>
    <w:rsid w:val="004F0760"/>
    <w:rsid w:val="004F0D25"/>
    <w:rsid w:val="004F0D56"/>
    <w:rsid w:val="004F0D70"/>
    <w:rsid w:val="004F1137"/>
    <w:rsid w:val="004F1778"/>
    <w:rsid w:val="004F18FA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D8"/>
    <w:rsid w:val="005028AD"/>
    <w:rsid w:val="00502C57"/>
    <w:rsid w:val="00502C74"/>
    <w:rsid w:val="00502F71"/>
    <w:rsid w:val="00503F49"/>
    <w:rsid w:val="00503F4D"/>
    <w:rsid w:val="005042F8"/>
    <w:rsid w:val="00504C07"/>
    <w:rsid w:val="00504F96"/>
    <w:rsid w:val="005051D1"/>
    <w:rsid w:val="00505A97"/>
    <w:rsid w:val="00505CD5"/>
    <w:rsid w:val="00506061"/>
    <w:rsid w:val="005063EB"/>
    <w:rsid w:val="005065CA"/>
    <w:rsid w:val="00506833"/>
    <w:rsid w:val="00506A2F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797"/>
    <w:rsid w:val="00511836"/>
    <w:rsid w:val="00511F37"/>
    <w:rsid w:val="00512256"/>
    <w:rsid w:val="00512388"/>
    <w:rsid w:val="00512486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66B"/>
    <w:rsid w:val="005216EE"/>
    <w:rsid w:val="00521894"/>
    <w:rsid w:val="00521BBD"/>
    <w:rsid w:val="00521C2A"/>
    <w:rsid w:val="00522134"/>
    <w:rsid w:val="00522809"/>
    <w:rsid w:val="00522F30"/>
    <w:rsid w:val="0052364E"/>
    <w:rsid w:val="005239F9"/>
    <w:rsid w:val="005242A2"/>
    <w:rsid w:val="00524534"/>
    <w:rsid w:val="00524FAC"/>
    <w:rsid w:val="00525A67"/>
    <w:rsid w:val="00525CC9"/>
    <w:rsid w:val="00525CE0"/>
    <w:rsid w:val="00525D69"/>
    <w:rsid w:val="00525F22"/>
    <w:rsid w:val="00525F7F"/>
    <w:rsid w:val="0052648A"/>
    <w:rsid w:val="00526602"/>
    <w:rsid w:val="00526700"/>
    <w:rsid w:val="00527243"/>
    <w:rsid w:val="00527C4A"/>
    <w:rsid w:val="00527E43"/>
    <w:rsid w:val="0053002A"/>
    <w:rsid w:val="00530E44"/>
    <w:rsid w:val="00531047"/>
    <w:rsid w:val="005314F1"/>
    <w:rsid w:val="00531620"/>
    <w:rsid w:val="00531C5A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503"/>
    <w:rsid w:val="00533873"/>
    <w:rsid w:val="005338D8"/>
    <w:rsid w:val="00533A9D"/>
    <w:rsid w:val="00533B8D"/>
    <w:rsid w:val="005340D9"/>
    <w:rsid w:val="005343F8"/>
    <w:rsid w:val="00534703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BCF"/>
    <w:rsid w:val="0054702E"/>
    <w:rsid w:val="005476EF"/>
    <w:rsid w:val="005478CD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4BB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3395"/>
    <w:rsid w:val="00573565"/>
    <w:rsid w:val="005737B2"/>
    <w:rsid w:val="005739B9"/>
    <w:rsid w:val="00573C7D"/>
    <w:rsid w:val="0057421D"/>
    <w:rsid w:val="00574CC4"/>
    <w:rsid w:val="00574F42"/>
    <w:rsid w:val="00575378"/>
    <w:rsid w:val="0057537A"/>
    <w:rsid w:val="005753A0"/>
    <w:rsid w:val="005756A0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2C59"/>
    <w:rsid w:val="00583927"/>
    <w:rsid w:val="00583FA6"/>
    <w:rsid w:val="0058438B"/>
    <w:rsid w:val="0058449D"/>
    <w:rsid w:val="0058465B"/>
    <w:rsid w:val="00584809"/>
    <w:rsid w:val="00585394"/>
    <w:rsid w:val="00585765"/>
    <w:rsid w:val="00585BFA"/>
    <w:rsid w:val="00585DAA"/>
    <w:rsid w:val="00586022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97F"/>
    <w:rsid w:val="0059562D"/>
    <w:rsid w:val="00595830"/>
    <w:rsid w:val="00595B49"/>
    <w:rsid w:val="00595C60"/>
    <w:rsid w:val="00595E0B"/>
    <w:rsid w:val="00595EA8"/>
    <w:rsid w:val="00595EE4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6E32"/>
    <w:rsid w:val="005E708F"/>
    <w:rsid w:val="005E71E9"/>
    <w:rsid w:val="005E7324"/>
    <w:rsid w:val="005E73A1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E3D"/>
    <w:rsid w:val="005F6363"/>
    <w:rsid w:val="005F641E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7E1"/>
    <w:rsid w:val="00604B36"/>
    <w:rsid w:val="00604D17"/>
    <w:rsid w:val="0060502E"/>
    <w:rsid w:val="00605122"/>
    <w:rsid w:val="006055A7"/>
    <w:rsid w:val="006067C8"/>
    <w:rsid w:val="00606C7C"/>
    <w:rsid w:val="00606CDC"/>
    <w:rsid w:val="00606DDD"/>
    <w:rsid w:val="00607405"/>
    <w:rsid w:val="006078AB"/>
    <w:rsid w:val="00607C48"/>
    <w:rsid w:val="00610026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403C"/>
    <w:rsid w:val="00624373"/>
    <w:rsid w:val="00624542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63E1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2DC2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B7D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A06"/>
    <w:rsid w:val="006658FC"/>
    <w:rsid w:val="00666183"/>
    <w:rsid w:val="0066653A"/>
    <w:rsid w:val="0066661C"/>
    <w:rsid w:val="0066676D"/>
    <w:rsid w:val="00666B60"/>
    <w:rsid w:val="00666BDB"/>
    <w:rsid w:val="00666C63"/>
    <w:rsid w:val="00667337"/>
    <w:rsid w:val="006675AD"/>
    <w:rsid w:val="00667D01"/>
    <w:rsid w:val="00670018"/>
    <w:rsid w:val="0067011B"/>
    <w:rsid w:val="00670445"/>
    <w:rsid w:val="00670AF1"/>
    <w:rsid w:val="00670B21"/>
    <w:rsid w:val="00671110"/>
    <w:rsid w:val="00671DA6"/>
    <w:rsid w:val="00672403"/>
    <w:rsid w:val="006725E0"/>
    <w:rsid w:val="006733AF"/>
    <w:rsid w:val="006734E8"/>
    <w:rsid w:val="006738C6"/>
    <w:rsid w:val="00673C32"/>
    <w:rsid w:val="00673E08"/>
    <w:rsid w:val="00673E4F"/>
    <w:rsid w:val="00673EE7"/>
    <w:rsid w:val="0067406A"/>
    <w:rsid w:val="006748B6"/>
    <w:rsid w:val="00674D3A"/>
    <w:rsid w:val="00674E0C"/>
    <w:rsid w:val="006751D1"/>
    <w:rsid w:val="0067531E"/>
    <w:rsid w:val="0067582B"/>
    <w:rsid w:val="00675AE1"/>
    <w:rsid w:val="00675D1B"/>
    <w:rsid w:val="00676103"/>
    <w:rsid w:val="0067649A"/>
    <w:rsid w:val="006764A2"/>
    <w:rsid w:val="0067697F"/>
    <w:rsid w:val="00676B04"/>
    <w:rsid w:val="00676BBC"/>
    <w:rsid w:val="00677250"/>
    <w:rsid w:val="0067730A"/>
    <w:rsid w:val="00680591"/>
    <w:rsid w:val="0068070D"/>
    <w:rsid w:val="006809E0"/>
    <w:rsid w:val="0068169C"/>
    <w:rsid w:val="00681947"/>
    <w:rsid w:val="00681A52"/>
    <w:rsid w:val="00681CE0"/>
    <w:rsid w:val="00681F36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A96"/>
    <w:rsid w:val="00687C11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649"/>
    <w:rsid w:val="00692AA0"/>
    <w:rsid w:val="00692D8A"/>
    <w:rsid w:val="00692FAF"/>
    <w:rsid w:val="0069345B"/>
    <w:rsid w:val="00693AE3"/>
    <w:rsid w:val="00693B20"/>
    <w:rsid w:val="0069404A"/>
    <w:rsid w:val="0069404F"/>
    <w:rsid w:val="0069407F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70A8"/>
    <w:rsid w:val="0069772A"/>
    <w:rsid w:val="006978F5"/>
    <w:rsid w:val="00697A68"/>
    <w:rsid w:val="00697B17"/>
    <w:rsid w:val="00697DE3"/>
    <w:rsid w:val="006A00C0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5276"/>
    <w:rsid w:val="006A5CE9"/>
    <w:rsid w:val="006A65BC"/>
    <w:rsid w:val="006A660A"/>
    <w:rsid w:val="006A66D6"/>
    <w:rsid w:val="006A6DBA"/>
    <w:rsid w:val="006A6E1D"/>
    <w:rsid w:val="006A6EC6"/>
    <w:rsid w:val="006A707F"/>
    <w:rsid w:val="006A71CA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1BE"/>
    <w:rsid w:val="006C022A"/>
    <w:rsid w:val="006C038E"/>
    <w:rsid w:val="006C05E0"/>
    <w:rsid w:val="006C07C9"/>
    <w:rsid w:val="006C081B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EE6"/>
    <w:rsid w:val="006C2F8A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68"/>
    <w:rsid w:val="006D2DFF"/>
    <w:rsid w:val="006D30CF"/>
    <w:rsid w:val="006D3523"/>
    <w:rsid w:val="006D37D0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E9E"/>
    <w:rsid w:val="006E354E"/>
    <w:rsid w:val="006E3D63"/>
    <w:rsid w:val="006E3FA5"/>
    <w:rsid w:val="006E41F8"/>
    <w:rsid w:val="006E436E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75B"/>
    <w:rsid w:val="006F3948"/>
    <w:rsid w:val="006F3B81"/>
    <w:rsid w:val="006F3CF3"/>
    <w:rsid w:val="006F3EF9"/>
    <w:rsid w:val="006F3FE0"/>
    <w:rsid w:val="006F451D"/>
    <w:rsid w:val="006F4534"/>
    <w:rsid w:val="006F484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506"/>
    <w:rsid w:val="0072157C"/>
    <w:rsid w:val="007215C6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FC5"/>
    <w:rsid w:val="0073438F"/>
    <w:rsid w:val="007348D4"/>
    <w:rsid w:val="00734B6F"/>
    <w:rsid w:val="00734B79"/>
    <w:rsid w:val="00734BB5"/>
    <w:rsid w:val="00734C1E"/>
    <w:rsid w:val="00734F60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32"/>
    <w:rsid w:val="00753365"/>
    <w:rsid w:val="00753878"/>
    <w:rsid w:val="007538FC"/>
    <w:rsid w:val="00753966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90097"/>
    <w:rsid w:val="0079034D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8D4"/>
    <w:rsid w:val="007A5960"/>
    <w:rsid w:val="007A64F1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655"/>
    <w:rsid w:val="007B26A6"/>
    <w:rsid w:val="007B29C3"/>
    <w:rsid w:val="007B2BF5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DC3"/>
    <w:rsid w:val="007B7F69"/>
    <w:rsid w:val="007C0045"/>
    <w:rsid w:val="007C0843"/>
    <w:rsid w:val="007C08EF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6D3"/>
    <w:rsid w:val="007C777D"/>
    <w:rsid w:val="007C77D8"/>
    <w:rsid w:val="007C7F73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56B"/>
    <w:rsid w:val="007E3157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AD"/>
    <w:rsid w:val="007E651E"/>
    <w:rsid w:val="007E66DC"/>
    <w:rsid w:val="007E6C03"/>
    <w:rsid w:val="007E6DA4"/>
    <w:rsid w:val="007E6FD1"/>
    <w:rsid w:val="007E7426"/>
    <w:rsid w:val="007E75F9"/>
    <w:rsid w:val="007E7AD4"/>
    <w:rsid w:val="007F014C"/>
    <w:rsid w:val="007F0164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A07"/>
    <w:rsid w:val="007F1A99"/>
    <w:rsid w:val="007F1BFE"/>
    <w:rsid w:val="007F1EA6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A38"/>
    <w:rsid w:val="00807C7F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DE7"/>
    <w:rsid w:val="00812E7B"/>
    <w:rsid w:val="008132A1"/>
    <w:rsid w:val="008139A8"/>
    <w:rsid w:val="008141A5"/>
    <w:rsid w:val="0081491A"/>
    <w:rsid w:val="00814C5C"/>
    <w:rsid w:val="008152D5"/>
    <w:rsid w:val="00815715"/>
    <w:rsid w:val="00815B56"/>
    <w:rsid w:val="00816055"/>
    <w:rsid w:val="00816822"/>
    <w:rsid w:val="00816EAB"/>
    <w:rsid w:val="0081715D"/>
    <w:rsid w:val="00817381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C19"/>
    <w:rsid w:val="00827D3F"/>
    <w:rsid w:val="0083000D"/>
    <w:rsid w:val="00830AAC"/>
    <w:rsid w:val="00830F64"/>
    <w:rsid w:val="00831370"/>
    <w:rsid w:val="008313A1"/>
    <w:rsid w:val="00831703"/>
    <w:rsid w:val="0083175D"/>
    <w:rsid w:val="00831798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467"/>
    <w:rsid w:val="0086474D"/>
    <w:rsid w:val="00864F7B"/>
    <w:rsid w:val="008651C2"/>
    <w:rsid w:val="00865263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734C"/>
    <w:rsid w:val="00867572"/>
    <w:rsid w:val="00867580"/>
    <w:rsid w:val="008700AD"/>
    <w:rsid w:val="008701FC"/>
    <w:rsid w:val="008702B0"/>
    <w:rsid w:val="008706EF"/>
    <w:rsid w:val="0087075B"/>
    <w:rsid w:val="00870AC7"/>
    <w:rsid w:val="00870C16"/>
    <w:rsid w:val="00870C7C"/>
    <w:rsid w:val="00870EF1"/>
    <w:rsid w:val="0087121F"/>
    <w:rsid w:val="0087151B"/>
    <w:rsid w:val="008718D7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45E"/>
    <w:rsid w:val="00877AD4"/>
    <w:rsid w:val="00877B4E"/>
    <w:rsid w:val="00880113"/>
    <w:rsid w:val="00880573"/>
    <w:rsid w:val="0088069B"/>
    <w:rsid w:val="0088081E"/>
    <w:rsid w:val="00880921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A3F"/>
    <w:rsid w:val="00884B21"/>
    <w:rsid w:val="00884C2D"/>
    <w:rsid w:val="00884C62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745"/>
    <w:rsid w:val="008B3D78"/>
    <w:rsid w:val="008B4099"/>
    <w:rsid w:val="008B45BB"/>
    <w:rsid w:val="008B59E0"/>
    <w:rsid w:val="008B59FB"/>
    <w:rsid w:val="008B66C8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9B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21E4"/>
    <w:rsid w:val="008D24E7"/>
    <w:rsid w:val="008D2709"/>
    <w:rsid w:val="008D29E7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F7"/>
    <w:rsid w:val="008E7C0F"/>
    <w:rsid w:val="008E7D34"/>
    <w:rsid w:val="008E7FF2"/>
    <w:rsid w:val="008E7FFD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6FF"/>
    <w:rsid w:val="008F6965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24F"/>
    <w:rsid w:val="009127B0"/>
    <w:rsid w:val="0091284C"/>
    <w:rsid w:val="00912FA7"/>
    <w:rsid w:val="009137DA"/>
    <w:rsid w:val="0091385B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C"/>
    <w:rsid w:val="00915656"/>
    <w:rsid w:val="00915719"/>
    <w:rsid w:val="009159F1"/>
    <w:rsid w:val="00915CC2"/>
    <w:rsid w:val="00915D6C"/>
    <w:rsid w:val="009161A3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611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4031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8C7"/>
    <w:rsid w:val="009709CF"/>
    <w:rsid w:val="00970B70"/>
    <w:rsid w:val="00971057"/>
    <w:rsid w:val="009714EF"/>
    <w:rsid w:val="0097167D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3A6"/>
    <w:rsid w:val="00976A02"/>
    <w:rsid w:val="00976B79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AF2"/>
    <w:rsid w:val="00984D78"/>
    <w:rsid w:val="00984FE2"/>
    <w:rsid w:val="0098580C"/>
    <w:rsid w:val="00985862"/>
    <w:rsid w:val="00985C29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5F"/>
    <w:rsid w:val="00987564"/>
    <w:rsid w:val="009875D5"/>
    <w:rsid w:val="009875F7"/>
    <w:rsid w:val="0098775B"/>
    <w:rsid w:val="00987769"/>
    <w:rsid w:val="00987B33"/>
    <w:rsid w:val="00987BDE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0C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B5E"/>
    <w:rsid w:val="009A2F25"/>
    <w:rsid w:val="009A3317"/>
    <w:rsid w:val="009A3AC0"/>
    <w:rsid w:val="009A440E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5ED"/>
    <w:rsid w:val="009C0669"/>
    <w:rsid w:val="009C08EC"/>
    <w:rsid w:val="009C0BDB"/>
    <w:rsid w:val="009C0E3E"/>
    <w:rsid w:val="009C0FF4"/>
    <w:rsid w:val="009C1739"/>
    <w:rsid w:val="009C1DB5"/>
    <w:rsid w:val="009C1FD0"/>
    <w:rsid w:val="009C230A"/>
    <w:rsid w:val="009C2334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906"/>
    <w:rsid w:val="009C3C67"/>
    <w:rsid w:val="009C3C88"/>
    <w:rsid w:val="009C4164"/>
    <w:rsid w:val="009C4512"/>
    <w:rsid w:val="009C48F6"/>
    <w:rsid w:val="009C4CA7"/>
    <w:rsid w:val="009C4FF8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E97"/>
    <w:rsid w:val="009D5EB3"/>
    <w:rsid w:val="009D5ED9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5D73"/>
    <w:rsid w:val="009E60C3"/>
    <w:rsid w:val="009E623E"/>
    <w:rsid w:val="009E62FE"/>
    <w:rsid w:val="009E6318"/>
    <w:rsid w:val="009E6883"/>
    <w:rsid w:val="009E6F8B"/>
    <w:rsid w:val="009E6FDE"/>
    <w:rsid w:val="009E7334"/>
    <w:rsid w:val="009E7344"/>
    <w:rsid w:val="009E7727"/>
    <w:rsid w:val="009E7940"/>
    <w:rsid w:val="009E79AF"/>
    <w:rsid w:val="009E7BBC"/>
    <w:rsid w:val="009F028E"/>
    <w:rsid w:val="009F0603"/>
    <w:rsid w:val="009F0AF7"/>
    <w:rsid w:val="009F0BBE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F69"/>
    <w:rsid w:val="009F505E"/>
    <w:rsid w:val="009F50B3"/>
    <w:rsid w:val="009F50D7"/>
    <w:rsid w:val="009F539A"/>
    <w:rsid w:val="009F5CDE"/>
    <w:rsid w:val="009F5CE4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20A3"/>
    <w:rsid w:val="00A1251D"/>
    <w:rsid w:val="00A1253E"/>
    <w:rsid w:val="00A12C67"/>
    <w:rsid w:val="00A12EE0"/>
    <w:rsid w:val="00A13126"/>
    <w:rsid w:val="00A1323F"/>
    <w:rsid w:val="00A1387F"/>
    <w:rsid w:val="00A13BEA"/>
    <w:rsid w:val="00A13D5C"/>
    <w:rsid w:val="00A13EDC"/>
    <w:rsid w:val="00A14442"/>
    <w:rsid w:val="00A14FC4"/>
    <w:rsid w:val="00A14FDF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201A3"/>
    <w:rsid w:val="00A20AD6"/>
    <w:rsid w:val="00A2107F"/>
    <w:rsid w:val="00A21283"/>
    <w:rsid w:val="00A21552"/>
    <w:rsid w:val="00A217E8"/>
    <w:rsid w:val="00A21CA4"/>
    <w:rsid w:val="00A2256C"/>
    <w:rsid w:val="00A2290F"/>
    <w:rsid w:val="00A22E53"/>
    <w:rsid w:val="00A2312A"/>
    <w:rsid w:val="00A23326"/>
    <w:rsid w:val="00A234EF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FF"/>
    <w:rsid w:val="00A37E55"/>
    <w:rsid w:val="00A4003B"/>
    <w:rsid w:val="00A40226"/>
    <w:rsid w:val="00A4036C"/>
    <w:rsid w:val="00A40373"/>
    <w:rsid w:val="00A40972"/>
    <w:rsid w:val="00A40FCE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64A8"/>
    <w:rsid w:val="00A56508"/>
    <w:rsid w:val="00A5663A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1FBC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4AC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537E"/>
    <w:rsid w:val="00AA53A2"/>
    <w:rsid w:val="00AA54BF"/>
    <w:rsid w:val="00AA5E8D"/>
    <w:rsid w:val="00AA62E2"/>
    <w:rsid w:val="00AA6D74"/>
    <w:rsid w:val="00AA7468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07D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B1C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4B7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799"/>
    <w:rsid w:val="00B32E04"/>
    <w:rsid w:val="00B33818"/>
    <w:rsid w:val="00B33CBC"/>
    <w:rsid w:val="00B34260"/>
    <w:rsid w:val="00B342B4"/>
    <w:rsid w:val="00B347BB"/>
    <w:rsid w:val="00B34860"/>
    <w:rsid w:val="00B34977"/>
    <w:rsid w:val="00B34CC0"/>
    <w:rsid w:val="00B3553B"/>
    <w:rsid w:val="00B361A1"/>
    <w:rsid w:val="00B362CB"/>
    <w:rsid w:val="00B36355"/>
    <w:rsid w:val="00B36741"/>
    <w:rsid w:val="00B369A4"/>
    <w:rsid w:val="00B37E08"/>
    <w:rsid w:val="00B4046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EB"/>
    <w:rsid w:val="00B511E9"/>
    <w:rsid w:val="00B5184B"/>
    <w:rsid w:val="00B51AE0"/>
    <w:rsid w:val="00B51D76"/>
    <w:rsid w:val="00B5245C"/>
    <w:rsid w:val="00B5261A"/>
    <w:rsid w:val="00B527CF"/>
    <w:rsid w:val="00B5293F"/>
    <w:rsid w:val="00B52ACC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301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67E"/>
    <w:rsid w:val="00B72A11"/>
    <w:rsid w:val="00B72EC5"/>
    <w:rsid w:val="00B72FEB"/>
    <w:rsid w:val="00B735C7"/>
    <w:rsid w:val="00B73716"/>
    <w:rsid w:val="00B739FF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245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A90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D1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918"/>
    <w:rsid w:val="00BC5AC3"/>
    <w:rsid w:val="00BC5DDA"/>
    <w:rsid w:val="00BC5FCF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547"/>
    <w:rsid w:val="00BD0E72"/>
    <w:rsid w:val="00BD14E4"/>
    <w:rsid w:val="00BD1501"/>
    <w:rsid w:val="00BD1B3F"/>
    <w:rsid w:val="00BD27F0"/>
    <w:rsid w:val="00BD2A27"/>
    <w:rsid w:val="00BD2A5D"/>
    <w:rsid w:val="00BD363D"/>
    <w:rsid w:val="00BD39D1"/>
    <w:rsid w:val="00BD3FD2"/>
    <w:rsid w:val="00BD4215"/>
    <w:rsid w:val="00BD4674"/>
    <w:rsid w:val="00BD487D"/>
    <w:rsid w:val="00BD4A81"/>
    <w:rsid w:val="00BD4F88"/>
    <w:rsid w:val="00BD5971"/>
    <w:rsid w:val="00BD5D8C"/>
    <w:rsid w:val="00BD60EE"/>
    <w:rsid w:val="00BD62F2"/>
    <w:rsid w:val="00BD6771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B4"/>
    <w:rsid w:val="00BE281A"/>
    <w:rsid w:val="00BE2928"/>
    <w:rsid w:val="00BE292C"/>
    <w:rsid w:val="00BE299E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55E"/>
    <w:rsid w:val="00BE67B5"/>
    <w:rsid w:val="00BE6F22"/>
    <w:rsid w:val="00BE73A9"/>
    <w:rsid w:val="00BE7BBC"/>
    <w:rsid w:val="00BF02C4"/>
    <w:rsid w:val="00BF036A"/>
    <w:rsid w:val="00BF049C"/>
    <w:rsid w:val="00BF0686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981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624"/>
    <w:rsid w:val="00C076BE"/>
    <w:rsid w:val="00C07725"/>
    <w:rsid w:val="00C0782F"/>
    <w:rsid w:val="00C07906"/>
    <w:rsid w:val="00C10A27"/>
    <w:rsid w:val="00C10FE1"/>
    <w:rsid w:val="00C1158C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A02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5B6"/>
    <w:rsid w:val="00C20780"/>
    <w:rsid w:val="00C207EB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655"/>
    <w:rsid w:val="00C34006"/>
    <w:rsid w:val="00C34471"/>
    <w:rsid w:val="00C34506"/>
    <w:rsid w:val="00C34665"/>
    <w:rsid w:val="00C349F4"/>
    <w:rsid w:val="00C34B8E"/>
    <w:rsid w:val="00C34CAA"/>
    <w:rsid w:val="00C34EDC"/>
    <w:rsid w:val="00C34EFE"/>
    <w:rsid w:val="00C34FC0"/>
    <w:rsid w:val="00C3527A"/>
    <w:rsid w:val="00C35389"/>
    <w:rsid w:val="00C36079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A73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60BB"/>
    <w:rsid w:val="00C660F3"/>
    <w:rsid w:val="00C66191"/>
    <w:rsid w:val="00C669AB"/>
    <w:rsid w:val="00C67000"/>
    <w:rsid w:val="00C673D8"/>
    <w:rsid w:val="00C67569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24A"/>
    <w:rsid w:val="00C81344"/>
    <w:rsid w:val="00C81847"/>
    <w:rsid w:val="00C818F3"/>
    <w:rsid w:val="00C81913"/>
    <w:rsid w:val="00C8241D"/>
    <w:rsid w:val="00C824FF"/>
    <w:rsid w:val="00C8278F"/>
    <w:rsid w:val="00C82A85"/>
    <w:rsid w:val="00C82BB6"/>
    <w:rsid w:val="00C8306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45B"/>
    <w:rsid w:val="00C869F1"/>
    <w:rsid w:val="00C874C5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E7"/>
    <w:rsid w:val="00C96B2C"/>
    <w:rsid w:val="00C96CDF"/>
    <w:rsid w:val="00C96D85"/>
    <w:rsid w:val="00C96EDD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1F0F"/>
    <w:rsid w:val="00CA24C1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1D8"/>
    <w:rsid w:val="00CA622F"/>
    <w:rsid w:val="00CA67B9"/>
    <w:rsid w:val="00CA685D"/>
    <w:rsid w:val="00CA68BE"/>
    <w:rsid w:val="00CA69B3"/>
    <w:rsid w:val="00CA6A09"/>
    <w:rsid w:val="00CA6CF6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2269"/>
    <w:rsid w:val="00CC2558"/>
    <w:rsid w:val="00CC2734"/>
    <w:rsid w:val="00CC2BC4"/>
    <w:rsid w:val="00CC2C70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16D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30D"/>
    <w:rsid w:val="00CE4938"/>
    <w:rsid w:val="00CE4A9C"/>
    <w:rsid w:val="00CE51CC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8A2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31F4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C9"/>
    <w:rsid w:val="00D23F72"/>
    <w:rsid w:val="00D24169"/>
    <w:rsid w:val="00D244BA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0C8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6DC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A19"/>
    <w:rsid w:val="00D80490"/>
    <w:rsid w:val="00D80736"/>
    <w:rsid w:val="00D809BA"/>
    <w:rsid w:val="00D80A0F"/>
    <w:rsid w:val="00D80D2F"/>
    <w:rsid w:val="00D80FD2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28D"/>
    <w:rsid w:val="00D932E2"/>
    <w:rsid w:val="00D93652"/>
    <w:rsid w:val="00D938F4"/>
    <w:rsid w:val="00D93A82"/>
    <w:rsid w:val="00D93B71"/>
    <w:rsid w:val="00D9407A"/>
    <w:rsid w:val="00D945D8"/>
    <w:rsid w:val="00D94D4E"/>
    <w:rsid w:val="00D94DF1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839"/>
    <w:rsid w:val="00DA38A9"/>
    <w:rsid w:val="00DA39A6"/>
    <w:rsid w:val="00DA3B24"/>
    <w:rsid w:val="00DA3F05"/>
    <w:rsid w:val="00DA4014"/>
    <w:rsid w:val="00DA44E5"/>
    <w:rsid w:val="00DA4591"/>
    <w:rsid w:val="00DA4C7B"/>
    <w:rsid w:val="00DA4E5A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8AB"/>
    <w:rsid w:val="00DB08F3"/>
    <w:rsid w:val="00DB0A0D"/>
    <w:rsid w:val="00DB0ADB"/>
    <w:rsid w:val="00DB115D"/>
    <w:rsid w:val="00DB127F"/>
    <w:rsid w:val="00DB14BF"/>
    <w:rsid w:val="00DB1C64"/>
    <w:rsid w:val="00DB2424"/>
    <w:rsid w:val="00DB3081"/>
    <w:rsid w:val="00DB34E7"/>
    <w:rsid w:val="00DB3845"/>
    <w:rsid w:val="00DB38FF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103E"/>
    <w:rsid w:val="00DD116B"/>
    <w:rsid w:val="00DD1322"/>
    <w:rsid w:val="00DD14CF"/>
    <w:rsid w:val="00DD1AB2"/>
    <w:rsid w:val="00DD20E9"/>
    <w:rsid w:val="00DD2202"/>
    <w:rsid w:val="00DD24D1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D7F1C"/>
    <w:rsid w:val="00DE0039"/>
    <w:rsid w:val="00DE05CA"/>
    <w:rsid w:val="00DE09A4"/>
    <w:rsid w:val="00DE1537"/>
    <w:rsid w:val="00DE173B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453"/>
    <w:rsid w:val="00DE4925"/>
    <w:rsid w:val="00DE49C8"/>
    <w:rsid w:val="00DE4A2D"/>
    <w:rsid w:val="00DE53C3"/>
    <w:rsid w:val="00DE584A"/>
    <w:rsid w:val="00DE6194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E7C"/>
    <w:rsid w:val="00DF71BA"/>
    <w:rsid w:val="00DF7326"/>
    <w:rsid w:val="00DF73FC"/>
    <w:rsid w:val="00DF79B4"/>
    <w:rsid w:val="00DF7BC4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85C"/>
    <w:rsid w:val="00E02E07"/>
    <w:rsid w:val="00E0308E"/>
    <w:rsid w:val="00E0351A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056"/>
    <w:rsid w:val="00E25264"/>
    <w:rsid w:val="00E25276"/>
    <w:rsid w:val="00E2552B"/>
    <w:rsid w:val="00E25B5D"/>
    <w:rsid w:val="00E25BAC"/>
    <w:rsid w:val="00E25EBE"/>
    <w:rsid w:val="00E265AA"/>
    <w:rsid w:val="00E271D5"/>
    <w:rsid w:val="00E27719"/>
    <w:rsid w:val="00E27743"/>
    <w:rsid w:val="00E27A96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E0A"/>
    <w:rsid w:val="00E51FCD"/>
    <w:rsid w:val="00E5205A"/>
    <w:rsid w:val="00E52168"/>
    <w:rsid w:val="00E5238A"/>
    <w:rsid w:val="00E528D3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E3C"/>
    <w:rsid w:val="00E71ED9"/>
    <w:rsid w:val="00E7260C"/>
    <w:rsid w:val="00E7267A"/>
    <w:rsid w:val="00E72B75"/>
    <w:rsid w:val="00E72FFD"/>
    <w:rsid w:val="00E731DB"/>
    <w:rsid w:val="00E734DA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6BB"/>
    <w:rsid w:val="00E7578D"/>
    <w:rsid w:val="00E75799"/>
    <w:rsid w:val="00E75CFC"/>
    <w:rsid w:val="00E76207"/>
    <w:rsid w:val="00E764EC"/>
    <w:rsid w:val="00E7699C"/>
    <w:rsid w:val="00E76D01"/>
    <w:rsid w:val="00E7708F"/>
    <w:rsid w:val="00E7729E"/>
    <w:rsid w:val="00E77812"/>
    <w:rsid w:val="00E77FCD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BBA"/>
    <w:rsid w:val="00E90F2F"/>
    <w:rsid w:val="00E91AB9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708"/>
    <w:rsid w:val="00E977AC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2C9E"/>
    <w:rsid w:val="00EA3090"/>
    <w:rsid w:val="00EA3543"/>
    <w:rsid w:val="00EA39B2"/>
    <w:rsid w:val="00EA3A6F"/>
    <w:rsid w:val="00EA4386"/>
    <w:rsid w:val="00EA451F"/>
    <w:rsid w:val="00EA4854"/>
    <w:rsid w:val="00EA48F8"/>
    <w:rsid w:val="00EA4CE7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F0A"/>
    <w:rsid w:val="00EB0F9E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213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A2E"/>
    <w:rsid w:val="00EB5EA7"/>
    <w:rsid w:val="00EB6E9F"/>
    <w:rsid w:val="00EB72C0"/>
    <w:rsid w:val="00EB7509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752"/>
    <w:rsid w:val="00EC680E"/>
    <w:rsid w:val="00EC6CBA"/>
    <w:rsid w:val="00EC6EE5"/>
    <w:rsid w:val="00EC70E4"/>
    <w:rsid w:val="00EC73C9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64D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60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4A3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C4E"/>
    <w:rsid w:val="00EF7F7F"/>
    <w:rsid w:val="00EF7FD9"/>
    <w:rsid w:val="00F00089"/>
    <w:rsid w:val="00F00169"/>
    <w:rsid w:val="00F002C2"/>
    <w:rsid w:val="00F006A0"/>
    <w:rsid w:val="00F00703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081"/>
    <w:rsid w:val="00F2543D"/>
    <w:rsid w:val="00F25545"/>
    <w:rsid w:val="00F259EF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910"/>
    <w:rsid w:val="00F6146D"/>
    <w:rsid w:val="00F616B7"/>
    <w:rsid w:val="00F619BC"/>
    <w:rsid w:val="00F619F9"/>
    <w:rsid w:val="00F61B5C"/>
    <w:rsid w:val="00F61EE4"/>
    <w:rsid w:val="00F62E11"/>
    <w:rsid w:val="00F62E5D"/>
    <w:rsid w:val="00F6334F"/>
    <w:rsid w:val="00F633D2"/>
    <w:rsid w:val="00F63A32"/>
    <w:rsid w:val="00F63B6E"/>
    <w:rsid w:val="00F63C69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704BC"/>
    <w:rsid w:val="00F704FE"/>
    <w:rsid w:val="00F70501"/>
    <w:rsid w:val="00F70B55"/>
    <w:rsid w:val="00F70BE3"/>
    <w:rsid w:val="00F71627"/>
    <w:rsid w:val="00F71B1B"/>
    <w:rsid w:val="00F71B51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1150"/>
    <w:rsid w:val="00F813D8"/>
    <w:rsid w:val="00F81969"/>
    <w:rsid w:val="00F81A4F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A6"/>
    <w:rsid w:val="00F95ABF"/>
    <w:rsid w:val="00F961FB"/>
    <w:rsid w:val="00F9626F"/>
    <w:rsid w:val="00F96681"/>
    <w:rsid w:val="00F9677F"/>
    <w:rsid w:val="00F9694E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3D1"/>
    <w:rsid w:val="00FA2586"/>
    <w:rsid w:val="00FA32A9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FC0"/>
    <w:rsid w:val="00FB00EC"/>
    <w:rsid w:val="00FB1B64"/>
    <w:rsid w:val="00FB1D85"/>
    <w:rsid w:val="00FB1D96"/>
    <w:rsid w:val="00FB1F1B"/>
    <w:rsid w:val="00FB1FFB"/>
    <w:rsid w:val="00FB2027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31A3"/>
    <w:rsid w:val="00FC3592"/>
    <w:rsid w:val="00FC35E6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9B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AE"/>
    <w:rsid w:val="00FF6F4D"/>
    <w:rsid w:val="00FF722E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10BDB823-0136-4C64-9FF4-B15E6A329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718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a0"/>
    <w:next w:val="a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rsid w:val="0071071D"/>
    <w:pPr>
      <w:jc w:val="center"/>
    </w:pPr>
    <w:rPr>
      <w:i/>
    </w:rPr>
  </w:style>
  <w:style w:type="table" w:styleId="a7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9">
    <w:name w:val="page number"/>
    <w:basedOn w:val="a1"/>
    <w:rsid w:val="0071071D"/>
  </w:style>
  <w:style w:type="paragraph" w:styleId="aa">
    <w:name w:val="Balloon Text"/>
    <w:basedOn w:val="a0"/>
    <w:semiHidden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b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b">
    <w:name w:val="Document Map"/>
    <w:basedOn w:val="a0"/>
    <w:semiHidden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c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c">
    <w:name w:val="List"/>
    <w:basedOn w:val="a0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0"/>
    <w:link w:val="B2Ch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0">
    <w:name w:val="List 2"/>
    <w:basedOn w:val="a0"/>
    <w:rsid w:val="003206A7"/>
    <w:pPr>
      <w:ind w:leftChars="200" w:left="100" w:hangingChars="200" w:hanging="200"/>
    </w:pPr>
  </w:style>
  <w:style w:type="paragraph" w:styleId="21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d">
    <w:name w:val="annotation reference"/>
    <w:rsid w:val="00D3338B"/>
    <w:rPr>
      <w:sz w:val="18"/>
      <w:szCs w:val="18"/>
    </w:rPr>
  </w:style>
  <w:style w:type="paragraph" w:styleId="ae">
    <w:name w:val="annotation text"/>
    <w:basedOn w:val="a0"/>
    <w:link w:val="af"/>
    <w:rsid w:val="00D3338B"/>
  </w:style>
  <w:style w:type="paragraph" w:styleId="af0">
    <w:name w:val="annotation subject"/>
    <w:basedOn w:val="ae"/>
    <w:next w:val="ae"/>
    <w:semiHidden/>
    <w:rsid w:val="00D3338B"/>
    <w:rPr>
      <w:b/>
      <w:bCs/>
    </w:rPr>
  </w:style>
  <w:style w:type="paragraph" w:customStyle="1" w:styleId="NO">
    <w:name w:val="NO"/>
    <w:basedOn w:val="a0"/>
    <w:link w:val="NOChar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1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2">
    <w:name w:val="Strong"/>
    <w:uiPriority w:val="22"/>
    <w:qFormat/>
    <w:rsid w:val="00EF1C21"/>
    <w:rPr>
      <w:b/>
      <w:bCs/>
    </w:rPr>
  </w:style>
  <w:style w:type="paragraph" w:styleId="af3">
    <w:name w:val="Body Text"/>
    <w:aliases w:val="bt,body indent,paragraph 2,body text, ändrad,AvtalBrödtext,ändrad,Bodytext,Compliance,Response,Body3"/>
    <w:basedOn w:val="a0"/>
    <w:link w:val="af4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4">
    <w:name w:val="本文 (文字)"/>
    <w:aliases w:val="bt (文字),body indent (文字),paragraph 2 (文字),body text (文字), ändrad (文字),AvtalBrödtext (文字),ändrad (文字),Bodytext (文字),Compliance (文字),Response (文字),Body3 (文字)"/>
    <w:link w:val="af3"/>
    <w:rsid w:val="00917453"/>
    <w:rPr>
      <w:lang w:val="en-GB" w:eastAsia="en-GB" w:bidi="ar-SA"/>
    </w:rPr>
  </w:style>
  <w:style w:type="table" w:styleId="22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Hyperlink"/>
    <w:rsid w:val="00ED521D"/>
    <w:rPr>
      <w:color w:val="0000FF"/>
      <w:u w:val="single"/>
    </w:rPr>
  </w:style>
  <w:style w:type="character" w:customStyle="1" w:styleId="af6">
    <w:name w:val="書式なし (文字)"/>
    <w:link w:val="af7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7">
    <w:name w:val="Plain Text"/>
    <w:basedOn w:val="a0"/>
    <w:link w:val="af6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8">
    <w:name w:val="List Paragraph"/>
    <w:basedOn w:val="a0"/>
    <w:link w:val="af9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a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b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3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c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0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0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0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0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0">
    <w:name w:val="toc 5"/>
    <w:basedOn w:val="41"/>
    <w:uiPriority w:val="3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1">
    <w:name w:val="toc 4"/>
    <w:basedOn w:val="a0"/>
    <w:next w:val="a0"/>
    <w:autoRedefine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rsid w:val="00BA6E45"/>
    <w:pPr>
      <w:ind w:leftChars="700" w:left="1400"/>
    </w:pPr>
  </w:style>
  <w:style w:type="paragraph" w:customStyle="1" w:styleId="CRCoverPage">
    <w:name w:val="CR Cover Page"/>
    <w:link w:val="CRCoverPageZchn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">
    <w:name w:val="コメント文字列 (文字)"/>
    <w:link w:val="ae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locked/>
    <w:rsid w:val="000D4E9C"/>
    <w:rPr>
      <w:rFonts w:ascii="Arial" w:eastAsia="DengXian" w:hAnsi="Arial"/>
      <w:sz w:val="18"/>
      <w:lang w:val="en-GB" w:eastAsia="x-none"/>
    </w:rPr>
  </w:style>
  <w:style w:type="paragraph" w:styleId="afd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41553"/>
    <w:rPr>
      <w:rFonts w:ascii="Arial" w:hAnsi="Arial"/>
      <w:szCs w:val="24"/>
      <w:lang w:val="en-GB" w:eastAsia="en-GB"/>
    </w:rPr>
  </w:style>
  <w:style w:type="character" w:customStyle="1" w:styleId="af9">
    <w:name w:val="リスト段落 (文字)"/>
    <w:link w:val="af8"/>
    <w:uiPriority w:val="34"/>
    <w:rsid w:val="000025F1"/>
    <w:rPr>
      <w:rFonts w:ascii="Times New Roman" w:hAnsi="Times New Roman"/>
      <w:lang w:val="en-GB" w:eastAsia="en-US"/>
    </w:rPr>
  </w:style>
  <w:style w:type="paragraph" w:styleId="afe">
    <w:name w:val="Revision"/>
    <w:hidden/>
    <w:uiPriority w:val="99"/>
    <w:semiHidden/>
    <w:rsid w:val="00F26EC4"/>
    <w:rPr>
      <w:rFonts w:ascii="Times New Roman" w:hAnsi="Times New Roman"/>
      <w:lang w:val="en-GB" w:eastAsia="en-US"/>
    </w:rPr>
  </w:style>
  <w:style w:type="paragraph" w:customStyle="1" w:styleId="Discussion">
    <w:name w:val="Discussion"/>
    <w:basedOn w:val="a0"/>
    <w:rsid w:val="000773C7"/>
    <w:rPr>
      <w:rFonts w:ascii="Arial" w:eastAsia="Malgun Gothic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FE210B5-4BBA-4071-9615-8D065D8006D1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2310EF-BF39-4CD5-A649-925D06A29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2074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cp:lastModifiedBy>NEC</cp:lastModifiedBy>
  <cp:revision>4</cp:revision>
  <cp:lastPrinted>2014-09-01T09:19:00Z</cp:lastPrinted>
  <dcterms:created xsi:type="dcterms:W3CDTF">2020-05-21T08:37:00Z</dcterms:created>
  <dcterms:modified xsi:type="dcterms:W3CDTF">2020-05-22T03:47:00Z</dcterms:modified>
</cp:coreProperties>
</file>