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58D4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158D4">
        <w:rPr>
          <w:b/>
          <w:noProof/>
          <w:sz w:val="24"/>
        </w:rPr>
        <w:t>105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B158D4">
        <w:rPr>
          <w:b/>
          <w:i/>
          <w:noProof/>
          <w:sz w:val="28"/>
        </w:rPr>
        <w:t>R3-19</w:t>
      </w:r>
      <w:r w:rsidR="002669CC">
        <w:rPr>
          <w:b/>
          <w:i/>
          <w:noProof/>
          <w:sz w:val="28"/>
        </w:rPr>
        <w:t>4515</w:t>
      </w:r>
    </w:p>
    <w:p w:rsidR="001E41F3" w:rsidRDefault="00B158D4" w:rsidP="005E2C44">
      <w:pPr>
        <w:pStyle w:val="CRCoverPage"/>
        <w:outlineLvl w:val="0"/>
        <w:rPr>
          <w:b/>
          <w:noProof/>
          <w:sz w:val="24"/>
        </w:rPr>
      </w:pPr>
      <w:r w:rsidRPr="00B158D4">
        <w:rPr>
          <w:b/>
          <w:noProof/>
          <w:sz w:val="24"/>
        </w:rPr>
        <w:t>Ljubljana, Slovenia, 26 - 30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04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2669C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69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69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04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669C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669CC" w:rsidP="002669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69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69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multiple SCTP associations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5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Intel Corporation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58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9CC" w:rsidTr="00547111">
        <w:tc>
          <w:tcPr>
            <w:tcW w:w="1843" w:type="dxa"/>
            <w:tcBorders>
              <w:left w:val="single" w:sz="4" w:space="0" w:color="auto"/>
            </w:tcBorders>
          </w:tcPr>
          <w:p w:rsidR="002669CC" w:rsidRDefault="002669CC" w:rsidP="00266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69CC" w:rsidRDefault="002669CC" w:rsidP="002669CC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2669CC" w:rsidRDefault="002669CC" w:rsidP="002669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69CC" w:rsidRDefault="002669CC" w:rsidP="002669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69CC" w:rsidRDefault="002669CC" w:rsidP="0026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2019-08-19</w:t>
            </w:r>
          </w:p>
        </w:tc>
      </w:tr>
      <w:tr w:rsidR="002669CC" w:rsidTr="00547111">
        <w:tc>
          <w:tcPr>
            <w:tcW w:w="1843" w:type="dxa"/>
            <w:tcBorders>
              <w:left w:val="single" w:sz="4" w:space="0" w:color="auto"/>
            </w:tcBorders>
          </w:tcPr>
          <w:p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9C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69CC" w:rsidRDefault="002669CC" w:rsidP="00266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69CC" w:rsidRDefault="002669CC" w:rsidP="002669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69CC" w:rsidRDefault="002669CC" w:rsidP="002669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69CC" w:rsidRDefault="002669CC" w:rsidP="002669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69CC" w:rsidRDefault="002669CC" w:rsidP="0026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2669CC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69CC" w:rsidRDefault="002669CC" w:rsidP="002669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669CC" w:rsidRDefault="002669CC" w:rsidP="002669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69CC" w:rsidRPr="007C2097" w:rsidRDefault="002669CC" w:rsidP="002669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669CC" w:rsidTr="00547111">
        <w:tc>
          <w:tcPr>
            <w:tcW w:w="1843" w:type="dxa"/>
          </w:tcPr>
          <w:p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9C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69CC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69CC" w:rsidRDefault="002669CC" w:rsidP="00266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8B3">
              <w:rPr>
                <w:noProof/>
                <w:lang w:eastAsia="ja-JP"/>
              </w:rPr>
              <w:t>RAN3 have agreed to “</w:t>
            </w:r>
            <w:r w:rsidRPr="002B28B3">
              <w:rPr>
                <w:i/>
                <w:iCs/>
                <w:noProof/>
                <w:lang w:eastAsia="ja-JP"/>
              </w:rPr>
              <w:t>Allow NG-RAN node to trigger setup of multiple SCTP associations for NG-C</w:t>
            </w:r>
            <w:r w:rsidRPr="002B28B3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 xml:space="preserve">, however the removal functionality is missing. </w:t>
            </w:r>
          </w:p>
          <w:p w:rsidR="002669CC" w:rsidRDefault="002669CC" w:rsidP="00266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present CR introduces the required changes into NG-AP</w:t>
            </w:r>
          </w:p>
          <w:p w:rsidR="002669CC" w:rsidRDefault="002669CC" w:rsidP="002669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69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9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9CC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69CC" w:rsidRPr="00696BE7" w:rsidRDefault="002669CC" w:rsidP="002669C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696BE7">
              <w:rPr>
                <w:rFonts w:cs="Arial"/>
                <w:noProof/>
              </w:rPr>
              <w:t>Add use of port numbers for TNL endpoints</w:t>
            </w:r>
          </w:p>
          <w:p w:rsidR="002669CC" w:rsidRDefault="002669CC" w:rsidP="002669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696BE7">
              <w:rPr>
                <w:rFonts w:cs="Arial"/>
                <w:noProof/>
              </w:rPr>
              <w:t>Add text</w:t>
            </w:r>
            <w:r>
              <w:rPr>
                <w:rFonts w:cs="Arial"/>
                <w:noProof/>
              </w:rPr>
              <w:t xml:space="preserve">s on the removal of SCTP association </w:t>
            </w:r>
          </w:p>
          <w:p w:rsidR="002669CC" w:rsidRDefault="002669CC" w:rsidP="002669CC">
            <w:pPr>
              <w:pStyle w:val="CRCoverPage"/>
              <w:spacing w:after="0"/>
              <w:ind w:left="100"/>
              <w:rPr>
                <w:lang w:val="x-none"/>
              </w:rPr>
            </w:pPr>
          </w:p>
          <w:p w:rsidR="002669CC" w:rsidRDefault="002669CC" w:rsidP="002669C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</w:rPr>
              <w:t>Impact assessment towards the previous version of the specification (same release):</w:t>
            </w:r>
          </w:p>
          <w:p w:rsidR="002669CC" w:rsidRDefault="002669CC" w:rsidP="002669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:rsidR="002669CC" w:rsidRDefault="002669CC" w:rsidP="00266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This CR only has an impact on </w:t>
            </w:r>
            <w:r>
              <w:rPr>
                <w:noProof/>
                <w:lang w:eastAsia="ja-JP"/>
              </w:rPr>
              <w:t>the multiple SCTP assications function.</w:t>
            </w:r>
          </w:p>
          <w:p w:rsidR="002669CC" w:rsidRDefault="002669CC" w:rsidP="002669CC">
            <w:pPr>
              <w:pStyle w:val="CRCoverPage"/>
              <w:spacing w:after="0"/>
              <w:ind w:left="100"/>
            </w:pPr>
          </w:p>
        </w:tc>
      </w:tr>
      <w:tr w:rsidR="002669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9C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69CC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69CC" w:rsidRDefault="002669CC" w:rsidP="002669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SCTP associations by NG-RAN is not supported.</w:t>
            </w:r>
          </w:p>
        </w:tc>
      </w:tr>
      <w:tr w:rsidR="002669CC" w:rsidTr="00547111">
        <w:tc>
          <w:tcPr>
            <w:tcW w:w="2694" w:type="dxa"/>
            <w:gridSpan w:val="2"/>
          </w:tcPr>
          <w:p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9C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69CC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69CC" w:rsidRDefault="002669CC" w:rsidP="002669CC">
            <w:pPr>
              <w:pStyle w:val="CRCoverPage"/>
              <w:spacing w:after="0"/>
              <w:ind w:left="100"/>
              <w:rPr>
                <w:noProof/>
              </w:rPr>
            </w:pPr>
            <w:r>
              <w:t>8.7.2, 8.7.3, 9.2.6.4, 9.2.6.7, 9.3.2.6, 9.4.4</w:t>
            </w:r>
          </w:p>
        </w:tc>
      </w:tr>
      <w:tr w:rsidR="002669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9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9CC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69CC" w:rsidRDefault="002669CC" w:rsidP="0026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69CC" w:rsidRDefault="002669CC" w:rsidP="0026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669CC" w:rsidRDefault="002669CC" w:rsidP="002669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69CC" w:rsidRDefault="002669CC" w:rsidP="002669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69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9CC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69CC" w:rsidRDefault="002669CC" w:rsidP="0026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69CC" w:rsidRDefault="00920DB4" w:rsidP="0026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669CC" w:rsidRDefault="002669CC" w:rsidP="002669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69CC" w:rsidRDefault="002669CC" w:rsidP="00266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69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69CC" w:rsidRDefault="002669CC" w:rsidP="0026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69CC" w:rsidRDefault="00920DB4" w:rsidP="0026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669CC" w:rsidRDefault="002669CC" w:rsidP="00266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69CC" w:rsidRDefault="002669CC" w:rsidP="00266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69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69CC" w:rsidRDefault="002669CC" w:rsidP="0026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69CC" w:rsidRDefault="00920DB4" w:rsidP="0026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669CC" w:rsidRDefault="002669CC" w:rsidP="00266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69CC" w:rsidRDefault="002669CC" w:rsidP="00266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69C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69CC" w:rsidRDefault="002669CC" w:rsidP="002669CC">
            <w:pPr>
              <w:pStyle w:val="CRCoverPage"/>
              <w:spacing w:after="0"/>
              <w:rPr>
                <w:noProof/>
              </w:rPr>
            </w:pPr>
          </w:p>
        </w:tc>
      </w:tr>
      <w:tr w:rsidR="002669C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69CC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69CC" w:rsidRPr="002669CC" w:rsidRDefault="002669CC" w:rsidP="002669CC">
            <w:pPr>
              <w:rPr>
                <w:lang w:val="en-US"/>
              </w:rPr>
            </w:pPr>
            <w:r>
              <w:t xml:space="preserve">ASN.1 </w:t>
            </w:r>
            <w:proofErr w:type="gramStart"/>
            <w:r>
              <w:t>issues</w:t>
            </w:r>
            <w:proofErr w:type="gramEnd"/>
            <w:r>
              <w:t xml:space="preserve"> have been identified in the CR agreed in RAN3#103bis. That CR has not been implemented and the new CR corrects these issues.</w:t>
            </w:r>
          </w:p>
        </w:tc>
      </w:tr>
      <w:tr w:rsidR="002669CC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69CC" w:rsidRPr="008863B9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69CC" w:rsidRPr="008863B9" w:rsidRDefault="002669CC" w:rsidP="002669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69C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69CC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69CC" w:rsidRDefault="002669CC" w:rsidP="0026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:rsidR="002669CC" w:rsidRDefault="002669CC" w:rsidP="002669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Issues in ASN.1 identified after rev 2 has been agreed are fixed</w:t>
            </w:r>
          </w:p>
          <w:p w:rsidR="002669CC" w:rsidRDefault="002669CC" w:rsidP="002669CC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p w:rsidR="002669CC" w:rsidRPr="00307800" w:rsidRDefault="002669CC" w:rsidP="002669CC"/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2669CC" w:rsidRPr="007E22C3" w:rsidTr="00703125">
        <w:tc>
          <w:tcPr>
            <w:tcW w:w="8495" w:type="dxa"/>
          </w:tcPr>
          <w:p w:rsidR="002669CC" w:rsidRPr="007E22C3" w:rsidRDefault="002669CC" w:rsidP="00703125">
            <w:pPr>
              <w:pStyle w:val="Heading3"/>
              <w:ind w:left="0" w:firstLine="0"/>
              <w:jc w:val="center"/>
            </w:pPr>
            <w:bookmarkStart w:id="2" w:name="_Toc414868220"/>
            <w:r w:rsidRPr="007E22C3">
              <w:t>*********</w:t>
            </w:r>
            <w:r>
              <w:t>First</w:t>
            </w:r>
            <w:r w:rsidRPr="007E22C3">
              <w:t xml:space="preserve"> change**********</w:t>
            </w:r>
          </w:p>
        </w:tc>
      </w:tr>
      <w:bookmarkEnd w:id="2"/>
    </w:tbl>
    <w:p w:rsidR="002669CC" w:rsidRPr="009A7D5E" w:rsidRDefault="002669CC" w:rsidP="002669CC"/>
    <w:p w:rsidR="002669CC" w:rsidRPr="00FF6A95" w:rsidRDefault="002669CC" w:rsidP="002669CC">
      <w:pPr>
        <w:pStyle w:val="Heading3"/>
      </w:pPr>
      <w:bookmarkStart w:id="3" w:name="_Toc525567329"/>
      <w:r w:rsidRPr="00FF6A95">
        <w:t>8.7.2</w:t>
      </w:r>
      <w:r w:rsidRPr="00FF6A95">
        <w:tab/>
        <w:t>RAN Configuration Update</w:t>
      </w:r>
      <w:bookmarkEnd w:id="3"/>
    </w:p>
    <w:p w:rsidR="002669CC" w:rsidRPr="00FF6A95" w:rsidRDefault="002669CC" w:rsidP="002669CC">
      <w:pPr>
        <w:pStyle w:val="Heading4"/>
      </w:pPr>
      <w:bookmarkStart w:id="4" w:name="_Toc525567330"/>
      <w:r w:rsidRPr="00FF6A95">
        <w:t>8.7.2.1</w:t>
      </w:r>
      <w:r w:rsidRPr="00FF6A95">
        <w:tab/>
        <w:t>General</w:t>
      </w:r>
      <w:bookmarkEnd w:id="4"/>
    </w:p>
    <w:p w:rsidR="002669CC" w:rsidRPr="00FF6A95" w:rsidRDefault="002669CC" w:rsidP="002669CC">
      <w:r w:rsidRPr="00FF6A95">
        <w:t>The purpose of the RAN Configuration Update procedure is to update application level configuration data needed for the NG-RAN node and the AMF to interoperate correctly on the NG-C interface. This procedure does not affect existing UE-related contexts, if any.</w:t>
      </w:r>
    </w:p>
    <w:p w:rsidR="002669CC" w:rsidRPr="00FF6A95" w:rsidRDefault="002669CC" w:rsidP="002669CC">
      <w:pPr>
        <w:pStyle w:val="Heading4"/>
      </w:pPr>
      <w:bookmarkStart w:id="5" w:name="_Toc525567331"/>
      <w:r w:rsidRPr="00FF6A95">
        <w:t>8.7.2.2</w:t>
      </w:r>
      <w:r w:rsidRPr="00FF6A95">
        <w:tab/>
        <w:t>Successful Operation</w:t>
      </w:r>
      <w:bookmarkEnd w:id="5"/>
    </w:p>
    <w:p w:rsidR="002669CC" w:rsidRPr="00FF6A95" w:rsidRDefault="002669CC" w:rsidP="002669CC">
      <w:pPr>
        <w:pStyle w:val="TH"/>
      </w:pPr>
      <w:r w:rsidRPr="00FF6A95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.5pt" o:ole="">
            <v:imagedata r:id="rId12" o:title=""/>
          </v:shape>
          <o:OLEObject Type="Embed" ProgID="Visio.Drawing.11" ShapeID="_x0000_i1025" DrawAspect="Content" ObjectID="_1627539844" r:id="rId13"/>
        </w:object>
      </w:r>
    </w:p>
    <w:p w:rsidR="002669CC" w:rsidRPr="00FF6A95" w:rsidRDefault="002669CC" w:rsidP="002669CC">
      <w:pPr>
        <w:pStyle w:val="TF"/>
      </w:pPr>
      <w:r w:rsidRPr="00FF6A95">
        <w:t>Figure 8.7.2.2-1: RAN configuration update: successful operation</w:t>
      </w:r>
    </w:p>
    <w:p w:rsidR="002669CC" w:rsidRPr="00FF6A95" w:rsidRDefault="002669CC" w:rsidP="002669CC">
      <w:pPr>
        <w:rPr>
          <w:rFonts w:eastAsia="SimSun"/>
        </w:rPr>
      </w:pPr>
      <w:r w:rsidRPr="00FF6A95">
        <w:rPr>
          <w:rFonts w:eastAsia="SimSun"/>
        </w:rPr>
        <w:t xml:space="preserve">The NG-RAN node initiates the procedure by sending a </w:t>
      </w:r>
      <w:r w:rsidRPr="00FF6A95">
        <w:t xml:space="preserve">RAN CONFIGURATION UPDATE </w:t>
      </w:r>
      <w:r w:rsidRPr="00FF6A95">
        <w:rPr>
          <w:rFonts w:eastAsia="SimSun"/>
        </w:rPr>
        <w:t>message</w:t>
      </w:r>
      <w:r w:rsidRPr="00FF6A95">
        <w:t xml:space="preserve"> </w:t>
      </w:r>
      <w:r w:rsidRPr="00FF6A95">
        <w:rPr>
          <w:rFonts w:eastAsia="SimSun"/>
        </w:rPr>
        <w:t>to the AMF</w:t>
      </w:r>
      <w:r w:rsidRPr="00FF6A95">
        <w:t xml:space="preserve"> including an appropriate set of updated configuration data that it has just taken into operational use. The AMF responds </w:t>
      </w:r>
      <w:r w:rsidRPr="00FF6A95">
        <w:rPr>
          <w:rFonts w:eastAsia="SimSun"/>
        </w:rPr>
        <w:t xml:space="preserve">with a </w:t>
      </w:r>
      <w:r w:rsidRPr="00FF6A95">
        <w:t>RAN CONFIGURATION UPDATE</w:t>
      </w:r>
      <w:r w:rsidRPr="00FF6A95">
        <w:rPr>
          <w:rFonts w:eastAsia="SimSun"/>
        </w:rPr>
        <w:t xml:space="preserve"> </w:t>
      </w:r>
      <w:r w:rsidRPr="00FF6A95">
        <w:t>ACKNOWLEDGE message</w:t>
      </w:r>
      <w:r w:rsidRPr="00FF6A95">
        <w:rPr>
          <w:rFonts w:eastAsia="SimSun"/>
        </w:rPr>
        <w:t xml:space="preserve"> </w:t>
      </w:r>
      <w:r w:rsidRPr="00FF6A95">
        <w:t>to acknowledge that it successfully updated the configuration data</w:t>
      </w:r>
      <w:r w:rsidRPr="00FF6A95">
        <w:rPr>
          <w:rFonts w:eastAsia="SimSun"/>
        </w:rPr>
        <w:t xml:space="preserve">. </w:t>
      </w:r>
    </w:p>
    <w:p w:rsidR="002669CC" w:rsidRDefault="002669CC" w:rsidP="002669CC">
      <w:pPr>
        <w:rPr>
          <w:ins w:id="6" w:author="Sirotkin, Sasha" w:date="2019-04-12T11:45:00Z"/>
          <w:rFonts w:eastAsia="SimSun"/>
        </w:rPr>
      </w:pPr>
      <w:r w:rsidRPr="00FF6A95">
        <w:rPr>
          <w:rFonts w:eastAsia="SimSun"/>
        </w:rPr>
        <w:t xml:space="preserve">If the </w:t>
      </w:r>
      <w:r w:rsidRPr="00FF6A95">
        <w:rPr>
          <w:rFonts w:eastAsia="SimSun"/>
          <w:i/>
        </w:rPr>
        <w:t>TAI Slice Support List</w:t>
      </w:r>
      <w:r w:rsidRPr="00FF6A95">
        <w:rPr>
          <w:rFonts w:eastAsia="SimSun"/>
        </w:rPr>
        <w:t xml:space="preserve"> IE is included in the RAN CONFIGURATION UPDATE message, the AMF shall store the received values and use them for subsequent registration area management of the UE.</w:t>
      </w:r>
    </w:p>
    <w:p w:rsidR="002669CC" w:rsidRPr="003965B8" w:rsidRDefault="002669CC" w:rsidP="002669CC">
      <w:pPr>
        <w:rPr>
          <w:ins w:id="7" w:author="Sirotkin, Sasha" w:date="2019-04-12T11:45:00Z"/>
        </w:rPr>
      </w:pPr>
      <w:ins w:id="8" w:author="Sirotkin, Sasha" w:date="2019-04-12T11:45:00Z">
        <w:r>
          <w:t>If the RAN</w:t>
        </w:r>
        <w:r w:rsidRPr="00521090">
          <w:t xml:space="preserve"> CONFIGURATION UPDATE message</w:t>
        </w:r>
        <w:r>
          <w:t xml:space="preserve"> includes </w:t>
        </w:r>
      </w:ins>
      <w:ins w:id="9" w:author="Sirotkin, Sasha" w:date="2019-04-12T11:46:00Z">
        <w:r>
          <w:rPr>
            <w:i/>
          </w:rPr>
          <w:t>NG-RAN</w:t>
        </w:r>
      </w:ins>
      <w:ins w:id="10" w:author="Sirotkin, Sasha" w:date="2019-04-12T11:45:00Z">
        <w:r w:rsidRPr="003965B8">
          <w:rPr>
            <w:i/>
          </w:rPr>
          <w:t xml:space="preserve"> TNL Association </w:t>
        </w:r>
        <w:proofErr w:type="gramStart"/>
        <w:r w:rsidRPr="003965B8">
          <w:rPr>
            <w:i/>
          </w:rPr>
          <w:t>To</w:t>
        </w:r>
        <w:proofErr w:type="gramEnd"/>
        <w:r w:rsidRPr="003965B8">
          <w:rPr>
            <w:i/>
          </w:rPr>
          <w:t xml:space="preserve"> Remove List</w:t>
        </w:r>
        <w:r w:rsidRPr="003965B8">
          <w:t xml:space="preserve"> IE, and</w:t>
        </w:r>
        <w:r>
          <w:t xml:space="preserve"> </w:t>
        </w:r>
        <w:r w:rsidRPr="008A02CD">
          <w:t xml:space="preserve">the </w:t>
        </w:r>
        <w:r w:rsidRPr="005F6A0B">
          <w:rPr>
            <w:i/>
          </w:rPr>
          <w:t>Endpoint-IP-address</w:t>
        </w:r>
        <w:r>
          <w:rPr>
            <w:i/>
          </w:rPr>
          <w:t>-and-port</w:t>
        </w:r>
        <w:r w:rsidRPr="004D599D" w:rsidDel="004D599D">
          <w:t xml:space="preserve"> </w:t>
        </w:r>
        <w:r w:rsidRPr="008A02CD">
          <w:t xml:space="preserve">IE for both TNL endpoints of the TNL association(s) are included in the </w:t>
        </w:r>
      </w:ins>
      <w:ins w:id="11" w:author="Sirotkin, Sasha" w:date="2019-04-12T11:46:00Z">
        <w:r>
          <w:rPr>
            <w:i/>
          </w:rPr>
          <w:t>NG-RAN</w:t>
        </w:r>
      </w:ins>
      <w:ins w:id="12" w:author="Sirotkin, Sasha" w:date="2019-04-12T11:45:00Z">
        <w:r w:rsidRPr="008A02CD">
          <w:rPr>
            <w:i/>
          </w:rPr>
          <w:t xml:space="preserve"> TNL Association To Remove List</w:t>
        </w:r>
        <w:r w:rsidRPr="008A02CD">
          <w:t xml:space="preserve"> IE, the </w:t>
        </w:r>
      </w:ins>
      <w:ins w:id="13" w:author="Sirotkin, Sasha" w:date="2019-04-12T11:46:00Z">
        <w:r>
          <w:t>AMF</w:t>
        </w:r>
      </w:ins>
      <w:ins w:id="14" w:author="Sirotkin, Sasha" w:date="2019-04-12T11:45:00Z">
        <w:r w:rsidRPr="008A02CD">
          <w:t xml:space="preserve"> shall</w:t>
        </w:r>
        <w:r>
          <w:t>, if supported,</w:t>
        </w:r>
        <w:r w:rsidRPr="008A02CD">
          <w:t xml:space="preserve"> </w:t>
        </w:r>
        <w:r>
          <w:t>consider</w:t>
        </w:r>
        <w:r w:rsidRPr="008A02CD">
          <w:t xml:space="preserve"> that the TNL association(s) </w:t>
        </w:r>
        <w:r>
          <w:t xml:space="preserve">indicated by both received TNL endpoints </w:t>
        </w:r>
        <w:r w:rsidRPr="008A02CD">
          <w:t xml:space="preserve">will be removed by the </w:t>
        </w:r>
      </w:ins>
      <w:ins w:id="15" w:author="Sirotkin, Sasha" w:date="2019-04-12T11:46:00Z">
        <w:r>
          <w:t>NG-RAN</w:t>
        </w:r>
      </w:ins>
      <w:ins w:id="16" w:author="Sirotkin, Sasha" w:date="2019-04-12T12:00:00Z">
        <w:r>
          <w:t xml:space="preserve"> node</w:t>
        </w:r>
      </w:ins>
      <w:ins w:id="17" w:author="Sirotkin, Sasha" w:date="2019-04-12T11:45:00Z">
        <w:r w:rsidRPr="008A02CD">
          <w:t xml:space="preserve">. If the </w:t>
        </w:r>
        <w:r w:rsidRPr="005F6A0B">
          <w:rPr>
            <w:i/>
          </w:rPr>
          <w:t>Endpoint-IP-address</w:t>
        </w:r>
        <w:r w:rsidRPr="008A02CD" w:rsidDel="00685509">
          <w:rPr>
            <w:i/>
          </w:rPr>
          <w:t xml:space="preserve"> </w:t>
        </w:r>
        <w:r w:rsidRPr="008A02CD">
          <w:t xml:space="preserve">IE for one or both of the TNL endpoints is included in the </w:t>
        </w:r>
      </w:ins>
      <w:ins w:id="18" w:author="Sirotkin, Sasha" w:date="2019-04-12T11:46:00Z">
        <w:r>
          <w:rPr>
            <w:i/>
          </w:rPr>
          <w:t>NG-RAN</w:t>
        </w:r>
      </w:ins>
      <w:ins w:id="19" w:author="Sirotkin, Sasha" w:date="2019-04-12T11:45:00Z">
        <w:r w:rsidRPr="008A02CD">
          <w:rPr>
            <w:i/>
          </w:rPr>
          <w:t xml:space="preserve"> TNL Association </w:t>
        </w:r>
        <w:proofErr w:type="gramStart"/>
        <w:r w:rsidRPr="008A02CD">
          <w:rPr>
            <w:i/>
          </w:rPr>
          <w:t>To</w:t>
        </w:r>
        <w:proofErr w:type="gramEnd"/>
        <w:r w:rsidRPr="008A02CD">
          <w:rPr>
            <w:i/>
          </w:rPr>
          <w:t xml:space="preserve"> Remove List</w:t>
        </w:r>
        <w:r w:rsidRPr="008A02CD">
          <w:t xml:space="preserve"> IE</w:t>
        </w:r>
        <w:r>
          <w:t xml:space="preserve"> </w:t>
        </w:r>
        <w:r w:rsidRPr="003E4C62">
          <w:t xml:space="preserve">in </w:t>
        </w:r>
      </w:ins>
      <w:ins w:id="20" w:author="Sirotkin, Sasha" w:date="2019-04-12T11:46:00Z">
        <w:r>
          <w:t>RAN</w:t>
        </w:r>
      </w:ins>
      <w:ins w:id="21" w:author="Sirotkin, Sasha" w:date="2019-04-12T11:45:00Z">
        <w:r w:rsidRPr="003E4C62">
          <w:t xml:space="preserve"> CONFIGURATION UPDATE message</w:t>
        </w:r>
        <w:r w:rsidRPr="008A02CD">
          <w:t xml:space="preserve">, the </w:t>
        </w:r>
      </w:ins>
      <w:ins w:id="22" w:author="Sirotkin, Sasha" w:date="2019-04-12T11:46:00Z">
        <w:r>
          <w:t>AMF</w:t>
        </w:r>
      </w:ins>
      <w:ins w:id="23" w:author="Sirotkin, Sasha" w:date="2019-04-12T11:45:00Z">
        <w:r w:rsidRPr="008A02CD">
          <w:t xml:space="preserve"> shall</w:t>
        </w:r>
        <w:r>
          <w:t>, if supported,</w:t>
        </w:r>
        <w:r w:rsidRPr="008A02CD">
          <w:t xml:space="preserve"> </w:t>
        </w:r>
        <w:r>
          <w:t>consider</w:t>
        </w:r>
        <w:r w:rsidRPr="008A02CD">
          <w:t xml:space="preserve"> that the TNL association(s) </w:t>
        </w:r>
        <w:r>
          <w:t>indicated by</w:t>
        </w:r>
        <w:r w:rsidRPr="008A02CD">
          <w:t xml:space="preserve"> the </w:t>
        </w:r>
        <w:r>
          <w:t>received</w:t>
        </w:r>
        <w:r w:rsidRPr="008A02CD">
          <w:t xml:space="preserve"> endpoint IP address</w:t>
        </w:r>
        <w:r>
          <w:t>(</w:t>
        </w:r>
        <w:r w:rsidRPr="008A02CD">
          <w:t>es</w:t>
        </w:r>
        <w:r>
          <w:t>)</w:t>
        </w:r>
        <w:r w:rsidRPr="008A02CD">
          <w:t xml:space="preserve"> will be removed by the </w:t>
        </w:r>
      </w:ins>
      <w:ins w:id="24" w:author="Sirotkin, Sasha" w:date="2019-04-12T11:47:00Z">
        <w:r>
          <w:t>NG-RAN</w:t>
        </w:r>
      </w:ins>
      <w:ins w:id="25" w:author="Sirotkin, Sasha" w:date="2019-04-12T12:00:00Z">
        <w:r>
          <w:t xml:space="preserve"> node</w:t>
        </w:r>
      </w:ins>
      <w:ins w:id="26" w:author="Sirotkin, Sasha" w:date="2019-04-12T11:45:00Z">
        <w:r w:rsidRPr="008A02CD">
          <w:t>.</w:t>
        </w:r>
      </w:ins>
    </w:p>
    <w:p w:rsidR="002669CC" w:rsidRPr="00FF6A95" w:rsidRDefault="002669CC" w:rsidP="002669CC">
      <w:pPr>
        <w:pStyle w:val="Heading4"/>
      </w:pPr>
      <w:bookmarkStart w:id="27" w:name="_Toc525567332"/>
      <w:r w:rsidRPr="00FF6A95">
        <w:lastRenderedPageBreak/>
        <w:t>8.7.2.3</w:t>
      </w:r>
      <w:r w:rsidRPr="00FF6A95">
        <w:tab/>
        <w:t>Unsuccessful Operation</w:t>
      </w:r>
      <w:bookmarkEnd w:id="27"/>
    </w:p>
    <w:p w:rsidR="002669CC" w:rsidRPr="00FF6A95" w:rsidRDefault="002669CC" w:rsidP="002669CC">
      <w:pPr>
        <w:pStyle w:val="TH"/>
      </w:pPr>
      <w:r w:rsidRPr="00FF6A95">
        <w:object w:dxaOrig="6893" w:dyaOrig="2427">
          <v:shape id="_x0000_i1026" type="#_x0000_t75" style="width:344.5pt;height:121.5pt" o:ole="">
            <v:imagedata r:id="rId14" o:title=""/>
          </v:shape>
          <o:OLEObject Type="Embed" ProgID="Visio.Drawing.11" ShapeID="_x0000_i1026" DrawAspect="Content" ObjectID="_1627539845" r:id="rId15"/>
        </w:object>
      </w:r>
    </w:p>
    <w:p w:rsidR="002669CC" w:rsidRPr="00FF6A95" w:rsidRDefault="002669CC" w:rsidP="002669CC">
      <w:pPr>
        <w:pStyle w:val="TF"/>
      </w:pPr>
      <w:r w:rsidRPr="00FF6A95">
        <w:t>Figure 8.7.2.3-1: RAN configuration update: unsuccessful operation</w:t>
      </w:r>
    </w:p>
    <w:p w:rsidR="002669CC" w:rsidRPr="00FF6A95" w:rsidRDefault="002669CC" w:rsidP="002669CC">
      <w:r w:rsidRPr="00FF6A95">
        <w:t>If the AMF cannot accept the update, it shall respond with a RAN CONFIGURATION UPDATE FAILURE message and appropriate cause value.</w:t>
      </w:r>
    </w:p>
    <w:p w:rsidR="002669CC" w:rsidRPr="00FF6A95" w:rsidRDefault="002669CC" w:rsidP="002669CC">
      <w:pPr>
        <w:pStyle w:val="Heading4"/>
      </w:pPr>
      <w:bookmarkStart w:id="28" w:name="_Toc525567333"/>
      <w:r w:rsidRPr="00FF6A95">
        <w:t>8.7.2.4</w:t>
      </w:r>
      <w:r w:rsidRPr="00FF6A95">
        <w:tab/>
        <w:t>Abnormal Conditions</w:t>
      </w:r>
      <w:bookmarkEnd w:id="28"/>
    </w:p>
    <w:p w:rsidR="002669CC" w:rsidRPr="00FF6A95" w:rsidRDefault="002669CC" w:rsidP="002669CC">
      <w:r w:rsidRPr="00FF6A95">
        <w:t>Void.</w:t>
      </w: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2669CC" w:rsidRPr="007E22C3" w:rsidTr="00703125">
        <w:tc>
          <w:tcPr>
            <w:tcW w:w="8495" w:type="dxa"/>
          </w:tcPr>
          <w:p w:rsidR="002669CC" w:rsidRPr="007E22C3" w:rsidRDefault="002669CC" w:rsidP="00703125">
            <w:pPr>
              <w:pStyle w:val="Heading3"/>
              <w:ind w:left="0" w:firstLine="0"/>
              <w:jc w:val="center"/>
            </w:pPr>
            <w:bookmarkStart w:id="29" w:name="_Toc407158117"/>
            <w:bookmarkStart w:id="30" w:name="_Toc525567503"/>
            <w:r w:rsidRPr="007E22C3">
              <w:t>*********</w:t>
            </w:r>
            <w:r>
              <w:t>Next</w:t>
            </w:r>
            <w:r w:rsidRPr="007E22C3">
              <w:t xml:space="preserve"> change**********</w:t>
            </w:r>
          </w:p>
        </w:tc>
      </w:tr>
    </w:tbl>
    <w:p w:rsidR="002669CC" w:rsidRDefault="002669CC" w:rsidP="002669CC">
      <w:pPr>
        <w:pStyle w:val="Heading4"/>
      </w:pPr>
    </w:p>
    <w:p w:rsidR="002669CC" w:rsidRPr="00FA22D3" w:rsidRDefault="002669CC" w:rsidP="002669CC">
      <w:pPr>
        <w:pStyle w:val="Heading3"/>
      </w:pPr>
      <w:bookmarkStart w:id="31" w:name="_Toc5694173"/>
      <w:r w:rsidRPr="00FA22D3">
        <w:t>8.7.3</w:t>
      </w:r>
      <w:r w:rsidRPr="00FA22D3">
        <w:tab/>
        <w:t>AMF Configuration Update</w:t>
      </w:r>
      <w:bookmarkEnd w:id="31"/>
    </w:p>
    <w:p w:rsidR="002669CC" w:rsidRPr="00FA22D3" w:rsidRDefault="002669CC" w:rsidP="002669CC">
      <w:pPr>
        <w:pStyle w:val="Heading4"/>
      </w:pPr>
      <w:bookmarkStart w:id="32" w:name="_Toc5694174"/>
      <w:r w:rsidRPr="00FA22D3">
        <w:t>8.7.3.1</w:t>
      </w:r>
      <w:r w:rsidRPr="00FA22D3">
        <w:tab/>
        <w:t>General</w:t>
      </w:r>
      <w:bookmarkEnd w:id="32"/>
    </w:p>
    <w:p w:rsidR="002669CC" w:rsidRPr="00FA22D3" w:rsidRDefault="002669CC" w:rsidP="002669CC">
      <w:r w:rsidRPr="00FA22D3">
        <w:t>The purpose of the AMF Configuration Update procedure is to update application level configuration data needed for the NG-RAN node and AMF to interoperate correctly on the NG-C interface. This procedure does not affect existing UE-related contexts, if any.</w:t>
      </w:r>
    </w:p>
    <w:p w:rsidR="002669CC" w:rsidRPr="00FA22D3" w:rsidRDefault="002669CC" w:rsidP="002669CC">
      <w:pPr>
        <w:pStyle w:val="Heading4"/>
      </w:pPr>
      <w:bookmarkStart w:id="33" w:name="_Toc5694175"/>
      <w:r w:rsidRPr="00FA22D3">
        <w:t>8.7.3.2</w:t>
      </w:r>
      <w:r w:rsidRPr="00FA22D3">
        <w:tab/>
        <w:t>Successful Operation</w:t>
      </w:r>
      <w:bookmarkEnd w:id="33"/>
    </w:p>
    <w:p w:rsidR="002669CC" w:rsidRPr="00FA22D3" w:rsidRDefault="002669CC" w:rsidP="002669CC">
      <w:pPr>
        <w:pStyle w:val="TH"/>
      </w:pPr>
      <w:r w:rsidRPr="00FA22D3">
        <w:object w:dxaOrig="6893" w:dyaOrig="2427">
          <v:shape id="_x0000_i1027" type="#_x0000_t75" style="width:344.5pt;height:121pt" o:ole="">
            <v:imagedata r:id="rId16" o:title=""/>
          </v:shape>
          <o:OLEObject Type="Embed" ProgID="Visio.Drawing.11" ShapeID="_x0000_i1027" DrawAspect="Content" ObjectID="_1627539846" r:id="rId17"/>
        </w:object>
      </w:r>
    </w:p>
    <w:p w:rsidR="002669CC" w:rsidRPr="00FA22D3" w:rsidRDefault="002669CC" w:rsidP="002669CC">
      <w:pPr>
        <w:pStyle w:val="TF"/>
      </w:pPr>
      <w:r w:rsidRPr="00FA22D3">
        <w:t>Figure 8.7.3.2-1: AMF configuration update: successful operation</w:t>
      </w:r>
    </w:p>
    <w:p w:rsidR="002669CC" w:rsidRPr="00FA22D3" w:rsidRDefault="002669CC" w:rsidP="002669CC">
      <w:r w:rsidRPr="00FA22D3">
        <w:rPr>
          <w:rFonts w:eastAsia="SimSun"/>
        </w:rPr>
        <w:t xml:space="preserve">The AMF initiates the procedure by sending an AMF </w:t>
      </w:r>
      <w:r w:rsidRPr="00FA22D3">
        <w:t xml:space="preserve">CONFIGURATION UPDATE </w:t>
      </w:r>
      <w:r w:rsidRPr="00FA22D3">
        <w:rPr>
          <w:rFonts w:eastAsia="SimSun"/>
        </w:rPr>
        <w:t>message</w:t>
      </w:r>
      <w:r w:rsidRPr="00FA22D3">
        <w:t xml:space="preserve"> including the appropriate updated configuration data to the NG-RAN node. The NG-RAN node responds </w:t>
      </w:r>
      <w:r w:rsidRPr="00FA22D3">
        <w:rPr>
          <w:rFonts w:eastAsia="SimSun"/>
        </w:rPr>
        <w:t xml:space="preserve">with an AMF </w:t>
      </w:r>
      <w:r w:rsidRPr="00FA22D3">
        <w:t>CONFIGURATION UPDATE ACKNOWLEDGE</w:t>
      </w:r>
      <w:r w:rsidRPr="00FA22D3">
        <w:rPr>
          <w:rFonts w:eastAsia="SimSun"/>
        </w:rPr>
        <w:t xml:space="preserve"> message to acknowledge that it </w:t>
      </w:r>
      <w:r w:rsidRPr="00FA22D3">
        <w:t xml:space="preserve">successfully updated </w:t>
      </w:r>
      <w:r w:rsidRPr="00FA22D3">
        <w:rPr>
          <w:rFonts w:eastAsia="SimSun"/>
        </w:rPr>
        <w:t xml:space="preserve">the </w:t>
      </w:r>
      <w:r w:rsidRPr="00FA22D3">
        <w:t>configuration data</w:t>
      </w:r>
      <w:r w:rsidRPr="00FA22D3">
        <w:rPr>
          <w:rFonts w:eastAsia="SimSun"/>
        </w:rPr>
        <w:t>.</w:t>
      </w:r>
      <w:r w:rsidRPr="00FA22D3">
        <w:t xml:space="preserve"> If an information element is not included in the AMF CONFIGURATION UPDATE message, the NG-RAN node shall interpret that the corresponding configuration data is not changed and shall continue to operate the NG-C interface with the existing related configuration data.</w:t>
      </w:r>
    </w:p>
    <w:p w:rsidR="002669CC" w:rsidRPr="00FA22D3" w:rsidRDefault="002669CC" w:rsidP="002669CC">
      <w:pPr>
        <w:rPr>
          <w:rFonts w:eastAsia="SimSun"/>
        </w:rPr>
      </w:pPr>
      <w:r w:rsidRPr="00FA22D3">
        <w:rPr>
          <w:rFonts w:eastAsia="SimSun"/>
        </w:rPr>
        <w:t xml:space="preserve">If the </w:t>
      </w:r>
      <w:r w:rsidRPr="00FA22D3">
        <w:rPr>
          <w:i/>
        </w:rPr>
        <w:t xml:space="preserve">PLMN </w:t>
      </w:r>
      <w:r w:rsidRPr="00FA22D3">
        <w:rPr>
          <w:rFonts w:eastAsia="SimSun"/>
          <w:i/>
        </w:rPr>
        <w:t>Support List</w:t>
      </w:r>
      <w:r w:rsidRPr="00FA22D3">
        <w:rPr>
          <w:rFonts w:eastAsia="SimSun"/>
        </w:rPr>
        <w:t xml:space="preserve"> IE is included in the AMF CONFIGURATION UPDATE message, the NG-RAN node shall overwrite the </w:t>
      </w:r>
      <w:r w:rsidRPr="00FA22D3">
        <w:t xml:space="preserve">whole </w:t>
      </w:r>
      <w:r w:rsidRPr="00FA22D3">
        <w:rPr>
          <w:rFonts w:eastAsia="SimSun"/>
        </w:rPr>
        <w:t xml:space="preserve">list of supported </w:t>
      </w:r>
      <w:r w:rsidRPr="00FA22D3">
        <w:t xml:space="preserve">PLMN Identities and the corresponding list of </w:t>
      </w:r>
      <w:r w:rsidRPr="00FA22D3">
        <w:rPr>
          <w:rFonts w:eastAsia="SimSun"/>
        </w:rPr>
        <w:t xml:space="preserve">AMF slices for </w:t>
      </w:r>
      <w:r w:rsidRPr="00FA22D3">
        <w:t xml:space="preserve">each </w:t>
      </w:r>
      <w:r w:rsidRPr="00FA22D3">
        <w:rPr>
          <w:rFonts w:eastAsia="SimSun"/>
        </w:rPr>
        <w:t xml:space="preserve">PLMN Identity and use the received values for further network slice selection and AMF selection. </w:t>
      </w:r>
    </w:p>
    <w:p w:rsidR="002669CC" w:rsidRPr="00FA22D3" w:rsidRDefault="002669CC" w:rsidP="002669CC">
      <w:r w:rsidRPr="00FA22D3">
        <w:rPr>
          <w:rFonts w:eastAsia="SimSun"/>
        </w:rPr>
        <w:lastRenderedPageBreak/>
        <w:t xml:space="preserve">If the </w:t>
      </w:r>
      <w:r w:rsidRPr="00FA22D3">
        <w:rPr>
          <w:rFonts w:eastAsia="SimSun"/>
          <w:i/>
        </w:rPr>
        <w:t>AMF TNL Association to Add List</w:t>
      </w:r>
      <w:r w:rsidRPr="00FA22D3">
        <w:rPr>
          <w:rFonts w:eastAsia="SimSun"/>
        </w:rPr>
        <w:t xml:space="preserve"> IE is included in the AMF CONFIGURATION UPDATE message, the NG-RAN node shall, if supported, use it to establish the TNL association(s) with the AMF. </w:t>
      </w:r>
      <w:r w:rsidRPr="00FA22D3">
        <w:rPr>
          <w:snapToGrid w:val="0"/>
        </w:rPr>
        <w:t xml:space="preserve">The NG-RAN node shall </w:t>
      </w:r>
      <w:r w:rsidRPr="00FA22D3">
        <w:t>report to the AMF, in the AMF CONFIGURATION UPDATE ACKNOWLEDGE message, the successful establishment of the TNL association(s) with the AMF as follows:</w:t>
      </w:r>
    </w:p>
    <w:p w:rsidR="002669CC" w:rsidRPr="00FA22D3" w:rsidRDefault="002669CC" w:rsidP="002669CC">
      <w:pPr>
        <w:pStyle w:val="B1"/>
      </w:pPr>
      <w:r w:rsidRPr="00FA22D3">
        <w:t>-</w:t>
      </w:r>
      <w:r w:rsidRPr="00FA22D3">
        <w:tab/>
      </w:r>
      <w:bookmarkStart w:id="34" w:name="_Hlk497194898"/>
      <w:r w:rsidRPr="00FA22D3">
        <w:t xml:space="preserve">A list of successfully established TNL associations shall be included in the </w:t>
      </w:r>
      <w:r w:rsidRPr="00FA22D3">
        <w:rPr>
          <w:i/>
        </w:rPr>
        <w:t xml:space="preserve">AMF TNL Association Setup List </w:t>
      </w:r>
      <w:r w:rsidRPr="00FA22D3">
        <w:t>IE;</w:t>
      </w:r>
      <w:bookmarkEnd w:id="34"/>
    </w:p>
    <w:p w:rsidR="002669CC" w:rsidRPr="00FA22D3" w:rsidRDefault="002669CC" w:rsidP="002669CC">
      <w:pPr>
        <w:pStyle w:val="B1"/>
      </w:pPr>
      <w:r w:rsidRPr="00FA22D3">
        <w:t>-</w:t>
      </w:r>
      <w:r w:rsidRPr="00FA22D3">
        <w:tab/>
        <w:t>A l</w:t>
      </w:r>
      <w:r w:rsidRPr="00FA22D3">
        <w:rPr>
          <w:snapToGrid w:val="0"/>
        </w:rPr>
        <w:t xml:space="preserve">ist of TNL associations that failed to be established shall be </w:t>
      </w:r>
      <w:r w:rsidRPr="00FA22D3">
        <w:t>included</w:t>
      </w:r>
      <w:r w:rsidRPr="00FA22D3">
        <w:rPr>
          <w:snapToGrid w:val="0"/>
        </w:rPr>
        <w:t xml:space="preserve"> in the </w:t>
      </w:r>
      <w:r w:rsidRPr="00FA22D3">
        <w:rPr>
          <w:i/>
          <w:snapToGrid w:val="0"/>
        </w:rPr>
        <w:t>AMF TNL Association Failed to Setup List</w:t>
      </w:r>
      <w:r w:rsidRPr="00FA22D3">
        <w:rPr>
          <w:snapToGrid w:val="0"/>
        </w:rPr>
        <w:t xml:space="preserve"> IE.</w:t>
      </w:r>
    </w:p>
    <w:p w:rsidR="002669CC" w:rsidRDefault="002669CC" w:rsidP="002669CC">
      <w:pPr>
        <w:rPr>
          <w:ins w:id="35" w:author="Sirotkin, Sasha" w:date="2019-04-12T11:54:00Z"/>
          <w:rFonts w:eastAsia="SimSun"/>
        </w:rPr>
      </w:pPr>
      <w:r w:rsidRPr="00FA22D3">
        <w:rPr>
          <w:rFonts w:eastAsia="SimSun"/>
        </w:rPr>
        <w:t xml:space="preserve">If the </w:t>
      </w:r>
      <w:r w:rsidRPr="00FA22D3">
        <w:rPr>
          <w:rFonts w:eastAsia="SimSun"/>
          <w:i/>
        </w:rPr>
        <w:t xml:space="preserve">AMF TNL Association to Remove List </w:t>
      </w:r>
      <w:r w:rsidRPr="00FA22D3">
        <w:rPr>
          <w:rFonts w:eastAsia="SimSun"/>
        </w:rPr>
        <w:t>IE is included in the AMF CONFIGURATION UPDATE message</w:t>
      </w:r>
      <w:ins w:id="36" w:author="Sirotkin, Sasha" w:date="2019-04-12T11:53:00Z">
        <w:r>
          <w:rPr>
            <w:lang w:eastAsia="en-GB"/>
          </w:rPr>
          <w:t xml:space="preserve">, and the </w:t>
        </w:r>
        <w:r>
          <w:rPr>
            <w:i/>
            <w:lang w:eastAsia="en-GB"/>
          </w:rPr>
          <w:t>AMF</w:t>
        </w:r>
        <w:r w:rsidRPr="00F1143D">
          <w:rPr>
            <w:i/>
            <w:lang w:eastAsia="en-GB"/>
          </w:rPr>
          <w:t xml:space="preserve"> TNL Association </w:t>
        </w:r>
        <w:proofErr w:type="gramStart"/>
        <w:r w:rsidRPr="00F1143D">
          <w:rPr>
            <w:i/>
            <w:lang w:eastAsia="en-GB"/>
          </w:rPr>
          <w:t>To</w:t>
        </w:r>
        <w:proofErr w:type="gramEnd"/>
        <w:r w:rsidRPr="00F1143D">
          <w:rPr>
            <w:i/>
            <w:lang w:eastAsia="en-GB"/>
          </w:rPr>
          <w:t xml:space="preserve"> Remove List</w:t>
        </w:r>
        <w:r>
          <w:rPr>
            <w:i/>
            <w:lang w:eastAsia="en-GB"/>
          </w:rPr>
          <w:t xml:space="preserve"> </w:t>
        </w:r>
        <w:r>
          <w:rPr>
            <w:lang w:eastAsia="en-GB"/>
          </w:rPr>
          <w:t xml:space="preserve">IE only includes the </w:t>
        </w:r>
        <w:r w:rsidRPr="001E6577">
          <w:rPr>
            <w:i/>
            <w:lang w:eastAsia="en-GB"/>
          </w:rPr>
          <w:t>Endpoint</w:t>
        </w:r>
        <w:r>
          <w:rPr>
            <w:i/>
            <w:lang w:eastAsia="en-GB"/>
          </w:rPr>
          <w:t>-</w:t>
        </w:r>
        <w:r w:rsidRPr="001E6577">
          <w:rPr>
            <w:i/>
            <w:lang w:eastAsia="en-GB"/>
          </w:rPr>
          <w:t>IP</w:t>
        </w:r>
        <w:r>
          <w:rPr>
            <w:i/>
            <w:lang w:eastAsia="en-GB"/>
          </w:rPr>
          <w:t>-</w:t>
        </w:r>
        <w:r w:rsidRPr="001E6577">
          <w:rPr>
            <w:i/>
            <w:lang w:eastAsia="en-GB"/>
          </w:rPr>
          <w:t>Address</w:t>
        </w:r>
        <w:r>
          <w:rPr>
            <w:i/>
            <w:lang w:eastAsia="en-GB"/>
          </w:rPr>
          <w:t xml:space="preserve"> </w:t>
        </w:r>
        <w:r>
          <w:rPr>
            <w:lang w:eastAsia="en-GB"/>
          </w:rPr>
          <w:t>IE,</w:t>
        </w:r>
      </w:ins>
      <w:r w:rsidRPr="00FA22D3">
        <w:rPr>
          <w:rFonts w:eastAsia="SimSun"/>
        </w:rPr>
        <w:t xml:space="preserve"> the NG-RAN node shall, if supported, initiate removal of the TNL association(s) indicated by the received AMF Transport Layer information towards the AMF.</w:t>
      </w:r>
    </w:p>
    <w:p w:rsidR="002669CC" w:rsidRPr="005C2512" w:rsidRDefault="002669CC" w:rsidP="002669CC">
      <w:pPr>
        <w:rPr>
          <w:ins w:id="37" w:author="Sirotkin, Sasha" w:date="2019-04-12T11:54:00Z"/>
        </w:rPr>
      </w:pPr>
      <w:ins w:id="38" w:author="Sirotkin, Sasha" w:date="2019-04-12T11:54:00Z">
        <w:r>
          <w:t>If the AMF</w:t>
        </w:r>
        <w:r w:rsidRPr="00521090">
          <w:t xml:space="preserve"> CONFIGURATION UPDATE message</w:t>
        </w:r>
        <w:r>
          <w:t xml:space="preserve"> includes </w:t>
        </w:r>
        <w:r>
          <w:rPr>
            <w:i/>
            <w:color w:val="0070C0"/>
          </w:rPr>
          <w:t>AMF</w:t>
        </w:r>
        <w:r w:rsidRPr="008C7B97">
          <w:rPr>
            <w:i/>
            <w:color w:val="0070C0"/>
          </w:rPr>
          <w:t xml:space="preserve"> TNL Association </w:t>
        </w:r>
        <w:proofErr w:type="gramStart"/>
        <w:r w:rsidRPr="008C7B97">
          <w:rPr>
            <w:i/>
            <w:color w:val="0070C0"/>
          </w:rPr>
          <w:t>To</w:t>
        </w:r>
        <w:proofErr w:type="gramEnd"/>
        <w:r w:rsidRPr="008C7B97">
          <w:rPr>
            <w:i/>
            <w:color w:val="0070C0"/>
          </w:rPr>
          <w:t xml:space="preserve"> Remove List</w:t>
        </w:r>
        <w:r w:rsidRPr="008C7B97">
          <w:rPr>
            <w:color w:val="0070C0"/>
          </w:rPr>
          <w:t xml:space="preserve"> IE</w:t>
        </w:r>
        <w:r>
          <w:rPr>
            <w:color w:val="0070C0"/>
          </w:rPr>
          <w:t>, and</w:t>
        </w:r>
        <w:r w:rsidRPr="005C2512">
          <w:t xml:space="preserve"> </w:t>
        </w:r>
        <w:r>
          <w:t xml:space="preserve">the </w:t>
        </w:r>
        <w:r w:rsidRPr="00C12AC7">
          <w:rPr>
            <w:i/>
          </w:rPr>
          <w:t>Endpoint</w:t>
        </w:r>
        <w:r>
          <w:rPr>
            <w:i/>
          </w:rPr>
          <w:t>-</w:t>
        </w:r>
        <w:r w:rsidRPr="00C12AC7">
          <w:rPr>
            <w:i/>
          </w:rPr>
          <w:t>IP</w:t>
        </w:r>
        <w:r>
          <w:rPr>
            <w:i/>
          </w:rPr>
          <w:t>-</w:t>
        </w:r>
        <w:r w:rsidRPr="00C12AC7">
          <w:rPr>
            <w:i/>
          </w:rPr>
          <w:t>address</w:t>
        </w:r>
        <w:r>
          <w:rPr>
            <w:i/>
          </w:rPr>
          <w:t>-and-port</w:t>
        </w:r>
        <w:r w:rsidRPr="005C2512">
          <w:t xml:space="preserve"> </w:t>
        </w:r>
        <w:r>
          <w:t xml:space="preserve">IE </w:t>
        </w:r>
        <w:r w:rsidRPr="005C2512">
          <w:t>for both TNL endpoints of the TNL association(s)</w:t>
        </w:r>
        <w:r>
          <w:rPr>
            <w:lang w:eastAsia="ja-JP"/>
          </w:rPr>
          <w:t xml:space="preserve"> is</w:t>
        </w:r>
        <w:r w:rsidRPr="005C2512">
          <w:t xml:space="preserve"> included in the </w:t>
        </w:r>
      </w:ins>
      <w:ins w:id="39" w:author="Sirotkin, Sasha" w:date="2019-04-12T11:55:00Z">
        <w:r>
          <w:rPr>
            <w:i/>
          </w:rPr>
          <w:t>AMF</w:t>
        </w:r>
      </w:ins>
      <w:ins w:id="40" w:author="Sirotkin, Sasha" w:date="2019-04-12T11:54:00Z">
        <w:r w:rsidRPr="00C12AC7">
          <w:rPr>
            <w:i/>
          </w:rPr>
          <w:t xml:space="preserve"> TNL Association To Remove List</w:t>
        </w:r>
        <w:r w:rsidRPr="005C2512">
          <w:t xml:space="preserve"> IE</w:t>
        </w:r>
        <w:r>
          <w:t>,</w:t>
        </w:r>
        <w:r w:rsidRPr="005C2512">
          <w:t xml:space="preserve"> the </w:t>
        </w:r>
      </w:ins>
      <w:ins w:id="41" w:author="Sirotkin, Sasha" w:date="2019-04-12T11:55:00Z">
        <w:r>
          <w:t>NG-RAN</w:t>
        </w:r>
      </w:ins>
      <w:ins w:id="42" w:author="Sirotkin, Sasha" w:date="2019-04-12T11:54:00Z">
        <w:r w:rsidRPr="005C2512">
          <w:t xml:space="preserve"> </w:t>
        </w:r>
      </w:ins>
      <w:ins w:id="43" w:author="Sirotkin, Sasha" w:date="2019-04-12T12:00:00Z">
        <w:r>
          <w:t xml:space="preserve">node </w:t>
        </w:r>
      </w:ins>
      <w:ins w:id="44" w:author="Sirotkin, Sasha" w:date="2019-04-12T11:54:00Z">
        <w:r w:rsidRPr="005C2512">
          <w:t>shall</w:t>
        </w:r>
        <w:r>
          <w:t>, if supported,</w:t>
        </w:r>
        <w:r w:rsidRPr="005C2512">
          <w:t xml:space="preserve"> </w:t>
        </w:r>
        <w:r>
          <w:t>initiate removal of</w:t>
        </w:r>
        <w:r w:rsidRPr="005C2512">
          <w:t xml:space="preserve"> the TNL association(s) </w:t>
        </w:r>
        <w:r>
          <w:t>indicated by both received TNL endpoints towards</w:t>
        </w:r>
        <w:r w:rsidRPr="005C2512">
          <w:t xml:space="preserve"> the </w:t>
        </w:r>
      </w:ins>
      <w:ins w:id="45" w:author="Sirotkin, Sasha" w:date="2019-04-12T11:55:00Z">
        <w:r>
          <w:t>AMF</w:t>
        </w:r>
      </w:ins>
      <w:ins w:id="46" w:author="Sirotkin, Sasha" w:date="2019-04-12T11:54:00Z">
        <w:r w:rsidRPr="005C2512">
          <w:t xml:space="preserve">. If the </w:t>
        </w:r>
        <w:r w:rsidRPr="00F91580">
          <w:rPr>
            <w:i/>
          </w:rPr>
          <w:t>Endpoint-IP-address</w:t>
        </w:r>
        <w:r w:rsidRPr="00C12AC7" w:rsidDel="004D599D">
          <w:rPr>
            <w:i/>
          </w:rPr>
          <w:t xml:space="preserve"> </w:t>
        </w:r>
        <w:r w:rsidRPr="005C2512">
          <w:t xml:space="preserve">IE for one or both of the TNL endpoints is included in the </w:t>
        </w:r>
      </w:ins>
      <w:ins w:id="47" w:author="Sirotkin, Sasha" w:date="2019-04-12T11:55:00Z">
        <w:r>
          <w:rPr>
            <w:i/>
          </w:rPr>
          <w:t>AMF</w:t>
        </w:r>
      </w:ins>
      <w:ins w:id="48" w:author="Sirotkin, Sasha" w:date="2019-04-12T11:54:00Z">
        <w:r w:rsidRPr="00C12AC7">
          <w:rPr>
            <w:i/>
          </w:rPr>
          <w:t xml:space="preserve"> TNL Association </w:t>
        </w:r>
        <w:proofErr w:type="gramStart"/>
        <w:r w:rsidRPr="00C12AC7">
          <w:rPr>
            <w:i/>
          </w:rPr>
          <w:t>To</w:t>
        </w:r>
        <w:proofErr w:type="gramEnd"/>
        <w:r w:rsidRPr="00C12AC7">
          <w:rPr>
            <w:i/>
          </w:rPr>
          <w:t xml:space="preserve"> Remove List</w:t>
        </w:r>
        <w:r>
          <w:t xml:space="preserve"> </w:t>
        </w:r>
        <w:r w:rsidRPr="005C2512">
          <w:t xml:space="preserve">IE, the </w:t>
        </w:r>
      </w:ins>
      <w:ins w:id="49" w:author="Sirotkin, Sasha" w:date="2019-04-12T11:55:00Z">
        <w:r>
          <w:t>NG-RAN</w:t>
        </w:r>
      </w:ins>
      <w:ins w:id="50" w:author="Sirotkin, Sasha" w:date="2019-04-12T11:54:00Z">
        <w:r w:rsidRPr="005C2512">
          <w:t xml:space="preserve"> </w:t>
        </w:r>
      </w:ins>
      <w:ins w:id="51" w:author="Sirotkin, Sasha" w:date="2019-04-12T12:00:00Z">
        <w:r>
          <w:t xml:space="preserve">node </w:t>
        </w:r>
      </w:ins>
      <w:ins w:id="52" w:author="Sirotkin, Sasha" w:date="2019-04-12T11:54:00Z">
        <w:r w:rsidRPr="005C2512">
          <w:t>shall</w:t>
        </w:r>
        <w:r>
          <w:t>, if supported,</w:t>
        </w:r>
        <w:r w:rsidRPr="005C2512">
          <w:t xml:space="preserve"> </w:t>
        </w:r>
        <w:r>
          <w:t>initiate removal of</w:t>
        </w:r>
        <w:r w:rsidRPr="005C2512">
          <w:t xml:space="preserve"> the TNL association(s) </w:t>
        </w:r>
        <w:r>
          <w:t>indicated by the received endpoint IP address(es)</w:t>
        </w:r>
        <w:r w:rsidRPr="005C2512">
          <w:t>.</w:t>
        </w:r>
        <w:r>
          <w:t xml:space="preserve"> </w:t>
        </w:r>
      </w:ins>
    </w:p>
    <w:p w:rsidR="002669CC" w:rsidRPr="00FA22D3" w:rsidRDefault="002669CC" w:rsidP="002669CC">
      <w:pPr>
        <w:rPr>
          <w:rFonts w:eastAsia="SimSun"/>
        </w:rPr>
      </w:pPr>
    </w:p>
    <w:p w:rsidR="002669CC" w:rsidRPr="00FA22D3" w:rsidRDefault="002669CC" w:rsidP="002669CC">
      <w:pPr>
        <w:rPr>
          <w:lang w:eastAsia="zh-CN"/>
        </w:rPr>
      </w:pPr>
      <w:r w:rsidRPr="00FA22D3">
        <w:t xml:space="preserve">If the </w:t>
      </w:r>
      <w:r w:rsidRPr="00FA22D3">
        <w:rPr>
          <w:i/>
          <w:iCs/>
        </w:rPr>
        <w:t>AMF Name</w:t>
      </w:r>
      <w:r w:rsidRPr="00FA22D3">
        <w:t xml:space="preserve"> IE</w:t>
      </w:r>
      <w:r w:rsidRPr="00FA22D3">
        <w:rPr>
          <w:rFonts w:hint="eastAsia"/>
          <w:lang w:eastAsia="zh-CN"/>
        </w:rPr>
        <w:t xml:space="preserve"> </w:t>
      </w:r>
      <w:r w:rsidRPr="00FA22D3">
        <w:t>is included in the AMF CONFIGURATION UPDATE message, the NG-RAN node shall overwrite the previously stored AMF name</w:t>
      </w:r>
      <w:r w:rsidRPr="00FA22D3">
        <w:rPr>
          <w:rFonts w:hint="eastAsia"/>
          <w:lang w:val="en-US" w:eastAsia="zh-CN"/>
        </w:rPr>
        <w:t xml:space="preserve"> </w:t>
      </w:r>
      <w:r w:rsidRPr="00FA22D3">
        <w:t xml:space="preserve">and use </w:t>
      </w:r>
      <w:r w:rsidRPr="00FA22D3">
        <w:rPr>
          <w:rFonts w:hint="eastAsia"/>
          <w:lang w:eastAsia="zh-CN"/>
        </w:rPr>
        <w:t>it</w:t>
      </w:r>
      <w:r w:rsidRPr="00FA22D3">
        <w:t xml:space="preserve"> </w:t>
      </w:r>
      <w:r w:rsidRPr="00FA22D3">
        <w:rPr>
          <w:rFonts w:hint="eastAsia"/>
          <w:lang w:eastAsia="zh-CN"/>
        </w:rPr>
        <w:t>to identify</w:t>
      </w:r>
      <w:r w:rsidRPr="00FA22D3">
        <w:t xml:space="preserve"> the </w:t>
      </w:r>
      <w:r w:rsidRPr="00FA22D3">
        <w:rPr>
          <w:rFonts w:hint="eastAsia"/>
          <w:lang w:eastAsia="zh-CN"/>
        </w:rPr>
        <w:t>AMF</w:t>
      </w:r>
      <w:r w:rsidRPr="00FA22D3">
        <w:t>.</w:t>
      </w:r>
    </w:p>
    <w:p w:rsidR="002669CC" w:rsidRPr="00FA22D3" w:rsidRDefault="002669CC" w:rsidP="002669CC">
      <w:r w:rsidRPr="00FA22D3">
        <w:t xml:space="preserve">If the </w:t>
      </w:r>
      <w:r w:rsidRPr="00FA22D3">
        <w:rPr>
          <w:i/>
          <w:iCs/>
        </w:rPr>
        <w:t>Served GUAMI List</w:t>
      </w:r>
      <w:r w:rsidRPr="00FA22D3">
        <w:t xml:space="preserve"> IE is included in the AMF CONFIGURATION UPDATE message, the NG-RAN node shall overwrite the whole list of GUAMIs served by the AMF by the new list and use the received values for further AMF </w:t>
      </w:r>
      <w:r w:rsidRPr="00FA22D3">
        <w:rPr>
          <w:rFonts w:hint="eastAsia"/>
          <w:lang w:eastAsia="zh-CN"/>
        </w:rPr>
        <w:t>management</w:t>
      </w:r>
      <w:r w:rsidRPr="00FA22D3">
        <w:t xml:space="preserve"> as defined in TS 23.501 [9]. </w:t>
      </w:r>
    </w:p>
    <w:p w:rsidR="002669CC" w:rsidRPr="00FA22D3" w:rsidRDefault="002669CC" w:rsidP="002669CC">
      <w:pPr>
        <w:rPr>
          <w:lang w:eastAsia="zh-CN"/>
        </w:rPr>
      </w:pPr>
      <w:r w:rsidRPr="00FA22D3">
        <w:t xml:space="preserve">If the </w:t>
      </w:r>
      <w:r w:rsidRPr="00FA22D3">
        <w:rPr>
          <w:i/>
        </w:rPr>
        <w:t>Relative AMF Capacity</w:t>
      </w:r>
      <w:r w:rsidRPr="00FA22D3">
        <w:t xml:space="preserve"> IE</w:t>
      </w:r>
      <w:r w:rsidRPr="00FA22D3">
        <w:rPr>
          <w:rFonts w:hint="eastAsia"/>
          <w:lang w:eastAsia="zh-CN"/>
        </w:rPr>
        <w:t xml:space="preserve"> </w:t>
      </w:r>
      <w:r w:rsidRPr="00FA22D3">
        <w:t xml:space="preserve">is included in the AMF CONFIGURATION UPDATE message, the NG-RAN node may use </w:t>
      </w:r>
      <w:r w:rsidRPr="00FA22D3">
        <w:rPr>
          <w:rFonts w:hint="eastAsia"/>
          <w:lang w:eastAsia="zh-CN"/>
        </w:rPr>
        <w:t xml:space="preserve">it as </w:t>
      </w:r>
      <w:r w:rsidRPr="00FA22D3">
        <w:t>defined in TS 23.501 [9].</w:t>
      </w:r>
    </w:p>
    <w:p w:rsidR="002669CC" w:rsidRPr="00FA22D3" w:rsidRDefault="002669CC" w:rsidP="002669CC">
      <w:r w:rsidRPr="00FA22D3">
        <w:t xml:space="preserve">If the </w:t>
      </w:r>
      <w:r w:rsidRPr="00FA22D3">
        <w:rPr>
          <w:i/>
        </w:rPr>
        <w:t xml:space="preserve">AMF TNL Association to </w:t>
      </w:r>
      <w:r w:rsidRPr="00FA22D3">
        <w:rPr>
          <w:rFonts w:hint="eastAsia"/>
          <w:i/>
          <w:lang w:eastAsia="zh-CN"/>
        </w:rPr>
        <w:t>Update</w:t>
      </w:r>
      <w:r w:rsidRPr="00FA22D3">
        <w:rPr>
          <w:i/>
        </w:rPr>
        <w:t xml:space="preserve"> List </w:t>
      </w:r>
      <w:r w:rsidRPr="00FA22D3">
        <w:t>IE is included in the AMF CONFIGURATION UPDATE message the NG-RAN node shall, if supported,</w:t>
      </w:r>
      <w:r w:rsidRPr="00FA22D3">
        <w:rPr>
          <w:rFonts w:hint="eastAsia"/>
          <w:lang w:eastAsia="zh-CN"/>
        </w:rPr>
        <w:t xml:space="preserve"> update</w:t>
      </w:r>
      <w:r w:rsidRPr="00FA22D3">
        <w:t xml:space="preserve"> the TNL association(s) indicated by the received AMF Transport Layer information towards the AMF.</w:t>
      </w:r>
    </w:p>
    <w:p w:rsidR="002669CC" w:rsidRPr="00FA22D3" w:rsidRDefault="002669CC" w:rsidP="002669CC">
      <w:r w:rsidRPr="00FA22D3">
        <w:rPr>
          <w:rFonts w:hint="eastAsia"/>
          <w:lang w:eastAsia="zh-CN"/>
        </w:rPr>
        <w:t xml:space="preserve">If the </w:t>
      </w:r>
      <w:r w:rsidRPr="00FA22D3">
        <w:rPr>
          <w:rFonts w:hint="eastAsia"/>
          <w:i/>
          <w:lang w:eastAsia="zh-CN"/>
        </w:rPr>
        <w:t xml:space="preserve">TNL </w:t>
      </w:r>
      <w:r w:rsidRPr="00FA22D3">
        <w:rPr>
          <w:i/>
          <w:lang w:eastAsia="zh-CN"/>
        </w:rPr>
        <w:t>Association U</w:t>
      </w:r>
      <w:r w:rsidRPr="00FA22D3">
        <w:rPr>
          <w:i/>
        </w:rPr>
        <w:t>sage</w:t>
      </w:r>
      <w:r w:rsidRPr="00FA22D3">
        <w:t xml:space="preserve"> IE or the </w:t>
      </w:r>
      <w:r w:rsidRPr="00FA22D3">
        <w:rPr>
          <w:i/>
        </w:rPr>
        <w:t xml:space="preserve">TNL Address Weight Factor </w:t>
      </w:r>
      <w:r w:rsidRPr="00FA22D3">
        <w:t>IE</w:t>
      </w:r>
      <w:r w:rsidRPr="00FA22D3">
        <w:rPr>
          <w:rFonts w:hint="eastAsia"/>
          <w:lang w:eastAsia="zh-CN"/>
        </w:rPr>
        <w:t xml:space="preserve"> is included in </w:t>
      </w:r>
      <w:r w:rsidRPr="00FA22D3">
        <w:t xml:space="preserve">the </w:t>
      </w:r>
      <w:r w:rsidRPr="00FA22D3">
        <w:rPr>
          <w:i/>
        </w:rPr>
        <w:t>AMF TNL Association to Add List</w:t>
      </w:r>
      <w:r w:rsidRPr="00FA22D3">
        <w:t xml:space="preserve"> IE </w:t>
      </w:r>
      <w:r w:rsidRPr="00FA22D3">
        <w:rPr>
          <w:rFonts w:hint="eastAsia"/>
          <w:lang w:eastAsia="zh-CN"/>
        </w:rPr>
        <w:t xml:space="preserve">or </w:t>
      </w:r>
      <w:r w:rsidRPr="00FA22D3">
        <w:t xml:space="preserve">the </w:t>
      </w:r>
      <w:r w:rsidRPr="00FA22D3">
        <w:rPr>
          <w:i/>
        </w:rPr>
        <w:t xml:space="preserve">AMF TNL Association to </w:t>
      </w:r>
      <w:r w:rsidRPr="00FA22D3">
        <w:rPr>
          <w:rFonts w:hint="eastAsia"/>
          <w:i/>
          <w:lang w:eastAsia="zh-CN"/>
        </w:rPr>
        <w:t>Update</w:t>
      </w:r>
      <w:r w:rsidRPr="00FA22D3">
        <w:rPr>
          <w:i/>
        </w:rPr>
        <w:t xml:space="preserve"> List </w:t>
      </w:r>
      <w:r w:rsidRPr="00FA22D3">
        <w:t>IE</w:t>
      </w:r>
      <w:r w:rsidRPr="00FA22D3">
        <w:rPr>
          <w:rFonts w:hint="eastAsia"/>
          <w:lang w:eastAsia="zh-CN"/>
        </w:rPr>
        <w:t xml:space="preserve">, the NG-RAN node shall, if supported, </w:t>
      </w:r>
      <w:r w:rsidRPr="00FA22D3">
        <w:t xml:space="preserve">consider </w:t>
      </w:r>
      <w:r w:rsidRPr="00FA22D3">
        <w:rPr>
          <w:rFonts w:hint="eastAsia"/>
          <w:lang w:eastAsia="zh-CN"/>
        </w:rPr>
        <w:t>it</w:t>
      </w:r>
      <w:r w:rsidRPr="00FA22D3">
        <w:t xml:space="preserve"> as defined in TS 23.502 [</w:t>
      </w:r>
      <w:r w:rsidRPr="00FA22D3">
        <w:rPr>
          <w:rFonts w:hint="eastAsia"/>
          <w:lang w:val="en-US" w:eastAsia="zh-CN"/>
        </w:rPr>
        <w:t>10</w:t>
      </w:r>
      <w:r w:rsidRPr="00FA22D3">
        <w:t>].</w:t>
      </w:r>
    </w:p>
    <w:p w:rsidR="002669CC" w:rsidRPr="00FA22D3" w:rsidRDefault="002669CC" w:rsidP="002669CC">
      <w:pPr>
        <w:pStyle w:val="Heading4"/>
      </w:pPr>
      <w:bookmarkStart w:id="53" w:name="_Toc5694176"/>
      <w:r w:rsidRPr="00FA22D3">
        <w:t>8.7.3.3</w:t>
      </w:r>
      <w:r w:rsidRPr="00FA22D3">
        <w:tab/>
        <w:t>Unsuccessful Operation</w:t>
      </w:r>
      <w:bookmarkEnd w:id="53"/>
    </w:p>
    <w:p w:rsidR="002669CC" w:rsidRPr="00FA22D3" w:rsidRDefault="002669CC" w:rsidP="002669CC">
      <w:pPr>
        <w:pStyle w:val="TH"/>
      </w:pPr>
      <w:r w:rsidRPr="00FA22D3">
        <w:object w:dxaOrig="6893" w:dyaOrig="2427">
          <v:shape id="_x0000_i1028" type="#_x0000_t75" style="width:344.5pt;height:121pt" o:ole="">
            <v:imagedata r:id="rId18" o:title=""/>
          </v:shape>
          <o:OLEObject Type="Embed" ProgID="Visio.Drawing.11" ShapeID="_x0000_i1028" DrawAspect="Content" ObjectID="_1627539847" r:id="rId19"/>
        </w:object>
      </w:r>
    </w:p>
    <w:p w:rsidR="002669CC" w:rsidRPr="00FA22D3" w:rsidRDefault="002669CC" w:rsidP="002669CC">
      <w:pPr>
        <w:pStyle w:val="TF"/>
      </w:pPr>
      <w:r w:rsidRPr="00FA22D3">
        <w:t>Figure 8.7.3.3-1: AMF configuration update: unsuccessful operation</w:t>
      </w:r>
    </w:p>
    <w:p w:rsidR="002669CC" w:rsidRPr="00FA22D3" w:rsidRDefault="002669CC" w:rsidP="002669CC">
      <w:r w:rsidRPr="00FA22D3">
        <w:t>If the NG-RAN node cannot accept the update, it shall respond with an AMF CONFIGURATION UPDATE FAILURE message and appropriate cause value.</w:t>
      </w:r>
    </w:p>
    <w:p w:rsidR="002669CC" w:rsidRPr="00FA22D3" w:rsidRDefault="002669CC" w:rsidP="002669CC">
      <w:pPr>
        <w:pStyle w:val="Heading4"/>
      </w:pPr>
      <w:bookmarkStart w:id="54" w:name="_Toc5694177"/>
      <w:r w:rsidRPr="00FA22D3">
        <w:t>8.7.3.4</w:t>
      </w:r>
      <w:r w:rsidRPr="00FA22D3">
        <w:tab/>
        <w:t>Abnormal Conditions</w:t>
      </w:r>
      <w:bookmarkEnd w:id="54"/>
    </w:p>
    <w:p w:rsidR="002669CC" w:rsidRPr="00FA22D3" w:rsidRDefault="002669CC" w:rsidP="002669CC">
      <w:r w:rsidRPr="00FA22D3">
        <w:t xml:space="preserve">If the AMF receives neither an AMF CONFIGURATION UPDATE ACKOWLEDGE nor an AMF CONFIGURATION UPDATE FAILURE message, the AMF may reinitiate the AMF Configuration Update procedure </w:t>
      </w:r>
      <w:r w:rsidRPr="00FA22D3">
        <w:lastRenderedPageBreak/>
        <w:t>towards the same NG-RAN node provided that the content of the new AMF CONFIGURATION UPDATE message is identical to the content of the previously unacknowledged AMF CONFIGURATION UPDATE message.</w:t>
      </w:r>
    </w:p>
    <w:p w:rsidR="002669CC" w:rsidRPr="00FA66F5" w:rsidRDefault="002669CC" w:rsidP="002669CC"/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2669CC" w:rsidRPr="007E22C3" w:rsidTr="00703125">
        <w:tc>
          <w:tcPr>
            <w:tcW w:w="8495" w:type="dxa"/>
          </w:tcPr>
          <w:p w:rsidR="002669CC" w:rsidRPr="007E22C3" w:rsidRDefault="002669CC" w:rsidP="00703125">
            <w:pPr>
              <w:pStyle w:val="Heading3"/>
              <w:ind w:left="0" w:firstLine="0"/>
              <w:jc w:val="center"/>
            </w:pPr>
            <w:r w:rsidRPr="007E22C3">
              <w:t>*********</w:t>
            </w:r>
            <w:r>
              <w:t>Next</w:t>
            </w:r>
            <w:r w:rsidRPr="007E22C3">
              <w:t xml:space="preserve"> change**********</w:t>
            </w:r>
          </w:p>
        </w:tc>
      </w:tr>
    </w:tbl>
    <w:p w:rsidR="002669CC" w:rsidRDefault="002669CC" w:rsidP="002669CC">
      <w:pPr>
        <w:pStyle w:val="Heading4"/>
      </w:pPr>
    </w:p>
    <w:p w:rsidR="002669CC" w:rsidRDefault="002669CC" w:rsidP="002669CC">
      <w:pPr>
        <w:pStyle w:val="Heading4"/>
      </w:pPr>
    </w:p>
    <w:p w:rsidR="002669CC" w:rsidRPr="00FF6A95" w:rsidRDefault="002669CC" w:rsidP="002669CC">
      <w:pPr>
        <w:pStyle w:val="Heading4"/>
      </w:pPr>
      <w:r w:rsidRPr="00FF6A95">
        <w:t>9.2.6.4</w:t>
      </w:r>
      <w:r w:rsidRPr="00FF6A95">
        <w:tab/>
        <w:t>RAN CONFIGURATION UPDATE</w:t>
      </w:r>
      <w:bookmarkEnd w:id="30"/>
    </w:p>
    <w:p w:rsidR="002669CC" w:rsidRPr="00FF6A95" w:rsidRDefault="002669CC" w:rsidP="002669CC">
      <w:r w:rsidRPr="00FF6A95">
        <w:t>This message is sent by the NG-RAN node to transfer updated application layer information for an NG-C interface instance.</w:t>
      </w:r>
    </w:p>
    <w:p w:rsidR="002669CC" w:rsidRPr="00FF6A95" w:rsidRDefault="002669CC" w:rsidP="002669CC">
      <w:pPr>
        <w:rPr>
          <w:rFonts w:eastAsia="Batang"/>
        </w:rPr>
      </w:pPr>
      <w:r w:rsidRPr="00FF6A95">
        <w:t xml:space="preserve">Direction: NG-RAN node </w:t>
      </w:r>
      <w:r w:rsidRPr="00FF6A95">
        <w:sym w:font="Symbol" w:char="F0AE"/>
      </w:r>
      <w:r w:rsidRPr="00FF6A95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69CC" w:rsidRPr="00FF6A95" w:rsidTr="00703125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2669CC" w:rsidRPr="00FF6A95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669CC" w:rsidRPr="00FF6A95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669CC" w:rsidRPr="00FF6A95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H"/>
              <w:rPr>
                <w:rFonts w:cs="Arial"/>
                <w:b w:val="0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Assigned Criticality</w:t>
            </w: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reject</w:t>
            </w: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2669CC" w:rsidRPr="00FF6A95" w:rsidRDefault="002669CC" w:rsidP="00703125">
            <w:pPr>
              <w:pStyle w:val="TAL"/>
              <w:rPr>
                <w:rFonts w:eastAsia="Batang" w:cs="Arial"/>
                <w:lang w:eastAsia="ja-JP"/>
              </w:rPr>
            </w:pPr>
            <w:r w:rsidRPr="00FF6A95">
              <w:rPr>
                <w:rFonts w:eastAsia="Batang" w:cs="Arial"/>
                <w:lang w:eastAsia="ja-JP"/>
              </w:rPr>
              <w:t>RAN Node Name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F6A95" w:rsidRDefault="002669CC" w:rsidP="00703125">
            <w:pPr>
              <w:pStyle w:val="TAL"/>
            </w:pPr>
            <w:proofErr w:type="spellStart"/>
            <w:r w:rsidRPr="00FF6A95">
              <w:t>PrintableString</w:t>
            </w:r>
            <w:proofErr w:type="spellEnd"/>
          </w:p>
          <w:p w:rsidR="002669CC" w:rsidRPr="00FF6A95" w:rsidRDefault="002669CC" w:rsidP="00703125">
            <w:pPr>
              <w:pStyle w:val="TAL"/>
              <w:rPr>
                <w:lang w:eastAsia="ja-JP"/>
              </w:rPr>
            </w:pPr>
            <w:r w:rsidRPr="00FF6A95">
              <w:t>(</w:t>
            </w:r>
            <w:proofErr w:type="gramStart"/>
            <w:r w:rsidRPr="00FF6A95">
              <w:t>SIZE(</w:t>
            </w:r>
            <w:proofErr w:type="gramEnd"/>
            <w:r w:rsidRPr="00FF6A95">
              <w:t>1..150, …))</w:t>
            </w:r>
          </w:p>
        </w:tc>
        <w:tc>
          <w:tcPr>
            <w:tcW w:w="1728" w:type="dxa"/>
          </w:tcPr>
          <w:p w:rsidR="002669CC" w:rsidRPr="00FF6A95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jc w:val="center"/>
              <w:rPr>
                <w:lang w:eastAsia="ja-JP"/>
              </w:rPr>
            </w:pPr>
            <w:r w:rsidRPr="00FF6A95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jc w:val="center"/>
              <w:rPr>
                <w:lang w:eastAsia="ja-JP"/>
              </w:rPr>
            </w:pPr>
            <w:r w:rsidRPr="00FF6A95">
              <w:rPr>
                <w:rFonts w:cs="Arial"/>
              </w:rPr>
              <w:t>ignore</w:t>
            </w: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eastAsia="Batang" w:cs="Arial"/>
                <w:b/>
              </w:rPr>
              <w:t>Supported TA List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  <w:i/>
                <w:lang w:eastAsia="ja-JP"/>
              </w:rPr>
            </w:pPr>
            <w:r w:rsidRPr="00FF6A95">
              <w:rPr>
                <w:i/>
              </w:rPr>
              <w:t>0..1</w:t>
            </w:r>
          </w:p>
        </w:tc>
        <w:tc>
          <w:tcPr>
            <w:tcW w:w="1512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t>Supported T</w:t>
            </w:r>
            <w:r>
              <w:t>A</w:t>
            </w:r>
            <w:r w:rsidRPr="00FF6A95">
              <w:t>s in the NG-RAN node.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F6A95">
              <w:t>reject</w:t>
            </w: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2669CC" w:rsidRPr="00FF6A95" w:rsidRDefault="002669CC" w:rsidP="00703125">
            <w:pPr>
              <w:pStyle w:val="TAL"/>
              <w:ind w:left="75"/>
              <w:rPr>
                <w:rFonts w:eastAsia="Batang" w:cs="Arial"/>
                <w:b/>
              </w:rPr>
            </w:pPr>
            <w:r w:rsidRPr="00FF6A95">
              <w:rPr>
                <w:rFonts w:eastAsia="Batang" w:cs="Arial"/>
                <w:b/>
              </w:rPr>
              <w:t>&gt;Supported TA Item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i/>
              </w:rPr>
            </w:pPr>
            <w:proofErr w:type="gramStart"/>
            <w:r w:rsidRPr="00FF6A9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F6A95">
              <w:rPr>
                <w:i/>
                <w:lang w:eastAsia="ja-JP"/>
              </w:rPr>
              <w:t>maxnoofTACs</w:t>
            </w:r>
            <w:proofErr w:type="spellEnd"/>
            <w:r w:rsidRPr="00FF6A9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669CC" w:rsidRPr="00FF6A95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R"/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R"/>
              <w:jc w:val="center"/>
            </w:pP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2669CC" w:rsidRPr="00FF6A95" w:rsidRDefault="002669CC" w:rsidP="00703125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F6A95">
              <w:rPr>
                <w:rFonts w:eastAsia="Batang" w:cs="Arial"/>
              </w:rPr>
              <w:t>&gt;&gt;TAC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t>9.3.3.10</w:t>
            </w:r>
          </w:p>
        </w:tc>
        <w:tc>
          <w:tcPr>
            <w:tcW w:w="1728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</w:rPr>
              <w:t>Broadcast TAC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2669CC" w:rsidRPr="00FF6A95" w:rsidRDefault="002669CC" w:rsidP="00703125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F6A95">
              <w:rPr>
                <w:rFonts w:eastAsia="Batang" w:cs="Arial"/>
                <w:b/>
              </w:rPr>
              <w:t>&gt;&gt;Broadcast PLMN List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  <w:i/>
                <w:lang w:eastAsia="ja-JP"/>
              </w:rPr>
            </w:pPr>
            <w:r w:rsidRPr="00FF6A95">
              <w:rPr>
                <w:i/>
              </w:rPr>
              <w:t>1</w:t>
            </w:r>
          </w:p>
        </w:tc>
        <w:tc>
          <w:tcPr>
            <w:tcW w:w="1512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2669CC" w:rsidRPr="00FF6A95" w:rsidRDefault="002669CC" w:rsidP="00703125">
            <w:pPr>
              <w:pStyle w:val="TAL"/>
              <w:ind w:left="255"/>
              <w:rPr>
                <w:rFonts w:eastAsia="Batang" w:cs="Arial"/>
                <w:b/>
              </w:rPr>
            </w:pPr>
            <w:r w:rsidRPr="00FF6A95">
              <w:rPr>
                <w:rFonts w:eastAsia="Batang" w:cs="Arial"/>
                <w:b/>
              </w:rPr>
              <w:t>&gt;&gt;&gt;Broadcast PLMN Item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i/>
              </w:rPr>
            </w:pPr>
            <w:proofErr w:type="gramStart"/>
            <w:r w:rsidRPr="00FF6A95">
              <w:rPr>
                <w:i/>
              </w:rPr>
              <w:t>1..&lt;</w:t>
            </w:r>
            <w:proofErr w:type="spellStart"/>
            <w:proofErr w:type="gramEnd"/>
            <w:r w:rsidRPr="00FF6A95">
              <w:rPr>
                <w:i/>
              </w:rPr>
              <w:t>maxnoofBPLMNs</w:t>
            </w:r>
            <w:proofErr w:type="spellEnd"/>
            <w:r w:rsidRPr="00FF6A95">
              <w:rPr>
                <w:i/>
              </w:rPr>
              <w:t>&gt;</w:t>
            </w:r>
          </w:p>
        </w:tc>
        <w:tc>
          <w:tcPr>
            <w:tcW w:w="1512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669CC" w:rsidRPr="00FF6A95" w:rsidRDefault="002669CC" w:rsidP="00703125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2669CC" w:rsidRPr="00FF6A95" w:rsidRDefault="002669CC" w:rsidP="00703125">
            <w:pPr>
              <w:pStyle w:val="TAL"/>
              <w:ind w:left="345"/>
              <w:rPr>
                <w:rFonts w:cs="Arial"/>
                <w:lang w:eastAsia="ja-JP"/>
              </w:rPr>
            </w:pPr>
            <w:r w:rsidRPr="00FF6A95">
              <w:rPr>
                <w:rFonts w:eastAsia="Batang" w:cs="Arial"/>
              </w:rPr>
              <w:t>&gt;&gt;&gt;&gt;PLMN Identity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t>9.3.3.5</w:t>
            </w:r>
          </w:p>
        </w:tc>
        <w:tc>
          <w:tcPr>
            <w:tcW w:w="1728" w:type="dxa"/>
          </w:tcPr>
          <w:p w:rsidR="002669CC" w:rsidRPr="00FF6A95" w:rsidRDefault="002669CC" w:rsidP="0070312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2669CC" w:rsidRPr="00FF6A95" w:rsidRDefault="002669CC" w:rsidP="00703125">
            <w:pPr>
              <w:pStyle w:val="TAL"/>
              <w:ind w:left="345"/>
              <w:rPr>
                <w:rFonts w:cs="Arial"/>
                <w:lang w:eastAsia="ja-JP"/>
              </w:rPr>
            </w:pPr>
            <w:r w:rsidRPr="00FF6A95">
              <w:rPr>
                <w:rFonts w:eastAsia="Batang" w:cs="Arial"/>
              </w:rPr>
              <w:t>&gt;&gt;&gt;&gt;TAI Slice Support List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F6A95" w:rsidRDefault="002669CC" w:rsidP="00703125">
            <w:pPr>
              <w:pStyle w:val="TAL"/>
            </w:pPr>
            <w:r w:rsidRPr="00FF6A95">
              <w:t>Slice Support List</w:t>
            </w:r>
          </w:p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t>9.3.1.17</w:t>
            </w:r>
          </w:p>
        </w:tc>
        <w:tc>
          <w:tcPr>
            <w:tcW w:w="1728" w:type="dxa"/>
          </w:tcPr>
          <w:p w:rsidR="002669CC" w:rsidRPr="00FF6A95" w:rsidRDefault="002669CC" w:rsidP="00703125">
            <w:pPr>
              <w:pStyle w:val="TAL"/>
              <w:rPr>
                <w:lang w:eastAsia="ja-JP"/>
              </w:rPr>
            </w:pPr>
            <w:r w:rsidRPr="00FF6A95">
              <w:t>Supported S-NSSAIs per TA.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2669CC" w:rsidRPr="00FF6A95" w:rsidRDefault="002669CC" w:rsidP="00703125">
            <w:pPr>
              <w:pStyle w:val="TAL"/>
              <w:rPr>
                <w:rFonts w:eastAsia="Batang" w:cs="Arial"/>
              </w:rPr>
            </w:pPr>
            <w:r w:rsidRPr="00FF6A95">
              <w:rPr>
                <w:rFonts w:eastAsia="Batang" w:cs="Arial"/>
              </w:rPr>
              <w:t>Default Paging DRX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</w:rPr>
            </w:pPr>
            <w:r w:rsidRPr="00FF6A95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F6A95" w:rsidRDefault="002669CC" w:rsidP="00703125">
            <w:pPr>
              <w:pStyle w:val="TAL"/>
            </w:pPr>
            <w:r w:rsidRPr="00FF6A95">
              <w:rPr>
                <w:rFonts w:cs="Arial"/>
                <w:lang w:eastAsia="ja-JP"/>
              </w:rPr>
              <w:t>INTEGER (</w:t>
            </w:r>
            <w:proofErr w:type="gramStart"/>
            <w:r w:rsidRPr="00FF6A95">
              <w:rPr>
                <w:rFonts w:cs="Arial"/>
                <w:lang w:eastAsia="ja-JP"/>
              </w:rPr>
              <w:t>0..</w:t>
            </w:r>
            <w:proofErr w:type="gramEnd"/>
            <w:r w:rsidRPr="00FF6A95">
              <w:rPr>
                <w:rFonts w:cs="Arial"/>
                <w:lang w:eastAsia="ja-JP"/>
              </w:rPr>
              <w:t>63)</w:t>
            </w:r>
          </w:p>
        </w:tc>
        <w:tc>
          <w:tcPr>
            <w:tcW w:w="1728" w:type="dxa"/>
          </w:tcPr>
          <w:p w:rsidR="002669CC" w:rsidRPr="00FF6A95" w:rsidRDefault="002669CC" w:rsidP="00703125">
            <w:pPr>
              <w:pStyle w:val="TAL"/>
            </w:pPr>
            <w:r w:rsidRPr="00FF6A95">
              <w:rPr>
                <w:rFonts w:cs="Arial"/>
                <w:lang w:eastAsia="ja-JP"/>
              </w:rPr>
              <w:t>This IE may need to be refined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R"/>
              <w:jc w:val="center"/>
              <w:rPr>
                <w:rFonts w:cs="Arial"/>
              </w:rPr>
            </w:pPr>
            <w:r w:rsidRPr="00FF6A95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R"/>
              <w:jc w:val="center"/>
              <w:rPr>
                <w:rFonts w:cs="Arial"/>
              </w:rPr>
            </w:pPr>
            <w:r w:rsidRPr="00FF6A95">
              <w:rPr>
                <w:rFonts w:cs="Arial"/>
              </w:rPr>
              <w:t>ignore</w:t>
            </w: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2669CC" w:rsidRPr="00FA22D3" w:rsidRDefault="002669CC" w:rsidP="00703125">
            <w:pPr>
              <w:pStyle w:val="TAL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Global RAN Node ID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t>9.3.1.5</w:t>
            </w: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R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R"/>
              <w:jc w:val="center"/>
            </w:pPr>
            <w:r w:rsidRPr="00FA22D3">
              <w:t>ignore</w:t>
            </w: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rPr>
          <w:ins w:id="55" w:author="Sirotkin, Sasha" w:date="2018-10-29T14:42:00Z"/>
        </w:trPr>
        <w:tc>
          <w:tcPr>
            <w:tcW w:w="2160" w:type="dxa"/>
          </w:tcPr>
          <w:p w:rsidR="002669CC" w:rsidRPr="00FF6A95" w:rsidRDefault="002669CC" w:rsidP="00703125">
            <w:pPr>
              <w:pStyle w:val="TAL"/>
              <w:rPr>
                <w:ins w:id="56" w:author="Sirotkin, Sasha" w:date="2018-10-29T14:42:00Z"/>
                <w:rFonts w:eastAsia="Batang" w:cs="Arial"/>
                <w:b/>
              </w:rPr>
            </w:pPr>
            <w:ins w:id="57" w:author="Sirotkin, Sasha" w:date="2018-10-29T14:43:00Z">
              <w:r>
                <w:rPr>
                  <w:rFonts w:eastAsia="Batang" w:cs="Arial"/>
                  <w:b/>
                </w:rPr>
                <w:t>NG-RAN</w:t>
              </w:r>
            </w:ins>
            <w:ins w:id="58" w:author="Sirotkin, Sasha" w:date="2018-10-29T14:42:00Z">
              <w:r w:rsidRPr="00FF6A95">
                <w:rPr>
                  <w:rFonts w:eastAsia="Batang" w:cs="Arial"/>
                  <w:b/>
                </w:rPr>
                <w:t xml:space="preserve"> TNL Association to Remove List </w:t>
              </w:r>
            </w:ins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ins w:id="59" w:author="Sirotkin, Sasha" w:date="2018-10-29T14:42:00Z"/>
              </w:rPr>
            </w:pP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ins w:id="60" w:author="Sirotkin, Sasha" w:date="2018-10-29T14:42:00Z"/>
                <w:i/>
                <w:lang w:eastAsia="ja-JP"/>
              </w:rPr>
            </w:pPr>
            <w:ins w:id="61" w:author="Sirotkin, Sasha" w:date="2018-10-29T14:42:00Z">
              <w:r w:rsidRPr="00FF6A95">
                <w:rPr>
                  <w:i/>
                </w:rPr>
                <w:t>0..1</w:t>
              </w:r>
            </w:ins>
          </w:p>
        </w:tc>
        <w:tc>
          <w:tcPr>
            <w:tcW w:w="1512" w:type="dxa"/>
          </w:tcPr>
          <w:p w:rsidR="002669CC" w:rsidRPr="00FF6A95" w:rsidRDefault="002669CC" w:rsidP="00703125">
            <w:pPr>
              <w:pStyle w:val="TAL"/>
              <w:rPr>
                <w:ins w:id="62" w:author="Sirotkin, Sasha" w:date="2018-10-29T14:42:00Z"/>
              </w:rPr>
            </w:pPr>
          </w:p>
        </w:tc>
        <w:tc>
          <w:tcPr>
            <w:tcW w:w="1728" w:type="dxa"/>
          </w:tcPr>
          <w:p w:rsidR="002669CC" w:rsidRPr="00FF6A95" w:rsidRDefault="002669CC" w:rsidP="00703125">
            <w:pPr>
              <w:pStyle w:val="TAL"/>
              <w:rPr>
                <w:ins w:id="63" w:author="Sirotkin, Sasha" w:date="2018-10-29T14:42:00Z"/>
              </w:rPr>
            </w:pP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jc w:val="center"/>
              <w:rPr>
                <w:ins w:id="64" w:author="Sirotkin, Sasha" w:date="2018-10-29T14:42:00Z"/>
              </w:rPr>
            </w:pPr>
            <w:ins w:id="65" w:author="Sirotkin, Sasha" w:date="2018-10-29T14:42:00Z">
              <w:r w:rsidRPr="00FF6A95">
                <w:t>YES</w:t>
              </w:r>
            </w:ins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jc w:val="center"/>
              <w:rPr>
                <w:ins w:id="66" w:author="Sirotkin, Sasha" w:date="2018-10-29T14:42:00Z"/>
              </w:rPr>
            </w:pPr>
            <w:ins w:id="67" w:author="Sirotkin, Sasha" w:date="2019-04-12T16:54:00Z">
              <w:r>
                <w:t>reject</w:t>
              </w:r>
            </w:ins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rPr>
          <w:ins w:id="68" w:author="Sirotkin, Sasha" w:date="2018-10-29T14:42:00Z"/>
        </w:trPr>
        <w:tc>
          <w:tcPr>
            <w:tcW w:w="2160" w:type="dxa"/>
          </w:tcPr>
          <w:p w:rsidR="002669CC" w:rsidRPr="00FF6A95" w:rsidRDefault="002669CC" w:rsidP="00703125">
            <w:pPr>
              <w:pStyle w:val="TAL"/>
              <w:ind w:left="69"/>
              <w:rPr>
                <w:ins w:id="69" w:author="Sirotkin, Sasha" w:date="2018-10-29T14:42:00Z"/>
                <w:rFonts w:eastAsia="Batang" w:cs="Arial"/>
                <w:b/>
              </w:rPr>
            </w:pPr>
            <w:ins w:id="70" w:author="Sirotkin, Sasha" w:date="2018-10-29T14:42:00Z">
              <w:r w:rsidRPr="00FF6A95">
                <w:rPr>
                  <w:rFonts w:eastAsia="Batang" w:cs="Arial"/>
                  <w:b/>
                </w:rPr>
                <w:t>&gt;</w:t>
              </w:r>
            </w:ins>
            <w:ins w:id="71" w:author="Sirotkin, Sasha" w:date="2018-10-29T14:43:00Z">
              <w:r>
                <w:rPr>
                  <w:rFonts w:eastAsia="Batang" w:cs="Arial"/>
                  <w:b/>
                </w:rPr>
                <w:t>NG-RAN</w:t>
              </w:r>
            </w:ins>
            <w:ins w:id="72" w:author="Sirotkin, Sasha" w:date="2018-10-29T14:42:00Z">
              <w:r w:rsidRPr="00FF6A95">
                <w:rPr>
                  <w:rFonts w:eastAsia="Batang" w:cs="Arial"/>
                  <w:b/>
                </w:rPr>
                <w:t xml:space="preserve"> TNL Association to Remove Item</w:t>
              </w:r>
            </w:ins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ins w:id="73" w:author="Sirotkin, Sasha" w:date="2018-10-29T14:42:00Z"/>
              </w:rPr>
            </w:pP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ins w:id="74" w:author="Sirotkin, Sasha" w:date="2018-10-29T14:42:00Z"/>
                <w:i/>
                <w:lang w:eastAsia="ja-JP"/>
              </w:rPr>
            </w:pPr>
            <w:proofErr w:type="gramStart"/>
            <w:ins w:id="75" w:author="Sirotkin, Sasha" w:date="2018-10-29T14:42:00Z">
              <w:r w:rsidRPr="00FF6A95">
                <w:rPr>
                  <w:rFonts w:hint="eastAsia"/>
                  <w:i/>
                </w:rPr>
                <w:t>1..</w:t>
              </w:r>
              <w:r w:rsidRPr="00FF6A95">
                <w:rPr>
                  <w:i/>
                </w:rPr>
                <w:t>&lt;</w:t>
              </w:r>
              <w:proofErr w:type="spellStart"/>
              <w:proofErr w:type="gramEnd"/>
              <w:r w:rsidRPr="00FF6A95">
                <w:rPr>
                  <w:i/>
                </w:rPr>
                <w:t>maxnoofTNLAssociations</w:t>
              </w:r>
              <w:proofErr w:type="spellEnd"/>
              <w:r w:rsidRPr="00FF6A95">
                <w:rPr>
                  <w:i/>
                </w:rPr>
                <w:t>&gt;</w:t>
              </w:r>
            </w:ins>
          </w:p>
        </w:tc>
        <w:tc>
          <w:tcPr>
            <w:tcW w:w="1512" w:type="dxa"/>
          </w:tcPr>
          <w:p w:rsidR="002669CC" w:rsidRPr="00FF6A95" w:rsidRDefault="002669CC" w:rsidP="00703125">
            <w:pPr>
              <w:pStyle w:val="TAL"/>
              <w:rPr>
                <w:ins w:id="76" w:author="Sirotkin, Sasha" w:date="2018-10-29T14:42:00Z"/>
              </w:rPr>
            </w:pPr>
          </w:p>
        </w:tc>
        <w:tc>
          <w:tcPr>
            <w:tcW w:w="1728" w:type="dxa"/>
          </w:tcPr>
          <w:p w:rsidR="002669CC" w:rsidRPr="00FF6A95" w:rsidRDefault="002669CC" w:rsidP="00703125">
            <w:pPr>
              <w:pStyle w:val="TAL"/>
              <w:rPr>
                <w:ins w:id="77" w:author="Sirotkin, Sasha" w:date="2018-10-29T14:42:00Z"/>
              </w:rPr>
            </w:pPr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jc w:val="center"/>
              <w:rPr>
                <w:ins w:id="78" w:author="Sirotkin, Sasha" w:date="2018-10-29T14:42:00Z"/>
              </w:rPr>
            </w:pPr>
            <w:ins w:id="79" w:author="Sirotkin, Sasha" w:date="2018-10-29T14:42:00Z">
              <w:r>
                <w:t>-</w:t>
              </w:r>
            </w:ins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jc w:val="center"/>
              <w:rPr>
                <w:ins w:id="80" w:author="Sirotkin, Sasha" w:date="2018-10-29T14:42:00Z"/>
              </w:rPr>
            </w:pP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rPr>
          <w:ins w:id="81" w:author="Sirotkin, Sasha" w:date="2018-10-29T14:42:00Z"/>
        </w:trPr>
        <w:tc>
          <w:tcPr>
            <w:tcW w:w="2160" w:type="dxa"/>
          </w:tcPr>
          <w:p w:rsidR="002669CC" w:rsidRPr="00FF6A95" w:rsidRDefault="002669CC" w:rsidP="00703125">
            <w:pPr>
              <w:pStyle w:val="TAL"/>
              <w:ind w:left="159"/>
              <w:rPr>
                <w:ins w:id="82" w:author="Sirotkin, Sasha" w:date="2018-10-29T14:42:00Z"/>
                <w:rFonts w:eastAsia="Batang" w:cs="Arial"/>
              </w:rPr>
            </w:pPr>
            <w:ins w:id="83" w:author="Sirotkin, Sasha" w:date="2018-10-29T14:42:00Z">
              <w:r w:rsidRPr="00FF6A95">
                <w:rPr>
                  <w:rFonts w:eastAsia="Batang" w:cs="Arial" w:hint="eastAsia"/>
                </w:rPr>
                <w:t>&gt;&gt;</w:t>
              </w:r>
              <w:r w:rsidRPr="00FF6A95">
                <w:rPr>
                  <w:rFonts w:eastAsia="Batang" w:cs="Arial"/>
                </w:rPr>
                <w:t>TNL Association</w:t>
              </w:r>
            </w:ins>
            <w:ins w:id="84" w:author="Sirotkin, Sasha" w:date="2019-04-12T09:41:00Z">
              <w:r>
                <w:rPr>
                  <w:rFonts w:eastAsia="Batang" w:cs="Arial"/>
                </w:rPr>
                <w:t xml:space="preserve"> Transport Layer</w:t>
              </w:r>
            </w:ins>
            <w:ins w:id="85" w:author="Sirotkin, Sasha" w:date="2018-10-29T14:42:00Z">
              <w:r w:rsidRPr="00FF6A95">
                <w:rPr>
                  <w:rFonts w:eastAsia="Batang" w:cs="Arial"/>
                </w:rPr>
                <w:t xml:space="preserve"> Address</w:t>
              </w:r>
            </w:ins>
            <w:ins w:id="86" w:author="Sirotkin, Sasha" w:date="2019-04-12T09:41:00Z">
              <w:r>
                <w:rPr>
                  <w:rFonts w:eastAsia="Batang" w:cs="Arial"/>
                </w:rPr>
                <w:t xml:space="preserve"> </w:t>
              </w:r>
            </w:ins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ins w:id="87" w:author="Sirotkin, Sasha" w:date="2018-10-29T14:42:00Z"/>
              </w:rPr>
            </w:pPr>
            <w:ins w:id="88" w:author="Sirotkin, Sasha" w:date="2018-10-29T14:42:00Z">
              <w:r w:rsidRPr="00FF6A95">
                <w:rPr>
                  <w:rFonts w:hint="eastAsia"/>
                </w:rPr>
                <w:t>M</w:t>
              </w:r>
            </w:ins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ins w:id="89" w:author="Sirotkin, Sasha" w:date="2018-10-29T14:42:00Z"/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F6A95" w:rsidRDefault="002669CC" w:rsidP="00703125">
            <w:pPr>
              <w:pStyle w:val="TAL"/>
              <w:rPr>
                <w:ins w:id="90" w:author="Sirotkin, Sasha" w:date="2018-10-29T14:42:00Z"/>
              </w:rPr>
            </w:pPr>
            <w:ins w:id="91" w:author="Sirotkin, Sasha" w:date="2018-10-29T14:42:00Z">
              <w:r w:rsidRPr="00FF6A95">
                <w:t>CP Transport Layer Information</w:t>
              </w:r>
            </w:ins>
          </w:p>
          <w:p w:rsidR="002669CC" w:rsidRPr="00FF6A95" w:rsidRDefault="002669CC" w:rsidP="00703125">
            <w:pPr>
              <w:pStyle w:val="TAL"/>
              <w:rPr>
                <w:ins w:id="92" w:author="Sirotkin, Sasha" w:date="2018-10-29T14:42:00Z"/>
              </w:rPr>
            </w:pPr>
            <w:ins w:id="93" w:author="Sirotkin, Sasha" w:date="2018-10-29T14:42:00Z">
              <w:r w:rsidRPr="00FF6A95">
                <w:t>9.3.2.6</w:t>
              </w:r>
            </w:ins>
          </w:p>
        </w:tc>
        <w:tc>
          <w:tcPr>
            <w:tcW w:w="1728" w:type="dxa"/>
          </w:tcPr>
          <w:p w:rsidR="002669CC" w:rsidRPr="00FF6A95" w:rsidRDefault="002669CC" w:rsidP="00703125">
            <w:pPr>
              <w:pStyle w:val="TAL"/>
              <w:rPr>
                <w:ins w:id="94" w:author="Sirotkin, Sasha" w:date="2018-10-29T14:42:00Z"/>
              </w:rPr>
            </w:pPr>
            <w:ins w:id="95" w:author="Sirotkin, Sasha" w:date="2018-10-29T14:42:00Z">
              <w:r w:rsidRPr="00FF6A95">
                <w:t xml:space="preserve">Transport </w:t>
              </w:r>
            </w:ins>
            <w:ins w:id="96" w:author="Sirotkin, Sasha" w:date="2019-04-12T09:42:00Z">
              <w:r>
                <w:t>l</w:t>
              </w:r>
            </w:ins>
            <w:ins w:id="97" w:author="Sirotkin, Sasha" w:date="2018-10-29T14:42:00Z">
              <w:r w:rsidRPr="00FF6A95">
                <w:t>ayer</w:t>
              </w:r>
            </w:ins>
            <w:ins w:id="98" w:author="Sirotkin, Sasha" w:date="2019-04-12T09:42:00Z">
              <w:r>
                <w:t xml:space="preserve"> address of </w:t>
              </w:r>
            </w:ins>
            <w:ins w:id="99" w:author="Sirotkin, Sasha" w:date="2019-04-12T11:58:00Z">
              <w:r>
                <w:t xml:space="preserve">the </w:t>
              </w:r>
            </w:ins>
            <w:ins w:id="100" w:author="Sirotkin, Sasha" w:date="2019-04-12T09:42:00Z">
              <w:r>
                <w:t>NG-RAN</w:t>
              </w:r>
            </w:ins>
            <w:ins w:id="101" w:author="Sirotkin, Sasha" w:date="2019-04-12T11:59:00Z">
              <w:r>
                <w:t xml:space="preserve"> node</w:t>
              </w:r>
            </w:ins>
            <w:ins w:id="102" w:author="Sirotkin, Sasha" w:date="2018-10-29T14:42:00Z">
              <w:r w:rsidRPr="00FF6A95">
                <w:t>.</w:t>
              </w:r>
            </w:ins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jc w:val="center"/>
              <w:rPr>
                <w:ins w:id="103" w:author="Sirotkin, Sasha" w:date="2018-10-29T14:42:00Z"/>
              </w:rPr>
            </w:pPr>
            <w:ins w:id="104" w:author="Sirotkin, Sasha" w:date="2018-10-29T14:42:00Z">
              <w:r w:rsidRPr="00FF6A95">
                <w:t>-</w:t>
              </w:r>
            </w:ins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jc w:val="center"/>
              <w:rPr>
                <w:ins w:id="105" w:author="Sirotkin, Sasha" w:date="2018-10-29T14:42:00Z"/>
              </w:rPr>
            </w:pP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2669CC" w:rsidRPr="00FF6A95" w:rsidRDefault="002669CC" w:rsidP="00703125">
            <w:pPr>
              <w:pStyle w:val="TAL"/>
              <w:ind w:left="159"/>
              <w:rPr>
                <w:ins w:id="106" w:author="Sirotkin, Sasha" w:date="2018-10-29T14:42:00Z"/>
                <w:rFonts w:eastAsia="Batang" w:cs="Arial"/>
              </w:rPr>
            </w:pPr>
            <w:ins w:id="107" w:author="Sirotkin, Sasha" w:date="2018-10-29T14:42:00Z">
              <w:r w:rsidRPr="00FF6A95">
                <w:rPr>
                  <w:rFonts w:eastAsia="Batang" w:cs="Arial" w:hint="eastAsia"/>
                </w:rPr>
                <w:t>&gt;&gt;</w:t>
              </w:r>
              <w:r w:rsidRPr="00FF6A95">
                <w:rPr>
                  <w:rFonts w:eastAsia="Batang" w:cs="Arial"/>
                </w:rPr>
                <w:t>TNL Association</w:t>
              </w:r>
            </w:ins>
            <w:ins w:id="108" w:author="Sirotkin, Sasha" w:date="2019-04-12T09:41:00Z">
              <w:r>
                <w:rPr>
                  <w:rFonts w:eastAsia="Batang" w:cs="Arial"/>
                </w:rPr>
                <w:t xml:space="preserve"> Transport Layer</w:t>
              </w:r>
            </w:ins>
            <w:ins w:id="109" w:author="Sirotkin, Sasha" w:date="2018-10-29T14:42:00Z">
              <w:r w:rsidRPr="00FF6A95">
                <w:rPr>
                  <w:rFonts w:eastAsia="Batang" w:cs="Arial"/>
                </w:rPr>
                <w:t xml:space="preserve"> Address</w:t>
              </w:r>
            </w:ins>
            <w:ins w:id="110" w:author="Sirotkin, Sasha" w:date="2019-04-12T09:41:00Z">
              <w:r>
                <w:rPr>
                  <w:rFonts w:eastAsia="Batang" w:cs="Arial"/>
                </w:rPr>
                <w:t xml:space="preserve"> at AMF</w:t>
              </w:r>
            </w:ins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ins w:id="111" w:author="Sirotkin, Sasha" w:date="2018-10-29T14:42:00Z"/>
              </w:rPr>
            </w:pPr>
            <w:ins w:id="112" w:author="Sirotkin, Sasha" w:date="2019-04-12T09:43:00Z">
              <w:r>
                <w:t>O</w:t>
              </w:r>
            </w:ins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rPr>
                <w:ins w:id="113" w:author="Sirotkin, Sasha" w:date="2018-10-29T14:42:00Z"/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F6A95" w:rsidRDefault="002669CC" w:rsidP="00703125">
            <w:pPr>
              <w:pStyle w:val="TAL"/>
              <w:rPr>
                <w:ins w:id="114" w:author="Sirotkin, Sasha" w:date="2018-10-29T14:42:00Z"/>
              </w:rPr>
            </w:pPr>
            <w:ins w:id="115" w:author="Sirotkin, Sasha" w:date="2018-10-29T14:42:00Z">
              <w:r w:rsidRPr="00FF6A95">
                <w:t>CP Transport Layer Information</w:t>
              </w:r>
            </w:ins>
          </w:p>
          <w:p w:rsidR="002669CC" w:rsidRPr="00FF6A95" w:rsidRDefault="002669CC" w:rsidP="00703125">
            <w:pPr>
              <w:pStyle w:val="TAL"/>
              <w:rPr>
                <w:ins w:id="116" w:author="Sirotkin, Sasha" w:date="2018-10-29T14:42:00Z"/>
              </w:rPr>
            </w:pPr>
            <w:ins w:id="117" w:author="Sirotkin, Sasha" w:date="2018-10-29T14:42:00Z">
              <w:r w:rsidRPr="00FF6A95">
                <w:t>9.3.2.6</w:t>
              </w:r>
            </w:ins>
          </w:p>
        </w:tc>
        <w:tc>
          <w:tcPr>
            <w:tcW w:w="1728" w:type="dxa"/>
          </w:tcPr>
          <w:p w:rsidR="002669CC" w:rsidRPr="00FF6A95" w:rsidRDefault="002669CC" w:rsidP="00703125">
            <w:pPr>
              <w:pStyle w:val="TAL"/>
              <w:rPr>
                <w:ins w:id="118" w:author="Sirotkin, Sasha" w:date="2018-10-29T14:42:00Z"/>
              </w:rPr>
            </w:pPr>
            <w:ins w:id="119" w:author="Sirotkin, Sasha" w:date="2019-04-12T09:43:00Z">
              <w:r w:rsidRPr="00FF6A95">
                <w:t xml:space="preserve">Transport </w:t>
              </w:r>
              <w:r>
                <w:t>l</w:t>
              </w:r>
              <w:r w:rsidRPr="00FF6A95">
                <w:t>ayer</w:t>
              </w:r>
              <w:r>
                <w:t xml:space="preserve"> address of </w:t>
              </w:r>
            </w:ins>
            <w:ins w:id="120" w:author="Sirotkin, Sasha" w:date="2019-04-12T11:59:00Z">
              <w:r>
                <w:t xml:space="preserve">the </w:t>
              </w:r>
            </w:ins>
            <w:ins w:id="121" w:author="Sirotkin, Sasha" w:date="2019-04-12T09:43:00Z">
              <w:r>
                <w:t>AMF</w:t>
              </w:r>
              <w:r w:rsidRPr="00FF6A95">
                <w:t>.</w:t>
              </w:r>
            </w:ins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jc w:val="center"/>
              <w:rPr>
                <w:ins w:id="122" w:author="Sirotkin, Sasha" w:date="2018-10-29T14:42:00Z"/>
              </w:rPr>
            </w:pPr>
            <w:ins w:id="123" w:author="Sirotkin, Sasha" w:date="2018-10-29T14:42:00Z">
              <w:r w:rsidRPr="00FF6A95">
                <w:t>-</w:t>
              </w:r>
            </w:ins>
          </w:p>
        </w:tc>
        <w:tc>
          <w:tcPr>
            <w:tcW w:w="1080" w:type="dxa"/>
          </w:tcPr>
          <w:p w:rsidR="002669CC" w:rsidRPr="00FF6A95" w:rsidRDefault="002669CC" w:rsidP="00703125">
            <w:pPr>
              <w:pStyle w:val="TAL"/>
              <w:jc w:val="center"/>
              <w:rPr>
                <w:ins w:id="124" w:author="Sirotkin, Sasha" w:date="2018-10-29T14:42:00Z"/>
              </w:rPr>
            </w:pPr>
          </w:p>
        </w:tc>
      </w:tr>
    </w:tbl>
    <w:p w:rsidR="002669CC" w:rsidRPr="00FF6A95" w:rsidRDefault="002669CC" w:rsidP="002669C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669CC" w:rsidRPr="00FF6A95" w:rsidTr="00703125">
        <w:tblPrEx>
          <w:tblCellMar>
            <w:top w:w="0" w:type="dxa"/>
            <w:bottom w:w="0" w:type="dxa"/>
          </w:tblCellMar>
        </w:tblPrEx>
        <w:tc>
          <w:tcPr>
            <w:tcW w:w="3528" w:type="dxa"/>
          </w:tcPr>
          <w:p w:rsidR="002669CC" w:rsidRPr="00FF6A95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2669CC" w:rsidRPr="00FF6A95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Explanation</w:t>
            </w: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c>
          <w:tcPr>
            <w:tcW w:w="3528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6A95">
              <w:rPr>
                <w:i/>
                <w:lang w:eastAsia="ja-JP"/>
              </w:rPr>
              <w:t>maxnoofTACs</w:t>
            </w:r>
            <w:proofErr w:type="spellEnd"/>
          </w:p>
        </w:tc>
        <w:tc>
          <w:tcPr>
            <w:tcW w:w="6192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c>
          <w:tcPr>
            <w:tcW w:w="3528" w:type="dxa"/>
          </w:tcPr>
          <w:p w:rsidR="002669CC" w:rsidRPr="00FF6A95" w:rsidRDefault="002669CC" w:rsidP="00703125">
            <w:pPr>
              <w:pStyle w:val="TAL"/>
              <w:rPr>
                <w:i/>
                <w:lang w:eastAsia="ja-JP"/>
              </w:rPr>
            </w:pPr>
            <w:proofErr w:type="spellStart"/>
            <w:r w:rsidRPr="00FF6A95">
              <w:rPr>
                <w:i/>
                <w:lang w:eastAsia="ja-JP"/>
              </w:rPr>
              <w:t>maxnoofBPLMNs</w:t>
            </w:r>
            <w:proofErr w:type="spellEnd"/>
          </w:p>
        </w:tc>
        <w:tc>
          <w:tcPr>
            <w:tcW w:w="6192" w:type="dxa"/>
          </w:tcPr>
          <w:p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2669CC" w:rsidRPr="00FF6A95" w:rsidTr="00703125">
        <w:tblPrEx>
          <w:tblCellMar>
            <w:top w:w="0" w:type="dxa"/>
            <w:bottom w:w="0" w:type="dxa"/>
          </w:tblCellMar>
        </w:tblPrEx>
        <w:trPr>
          <w:ins w:id="125" w:author="Ericsson User" w:date="2018-09-27T21:46:00Z"/>
        </w:trPr>
        <w:tc>
          <w:tcPr>
            <w:tcW w:w="3528" w:type="dxa"/>
          </w:tcPr>
          <w:p w:rsidR="002669CC" w:rsidRPr="00FF6A95" w:rsidRDefault="002669CC" w:rsidP="00703125">
            <w:pPr>
              <w:pStyle w:val="TAL"/>
              <w:rPr>
                <w:ins w:id="126" w:author="Ericsson User" w:date="2018-09-27T21:46:00Z"/>
                <w:i/>
                <w:lang w:eastAsia="ja-JP"/>
              </w:rPr>
            </w:pPr>
            <w:proofErr w:type="spellStart"/>
            <w:ins w:id="127" w:author="Ericsson User" w:date="2018-09-27T21:46:00Z">
              <w:r w:rsidRPr="00FB7CB9">
                <w:rPr>
                  <w:rFonts w:cs="Arial"/>
                  <w:lang w:eastAsia="zh-CN"/>
                </w:rPr>
                <w:t>maxnoofTNLAssociations</w:t>
              </w:r>
              <w:proofErr w:type="spellEnd"/>
            </w:ins>
          </w:p>
        </w:tc>
        <w:tc>
          <w:tcPr>
            <w:tcW w:w="6192" w:type="dxa"/>
          </w:tcPr>
          <w:p w:rsidR="002669CC" w:rsidRPr="00FF6A95" w:rsidRDefault="002669CC" w:rsidP="00703125">
            <w:pPr>
              <w:pStyle w:val="TAL"/>
              <w:rPr>
                <w:ins w:id="128" w:author="Ericsson User" w:date="2018-09-27T21:46:00Z"/>
                <w:rFonts w:cs="Arial"/>
                <w:lang w:eastAsia="ja-JP"/>
              </w:rPr>
            </w:pPr>
            <w:ins w:id="129" w:author="Ericsson User" w:date="2018-09-27T21:46:00Z">
              <w:r w:rsidRPr="00FB7CB9">
                <w:rPr>
                  <w:rFonts w:cs="Arial"/>
                  <w:szCs w:val="18"/>
                  <w:lang w:val="en-US" w:eastAsia="zh-CN"/>
                </w:rPr>
                <w:t xml:space="preserve">Maximum no. of TNL Associations between the NG-RAN node and the AMF. Value is </w:t>
              </w:r>
            </w:ins>
            <w:ins w:id="130" w:author="Sirotkin, Sasha" w:date="2019-03-01T13:24:00Z">
              <w:r>
                <w:rPr>
                  <w:rFonts w:cs="Arial"/>
                  <w:szCs w:val="18"/>
                  <w:lang w:val="en-US" w:eastAsia="zh-CN"/>
                </w:rPr>
                <w:t>32</w:t>
              </w:r>
            </w:ins>
            <w:ins w:id="131" w:author="Ericsson User" w:date="2018-09-27T21:46:00Z">
              <w:r w:rsidRPr="00FB7CB9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</w:tbl>
    <w:p w:rsidR="002669CC" w:rsidRDefault="002669CC" w:rsidP="002669CC"/>
    <w:p w:rsidR="002669CC" w:rsidRDefault="002669CC" w:rsidP="002669CC"/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2669CC" w:rsidRPr="007E22C3" w:rsidTr="00703125">
        <w:tc>
          <w:tcPr>
            <w:tcW w:w="8495" w:type="dxa"/>
          </w:tcPr>
          <w:p w:rsidR="002669CC" w:rsidRPr="007E22C3" w:rsidRDefault="002669CC" w:rsidP="00703125">
            <w:pPr>
              <w:pStyle w:val="Heading3"/>
              <w:ind w:left="0" w:firstLine="0"/>
              <w:jc w:val="center"/>
            </w:pPr>
            <w:r w:rsidRPr="007E22C3">
              <w:lastRenderedPageBreak/>
              <w:t>*********</w:t>
            </w:r>
            <w:r>
              <w:t>Next</w:t>
            </w:r>
            <w:r w:rsidRPr="007E22C3">
              <w:t xml:space="preserve"> change**********</w:t>
            </w:r>
          </w:p>
        </w:tc>
      </w:tr>
    </w:tbl>
    <w:p w:rsidR="002669CC" w:rsidRPr="00FA22D3" w:rsidRDefault="002669CC" w:rsidP="002669CC">
      <w:pPr>
        <w:pStyle w:val="Heading4"/>
      </w:pPr>
      <w:bookmarkStart w:id="132" w:name="_Toc5694350"/>
      <w:r w:rsidRPr="00FA22D3">
        <w:t>9.2.6.7</w:t>
      </w:r>
      <w:r w:rsidRPr="00FA22D3">
        <w:tab/>
        <w:t>AMF CONFIGURATION UPDATE</w:t>
      </w:r>
      <w:bookmarkEnd w:id="132"/>
    </w:p>
    <w:p w:rsidR="002669CC" w:rsidRPr="00FA22D3" w:rsidRDefault="002669CC" w:rsidP="002669CC">
      <w:r w:rsidRPr="00FA22D3">
        <w:t>This message is sent by the AMF to transfer updated information for an NG-C interface instance.</w:t>
      </w:r>
    </w:p>
    <w:p w:rsidR="002669CC" w:rsidRPr="00FA22D3" w:rsidRDefault="002669CC" w:rsidP="002669CC">
      <w:pPr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t>AMF Name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t>O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  <w:rPr>
                <w:lang w:eastAsia="ja-JP"/>
              </w:rPr>
            </w:pPr>
            <w:r w:rsidRPr="00FA22D3">
              <w:t>9.3.3.21</w:t>
            </w: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  <w:rPr>
                <w:lang w:eastAsia="ja-JP"/>
              </w:rPr>
            </w:pPr>
            <w:r w:rsidRPr="00FA22D3">
              <w:t>YES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  <w:rPr>
                <w:lang w:eastAsia="ja-JP"/>
              </w:rPr>
            </w:pPr>
            <w:r w:rsidRPr="00FA22D3">
              <w:t>reject</w:t>
            </w: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</w:pPr>
            <w:r w:rsidRPr="00FA22D3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reject</w:t>
            </w: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ind w:left="75"/>
            </w:pPr>
            <w:r w:rsidRPr="00FA22D3">
              <w:rPr>
                <w:rFonts w:eastAsia="Batang"/>
              </w:rPr>
              <w:t>&gt;</w:t>
            </w:r>
            <w:r w:rsidRPr="00FA22D3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  <w:proofErr w:type="gramStart"/>
            <w:r w:rsidRPr="00FA22D3">
              <w:rPr>
                <w:i/>
                <w:iCs/>
              </w:rPr>
              <w:t>1..&lt;</w:t>
            </w:r>
            <w:proofErr w:type="spellStart"/>
            <w:proofErr w:type="gramEnd"/>
            <w:r w:rsidRPr="00FA22D3">
              <w:rPr>
                <w:i/>
                <w:iCs/>
              </w:rPr>
              <w:t>maxnoofServedGUAMIs</w:t>
            </w:r>
            <w:proofErr w:type="spellEnd"/>
            <w:r w:rsidRPr="00FA22D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ind w:left="165"/>
            </w:pPr>
            <w:r w:rsidRPr="00FA22D3">
              <w:rPr>
                <w:rFonts w:eastAsia="Batang"/>
              </w:rPr>
              <w:t>&gt;&gt;GUAMI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  <w:r w:rsidRPr="00FA22D3">
              <w:t>M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  <w:r w:rsidRPr="00FA22D3">
              <w:t>9.3.3.3</w:t>
            </w: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ind w:left="165"/>
            </w:pPr>
            <w:r w:rsidRPr="00FA22D3">
              <w:rPr>
                <w:rFonts w:eastAsia="Batang"/>
              </w:rPr>
              <w:t>&gt;&gt;Backup AMF Name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  <w:r w:rsidRPr="00FA22D3">
              <w:t>AMF Name</w:t>
            </w:r>
          </w:p>
          <w:p w:rsidR="002669CC" w:rsidRPr="00FA22D3" w:rsidRDefault="002669CC" w:rsidP="00703125">
            <w:pPr>
              <w:pStyle w:val="TAL"/>
            </w:pPr>
            <w:r w:rsidRPr="00FA22D3">
              <w:t>9.3.3.21</w:t>
            </w: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</w:pPr>
            <w:r w:rsidRPr="00FA22D3">
              <w:t>Relative AMF Capacity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  <w:r w:rsidRPr="00FA22D3">
              <w:t>9.3.1.32</w:t>
            </w: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ignore</w:t>
            </w:r>
          </w:p>
        </w:tc>
      </w:tr>
      <w:tr w:rsidR="002669CC" w:rsidRPr="00FA22D3" w:rsidDel="00A523F9" w:rsidTr="00703125">
        <w:tc>
          <w:tcPr>
            <w:tcW w:w="2160" w:type="dxa"/>
          </w:tcPr>
          <w:p w:rsidR="002669CC" w:rsidRPr="00FA22D3" w:rsidDel="00A523F9" w:rsidRDefault="002669CC" w:rsidP="00703125">
            <w:pPr>
              <w:pStyle w:val="TAL"/>
              <w:rPr>
                <w:rFonts w:eastAsia="Batang" w:cs="Arial"/>
              </w:rPr>
            </w:pPr>
            <w:r w:rsidRPr="00FA22D3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80" w:type="dxa"/>
          </w:tcPr>
          <w:p w:rsidR="002669CC" w:rsidRPr="00FA22D3" w:rsidDel="00A523F9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Del="00A523F9" w:rsidRDefault="002669CC" w:rsidP="00703125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2669CC" w:rsidRPr="00FA22D3" w:rsidDel="00A523F9" w:rsidRDefault="002669CC" w:rsidP="00703125">
            <w:pPr>
              <w:pStyle w:val="TAL"/>
            </w:pPr>
          </w:p>
        </w:tc>
        <w:tc>
          <w:tcPr>
            <w:tcW w:w="1728" w:type="dxa"/>
          </w:tcPr>
          <w:p w:rsidR="002669CC" w:rsidRPr="00FA22D3" w:rsidDel="00A523F9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Del="00A523F9" w:rsidRDefault="002669CC" w:rsidP="00703125">
            <w:pPr>
              <w:pStyle w:val="TAL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:rsidR="002669CC" w:rsidRPr="00FA22D3" w:rsidDel="00A523F9" w:rsidRDefault="002669CC" w:rsidP="00703125">
            <w:pPr>
              <w:pStyle w:val="TAL"/>
              <w:jc w:val="center"/>
            </w:pPr>
            <w:r w:rsidRPr="00FA22D3">
              <w:t>reject</w:t>
            </w:r>
          </w:p>
        </w:tc>
      </w:tr>
      <w:tr w:rsidR="002669CC" w:rsidRPr="00FA22D3" w:rsidDel="00A523F9" w:rsidTr="00703125">
        <w:tc>
          <w:tcPr>
            <w:tcW w:w="2160" w:type="dxa"/>
          </w:tcPr>
          <w:p w:rsidR="002669CC" w:rsidRPr="00FA22D3" w:rsidDel="00A523F9" w:rsidRDefault="002669CC" w:rsidP="00703125">
            <w:pPr>
              <w:pStyle w:val="TAL"/>
              <w:ind w:left="75"/>
              <w:rPr>
                <w:rFonts w:eastAsia="Batang" w:cs="Arial"/>
              </w:rPr>
            </w:pPr>
            <w:r w:rsidRPr="00FA22D3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80" w:type="dxa"/>
          </w:tcPr>
          <w:p w:rsidR="002669CC" w:rsidRPr="00FA22D3" w:rsidDel="00A523F9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Del="00A523F9" w:rsidRDefault="002669CC" w:rsidP="00703125">
            <w:pPr>
              <w:pStyle w:val="TAL"/>
              <w:rPr>
                <w:i/>
                <w:lang w:eastAsia="ja-JP"/>
              </w:rPr>
            </w:pPr>
            <w:proofErr w:type="gramStart"/>
            <w:r w:rsidRPr="00FA22D3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A22D3">
              <w:rPr>
                <w:i/>
                <w:lang w:eastAsia="ja-JP"/>
              </w:rPr>
              <w:t>maxnoofPLMNs</w:t>
            </w:r>
            <w:proofErr w:type="spellEnd"/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2669CC" w:rsidRPr="00FA22D3" w:rsidDel="00A523F9" w:rsidRDefault="002669CC" w:rsidP="00703125">
            <w:pPr>
              <w:pStyle w:val="TAL"/>
            </w:pPr>
          </w:p>
        </w:tc>
        <w:tc>
          <w:tcPr>
            <w:tcW w:w="1728" w:type="dxa"/>
          </w:tcPr>
          <w:p w:rsidR="002669CC" w:rsidRPr="00FA22D3" w:rsidDel="00A523F9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Del="00A523F9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2669CC" w:rsidRPr="00FA22D3" w:rsidDel="00A523F9" w:rsidRDefault="002669CC" w:rsidP="00703125">
            <w:pPr>
              <w:pStyle w:val="TAL"/>
              <w:jc w:val="center"/>
            </w:pPr>
          </w:p>
        </w:tc>
      </w:tr>
      <w:tr w:rsidR="002669CC" w:rsidRPr="00FA22D3" w:rsidDel="00A523F9" w:rsidTr="00703125">
        <w:tc>
          <w:tcPr>
            <w:tcW w:w="2160" w:type="dxa"/>
          </w:tcPr>
          <w:p w:rsidR="002669CC" w:rsidRPr="00FA22D3" w:rsidDel="00A523F9" w:rsidRDefault="002669CC" w:rsidP="00703125">
            <w:pPr>
              <w:pStyle w:val="TAL"/>
              <w:ind w:left="165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&gt;&gt;PLMN Identity</w:t>
            </w:r>
          </w:p>
        </w:tc>
        <w:tc>
          <w:tcPr>
            <w:tcW w:w="1080" w:type="dxa"/>
          </w:tcPr>
          <w:p w:rsidR="002669CC" w:rsidRPr="00FA22D3" w:rsidDel="00A523F9" w:rsidRDefault="002669CC" w:rsidP="00703125">
            <w:pPr>
              <w:pStyle w:val="TAL"/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2669CC" w:rsidRPr="00FA22D3" w:rsidDel="00A523F9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A22D3" w:rsidDel="00A523F9" w:rsidRDefault="002669CC" w:rsidP="00703125">
            <w:pPr>
              <w:pStyle w:val="TAL"/>
            </w:pPr>
            <w:r w:rsidRPr="00FA22D3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2669CC" w:rsidRPr="00FA22D3" w:rsidDel="00A523F9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Del="00A523F9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2669CC" w:rsidRPr="00FA22D3" w:rsidDel="00A523F9" w:rsidRDefault="002669CC" w:rsidP="00703125">
            <w:pPr>
              <w:pStyle w:val="TAL"/>
              <w:jc w:val="center"/>
            </w:pPr>
          </w:p>
        </w:tc>
      </w:tr>
      <w:tr w:rsidR="002669CC" w:rsidRPr="00FA22D3" w:rsidDel="00A523F9" w:rsidTr="00703125">
        <w:tc>
          <w:tcPr>
            <w:tcW w:w="2160" w:type="dxa"/>
          </w:tcPr>
          <w:p w:rsidR="002669CC" w:rsidRPr="00FA22D3" w:rsidDel="00A523F9" w:rsidRDefault="002669CC" w:rsidP="00703125">
            <w:pPr>
              <w:pStyle w:val="TAL"/>
              <w:ind w:left="165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&gt;&gt;Slice Support List</w:t>
            </w:r>
          </w:p>
        </w:tc>
        <w:tc>
          <w:tcPr>
            <w:tcW w:w="1080" w:type="dxa"/>
          </w:tcPr>
          <w:p w:rsidR="002669CC" w:rsidRPr="00FA22D3" w:rsidDel="00A523F9" w:rsidRDefault="002669CC" w:rsidP="00703125">
            <w:pPr>
              <w:pStyle w:val="TAL"/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2669CC" w:rsidRPr="00FA22D3" w:rsidDel="00A523F9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A22D3" w:rsidDel="00A523F9" w:rsidRDefault="002669CC" w:rsidP="00703125">
            <w:pPr>
              <w:pStyle w:val="TAL"/>
            </w:pPr>
            <w:r w:rsidRPr="00FA22D3">
              <w:t>9.3.1.17</w:t>
            </w:r>
          </w:p>
        </w:tc>
        <w:tc>
          <w:tcPr>
            <w:tcW w:w="1728" w:type="dxa"/>
          </w:tcPr>
          <w:p w:rsidR="002669CC" w:rsidRPr="00FA22D3" w:rsidDel="00A523F9" w:rsidRDefault="002669CC" w:rsidP="00703125">
            <w:pPr>
              <w:pStyle w:val="TAL"/>
            </w:pPr>
            <w:r w:rsidRPr="00FA22D3">
              <w:t>Supported S-NSSAIs per PLMN</w:t>
            </w:r>
          </w:p>
        </w:tc>
        <w:tc>
          <w:tcPr>
            <w:tcW w:w="1080" w:type="dxa"/>
          </w:tcPr>
          <w:p w:rsidR="002669CC" w:rsidRPr="00FA22D3" w:rsidDel="00A523F9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2669CC" w:rsidRPr="00FA22D3" w:rsidDel="00A523F9" w:rsidRDefault="002669CC" w:rsidP="00703125">
            <w:pPr>
              <w:pStyle w:val="TAL"/>
              <w:jc w:val="center"/>
            </w:pP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rPr>
                <w:rFonts w:eastAsia="Batang" w:cs="Arial"/>
                <w:b/>
              </w:rPr>
            </w:pPr>
            <w:r w:rsidRPr="00FA22D3">
              <w:rPr>
                <w:rFonts w:eastAsia="Batang" w:cs="Arial"/>
                <w:b/>
              </w:rPr>
              <w:t xml:space="preserve">AMF TNL Association to Add List 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</w:rPr>
              <w:t>0..1</w:t>
            </w: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ignore</w:t>
            </w: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ind w:left="69"/>
              <w:rPr>
                <w:rFonts w:eastAsia="Batang" w:cs="Arial"/>
                <w:b/>
              </w:rPr>
            </w:pPr>
            <w:r w:rsidRPr="00FA22D3">
              <w:rPr>
                <w:rFonts w:eastAsia="Batang" w:cs="Arial"/>
                <w:b/>
              </w:rPr>
              <w:t>&gt;AMF TNL Association to Add Item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  <w:proofErr w:type="gramStart"/>
            <w:r w:rsidRPr="00FA22D3">
              <w:rPr>
                <w:rFonts w:hint="eastAsia"/>
                <w:i/>
              </w:rPr>
              <w:t>1..</w:t>
            </w:r>
            <w:r w:rsidRPr="00FA22D3">
              <w:rPr>
                <w:i/>
              </w:rPr>
              <w:t>&lt;</w:t>
            </w:r>
            <w:proofErr w:type="spellStart"/>
            <w:proofErr w:type="gramEnd"/>
            <w:r w:rsidRPr="00FA22D3">
              <w:rPr>
                <w:i/>
              </w:rPr>
              <w:t>maxnoofTNLAssociations</w:t>
            </w:r>
            <w:proofErr w:type="spellEnd"/>
            <w:r w:rsidRPr="00FA22D3">
              <w:rPr>
                <w:i/>
              </w:rPr>
              <w:t>&gt;</w:t>
            </w: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ind w:left="159"/>
              <w:rPr>
                <w:rFonts w:eastAsia="Batang" w:cs="Arial"/>
              </w:rPr>
            </w:pPr>
            <w:r w:rsidRPr="00FA22D3">
              <w:rPr>
                <w:rFonts w:eastAsia="Batang" w:cs="Arial" w:hint="eastAsia"/>
              </w:rPr>
              <w:t>&gt;&gt;</w:t>
            </w:r>
            <w:r w:rsidRPr="00FA22D3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  <w:r w:rsidRPr="00FA22D3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  <w:r w:rsidRPr="00FA22D3">
              <w:t>CP Transport Layer Information</w:t>
            </w:r>
          </w:p>
          <w:p w:rsidR="002669CC" w:rsidRPr="00FA22D3" w:rsidRDefault="002669CC" w:rsidP="00703125">
            <w:pPr>
              <w:pStyle w:val="TAL"/>
            </w:pPr>
            <w:r w:rsidRPr="00FA22D3">
              <w:t>9.3.2.6</w:t>
            </w: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</w:pPr>
            <w:r w:rsidRPr="00FA22D3">
              <w:t>AMF Transport Layer information used to set up the new TNL association.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ind w:left="159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&gt;&gt;TNL Association Usage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  <w:r w:rsidRPr="00FA22D3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  <w:r w:rsidRPr="00FA22D3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ind w:left="159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&gt;&gt;TNL Address Weight Factor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  <w:r w:rsidRPr="00FA22D3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  <w:r w:rsidRPr="00FA22D3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rPr>
                <w:rFonts w:eastAsia="Batang" w:cs="Arial"/>
                <w:b/>
              </w:rPr>
            </w:pPr>
            <w:r w:rsidRPr="00FA22D3">
              <w:rPr>
                <w:rFonts w:eastAsia="Batang" w:cs="Arial"/>
                <w:b/>
              </w:rPr>
              <w:t xml:space="preserve">AMF TNL Association to Remove List 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</w:rPr>
              <w:t>0..1</w:t>
            </w: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ignore</w:t>
            </w: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ind w:left="69"/>
              <w:rPr>
                <w:rFonts w:eastAsia="Batang" w:cs="Arial"/>
                <w:b/>
              </w:rPr>
            </w:pPr>
            <w:r w:rsidRPr="00FA22D3">
              <w:rPr>
                <w:rFonts w:eastAsia="Batang" w:cs="Arial"/>
                <w:b/>
              </w:rPr>
              <w:t>&gt;AMF TNL Association to Remove Item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  <w:proofErr w:type="gramStart"/>
            <w:r w:rsidRPr="00FA22D3">
              <w:rPr>
                <w:rFonts w:hint="eastAsia"/>
                <w:i/>
              </w:rPr>
              <w:t>1..</w:t>
            </w:r>
            <w:r w:rsidRPr="00FA22D3">
              <w:rPr>
                <w:i/>
              </w:rPr>
              <w:t>&lt;</w:t>
            </w:r>
            <w:proofErr w:type="spellStart"/>
            <w:proofErr w:type="gramEnd"/>
            <w:r w:rsidRPr="00FA22D3">
              <w:rPr>
                <w:i/>
              </w:rPr>
              <w:t>maxnoofTNLAssociations</w:t>
            </w:r>
            <w:proofErr w:type="spellEnd"/>
            <w:r w:rsidRPr="00FA22D3">
              <w:rPr>
                <w:i/>
              </w:rPr>
              <w:t>&gt;</w:t>
            </w: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ind w:left="159"/>
              <w:rPr>
                <w:rFonts w:eastAsia="Batang" w:cs="Arial"/>
              </w:rPr>
            </w:pPr>
            <w:r w:rsidRPr="00FA22D3">
              <w:rPr>
                <w:rFonts w:eastAsia="Batang" w:cs="Arial" w:hint="eastAsia"/>
              </w:rPr>
              <w:t>&gt;&gt;</w:t>
            </w:r>
            <w:r w:rsidRPr="00FA22D3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  <w:r w:rsidRPr="00FA22D3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  <w:r w:rsidRPr="00FA22D3">
              <w:t>CP Transport Layer Information</w:t>
            </w:r>
          </w:p>
          <w:p w:rsidR="002669CC" w:rsidRPr="00FA22D3" w:rsidRDefault="002669CC" w:rsidP="00703125">
            <w:pPr>
              <w:pStyle w:val="TAL"/>
            </w:pPr>
            <w:r w:rsidRPr="00FA22D3">
              <w:t>9.3.2.6</w:t>
            </w: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</w:pPr>
            <w:del w:id="133" w:author="Sirotkin, Sasha" w:date="2019-04-12T12:17:00Z">
              <w:r w:rsidRPr="00FA22D3" w:rsidDel="002F634D">
                <w:delText xml:space="preserve">AMF </w:delText>
              </w:r>
            </w:del>
            <w:r w:rsidRPr="00FA22D3">
              <w:t xml:space="preserve">Transport Layer </w:t>
            </w:r>
            <w:ins w:id="134" w:author="Sirotkin, Sasha" w:date="2019-04-12T12:17:00Z">
              <w:r>
                <w:t>Address of the AMF</w:t>
              </w:r>
            </w:ins>
            <w:del w:id="135" w:author="Sirotkin, Sasha" w:date="2019-04-12T12:17:00Z">
              <w:r w:rsidRPr="00FA22D3" w:rsidDel="002F634D">
                <w:delText>information used to identify the TNL association to be removed</w:delText>
              </w:r>
            </w:del>
            <w:r w:rsidRPr="00FA22D3">
              <w:t>.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:rsidTr="00703125">
        <w:trPr>
          <w:ins w:id="136" w:author="Sirotkin, Sasha" w:date="2019-04-12T12:16:00Z"/>
        </w:trPr>
        <w:tc>
          <w:tcPr>
            <w:tcW w:w="2160" w:type="dxa"/>
          </w:tcPr>
          <w:p w:rsidR="002669CC" w:rsidRPr="00FA22D3" w:rsidRDefault="002669CC" w:rsidP="00703125">
            <w:pPr>
              <w:pStyle w:val="TAL"/>
              <w:ind w:left="159"/>
              <w:rPr>
                <w:ins w:id="137" w:author="Sirotkin, Sasha" w:date="2019-04-12T12:16:00Z"/>
                <w:rFonts w:eastAsia="Batang" w:cs="Arial" w:hint="eastAsia"/>
              </w:rPr>
            </w:pPr>
            <w:ins w:id="138" w:author="Sirotkin, Sasha" w:date="2019-04-12T12:16:00Z">
              <w:r w:rsidRPr="00D72147">
                <w:rPr>
                  <w:rFonts w:cs="Arial"/>
                  <w:szCs w:val="18"/>
                  <w:lang w:eastAsia="ja-JP"/>
                </w:rPr>
                <w:t xml:space="preserve">&gt;&gt;TNL Association Transport Layer Address </w:t>
              </w:r>
              <w:r>
                <w:rPr>
                  <w:rFonts w:cs="Arial"/>
                  <w:szCs w:val="18"/>
                  <w:lang w:eastAsia="ja-JP"/>
                </w:rPr>
                <w:t>NG-</w:t>
              </w:r>
            </w:ins>
            <w:ins w:id="139" w:author="Sirotkin, Sasha" w:date="2019-04-12T12:17:00Z">
              <w:r>
                <w:rPr>
                  <w:rFonts w:cs="Arial"/>
                  <w:szCs w:val="18"/>
                  <w:lang w:eastAsia="ja-JP"/>
                </w:rPr>
                <w:t>RAN</w:t>
              </w:r>
            </w:ins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ns w:id="140" w:author="Sirotkin, Sasha" w:date="2019-04-12T12:16:00Z"/>
                <w:rFonts w:hint="eastAsia"/>
              </w:rPr>
            </w:pPr>
            <w:ins w:id="141" w:author="Sirotkin, Sasha" w:date="2019-04-12T12:1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ns w:id="142" w:author="Sirotkin, Sasha" w:date="2019-04-12T12:16:00Z"/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BC58C0" w:rsidRDefault="002669CC" w:rsidP="00703125">
            <w:pPr>
              <w:pStyle w:val="TAL"/>
              <w:rPr>
                <w:ins w:id="143" w:author="Sirotkin, Sasha" w:date="2019-04-12T12:16:00Z"/>
                <w:rFonts w:cs="Arial"/>
                <w:lang w:eastAsia="ja-JP"/>
              </w:rPr>
            </w:pPr>
            <w:ins w:id="144" w:author="Sirotkin, Sasha" w:date="2019-04-12T12:16:00Z">
              <w:r w:rsidRPr="00BC58C0">
                <w:rPr>
                  <w:rFonts w:cs="Arial"/>
                  <w:lang w:eastAsia="ja-JP"/>
                </w:rPr>
                <w:t>CP Transport Layer Address</w:t>
              </w:r>
            </w:ins>
          </w:p>
          <w:p w:rsidR="002669CC" w:rsidRPr="00FA22D3" w:rsidRDefault="002669CC" w:rsidP="00703125">
            <w:pPr>
              <w:pStyle w:val="TAL"/>
              <w:rPr>
                <w:ins w:id="145" w:author="Sirotkin, Sasha" w:date="2019-04-12T12:16:00Z"/>
              </w:rPr>
            </w:pPr>
            <w:ins w:id="146" w:author="Sirotkin, Sasha" w:date="2019-04-12T12:16:00Z">
              <w:r w:rsidRPr="00BC58C0">
                <w:rPr>
                  <w:rFonts w:cs="Arial"/>
                  <w:lang w:eastAsia="ja-JP"/>
                </w:rPr>
                <w:t>9.3.2.</w:t>
              </w:r>
            </w:ins>
            <w:ins w:id="147" w:author="Sirotkin, Sasha" w:date="2019-04-12T12:17:00Z">
              <w:r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  <w:rPr>
                <w:ins w:id="148" w:author="Sirotkin, Sasha" w:date="2019-04-12T12:16:00Z"/>
              </w:rPr>
            </w:pPr>
            <w:ins w:id="149" w:author="Sirotkin, Sasha" w:date="2019-04-12T12:16:00Z">
              <w:r w:rsidRPr="00BC58C0">
                <w:rPr>
                  <w:rFonts w:cs="Arial"/>
                  <w:lang w:eastAsia="ja-JP"/>
                </w:rPr>
                <w:t xml:space="preserve">Transport Layer Address of the </w:t>
              </w:r>
            </w:ins>
            <w:ins w:id="150" w:author="Sirotkin, Sasha" w:date="2019-04-12T12:17:00Z">
              <w:r>
                <w:rPr>
                  <w:rFonts w:cs="Arial"/>
                  <w:lang w:eastAsia="ja-JP"/>
                </w:rPr>
                <w:t>NG-RAN node</w:t>
              </w:r>
            </w:ins>
            <w:ins w:id="151" w:author="Sirotkin, Sasha" w:date="2019-04-12T12:16:00Z">
              <w:r w:rsidRPr="00BC58C0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  <w:rPr>
                <w:ins w:id="152" w:author="Sirotkin, Sasha" w:date="2019-04-12T12:16:00Z"/>
              </w:rPr>
            </w:pPr>
            <w:ins w:id="153" w:author="Sirotkin, Sasha" w:date="2019-04-12T16:5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  <w:rPr>
                <w:ins w:id="154" w:author="Sirotkin, Sasha" w:date="2019-04-12T12:16:00Z"/>
              </w:rPr>
            </w:pPr>
            <w:ins w:id="155" w:author="Sirotkin, Sasha" w:date="2019-04-12T16:55:00Z">
              <w:r>
                <w:rPr>
                  <w:rFonts w:cs="Arial"/>
                  <w:noProof/>
                  <w:lang w:eastAsia="ja-JP"/>
                </w:rPr>
                <w:t>reject</w:t>
              </w:r>
            </w:ins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rPr>
                <w:rFonts w:eastAsia="Batang" w:cs="Arial"/>
              </w:rPr>
            </w:pPr>
            <w:r w:rsidRPr="00FA22D3">
              <w:rPr>
                <w:rFonts w:eastAsia="Batang" w:cs="Arial"/>
                <w:b/>
              </w:rPr>
              <w:t xml:space="preserve">AMF TNL Association to </w:t>
            </w:r>
            <w:r w:rsidRPr="00FA22D3">
              <w:rPr>
                <w:rFonts w:cs="Arial" w:hint="eastAsia"/>
                <w:b/>
                <w:lang w:eastAsia="zh-CN"/>
              </w:rPr>
              <w:t>Update</w:t>
            </w:r>
            <w:r w:rsidRPr="00FA22D3">
              <w:rPr>
                <w:rFonts w:eastAsia="Batang" w:cs="Arial"/>
                <w:b/>
              </w:rPr>
              <w:t xml:space="preserve"> List 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</w:rPr>
              <w:t>0..1</w:t>
            </w: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ignore</w:t>
            </w: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ind w:left="75"/>
              <w:rPr>
                <w:rFonts w:eastAsia="Batang" w:cs="Arial"/>
              </w:rPr>
            </w:pPr>
            <w:r w:rsidRPr="00FA22D3">
              <w:rPr>
                <w:rFonts w:eastAsia="Batang" w:cs="Arial"/>
                <w:b/>
              </w:rPr>
              <w:t xml:space="preserve">&gt;AMF TNL Association to </w:t>
            </w:r>
            <w:r w:rsidRPr="00FA22D3">
              <w:rPr>
                <w:rFonts w:cs="Arial" w:hint="eastAsia"/>
                <w:b/>
                <w:lang w:eastAsia="zh-CN"/>
              </w:rPr>
              <w:t>Update</w:t>
            </w:r>
            <w:r w:rsidRPr="00FA22D3">
              <w:rPr>
                <w:rFonts w:eastAsia="Batang" w:cs="Arial"/>
                <w:b/>
              </w:rPr>
              <w:t xml:space="preserve"> Item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  <w:proofErr w:type="gramStart"/>
            <w:r w:rsidRPr="00FA22D3">
              <w:rPr>
                <w:rFonts w:hint="eastAsia"/>
                <w:i/>
              </w:rPr>
              <w:t>1..</w:t>
            </w:r>
            <w:r w:rsidRPr="00FA22D3">
              <w:rPr>
                <w:i/>
              </w:rPr>
              <w:t>&lt;</w:t>
            </w:r>
            <w:proofErr w:type="spellStart"/>
            <w:proofErr w:type="gramEnd"/>
            <w:r w:rsidRPr="00FA22D3">
              <w:rPr>
                <w:i/>
              </w:rPr>
              <w:t>maxnoofTNLAssociations</w:t>
            </w:r>
            <w:proofErr w:type="spellEnd"/>
            <w:r w:rsidRPr="00FA22D3">
              <w:rPr>
                <w:i/>
              </w:rPr>
              <w:t>&gt;</w:t>
            </w: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:rsidTr="00703125">
        <w:tc>
          <w:tcPr>
            <w:tcW w:w="2160" w:type="dxa"/>
            <w:shd w:val="clear" w:color="auto" w:fill="auto"/>
          </w:tcPr>
          <w:p w:rsidR="002669CC" w:rsidRPr="00FA22D3" w:rsidRDefault="002669CC" w:rsidP="00703125">
            <w:pPr>
              <w:pStyle w:val="TAL"/>
              <w:ind w:left="165"/>
              <w:rPr>
                <w:rFonts w:eastAsia="Batang" w:cs="Arial"/>
              </w:rPr>
            </w:pPr>
            <w:r w:rsidRPr="00FA22D3">
              <w:rPr>
                <w:rFonts w:eastAsia="Batang" w:cs="Arial" w:hint="eastAsia"/>
              </w:rPr>
              <w:t>&gt;&gt;</w:t>
            </w:r>
            <w:r w:rsidRPr="00FA22D3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  <w:shd w:val="clear" w:color="auto" w:fill="auto"/>
          </w:tcPr>
          <w:p w:rsidR="002669CC" w:rsidRPr="00FA22D3" w:rsidRDefault="002669CC" w:rsidP="00703125">
            <w:pPr>
              <w:pStyle w:val="TAL"/>
            </w:pPr>
            <w:r w:rsidRPr="00FA22D3">
              <w:rPr>
                <w:rFonts w:hint="eastAsia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2669CC" w:rsidRPr="00FA22D3" w:rsidRDefault="002669CC" w:rsidP="00703125">
            <w:pPr>
              <w:pStyle w:val="TAL"/>
            </w:pPr>
            <w:r w:rsidRPr="00FA22D3">
              <w:t>CP Transport Layer Information</w:t>
            </w:r>
          </w:p>
          <w:p w:rsidR="002669CC" w:rsidRPr="00FA22D3" w:rsidRDefault="002669CC" w:rsidP="00703125">
            <w:pPr>
              <w:pStyle w:val="TAL"/>
            </w:pPr>
            <w:r w:rsidRPr="00FA22D3">
              <w:t>9.3.2.6</w:t>
            </w:r>
          </w:p>
        </w:tc>
        <w:tc>
          <w:tcPr>
            <w:tcW w:w="1728" w:type="dxa"/>
            <w:shd w:val="clear" w:color="auto" w:fill="auto"/>
          </w:tcPr>
          <w:p w:rsidR="002669CC" w:rsidRPr="00FA22D3" w:rsidRDefault="002669CC" w:rsidP="00703125">
            <w:pPr>
              <w:pStyle w:val="TAL"/>
            </w:pPr>
            <w:r w:rsidRPr="00FA22D3">
              <w:t>AMF Transport Layer information used to identify the TNL association to be updated.</w:t>
            </w:r>
          </w:p>
        </w:tc>
        <w:tc>
          <w:tcPr>
            <w:tcW w:w="1080" w:type="dxa"/>
            <w:shd w:val="clear" w:color="auto" w:fill="auto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  <w:shd w:val="clear" w:color="auto" w:fill="auto"/>
          </w:tcPr>
          <w:p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ind w:left="165"/>
              <w:rPr>
                <w:rFonts w:eastAsia="Batang" w:cs="Arial"/>
              </w:rPr>
            </w:pPr>
            <w:r w:rsidRPr="00FA22D3">
              <w:rPr>
                <w:rFonts w:eastAsia="Batang" w:cs="Arial" w:hint="eastAsia"/>
              </w:rPr>
              <w:t>&gt;&gt;</w:t>
            </w:r>
            <w:r w:rsidRPr="00FA22D3">
              <w:rPr>
                <w:rFonts w:cs="Arial" w:hint="eastAsia"/>
                <w:lang w:eastAsia="zh-CN"/>
              </w:rPr>
              <w:t xml:space="preserve">TNL </w:t>
            </w:r>
            <w:r w:rsidRPr="00FA22D3">
              <w:rPr>
                <w:rFonts w:cs="Arial"/>
                <w:lang w:eastAsia="zh-CN"/>
              </w:rPr>
              <w:t xml:space="preserve">Association </w:t>
            </w:r>
            <w:r w:rsidRPr="00FA22D3">
              <w:rPr>
                <w:rFonts w:cs="Arial" w:hint="eastAsia"/>
                <w:lang w:eastAsia="zh-CN"/>
              </w:rPr>
              <w:t>Usage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  <w:r w:rsidRPr="00FA22D3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  <w:r w:rsidRPr="00FA22D3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:rsidTr="00703125">
        <w:tc>
          <w:tcPr>
            <w:tcW w:w="2160" w:type="dxa"/>
          </w:tcPr>
          <w:p w:rsidR="002669CC" w:rsidRPr="00FA22D3" w:rsidRDefault="002669CC" w:rsidP="00703125">
            <w:pPr>
              <w:pStyle w:val="TAL"/>
              <w:ind w:left="165"/>
              <w:rPr>
                <w:rFonts w:eastAsia="Batang" w:cs="Arial"/>
              </w:rPr>
            </w:pPr>
            <w:r w:rsidRPr="00FA22D3">
              <w:rPr>
                <w:rFonts w:cs="Arial" w:hint="eastAsia"/>
                <w:lang w:eastAsia="zh-CN"/>
              </w:rPr>
              <w:t>&gt;</w:t>
            </w:r>
            <w:r w:rsidRPr="00FA22D3">
              <w:rPr>
                <w:rFonts w:cs="Arial"/>
                <w:lang w:eastAsia="zh-CN"/>
              </w:rPr>
              <w:t xml:space="preserve">&gt;TNL Address </w:t>
            </w:r>
            <w:r w:rsidRPr="00FA22D3">
              <w:rPr>
                <w:rFonts w:cs="Arial" w:hint="eastAsia"/>
                <w:lang w:eastAsia="zh-CN"/>
              </w:rPr>
              <w:t>Weight Factor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69CC" w:rsidRPr="00FA22D3" w:rsidRDefault="002669CC" w:rsidP="00703125">
            <w:pPr>
              <w:pStyle w:val="TAL"/>
            </w:pPr>
            <w:r w:rsidRPr="00FA22D3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28" w:type="dxa"/>
          </w:tcPr>
          <w:p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:rsidR="002669CC" w:rsidRPr="00FA22D3" w:rsidRDefault="002669CC" w:rsidP="00703125">
            <w:pPr>
              <w:pStyle w:val="TAL"/>
              <w:jc w:val="center"/>
            </w:pPr>
          </w:p>
        </w:tc>
      </w:tr>
    </w:tbl>
    <w:p w:rsidR="002669CC" w:rsidRPr="00FA22D3" w:rsidRDefault="002669CC" w:rsidP="002669C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669CC" w:rsidRPr="00FA22D3" w:rsidTr="00703125">
        <w:tc>
          <w:tcPr>
            <w:tcW w:w="3528" w:type="dxa"/>
          </w:tcPr>
          <w:p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2669CC" w:rsidRPr="00FA22D3" w:rsidTr="00703125">
        <w:tc>
          <w:tcPr>
            <w:tcW w:w="3528" w:type="dxa"/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FA22D3">
              <w:t>maxnoofServedGUAMIs</w:t>
            </w:r>
            <w:proofErr w:type="spellEnd"/>
          </w:p>
        </w:tc>
        <w:tc>
          <w:tcPr>
            <w:tcW w:w="6192" w:type="dxa"/>
          </w:tcPr>
          <w:p w:rsidR="002669CC" w:rsidRPr="00FA22D3" w:rsidRDefault="002669CC" w:rsidP="0070312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A22D3">
              <w:t>Maximum no. of GUAMIs served by an AMF. Value is 256.</w:t>
            </w:r>
          </w:p>
        </w:tc>
      </w:tr>
      <w:tr w:rsidR="002669CC" w:rsidRPr="00FA22D3" w:rsidTr="00703125">
        <w:tc>
          <w:tcPr>
            <w:tcW w:w="3528" w:type="dxa"/>
          </w:tcPr>
          <w:p w:rsidR="002669CC" w:rsidRPr="00FA22D3" w:rsidRDefault="002669CC" w:rsidP="00703125">
            <w:pPr>
              <w:pStyle w:val="TAL"/>
            </w:pPr>
            <w:proofErr w:type="spellStart"/>
            <w:r w:rsidRPr="00FA22D3">
              <w:t>maxnoofPLMNs</w:t>
            </w:r>
            <w:proofErr w:type="spellEnd"/>
          </w:p>
        </w:tc>
        <w:tc>
          <w:tcPr>
            <w:tcW w:w="6192" w:type="dxa"/>
          </w:tcPr>
          <w:p w:rsidR="002669CC" w:rsidRPr="00FA22D3" w:rsidRDefault="002669CC" w:rsidP="00703125">
            <w:pPr>
              <w:pStyle w:val="TAL"/>
            </w:pPr>
            <w:r w:rsidRPr="00FA22D3">
              <w:t>Maximum no. of PLMNs per message. Value is 12.</w:t>
            </w:r>
          </w:p>
        </w:tc>
      </w:tr>
      <w:tr w:rsidR="002669CC" w:rsidRPr="00FA22D3" w:rsidTr="00703125">
        <w:tc>
          <w:tcPr>
            <w:tcW w:w="3528" w:type="dxa"/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192" w:type="dxa"/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:rsidR="002669CC" w:rsidRDefault="002669CC" w:rsidP="002669CC"/>
    <w:p w:rsidR="002669CC" w:rsidRDefault="002669CC" w:rsidP="002669CC"/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2669CC" w:rsidRPr="007E22C3" w:rsidTr="00703125">
        <w:tc>
          <w:tcPr>
            <w:tcW w:w="8495" w:type="dxa"/>
          </w:tcPr>
          <w:bookmarkEnd w:id="29"/>
          <w:p w:rsidR="002669CC" w:rsidRPr="007E22C3" w:rsidRDefault="002669CC" w:rsidP="00703125">
            <w:pPr>
              <w:pStyle w:val="Heading3"/>
              <w:ind w:left="0" w:firstLine="0"/>
              <w:jc w:val="center"/>
            </w:pPr>
            <w:r w:rsidRPr="007E22C3">
              <w:t>*********</w:t>
            </w:r>
            <w:r>
              <w:t>Next</w:t>
            </w:r>
            <w:r w:rsidRPr="007E22C3">
              <w:t xml:space="preserve"> change**********</w:t>
            </w:r>
          </w:p>
        </w:tc>
      </w:tr>
    </w:tbl>
    <w:p w:rsidR="002669CC" w:rsidRDefault="002669CC" w:rsidP="002669CC"/>
    <w:p w:rsidR="002669CC" w:rsidRPr="00FA22D3" w:rsidRDefault="002669CC" w:rsidP="002669CC">
      <w:pPr>
        <w:pStyle w:val="Heading4"/>
        <w:rPr>
          <w:rFonts w:eastAsia="SimSun"/>
        </w:rPr>
      </w:pPr>
      <w:bookmarkStart w:id="156" w:name="_Toc5694516"/>
      <w:r w:rsidRPr="00FA22D3">
        <w:rPr>
          <w:rFonts w:eastAsia="SimSun"/>
        </w:rPr>
        <w:t>9.3.2.</w:t>
      </w:r>
      <w:r w:rsidRPr="00FA22D3">
        <w:rPr>
          <w:rFonts w:eastAsia="SimSun" w:hint="eastAsia"/>
        </w:rPr>
        <w:t>6</w:t>
      </w:r>
      <w:r w:rsidRPr="00FA22D3">
        <w:rPr>
          <w:rFonts w:eastAsia="SimSun"/>
        </w:rPr>
        <w:tab/>
        <w:t>CP Transport Layer Information</w:t>
      </w:r>
      <w:bookmarkEnd w:id="156"/>
    </w:p>
    <w:p w:rsidR="002669CC" w:rsidRPr="00FA22D3" w:rsidRDefault="002669CC" w:rsidP="002669CC">
      <w:pPr>
        <w:keepNext/>
      </w:pPr>
      <w:r w:rsidRPr="00FA22D3">
        <w:t>This IE is used to provide the NG control plane transport layer information associated with an NG-RAN node – AMF pair.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7" w:author="Sirotkin, Sasha" w:date="2019-04-12T16:57:00Z">
          <w:tblPr>
            <w:tblW w:w="126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867"/>
        <w:gridCol w:w="2268"/>
        <w:gridCol w:w="1417"/>
        <w:gridCol w:w="1134"/>
        <w:gridCol w:w="1134"/>
        <w:tblGridChange w:id="158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2669CC" w:rsidRPr="00FA22D3" w:rsidTr="00703125">
        <w:tc>
          <w:tcPr>
            <w:tcW w:w="2448" w:type="dxa"/>
            <w:tcPrChange w:id="159" w:author="Sirotkin, Sasha" w:date="2019-04-12T16:57:00Z">
              <w:tcPr>
                <w:tcW w:w="2448" w:type="dxa"/>
              </w:tcPr>
            </w:tcPrChange>
          </w:tcPr>
          <w:p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160" w:author="Sirotkin, Sasha" w:date="2019-04-12T16:57:00Z">
              <w:tcPr>
                <w:tcW w:w="1080" w:type="dxa"/>
              </w:tcPr>
            </w:tcPrChange>
          </w:tcPr>
          <w:p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867" w:type="dxa"/>
            <w:tcPrChange w:id="161" w:author="Sirotkin, Sasha" w:date="2019-04-12T16:57:00Z">
              <w:tcPr>
                <w:tcW w:w="1440" w:type="dxa"/>
              </w:tcPr>
            </w:tcPrChange>
          </w:tcPr>
          <w:p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2268" w:type="dxa"/>
            <w:tcPrChange w:id="162" w:author="Sirotkin, Sasha" w:date="2019-04-12T16:57:00Z">
              <w:tcPr>
                <w:tcW w:w="1872" w:type="dxa"/>
              </w:tcPr>
            </w:tcPrChange>
          </w:tcPr>
          <w:p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  <w:tcPrChange w:id="163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164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H"/>
              <w:rPr>
                <w:ins w:id="165" w:author="Sirotkin, Sasha" w:date="2019-04-12T16:55:00Z"/>
                <w:rFonts w:cs="Arial"/>
                <w:lang w:eastAsia="ja-JP"/>
              </w:rPr>
            </w:pPr>
            <w:ins w:id="166" w:author="Sirotkin, Sasha" w:date="2019-04-12T16:56:00Z">
              <w:r w:rsidRPr="00A2024C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167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H"/>
              <w:rPr>
                <w:ins w:id="168" w:author="Sirotkin, Sasha" w:date="2019-04-12T16:55:00Z"/>
                <w:rFonts w:cs="Arial"/>
                <w:lang w:eastAsia="ja-JP"/>
              </w:rPr>
            </w:pPr>
            <w:ins w:id="169" w:author="Sirotkin, Sasha" w:date="2019-04-12T16:56:00Z">
              <w:r w:rsidRPr="00A2024C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2669CC" w:rsidRPr="00FA22D3" w:rsidTr="00703125">
        <w:tc>
          <w:tcPr>
            <w:tcW w:w="2448" w:type="dxa"/>
            <w:tcPrChange w:id="170" w:author="Sirotkin, Sasha" w:date="2019-04-12T16:57:00Z">
              <w:tcPr>
                <w:tcW w:w="2448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CHOICE </w:t>
            </w:r>
            <w:r w:rsidRPr="00FA22D3">
              <w:rPr>
                <w:rFonts w:cs="Arial"/>
                <w:i/>
                <w:lang w:eastAsia="ja-JP"/>
              </w:rPr>
              <w:t>CP Transport Layer Information</w:t>
            </w:r>
          </w:p>
        </w:tc>
        <w:tc>
          <w:tcPr>
            <w:tcW w:w="1080" w:type="dxa"/>
            <w:tcPrChange w:id="171" w:author="Sirotkin, Sasha" w:date="2019-04-12T16:57:00Z">
              <w:tcPr>
                <w:tcW w:w="10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67" w:type="dxa"/>
            <w:tcPrChange w:id="172" w:author="Sirotkin, Sasha" w:date="2019-04-12T16:57:00Z">
              <w:tcPr>
                <w:tcW w:w="144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PrChange w:id="173" w:author="Sirotkin, Sasha" w:date="2019-04-12T16:57:00Z">
              <w:tcPr>
                <w:tcW w:w="1872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PrChange w:id="174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75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176" w:author="Sirotkin, Sasha" w:date="2019-04-12T16:55:00Z"/>
                <w:lang w:eastAsia="ja-JP"/>
              </w:rPr>
            </w:pPr>
          </w:p>
        </w:tc>
        <w:tc>
          <w:tcPr>
            <w:tcW w:w="1134" w:type="dxa"/>
            <w:tcPrChange w:id="177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178" w:author="Sirotkin, Sasha" w:date="2019-04-12T16:55:00Z"/>
                <w:lang w:eastAsia="ja-JP"/>
              </w:rPr>
            </w:pPr>
          </w:p>
        </w:tc>
      </w:tr>
      <w:tr w:rsidR="002669CC" w:rsidRPr="00FA22D3" w:rsidTr="00703125">
        <w:tc>
          <w:tcPr>
            <w:tcW w:w="2448" w:type="dxa"/>
            <w:tcPrChange w:id="179" w:author="Sirotkin, Sasha" w:date="2019-04-12T16:57:00Z">
              <w:tcPr>
                <w:tcW w:w="2448" w:type="dxa"/>
              </w:tcPr>
            </w:tcPrChange>
          </w:tcPr>
          <w:p w:rsidR="002669CC" w:rsidRPr="00FA22D3" w:rsidRDefault="002669CC" w:rsidP="00703125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</w:t>
            </w:r>
            <w:r w:rsidRPr="00FA22D3">
              <w:rPr>
                <w:rFonts w:cs="Arial"/>
                <w:i/>
                <w:lang w:eastAsia="ja-JP"/>
              </w:rPr>
              <w:t>Endpoint-IP-address</w:t>
            </w:r>
          </w:p>
        </w:tc>
        <w:tc>
          <w:tcPr>
            <w:tcW w:w="1080" w:type="dxa"/>
            <w:tcPrChange w:id="180" w:author="Sirotkin, Sasha" w:date="2019-04-12T16:57:00Z">
              <w:tcPr>
                <w:tcW w:w="10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67" w:type="dxa"/>
            <w:tcPrChange w:id="181" w:author="Sirotkin, Sasha" w:date="2019-04-12T16:57:00Z">
              <w:tcPr>
                <w:tcW w:w="144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PrChange w:id="182" w:author="Sirotkin, Sasha" w:date="2019-04-12T16:57:00Z">
              <w:tcPr>
                <w:tcW w:w="1872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tcPrChange w:id="183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PrChange w:id="184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185" w:author="Sirotkin, Sasha" w:date="2019-04-12T16:55:00Z"/>
                <w:rFonts w:cs="Arial"/>
                <w:lang w:eastAsia="ja-JP"/>
              </w:rPr>
            </w:pPr>
            <w:ins w:id="186" w:author="Sirotkin, Sasha" w:date="2019-04-12T16:56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187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188" w:author="Sirotkin, Sasha" w:date="2019-04-12T16:55:00Z"/>
                <w:rFonts w:cs="Arial"/>
                <w:lang w:eastAsia="ja-JP"/>
              </w:rPr>
            </w:pPr>
            <w:ins w:id="189" w:author="Sirotkin, Sasha" w:date="2019-04-12T16:56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2669CC" w:rsidRPr="00FA22D3" w:rsidTr="00703125">
        <w:tc>
          <w:tcPr>
            <w:tcW w:w="2448" w:type="dxa"/>
            <w:tcPrChange w:id="190" w:author="Sirotkin, Sasha" w:date="2019-04-12T16:57:00Z">
              <w:tcPr>
                <w:tcW w:w="2448" w:type="dxa"/>
              </w:tcPr>
            </w:tcPrChange>
          </w:tcPr>
          <w:p w:rsidR="002669CC" w:rsidRPr="00FA22D3" w:rsidRDefault="002669CC" w:rsidP="00703125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&gt;&gt;Endpoint IP Address</w:t>
            </w:r>
          </w:p>
        </w:tc>
        <w:tc>
          <w:tcPr>
            <w:tcW w:w="1080" w:type="dxa"/>
            <w:tcPrChange w:id="191" w:author="Sirotkin, Sasha" w:date="2019-04-12T16:57:00Z">
              <w:tcPr>
                <w:tcW w:w="10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867" w:type="dxa"/>
            <w:tcPrChange w:id="192" w:author="Sirotkin, Sasha" w:date="2019-04-12T16:57:00Z">
              <w:tcPr>
                <w:tcW w:w="144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PrChange w:id="193" w:author="Sirotkin, Sasha" w:date="2019-04-12T16:57:00Z">
              <w:tcPr>
                <w:tcW w:w="1872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Transport Layer Address</w:t>
            </w:r>
          </w:p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9.3.2.4</w:t>
            </w:r>
          </w:p>
        </w:tc>
        <w:tc>
          <w:tcPr>
            <w:tcW w:w="1417" w:type="dxa"/>
            <w:tcPrChange w:id="194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PrChange w:id="195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196" w:author="Sirotkin, Sasha" w:date="2019-04-12T16:55:00Z"/>
                <w:rFonts w:cs="Arial"/>
                <w:lang w:eastAsia="ja-JP"/>
              </w:rPr>
            </w:pPr>
            <w:ins w:id="197" w:author="Sirotkin, Sasha" w:date="2019-04-12T16:56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198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199" w:author="Sirotkin, Sasha" w:date="2019-04-12T16:55:00Z"/>
                <w:rFonts w:cs="Arial"/>
                <w:lang w:eastAsia="ja-JP"/>
              </w:rPr>
            </w:pPr>
            <w:ins w:id="200" w:author="Sirotkin, Sasha" w:date="2019-04-12T16:56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2669CC" w:rsidRPr="00FA22D3" w:rsidTr="00703125">
        <w:trPr>
          <w:ins w:id="201" w:author="Sirotkin, Sasha" w:date="2019-04-12T15:27:00Z"/>
        </w:trPr>
        <w:tc>
          <w:tcPr>
            <w:tcW w:w="2448" w:type="dxa"/>
            <w:tcPrChange w:id="202" w:author="Sirotkin, Sasha" w:date="2019-04-12T16:57:00Z">
              <w:tcPr>
                <w:tcW w:w="2448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03" w:author="Sirotkin, Sasha" w:date="2019-04-12T15:27:00Z"/>
                <w:rFonts w:cs="Arial"/>
                <w:lang w:eastAsia="ja-JP"/>
              </w:rPr>
              <w:pPrChange w:id="204" w:author="Sirotkin, Sasha" w:date="2019-04-12T15:28:00Z">
                <w:pPr>
                  <w:pStyle w:val="TAL"/>
                  <w:ind w:left="165"/>
                </w:pPr>
              </w:pPrChange>
            </w:pPr>
            <w:ins w:id="205" w:author="Sirotkin, Sasha" w:date="2019-04-12T15:27:00Z">
              <w:r w:rsidRPr="00FA22D3">
                <w:rPr>
                  <w:rFonts w:cs="Arial"/>
                  <w:lang w:eastAsia="ja-JP"/>
                </w:rPr>
                <w:t>&gt;</w:t>
              </w:r>
              <w:r w:rsidRPr="00FA22D3">
                <w:rPr>
                  <w:rFonts w:cs="Arial"/>
                  <w:i/>
                  <w:lang w:eastAsia="ja-JP"/>
                </w:rPr>
                <w:t>Endpoint-IP-address</w:t>
              </w:r>
            </w:ins>
            <w:ins w:id="206" w:author="Sirotkin, Sasha" w:date="2019-04-12T15:28:00Z">
              <w:r>
                <w:rPr>
                  <w:rFonts w:cs="Arial"/>
                  <w:i/>
                  <w:lang w:eastAsia="ja-JP"/>
                </w:rPr>
                <w:t>-and-port</w:t>
              </w:r>
            </w:ins>
          </w:p>
        </w:tc>
        <w:tc>
          <w:tcPr>
            <w:tcW w:w="1080" w:type="dxa"/>
            <w:tcPrChange w:id="207" w:author="Sirotkin, Sasha" w:date="2019-04-12T16:57:00Z">
              <w:tcPr>
                <w:tcW w:w="10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08" w:author="Sirotkin, Sasha" w:date="2019-04-12T15:27:00Z"/>
                <w:rFonts w:cs="Arial"/>
                <w:lang w:eastAsia="ja-JP"/>
              </w:rPr>
            </w:pPr>
          </w:p>
        </w:tc>
        <w:tc>
          <w:tcPr>
            <w:tcW w:w="867" w:type="dxa"/>
            <w:tcPrChange w:id="209" w:author="Sirotkin, Sasha" w:date="2019-04-12T16:57:00Z">
              <w:tcPr>
                <w:tcW w:w="144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10" w:author="Sirotkin, Sasha" w:date="2019-04-12T15:27:00Z"/>
                <w:i/>
                <w:lang w:eastAsia="ja-JP"/>
              </w:rPr>
            </w:pPr>
          </w:p>
        </w:tc>
        <w:tc>
          <w:tcPr>
            <w:tcW w:w="2268" w:type="dxa"/>
            <w:tcPrChange w:id="211" w:author="Sirotkin, Sasha" w:date="2019-04-12T16:57:00Z">
              <w:tcPr>
                <w:tcW w:w="1872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12" w:author="Sirotkin, Sasha" w:date="2019-04-12T15:27:00Z"/>
                <w:rFonts w:cs="Arial"/>
                <w:lang w:eastAsia="ja-JP"/>
              </w:rPr>
            </w:pPr>
          </w:p>
        </w:tc>
        <w:tc>
          <w:tcPr>
            <w:tcW w:w="1417" w:type="dxa"/>
            <w:tcPrChange w:id="213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14" w:author="Sirotkin, Sasha" w:date="2019-04-12T15:27:00Z"/>
                <w:rFonts w:cs="Arial"/>
                <w:lang w:eastAsia="ja-JP"/>
              </w:rPr>
            </w:pPr>
          </w:p>
        </w:tc>
        <w:tc>
          <w:tcPr>
            <w:tcW w:w="1134" w:type="dxa"/>
            <w:tcPrChange w:id="215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16" w:author="Sirotkin, Sasha" w:date="2019-04-12T16:55:00Z"/>
                <w:rFonts w:cs="Arial"/>
                <w:lang w:eastAsia="ja-JP"/>
              </w:rPr>
            </w:pPr>
            <w:ins w:id="217" w:author="Sirotkin, Sasha" w:date="2019-04-12T16:56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PrChange w:id="218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19" w:author="Sirotkin, Sasha" w:date="2019-04-12T16:55:00Z"/>
                <w:rFonts w:cs="Arial"/>
                <w:lang w:eastAsia="ja-JP"/>
              </w:rPr>
            </w:pPr>
            <w:ins w:id="220" w:author="Sirotkin, Sasha" w:date="2019-04-12T16:56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2669CC" w:rsidRPr="00FA22D3" w:rsidTr="00703125">
        <w:trPr>
          <w:ins w:id="221" w:author="Sirotkin, Sasha" w:date="2019-04-12T15:27:00Z"/>
        </w:trPr>
        <w:tc>
          <w:tcPr>
            <w:tcW w:w="2448" w:type="dxa"/>
            <w:tcPrChange w:id="222" w:author="Sirotkin, Sasha" w:date="2019-04-12T16:57:00Z">
              <w:tcPr>
                <w:tcW w:w="2448" w:type="dxa"/>
              </w:tcPr>
            </w:tcPrChange>
          </w:tcPr>
          <w:p w:rsidR="002669CC" w:rsidRPr="00FA22D3" w:rsidRDefault="002669CC" w:rsidP="00703125">
            <w:pPr>
              <w:pStyle w:val="TAL"/>
              <w:ind w:left="165"/>
              <w:rPr>
                <w:ins w:id="223" w:author="Sirotkin, Sasha" w:date="2019-04-12T15:27:00Z"/>
                <w:rFonts w:cs="Arial"/>
                <w:lang w:eastAsia="ja-JP"/>
              </w:rPr>
            </w:pPr>
            <w:ins w:id="224" w:author="Sirotkin, Sasha" w:date="2019-04-12T15:27:00Z">
              <w:r w:rsidRPr="00FA22D3">
                <w:rPr>
                  <w:rFonts w:cs="Arial"/>
                  <w:lang w:eastAsia="ja-JP"/>
                </w:rPr>
                <w:t>&gt;&gt;Endpoint IP Address</w:t>
              </w:r>
            </w:ins>
          </w:p>
        </w:tc>
        <w:tc>
          <w:tcPr>
            <w:tcW w:w="1080" w:type="dxa"/>
            <w:tcPrChange w:id="225" w:author="Sirotkin, Sasha" w:date="2019-04-12T16:57:00Z">
              <w:tcPr>
                <w:tcW w:w="10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26" w:author="Sirotkin, Sasha" w:date="2019-04-12T15:27:00Z"/>
                <w:rFonts w:cs="Arial"/>
                <w:lang w:eastAsia="ja-JP"/>
              </w:rPr>
            </w:pPr>
            <w:ins w:id="227" w:author="Sirotkin, Sasha" w:date="2019-04-12T15:27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67" w:type="dxa"/>
            <w:tcPrChange w:id="228" w:author="Sirotkin, Sasha" w:date="2019-04-12T16:57:00Z">
              <w:tcPr>
                <w:tcW w:w="144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29" w:author="Sirotkin, Sasha" w:date="2019-04-12T15:27:00Z"/>
                <w:i/>
                <w:lang w:eastAsia="ja-JP"/>
              </w:rPr>
            </w:pPr>
          </w:p>
        </w:tc>
        <w:tc>
          <w:tcPr>
            <w:tcW w:w="2268" w:type="dxa"/>
            <w:tcPrChange w:id="230" w:author="Sirotkin, Sasha" w:date="2019-04-12T16:57:00Z">
              <w:tcPr>
                <w:tcW w:w="1872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31" w:author="Sirotkin, Sasha" w:date="2019-04-12T15:27:00Z"/>
                <w:rFonts w:cs="Arial"/>
                <w:lang w:eastAsia="ja-JP"/>
              </w:rPr>
            </w:pPr>
            <w:ins w:id="232" w:author="Sirotkin, Sasha" w:date="2019-04-12T15:27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:rsidR="002669CC" w:rsidRPr="00FA22D3" w:rsidRDefault="002669CC" w:rsidP="00703125">
            <w:pPr>
              <w:pStyle w:val="TAL"/>
              <w:rPr>
                <w:ins w:id="233" w:author="Sirotkin, Sasha" w:date="2019-04-12T15:27:00Z"/>
                <w:rFonts w:cs="Arial"/>
                <w:lang w:eastAsia="ja-JP"/>
              </w:rPr>
            </w:pPr>
            <w:ins w:id="234" w:author="Sirotkin, Sasha" w:date="2019-04-12T15:27:00Z">
              <w:r w:rsidRPr="00FA22D3">
                <w:rPr>
                  <w:rFonts w:cs="Arial"/>
                  <w:lang w:eastAsia="ja-JP"/>
                </w:rPr>
                <w:t>9.3.2.4</w:t>
              </w:r>
            </w:ins>
          </w:p>
        </w:tc>
        <w:tc>
          <w:tcPr>
            <w:tcW w:w="1417" w:type="dxa"/>
            <w:tcPrChange w:id="235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36" w:author="Sirotkin, Sasha" w:date="2019-04-12T15:27:00Z"/>
                <w:rFonts w:cs="Arial"/>
                <w:lang w:eastAsia="ja-JP"/>
              </w:rPr>
            </w:pPr>
          </w:p>
        </w:tc>
        <w:tc>
          <w:tcPr>
            <w:tcW w:w="1134" w:type="dxa"/>
            <w:tcPrChange w:id="237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38" w:author="Sirotkin, Sasha" w:date="2019-04-12T16:55:00Z"/>
                <w:rFonts w:cs="Arial"/>
                <w:lang w:eastAsia="ja-JP"/>
              </w:rPr>
            </w:pPr>
            <w:ins w:id="239" w:author="Sirotkin, Sasha" w:date="2019-04-12T16:56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240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41" w:author="Sirotkin, Sasha" w:date="2019-04-12T16:55:00Z"/>
                <w:rFonts w:cs="Arial"/>
                <w:lang w:eastAsia="ja-JP"/>
              </w:rPr>
            </w:pPr>
            <w:ins w:id="242" w:author="Sirotkin, Sasha" w:date="2019-04-12T16:56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2669CC" w:rsidRPr="00FA22D3" w:rsidTr="00703125">
        <w:trPr>
          <w:ins w:id="243" w:author="Sirotkin, Sasha" w:date="2019-04-12T09:56:00Z"/>
        </w:trPr>
        <w:tc>
          <w:tcPr>
            <w:tcW w:w="2448" w:type="dxa"/>
            <w:tcPrChange w:id="244" w:author="Sirotkin, Sasha" w:date="2019-04-12T16:57:00Z">
              <w:tcPr>
                <w:tcW w:w="2448" w:type="dxa"/>
              </w:tcPr>
            </w:tcPrChange>
          </w:tcPr>
          <w:p w:rsidR="002669CC" w:rsidRPr="00FA22D3" w:rsidRDefault="002669CC" w:rsidP="00703125">
            <w:pPr>
              <w:pStyle w:val="TAL"/>
              <w:ind w:left="165"/>
              <w:rPr>
                <w:ins w:id="245" w:author="Sirotkin, Sasha" w:date="2019-04-12T09:56:00Z"/>
                <w:rFonts w:cs="Arial"/>
                <w:lang w:eastAsia="ja-JP"/>
              </w:rPr>
            </w:pPr>
            <w:ins w:id="246" w:author="Sirotkin, Sasha" w:date="2019-04-12T09:56:00Z">
              <w:r w:rsidRPr="009015EE">
                <w:rPr>
                  <w:rFonts w:cs="Arial"/>
                  <w:lang w:eastAsia="ja-JP"/>
                </w:rPr>
                <w:t>&gt;&gt; Port Number</w:t>
              </w:r>
            </w:ins>
          </w:p>
        </w:tc>
        <w:tc>
          <w:tcPr>
            <w:tcW w:w="1080" w:type="dxa"/>
            <w:tcPrChange w:id="247" w:author="Sirotkin, Sasha" w:date="2019-04-12T16:57:00Z">
              <w:tcPr>
                <w:tcW w:w="10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48" w:author="Sirotkin, Sasha" w:date="2019-04-12T09:56:00Z"/>
                <w:rFonts w:cs="Arial"/>
                <w:lang w:eastAsia="ja-JP"/>
              </w:rPr>
            </w:pPr>
            <w:ins w:id="249" w:author="Sirotkin, Sasha" w:date="2019-04-12T09:56:00Z">
              <w:r w:rsidRPr="009015EE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67" w:type="dxa"/>
            <w:tcPrChange w:id="250" w:author="Sirotkin, Sasha" w:date="2019-04-12T16:57:00Z">
              <w:tcPr>
                <w:tcW w:w="144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51" w:author="Sirotkin, Sasha" w:date="2019-04-12T09:56:00Z"/>
                <w:i/>
                <w:lang w:eastAsia="ja-JP"/>
              </w:rPr>
            </w:pPr>
          </w:p>
        </w:tc>
        <w:tc>
          <w:tcPr>
            <w:tcW w:w="2268" w:type="dxa"/>
            <w:tcPrChange w:id="252" w:author="Sirotkin, Sasha" w:date="2019-04-12T16:57:00Z">
              <w:tcPr>
                <w:tcW w:w="1872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53" w:author="Sirotkin, Sasha" w:date="2019-04-12T09:56:00Z"/>
                <w:rFonts w:cs="Arial"/>
                <w:lang w:eastAsia="ja-JP"/>
              </w:rPr>
            </w:pPr>
            <w:ins w:id="254" w:author="Sirotkin, Sasha" w:date="2019-04-12T09:56:00Z">
              <w:r w:rsidRPr="009015EE">
                <w:rPr>
                  <w:rFonts w:cs="Arial"/>
                  <w:lang w:eastAsia="ja-JP"/>
                </w:rPr>
                <w:t>B</w:t>
              </w:r>
            </w:ins>
            <w:ins w:id="255" w:author="Sirotkin, Sasha" w:date="2019-04-12T15:46:00Z">
              <w:r>
                <w:rPr>
                  <w:rFonts w:cs="Arial"/>
                  <w:lang w:eastAsia="ja-JP"/>
                </w:rPr>
                <w:t>IT</w:t>
              </w:r>
            </w:ins>
            <w:ins w:id="256" w:author="Sirotkin, Sasha" w:date="2019-04-12T09:56:00Z">
              <w:r w:rsidRPr="009015EE">
                <w:rPr>
                  <w:rFonts w:cs="Arial"/>
                  <w:lang w:eastAsia="ja-JP"/>
                </w:rPr>
                <w:t xml:space="preserve"> S</w:t>
              </w:r>
            </w:ins>
            <w:ins w:id="257" w:author="Sirotkin, Sasha" w:date="2019-04-12T15:46:00Z">
              <w:r>
                <w:rPr>
                  <w:rFonts w:cs="Arial"/>
                  <w:lang w:eastAsia="ja-JP"/>
                </w:rPr>
                <w:t>TRING</w:t>
              </w:r>
            </w:ins>
            <w:ins w:id="258" w:author="Sirotkin, Sasha" w:date="2019-04-12T09:56:00Z">
              <w:r w:rsidRPr="009015EE">
                <w:rPr>
                  <w:rFonts w:cs="Arial"/>
                  <w:lang w:eastAsia="ja-JP"/>
                </w:rPr>
                <w:t xml:space="preserve"> (16)</w:t>
              </w:r>
            </w:ins>
          </w:p>
        </w:tc>
        <w:tc>
          <w:tcPr>
            <w:tcW w:w="1417" w:type="dxa"/>
            <w:tcPrChange w:id="259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60" w:author="Sirotkin, Sasha" w:date="2019-04-12T09:56:00Z"/>
                <w:rFonts w:cs="Arial"/>
                <w:lang w:eastAsia="ja-JP"/>
              </w:rPr>
            </w:pPr>
          </w:p>
        </w:tc>
        <w:tc>
          <w:tcPr>
            <w:tcW w:w="1134" w:type="dxa"/>
            <w:tcPrChange w:id="261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62" w:author="Sirotkin, Sasha" w:date="2019-04-12T16:55:00Z"/>
                <w:rFonts w:cs="Arial"/>
                <w:lang w:eastAsia="ja-JP"/>
              </w:rPr>
            </w:pPr>
            <w:ins w:id="263" w:author="Sirotkin, Sasha" w:date="2019-04-12T16:56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264" w:author="Sirotkin, Sasha" w:date="2019-04-12T16:57:00Z">
              <w:tcPr>
                <w:tcW w:w="2880" w:type="dxa"/>
              </w:tcPr>
            </w:tcPrChange>
          </w:tcPr>
          <w:p w:rsidR="002669CC" w:rsidRPr="00FA22D3" w:rsidRDefault="002669CC" w:rsidP="00703125">
            <w:pPr>
              <w:pStyle w:val="TAL"/>
              <w:rPr>
                <w:ins w:id="265" w:author="Sirotkin, Sasha" w:date="2019-04-12T16:55:00Z"/>
                <w:rFonts w:cs="Arial"/>
                <w:lang w:eastAsia="ja-JP"/>
              </w:rPr>
            </w:pPr>
            <w:ins w:id="266" w:author="Sirotkin, Sasha" w:date="2019-04-12T16:56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</w:tbl>
    <w:p w:rsidR="002669CC" w:rsidRDefault="002669CC" w:rsidP="002669CC"/>
    <w:p w:rsidR="002669CC" w:rsidRDefault="002669CC" w:rsidP="002669CC"/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2669CC" w:rsidRPr="007E22C3" w:rsidTr="00703125">
        <w:tc>
          <w:tcPr>
            <w:tcW w:w="8495" w:type="dxa"/>
          </w:tcPr>
          <w:p w:rsidR="002669CC" w:rsidRPr="007E22C3" w:rsidRDefault="002669CC" w:rsidP="00703125">
            <w:pPr>
              <w:pStyle w:val="Heading3"/>
              <w:ind w:left="0" w:firstLine="0"/>
              <w:jc w:val="center"/>
            </w:pPr>
            <w:bookmarkStart w:id="267" w:name="_Hlk5964461"/>
            <w:r w:rsidRPr="007E22C3">
              <w:t>*********</w:t>
            </w:r>
            <w:r>
              <w:t>Next</w:t>
            </w:r>
            <w:r w:rsidRPr="007E22C3">
              <w:t xml:space="preserve"> change**********</w:t>
            </w:r>
          </w:p>
        </w:tc>
      </w:tr>
    </w:tbl>
    <w:p w:rsidR="002669CC" w:rsidRDefault="002669CC" w:rsidP="002669CC"/>
    <w:bookmarkEnd w:id="267"/>
    <w:p w:rsidR="002669CC" w:rsidRDefault="002669CC" w:rsidP="002669CC">
      <w:pPr>
        <w:pStyle w:val="PL"/>
        <w:rPr>
          <w:noProof w:val="0"/>
          <w:snapToGrid w:val="0"/>
        </w:rPr>
      </w:pPr>
    </w:p>
    <w:p w:rsidR="002669CC" w:rsidRDefault="002669CC" w:rsidP="002669CC"/>
    <w:p w:rsidR="002669CC" w:rsidRPr="00FA22D3" w:rsidRDefault="002669CC" w:rsidP="002669CC">
      <w:pPr>
        <w:pStyle w:val="Heading3"/>
      </w:pPr>
      <w:bookmarkStart w:id="268" w:name="_Toc5694579"/>
      <w:r w:rsidRPr="00FA22D3">
        <w:t>9.4.4</w:t>
      </w:r>
      <w:r w:rsidRPr="00FA22D3">
        <w:tab/>
        <w:t>PDU Definitions</w:t>
      </w:r>
      <w:bookmarkEnd w:id="268"/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NGAP-PDU-Contents { 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-PDU-Contents (1</w:t>
      </w:r>
      <w:proofErr w:type="gramStart"/>
      <w:r w:rsidRPr="00FA22D3">
        <w:rPr>
          <w:noProof w:val="0"/>
          <w:snapToGrid w:val="0"/>
        </w:rPr>
        <w:t>) }</w:t>
      </w:r>
      <w:proofErr w:type="gramEnd"/>
    </w:p>
    <w:p w:rsidR="002669CC" w:rsidRPr="00FA22D3" w:rsidRDefault="002669CC" w:rsidP="002669CC">
      <w:pPr>
        <w:pStyle w:val="PL"/>
        <w:rPr>
          <w:noProof w:val="0"/>
          <w:snapToGrid w:val="0"/>
        </w:rPr>
      </w:pP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2669CC" w:rsidRPr="00FA22D3" w:rsidRDefault="002669CC" w:rsidP="002669CC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</w:rPr>
        <w:lastRenderedPageBreak/>
        <w:tab/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AMF-UE-NGAP-ID,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CancelAllWarningMessages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Cause,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CellIDListForRestart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CoreNetworkAssistanceInformation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CPTransportLayerInformation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EmergencyAreaIDListForRestart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EN-</w:t>
      </w:r>
      <w:proofErr w:type="spellStart"/>
      <w:r w:rsidRPr="00FA22D3">
        <w:rPr>
          <w:noProof w:val="0"/>
          <w:snapToGrid w:val="0"/>
        </w:rPr>
        <w:t>DCSONConfigurationTransfer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EUTRA-CGI,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GUAMI,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HandoverFlag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  <w:t>NAS-PDU,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NewSecurityContextInd</w:t>
      </w:r>
      <w:proofErr w:type="spellEnd"/>
      <w:r w:rsidRPr="00FA22D3">
        <w:rPr>
          <w:noProof w:val="0"/>
        </w:rPr>
        <w:t>,</w:t>
      </w:r>
    </w:p>
    <w:p w:rsidR="002669CC" w:rsidRDefault="002669CC" w:rsidP="00BB63B7">
      <w:pPr>
        <w:pStyle w:val="PL"/>
        <w:spacing w:line="0" w:lineRule="atLeast"/>
        <w:rPr>
          <w:ins w:id="269" w:author="Sirotkin, Sasha 4" w:date="2019-08-17T09:33:00Z"/>
          <w:noProof w:val="0"/>
          <w:snapToGrid w:val="0"/>
        </w:rPr>
      </w:pPr>
      <w:r w:rsidRPr="00FA22D3">
        <w:rPr>
          <w:noProof w:val="0"/>
          <w:snapToGrid w:val="0"/>
        </w:rPr>
        <w:tab/>
        <w:t>NGRAN-CGI,</w:t>
      </w:r>
    </w:p>
    <w:p w:rsidR="00920DB4" w:rsidRPr="00FA22D3" w:rsidRDefault="00920DB4" w:rsidP="00BB63B7">
      <w:pPr>
        <w:pStyle w:val="PL"/>
        <w:spacing w:line="0" w:lineRule="atLeast"/>
        <w:rPr>
          <w:noProof w:val="0"/>
          <w:snapToGrid w:val="0"/>
        </w:rPr>
      </w:pPr>
      <w:ins w:id="270" w:author="Sirotkin, Sasha 4" w:date="2019-08-17T09:3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NGRAN</w:t>
        </w:r>
        <w:r w:rsidRPr="00FA22D3">
          <w:rPr>
            <w:noProof w:val="0"/>
            <w:snapToGrid w:val="0"/>
          </w:rPr>
          <w:t>-</w:t>
        </w:r>
        <w:proofErr w:type="spellStart"/>
        <w:r w:rsidRPr="00FA22D3">
          <w:rPr>
            <w:noProof w:val="0"/>
            <w:snapToGrid w:val="0"/>
          </w:rPr>
          <w:t>TNLAssociationToRemoveList</w:t>
        </w:r>
        <w:proofErr w:type="spellEnd"/>
        <w:r>
          <w:rPr>
            <w:noProof w:val="0"/>
            <w:snapToGrid w:val="0"/>
          </w:rPr>
          <w:t>,</w:t>
        </w:r>
      </w:ins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NGRANTraceID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NR-CGI,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  <w:lang w:eastAsia="zh-CN"/>
        </w:rPr>
        <w:t>NRPPa</w:t>
      </w:r>
      <w:proofErr w:type="spellEnd"/>
      <w:r w:rsidRPr="00FA22D3">
        <w:rPr>
          <w:noProof w:val="0"/>
          <w:snapToGrid w:val="0"/>
        </w:rPr>
        <w:t>-PDU,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NumberOfBroadcastsRequested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OverloadResponse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OverloadStartNSSAIList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PagingOrigin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PagingPriority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PDUSessionAggregateMaximumBitRate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PDUSessionResourceAdmittedList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FailedToModifyListModCfm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FailedToModifyListModRes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FailedToSetupListCxtRes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FailedToSetupListHOAck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FailedToSetupListPSReq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FailedToSetupListSURes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PDUSessionResourceHandoverList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ModifyListModCfm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ModifyListModReq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NotifyList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ReleasedListNot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ReleasedListPSAck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snapToGrid w:val="0"/>
        </w:rPr>
        <w:t>PDUSessionResource</w:t>
      </w:r>
      <w:r w:rsidRPr="00FA22D3">
        <w:t>ReleasedListRelRes,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PDUSessionResourceSecondaryRATUsageList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ListSUReq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PDUSessionResourceSwitchedList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PDUSessionResourceToBeSwitchedDLList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lastRenderedPageBreak/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</w:t>
      </w:r>
      <w:proofErr w:type="spellEnd"/>
      <w:r w:rsidRPr="00FA22D3">
        <w:rPr>
          <w:noProof w:val="0"/>
        </w:rPr>
        <w:t>,</w:t>
      </w:r>
    </w:p>
    <w:p w:rsidR="002669CC" w:rsidRDefault="002669CC" w:rsidP="002669CC">
      <w:pPr>
        <w:pStyle w:val="PL"/>
        <w:rPr>
          <w:ins w:id="271" w:author="Sirotkin, Sasha" w:date="2019-04-12T12:38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PLMNSupportList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PWSFailedCellIDList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RANPagingPriority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RANStatusTransfer-TransparentContainer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RAN-UE-NGAP-ID,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RedirectionVoiceFallback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RelativeAMFCapacity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RepetitionPeriod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iCs/>
          <w:noProof w:val="0"/>
        </w:rPr>
        <w:t>ResetType</w:t>
      </w:r>
      <w:proofErr w:type="spellEnd"/>
      <w:r w:rsidRPr="00FA22D3">
        <w:rPr>
          <w:iCs/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lang w:eastAsia="zh-CN"/>
        </w:rPr>
        <w:t>Routing</w:t>
      </w:r>
      <w:r w:rsidRPr="00FA22D3">
        <w:rPr>
          <w:noProof w:val="0"/>
        </w:rPr>
        <w:t>ID</w:t>
      </w:r>
      <w:proofErr w:type="spellEnd"/>
      <w:r w:rsidRPr="00FA22D3">
        <w:rPr>
          <w:noProof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RRCState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SecurityKey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SerialNumber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ServedGUAMIList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SliceSupportList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S-NSSAI,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SONConfigurationTransfer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SourceToTarget-TransparentContainer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TAIListForPaging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TAIListForRestart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TargetID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TargetToSource-TransparentContainer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TimeToWait</w:t>
      </w:r>
      <w:proofErr w:type="spellEnd"/>
      <w:r w:rsidRPr="00FA22D3">
        <w:rPr>
          <w:noProof w:val="0"/>
          <w:snapToGrid w:val="0"/>
        </w:rPr>
        <w:t>,</w:t>
      </w:r>
    </w:p>
    <w:p w:rsidR="002669CC" w:rsidRDefault="002669CC" w:rsidP="002669CC">
      <w:pPr>
        <w:pStyle w:val="PL"/>
        <w:rPr>
          <w:ins w:id="272" w:author="Sirotkin, Sasha" w:date="2019-04-12T12:51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TNLAssociationList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TraceActivation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TrafficLoadReductionIndication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TransportLayerAddress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iCs/>
          <w:noProof w:val="0"/>
        </w:rPr>
        <w:tab/>
        <w:t>UE-</w:t>
      </w:r>
      <w:proofErr w:type="spellStart"/>
      <w:r w:rsidRPr="00FA22D3">
        <w:rPr>
          <w:iCs/>
          <w:noProof w:val="0"/>
        </w:rPr>
        <w:t>associatedLogicalNG</w:t>
      </w:r>
      <w:proofErr w:type="spellEnd"/>
      <w:r w:rsidRPr="00FA22D3">
        <w:rPr>
          <w:iCs/>
          <w:noProof w:val="0"/>
        </w:rPr>
        <w:t>-</w:t>
      </w:r>
      <w:proofErr w:type="spellStart"/>
      <w:r w:rsidRPr="00FA22D3">
        <w:rPr>
          <w:iCs/>
          <w:noProof w:val="0"/>
        </w:rPr>
        <w:t>connectionList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UE-NGAP-IDs,</w:t>
      </w:r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UEPagingIdentity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UEPresenceInAreaOfInterestList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UERadioCapability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UnavailableGUAMIList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UserLocationInformation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WarningAreaCoordinates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WarningAreaList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WarningMessageContents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WarningSecurityInfo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WarningType</w:t>
      </w:r>
      <w:proofErr w:type="spellEnd"/>
    </w:p>
    <w:p w:rsidR="002669CC" w:rsidRDefault="002669CC" w:rsidP="002669CC">
      <w:pPr>
        <w:rPr>
          <w:ins w:id="273" w:author="Sirotkin, Sasha" w:date="2019-04-12T12:40:00Z"/>
        </w:rPr>
      </w:pP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NGAP-IEs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PrivateIE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Container{</w:t>
      </w:r>
      <w:proofErr w:type="gramEnd"/>
      <w:r w:rsidRPr="00FA22D3">
        <w:rPr>
          <w:noProof w:val="0"/>
          <w:snapToGrid w:val="0"/>
        </w:rPr>
        <w:t>},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>{</w:t>
      </w:r>
      <w:proofErr w:type="gramEnd"/>
      <w:r w:rsidRPr="00FA22D3">
        <w:rPr>
          <w:noProof w:val="0"/>
          <w:snapToGrid w:val="0"/>
        </w:rPr>
        <w:t>},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Container{</w:t>
      </w:r>
      <w:proofErr w:type="gramEnd"/>
      <w:r w:rsidRPr="00FA22D3">
        <w:rPr>
          <w:noProof w:val="0"/>
          <w:snapToGrid w:val="0"/>
        </w:rPr>
        <w:t>},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ProtocolIE-</w:t>
      </w:r>
      <w:proofErr w:type="gramStart"/>
      <w:r w:rsidRPr="00FA22D3">
        <w:rPr>
          <w:noProof w:val="0"/>
          <w:snapToGrid w:val="0"/>
        </w:rPr>
        <w:t>ContainerList</w:t>
      </w:r>
      <w:proofErr w:type="spellEnd"/>
      <w:r w:rsidRPr="00FA22D3">
        <w:rPr>
          <w:noProof w:val="0"/>
          <w:snapToGrid w:val="0"/>
        </w:rPr>
        <w:t>{</w:t>
      </w:r>
      <w:proofErr w:type="gramEnd"/>
      <w:r w:rsidRPr="00FA22D3">
        <w:rPr>
          <w:noProof w:val="0"/>
          <w:snapToGrid w:val="0"/>
        </w:rPr>
        <w:t>},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ProtocolIE-</w:t>
      </w:r>
      <w:proofErr w:type="gramStart"/>
      <w:r w:rsidRPr="00FA22D3">
        <w:rPr>
          <w:noProof w:val="0"/>
          <w:snapToGrid w:val="0"/>
        </w:rPr>
        <w:t>ContainerPair</w:t>
      </w:r>
      <w:proofErr w:type="spellEnd"/>
      <w:r w:rsidRPr="00FA22D3">
        <w:rPr>
          <w:noProof w:val="0"/>
          <w:snapToGrid w:val="0"/>
        </w:rPr>
        <w:t>{</w:t>
      </w:r>
      <w:proofErr w:type="gramEnd"/>
      <w:r w:rsidRPr="00FA22D3">
        <w:rPr>
          <w:noProof w:val="0"/>
          <w:snapToGrid w:val="0"/>
        </w:rPr>
        <w:t>},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ProtocolIE-</w:t>
      </w:r>
      <w:proofErr w:type="gramStart"/>
      <w:r w:rsidRPr="00FA22D3">
        <w:rPr>
          <w:noProof w:val="0"/>
          <w:snapToGrid w:val="0"/>
        </w:rPr>
        <w:t>SingleContainer</w:t>
      </w:r>
      <w:proofErr w:type="spellEnd"/>
      <w:r w:rsidRPr="00FA22D3">
        <w:rPr>
          <w:noProof w:val="0"/>
          <w:snapToGrid w:val="0"/>
        </w:rPr>
        <w:t>{</w:t>
      </w:r>
      <w:proofErr w:type="gramEnd"/>
      <w:r w:rsidRPr="00FA22D3">
        <w:rPr>
          <w:noProof w:val="0"/>
          <w:snapToGrid w:val="0"/>
        </w:rPr>
        <w:t>},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NGAP-PRIVATE-IES,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NGAP-PROTOCOL-EXTENSION,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NGAP-PROTOCOL-IES,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NGAP-PROTOCOL-IES-PAIR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NGAP-Containers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AMFOverloadResponse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TNLAssociationFailedToSetupList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AMFTrafficLoadReductionIndication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id-AMF-UE-NGAP-ID,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id-</w:t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CancelAllWarningMessages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CellIDListForRestart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bCs/>
          <w:noProof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CoreNetworkAssistanceInformation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DefaultPagingDRX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EmergencyAreaIDListForRestart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id-EUTRA-CGI,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id-GUAMI,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HandoverFlag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id-NAS-PDU,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id-NASC,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NewAMF</w:t>
      </w:r>
      <w:proofErr w:type="spellEnd"/>
      <w:r w:rsidRPr="00FA22D3">
        <w:rPr>
          <w:noProof w:val="0"/>
          <w:snapToGrid w:val="0"/>
        </w:rPr>
        <w:t>-UE-NGAP-ID,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</w:rPr>
        <w:t>NewSecurityContextInd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id-NGAP-Message,</w:t>
      </w:r>
    </w:p>
    <w:p w:rsidR="002669CC" w:rsidRDefault="002669CC" w:rsidP="002669CC">
      <w:pPr>
        <w:pStyle w:val="PL"/>
        <w:rPr>
          <w:ins w:id="274" w:author="Sirotkin, Sasha 4" w:date="2019-08-17T09:11:00Z"/>
          <w:noProof w:val="0"/>
          <w:snapToGrid w:val="0"/>
        </w:rPr>
      </w:pPr>
      <w:r w:rsidRPr="00FA22D3">
        <w:rPr>
          <w:noProof w:val="0"/>
          <w:snapToGrid w:val="0"/>
        </w:rPr>
        <w:tab/>
        <w:t>id-NGRAN-CGI,</w:t>
      </w:r>
    </w:p>
    <w:p w:rsidR="00BB63B7" w:rsidRPr="00FA22D3" w:rsidRDefault="00BB63B7" w:rsidP="002669CC">
      <w:pPr>
        <w:pStyle w:val="PL"/>
        <w:rPr>
          <w:noProof w:val="0"/>
          <w:snapToGrid w:val="0"/>
        </w:rPr>
      </w:pPr>
      <w:ins w:id="275" w:author="Sirotkin, Sasha 4" w:date="2019-08-17T09:12:00Z">
        <w:r>
          <w:rPr>
            <w:noProof w:val="0"/>
            <w:snapToGrid w:val="0"/>
          </w:rPr>
          <w:tab/>
        </w:r>
      </w:ins>
      <w:ins w:id="276" w:author="Sirotkin, Sasha 4" w:date="2019-08-17T09:11:00Z">
        <w:r w:rsidRPr="00BB63B7">
          <w:rPr>
            <w:noProof w:val="0"/>
            <w:snapToGrid w:val="0"/>
          </w:rPr>
          <w:t>id-NGRAN-</w:t>
        </w:r>
        <w:proofErr w:type="spellStart"/>
        <w:r w:rsidRPr="00BB63B7">
          <w:rPr>
            <w:noProof w:val="0"/>
            <w:snapToGrid w:val="0"/>
          </w:rPr>
          <w:t>TNLAssociationToRemoveList</w:t>
        </w:r>
        <w:proofErr w:type="spellEnd"/>
        <w:r w:rsidRPr="00BB63B7">
          <w:rPr>
            <w:noProof w:val="0"/>
            <w:snapToGrid w:val="0"/>
          </w:rPr>
          <w:t>,</w:t>
        </w:r>
      </w:ins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NGRANTraceID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id-NR-CGI,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  <w:lang w:eastAsia="zh-CN"/>
        </w:rPr>
        <w:t>NRPPa</w:t>
      </w:r>
      <w:proofErr w:type="spellEnd"/>
      <w:r w:rsidRPr="00FA22D3">
        <w:rPr>
          <w:noProof w:val="0"/>
          <w:snapToGrid w:val="0"/>
        </w:rPr>
        <w:t>-PDU,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NumberOfBroadcastsRequested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OldAMF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FA22D3">
        <w:rPr>
          <w:rFonts w:eastAsia="SimSun"/>
          <w:noProof w:val="0"/>
          <w:snapToGrid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PagingOrigin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PagingPriority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PDUSessionResourceAdmittedList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FailedToModifyListModCfm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FailedToModifyListModRes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FailedToSetupListCxtRes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FailedToSetupListHOAck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FailedToSetupListPSReq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FailedToSetupListSURes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PDUSessionResourceHandoverList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ModifyListModCfm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ModifyListModReq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NotifyList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ReleasedListNot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ReleasedListPSAck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</w:pPr>
      <w:r w:rsidRPr="00FA22D3">
        <w:rPr>
          <w:noProof w:val="0"/>
        </w:rPr>
        <w:tab/>
      </w:r>
      <w:r w:rsidRPr="00FA22D3">
        <w:rPr>
          <w:snapToGrid w:val="0"/>
        </w:rPr>
        <w:t>id-PDUSessionResource</w:t>
      </w:r>
      <w:r w:rsidRPr="00FA22D3">
        <w:t>ReleasedListRelRes,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tab/>
        <w:t>id-PDUSessionResourceSecondaryRATUsageList,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ListSUReq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PDUSessionResourceSwitchedList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PDUSessionResourceToBeSwitchedDLList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PLMNSupportList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lastRenderedPageBreak/>
        <w:tab/>
        <w:t>id-</w:t>
      </w:r>
      <w:proofErr w:type="spellStart"/>
      <w:r w:rsidRPr="00FA22D3">
        <w:rPr>
          <w:noProof w:val="0"/>
        </w:rPr>
        <w:t>PSCellInformation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PWSFailedCellIDList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RANPagingPriority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RANStatusTransfer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 xml:space="preserve">id-RAN-UE-NGAP-ID, 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RedirectionVoiceFallback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RelativeAMFCapacity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RepetitionPeriod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ResetType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bCs/>
          <w:noProof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bCs/>
          <w:noProof w:val="0"/>
          <w:lang w:eastAsia="zh-CN"/>
        </w:rPr>
        <w:t>Routing</w:t>
      </w:r>
      <w:r w:rsidRPr="00FA22D3">
        <w:rPr>
          <w:bCs/>
          <w:noProof w:val="0"/>
        </w:rPr>
        <w:t>ID</w:t>
      </w:r>
      <w:proofErr w:type="spellEnd"/>
      <w:r w:rsidRPr="00FA22D3">
        <w:rPr>
          <w:bCs/>
          <w:noProof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bCs/>
          <w:noProof w:val="0"/>
          <w:lang w:eastAsia="zh-CN"/>
        </w:rPr>
      </w:pPr>
      <w:r w:rsidRPr="00FA22D3">
        <w:rPr>
          <w:bCs/>
          <w:noProof w:val="0"/>
          <w:lang w:eastAsia="zh-CN"/>
        </w:rPr>
        <w:tab/>
        <w:t>id-</w:t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RRCState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SecurityKey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SerialNumber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ServedGUAMIList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SliceSupportList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SourceAMF</w:t>
      </w:r>
      <w:proofErr w:type="spellEnd"/>
      <w:r w:rsidRPr="00FA22D3">
        <w:rPr>
          <w:noProof w:val="0"/>
          <w:snapToGrid w:val="0"/>
        </w:rPr>
        <w:t>-UE-NGAP-ID,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SourceToTarget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TAIListForPaging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TAIListForRestart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TargetID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TargetToSource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TimeToWait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TraceActivation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  <w:t>id-</w:t>
      </w:r>
      <w:proofErr w:type="spellStart"/>
      <w:r w:rsidRPr="00FA22D3">
        <w:rPr>
          <w:noProof w:val="0"/>
          <w:lang w:eastAsia="zh-CN"/>
        </w:rPr>
        <w:t>TraceCollectionEntityIPAddress</w:t>
      </w:r>
      <w:proofErr w:type="spellEnd"/>
      <w:r w:rsidRPr="00FA22D3">
        <w:rPr>
          <w:noProof w:val="0"/>
          <w:lang w:eastAsia="zh-CN"/>
        </w:rPr>
        <w:t>,</w:t>
      </w:r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iCs/>
          <w:noProof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iCs/>
          <w:noProof w:val="0"/>
        </w:rPr>
        <w:t>UE-</w:t>
      </w:r>
      <w:proofErr w:type="spellStart"/>
      <w:r w:rsidRPr="00FA22D3">
        <w:rPr>
          <w:iCs/>
          <w:noProof w:val="0"/>
        </w:rPr>
        <w:t>associatedLogicalNG</w:t>
      </w:r>
      <w:proofErr w:type="spellEnd"/>
      <w:r w:rsidRPr="00FA22D3">
        <w:rPr>
          <w:iCs/>
          <w:noProof w:val="0"/>
        </w:rPr>
        <w:t>-</w:t>
      </w:r>
      <w:proofErr w:type="spellStart"/>
      <w:r w:rsidRPr="00FA22D3">
        <w:rPr>
          <w:iCs/>
          <w:noProof w:val="0"/>
        </w:rPr>
        <w:t>connectionList</w:t>
      </w:r>
      <w:proofErr w:type="spellEnd"/>
      <w:r w:rsidRPr="00FA22D3">
        <w:rPr>
          <w:iCs/>
          <w:noProof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  <w:t>id-</w:t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id-UE-NGAP-IDs,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UEPagingIdentity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UEPresenceInAreaOfInterestList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UERadioCapability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UnavailableGUAMIList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</w:t>
      </w:r>
      <w:proofErr w:type="spellStart"/>
      <w:r w:rsidRPr="00FA22D3">
        <w:rPr>
          <w:noProof w:val="0"/>
          <w:snapToGrid w:val="0"/>
          <w:lang w:eastAsia="zh-CN"/>
        </w:rPr>
        <w:t>UserLocationInformation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WarningAreaCoordinates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WarningAreaList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WarningMessageContents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WarningSecurityInfo</w:t>
      </w:r>
      <w:proofErr w:type="spellEnd"/>
      <w:r w:rsidRPr="00FA22D3">
        <w:rPr>
          <w:noProof w:val="0"/>
          <w:snapToGrid w:val="0"/>
        </w:rPr>
        <w:t>,</w:t>
      </w:r>
    </w:p>
    <w:p w:rsidR="002669CC" w:rsidRPr="00563C29" w:rsidRDefault="002669CC" w:rsidP="00C73A86">
      <w:pPr>
        <w:pStyle w:val="PL"/>
        <w:rPr>
          <w:noProof w:val="0"/>
          <w:snapToGrid w:val="0"/>
          <w:lang w:val="en-US"/>
          <w:rPrChange w:id="277" w:author="Sirotkin, Sasha" w:date="2019-04-12T12:41:00Z">
            <w:rPr>
              <w:noProof w:val="0"/>
              <w:snapToGrid w:val="0"/>
            </w:rPr>
          </w:rPrChange>
        </w:rPr>
      </w:pPr>
      <w:r w:rsidRPr="00563C29">
        <w:rPr>
          <w:noProof w:val="0"/>
          <w:snapToGrid w:val="0"/>
          <w:lang w:val="en-US"/>
          <w:rPrChange w:id="278" w:author="Sirotkin, Sasha" w:date="2019-04-12T12:41:00Z">
            <w:rPr>
              <w:noProof w:val="0"/>
              <w:snapToGrid w:val="0"/>
            </w:rPr>
          </w:rPrChange>
        </w:rPr>
        <w:tab/>
        <w:t>id-</w:t>
      </w:r>
      <w:proofErr w:type="spellStart"/>
      <w:r w:rsidRPr="00563C29">
        <w:rPr>
          <w:noProof w:val="0"/>
          <w:snapToGrid w:val="0"/>
          <w:lang w:val="en-US"/>
          <w:rPrChange w:id="279" w:author="Sirotkin, Sasha" w:date="2019-04-12T12:41:00Z">
            <w:rPr>
              <w:noProof w:val="0"/>
              <w:snapToGrid w:val="0"/>
            </w:rPr>
          </w:rPrChange>
        </w:rPr>
        <w:t>WarningType</w:t>
      </w:r>
      <w:proofErr w:type="spellEnd"/>
    </w:p>
    <w:p w:rsidR="002669CC" w:rsidRDefault="002669CC" w:rsidP="002669CC"/>
    <w:p w:rsidR="002669CC" w:rsidRPr="00BC58C0" w:rsidRDefault="002669CC" w:rsidP="002669CC">
      <w:pPr>
        <w:pStyle w:val="Heading4"/>
        <w:ind w:left="0" w:firstLine="0"/>
        <w:rPr>
          <w:rFonts w:cs="Arial"/>
        </w:rPr>
      </w:pPr>
      <w:r w:rsidRPr="00F37B80">
        <w:rPr>
          <w:rFonts w:cs="Arial"/>
          <w:highlight w:val="yellow"/>
        </w:rPr>
        <w:t>&lt;Unchanged Text Omitted&gt;</w:t>
      </w:r>
    </w:p>
    <w:p w:rsidR="002669CC" w:rsidRDefault="002669CC" w:rsidP="002669CC"/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2669CC" w:rsidRPr="00FA22D3" w:rsidRDefault="002669CC" w:rsidP="002669CC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-- RAN CONFIGURATION UPDATE 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RAN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</w:t>
      </w: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ab/>
        <w:t>{ {</w:t>
      </w:r>
      <w:proofErr w:type="spellStart"/>
      <w:proofErr w:type="gramEnd"/>
      <w:r w:rsidRPr="00FA22D3">
        <w:rPr>
          <w:noProof w:val="0"/>
          <w:snapToGrid w:val="0"/>
        </w:rPr>
        <w:t>RAN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UpdateIEs</w:t>
      </w:r>
      <w:proofErr w:type="spellEnd"/>
      <w:r w:rsidRPr="00FA22D3">
        <w:rPr>
          <w:noProof w:val="0"/>
          <w:snapToGrid w:val="0"/>
        </w:rPr>
        <w:t>} },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RAN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IES ::=</w:t>
      </w:r>
      <w:proofErr w:type="gramEnd"/>
      <w:r w:rsidRPr="00FA22D3">
        <w:rPr>
          <w:noProof w:val="0"/>
          <w:snapToGrid w:val="0"/>
        </w:rPr>
        <w:t xml:space="preserve"> {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DefaultPagingDRX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:rsidR="002669CC" w:rsidRDefault="002669CC" w:rsidP="002669CC">
      <w:pPr>
        <w:pStyle w:val="PL"/>
        <w:rPr>
          <w:ins w:id="280" w:author="Sirotkin, Sasha" w:date="2019-04-12T12:47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</w:t>
      </w:r>
      <w:ins w:id="281" w:author="Sirotkin, Sasha" w:date="2019-04-12T12:47:00Z">
        <w:r>
          <w:rPr>
            <w:noProof w:val="0"/>
            <w:snapToGrid w:val="0"/>
          </w:rPr>
          <w:t>|</w:t>
        </w:r>
      </w:ins>
    </w:p>
    <w:p w:rsidR="002669CC" w:rsidRPr="00FA22D3" w:rsidRDefault="002669CC" w:rsidP="002669CC">
      <w:pPr>
        <w:pStyle w:val="PL"/>
        <w:rPr>
          <w:noProof w:val="0"/>
          <w:snapToGrid w:val="0"/>
        </w:rPr>
      </w:pPr>
      <w:ins w:id="282" w:author="Sirotkin, Sasha" w:date="2019-04-12T12:47:00Z">
        <w:r w:rsidRPr="006F62DE">
          <w:rPr>
            <w:rFonts w:cs="Courier New"/>
            <w:lang w:val="sv-SE" w:eastAsia="sv-SE"/>
          </w:rPr>
          <w:t>{ ID id-</w:t>
        </w:r>
        <w:r>
          <w:rPr>
            <w:rFonts w:cs="Courier New"/>
            <w:lang w:val="sv-SE" w:eastAsia="sv-SE"/>
          </w:rPr>
          <w:t>NGRAN</w:t>
        </w:r>
        <w:r w:rsidRPr="006F62DE">
          <w:rPr>
            <w:rFonts w:cs="Courier New"/>
            <w:lang w:val="sv-SE" w:eastAsia="sv-SE"/>
          </w:rPr>
          <w:t>-TNLAssociationToRemoveList</w:t>
        </w:r>
        <w:r w:rsidRPr="006F62DE">
          <w:rPr>
            <w:rFonts w:cs="Courier New"/>
            <w:lang w:val="sv-SE" w:eastAsia="sv-SE"/>
          </w:rPr>
          <w:tab/>
          <w:t xml:space="preserve">CRITICALITY </w:t>
        </w:r>
      </w:ins>
      <w:ins w:id="283" w:author="Sirotkin, Sasha" w:date="2019-04-12T16:57:00Z">
        <w:r>
          <w:rPr>
            <w:rFonts w:cs="Courier New"/>
            <w:lang w:val="sv-SE" w:eastAsia="sv-SE"/>
          </w:rPr>
          <w:t>reject</w:t>
        </w:r>
      </w:ins>
      <w:ins w:id="284" w:author="Sirotkin, Sasha" w:date="2019-04-12T12:47:00Z">
        <w:r w:rsidRPr="006F62DE">
          <w:rPr>
            <w:rFonts w:cs="Courier New"/>
            <w:lang w:val="sv-SE" w:eastAsia="sv-SE"/>
          </w:rPr>
          <w:tab/>
          <w:t>TYPE</w:t>
        </w:r>
        <w:r w:rsidRPr="006F62DE">
          <w:rPr>
            <w:rFonts w:cs="Courier New"/>
            <w:lang w:val="sv-SE" w:eastAsia="sv-SE"/>
          </w:rPr>
          <w:tab/>
          <w:t xml:space="preserve"> </w:t>
        </w:r>
        <w:r>
          <w:rPr>
            <w:rFonts w:cs="Courier New"/>
            <w:lang w:val="sv-SE" w:eastAsia="sv-SE"/>
          </w:rPr>
          <w:t>NGRAN</w:t>
        </w:r>
        <w:r w:rsidRPr="006F62DE">
          <w:rPr>
            <w:rFonts w:cs="Courier New"/>
            <w:lang w:val="sv-SE" w:eastAsia="sv-SE"/>
          </w:rPr>
          <w:t>-TNLAssociationToRemoveList</w:t>
        </w:r>
        <w:r w:rsidRPr="006F62DE">
          <w:rPr>
            <w:rFonts w:cs="Courier New"/>
            <w:lang w:val="sv-SE" w:eastAsia="sv-SE"/>
          </w:rPr>
          <w:tab/>
        </w:r>
        <w:r w:rsidRPr="006F62DE">
          <w:rPr>
            <w:rFonts w:cs="Courier New"/>
            <w:lang w:val="sv-SE" w:eastAsia="sv-SE"/>
          </w:rPr>
          <w:tab/>
        </w:r>
        <w:r w:rsidRPr="006F62DE">
          <w:rPr>
            <w:rFonts w:cs="Courier New"/>
            <w:lang w:val="sv-SE" w:eastAsia="sv-SE"/>
          </w:rPr>
          <w:tab/>
          <w:t>PRESENCE optional</w:t>
        </w:r>
        <w:r w:rsidRPr="006F62DE">
          <w:rPr>
            <w:rFonts w:cs="Courier New"/>
            <w:lang w:val="sv-SE" w:eastAsia="sv-SE"/>
          </w:rPr>
          <w:tab/>
          <w:t>}</w:t>
        </w:r>
      </w:ins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}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2669CC" w:rsidRPr="00FA22D3" w:rsidRDefault="002669CC" w:rsidP="002669CC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RAN CONFIGURATION UPDATE ACKNOWLEDGE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RAN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UpdateAcknowledge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</w:t>
      </w: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ab/>
        <w:t>{ {</w:t>
      </w:r>
      <w:proofErr w:type="spellStart"/>
      <w:proofErr w:type="gramEnd"/>
      <w:r w:rsidRPr="00FA22D3">
        <w:rPr>
          <w:noProof w:val="0"/>
          <w:snapToGrid w:val="0"/>
        </w:rPr>
        <w:t>RAN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UpdateAcknowledgeIEs</w:t>
      </w:r>
      <w:proofErr w:type="spellEnd"/>
      <w:r w:rsidRPr="00FA22D3">
        <w:rPr>
          <w:noProof w:val="0"/>
          <w:snapToGrid w:val="0"/>
        </w:rPr>
        <w:t>} },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RAN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UpdateAcknowledgeIEs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IES ::=</w:t>
      </w:r>
      <w:proofErr w:type="gramEnd"/>
      <w:r w:rsidRPr="00FA22D3">
        <w:rPr>
          <w:noProof w:val="0"/>
          <w:snapToGrid w:val="0"/>
        </w:rPr>
        <w:t xml:space="preserve"> {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},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2669CC" w:rsidRDefault="002669CC" w:rsidP="002669CC">
      <w:pPr>
        <w:rPr>
          <w:ins w:id="285" w:author="Sirotkin, Sasha" w:date="2019-04-12T13:10:00Z"/>
        </w:rPr>
      </w:pPr>
    </w:p>
    <w:p w:rsidR="00C16F5C" w:rsidRPr="00BC58C0" w:rsidRDefault="00C16F5C" w:rsidP="00C16F5C">
      <w:pPr>
        <w:pStyle w:val="Heading4"/>
        <w:ind w:left="0" w:firstLine="0"/>
        <w:rPr>
          <w:rFonts w:cs="Arial"/>
        </w:rPr>
      </w:pPr>
      <w:r w:rsidRPr="00F37B80">
        <w:rPr>
          <w:rFonts w:cs="Arial"/>
          <w:highlight w:val="yellow"/>
        </w:rPr>
        <w:t>&lt;Unchanged Text Omitted&gt;</w:t>
      </w:r>
    </w:p>
    <w:p w:rsidR="00C16F5C" w:rsidRPr="00C16F5C" w:rsidRDefault="00C16F5C" w:rsidP="00C16F5C">
      <w:pPr>
        <w:pStyle w:val="Heading3"/>
      </w:pPr>
      <w:bookmarkStart w:id="286" w:name="_Toc5694580"/>
      <w:bookmarkStart w:id="287" w:name="_Hlk11418518"/>
      <w:r w:rsidRPr="00C16F5C">
        <w:t>9.4.5</w:t>
      </w:r>
      <w:r w:rsidRPr="00C16F5C">
        <w:tab/>
        <w:t>Information Element Definitions</w:t>
      </w:r>
      <w:bookmarkEnd w:id="286"/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-- ASN1START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-- **************************************************************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--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-- Information Element Definitions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--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-- **************************************************************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NGAP-IEs {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proofErr w:type="spellStart"/>
      <w:r w:rsidRPr="00C16F5C">
        <w:rPr>
          <w:noProof w:val="0"/>
          <w:snapToGrid w:val="0"/>
        </w:rPr>
        <w:t>itu-t</w:t>
      </w:r>
      <w:proofErr w:type="spellEnd"/>
      <w:r w:rsidRPr="00C16F5C">
        <w:rPr>
          <w:noProof w:val="0"/>
          <w:snapToGrid w:val="0"/>
        </w:rPr>
        <w:t xml:space="preserve"> (0) identified-organization (4) </w:t>
      </w:r>
      <w:proofErr w:type="spellStart"/>
      <w:r w:rsidRPr="00C16F5C">
        <w:rPr>
          <w:noProof w:val="0"/>
          <w:snapToGrid w:val="0"/>
        </w:rPr>
        <w:t>etsi</w:t>
      </w:r>
      <w:proofErr w:type="spellEnd"/>
      <w:r w:rsidRPr="00C16F5C">
        <w:rPr>
          <w:noProof w:val="0"/>
          <w:snapToGrid w:val="0"/>
        </w:rPr>
        <w:t xml:space="preserve"> (0) </w:t>
      </w:r>
      <w:proofErr w:type="spellStart"/>
      <w:r w:rsidRPr="00C16F5C">
        <w:rPr>
          <w:noProof w:val="0"/>
          <w:snapToGrid w:val="0"/>
        </w:rPr>
        <w:t>mobileDomain</w:t>
      </w:r>
      <w:proofErr w:type="spellEnd"/>
      <w:r w:rsidRPr="00C16F5C">
        <w:rPr>
          <w:noProof w:val="0"/>
          <w:snapToGrid w:val="0"/>
        </w:rPr>
        <w:t xml:space="preserve"> (0) 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proofErr w:type="spellStart"/>
      <w:r w:rsidRPr="00C16F5C">
        <w:rPr>
          <w:noProof w:val="0"/>
          <w:snapToGrid w:val="0"/>
        </w:rPr>
        <w:t>ngran</w:t>
      </w:r>
      <w:proofErr w:type="spellEnd"/>
      <w:r w:rsidRPr="00C16F5C">
        <w:rPr>
          <w:noProof w:val="0"/>
          <w:snapToGrid w:val="0"/>
        </w:rPr>
        <w:t xml:space="preserve">-Access (22) modules (3) </w:t>
      </w:r>
      <w:proofErr w:type="spellStart"/>
      <w:r w:rsidRPr="00C16F5C">
        <w:rPr>
          <w:noProof w:val="0"/>
          <w:snapToGrid w:val="0"/>
        </w:rPr>
        <w:t>ngap</w:t>
      </w:r>
      <w:proofErr w:type="spellEnd"/>
      <w:r w:rsidRPr="00C16F5C">
        <w:rPr>
          <w:noProof w:val="0"/>
          <w:snapToGrid w:val="0"/>
        </w:rPr>
        <w:t xml:space="preserve"> (1) version1 (1) </w:t>
      </w:r>
      <w:proofErr w:type="spellStart"/>
      <w:r w:rsidRPr="00C16F5C">
        <w:rPr>
          <w:noProof w:val="0"/>
          <w:snapToGrid w:val="0"/>
        </w:rPr>
        <w:t>ngap</w:t>
      </w:r>
      <w:proofErr w:type="spellEnd"/>
      <w:r w:rsidRPr="00C16F5C">
        <w:rPr>
          <w:noProof w:val="0"/>
          <w:snapToGrid w:val="0"/>
        </w:rPr>
        <w:t>-IEs (2</w:t>
      </w:r>
      <w:proofErr w:type="gramStart"/>
      <w:r w:rsidRPr="00C16F5C">
        <w:rPr>
          <w:noProof w:val="0"/>
          <w:snapToGrid w:val="0"/>
        </w:rPr>
        <w:t>) }</w:t>
      </w:r>
      <w:proofErr w:type="gramEnd"/>
    </w:p>
    <w:p w:rsidR="00C16F5C" w:rsidRPr="00C16F5C" w:rsidRDefault="00C16F5C" w:rsidP="00C16F5C">
      <w:pPr>
        <w:pStyle w:val="PL"/>
        <w:rPr>
          <w:noProof w:val="0"/>
          <w:snapToGrid w:val="0"/>
        </w:rPr>
      </w:pP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 xml:space="preserve">DEFINITIONS AUTOMATIC </w:t>
      </w:r>
      <w:proofErr w:type="gramStart"/>
      <w:r w:rsidRPr="00C16F5C">
        <w:rPr>
          <w:noProof w:val="0"/>
          <w:snapToGrid w:val="0"/>
        </w:rPr>
        <w:t>TAGS ::=</w:t>
      </w:r>
      <w:proofErr w:type="gramEnd"/>
      <w:r w:rsidRPr="00C16F5C">
        <w:rPr>
          <w:noProof w:val="0"/>
          <w:snapToGrid w:val="0"/>
        </w:rPr>
        <w:t xml:space="preserve"> 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BEGIN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IMPORTS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bookmarkStart w:id="288" w:name="_Hlk512952190"/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AdditionalDLForwardingUPTNLInformation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AdditionalDLQosFlowPerTNLInformation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AdditionalDLUPTNLInformationForHOList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AdditionalNGU</w:t>
      </w:r>
      <w:proofErr w:type="spellEnd"/>
      <w:r w:rsidRPr="00C16F5C">
        <w:rPr>
          <w:noProof w:val="0"/>
          <w:snapToGrid w:val="0"/>
        </w:rPr>
        <w:t>-UP-</w:t>
      </w:r>
      <w:proofErr w:type="spellStart"/>
      <w:r w:rsidRPr="00C16F5C">
        <w:rPr>
          <w:noProof w:val="0"/>
          <w:snapToGrid w:val="0"/>
        </w:rPr>
        <w:t>TNLInformation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AdditionalUL</w:t>
      </w:r>
      <w:proofErr w:type="spellEnd"/>
      <w:r w:rsidRPr="00C16F5C">
        <w:rPr>
          <w:noProof w:val="0"/>
          <w:snapToGrid w:val="0"/>
        </w:rPr>
        <w:t>-NGU-UP-</w:t>
      </w:r>
      <w:proofErr w:type="spellStart"/>
      <w:r w:rsidRPr="00C16F5C">
        <w:rPr>
          <w:noProof w:val="0"/>
          <w:snapToGrid w:val="0"/>
        </w:rPr>
        <w:t>TNLInformation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id-Cause,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DataForwardingNotPossible</w:t>
      </w:r>
      <w:proofErr w:type="spellEnd"/>
      <w:r w:rsidRPr="00C16F5C">
        <w:rPr>
          <w:noProof w:val="0"/>
          <w:snapToGrid w:val="0"/>
        </w:rPr>
        <w:t>,</w:t>
      </w:r>
    </w:p>
    <w:p w:rsidR="00C16F5C" w:rsidRDefault="00C16F5C" w:rsidP="00C16F5C">
      <w:pPr>
        <w:pStyle w:val="PL"/>
        <w:rPr>
          <w:ins w:id="289" w:author="Sirotkin, Sasha 4" w:date="2019-08-17T09:17:00Z"/>
          <w:noProof w:val="0"/>
          <w:snapToGrid w:val="0"/>
        </w:rPr>
      </w:pPr>
      <w:r w:rsidRPr="00C16F5C">
        <w:rPr>
          <w:noProof w:val="0"/>
          <w:snapToGrid w:val="0"/>
        </w:rPr>
        <w:tab/>
        <w:t>id-DL-NGU-UP-</w:t>
      </w:r>
      <w:proofErr w:type="spellStart"/>
      <w:r w:rsidRPr="00C16F5C">
        <w:rPr>
          <w:noProof w:val="0"/>
          <w:snapToGrid w:val="0"/>
        </w:rPr>
        <w:t>TNLInformation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ins w:id="290" w:author="Sirotkin, Sasha 4" w:date="2019-08-17T09:17:00Z">
        <w:r>
          <w:rPr>
            <w:snapToGrid w:val="0"/>
            <w:lang w:val="sv-SE" w:eastAsia="sv-SE"/>
          </w:rPr>
          <w:tab/>
        </w:r>
        <w:r w:rsidRPr="00C16F5C">
          <w:rPr>
            <w:snapToGrid w:val="0"/>
            <w:lang w:val="sv-SE" w:eastAsia="sv-SE"/>
          </w:rPr>
          <w:t>id-</w:t>
        </w:r>
        <w:r w:rsidRPr="00C16F5C">
          <w:rPr>
            <w:lang w:val="sv-SE" w:eastAsia="sv-SE"/>
          </w:rPr>
          <w:t>EndpointIPAddressAndPort,</w:t>
        </w:r>
      </w:ins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LastEUTRAN</w:t>
      </w:r>
      <w:proofErr w:type="spellEnd"/>
      <w:r w:rsidRPr="00C16F5C">
        <w:rPr>
          <w:noProof w:val="0"/>
          <w:snapToGrid w:val="0"/>
        </w:rPr>
        <w:t>-</w:t>
      </w:r>
      <w:proofErr w:type="spellStart"/>
      <w:r w:rsidRPr="00C16F5C">
        <w:rPr>
          <w:noProof w:val="0"/>
          <w:snapToGrid w:val="0"/>
        </w:rPr>
        <w:t>PLMNIdentity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MaximumIntegrityProtectedDataRate</w:t>
      </w:r>
      <w:proofErr w:type="spellEnd"/>
      <w:r w:rsidRPr="00C16F5C">
        <w:rPr>
          <w:noProof w:val="0"/>
          <w:snapToGrid w:val="0"/>
        </w:rPr>
        <w:t>-DL,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NetworkInstance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rFonts w:hint="eastAsia"/>
          <w:noProof w:val="0"/>
          <w:snapToGrid w:val="0"/>
          <w:lang w:eastAsia="zh-CN"/>
        </w:rPr>
        <w:t>P</w:t>
      </w:r>
      <w:r w:rsidRPr="00C16F5C">
        <w:rPr>
          <w:noProof w:val="0"/>
          <w:snapToGrid w:val="0"/>
        </w:rPr>
        <w:t>DUSessionAggregateMaximumBitRate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PDUSessionResource</w:t>
      </w:r>
      <w:r w:rsidRPr="00C16F5C">
        <w:rPr>
          <w:noProof w:val="0"/>
        </w:rPr>
        <w:t>FailedToSetupListCxtFail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PDUSessionResourceReleaseResponseTransfer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PDUSessionType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QosFlowAddOrModifyRequestList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QosFlowSetupRequestList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QosFlowToReleaseList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SecondaryRATUsageInformation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SecurityIndication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SecurityResult</w:t>
      </w:r>
      <w:proofErr w:type="spellEnd"/>
      <w:r w:rsidRPr="00C16F5C">
        <w:rPr>
          <w:noProof w:val="0"/>
          <w:snapToGrid w:val="0"/>
        </w:rPr>
        <w:t>,</w:t>
      </w:r>
    </w:p>
    <w:p w:rsidR="00C16F5C" w:rsidRDefault="00C16F5C" w:rsidP="00C16F5C">
      <w:pPr>
        <w:pStyle w:val="PL"/>
        <w:rPr>
          <w:ins w:id="291" w:author="Sirotkin, Sasha 4" w:date="2019-08-17T09:18:00Z"/>
          <w:noProof w:val="0"/>
          <w:snapToGrid w:val="0"/>
        </w:rPr>
      </w:pPr>
      <w:r w:rsidRPr="00C16F5C">
        <w:rPr>
          <w:noProof w:val="0"/>
          <w:snapToGrid w:val="0"/>
        </w:rPr>
        <w:tab/>
        <w:t>id-S-NSSAI,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ins w:id="292" w:author="Sirotkin, Sasha 4" w:date="2019-08-17T09:18:00Z">
        <w:r w:rsidRPr="00C16F5C">
          <w:rPr>
            <w:noProof w:val="0"/>
            <w:snapToGrid w:val="0"/>
          </w:rPr>
          <w:tab/>
        </w:r>
        <w:r w:rsidRPr="00C16F5C">
          <w:rPr>
            <w:snapToGrid w:val="0"/>
            <w:lang w:val="sv-SE" w:eastAsia="sv-SE"/>
          </w:rPr>
          <w:t>id-</w:t>
        </w:r>
        <w:r w:rsidRPr="00C16F5C">
          <w:rPr>
            <w:rFonts w:cs="Courier New"/>
            <w:lang w:val="sv-SE" w:eastAsia="sv-SE"/>
          </w:rPr>
          <w:t>TNLAssociationTransportLayerAddressNGRAN,</w:t>
        </w:r>
      </w:ins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id-UL-NGU-UP-</w:t>
      </w:r>
      <w:proofErr w:type="spellStart"/>
      <w:r w:rsidRPr="00C16F5C">
        <w:rPr>
          <w:noProof w:val="0"/>
          <w:snapToGrid w:val="0"/>
        </w:rPr>
        <w:t>TNLInformation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id-UL-NGU-UP-</w:t>
      </w:r>
      <w:proofErr w:type="spellStart"/>
      <w:r w:rsidRPr="00C16F5C">
        <w:rPr>
          <w:noProof w:val="0"/>
          <w:snapToGrid w:val="0"/>
        </w:rPr>
        <w:t>TNLModifyList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r w:rsidRPr="00C16F5C">
        <w:rPr>
          <w:rFonts w:eastAsia="MS Mincho" w:cs="Arial"/>
          <w:lang w:eastAsia="ja-JP"/>
        </w:rPr>
        <w:t>maxnoofAllowedAreas,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maxnoofAllowedS</w:t>
      </w:r>
      <w:proofErr w:type="spellEnd"/>
      <w:r w:rsidRPr="00C16F5C">
        <w:rPr>
          <w:noProof w:val="0"/>
        </w:rPr>
        <w:t>-NSSAIs,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maxnoofBPLMNs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maxnoofCellIDforWarning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maxnoofCellinAoI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maxnoofCellinEAI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maxnoofCellsingNB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maxnoofCellsinngeNB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maxnoofCellinTAI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maxnoofCellsinUEHistoryInfo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lastRenderedPageBreak/>
        <w:tab/>
      </w:r>
      <w:proofErr w:type="spellStart"/>
      <w:r w:rsidRPr="00C16F5C">
        <w:rPr>
          <w:noProof w:val="0"/>
          <w:snapToGrid w:val="0"/>
        </w:rPr>
        <w:t>maxnoofCellsUEMovingTrajectory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maxnoofDRBs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r w:rsidRPr="00C16F5C">
        <w:rPr>
          <w:rFonts w:cs="Arial"/>
          <w:szCs w:val="18"/>
          <w:lang w:eastAsia="ja-JP"/>
        </w:rPr>
        <w:t>maxnoofEmergencyAreaID</w:t>
      </w:r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maxnoofEAIforRestart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rFonts w:cs="Arial"/>
          <w:lang w:eastAsia="ja-JP"/>
        </w:rPr>
      </w:pPr>
      <w:r w:rsidRPr="00C16F5C">
        <w:rPr>
          <w:noProof w:val="0"/>
        </w:rPr>
        <w:tab/>
      </w:r>
      <w:r w:rsidRPr="00C16F5C">
        <w:rPr>
          <w:rFonts w:eastAsia="MS Mincho" w:cs="Arial"/>
          <w:lang w:eastAsia="ja-JP"/>
        </w:rPr>
        <w:t>m</w:t>
      </w:r>
      <w:r w:rsidRPr="00C16F5C">
        <w:rPr>
          <w:rFonts w:cs="Arial"/>
          <w:lang w:eastAsia="ja-JP"/>
        </w:rPr>
        <w:t>axnoofEPLMNs,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rFonts w:cs="Arial"/>
          <w:lang w:eastAsia="ja-JP"/>
        </w:rPr>
        <w:tab/>
      </w:r>
      <w:r w:rsidRPr="00C16F5C">
        <w:t>maxnoofEPLMNsPlusOne,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maxnoofE</w:t>
      </w:r>
      <w:proofErr w:type="spellEnd"/>
      <w:r w:rsidRPr="00C16F5C">
        <w:rPr>
          <w:noProof w:val="0"/>
        </w:rPr>
        <w:t>-RABs,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  <w:snapToGrid w:val="0"/>
        </w:rPr>
        <w:tab/>
      </w:r>
      <w:proofErr w:type="spellStart"/>
      <w:r w:rsidRPr="00C16F5C">
        <w:rPr>
          <w:noProof w:val="0"/>
          <w:snapToGrid w:val="0"/>
        </w:rPr>
        <w:t>maxnoofErrors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r w:rsidRPr="00C16F5C">
        <w:rPr>
          <w:rFonts w:eastAsia="MS Mincho" w:cs="Arial"/>
          <w:lang w:eastAsia="ja-JP"/>
        </w:rPr>
        <w:t>maxnoofForbTACs,</w:t>
      </w:r>
    </w:p>
    <w:p w:rsidR="00C16F5C" w:rsidRPr="00C16F5C" w:rsidRDefault="00C16F5C" w:rsidP="00C16F5C">
      <w:pPr>
        <w:pStyle w:val="PL"/>
        <w:rPr>
          <w:rFonts w:eastAsia="SimSun"/>
          <w:lang w:eastAsia="zh-CN"/>
        </w:rPr>
      </w:pPr>
      <w:r w:rsidRPr="00C16F5C">
        <w:rPr>
          <w:noProof w:val="0"/>
        </w:rPr>
        <w:tab/>
      </w:r>
      <w:r w:rsidRPr="00C16F5C">
        <w:rPr>
          <w:lang w:eastAsia="ja-JP"/>
        </w:rPr>
        <w:t>m</w:t>
      </w:r>
      <w:r w:rsidRPr="00C16F5C">
        <w:rPr>
          <w:rFonts w:eastAsia="SimSun"/>
          <w:lang w:eastAsia="zh-CN"/>
        </w:rPr>
        <w:t>axnoofMultiConnectivity,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rFonts w:eastAsia="SimSun"/>
          <w:lang w:eastAsia="zh-CN"/>
        </w:rPr>
        <w:tab/>
        <w:t>maxnoofMultiConnectivityMinusOne,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rFonts w:eastAsia="SimSun"/>
          <w:lang w:eastAsia="zh-CN"/>
        </w:rPr>
        <w:tab/>
      </w:r>
      <w:proofErr w:type="spellStart"/>
      <w:r w:rsidRPr="00C16F5C">
        <w:rPr>
          <w:noProof w:val="0"/>
          <w:snapToGrid w:val="0"/>
        </w:rPr>
        <w:t>maxnoofNGConnectionsToReset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</w:r>
      <w:proofErr w:type="spellStart"/>
      <w:r w:rsidRPr="00C16F5C">
        <w:rPr>
          <w:noProof w:val="0"/>
          <w:snapToGrid w:val="0"/>
        </w:rPr>
        <w:t>maxnoofPDUSessions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</w:r>
      <w:proofErr w:type="spellStart"/>
      <w:r w:rsidRPr="00C16F5C">
        <w:rPr>
          <w:noProof w:val="0"/>
          <w:snapToGrid w:val="0"/>
        </w:rPr>
        <w:t>maxnoofPLMNs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</w:r>
      <w:proofErr w:type="spellStart"/>
      <w:r w:rsidRPr="00C16F5C">
        <w:rPr>
          <w:noProof w:val="0"/>
          <w:snapToGrid w:val="0"/>
        </w:rPr>
        <w:t>maxnoofQosFlows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</w:r>
      <w:proofErr w:type="spellStart"/>
      <w:r w:rsidRPr="00C16F5C">
        <w:rPr>
          <w:noProof w:val="0"/>
          <w:snapToGrid w:val="0"/>
        </w:rPr>
        <w:t>maxnoofRANNodeinAoI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maxnoofRecommendedCells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  <w:snapToGrid w:val="0"/>
        </w:rPr>
        <w:t>maxnoofRecommendedRANNodes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r w:rsidRPr="00C16F5C">
        <w:rPr>
          <w:rFonts w:eastAsia="Malgun Gothic" w:cs="Arial"/>
          <w:lang w:eastAsia="ja-JP"/>
        </w:rPr>
        <w:t>maxnoofAoI,</w:t>
      </w:r>
    </w:p>
    <w:p w:rsidR="00C16F5C" w:rsidRPr="00C16F5C" w:rsidRDefault="00C16F5C" w:rsidP="00C16F5C">
      <w:pPr>
        <w:pStyle w:val="PL"/>
        <w:rPr>
          <w:rFonts w:eastAsia="Batang"/>
          <w:noProof w:val="0"/>
          <w:snapToGrid w:val="0"/>
          <w:lang w:eastAsia="zh-CN"/>
        </w:rPr>
      </w:pPr>
      <w:r w:rsidRPr="00C16F5C">
        <w:rPr>
          <w:noProof w:val="0"/>
        </w:rPr>
        <w:tab/>
      </w:r>
      <w:proofErr w:type="spellStart"/>
      <w:r w:rsidRPr="00C16F5C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C16F5C">
        <w:rPr>
          <w:rFonts w:eastAsia="Batang"/>
          <w:noProof w:val="0"/>
          <w:snapToGrid w:val="0"/>
          <w:lang w:eastAsia="zh-CN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C16F5C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C16F5C">
        <w:rPr>
          <w:rFonts w:eastAsia="Batang"/>
          <w:noProof w:val="0"/>
          <w:snapToGrid w:val="0"/>
          <w:lang w:eastAsia="zh-CN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maxnoofTACs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maxnoofTAIforInactive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maxnoofTAIforPaging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maxnoofTAIforRestart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maxnoofTAIforWarning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maxnoofTAIinAoI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maxnoofTimePeriods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  <w:snapToGrid w:val="0"/>
        </w:rPr>
        <w:t>maxnoofTNLAssociations</w:t>
      </w:r>
      <w:proofErr w:type="spellEnd"/>
      <w:r w:rsidRPr="00C16F5C">
        <w:rPr>
          <w:noProof w:val="0"/>
          <w:snapToGrid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maxnoofXnExtTLAs</w:t>
      </w:r>
      <w:proofErr w:type="spellEnd"/>
      <w:r w:rsidRPr="00C16F5C">
        <w:rPr>
          <w:noProof w:val="0"/>
        </w:rPr>
        <w:t>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maxnoofXnGTP</w:t>
      </w:r>
      <w:proofErr w:type="spellEnd"/>
      <w:r w:rsidRPr="00C16F5C">
        <w:rPr>
          <w:noProof w:val="0"/>
        </w:rPr>
        <w:t>-TLAs,</w:t>
      </w:r>
    </w:p>
    <w:p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maxnoofXnTLAs</w:t>
      </w:r>
      <w:proofErr w:type="spellEnd"/>
    </w:p>
    <w:bookmarkEnd w:id="288"/>
    <w:p w:rsidR="00C16F5C" w:rsidRPr="00C16F5C" w:rsidRDefault="00C16F5C" w:rsidP="00C16F5C">
      <w:pPr>
        <w:pStyle w:val="PL"/>
        <w:rPr>
          <w:noProof w:val="0"/>
          <w:snapToGrid w:val="0"/>
        </w:rPr>
      </w:pPr>
    </w:p>
    <w:p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FROM NGAP-Constants</w:t>
      </w:r>
    </w:p>
    <w:p w:rsidR="00C16F5C" w:rsidRPr="00AE237A" w:rsidRDefault="00C16F5C" w:rsidP="00C16F5C">
      <w:pPr>
        <w:pStyle w:val="PL"/>
        <w:rPr>
          <w:noProof w:val="0"/>
          <w:snapToGrid w:val="0"/>
          <w:highlight w:val="yellow"/>
        </w:rPr>
      </w:pPr>
    </w:p>
    <w:bookmarkEnd w:id="287"/>
    <w:p w:rsidR="00C16F5C" w:rsidRPr="00BC58C0" w:rsidRDefault="00C16F5C" w:rsidP="00C16F5C">
      <w:pPr>
        <w:pStyle w:val="Heading4"/>
        <w:ind w:left="0" w:firstLine="0"/>
        <w:rPr>
          <w:rFonts w:cs="Arial"/>
        </w:rPr>
      </w:pPr>
      <w:r w:rsidRPr="00F37B80">
        <w:rPr>
          <w:rFonts w:cs="Arial"/>
          <w:highlight w:val="yellow"/>
        </w:rPr>
        <w:t>&lt;Unchanged Text Omitted&gt;</w:t>
      </w:r>
    </w:p>
    <w:p w:rsidR="002669CC" w:rsidRDefault="002669CC" w:rsidP="002669CC">
      <w:pPr>
        <w:pStyle w:val="PL"/>
        <w:rPr>
          <w:noProof w:val="0"/>
          <w:snapToGrid w:val="0"/>
        </w:rPr>
      </w:pPr>
    </w:p>
    <w:p w:rsidR="002669CC" w:rsidRDefault="002669CC" w:rsidP="002669CC">
      <w:pPr>
        <w:pStyle w:val="PL"/>
        <w:rPr>
          <w:noProof w:val="0"/>
          <w:snapToGrid w:val="0"/>
        </w:rPr>
      </w:pPr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AMF-</w:t>
      </w:r>
      <w:proofErr w:type="spellStart"/>
      <w:proofErr w:type="gram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(SIZE(1..maxnoofTNLAssociations)) OF AMF-</w:t>
      </w:r>
      <w:proofErr w:type="spellStart"/>
      <w:r w:rsidRPr="00FA22D3">
        <w:rPr>
          <w:noProof w:val="0"/>
          <w:snapToGrid w:val="0"/>
        </w:rPr>
        <w:t>TNLAssociationToRemove</w:t>
      </w:r>
      <w:r w:rsidRPr="00FA22D3">
        <w:rPr>
          <w:noProof w:val="0"/>
        </w:rPr>
        <w:t>Item</w:t>
      </w:r>
      <w:proofErr w:type="spellEnd"/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AMF-</w:t>
      </w:r>
      <w:proofErr w:type="spellStart"/>
      <w:proofErr w:type="gramStart"/>
      <w:r w:rsidRPr="00FA22D3">
        <w:rPr>
          <w:noProof w:val="0"/>
          <w:snapToGrid w:val="0"/>
        </w:rPr>
        <w:t>TNLAssociationToRemove</w:t>
      </w:r>
      <w:r w:rsidRPr="00FA22D3">
        <w:rPr>
          <w:noProof w:val="0"/>
        </w:rPr>
        <w:t>Item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:rsidR="002669CC" w:rsidRPr="00FA22D3" w:rsidRDefault="002669CC" w:rsidP="002669CC">
      <w:pPr>
        <w:pStyle w:val="PL"/>
        <w:spacing w:line="0" w:lineRule="atLeast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aMF-TNLAssociationAddress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CPTransportLayerInformation</w:t>
      </w:r>
      <w:proofErr w:type="spellEnd"/>
      <w:r w:rsidRPr="00FA22D3">
        <w:rPr>
          <w:noProof w:val="0"/>
        </w:rPr>
        <w:t>,</w:t>
      </w:r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</w:t>
      </w:r>
      <w:proofErr w:type="gramStart"/>
      <w:r w:rsidRPr="00FA22D3">
        <w:rPr>
          <w:noProof w:val="0"/>
          <w:snapToGrid w:val="0"/>
        </w:rPr>
        <w:t>{ {</w:t>
      </w:r>
      <w:proofErr w:type="gramEnd"/>
      <w:r w:rsidRPr="00FA22D3">
        <w:rPr>
          <w:noProof w:val="0"/>
          <w:snapToGrid w:val="0"/>
        </w:rPr>
        <w:t>AMF-</w:t>
      </w:r>
      <w:proofErr w:type="spellStart"/>
      <w:r w:rsidRPr="00FA22D3">
        <w:rPr>
          <w:noProof w:val="0"/>
          <w:snapToGrid w:val="0"/>
        </w:rPr>
        <w:t>TNLAssociationToRemove</w:t>
      </w:r>
      <w:r w:rsidRPr="00FA22D3">
        <w:rPr>
          <w:noProof w:val="0"/>
        </w:rPr>
        <w:t>Item</w:t>
      </w:r>
      <w:proofErr w:type="spellEnd"/>
      <w:r w:rsidRPr="00FA22D3">
        <w:rPr>
          <w:noProof w:val="0"/>
        </w:rPr>
        <w:t>-</w:t>
      </w:r>
      <w:proofErr w:type="spellStart"/>
      <w:r w:rsidRPr="00FA22D3">
        <w:rPr>
          <w:noProof w:val="0"/>
          <w:snapToGrid w:val="0"/>
        </w:rPr>
        <w:t>ExtIEs</w:t>
      </w:r>
      <w:proofErr w:type="spellEnd"/>
      <w:r w:rsidRPr="00FA22D3">
        <w:rPr>
          <w:noProof w:val="0"/>
          <w:snapToGrid w:val="0"/>
        </w:rPr>
        <w:t>} }</w:t>
      </w:r>
      <w:r w:rsidRPr="00FA22D3">
        <w:rPr>
          <w:noProof w:val="0"/>
          <w:snapToGrid w:val="0"/>
        </w:rPr>
        <w:tab/>
        <w:t>OPTIONAL,</w:t>
      </w:r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</w:p>
    <w:p w:rsidR="002669CC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AMF-</w:t>
      </w:r>
      <w:proofErr w:type="spellStart"/>
      <w:r w:rsidRPr="00FA22D3">
        <w:rPr>
          <w:noProof w:val="0"/>
          <w:snapToGrid w:val="0"/>
        </w:rPr>
        <w:t>TNLAssociationToRemove</w:t>
      </w:r>
      <w:r w:rsidRPr="00FA22D3">
        <w:rPr>
          <w:noProof w:val="0"/>
        </w:rPr>
        <w:t>Item</w:t>
      </w:r>
      <w:proofErr w:type="spellEnd"/>
      <w:r w:rsidRPr="00FA22D3">
        <w:rPr>
          <w:noProof w:val="0"/>
        </w:rPr>
        <w:t>-</w:t>
      </w:r>
      <w:proofErr w:type="spellStart"/>
      <w:r w:rsidRPr="00FA22D3">
        <w:rPr>
          <w:noProof w:val="0"/>
          <w:snapToGrid w:val="0"/>
        </w:rPr>
        <w:t>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:rsidR="002669CC" w:rsidRPr="009E7959" w:rsidDel="008B1169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3" w:author="Sirotkin, Sasha" w:date="2019-04-12T13:12:00Z"/>
          <w:rFonts w:ascii="Courier New" w:hAnsi="Courier New"/>
          <w:noProof/>
          <w:snapToGrid w:val="0"/>
          <w:sz w:val="16"/>
          <w:lang w:val="sv-SE" w:eastAsia="sv-SE"/>
        </w:rPr>
      </w:pPr>
      <w:r>
        <w:rPr>
          <w:rFonts w:ascii="Courier New" w:hAnsi="Courier New" w:cs="Courier New"/>
          <w:sz w:val="16"/>
          <w:lang w:val="sv-SE" w:eastAsia="sv-SE"/>
        </w:rPr>
        <w:tab/>
      </w:r>
      <w:ins w:id="294" w:author="Sirotkin, Sasha" w:date="2019-04-12T13:10:00Z">
        <w:r w:rsidRPr="006F62DE">
          <w:rPr>
            <w:rFonts w:ascii="Courier New" w:hAnsi="Courier New" w:cs="Courier New"/>
            <w:sz w:val="16"/>
            <w:lang w:val="sv-SE" w:eastAsia="sv-SE"/>
          </w:rPr>
          <w:t>{</w:t>
        </w:r>
        <w:r w:rsidRPr="006F62DE">
          <w:rPr>
            <w:rFonts w:ascii="Courier New" w:hAnsi="Courier New"/>
            <w:noProof/>
            <w:snapToGrid w:val="0"/>
            <w:sz w:val="16"/>
            <w:lang w:val="sv-SE" w:eastAsia="sv-SE"/>
          </w:rPr>
          <w:t>ID id-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>TNLAssociationTransportLayerAddress</w:t>
        </w:r>
      </w:ins>
      <w:ins w:id="295" w:author="Sirotkin, Sasha 4" w:date="2019-08-17T09:18:00Z">
        <w:r w:rsidR="00C16F5C">
          <w:rPr>
            <w:rFonts w:ascii="Courier New" w:hAnsi="Courier New" w:cs="Courier New"/>
            <w:sz w:val="16"/>
            <w:lang w:val="sv-SE" w:eastAsia="sv-SE"/>
          </w:rPr>
          <w:t>N</w:t>
        </w:r>
      </w:ins>
      <w:ins w:id="296" w:author="Sirotkin, Sasha" w:date="2019-04-12T13:10:00Z">
        <w:r>
          <w:rPr>
            <w:rFonts w:ascii="Courier New" w:hAnsi="Courier New" w:cs="Courier New"/>
            <w:sz w:val="16"/>
            <w:lang w:val="sv-SE" w:eastAsia="sv-SE"/>
          </w:rPr>
          <w:t>GRAN</w:t>
        </w:r>
        <w:r w:rsidRPr="006F62DE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 xml:space="preserve">CRITICALITY </w:t>
        </w:r>
      </w:ins>
      <w:ins w:id="297" w:author="Sirotkin, Sasha" w:date="2019-04-12T16:59:00Z">
        <w:r>
          <w:rPr>
            <w:rFonts w:ascii="Courier New" w:hAnsi="Courier New"/>
            <w:noProof/>
            <w:snapToGrid w:val="0"/>
            <w:sz w:val="16"/>
            <w:lang w:val="sv-SE" w:eastAsia="sv-SE"/>
          </w:rPr>
          <w:t>reject</w:t>
        </w:r>
      </w:ins>
      <w:ins w:id="298" w:author="Sirotkin, Sasha" w:date="2019-04-12T13:10:00Z">
        <w:r w:rsidRPr="006F62DE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 xml:space="preserve">EXTENSION 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>CPTransportLayer</w:t>
        </w:r>
        <w:r>
          <w:rPr>
            <w:rFonts w:ascii="Courier New" w:hAnsi="Courier New" w:cs="Courier New"/>
            <w:sz w:val="16"/>
            <w:lang w:val="sv-SE" w:eastAsia="sv-SE"/>
          </w:rPr>
          <w:t>Information</w:t>
        </w:r>
        <w:r w:rsidRPr="006F62DE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>PRESENCE optional},</w:t>
        </w:r>
      </w:ins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2669CC" w:rsidRDefault="002669CC" w:rsidP="002669CC"/>
    <w:p w:rsidR="002669CC" w:rsidRPr="00BC58C0" w:rsidRDefault="002669CC" w:rsidP="002669CC">
      <w:pPr>
        <w:pStyle w:val="Heading4"/>
        <w:ind w:left="0" w:firstLine="0"/>
        <w:rPr>
          <w:rFonts w:cs="Arial"/>
        </w:rPr>
      </w:pPr>
      <w:r w:rsidRPr="00F37B80">
        <w:rPr>
          <w:rFonts w:cs="Arial"/>
          <w:highlight w:val="yellow"/>
        </w:rPr>
        <w:t>&lt;Unchanged Text Omitted&gt;</w:t>
      </w:r>
    </w:p>
    <w:p w:rsidR="002669CC" w:rsidRDefault="002669CC" w:rsidP="002669CC"/>
    <w:p w:rsidR="00C16F5C" w:rsidRDefault="00C16F5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Sirotkin, Sasha 4" w:date="2019-08-17T09:20:00Z"/>
          <w:rFonts w:ascii="Courier New" w:hAnsi="Courier New" w:cs="Courier New"/>
          <w:noProof/>
          <w:sz w:val="16"/>
          <w:lang w:val="sv-SE" w:eastAsia="sv-SE"/>
        </w:rPr>
      </w:pPr>
      <w:ins w:id="300" w:author="Sirotkin, Sasha 4" w:date="2019-08-17T09:20:00Z">
        <w:r w:rsidRPr="00C16F5C">
          <w:rPr>
            <w:rFonts w:ascii="Courier New" w:hAnsi="Courier New" w:cs="Courier New"/>
            <w:noProof/>
            <w:sz w:val="16"/>
            <w:lang w:val="sv-SE" w:eastAsia="sv-SE"/>
          </w:rPr>
          <w:t>NGRAN-TNLAssociationToRemoveList ::= SEQUENCE (SIZE(1..maxnoofTNLAssociations)) OF NGRAN-TNLAssociationToRemoveItem</w:t>
        </w:r>
      </w:ins>
    </w:p>
    <w:p w:rsidR="002669CC" w:rsidDel="00C16F5C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Sirotkin, Sasha" w:date="2019-04-12T14:42:00Z"/>
          <w:del w:id="302" w:author="Sirotkin, Sasha 4" w:date="2019-08-17T09:20:00Z"/>
          <w:rFonts w:ascii="Courier New" w:hAnsi="Courier New" w:cs="Courier New"/>
          <w:noProof/>
          <w:sz w:val="16"/>
          <w:lang w:val="sv-SE" w:eastAsia="sv-SE"/>
        </w:rPr>
      </w:pPr>
    </w:p>
    <w:p w:rsidR="002669CC" w:rsidRPr="004F188C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" w:author="Sirotkin, Sasha" w:date="2019-04-12T14:42:00Z"/>
          <w:rFonts w:ascii="Courier New" w:hAnsi="Courier New" w:cs="Courier New"/>
          <w:noProof/>
          <w:sz w:val="16"/>
          <w:lang w:val="sv-SE" w:eastAsia="sv-SE"/>
        </w:rPr>
      </w:pPr>
    </w:p>
    <w:p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" w:author="Sirotkin, Sasha" w:date="2019-04-12T14:42:00Z"/>
          <w:rFonts w:ascii="Courier New" w:hAnsi="Courier New" w:cs="Courier New"/>
          <w:sz w:val="16"/>
          <w:lang w:val="sv-SE" w:eastAsia="sv-SE"/>
        </w:rPr>
      </w:pPr>
      <w:ins w:id="305" w:author="Sirotkin, Sasha" w:date="2019-04-12T14:42:00Z">
        <w:r>
          <w:rPr>
            <w:rFonts w:ascii="Courier New" w:hAnsi="Courier New" w:cs="Courier New"/>
            <w:sz w:val="16"/>
            <w:lang w:val="sv-SE" w:eastAsia="sv-SE"/>
          </w:rPr>
          <w:t>NGRAN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>-TNLAssociationToRemoveItem::= SEQUENCE {</w:t>
        </w:r>
      </w:ins>
    </w:p>
    <w:p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" w:author="Sirotkin, Sasha" w:date="2019-04-12T14:42:00Z"/>
          <w:rFonts w:ascii="Courier New" w:hAnsi="Courier New" w:cs="Courier New"/>
          <w:sz w:val="16"/>
          <w:lang w:val="sv-SE" w:eastAsia="sv-SE"/>
        </w:rPr>
      </w:pPr>
      <w:ins w:id="307" w:author="Sirotkin, Sasha" w:date="2019-04-12T14:42:00Z">
        <w:r w:rsidRPr="006F62DE">
          <w:rPr>
            <w:rFonts w:ascii="Courier New" w:hAnsi="Courier New" w:cs="Courier New"/>
            <w:sz w:val="16"/>
            <w:lang w:val="sv-SE" w:eastAsia="sv-SE"/>
          </w:rPr>
          <w:tab/>
          <w:t>tNLAssociationTransportLayerAddress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  <w:t>CPTransportLayer</w:t>
        </w:r>
        <w:r>
          <w:rPr>
            <w:rFonts w:ascii="Courier New" w:hAnsi="Courier New" w:cs="Courier New"/>
            <w:sz w:val="16"/>
            <w:lang w:val="sv-SE" w:eastAsia="sv-SE"/>
          </w:rPr>
          <w:t>Information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>,</w:t>
        </w:r>
      </w:ins>
    </w:p>
    <w:p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" w:author="Sirotkin, Sasha" w:date="2019-04-12T14:42:00Z"/>
          <w:rFonts w:ascii="Courier New" w:hAnsi="Courier New" w:cs="Courier New"/>
          <w:sz w:val="16"/>
          <w:lang w:val="sv-SE" w:eastAsia="sv-SE"/>
        </w:rPr>
      </w:pPr>
      <w:ins w:id="309" w:author="Sirotkin, Sasha" w:date="2019-04-12T14:42:00Z">
        <w:r w:rsidRPr="006F62DE">
          <w:rPr>
            <w:rFonts w:ascii="Courier New" w:hAnsi="Courier New" w:cs="Courier New"/>
            <w:sz w:val="16"/>
            <w:lang w:val="sv-SE" w:eastAsia="sv-SE"/>
          </w:rPr>
          <w:tab/>
          <w:t>tNLAssociationTransportLayerAddress</w:t>
        </w:r>
      </w:ins>
      <w:ins w:id="310" w:author="Sirotkin, Sasha 4" w:date="2019-08-17T09:21:00Z">
        <w:r w:rsidR="00C16F5C">
          <w:rPr>
            <w:rFonts w:ascii="Courier New" w:hAnsi="Courier New" w:cs="Courier New"/>
            <w:sz w:val="16"/>
            <w:lang w:val="sv-SE" w:eastAsia="sv-SE"/>
          </w:rPr>
          <w:t>A</w:t>
        </w:r>
      </w:ins>
      <w:ins w:id="311" w:author="Sirotkin, Sasha" w:date="2019-04-12T14:42:00Z">
        <w:r>
          <w:rPr>
            <w:rFonts w:ascii="Courier New" w:hAnsi="Courier New" w:cs="Courier New"/>
            <w:sz w:val="16"/>
            <w:lang w:val="sv-SE" w:eastAsia="sv-SE"/>
          </w:rPr>
          <w:t>MF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  <w:t>CPTransportLayer</w:t>
        </w:r>
        <w:r>
          <w:rPr>
            <w:rFonts w:ascii="Courier New" w:hAnsi="Courier New" w:cs="Courier New"/>
            <w:sz w:val="16"/>
            <w:lang w:val="sv-SE" w:eastAsia="sv-SE"/>
          </w:rPr>
          <w:t>Information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</w:r>
        <w:r>
          <w:rPr>
            <w:rFonts w:ascii="Courier New" w:hAnsi="Courier New" w:cs="Courier New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noProof/>
            <w:sz w:val="16"/>
            <w:lang w:val="sv-SE" w:eastAsia="sv-SE"/>
          </w:rPr>
          <w:t>OPTIONAL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>,</w:t>
        </w:r>
      </w:ins>
    </w:p>
    <w:p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" w:author="Sirotkin, Sasha" w:date="2019-04-12T14:42:00Z"/>
          <w:rFonts w:ascii="Courier New" w:hAnsi="Courier New" w:cs="Courier New"/>
          <w:sz w:val="16"/>
          <w:lang w:val="sv-SE" w:eastAsia="sv-SE"/>
        </w:rPr>
      </w:pPr>
      <w:ins w:id="313" w:author="Sirotkin, Sasha" w:date="2019-04-12T14:42:00Z">
        <w:r w:rsidRPr="006F62DE">
          <w:rPr>
            <w:rFonts w:ascii="Courier New" w:hAnsi="Courier New" w:cs="Courier New"/>
            <w:sz w:val="16"/>
            <w:lang w:val="sv-SE" w:eastAsia="sv-SE"/>
          </w:rPr>
          <w:tab/>
          <w:t>iE-Extensions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  <w:t xml:space="preserve">ProtocolExtensionContainer { { </w:t>
        </w:r>
        <w:r>
          <w:rPr>
            <w:rFonts w:ascii="Courier New" w:hAnsi="Courier New" w:cs="Courier New"/>
            <w:sz w:val="16"/>
            <w:lang w:val="sv-SE" w:eastAsia="sv-SE"/>
          </w:rPr>
          <w:t>NGRAN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>-TNLAssociationToRemoveItem-ExtIEs} } OPTIONAL</w:t>
        </w:r>
      </w:ins>
    </w:p>
    <w:p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" w:author="Sirotkin, Sasha" w:date="2019-04-12T14:42:00Z"/>
          <w:rFonts w:ascii="Courier New" w:hAnsi="Courier New" w:cs="Courier New"/>
          <w:sz w:val="16"/>
          <w:lang w:val="sv-SE" w:eastAsia="sv-SE"/>
        </w:rPr>
      </w:pPr>
      <w:ins w:id="315" w:author="Sirotkin, Sasha" w:date="2019-04-12T14:42:00Z">
        <w:r w:rsidRPr="006F62DE"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Sirotkin, Sasha" w:date="2019-04-12T14:42:00Z"/>
          <w:rFonts w:ascii="Courier New" w:hAnsi="Courier New" w:cs="Courier New"/>
          <w:sz w:val="16"/>
          <w:lang w:val="sv-SE" w:eastAsia="sv-SE"/>
        </w:rPr>
      </w:pPr>
    </w:p>
    <w:p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" w:author="Sirotkin, Sasha" w:date="2019-04-12T14:42:00Z"/>
          <w:rFonts w:ascii="Courier New" w:hAnsi="Courier New" w:cs="Courier New"/>
          <w:sz w:val="16"/>
          <w:lang w:val="sv-SE" w:eastAsia="sv-SE"/>
        </w:rPr>
      </w:pPr>
      <w:ins w:id="318" w:author="Sirotkin, Sasha" w:date="2019-04-12T14:42:00Z">
        <w:r>
          <w:rPr>
            <w:rFonts w:ascii="Courier New" w:hAnsi="Courier New" w:cs="Courier New"/>
            <w:sz w:val="16"/>
            <w:lang w:val="sv-SE" w:eastAsia="sv-SE"/>
          </w:rPr>
          <w:t>NGRAN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 xml:space="preserve">-TNLAssociationToRemoveItem-ExtIEs </w:t>
        </w:r>
        <w:r>
          <w:rPr>
            <w:rFonts w:ascii="Courier New" w:hAnsi="Courier New" w:cs="Courier New"/>
            <w:sz w:val="16"/>
            <w:lang w:val="sv-SE" w:eastAsia="sv-SE"/>
          </w:rPr>
          <w:t>NG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>AP-PROTOCOL-EXTENSION ::= {</w:t>
        </w:r>
      </w:ins>
    </w:p>
    <w:p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" w:author="Sirotkin, Sasha" w:date="2019-04-12T14:42:00Z"/>
          <w:rFonts w:ascii="Courier New" w:hAnsi="Courier New" w:cs="Courier New"/>
          <w:sz w:val="16"/>
          <w:lang w:val="sv-SE" w:eastAsia="sv-SE"/>
        </w:rPr>
      </w:pPr>
      <w:ins w:id="320" w:author="Sirotkin, Sasha" w:date="2019-04-12T14:42:00Z">
        <w:r w:rsidRPr="006F62DE">
          <w:rPr>
            <w:rFonts w:ascii="Courier New" w:hAnsi="Courier New" w:cs="Courier New"/>
            <w:sz w:val="16"/>
            <w:lang w:val="sv-SE" w:eastAsia="sv-SE"/>
          </w:rPr>
          <w:tab/>
          <w:t>...</w:t>
        </w:r>
      </w:ins>
    </w:p>
    <w:p w:rsidR="002669CC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" w:author="Sirotkin, Sasha" w:date="2019-04-12T14:42:00Z"/>
          <w:rFonts w:ascii="Courier New" w:hAnsi="Courier New" w:cs="Courier New"/>
          <w:sz w:val="16"/>
          <w:lang w:val="sv-SE" w:eastAsia="sv-SE"/>
        </w:rPr>
      </w:pPr>
      <w:ins w:id="322" w:author="Sirotkin, Sasha" w:date="2019-04-12T14:42:00Z">
        <w:r w:rsidRPr="006F62DE"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:rsidR="002669CC" w:rsidRDefault="002669CC" w:rsidP="002669CC"/>
    <w:p w:rsidR="002669CC" w:rsidRDefault="002669CC" w:rsidP="002669CC"/>
    <w:p w:rsidR="002669CC" w:rsidRPr="00BC58C0" w:rsidRDefault="002669CC" w:rsidP="002669CC">
      <w:pPr>
        <w:pStyle w:val="Heading4"/>
        <w:ind w:left="0" w:firstLine="0"/>
        <w:rPr>
          <w:rFonts w:cs="Arial"/>
        </w:rPr>
      </w:pPr>
      <w:r w:rsidRPr="00F37B80">
        <w:rPr>
          <w:rFonts w:cs="Arial"/>
          <w:highlight w:val="yellow"/>
        </w:rPr>
        <w:t>&lt;Unchanged Text Omitted&gt;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bookmarkStart w:id="323" w:name="_Hlk5972780"/>
      <w:proofErr w:type="spellStart"/>
      <w:proofErr w:type="gramStart"/>
      <w:r w:rsidRPr="00FA22D3">
        <w:rPr>
          <w:noProof w:val="0"/>
          <w:snapToGrid w:val="0"/>
        </w:rPr>
        <w:t>CPTransportLayerInformation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CHOICE {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endpointIPAddress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TransportLayerAddress</w:t>
      </w:r>
      <w:proofErr w:type="spellEnd"/>
      <w:r w:rsidRPr="00FA22D3">
        <w:rPr>
          <w:noProof w:val="0"/>
          <w:snapToGrid w:val="0"/>
        </w:rPr>
        <w:t>,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  <w:t>choice-Extensions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ProtocolIE-SingleContainer</w:t>
      </w:r>
      <w:proofErr w:type="spellEnd"/>
      <w:r w:rsidRPr="00FA22D3">
        <w:rPr>
          <w:noProof w:val="0"/>
        </w:rPr>
        <w:t xml:space="preserve"> </w:t>
      </w:r>
      <w:proofErr w:type="gramStart"/>
      <w:r w:rsidRPr="00FA22D3">
        <w:rPr>
          <w:noProof w:val="0"/>
        </w:rPr>
        <w:t>{ {</w:t>
      </w:r>
      <w:proofErr w:type="spellStart"/>
      <w:proofErr w:type="gramEnd"/>
      <w:r w:rsidRPr="00FA22D3">
        <w:rPr>
          <w:noProof w:val="0"/>
          <w:snapToGrid w:val="0"/>
        </w:rPr>
        <w:t>CPTransportLayerInformation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>} }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</w:p>
    <w:p w:rsidR="002669CC" w:rsidRDefault="002669CC" w:rsidP="002669CC">
      <w:pPr>
        <w:pStyle w:val="PL"/>
        <w:rPr>
          <w:ins w:id="324" w:author="Sirotkin, Sasha 4" w:date="2019-08-17T09:25:00Z"/>
          <w:noProof w:val="0"/>
        </w:rPr>
      </w:pPr>
      <w:proofErr w:type="spellStart"/>
      <w:r w:rsidRPr="00FA22D3">
        <w:rPr>
          <w:noProof w:val="0"/>
          <w:snapToGrid w:val="0"/>
        </w:rPr>
        <w:t>CPTransportLayerInformation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 xml:space="preserve"> </w:t>
      </w:r>
      <w:r w:rsidRPr="00FA22D3">
        <w:rPr>
          <w:noProof w:val="0"/>
          <w:snapToGrid w:val="0"/>
        </w:rPr>
        <w:t>NGAP-PROTOCOL-</w:t>
      </w:r>
      <w:proofErr w:type="gramStart"/>
      <w:r w:rsidRPr="00FA22D3">
        <w:rPr>
          <w:noProof w:val="0"/>
          <w:snapToGrid w:val="0"/>
        </w:rPr>
        <w:t xml:space="preserve">IES </w:t>
      </w:r>
      <w:r w:rsidRPr="00FA22D3">
        <w:rPr>
          <w:noProof w:val="0"/>
        </w:rPr>
        <w:t>::=</w:t>
      </w:r>
      <w:proofErr w:type="gramEnd"/>
      <w:r w:rsidRPr="00FA22D3">
        <w:rPr>
          <w:noProof w:val="0"/>
        </w:rPr>
        <w:t xml:space="preserve"> {</w:t>
      </w:r>
    </w:p>
    <w:p w:rsidR="00C16F5C" w:rsidRDefault="00E276E0" w:rsidP="00E276E0">
      <w:pPr>
        <w:pStyle w:val="PL"/>
        <w:rPr>
          <w:ins w:id="325" w:author="Sirotkin, Sasha" w:date="2019-04-12T15:41:00Z"/>
          <w:noProof w:val="0"/>
        </w:rPr>
      </w:pPr>
      <w:ins w:id="326" w:author="Sirotkin, Sasha 4" w:date="2019-08-17T09:25:00Z">
        <w:r>
          <w:rPr>
            <w:noProof w:val="0"/>
          </w:rPr>
          <w:tab/>
        </w:r>
        <w:r w:rsidRPr="00E276E0">
          <w:rPr>
            <w:snapToGrid w:val="0"/>
            <w:lang w:val="sv-SE" w:eastAsia="sv-SE"/>
          </w:rPr>
          <w:t xml:space="preserve">{ </w:t>
        </w:r>
        <w:r w:rsidRPr="00E276E0">
          <w:rPr>
            <w:snapToGrid w:val="0"/>
            <w:lang w:val="sv-SE" w:eastAsia="sv-SE"/>
          </w:rPr>
          <w:t>ID id-</w:t>
        </w:r>
        <w:r w:rsidRPr="00E276E0">
          <w:rPr>
            <w:lang w:val="sv-SE" w:eastAsia="sv-SE"/>
          </w:rPr>
          <w:t>EndpointIP</w:t>
        </w:r>
        <w:r w:rsidRPr="00E276E0">
          <w:rPr>
            <w:lang w:val="sv-SE" w:eastAsia="sv-SE"/>
          </w:rPr>
          <w:t>A</w:t>
        </w:r>
        <w:r w:rsidRPr="00E276E0">
          <w:rPr>
            <w:lang w:val="sv-SE" w:eastAsia="sv-SE"/>
          </w:rPr>
          <w:t>ddress</w:t>
        </w:r>
        <w:r w:rsidRPr="00E276E0">
          <w:rPr>
            <w:lang w:val="sv-SE" w:eastAsia="sv-SE"/>
          </w:rPr>
          <w:t>A</w:t>
        </w:r>
        <w:r w:rsidRPr="00E276E0">
          <w:rPr>
            <w:lang w:val="sv-SE" w:eastAsia="sv-SE"/>
          </w:rPr>
          <w:t>nd</w:t>
        </w:r>
        <w:r w:rsidRPr="00E276E0">
          <w:rPr>
            <w:lang w:val="sv-SE" w:eastAsia="sv-SE"/>
          </w:rPr>
          <w:t>P</w:t>
        </w:r>
        <w:r w:rsidRPr="00E276E0">
          <w:rPr>
            <w:lang w:val="sv-SE" w:eastAsia="sv-SE"/>
          </w:rPr>
          <w:t>ort</w:t>
        </w:r>
        <w:r w:rsidRPr="00E276E0">
          <w:rPr>
            <w:snapToGrid w:val="0"/>
            <w:lang w:val="sv-SE" w:eastAsia="sv-SE"/>
          </w:rPr>
          <w:tab/>
          <w:t>CRITICALITY reject</w:t>
        </w:r>
        <w:r w:rsidRPr="00E276E0">
          <w:rPr>
            <w:snapToGrid w:val="0"/>
            <w:lang w:val="sv-SE" w:eastAsia="sv-SE"/>
          </w:rPr>
          <w:tab/>
          <w:t xml:space="preserve">EXTENSION </w:t>
        </w:r>
        <w:r w:rsidRPr="00E276E0">
          <w:rPr>
            <w:lang w:val="sv-SE" w:eastAsia="sv-SE"/>
          </w:rPr>
          <w:t>EndpointIP</w:t>
        </w:r>
        <w:r w:rsidRPr="00E276E0">
          <w:rPr>
            <w:lang w:val="sv-SE" w:eastAsia="sv-SE"/>
          </w:rPr>
          <w:t>A</w:t>
        </w:r>
        <w:r w:rsidRPr="00E276E0">
          <w:rPr>
            <w:lang w:val="sv-SE" w:eastAsia="sv-SE"/>
          </w:rPr>
          <w:t>ddress</w:t>
        </w:r>
        <w:r w:rsidRPr="00E276E0">
          <w:rPr>
            <w:lang w:val="sv-SE" w:eastAsia="sv-SE"/>
          </w:rPr>
          <w:t>A</w:t>
        </w:r>
        <w:r w:rsidRPr="00E276E0">
          <w:rPr>
            <w:lang w:val="sv-SE" w:eastAsia="sv-SE"/>
          </w:rPr>
          <w:t>nd</w:t>
        </w:r>
        <w:r w:rsidRPr="00E276E0">
          <w:rPr>
            <w:lang w:val="sv-SE" w:eastAsia="sv-SE"/>
          </w:rPr>
          <w:t>P</w:t>
        </w:r>
        <w:r w:rsidRPr="00E276E0">
          <w:rPr>
            <w:lang w:val="sv-SE" w:eastAsia="sv-SE"/>
          </w:rPr>
          <w:t>ort</w:t>
        </w:r>
        <w:r w:rsidRPr="00E276E0">
          <w:rPr>
            <w:snapToGrid w:val="0"/>
            <w:lang w:val="sv-SE" w:eastAsia="sv-SE"/>
          </w:rPr>
          <w:tab/>
          <w:t>PRESENCE mandatory},</w:t>
        </w:r>
      </w:ins>
    </w:p>
    <w:p w:rsidR="002669CC" w:rsidRPr="00FA22D3" w:rsidRDefault="002669CC" w:rsidP="00E276E0">
      <w:pPr>
        <w:pStyle w:val="PL"/>
        <w:rPr>
          <w:noProof w:val="0"/>
        </w:rPr>
      </w:pPr>
      <w:ins w:id="327" w:author="Sirotkin, Sasha" w:date="2019-04-12T15:41:00Z">
        <w:r>
          <w:rPr>
            <w:snapToGrid w:val="0"/>
            <w:lang w:val="sv-SE" w:eastAsia="sv-SE"/>
          </w:rPr>
          <w:tab/>
        </w:r>
      </w:ins>
      <w:r w:rsidRPr="00FA22D3">
        <w:rPr>
          <w:noProof w:val="0"/>
        </w:rPr>
        <w:t>...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bookmarkEnd w:id="323"/>
    <w:p w:rsidR="002669CC" w:rsidRDefault="002669CC" w:rsidP="002669CC"/>
    <w:p w:rsidR="002669CC" w:rsidRDefault="002669CC" w:rsidP="002669CC">
      <w:pPr>
        <w:pStyle w:val="Heading4"/>
        <w:ind w:left="0" w:firstLine="0"/>
        <w:rPr>
          <w:rFonts w:cs="Arial"/>
          <w:highlight w:val="yellow"/>
        </w:rPr>
      </w:pPr>
      <w:r w:rsidRPr="00F37B80">
        <w:rPr>
          <w:rFonts w:cs="Arial"/>
          <w:highlight w:val="yellow"/>
        </w:rPr>
        <w:t>&lt;Unchanged Text Omitted&gt;</w:t>
      </w:r>
    </w:p>
    <w:p w:rsidR="00E276E0" w:rsidRPr="00E276E0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" w:author="Sirotkin, Sasha 4" w:date="2019-08-17T09:24:00Z"/>
          <w:rFonts w:ascii="Courier New" w:hAnsi="Courier New"/>
          <w:sz w:val="16"/>
          <w:lang w:val="sv-SE" w:eastAsia="sv-SE"/>
        </w:rPr>
      </w:pPr>
      <w:ins w:id="329" w:author="Sirotkin, Sasha 4" w:date="2019-08-17T09:24:00Z">
        <w:r w:rsidRPr="00E276E0">
          <w:rPr>
            <w:rFonts w:ascii="Courier New" w:hAnsi="Courier New"/>
            <w:sz w:val="16"/>
            <w:lang w:val="sv-SE" w:eastAsia="sv-SE"/>
          </w:rPr>
          <w:t>EndpointIP</w:t>
        </w:r>
        <w:r w:rsidRPr="00E276E0">
          <w:rPr>
            <w:rFonts w:ascii="Courier New" w:hAnsi="Courier New"/>
            <w:sz w:val="16"/>
            <w:lang w:val="sv-SE" w:eastAsia="sv-SE"/>
          </w:rPr>
          <w:t>A</w:t>
        </w:r>
        <w:r w:rsidRPr="00E276E0">
          <w:rPr>
            <w:rFonts w:ascii="Courier New" w:hAnsi="Courier New"/>
            <w:sz w:val="16"/>
            <w:lang w:val="sv-SE" w:eastAsia="sv-SE"/>
          </w:rPr>
          <w:t>ddress</w:t>
        </w:r>
        <w:r w:rsidRPr="00E276E0">
          <w:rPr>
            <w:rFonts w:ascii="Courier New" w:hAnsi="Courier New"/>
            <w:sz w:val="16"/>
            <w:lang w:val="sv-SE" w:eastAsia="sv-SE"/>
          </w:rPr>
          <w:t>A</w:t>
        </w:r>
        <w:r w:rsidRPr="00E276E0">
          <w:rPr>
            <w:rFonts w:ascii="Courier New" w:hAnsi="Courier New"/>
            <w:sz w:val="16"/>
            <w:lang w:val="sv-SE" w:eastAsia="sv-SE"/>
          </w:rPr>
          <w:t>nd</w:t>
        </w:r>
        <w:r w:rsidRPr="00E276E0">
          <w:rPr>
            <w:rFonts w:ascii="Courier New" w:hAnsi="Courier New"/>
            <w:sz w:val="16"/>
            <w:lang w:val="sv-SE" w:eastAsia="sv-SE"/>
          </w:rPr>
          <w:t>P</w:t>
        </w:r>
        <w:r w:rsidRPr="00E276E0">
          <w:rPr>
            <w:rFonts w:ascii="Courier New" w:hAnsi="Courier New"/>
            <w:sz w:val="16"/>
            <w:lang w:val="sv-SE" w:eastAsia="sv-SE"/>
          </w:rPr>
          <w:t>ort ::=SEQUENCE {</w:t>
        </w:r>
      </w:ins>
    </w:p>
    <w:p w:rsidR="00E276E0" w:rsidRPr="00E276E0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" w:author="Sirotkin, Sasha 4" w:date="2019-08-17T09:24:00Z"/>
          <w:rFonts w:ascii="Courier New" w:hAnsi="Courier New"/>
          <w:sz w:val="16"/>
          <w:lang w:val="sv-SE" w:eastAsia="sv-SE"/>
        </w:rPr>
      </w:pPr>
      <w:ins w:id="331" w:author="Sirotkin, Sasha 4" w:date="2019-08-17T09:24:00Z">
        <w:r w:rsidRPr="00E276E0">
          <w:rPr>
            <w:rFonts w:ascii="Courier New" w:hAnsi="Courier New"/>
            <w:sz w:val="16"/>
            <w:lang w:val="sv-SE" w:eastAsia="sv-SE"/>
          </w:rPr>
          <w:tab/>
          <w:t>endpointIPAddress TransportLayerAddress,</w:t>
        </w:r>
      </w:ins>
    </w:p>
    <w:p w:rsidR="00E276E0" w:rsidRPr="00E276E0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Sirotkin, Sasha 4" w:date="2019-08-17T09:24:00Z"/>
          <w:rFonts w:ascii="Courier New" w:hAnsi="Courier New"/>
          <w:sz w:val="16"/>
          <w:lang w:val="sv-SE" w:eastAsia="sv-SE"/>
        </w:rPr>
      </w:pPr>
      <w:ins w:id="333" w:author="Sirotkin, Sasha 4" w:date="2019-08-17T09:24:00Z">
        <w:r w:rsidRPr="00E276E0">
          <w:rPr>
            <w:rFonts w:ascii="Courier New" w:hAnsi="Courier New"/>
            <w:sz w:val="16"/>
            <w:lang w:val="sv-SE" w:eastAsia="sv-SE"/>
          </w:rPr>
          <w:tab/>
          <w:t>portNumber</w:t>
        </w:r>
        <w:r w:rsidRPr="00E276E0">
          <w:rPr>
            <w:rFonts w:ascii="Courier New" w:hAnsi="Courier New"/>
            <w:sz w:val="16"/>
            <w:lang w:val="sv-SE" w:eastAsia="sv-SE"/>
          </w:rPr>
          <w:tab/>
        </w:r>
        <w:r w:rsidRPr="00E276E0">
          <w:rPr>
            <w:rFonts w:ascii="Courier New" w:hAnsi="Courier New"/>
            <w:sz w:val="16"/>
            <w:lang w:val="sv-SE" w:eastAsia="sv-SE"/>
          </w:rPr>
          <w:tab/>
        </w:r>
        <w:r w:rsidRPr="00E276E0">
          <w:rPr>
            <w:rFonts w:ascii="Courier New" w:hAnsi="Courier New"/>
            <w:sz w:val="16"/>
            <w:lang w:val="sv-SE" w:eastAsia="sv-SE"/>
          </w:rPr>
          <w:tab/>
          <w:t>PortNumber,</w:t>
        </w:r>
      </w:ins>
    </w:p>
    <w:p w:rsidR="00E276E0" w:rsidRPr="00E276E0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" w:author="Sirotkin, Sasha 4" w:date="2019-08-17T09:24:00Z"/>
          <w:rFonts w:ascii="Courier New" w:hAnsi="Courier New"/>
          <w:sz w:val="16"/>
          <w:lang w:val="sv-SE" w:eastAsia="sv-SE"/>
        </w:rPr>
      </w:pPr>
      <w:ins w:id="335" w:author="Sirotkin, Sasha 4" w:date="2019-08-17T09:24:00Z">
        <w:r w:rsidRPr="00E276E0">
          <w:rPr>
            <w:rFonts w:ascii="Courier New" w:hAnsi="Courier New"/>
            <w:sz w:val="16"/>
            <w:lang w:val="sv-SE" w:eastAsia="sv-SE"/>
          </w:rPr>
          <w:tab/>
          <w:t>iE-Extensions</w:t>
        </w:r>
        <w:r w:rsidRPr="00E276E0">
          <w:rPr>
            <w:rFonts w:ascii="Courier New" w:hAnsi="Courier New"/>
            <w:sz w:val="16"/>
            <w:lang w:val="sv-SE" w:eastAsia="sv-SE"/>
          </w:rPr>
          <w:tab/>
        </w:r>
        <w:r w:rsidRPr="00E276E0">
          <w:rPr>
            <w:rFonts w:ascii="Courier New" w:hAnsi="Courier New"/>
            <w:sz w:val="16"/>
            <w:lang w:val="sv-SE" w:eastAsia="sv-SE"/>
          </w:rPr>
          <w:tab/>
        </w:r>
        <w:r w:rsidRPr="00E276E0">
          <w:rPr>
            <w:rFonts w:ascii="Courier New" w:hAnsi="Courier New"/>
            <w:sz w:val="16"/>
            <w:lang w:val="sv-SE" w:eastAsia="sv-SE"/>
          </w:rPr>
          <w:tab/>
        </w:r>
        <w:r w:rsidRPr="00E276E0">
          <w:rPr>
            <w:rFonts w:ascii="Courier New" w:hAnsi="Courier New"/>
            <w:sz w:val="16"/>
            <w:lang w:val="sv-SE" w:eastAsia="sv-SE"/>
          </w:rPr>
          <w:tab/>
        </w:r>
        <w:r w:rsidRPr="00E276E0">
          <w:rPr>
            <w:rFonts w:ascii="Courier New" w:hAnsi="Courier New"/>
            <w:sz w:val="16"/>
            <w:lang w:val="sv-SE" w:eastAsia="sv-SE"/>
          </w:rPr>
          <w:tab/>
          <w:t>ProtocolExtensionContainer { { EndpointIP</w:t>
        </w:r>
        <w:r w:rsidRPr="00E276E0">
          <w:rPr>
            <w:rFonts w:ascii="Courier New" w:hAnsi="Courier New"/>
            <w:sz w:val="16"/>
            <w:lang w:val="sv-SE" w:eastAsia="sv-SE"/>
          </w:rPr>
          <w:t>A</w:t>
        </w:r>
        <w:r w:rsidRPr="00E276E0">
          <w:rPr>
            <w:rFonts w:ascii="Courier New" w:hAnsi="Courier New"/>
            <w:sz w:val="16"/>
            <w:lang w:val="sv-SE" w:eastAsia="sv-SE"/>
          </w:rPr>
          <w:t>ddress</w:t>
        </w:r>
        <w:r w:rsidRPr="00E276E0">
          <w:rPr>
            <w:rFonts w:ascii="Courier New" w:hAnsi="Courier New"/>
            <w:sz w:val="16"/>
            <w:lang w:val="sv-SE" w:eastAsia="sv-SE"/>
          </w:rPr>
          <w:t>A</w:t>
        </w:r>
        <w:r w:rsidRPr="00E276E0">
          <w:rPr>
            <w:rFonts w:ascii="Courier New" w:hAnsi="Courier New"/>
            <w:sz w:val="16"/>
            <w:lang w:val="sv-SE" w:eastAsia="sv-SE"/>
          </w:rPr>
          <w:t>nd</w:t>
        </w:r>
        <w:r w:rsidRPr="00E276E0">
          <w:rPr>
            <w:rFonts w:ascii="Courier New" w:hAnsi="Courier New"/>
            <w:sz w:val="16"/>
            <w:lang w:val="sv-SE" w:eastAsia="sv-SE"/>
          </w:rPr>
          <w:t>P</w:t>
        </w:r>
        <w:r w:rsidRPr="00E276E0">
          <w:rPr>
            <w:rFonts w:ascii="Courier New" w:hAnsi="Courier New"/>
            <w:sz w:val="16"/>
            <w:lang w:val="sv-SE" w:eastAsia="sv-SE"/>
          </w:rPr>
          <w:t>ort-ExtIEs} } OPTIONAL</w:t>
        </w:r>
      </w:ins>
    </w:p>
    <w:p w:rsidR="00E276E0" w:rsidRPr="00E276E0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" w:author="Sirotkin, Sasha 4" w:date="2019-08-17T09:24:00Z"/>
          <w:rFonts w:ascii="Courier New" w:hAnsi="Courier New"/>
          <w:sz w:val="16"/>
          <w:lang w:val="sv-SE" w:eastAsia="sv-SE"/>
        </w:rPr>
      </w:pPr>
      <w:ins w:id="337" w:author="Sirotkin, Sasha 4" w:date="2019-08-17T09:24:00Z">
        <w:r w:rsidRPr="00E276E0">
          <w:rPr>
            <w:rFonts w:ascii="Courier New" w:hAnsi="Courier New"/>
            <w:sz w:val="16"/>
            <w:lang w:val="sv-SE" w:eastAsia="sv-SE"/>
          </w:rPr>
          <w:t>}</w:t>
        </w:r>
      </w:ins>
    </w:p>
    <w:p w:rsidR="00E276E0" w:rsidRPr="00E276E0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" w:author="Sirotkin, Sasha 4" w:date="2019-08-17T09:24:00Z"/>
          <w:rFonts w:ascii="Courier New" w:hAnsi="Courier New"/>
          <w:sz w:val="16"/>
          <w:lang w:val="sv-SE" w:eastAsia="sv-SE"/>
        </w:rPr>
      </w:pPr>
    </w:p>
    <w:p w:rsidR="00E276E0" w:rsidRPr="00E276E0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Sirotkin, Sasha 4" w:date="2019-08-17T09:24:00Z"/>
          <w:rFonts w:ascii="Courier New" w:hAnsi="Courier New"/>
          <w:sz w:val="16"/>
          <w:lang w:val="sv-SE" w:eastAsia="sv-SE"/>
        </w:rPr>
      </w:pPr>
      <w:ins w:id="340" w:author="Sirotkin, Sasha 4" w:date="2019-08-17T09:24:00Z">
        <w:r w:rsidRPr="00E276E0">
          <w:rPr>
            <w:rFonts w:ascii="Courier New" w:hAnsi="Courier New"/>
            <w:sz w:val="16"/>
            <w:lang w:val="sv-SE" w:eastAsia="sv-SE"/>
          </w:rPr>
          <w:t>EndpointIP</w:t>
        </w:r>
        <w:r w:rsidRPr="00E276E0">
          <w:rPr>
            <w:rFonts w:ascii="Courier New" w:hAnsi="Courier New"/>
            <w:sz w:val="16"/>
            <w:lang w:val="sv-SE" w:eastAsia="sv-SE"/>
          </w:rPr>
          <w:t>A</w:t>
        </w:r>
        <w:r w:rsidRPr="00E276E0">
          <w:rPr>
            <w:rFonts w:ascii="Courier New" w:hAnsi="Courier New"/>
            <w:sz w:val="16"/>
            <w:lang w:val="sv-SE" w:eastAsia="sv-SE"/>
          </w:rPr>
          <w:t>ddress</w:t>
        </w:r>
        <w:r w:rsidRPr="00E276E0">
          <w:rPr>
            <w:rFonts w:ascii="Courier New" w:hAnsi="Courier New"/>
            <w:sz w:val="16"/>
            <w:lang w:val="sv-SE" w:eastAsia="sv-SE"/>
          </w:rPr>
          <w:t>A</w:t>
        </w:r>
        <w:r w:rsidRPr="00E276E0">
          <w:rPr>
            <w:rFonts w:ascii="Courier New" w:hAnsi="Courier New"/>
            <w:sz w:val="16"/>
            <w:lang w:val="sv-SE" w:eastAsia="sv-SE"/>
          </w:rPr>
          <w:t>nd</w:t>
        </w:r>
        <w:r w:rsidRPr="00E276E0">
          <w:rPr>
            <w:rFonts w:ascii="Courier New" w:hAnsi="Courier New"/>
            <w:sz w:val="16"/>
            <w:lang w:val="sv-SE" w:eastAsia="sv-SE"/>
          </w:rPr>
          <w:t>P</w:t>
        </w:r>
        <w:r w:rsidRPr="00E276E0">
          <w:rPr>
            <w:rFonts w:ascii="Courier New" w:hAnsi="Courier New"/>
            <w:sz w:val="16"/>
            <w:lang w:val="sv-SE" w:eastAsia="sv-SE"/>
          </w:rPr>
          <w:t xml:space="preserve">ort-ExtIEs </w:t>
        </w:r>
        <w:r w:rsidRPr="00E276E0">
          <w:rPr>
            <w:rFonts w:ascii="Courier New" w:hAnsi="Courier New"/>
            <w:sz w:val="16"/>
            <w:lang w:val="sv-SE" w:eastAsia="sv-SE"/>
          </w:rPr>
          <w:t>NG</w:t>
        </w:r>
        <w:r w:rsidRPr="00E276E0">
          <w:rPr>
            <w:rFonts w:ascii="Courier New" w:hAnsi="Courier New"/>
            <w:sz w:val="16"/>
            <w:lang w:val="sv-SE" w:eastAsia="sv-SE"/>
          </w:rPr>
          <w:t>AP-PROTOCOL-EXTENSION ::= {</w:t>
        </w:r>
      </w:ins>
    </w:p>
    <w:p w:rsidR="00E276E0" w:rsidRPr="00E276E0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Sirotkin, Sasha 4" w:date="2019-08-17T09:24:00Z"/>
          <w:rFonts w:ascii="Courier New" w:hAnsi="Courier New"/>
          <w:noProof/>
          <w:sz w:val="16"/>
          <w:lang w:val="sv-SE" w:eastAsia="sv-SE"/>
        </w:rPr>
      </w:pPr>
      <w:ins w:id="342" w:author="Sirotkin, Sasha 4" w:date="2019-08-17T09:24:00Z">
        <w:r w:rsidRPr="00E276E0">
          <w:rPr>
            <w:rFonts w:ascii="Courier New" w:hAnsi="Courier New"/>
            <w:noProof/>
            <w:sz w:val="16"/>
            <w:lang w:val="sv-SE" w:eastAsia="sv-SE"/>
          </w:rPr>
          <w:tab/>
          <w:t>...</w:t>
        </w:r>
      </w:ins>
    </w:p>
    <w:p w:rsidR="00E276E0" w:rsidRPr="006F62DE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" w:author="Sirotkin, Sasha 4" w:date="2019-08-17T09:24:00Z"/>
          <w:rFonts w:ascii="Courier New" w:hAnsi="Courier New"/>
          <w:noProof/>
          <w:sz w:val="16"/>
          <w:lang w:val="sv-SE" w:eastAsia="sv-SE"/>
        </w:rPr>
      </w:pPr>
      <w:ins w:id="344" w:author="Sirotkin, Sasha 4" w:date="2019-08-17T09:24:00Z">
        <w:r w:rsidRPr="00E276E0">
          <w:rPr>
            <w:rFonts w:ascii="Courier New" w:hAnsi="Courier New"/>
            <w:noProof/>
            <w:sz w:val="16"/>
            <w:lang w:val="sv-SE" w:eastAsia="sv-SE"/>
          </w:rPr>
          <w:t>}</w:t>
        </w:r>
      </w:ins>
    </w:p>
    <w:p w:rsidR="00E276E0" w:rsidRDefault="00E276E0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sv-SE"/>
        </w:rPr>
      </w:pPr>
    </w:p>
    <w:p w:rsidR="002669CC" w:rsidRPr="00BC58C0" w:rsidRDefault="002669CC" w:rsidP="002669CC">
      <w:pPr>
        <w:pStyle w:val="Heading4"/>
        <w:ind w:left="0" w:firstLine="0"/>
        <w:rPr>
          <w:rFonts w:cs="Arial"/>
        </w:rPr>
      </w:pPr>
      <w:r w:rsidRPr="00F37B80">
        <w:rPr>
          <w:rFonts w:cs="Arial"/>
          <w:highlight w:val="yellow"/>
        </w:rPr>
        <w:t>&lt;Unchanged Text Omitted&gt;</w:t>
      </w:r>
    </w:p>
    <w:p w:rsidR="002669CC" w:rsidRPr="0063197A" w:rsidRDefault="002669CC" w:rsidP="002669CC"/>
    <w:p w:rsidR="002669CC" w:rsidRPr="004F188C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" w:author="Sirotkin, Sasha" w:date="2019-04-12T14:43:00Z"/>
          <w:rFonts w:ascii="Courier New" w:hAnsi="Courier New" w:cs="Courier New"/>
          <w:sz w:val="16"/>
          <w:lang w:val="sv-SE" w:eastAsia="sv-SE"/>
        </w:rPr>
      </w:pPr>
    </w:p>
    <w:p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" w:author="Sirotkin, Sasha" w:date="2019-04-12T14:43:00Z"/>
          <w:rFonts w:ascii="Courier New" w:hAnsi="Courier New"/>
          <w:sz w:val="16"/>
          <w:lang w:val="sv-SE" w:eastAsia="sv-SE"/>
        </w:rPr>
      </w:pPr>
      <w:ins w:id="347" w:author="Sirotkin, Sasha" w:date="2019-04-12T14:43:00Z">
        <w:r w:rsidRPr="006F62DE">
          <w:rPr>
            <w:rFonts w:ascii="Courier New" w:hAnsi="Courier New"/>
            <w:sz w:val="16"/>
            <w:lang w:val="sv-SE" w:eastAsia="sv-SE"/>
          </w:rPr>
          <w:t>PortNumber ::= BIT STRING (SIZE (16))</w:t>
        </w:r>
      </w:ins>
    </w:p>
    <w:p w:rsidR="002669CC" w:rsidRDefault="002669CC" w:rsidP="002669CC"/>
    <w:p w:rsidR="002669CC" w:rsidRPr="00BC58C0" w:rsidRDefault="002669CC" w:rsidP="002669CC">
      <w:pPr>
        <w:pStyle w:val="Heading4"/>
        <w:ind w:left="0" w:firstLine="0"/>
        <w:rPr>
          <w:rFonts w:cs="Arial"/>
        </w:rPr>
      </w:pPr>
      <w:r w:rsidRPr="00F37B80">
        <w:rPr>
          <w:rFonts w:cs="Arial"/>
          <w:highlight w:val="yellow"/>
        </w:rPr>
        <w:t>&lt;Unchanged Text Omitted&gt;</w:t>
      </w:r>
    </w:p>
    <w:p w:rsidR="002669CC" w:rsidRDefault="002669CC" w:rsidP="002669CC"/>
    <w:p w:rsidR="002669CC" w:rsidRDefault="002669CC" w:rsidP="002669CC">
      <w:pPr>
        <w:rPr>
          <w:ins w:id="348" w:author="Sirotkin, Sasha" w:date="2019-04-12T13:12:00Z"/>
        </w:rPr>
      </w:pP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2669CC" w:rsidRPr="00FA22D3" w:rsidRDefault="002669CC" w:rsidP="002669CC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IEs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0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AMFOverloadResponse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2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3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TNLAssociationFailedToSetupList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4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5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6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7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8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AMFTrafficLoadReductionIndication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9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10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11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12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13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CancelAllWarningMessages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14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CellIDListForRestart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16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17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bCs/>
          <w:noProof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CoreNetworkAssistanceInformation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18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19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20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DefaultPagingDRX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21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22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EmergencyAreaIDListForRestart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23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24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id-EUTRA-CGI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25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26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27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id-GUAMI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28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29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30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31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32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33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34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35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36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id-NASC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37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38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39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NewAMF</w:t>
      </w:r>
      <w:proofErr w:type="spellEnd"/>
      <w:r w:rsidRPr="00FA22D3">
        <w:rPr>
          <w:noProof w:val="0"/>
          <w:snapToGrid w:val="0"/>
        </w:rPr>
        <w:t>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40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NewSecurityContextInd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41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id-NGAP-Message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42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id-NGRAN-CGI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43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NGRANTraceID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44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id-NR-CGI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45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  <w:lang w:eastAsia="zh-CN"/>
        </w:rPr>
        <w:t>NRPPa</w:t>
      </w:r>
      <w:proofErr w:type="spellEnd"/>
      <w:r w:rsidRPr="00FA22D3">
        <w:rPr>
          <w:noProof w:val="0"/>
          <w:snapToGrid w:val="0"/>
        </w:rPr>
        <w:t>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46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NumberOfBroadcastsRequested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47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OldAMF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48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OverloadStartNSSAIList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49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50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PagingOrigin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51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PagingPriority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52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PDUSessionResourceAdmittedList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53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FailedToModifyListModRes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54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FailedToSetupListCxtRes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55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FailedToSetupListHOAck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56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FailedToSetupListPSReq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57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FailedToSetupListSURes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58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PDUSessionResourceHandover</w:t>
      </w:r>
      <w:r w:rsidRPr="00FA22D3">
        <w:rPr>
          <w:noProof w:val="0"/>
        </w:rPr>
        <w:t>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59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60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61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ModifyListModCfm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62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63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ModifyListModReq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64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65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NotifyList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66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ReleasedListNot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67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ReleasedListPSAck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68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69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ReleasedListRelRes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70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71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72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73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ListSUReq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74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75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PDUSessionResourceToBeSwitchedDLList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76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PDUSessionResourceSwitchedList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77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78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79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PLMNSupportList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80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PWSFailedCellIDList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81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82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RANPagingPriority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83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RANStatusTransfer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84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85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RelativeAMFCapacity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86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RepetitionPeriod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87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ResetType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88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bCs/>
          <w:noProof w:val="0"/>
          <w:lang w:eastAsia="zh-CN"/>
        </w:rPr>
        <w:t>Routing</w:t>
      </w:r>
      <w:r w:rsidRPr="00FA22D3">
        <w:rPr>
          <w:bCs/>
          <w:noProof w:val="0"/>
        </w:rPr>
        <w:t>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89</w:t>
      </w:r>
    </w:p>
    <w:p w:rsidR="002669CC" w:rsidRPr="00FA22D3" w:rsidRDefault="002669CC" w:rsidP="002669CC">
      <w:pPr>
        <w:pStyle w:val="PL"/>
        <w:rPr>
          <w:bCs/>
          <w:noProof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90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91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RRCState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92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93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SecurityKey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94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SerialNumber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95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ServedGUAMIList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96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SliceSupportList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97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98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99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SourceAMF</w:t>
      </w:r>
      <w:proofErr w:type="spellEnd"/>
      <w:r w:rsidRPr="00FA22D3">
        <w:rPr>
          <w:noProof w:val="0"/>
          <w:snapToGrid w:val="0"/>
        </w:rPr>
        <w:t>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100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SourceToTarget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101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102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id-</w:t>
      </w:r>
      <w:proofErr w:type="spellStart"/>
      <w:r w:rsidRPr="00FA22D3">
        <w:rPr>
          <w:noProof w:val="0"/>
          <w:snapToGrid w:val="0"/>
        </w:rPr>
        <w:t>TAIListForPaging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103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TAIListForRestart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104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TargetID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105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TargetToSource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106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TimeToWait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107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TraceActivation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108</w:t>
      </w:r>
    </w:p>
    <w:p w:rsidR="002669CC" w:rsidRPr="00FA22D3" w:rsidRDefault="002669CC" w:rsidP="002669CC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  <w:t>id-</w:t>
      </w:r>
      <w:proofErr w:type="spellStart"/>
      <w:r w:rsidRPr="00FA22D3">
        <w:rPr>
          <w:noProof w:val="0"/>
          <w:lang w:eastAsia="zh-CN"/>
        </w:rPr>
        <w:t>TraceCollectionEntityIPAddress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109</w:t>
      </w:r>
    </w:p>
    <w:p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110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iCs/>
          <w:noProof w:val="0"/>
        </w:rPr>
        <w:t>UE-</w:t>
      </w:r>
      <w:proofErr w:type="spellStart"/>
      <w:r w:rsidRPr="00FA22D3">
        <w:rPr>
          <w:iCs/>
          <w:noProof w:val="0"/>
        </w:rPr>
        <w:t>associatedLogicalNG</w:t>
      </w:r>
      <w:proofErr w:type="spellEnd"/>
      <w:r w:rsidRPr="00FA22D3">
        <w:rPr>
          <w:iCs/>
          <w:noProof w:val="0"/>
        </w:rPr>
        <w:t>-</w:t>
      </w:r>
      <w:proofErr w:type="spellStart"/>
      <w:r w:rsidRPr="00FA22D3">
        <w:rPr>
          <w:iCs/>
          <w:noProof w:val="0"/>
        </w:rPr>
        <w:t>connectionList</w:t>
      </w:r>
      <w:proofErr w:type="spellEnd"/>
      <w:r w:rsidRPr="00FA22D3">
        <w:rPr>
          <w:iCs/>
          <w:noProof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111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112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id-UE-NGAP-IDs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114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UEPagingIdentity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115</w:t>
      </w:r>
    </w:p>
    <w:p w:rsidR="002669CC" w:rsidRPr="00FA22D3" w:rsidRDefault="002669CC" w:rsidP="002669CC">
      <w:pPr>
        <w:pStyle w:val="PL"/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UEPresenceInAreaOfInterestList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116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UERadioCapability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117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118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119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UnavailableGUAMIList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120</w:t>
      </w:r>
    </w:p>
    <w:p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</w:t>
      </w:r>
      <w:proofErr w:type="spellStart"/>
      <w:r w:rsidRPr="00FA22D3">
        <w:rPr>
          <w:noProof w:val="0"/>
          <w:snapToGrid w:val="0"/>
          <w:lang w:eastAsia="zh-CN"/>
        </w:rPr>
        <w:t>UserLocationInformation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121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WarningAreaList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122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WarningMessageContents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123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WarningSecurityInfo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124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125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AdditionalUL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126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DataForwardingNotPossible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127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128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NetworkInstance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129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rFonts w:hint="eastAsia"/>
          <w:noProof w:val="0"/>
          <w:snapToGrid w:val="0"/>
          <w:lang w:eastAsia="zh-CN"/>
        </w:rPr>
        <w:t>P</w:t>
      </w:r>
      <w:r w:rsidRPr="00FA22D3">
        <w:rPr>
          <w:noProof w:val="0"/>
          <w:snapToGrid w:val="0"/>
        </w:rPr>
        <w:t>DUSessionAggregateMaximumBitRate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130</w:t>
      </w:r>
    </w:p>
    <w:p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FailedToModifyListModCfm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131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132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133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134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QosFlowAddOrModifyRequestList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135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QosFlowSetupRequestList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136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QosFlowToReleaseList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137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SecurityIndication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138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139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</w:t>
      </w:r>
      <w:proofErr w:type="spellStart"/>
      <w:r w:rsidRPr="00FA22D3">
        <w:rPr>
          <w:noProof w:val="0"/>
          <w:snapToGrid w:val="0"/>
        </w:rPr>
        <w:t>TNLModifyList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snapToGrid w:val="0"/>
        </w:rPr>
        <w:t>ProtocolIE-ID ::= 140</w:t>
      </w:r>
    </w:p>
    <w:p w:rsidR="002669CC" w:rsidRPr="00FA22D3" w:rsidRDefault="002669CC" w:rsidP="002669CC">
      <w:pPr>
        <w:pStyle w:val="PL"/>
        <w:rPr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snapToGrid w:val="0"/>
        </w:rPr>
        <w:t>id-WarningAreaCoordinates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141</w:t>
      </w:r>
    </w:p>
    <w:p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id-PDUSessionResourceSecondaryRATUsageList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142</w:t>
      </w:r>
    </w:p>
    <w:p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id-HandoverFlag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143</w:t>
      </w:r>
    </w:p>
    <w:p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id-SecondaryRATUsageInformation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144</w:t>
      </w:r>
    </w:p>
    <w:p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id-PDUSessionResourceReleaseResponseTransfer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145</w:t>
      </w:r>
    </w:p>
    <w:p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id-RedirectionVoiceFallback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146</w:t>
      </w:r>
    </w:p>
    <w:p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id-UERetentionInformation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147</w:t>
      </w:r>
    </w:p>
    <w:p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id-S-NSSAI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148</w:t>
      </w:r>
    </w:p>
    <w:p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id-PSCellInformation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149</w:t>
      </w:r>
    </w:p>
    <w:p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id-LastEUTRAN-PLMNIdentity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150</w:t>
      </w:r>
    </w:p>
    <w:p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id-MaximumIntegrityProtectedDataRate-DL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151</w:t>
      </w:r>
    </w:p>
    <w:p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id-AdditionalDLForwardingUPTNLInformation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152</w:t>
      </w:r>
    </w:p>
    <w:p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id-AdditionalDLUPTNLInformationForHOList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153</w:t>
      </w:r>
    </w:p>
    <w:p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id-AdditionalNGU-UP-TNLInformation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154</w:t>
      </w:r>
    </w:p>
    <w:p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id-AdditionalDLQosFlowPerTNLInformation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155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SecurityResult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156</w:t>
      </w:r>
    </w:p>
    <w:p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157</w:t>
      </w:r>
    </w:p>
    <w:p w:rsidR="002669CC" w:rsidRDefault="002669CC" w:rsidP="002669CC">
      <w:pPr>
        <w:pStyle w:val="PL"/>
        <w:rPr>
          <w:ins w:id="349" w:author="Sirotkin, Sasha" w:date="2019-04-12T13:13:00Z"/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158</w:t>
      </w:r>
    </w:p>
    <w:p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" w:author="Sirotkin, Sasha" w:date="2019-04-12T13:13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351" w:author="Sirotkin, Sasha" w:date="2019-04-12T13:1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id-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NGRAN</w:t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-TNLAssociationToRemoveList</w:t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r w:rsidR="00E276E0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="00E276E0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ins w:id="352" w:author="Sirotkin, Sasha" w:date="2019-04-12T13:13:00Z"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ProtocolIE-ID ::= xxx</w:t>
        </w:r>
      </w:ins>
    </w:p>
    <w:p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" w:author="Sirotkin, Sasha" w:date="2019-04-12T13:13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354" w:author="Sirotkin, Sasha" w:date="2019-04-12T13:1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id-TNLAssociationTransportLayerAddress</w:t>
        </w:r>
      </w:ins>
      <w:bookmarkStart w:id="355" w:name="_GoBack"/>
      <w:bookmarkEnd w:id="355"/>
      <w:ins w:id="356" w:author="Sirotkin, Sasha 4" w:date="2019-08-17T09:37:00Z">
        <w:r w:rsidR="000A2B1A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N</w:t>
        </w:r>
      </w:ins>
      <w:ins w:id="357" w:author="Sirotkin, Sasha" w:date="2019-04-12T13:1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GRAN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ProtocolIE-ID ::= xxx</w:t>
        </w:r>
      </w:ins>
    </w:p>
    <w:p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" w:author="Sirotkin, Sasha" w:date="2019-04-12T13:13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359" w:author="Sirotkin, Sasha" w:date="2019-04-12T15:4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6F62DE">
          <w:rPr>
            <w:rFonts w:ascii="Courier New" w:hAnsi="Courier New"/>
            <w:noProof/>
            <w:snapToGrid w:val="0"/>
            <w:sz w:val="16"/>
            <w:lang w:val="sv-SE" w:eastAsia="sv-SE"/>
          </w:rPr>
          <w:t>id-</w:t>
        </w:r>
        <w:r w:rsidRPr="006F62DE">
          <w:rPr>
            <w:rFonts w:ascii="Courier New" w:hAnsi="Courier New"/>
            <w:sz w:val="16"/>
            <w:lang w:val="sv-SE" w:eastAsia="sv-SE"/>
          </w:rPr>
          <w:t>EndpointIP</w:t>
        </w:r>
      </w:ins>
      <w:ins w:id="360" w:author="Sirotkin, Sasha 4" w:date="2019-08-17T09:37:00Z">
        <w:r w:rsidR="000A2B1A">
          <w:rPr>
            <w:rFonts w:ascii="Courier New" w:hAnsi="Courier New"/>
            <w:sz w:val="16"/>
            <w:lang w:val="sv-SE" w:eastAsia="sv-SE"/>
          </w:rPr>
          <w:t>A</w:t>
        </w:r>
      </w:ins>
      <w:ins w:id="361" w:author="Sirotkin, Sasha" w:date="2019-04-12T15:43:00Z">
        <w:r w:rsidRPr="006F62DE">
          <w:rPr>
            <w:rFonts w:ascii="Courier New" w:hAnsi="Courier New"/>
            <w:sz w:val="16"/>
            <w:lang w:val="sv-SE" w:eastAsia="sv-SE"/>
          </w:rPr>
          <w:t>ddress</w:t>
        </w:r>
      </w:ins>
      <w:ins w:id="362" w:author="Sirotkin, Sasha 4" w:date="2019-08-17T09:27:00Z">
        <w:r w:rsidR="00E276E0">
          <w:rPr>
            <w:rFonts w:ascii="Courier New" w:hAnsi="Courier New"/>
            <w:sz w:val="16"/>
            <w:lang w:val="sv-SE" w:eastAsia="sv-SE"/>
          </w:rPr>
          <w:t>A</w:t>
        </w:r>
      </w:ins>
      <w:ins w:id="363" w:author="Sirotkin, Sasha" w:date="2019-04-12T15:43:00Z">
        <w:r w:rsidRPr="006F62DE">
          <w:rPr>
            <w:rFonts w:ascii="Courier New" w:hAnsi="Courier New"/>
            <w:sz w:val="16"/>
            <w:lang w:val="sv-SE" w:eastAsia="sv-SE"/>
          </w:rPr>
          <w:t>nd</w:t>
        </w:r>
      </w:ins>
      <w:ins w:id="364" w:author="Sirotkin, Sasha 4" w:date="2019-08-17T09:27:00Z">
        <w:r w:rsidR="00E276E0">
          <w:rPr>
            <w:rFonts w:ascii="Courier New" w:hAnsi="Courier New"/>
            <w:sz w:val="16"/>
            <w:lang w:val="sv-SE" w:eastAsia="sv-SE"/>
          </w:rPr>
          <w:t>P</w:t>
        </w:r>
      </w:ins>
      <w:ins w:id="365" w:author="Sirotkin, Sasha" w:date="2019-04-12T15:43:00Z">
        <w:r w:rsidRPr="006F62DE">
          <w:rPr>
            <w:rFonts w:ascii="Courier New" w:hAnsi="Courier New"/>
            <w:sz w:val="16"/>
            <w:lang w:val="sv-SE" w:eastAsia="sv-SE"/>
          </w:rPr>
          <w:t>ort</w:t>
        </w:r>
      </w:ins>
      <w:ins w:id="366" w:author="Sirotkin, Sasha 4" w:date="2019-08-17T09:27:00Z">
        <w:r w:rsidR="00E276E0">
          <w:rPr>
            <w:rFonts w:ascii="Courier New" w:hAnsi="Courier New"/>
            <w:sz w:val="16"/>
            <w:lang w:val="sv-SE" w:eastAsia="sv-SE"/>
          </w:rPr>
          <w:tab/>
        </w:r>
      </w:ins>
      <w:ins w:id="367" w:author="Sirotkin, Sasha" w:date="2019-04-12T15:43:00Z">
        <w:r>
          <w:rPr>
            <w:rFonts w:ascii="Courier New" w:hAnsi="Courier New"/>
            <w:sz w:val="16"/>
            <w:lang w:val="sv-SE" w:eastAsia="sv-SE"/>
          </w:rPr>
          <w:tab/>
        </w:r>
        <w:r>
          <w:rPr>
            <w:rFonts w:ascii="Courier New" w:hAnsi="Courier New"/>
            <w:sz w:val="16"/>
            <w:lang w:val="sv-SE" w:eastAsia="sv-SE"/>
          </w:rPr>
          <w:tab/>
        </w:r>
        <w:r>
          <w:rPr>
            <w:rFonts w:ascii="Courier New" w:hAnsi="Courier New"/>
            <w:sz w:val="16"/>
            <w:lang w:val="sv-SE" w:eastAsia="sv-SE"/>
          </w:rPr>
          <w:tab/>
        </w:r>
        <w:r>
          <w:rPr>
            <w:rFonts w:ascii="Courier New" w:hAnsi="Courier New"/>
            <w:sz w:val="16"/>
            <w:lang w:val="sv-SE" w:eastAsia="sv-SE"/>
          </w:rPr>
          <w:tab/>
        </w:r>
        <w:r>
          <w:rPr>
            <w:rFonts w:ascii="Courier New" w:hAnsi="Courier New"/>
            <w:sz w:val="16"/>
            <w:lang w:val="sv-SE" w:eastAsia="sv-SE"/>
          </w:rPr>
          <w:tab/>
        </w:r>
        <w:r>
          <w:rPr>
            <w:rFonts w:ascii="Courier New" w:hAnsi="Courier New"/>
            <w:sz w:val="16"/>
            <w:lang w:val="sv-SE" w:eastAsia="sv-SE"/>
          </w:rPr>
          <w:tab/>
        </w:r>
        <w:r>
          <w:rPr>
            <w:rFonts w:ascii="Courier New" w:hAnsi="Courier New"/>
            <w:sz w:val="16"/>
            <w:lang w:val="sv-SE" w:eastAsia="sv-SE"/>
          </w:rPr>
          <w:tab/>
        </w:r>
        <w:r w:rsidRPr="006F62DE">
          <w:rPr>
            <w:rFonts w:ascii="Courier New" w:hAnsi="Courier New"/>
            <w:sz w:val="16"/>
            <w:lang w:val="sv-SE" w:eastAsia="sv-SE"/>
          </w:rPr>
          <w:t>ProtocolIE-ID ::= xxx</w:t>
        </w:r>
      </w:ins>
    </w:p>
    <w:p w:rsidR="002669CC" w:rsidRPr="00FA22D3" w:rsidRDefault="002669CC" w:rsidP="002669CC">
      <w:pPr>
        <w:pStyle w:val="PL"/>
        <w:rPr>
          <w:noProof w:val="0"/>
          <w:snapToGrid w:val="0"/>
        </w:rPr>
      </w:pPr>
    </w:p>
    <w:p w:rsidR="002669CC" w:rsidRDefault="002669CC" w:rsidP="002669CC"/>
    <w:p w:rsidR="002669CC" w:rsidRPr="00E67E0D" w:rsidRDefault="002669CC" w:rsidP="002669CC">
      <w:pPr>
        <w:pStyle w:val="PL"/>
        <w:rPr>
          <w:noProof w:val="0"/>
          <w:snapToGrid w:val="0"/>
        </w:rPr>
      </w:pPr>
    </w:p>
    <w:p w:rsidR="002669CC" w:rsidRPr="00E67E0D" w:rsidRDefault="002669CC" w:rsidP="002669CC">
      <w:pPr>
        <w:pStyle w:val="PL"/>
        <w:rPr>
          <w:noProof w:val="0"/>
          <w:snapToGrid w:val="0"/>
        </w:rPr>
      </w:pP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2669CC" w:rsidRPr="007E22C3" w:rsidTr="00703125">
        <w:tc>
          <w:tcPr>
            <w:tcW w:w="8495" w:type="dxa"/>
          </w:tcPr>
          <w:p w:rsidR="002669CC" w:rsidRPr="007E22C3" w:rsidRDefault="002669CC" w:rsidP="00703125">
            <w:pPr>
              <w:pStyle w:val="Heading3"/>
              <w:ind w:left="0" w:firstLine="0"/>
              <w:jc w:val="center"/>
            </w:pPr>
            <w:r w:rsidRPr="007E22C3">
              <w:t>*********</w:t>
            </w:r>
            <w:r>
              <w:t>End of changes</w:t>
            </w:r>
            <w:r w:rsidRPr="007E22C3">
              <w:t>**********</w:t>
            </w:r>
          </w:p>
        </w:tc>
      </w:tr>
    </w:tbl>
    <w:p w:rsidR="002669CC" w:rsidRPr="00FF6A95" w:rsidRDefault="002669CC" w:rsidP="002669CC"/>
    <w:p w:rsidR="00810484" w:rsidRDefault="00810484" w:rsidP="002669CC">
      <w:pPr>
        <w:rPr>
          <w:noProof/>
        </w:rPr>
      </w:pPr>
    </w:p>
    <w:sectPr w:rsidR="0081048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0E52" w:rsidRDefault="00270E52">
      <w:r>
        <w:separator/>
      </w:r>
    </w:p>
  </w:endnote>
  <w:endnote w:type="continuationSeparator" w:id="0">
    <w:p w:rsidR="00270E52" w:rsidRDefault="00270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ºÚÌå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0E52" w:rsidRDefault="00270E52">
      <w:r>
        <w:separator/>
      </w:r>
    </w:p>
  </w:footnote>
  <w:footnote w:type="continuationSeparator" w:id="0">
    <w:p w:rsidR="00270E52" w:rsidRDefault="00270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8231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5A8B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969B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44F12432"/>
    <w:multiLevelType w:val="hybridMultilevel"/>
    <w:tmpl w:val="93F47D38"/>
    <w:lvl w:ilvl="0" w:tplc="C3BC87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865C0"/>
    <w:multiLevelType w:val="hybridMultilevel"/>
    <w:tmpl w:val="EA404668"/>
    <w:lvl w:ilvl="0" w:tplc="FB7C536C">
      <w:start w:val="38"/>
      <w:numFmt w:val="bullet"/>
      <w:lvlText w:val="-"/>
      <w:lvlJc w:val="left"/>
      <w:pPr>
        <w:ind w:left="460" w:hanging="360"/>
      </w:pPr>
      <w:rPr>
        <w:rFonts w:ascii="ºÚÌå" w:eastAsia="Arial" w:hAnsi="ºÚÌå" w:cs="ºÚÌå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DengXian" w:hAnsi="DengXian" w:cs="DengXian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DengXian" w:hAnsi="DengXian" w:cs="DengXian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DengXian" w:hAnsi="DengXian" w:cs="DengXian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Courier New" w:hAnsi="Courier New" w:hint="default"/>
      </w:rPr>
    </w:lvl>
  </w:abstractNum>
  <w:abstractNum w:abstractNumId="2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3"/>
  </w:num>
  <w:num w:numId="9">
    <w:abstractNumId w:val="2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1"/>
  </w:num>
  <w:num w:numId="19">
    <w:abstractNumId w:val="19"/>
  </w:num>
  <w:num w:numId="20">
    <w:abstractNumId w:val="26"/>
  </w:num>
  <w:num w:numId="21">
    <w:abstractNumId w:val="24"/>
  </w:num>
  <w:num w:numId="22">
    <w:abstractNumId w:val="18"/>
  </w:num>
  <w:num w:numId="23">
    <w:abstractNumId w:val="16"/>
  </w:num>
  <w:num w:numId="24">
    <w:abstractNumId w:val="30"/>
  </w:num>
  <w:num w:numId="25">
    <w:abstractNumId w:val="15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17"/>
  </w:num>
  <w:num w:numId="29">
    <w:abstractNumId w:val="14"/>
  </w:num>
  <w:num w:numId="30">
    <w:abstractNumId w:val="25"/>
  </w:num>
  <w:num w:numId="31">
    <w:abstractNumId w:val="22"/>
  </w:num>
  <w:num w:numId="32">
    <w:abstractNumId w:val="12"/>
  </w:num>
  <w:num w:numId="3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rotkin, Sasha 4">
    <w15:presenceInfo w15:providerId="None" w15:userId="Sirotkin, Sasha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A0"/>
    <w:rsid w:val="000600F0"/>
    <w:rsid w:val="000A2B1A"/>
    <w:rsid w:val="000A6394"/>
    <w:rsid w:val="000A6A20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9CC"/>
    <w:rsid w:val="00270E52"/>
    <w:rsid w:val="00275D12"/>
    <w:rsid w:val="00284FEB"/>
    <w:rsid w:val="002860C4"/>
    <w:rsid w:val="002B5741"/>
    <w:rsid w:val="00305409"/>
    <w:rsid w:val="003609EF"/>
    <w:rsid w:val="0036231A"/>
    <w:rsid w:val="00374DD4"/>
    <w:rsid w:val="003800EA"/>
    <w:rsid w:val="003E1A36"/>
    <w:rsid w:val="00410371"/>
    <w:rsid w:val="004242F1"/>
    <w:rsid w:val="004B75B7"/>
    <w:rsid w:val="004C696D"/>
    <w:rsid w:val="0051580D"/>
    <w:rsid w:val="00547111"/>
    <w:rsid w:val="00592D74"/>
    <w:rsid w:val="005E2C44"/>
    <w:rsid w:val="00621188"/>
    <w:rsid w:val="006257ED"/>
    <w:rsid w:val="00625A96"/>
    <w:rsid w:val="00695808"/>
    <w:rsid w:val="006B46FB"/>
    <w:rsid w:val="006E21FB"/>
    <w:rsid w:val="00730408"/>
    <w:rsid w:val="00792342"/>
    <w:rsid w:val="007977A8"/>
    <w:rsid w:val="007B512A"/>
    <w:rsid w:val="007C2097"/>
    <w:rsid w:val="007D6A07"/>
    <w:rsid w:val="007F7259"/>
    <w:rsid w:val="008040A8"/>
    <w:rsid w:val="00810484"/>
    <w:rsid w:val="008279FA"/>
    <w:rsid w:val="008626E7"/>
    <w:rsid w:val="00870EE7"/>
    <w:rsid w:val="008863B9"/>
    <w:rsid w:val="008A45A6"/>
    <w:rsid w:val="008F686C"/>
    <w:rsid w:val="009148DE"/>
    <w:rsid w:val="00920DB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8D4"/>
    <w:rsid w:val="00B258BB"/>
    <w:rsid w:val="00B67B97"/>
    <w:rsid w:val="00B968C8"/>
    <w:rsid w:val="00BA3EC5"/>
    <w:rsid w:val="00BA51D9"/>
    <w:rsid w:val="00BB5DFC"/>
    <w:rsid w:val="00BB63B7"/>
    <w:rsid w:val="00BD279D"/>
    <w:rsid w:val="00BD6BB8"/>
    <w:rsid w:val="00C16F5C"/>
    <w:rsid w:val="00C557AD"/>
    <w:rsid w:val="00C66BA2"/>
    <w:rsid w:val="00C73A86"/>
    <w:rsid w:val="00C9269F"/>
    <w:rsid w:val="00C95985"/>
    <w:rsid w:val="00CC16A1"/>
    <w:rsid w:val="00CC5026"/>
    <w:rsid w:val="00CC68D0"/>
    <w:rsid w:val="00CC738C"/>
    <w:rsid w:val="00CD6E16"/>
    <w:rsid w:val="00D03F9A"/>
    <w:rsid w:val="00D06D51"/>
    <w:rsid w:val="00D24991"/>
    <w:rsid w:val="00D50255"/>
    <w:rsid w:val="00D60A75"/>
    <w:rsid w:val="00D66520"/>
    <w:rsid w:val="00DE34CF"/>
    <w:rsid w:val="00E04217"/>
    <w:rsid w:val="00E13F3D"/>
    <w:rsid w:val="00E276E0"/>
    <w:rsid w:val="00E34898"/>
    <w:rsid w:val="00E433E0"/>
    <w:rsid w:val="00E620C4"/>
    <w:rsid w:val="00EA284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11DE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rsid w:val="0081048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10484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669C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2669CC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669CC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a"/>
    <w:basedOn w:val="CRCoverPage"/>
    <w:rsid w:val="002669C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2669CC"/>
    <w:rPr>
      <w:rFonts w:ascii="Arial" w:hAnsi="Arial" w:cs="Arial"/>
    </w:rPr>
  </w:style>
  <w:style w:type="character" w:customStyle="1" w:styleId="B1Char">
    <w:name w:val="B1 Char"/>
    <w:link w:val="B1"/>
    <w:rsid w:val="002669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669C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2669C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2669C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2669C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EditorsNoteChar">
    <w:name w:val="Editor's Note Char"/>
    <w:link w:val="EditorsNote"/>
    <w:rsid w:val="002669C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669C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2669CC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2669CC"/>
    <w:rPr>
      <w:rFonts w:eastAsia="MS Mincho"/>
      <w:lang w:val="en-GB" w:eastAsia="en-US" w:bidi="ar-SA"/>
    </w:rPr>
  </w:style>
  <w:style w:type="character" w:customStyle="1" w:styleId="TFChar">
    <w:name w:val="TF Char"/>
    <w:rsid w:val="002669C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669CC"/>
    <w:rPr>
      <w:i/>
      <w:iCs/>
    </w:rPr>
  </w:style>
  <w:style w:type="character" w:customStyle="1" w:styleId="msoins0">
    <w:name w:val="msoins"/>
    <w:rsid w:val="002669CC"/>
  </w:style>
  <w:style w:type="character" w:customStyle="1" w:styleId="CommentTextChar">
    <w:name w:val="Comment Text Char"/>
    <w:link w:val="CommentText"/>
    <w:rsid w:val="002669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69C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2669C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669CC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669C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669CC"/>
    <w:rPr>
      <w:lang w:val="en-GB" w:eastAsia="en-US"/>
    </w:rPr>
  </w:style>
  <w:style w:type="character" w:customStyle="1" w:styleId="TACChar">
    <w:name w:val="TAC Char"/>
    <w:link w:val="TAC"/>
    <w:locked/>
    <w:rsid w:val="002669C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669CC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2669C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2669C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669C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669C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669C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669C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669C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669C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669C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2669CC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669CC"/>
  </w:style>
  <w:style w:type="paragraph" w:customStyle="1" w:styleId="StyleTALLeft075cm">
    <w:name w:val="Style TAL + Left:  075 cm"/>
    <w:basedOn w:val="TAL"/>
    <w:rsid w:val="002669C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669C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669C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669C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669C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2669C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2669C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2669C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669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9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669CC"/>
    <w:rPr>
      <w:rFonts w:ascii="Courier New" w:hAnsi="Courier New" w:cs="Courier New"/>
      <w:lang w:val="en-US" w:eastAsia="en-US"/>
    </w:rPr>
  </w:style>
  <w:style w:type="paragraph" w:customStyle="1" w:styleId="tal0">
    <w:name w:val="tal"/>
    <w:basedOn w:val="Normal"/>
    <w:rsid w:val="002669C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669CC"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sid w:val="002669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669C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9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9EDE6-EC99-4F82-AE97-7C5D60846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17</Pages>
  <Words>3333</Words>
  <Characters>30573</Characters>
  <Application>Microsoft Office Word</Application>
  <DocSecurity>0</DocSecurity>
  <Lines>1403</Lines>
  <Paragraphs>978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Sirotkin, Sasha 4</cp:lastModifiedBy>
  <cp:revision>12</cp:revision>
  <cp:lastPrinted>1899-12-31T23:00:00Z</cp:lastPrinted>
  <dcterms:created xsi:type="dcterms:W3CDTF">2019-08-13T09:06:00Z</dcterms:created>
  <dcterms:modified xsi:type="dcterms:W3CDTF">2019-08-17T06:37:00Z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a9e89900-d403-4ff9-bbdb-492368a40b49</vt:lpwstr>
  </property>
  <property fmtid="{D5CDD505-2E9C-101B-9397-08002B2CF9AE}" pid="22" name="CTP_TimeStamp">
    <vt:lpwstr>2019-08-17 06:37:48Z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