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4A188B6E"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w:t>
      </w:r>
      <w:r w:rsidR="00863FAE">
        <w:rPr>
          <w:rFonts w:cs="Arial"/>
          <w:bCs/>
          <w:noProof w:val="0"/>
          <w:sz w:val="24"/>
          <w:lang w:val="en-GB"/>
        </w:rPr>
        <w:t>4</w:t>
      </w:r>
      <w:r w:rsidR="008C49E9">
        <w:rPr>
          <w:rFonts w:cs="Arial"/>
          <w:bCs/>
          <w:noProof w:val="0"/>
          <w:sz w:val="24"/>
          <w:lang w:val="en-GB"/>
        </w:rPr>
        <w:tab/>
      </w:r>
      <w:r w:rsidR="00BA5EF4" w:rsidRPr="00BA5EF4">
        <w:rPr>
          <w:rFonts w:cs="Arial"/>
          <w:bCs/>
          <w:noProof w:val="0"/>
          <w:sz w:val="24"/>
          <w:lang w:val="en-GB" w:eastAsia="ja-JP"/>
        </w:rPr>
        <w:t>R3-192886</w:t>
      </w:r>
    </w:p>
    <w:p w14:paraId="28E06295" w14:textId="74E0A0DE" w:rsidR="00EA35C9" w:rsidRDefault="00863FAE" w:rsidP="00015561">
      <w:pPr>
        <w:pStyle w:val="CRCoverPage"/>
        <w:outlineLvl w:val="0"/>
        <w:rPr>
          <w:b/>
          <w:noProof/>
          <w:sz w:val="24"/>
        </w:rPr>
      </w:pPr>
      <w:r>
        <w:rPr>
          <w:b/>
          <w:noProof/>
          <w:sz w:val="24"/>
        </w:rPr>
        <w:t>Reno</w:t>
      </w:r>
      <w:r w:rsidR="008307F2">
        <w:rPr>
          <w:b/>
          <w:noProof/>
          <w:sz w:val="24"/>
        </w:rPr>
        <w:t>,</w:t>
      </w:r>
      <w:r w:rsidR="00B717C7">
        <w:rPr>
          <w:b/>
          <w:noProof/>
          <w:sz w:val="24"/>
        </w:rPr>
        <w:t xml:space="preserve"> </w:t>
      </w:r>
      <w:r>
        <w:rPr>
          <w:b/>
          <w:noProof/>
          <w:sz w:val="24"/>
        </w:rPr>
        <w:t>U.S.A.</w:t>
      </w:r>
      <w:r w:rsidR="008307F2">
        <w:rPr>
          <w:b/>
          <w:noProof/>
          <w:sz w:val="24"/>
        </w:rPr>
        <w:t xml:space="preserve">, </w:t>
      </w:r>
      <w:r>
        <w:rPr>
          <w:b/>
          <w:noProof/>
          <w:sz w:val="24"/>
        </w:rPr>
        <w:t>13</w:t>
      </w:r>
      <w:r w:rsidR="00C8482E" w:rsidRPr="00C8482E">
        <w:rPr>
          <w:b/>
          <w:noProof/>
          <w:sz w:val="24"/>
          <w:vertAlign w:val="superscript"/>
        </w:rPr>
        <w:t>th</w:t>
      </w:r>
      <w:r w:rsidR="00A852EF">
        <w:rPr>
          <w:b/>
          <w:noProof/>
          <w:sz w:val="24"/>
        </w:rPr>
        <w:t xml:space="preserve"> </w:t>
      </w:r>
      <w:r w:rsidR="00A55D1F">
        <w:rPr>
          <w:b/>
          <w:noProof/>
          <w:sz w:val="24"/>
        </w:rPr>
        <w:t>–</w:t>
      </w:r>
      <w:r w:rsidR="008307F2">
        <w:rPr>
          <w:b/>
          <w:noProof/>
          <w:sz w:val="24"/>
        </w:rPr>
        <w:t xml:space="preserve"> </w:t>
      </w:r>
      <w:r w:rsidR="00A55D1F">
        <w:rPr>
          <w:b/>
          <w:noProof/>
          <w:sz w:val="24"/>
        </w:rPr>
        <w:t>1</w:t>
      </w:r>
      <w:r>
        <w:rPr>
          <w:b/>
          <w:noProof/>
          <w:sz w:val="24"/>
        </w:rPr>
        <w:t>7</w:t>
      </w:r>
      <w:r w:rsidR="00634633">
        <w:rPr>
          <w:b/>
          <w:noProof/>
          <w:sz w:val="24"/>
          <w:vertAlign w:val="superscript"/>
        </w:rPr>
        <w:t>th</w:t>
      </w:r>
      <w:r w:rsidR="008307F2">
        <w:rPr>
          <w:b/>
          <w:noProof/>
          <w:sz w:val="24"/>
        </w:rPr>
        <w:t xml:space="preserve"> </w:t>
      </w:r>
      <w:r>
        <w:rPr>
          <w:b/>
          <w:noProof/>
          <w:sz w:val="24"/>
        </w:rPr>
        <w:t>May</w:t>
      </w:r>
      <w:r w:rsidR="00A55D1F">
        <w:rPr>
          <w:b/>
          <w:noProof/>
          <w:sz w:val="24"/>
        </w:rPr>
        <w:t xml:space="preserve"> 2019</w:t>
      </w:r>
    </w:p>
    <w:p w14:paraId="4332BCF4" w14:textId="77777777" w:rsidR="00015561" w:rsidRPr="00211252" w:rsidRDefault="00015561" w:rsidP="00246389">
      <w:pPr>
        <w:pStyle w:val="BodyText"/>
        <w:rPr>
          <w:noProof/>
          <w:color w:val="000000" w:themeColor="text1"/>
        </w:rPr>
      </w:pPr>
    </w:p>
    <w:p w14:paraId="0C87B9C8" w14:textId="2ABD88FA"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43356" w:rsidRPr="006D135D">
        <w:rPr>
          <w:rFonts w:cs="Arial"/>
          <w:b/>
          <w:bCs/>
          <w:sz w:val="24"/>
          <w:szCs w:val="24"/>
          <w:lang w:val="en-US"/>
        </w:rPr>
        <w:t>9.3.1</w:t>
      </w:r>
      <w:r w:rsidR="006D135D" w:rsidRPr="006D135D">
        <w:rPr>
          <w:rFonts w:cs="Arial"/>
          <w:b/>
          <w:bCs/>
          <w:sz w:val="24"/>
          <w:szCs w:val="24"/>
          <w:lang w:val="en-US"/>
        </w:rPr>
        <w:t>4</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7C3626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91485" w:rsidRPr="00C91485">
        <w:rPr>
          <w:rFonts w:cs="Arial"/>
          <w:b/>
          <w:bCs/>
          <w:color w:val="000000"/>
          <w:sz w:val="24"/>
          <w:szCs w:val="24"/>
        </w:rPr>
        <w:t>NAS PDU in Initial Context Setup</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9797A2" w:rsidR="0020311B" w:rsidRDefault="00C8482E" w:rsidP="0020311B">
      <w:pPr>
        <w:pStyle w:val="Heading1"/>
        <w:ind w:left="0" w:firstLine="0"/>
        <w:rPr>
          <w:lang w:eastAsia="zh-CN"/>
        </w:rPr>
      </w:pPr>
      <w:r>
        <w:rPr>
          <w:lang w:eastAsia="zh-CN"/>
        </w:rPr>
        <w:t>1</w:t>
      </w:r>
      <w:r w:rsidR="00F20E2F">
        <w:rPr>
          <w:lang w:eastAsia="zh-CN"/>
        </w:rPr>
        <w:tab/>
        <w:t>Information</w:t>
      </w:r>
    </w:p>
    <w:p w14:paraId="29959B32" w14:textId="41E4409D" w:rsidR="00841C4B" w:rsidRDefault="00775486" w:rsidP="00C40024">
      <w:pPr>
        <w:rPr>
          <w:rFonts w:ascii="Arial" w:hAnsi="Arial" w:cs="Arial"/>
        </w:rPr>
      </w:pPr>
      <w:r>
        <w:rPr>
          <w:rFonts w:ascii="Arial" w:hAnsi="Arial" w:cs="Arial"/>
        </w:rPr>
        <w:t>At the last RAN3 meeting</w:t>
      </w:r>
      <w:r w:rsidR="00967FE9">
        <w:rPr>
          <w:rFonts w:ascii="Arial" w:hAnsi="Arial" w:cs="Arial"/>
        </w:rPr>
        <w:t>s</w:t>
      </w:r>
      <w:r>
        <w:rPr>
          <w:rFonts w:ascii="Arial" w:hAnsi="Arial" w:cs="Arial"/>
        </w:rPr>
        <w:t xml:space="preserve">, </w:t>
      </w:r>
      <w:r w:rsidR="00C40024">
        <w:rPr>
          <w:rFonts w:ascii="Arial" w:hAnsi="Arial" w:cs="Arial"/>
        </w:rPr>
        <w:t>RAN3 discussed if to align the NAS PDU orders in the INITIAL CONTEXT SETUP REQUEST message to the same orders as in the PDU SESSION RESOURCE SETUP REQUEST message, refer to [1]</w:t>
      </w:r>
      <w:r w:rsidR="00154A25">
        <w:rPr>
          <w:rFonts w:ascii="Arial" w:hAnsi="Arial" w:cs="Arial"/>
        </w:rPr>
        <w:t xml:space="preserve"> and [2].</w:t>
      </w:r>
    </w:p>
    <w:p w14:paraId="029FBD21" w14:textId="77777777" w:rsidR="00C528E8" w:rsidRDefault="00594542" w:rsidP="00C40024">
      <w:pPr>
        <w:rPr>
          <w:rFonts w:ascii="Arial" w:hAnsi="Arial" w:cs="Arial"/>
        </w:rPr>
      </w:pPr>
      <w:r>
        <w:rPr>
          <w:rFonts w:ascii="Arial" w:hAnsi="Arial" w:cs="Arial"/>
        </w:rPr>
        <w:t>In [2], a new solution is also proposed.</w:t>
      </w:r>
      <w:r w:rsidR="00C528E8">
        <w:rPr>
          <w:rFonts w:ascii="Arial" w:hAnsi="Arial" w:cs="Arial"/>
        </w:rPr>
        <w:t xml:space="preserve"> C</w:t>
      </w:r>
      <w:r>
        <w:rPr>
          <w:rFonts w:ascii="Arial" w:hAnsi="Arial" w:cs="Arial"/>
        </w:rPr>
        <w:t xml:space="preserve">ompanies will do further checking. </w:t>
      </w:r>
    </w:p>
    <w:p w14:paraId="2D196B0D" w14:textId="71A0F392" w:rsidR="00B17782" w:rsidRDefault="00CC7E2B" w:rsidP="004A5FA8">
      <w:pPr>
        <w:pStyle w:val="Heading1"/>
        <w:rPr>
          <w:lang w:eastAsia="zh-CN"/>
        </w:rPr>
      </w:pPr>
      <w:r>
        <w:rPr>
          <w:lang w:eastAsia="zh-CN"/>
        </w:rPr>
        <w:t>2</w:t>
      </w:r>
      <w:r w:rsidR="00F20E2F">
        <w:rPr>
          <w:lang w:eastAsia="zh-CN"/>
        </w:rPr>
        <w:tab/>
        <w:t>Discussion</w:t>
      </w:r>
    </w:p>
    <w:p w14:paraId="46AD1A61" w14:textId="38F36E75" w:rsidR="006C1397" w:rsidRPr="006C1397" w:rsidRDefault="006C1397" w:rsidP="006C1397">
      <w:pPr>
        <w:rPr>
          <w:rFonts w:ascii="Arial" w:hAnsi="Arial" w:cs="Arial"/>
          <w:color w:val="000000" w:themeColor="text1"/>
        </w:rPr>
      </w:pPr>
      <w:r w:rsidRPr="006C1397">
        <w:rPr>
          <w:rFonts w:ascii="Arial" w:hAnsi="Arial" w:cs="Arial"/>
          <w:color w:val="000000" w:themeColor="text1"/>
        </w:rPr>
        <w:t>The two Questions asked in this LS sent to CT1/SA2</w:t>
      </w:r>
    </w:p>
    <w:p w14:paraId="7B4C7DF0" w14:textId="6DE15053" w:rsidR="006C1397" w:rsidRDefault="006C1397" w:rsidP="006C1397">
      <w:pPr>
        <w:ind w:left="720"/>
        <w:rPr>
          <w:i/>
        </w:rPr>
      </w:pPr>
      <w:r>
        <w:rPr>
          <w:i/>
        </w:rPr>
        <w:t>Question 1: if UE sends NAS service Request, can it send a following PDU session request before receiving the NAS Service Accept?</w:t>
      </w:r>
    </w:p>
    <w:p w14:paraId="77D3677A" w14:textId="591D8103" w:rsidR="006C1397" w:rsidRDefault="006C1397" w:rsidP="006C1397">
      <w:pPr>
        <w:rPr>
          <w:rFonts w:ascii="Arial" w:hAnsi="Arial" w:cs="Arial"/>
          <w:color w:val="000000" w:themeColor="text1"/>
        </w:rPr>
      </w:pPr>
      <w:r w:rsidRPr="006C1397">
        <w:rPr>
          <w:rFonts w:ascii="Arial" w:hAnsi="Arial" w:cs="Arial"/>
          <w:color w:val="000000" w:themeColor="text1"/>
        </w:rPr>
        <w:t>If the answer is Yes, it means that the two levels of NAS-PDUs can be received in the Initial Context Setup.</w:t>
      </w:r>
    </w:p>
    <w:p w14:paraId="5BEB2F06" w14:textId="6F16A4D5" w:rsidR="00D147EB" w:rsidRDefault="001763C5" w:rsidP="006C1397">
      <w:pPr>
        <w:rPr>
          <w:rFonts w:ascii="Arial" w:hAnsi="Arial" w:cs="Arial"/>
          <w:color w:val="000000" w:themeColor="text1"/>
        </w:rPr>
      </w:pPr>
      <w:r>
        <w:rPr>
          <w:rFonts w:ascii="Arial" w:hAnsi="Arial" w:cs="Arial"/>
          <w:color w:val="000000" w:themeColor="text1"/>
        </w:rPr>
        <w:t xml:space="preserve">Then the question is, the UE sends the NAS service Request, and then it sends PDU session request, the current NGAP specification does not support that the UE receives the NAS Service Accept first. On the contrary, the current specification supports that the UE receives the PDU session request accept, before it receives the NAS Service Accept. </w:t>
      </w:r>
    </w:p>
    <w:p w14:paraId="52BE6F19" w14:textId="54148797" w:rsidR="001763C5" w:rsidRDefault="001763C5" w:rsidP="006C1397">
      <w:pPr>
        <w:rPr>
          <w:rFonts w:ascii="Arial" w:hAnsi="Arial" w:cs="Arial"/>
          <w:color w:val="000000" w:themeColor="text1"/>
        </w:rPr>
      </w:pPr>
      <w:r>
        <w:rPr>
          <w:rFonts w:ascii="Arial" w:hAnsi="Arial" w:cs="Arial"/>
          <w:color w:val="000000" w:themeColor="text1"/>
        </w:rPr>
        <w:t>In fact, depend on if there is a PDU session request or not, sometimes UE receives the NAS Service Request Accept first, sometimes it receives it last.</w:t>
      </w:r>
    </w:p>
    <w:p w14:paraId="32A29FD8" w14:textId="48B76466" w:rsidR="001763C5" w:rsidRPr="006C1397" w:rsidRDefault="001763C5" w:rsidP="006C1397">
      <w:pPr>
        <w:rPr>
          <w:rFonts w:ascii="Arial" w:hAnsi="Arial" w:cs="Arial"/>
          <w:color w:val="000000" w:themeColor="text1"/>
        </w:rPr>
      </w:pPr>
      <w:r>
        <w:rPr>
          <w:rFonts w:ascii="Arial" w:hAnsi="Arial" w:cs="Arial"/>
          <w:color w:val="000000" w:themeColor="text1"/>
        </w:rPr>
        <w:t>In our view, this is not a good spefication.</w:t>
      </w:r>
      <w:bookmarkStart w:id="0" w:name="_GoBack"/>
      <w:bookmarkEnd w:id="0"/>
    </w:p>
    <w:p w14:paraId="4088590C" w14:textId="77777777" w:rsidR="006C1397" w:rsidRDefault="006C1397" w:rsidP="006C1397">
      <w:pPr>
        <w:ind w:left="720"/>
        <w:rPr>
          <w:i/>
        </w:rPr>
      </w:pPr>
      <w:r>
        <w:rPr>
          <w:i/>
        </w:rPr>
        <w:t>Question 2: if the NAS Service Accept is sent in a first RRC message, if a second RRC message carrying the NAS PDU Session Request is an RRC reconfiguration which fails completely, is it a problem for the UE which has received the NAS Service Accept in the first RRC message; but has not received the NAS PDU Session Request?</w:t>
      </w:r>
    </w:p>
    <w:p w14:paraId="7D8C1F8D" w14:textId="0D870563" w:rsidR="006C1397" w:rsidRDefault="00914F7B" w:rsidP="00211252">
      <w:pPr>
        <w:rPr>
          <w:rFonts w:ascii="Arial" w:hAnsi="Arial" w:cs="Arial"/>
          <w:color w:val="000000" w:themeColor="text1"/>
        </w:rPr>
      </w:pPr>
      <w:r w:rsidRPr="006C1397">
        <w:rPr>
          <w:rFonts w:ascii="Arial" w:hAnsi="Arial" w:cs="Arial"/>
          <w:color w:val="000000" w:themeColor="text1"/>
        </w:rPr>
        <w:t xml:space="preserve">If the answer is </w:t>
      </w:r>
      <w:r>
        <w:rPr>
          <w:rFonts w:ascii="Arial" w:hAnsi="Arial" w:cs="Arial"/>
          <w:color w:val="000000" w:themeColor="text1"/>
        </w:rPr>
        <w:t>No</w:t>
      </w:r>
      <w:r w:rsidRPr="006C1397">
        <w:rPr>
          <w:rFonts w:ascii="Arial" w:hAnsi="Arial" w:cs="Arial"/>
          <w:color w:val="000000" w:themeColor="text1"/>
        </w:rPr>
        <w:t>, it means that the two levels of NAS-PDUs</w:t>
      </w:r>
      <w:r w:rsidR="00211252">
        <w:rPr>
          <w:rFonts w:ascii="Arial" w:hAnsi="Arial" w:cs="Arial"/>
          <w:color w:val="000000" w:themeColor="text1"/>
        </w:rPr>
        <w:t xml:space="preserve"> can be sent to the UE in two RRC messages even they are sent to NG-RAN node in one NGAP message</w:t>
      </w:r>
      <w:r w:rsidRPr="006C1397">
        <w:rPr>
          <w:rFonts w:ascii="Arial" w:hAnsi="Arial" w:cs="Arial"/>
          <w:color w:val="000000" w:themeColor="text1"/>
        </w:rPr>
        <w:t>.</w:t>
      </w:r>
    </w:p>
    <w:p w14:paraId="0FE66C6D" w14:textId="6BD2B361" w:rsidR="00211252" w:rsidRPr="00211252" w:rsidRDefault="00211252" w:rsidP="00211252">
      <w:pPr>
        <w:rPr>
          <w:rFonts w:ascii="Arial" w:hAnsi="Arial" w:cs="Arial"/>
          <w:color w:val="000000" w:themeColor="text1"/>
        </w:rPr>
      </w:pPr>
      <w:r>
        <w:rPr>
          <w:rFonts w:ascii="Arial" w:hAnsi="Arial" w:cs="Arial"/>
          <w:color w:val="000000" w:themeColor="text1"/>
        </w:rPr>
        <w:t>What is the important is the order the AMF builds the NAS-PDU messages are the same order that the NAS-PDU messages are delivered to the UE.</w:t>
      </w:r>
    </w:p>
    <w:p w14:paraId="57BC65F9" w14:textId="0D388342" w:rsidR="006C1397" w:rsidRDefault="006C1397" w:rsidP="006C1397">
      <w:pPr>
        <w:pStyle w:val="BodyText"/>
        <w:rPr>
          <w:color w:val="000000" w:themeColor="text1"/>
        </w:rPr>
      </w:pPr>
      <w:r w:rsidRPr="007F5C6C">
        <w:rPr>
          <w:color w:val="000000" w:themeColor="text1"/>
        </w:rPr>
        <w:t>While we are waiting for the response from CT1, SA2, etc groups, we in RAN3 should discuss the two levels of NAS-PDU</w:t>
      </w:r>
      <w:r>
        <w:rPr>
          <w:color w:val="000000" w:themeColor="text1"/>
        </w:rPr>
        <w:t xml:space="preserve">s in different messages and to see if we could clean up the presence of them, </w:t>
      </w:r>
      <w:proofErr w:type="gramStart"/>
      <w:r>
        <w:rPr>
          <w:color w:val="000000" w:themeColor="text1"/>
        </w:rPr>
        <w:t>and also</w:t>
      </w:r>
      <w:proofErr w:type="gramEnd"/>
      <w:r>
        <w:rPr>
          <w:color w:val="000000" w:themeColor="text1"/>
        </w:rPr>
        <w:t xml:space="preserve"> to align the positions.</w:t>
      </w:r>
    </w:p>
    <w:p w14:paraId="4C10278F" w14:textId="12311563" w:rsidR="00211252" w:rsidRDefault="00211252" w:rsidP="006C1397">
      <w:pPr>
        <w:pStyle w:val="BodyText"/>
        <w:rPr>
          <w:color w:val="000000" w:themeColor="text1"/>
        </w:rPr>
      </w:pPr>
      <w:r>
        <w:rPr>
          <w:color w:val="000000" w:themeColor="text1"/>
        </w:rPr>
        <w:t>As pointed in [1], the current specification requires different handling for the same message depends on if the two level of NAS-PDUs are presented or not, and the different handling for the different messages when the RRC procedures are the same.</w:t>
      </w:r>
    </w:p>
    <w:p w14:paraId="088CBEE5" w14:textId="77777777" w:rsidR="007F5C6C" w:rsidRPr="006C1397" w:rsidRDefault="007F5C6C" w:rsidP="007F5C6C"/>
    <w:p w14:paraId="51388914" w14:textId="274528F6" w:rsidR="00144A1E" w:rsidRPr="00967C29" w:rsidRDefault="00144A1E" w:rsidP="00144A1E">
      <w:pPr>
        <w:rPr>
          <w:rFonts w:ascii="Arial" w:hAnsi="Arial" w:cs="Arial"/>
          <w:b/>
        </w:rPr>
      </w:pPr>
      <w:r w:rsidRPr="00967C29">
        <w:rPr>
          <w:rFonts w:ascii="Arial" w:hAnsi="Arial" w:cs="Arial"/>
          <w:b/>
        </w:rPr>
        <w:t xml:space="preserve">Proposal </w:t>
      </w:r>
      <w:r>
        <w:rPr>
          <w:rFonts w:ascii="Arial" w:hAnsi="Arial" w:cs="Arial"/>
          <w:b/>
        </w:rPr>
        <w:t>1</w:t>
      </w:r>
      <w:r w:rsidRPr="00967C29">
        <w:rPr>
          <w:rFonts w:ascii="Arial" w:hAnsi="Arial" w:cs="Arial"/>
          <w:b/>
        </w:rPr>
        <w:t>:   RAN3 to discuss and agree to</w:t>
      </w:r>
      <w:r>
        <w:rPr>
          <w:rFonts w:ascii="Arial" w:hAnsi="Arial" w:cs="Arial"/>
          <w:b/>
        </w:rPr>
        <w:t xml:space="preserve"> </w:t>
      </w:r>
      <w:r w:rsidR="000477C4">
        <w:rPr>
          <w:rFonts w:ascii="Arial" w:hAnsi="Arial" w:cs="Arial"/>
          <w:b/>
        </w:rPr>
        <w:t>align</w:t>
      </w:r>
      <w:r w:rsidRPr="00967C29">
        <w:rPr>
          <w:rFonts w:ascii="Arial" w:hAnsi="Arial" w:cs="Arial"/>
          <w:b/>
        </w:rPr>
        <w:t xml:space="preserve"> </w:t>
      </w:r>
      <w:r w:rsidR="000477C4">
        <w:rPr>
          <w:rFonts w:ascii="Arial" w:hAnsi="Arial" w:cs="Arial"/>
          <w:b/>
        </w:rPr>
        <w:t xml:space="preserve">the positions of the </w:t>
      </w:r>
      <w:r w:rsidRPr="00967C29">
        <w:rPr>
          <w:rFonts w:ascii="Arial" w:hAnsi="Arial" w:cs="Arial"/>
          <w:b/>
        </w:rPr>
        <w:t xml:space="preserve">UE level NAS-PDU </w:t>
      </w:r>
      <w:r w:rsidR="000477C4">
        <w:rPr>
          <w:rFonts w:ascii="Arial" w:hAnsi="Arial" w:cs="Arial"/>
          <w:b/>
        </w:rPr>
        <w:t>and the</w:t>
      </w:r>
      <w:r w:rsidRPr="00967C29">
        <w:rPr>
          <w:rFonts w:ascii="Arial" w:hAnsi="Arial" w:cs="Arial"/>
          <w:b/>
        </w:rPr>
        <w:t xml:space="preserve"> PDU session</w:t>
      </w:r>
      <w:r w:rsidR="000477C4">
        <w:rPr>
          <w:rFonts w:ascii="Arial" w:hAnsi="Arial" w:cs="Arial"/>
          <w:b/>
        </w:rPr>
        <w:t xml:space="preserve"> NAS-PDUs in different messages so that the same handling can be applied in both CN and NG-RAN node.</w:t>
      </w:r>
    </w:p>
    <w:p w14:paraId="786EE448" w14:textId="77777777" w:rsidR="00144A1E" w:rsidRPr="00144A1E" w:rsidRDefault="00144A1E" w:rsidP="00144A1E"/>
    <w:p w14:paraId="5C97E3F4" w14:textId="538E6017" w:rsidR="00F20E2F" w:rsidRPr="004A5FA8" w:rsidRDefault="00F20E2F" w:rsidP="00F20E2F">
      <w:pPr>
        <w:pStyle w:val="Heading1"/>
        <w:rPr>
          <w:lang w:val="en-US"/>
        </w:rPr>
      </w:pPr>
      <w:r>
        <w:rPr>
          <w:lang w:eastAsia="zh-CN"/>
        </w:rPr>
        <w:t>3</w:t>
      </w:r>
      <w:r>
        <w:rPr>
          <w:lang w:eastAsia="zh-CN"/>
        </w:rPr>
        <w:tab/>
        <w:t>Proposal</w:t>
      </w:r>
    </w:p>
    <w:p w14:paraId="3140113F" w14:textId="77777777" w:rsidR="00300AE2" w:rsidRDefault="00300AE2" w:rsidP="00124CFF">
      <w:pPr>
        <w:rPr>
          <w:rFonts w:ascii="Arial" w:hAnsi="Arial" w:cs="Arial"/>
          <w:b/>
        </w:rPr>
      </w:pPr>
    </w:p>
    <w:p w14:paraId="18A14BC0" w14:textId="77777777" w:rsidR="000477C4" w:rsidRPr="00967C29" w:rsidRDefault="000477C4" w:rsidP="000477C4">
      <w:pPr>
        <w:rPr>
          <w:rFonts w:ascii="Arial" w:hAnsi="Arial" w:cs="Arial"/>
          <w:b/>
        </w:rPr>
      </w:pPr>
      <w:r w:rsidRPr="00967C29">
        <w:rPr>
          <w:rFonts w:ascii="Arial" w:hAnsi="Arial" w:cs="Arial"/>
          <w:b/>
        </w:rPr>
        <w:t xml:space="preserve">Proposal </w:t>
      </w:r>
      <w:r>
        <w:rPr>
          <w:rFonts w:ascii="Arial" w:hAnsi="Arial" w:cs="Arial"/>
          <w:b/>
        </w:rPr>
        <w:t>1</w:t>
      </w:r>
      <w:r w:rsidRPr="00967C29">
        <w:rPr>
          <w:rFonts w:ascii="Arial" w:hAnsi="Arial" w:cs="Arial"/>
          <w:b/>
        </w:rPr>
        <w:t>:   RAN3 to discuss and agree to</w:t>
      </w:r>
      <w:r>
        <w:rPr>
          <w:rFonts w:ascii="Arial" w:hAnsi="Arial" w:cs="Arial"/>
          <w:b/>
        </w:rPr>
        <w:t xml:space="preserve"> align</w:t>
      </w:r>
      <w:r w:rsidRPr="00967C29">
        <w:rPr>
          <w:rFonts w:ascii="Arial" w:hAnsi="Arial" w:cs="Arial"/>
          <w:b/>
        </w:rPr>
        <w:t xml:space="preserve"> </w:t>
      </w:r>
      <w:r>
        <w:rPr>
          <w:rFonts w:ascii="Arial" w:hAnsi="Arial" w:cs="Arial"/>
          <w:b/>
        </w:rPr>
        <w:t xml:space="preserve">the positions of the </w:t>
      </w:r>
      <w:r w:rsidRPr="00967C29">
        <w:rPr>
          <w:rFonts w:ascii="Arial" w:hAnsi="Arial" w:cs="Arial"/>
          <w:b/>
        </w:rPr>
        <w:t xml:space="preserve">UE level NAS-PDU </w:t>
      </w:r>
      <w:r>
        <w:rPr>
          <w:rFonts w:ascii="Arial" w:hAnsi="Arial" w:cs="Arial"/>
          <w:b/>
        </w:rPr>
        <w:t>and the</w:t>
      </w:r>
      <w:r w:rsidRPr="00967C29">
        <w:rPr>
          <w:rFonts w:ascii="Arial" w:hAnsi="Arial" w:cs="Arial"/>
          <w:b/>
        </w:rPr>
        <w:t xml:space="preserve"> PDU session</w:t>
      </w:r>
      <w:r>
        <w:rPr>
          <w:rFonts w:ascii="Arial" w:hAnsi="Arial" w:cs="Arial"/>
          <w:b/>
        </w:rPr>
        <w:t xml:space="preserve"> NAS-PDUs in different messages so that the same handling can be applied in both CN and NG-RAN node.</w:t>
      </w:r>
    </w:p>
    <w:p w14:paraId="64290DFF" w14:textId="24A45FE7" w:rsidR="00F20E2F" w:rsidRPr="004A5FA8" w:rsidRDefault="00F20E2F" w:rsidP="00F20E2F">
      <w:pPr>
        <w:pStyle w:val="Heading1"/>
        <w:rPr>
          <w:lang w:val="en-US"/>
        </w:rPr>
      </w:pPr>
      <w:r>
        <w:rPr>
          <w:lang w:eastAsia="zh-CN"/>
        </w:rPr>
        <w:t>4</w:t>
      </w:r>
      <w:r>
        <w:rPr>
          <w:lang w:eastAsia="zh-CN"/>
        </w:rPr>
        <w:tab/>
        <w:t>Reference</w:t>
      </w:r>
      <w:r>
        <w:rPr>
          <w:lang w:eastAsia="zh-CN"/>
        </w:rPr>
        <w:tab/>
      </w:r>
    </w:p>
    <w:p w14:paraId="466D1155" w14:textId="345A058A" w:rsidR="00983A5D" w:rsidRDefault="00983A5D" w:rsidP="008F5635">
      <w:pPr>
        <w:rPr>
          <w:lang w:val="en-US"/>
        </w:rPr>
      </w:pPr>
      <w:r>
        <w:rPr>
          <w:lang w:val="en-US"/>
        </w:rPr>
        <w:t>[1]</w:t>
      </w:r>
      <w:r>
        <w:rPr>
          <w:lang w:val="en-US"/>
        </w:rPr>
        <w:tab/>
      </w:r>
      <w:r w:rsidR="00FB0A1A" w:rsidRPr="00FB0A1A">
        <w:rPr>
          <w:lang w:val="en-US"/>
        </w:rPr>
        <w:t>R3-19077</w:t>
      </w:r>
      <w:r w:rsidR="00C40024">
        <w:rPr>
          <w:lang w:val="en-US"/>
        </w:rPr>
        <w:t>4</w:t>
      </w:r>
      <w:r>
        <w:rPr>
          <w:lang w:val="en-US"/>
        </w:rPr>
        <w:tab/>
      </w:r>
      <w:r w:rsidR="00F67A14" w:rsidRPr="00F67A14">
        <w:rPr>
          <w:lang w:val="en-US"/>
        </w:rPr>
        <w:t>NAS PDU in Initial Context Setup</w:t>
      </w:r>
      <w:r w:rsidR="00C42519">
        <w:rPr>
          <w:lang w:val="en-US"/>
        </w:rPr>
        <w:t>, Ericsson</w:t>
      </w:r>
    </w:p>
    <w:p w14:paraId="7C9353B9" w14:textId="35BB1071" w:rsidR="002C38A4" w:rsidRDefault="002C38A4" w:rsidP="008F5635">
      <w:pPr>
        <w:rPr>
          <w:lang w:val="en-US"/>
        </w:rPr>
      </w:pPr>
      <w:r>
        <w:rPr>
          <w:lang w:val="en-US"/>
        </w:rPr>
        <w:t>[</w:t>
      </w:r>
      <w:r>
        <w:rPr>
          <w:lang w:val="en-US"/>
        </w:rPr>
        <w:t>2</w:t>
      </w:r>
      <w:r>
        <w:rPr>
          <w:lang w:val="en-US"/>
        </w:rPr>
        <w:t>]</w:t>
      </w:r>
      <w:r>
        <w:rPr>
          <w:lang w:val="en-US"/>
        </w:rPr>
        <w:tab/>
      </w:r>
      <w:r w:rsidRPr="00FB0A1A">
        <w:rPr>
          <w:lang w:val="en-US"/>
        </w:rPr>
        <w:t>R3-19</w:t>
      </w:r>
      <w:r>
        <w:rPr>
          <w:lang w:val="en-US"/>
        </w:rPr>
        <w:t>1</w:t>
      </w:r>
      <w:r w:rsidRPr="00FB0A1A">
        <w:rPr>
          <w:lang w:val="en-US"/>
        </w:rPr>
        <w:t>7</w:t>
      </w:r>
      <w:r>
        <w:rPr>
          <w:lang w:val="en-US"/>
        </w:rPr>
        <w:t>2</w:t>
      </w:r>
      <w:r>
        <w:rPr>
          <w:lang w:val="en-US"/>
        </w:rPr>
        <w:t>4</w:t>
      </w:r>
      <w:r>
        <w:rPr>
          <w:lang w:val="en-US"/>
        </w:rPr>
        <w:tab/>
      </w:r>
      <w:r w:rsidRPr="00F67A14">
        <w:rPr>
          <w:lang w:val="en-US"/>
        </w:rPr>
        <w:t>NAS PDU in Initial Context Setup</w:t>
      </w:r>
      <w:r>
        <w:rPr>
          <w:lang w:val="en-US"/>
        </w:rPr>
        <w:t>, Ericsson</w:t>
      </w:r>
    </w:p>
    <w:p w14:paraId="4866D592" w14:textId="0C345DA0" w:rsidR="00967FE9" w:rsidRDefault="00967FE9" w:rsidP="008F5635">
      <w:pPr>
        <w:rPr>
          <w:lang w:val="en-US"/>
        </w:rPr>
      </w:pPr>
      <w:r>
        <w:rPr>
          <w:lang w:val="en-US"/>
        </w:rPr>
        <w:t>[</w:t>
      </w:r>
      <w:r w:rsidR="002C38A4">
        <w:rPr>
          <w:lang w:val="en-US"/>
        </w:rPr>
        <w:t>3</w:t>
      </w:r>
      <w:r>
        <w:rPr>
          <w:lang w:val="en-US"/>
        </w:rPr>
        <w:t>]</w:t>
      </w:r>
      <w:r>
        <w:rPr>
          <w:lang w:val="en-US"/>
        </w:rPr>
        <w:tab/>
      </w:r>
      <w:r w:rsidRPr="00967FE9">
        <w:rPr>
          <w:lang w:val="en-US"/>
        </w:rPr>
        <w:t>R3-192037</w:t>
      </w:r>
      <w:r>
        <w:rPr>
          <w:lang w:val="en-US"/>
        </w:rPr>
        <w:tab/>
        <w:t>Summary of offline</w:t>
      </w:r>
      <w:r w:rsidR="00777793">
        <w:rPr>
          <w:lang w:val="en-US"/>
        </w:rPr>
        <w:t xml:space="preserve"> </w:t>
      </w:r>
      <w:r w:rsidR="00A210CA">
        <w:rPr>
          <w:lang w:val="en-US"/>
        </w:rPr>
        <w:t>discussion</w:t>
      </w:r>
      <w:r>
        <w:rPr>
          <w:lang w:val="en-US"/>
        </w:rPr>
        <w:t>, Ericsson</w:t>
      </w:r>
    </w:p>
    <w:p w14:paraId="54103678" w14:textId="64DB4D97" w:rsidR="00FA11AD" w:rsidRDefault="00FA11AD" w:rsidP="00B334EE">
      <w:pPr>
        <w:rPr>
          <w:lang w:val="en-US"/>
        </w:rPr>
      </w:pPr>
    </w:p>
    <w:p w14:paraId="347C54D8" w14:textId="77777777" w:rsidR="00FA11AD" w:rsidRDefault="00FA11AD" w:rsidP="00B334EE">
      <w:pPr>
        <w:rPr>
          <w:lang w:val="en-US"/>
        </w:rPr>
      </w:pPr>
    </w:p>
    <w:p w14:paraId="20BBEF6E" w14:textId="77777777" w:rsidR="00B334EE" w:rsidRDefault="00B334EE" w:rsidP="008F5635">
      <w:pPr>
        <w:rPr>
          <w:lang w:val="en-US"/>
        </w:rPr>
      </w:pPr>
    </w:p>
    <w:p w14:paraId="189FD4D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AA5AD" w14:textId="77777777" w:rsidR="0006003E" w:rsidRDefault="0006003E">
      <w:pPr>
        <w:spacing w:after="0"/>
      </w:pPr>
      <w:r>
        <w:separator/>
      </w:r>
    </w:p>
  </w:endnote>
  <w:endnote w:type="continuationSeparator" w:id="0">
    <w:p w14:paraId="4B5BCBA6" w14:textId="77777777" w:rsidR="0006003E" w:rsidRDefault="00060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1F339" w14:textId="77777777" w:rsidR="0006003E" w:rsidRDefault="0006003E">
      <w:pPr>
        <w:spacing w:after="0"/>
      </w:pPr>
      <w:r>
        <w:separator/>
      </w:r>
    </w:p>
  </w:footnote>
  <w:footnote w:type="continuationSeparator" w:id="0">
    <w:p w14:paraId="6A72BCA2" w14:textId="77777777" w:rsidR="0006003E" w:rsidRDefault="000600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0067FF"/>
    <w:multiLevelType w:val="hybridMultilevel"/>
    <w:tmpl w:val="B9D47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31141"/>
    <w:multiLevelType w:val="hybridMultilevel"/>
    <w:tmpl w:val="3852F4F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7"/>
  </w:num>
  <w:num w:numId="5">
    <w:abstractNumId w:val="2"/>
  </w:num>
  <w:num w:numId="6">
    <w:abstractNumId w:val="18"/>
  </w:num>
  <w:num w:numId="7">
    <w:abstractNumId w:val="3"/>
  </w:num>
  <w:num w:numId="8">
    <w:abstractNumId w:val="13"/>
  </w:num>
  <w:num w:numId="9">
    <w:abstractNumId w:val="11"/>
  </w:num>
  <w:num w:numId="10">
    <w:abstractNumId w:val="17"/>
  </w:num>
  <w:num w:numId="11">
    <w:abstractNumId w:val="15"/>
  </w:num>
  <w:num w:numId="12">
    <w:abstractNumId w:val="0"/>
  </w:num>
  <w:num w:numId="13">
    <w:abstractNumId w:val="20"/>
  </w:num>
  <w:num w:numId="14">
    <w:abstractNumId w:val="19"/>
  </w:num>
  <w:num w:numId="15">
    <w:abstractNumId w:val="4"/>
  </w:num>
  <w:num w:numId="16">
    <w:abstractNumId w:val="1"/>
  </w:num>
  <w:num w:numId="17">
    <w:abstractNumId w:val="26"/>
  </w:num>
  <w:num w:numId="18">
    <w:abstractNumId w:val="24"/>
  </w:num>
  <w:num w:numId="19">
    <w:abstractNumId w:val="16"/>
  </w:num>
  <w:num w:numId="20">
    <w:abstractNumId w:val="6"/>
  </w:num>
  <w:num w:numId="21">
    <w:abstractNumId w:val="5"/>
  </w:num>
  <w:num w:numId="22">
    <w:abstractNumId w:val="8"/>
  </w:num>
  <w:num w:numId="23">
    <w:abstractNumId w:val="23"/>
  </w:num>
  <w:num w:numId="24">
    <w:abstractNumId w:val="21"/>
  </w:num>
  <w:num w:numId="25">
    <w:abstractNumId w:val="12"/>
  </w:num>
  <w:num w:numId="26">
    <w:abstractNumId w:val="9"/>
  </w:num>
  <w:num w:numId="2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079AA"/>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5418"/>
    <w:rsid w:val="000477C4"/>
    <w:rsid w:val="00051EF1"/>
    <w:rsid w:val="00052481"/>
    <w:rsid w:val="00052C2A"/>
    <w:rsid w:val="000563D5"/>
    <w:rsid w:val="00057D99"/>
    <w:rsid w:val="0006003E"/>
    <w:rsid w:val="00060097"/>
    <w:rsid w:val="00064369"/>
    <w:rsid w:val="00066263"/>
    <w:rsid w:val="00066282"/>
    <w:rsid w:val="00066583"/>
    <w:rsid w:val="00067C86"/>
    <w:rsid w:val="0007222A"/>
    <w:rsid w:val="00073385"/>
    <w:rsid w:val="00077485"/>
    <w:rsid w:val="00077829"/>
    <w:rsid w:val="00081CE6"/>
    <w:rsid w:val="0008470A"/>
    <w:rsid w:val="00084976"/>
    <w:rsid w:val="00084A1A"/>
    <w:rsid w:val="00090F1D"/>
    <w:rsid w:val="000933D3"/>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061B5"/>
    <w:rsid w:val="0011026A"/>
    <w:rsid w:val="001164C1"/>
    <w:rsid w:val="00120199"/>
    <w:rsid w:val="00123FF4"/>
    <w:rsid w:val="00124CFF"/>
    <w:rsid w:val="001307B0"/>
    <w:rsid w:val="0013096F"/>
    <w:rsid w:val="00131266"/>
    <w:rsid w:val="001346E6"/>
    <w:rsid w:val="001367AD"/>
    <w:rsid w:val="00136B1D"/>
    <w:rsid w:val="00140B6D"/>
    <w:rsid w:val="00141227"/>
    <w:rsid w:val="00141482"/>
    <w:rsid w:val="00141B6D"/>
    <w:rsid w:val="001423AA"/>
    <w:rsid w:val="00144A1E"/>
    <w:rsid w:val="0014617A"/>
    <w:rsid w:val="001463F9"/>
    <w:rsid w:val="00147072"/>
    <w:rsid w:val="00150518"/>
    <w:rsid w:val="001524A5"/>
    <w:rsid w:val="00154A25"/>
    <w:rsid w:val="00154EFB"/>
    <w:rsid w:val="00157A40"/>
    <w:rsid w:val="00161886"/>
    <w:rsid w:val="00163EF4"/>
    <w:rsid w:val="001640B9"/>
    <w:rsid w:val="0017021F"/>
    <w:rsid w:val="001702B1"/>
    <w:rsid w:val="00170416"/>
    <w:rsid w:val="00171E9E"/>
    <w:rsid w:val="00174A5B"/>
    <w:rsid w:val="001751D0"/>
    <w:rsid w:val="001763C5"/>
    <w:rsid w:val="00176DB7"/>
    <w:rsid w:val="00180BE7"/>
    <w:rsid w:val="00180D9D"/>
    <w:rsid w:val="00182C64"/>
    <w:rsid w:val="001835CB"/>
    <w:rsid w:val="00183C1A"/>
    <w:rsid w:val="00185C8F"/>
    <w:rsid w:val="00194427"/>
    <w:rsid w:val="001A0207"/>
    <w:rsid w:val="001A4232"/>
    <w:rsid w:val="001A446C"/>
    <w:rsid w:val="001A77C1"/>
    <w:rsid w:val="001A7893"/>
    <w:rsid w:val="001B07D3"/>
    <w:rsid w:val="001B1DB2"/>
    <w:rsid w:val="001B5212"/>
    <w:rsid w:val="001B6E72"/>
    <w:rsid w:val="001B778A"/>
    <w:rsid w:val="001B7E93"/>
    <w:rsid w:val="001C01D2"/>
    <w:rsid w:val="001C0588"/>
    <w:rsid w:val="001C140C"/>
    <w:rsid w:val="001C1757"/>
    <w:rsid w:val="001C3C6E"/>
    <w:rsid w:val="001C6B66"/>
    <w:rsid w:val="001C718C"/>
    <w:rsid w:val="001D173C"/>
    <w:rsid w:val="001D17FA"/>
    <w:rsid w:val="001D2049"/>
    <w:rsid w:val="001D23DC"/>
    <w:rsid w:val="001D2903"/>
    <w:rsid w:val="001D73DD"/>
    <w:rsid w:val="001E0D70"/>
    <w:rsid w:val="001E11DA"/>
    <w:rsid w:val="001E1F5C"/>
    <w:rsid w:val="001E6F4B"/>
    <w:rsid w:val="001F1D32"/>
    <w:rsid w:val="001F65A7"/>
    <w:rsid w:val="001F74FD"/>
    <w:rsid w:val="0020311B"/>
    <w:rsid w:val="00206576"/>
    <w:rsid w:val="00206678"/>
    <w:rsid w:val="00206876"/>
    <w:rsid w:val="00210E72"/>
    <w:rsid w:val="00211252"/>
    <w:rsid w:val="002152A9"/>
    <w:rsid w:val="00217C91"/>
    <w:rsid w:val="002201A1"/>
    <w:rsid w:val="0022072C"/>
    <w:rsid w:val="00221DC2"/>
    <w:rsid w:val="00221F21"/>
    <w:rsid w:val="00222190"/>
    <w:rsid w:val="002250DF"/>
    <w:rsid w:val="00225182"/>
    <w:rsid w:val="00230104"/>
    <w:rsid w:val="00231520"/>
    <w:rsid w:val="00231827"/>
    <w:rsid w:val="00232F6B"/>
    <w:rsid w:val="00233D34"/>
    <w:rsid w:val="00234D81"/>
    <w:rsid w:val="0023558A"/>
    <w:rsid w:val="00245329"/>
    <w:rsid w:val="00245B3F"/>
    <w:rsid w:val="00246389"/>
    <w:rsid w:val="00247113"/>
    <w:rsid w:val="00247589"/>
    <w:rsid w:val="00252C49"/>
    <w:rsid w:val="00253517"/>
    <w:rsid w:val="00253DBD"/>
    <w:rsid w:val="0025412E"/>
    <w:rsid w:val="0025450E"/>
    <w:rsid w:val="002603ED"/>
    <w:rsid w:val="00262228"/>
    <w:rsid w:val="002634DC"/>
    <w:rsid w:val="002645E2"/>
    <w:rsid w:val="00264AD8"/>
    <w:rsid w:val="00264C3A"/>
    <w:rsid w:val="00265959"/>
    <w:rsid w:val="002672F8"/>
    <w:rsid w:val="00267A07"/>
    <w:rsid w:val="002701EE"/>
    <w:rsid w:val="00270A85"/>
    <w:rsid w:val="00272ACA"/>
    <w:rsid w:val="00273123"/>
    <w:rsid w:val="00276F7B"/>
    <w:rsid w:val="00277CC9"/>
    <w:rsid w:val="00291A94"/>
    <w:rsid w:val="00292430"/>
    <w:rsid w:val="00293236"/>
    <w:rsid w:val="00294C12"/>
    <w:rsid w:val="00295261"/>
    <w:rsid w:val="00296159"/>
    <w:rsid w:val="002964AB"/>
    <w:rsid w:val="002967A2"/>
    <w:rsid w:val="002970F6"/>
    <w:rsid w:val="002A18FF"/>
    <w:rsid w:val="002A49B0"/>
    <w:rsid w:val="002A66DA"/>
    <w:rsid w:val="002A6E64"/>
    <w:rsid w:val="002B79A6"/>
    <w:rsid w:val="002C38A4"/>
    <w:rsid w:val="002C4CD3"/>
    <w:rsid w:val="002D1332"/>
    <w:rsid w:val="002D1FBB"/>
    <w:rsid w:val="002D2189"/>
    <w:rsid w:val="002D3E46"/>
    <w:rsid w:val="002D67F3"/>
    <w:rsid w:val="002D7F54"/>
    <w:rsid w:val="002E2DB8"/>
    <w:rsid w:val="002E400B"/>
    <w:rsid w:val="002E43B0"/>
    <w:rsid w:val="002E4DF2"/>
    <w:rsid w:val="002E7D34"/>
    <w:rsid w:val="002E7EC8"/>
    <w:rsid w:val="002F1425"/>
    <w:rsid w:val="002F1940"/>
    <w:rsid w:val="002F73B4"/>
    <w:rsid w:val="00300280"/>
    <w:rsid w:val="00300AE2"/>
    <w:rsid w:val="00301FCF"/>
    <w:rsid w:val="00304197"/>
    <w:rsid w:val="0030717C"/>
    <w:rsid w:val="0030723B"/>
    <w:rsid w:val="0031139C"/>
    <w:rsid w:val="00311454"/>
    <w:rsid w:val="003115ED"/>
    <w:rsid w:val="00312232"/>
    <w:rsid w:val="0031619A"/>
    <w:rsid w:val="00320676"/>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5672"/>
    <w:rsid w:val="00355A58"/>
    <w:rsid w:val="00362C92"/>
    <w:rsid w:val="0036354C"/>
    <w:rsid w:val="00363E36"/>
    <w:rsid w:val="00363F4D"/>
    <w:rsid w:val="0036531B"/>
    <w:rsid w:val="00371AD1"/>
    <w:rsid w:val="00372A38"/>
    <w:rsid w:val="00372BDD"/>
    <w:rsid w:val="00372C18"/>
    <w:rsid w:val="003731E0"/>
    <w:rsid w:val="00383545"/>
    <w:rsid w:val="00384100"/>
    <w:rsid w:val="0038675F"/>
    <w:rsid w:val="00387050"/>
    <w:rsid w:val="003950C0"/>
    <w:rsid w:val="0039698A"/>
    <w:rsid w:val="00397FDA"/>
    <w:rsid w:val="003A048E"/>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7FD"/>
    <w:rsid w:val="003D1AC2"/>
    <w:rsid w:val="003D207E"/>
    <w:rsid w:val="003D209C"/>
    <w:rsid w:val="003D2956"/>
    <w:rsid w:val="003D3F18"/>
    <w:rsid w:val="003D457D"/>
    <w:rsid w:val="003D4B49"/>
    <w:rsid w:val="003E6944"/>
    <w:rsid w:val="003F24B2"/>
    <w:rsid w:val="003F41D0"/>
    <w:rsid w:val="003F4968"/>
    <w:rsid w:val="003F4B95"/>
    <w:rsid w:val="003F5026"/>
    <w:rsid w:val="003F6601"/>
    <w:rsid w:val="003F6D9A"/>
    <w:rsid w:val="00403CD5"/>
    <w:rsid w:val="00403F1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6E8"/>
    <w:rsid w:val="004413AA"/>
    <w:rsid w:val="00441F50"/>
    <w:rsid w:val="00442222"/>
    <w:rsid w:val="0044246A"/>
    <w:rsid w:val="00444AD4"/>
    <w:rsid w:val="00444D46"/>
    <w:rsid w:val="00447C61"/>
    <w:rsid w:val="00450F7A"/>
    <w:rsid w:val="0045424B"/>
    <w:rsid w:val="004559D0"/>
    <w:rsid w:val="00457C4D"/>
    <w:rsid w:val="00461912"/>
    <w:rsid w:val="00462A10"/>
    <w:rsid w:val="004630CD"/>
    <w:rsid w:val="00463C79"/>
    <w:rsid w:val="0046511B"/>
    <w:rsid w:val="00465E96"/>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1F78"/>
    <w:rsid w:val="00494A24"/>
    <w:rsid w:val="00494AFE"/>
    <w:rsid w:val="004A179D"/>
    <w:rsid w:val="004A2339"/>
    <w:rsid w:val="004A40B4"/>
    <w:rsid w:val="004A5A0D"/>
    <w:rsid w:val="004A5FA8"/>
    <w:rsid w:val="004B0BB0"/>
    <w:rsid w:val="004B209C"/>
    <w:rsid w:val="004B2438"/>
    <w:rsid w:val="004B74D5"/>
    <w:rsid w:val="004B7621"/>
    <w:rsid w:val="004C01A5"/>
    <w:rsid w:val="004C1588"/>
    <w:rsid w:val="004C1750"/>
    <w:rsid w:val="004C2ED1"/>
    <w:rsid w:val="004C53EA"/>
    <w:rsid w:val="004D3A5C"/>
    <w:rsid w:val="004D485E"/>
    <w:rsid w:val="004D5B59"/>
    <w:rsid w:val="004D6222"/>
    <w:rsid w:val="004D70E3"/>
    <w:rsid w:val="004E00C6"/>
    <w:rsid w:val="004E0FE2"/>
    <w:rsid w:val="004E2D9A"/>
    <w:rsid w:val="004E3686"/>
    <w:rsid w:val="004E3939"/>
    <w:rsid w:val="004E4682"/>
    <w:rsid w:val="004E5DDF"/>
    <w:rsid w:val="004E6612"/>
    <w:rsid w:val="004E66BB"/>
    <w:rsid w:val="004F2E4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D4B"/>
    <w:rsid w:val="00530F4E"/>
    <w:rsid w:val="0053262B"/>
    <w:rsid w:val="0053565A"/>
    <w:rsid w:val="005364EC"/>
    <w:rsid w:val="0053762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87846"/>
    <w:rsid w:val="005911CD"/>
    <w:rsid w:val="00593D85"/>
    <w:rsid w:val="00594542"/>
    <w:rsid w:val="00596010"/>
    <w:rsid w:val="00596F26"/>
    <w:rsid w:val="00597648"/>
    <w:rsid w:val="00597B8D"/>
    <w:rsid w:val="005A1B30"/>
    <w:rsid w:val="005A41A1"/>
    <w:rsid w:val="005A7864"/>
    <w:rsid w:val="005A7E7E"/>
    <w:rsid w:val="005A7FAB"/>
    <w:rsid w:val="005B3F65"/>
    <w:rsid w:val="005B4457"/>
    <w:rsid w:val="005B5477"/>
    <w:rsid w:val="005B6624"/>
    <w:rsid w:val="005B6E66"/>
    <w:rsid w:val="005C1E42"/>
    <w:rsid w:val="005C32E8"/>
    <w:rsid w:val="005C492F"/>
    <w:rsid w:val="005C49C3"/>
    <w:rsid w:val="005C53AF"/>
    <w:rsid w:val="005C54FF"/>
    <w:rsid w:val="005C7A8A"/>
    <w:rsid w:val="005D3E29"/>
    <w:rsid w:val="005D495F"/>
    <w:rsid w:val="005F0150"/>
    <w:rsid w:val="005F17C2"/>
    <w:rsid w:val="005F1FA5"/>
    <w:rsid w:val="005F23D1"/>
    <w:rsid w:val="005F3055"/>
    <w:rsid w:val="005F46DB"/>
    <w:rsid w:val="005F50A3"/>
    <w:rsid w:val="005F66DB"/>
    <w:rsid w:val="005F7531"/>
    <w:rsid w:val="00600E15"/>
    <w:rsid w:val="0060235A"/>
    <w:rsid w:val="006033AC"/>
    <w:rsid w:val="00605012"/>
    <w:rsid w:val="006101A0"/>
    <w:rsid w:val="00613107"/>
    <w:rsid w:val="00613CF0"/>
    <w:rsid w:val="00613F59"/>
    <w:rsid w:val="006149FE"/>
    <w:rsid w:val="00614F8D"/>
    <w:rsid w:val="00616A8B"/>
    <w:rsid w:val="00617583"/>
    <w:rsid w:val="00621FBD"/>
    <w:rsid w:val="00622113"/>
    <w:rsid w:val="0062790C"/>
    <w:rsid w:val="00627BC6"/>
    <w:rsid w:val="006302A9"/>
    <w:rsid w:val="00633451"/>
    <w:rsid w:val="00633C71"/>
    <w:rsid w:val="00634633"/>
    <w:rsid w:val="00636BB8"/>
    <w:rsid w:val="00637C04"/>
    <w:rsid w:val="00642534"/>
    <w:rsid w:val="00643356"/>
    <w:rsid w:val="00654086"/>
    <w:rsid w:val="0065425F"/>
    <w:rsid w:val="00655AD0"/>
    <w:rsid w:val="00655DC0"/>
    <w:rsid w:val="006606C2"/>
    <w:rsid w:val="00661FD6"/>
    <w:rsid w:val="00673C3C"/>
    <w:rsid w:val="00673F64"/>
    <w:rsid w:val="0067551B"/>
    <w:rsid w:val="0068197F"/>
    <w:rsid w:val="00684D52"/>
    <w:rsid w:val="00685872"/>
    <w:rsid w:val="00686A56"/>
    <w:rsid w:val="00687D39"/>
    <w:rsid w:val="0069044A"/>
    <w:rsid w:val="00690DBD"/>
    <w:rsid w:val="006922A2"/>
    <w:rsid w:val="006924B6"/>
    <w:rsid w:val="006938C5"/>
    <w:rsid w:val="006A31C8"/>
    <w:rsid w:val="006A464E"/>
    <w:rsid w:val="006A58AF"/>
    <w:rsid w:val="006A5E2A"/>
    <w:rsid w:val="006A5F4F"/>
    <w:rsid w:val="006A63F4"/>
    <w:rsid w:val="006B0F89"/>
    <w:rsid w:val="006B17F4"/>
    <w:rsid w:val="006B25BA"/>
    <w:rsid w:val="006B4A30"/>
    <w:rsid w:val="006C10D2"/>
    <w:rsid w:val="006C1397"/>
    <w:rsid w:val="006D135D"/>
    <w:rsid w:val="006D47ED"/>
    <w:rsid w:val="006D5125"/>
    <w:rsid w:val="006E0145"/>
    <w:rsid w:val="006E0158"/>
    <w:rsid w:val="006E1DD6"/>
    <w:rsid w:val="006E277B"/>
    <w:rsid w:val="006E2882"/>
    <w:rsid w:val="006E53DB"/>
    <w:rsid w:val="006E6460"/>
    <w:rsid w:val="006E70E9"/>
    <w:rsid w:val="006E786E"/>
    <w:rsid w:val="006E7CFD"/>
    <w:rsid w:val="006F5A9E"/>
    <w:rsid w:val="006F5C26"/>
    <w:rsid w:val="006F6144"/>
    <w:rsid w:val="00701B6D"/>
    <w:rsid w:val="00701E6D"/>
    <w:rsid w:val="00706209"/>
    <w:rsid w:val="00706920"/>
    <w:rsid w:val="00706B68"/>
    <w:rsid w:val="00707B2E"/>
    <w:rsid w:val="007119BC"/>
    <w:rsid w:val="00712739"/>
    <w:rsid w:val="00716514"/>
    <w:rsid w:val="00717A41"/>
    <w:rsid w:val="00720D1E"/>
    <w:rsid w:val="00722AB3"/>
    <w:rsid w:val="00723E52"/>
    <w:rsid w:val="0072459F"/>
    <w:rsid w:val="0072606E"/>
    <w:rsid w:val="00726BED"/>
    <w:rsid w:val="007278B6"/>
    <w:rsid w:val="00727F8A"/>
    <w:rsid w:val="007302E1"/>
    <w:rsid w:val="00731A11"/>
    <w:rsid w:val="00734651"/>
    <w:rsid w:val="00735CA3"/>
    <w:rsid w:val="00737D0C"/>
    <w:rsid w:val="00745EF3"/>
    <w:rsid w:val="0074752A"/>
    <w:rsid w:val="0075024C"/>
    <w:rsid w:val="00751164"/>
    <w:rsid w:val="007531DC"/>
    <w:rsid w:val="00753F87"/>
    <w:rsid w:val="00754D43"/>
    <w:rsid w:val="00757280"/>
    <w:rsid w:val="00757C14"/>
    <w:rsid w:val="00760208"/>
    <w:rsid w:val="00760A52"/>
    <w:rsid w:val="00762CAE"/>
    <w:rsid w:val="0076375F"/>
    <w:rsid w:val="007651AF"/>
    <w:rsid w:val="00765596"/>
    <w:rsid w:val="007677F9"/>
    <w:rsid w:val="00772F84"/>
    <w:rsid w:val="00773EF9"/>
    <w:rsid w:val="00774973"/>
    <w:rsid w:val="007752A4"/>
    <w:rsid w:val="00775486"/>
    <w:rsid w:val="007755C1"/>
    <w:rsid w:val="00775D4B"/>
    <w:rsid w:val="00777793"/>
    <w:rsid w:val="0078580F"/>
    <w:rsid w:val="00786339"/>
    <w:rsid w:val="0079324C"/>
    <w:rsid w:val="00795534"/>
    <w:rsid w:val="00796761"/>
    <w:rsid w:val="00796ADA"/>
    <w:rsid w:val="007972EC"/>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341"/>
    <w:rsid w:val="007E165D"/>
    <w:rsid w:val="007E6A97"/>
    <w:rsid w:val="007E6AEB"/>
    <w:rsid w:val="007F449E"/>
    <w:rsid w:val="007F4F92"/>
    <w:rsid w:val="007F5630"/>
    <w:rsid w:val="007F5C6C"/>
    <w:rsid w:val="007F6F4A"/>
    <w:rsid w:val="007F77B2"/>
    <w:rsid w:val="00800891"/>
    <w:rsid w:val="0080142E"/>
    <w:rsid w:val="0080256F"/>
    <w:rsid w:val="008036CF"/>
    <w:rsid w:val="00803B03"/>
    <w:rsid w:val="00804A90"/>
    <w:rsid w:val="0080590D"/>
    <w:rsid w:val="00813334"/>
    <w:rsid w:val="008137C5"/>
    <w:rsid w:val="00814AFA"/>
    <w:rsid w:val="00814BC3"/>
    <w:rsid w:val="00815BF5"/>
    <w:rsid w:val="008161E4"/>
    <w:rsid w:val="0081793E"/>
    <w:rsid w:val="0082010D"/>
    <w:rsid w:val="00820AB5"/>
    <w:rsid w:val="00821D91"/>
    <w:rsid w:val="00821FF1"/>
    <w:rsid w:val="00822F53"/>
    <w:rsid w:val="00823DD7"/>
    <w:rsid w:val="00826F44"/>
    <w:rsid w:val="00827E45"/>
    <w:rsid w:val="00827FDC"/>
    <w:rsid w:val="008307F2"/>
    <w:rsid w:val="00833386"/>
    <w:rsid w:val="00834335"/>
    <w:rsid w:val="008346AC"/>
    <w:rsid w:val="0083718F"/>
    <w:rsid w:val="00841C4B"/>
    <w:rsid w:val="00845303"/>
    <w:rsid w:val="008471A8"/>
    <w:rsid w:val="00851A0F"/>
    <w:rsid w:val="00852889"/>
    <w:rsid w:val="0085521E"/>
    <w:rsid w:val="00856CB3"/>
    <w:rsid w:val="00860031"/>
    <w:rsid w:val="0086306C"/>
    <w:rsid w:val="00863FAE"/>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457"/>
    <w:rsid w:val="0089674B"/>
    <w:rsid w:val="00897159"/>
    <w:rsid w:val="008A26D4"/>
    <w:rsid w:val="008A3EE6"/>
    <w:rsid w:val="008A52A8"/>
    <w:rsid w:val="008A5BD9"/>
    <w:rsid w:val="008A63DC"/>
    <w:rsid w:val="008A6F43"/>
    <w:rsid w:val="008A7EDC"/>
    <w:rsid w:val="008A7FCC"/>
    <w:rsid w:val="008B19ED"/>
    <w:rsid w:val="008B3AE0"/>
    <w:rsid w:val="008B491B"/>
    <w:rsid w:val="008B4CBF"/>
    <w:rsid w:val="008C20A7"/>
    <w:rsid w:val="008C3053"/>
    <w:rsid w:val="008C3F15"/>
    <w:rsid w:val="008C49E9"/>
    <w:rsid w:val="008C5330"/>
    <w:rsid w:val="008C5F57"/>
    <w:rsid w:val="008D2023"/>
    <w:rsid w:val="008D3FFE"/>
    <w:rsid w:val="008D4A93"/>
    <w:rsid w:val="008D4FCC"/>
    <w:rsid w:val="008D772F"/>
    <w:rsid w:val="008D7B44"/>
    <w:rsid w:val="008E1021"/>
    <w:rsid w:val="008E1BAC"/>
    <w:rsid w:val="008E390A"/>
    <w:rsid w:val="008E5AEA"/>
    <w:rsid w:val="008E6A5F"/>
    <w:rsid w:val="008E7485"/>
    <w:rsid w:val="008F2347"/>
    <w:rsid w:val="008F32D0"/>
    <w:rsid w:val="008F5635"/>
    <w:rsid w:val="008F777E"/>
    <w:rsid w:val="009016FE"/>
    <w:rsid w:val="009036AA"/>
    <w:rsid w:val="009076DF"/>
    <w:rsid w:val="00907F64"/>
    <w:rsid w:val="00914F7B"/>
    <w:rsid w:val="009158A2"/>
    <w:rsid w:val="00922D2D"/>
    <w:rsid w:val="009260C9"/>
    <w:rsid w:val="0093317C"/>
    <w:rsid w:val="00935577"/>
    <w:rsid w:val="00940BCE"/>
    <w:rsid w:val="00942559"/>
    <w:rsid w:val="00943245"/>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67C29"/>
    <w:rsid w:val="00967FE9"/>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3459"/>
    <w:rsid w:val="009C4AB5"/>
    <w:rsid w:val="009C4D8A"/>
    <w:rsid w:val="009C7377"/>
    <w:rsid w:val="009C7DD3"/>
    <w:rsid w:val="009D0210"/>
    <w:rsid w:val="009D2118"/>
    <w:rsid w:val="009D328C"/>
    <w:rsid w:val="009D4C05"/>
    <w:rsid w:val="009D6E26"/>
    <w:rsid w:val="009D763A"/>
    <w:rsid w:val="009D7C41"/>
    <w:rsid w:val="009E079E"/>
    <w:rsid w:val="009E3A54"/>
    <w:rsid w:val="009E47B2"/>
    <w:rsid w:val="009E54BD"/>
    <w:rsid w:val="009E5606"/>
    <w:rsid w:val="009E64DF"/>
    <w:rsid w:val="009E7503"/>
    <w:rsid w:val="009F0E33"/>
    <w:rsid w:val="009F13C5"/>
    <w:rsid w:val="009F2B62"/>
    <w:rsid w:val="009F65D1"/>
    <w:rsid w:val="009F7905"/>
    <w:rsid w:val="00A01538"/>
    <w:rsid w:val="00A10143"/>
    <w:rsid w:val="00A1022C"/>
    <w:rsid w:val="00A12332"/>
    <w:rsid w:val="00A14600"/>
    <w:rsid w:val="00A15E56"/>
    <w:rsid w:val="00A210CA"/>
    <w:rsid w:val="00A23626"/>
    <w:rsid w:val="00A30AEF"/>
    <w:rsid w:val="00A31F9F"/>
    <w:rsid w:val="00A326CD"/>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A53"/>
    <w:rsid w:val="00A852EF"/>
    <w:rsid w:val="00A87DAB"/>
    <w:rsid w:val="00A92389"/>
    <w:rsid w:val="00A95578"/>
    <w:rsid w:val="00AA0B83"/>
    <w:rsid w:val="00AA26A7"/>
    <w:rsid w:val="00AA36D1"/>
    <w:rsid w:val="00AA4219"/>
    <w:rsid w:val="00AB250B"/>
    <w:rsid w:val="00AB49DB"/>
    <w:rsid w:val="00AB554B"/>
    <w:rsid w:val="00AC21C4"/>
    <w:rsid w:val="00AC566D"/>
    <w:rsid w:val="00AC59AA"/>
    <w:rsid w:val="00AC629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27FC"/>
    <w:rsid w:val="00B25FE0"/>
    <w:rsid w:val="00B277CD"/>
    <w:rsid w:val="00B308ED"/>
    <w:rsid w:val="00B30BE2"/>
    <w:rsid w:val="00B30F5B"/>
    <w:rsid w:val="00B31BAB"/>
    <w:rsid w:val="00B32905"/>
    <w:rsid w:val="00B3325A"/>
    <w:rsid w:val="00B334EE"/>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A63"/>
    <w:rsid w:val="00B82D07"/>
    <w:rsid w:val="00B85CDC"/>
    <w:rsid w:val="00B86695"/>
    <w:rsid w:val="00B86CDC"/>
    <w:rsid w:val="00B90233"/>
    <w:rsid w:val="00B961F4"/>
    <w:rsid w:val="00B97103"/>
    <w:rsid w:val="00B97703"/>
    <w:rsid w:val="00BA0B62"/>
    <w:rsid w:val="00BA0D61"/>
    <w:rsid w:val="00BA2299"/>
    <w:rsid w:val="00BA5EF4"/>
    <w:rsid w:val="00BA6C25"/>
    <w:rsid w:val="00BB2671"/>
    <w:rsid w:val="00BB6A23"/>
    <w:rsid w:val="00BB6BDE"/>
    <w:rsid w:val="00BB793D"/>
    <w:rsid w:val="00BB797B"/>
    <w:rsid w:val="00BC172B"/>
    <w:rsid w:val="00BC3561"/>
    <w:rsid w:val="00BC3D0F"/>
    <w:rsid w:val="00BC458E"/>
    <w:rsid w:val="00BC74EE"/>
    <w:rsid w:val="00BC795A"/>
    <w:rsid w:val="00BD0C4F"/>
    <w:rsid w:val="00BD4069"/>
    <w:rsid w:val="00BD4F51"/>
    <w:rsid w:val="00BD5F5C"/>
    <w:rsid w:val="00BE0C55"/>
    <w:rsid w:val="00BE0F57"/>
    <w:rsid w:val="00BE1B0F"/>
    <w:rsid w:val="00BE205F"/>
    <w:rsid w:val="00BE3A5A"/>
    <w:rsid w:val="00BE519D"/>
    <w:rsid w:val="00BE705E"/>
    <w:rsid w:val="00BF1335"/>
    <w:rsid w:val="00BF45AE"/>
    <w:rsid w:val="00BF51E3"/>
    <w:rsid w:val="00BF526D"/>
    <w:rsid w:val="00BF5779"/>
    <w:rsid w:val="00BF6CC9"/>
    <w:rsid w:val="00C0261E"/>
    <w:rsid w:val="00C02AE4"/>
    <w:rsid w:val="00C0564F"/>
    <w:rsid w:val="00C06B65"/>
    <w:rsid w:val="00C1130F"/>
    <w:rsid w:val="00C177C2"/>
    <w:rsid w:val="00C2274D"/>
    <w:rsid w:val="00C22E72"/>
    <w:rsid w:val="00C241C9"/>
    <w:rsid w:val="00C24F3D"/>
    <w:rsid w:val="00C2644A"/>
    <w:rsid w:val="00C40024"/>
    <w:rsid w:val="00C41130"/>
    <w:rsid w:val="00C42519"/>
    <w:rsid w:val="00C42B96"/>
    <w:rsid w:val="00C4396A"/>
    <w:rsid w:val="00C43A33"/>
    <w:rsid w:val="00C44D07"/>
    <w:rsid w:val="00C462C3"/>
    <w:rsid w:val="00C46669"/>
    <w:rsid w:val="00C50AD1"/>
    <w:rsid w:val="00C528E8"/>
    <w:rsid w:val="00C5599A"/>
    <w:rsid w:val="00C6044B"/>
    <w:rsid w:val="00C631D9"/>
    <w:rsid w:val="00C6351D"/>
    <w:rsid w:val="00C643B5"/>
    <w:rsid w:val="00C64655"/>
    <w:rsid w:val="00C67EEA"/>
    <w:rsid w:val="00C73671"/>
    <w:rsid w:val="00C74509"/>
    <w:rsid w:val="00C74AC3"/>
    <w:rsid w:val="00C758C0"/>
    <w:rsid w:val="00C75EDD"/>
    <w:rsid w:val="00C77A3A"/>
    <w:rsid w:val="00C8209F"/>
    <w:rsid w:val="00C822C4"/>
    <w:rsid w:val="00C82985"/>
    <w:rsid w:val="00C8482E"/>
    <w:rsid w:val="00C86C2E"/>
    <w:rsid w:val="00C91485"/>
    <w:rsid w:val="00C914A2"/>
    <w:rsid w:val="00C92760"/>
    <w:rsid w:val="00C97018"/>
    <w:rsid w:val="00C97B87"/>
    <w:rsid w:val="00CA5414"/>
    <w:rsid w:val="00CB078B"/>
    <w:rsid w:val="00CB1F7D"/>
    <w:rsid w:val="00CB6AC8"/>
    <w:rsid w:val="00CC0839"/>
    <w:rsid w:val="00CC2F43"/>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CF77EF"/>
    <w:rsid w:val="00D03EF0"/>
    <w:rsid w:val="00D049B1"/>
    <w:rsid w:val="00D04F26"/>
    <w:rsid w:val="00D078BA"/>
    <w:rsid w:val="00D10C04"/>
    <w:rsid w:val="00D13682"/>
    <w:rsid w:val="00D1374A"/>
    <w:rsid w:val="00D147EB"/>
    <w:rsid w:val="00D14AB9"/>
    <w:rsid w:val="00D15DA1"/>
    <w:rsid w:val="00D16057"/>
    <w:rsid w:val="00D206BD"/>
    <w:rsid w:val="00D20F39"/>
    <w:rsid w:val="00D21035"/>
    <w:rsid w:val="00D25A76"/>
    <w:rsid w:val="00D26E10"/>
    <w:rsid w:val="00D313F6"/>
    <w:rsid w:val="00D32D20"/>
    <w:rsid w:val="00D32F4B"/>
    <w:rsid w:val="00D335DB"/>
    <w:rsid w:val="00D34FBB"/>
    <w:rsid w:val="00D358CA"/>
    <w:rsid w:val="00D363F0"/>
    <w:rsid w:val="00D36688"/>
    <w:rsid w:val="00D41708"/>
    <w:rsid w:val="00D56A8D"/>
    <w:rsid w:val="00D56CD0"/>
    <w:rsid w:val="00D63E18"/>
    <w:rsid w:val="00D64651"/>
    <w:rsid w:val="00D66B44"/>
    <w:rsid w:val="00D72F2B"/>
    <w:rsid w:val="00D73764"/>
    <w:rsid w:val="00D74E37"/>
    <w:rsid w:val="00D763DD"/>
    <w:rsid w:val="00D772DC"/>
    <w:rsid w:val="00D802B9"/>
    <w:rsid w:val="00D83F77"/>
    <w:rsid w:val="00D8466F"/>
    <w:rsid w:val="00D85CEF"/>
    <w:rsid w:val="00D8643E"/>
    <w:rsid w:val="00D9096F"/>
    <w:rsid w:val="00D92A4E"/>
    <w:rsid w:val="00D9631B"/>
    <w:rsid w:val="00D96F68"/>
    <w:rsid w:val="00D97B58"/>
    <w:rsid w:val="00D97E19"/>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6516"/>
    <w:rsid w:val="00DE1E95"/>
    <w:rsid w:val="00DE6BB0"/>
    <w:rsid w:val="00DF297C"/>
    <w:rsid w:val="00DF4DC4"/>
    <w:rsid w:val="00E018A3"/>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04E8"/>
    <w:rsid w:val="00EA100B"/>
    <w:rsid w:val="00EA35C9"/>
    <w:rsid w:val="00EA450C"/>
    <w:rsid w:val="00EA546E"/>
    <w:rsid w:val="00EA6A7A"/>
    <w:rsid w:val="00EA71FE"/>
    <w:rsid w:val="00EB088A"/>
    <w:rsid w:val="00EB12B5"/>
    <w:rsid w:val="00EB2CC9"/>
    <w:rsid w:val="00EB368D"/>
    <w:rsid w:val="00EB560F"/>
    <w:rsid w:val="00EB5AE5"/>
    <w:rsid w:val="00EC04CE"/>
    <w:rsid w:val="00EC68F7"/>
    <w:rsid w:val="00EC7DCB"/>
    <w:rsid w:val="00EC7F43"/>
    <w:rsid w:val="00ED2DE4"/>
    <w:rsid w:val="00ED4C9A"/>
    <w:rsid w:val="00ED5020"/>
    <w:rsid w:val="00ED6A8E"/>
    <w:rsid w:val="00EE0B70"/>
    <w:rsid w:val="00EE1E05"/>
    <w:rsid w:val="00EE2AE3"/>
    <w:rsid w:val="00EE355A"/>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0F31"/>
    <w:rsid w:val="00F377F2"/>
    <w:rsid w:val="00F40B8A"/>
    <w:rsid w:val="00F40ED2"/>
    <w:rsid w:val="00F41D10"/>
    <w:rsid w:val="00F42DBE"/>
    <w:rsid w:val="00F44815"/>
    <w:rsid w:val="00F451FA"/>
    <w:rsid w:val="00F46671"/>
    <w:rsid w:val="00F4696A"/>
    <w:rsid w:val="00F47D6D"/>
    <w:rsid w:val="00F5473C"/>
    <w:rsid w:val="00F55029"/>
    <w:rsid w:val="00F55AB8"/>
    <w:rsid w:val="00F55B65"/>
    <w:rsid w:val="00F56DD2"/>
    <w:rsid w:val="00F56E2E"/>
    <w:rsid w:val="00F57E60"/>
    <w:rsid w:val="00F613A2"/>
    <w:rsid w:val="00F62128"/>
    <w:rsid w:val="00F62D83"/>
    <w:rsid w:val="00F67A14"/>
    <w:rsid w:val="00F71322"/>
    <w:rsid w:val="00F72A6B"/>
    <w:rsid w:val="00F74B0A"/>
    <w:rsid w:val="00F80648"/>
    <w:rsid w:val="00F80802"/>
    <w:rsid w:val="00F813FD"/>
    <w:rsid w:val="00F848CE"/>
    <w:rsid w:val="00F86A12"/>
    <w:rsid w:val="00F921DF"/>
    <w:rsid w:val="00F95AF4"/>
    <w:rsid w:val="00F95BEC"/>
    <w:rsid w:val="00F97AEA"/>
    <w:rsid w:val="00FA111F"/>
    <w:rsid w:val="00FA11AD"/>
    <w:rsid w:val="00FA1B86"/>
    <w:rsid w:val="00FA5CC4"/>
    <w:rsid w:val="00FB0A1A"/>
    <w:rsid w:val="00FB0C94"/>
    <w:rsid w:val="00FB28F2"/>
    <w:rsid w:val="00FB5154"/>
    <w:rsid w:val="00FB5D5D"/>
    <w:rsid w:val="00FC221C"/>
    <w:rsid w:val="00FC292D"/>
    <w:rsid w:val="00FC453C"/>
    <w:rsid w:val="00FC57A4"/>
    <w:rsid w:val="00FD0410"/>
    <w:rsid w:val="00FD0CAB"/>
    <w:rsid w:val="00FD0DFA"/>
    <w:rsid w:val="00FD13C3"/>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23558A"/>
  </w:style>
  <w:style w:type="character" w:customStyle="1" w:styleId="TACChar">
    <w:name w:val="TAC Char"/>
    <w:link w:val="TAC"/>
    <w:locked/>
    <w:rsid w:val="00F97AE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08866">
      <w:bodyDiv w:val="1"/>
      <w:marLeft w:val="0"/>
      <w:marRight w:val="0"/>
      <w:marTop w:val="0"/>
      <w:marBottom w:val="0"/>
      <w:divBdr>
        <w:top w:val="none" w:sz="0" w:space="0" w:color="auto"/>
        <w:left w:val="none" w:sz="0" w:space="0" w:color="auto"/>
        <w:bottom w:val="none" w:sz="0" w:space="0" w:color="auto"/>
        <w:right w:val="none" w:sz="0" w:space="0" w:color="auto"/>
      </w:divBdr>
    </w:div>
    <w:div w:id="593634781">
      <w:bodyDiv w:val="1"/>
      <w:marLeft w:val="0"/>
      <w:marRight w:val="0"/>
      <w:marTop w:val="0"/>
      <w:marBottom w:val="0"/>
      <w:divBdr>
        <w:top w:val="none" w:sz="0" w:space="0" w:color="auto"/>
        <w:left w:val="none" w:sz="0" w:space="0" w:color="auto"/>
        <w:bottom w:val="none" w:sz="0" w:space="0" w:color="auto"/>
        <w:right w:val="none" w:sz="0" w:space="0" w:color="auto"/>
      </w:divBdr>
    </w:div>
    <w:div w:id="678582438">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5003614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74</TotalTime>
  <Pages>2</Pages>
  <Words>485</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18</cp:revision>
  <cp:lastPrinted>2018-05-22T10:28:00Z</cp:lastPrinted>
  <dcterms:created xsi:type="dcterms:W3CDTF">2019-05-03T18:33:00Z</dcterms:created>
  <dcterms:modified xsi:type="dcterms:W3CDTF">2019-05-03T19:56:00Z</dcterms:modified>
</cp:coreProperties>
</file>