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A23" w:rsidRPr="002F3CB5" w:rsidRDefault="007E4A23" w:rsidP="007E4A23">
      <w:pPr>
        <w:pStyle w:val="Header"/>
        <w:tabs>
          <w:tab w:val="right" w:pos="9639"/>
        </w:tabs>
        <w:rPr>
          <w:rFonts w:eastAsia="SimSun"/>
          <w:bCs w:val="0"/>
          <w:i/>
          <w:noProof w:val="0"/>
          <w:sz w:val="32"/>
          <w:lang w:val="de-DE" w:eastAsia="ja-JP"/>
        </w:rPr>
      </w:pPr>
      <w:r w:rsidRPr="002F3CB5">
        <w:rPr>
          <w:noProof w:val="0"/>
          <w:sz w:val="22"/>
          <w:lang w:val="de-DE"/>
        </w:rPr>
        <w:t xml:space="preserve">3GPP TSG-RAN </w:t>
      </w:r>
      <w:r w:rsidRPr="002F3CB5">
        <w:rPr>
          <w:rFonts w:hint="eastAsia"/>
          <w:noProof w:val="0"/>
          <w:sz w:val="22"/>
          <w:lang w:val="de-DE"/>
        </w:rPr>
        <w:t xml:space="preserve">WG2 </w:t>
      </w:r>
      <w:r>
        <w:rPr>
          <w:noProof w:val="0"/>
          <w:sz w:val="22"/>
          <w:lang w:val="de-DE"/>
        </w:rPr>
        <w:t>#95bis</w:t>
      </w:r>
      <w:r w:rsidRPr="002F3CB5">
        <w:rPr>
          <w:noProof w:val="0"/>
          <w:sz w:val="22"/>
          <w:lang w:val="de-DE"/>
        </w:rPr>
        <w:t xml:space="preserve"> </w:t>
      </w:r>
      <w:r w:rsidRPr="002F3CB5">
        <w:rPr>
          <w:noProof w:val="0"/>
          <w:sz w:val="24"/>
          <w:lang w:val="de-DE"/>
        </w:rPr>
        <w:tab/>
      </w:r>
      <w:r w:rsidRPr="00712D6F">
        <w:rPr>
          <w:noProof w:val="0"/>
          <w:sz w:val="22"/>
          <w:lang w:val="de-DE"/>
        </w:rPr>
        <w:t>R2-16</w:t>
      </w:r>
      <w:r w:rsidR="00884A8C">
        <w:rPr>
          <w:noProof w:val="0"/>
          <w:sz w:val="22"/>
          <w:lang w:val="de-DE"/>
        </w:rPr>
        <w:t>6130</w:t>
      </w:r>
    </w:p>
    <w:p w:rsidR="007E4A23" w:rsidRPr="00F54637" w:rsidRDefault="00F54637" w:rsidP="007E4A23">
      <w:pPr>
        <w:pStyle w:val="Header"/>
        <w:tabs>
          <w:tab w:val="right" w:pos="9639"/>
        </w:tabs>
        <w:rPr>
          <w:noProof w:val="0"/>
          <w:sz w:val="22"/>
          <w:lang w:val="en-GB"/>
        </w:rPr>
      </w:pPr>
      <w:r w:rsidRPr="00F54637">
        <w:rPr>
          <w:noProof w:val="0"/>
          <w:sz w:val="22"/>
          <w:lang w:val="en-GB"/>
        </w:rPr>
        <w:t>Kaohsiung Taiwan</w:t>
      </w:r>
      <w:r>
        <w:rPr>
          <w:noProof w:val="0"/>
          <w:sz w:val="22"/>
          <w:lang w:val="en-GB"/>
        </w:rPr>
        <w:t>,</w:t>
      </w:r>
      <w:r w:rsidRPr="00F54637">
        <w:rPr>
          <w:noProof w:val="0"/>
          <w:sz w:val="22"/>
          <w:lang w:val="en-GB"/>
        </w:rPr>
        <w:t xml:space="preserve"> 10th-14th October 2016</w:t>
      </w:r>
    </w:p>
    <w:p w:rsidR="00F54637" w:rsidRPr="00F54637" w:rsidRDefault="00F54637" w:rsidP="007E4A23">
      <w:pPr>
        <w:pStyle w:val="Header"/>
        <w:tabs>
          <w:tab w:val="right" w:pos="9639"/>
        </w:tabs>
        <w:rPr>
          <w:noProof w:val="0"/>
          <w:sz w:val="22"/>
          <w:lang w:val="en-GB"/>
        </w:rPr>
      </w:pPr>
    </w:p>
    <w:p w:rsidR="007E4A23" w:rsidRPr="00C21EDE" w:rsidRDefault="007E4A23" w:rsidP="007E4A23">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Pr>
          <w:rFonts w:ascii="Arial" w:hAnsi="Arial" w:cs="Arial"/>
          <w:szCs w:val="24"/>
          <w:lang w:val="en-US"/>
        </w:rPr>
        <w:t xml:space="preserve">Enhanced </w:t>
      </w:r>
      <w:r w:rsidRPr="00712D6F">
        <w:rPr>
          <w:rFonts w:ascii="Arial" w:hAnsi="Arial" w:cs="Arial"/>
          <w:szCs w:val="24"/>
          <w:lang w:val="en-US"/>
        </w:rPr>
        <w:t>Narro</w:t>
      </w:r>
      <w:r>
        <w:rPr>
          <w:rFonts w:ascii="Arial" w:hAnsi="Arial" w:cs="Arial"/>
          <w:szCs w:val="24"/>
          <w:lang w:val="en-US"/>
        </w:rPr>
        <w:t>wband IOT – REL14</w:t>
      </w:r>
    </w:p>
    <w:p w:rsidR="007E4A23" w:rsidRPr="00D62F16" w:rsidRDefault="007E4A23" w:rsidP="007E4A23">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rsidR="007E4A23" w:rsidRDefault="007E4A23" w:rsidP="007E4A23">
      <w:pPr>
        <w:pStyle w:val="3GPPHeaderArial"/>
        <w:tabs>
          <w:tab w:val="left" w:pos="1701"/>
        </w:tabs>
        <w:rPr>
          <w:b/>
          <w:sz w:val="24"/>
        </w:rPr>
      </w:pPr>
      <w:r w:rsidRPr="00462FE1">
        <w:rPr>
          <w:b/>
          <w:sz w:val="24"/>
        </w:rPr>
        <w:t xml:space="preserve">Title:  </w:t>
      </w:r>
      <w:r w:rsidRPr="00462FE1">
        <w:rPr>
          <w:b/>
          <w:sz w:val="24"/>
        </w:rPr>
        <w:tab/>
      </w:r>
      <w:r>
        <w:rPr>
          <w:b/>
          <w:sz w:val="24"/>
        </w:rPr>
        <w:t>Mobility considerations for NB-IoT</w:t>
      </w:r>
    </w:p>
    <w:p w:rsidR="007E4A23" w:rsidRPr="002E10B6" w:rsidRDefault="007E4A23" w:rsidP="007E4A23">
      <w:pPr>
        <w:pStyle w:val="3GPPHeaderArial"/>
        <w:tabs>
          <w:tab w:val="left" w:pos="1701"/>
        </w:tabs>
        <w:rPr>
          <w:rFonts w:eastAsia="SimSun"/>
          <w:b/>
          <w:sz w:val="24"/>
        </w:rPr>
      </w:pPr>
      <w:r w:rsidRPr="002E10B6">
        <w:rPr>
          <w:rFonts w:eastAsia="SimSun"/>
          <w:b/>
          <w:sz w:val="24"/>
        </w:rPr>
        <w:t xml:space="preserve"> </w:t>
      </w:r>
    </w:p>
    <w:p w:rsidR="007E4A23" w:rsidRPr="00A349ED" w:rsidRDefault="007E4A23" w:rsidP="007E4A23">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7E4A23" w:rsidRDefault="007E4A23" w:rsidP="007E4A23">
      <w:pPr>
        <w:pStyle w:val="Heading1"/>
        <w:rPr>
          <w:rFonts w:eastAsia="SimSun"/>
          <w:lang w:val="en-US"/>
        </w:rPr>
      </w:pPr>
      <w:r w:rsidRPr="00683E51">
        <w:rPr>
          <w:lang w:val="en-US"/>
        </w:rPr>
        <w:t>Introduction</w:t>
      </w:r>
    </w:p>
    <w:p w:rsidR="008927F3" w:rsidRDefault="003E5A84">
      <w:pPr>
        <w:rPr>
          <w:lang w:val="en-GB"/>
        </w:rPr>
      </w:pPr>
      <w:r w:rsidRPr="003E5A84">
        <w:rPr>
          <w:lang w:val="en-GB"/>
        </w:rPr>
        <w:t xml:space="preserve">During RAN93 </w:t>
      </w:r>
      <w:proofErr w:type="spellStart"/>
      <w:r w:rsidRPr="003E5A84">
        <w:rPr>
          <w:lang w:val="en-GB"/>
        </w:rPr>
        <w:t>Bis</w:t>
      </w:r>
      <w:proofErr w:type="spellEnd"/>
      <w:r w:rsidRPr="003E5A84">
        <w:rPr>
          <w:lang w:val="en-GB"/>
        </w:rPr>
        <w:t xml:space="preserve"> meeting an email discussion was started in R2-1</w:t>
      </w:r>
      <w:r>
        <w:rPr>
          <w:lang w:val="en-GB"/>
        </w:rPr>
        <w:t xml:space="preserve">62687 which included two important questions related to “Making UE stickier to Cell”. </w:t>
      </w:r>
    </w:p>
    <w:p w:rsidR="008927F3" w:rsidRPr="008927F3" w:rsidRDefault="008927F3" w:rsidP="008927F3">
      <w:pPr>
        <w:rPr>
          <w:b/>
          <w:i/>
          <w:lang w:val="en-GB"/>
        </w:rPr>
      </w:pPr>
      <w:r w:rsidRPr="008927F3">
        <w:rPr>
          <w:b/>
          <w:i/>
          <w:lang w:val="en-GB"/>
        </w:rPr>
        <w:t>“Issue 2a: Introduce a dedicated frequency offset in RRC connection release coupled to redirection, i.e. UE shall apply the dedicated frequency offset to the frequency the UE is re-directed to?”</w:t>
      </w:r>
    </w:p>
    <w:p w:rsidR="00750898" w:rsidRDefault="00E555A6">
      <w:pPr>
        <w:rPr>
          <w:lang w:val="en-GB"/>
        </w:rPr>
      </w:pPr>
      <w:r>
        <w:rPr>
          <w:lang w:val="en-GB"/>
        </w:rPr>
        <w:t>Several</w:t>
      </w:r>
      <w:r w:rsidR="003E5A84">
        <w:rPr>
          <w:lang w:val="en-GB"/>
        </w:rPr>
        <w:t xml:space="preserve"> companies supported the notion </w:t>
      </w:r>
      <w:r>
        <w:rPr>
          <w:lang w:val="en-GB"/>
        </w:rPr>
        <w:t xml:space="preserve">whilst others because </w:t>
      </w:r>
      <w:r w:rsidR="00F54637">
        <w:rPr>
          <w:lang w:val="en-GB"/>
        </w:rPr>
        <w:t>of time</w:t>
      </w:r>
      <w:r>
        <w:rPr>
          <w:lang w:val="en-GB"/>
        </w:rPr>
        <w:t xml:space="preserve"> constraints wanted to refer the discussion to Rel.-14. </w:t>
      </w:r>
      <w:r w:rsidR="003E5A84">
        <w:rPr>
          <w:lang w:val="en-GB"/>
        </w:rPr>
        <w:t>. So in this paper, we will present our point of view to include an extra offset to make sure UE is stick to the cell it is redirected to.</w:t>
      </w:r>
    </w:p>
    <w:p w:rsidR="003E5A84" w:rsidRDefault="003E5A84" w:rsidP="003E5A84">
      <w:pPr>
        <w:pStyle w:val="Heading1"/>
        <w:rPr>
          <w:lang w:val="en-US"/>
        </w:rPr>
      </w:pPr>
      <w:r>
        <w:rPr>
          <w:lang w:val="en-US"/>
        </w:rPr>
        <w:t>Discussion</w:t>
      </w:r>
    </w:p>
    <w:p w:rsidR="008927F3" w:rsidRDefault="008927F3" w:rsidP="008927F3">
      <w:pPr>
        <w:rPr>
          <w:lang w:val="en-US"/>
        </w:rPr>
      </w:pPr>
      <w:r>
        <w:rPr>
          <w:lang w:val="en-US"/>
        </w:rPr>
        <w:t>In Rel-13, there is only one offset agreed for reselection formula of NB-IOT and for inter-frequency measurements. But in case we take an example of UE autonomous mobility i.e. cell reselection, or an example of Network controlled mobility via re-direction for load balancing, we think it needs to be re-discussed to allow flexible addressing of different scenarios with extra value or parameter.</w:t>
      </w:r>
      <w:r w:rsidR="00750898">
        <w:rPr>
          <w:lang w:val="en-US"/>
        </w:rPr>
        <w:t xml:space="preserve"> For Guard band or Cell edge deployment cases, there will be too much noise and RF problems and UE will tend to move from the cell to a better cell whenever it gets an opportunity.</w:t>
      </w:r>
      <w:r w:rsidR="006B16B6">
        <w:rPr>
          <w:lang w:val="en-US"/>
        </w:rPr>
        <w:t xml:space="preserve"> Or if a UE is in good coverage, and NW sends it to worse coverage level for some load balancing, it needs to stick there for the time NW allows it to move to better cell.</w:t>
      </w:r>
      <w:r w:rsidR="00750898">
        <w:rPr>
          <w:lang w:val="en-US"/>
        </w:rPr>
        <w:t xml:space="preserve"> Consider a case, where UE has been redirected to cell with -85dbm for load – balancing or for any other purposes (Bringing cell from worst condition </w:t>
      </w:r>
      <w:r w:rsidR="00BD52DC">
        <w:rPr>
          <w:lang w:val="en-US"/>
        </w:rPr>
        <w:t>e.g.</w:t>
      </w:r>
      <w:r w:rsidR="00750898">
        <w:rPr>
          <w:lang w:val="en-US"/>
        </w:rPr>
        <w:t xml:space="preserve"> -110dbm to replace the current UE which is redirected). The Value of serving cell was -80dbm so it will try to hop on back to that serving cell. That is why we ask RAN2 to consider an extra value or parameter for REL-14 UE’s. </w:t>
      </w:r>
    </w:p>
    <w:p w:rsidR="00D45095" w:rsidRDefault="00D45095" w:rsidP="008927F3">
      <w:pPr>
        <w:rPr>
          <w:lang w:val="en-US"/>
        </w:rPr>
      </w:pPr>
      <w:r>
        <w:rPr>
          <w:lang w:val="en-US"/>
        </w:rPr>
        <w:t xml:space="preserve">Also according to Rel-13 there are some UE mobility states defined </w:t>
      </w:r>
      <w:r w:rsidR="006B16B6">
        <w:rPr>
          <w:lang w:val="en-US"/>
        </w:rPr>
        <w:t xml:space="preserve">and un-necessary reselections are taken care by scaling methods but that </w:t>
      </w:r>
      <w:r w:rsidR="00BD52DC">
        <w:rPr>
          <w:lang w:val="en-US"/>
        </w:rPr>
        <w:t>doesn’t</w:t>
      </w:r>
      <w:r w:rsidR="006B16B6">
        <w:rPr>
          <w:lang w:val="en-US"/>
        </w:rPr>
        <w:t xml:space="preserve"> apply to NB-IOT UE’s. As</w:t>
      </w:r>
      <w:r>
        <w:rPr>
          <w:lang w:val="en-US"/>
        </w:rPr>
        <w:t xml:space="preserve"> it also says in Rel-13</w:t>
      </w:r>
    </w:p>
    <w:p w:rsidR="006B16B6" w:rsidRPr="00D45095" w:rsidRDefault="00D45095" w:rsidP="008927F3">
      <w:pPr>
        <w:rPr>
          <w:b/>
          <w:lang w:val="en-US"/>
        </w:rPr>
      </w:pPr>
      <w:r w:rsidRPr="00D45095">
        <w:rPr>
          <w:b/>
          <w:lang w:val="en-US"/>
        </w:rPr>
        <w:t>“The UE shall not count consecutive reselections between same two cells into mobility state detection criteria if same cell is reselected just after one other reselection.”</w:t>
      </w:r>
    </w:p>
    <w:p w:rsidR="008927F3" w:rsidRPr="003768A5" w:rsidRDefault="003768A5" w:rsidP="008927F3">
      <w:pPr>
        <w:rPr>
          <w:b/>
          <w:sz w:val="20"/>
          <w:lang w:val="en-US"/>
        </w:rPr>
      </w:pPr>
      <w:r w:rsidRPr="003768A5">
        <w:rPr>
          <w:b/>
          <w:sz w:val="20"/>
          <w:lang w:val="en-US"/>
        </w:rPr>
        <w:t xml:space="preserve">Proposal </w:t>
      </w:r>
      <w:r w:rsidR="005D182D" w:rsidRPr="003768A5">
        <w:rPr>
          <w:b/>
          <w:sz w:val="20"/>
          <w:lang w:val="en-US"/>
        </w:rPr>
        <w:t>1:</w:t>
      </w:r>
      <w:r w:rsidRPr="003768A5">
        <w:rPr>
          <w:b/>
          <w:sz w:val="20"/>
          <w:lang w:val="en-US"/>
        </w:rPr>
        <w:t xml:space="preserve"> Introduce an offset value to make sure UE sticks to the cell it is re-directed to.</w:t>
      </w:r>
    </w:p>
    <w:p w:rsidR="008927F3" w:rsidRDefault="008927F3" w:rsidP="008927F3">
      <w:pPr>
        <w:rPr>
          <w:lang w:val="en-US"/>
        </w:rPr>
      </w:pPr>
    </w:p>
    <w:p w:rsidR="008927F3" w:rsidRDefault="008927F3" w:rsidP="008927F3">
      <w:pPr>
        <w:rPr>
          <w:lang w:val="en-US"/>
        </w:rPr>
      </w:pPr>
    </w:p>
    <w:p w:rsidR="008927F3" w:rsidRDefault="008927F3" w:rsidP="008927F3">
      <w:pPr>
        <w:rPr>
          <w:lang w:val="en-US"/>
        </w:rPr>
      </w:pPr>
    </w:p>
    <w:p w:rsidR="008927F3" w:rsidRDefault="008927F3" w:rsidP="008927F3">
      <w:pPr>
        <w:rPr>
          <w:lang w:val="en-US"/>
        </w:rPr>
      </w:pPr>
    </w:p>
    <w:p w:rsidR="008927F3" w:rsidRPr="008927F3" w:rsidRDefault="008927F3" w:rsidP="008927F3">
      <w:pPr>
        <w:pStyle w:val="Heading2"/>
        <w:rPr>
          <w:lang w:val="en-US"/>
        </w:rPr>
      </w:pPr>
      <w:r w:rsidRPr="00582477">
        <w:rPr>
          <w:lang w:val="en-US"/>
        </w:rPr>
        <w:lastRenderedPageBreak/>
        <w:t>Device autonomous mobility</w:t>
      </w:r>
    </w:p>
    <w:p w:rsidR="008927F3" w:rsidRDefault="008927F3" w:rsidP="008927F3">
      <w:pPr>
        <w:overflowPunct w:val="0"/>
        <w:autoSpaceDE w:val="0"/>
        <w:autoSpaceDN w:val="0"/>
        <w:adjustRightInd w:val="0"/>
        <w:spacing w:after="120" w:line="240" w:lineRule="auto"/>
        <w:jc w:val="both"/>
        <w:rPr>
          <w:rFonts w:eastAsia="SimSun" w:cs="Arial"/>
          <w:szCs w:val="20"/>
          <w:lang w:val="en-US" w:eastAsia="zh-CN"/>
        </w:rPr>
      </w:pPr>
      <w:r>
        <w:rPr>
          <w:rFonts w:eastAsia="SimSun" w:cs="Arial"/>
          <w:szCs w:val="20"/>
          <w:lang w:val="en-US" w:eastAsia="zh-CN"/>
        </w:rPr>
        <w:t>Device measures new carriers in its surrounding and performs cell re-selection according to agreed criteria in Rel-13</w:t>
      </w:r>
      <w:r w:rsidR="00750898">
        <w:rPr>
          <w:rFonts w:eastAsia="SimSun" w:cs="Arial"/>
          <w:szCs w:val="20"/>
          <w:lang w:val="en-US" w:eastAsia="zh-CN"/>
        </w:rPr>
        <w:t xml:space="preserve"> (36304)</w:t>
      </w:r>
      <w:r>
        <w:rPr>
          <w:rFonts w:eastAsia="SimSun" w:cs="Arial"/>
          <w:szCs w:val="20"/>
          <w:lang w:val="en-US" w:eastAsia="zh-CN"/>
        </w:rPr>
        <w:t>.</w:t>
      </w:r>
    </w:p>
    <w:p w:rsidR="00D45095" w:rsidRPr="00D45095" w:rsidRDefault="00D45095" w:rsidP="00D45095">
      <w:pPr>
        <w:spacing w:before="100" w:beforeAutospacing="1" w:after="100" w:afterAutospacing="1"/>
        <w:ind w:right="-675"/>
        <w:jc w:val="both"/>
        <w:rPr>
          <w:lang w:val="en-GB" w:eastAsia="ja-JP"/>
        </w:rPr>
      </w:pPr>
      <w:r w:rsidRPr="00D45095">
        <w:rPr>
          <w:rFonts w:hint="eastAsia"/>
          <w:lang w:val="en-GB" w:eastAsia="ja-JP"/>
        </w:rPr>
        <w:t>In NB-IoT the cell suitability criteria S is defined as:</w:t>
      </w:r>
    </w:p>
    <w:p w:rsidR="00D45095" w:rsidRPr="0053407B" w:rsidRDefault="00D45095" w:rsidP="00D45095">
      <w:pPr>
        <w:spacing w:before="100" w:beforeAutospacing="1" w:after="100" w:afterAutospacing="1"/>
        <w:ind w:right="-675"/>
        <w:jc w:val="center"/>
        <w:rPr>
          <w:lang w:val="en-GB" w:eastAsia="ja-JP"/>
        </w:rPr>
      </w:pPr>
      <w:proofErr w:type="spellStart"/>
      <w:r w:rsidRPr="0053407B">
        <w:rPr>
          <w:lang w:val="en-GB" w:eastAsia="ja-JP"/>
        </w:rPr>
        <w:t>Srxlev</w:t>
      </w:r>
      <w:proofErr w:type="spellEnd"/>
      <w:r w:rsidRPr="0053407B">
        <w:rPr>
          <w:lang w:val="en-GB" w:eastAsia="ja-JP"/>
        </w:rPr>
        <w:t xml:space="preserve"> = </w:t>
      </w:r>
      <w:proofErr w:type="spellStart"/>
      <w:r w:rsidRPr="0053407B">
        <w:rPr>
          <w:lang w:val="en-GB" w:eastAsia="ja-JP"/>
        </w:rPr>
        <w:t>Q</w:t>
      </w:r>
      <w:r w:rsidRPr="0053407B">
        <w:rPr>
          <w:vertAlign w:val="subscript"/>
          <w:lang w:val="en-GB" w:eastAsia="ja-JP"/>
        </w:rPr>
        <w:t>rxlevmeas</w:t>
      </w:r>
      <w:proofErr w:type="spellEnd"/>
      <w:r w:rsidRPr="0053407B">
        <w:rPr>
          <w:lang w:val="en-GB" w:eastAsia="ja-JP"/>
        </w:rPr>
        <w:t xml:space="preserve"> – </w:t>
      </w:r>
      <w:proofErr w:type="spellStart"/>
      <w:r w:rsidRPr="0053407B">
        <w:rPr>
          <w:lang w:val="en-GB" w:eastAsia="ja-JP"/>
        </w:rPr>
        <w:t>Q</w:t>
      </w:r>
      <w:r w:rsidRPr="0053407B">
        <w:rPr>
          <w:vertAlign w:val="subscript"/>
          <w:lang w:val="en-GB" w:eastAsia="ja-JP"/>
        </w:rPr>
        <w:t>rxlevmin</w:t>
      </w:r>
      <w:proofErr w:type="spellEnd"/>
      <w:r w:rsidRPr="0053407B">
        <w:rPr>
          <w:lang w:val="en-GB" w:eastAsia="ja-JP"/>
        </w:rPr>
        <w:t xml:space="preserve"> – </w:t>
      </w:r>
      <w:proofErr w:type="spellStart"/>
      <w:r w:rsidRPr="0053407B">
        <w:rPr>
          <w:lang w:val="en-GB" w:eastAsia="ja-JP"/>
        </w:rPr>
        <w:t>Pcompensation</w:t>
      </w:r>
      <w:proofErr w:type="spellEnd"/>
      <w:r w:rsidRPr="0053407B">
        <w:rPr>
          <w:lang w:val="en-GB" w:eastAsia="ja-JP"/>
        </w:rPr>
        <w:t xml:space="preserve"> - </w:t>
      </w:r>
      <w:proofErr w:type="spellStart"/>
      <w:r w:rsidRPr="0053407B">
        <w:rPr>
          <w:bCs/>
          <w:lang w:val="en-GB"/>
        </w:rPr>
        <w:t>Qoffset</w:t>
      </w:r>
      <w:r w:rsidRPr="0053407B">
        <w:rPr>
          <w:bCs/>
          <w:vertAlign w:val="subscript"/>
          <w:lang w:val="en-GB"/>
        </w:rPr>
        <w:t>temp</w:t>
      </w:r>
      <w:proofErr w:type="spellEnd"/>
    </w:p>
    <w:p w:rsidR="00750898" w:rsidRPr="0053407B" w:rsidRDefault="00D45095" w:rsidP="00D45095">
      <w:pPr>
        <w:overflowPunct w:val="0"/>
        <w:autoSpaceDE w:val="0"/>
        <w:autoSpaceDN w:val="0"/>
        <w:adjustRightInd w:val="0"/>
        <w:spacing w:after="120" w:line="240" w:lineRule="auto"/>
        <w:jc w:val="center"/>
        <w:rPr>
          <w:rFonts w:eastAsia="SimSun" w:cs="Arial"/>
          <w:szCs w:val="20"/>
          <w:lang w:val="en-GB" w:eastAsia="zh-CN"/>
        </w:rPr>
      </w:pPr>
      <w:proofErr w:type="spellStart"/>
      <w:r w:rsidRPr="0053407B">
        <w:rPr>
          <w:lang w:val="en-GB" w:eastAsia="ja-JP"/>
        </w:rPr>
        <w:t>Squal</w:t>
      </w:r>
      <w:proofErr w:type="spellEnd"/>
      <w:r w:rsidRPr="0053407B">
        <w:rPr>
          <w:lang w:val="en-GB" w:eastAsia="ja-JP"/>
        </w:rPr>
        <w:t xml:space="preserve"> = </w:t>
      </w:r>
      <w:proofErr w:type="spellStart"/>
      <w:r w:rsidRPr="0053407B">
        <w:rPr>
          <w:lang w:val="en-GB" w:eastAsia="ja-JP"/>
        </w:rPr>
        <w:t>Q</w:t>
      </w:r>
      <w:r w:rsidRPr="0053407B">
        <w:rPr>
          <w:vertAlign w:val="subscript"/>
          <w:lang w:val="en-GB" w:eastAsia="ja-JP"/>
        </w:rPr>
        <w:t>qualmeas</w:t>
      </w:r>
      <w:proofErr w:type="spellEnd"/>
      <w:r w:rsidRPr="0053407B">
        <w:rPr>
          <w:lang w:val="en-GB" w:eastAsia="ja-JP"/>
        </w:rPr>
        <w:t xml:space="preserve"> – </w:t>
      </w:r>
      <w:proofErr w:type="spellStart"/>
      <w:r w:rsidRPr="0053407B">
        <w:rPr>
          <w:lang w:val="en-GB" w:eastAsia="ja-JP"/>
        </w:rPr>
        <w:t>Q</w:t>
      </w:r>
      <w:r w:rsidRPr="0053407B">
        <w:rPr>
          <w:vertAlign w:val="subscript"/>
          <w:lang w:val="en-GB" w:eastAsia="ja-JP"/>
        </w:rPr>
        <w:t>qualmin</w:t>
      </w:r>
      <w:proofErr w:type="spellEnd"/>
      <w:r w:rsidRPr="0053407B">
        <w:rPr>
          <w:lang w:val="en-GB" w:eastAsia="ja-JP"/>
        </w:rPr>
        <w:t xml:space="preserve"> - </w:t>
      </w:r>
      <w:proofErr w:type="spellStart"/>
      <w:r w:rsidRPr="0053407B">
        <w:rPr>
          <w:bCs/>
          <w:lang w:val="en-GB"/>
        </w:rPr>
        <w:t>Qoffset</w:t>
      </w:r>
      <w:r w:rsidRPr="0053407B">
        <w:rPr>
          <w:bCs/>
          <w:vertAlign w:val="subscript"/>
          <w:lang w:val="en-GB"/>
        </w:rPr>
        <w:t>temp</w:t>
      </w:r>
      <w:proofErr w:type="spellEnd"/>
    </w:p>
    <w:p w:rsidR="00750898" w:rsidRPr="00750898" w:rsidRDefault="00750898" w:rsidP="00750898">
      <w:pPr>
        <w:overflowPunct w:val="0"/>
        <w:autoSpaceDE w:val="0"/>
        <w:autoSpaceDN w:val="0"/>
        <w:adjustRightInd w:val="0"/>
        <w:spacing w:after="120" w:line="240" w:lineRule="auto"/>
        <w:jc w:val="both"/>
        <w:rPr>
          <w:rFonts w:eastAsia="SimSun" w:cs="Arial"/>
          <w:szCs w:val="20"/>
          <w:lang w:val="en-US" w:eastAsia="zh-CN"/>
        </w:rPr>
      </w:pPr>
      <w:r w:rsidRPr="00750898">
        <w:rPr>
          <w:rFonts w:eastAsia="SimSun" w:cs="Arial"/>
          <w:szCs w:val="20"/>
          <w:lang w:val="en-US" w:eastAsia="zh-CN"/>
        </w:rPr>
        <w:t xml:space="preserve">The cell-ranking criterion </w:t>
      </w:r>
      <w:proofErr w:type="spellStart"/>
      <w:r w:rsidRPr="00750898">
        <w:rPr>
          <w:rFonts w:eastAsia="SimSun" w:cs="Arial"/>
          <w:szCs w:val="20"/>
          <w:lang w:val="en-US" w:eastAsia="zh-CN"/>
        </w:rPr>
        <w:t>Rs</w:t>
      </w:r>
      <w:proofErr w:type="spellEnd"/>
      <w:r w:rsidRPr="00750898">
        <w:rPr>
          <w:rFonts w:eastAsia="SimSun" w:cs="Arial"/>
          <w:szCs w:val="20"/>
          <w:lang w:val="en-US" w:eastAsia="zh-CN"/>
        </w:rPr>
        <w:t xml:space="preserve"> for serving cell and Rn for neighboring cells is defined by:</w:t>
      </w:r>
    </w:p>
    <w:p w:rsidR="00750898" w:rsidRPr="00750898" w:rsidRDefault="00750898" w:rsidP="00750898">
      <w:pPr>
        <w:overflowPunct w:val="0"/>
        <w:autoSpaceDE w:val="0"/>
        <w:autoSpaceDN w:val="0"/>
        <w:adjustRightInd w:val="0"/>
        <w:spacing w:after="120" w:line="240" w:lineRule="auto"/>
        <w:jc w:val="both"/>
        <w:rPr>
          <w:rFonts w:eastAsia="SimSun" w:cs="Arial"/>
          <w:szCs w:val="20"/>
          <w:lang w:val="en-US" w:eastAsia="zh-CN"/>
        </w:rPr>
      </w:pPr>
      <w:r w:rsidRPr="00750898">
        <w:rPr>
          <w:rFonts w:eastAsia="SimSun" w:cs="Arial"/>
          <w:szCs w:val="20"/>
          <w:lang w:val="en-US" w:eastAsia="zh-CN"/>
        </w:rPr>
        <w:t xml:space="preserve"> </w:t>
      </w:r>
    </w:p>
    <w:p w:rsidR="00750898" w:rsidRPr="00750898" w:rsidRDefault="00750898" w:rsidP="00750898">
      <w:pPr>
        <w:overflowPunct w:val="0"/>
        <w:autoSpaceDE w:val="0"/>
        <w:autoSpaceDN w:val="0"/>
        <w:adjustRightInd w:val="0"/>
        <w:spacing w:after="120" w:line="240" w:lineRule="auto"/>
        <w:jc w:val="center"/>
        <w:rPr>
          <w:rFonts w:eastAsia="SimSun" w:cs="Arial"/>
          <w:szCs w:val="20"/>
          <w:lang w:val="en-US" w:eastAsia="zh-CN"/>
        </w:rPr>
      </w:pPr>
      <w:proofErr w:type="spellStart"/>
      <w:r w:rsidRPr="00750898">
        <w:rPr>
          <w:rFonts w:eastAsia="SimSun" w:cs="Arial"/>
          <w:szCs w:val="20"/>
          <w:lang w:val="en-US" w:eastAsia="zh-CN"/>
        </w:rPr>
        <w:t>Rs</w:t>
      </w:r>
      <w:proofErr w:type="spellEnd"/>
      <w:r w:rsidRPr="00750898">
        <w:rPr>
          <w:rFonts w:eastAsia="SimSun" w:cs="Arial"/>
          <w:szCs w:val="20"/>
          <w:lang w:val="en-US" w:eastAsia="zh-CN"/>
        </w:rPr>
        <w:t xml:space="preserve"> = </w:t>
      </w:r>
      <w:proofErr w:type="spellStart"/>
      <w:r w:rsidRPr="00750898">
        <w:rPr>
          <w:rFonts w:eastAsia="SimSun" w:cs="Arial"/>
          <w:szCs w:val="20"/>
          <w:lang w:val="en-US" w:eastAsia="zh-CN"/>
        </w:rPr>
        <w:t>Qmeas</w:t>
      </w:r>
      <w:proofErr w:type="gramStart"/>
      <w:r w:rsidRPr="00750898">
        <w:rPr>
          <w:rFonts w:eastAsia="SimSun" w:cs="Arial"/>
          <w:szCs w:val="20"/>
          <w:lang w:val="en-US" w:eastAsia="zh-CN"/>
        </w:rPr>
        <w:t>,s</w:t>
      </w:r>
      <w:proofErr w:type="spellEnd"/>
      <w:proofErr w:type="gramEnd"/>
      <w:r w:rsidRPr="00750898">
        <w:rPr>
          <w:rFonts w:eastAsia="SimSun" w:cs="Arial"/>
          <w:szCs w:val="20"/>
          <w:lang w:val="en-US" w:eastAsia="zh-CN"/>
        </w:rPr>
        <w:t xml:space="preserve"> + </w:t>
      </w:r>
      <w:proofErr w:type="spellStart"/>
      <w:r w:rsidRPr="00750898">
        <w:rPr>
          <w:rFonts w:eastAsia="SimSun" w:cs="Arial"/>
          <w:szCs w:val="20"/>
          <w:lang w:val="en-US" w:eastAsia="zh-CN"/>
        </w:rPr>
        <w:t>QHyst</w:t>
      </w:r>
      <w:proofErr w:type="spellEnd"/>
      <w:r w:rsidRPr="00750898">
        <w:rPr>
          <w:rFonts w:eastAsia="SimSun" w:cs="Arial"/>
          <w:szCs w:val="20"/>
          <w:lang w:val="en-US" w:eastAsia="zh-CN"/>
        </w:rPr>
        <w:t xml:space="preserve"> - </w:t>
      </w:r>
      <w:proofErr w:type="spellStart"/>
      <w:r w:rsidRPr="00750898">
        <w:rPr>
          <w:rFonts w:eastAsia="SimSun" w:cs="Arial"/>
          <w:szCs w:val="20"/>
          <w:lang w:val="en-US" w:eastAsia="zh-CN"/>
        </w:rPr>
        <w:t>Qoffsettemp</w:t>
      </w:r>
      <w:proofErr w:type="spellEnd"/>
    </w:p>
    <w:p w:rsidR="00750898" w:rsidRDefault="00750898" w:rsidP="00750898">
      <w:pPr>
        <w:overflowPunct w:val="0"/>
        <w:autoSpaceDE w:val="0"/>
        <w:autoSpaceDN w:val="0"/>
        <w:adjustRightInd w:val="0"/>
        <w:spacing w:after="120" w:line="240" w:lineRule="auto"/>
        <w:jc w:val="center"/>
        <w:rPr>
          <w:rFonts w:eastAsia="SimSun" w:cs="Arial"/>
          <w:szCs w:val="20"/>
          <w:lang w:val="en-US" w:eastAsia="zh-CN"/>
        </w:rPr>
      </w:pPr>
      <w:r w:rsidRPr="00750898">
        <w:rPr>
          <w:rFonts w:eastAsia="SimSun" w:cs="Arial"/>
          <w:szCs w:val="20"/>
          <w:lang w:val="en-US" w:eastAsia="zh-CN"/>
        </w:rPr>
        <w:t xml:space="preserve">Rn = </w:t>
      </w:r>
      <w:proofErr w:type="spellStart"/>
      <w:r w:rsidRPr="00750898">
        <w:rPr>
          <w:rFonts w:eastAsia="SimSun" w:cs="Arial"/>
          <w:szCs w:val="20"/>
          <w:lang w:val="en-US" w:eastAsia="zh-CN"/>
        </w:rPr>
        <w:t>Qmeas</w:t>
      </w:r>
      <w:proofErr w:type="gramStart"/>
      <w:r w:rsidRPr="00750898">
        <w:rPr>
          <w:rFonts w:eastAsia="SimSun" w:cs="Arial"/>
          <w:szCs w:val="20"/>
          <w:lang w:val="en-US" w:eastAsia="zh-CN"/>
        </w:rPr>
        <w:t>,n</w:t>
      </w:r>
      <w:proofErr w:type="spellEnd"/>
      <w:proofErr w:type="gramEnd"/>
      <w:r w:rsidRPr="00750898">
        <w:rPr>
          <w:rFonts w:eastAsia="SimSun" w:cs="Arial"/>
          <w:szCs w:val="20"/>
          <w:lang w:val="en-US" w:eastAsia="zh-CN"/>
        </w:rPr>
        <w:t xml:space="preserve"> - </w:t>
      </w:r>
      <w:proofErr w:type="spellStart"/>
      <w:r w:rsidRPr="00750898">
        <w:rPr>
          <w:rFonts w:eastAsia="SimSun" w:cs="Arial"/>
          <w:szCs w:val="20"/>
          <w:lang w:val="en-US" w:eastAsia="zh-CN"/>
        </w:rPr>
        <w:t>Qoffset</w:t>
      </w:r>
      <w:proofErr w:type="spellEnd"/>
      <w:r w:rsidRPr="00750898">
        <w:rPr>
          <w:rFonts w:eastAsia="SimSun" w:cs="Arial"/>
          <w:szCs w:val="20"/>
          <w:lang w:val="en-US" w:eastAsia="zh-CN"/>
        </w:rPr>
        <w:t xml:space="preserve"> - </w:t>
      </w:r>
      <w:proofErr w:type="spellStart"/>
      <w:r w:rsidRPr="00750898">
        <w:rPr>
          <w:rFonts w:eastAsia="SimSun" w:cs="Arial"/>
          <w:szCs w:val="20"/>
          <w:lang w:val="en-US" w:eastAsia="zh-CN"/>
        </w:rPr>
        <w:t>Qoffsettemp</w:t>
      </w:r>
      <w:proofErr w:type="spellEnd"/>
    </w:p>
    <w:p w:rsidR="008927F3" w:rsidRPr="008927F3" w:rsidRDefault="008927F3" w:rsidP="008927F3">
      <w:pPr>
        <w:overflowPunct w:val="0"/>
        <w:autoSpaceDE w:val="0"/>
        <w:autoSpaceDN w:val="0"/>
        <w:adjustRightInd w:val="0"/>
        <w:spacing w:after="120" w:line="240" w:lineRule="auto"/>
        <w:jc w:val="both"/>
        <w:rPr>
          <w:rFonts w:eastAsia="SimSun" w:cs="Arial"/>
          <w:szCs w:val="20"/>
          <w:lang w:val="en-US" w:eastAsia="zh-CN"/>
        </w:rPr>
      </w:pPr>
      <w:r w:rsidRPr="008927F3">
        <w:rPr>
          <w:rFonts w:eastAsia="PMingLiU" w:cs="Times New Roman"/>
          <w:noProof/>
          <w:szCs w:val="20"/>
          <w:lang w:eastAsia="fr-FR"/>
        </w:rPr>
        <mc:AlternateContent>
          <mc:Choice Requires="wpc">
            <w:drawing>
              <wp:inline distT="0" distB="0" distL="0" distR="0" wp14:anchorId="2BA1559A" wp14:editId="675DB95A">
                <wp:extent cx="5972810" cy="3188797"/>
                <wp:effectExtent l="0" t="0" r="351790" b="183515"/>
                <wp:docPr id="70" name="Canvas 70"/>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2" name="Straight Connector 3"/>
                        <wps:cNvCnPr/>
                        <wps:spPr>
                          <a:xfrm>
                            <a:off x="686325" y="1562100"/>
                            <a:ext cx="2008832" cy="0"/>
                          </a:xfrm>
                          <a:prstGeom prst="line">
                            <a:avLst/>
                          </a:prstGeom>
                          <a:noFill/>
                          <a:ln w="6350" cap="flat" cmpd="sng" algn="ctr">
                            <a:solidFill>
                              <a:srgbClr val="5B9BD5"/>
                            </a:solidFill>
                            <a:prstDash val="solid"/>
                            <a:miter lim="800000"/>
                          </a:ln>
                          <a:effectLst/>
                        </wps:spPr>
                        <wps:bodyPr/>
                      </wps:wsp>
                      <wps:wsp>
                        <wps:cNvPr id="30" name="Round Same Side Corner Rectangle 4"/>
                        <wps:cNvSpPr/>
                        <wps:spPr>
                          <a:xfrm>
                            <a:off x="819105"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ound Same Side Corner Rectangle 6"/>
                        <wps:cNvSpPr/>
                        <wps:spPr>
                          <a:xfrm>
                            <a:off x="130267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73" name="Round Same Side Corner Rectangle 7"/>
                        <wps:cNvSpPr/>
                        <wps:spPr>
                          <a:xfrm>
                            <a:off x="122601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74" name="Round Same Side Corner Rectangle 8"/>
                        <wps:cNvSpPr/>
                        <wps:spPr>
                          <a:xfrm>
                            <a:off x="1144630"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75" name="Round Same Side Corner Rectangle 9"/>
                        <wps:cNvSpPr/>
                        <wps:spPr>
                          <a:xfrm>
                            <a:off x="1063249"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76" name="Round Same Side Corner Rectangle 10"/>
                        <wps:cNvSpPr/>
                        <wps:spPr>
                          <a:xfrm>
                            <a:off x="981867"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77" name="Round Same Side Corner Rectangle 11"/>
                        <wps:cNvSpPr/>
                        <wps:spPr>
                          <a:xfrm>
                            <a:off x="900486"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78" name="Round Same Side Corner Rectangle 12"/>
                        <wps:cNvSpPr/>
                        <wps:spPr>
                          <a:xfrm>
                            <a:off x="1379769"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79" name="Round Same Side Corner Rectangle 13"/>
                        <wps:cNvSpPr/>
                        <wps:spPr>
                          <a:xfrm>
                            <a:off x="1863202"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0" name="Round Same Side Corner Rectangle 14"/>
                        <wps:cNvSpPr/>
                        <wps:spPr>
                          <a:xfrm>
                            <a:off x="1786675"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1" name="Round Same Side Corner Rectangle 15"/>
                        <wps:cNvSpPr/>
                        <wps:spPr>
                          <a:xfrm>
                            <a:off x="1705294"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2" name="Round Same Side Corner Rectangle 16"/>
                        <wps:cNvSpPr/>
                        <wps:spPr>
                          <a:xfrm>
                            <a:off x="1623913" y="1257300"/>
                            <a:ext cx="81381" cy="295275"/>
                          </a:xfrm>
                          <a:prstGeom prst="round2SameRect">
                            <a:avLst/>
                          </a:prstGeom>
                          <a:solidFill>
                            <a:srgbClr val="ED7D31"/>
                          </a:solidFill>
                          <a:ln w="12700" cap="flat" cmpd="sng" algn="ctr">
                            <a:solidFill>
                              <a:srgbClr val="ED7D31">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3" name="Round Same Side Corner Rectangle 17"/>
                        <wps:cNvSpPr/>
                        <wps:spPr>
                          <a:xfrm>
                            <a:off x="154253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4" name="Round Same Side Corner Rectangle 18"/>
                        <wps:cNvSpPr/>
                        <wps:spPr>
                          <a:xfrm>
                            <a:off x="1461150"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5" name="Round Same Side Corner Rectangle 19"/>
                        <wps:cNvSpPr/>
                        <wps:spPr>
                          <a:xfrm>
                            <a:off x="1949438"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6" name="Round Same Side Corner Rectangle 20"/>
                        <wps:cNvSpPr/>
                        <wps:spPr>
                          <a:xfrm>
                            <a:off x="243287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7" name="Round Same Side Corner Rectangle 21"/>
                        <wps:cNvSpPr/>
                        <wps:spPr>
                          <a:xfrm>
                            <a:off x="2356344"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8" name="Round Same Side Corner Rectangle 22"/>
                        <wps:cNvSpPr/>
                        <wps:spPr>
                          <a:xfrm>
                            <a:off x="2274963"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9" name="Round Same Side Corner Rectangle 23"/>
                        <wps:cNvSpPr/>
                        <wps:spPr>
                          <a:xfrm>
                            <a:off x="2193582"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90" name="Round Same Side Corner Rectangle 24"/>
                        <wps:cNvSpPr/>
                        <wps:spPr>
                          <a:xfrm>
                            <a:off x="2112200"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91" name="Round Same Side Corner Rectangle 25"/>
                        <wps:cNvSpPr/>
                        <wps:spPr>
                          <a:xfrm>
                            <a:off x="2030819"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Round Same Side Corner Rectangle 26"/>
                        <wps:cNvSpPr/>
                        <wps:spPr>
                          <a:xfrm>
                            <a:off x="792967" y="1257300"/>
                            <a:ext cx="26138"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 name="Text Box 28"/>
                        <wps:cNvSpPr txBox="1"/>
                        <wps:spPr>
                          <a:xfrm>
                            <a:off x="686393" y="208431"/>
                            <a:ext cx="5134610" cy="1320165"/>
                          </a:xfrm>
                          <a:prstGeom prst="rect">
                            <a:avLst/>
                          </a:prstGeom>
                          <a:noFill/>
                          <a:ln w="6350">
                            <a:noFill/>
                          </a:ln>
                          <a:effectLst/>
                        </wps:spPr>
                        <wps:txbx>
                          <w:txbxContent>
                            <w:p w:rsidR="008927F3" w:rsidRDefault="008927F3" w:rsidP="008927F3">
                              <w:pPr>
                                <w:rPr>
                                  <w:lang w:val="en-US"/>
                                </w:rPr>
                              </w:pPr>
                              <w:r>
                                <w:rPr>
                                  <w:lang w:val="en-US"/>
                                </w:rPr>
                                <w:t xml:space="preserve">Fig. 3: </w:t>
                              </w:r>
                              <w:r w:rsidRPr="00A638D4">
                                <w:rPr>
                                  <w:lang w:val="en-US"/>
                                </w:rPr>
                                <w:t xml:space="preserve">LTE and NB-IoT deployment </w:t>
                              </w:r>
                              <w:r>
                                <w:rPr>
                                  <w:lang w:val="en-US"/>
                                </w:rPr>
                                <w:t>from different BS locations</w:t>
                              </w:r>
                              <w:r>
                                <w:rPr>
                                  <w:lang w:val="en-US"/>
                                </w:rPr>
                                <w:tab/>
                              </w:r>
                            </w:p>
                            <w:p w:rsidR="008927F3" w:rsidRDefault="008927F3" w:rsidP="008927F3">
                              <w:pPr>
                                <w:rPr>
                                  <w:lang w:val="en-US"/>
                                </w:rPr>
                              </w:pPr>
                            </w:p>
                            <w:p w:rsidR="008927F3" w:rsidRDefault="008927F3" w:rsidP="008927F3">
                              <w:pPr>
                                <w:rPr>
                                  <w:lang w:val="en-US"/>
                                </w:rPr>
                              </w:pPr>
                            </w:p>
                            <w:p w:rsidR="008927F3" w:rsidRPr="00A638D4" w:rsidRDefault="008927F3" w:rsidP="008927F3">
                              <w:pPr>
                                <w:rPr>
                                  <w:lang w:val="en-US"/>
                                </w:rPr>
                              </w:pPr>
                              <w:r>
                                <w:rPr>
                                  <w:lang w:val="en-US"/>
                                </w:rPr>
                                <w:t xml:space="preserve">NB-IoT carrier A from </w:t>
                              </w:r>
                              <w:proofErr w:type="spellStart"/>
                              <w:r>
                                <w:rPr>
                                  <w:lang w:val="en-US"/>
                                </w:rPr>
                                <w:t>eNodeB</w:t>
                              </w:r>
                              <w:proofErr w:type="spellEnd"/>
                              <w:r>
                                <w:rPr>
                                  <w:lang w:val="en-US"/>
                                </w:rPr>
                                <w:t xml:space="preserve"> A</w:t>
                              </w:r>
                              <w:r>
                                <w:rPr>
                                  <w:lang w:val="en-US"/>
                                </w:rPr>
                                <w:tab/>
                              </w:r>
                              <w:r>
                                <w:rPr>
                                  <w:lang w:val="en-US"/>
                                </w:rPr>
                                <w:tab/>
                              </w:r>
                              <w:r>
                                <w:rPr>
                                  <w:lang w:val="en-US"/>
                                </w:rPr>
                                <w:tab/>
                                <w:t>NB-IoT carrier B</w:t>
                              </w:r>
                              <w:r>
                                <w:rPr>
                                  <w:lang w:val="en-US"/>
                                </w:rPr>
                                <w:tab/>
                                <w:t xml:space="preserve"> from </w:t>
                              </w:r>
                              <w:proofErr w:type="spellStart"/>
                              <w:r>
                                <w:rPr>
                                  <w:lang w:val="en-US"/>
                                </w:rPr>
                                <w:t>NodeB</w:t>
                              </w:r>
                              <w:proofErr w:type="spellEnd"/>
                              <w:r>
                                <w:rPr>
                                  <w:lang w:val="en-US"/>
                                </w:rPr>
                                <w:t xml:space="preserve"> B</w:t>
                              </w:r>
                              <w:r>
                                <w:rPr>
                                  <w:lang w:val="en-US"/>
                                </w:rPr>
                                <w:tab/>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7" name="Picture 29"/>
                          <pic:cNvPicPr>
                            <a:picLocks noChangeAspect="1"/>
                          </pic:cNvPicPr>
                        </pic:nvPicPr>
                        <pic:blipFill>
                          <a:blip r:embed="rId5" cstate="print">
                            <a:duotone>
                              <a:prstClr val="black"/>
                              <a:srgbClr val="44546A">
                                <a:tint val="45000"/>
                                <a:satMod val="400000"/>
                              </a:srgbClr>
                            </a:duotone>
                            <a:extLst>
                              <a:ext uri="{28A0092B-C50C-407E-A947-70E740481C1C}">
                                <a14:useLocalDpi xmlns:a14="http://schemas.microsoft.com/office/drawing/2010/main" val="0"/>
                              </a:ext>
                            </a:extLst>
                          </a:blip>
                          <a:stretch>
                            <a:fillRect/>
                          </a:stretch>
                        </pic:blipFill>
                        <pic:spPr>
                          <a:xfrm>
                            <a:off x="1538248" y="427571"/>
                            <a:ext cx="385802" cy="691076"/>
                          </a:xfrm>
                          <a:prstGeom prst="rect">
                            <a:avLst/>
                          </a:prstGeom>
                        </pic:spPr>
                      </pic:pic>
                      <pic:pic xmlns:pic="http://schemas.openxmlformats.org/drawingml/2006/picture">
                        <pic:nvPicPr>
                          <pic:cNvPr id="38" name="Picture 32" descr="U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4121991" y="2551170"/>
                            <a:ext cx="247946" cy="456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9" name="Straight Connector 66"/>
                        <wps:cNvCnPr/>
                        <wps:spPr>
                          <a:xfrm>
                            <a:off x="3797595" y="1571629"/>
                            <a:ext cx="2008505" cy="0"/>
                          </a:xfrm>
                          <a:prstGeom prst="line">
                            <a:avLst/>
                          </a:prstGeom>
                          <a:noFill/>
                          <a:ln w="6350" cap="flat" cmpd="sng" algn="ctr">
                            <a:solidFill>
                              <a:srgbClr val="5B9BD5"/>
                            </a:solidFill>
                            <a:prstDash val="solid"/>
                            <a:miter lim="800000"/>
                          </a:ln>
                          <a:effectLst/>
                        </wps:spPr>
                        <wps:bodyPr/>
                      </wps:wsp>
                      <wps:wsp>
                        <wps:cNvPr id="40" name="Round Same Side Corner Rectangle 67"/>
                        <wps:cNvSpPr/>
                        <wps:spPr>
                          <a:xfrm>
                            <a:off x="393031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Round Same Side Corner Rectangle 68"/>
                        <wps:cNvSpPr/>
                        <wps:spPr>
                          <a:xfrm>
                            <a:off x="441418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Round Same Side Corner Rectangle 69"/>
                        <wps:cNvSpPr/>
                        <wps:spPr>
                          <a:xfrm>
                            <a:off x="433734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 name="Round Same Side Corner Rectangle 70"/>
                        <wps:cNvSpPr/>
                        <wps:spPr>
                          <a:xfrm>
                            <a:off x="425606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Round Same Side Corner Rectangle 71"/>
                        <wps:cNvSpPr/>
                        <wps:spPr>
                          <a:xfrm>
                            <a:off x="417478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Round Same Side Corner Rectangle 72"/>
                        <wps:cNvSpPr/>
                        <wps:spPr>
                          <a:xfrm>
                            <a:off x="409350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Round Same Side Corner Rectangle 73"/>
                        <wps:cNvSpPr/>
                        <wps:spPr>
                          <a:xfrm>
                            <a:off x="401159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Round Same Side Corner Rectangle 74"/>
                        <wps:cNvSpPr/>
                        <wps:spPr>
                          <a:xfrm>
                            <a:off x="449101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Round Same Side Corner Rectangle 75"/>
                        <wps:cNvSpPr/>
                        <wps:spPr>
                          <a:xfrm>
                            <a:off x="497425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Round Same Side Corner Rectangle 76"/>
                        <wps:cNvSpPr/>
                        <wps:spPr>
                          <a:xfrm>
                            <a:off x="489805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 name="Round Same Side Corner Rectangle 77"/>
                        <wps:cNvSpPr/>
                        <wps:spPr>
                          <a:xfrm>
                            <a:off x="481677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Round Same Side Corner Rectangle 78"/>
                        <wps:cNvSpPr/>
                        <wps:spPr>
                          <a:xfrm>
                            <a:off x="4735490" y="1266829"/>
                            <a:ext cx="81280" cy="295275"/>
                          </a:xfrm>
                          <a:prstGeom prst="round2SameRect">
                            <a:avLst/>
                          </a:prstGeom>
                          <a:solidFill>
                            <a:srgbClr val="ED7D31"/>
                          </a:solidFill>
                          <a:ln w="12700" cap="flat" cmpd="sng" algn="ctr">
                            <a:solidFill>
                              <a:srgbClr val="ED7D31">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Round Same Side Corner Rectangle 79"/>
                        <wps:cNvSpPr/>
                        <wps:spPr>
                          <a:xfrm>
                            <a:off x="465357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Round Same Side Corner Rectangle 80"/>
                        <wps:cNvSpPr/>
                        <wps:spPr>
                          <a:xfrm>
                            <a:off x="457229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Round Same Side Corner Rectangle 81"/>
                        <wps:cNvSpPr/>
                        <wps:spPr>
                          <a:xfrm>
                            <a:off x="506061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Round Same Side Corner Rectangle 82"/>
                        <wps:cNvSpPr/>
                        <wps:spPr>
                          <a:xfrm>
                            <a:off x="554384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Round Same Side Corner Rectangle 83"/>
                        <wps:cNvSpPr/>
                        <wps:spPr>
                          <a:xfrm>
                            <a:off x="546764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Round Same Side Corner Rectangle 84"/>
                        <wps:cNvSpPr/>
                        <wps:spPr>
                          <a:xfrm>
                            <a:off x="538636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Round Same Side Corner Rectangle 85"/>
                        <wps:cNvSpPr/>
                        <wps:spPr>
                          <a:xfrm>
                            <a:off x="530508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Round Same Side Corner Rectangle 86"/>
                        <wps:cNvSpPr/>
                        <wps:spPr>
                          <a:xfrm>
                            <a:off x="522317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Round Same Side Corner Rectangle 87"/>
                        <wps:cNvSpPr/>
                        <wps:spPr>
                          <a:xfrm>
                            <a:off x="514189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Round Same Side Corner Rectangle 89"/>
                        <wps:cNvSpPr/>
                        <wps:spPr>
                          <a:xfrm>
                            <a:off x="5625760" y="1266829"/>
                            <a:ext cx="25400"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2" name="Picture 91"/>
                          <pic:cNvPicPr/>
                        </pic:nvPicPr>
                        <pic:blipFill>
                          <a:blip r:embed="rId5" cstate="print">
                            <a:duotone>
                              <a:prstClr val="black"/>
                              <a:srgbClr val="44546A">
                                <a:tint val="45000"/>
                                <a:satMod val="400000"/>
                              </a:srgbClr>
                            </a:duotone>
                            <a:extLst>
                              <a:ext uri="{28A0092B-C50C-407E-A947-70E740481C1C}">
                                <a14:useLocalDpi xmlns:a14="http://schemas.microsoft.com/office/drawing/2010/main" val="0"/>
                              </a:ext>
                            </a:extLst>
                          </a:blip>
                          <a:stretch>
                            <a:fillRect/>
                          </a:stretch>
                        </pic:blipFill>
                        <pic:spPr>
                          <a:xfrm>
                            <a:off x="4581143" y="541950"/>
                            <a:ext cx="385445" cy="690880"/>
                          </a:xfrm>
                          <a:prstGeom prst="rect">
                            <a:avLst/>
                          </a:prstGeom>
                        </pic:spPr>
                      </pic:pic>
                      <pic:pic xmlns:pic="http://schemas.openxmlformats.org/drawingml/2006/picture">
                        <pic:nvPicPr>
                          <pic:cNvPr id="66" name="Picture 92" descr="UE"/>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067518" y="2913675"/>
                            <a:ext cx="247650" cy="455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 name="Curved Connector 67"/>
                        <wps:cNvCnPr/>
                        <wps:spPr>
                          <a:xfrm>
                            <a:off x="866693" y="1669773"/>
                            <a:ext cx="1176793" cy="1129086"/>
                          </a:xfrm>
                          <a:prstGeom prst="curvedConnector3">
                            <a:avLst/>
                          </a:prstGeom>
                          <a:noFill/>
                          <a:ln w="9525" cap="flat" cmpd="sng" algn="ctr">
                            <a:solidFill>
                              <a:srgbClr val="4F81BD">
                                <a:shade val="95000"/>
                                <a:satMod val="105000"/>
                              </a:srgbClr>
                            </a:solidFill>
                            <a:prstDash val="solid"/>
                            <a:headEnd type="triangle"/>
                            <a:tailEnd type="triangle"/>
                          </a:ln>
                          <a:effectLst/>
                        </wps:spPr>
                        <wps:bodyPr/>
                      </wps:wsp>
                      <wps:wsp>
                        <wps:cNvPr id="68" name="Curved Connector 68"/>
                        <wps:cNvCnPr/>
                        <wps:spPr>
                          <a:xfrm>
                            <a:off x="962108" y="1645920"/>
                            <a:ext cx="3172571" cy="826935"/>
                          </a:xfrm>
                          <a:prstGeom prst="curvedConnector3">
                            <a:avLst/>
                          </a:prstGeom>
                          <a:noFill/>
                          <a:ln w="9525" cap="flat" cmpd="sng" algn="ctr">
                            <a:solidFill>
                              <a:srgbClr val="4F81BD">
                                <a:shade val="95000"/>
                                <a:satMod val="105000"/>
                              </a:srgbClr>
                            </a:solidFill>
                            <a:prstDash val="solid"/>
                            <a:headEnd type="triangle"/>
                            <a:tailEnd type="triangle"/>
                          </a:ln>
                          <a:effectLst/>
                        </wps:spPr>
                        <wps:bodyPr/>
                      </wps:wsp>
                      <wps:wsp>
                        <wps:cNvPr id="69" name="Curved Connector 69"/>
                        <wps:cNvCnPr/>
                        <wps:spPr>
                          <a:xfrm rot="10800000" flipV="1">
                            <a:off x="4325511" y="1717480"/>
                            <a:ext cx="1272209" cy="739472"/>
                          </a:xfrm>
                          <a:prstGeom prst="curvedConnector3">
                            <a:avLst/>
                          </a:prstGeom>
                          <a:noFill/>
                          <a:ln w="9525" cap="flat" cmpd="sng" algn="ctr">
                            <a:solidFill>
                              <a:srgbClr val="C0504D">
                                <a:shade val="95000"/>
                                <a:satMod val="105000"/>
                              </a:srgbClr>
                            </a:solidFill>
                            <a:prstDash val="solid"/>
                            <a:headEnd type="triangle"/>
                            <a:tailEnd type="triangle"/>
                          </a:ln>
                          <a:effectLst/>
                        </wps:spPr>
                        <wps:bodyPr/>
                      </wps:wsp>
                    </wpc:wpc>
                  </a:graphicData>
                </a:graphic>
              </wp:inline>
            </w:drawing>
          </mc:Choice>
          <mc:Fallback>
            <w:pict>
              <v:group w14:anchorId="2BA1559A" id="Canvas 70" o:spid="_x0000_s1026" editas="canvas" style="width:470.3pt;height:251.1pt;mso-position-horizontal-relative:char;mso-position-vertical-relative:line" coordsize="59728,318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28;height:31883;visibility:visible;mso-wrap-style:square">
                  <v:fill o:detectmouseclick="t"/>
                  <v:path o:connecttype="none"/>
                </v:shape>
                <v:line id="Straight Connector 3" o:spid="_x0000_s1028" style="position:absolute;visibility:visible;mso-wrap-style:square" from="6863,15621" to="26951,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7w0MIAAADaAAAADwAAAGRycy9kb3ducmV2LnhtbESPQYvCMBSE74L/ITzBm6Yri2jXKCII&#10;hQqLVQ/eHs3bpmzzUpqs1n+/EQSPw8x8w6w2vW3EjTpfO1bwMU1AEJdO11wpOJ/2kwUIH5A1No5J&#10;wYM8bNbDwQpT7e58pFsRKhEh7FNUYEJoUyl9aciin7qWOHo/rrMYouwqqTu8R7ht5CxJ5tJizXHB&#10;YEs7Q+Vv8WcVHL7zNjPbC8tFkS/z6zw72OZTqfGo336BCNSHd/jVzrSCGTyvxBs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r7w0MIAAADaAAAADwAAAAAAAAAAAAAA&#10;AAChAgAAZHJzL2Rvd25yZXYueG1sUEsFBgAAAAAEAAQA+QAAAJADAAAAAA==&#10;" strokecolor="#5b9bd5" strokeweight=".5pt">
                  <v:stroke joinstyle="miter"/>
                </v:line>
                <v:shape id="Round Same Side Corner Rectangle 4" o:spid="_x0000_s1029" style="position:absolute;left:8191;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f51cEA&#10;AADbAAAADwAAAGRycy9kb3ducmV2LnhtbERPXWuDMBR9L+w/hDvYW41roRRnlDIQCo7CusH2eDG3&#10;UTQ3YjLr+uubh8EeD+c7Lxc7iJkm3zlW8JykIIgbpzs2Cj4/qvUehA/IGgfHpOCXPJTFwyrHTLsr&#10;v9N8DkbEEPYZKmhDGDMpfdOSRZ+4kThyFzdZDBFORuoJrzHcDnKTpjtpsePY0OJIry01/fnHKuj3&#10;9en2VRnX32yK9feOzduyVerpcTm8gAi0hH/xn/uoFWzj+vgl/g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n+dXBAAAA2w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6" o:spid="_x0000_s1030" style="position:absolute;left:13026;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TsMA&#10;AADbAAAADwAAAGRycy9kb3ducmV2LnhtbESPQWvCQBSE7wX/w/IK3urGBkRiNlIKgqAU1EI9PrKv&#10;m5Ds25DdmtRf7wqCx2FmvmHy9WhbcaHe144VzGcJCOLS6ZqNgu/T5m0Jwgdkja1jUvBPHtbF5CXH&#10;TLuBD3Q5BiMihH2GCqoQukxKX1Zk0c9cRxy9X9dbDFH2Ruoehwi3rXxPkoW0WHNcqLCjz4rK5vhn&#10;FTTL3df1Z2Ncc7UJ7s4LNvsxVWr6On6sQAQawzP8aG+1gnQO9y/xB8j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cTsMAAADbAAAADwAAAAAAAAAAAAAAAACYAgAAZHJzL2Rv&#10;d25yZXYueG1sUEsFBgAAAAAEAAQA9QAAAIgDA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7" o:spid="_x0000_s1031" style="position:absolute;left:12260;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tZXcUA&#10;AADcAAAADwAAAGRycy9kb3ducmV2LnhtbESPQWvCQBSE7wX/w/KE3uqmBqJGVymFQMFS0Bb0+Mi+&#10;bkKyb0N21TS/vlsoeBxm5htmsxtsK67U+9qxgudZAoK4dLpmo+Drs3hagvABWWPrmBT8kIfddvKw&#10;wVy7Gx/oegxGRAj7HBVUIXS5lL6syKKfuY44et+utxii7I3UPd4i3LZyniSZtFhzXKiwo9eKyuZ4&#10;sQqa5f5jPBXGNaNNcH/O2LwPqVKP0+FlDSLQEO7h//abVrBapPB3Jh4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1ldxQAAANwAAAAPAAAAAAAAAAAAAAAAAJgCAABkcnMv&#10;ZG93bnJldi54bWxQSwUGAAAAAAQABAD1AAAAig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8" o:spid="_x0000_s1032" style="position:absolute;left:11446;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LBKcUA&#10;AADcAAAADwAAAGRycy9kb3ducmV2LnhtbESP3WrCQBSE7wXfYTmF3tVNbfEnuooIQkEpGAW9PGSP&#10;m5Ds2ZDdaurTu4WCl8PMfMPMl52txZVaXzpW8D5IQBDnTpdsFBwPm7cJCB+QNdaOScEveVgu+r05&#10;ptrdeE/XLBgRIexTVFCE0KRS+rwgi37gGuLoXVxrMUTZGqlbvEW4reUwSUbSYslxocCG1gXlVfZj&#10;FVST7ff9tDGuutsEt+cRm133odTrS7eagQjUhWf4v/2lFUzHn/B3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QsEpxQAAANwAAAAPAAAAAAAAAAAAAAAAAJgCAABkcnMv&#10;ZG93bnJldi54bWxQSwUGAAAAAAQABAD1AAAAig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9" o:spid="_x0000_s1033" style="position:absolute;left:10632;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5kssUA&#10;AADcAAAADwAAAGRycy9kb3ducmV2LnhtbESP3WrCQBSE7wXfYTmF3tVNLfUnuooIQkEpGAW9PGSP&#10;m5Ds2ZDdaurTu4WCl8PMfMPMl52txZVaXzpW8D5IQBDnTpdsFBwPm7cJCB+QNdaOScEveVgu+r05&#10;ptrdeE/XLBgRIexTVFCE0KRS+rwgi37gGuLoXVxrMUTZGqlbvEW4reUwSUbSYslxocCG1gXlVfZj&#10;FVST7ff9tDGuutsEt+cRm133odTrS7eagQjUhWf4v/2lFUzHn/B3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DmSyxQAAANwAAAAPAAAAAAAAAAAAAAAAAJgCAABkcnMv&#10;ZG93bnJldi54bWxQSwUGAAAAAAQABAD1AAAAig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0" o:spid="_x0000_s1034" style="position:absolute;left:9818;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z6xcUA&#10;AADcAAAADwAAAGRycy9kb3ducmV2LnhtbESPQWvCQBSE7wX/w/IEb3WjQqqpmyCCICiF2kI9PrKv&#10;m5Ds25BdNfrru4VCj8PMfMOsi8G24kq9rx0rmE0TEMSl0zUbBZ8fu+clCB+QNbaOScGdPBT56GmN&#10;mXY3fqfrKRgRIewzVFCF0GVS+rIii37qOuLofbveYoiyN1L3eItw28p5kqTSYs1xocKOthWVzeli&#10;FTTLw9vja2dc87AJHs4pm+OwUGoyHjavIAIN4T/8195rBauXFH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3PrFxQAAANwAAAAPAAAAAAAAAAAAAAAAAJgCAABkcnMv&#10;ZG93bnJldi54bWxQSwUGAAAAAAQABAD1AAAAig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1" o:spid="_x0000_s1035" style="position:absolute;left:9004;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BfXsQA&#10;AADcAAAADwAAAGRycy9kb3ducmV2LnhtbESP3YrCMBSE74V9h3AW9k5TV1C3GkUEQVAEf2C9PDTH&#10;tLQ5KU1Wuz69EQQvh5n5hpnOW1uJKzW+cKyg30tAEGdOF2wUnI6r7hiED8gaK8ek4J88zGcfnSmm&#10;2t14T9dDMCJC2KeoIA+hTqX0WU4Wfc/VxNG7uMZiiLIxUjd4i3Bbye8kGUqLBceFHGta5pSVhz+r&#10;oBxvdvfflXHl3Sa4OQ/ZbNuBUl+f7WICIlAb3uFXe60V/Ix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QX17EAAAA3A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2" o:spid="_x0000_s1036" style="position:absolute;left:13797;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LLMAA&#10;AADcAAAADwAAAGRycy9kb3ducmV2LnhtbERPy4rCMBTdD/gP4QruxlQFdTpGEUEQFMEHOMtLcyct&#10;bW5KE7X69WYhuDyc92zR2krcqPGFYwWDfgKCOHO6YKPgfFp/T0H4gKyxckwKHuRhMe98zTDV7s4H&#10;uh2DETGEfYoK8hDqVEqf5WTR911NHLl/11gMETZG6gbvMdxWcpgkY2mx4NiQY02rnLLyeLUKyul2&#10;/7ysjSufNsHt35jNrh0p1eu2y18QgdrwEb/dG63gZxLXxjPxCM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A/LLMAAAADcAAAADwAAAAAAAAAAAAAAAACYAgAAZHJzL2Rvd25y&#10;ZXYueG1sUEsFBgAAAAAEAAQA9QAAAIUDA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3" o:spid="_x0000_s1037" style="position:absolute;left:18632;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Nut8QA&#10;AADcAAAADwAAAGRycy9kb3ducmV2LnhtbESP3YrCMBSE74V9h3CEvdNUF/ypRlkEQXARdBf08tAc&#10;09LmpDRRuz69EQQvh5n5hpkvW1uJKzW+cKxg0E9AEGdOF2wU/P2uexMQPiBrrByTgn/ysFx8dOaY&#10;anfjPV0PwYgIYZ+igjyEOpXSZzlZ9H1XE0fv7BqLIcrGSN3gLcJtJYdJMpIWC44LOda0yikrDxer&#10;oJxsd/fj2rjybhPcnkZsftovpT677fcMRKA2vMOv9kYrmI6n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DbrfEAAAA3A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4" o:spid="_x0000_s1038" style="position:absolute;left:17866;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3DcIA&#10;AADcAAAADwAAAGRycy9kb3ducmV2LnhtbERPXWvCMBR9F/wP4Q58s8k2kK4zyhCEgUPQDbbHS3OX&#10;ljY3pcna6q9fHgQfD+d7vZ1cKwbqQ+1Zw2OmQBCX3tRsNXx97pc5iBCRDbaeScOFAmw389kaC+NH&#10;PtFwjlakEA4Faqhi7AopQ1mRw5D5jjhxv753GBPsrTQ9jinctfJJqZV0WHNqqLCjXUVlc/5zGpr8&#10;cLx+761vrk7h4WfF9mN61nrxML29gog0xbv45n43Gl7yND+dSUd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rLcNwgAAANw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5" o:spid="_x0000_s1039" style="position:absolute;left:17052;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ASlsQA&#10;AADcAAAADwAAAGRycy9kb3ducmV2LnhtbESP3YrCMBSE74V9h3AWvNPUFaRbjSILwoIi+APr5aE5&#10;pqXNSWmyWn16IwheDjPzDTNbdLYWF2p96VjBaJiAIM6dLtkoOB5WgxSED8gaa8ek4EYeFvOP3gwz&#10;7a68o8s+GBEh7DNUUITQZFL6vCCLfuga4uidXWsxRNkaqVu8Rrit5VeSTKTFkuNCgQ39FJRX+3+r&#10;oErX2/vfyrjqbhNcnyZsNt1Yqf5nt5yCCNSFd/jV/tUKvtMR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gEpbEAAAA3A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6" o:spid="_x0000_s1040" style="position:absolute;left:16239;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F0HMQA&#10;AADcAAAADwAAAGRycy9kb3ducmV2LnhtbESPQYvCMBSE7wv+h/AEb2tqD26tRhFF8OSyKoK3R/Ns&#10;i81LaWJb/fVmYWGPw8x8wyxWvalES40rLSuYjCMQxJnVJecKzqfdZwLCeWSNlWVS8CQHq+XgY4Gp&#10;th3/UHv0uQgQdikqKLyvUyldVpBBN7Y1cfButjHog2xyqRvsAtxUMo6iqTRYclgosKZNQdn9+DAK&#10;uq92+3zN9o/71Sdxsrsc9On7oNRo2K/nIDz1/j/8195rBbMkht8z4QjI5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BdBzEAAAA3AAAAA8AAAAAAAAAAAAAAAAAmAIAAGRycy9k&#10;b3ducmV2LnhtbFBLBQYAAAAABAAEAPUAAACJAwAAAAA=&#10;" path="m13564,l67817,v7491,,13564,6073,13564,13564l81381,295275r,l,295275r,l,13564c,6073,6073,,13564,xe" fillcolor="#ed7d31" strokecolor="#ae5a21" strokeweight="1pt">
                  <v:stroke joinstyle="miter"/>
                  <v:path arrowok="t" o:connecttype="custom" o:connectlocs="13564,0;67817,0;81381,13564;81381,295275;81381,295275;0,295275;0,295275;0,13564;13564,0" o:connectangles="0,0,0,0,0,0,0,0,0"/>
                </v:shape>
                <v:shape id="Round Same Side Corner Rectangle 17" o:spid="_x0000_s1041" style="position:absolute;left:15425;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4pesMA&#10;AADcAAAADwAAAGRycy9kb3ducmV2LnhtbESPQYvCMBSE7wv+h/AEb2vqClKrUUQQBGVBd0GPj+aZ&#10;ljYvpclq9ddvBMHjMDPfMPNlZ2txpdaXjhWMhgkI4tzpko2C35/NZwrCB2SNtWNScCcPy0XvY46Z&#10;djc+0PUYjIgQ9hkqKEJoMil9XpBFP3QNcfQurrUYomyN1C3eItzW8itJJtJiyXGhwIbWBeXV8c8q&#10;qNLd9+O0Ma562AR35wmbfTdWatDvVjMQgbrwDr/aW61gmo7heSYeAb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4pesMAAADcAAAADwAAAAAAAAAAAAAAAACYAgAAZHJzL2Rv&#10;d25yZXYueG1sUEsFBgAAAAAEAAQA9QAAAIgDA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8" o:spid="_x0000_s1042" style="position:absolute;left:14611;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exDsQA&#10;AADcAAAADwAAAGRycy9kb3ducmV2LnhtbESPQWvCQBSE70L/w/IKvZlNrUiMrlIEoWAR1EI9PrLP&#10;TUj2bchuNfXXu4LgcZiZb5j5sreNOFPnK8cK3pMUBHHhdMVGwc9hPcxA+ICssXFMCv7Jw3LxMphj&#10;rt2Fd3TeByMihH2OCsoQ2lxKX5Rk0SeuJY7eyXUWQ5SdkbrDS4TbRo7SdCItVhwXSmxpVVJR7/+s&#10;gjrbbK+/a+Pqq01xc5yw+e4/lHp77T9nIAL14Rl+tL+0gmk2hvuZe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XsQ7EAAAA3A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9" o:spid="_x0000_s1043" style="position:absolute;left:19494;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sUlcQA&#10;AADcAAAADwAAAGRycy9kb3ducmV2LnhtbESPQWvCQBSE70L/w/IKvZlNLUqMrlIEoWAR1EI9PrLP&#10;TUj2bchuNfXXu4LgcZiZb5j5sreNOFPnK8cK3pMUBHHhdMVGwc9hPcxA+ICssXFMCv7Jw3LxMphj&#10;rt2Fd3TeByMihH2OCsoQ2lxKX5Rk0SeuJY7eyXUWQ5SdkbrDS4TbRo7SdCItVhwXSmxpVVJR7/+s&#10;gjrbbK+/a+Pqq01xc5yw+e4/lHp77T9nIAL14Rl+tL+0gmk2hvuZe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bFJXEAAAA3A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0" o:spid="_x0000_s1044" style="position:absolute;left:24328;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K4sUA&#10;AADcAAAADwAAAGRycy9kb3ducmV2LnhtbESPzWrDMBCE74W8g9hAb43cFIzjRjElYCgkFPIDyXGx&#10;trKxtTKWmjh5+ipQ6HGYmW+YZTHaTlxo8I1jBa+zBARx5XTDRsHxUL5kIHxA1tg5JgU38lCsJk9L&#10;zLW78o4u+2BEhLDPUUEdQp9L6auaLPqZ64mj9+0GiyHKwUg94DXCbSfnSZJKiw3HhRp7WtdUtfsf&#10;q6DNNl/3U2lce7cJbs4pm+34ptTzdPx4BxFoDP/hv/anVrDIUnic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CYrixQAAANwAAAAPAAAAAAAAAAAAAAAAAJgCAABkcnMv&#10;ZG93bnJldi54bWxQSwUGAAAAAAQABAD1AAAAig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1" o:spid="_x0000_s1045" style="position:absolute;left:23563;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UvecUA&#10;AADcAAAADwAAAGRycy9kb3ducmV2LnhtbESPQWvCQBSE7wX/w/IEb3VjBRtTV5FCQFAKtYV6fGRf&#10;NyHZtyG7xuiv7wpCj8PMfMOsNoNtRE+drxwrmE0TEMSF0xUbBd9f+XMKwgdkjY1jUnAlD5v16GmF&#10;mXYX/qT+GIyIEPYZKihDaDMpfVGSRT91LXH0fl1nMUTZGak7vES4beRLkiykxYrjQoktvZdU1Mez&#10;VVCn+4/bT25cfbMJ7k8LNodhrtRkPGzfQAQawn/40d5pBcv0Fe5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RS95xQAAANwAAAAPAAAAAAAAAAAAAAAAAJgCAABkcnMv&#10;ZG93bnJldi54bWxQSwUGAAAAAAQABAD1AAAAig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2" o:spid="_x0000_s1046" style="position:absolute;left:22749;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7C8IA&#10;AADcAAAADwAAAGRycy9kb3ducmV2LnhtbERPXWvCMBR9F/wP4Q58s8k2kK4zyhCEgUPQDbbHS3OX&#10;ljY3pcna6q9fHgQfD+d7vZ1cKwbqQ+1Zw2OmQBCX3tRsNXx97pc5iBCRDbaeScOFAmw389kaC+NH&#10;PtFwjlakEA4Faqhi7AopQ1mRw5D5jjhxv753GBPsrTQ9jinctfJJqZV0WHNqqLCjXUVlc/5zGpr8&#10;cLx+761vrk7h4WfF9mN61nrxML29gog0xbv45n43Gl7ytDadSUd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2rsLwgAAANw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3" o:spid="_x0000_s1047" style="position:absolute;left:21935;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YekMUA&#10;AADcAAAADwAAAGRycy9kb3ducmV2LnhtbESPQWvCQBSE7wX/w/KE3uqmFkJMXaUIgpBSaFrQ4yP7&#10;ugnJvg3ZVdP8+m5B8DjMzDfMejvaTlxo8I1jBc+LBARx5XTDRsH31/4pA+EDssbOMSn4JQ/bzexh&#10;jbl2V/6kSxmMiBD2OSqoQ+hzKX1Vk0W/cD1x9H7cYDFEORipB7xGuO3kMklSabHhuFBjT7uaqrY8&#10;WwVtVnxMx71x7WQTLE4pm/fxRanH+fj2CiLQGO7hW/ugFayyFfyf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lh6QxQAAANwAAAAPAAAAAAAAAAAAAAAAAJgCAABkcnMv&#10;ZG93bnJldi54bWxQSwUGAAAAAAQABAD1AAAAig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4" o:spid="_x0000_s1048" style="position:absolute;left:21122;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Uh0MIA&#10;AADcAAAADwAAAGRycy9kb3ducmV2LnhtbERPXWvCMBR9H/gfwh34NtNtINo1LSIUBpXBdLA9Xppr&#10;WtrclCbT2l9vHgZ7PJzvrJhsLy40+taxgudVAoK4drplo+DrVD5tQPiArLF3TApu5KHIFw8Zptpd&#10;+ZMux2BEDGGfooImhCGV0tcNWfQrNxBH7uxGiyHC0Ug94jWG216+JMlaWmw5NjQ40L6hujv+WgXd&#10;pvqYv0vjutkmWP2s2RymV6WWj9PuDUSgKfyL/9zvWsF2G+fHM/EI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HQwgAAANw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5" o:spid="_x0000_s1049" style="position:absolute;left:20308;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mES8UA&#10;AADcAAAADwAAAGRycy9kb3ducmV2LnhtbESPQWvCQBSE7wX/w/KE3upGC0Gjq4ggFFIKjYIeH9nn&#10;JiT7NmS3mubXdwuFHoeZ+YbZ7Abbijv1vnasYD5LQBCXTtdsFJxPx5clCB+QNbaOScE3edhtJ08b&#10;zLR78Cfdi2BEhLDPUEEVQpdJ6cuKLPqZ64ijd3O9xRBlb6Tu8RHhtpWLJEmlxZrjQoUdHSoqm+LL&#10;KmiW+cd4ORrXjDbB/JqyeR9elXqeDvs1iEBD+A//td+0gtVqDr9n4hG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OYRLxQAAANwAAAAPAAAAAAAAAAAAAAAAAJgCAABkcnMv&#10;ZG93bnJldi54bWxQSwUGAAAAAAQABAD1AAAAig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6" o:spid="_x0000_s1050" style="position:absolute;left:7929;top:12573;width:262;height:2952;visibility:visible;mso-wrap-style:square;v-text-anchor:middle" coordsize="26138,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kmQcUA&#10;AADbAAAADwAAAGRycy9kb3ducmV2LnhtbESPzWrDMBCE74G8g9hCb7HcmobiWgklkJJLCXELprfF&#10;2tpurJWxFP+8fRUI5DjMzDdMtp1MKwbqXWNZwVMUgyAurW64UvD9tV+9gnAeWWNrmRTM5GC7WS4y&#10;TLUd+URD7isRIOxSVFB736VSurImgy6yHXHwfm1v0AfZV1L3OAa4aeVzHK+lwYbDQo0d7Woqz/nF&#10;BMr581jlp/2HSea/eEiORdL9FEo9PkzvbyA8Tf4evrUPWkHyAtcv4Qf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mSZBxQAAANsAAAAPAAAAAAAAAAAAAAAAAJgCAABkcnMv&#10;ZG93bnJldi54bWxQSwUGAAAAAAQABAD1AAAAigMAAAAA&#10;" path="m4356,l21782,v2406,,4356,1950,4356,4356l26138,295275r,l,295275r,l,4356c,1950,1950,,4356,xe" fillcolor="#c55a11" strokecolor="#41719c" strokeweight="1pt">
                  <v:stroke joinstyle="miter"/>
                  <v:path arrowok="t" o:connecttype="custom" o:connectlocs="4356,0;21782,0;26138,4356;26138,295275;26138,295275;0,295275;0,295275;0,4356;4356,0" o:connectangles="0,0,0,0,0,0,0,0,0"/>
                </v:shape>
                <v:shapetype id="_x0000_t202" coordsize="21600,21600" o:spt="202" path="m,l,21600r21600,l21600,xe">
                  <v:stroke joinstyle="miter"/>
                  <v:path gradientshapeok="t" o:connecttype="rect"/>
                </v:shapetype>
                <v:shape id="Text Box 28" o:spid="_x0000_s1051" type="#_x0000_t202" style="position:absolute;left:6863;top:2084;width:51347;height:132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aBvMUA&#10;AADbAAAADwAAAGRycy9kb3ducmV2LnhtbESPQWsCMRSE74L/IbxCL1KztrD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loG8xQAAANsAAAAPAAAAAAAAAAAAAAAAAJgCAABkcnMv&#10;ZG93bnJldi54bWxQSwUGAAAAAAQABAD1AAAAigMAAAAA&#10;" filled="f" stroked="f" strokeweight=".5pt">
                  <v:textbox>
                    <w:txbxContent>
                      <w:p w:rsidR="008927F3" w:rsidRDefault="008927F3" w:rsidP="008927F3">
                        <w:pPr>
                          <w:rPr>
                            <w:lang w:val="en-US"/>
                          </w:rPr>
                        </w:pPr>
                        <w:r>
                          <w:rPr>
                            <w:lang w:val="en-US"/>
                          </w:rPr>
                          <w:t xml:space="preserve">Fig. 3: </w:t>
                        </w:r>
                        <w:r w:rsidRPr="00A638D4">
                          <w:rPr>
                            <w:lang w:val="en-US"/>
                          </w:rPr>
                          <w:t xml:space="preserve">LTE and NB-IoT deployment </w:t>
                        </w:r>
                        <w:r>
                          <w:rPr>
                            <w:lang w:val="en-US"/>
                          </w:rPr>
                          <w:t>from different BS locations</w:t>
                        </w:r>
                        <w:r>
                          <w:rPr>
                            <w:lang w:val="en-US"/>
                          </w:rPr>
                          <w:tab/>
                        </w:r>
                      </w:p>
                      <w:p w:rsidR="008927F3" w:rsidRDefault="008927F3" w:rsidP="008927F3">
                        <w:pPr>
                          <w:rPr>
                            <w:lang w:val="en-US"/>
                          </w:rPr>
                        </w:pPr>
                      </w:p>
                      <w:p w:rsidR="008927F3" w:rsidRDefault="008927F3" w:rsidP="008927F3">
                        <w:pPr>
                          <w:rPr>
                            <w:lang w:val="en-US"/>
                          </w:rPr>
                        </w:pPr>
                      </w:p>
                      <w:p w:rsidR="008927F3" w:rsidRPr="00A638D4" w:rsidRDefault="008927F3" w:rsidP="008927F3">
                        <w:pPr>
                          <w:rPr>
                            <w:lang w:val="en-US"/>
                          </w:rPr>
                        </w:pPr>
                        <w:r>
                          <w:rPr>
                            <w:lang w:val="en-US"/>
                          </w:rPr>
                          <w:t xml:space="preserve">NB-IoT carrier A from </w:t>
                        </w:r>
                        <w:proofErr w:type="spellStart"/>
                        <w:r>
                          <w:rPr>
                            <w:lang w:val="en-US"/>
                          </w:rPr>
                          <w:t>eNodeB</w:t>
                        </w:r>
                        <w:proofErr w:type="spellEnd"/>
                        <w:r>
                          <w:rPr>
                            <w:lang w:val="en-US"/>
                          </w:rPr>
                          <w:t xml:space="preserve"> A</w:t>
                        </w:r>
                        <w:r>
                          <w:rPr>
                            <w:lang w:val="en-US"/>
                          </w:rPr>
                          <w:tab/>
                        </w:r>
                        <w:r>
                          <w:rPr>
                            <w:lang w:val="en-US"/>
                          </w:rPr>
                          <w:tab/>
                        </w:r>
                        <w:r>
                          <w:rPr>
                            <w:lang w:val="en-US"/>
                          </w:rPr>
                          <w:tab/>
                          <w:t>NB-IoT carrier B</w:t>
                        </w:r>
                        <w:r>
                          <w:rPr>
                            <w:lang w:val="en-US"/>
                          </w:rPr>
                          <w:tab/>
                          <w:t xml:space="preserve"> from </w:t>
                        </w:r>
                        <w:proofErr w:type="spellStart"/>
                        <w:r>
                          <w:rPr>
                            <w:lang w:val="en-US"/>
                          </w:rPr>
                          <w:t>NodeB</w:t>
                        </w:r>
                        <w:proofErr w:type="spellEnd"/>
                        <w:r>
                          <w:rPr>
                            <w:lang w:val="en-US"/>
                          </w:rPr>
                          <w:t xml:space="preserve"> B</w:t>
                        </w:r>
                        <w:r>
                          <w:rPr>
                            <w:lang w:val="en-US"/>
                          </w:rPr>
                          <w:tab/>
                        </w:r>
                      </w:p>
                    </w:txbxContent>
                  </v:textbox>
                </v:shape>
                <v:shape id="Picture 29" o:spid="_x0000_s1052" type="#_x0000_t75" style="position:absolute;left:15382;top:4275;width:3858;height:69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Ld563GAAAA2wAAAA8AAABkcnMvZG93bnJldi54bWxEj0FrwkAUhO8F/8PyCl6KbtpKTVNXKYWK&#10;FQSNHjw+sq9JMPs27K4a/fWuUOhxmJlvmMmsM404kfO1ZQXPwwQEcWF1zaWC3fZ7kILwAVljY5kU&#10;XMjDbNp7mGCm7Zk3dMpDKSKEfYYKqhDaTEpfVGTQD21LHL1f6wyGKF0ptcNzhJtGviTJmzRYc1yo&#10;sKWviopDfjQKVtdRmvr1z9y9h+X4+pTvVzwfKdV/7D4/QATqwn/4r73QCl7HcP8Sf4Cc3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t3nrcYAAADbAAAADwAAAAAAAAAAAAAA&#10;AACfAgAAZHJzL2Rvd25yZXYueG1sUEsFBgAAAAAEAAQA9wAAAJIDAAAAAA==&#10;">
                  <v:imagedata r:id="rId7" o:title="" recolortarget="black"/>
                  <v:path arrowok="t"/>
                </v:shape>
                <v:shape id="Picture 32" o:spid="_x0000_s1053" type="#_x0000_t75" alt="UE" style="position:absolute;left:41219;top:25511;width:2480;height:45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RoCvBAAAA2wAAAA8AAABkcnMvZG93bnJldi54bWxETz1rwzAQ3Qv9D+IKXUoiJ4Fiu1ZCSAgt&#10;dKqdJdthXS1j62QkJXH/fTUUOj7ed7Wb7Shu5EPvWMFqmYEgbp3uuVNwbk6LHESIyBpHx6TghwLs&#10;to8PFZba3fmLbnXsRArhUKICE+NUShlaQxbD0k3Eift23mJM0HdSe7yncDvKdZa9Sos9pwaDEx0M&#10;tUN9tQrycNTn0MiiyT6HDb1civeDKZR6fpr3byAizfFf/Of+0Ao2aWz6kn6A3P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fRoCvBAAAA2wAAAA8AAAAAAAAAAAAAAAAAnwIA&#10;AGRycy9kb3ducmV2LnhtbFBLBQYAAAAABAAEAPcAAACNAwAAAAA=&#10;">
                  <v:imagedata r:id="rId8" o:title="UE"/>
                </v:shape>
                <v:line id="Straight Connector 66" o:spid="_x0000_s1054" style="position:absolute;visibility:visible;mso-wrap-style:square" from="37975,15716" to="58061,15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ALgsMAAADbAAAADwAAAGRycy9kb3ducmV2LnhtbESPQWvCQBSE7wX/w/IEb3WjFtHoKiIU&#10;AhGkUQ/eHtlnNph9G7JbTf99tyD0OMzMN8x629tGPKjztWMFk3ECgrh0uuZKwfn0+b4A4QOyxsYx&#10;KfghD9vN4G2NqXZP/qJHESoRIexTVGBCaFMpfWnIoh+7ljh6N9dZDFF2ldQdPiPcNnKaJHNpsea4&#10;YLClvaHyXnxbBYdj3mZmd2G5KPJlfp1nB9t8KDUa9rsViEB9+A+/2plWMFvC35f4A+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C4LDAAAA2wAAAA8AAAAAAAAAAAAA&#10;AAAAoQIAAGRycy9kb3ducmV2LnhtbFBLBQYAAAAABAAEAPkAAACRAwAAAAA=&#10;" strokecolor="#5b9bd5" strokeweight=".5pt">
                  <v:stroke joinstyle="miter"/>
                </v:line>
                <v:shape id="Round Same Side Corner Rectangle 67" o:spid="_x0000_s1055" style="position:absolute;left:39303;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nMycEA&#10;AADbAAAADwAAAGRycy9kb3ducmV2LnhtbERPy4rCMBTdC/5DuIIb0XTEUalGkQFBYTY6gttrc22L&#10;zU1tYh9+/WQxMMvDea+3rSlETZXLLSv4mEQgiBOrc04VXH724yUI55E1FpZJQUcOtpt+b42xtg2f&#10;qD77VIQQdjEqyLwvYyldkpFBN7ElceDutjLoA6xSqStsQrgp5DSK5tJgzqEhw5K+Mkoe55dR8D07&#10;Prvre/T56NziVL+bGyHdlBoO2t0KhKfW/4v/3AetYBbWhy/h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ZzMnBAAAA2wAAAA8AAAAAAAAAAAAAAAAAmAIAAGRycy9kb3du&#10;cmV2LnhtbFBLBQYAAAAABAAEAPUAAACG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68" o:spid="_x0000_s1056" style="position:absolute;left:44141;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VpUsQA&#10;AADbAAAADwAAAGRycy9kb3ducmV2LnhtbESPT2vCQBTE74LfYXlCL6Ibi1WJriJCoUIvWsHrM/tM&#10;gtm3Mbvmj5/eLRR6HGbmN8xq05pC1FS53LKCyTgCQZxYnXOq4PTzOVqAcB5ZY2GZFHTkYLPu91YY&#10;a9vwgeqjT0WAsItRQeZ9GUvpkowMurEtiYN3tZVBH2SVSl1hE+CmkO9RNJMGcw4LGZa0yyi5HR9G&#10;wfd0f+/Oz+HHrXPzQ/1sLoR0Uept0G6XIDy1/j/81/7SCqYT+P0SfoB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VaVLEAAAA2w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69" o:spid="_x0000_s1057" style="position:absolute;left:43373;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f3JcUA&#10;AADbAAAADwAAAGRycy9kb3ducmV2LnhtbESPS2vDMBCE74X8B7GBXkoiN6RpcCOHUCg00Ese0Ova&#10;2trG1sqxVD/y66NCIcdhZr5hNtvB1KKj1pWWFTzPIxDEmdUl5wrOp4/ZGoTzyBpry6RgJAfbZPKw&#10;wVjbng/UHX0uAoRdjAoK75tYSpcVZNDNbUMcvB/bGvRBtrnULfYBbmq5iKKVNFhyWCiwofeCsur4&#10;axR8LfeX8fv69FKN7vXQXfuUkFKlHqfD7g2Ep8Hfw//tT61guYC/L+EHy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R/clxQAAANsAAAAPAAAAAAAAAAAAAAAAAJgCAABkcnMv&#10;ZG93bnJldi54bWxQSwUGAAAAAAQABAD1AAAAig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0" o:spid="_x0000_s1058" style="position:absolute;left:42560;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tSvsQA&#10;AADbAAAADwAAAGRycy9kb3ducmV2LnhtbESPT2vCQBTE70K/w/IKXkQ3Wm1LdJVSKFTwoha8PrPP&#10;JJh9G7Pb/PHTu4LgcZiZ3zCLVWsKUVPlcssKxqMIBHFidc6pgr/9z/AThPPIGgvLpKAjB6vlS2+B&#10;sbYNb6ne+VQECLsYFWTel7GULsnIoBvZkjh4J1sZ9EFWqdQVNgFuCjmJondpMOewkGFJ3xkl592/&#10;UbCZri/d4TqYnTv3sa2vzZGQjkr1X9uvOQhPrX+GH+1frWD6Bvcv4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LUr7EAAAA2w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1" o:spid="_x0000_s1059" style="position:absolute;left:41747;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ysUA&#10;AADbAAAADwAAAGRycy9kb3ducmV2LnhtbESPW2vCQBSE3wX/w3IKfZG6qaRWUlcpgtCCL17A12P2&#10;mASzZ2N2zcVf3xUKPg4z8w0zX3amFA3VrrCs4H0cgSBOrS44U3DYr99mIJxH1lhaJgU9OVguhoM5&#10;Jtq2vKVm5zMRIOwSVJB7XyVSujQng25sK+LgnW1t0AdZZ1LX2Aa4KeUkiqbSYMFhIceKVjmll93N&#10;KNjEv9f+eB99XHr3uW3u7YmQTkq9vnTfXyA8df4Z/m//aAVxDI8v4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4srKxQAAANsAAAAPAAAAAAAAAAAAAAAAAJgCAABkcnMv&#10;ZG93bnJldi54bWxQSwUGAAAAAAQABAD1AAAAig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2" o:spid="_x0000_s1060" style="position:absolute;left:40935;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5vUcUA&#10;AADbAAAADwAAAGRycy9kb3ducmV2LnhtbESPT2vCQBTE7wW/w/KEXopuLGoldSMiCAq9aIVen9nX&#10;JCT7NmbX/PHTdwuFHoeZ+Q2z3vSmEi01rrCsYDaNQBCnVhecKbh87icrEM4ja6wsk4KBHGyS0dMa&#10;Y207PlF79pkIEHYxKsi9r2MpXZqTQTe1NXHwvm1j0AfZZFI32AW4qeRrFC2lwYLDQo417XJKy/Pd&#10;KPiYH2/D1+NlUQ7u7dQ+uishXZV6HvfbdxCeev8f/msftIL5An6/hB8gk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rm9RxQAAANsAAAAPAAAAAAAAAAAAAAAAAJgCAABkcnMv&#10;ZG93bnJldi54bWxQSwUGAAAAAAQABAD1AAAAig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3" o:spid="_x0000_s1061" style="position:absolute;left:40115;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zxJsUA&#10;AADbAAAADwAAAGRycy9kb3ducmV2LnhtbESPT2vCQBTE74V+h+UVvBTdWDSWNKtIoaDQi1ro9Zl9&#10;TUKyb9PsNn/89G5B8DjMzG+YdDOYWnTUutKygvksAkGcWV1yruDr9DF9BeE8ssbaMikYycFm/fiQ&#10;YqJtzwfqjj4XAcIuQQWF900ipcsKMuhmtiEO3o9tDfog21zqFvsAN7V8iaJYGiw5LBTY0HtBWXX8&#10;Mwo+F/vf8fvyvKxGtzp0l/5MSGelJk/D9g2Ep8Hfw7f2TitYxPD/Jfw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PEmxQAAANsAAAAPAAAAAAAAAAAAAAAAAJgCAABkcnMv&#10;ZG93bnJldi54bWxQSwUGAAAAAAQABAD1AAAAig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4" o:spid="_x0000_s1062" style="position:absolute;left:44910;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BUvcUA&#10;AADbAAAADwAAAGRycy9kb3ducmV2LnhtbESPS2vDMBCE74X8B7GFXkojN6RxcK2EEgi00Ese0OvG&#10;2tjG1sqxFD/y66tCIcdhZr5h0vVgatFR60rLCl6nEQjizOqScwXHw/ZlCcJ5ZI21ZVIwkoP1avKQ&#10;YqJtzzvq9j4XAcIuQQWF900ipcsKMuimtiEO3tm2Bn2QbS51i32Am1rOomghDZYcFgpsaFNQVu2v&#10;RsH3/Osy/tye36rRxbvu1p8I6aTU0+Pw8Q7C0+Dv4f/2p1Ywj+HvS/g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FS9xQAAANsAAAAPAAAAAAAAAAAAAAAAAJgCAABkcnMv&#10;ZG93bnJldi54bWxQSwUGAAAAAAQABAD1AAAAig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5" o:spid="_x0000_s1063" style="position:absolute;left:49742;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Az8EA&#10;AADbAAAADwAAAGRycy9kb3ducmV2LnhtbERPy4rCMBTdC/5DuIIb0XTEUalGkQFBYTY6gttrc22L&#10;zU1tYh9+/WQxMMvDea+3rSlETZXLLSv4mEQgiBOrc04VXH724yUI55E1FpZJQUcOtpt+b42xtg2f&#10;qD77VIQQdjEqyLwvYyldkpFBN7ElceDutjLoA6xSqStsQrgp5DSK5tJgzqEhw5K+Mkoe55dR8D07&#10;Prvre/T56NziVL+bGyHdlBoO2t0KhKfW/4v/3AetYBbGhi/h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vwM/BAAAA2wAAAA8AAAAAAAAAAAAAAAAAmAIAAGRycy9kb3du&#10;cmV2LnhtbFBLBQYAAAAABAAEAPUAAACG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6" o:spid="_x0000_s1064" style="position:absolute;left:48980;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NlVMQA&#10;AADbAAAADwAAAGRycy9kb3ducmV2LnhtbESPT2vCQBTE74V+h+UVvBTdKGrb6CqlUFDwoha8PrPP&#10;JJh9G7Pb/PHTu4LgcZiZ3zDzZWsKUVPlcssKhoMIBHFidc6pgr/9b/8ThPPIGgvLpKAjB8vF68sc&#10;Y20b3lK986kIEHYxKsi8L2MpXZKRQTewJXHwTrYy6IOsUqkrbALcFHIURVNpMOewkGFJPxkl592/&#10;UbAZry/d4fo+OXfuY1tfmyMhHZXqvbXfMxCeWv8MP9orrWD8Bfcv4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jZVTEAAAA2w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7" o:spid="_x0000_s1065" style="position:absolute;left:48167;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aFMEA&#10;AADbAAAADwAAAGRycy9kb3ducmV2LnhtbERPy4rCMBTdC/5DuIIb0VQZR+kYRQRBwY3OgNtrc6ct&#10;Nje1iX349ZOFMMvDea82rSlETZXLLSuYTiIQxInVOacKfr734yUI55E1FpZJQUcONut+b4Wxtg2f&#10;qb74VIQQdjEqyLwvYyldkpFBN7ElceB+bWXQB1ilUlfYhHBTyFkUfUqDOYeGDEvaZZTcL0+j4PRx&#10;fHTX12h+79ziXL+aGyHdlBoO2u0XCE+t/xe/3QetYB7Why/hB8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AWhTBAAAA2wAAAA8AAAAAAAAAAAAAAAAAmAIAAGRycy9kb3du&#10;cmV2LnhtbFBLBQYAAAAABAAEAPUAAACG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8" o:spid="_x0000_s1066" style="position:absolute;left:47354;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XrJ8UA&#10;AADbAAAADwAAAGRycy9kb3ducmV2LnhtbESPQWvCQBSE7wX/w/IEL6VuFCySugkqKiKlRduDx8fu&#10;Mwlm34bsGuO/7xYKPQ4z8w2zyHtbi45aXzlWMBknIIi1MxUXCr6/ti9zED4gG6wdk4IHecizwdMC&#10;U+PufKTuFAoRIexTVFCG0KRSel2SRT92DXH0Lq61GKJsC2lavEe4reU0SV6lxYrjQokNrUvS19PN&#10;KtAH0ofVY/MRdu/nz05WTb19nik1GvbLNxCB+vAf/mvvjYLZBH6/xB8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esnxQAAANsAAAAPAAAAAAAAAAAAAAAAAJgCAABkcnMv&#10;ZG93bnJldi54bWxQSwUGAAAAAAQABAD1AAAAigMAAAAA&#10;" path="m13547,l67733,v7482,,13547,6065,13547,13547l81280,295275r,l,295275r,l,13547c,6065,6065,,13547,xe" fillcolor="#ed7d31" strokecolor="#ae5a21" strokeweight="1pt">
                  <v:stroke joinstyle="miter"/>
                  <v:path arrowok="t" o:connecttype="custom" o:connectlocs="13547,0;67733,0;81280,13547;81280,295275;81280,295275;0,295275;0,295275;0,13547;13547,0" o:connectangles="0,0,0,0,0,0,0,0,0"/>
                </v:shape>
                <v:shape id="Round Same Side Corner Rectangle 79" o:spid="_x0000_s1067" style="position:absolute;left:46535;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5h+MUA&#10;AADbAAAADwAAAGRycy9kb3ducmV2LnhtbESPT2vCQBTE70K/w/IKvYjZKLWVNKsUodCCF7XQ60v2&#10;NQlm36bZbf746V1B8DjMzG+YdDOYWnTUusqygnkUgyDOra64UPB9/JitQDiPrLG2TApGcrBZP0xS&#10;TLTteU/dwRciQNglqKD0vkmkdHlJBl1kG+Lg/drWoA+yLaRusQ9wU8tFHL9IgxWHhRIb2paUnw7/&#10;RsHu+etv/DlPl6fRve67c58RUqbU0+Pw/gbC0+Dv4Vv7UytYLuD6JfwAub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nmH4xQAAANsAAAAPAAAAAAAAAAAAAAAAAJgCAABkcnMv&#10;ZG93bnJldi54bWxQSwUGAAAAAAQABAD1AAAAig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0" o:spid="_x0000_s1068" style="position:absolute;left:45722;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EY8QA&#10;AADbAAAADwAAAGRycy9kb3ducmV2LnhtbESPW2vCQBSE3wv9D8sp+FJ0U++krlIEQcEXbcHXY/aY&#10;BLNn0+yai7/eFQp9HGbmG2axak0haqpcblnBxyACQZxYnXOq4Od705+DcB5ZY2GZFHTkYLV8fVlg&#10;rG3DB6qPPhUBwi5GBZn3ZSylSzIy6Aa2JA7exVYGfZBVKnWFTYCbQg6jaCoN5hwWMixpnVFyPd6M&#10;gv1499ud7u+Ta+dmh/renAnprFTvrf36BOGp9f/hv/ZWK5iM4Pkl/A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SxGPEAAAA2w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1" o:spid="_x0000_s1069" style="position:absolute;left:50606;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tcF8UA&#10;AADbAAAADwAAAGRycy9kb3ducmV2LnhtbESPT2vCQBTE7wW/w/KEXopuLGoldSMiCAq9aIVen9nX&#10;JCT7NmbX/PHTdwuFHoeZ+Q2z3vSmEi01rrCsYDaNQBCnVhecKbh87icrEM4ja6wsk4KBHGyS0dMa&#10;Y207PlF79pkIEHYxKsi9r2MpXZqTQTe1NXHwvm1j0AfZZFI32AW4qeRrFC2lwYLDQo417XJKy/Pd&#10;KPiYH2/D1+NlUQ7u7dQ+uishXZV6HvfbdxCeev8f/msftILFHH6/hB8gk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O1wXxQAAANsAAAAPAAAAAAAAAAAAAAAAAJgCAABkcnMv&#10;ZG93bnJldi54bWxQSwUGAAAAAAQABAD1AAAAig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2" o:spid="_x0000_s1070" style="position:absolute;left:55438;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f5jMUA&#10;AADbAAAADwAAAGRycy9kb3ducmV2LnhtbESPW2vCQBSE3wX/w3IKvkjdWIyV1FWkUFDoixfw9Zg9&#10;JsHs2Zjd5uKv7xYKPg4z8w2zXHemFA3VrrCsYDqJQBCnVhecKTgdv14XIJxH1lhaJgU9OVivhoMl&#10;Jtq2vKfm4DMRIOwSVJB7XyVSujQng25iK+LgXW1t0AdZZ1LX2Aa4KeVbFM2lwYLDQo4VfeaU3g4/&#10;RsH3bHfvz49xfOvd+755tBdCuig1euk2HyA8df4Z/m9vtYI4hr8v4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d/mMxQAAANsAAAAPAAAAAAAAAAAAAAAAAJgCAABkcnMv&#10;ZG93bnJldi54bWxQSwUGAAAAAAQABAD1AAAAig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3" o:spid="_x0000_s1071" style="position:absolute;left:54676;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Vn+8UA&#10;AADbAAAADwAAAGRycy9kb3ducmV2LnhtbESPW2vCQBSE34X+h+UIfRHdWOqFmFWkUGjBF22hr8fs&#10;MQnJnk2z21z89a4g9HGYmW+YZNebSrTUuMKygvksAkGcWl1wpuD76326BuE8ssbKMikYyMFu+zRK&#10;MNa24yO1J5+JAGEXo4Lc+zqW0qU5GXQzWxMH72Ibgz7IJpO6wS7ATSVfomgpDRYcFnKs6S2ntDz9&#10;GQWH18/f4ec6WZSDWx3ba3cmpLNSz+N+vwHhqff/4Uf7QytYLOH+JfwAu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pWf7xQAAANsAAAAPAAAAAAAAAAAAAAAAAJgCAABkcnMv&#10;ZG93bnJldi54bWxQSwUGAAAAAAQABAD1AAAAig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4" o:spid="_x0000_s1072" style="position:absolute;left:53863;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nCYMUA&#10;AADbAAAADwAAAGRycy9kb3ducmV2LnhtbESPT2vCQBTE74V+h+UVvJS6sWgjaVaRQkHBi1ro9Zl9&#10;JiHZt2l2mz9+erdQ8DjMzG+YdD2YWnTUutKygtk0AkGcWV1yruDr9PmyBOE8ssbaMikYycF69fiQ&#10;YqJtzwfqjj4XAcIuQQWF900ipcsKMuimtiEO3sW2Bn2QbS51i32Am1q+RtGbNFhyWCiwoY+Csur4&#10;axTs57uf8fv6vKhGFx+6a38mpLNSk6dh8w7C0+Dv4f/2VitYxPD3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6cJgxQAAANsAAAAPAAAAAAAAAAAAAAAAAJgCAABkcnMv&#10;ZG93bnJldi54bWxQSwUGAAAAAAQABAD1AAAAig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5" o:spid="_x0000_s1073" style="position:absolute;left:53050;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ZWEsEA&#10;AADbAAAADwAAAGRycy9kb3ducmV2LnhtbERPy4rCMBTdC/5DuIIb0VQZR+kYRQRBwY3OgNtrc6ct&#10;Nje1iX349ZOFMMvDea82rSlETZXLLSuYTiIQxInVOacKfr734yUI55E1FpZJQUcONut+b4Wxtg2f&#10;qb74VIQQdjEqyLwvYyldkpFBN7ElceB+bWXQB1ilUlfYhHBTyFkUfUqDOYeGDEvaZZTcL0+j4PRx&#10;fHTX12h+79ziXL+aGyHdlBoO2u0XCE+t/xe/3QetYB7Ghi/hB8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2VhLBAAAA2wAAAA8AAAAAAAAAAAAAAAAAmAIAAGRycy9kb3du&#10;cmV2LnhtbFBLBQYAAAAABAAEAPUAAACG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6" o:spid="_x0000_s1074" style="position:absolute;left:52231;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rzicQA&#10;AADbAAAADwAAAGRycy9kb3ducmV2LnhtbESPT2vCQBTE70K/w/IKXkQ3SrVtdJVSKFTwoha8PrPP&#10;JJh9G7Pb/PHTu4LgcZiZ3zCLVWsKUVPlcssKxqMIBHFidc6pgr/9z/ADhPPIGgvLpKAjB6vlS2+B&#10;sbYNb6ne+VQECLsYFWTel7GULsnIoBvZkjh4J1sZ9EFWqdQVNgFuCjmJopk0mHNYyLCk74yS8+7f&#10;KNi8rS/d4TqYnjv3vq2vzZGQjkr1X9uvOQhPrX+GH+1frWD6Cfcv4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684nEAAAA2w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7" o:spid="_x0000_s1075" style="position:absolute;left:51418;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yQqcIA&#10;AADbAAAADwAAAGRycy9kb3ducmV2LnhtbERPy2rCQBTdF/yH4RbclDqpVFtSx1AEwYKbpIVur5nb&#10;JJi5EzNjXl/vLIQuD+e9SQZTi45aV1lW8LKIQBDnVldcKPj53j+/g3AeWWNtmRSM5CDZzh42GGvb&#10;c0pd5gsRQtjFqKD0vomldHlJBt3CNsSB+7OtQR9gW0jdYh/CTS2XUbSWBisODSU2tCspP2dXo+D4&#10;+nUZf6en1Xl0b2k39SdCOik1fxw+P0B4Gvy/+O4+aAXrsD58CT9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bJCpwgAAANsAAAAPAAAAAAAAAAAAAAAAAJgCAABkcnMvZG93&#10;bnJldi54bWxQSwUGAAAAAAQABAD1AAAAhw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9" o:spid="_x0000_s1076" style="position:absolute;left:56257;top:12668;width:254;height:2953;visibility:visible;mso-wrap-style:square;v-text-anchor:middle" coordsize="2540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w5MQA&#10;AADbAAAADwAAAGRycy9kb3ducmV2LnhtbESPQWvCQBSE74L/YXlCb7pJq6lE1yBCqUU8NGnvz+xr&#10;Epp9G7LbmP77bkHwOMzMN8w2G00rBupdY1lBvIhAEJdWN1wp+Che5msQziNrbC2Tgl9ykO2mky2m&#10;2l75nYbcVyJA2KWooPa+S6V0ZU0G3cJ2xMH7sr1BH2RfSd3jNcBNKx+jKJEGGw4LNXZ0qKn8zn+M&#10;Ajq8DdXZRKfnp+XrZ7Mq7Pqyt0o9zMb9BoSn0d/Dt/ZRK0hi+P8Sfo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8OTEAAAA2wAAAA8AAAAAAAAAAAAAAAAAmAIAAGRycy9k&#10;b3ducmV2LnhtbFBLBQYAAAAABAAEAPUAAACJAwAAAAA=&#10;" path="m4233,l21167,v2338,,4233,1895,4233,4233l25400,295275r,l,295275r,l,4233c,1895,1895,,4233,xe" fillcolor="#c55a11" strokecolor="#41719c" strokeweight="1pt">
                  <v:stroke joinstyle="miter"/>
                  <v:path arrowok="t" o:connecttype="custom" o:connectlocs="4233,0;21167,0;25400,4233;25400,295275;25400,295275;0,295275;0,295275;0,4233;4233,0" o:connectangles="0,0,0,0,0,0,0,0,0"/>
                </v:shape>
                <v:shape id="Picture 91" o:spid="_x0000_s1077" type="#_x0000_t75" style="position:absolute;left:45811;top:5419;width:3854;height:69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Vw0jDAAAA2wAAAA8AAABkcnMvZG93bnJldi54bWxEj09rAjEUxO+FfofwCt5q1i1I2RpFFKFQ&#10;eqj9c34kz81i8rJN4rp++6YgeBxm5jfMYjV6JwaKqQusYDatQBDrYDpuFXx97h6fQaSMbNAFJgUX&#10;SrBa3t8tsDHhzB807HMrCoRTgwpszn0jZdKWPKZp6ImLdwjRYy4yttJEPBe4d7Kuqrn02HFZsNjT&#10;xpI+7k9ewUk/fduf+v24C7HSv4N727ptVGryMK5fQGQa8y18bb8aBfMa/r+UHy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FXDSMMAAADbAAAADwAAAAAAAAAAAAAAAACf&#10;AgAAZHJzL2Rvd25yZXYueG1sUEsFBgAAAAAEAAQA9wAAAI8DAAAAAA==&#10;">
                  <v:imagedata r:id="rId7" o:title="" recolortarget="black"/>
                </v:shape>
                <v:shape id="Picture 92" o:spid="_x0000_s1078" type="#_x0000_t75" alt="UE" style="position:absolute;left:20675;top:29136;width:2476;height:45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qxvt/CAAAA2wAAAA8AAABkcnMvZG93bnJldi54bWxEj0GLwjAUhO+C/yE8YS+iqSsUW40iiuyC&#10;p7VevD2aZ1NsXkoTtfvvN4Kwx2FmvmFWm9424kGdrx0rmE0TEMSl0zVXCs7FYbIA4QOyxsYxKfgl&#10;D5v1cLDCXLsn/9DjFCoRIexzVGBCaHMpfWnIop+6ljh6V9dZDFF2ldQdPiPcNvIzSVJpsea4YLCl&#10;naHydrpbBQu/12dfyKxIjrc5jS/Z185kSn2M+u0SRKA+/Iff7W+tIE3h9SX+ALn+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sb7fwgAAANsAAAAPAAAAAAAAAAAAAAAAAJ8C&#10;AABkcnMvZG93bnJldi54bWxQSwUGAAAAAAQABAD3AAAAjgMAAAAA&#10;">
                  <v:imagedata r:id="rId8" o:title="UE"/>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67" o:spid="_x0000_s1079" type="#_x0000_t38" style="position:absolute;left:8666;top:16697;width:11768;height:11291;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AhQsUAAADbAAAADwAAAGRycy9kb3ducmV2LnhtbESPQWvCQBSE74L/YXlCL1I3LUVLdJW2&#10;VEgvBbWEHh/ZZ7KafZtm1xj/vSsUPA4z8w2zWPW2Fh213jhW8DRJQBAXThsuFfzs1o+vIHxA1lg7&#10;JgUX8rBaDgcLTLU784a6bShFhLBPUUEVQpNK6YuKLPqJa4ijt3etxRBlW0rd4jnCbS2fk2QqLRqO&#10;CxU29FFRcdyerILs7/LVmcP3OMPGdOE9//3M6UWph1H/NgcRqA/38H870wqmM7h9i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GAhQsUAAADbAAAADwAAAAAAAAAA&#10;AAAAAAChAgAAZHJzL2Rvd25yZXYueG1sUEsFBgAAAAAEAAQA+QAAAJMDAAAAAA==&#10;" adj="10800" strokecolor="#4a7ebb">
                  <v:stroke startarrow="block" endarrow="block"/>
                </v:shape>
                <v:shape id="Curved Connector 68" o:spid="_x0000_s1080" type="#_x0000_t38" style="position:absolute;left:9621;top:16459;width:31725;height:8269;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MMEAAADbAAAADwAAAGRycy9kb3ducmV2LnhtbERPz2vCMBS+C/4P4QleRFOHyKhGUXFQ&#10;L8LcEI+P5tlma15qE2v9781hsOPH93u57mwlWmq8caxgOklAEOdOGy4UfH99jN9B+ICssXJMCp7k&#10;Yb3q95aYavfgT2pPoRAxhH2KCsoQ6lRKn5dk0U9cTRy5q2sshgibQuoGHzHcVvItSebSouHYUGJN&#10;u5Ly39PdKshuz0Nrfo6jDGvThu35sj/TTKnhoNssQATqwr/4z51pBfM4Nn6JP0C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7UwwQAAANsAAAAPAAAAAAAAAAAAAAAA&#10;AKECAABkcnMvZG93bnJldi54bWxQSwUGAAAAAAQABAD5AAAAjwMAAAAA&#10;" adj="10800" strokecolor="#4a7ebb">
                  <v:stroke startarrow="block" endarrow="block"/>
                </v:shape>
                <v:shape id="Curved Connector 69" o:spid="_x0000_s1081" type="#_x0000_t38" style="position:absolute;left:43255;top:17174;width:12722;height:7395;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UBhsQAAADbAAAADwAAAGRycy9kb3ducmV2LnhtbESPX2vCQBDE3wv9DscW+lYvtmA19ZTS&#10;UggiFP889HHJrblgbi/ktiZ+e08QfBxm5jfMfDn4Rp2oi3VgA+NRBoq4DLbmysB+9/MyBRUF2WIT&#10;mAycKcJy8fgwx9yGnjd02kqlEoRjjgacSJtrHUtHHuMotMTJO4TOoyTZVdp22Ce4b/Rrlk20x5rT&#10;gsOWvhyVx+2/N1DIul/9OR+H9febvG/wUOz2v8Y8Pw2fH6CEBrmHb+3CGpjM4Pol/QC9u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lQGGxAAAANsAAAAPAAAAAAAAAAAA&#10;AAAAAKECAABkcnMvZG93bnJldi54bWxQSwUGAAAAAAQABAD5AAAAkgMAAAAA&#10;" adj="10800" strokecolor="#be4b48">
                  <v:stroke startarrow="block" endarrow="block"/>
                </v:shape>
                <w10:anchorlock/>
              </v:group>
            </w:pict>
          </mc:Fallback>
        </mc:AlternateContent>
      </w:r>
    </w:p>
    <w:p w:rsidR="00750898" w:rsidRDefault="00750898" w:rsidP="008927F3">
      <w:pPr>
        <w:overflowPunct w:val="0"/>
        <w:autoSpaceDE w:val="0"/>
        <w:autoSpaceDN w:val="0"/>
        <w:adjustRightInd w:val="0"/>
        <w:spacing w:after="120" w:line="240" w:lineRule="auto"/>
        <w:jc w:val="both"/>
        <w:rPr>
          <w:rFonts w:eastAsia="SimSun" w:cs="Arial"/>
          <w:szCs w:val="20"/>
          <w:lang w:val="en-US" w:eastAsia="zh-CN"/>
        </w:rPr>
      </w:pPr>
    </w:p>
    <w:p w:rsidR="008927F3" w:rsidRPr="008927F3" w:rsidRDefault="00750898" w:rsidP="008927F3">
      <w:pPr>
        <w:overflowPunct w:val="0"/>
        <w:autoSpaceDE w:val="0"/>
        <w:autoSpaceDN w:val="0"/>
        <w:adjustRightInd w:val="0"/>
        <w:spacing w:after="120" w:line="240" w:lineRule="auto"/>
        <w:jc w:val="both"/>
        <w:rPr>
          <w:rFonts w:eastAsia="SimSun" w:cs="Arial"/>
          <w:szCs w:val="20"/>
          <w:lang w:val="en-US" w:eastAsia="zh-CN"/>
        </w:rPr>
      </w:pPr>
      <w:r>
        <w:rPr>
          <w:rFonts w:eastAsia="SimSun" w:cs="Arial"/>
          <w:szCs w:val="20"/>
          <w:lang w:val="en-US" w:eastAsia="zh-CN"/>
        </w:rPr>
        <w:t>D</w:t>
      </w:r>
      <w:r w:rsidR="008927F3" w:rsidRPr="008927F3">
        <w:rPr>
          <w:rFonts w:eastAsia="SimSun" w:cs="Arial"/>
          <w:szCs w:val="20"/>
          <w:lang w:val="en-US" w:eastAsia="zh-CN"/>
        </w:rPr>
        <w:t>epending on the offset specified for that scenario i.e. cell specific or frequency specific the device will consider the Offset in the ranking.</w:t>
      </w:r>
    </w:p>
    <w:p w:rsidR="008927F3" w:rsidRPr="008927F3" w:rsidRDefault="008927F3" w:rsidP="008927F3">
      <w:pPr>
        <w:overflowPunct w:val="0"/>
        <w:autoSpaceDE w:val="0"/>
        <w:autoSpaceDN w:val="0"/>
        <w:adjustRightInd w:val="0"/>
        <w:spacing w:after="120" w:line="240" w:lineRule="auto"/>
        <w:jc w:val="both"/>
        <w:rPr>
          <w:rFonts w:eastAsia="SimSun" w:cs="Arial"/>
          <w:szCs w:val="20"/>
          <w:lang w:val="en-US" w:eastAsia="zh-CN"/>
        </w:rPr>
      </w:pPr>
      <w:r w:rsidRPr="008927F3">
        <w:rPr>
          <w:rFonts w:eastAsia="SimSun" w:cs="Arial"/>
          <w:szCs w:val="20"/>
          <w:lang w:val="en-US" w:eastAsia="zh-CN"/>
        </w:rPr>
        <w:t>For simplicity a small and a large offset are considered here:</w:t>
      </w:r>
    </w:p>
    <w:p w:rsidR="00750898" w:rsidRDefault="00750898" w:rsidP="008927F3">
      <w:pPr>
        <w:numPr>
          <w:ilvl w:val="0"/>
          <w:numId w:val="2"/>
        </w:numPr>
        <w:overflowPunct w:val="0"/>
        <w:autoSpaceDE w:val="0"/>
        <w:autoSpaceDN w:val="0"/>
        <w:adjustRightInd w:val="0"/>
        <w:spacing w:after="120" w:line="240" w:lineRule="auto"/>
        <w:contextualSpacing/>
        <w:jc w:val="both"/>
        <w:rPr>
          <w:rFonts w:eastAsia="SimSun" w:cs="Arial"/>
          <w:szCs w:val="20"/>
          <w:lang w:val="en-US" w:eastAsia="zh-CN"/>
        </w:rPr>
      </w:pPr>
      <w:r>
        <w:rPr>
          <w:rFonts w:eastAsia="SimSun" w:cs="Arial"/>
          <w:szCs w:val="20"/>
          <w:lang w:val="en-US" w:eastAsia="zh-CN"/>
        </w:rPr>
        <w:t>In case of larger Offset value, UE will stay on current serving cell since the difference will be too small and there will be no UE autonomous mobility.</w:t>
      </w:r>
    </w:p>
    <w:p w:rsidR="00750898" w:rsidRDefault="00750898" w:rsidP="008927F3">
      <w:pPr>
        <w:numPr>
          <w:ilvl w:val="0"/>
          <w:numId w:val="2"/>
        </w:numPr>
        <w:overflowPunct w:val="0"/>
        <w:autoSpaceDE w:val="0"/>
        <w:autoSpaceDN w:val="0"/>
        <w:adjustRightInd w:val="0"/>
        <w:spacing w:after="120" w:line="240" w:lineRule="auto"/>
        <w:contextualSpacing/>
        <w:jc w:val="both"/>
        <w:rPr>
          <w:rFonts w:eastAsia="SimSun" w:cs="Arial"/>
          <w:szCs w:val="20"/>
          <w:lang w:val="en-US" w:eastAsia="zh-CN"/>
        </w:rPr>
      </w:pPr>
      <w:r>
        <w:rPr>
          <w:rFonts w:eastAsia="SimSun" w:cs="Arial"/>
          <w:szCs w:val="20"/>
          <w:lang w:val="en-US" w:eastAsia="zh-CN"/>
        </w:rPr>
        <w:t xml:space="preserve">In case of smaller offset value, UE mobility will be very rapid and it will happen between carriers with even small differences. </w:t>
      </w:r>
    </w:p>
    <w:p w:rsidR="00750898" w:rsidRDefault="00750898" w:rsidP="008927F3">
      <w:pPr>
        <w:overflowPunct w:val="0"/>
        <w:autoSpaceDE w:val="0"/>
        <w:autoSpaceDN w:val="0"/>
        <w:adjustRightInd w:val="0"/>
        <w:spacing w:after="120" w:line="240" w:lineRule="auto"/>
        <w:jc w:val="both"/>
        <w:rPr>
          <w:rFonts w:eastAsia="SimSun" w:cs="Arial"/>
          <w:szCs w:val="20"/>
          <w:lang w:val="en-US" w:eastAsia="zh-CN"/>
        </w:rPr>
      </w:pPr>
    </w:p>
    <w:p w:rsidR="008927F3" w:rsidRPr="008927F3" w:rsidRDefault="008927F3" w:rsidP="008927F3">
      <w:pPr>
        <w:overflowPunct w:val="0"/>
        <w:autoSpaceDE w:val="0"/>
        <w:autoSpaceDN w:val="0"/>
        <w:adjustRightInd w:val="0"/>
        <w:spacing w:after="120" w:line="240" w:lineRule="auto"/>
        <w:jc w:val="both"/>
        <w:rPr>
          <w:rFonts w:eastAsia="SimSun" w:cs="Arial"/>
          <w:b/>
          <w:szCs w:val="20"/>
          <w:lang w:val="en-US" w:eastAsia="zh-CN"/>
        </w:rPr>
      </w:pPr>
      <w:r w:rsidRPr="008927F3">
        <w:rPr>
          <w:rFonts w:eastAsia="SimSun" w:cs="Arial"/>
          <w:b/>
          <w:szCs w:val="20"/>
          <w:lang w:val="en-US" w:eastAsia="zh-CN"/>
        </w:rPr>
        <w:t>Obersvation1a: A small Offset is good</w:t>
      </w:r>
      <w:r w:rsidR="00750898" w:rsidRPr="00540F8C">
        <w:rPr>
          <w:rFonts w:eastAsia="SimSun" w:cs="Arial"/>
          <w:b/>
          <w:szCs w:val="20"/>
          <w:lang w:val="en-US" w:eastAsia="zh-CN"/>
        </w:rPr>
        <w:t xml:space="preserve"> for UE autonomous mobility but UE will not stick to a Cell it is re-directed to.</w:t>
      </w:r>
    </w:p>
    <w:p w:rsidR="008927F3" w:rsidRPr="008927F3" w:rsidRDefault="008927F3" w:rsidP="008927F3">
      <w:pPr>
        <w:overflowPunct w:val="0"/>
        <w:autoSpaceDE w:val="0"/>
        <w:autoSpaceDN w:val="0"/>
        <w:adjustRightInd w:val="0"/>
        <w:spacing w:after="120" w:line="240" w:lineRule="auto"/>
        <w:jc w:val="both"/>
        <w:rPr>
          <w:rFonts w:eastAsia="SimSun" w:cs="Arial"/>
          <w:b/>
          <w:szCs w:val="20"/>
          <w:lang w:val="en-US" w:eastAsia="zh-CN"/>
        </w:rPr>
      </w:pPr>
      <w:r w:rsidRPr="008927F3">
        <w:rPr>
          <w:rFonts w:eastAsia="SimSun" w:cs="Arial"/>
          <w:b/>
          <w:szCs w:val="20"/>
          <w:lang w:val="en-US" w:eastAsia="zh-CN"/>
        </w:rPr>
        <w:t>Obersvation1b: A large Offset l</w:t>
      </w:r>
      <w:r w:rsidR="00750898" w:rsidRPr="00540F8C">
        <w:rPr>
          <w:rFonts w:eastAsia="SimSun" w:cs="Arial"/>
          <w:b/>
          <w:szCs w:val="20"/>
          <w:lang w:val="en-US" w:eastAsia="zh-CN"/>
        </w:rPr>
        <w:t>imits UE autonomous mobility and even if it wants to move out of cell because of worst coverage, it will stay there.</w:t>
      </w:r>
    </w:p>
    <w:p w:rsidR="008927F3" w:rsidRPr="008927F3" w:rsidRDefault="008927F3" w:rsidP="008927F3">
      <w:pPr>
        <w:overflowPunct w:val="0"/>
        <w:autoSpaceDE w:val="0"/>
        <w:autoSpaceDN w:val="0"/>
        <w:adjustRightInd w:val="0"/>
        <w:spacing w:after="120" w:line="240" w:lineRule="auto"/>
        <w:jc w:val="both"/>
        <w:rPr>
          <w:rFonts w:eastAsia="SimSun" w:cs="Arial"/>
          <w:szCs w:val="20"/>
          <w:lang w:val="en-US" w:eastAsia="zh-CN"/>
        </w:rPr>
      </w:pPr>
    </w:p>
    <w:p w:rsidR="00540F8C" w:rsidRPr="00540F8C" w:rsidRDefault="00540F8C" w:rsidP="00540F8C">
      <w:pPr>
        <w:keepNext/>
        <w:keepLines/>
        <w:numPr>
          <w:ilvl w:val="2"/>
          <w:numId w:val="1"/>
        </w:numPr>
        <w:tabs>
          <w:tab w:val="clear" w:pos="1854"/>
          <w:tab w:val="num" w:pos="720"/>
        </w:tabs>
        <w:overflowPunct w:val="0"/>
        <w:autoSpaceDE w:val="0"/>
        <w:autoSpaceDN w:val="0"/>
        <w:adjustRightInd w:val="0"/>
        <w:spacing w:before="120" w:after="180" w:line="240" w:lineRule="auto"/>
        <w:ind w:left="720"/>
        <w:jc w:val="both"/>
        <w:textAlignment w:val="baseline"/>
        <w:outlineLvl w:val="2"/>
        <w:rPr>
          <w:rFonts w:eastAsia="PMingLiU" w:cs="Times New Roman"/>
          <w:sz w:val="28"/>
          <w:szCs w:val="28"/>
          <w:lang w:val="en-US"/>
        </w:rPr>
      </w:pPr>
      <w:r w:rsidRPr="00540F8C">
        <w:rPr>
          <w:rFonts w:eastAsia="PMingLiU" w:cs="Times New Roman"/>
          <w:sz w:val="28"/>
          <w:szCs w:val="28"/>
          <w:lang w:val="en-US"/>
        </w:rPr>
        <w:t>Device re-direction</w:t>
      </w:r>
    </w:p>
    <w:p w:rsidR="00540F8C" w:rsidRDefault="00540F8C" w:rsidP="00540F8C">
      <w:pPr>
        <w:overflowPunct w:val="0"/>
        <w:autoSpaceDE w:val="0"/>
        <w:autoSpaceDN w:val="0"/>
        <w:adjustRightInd w:val="0"/>
        <w:spacing w:after="120" w:line="240" w:lineRule="auto"/>
        <w:jc w:val="both"/>
        <w:rPr>
          <w:rFonts w:eastAsia="SimSun" w:cs="Arial"/>
          <w:szCs w:val="20"/>
          <w:lang w:val="en-US" w:eastAsia="zh-CN"/>
        </w:rPr>
      </w:pPr>
      <w:r>
        <w:rPr>
          <w:rFonts w:eastAsia="SimSun" w:cs="Arial"/>
          <w:szCs w:val="20"/>
          <w:lang w:val="en-US" w:eastAsia="zh-CN"/>
        </w:rPr>
        <w:t xml:space="preserve">Re-direction mechanism was introduced so that Network can direct UE to certain cell/frequency in good or bad coverage for NW controlled mobility. </w:t>
      </w:r>
    </w:p>
    <w:p w:rsidR="00540F8C" w:rsidRDefault="00540F8C" w:rsidP="00540F8C">
      <w:pPr>
        <w:overflowPunct w:val="0"/>
        <w:autoSpaceDE w:val="0"/>
        <w:autoSpaceDN w:val="0"/>
        <w:adjustRightInd w:val="0"/>
        <w:spacing w:after="120" w:line="240" w:lineRule="auto"/>
        <w:jc w:val="both"/>
        <w:rPr>
          <w:rFonts w:eastAsia="SimSun" w:cs="Arial"/>
          <w:szCs w:val="20"/>
          <w:lang w:val="en-US" w:eastAsia="zh-CN"/>
        </w:rPr>
      </w:pPr>
      <w:r>
        <w:rPr>
          <w:rFonts w:eastAsia="SimSun" w:cs="Arial"/>
          <w:szCs w:val="20"/>
          <w:lang w:val="en-US" w:eastAsia="zh-CN"/>
        </w:rPr>
        <w:t xml:space="preserve">For the scenario where device is sent to bad coverage, and without any further parameters, in case of a small </w:t>
      </w:r>
      <w:proofErr w:type="spellStart"/>
      <w:r>
        <w:rPr>
          <w:rFonts w:eastAsia="SimSun" w:cs="Arial"/>
          <w:szCs w:val="20"/>
          <w:lang w:val="en-US" w:eastAsia="zh-CN"/>
        </w:rPr>
        <w:t>Qoffset</w:t>
      </w:r>
      <w:proofErr w:type="spellEnd"/>
      <w:r>
        <w:rPr>
          <w:rFonts w:eastAsia="SimSun" w:cs="Arial"/>
          <w:szCs w:val="20"/>
          <w:lang w:val="en-US" w:eastAsia="zh-CN"/>
        </w:rPr>
        <w:t xml:space="preserve"> the device will reselect to the carrier it was re-directed from. And in case of a large offset, it will stay on that carrier. </w:t>
      </w:r>
    </w:p>
    <w:p w:rsidR="00540F8C" w:rsidRPr="00540F8C" w:rsidRDefault="00540F8C" w:rsidP="00540F8C">
      <w:pPr>
        <w:overflowPunct w:val="0"/>
        <w:autoSpaceDE w:val="0"/>
        <w:autoSpaceDN w:val="0"/>
        <w:adjustRightInd w:val="0"/>
        <w:spacing w:after="120" w:line="240" w:lineRule="auto"/>
        <w:jc w:val="both"/>
        <w:rPr>
          <w:rFonts w:eastAsia="SimSun" w:cs="Arial"/>
          <w:szCs w:val="20"/>
          <w:lang w:val="en-US" w:eastAsia="zh-CN"/>
        </w:rPr>
      </w:pPr>
    </w:p>
    <w:p w:rsidR="00540F8C" w:rsidRPr="00540F8C" w:rsidRDefault="00540F8C" w:rsidP="00540F8C">
      <w:pPr>
        <w:overflowPunct w:val="0"/>
        <w:autoSpaceDE w:val="0"/>
        <w:autoSpaceDN w:val="0"/>
        <w:adjustRightInd w:val="0"/>
        <w:spacing w:after="120" w:line="240" w:lineRule="auto"/>
        <w:jc w:val="both"/>
        <w:rPr>
          <w:rFonts w:eastAsia="SimSun" w:cs="Arial"/>
          <w:b/>
          <w:szCs w:val="20"/>
          <w:lang w:val="en-US" w:eastAsia="zh-CN"/>
        </w:rPr>
      </w:pPr>
      <w:r w:rsidRPr="00540F8C">
        <w:rPr>
          <w:rFonts w:eastAsia="SimSun" w:cs="Arial"/>
          <w:b/>
          <w:szCs w:val="20"/>
          <w:lang w:val="en-US" w:eastAsia="zh-CN"/>
        </w:rPr>
        <w:t>Obersvation2a: A small Offset bears the risk of re-reselection to the previous carrier in case of re-direction.</w:t>
      </w:r>
    </w:p>
    <w:p w:rsidR="00540F8C" w:rsidRPr="00540F8C" w:rsidRDefault="00540F8C" w:rsidP="00540F8C">
      <w:pPr>
        <w:overflowPunct w:val="0"/>
        <w:autoSpaceDE w:val="0"/>
        <w:autoSpaceDN w:val="0"/>
        <w:adjustRightInd w:val="0"/>
        <w:spacing w:after="120" w:line="240" w:lineRule="auto"/>
        <w:jc w:val="both"/>
        <w:rPr>
          <w:rFonts w:eastAsia="SimSun" w:cs="Arial"/>
          <w:b/>
          <w:szCs w:val="20"/>
          <w:lang w:val="en-US" w:eastAsia="zh-CN"/>
        </w:rPr>
      </w:pPr>
      <w:r w:rsidRPr="00540F8C">
        <w:rPr>
          <w:rFonts w:eastAsia="SimSun" w:cs="Arial"/>
          <w:b/>
          <w:szCs w:val="20"/>
          <w:lang w:val="en-US" w:eastAsia="zh-CN"/>
        </w:rPr>
        <w:t>Obersvation2b: A large Offset prevents from re-reselection to the previous carrier in case of re-direction.</w:t>
      </w:r>
    </w:p>
    <w:p w:rsidR="00540F8C" w:rsidRPr="00540F8C" w:rsidRDefault="00540F8C" w:rsidP="00540F8C">
      <w:pPr>
        <w:overflowPunct w:val="0"/>
        <w:autoSpaceDE w:val="0"/>
        <w:autoSpaceDN w:val="0"/>
        <w:adjustRightInd w:val="0"/>
        <w:spacing w:after="120" w:line="240" w:lineRule="auto"/>
        <w:jc w:val="both"/>
        <w:rPr>
          <w:rFonts w:eastAsia="SimSun" w:cs="Arial"/>
          <w:szCs w:val="20"/>
          <w:lang w:val="en-US" w:eastAsia="zh-CN"/>
        </w:rPr>
      </w:pPr>
    </w:p>
    <w:p w:rsidR="00540F8C" w:rsidRPr="00540F8C" w:rsidRDefault="00540F8C" w:rsidP="00540F8C">
      <w:pPr>
        <w:overflowPunct w:val="0"/>
        <w:autoSpaceDE w:val="0"/>
        <w:autoSpaceDN w:val="0"/>
        <w:adjustRightInd w:val="0"/>
        <w:spacing w:after="120" w:line="240" w:lineRule="auto"/>
        <w:jc w:val="both"/>
        <w:rPr>
          <w:rFonts w:eastAsia="SimSun" w:cs="Arial"/>
          <w:szCs w:val="20"/>
          <w:lang w:val="en-US" w:eastAsia="zh-CN"/>
        </w:rPr>
      </w:pPr>
      <w:r w:rsidRPr="00540F8C">
        <w:rPr>
          <w:rFonts w:eastAsia="SimSun" w:cs="Arial"/>
          <w:szCs w:val="20"/>
          <w:lang w:val="en-US" w:eastAsia="zh-CN"/>
        </w:rPr>
        <w:t>Combining the observations made in UE autonomous and re-direction with respect to the Offset shows that one single offset is not sufficient to cope with all the scenarios and an additional mechanism is needed besides the Offset in the S criteria evaluation.</w:t>
      </w:r>
    </w:p>
    <w:p w:rsidR="00540F8C" w:rsidRPr="00540F8C" w:rsidRDefault="00540F8C" w:rsidP="00540F8C">
      <w:pPr>
        <w:overflowPunct w:val="0"/>
        <w:autoSpaceDE w:val="0"/>
        <w:autoSpaceDN w:val="0"/>
        <w:adjustRightInd w:val="0"/>
        <w:spacing w:after="120" w:line="240" w:lineRule="auto"/>
        <w:jc w:val="both"/>
        <w:rPr>
          <w:rFonts w:eastAsia="SimSun" w:cs="Arial"/>
          <w:szCs w:val="20"/>
          <w:lang w:val="en-US" w:eastAsia="zh-CN"/>
        </w:rPr>
      </w:pPr>
      <w:r w:rsidRPr="00540F8C">
        <w:rPr>
          <w:rFonts w:eastAsia="SimSun" w:cs="Arial"/>
          <w:szCs w:val="20"/>
          <w:lang w:val="en-US" w:eastAsia="zh-CN"/>
        </w:rPr>
        <w:t>As a consequence we propose to consider in case of re-direction also an offset to be included in the re-direction message which indicates which Offset the device shall consider to the previous serving cell prior re-selecting that cell. This specific re-direction offset would allow to send the device to a carrier being lower in power and prevent from re-reselection. However, if the device is send to a carrier being too bad in coverage (below) the indicated Offset the device could return immediately and would not be send out-of-service. In case that no offset is provided in the re-direction message the normal re-selection roles are also applicable between these cells.</w:t>
      </w:r>
    </w:p>
    <w:p w:rsidR="00540F8C" w:rsidRPr="00540F8C" w:rsidRDefault="00540F8C" w:rsidP="00540F8C">
      <w:pPr>
        <w:overflowPunct w:val="0"/>
        <w:autoSpaceDE w:val="0"/>
        <w:autoSpaceDN w:val="0"/>
        <w:adjustRightInd w:val="0"/>
        <w:spacing w:after="120" w:line="240" w:lineRule="auto"/>
        <w:jc w:val="both"/>
        <w:rPr>
          <w:rFonts w:eastAsia="SimSun" w:cs="Arial"/>
          <w:szCs w:val="20"/>
          <w:lang w:val="en-US" w:eastAsia="zh-CN"/>
        </w:rPr>
      </w:pPr>
    </w:p>
    <w:p w:rsidR="008927F3" w:rsidRPr="00540F8C" w:rsidRDefault="00540F8C" w:rsidP="00540F8C">
      <w:pPr>
        <w:rPr>
          <w:rFonts w:eastAsia="SimSun" w:cs="Arial"/>
          <w:b/>
          <w:highlight w:val="yellow"/>
          <w:lang w:val="en-US"/>
        </w:rPr>
      </w:pPr>
      <w:r w:rsidRPr="00540F8C">
        <w:rPr>
          <w:rFonts w:eastAsia="SimSun" w:cs="Arial"/>
          <w:b/>
          <w:szCs w:val="20"/>
          <w:lang w:val="en-US" w:eastAsia="zh-CN"/>
        </w:rPr>
        <w:t>Observation 3: In case of re-direction a minimum offset needs to be defined indicating how much degradation the UE needs to tolerate compared to the previous cell, i.e. defining a negative boundary and preventing from re-re-selection</w:t>
      </w:r>
    </w:p>
    <w:p w:rsidR="00AC3556" w:rsidRPr="00AC3556" w:rsidRDefault="00AC3556" w:rsidP="00AC3556">
      <w:pPr>
        <w:overflowPunct w:val="0"/>
        <w:autoSpaceDE w:val="0"/>
        <w:autoSpaceDN w:val="0"/>
        <w:adjustRightInd w:val="0"/>
        <w:spacing w:after="120" w:line="240" w:lineRule="auto"/>
        <w:jc w:val="both"/>
        <w:rPr>
          <w:rFonts w:eastAsia="SimSun" w:cs="Arial"/>
          <w:b/>
          <w:sz w:val="20"/>
          <w:szCs w:val="20"/>
          <w:lang w:val="en-US" w:eastAsia="zh-CN"/>
        </w:rPr>
      </w:pPr>
      <w:r w:rsidRPr="00AC3556">
        <w:rPr>
          <w:rFonts w:eastAsia="SimSun" w:cs="Arial"/>
          <w:b/>
          <w:sz w:val="20"/>
          <w:szCs w:val="20"/>
          <w:lang w:val="en-US" w:eastAsia="zh-CN"/>
        </w:rPr>
        <w:t xml:space="preserve">Proposal </w:t>
      </w:r>
      <w:r w:rsidR="005D182D">
        <w:rPr>
          <w:rFonts w:eastAsia="SimSun" w:cs="Arial"/>
          <w:b/>
          <w:sz w:val="20"/>
          <w:szCs w:val="20"/>
          <w:lang w:val="en-US" w:eastAsia="zh-CN"/>
        </w:rPr>
        <w:t>2</w:t>
      </w:r>
      <w:r w:rsidRPr="00AC3556">
        <w:rPr>
          <w:rFonts w:eastAsia="SimSun" w:cs="Arial"/>
          <w:b/>
          <w:sz w:val="20"/>
          <w:szCs w:val="20"/>
          <w:lang w:val="en-US" w:eastAsia="zh-CN"/>
        </w:rPr>
        <w:t>: In case of RRC re-direction a minimum offset shall be provided, indicating how much degradation the UE needs to tolerate compared to the previous cell, i.e. defining a negative boundary and preventing from re-re-selection.</w:t>
      </w:r>
    </w:p>
    <w:p w:rsidR="00AC3556" w:rsidRDefault="00AC3556" w:rsidP="00AC3556">
      <w:pPr>
        <w:pStyle w:val="Heading1"/>
        <w:rPr>
          <w:lang w:val="en-US"/>
        </w:rPr>
      </w:pPr>
      <w:r w:rsidRPr="007B58C5">
        <w:rPr>
          <w:lang w:val="en-US"/>
        </w:rPr>
        <w:t>Conclusions</w:t>
      </w:r>
    </w:p>
    <w:p w:rsidR="003768A5" w:rsidRPr="003768A5" w:rsidRDefault="003768A5" w:rsidP="003768A5">
      <w:pPr>
        <w:rPr>
          <w:b/>
          <w:sz w:val="20"/>
          <w:lang w:val="en-US"/>
        </w:rPr>
      </w:pPr>
      <w:r w:rsidRPr="003768A5">
        <w:rPr>
          <w:b/>
          <w:sz w:val="20"/>
          <w:lang w:val="en-US"/>
        </w:rPr>
        <w:t>Proposal 1: Introduce an offset value to make sure UE sticks to the cell it is re-directed to.</w:t>
      </w:r>
    </w:p>
    <w:p w:rsidR="00AC3556" w:rsidRDefault="003768A5" w:rsidP="00AC3556">
      <w:pPr>
        <w:overflowPunct w:val="0"/>
        <w:autoSpaceDE w:val="0"/>
        <w:autoSpaceDN w:val="0"/>
        <w:adjustRightInd w:val="0"/>
        <w:spacing w:after="120" w:line="240" w:lineRule="auto"/>
        <w:jc w:val="both"/>
        <w:rPr>
          <w:rFonts w:eastAsia="SimSun" w:cs="Arial"/>
          <w:b/>
          <w:sz w:val="20"/>
          <w:szCs w:val="20"/>
          <w:lang w:val="en-US" w:eastAsia="zh-CN"/>
        </w:rPr>
      </w:pPr>
      <w:r>
        <w:rPr>
          <w:rFonts w:eastAsia="SimSun" w:cs="Arial"/>
          <w:b/>
          <w:sz w:val="20"/>
          <w:szCs w:val="20"/>
          <w:lang w:val="en-US" w:eastAsia="zh-CN"/>
        </w:rPr>
        <w:t>Proposal 2</w:t>
      </w:r>
      <w:r w:rsidR="00AC3556" w:rsidRPr="00AC3556">
        <w:rPr>
          <w:rFonts w:eastAsia="SimSun" w:cs="Arial"/>
          <w:b/>
          <w:sz w:val="20"/>
          <w:szCs w:val="20"/>
          <w:lang w:val="en-US" w:eastAsia="zh-CN"/>
        </w:rPr>
        <w:t>: In case of RRC re-direction a minimum offset shall be provided, indicating how much degradation the UE needs to tolerate compared to the previous cell, i.e. defining a negative boundary and preventing from re-re-selection.</w:t>
      </w:r>
    </w:p>
    <w:p w:rsidR="00AC3556" w:rsidRDefault="00AC3556" w:rsidP="00AC3556">
      <w:pPr>
        <w:overflowPunct w:val="0"/>
        <w:autoSpaceDE w:val="0"/>
        <w:autoSpaceDN w:val="0"/>
        <w:adjustRightInd w:val="0"/>
        <w:spacing w:after="120" w:line="240" w:lineRule="auto"/>
        <w:jc w:val="both"/>
        <w:rPr>
          <w:rFonts w:eastAsia="SimSun" w:cs="Arial"/>
          <w:b/>
          <w:sz w:val="20"/>
          <w:szCs w:val="20"/>
          <w:lang w:val="en-US" w:eastAsia="zh-CN"/>
        </w:rPr>
      </w:pPr>
    </w:p>
    <w:p w:rsidR="00AC3556" w:rsidRPr="007B58C5" w:rsidRDefault="00AC3556" w:rsidP="00AC3556">
      <w:pPr>
        <w:pStyle w:val="Heading1"/>
        <w:rPr>
          <w:rFonts w:eastAsia="SimSun"/>
          <w:lang w:val="en-US"/>
        </w:rPr>
      </w:pPr>
      <w:r w:rsidRPr="007B58C5">
        <w:rPr>
          <w:rFonts w:eastAsia="SimSun" w:hint="eastAsia"/>
        </w:rPr>
        <w:t>Reference</w:t>
      </w:r>
    </w:p>
    <w:p w:rsidR="00AC3556" w:rsidRDefault="00AC3556" w:rsidP="00AC3556">
      <w:pPr>
        <w:overflowPunct w:val="0"/>
        <w:autoSpaceDE w:val="0"/>
        <w:autoSpaceDN w:val="0"/>
        <w:adjustRightInd w:val="0"/>
        <w:spacing w:after="120" w:line="240" w:lineRule="auto"/>
        <w:jc w:val="both"/>
        <w:rPr>
          <w:rFonts w:eastAsia="SimSun" w:cs="Arial"/>
          <w:sz w:val="20"/>
          <w:szCs w:val="20"/>
          <w:lang w:val="en-US" w:eastAsia="zh-CN"/>
        </w:rPr>
      </w:pPr>
      <w:r>
        <w:rPr>
          <w:rFonts w:eastAsia="SimSun" w:cs="Arial"/>
          <w:sz w:val="20"/>
          <w:szCs w:val="20"/>
          <w:lang w:val="en-US" w:eastAsia="zh-CN"/>
        </w:rPr>
        <w:t>[1] R2-162202 GEMALTO</w:t>
      </w:r>
    </w:p>
    <w:p w:rsidR="00AC3556" w:rsidRDefault="00AC3556" w:rsidP="00AC3556">
      <w:pPr>
        <w:overflowPunct w:val="0"/>
        <w:autoSpaceDE w:val="0"/>
        <w:autoSpaceDN w:val="0"/>
        <w:adjustRightInd w:val="0"/>
        <w:spacing w:after="120" w:line="240" w:lineRule="auto"/>
        <w:jc w:val="both"/>
        <w:rPr>
          <w:rFonts w:eastAsia="SimSun" w:cs="Arial"/>
          <w:sz w:val="20"/>
          <w:szCs w:val="20"/>
          <w:lang w:val="en-US" w:eastAsia="zh-CN"/>
        </w:rPr>
      </w:pPr>
      <w:r>
        <w:rPr>
          <w:rFonts w:eastAsia="SimSun" w:cs="Arial"/>
          <w:sz w:val="20"/>
          <w:szCs w:val="20"/>
          <w:lang w:val="en-US" w:eastAsia="zh-CN"/>
        </w:rPr>
        <w:t>[2] R2-162687 Ericsson Email Discussion</w:t>
      </w:r>
    </w:p>
    <w:p w:rsidR="00750898" w:rsidRPr="005D182D" w:rsidRDefault="00AC3556" w:rsidP="005D182D">
      <w:pPr>
        <w:overflowPunct w:val="0"/>
        <w:autoSpaceDE w:val="0"/>
        <w:autoSpaceDN w:val="0"/>
        <w:adjustRightInd w:val="0"/>
        <w:spacing w:after="120" w:line="240" w:lineRule="auto"/>
        <w:jc w:val="both"/>
        <w:rPr>
          <w:rFonts w:eastAsia="SimSun" w:cs="Arial"/>
          <w:sz w:val="20"/>
          <w:szCs w:val="20"/>
          <w:lang w:val="en-US" w:eastAsia="zh-CN"/>
        </w:rPr>
      </w:pPr>
      <w:r>
        <w:rPr>
          <w:rFonts w:eastAsia="SimSun" w:cs="Arial"/>
          <w:sz w:val="20"/>
          <w:szCs w:val="20"/>
          <w:lang w:val="en-US" w:eastAsia="zh-CN"/>
        </w:rPr>
        <w:t xml:space="preserve">[3] 36.304, 36.331 </w:t>
      </w:r>
      <w:r w:rsidR="00E555A6">
        <w:rPr>
          <w:rFonts w:eastAsia="SimSun" w:cs="Arial"/>
          <w:sz w:val="20"/>
          <w:szCs w:val="20"/>
          <w:lang w:val="en-US" w:eastAsia="zh-CN"/>
        </w:rPr>
        <w:t>V13.X.X.</w:t>
      </w:r>
      <w:bookmarkStart w:id="0" w:name="_GoBack"/>
      <w:bookmarkEnd w:id="0"/>
    </w:p>
    <w:sectPr w:rsidR="00750898" w:rsidRPr="005D18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854"/>
        </w:tabs>
        <w:ind w:left="185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973B2A"/>
    <w:multiLevelType w:val="hybridMultilevel"/>
    <w:tmpl w:val="D3EA607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2C3529A5"/>
    <w:multiLevelType w:val="hybridMultilevel"/>
    <w:tmpl w:val="1288363E"/>
    <w:lvl w:ilvl="0" w:tplc="1AC4522E">
      <w:start w:val="2"/>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A23"/>
    <w:rsid w:val="0014119A"/>
    <w:rsid w:val="003768A5"/>
    <w:rsid w:val="003E5A84"/>
    <w:rsid w:val="00442F38"/>
    <w:rsid w:val="00525D86"/>
    <w:rsid w:val="0053407B"/>
    <w:rsid w:val="00540F8C"/>
    <w:rsid w:val="005D182D"/>
    <w:rsid w:val="006412E4"/>
    <w:rsid w:val="006B16B6"/>
    <w:rsid w:val="00750898"/>
    <w:rsid w:val="007E4A23"/>
    <w:rsid w:val="00884A8C"/>
    <w:rsid w:val="008927F3"/>
    <w:rsid w:val="009D615C"/>
    <w:rsid w:val="009E1254"/>
    <w:rsid w:val="00AC3556"/>
    <w:rsid w:val="00B40D7D"/>
    <w:rsid w:val="00BD52DC"/>
    <w:rsid w:val="00D45095"/>
    <w:rsid w:val="00E555A6"/>
    <w:rsid w:val="00F546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E16EB4-5CF7-4575-BB42-4DF594483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7E4A2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7E4A23"/>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7E4A23"/>
    <w:pPr>
      <w:numPr>
        <w:ilvl w:val="2"/>
      </w:numPr>
      <w:tabs>
        <w:tab w:val="clear" w:pos="1854"/>
        <w:tab w:val="num" w:pos="720"/>
      </w:tabs>
      <w:spacing w:before="120"/>
      <w:ind w:left="720"/>
      <w:outlineLvl w:val="2"/>
    </w:pPr>
    <w:rPr>
      <w:sz w:val="28"/>
      <w:szCs w:val="28"/>
    </w:rPr>
  </w:style>
  <w:style w:type="paragraph" w:styleId="Heading4">
    <w:name w:val="heading 4"/>
    <w:basedOn w:val="Heading3"/>
    <w:next w:val="Normal"/>
    <w:link w:val="Heading4Char"/>
    <w:qFormat/>
    <w:rsid w:val="007E4A23"/>
    <w:pPr>
      <w:numPr>
        <w:ilvl w:val="3"/>
      </w:numPr>
      <w:outlineLvl w:val="3"/>
    </w:pPr>
    <w:rPr>
      <w:sz w:val="24"/>
      <w:szCs w:val="24"/>
    </w:rPr>
  </w:style>
  <w:style w:type="paragraph" w:styleId="Heading5">
    <w:name w:val="heading 5"/>
    <w:basedOn w:val="Heading4"/>
    <w:next w:val="Normal"/>
    <w:link w:val="Heading5Char"/>
    <w:qFormat/>
    <w:rsid w:val="007E4A23"/>
    <w:pPr>
      <w:numPr>
        <w:ilvl w:val="4"/>
      </w:numPr>
      <w:outlineLvl w:val="4"/>
    </w:pPr>
    <w:rPr>
      <w:sz w:val="22"/>
      <w:szCs w:val="22"/>
    </w:rPr>
  </w:style>
  <w:style w:type="paragraph" w:styleId="Heading6">
    <w:name w:val="heading 6"/>
    <w:basedOn w:val="Normal"/>
    <w:next w:val="Normal"/>
    <w:link w:val="Heading6Char"/>
    <w:qFormat/>
    <w:rsid w:val="007E4A23"/>
    <w:pPr>
      <w:keepNext/>
      <w:keepLines/>
      <w:numPr>
        <w:ilvl w:val="5"/>
        <w:numId w:val="1"/>
      </w:numPr>
      <w:overflowPunct w:val="0"/>
      <w:autoSpaceDE w:val="0"/>
      <w:autoSpaceDN w:val="0"/>
      <w:adjustRightInd w:val="0"/>
      <w:spacing w:before="120" w:after="120" w:line="240" w:lineRule="auto"/>
      <w:jc w:val="both"/>
      <w:outlineLvl w:val="5"/>
    </w:pPr>
    <w:rPr>
      <w:rFonts w:ascii="Arial" w:eastAsia="PMingLiU" w:hAnsi="Arial" w:cs="Arial"/>
      <w:szCs w:val="20"/>
      <w:lang w:val="en-GB" w:eastAsia="zh-CN"/>
    </w:rPr>
  </w:style>
  <w:style w:type="paragraph" w:styleId="Heading7">
    <w:name w:val="heading 7"/>
    <w:basedOn w:val="Normal"/>
    <w:next w:val="Normal"/>
    <w:link w:val="Heading7Char"/>
    <w:qFormat/>
    <w:rsid w:val="007E4A23"/>
    <w:pPr>
      <w:keepNext/>
      <w:keepLines/>
      <w:numPr>
        <w:ilvl w:val="6"/>
        <w:numId w:val="1"/>
      </w:numPr>
      <w:overflowPunct w:val="0"/>
      <w:autoSpaceDE w:val="0"/>
      <w:autoSpaceDN w:val="0"/>
      <w:adjustRightInd w:val="0"/>
      <w:spacing w:before="120" w:after="120" w:line="240" w:lineRule="auto"/>
      <w:jc w:val="both"/>
      <w:outlineLvl w:val="6"/>
    </w:pPr>
    <w:rPr>
      <w:rFonts w:ascii="Arial" w:eastAsia="PMingLiU" w:hAnsi="Arial" w:cs="Arial"/>
      <w:szCs w:val="20"/>
      <w:lang w:val="en-GB" w:eastAsia="zh-CN"/>
    </w:rPr>
  </w:style>
  <w:style w:type="paragraph" w:styleId="Heading8">
    <w:name w:val="heading 8"/>
    <w:basedOn w:val="Heading7"/>
    <w:next w:val="Normal"/>
    <w:link w:val="Heading8Char"/>
    <w:qFormat/>
    <w:rsid w:val="007E4A23"/>
    <w:pPr>
      <w:numPr>
        <w:ilvl w:val="7"/>
      </w:numPr>
      <w:outlineLvl w:val="7"/>
    </w:pPr>
  </w:style>
  <w:style w:type="paragraph" w:styleId="Heading9">
    <w:name w:val="heading 9"/>
    <w:basedOn w:val="Heading8"/>
    <w:next w:val="Normal"/>
    <w:link w:val="Heading9Char"/>
    <w:qFormat/>
    <w:rsid w:val="007E4A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E4A23"/>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4A23"/>
    <w:rPr>
      <w:rFonts w:ascii="Arial" w:eastAsia="PMingLiU" w:hAnsi="Arial" w:cs="Times New Roman"/>
      <w:b/>
      <w:bCs/>
      <w:noProof/>
      <w:sz w:val="18"/>
      <w:szCs w:val="18"/>
      <w:lang w:val="en-US" w:eastAsia="zh-CN"/>
    </w:rPr>
  </w:style>
  <w:style w:type="paragraph" w:customStyle="1" w:styleId="3GPPHeader">
    <w:name w:val="3GPP_Header"/>
    <w:basedOn w:val="Normal"/>
    <w:rsid w:val="007E4A23"/>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7E4A23"/>
    <w:pPr>
      <w:spacing w:after="0" w:line="240" w:lineRule="auto"/>
    </w:pPr>
    <w:rPr>
      <w:rFonts w:ascii="Arial" w:eastAsia="PMingLiU" w:hAnsi="Arial" w:cs="Arial"/>
      <w:szCs w:val="24"/>
      <w:lang w:val="en-US" w:eastAsia="zh-CN"/>
    </w:rPr>
  </w:style>
  <w:style w:type="character" w:customStyle="1" w:styleId="Heading1Char">
    <w:name w:val="Heading 1 Char"/>
    <w:basedOn w:val="DefaultParagraphFont"/>
    <w:link w:val="Heading1"/>
    <w:rsid w:val="007E4A23"/>
    <w:rPr>
      <w:rFonts w:ascii="Arial" w:eastAsia="PMingLiU" w:hAnsi="Arial" w:cs="Times New Roman"/>
      <w:sz w:val="36"/>
      <w:szCs w:val="36"/>
      <w:lang w:val="en-GB"/>
    </w:rPr>
  </w:style>
  <w:style w:type="character" w:customStyle="1" w:styleId="Heading2Char">
    <w:name w:val="Heading 2 Char"/>
    <w:basedOn w:val="DefaultParagraphFont"/>
    <w:link w:val="Heading2"/>
    <w:rsid w:val="007E4A23"/>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7E4A23"/>
    <w:rPr>
      <w:rFonts w:ascii="Arial" w:eastAsia="PMingLiU" w:hAnsi="Arial" w:cs="Times New Roman"/>
      <w:sz w:val="28"/>
      <w:szCs w:val="28"/>
      <w:lang w:val="en-GB"/>
    </w:rPr>
  </w:style>
  <w:style w:type="character" w:customStyle="1" w:styleId="Heading4Char">
    <w:name w:val="Heading 4 Char"/>
    <w:basedOn w:val="DefaultParagraphFont"/>
    <w:link w:val="Heading4"/>
    <w:rsid w:val="007E4A23"/>
    <w:rPr>
      <w:rFonts w:ascii="Arial" w:eastAsia="PMingLiU" w:hAnsi="Arial" w:cs="Times New Roman"/>
      <w:sz w:val="24"/>
      <w:szCs w:val="24"/>
      <w:lang w:val="en-GB"/>
    </w:rPr>
  </w:style>
  <w:style w:type="character" w:customStyle="1" w:styleId="Heading5Char">
    <w:name w:val="Heading 5 Char"/>
    <w:basedOn w:val="DefaultParagraphFont"/>
    <w:link w:val="Heading5"/>
    <w:rsid w:val="007E4A23"/>
    <w:rPr>
      <w:rFonts w:ascii="Arial" w:eastAsia="PMingLiU" w:hAnsi="Arial" w:cs="Times New Roman"/>
      <w:lang w:val="en-GB"/>
    </w:rPr>
  </w:style>
  <w:style w:type="character" w:customStyle="1" w:styleId="Heading6Char">
    <w:name w:val="Heading 6 Char"/>
    <w:basedOn w:val="DefaultParagraphFont"/>
    <w:link w:val="Heading6"/>
    <w:rsid w:val="007E4A23"/>
    <w:rPr>
      <w:rFonts w:ascii="Arial" w:eastAsia="PMingLiU" w:hAnsi="Arial" w:cs="Arial"/>
      <w:szCs w:val="20"/>
      <w:lang w:val="en-GB" w:eastAsia="zh-CN"/>
    </w:rPr>
  </w:style>
  <w:style w:type="character" w:customStyle="1" w:styleId="Heading7Char">
    <w:name w:val="Heading 7 Char"/>
    <w:basedOn w:val="DefaultParagraphFont"/>
    <w:link w:val="Heading7"/>
    <w:rsid w:val="007E4A23"/>
    <w:rPr>
      <w:rFonts w:ascii="Arial" w:eastAsia="PMingLiU" w:hAnsi="Arial" w:cs="Arial"/>
      <w:szCs w:val="20"/>
      <w:lang w:val="en-GB" w:eastAsia="zh-CN"/>
    </w:rPr>
  </w:style>
  <w:style w:type="character" w:customStyle="1" w:styleId="Heading8Char">
    <w:name w:val="Heading 8 Char"/>
    <w:basedOn w:val="DefaultParagraphFont"/>
    <w:link w:val="Heading8"/>
    <w:rsid w:val="007E4A23"/>
    <w:rPr>
      <w:rFonts w:ascii="Arial" w:eastAsia="PMingLiU" w:hAnsi="Arial" w:cs="Arial"/>
      <w:szCs w:val="20"/>
      <w:lang w:val="en-GB" w:eastAsia="zh-CN"/>
    </w:rPr>
  </w:style>
  <w:style w:type="character" w:customStyle="1" w:styleId="Heading9Char">
    <w:name w:val="Heading 9 Char"/>
    <w:basedOn w:val="DefaultParagraphFont"/>
    <w:link w:val="Heading9"/>
    <w:rsid w:val="007E4A23"/>
    <w:rPr>
      <w:rFonts w:ascii="Arial" w:eastAsia="PMingLiU" w:hAnsi="Arial" w:cs="Arial"/>
      <w:szCs w:val="20"/>
      <w:lang w:val="en-GB" w:eastAsia="zh-CN"/>
    </w:rPr>
  </w:style>
  <w:style w:type="paragraph" w:styleId="BalloonText">
    <w:name w:val="Balloon Text"/>
    <w:basedOn w:val="Normal"/>
    <w:link w:val="BalloonTextChar"/>
    <w:uiPriority w:val="99"/>
    <w:semiHidden/>
    <w:unhideWhenUsed/>
    <w:rsid w:val="00E555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55A6"/>
    <w:rPr>
      <w:rFonts w:ascii="Segoe UI" w:hAnsi="Segoe UI" w:cs="Segoe UI"/>
      <w:sz w:val="18"/>
      <w:szCs w:val="18"/>
    </w:rPr>
  </w:style>
  <w:style w:type="character" w:styleId="Hyperlink">
    <w:name w:val="Hyperlink"/>
    <w:basedOn w:val="DefaultParagraphFont"/>
    <w:uiPriority w:val="99"/>
    <w:semiHidden/>
    <w:unhideWhenUsed/>
    <w:rsid w:val="00F54637"/>
    <w:rPr>
      <w:color w:val="0000FF"/>
      <w:u w:val="single"/>
    </w:rPr>
  </w:style>
  <w:style w:type="character" w:customStyle="1" w:styleId="apple-converted-space">
    <w:name w:val="apple-converted-space"/>
    <w:basedOn w:val="DefaultParagraphFont"/>
    <w:rsid w:val="00F54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951</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6170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2016-09-28T12:54:00Z</dcterms:created>
  <dcterms:modified xsi:type="dcterms:W3CDTF">2016-09-30T10:39:00Z</dcterms:modified>
</cp:coreProperties>
</file>