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BC" w:rsidRPr="0047727E" w:rsidRDefault="00AA54B6" w:rsidP="000909F5">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00AF764A" w:rsidRPr="00076E3A">
        <w:rPr>
          <w:rFonts w:cs="Arial"/>
          <w:sz w:val="22"/>
          <w:szCs w:val="22"/>
        </w:rPr>
        <w:t>SG</w:t>
      </w:r>
      <w:r w:rsidR="00DB0544">
        <w:rPr>
          <w:rFonts w:eastAsia="宋体" w:cs="Arial"/>
          <w:sz w:val="22"/>
          <w:szCs w:val="22"/>
          <w:lang w:eastAsia="zh-CN"/>
        </w:rPr>
        <w:t>-</w:t>
      </w:r>
      <w:r w:rsidR="00AF764A" w:rsidRPr="0047727E">
        <w:rPr>
          <w:rFonts w:cs="Arial"/>
          <w:sz w:val="22"/>
          <w:szCs w:val="22"/>
        </w:rPr>
        <w:t xml:space="preserve">RAN </w:t>
      </w:r>
      <w:r w:rsidR="007E3D7F" w:rsidRPr="0047727E">
        <w:rPr>
          <w:rFonts w:cs="Arial"/>
          <w:sz w:val="22"/>
          <w:szCs w:val="22"/>
        </w:rPr>
        <w:t>WG</w:t>
      </w:r>
      <w:r w:rsidR="007E3D7F">
        <w:rPr>
          <w:rFonts w:eastAsia="宋体" w:cs="Arial" w:hint="eastAsia"/>
          <w:sz w:val="22"/>
          <w:szCs w:val="22"/>
          <w:lang w:eastAsia="zh-CN"/>
        </w:rPr>
        <w:t>2</w:t>
      </w:r>
      <w:r w:rsidR="007E3D7F" w:rsidRPr="0047727E">
        <w:rPr>
          <w:rFonts w:eastAsia="宋体" w:cs="Arial"/>
          <w:sz w:val="22"/>
          <w:szCs w:val="22"/>
          <w:lang w:eastAsia="zh-CN"/>
        </w:rPr>
        <w:t xml:space="preserve"> </w:t>
      </w:r>
      <w:r w:rsidR="007167E2" w:rsidRPr="0047727E">
        <w:rPr>
          <w:rFonts w:eastAsia="宋体" w:cs="Arial" w:hint="eastAsia"/>
          <w:sz w:val="22"/>
          <w:szCs w:val="22"/>
          <w:lang w:eastAsia="zh-CN"/>
        </w:rPr>
        <w:t>M</w:t>
      </w:r>
      <w:r w:rsidRPr="0047727E">
        <w:rPr>
          <w:rFonts w:eastAsia="宋体" w:cs="Arial"/>
          <w:sz w:val="22"/>
          <w:szCs w:val="22"/>
          <w:lang w:eastAsia="zh-CN"/>
        </w:rPr>
        <w:t xml:space="preserve">eeting </w:t>
      </w:r>
      <w:r w:rsidR="00AF764A" w:rsidRPr="0047727E">
        <w:rPr>
          <w:rFonts w:eastAsia="宋体" w:cs="Arial"/>
          <w:sz w:val="22"/>
          <w:szCs w:val="22"/>
          <w:lang w:eastAsia="zh-CN"/>
        </w:rPr>
        <w:t>#</w:t>
      </w:r>
      <w:r w:rsidR="007E3D7F" w:rsidRPr="0047727E">
        <w:rPr>
          <w:rFonts w:eastAsia="宋体" w:cs="Arial" w:hint="eastAsia"/>
          <w:sz w:val="22"/>
          <w:szCs w:val="22"/>
          <w:lang w:eastAsia="zh-CN"/>
        </w:rPr>
        <w:t>9</w:t>
      </w:r>
      <w:r w:rsidR="005C6358">
        <w:rPr>
          <w:rFonts w:eastAsia="宋体" w:cs="Arial"/>
          <w:sz w:val="22"/>
          <w:szCs w:val="22"/>
          <w:lang w:eastAsia="zh-CN"/>
        </w:rPr>
        <w:t>5</w:t>
      </w:r>
      <w:r w:rsidR="00AC5E40">
        <w:rPr>
          <w:rFonts w:eastAsia="宋体" w:cs="Arial"/>
          <w:sz w:val="22"/>
          <w:szCs w:val="22"/>
          <w:lang w:eastAsia="zh-CN"/>
        </w:rPr>
        <w:t>bis</w:t>
      </w:r>
      <w:r w:rsidR="00F41C1F" w:rsidRPr="0047727E">
        <w:rPr>
          <w:rFonts w:cs="Arial"/>
          <w:sz w:val="22"/>
          <w:szCs w:val="22"/>
        </w:rPr>
        <w:tab/>
      </w:r>
      <w:r w:rsidR="007E3D7F" w:rsidRPr="0047727E">
        <w:rPr>
          <w:rFonts w:cs="Arial"/>
          <w:sz w:val="22"/>
          <w:szCs w:val="22"/>
        </w:rPr>
        <w:t>R</w:t>
      </w:r>
      <w:r w:rsidR="007E3D7F">
        <w:rPr>
          <w:rFonts w:eastAsia="宋体" w:cs="Arial" w:hint="eastAsia"/>
          <w:sz w:val="22"/>
          <w:szCs w:val="22"/>
          <w:lang w:eastAsia="zh-CN"/>
        </w:rPr>
        <w:t>2</w:t>
      </w:r>
      <w:r w:rsidR="00F41C1F" w:rsidRPr="0047727E">
        <w:rPr>
          <w:rFonts w:cs="Arial"/>
          <w:sz w:val="22"/>
          <w:szCs w:val="22"/>
        </w:rPr>
        <w:t>-</w:t>
      </w:r>
      <w:r w:rsidR="009D7E0C" w:rsidRPr="0047727E">
        <w:rPr>
          <w:rFonts w:eastAsia="宋体" w:cs="Arial" w:hint="eastAsia"/>
          <w:sz w:val="22"/>
          <w:szCs w:val="22"/>
          <w:lang w:eastAsia="zh-CN"/>
        </w:rPr>
        <w:t>16</w:t>
      </w:r>
      <w:r w:rsidR="0021714F">
        <w:rPr>
          <w:rFonts w:eastAsia="宋体" w:cs="Arial"/>
          <w:sz w:val="22"/>
          <w:szCs w:val="22"/>
          <w:lang w:eastAsia="zh-CN"/>
        </w:rPr>
        <w:t>6125</w:t>
      </w:r>
    </w:p>
    <w:p w:rsidR="005A48F8" w:rsidRDefault="00AC5E40" w:rsidP="000909F5">
      <w:pPr>
        <w:pStyle w:val="Header"/>
        <w:jc w:val="both"/>
        <w:rPr>
          <w:rFonts w:eastAsia="宋体" w:cs="Arial"/>
          <w:sz w:val="22"/>
          <w:szCs w:val="22"/>
          <w:lang w:val="en-GB" w:eastAsia="zh-CN"/>
        </w:rPr>
      </w:pPr>
      <w:r w:rsidRPr="00AC5E40">
        <w:rPr>
          <w:rFonts w:eastAsia="宋体" w:cs="Arial"/>
          <w:sz w:val="22"/>
          <w:szCs w:val="22"/>
          <w:lang w:val="en-GB" w:eastAsia="zh-CN"/>
        </w:rPr>
        <w:t>Kaohsiung</w:t>
      </w:r>
      <w:r w:rsidR="005A48F8" w:rsidRPr="005A48F8">
        <w:rPr>
          <w:rFonts w:eastAsia="宋体" w:cs="Arial"/>
          <w:sz w:val="22"/>
          <w:szCs w:val="22"/>
          <w:lang w:val="en-GB" w:eastAsia="zh-CN"/>
        </w:rPr>
        <w:t xml:space="preserve">, </w:t>
      </w:r>
      <w:r>
        <w:rPr>
          <w:rFonts w:eastAsia="宋体" w:cs="Arial"/>
          <w:sz w:val="22"/>
          <w:szCs w:val="22"/>
          <w:lang w:val="en-GB" w:eastAsia="zh-CN"/>
        </w:rPr>
        <w:t>10th</w:t>
      </w:r>
      <w:r w:rsidR="005A48F8" w:rsidRPr="005A48F8">
        <w:rPr>
          <w:rFonts w:eastAsia="宋体" w:cs="Arial"/>
          <w:sz w:val="22"/>
          <w:szCs w:val="22"/>
          <w:lang w:val="en-GB" w:eastAsia="zh-CN"/>
        </w:rPr>
        <w:t xml:space="preserve"> – </w:t>
      </w:r>
      <w:r>
        <w:rPr>
          <w:rFonts w:eastAsia="宋体" w:cs="Arial"/>
          <w:sz w:val="22"/>
          <w:szCs w:val="22"/>
          <w:lang w:val="en-GB" w:eastAsia="zh-CN"/>
        </w:rPr>
        <w:t>14th</w:t>
      </w:r>
      <w:r w:rsidR="005A48F8" w:rsidRPr="005A48F8">
        <w:rPr>
          <w:rFonts w:eastAsia="宋体" w:cs="Arial"/>
          <w:sz w:val="22"/>
          <w:szCs w:val="22"/>
          <w:lang w:val="en-GB" w:eastAsia="zh-CN"/>
        </w:rPr>
        <w:t xml:space="preserve"> </w:t>
      </w:r>
      <w:r>
        <w:rPr>
          <w:rFonts w:eastAsia="宋体" w:cs="Arial"/>
          <w:sz w:val="22"/>
          <w:szCs w:val="22"/>
          <w:lang w:val="en-GB" w:eastAsia="zh-CN"/>
        </w:rPr>
        <w:t>October</w:t>
      </w:r>
      <w:r w:rsidR="005A48F8" w:rsidRPr="005A48F8">
        <w:rPr>
          <w:rFonts w:eastAsia="宋体" w:cs="Arial"/>
          <w:sz w:val="22"/>
          <w:szCs w:val="22"/>
          <w:lang w:val="en-GB" w:eastAsia="zh-CN"/>
        </w:rPr>
        <w:t xml:space="preserve"> 2016</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8449F">
        <w:rPr>
          <w:rFonts w:cs="Arial"/>
          <w:sz w:val="22"/>
          <w:szCs w:val="22"/>
        </w:rPr>
        <w:t xml:space="preserve">NR cell for </w:t>
      </w:r>
      <w:r w:rsidR="00551D8F">
        <w:rPr>
          <w:rFonts w:cs="Arial"/>
          <w:sz w:val="22"/>
          <w:szCs w:val="22"/>
        </w:rPr>
        <w:t>i</w:t>
      </w:r>
      <w:r w:rsidR="0098449F">
        <w:rPr>
          <w:rFonts w:cs="Arial"/>
          <w:sz w:val="22"/>
          <w:szCs w:val="22"/>
        </w:rPr>
        <w:t xml:space="preserve">dle </w:t>
      </w:r>
      <w:r w:rsidR="00551D8F">
        <w:rPr>
          <w:rFonts w:cs="Arial"/>
          <w:sz w:val="22"/>
          <w:szCs w:val="22"/>
        </w:rPr>
        <w:t>s</w:t>
      </w:r>
      <w:r w:rsidR="0098449F">
        <w:rPr>
          <w:rFonts w:cs="Arial"/>
          <w:sz w:val="22"/>
          <w:szCs w:val="22"/>
        </w:rPr>
        <w:t>tate</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6C29BE">
        <w:rPr>
          <w:rFonts w:eastAsia="宋体" w:cs="Arial"/>
          <w:sz w:val="22"/>
          <w:szCs w:val="22"/>
          <w:lang w:eastAsia="zh-CN"/>
        </w:rPr>
        <w:t>9.3.1.3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60855997"/>
      <w:r w:rsidRPr="00D62F40">
        <w:rPr>
          <w:szCs w:val="28"/>
        </w:rPr>
        <w:t>Introduction</w:t>
      </w:r>
      <w:bookmarkEnd w:id="3"/>
    </w:p>
    <w:p w:rsidR="00FE4CDE" w:rsidRDefault="00FE4CDE" w:rsidP="00FE4CDE">
      <w:pPr>
        <w:pStyle w:val="ListParagraph"/>
        <w:ind w:left="0"/>
        <w:jc w:val="both"/>
        <w:rPr>
          <w:rFonts w:eastAsia="宋体"/>
          <w:lang w:eastAsia="zh-CN"/>
        </w:rPr>
      </w:pPr>
      <w:r>
        <w:rPr>
          <w:rFonts w:eastAsia="宋体"/>
          <w:lang w:eastAsia="zh-CN"/>
        </w:rPr>
        <w:t>RAN1 made the following agreements related to initial access design at RAN1 #86 meeting:</w:t>
      </w:r>
    </w:p>
    <w:p w:rsidR="00FE4CDE" w:rsidRPr="00B5339A" w:rsidRDefault="00FE4CDE" w:rsidP="00333A79">
      <w:pPr>
        <w:numPr>
          <w:ilvl w:val="0"/>
          <w:numId w:val="7"/>
        </w:numPr>
        <w:rPr>
          <w:rFonts w:ascii="Arial" w:eastAsia="MS Mincho" w:hAnsi="Arial" w:cs="Arial"/>
          <w:lang w:eastAsia="ja-JP"/>
        </w:rPr>
      </w:pPr>
      <w:r w:rsidRPr="00B5339A">
        <w:rPr>
          <w:rFonts w:ascii="Arial" w:eastAsia="MS Mincho" w:hAnsi="Arial" w:cs="Arial"/>
          <w:lang w:eastAsia="ja-JP"/>
        </w:rPr>
        <w:t>RAN1 should take at least following requirements into account to design initial access</w:t>
      </w:r>
    </w:p>
    <w:p w:rsidR="00FE4CDE" w:rsidRPr="00B5339A" w:rsidRDefault="00FE4CDE" w:rsidP="00333A79">
      <w:pPr>
        <w:numPr>
          <w:ilvl w:val="1"/>
          <w:numId w:val="7"/>
        </w:numPr>
        <w:rPr>
          <w:rFonts w:ascii="Arial" w:eastAsia="MS Mincho" w:hAnsi="Arial" w:cs="Arial"/>
          <w:lang w:eastAsia="ja-JP"/>
        </w:rPr>
      </w:pPr>
      <w:r w:rsidRPr="00B5339A">
        <w:rPr>
          <w:rFonts w:ascii="Arial" w:eastAsia="MS Mincho" w:hAnsi="Arial" w:cs="Arial"/>
          <w:lang w:eastAsia="ja-JP"/>
        </w:rPr>
        <w:t>Providing at least following functionalities</w:t>
      </w:r>
    </w:p>
    <w:p w:rsidR="00FE4CDE" w:rsidRPr="002D0B13" w:rsidRDefault="00FE4CDE" w:rsidP="00333A79">
      <w:pPr>
        <w:numPr>
          <w:ilvl w:val="2"/>
          <w:numId w:val="7"/>
        </w:numPr>
        <w:rPr>
          <w:rFonts w:ascii="Arial" w:eastAsia="MS Mincho" w:hAnsi="Arial" w:cs="Arial"/>
          <w:highlight w:val="yellow"/>
          <w:lang w:eastAsia="ja-JP"/>
        </w:rPr>
      </w:pPr>
      <w:r w:rsidRPr="002D0B13">
        <w:rPr>
          <w:rFonts w:ascii="Arial" w:eastAsia="MS Mincho" w:hAnsi="Arial" w:cs="Arial"/>
          <w:highlight w:val="yellow"/>
          <w:lang w:eastAsia="ja-JP"/>
        </w:rPr>
        <w:t>Detection of NR cell and its ID</w:t>
      </w:r>
    </w:p>
    <w:p w:rsidR="00FE4CDE" w:rsidRPr="002D0B13" w:rsidRDefault="00FE4CDE" w:rsidP="00333A79">
      <w:pPr>
        <w:numPr>
          <w:ilvl w:val="3"/>
          <w:numId w:val="7"/>
        </w:numPr>
        <w:rPr>
          <w:rFonts w:ascii="Arial" w:eastAsia="MS Mincho" w:hAnsi="Arial" w:cs="Arial"/>
          <w:highlight w:val="yellow"/>
          <w:lang w:eastAsia="ja-JP"/>
        </w:rPr>
      </w:pPr>
      <w:r w:rsidRPr="002D0B13">
        <w:rPr>
          <w:rFonts w:ascii="Arial" w:eastAsia="MS Mincho" w:hAnsi="Arial" w:cs="Arial"/>
          <w:highlight w:val="yellow"/>
          <w:lang w:eastAsia="ja-JP"/>
        </w:rPr>
        <w:t>Note: In this context, NR cell corresponds one or multiple TRP(s)</w:t>
      </w:r>
    </w:p>
    <w:p w:rsidR="00FE4CDE" w:rsidRPr="002D0B13" w:rsidRDefault="00FE4CDE" w:rsidP="00333A79">
      <w:pPr>
        <w:numPr>
          <w:ilvl w:val="2"/>
          <w:numId w:val="7"/>
        </w:numPr>
        <w:rPr>
          <w:rFonts w:ascii="Arial" w:eastAsia="MS Mincho" w:hAnsi="Arial" w:cs="Arial"/>
          <w:highlight w:val="yellow"/>
          <w:lang w:eastAsia="ja-JP"/>
        </w:rPr>
      </w:pPr>
      <w:r w:rsidRPr="002D0B13">
        <w:rPr>
          <w:rFonts w:ascii="Arial" w:eastAsia="MS Mincho" w:hAnsi="Arial" w:cs="Arial"/>
          <w:highlight w:val="yellow"/>
          <w:lang w:eastAsia="ja-JP"/>
        </w:rPr>
        <w:t>Initial time/frequency synchronization to the cell</w:t>
      </w:r>
    </w:p>
    <w:p w:rsidR="00FE4CDE" w:rsidRPr="002D0B13" w:rsidRDefault="00FE4CDE" w:rsidP="00333A79">
      <w:pPr>
        <w:numPr>
          <w:ilvl w:val="2"/>
          <w:numId w:val="7"/>
        </w:numPr>
        <w:rPr>
          <w:rFonts w:ascii="Arial" w:eastAsia="MS Mincho" w:hAnsi="Arial" w:cs="Arial"/>
          <w:highlight w:val="yellow"/>
          <w:lang w:eastAsia="ja-JP"/>
        </w:rPr>
      </w:pPr>
      <w:r w:rsidRPr="002D0B13">
        <w:rPr>
          <w:rFonts w:ascii="Arial" w:eastAsia="MS Mincho" w:hAnsi="Arial" w:cs="Arial"/>
          <w:highlight w:val="yellow"/>
          <w:lang w:eastAsia="ja-JP"/>
        </w:rPr>
        <w:t>Providing necessary information for random access</w:t>
      </w:r>
    </w:p>
    <w:p w:rsidR="00FE4CDE" w:rsidRPr="00B5339A" w:rsidRDefault="00FE4CDE" w:rsidP="00333A79">
      <w:pPr>
        <w:numPr>
          <w:ilvl w:val="1"/>
          <w:numId w:val="7"/>
        </w:numPr>
        <w:rPr>
          <w:rFonts w:ascii="Arial" w:eastAsia="MS Mincho" w:hAnsi="Arial" w:cs="Arial"/>
          <w:lang w:eastAsia="ja-JP"/>
        </w:rPr>
      </w:pPr>
      <w:r w:rsidRPr="00B5339A">
        <w:rPr>
          <w:rFonts w:ascii="Arial" w:eastAsia="MS Mincho" w:hAnsi="Arial" w:cs="Arial"/>
          <w:lang w:eastAsia="ja-JP"/>
        </w:rPr>
        <w:t>Providing sufficient number of the identity values to allow deployment flexibility</w:t>
      </w:r>
    </w:p>
    <w:p w:rsidR="00FE4CDE" w:rsidRPr="00B5339A" w:rsidRDefault="00FE4CDE" w:rsidP="00333A79">
      <w:pPr>
        <w:numPr>
          <w:ilvl w:val="1"/>
          <w:numId w:val="7"/>
        </w:numPr>
        <w:rPr>
          <w:rFonts w:ascii="Arial" w:eastAsia="MS Mincho" w:hAnsi="Arial" w:cs="Arial"/>
          <w:lang w:eastAsia="ja-JP"/>
        </w:rPr>
      </w:pPr>
      <w:r w:rsidRPr="00B5339A">
        <w:rPr>
          <w:rFonts w:ascii="Arial" w:eastAsia="MS Mincho" w:hAnsi="Arial" w:cs="Arial"/>
          <w:lang w:eastAsia="ja-JP"/>
        </w:rPr>
        <w:t>FFS: supporting efficient mobility</w:t>
      </w:r>
    </w:p>
    <w:p w:rsidR="00FE4CDE" w:rsidRPr="00B5339A" w:rsidRDefault="00FE4CDE" w:rsidP="00333A79">
      <w:pPr>
        <w:numPr>
          <w:ilvl w:val="1"/>
          <w:numId w:val="7"/>
        </w:numPr>
        <w:rPr>
          <w:rFonts w:ascii="Arial" w:eastAsia="MS Mincho" w:hAnsi="Arial" w:cs="Arial"/>
          <w:lang w:eastAsia="ja-JP"/>
        </w:rPr>
      </w:pPr>
      <w:r w:rsidRPr="00B5339A">
        <w:rPr>
          <w:rFonts w:ascii="Arial" w:eastAsia="MS Mincho" w:hAnsi="Arial" w:cs="Arial"/>
          <w:lang w:eastAsia="ja-JP"/>
        </w:rPr>
        <w:t>FFS: supporting efficient inter-RAT measurement</w:t>
      </w:r>
    </w:p>
    <w:p w:rsidR="00FE4CDE" w:rsidRPr="00B5339A" w:rsidRDefault="00FE4CDE" w:rsidP="00333A79">
      <w:pPr>
        <w:numPr>
          <w:ilvl w:val="1"/>
          <w:numId w:val="7"/>
        </w:numPr>
        <w:rPr>
          <w:rFonts w:ascii="Arial" w:eastAsia="MS Mincho" w:hAnsi="Arial" w:cs="Arial"/>
          <w:lang w:eastAsia="ja-JP"/>
        </w:rPr>
      </w:pPr>
      <w:r w:rsidRPr="00B5339A">
        <w:rPr>
          <w:rFonts w:ascii="Arial" w:eastAsia="MS Mincho" w:hAnsi="Arial" w:cs="Arial"/>
          <w:lang w:eastAsia="ja-JP"/>
        </w:rPr>
        <w:t>Reducing the frequency hypothesis UE needs to search for compared to LTE</w:t>
      </w:r>
    </w:p>
    <w:p w:rsidR="00FE4CDE" w:rsidRPr="00B5339A" w:rsidRDefault="00FE4CDE" w:rsidP="00333A79">
      <w:pPr>
        <w:numPr>
          <w:ilvl w:val="1"/>
          <w:numId w:val="7"/>
        </w:numPr>
        <w:rPr>
          <w:rFonts w:ascii="Arial" w:eastAsia="MS Mincho" w:hAnsi="Arial" w:cs="Arial"/>
          <w:lang w:eastAsia="ja-JP"/>
        </w:rPr>
      </w:pPr>
      <w:r w:rsidRPr="00B5339A">
        <w:rPr>
          <w:rFonts w:ascii="Arial" w:eastAsia="MS Mincho" w:hAnsi="Arial" w:cs="Arial"/>
          <w:lang w:eastAsia="ja-JP"/>
        </w:rPr>
        <w:t>FFS: detecting beam ID(s)</w:t>
      </w:r>
    </w:p>
    <w:p w:rsidR="00FE4CDE" w:rsidRPr="00E548F3" w:rsidRDefault="00FE4CDE" w:rsidP="00FE4CDE">
      <w:pPr>
        <w:pStyle w:val="ListParagraph"/>
        <w:ind w:left="0"/>
        <w:jc w:val="both"/>
        <w:rPr>
          <w:rFonts w:eastAsia="宋体"/>
          <w:lang w:val="en-US" w:eastAsia="zh-CN"/>
        </w:rPr>
      </w:pPr>
    </w:p>
    <w:p w:rsidR="00FE4CDE" w:rsidRDefault="00FE4CDE" w:rsidP="00FE4CDE">
      <w:pPr>
        <w:pStyle w:val="ListParagraph"/>
        <w:ind w:left="0"/>
        <w:jc w:val="both"/>
        <w:rPr>
          <w:rFonts w:eastAsia="宋体"/>
          <w:lang w:eastAsia="zh-CN"/>
        </w:rPr>
      </w:pPr>
      <w:r>
        <w:rPr>
          <w:rFonts w:eastAsia="宋体"/>
          <w:lang w:eastAsia="zh-CN"/>
        </w:rPr>
        <w:t>From the above highlighted bullets and given the agreement was made in the context of initial access design, it is clear that the mentioned NR cell and its ID are detected by an Idle UE, so the definition is at least valid in idle state. This is at least RAN2’s understanding as captured in RAN2 #95 meeting report:</w:t>
      </w:r>
    </w:p>
    <w:p w:rsidR="00FE4CDE" w:rsidRDefault="00FE4CDE" w:rsidP="00FE4CDE">
      <w:pPr>
        <w:pStyle w:val="Doc-text2"/>
      </w:pPr>
      <w:r>
        <w:t>=&gt;</w:t>
      </w:r>
      <w:r>
        <w:tab/>
        <w:t>RAN2 understanding of RAN1 agreement: There is an "xSS" (similar as LTE cell specific RS). On the "xSS" there is at least a NR Cell Id. The xSS is at least used in idle</w:t>
      </w:r>
    </w:p>
    <w:p w:rsidR="00FE4CDE" w:rsidRPr="00C74BC6" w:rsidRDefault="009C1E19" w:rsidP="00C74BC6">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 xml:space="preserve">Finally, only little time could be spent in </w:t>
      </w:r>
      <w:r w:rsidRPr="009C1E19">
        <w:rPr>
          <w:rFonts w:ascii="Times New Roman" w:eastAsia="宋体" w:hAnsi="Times New Roman"/>
          <w:szCs w:val="20"/>
          <w:lang w:eastAsia="zh-CN"/>
        </w:rPr>
        <w:t xml:space="preserve">RAN2 #95 </w:t>
      </w:r>
      <w:r>
        <w:rPr>
          <w:rFonts w:ascii="Times New Roman" w:eastAsia="宋体" w:hAnsi="Times New Roman"/>
          <w:szCs w:val="20"/>
          <w:lang w:eastAsia="zh-CN"/>
        </w:rPr>
        <w:t xml:space="preserve">discussing </w:t>
      </w:r>
      <w:r w:rsidR="00C74BC6" w:rsidRPr="00C74BC6">
        <w:rPr>
          <w:rFonts w:ascii="Times New Roman" w:eastAsia="宋体" w:hAnsi="Times New Roman"/>
          <w:szCs w:val="20"/>
          <w:lang w:eastAsia="zh-CN"/>
        </w:rPr>
        <w:t xml:space="preserve">idle state </w:t>
      </w:r>
      <w:r>
        <w:rPr>
          <w:rFonts w:ascii="Times New Roman" w:eastAsia="宋体" w:hAnsi="Times New Roman"/>
          <w:szCs w:val="20"/>
          <w:lang w:eastAsia="zh-CN"/>
        </w:rPr>
        <w:t>mobility.</w:t>
      </w:r>
      <w:r w:rsidR="00C74BC6" w:rsidRPr="00C74BC6">
        <w:rPr>
          <w:rFonts w:ascii="Times New Roman" w:eastAsia="宋体" w:hAnsi="Times New Roman"/>
          <w:szCs w:val="20"/>
          <w:lang w:eastAsia="zh-CN"/>
        </w:rPr>
        <w:t xml:space="preserve"> </w:t>
      </w:r>
      <w:r>
        <w:rPr>
          <w:rFonts w:ascii="Times New Roman" w:eastAsia="宋体" w:hAnsi="Times New Roman"/>
          <w:szCs w:val="20"/>
          <w:lang w:eastAsia="zh-CN"/>
        </w:rPr>
        <w:t>T</w:t>
      </w:r>
      <w:r w:rsidR="00C74BC6" w:rsidRPr="00C74BC6">
        <w:rPr>
          <w:rFonts w:ascii="Times New Roman" w:eastAsia="宋体" w:hAnsi="Times New Roman"/>
          <w:szCs w:val="20"/>
          <w:lang w:eastAsia="zh-CN"/>
        </w:rPr>
        <w:t xml:space="preserve">here were different views on whether an idle UE </w:t>
      </w:r>
      <w:r w:rsidR="00C74BC6">
        <w:rPr>
          <w:rFonts w:ascii="Times New Roman" w:eastAsia="宋体" w:hAnsi="Times New Roman"/>
          <w:szCs w:val="20"/>
          <w:lang w:eastAsia="zh-CN"/>
        </w:rPr>
        <w:t>camps on a cell by monitoring</w:t>
      </w:r>
      <w:r w:rsidR="00C74BC6" w:rsidRPr="00C74BC6">
        <w:rPr>
          <w:rFonts w:ascii="Times New Roman" w:eastAsia="宋体" w:hAnsi="Times New Roman"/>
          <w:szCs w:val="20"/>
          <w:lang w:eastAsia="zh-CN"/>
        </w:rPr>
        <w:t xml:space="preserve"> beams or </w:t>
      </w:r>
      <w:r w:rsidR="00C74BC6">
        <w:rPr>
          <w:rFonts w:ascii="Times New Roman" w:eastAsia="宋体" w:hAnsi="Times New Roman"/>
          <w:szCs w:val="20"/>
          <w:lang w:eastAsia="zh-CN"/>
        </w:rPr>
        <w:t>SFN broadcasted signals or through LF</w:t>
      </w:r>
      <w:r>
        <w:rPr>
          <w:rFonts w:ascii="Times New Roman" w:eastAsia="宋体" w:hAnsi="Times New Roman"/>
          <w:szCs w:val="20"/>
          <w:lang w:eastAsia="zh-CN"/>
        </w:rPr>
        <w:t xml:space="preserve"> carrier in an LF</w:t>
      </w:r>
      <w:r w:rsidR="00C74BC6">
        <w:rPr>
          <w:rFonts w:ascii="Times New Roman" w:eastAsia="宋体" w:hAnsi="Times New Roman"/>
          <w:szCs w:val="20"/>
          <w:lang w:eastAsia="zh-CN"/>
        </w:rPr>
        <w:t xml:space="preserve">-assisted </w:t>
      </w:r>
      <w:r>
        <w:rPr>
          <w:rFonts w:ascii="Times New Roman" w:eastAsia="宋体" w:hAnsi="Times New Roman"/>
          <w:szCs w:val="20"/>
          <w:lang w:eastAsia="zh-CN"/>
        </w:rPr>
        <w:t xml:space="preserve">deployment. </w:t>
      </w:r>
      <w:r w:rsidR="000E06BD">
        <w:rPr>
          <w:rFonts w:ascii="Times New Roman" w:eastAsia="宋体" w:hAnsi="Times New Roman"/>
          <w:szCs w:val="20"/>
          <w:lang w:eastAsia="zh-CN"/>
        </w:rPr>
        <w:t>So t</w:t>
      </w:r>
      <w:r w:rsidR="00C74BC6" w:rsidRPr="00C74BC6">
        <w:rPr>
          <w:rFonts w:ascii="Times New Roman" w:eastAsia="宋体" w:hAnsi="Times New Roman"/>
          <w:szCs w:val="20"/>
          <w:lang w:eastAsia="zh-CN"/>
        </w:rPr>
        <w:t xml:space="preserve">he agreement that could be captured is: </w:t>
      </w:r>
    </w:p>
    <w:p w:rsidR="00C74BC6" w:rsidRDefault="00C74BC6" w:rsidP="00C74BC6">
      <w:pPr>
        <w:pStyle w:val="Doc-text2"/>
      </w:pPr>
    </w:p>
    <w:p w:rsidR="00C74BC6" w:rsidRPr="00C4597C" w:rsidRDefault="00C74BC6" w:rsidP="00C74BC6">
      <w:pPr>
        <w:pStyle w:val="Doc-text2"/>
        <w:pBdr>
          <w:top w:val="single" w:sz="4" w:space="1" w:color="auto"/>
          <w:left w:val="single" w:sz="4" w:space="4" w:color="auto"/>
          <w:bottom w:val="single" w:sz="4" w:space="1" w:color="auto"/>
          <w:right w:val="single" w:sz="4" w:space="4" w:color="auto"/>
        </w:pBdr>
      </w:pPr>
      <w:r>
        <w:t>Agreements</w:t>
      </w:r>
    </w:p>
    <w:p w:rsidR="00C74BC6" w:rsidRDefault="00C74BC6" w:rsidP="00C74BC6">
      <w:pPr>
        <w:pStyle w:val="Doc-text2"/>
        <w:pBdr>
          <w:top w:val="single" w:sz="4" w:space="1" w:color="auto"/>
          <w:left w:val="single" w:sz="4" w:space="4" w:color="auto"/>
          <w:bottom w:val="single" w:sz="4" w:space="1" w:color="auto"/>
          <w:right w:val="single" w:sz="4" w:space="4" w:color="auto"/>
        </w:pBdr>
      </w:pPr>
      <w:r>
        <w:t>1:</w:t>
      </w:r>
      <w:r>
        <w:tab/>
        <w:t>In the 5G system, the UE camps on the best cell</w:t>
      </w:r>
    </w:p>
    <w:p w:rsidR="00C74BC6" w:rsidRDefault="00C74BC6" w:rsidP="00C74BC6">
      <w:pPr>
        <w:pStyle w:val="Doc-text2"/>
        <w:pBdr>
          <w:top w:val="single" w:sz="4" w:space="1" w:color="auto"/>
          <w:left w:val="single" w:sz="4" w:space="4" w:color="auto"/>
          <w:bottom w:val="single" w:sz="4" w:space="1" w:color="auto"/>
          <w:right w:val="single" w:sz="4" w:space="4" w:color="auto"/>
        </w:pBdr>
      </w:pPr>
      <w:r>
        <w:t xml:space="preserve">FFS how the UE determines the best cell </w:t>
      </w:r>
    </w:p>
    <w:p w:rsidR="00C74BC6" w:rsidRDefault="00C74BC6" w:rsidP="00C74BC6">
      <w:pPr>
        <w:pStyle w:val="Doc-text2"/>
      </w:pPr>
    </w:p>
    <w:p w:rsidR="00FE4CDE" w:rsidRDefault="00FE4CDE" w:rsidP="00FE4CDE">
      <w:pPr>
        <w:pStyle w:val="ListParagraph"/>
        <w:ind w:left="0"/>
        <w:jc w:val="both"/>
        <w:rPr>
          <w:rFonts w:eastAsia="宋体"/>
          <w:lang w:eastAsia="zh-CN"/>
        </w:rPr>
      </w:pPr>
      <w:r>
        <w:rPr>
          <w:rFonts w:eastAsia="宋体"/>
          <w:lang w:eastAsia="zh-CN"/>
        </w:rPr>
        <w:t>In our companion contribution</w:t>
      </w:r>
      <w:r w:rsidR="00DC1765">
        <w:rPr>
          <w:rFonts w:eastAsia="宋体"/>
          <w:lang w:eastAsia="zh-CN"/>
        </w:rPr>
        <w:t xml:space="preserve"> </w:t>
      </w:r>
      <w:r w:rsidR="00EC65F0">
        <w:rPr>
          <w:rFonts w:eastAsia="宋体"/>
          <w:lang w:eastAsia="zh-CN"/>
        </w:rPr>
        <w:fldChar w:fldCharType="begin"/>
      </w:r>
      <w:r w:rsidR="00DC1765">
        <w:rPr>
          <w:rFonts w:eastAsia="宋体"/>
          <w:lang w:eastAsia="zh-CN"/>
        </w:rPr>
        <w:instrText xml:space="preserve"> REF _Ref457817246 \n \h </w:instrText>
      </w:r>
      <w:r w:rsidR="00EC65F0">
        <w:rPr>
          <w:rFonts w:eastAsia="宋体"/>
          <w:lang w:eastAsia="zh-CN"/>
        </w:rPr>
      </w:r>
      <w:r w:rsidR="00EC65F0">
        <w:rPr>
          <w:rFonts w:eastAsia="宋体"/>
          <w:lang w:eastAsia="zh-CN"/>
        </w:rPr>
        <w:fldChar w:fldCharType="separate"/>
      </w:r>
      <w:r w:rsidR="00960D4C">
        <w:rPr>
          <w:rFonts w:eastAsia="宋体"/>
          <w:lang w:eastAsia="zh-CN"/>
        </w:rPr>
        <w:t>[1]</w:t>
      </w:r>
      <w:r w:rsidR="00EC65F0">
        <w:rPr>
          <w:rFonts w:eastAsia="宋体"/>
          <w:lang w:eastAsia="zh-CN"/>
        </w:rPr>
        <w:fldChar w:fldCharType="end"/>
      </w:r>
      <w:r>
        <w:rPr>
          <w:rFonts w:eastAsia="宋体"/>
          <w:lang w:eastAsia="zh-CN"/>
        </w:rPr>
        <w:t xml:space="preserve">, we propose </w:t>
      </w:r>
      <w:r w:rsidR="00A665C9">
        <w:rPr>
          <w:rFonts w:eastAsia="宋体"/>
          <w:lang w:eastAsia="zh-CN"/>
        </w:rPr>
        <w:t>mapping</w:t>
      </w:r>
      <w:r>
        <w:rPr>
          <w:rFonts w:eastAsia="宋体"/>
          <w:lang w:eastAsia="zh-CN"/>
        </w:rPr>
        <w:t xml:space="preserve"> the above NR cell concept with the validity area of the system information</w:t>
      </w:r>
      <w:r w:rsidR="00DC1765">
        <w:rPr>
          <w:rFonts w:eastAsia="宋体"/>
          <w:lang w:eastAsia="zh-CN"/>
        </w:rPr>
        <w:t xml:space="preserve"> distributed across one or multiple TRPs</w:t>
      </w:r>
      <w:r>
        <w:rPr>
          <w:rFonts w:eastAsia="宋体"/>
          <w:lang w:eastAsia="zh-CN"/>
        </w:rPr>
        <w:t xml:space="preserve">. </w:t>
      </w:r>
      <w:r w:rsidR="00086AEE">
        <w:rPr>
          <w:rFonts w:eastAsia="宋体"/>
          <w:lang w:eastAsia="zh-CN"/>
        </w:rPr>
        <w:t>We also propose that, when</w:t>
      </w:r>
      <w:r w:rsidR="00A665C9">
        <w:rPr>
          <w:rFonts w:eastAsia="宋体"/>
          <w:lang w:eastAsia="zh-CN"/>
        </w:rPr>
        <w:t xml:space="preserve"> the cell includes multiple TRPs, part of the essential system information can be common to the TRPs in the cell, and part can be TRP-specific. </w:t>
      </w:r>
      <w:r>
        <w:rPr>
          <w:rFonts w:eastAsia="宋体"/>
          <w:lang w:eastAsia="zh-CN"/>
        </w:rPr>
        <w:t xml:space="preserve">In this contribution we </w:t>
      </w:r>
      <w:r w:rsidR="009C1E19">
        <w:rPr>
          <w:rFonts w:eastAsia="宋体"/>
          <w:lang w:eastAsia="zh-CN"/>
        </w:rPr>
        <w:t>list four</w:t>
      </w:r>
      <w:r>
        <w:rPr>
          <w:rFonts w:eastAsia="宋体"/>
          <w:lang w:eastAsia="zh-CN"/>
        </w:rPr>
        <w:t xml:space="preserve"> possible </w:t>
      </w:r>
      <w:r w:rsidR="009C1E19">
        <w:rPr>
          <w:rFonts w:eastAsia="宋体"/>
          <w:lang w:eastAsia="zh-CN"/>
        </w:rPr>
        <w:t xml:space="preserve">NR cell deployment scenarios proposing associated </w:t>
      </w:r>
      <w:r w:rsidR="00DC1765">
        <w:rPr>
          <w:rFonts w:eastAsia="宋体"/>
          <w:lang w:eastAsia="zh-CN"/>
        </w:rPr>
        <w:t>SI distribution s</w:t>
      </w:r>
      <w:r w:rsidR="009C1E19">
        <w:rPr>
          <w:rFonts w:eastAsia="宋体"/>
          <w:lang w:eastAsia="zh-CN"/>
        </w:rPr>
        <w:t>olutions</w:t>
      </w:r>
      <w:r w:rsidR="00DC1765">
        <w:rPr>
          <w:rFonts w:eastAsia="宋体"/>
          <w:lang w:eastAsia="zh-CN"/>
        </w:rPr>
        <w:t xml:space="preserve"> </w:t>
      </w:r>
      <w:r w:rsidR="009C1E19">
        <w:rPr>
          <w:rFonts w:eastAsia="宋体"/>
          <w:lang w:eastAsia="zh-CN"/>
        </w:rPr>
        <w:t xml:space="preserve">and idle state UE </w:t>
      </w:r>
      <w:r w:rsidR="00DC1765">
        <w:rPr>
          <w:rFonts w:eastAsia="宋体"/>
          <w:lang w:eastAsia="zh-CN"/>
        </w:rPr>
        <w:t>behaviour</w:t>
      </w:r>
      <w:r w:rsidR="00597B97">
        <w:rPr>
          <w:rFonts w:eastAsia="宋体"/>
          <w:lang w:eastAsia="zh-CN"/>
        </w:rPr>
        <w:t xml:space="preserve"> aiming at minimizing its power consumption</w:t>
      </w:r>
      <w:r w:rsidR="00DC1765">
        <w:rPr>
          <w:rFonts w:eastAsia="宋体"/>
          <w:lang w:eastAsia="zh-CN"/>
        </w:rPr>
        <w:t>.</w:t>
      </w:r>
    </w:p>
    <w:p w:rsidR="00C52274" w:rsidRPr="00FE4CDE" w:rsidRDefault="00C52274" w:rsidP="00FE4CDE">
      <w:pPr>
        <w:pStyle w:val="ListParagraph"/>
        <w:ind w:left="0"/>
        <w:jc w:val="both"/>
        <w:rPr>
          <w:rFonts w:eastAsia="宋体"/>
          <w:lang w:eastAsia="zh-CN"/>
        </w:rPr>
      </w:pPr>
      <w:r>
        <w:rPr>
          <w:rFonts w:eastAsia="宋体"/>
          <w:lang w:eastAsia="zh-CN"/>
        </w:rPr>
        <w:t>It should be noted that the contribution focuses on Idle UEs however UEs in the “new state” (also referred to as inactive state) are expected to inherit the same NR cell properties and follow the same SI acquisition procedure</w:t>
      </w:r>
      <w:r w:rsidR="00861B0B">
        <w:rPr>
          <w:rFonts w:eastAsia="宋体"/>
          <w:lang w:eastAsia="zh-CN"/>
        </w:rPr>
        <w:t>.</w:t>
      </w:r>
    </w:p>
    <w:p w:rsidR="00BE38BD" w:rsidRDefault="00B81B31" w:rsidP="000909F5">
      <w:pPr>
        <w:pStyle w:val="Heading1"/>
        <w:jc w:val="both"/>
      </w:pPr>
      <w:r w:rsidRPr="00AA54B6">
        <w:rPr>
          <w:rFonts w:hint="eastAsia"/>
        </w:rPr>
        <w:t>Discussion</w:t>
      </w:r>
    </w:p>
    <w:p w:rsidR="00C46ACE" w:rsidRDefault="00C46ACE" w:rsidP="00FF2D85">
      <w:pPr>
        <w:pStyle w:val="Heading2"/>
        <w:ind w:left="562" w:hanging="562"/>
        <w:jc w:val="both"/>
        <w:rPr>
          <w:rFonts w:eastAsia="宋体"/>
        </w:rPr>
      </w:pPr>
      <w:bookmarkStart w:id="4" w:name="_Ref462432227"/>
      <w:r>
        <w:rPr>
          <w:rFonts w:eastAsia="宋体"/>
        </w:rPr>
        <w:t>Requirement</w:t>
      </w:r>
    </w:p>
    <w:p w:rsidR="00C46ACE" w:rsidRDefault="00C46ACE" w:rsidP="00C46ACE">
      <w:pPr>
        <w:pStyle w:val="BodyText"/>
        <w:rPr>
          <w:rFonts w:eastAsia="Batang"/>
          <w:b/>
          <w:szCs w:val="22"/>
          <w:lang w:eastAsia="ko-KR"/>
        </w:rPr>
      </w:pPr>
      <w:r>
        <w:rPr>
          <w:rFonts w:eastAsia="宋体"/>
          <w:lang w:val="en-GB"/>
        </w:rPr>
        <w:t xml:space="preserve">The proposed NR cell concept calls for quite new and different deployments from legacy e.g. </w:t>
      </w:r>
      <w:r>
        <w:rPr>
          <w:rFonts w:eastAsia="Batang"/>
          <w:szCs w:val="22"/>
          <w:lang w:eastAsia="ko-KR"/>
        </w:rPr>
        <w:t>a blanket coverage of high densi</w:t>
      </w:r>
      <w:r w:rsidR="000E06BD">
        <w:rPr>
          <w:rFonts w:eastAsia="Batang"/>
          <w:szCs w:val="22"/>
          <w:lang w:eastAsia="ko-KR"/>
        </w:rPr>
        <w:t xml:space="preserve">ty small </w:t>
      </w:r>
      <w:r>
        <w:rPr>
          <w:rFonts w:eastAsia="Batang"/>
          <w:szCs w:val="22"/>
          <w:lang w:eastAsia="ko-KR"/>
        </w:rPr>
        <w:t>NR TRPs.</w:t>
      </w:r>
      <w:r w:rsidRPr="00DC5216">
        <w:rPr>
          <w:rFonts w:eastAsia="Batang"/>
          <w:szCs w:val="22"/>
          <w:lang w:eastAsia="ko-KR"/>
        </w:rPr>
        <w:t xml:space="preserve"> </w:t>
      </w:r>
      <w:r>
        <w:rPr>
          <w:rFonts w:eastAsia="Batang"/>
          <w:szCs w:val="22"/>
          <w:lang w:eastAsia="ko-KR"/>
        </w:rPr>
        <w:t>However, considering UE mobility in such an area, a clear concern is the rate of TRP (re)-selection and associated SI acquisition</w:t>
      </w:r>
      <w:r>
        <w:rPr>
          <w:rFonts w:eastAsia="宋体"/>
          <w:lang w:val="en-GB"/>
        </w:rPr>
        <w:t xml:space="preserve"> having a direct impact on the battery life. </w:t>
      </w:r>
      <w:r>
        <w:rPr>
          <w:rFonts w:eastAsia="宋体"/>
          <w:lang w:eastAsia="zh-CN"/>
        </w:rPr>
        <w:t xml:space="preserve">It is expected </w:t>
      </w:r>
      <w:r w:rsidR="00597B97">
        <w:rPr>
          <w:rFonts w:eastAsia="宋体"/>
          <w:lang w:eastAsia="zh-CN"/>
        </w:rPr>
        <w:t xml:space="preserve">that within </w:t>
      </w:r>
      <w:r>
        <w:rPr>
          <w:rFonts w:eastAsia="宋体"/>
          <w:lang w:eastAsia="zh-CN"/>
        </w:rPr>
        <w:t>such NR cell the Idle UE is not mandated to (re-)acquire the essential system information, thus minimizing its power consumption.</w:t>
      </w:r>
    </w:p>
    <w:p w:rsidR="00C46ACE" w:rsidRDefault="00597B97" w:rsidP="00C46ACE">
      <w:pPr>
        <w:pStyle w:val="BodyText"/>
        <w:rPr>
          <w:rFonts w:eastAsia="宋体"/>
          <w:b/>
          <w:szCs w:val="20"/>
          <w:lang w:eastAsia="zh-CN"/>
        </w:rPr>
      </w:pPr>
      <w:r>
        <w:rPr>
          <w:rFonts w:eastAsia="Batang"/>
          <w:b/>
          <w:szCs w:val="22"/>
          <w:lang w:eastAsia="ko-KR"/>
        </w:rPr>
        <w:lastRenderedPageBreak/>
        <w:t>Requirement 1</w:t>
      </w:r>
      <w:r w:rsidR="00C46ACE" w:rsidRPr="00241D74">
        <w:rPr>
          <w:rFonts w:eastAsia="Batang"/>
          <w:b/>
          <w:szCs w:val="22"/>
          <w:lang w:eastAsia="ko-KR"/>
        </w:rPr>
        <w:t xml:space="preserve">: </w:t>
      </w:r>
      <w:r w:rsidR="00C46ACE" w:rsidRPr="00241D74">
        <w:rPr>
          <w:rFonts w:eastAsia="宋体"/>
          <w:b/>
          <w:szCs w:val="20"/>
          <w:lang w:eastAsia="zh-CN"/>
        </w:rPr>
        <w:t>Idle UE should not be mandated to (re)-acquire system information (SI), even essential, when moving around within a</w:t>
      </w:r>
      <w:r>
        <w:rPr>
          <w:rFonts w:eastAsia="宋体"/>
          <w:b/>
          <w:szCs w:val="20"/>
          <w:lang w:eastAsia="zh-CN"/>
        </w:rPr>
        <w:t>n</w:t>
      </w:r>
      <w:r w:rsidR="00C46ACE" w:rsidRPr="00241D74">
        <w:rPr>
          <w:rFonts w:eastAsia="宋体"/>
          <w:b/>
          <w:szCs w:val="20"/>
          <w:lang w:eastAsia="zh-CN"/>
        </w:rPr>
        <w:t xml:space="preserve"> </w:t>
      </w:r>
      <w:r>
        <w:rPr>
          <w:rFonts w:eastAsia="宋体"/>
          <w:b/>
          <w:szCs w:val="20"/>
          <w:lang w:eastAsia="zh-CN"/>
        </w:rPr>
        <w:t>NR cell</w:t>
      </w:r>
      <w:r w:rsidR="00C46ACE" w:rsidRPr="00241D74">
        <w:rPr>
          <w:rFonts w:eastAsia="宋体"/>
          <w:b/>
          <w:szCs w:val="20"/>
          <w:lang w:eastAsia="zh-CN"/>
        </w:rPr>
        <w:t>.</w:t>
      </w:r>
    </w:p>
    <w:p w:rsidR="00C46ACE" w:rsidRPr="00C46ACE" w:rsidRDefault="001414F8" w:rsidP="00C46ACE">
      <w:pPr>
        <w:pStyle w:val="BodyText"/>
        <w:rPr>
          <w:lang w:eastAsia="zh-CN"/>
        </w:rPr>
      </w:pPr>
      <w:r w:rsidRPr="001414F8">
        <w:rPr>
          <w:rFonts w:eastAsia="宋体"/>
          <w:b/>
          <w:lang w:eastAsia="zh-CN"/>
        </w:rPr>
        <w:t>Proposal</w:t>
      </w:r>
      <w:r w:rsidRPr="001414F8">
        <w:rPr>
          <w:rFonts w:eastAsia="宋体" w:hint="eastAsia"/>
          <w:b/>
          <w:lang w:eastAsia="zh-CN"/>
        </w:rPr>
        <w:t xml:space="preserve"> </w:t>
      </w:r>
      <w:r w:rsidRPr="001414F8">
        <w:rPr>
          <w:rFonts w:eastAsia="宋体"/>
          <w:b/>
          <w:lang w:eastAsia="zh-CN"/>
        </w:rPr>
        <w:t>1</w:t>
      </w:r>
      <w:r w:rsidRPr="001414F8">
        <w:rPr>
          <w:rFonts w:eastAsia="宋体" w:hint="eastAsia"/>
          <w:b/>
          <w:lang w:eastAsia="zh-CN"/>
        </w:rPr>
        <w:t>:</w:t>
      </w:r>
      <w:r w:rsidRPr="001414F8">
        <w:rPr>
          <w:rFonts w:eastAsia="宋体"/>
          <w:b/>
          <w:lang w:eastAsia="zh-CN"/>
        </w:rPr>
        <w:t xml:space="preserve"> </w:t>
      </w:r>
      <w:r w:rsidR="00597B97" w:rsidRPr="001414F8">
        <w:rPr>
          <w:rFonts w:eastAsia="宋体"/>
          <w:b/>
          <w:szCs w:val="20"/>
          <w:lang w:eastAsia="zh-CN"/>
        </w:rPr>
        <w:t>We propose capt</w:t>
      </w:r>
      <w:r w:rsidRPr="001414F8">
        <w:rPr>
          <w:rFonts w:eastAsia="宋体"/>
          <w:b/>
          <w:szCs w:val="20"/>
          <w:lang w:eastAsia="zh-CN"/>
        </w:rPr>
        <w:t xml:space="preserve">uring </w:t>
      </w:r>
      <w:r w:rsidR="00597B97" w:rsidRPr="001414F8">
        <w:rPr>
          <w:rFonts w:eastAsia="宋体"/>
          <w:b/>
          <w:szCs w:val="20"/>
          <w:lang w:eastAsia="zh-CN"/>
        </w:rPr>
        <w:t xml:space="preserve">requirement </w:t>
      </w:r>
      <w:r w:rsidRPr="001414F8">
        <w:rPr>
          <w:rFonts w:eastAsia="宋体"/>
          <w:b/>
          <w:szCs w:val="20"/>
          <w:lang w:eastAsia="zh-CN"/>
        </w:rPr>
        <w:t xml:space="preserve">1 </w:t>
      </w:r>
      <w:r w:rsidR="00597B97" w:rsidRPr="001414F8">
        <w:rPr>
          <w:rFonts w:eastAsia="宋体"/>
          <w:b/>
          <w:szCs w:val="20"/>
          <w:lang w:eastAsia="zh-CN"/>
        </w:rPr>
        <w:t>in the TR.</w:t>
      </w:r>
    </w:p>
    <w:p w:rsidR="00FF2D85" w:rsidRDefault="006539DA" w:rsidP="00FF2D85">
      <w:pPr>
        <w:pStyle w:val="Heading2"/>
        <w:ind w:left="562" w:hanging="562"/>
        <w:jc w:val="both"/>
        <w:rPr>
          <w:rFonts w:eastAsia="宋体"/>
        </w:rPr>
      </w:pPr>
      <w:r>
        <w:rPr>
          <w:rFonts w:eastAsia="宋体"/>
        </w:rPr>
        <w:t xml:space="preserve">NR cell </w:t>
      </w:r>
      <w:r w:rsidR="00A665C9">
        <w:rPr>
          <w:rFonts w:eastAsia="宋体"/>
        </w:rPr>
        <w:t>scenarios and associated SI distribution options</w:t>
      </w:r>
      <w:bookmarkEnd w:id="4"/>
      <w:r w:rsidR="00FF2D85">
        <w:rPr>
          <w:rFonts w:eastAsia="宋体"/>
        </w:rPr>
        <w:t xml:space="preserve"> </w:t>
      </w:r>
    </w:p>
    <w:p w:rsidR="00F906F1" w:rsidRDefault="00F906F1" w:rsidP="00F906F1">
      <w:pPr>
        <w:pStyle w:val="CommentText"/>
        <w:spacing w:before="60"/>
        <w:rPr>
          <w:rFonts w:eastAsia="宋体"/>
        </w:rPr>
      </w:pPr>
      <w:r>
        <w:rPr>
          <w:rFonts w:eastAsia="宋体"/>
        </w:rPr>
        <w:t>We provide below four possible NR cell deployment scenarios across an area involving multiple TRPs and describe the associated SI distribution mechanism:</w:t>
      </w:r>
    </w:p>
    <w:p w:rsidR="00F906F1" w:rsidRDefault="00F906F1" w:rsidP="00F906F1">
      <w:pPr>
        <w:pStyle w:val="CommentText"/>
        <w:spacing w:before="60"/>
        <w:rPr>
          <w:rFonts w:eastAsia="宋体"/>
          <w:lang w:eastAsia="zh-CN"/>
        </w:rPr>
      </w:pPr>
      <w:r>
        <w:rPr>
          <w:rFonts w:eastAsia="宋体"/>
          <w:lang w:eastAsia="zh-CN"/>
        </w:rPr>
        <w:t>Scenario 1 and 2 are homogeneous (single layer network) with:</w:t>
      </w:r>
    </w:p>
    <w:p w:rsidR="00F906F1" w:rsidRDefault="00F906F1" w:rsidP="00333A79">
      <w:pPr>
        <w:pStyle w:val="CommentText"/>
        <w:numPr>
          <w:ilvl w:val="0"/>
          <w:numId w:val="5"/>
        </w:numPr>
        <w:spacing w:before="60"/>
        <w:rPr>
          <w:rFonts w:eastAsia="宋体"/>
          <w:lang w:eastAsia="zh-CN"/>
        </w:rPr>
      </w:pPr>
      <w:r>
        <w:rPr>
          <w:rFonts w:eastAsia="宋体"/>
          <w:lang w:eastAsia="zh-CN"/>
        </w:rPr>
        <w:t xml:space="preserve">Scenario 1: no </w:t>
      </w:r>
      <w:r>
        <w:rPr>
          <w:rFonts w:eastAsia="宋体"/>
          <w:szCs w:val="20"/>
          <w:lang w:eastAsia="zh-CN"/>
        </w:rPr>
        <w:t>common SI may exist across TRPs</w:t>
      </w:r>
      <w:r w:rsidRPr="00547E0E">
        <w:rPr>
          <w:rFonts w:eastAsia="宋体"/>
          <w:szCs w:val="20"/>
          <w:lang w:eastAsia="zh-CN"/>
        </w:rPr>
        <w:t>.</w:t>
      </w:r>
    </w:p>
    <w:p w:rsidR="00F906F1" w:rsidRDefault="00F906F1" w:rsidP="00333A79">
      <w:pPr>
        <w:pStyle w:val="CommentText"/>
        <w:numPr>
          <w:ilvl w:val="0"/>
          <w:numId w:val="5"/>
        </w:numPr>
        <w:spacing w:before="60"/>
        <w:rPr>
          <w:rFonts w:eastAsia="宋体"/>
          <w:lang w:eastAsia="zh-CN"/>
        </w:rPr>
      </w:pPr>
      <w:r w:rsidRPr="00ED2631">
        <w:rPr>
          <w:rFonts w:eastAsia="宋体"/>
          <w:lang w:eastAsia="zh-CN"/>
        </w:rPr>
        <w:t xml:space="preserve">Scenario 2: </w:t>
      </w:r>
      <w:r>
        <w:rPr>
          <w:rFonts w:eastAsia="宋体"/>
          <w:lang w:eastAsia="zh-CN"/>
        </w:rPr>
        <w:t>some common SI exists across TRPs</w:t>
      </w:r>
      <w:r w:rsidRPr="00ED2631">
        <w:rPr>
          <w:rFonts w:eastAsia="宋体"/>
          <w:szCs w:val="20"/>
          <w:lang w:eastAsia="zh-CN"/>
        </w:rPr>
        <w:t>.</w:t>
      </w:r>
    </w:p>
    <w:p w:rsidR="00F906F1" w:rsidRDefault="00F906F1" w:rsidP="00F906F1">
      <w:pPr>
        <w:pStyle w:val="CommentText"/>
        <w:spacing w:before="60"/>
        <w:rPr>
          <w:rFonts w:eastAsia="宋体"/>
          <w:lang w:eastAsia="zh-CN"/>
        </w:rPr>
      </w:pPr>
      <w:r>
        <w:rPr>
          <w:rFonts w:eastAsia="宋体"/>
          <w:lang w:eastAsia="zh-CN"/>
        </w:rPr>
        <w:t xml:space="preserve">Scenario 3 and 4 are </w:t>
      </w:r>
      <w:r w:rsidR="00086AEE">
        <w:rPr>
          <w:rFonts w:eastAsia="宋体"/>
          <w:lang w:eastAsia="zh-CN"/>
        </w:rPr>
        <w:t xml:space="preserve">the same as scenarios 1 and 2 respectively, but </w:t>
      </w:r>
      <w:r>
        <w:rPr>
          <w:rFonts w:eastAsia="宋体"/>
          <w:lang w:eastAsia="zh-CN"/>
        </w:rPr>
        <w:t>heterogeneous</w:t>
      </w:r>
      <w:r w:rsidR="00416651">
        <w:rPr>
          <w:rFonts w:eastAsia="宋体"/>
          <w:lang w:eastAsia="zh-CN"/>
        </w:rPr>
        <w:t>:</w:t>
      </w:r>
      <w:r>
        <w:rPr>
          <w:rFonts w:eastAsia="宋体"/>
          <w:lang w:eastAsia="zh-CN"/>
        </w:rPr>
        <w:t xml:space="preserve"> two layer network e.g. </w:t>
      </w:r>
      <w:r>
        <w:rPr>
          <w:rFonts w:eastAsia="宋体" w:hint="eastAsia"/>
          <w:lang w:eastAsia="zh-CN"/>
        </w:rPr>
        <w:t>HF layer and overlaid LF layer</w:t>
      </w:r>
      <w:r w:rsidR="00086AEE">
        <w:rPr>
          <w:rFonts w:eastAsia="宋体"/>
          <w:lang w:eastAsia="zh-CN"/>
        </w:rPr>
        <w:t>.</w:t>
      </w:r>
    </w:p>
    <w:p w:rsidR="003B2C89" w:rsidRPr="00F906F1" w:rsidRDefault="003B2C89" w:rsidP="00F906F1">
      <w:pPr>
        <w:pStyle w:val="CommentText"/>
        <w:spacing w:before="60"/>
        <w:rPr>
          <w:rFonts w:eastAsia="宋体"/>
          <w:lang w:eastAsia="zh-CN"/>
        </w:rPr>
      </w:pPr>
      <w:r w:rsidRPr="00F906F1">
        <w:rPr>
          <w:rFonts w:eastAsia="宋体"/>
          <w:lang w:eastAsia="zh-CN"/>
        </w:rPr>
        <w:t xml:space="preserve">Note </w:t>
      </w:r>
      <w:r w:rsidR="00DE439E">
        <w:rPr>
          <w:rFonts w:eastAsia="宋体"/>
          <w:lang w:eastAsia="zh-CN"/>
        </w:rPr>
        <w:t xml:space="preserve">also that, as discussed in </w:t>
      </w:r>
      <w:r w:rsidR="00EC65F0">
        <w:rPr>
          <w:rFonts w:eastAsia="宋体"/>
          <w:lang w:eastAsia="zh-CN"/>
        </w:rPr>
        <w:fldChar w:fldCharType="begin"/>
      </w:r>
      <w:r w:rsidR="00DE439E">
        <w:rPr>
          <w:rFonts w:eastAsia="宋体"/>
          <w:lang w:eastAsia="zh-CN"/>
        </w:rPr>
        <w:instrText xml:space="preserve"> REF _Ref457817246 \n \h </w:instrText>
      </w:r>
      <w:r w:rsidR="00EC65F0">
        <w:rPr>
          <w:rFonts w:eastAsia="宋体"/>
          <w:lang w:eastAsia="zh-CN"/>
        </w:rPr>
      </w:r>
      <w:r w:rsidR="00EC65F0">
        <w:rPr>
          <w:rFonts w:eastAsia="宋体"/>
          <w:lang w:eastAsia="zh-CN"/>
        </w:rPr>
        <w:fldChar w:fldCharType="separate"/>
      </w:r>
      <w:r w:rsidR="00DE439E">
        <w:rPr>
          <w:rFonts w:eastAsia="宋体"/>
          <w:lang w:eastAsia="zh-CN"/>
        </w:rPr>
        <w:t>[1]</w:t>
      </w:r>
      <w:r w:rsidR="00EC65F0">
        <w:rPr>
          <w:rFonts w:eastAsia="宋体"/>
          <w:lang w:eastAsia="zh-CN"/>
        </w:rPr>
        <w:fldChar w:fldCharType="end"/>
      </w:r>
      <w:r w:rsidR="00DE439E">
        <w:rPr>
          <w:rFonts w:eastAsia="宋体"/>
          <w:lang w:eastAsia="zh-CN"/>
        </w:rPr>
        <w:t xml:space="preserve">, </w:t>
      </w:r>
      <w:r w:rsidR="00F906F1">
        <w:rPr>
          <w:rFonts w:eastAsia="宋体"/>
          <w:lang w:eastAsia="zh-CN"/>
        </w:rPr>
        <w:t>the content of the c</w:t>
      </w:r>
      <w:r w:rsidRPr="00F906F1">
        <w:rPr>
          <w:rFonts w:eastAsia="宋体"/>
          <w:lang w:eastAsia="zh-CN"/>
        </w:rPr>
        <w:t>ommon SI is primarily (and at least) assumed to be:</w:t>
      </w:r>
    </w:p>
    <w:p w:rsidR="003B2C89" w:rsidRPr="00F906F1" w:rsidRDefault="00F906F1" w:rsidP="00333A79">
      <w:pPr>
        <w:pStyle w:val="CommentText"/>
        <w:numPr>
          <w:ilvl w:val="0"/>
          <w:numId w:val="6"/>
        </w:numPr>
        <w:spacing w:before="60"/>
        <w:rPr>
          <w:rFonts w:eastAsia="宋体"/>
          <w:lang w:eastAsia="zh-CN"/>
        </w:rPr>
      </w:pPr>
      <w:r>
        <w:rPr>
          <w:rFonts w:eastAsia="宋体"/>
          <w:lang w:eastAsia="zh-CN"/>
        </w:rPr>
        <w:t>the camping SI (part of m</w:t>
      </w:r>
      <w:r w:rsidR="003B2C89" w:rsidRPr="00F906F1">
        <w:rPr>
          <w:rFonts w:eastAsia="宋体"/>
          <w:lang w:eastAsia="zh-CN"/>
        </w:rPr>
        <w:t>inimum SI)</w:t>
      </w:r>
      <w:r w:rsidR="00A34349">
        <w:rPr>
          <w:rFonts w:eastAsia="宋体"/>
          <w:lang w:eastAsia="zh-CN"/>
        </w:rPr>
        <w:t xml:space="preserve">: </w:t>
      </w:r>
      <w:r w:rsidR="00A34349" w:rsidRPr="00D7321D">
        <w:rPr>
          <w:rFonts w:eastAsia="宋体"/>
          <w:lang w:eastAsia="zh-CN"/>
        </w:rPr>
        <w:t>all information UE needs to camp on a cell</w:t>
      </w:r>
      <w:r w:rsidR="00A34349">
        <w:rPr>
          <w:rFonts w:eastAsia="宋体"/>
          <w:lang w:eastAsia="zh-CN"/>
        </w:rPr>
        <w:t xml:space="preserve"> including e.g. information allowing </w:t>
      </w:r>
      <w:r w:rsidR="00A34349" w:rsidRPr="00D7321D">
        <w:rPr>
          <w:rFonts w:eastAsia="宋体"/>
          <w:lang w:eastAsia="zh-CN"/>
        </w:rPr>
        <w:t xml:space="preserve">DL </w:t>
      </w:r>
      <w:r w:rsidR="00A34349">
        <w:rPr>
          <w:rFonts w:eastAsia="宋体"/>
          <w:lang w:eastAsia="zh-CN"/>
        </w:rPr>
        <w:t>cell RS</w:t>
      </w:r>
      <w:r w:rsidR="00A34349" w:rsidRPr="00D7321D">
        <w:rPr>
          <w:rFonts w:eastAsia="宋体"/>
          <w:lang w:eastAsia="zh-CN"/>
        </w:rPr>
        <w:t xml:space="preserve"> </w:t>
      </w:r>
      <w:r w:rsidR="00A34349">
        <w:rPr>
          <w:rFonts w:eastAsia="宋体"/>
          <w:lang w:eastAsia="zh-CN"/>
        </w:rPr>
        <w:t>and</w:t>
      </w:r>
      <w:r w:rsidR="00A34349" w:rsidRPr="00D7321D">
        <w:rPr>
          <w:rFonts w:eastAsia="宋体"/>
          <w:lang w:eastAsia="zh-CN"/>
        </w:rPr>
        <w:t xml:space="preserve"> control channel</w:t>
      </w:r>
      <w:r w:rsidR="00A34349">
        <w:rPr>
          <w:rFonts w:eastAsia="宋体"/>
          <w:lang w:eastAsia="zh-CN"/>
        </w:rPr>
        <w:t xml:space="preserve"> monitoring, paging DRX, paging reception. RACH parameters are not part of camping SI.</w:t>
      </w:r>
    </w:p>
    <w:p w:rsidR="003B2C89" w:rsidRPr="00F906F1" w:rsidRDefault="003B2C89" w:rsidP="00333A79">
      <w:pPr>
        <w:pStyle w:val="CommentText"/>
        <w:numPr>
          <w:ilvl w:val="0"/>
          <w:numId w:val="6"/>
        </w:numPr>
        <w:spacing w:before="60"/>
        <w:rPr>
          <w:rFonts w:eastAsia="宋体"/>
          <w:lang w:eastAsia="zh-CN"/>
        </w:rPr>
      </w:pPr>
      <w:r w:rsidRPr="00F906F1">
        <w:rPr>
          <w:rFonts w:eastAsia="宋体"/>
          <w:lang w:eastAsia="zh-CN"/>
        </w:rPr>
        <w:t>th</w:t>
      </w:r>
      <w:r w:rsidR="00F906F1">
        <w:rPr>
          <w:rFonts w:eastAsia="宋体"/>
          <w:lang w:eastAsia="zh-CN"/>
        </w:rPr>
        <w:t>e cell reselection SI (part of o</w:t>
      </w:r>
      <w:r w:rsidRPr="00F906F1">
        <w:rPr>
          <w:rFonts w:eastAsia="宋体"/>
          <w:lang w:eastAsia="zh-CN"/>
        </w:rPr>
        <w:t>ther SI</w:t>
      </w:r>
      <w:r w:rsidR="00C72688">
        <w:rPr>
          <w:rFonts w:eastAsia="宋体"/>
          <w:lang w:eastAsia="zh-CN"/>
        </w:rPr>
        <w:t xml:space="preserve"> </w:t>
      </w:r>
      <w:r w:rsidR="00EC65F0">
        <w:rPr>
          <w:rFonts w:eastAsia="宋体"/>
          <w:lang w:eastAsia="zh-CN"/>
        </w:rPr>
        <w:fldChar w:fldCharType="begin"/>
      </w:r>
      <w:r w:rsidR="00C72688">
        <w:rPr>
          <w:rFonts w:eastAsia="宋体"/>
          <w:lang w:eastAsia="zh-CN"/>
        </w:rPr>
        <w:instrText xml:space="preserve"> REF _Ref457817246 \n \h </w:instrText>
      </w:r>
      <w:r w:rsidR="00EC65F0">
        <w:rPr>
          <w:rFonts w:eastAsia="宋体"/>
          <w:lang w:eastAsia="zh-CN"/>
        </w:rPr>
      </w:r>
      <w:r w:rsidR="00EC65F0">
        <w:rPr>
          <w:rFonts w:eastAsia="宋体"/>
          <w:lang w:eastAsia="zh-CN"/>
        </w:rPr>
        <w:fldChar w:fldCharType="separate"/>
      </w:r>
      <w:r w:rsidR="00960D4C">
        <w:rPr>
          <w:rFonts w:eastAsia="宋体"/>
          <w:lang w:eastAsia="zh-CN"/>
        </w:rPr>
        <w:t>[1]</w:t>
      </w:r>
      <w:r w:rsidR="00EC65F0">
        <w:rPr>
          <w:rFonts w:eastAsia="宋体"/>
          <w:lang w:eastAsia="zh-CN"/>
        </w:rPr>
        <w:fldChar w:fldCharType="end"/>
      </w:r>
      <w:r w:rsidRPr="00F906F1">
        <w:rPr>
          <w:rFonts w:eastAsia="宋体"/>
          <w:lang w:eastAsia="zh-CN"/>
        </w:rPr>
        <w:t>)</w:t>
      </w:r>
    </w:p>
    <w:p w:rsidR="00F906F1" w:rsidRDefault="00F906F1" w:rsidP="00F906F1">
      <w:pPr>
        <w:pStyle w:val="CommentText"/>
        <w:spacing w:before="60"/>
        <w:rPr>
          <w:rFonts w:eastAsia="宋体"/>
          <w:lang w:eastAsia="zh-CN"/>
        </w:rPr>
      </w:pPr>
      <w:r>
        <w:rPr>
          <w:rFonts w:eastAsia="宋体"/>
          <w:lang w:eastAsia="zh-CN"/>
        </w:rPr>
        <w:t>Therefore if part of the c</w:t>
      </w:r>
      <w:r w:rsidRPr="00F906F1">
        <w:rPr>
          <w:rFonts w:eastAsia="宋体"/>
          <w:lang w:eastAsia="zh-CN"/>
        </w:rPr>
        <w:t>ommon SI is required to be broadcasted, it is not precluded that some other part (e.g. cell reselection SI) is delivered on-demand</w:t>
      </w:r>
      <w:r>
        <w:rPr>
          <w:rFonts w:eastAsia="宋体"/>
          <w:lang w:eastAsia="zh-CN"/>
        </w:rPr>
        <w:t>.</w:t>
      </w:r>
    </w:p>
    <w:p w:rsidR="006B13A7" w:rsidRDefault="000D36D0" w:rsidP="006B13A7">
      <w:pPr>
        <w:pStyle w:val="CommentText"/>
        <w:spacing w:before="60"/>
        <w:rPr>
          <w:rFonts w:eastAsia="宋体"/>
          <w:lang w:eastAsia="zh-CN"/>
        </w:rPr>
      </w:pPr>
      <w:r>
        <w:rPr>
          <w:rFonts w:eastAsia="宋体"/>
          <w:lang w:eastAsia="zh-CN"/>
        </w:rPr>
        <w:t xml:space="preserve">Note also that even though only the term “TRP” is used </w:t>
      </w:r>
      <w:r w:rsidR="009B5AD9">
        <w:rPr>
          <w:rFonts w:eastAsia="宋体"/>
          <w:lang w:eastAsia="zh-CN"/>
        </w:rPr>
        <w:t xml:space="preserve">below </w:t>
      </w:r>
      <w:r>
        <w:rPr>
          <w:rFonts w:eastAsia="宋体"/>
          <w:lang w:eastAsia="zh-CN"/>
        </w:rPr>
        <w:t xml:space="preserve">to denote multiple nodes within a cell, such “sub-cell” level </w:t>
      </w:r>
      <w:r w:rsidR="009B5AD9">
        <w:rPr>
          <w:rFonts w:eastAsia="宋体"/>
          <w:lang w:eastAsia="zh-CN"/>
        </w:rPr>
        <w:t>entity</w:t>
      </w:r>
      <w:r>
        <w:rPr>
          <w:rFonts w:eastAsia="宋体"/>
          <w:lang w:eastAsia="zh-CN"/>
        </w:rPr>
        <w:t xml:space="preserve"> </w:t>
      </w:r>
      <w:r w:rsidR="009B5AD9">
        <w:rPr>
          <w:rFonts w:eastAsia="宋体"/>
          <w:lang w:eastAsia="zh-CN"/>
        </w:rPr>
        <w:t xml:space="preserve">may </w:t>
      </w:r>
      <w:r>
        <w:rPr>
          <w:rFonts w:eastAsia="宋体"/>
          <w:lang w:eastAsia="zh-CN"/>
        </w:rPr>
        <w:t xml:space="preserve">also </w:t>
      </w:r>
      <w:r w:rsidR="009B5AD9">
        <w:rPr>
          <w:rFonts w:eastAsia="宋体"/>
          <w:lang w:eastAsia="zh-CN"/>
        </w:rPr>
        <w:t xml:space="preserve">be mapped to </w:t>
      </w:r>
      <w:r>
        <w:rPr>
          <w:rFonts w:eastAsia="宋体"/>
          <w:lang w:eastAsia="zh-CN"/>
        </w:rPr>
        <w:t>beams</w:t>
      </w:r>
      <w:r w:rsidR="009B5AD9">
        <w:rPr>
          <w:rFonts w:eastAsia="宋体"/>
          <w:lang w:eastAsia="zh-CN"/>
        </w:rPr>
        <w:t>.</w:t>
      </w:r>
    </w:p>
    <w:p w:rsidR="005E008C" w:rsidRDefault="005E008C" w:rsidP="005E008C">
      <w:pPr>
        <w:pStyle w:val="BodyText"/>
        <w:rPr>
          <w:rFonts w:eastAsia="宋体"/>
          <w:b/>
          <w:lang w:eastAsia="zh-CN"/>
        </w:rPr>
      </w:pPr>
    </w:p>
    <w:p w:rsidR="005E008C" w:rsidRPr="005E008C" w:rsidRDefault="005E008C" w:rsidP="005E00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Scenarios 1-4 defined </w:t>
      </w:r>
      <w:r>
        <w:rPr>
          <w:rFonts w:eastAsia="宋体"/>
          <w:b/>
          <w:lang w:eastAsia="zh-CN"/>
        </w:rPr>
        <w:t>below</w:t>
      </w:r>
      <w:r w:rsidRPr="00241D74">
        <w:rPr>
          <w:rFonts w:eastAsia="宋体"/>
          <w:b/>
          <w:lang w:eastAsia="zh-CN"/>
        </w:rPr>
        <w:t xml:space="preserve"> should be studied </w:t>
      </w:r>
      <w:r w:rsidR="00A16BBA">
        <w:rPr>
          <w:rFonts w:eastAsia="宋体"/>
          <w:b/>
          <w:lang w:eastAsia="zh-CN"/>
        </w:rPr>
        <w:t xml:space="preserve">in RAN2 </w:t>
      </w:r>
      <w:r w:rsidRPr="00241D74">
        <w:rPr>
          <w:rFonts w:eastAsia="宋体"/>
          <w:b/>
          <w:lang w:eastAsia="zh-CN"/>
        </w:rPr>
        <w:t>fo</w:t>
      </w:r>
      <w:r>
        <w:rPr>
          <w:rFonts w:eastAsia="宋体"/>
          <w:b/>
          <w:lang w:eastAsia="zh-CN"/>
        </w:rPr>
        <w:t>r NR SI distribution within an NR cell</w:t>
      </w:r>
    </w:p>
    <w:p w:rsidR="00B11A88" w:rsidRPr="00A5706D" w:rsidRDefault="00B11A88" w:rsidP="00B11A88">
      <w:pPr>
        <w:spacing w:before="240" w:after="120"/>
        <w:rPr>
          <w:rFonts w:eastAsia="宋体"/>
          <w:b/>
          <w:u w:val="single"/>
        </w:rPr>
      </w:pPr>
      <w:r w:rsidRPr="00A5706D">
        <w:rPr>
          <w:rFonts w:eastAsia="宋体"/>
          <w:b/>
          <w:u w:val="single"/>
        </w:rPr>
        <w:t xml:space="preserve">Scenario 1: </w:t>
      </w:r>
    </w:p>
    <w:p w:rsidR="003B2C89" w:rsidRPr="000D36D0" w:rsidRDefault="003B2C89" w:rsidP="00333A79">
      <w:pPr>
        <w:pStyle w:val="BodyText"/>
        <w:numPr>
          <w:ilvl w:val="0"/>
          <w:numId w:val="4"/>
        </w:numPr>
        <w:spacing w:before="60" w:after="0"/>
        <w:rPr>
          <w:rFonts w:eastAsia="宋体"/>
          <w:szCs w:val="20"/>
          <w:lang w:eastAsia="zh-CN"/>
        </w:rPr>
      </w:pPr>
      <w:r w:rsidRPr="000D36D0">
        <w:rPr>
          <w:rFonts w:eastAsia="宋体"/>
          <w:szCs w:val="20"/>
          <w:lang w:eastAsia="zh-CN"/>
        </w:rPr>
        <w:t xml:space="preserve">Each TRP </w:t>
      </w:r>
      <w:r w:rsidR="008D402F">
        <w:rPr>
          <w:rFonts w:eastAsia="宋体"/>
          <w:szCs w:val="20"/>
          <w:lang w:eastAsia="zh-CN"/>
        </w:rPr>
        <w:t xml:space="preserve">broadcasts and </w:t>
      </w:r>
      <w:r w:rsidRPr="000D36D0">
        <w:rPr>
          <w:rFonts w:eastAsia="宋体"/>
          <w:szCs w:val="20"/>
          <w:lang w:eastAsia="zh-CN"/>
        </w:rPr>
        <w:t xml:space="preserve">delivers its own </w:t>
      </w:r>
      <w:r w:rsidR="008D402F">
        <w:rPr>
          <w:rFonts w:eastAsia="宋体"/>
          <w:szCs w:val="20"/>
          <w:lang w:eastAsia="zh-CN"/>
        </w:rPr>
        <w:t xml:space="preserve">“xSS” and </w:t>
      </w:r>
      <w:r w:rsidR="008D402F" w:rsidRPr="000D36D0">
        <w:rPr>
          <w:rFonts w:eastAsia="宋体"/>
          <w:szCs w:val="20"/>
          <w:lang w:eastAsia="zh-CN"/>
        </w:rPr>
        <w:t>SI</w:t>
      </w:r>
      <w:r w:rsidR="001625EC">
        <w:rPr>
          <w:rFonts w:eastAsia="宋体"/>
          <w:szCs w:val="20"/>
          <w:lang w:eastAsia="zh-CN"/>
        </w:rPr>
        <w:t xml:space="preserve"> respectively</w:t>
      </w:r>
      <w:r w:rsidRPr="000D36D0">
        <w:rPr>
          <w:rFonts w:eastAsia="宋体"/>
          <w:szCs w:val="20"/>
          <w:lang w:eastAsia="zh-CN"/>
        </w:rPr>
        <w:t>. SI can be different across TRPs.</w:t>
      </w:r>
    </w:p>
    <w:p w:rsidR="003B2C89" w:rsidRPr="000D36D0" w:rsidRDefault="003B2C89" w:rsidP="00333A79">
      <w:pPr>
        <w:pStyle w:val="BodyText"/>
        <w:numPr>
          <w:ilvl w:val="0"/>
          <w:numId w:val="4"/>
        </w:numPr>
        <w:spacing w:before="60" w:after="0"/>
        <w:rPr>
          <w:rFonts w:eastAsia="宋体"/>
          <w:szCs w:val="20"/>
          <w:lang w:eastAsia="zh-CN"/>
        </w:rPr>
      </w:pPr>
      <w:r w:rsidRPr="000D36D0">
        <w:rPr>
          <w:rFonts w:eastAsia="宋体"/>
          <w:szCs w:val="20"/>
          <w:lang w:eastAsia="zh-CN"/>
        </w:rPr>
        <w:t>This deployment is the same as legacy cells. TRPs can be asynchronous or synchronous.</w:t>
      </w:r>
    </w:p>
    <w:p w:rsidR="000D36D0" w:rsidRDefault="000D36D0" w:rsidP="00333A79">
      <w:pPr>
        <w:pStyle w:val="BodyText"/>
        <w:numPr>
          <w:ilvl w:val="0"/>
          <w:numId w:val="4"/>
        </w:numPr>
        <w:spacing w:before="60" w:after="0"/>
        <w:rPr>
          <w:rFonts w:eastAsia="宋体"/>
          <w:szCs w:val="20"/>
          <w:lang w:eastAsia="zh-CN"/>
        </w:rPr>
      </w:pPr>
      <w:r>
        <w:rPr>
          <w:rFonts w:eastAsia="宋体"/>
          <w:szCs w:val="20"/>
          <w:lang w:eastAsia="zh-CN"/>
        </w:rPr>
        <w:t>NR cell = {TRP, carrier}</w:t>
      </w:r>
    </w:p>
    <w:p w:rsidR="00B11A88" w:rsidRDefault="009B5AD9" w:rsidP="00B11A88">
      <w:pPr>
        <w:pStyle w:val="BodyText"/>
        <w:rPr>
          <w:rFonts w:eastAsia="宋体"/>
          <w:szCs w:val="20"/>
          <w:lang w:eastAsia="zh-CN"/>
        </w:rPr>
      </w:pPr>
      <w:r>
        <w:object w:dxaOrig="13775" w:dyaOrig="3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06pt" o:ole="">
            <v:imagedata r:id="rId8" o:title=""/>
          </v:shape>
          <o:OLEObject Type="Embed" ProgID="Visio.Drawing.11" ShapeID="_x0000_i1025" DrawAspect="Content" ObjectID="_1536758474" r:id="rId9"/>
        </w:object>
      </w:r>
    </w:p>
    <w:p w:rsidR="00B11A88" w:rsidRDefault="00B11A88" w:rsidP="00B11A88">
      <w:pPr>
        <w:pStyle w:val="Caption"/>
        <w:jc w:val="center"/>
        <w:rPr>
          <w:b/>
        </w:rPr>
      </w:pPr>
      <w:r w:rsidRPr="002B3272">
        <w:rPr>
          <w:b/>
        </w:rPr>
        <w:t xml:space="preserve">Figure </w:t>
      </w:r>
      <w:r w:rsidR="00EC65F0" w:rsidRPr="002B3272">
        <w:rPr>
          <w:b/>
        </w:rPr>
        <w:fldChar w:fldCharType="begin"/>
      </w:r>
      <w:r w:rsidRPr="002B3272">
        <w:rPr>
          <w:b/>
        </w:rPr>
        <w:instrText xml:space="preserve"> SEQ Figure \* ARABIC </w:instrText>
      </w:r>
      <w:r w:rsidR="00EC65F0" w:rsidRPr="002B3272">
        <w:rPr>
          <w:b/>
        </w:rPr>
        <w:fldChar w:fldCharType="separate"/>
      </w:r>
      <w:r w:rsidR="00960D4C">
        <w:rPr>
          <w:b/>
          <w:noProof/>
        </w:rPr>
        <w:t>1</w:t>
      </w:r>
      <w:r w:rsidR="00EC65F0" w:rsidRPr="002B3272">
        <w:rPr>
          <w:b/>
        </w:rPr>
        <w:fldChar w:fldCharType="end"/>
      </w:r>
      <w:r>
        <w:rPr>
          <w:b/>
        </w:rPr>
        <w:t>: Scenario 1, different SI configurations across TRPs, no overlay</w:t>
      </w:r>
    </w:p>
    <w:p w:rsidR="00F20D23" w:rsidRDefault="00F20D23" w:rsidP="00B11A88">
      <w:pPr>
        <w:spacing w:before="240" w:after="120"/>
        <w:rPr>
          <w:lang w:val="en-GB"/>
        </w:rPr>
      </w:pPr>
      <w:r>
        <w:rPr>
          <w:lang w:val="en-GB"/>
        </w:rPr>
        <w:t>This scenario might be uneasy to use in a dense TRP area as it would not meet requirement 1 above.</w:t>
      </w:r>
    </w:p>
    <w:p w:rsidR="00B11A88" w:rsidRPr="00A5706D" w:rsidRDefault="00F20D23" w:rsidP="00B11A88">
      <w:pPr>
        <w:spacing w:before="240" w:after="120"/>
        <w:rPr>
          <w:rFonts w:eastAsia="宋体"/>
          <w:b/>
          <w:u w:val="single"/>
        </w:rPr>
      </w:pPr>
      <w:r w:rsidRPr="00A5706D">
        <w:rPr>
          <w:rFonts w:eastAsia="宋体"/>
          <w:b/>
          <w:u w:val="single"/>
        </w:rPr>
        <w:t xml:space="preserve"> </w:t>
      </w:r>
      <w:r w:rsidR="00B11A88" w:rsidRPr="00A5706D">
        <w:rPr>
          <w:rFonts w:eastAsia="宋体"/>
          <w:b/>
          <w:u w:val="single"/>
        </w:rPr>
        <w:t xml:space="preserve">Scenario 2: </w:t>
      </w:r>
    </w:p>
    <w:p w:rsidR="003B2C89" w:rsidRPr="0081423F" w:rsidRDefault="000D36D0" w:rsidP="00333A79">
      <w:pPr>
        <w:pStyle w:val="BodyText"/>
        <w:numPr>
          <w:ilvl w:val="0"/>
          <w:numId w:val="4"/>
        </w:numPr>
        <w:spacing w:before="60" w:after="0"/>
        <w:rPr>
          <w:rFonts w:eastAsia="宋体"/>
          <w:szCs w:val="20"/>
          <w:lang w:eastAsia="zh-CN"/>
        </w:rPr>
      </w:pPr>
      <w:r w:rsidRPr="0081423F">
        <w:rPr>
          <w:rFonts w:eastAsia="宋体"/>
          <w:szCs w:val="20"/>
          <w:lang w:eastAsia="zh-CN"/>
        </w:rPr>
        <w:t>TRPs</w:t>
      </w:r>
      <w:r w:rsidR="003B2C89" w:rsidRPr="0081423F">
        <w:rPr>
          <w:rFonts w:eastAsia="宋体"/>
          <w:szCs w:val="20"/>
          <w:lang w:eastAsia="zh-CN"/>
        </w:rPr>
        <w:t xml:space="preserve"> in the same cell share some common SI corresponding to at least the camping and cell (re)selection SIs</w:t>
      </w:r>
    </w:p>
    <w:p w:rsidR="003B2C89" w:rsidRPr="0081423F" w:rsidRDefault="003B2C89" w:rsidP="00333A79">
      <w:pPr>
        <w:pStyle w:val="BodyText"/>
        <w:numPr>
          <w:ilvl w:val="0"/>
          <w:numId w:val="4"/>
        </w:numPr>
        <w:spacing w:before="60" w:after="0"/>
        <w:rPr>
          <w:rFonts w:eastAsia="宋体"/>
          <w:szCs w:val="20"/>
          <w:lang w:eastAsia="zh-CN"/>
        </w:rPr>
      </w:pPr>
      <w:r w:rsidRPr="0081423F">
        <w:rPr>
          <w:rFonts w:eastAsia="宋体"/>
          <w:szCs w:val="20"/>
          <w:lang w:eastAsia="zh-CN"/>
        </w:rPr>
        <w:t xml:space="preserve">All TRPs </w:t>
      </w:r>
      <w:r w:rsidR="008D402F">
        <w:rPr>
          <w:rFonts w:eastAsia="宋体"/>
          <w:szCs w:val="20"/>
          <w:lang w:eastAsia="zh-CN"/>
        </w:rPr>
        <w:t xml:space="preserve">broadcast the same “xSS” and </w:t>
      </w:r>
      <w:r w:rsidRPr="0081423F">
        <w:rPr>
          <w:rFonts w:eastAsia="宋体"/>
          <w:szCs w:val="20"/>
          <w:lang w:eastAsia="zh-CN"/>
        </w:rPr>
        <w:t>deliver the same common SI + their own TRP-specific SI (SI</w:t>
      </w:r>
      <w:r w:rsidRPr="008D402F">
        <w:rPr>
          <w:rFonts w:eastAsia="宋体"/>
          <w:szCs w:val="20"/>
          <w:vertAlign w:val="subscript"/>
          <w:lang w:eastAsia="zh-CN"/>
        </w:rPr>
        <w:t>n</w:t>
      </w:r>
      <w:r w:rsidRPr="0081423F">
        <w:rPr>
          <w:rFonts w:eastAsia="宋体"/>
          <w:szCs w:val="20"/>
          <w:lang w:eastAsia="zh-CN"/>
        </w:rPr>
        <w:t>)</w:t>
      </w:r>
    </w:p>
    <w:p w:rsidR="001625EC" w:rsidRPr="0081423F" w:rsidRDefault="001625EC" w:rsidP="00333A79">
      <w:pPr>
        <w:pStyle w:val="BodyText"/>
        <w:numPr>
          <w:ilvl w:val="0"/>
          <w:numId w:val="4"/>
        </w:numPr>
        <w:spacing w:before="60" w:after="0"/>
        <w:rPr>
          <w:rFonts w:eastAsia="宋体"/>
          <w:szCs w:val="20"/>
          <w:lang w:eastAsia="zh-CN"/>
        </w:rPr>
      </w:pPr>
      <w:r w:rsidRPr="0081423F">
        <w:rPr>
          <w:rFonts w:eastAsia="宋体"/>
          <w:szCs w:val="20"/>
          <w:lang w:eastAsia="zh-CN"/>
        </w:rPr>
        <w:t>TRPs are synchronous</w:t>
      </w:r>
    </w:p>
    <w:p w:rsidR="003B2C89" w:rsidRPr="001625EC" w:rsidRDefault="003B2C89" w:rsidP="00333A79">
      <w:pPr>
        <w:pStyle w:val="BodyText"/>
        <w:numPr>
          <w:ilvl w:val="0"/>
          <w:numId w:val="4"/>
        </w:numPr>
        <w:spacing w:before="60" w:after="0"/>
        <w:rPr>
          <w:rFonts w:eastAsia="宋体"/>
          <w:szCs w:val="20"/>
          <w:lang w:eastAsia="zh-CN"/>
        </w:rPr>
      </w:pPr>
      <w:r w:rsidRPr="0081423F">
        <w:rPr>
          <w:rFonts w:eastAsia="宋体"/>
          <w:szCs w:val="20"/>
          <w:lang w:eastAsia="zh-CN"/>
        </w:rPr>
        <w:t>NR cell = {Common SI area, carrier}</w:t>
      </w:r>
    </w:p>
    <w:p w:rsidR="001625EC" w:rsidRPr="001625EC" w:rsidRDefault="001625EC" w:rsidP="001625EC">
      <w:pPr>
        <w:pStyle w:val="BodyText"/>
        <w:spacing w:before="60" w:after="0"/>
        <w:rPr>
          <w:rFonts w:eastAsia="宋体"/>
          <w:szCs w:val="20"/>
          <w:lang w:eastAsia="zh-CN"/>
        </w:rPr>
      </w:pPr>
      <w:r w:rsidRPr="0081423F">
        <w:rPr>
          <w:rFonts w:eastAsia="宋体"/>
          <w:szCs w:val="20"/>
          <w:lang w:eastAsia="zh-CN"/>
        </w:rPr>
        <w:t xml:space="preserve">The broadcasting part of the common SI </w:t>
      </w:r>
      <w:r>
        <w:rPr>
          <w:rFonts w:eastAsia="宋体"/>
          <w:szCs w:val="20"/>
          <w:lang w:eastAsia="zh-CN"/>
        </w:rPr>
        <w:t xml:space="preserve">and “xSS” </w:t>
      </w:r>
      <w:r w:rsidRPr="0081423F">
        <w:rPr>
          <w:rFonts w:eastAsia="宋体"/>
          <w:szCs w:val="20"/>
          <w:lang w:eastAsia="zh-CN"/>
        </w:rPr>
        <w:t>can be via</w:t>
      </w:r>
      <w:r>
        <w:rPr>
          <w:rFonts w:eastAsia="宋体"/>
          <w:szCs w:val="20"/>
          <w:lang w:eastAsia="zh-CN"/>
        </w:rPr>
        <w:t xml:space="preserve"> wide-</w:t>
      </w:r>
      <w:r w:rsidRPr="0081423F">
        <w:rPr>
          <w:rFonts w:eastAsia="宋体"/>
          <w:szCs w:val="20"/>
          <w:lang w:eastAsia="zh-CN"/>
        </w:rPr>
        <w:t xml:space="preserve">beam over </w:t>
      </w:r>
      <w:r w:rsidRPr="008020C0">
        <w:rPr>
          <w:rFonts w:eastAsia="宋体"/>
          <w:szCs w:val="20"/>
          <w:u w:val="single"/>
          <w:lang w:eastAsia="zh-CN"/>
        </w:rPr>
        <w:t>Single Frequency Network (SFN)</w:t>
      </w:r>
      <w:r>
        <w:rPr>
          <w:rFonts w:eastAsia="宋体"/>
          <w:szCs w:val="20"/>
          <w:lang w:eastAsia="zh-CN"/>
        </w:rPr>
        <w:t xml:space="preserve"> </w:t>
      </w:r>
      <w:r w:rsidR="00EC65F0">
        <w:rPr>
          <w:rFonts w:eastAsia="宋体"/>
          <w:szCs w:val="20"/>
          <w:lang w:eastAsia="zh-CN"/>
        </w:rPr>
        <w:fldChar w:fldCharType="begin"/>
      </w:r>
      <w:r w:rsidR="003B2C89">
        <w:rPr>
          <w:rFonts w:eastAsia="宋体"/>
          <w:szCs w:val="20"/>
          <w:lang w:eastAsia="zh-CN"/>
        </w:rPr>
        <w:instrText xml:space="preserve"> REF _Ref462469576 \n \h </w:instrText>
      </w:r>
      <w:r w:rsidR="00EC65F0">
        <w:rPr>
          <w:rFonts w:eastAsia="宋体"/>
          <w:szCs w:val="20"/>
          <w:lang w:eastAsia="zh-CN"/>
        </w:rPr>
      </w:r>
      <w:r w:rsidR="00EC65F0">
        <w:rPr>
          <w:rFonts w:eastAsia="宋体"/>
          <w:szCs w:val="20"/>
          <w:lang w:eastAsia="zh-CN"/>
        </w:rPr>
        <w:fldChar w:fldCharType="separate"/>
      </w:r>
      <w:r w:rsidR="003B2C89">
        <w:rPr>
          <w:rFonts w:eastAsia="宋体"/>
          <w:szCs w:val="20"/>
          <w:lang w:eastAsia="zh-CN"/>
        </w:rPr>
        <w:t>[4]</w:t>
      </w:r>
      <w:r w:rsidR="00EC65F0">
        <w:rPr>
          <w:rFonts w:eastAsia="宋体"/>
          <w:szCs w:val="20"/>
          <w:lang w:eastAsia="zh-CN"/>
        </w:rPr>
        <w:fldChar w:fldCharType="end"/>
      </w:r>
      <w:r w:rsidR="003B2C89">
        <w:rPr>
          <w:rFonts w:eastAsia="宋体"/>
          <w:szCs w:val="20"/>
          <w:lang w:eastAsia="zh-CN"/>
        </w:rPr>
        <w:t xml:space="preserve"> </w:t>
      </w:r>
      <w:r>
        <w:rPr>
          <w:rFonts w:eastAsia="宋体"/>
          <w:szCs w:val="20"/>
          <w:lang w:eastAsia="zh-CN"/>
        </w:rPr>
        <w:t xml:space="preserve">or </w:t>
      </w:r>
      <w:r w:rsidRPr="008020C0">
        <w:rPr>
          <w:rFonts w:eastAsia="宋体"/>
          <w:szCs w:val="20"/>
          <w:u w:val="single"/>
          <w:lang w:eastAsia="zh-CN"/>
        </w:rPr>
        <w:t>beam sweeping</w:t>
      </w:r>
      <w:r>
        <w:rPr>
          <w:rFonts w:eastAsia="宋体"/>
          <w:szCs w:val="20"/>
          <w:lang w:eastAsia="zh-CN"/>
        </w:rPr>
        <w:t>. The SFN case is simpler from the UE perspective as the “xSS” tracking and monitoring is done continuously and transparently (TRPs are not visible). The beam sweeping case is more complex as it requires the UE to track the “xSS” over time slot hypothesis, corresponding to the beam sweeping TDM cycle</w:t>
      </w:r>
      <w:r w:rsidR="002405A7">
        <w:rPr>
          <w:rFonts w:eastAsia="宋体"/>
          <w:szCs w:val="20"/>
          <w:lang w:eastAsia="zh-CN"/>
        </w:rPr>
        <w:t>, thus is less power friendly</w:t>
      </w:r>
      <w:r>
        <w:rPr>
          <w:rFonts w:eastAsia="宋体"/>
          <w:szCs w:val="20"/>
          <w:lang w:eastAsia="zh-CN"/>
        </w:rPr>
        <w:t>. However, this scheme should not be ruled out at this stage as NR should provide</w:t>
      </w:r>
      <w:r w:rsidR="002405A7">
        <w:rPr>
          <w:rFonts w:eastAsia="宋体"/>
          <w:szCs w:val="20"/>
          <w:lang w:eastAsia="zh-CN"/>
        </w:rPr>
        <w:t xml:space="preserve"> the </w:t>
      </w:r>
      <w:r w:rsidR="002405A7">
        <w:rPr>
          <w:rFonts w:eastAsia="宋体"/>
          <w:szCs w:val="20"/>
          <w:lang w:eastAsia="zh-CN"/>
        </w:rPr>
        <w:lastRenderedPageBreak/>
        <w:t xml:space="preserve">flexibility to support </w:t>
      </w:r>
      <w:r>
        <w:rPr>
          <w:rFonts w:eastAsia="宋体"/>
          <w:szCs w:val="20"/>
          <w:lang w:eastAsia="zh-CN"/>
        </w:rPr>
        <w:t xml:space="preserve">beam forming </w:t>
      </w:r>
      <w:r w:rsidR="000E11DB">
        <w:rPr>
          <w:rFonts w:eastAsia="宋体"/>
          <w:szCs w:val="20"/>
          <w:lang w:eastAsia="zh-CN"/>
        </w:rPr>
        <w:t>also in idle, if other options are not possible in some specific HF deployments.</w:t>
      </w:r>
    </w:p>
    <w:p w:rsidR="001625EC" w:rsidRPr="0081423F" w:rsidRDefault="001625EC" w:rsidP="001625EC">
      <w:pPr>
        <w:pStyle w:val="BodyText"/>
        <w:spacing w:before="60" w:after="0"/>
        <w:rPr>
          <w:rFonts w:eastAsia="宋体"/>
          <w:szCs w:val="20"/>
          <w:lang w:eastAsia="zh-CN"/>
        </w:rPr>
      </w:pPr>
    </w:p>
    <w:p w:rsidR="00B11A88" w:rsidRDefault="009B5AD9" w:rsidP="00B11A88">
      <w:pPr>
        <w:pStyle w:val="BodyText"/>
        <w:rPr>
          <w:rFonts w:eastAsia="宋体"/>
          <w:szCs w:val="20"/>
          <w:lang w:eastAsia="zh-CN"/>
        </w:rPr>
      </w:pPr>
      <w:r>
        <w:object w:dxaOrig="13730" w:dyaOrig="3984">
          <v:shape id="_x0000_i1026" type="#_x0000_t75" style="width:453.2pt;height:131.65pt" o:ole="">
            <v:imagedata r:id="rId10" o:title=""/>
          </v:shape>
          <o:OLEObject Type="Embed" ProgID="Visio.Drawing.11" ShapeID="_x0000_i1026" DrawAspect="Content" ObjectID="_1536758475" r:id="rId11"/>
        </w:object>
      </w:r>
    </w:p>
    <w:p w:rsidR="00B11A88" w:rsidRDefault="00B11A88" w:rsidP="00B11A88">
      <w:pPr>
        <w:pStyle w:val="Caption"/>
        <w:jc w:val="center"/>
        <w:rPr>
          <w:b/>
        </w:rPr>
      </w:pPr>
      <w:r w:rsidRPr="002B3272">
        <w:rPr>
          <w:b/>
        </w:rPr>
        <w:t xml:space="preserve">Figure </w:t>
      </w:r>
      <w:r w:rsidR="00EC65F0" w:rsidRPr="002B3272">
        <w:rPr>
          <w:b/>
        </w:rPr>
        <w:fldChar w:fldCharType="begin"/>
      </w:r>
      <w:r w:rsidRPr="002B3272">
        <w:rPr>
          <w:b/>
        </w:rPr>
        <w:instrText xml:space="preserve"> SEQ Figure \* ARABIC </w:instrText>
      </w:r>
      <w:r w:rsidR="00EC65F0" w:rsidRPr="002B3272">
        <w:rPr>
          <w:b/>
        </w:rPr>
        <w:fldChar w:fldCharType="separate"/>
      </w:r>
      <w:r w:rsidR="00960D4C">
        <w:rPr>
          <w:b/>
          <w:noProof/>
        </w:rPr>
        <w:t>2</w:t>
      </w:r>
      <w:r w:rsidR="00EC65F0" w:rsidRPr="002B3272">
        <w:rPr>
          <w:b/>
        </w:rPr>
        <w:fldChar w:fldCharType="end"/>
      </w:r>
      <w:r>
        <w:rPr>
          <w:b/>
        </w:rPr>
        <w:t>: Scenario 2, some common SI configuration across TRPs, no overlay</w:t>
      </w:r>
    </w:p>
    <w:p w:rsidR="00B11A88" w:rsidRPr="00A5706D" w:rsidRDefault="00B11A88" w:rsidP="00B11A88">
      <w:pPr>
        <w:spacing w:before="240" w:after="120"/>
        <w:rPr>
          <w:rFonts w:eastAsia="宋体"/>
          <w:b/>
          <w:u w:val="single"/>
        </w:rPr>
      </w:pPr>
      <w:r>
        <w:rPr>
          <w:rFonts w:eastAsia="宋体"/>
          <w:b/>
          <w:u w:val="single"/>
        </w:rPr>
        <w:t>Scenario 3</w:t>
      </w:r>
      <w:r w:rsidR="00302495" w:rsidRPr="00302495">
        <w:rPr>
          <w:b/>
          <w:u w:val="single"/>
        </w:rPr>
        <w:t xml:space="preserve"> </w:t>
      </w:r>
      <w:fldSimple w:instr=" REF _Ref462496210 \n \h  \* MERGEFORMAT ">
        <w:r w:rsidR="00960D4C">
          <w:rPr>
            <w:b/>
            <w:u w:val="single"/>
          </w:rPr>
          <w:t>[2]</w:t>
        </w:r>
      </w:fldSimple>
      <w:r w:rsidRPr="00A5706D">
        <w:rPr>
          <w:rFonts w:eastAsia="宋体"/>
          <w:b/>
          <w:u w:val="single"/>
        </w:rPr>
        <w:t xml:space="preserve">: </w:t>
      </w:r>
    </w:p>
    <w:p w:rsidR="003B2C89" w:rsidRPr="00A36E91" w:rsidRDefault="003B2C89" w:rsidP="00333A79">
      <w:pPr>
        <w:pStyle w:val="BodyText"/>
        <w:numPr>
          <w:ilvl w:val="0"/>
          <w:numId w:val="4"/>
        </w:numPr>
        <w:spacing w:before="60" w:after="0"/>
        <w:rPr>
          <w:rFonts w:eastAsia="宋体"/>
          <w:szCs w:val="20"/>
          <w:lang w:eastAsia="zh-CN"/>
        </w:rPr>
      </w:pPr>
      <w:r w:rsidRPr="009B5AD9">
        <w:rPr>
          <w:rFonts w:eastAsia="宋体"/>
          <w:szCs w:val="20"/>
          <w:lang w:eastAsia="zh-CN"/>
        </w:rPr>
        <w:t>Scenario 1 + overlaid (macro) node.</w:t>
      </w:r>
    </w:p>
    <w:p w:rsidR="003B2C89" w:rsidRPr="00A36E91" w:rsidRDefault="003B2C89" w:rsidP="00333A79">
      <w:pPr>
        <w:pStyle w:val="BodyText"/>
        <w:numPr>
          <w:ilvl w:val="0"/>
          <w:numId w:val="4"/>
        </w:numPr>
        <w:spacing w:before="60" w:after="0"/>
        <w:rPr>
          <w:rFonts w:eastAsia="宋体"/>
          <w:szCs w:val="20"/>
          <w:lang w:eastAsia="zh-CN"/>
        </w:rPr>
      </w:pPr>
      <w:r w:rsidRPr="009B5AD9">
        <w:rPr>
          <w:rFonts w:eastAsia="宋体"/>
          <w:szCs w:val="20"/>
          <w:lang w:eastAsia="zh-CN"/>
        </w:rPr>
        <w:t xml:space="preserve">Selected overlaying TRP </w:t>
      </w:r>
      <w:r w:rsidRPr="00A36E91">
        <w:rPr>
          <w:rFonts w:eastAsia="宋体"/>
          <w:szCs w:val="20"/>
          <w:lang w:eastAsia="zh-CN"/>
        </w:rPr>
        <w:t>deliver</w:t>
      </w:r>
      <w:r w:rsidR="00AB709C" w:rsidRPr="00A36E91">
        <w:rPr>
          <w:rFonts w:eastAsia="宋体"/>
          <w:szCs w:val="20"/>
          <w:lang w:eastAsia="zh-CN"/>
        </w:rPr>
        <w:t>s</w:t>
      </w:r>
      <w:r w:rsidRPr="00A36E91">
        <w:rPr>
          <w:rFonts w:eastAsia="宋体"/>
          <w:szCs w:val="20"/>
          <w:lang w:eastAsia="zh-CN"/>
        </w:rPr>
        <w:t xml:space="preserve"> </w:t>
      </w:r>
      <w:r w:rsidRPr="009B5AD9">
        <w:rPr>
          <w:rFonts w:eastAsia="宋体"/>
          <w:szCs w:val="20"/>
          <w:lang w:eastAsia="zh-CN"/>
        </w:rPr>
        <w:t xml:space="preserve">the </w:t>
      </w:r>
      <w:r w:rsidRPr="00F20D23">
        <w:rPr>
          <w:rFonts w:eastAsia="宋体"/>
          <w:i/>
          <w:szCs w:val="20"/>
          <w:lang w:eastAsia="zh-CN"/>
        </w:rPr>
        <w:t>different</w:t>
      </w:r>
      <w:r w:rsidRPr="009B5AD9">
        <w:rPr>
          <w:rFonts w:eastAsia="宋体"/>
          <w:szCs w:val="20"/>
          <w:lang w:eastAsia="zh-CN"/>
        </w:rPr>
        <w:t xml:space="preserve"> </w:t>
      </w:r>
      <w:r w:rsidRPr="00A36E91">
        <w:rPr>
          <w:rFonts w:eastAsia="宋体"/>
          <w:szCs w:val="20"/>
          <w:lang w:eastAsia="zh-CN"/>
        </w:rPr>
        <w:t>SIs</w:t>
      </w:r>
      <w:r w:rsidRPr="009B5AD9">
        <w:rPr>
          <w:rFonts w:eastAsia="宋体"/>
          <w:szCs w:val="20"/>
          <w:lang w:eastAsia="zh-CN"/>
        </w:rPr>
        <w:t xml:space="preserve"> on behalf of other TRPs in LF providing coverage across the</w:t>
      </w:r>
      <w:r w:rsidRPr="00A36E91">
        <w:rPr>
          <w:rFonts w:eastAsia="宋体"/>
          <w:szCs w:val="20"/>
          <w:lang w:eastAsia="zh-CN"/>
        </w:rPr>
        <w:t xml:space="preserve"> cell</w:t>
      </w:r>
      <w:r w:rsidRPr="009B5AD9">
        <w:rPr>
          <w:rFonts w:eastAsia="宋体"/>
          <w:szCs w:val="20"/>
          <w:lang w:eastAsia="zh-CN"/>
        </w:rPr>
        <w:t xml:space="preserve">. Other TRPs </w:t>
      </w:r>
      <w:r w:rsidRPr="00A36E91">
        <w:rPr>
          <w:rFonts w:eastAsia="宋体"/>
          <w:szCs w:val="20"/>
          <w:lang w:eastAsia="zh-CN"/>
        </w:rPr>
        <w:t xml:space="preserve">in the cell </w:t>
      </w:r>
      <w:r w:rsidRPr="009B5AD9">
        <w:rPr>
          <w:rFonts w:eastAsia="宋体"/>
          <w:szCs w:val="20"/>
          <w:lang w:eastAsia="zh-CN"/>
        </w:rPr>
        <w:t>do not broadcast any SI (e.g. small TRPs are for data throughput only and carry no signaling)</w:t>
      </w:r>
      <w:r w:rsidRPr="00A36E91">
        <w:rPr>
          <w:rFonts w:eastAsia="宋体"/>
          <w:szCs w:val="20"/>
          <w:lang w:eastAsia="zh-CN"/>
        </w:rPr>
        <w:t xml:space="preserve"> </w:t>
      </w:r>
    </w:p>
    <w:p w:rsidR="003B2C89" w:rsidRPr="00A36E91" w:rsidRDefault="003B2C89" w:rsidP="00333A79">
      <w:pPr>
        <w:pStyle w:val="BodyText"/>
        <w:numPr>
          <w:ilvl w:val="0"/>
          <w:numId w:val="4"/>
        </w:numPr>
        <w:spacing w:before="60" w:after="0"/>
        <w:rPr>
          <w:rFonts w:eastAsia="宋体"/>
          <w:szCs w:val="20"/>
          <w:lang w:eastAsia="zh-CN"/>
        </w:rPr>
      </w:pPr>
      <w:r w:rsidRPr="00A36E91">
        <w:rPr>
          <w:rFonts w:eastAsia="宋体"/>
          <w:szCs w:val="20"/>
          <w:lang w:eastAsia="zh-CN"/>
        </w:rPr>
        <w:t>TRPs are synchronous (System Frame Number cannot be different if broadcasted by another node)</w:t>
      </w:r>
    </w:p>
    <w:p w:rsidR="003B2C89" w:rsidRPr="00A36E91" w:rsidRDefault="00900B9C" w:rsidP="00333A79">
      <w:pPr>
        <w:pStyle w:val="BodyText"/>
        <w:numPr>
          <w:ilvl w:val="0"/>
          <w:numId w:val="4"/>
        </w:numPr>
        <w:spacing w:before="60" w:after="0"/>
        <w:rPr>
          <w:rFonts w:eastAsia="宋体"/>
          <w:szCs w:val="20"/>
          <w:lang w:eastAsia="zh-CN"/>
        </w:rPr>
      </w:pPr>
      <w:r>
        <w:rPr>
          <w:rFonts w:eastAsia="宋体"/>
          <w:szCs w:val="20"/>
          <w:lang w:eastAsia="zh-CN"/>
        </w:rPr>
        <w:t xml:space="preserve">Coverage of </w:t>
      </w:r>
      <w:r w:rsidR="003B2C89" w:rsidRPr="00A36E91">
        <w:rPr>
          <w:rFonts w:eastAsia="宋体"/>
          <w:szCs w:val="20"/>
          <w:lang w:eastAsia="zh-CN"/>
        </w:rPr>
        <w:t xml:space="preserve">NR cell = </w:t>
      </w:r>
      <w:r w:rsidR="00AB709C">
        <w:rPr>
          <w:rFonts w:eastAsia="宋体"/>
          <w:szCs w:val="20"/>
          <w:lang w:eastAsia="zh-CN"/>
        </w:rPr>
        <w:t>overlaying TRP</w:t>
      </w:r>
      <w:r w:rsidR="003B2C89" w:rsidRPr="009B5AD9">
        <w:rPr>
          <w:rFonts w:eastAsia="宋体"/>
          <w:szCs w:val="20"/>
          <w:lang w:eastAsia="zh-CN"/>
        </w:rPr>
        <w:t xml:space="preserve"> </w:t>
      </w:r>
      <w:r w:rsidR="003B2C89" w:rsidRPr="00A36E91">
        <w:rPr>
          <w:rFonts w:eastAsia="宋体"/>
          <w:szCs w:val="20"/>
          <w:lang w:eastAsia="zh-CN"/>
        </w:rPr>
        <w:t>coverage area</w:t>
      </w:r>
    </w:p>
    <w:p w:rsidR="00B11A88" w:rsidRPr="00A8662B" w:rsidRDefault="009B5AD9" w:rsidP="00333A79">
      <w:pPr>
        <w:pStyle w:val="BodyText"/>
        <w:numPr>
          <w:ilvl w:val="0"/>
          <w:numId w:val="4"/>
        </w:numPr>
        <w:spacing w:before="60" w:after="0"/>
        <w:rPr>
          <w:rFonts w:eastAsia="宋体"/>
          <w:szCs w:val="20"/>
          <w:lang w:eastAsia="zh-CN"/>
        </w:rPr>
      </w:pPr>
      <w:r w:rsidRPr="00A36E91">
        <w:rPr>
          <w:rFonts w:eastAsia="宋体"/>
          <w:szCs w:val="20"/>
          <w:lang w:eastAsia="zh-CN"/>
        </w:rPr>
        <w:t>NR cell = {coverage area, LF+HF</w:t>
      </w:r>
      <w:r w:rsidR="00900B9C">
        <w:rPr>
          <w:rFonts w:eastAsia="宋体"/>
          <w:szCs w:val="20"/>
          <w:lang w:eastAsia="zh-CN"/>
        </w:rPr>
        <w:t xml:space="preserve"> carriers</w:t>
      </w:r>
      <w:r w:rsidRPr="00A36E91">
        <w:rPr>
          <w:rFonts w:eastAsia="宋体"/>
          <w:szCs w:val="20"/>
          <w:lang w:eastAsia="zh-CN"/>
        </w:rPr>
        <w:t>}.</w:t>
      </w:r>
    </w:p>
    <w:p w:rsidR="00B11A88" w:rsidRDefault="009B5AD9" w:rsidP="00B11A88">
      <w:pPr>
        <w:pStyle w:val="BodyText"/>
        <w:rPr>
          <w:rFonts w:eastAsia="宋体"/>
          <w:szCs w:val="20"/>
          <w:lang w:eastAsia="zh-CN"/>
        </w:rPr>
      </w:pPr>
      <w:r>
        <w:object w:dxaOrig="13438" w:dyaOrig="4429">
          <v:shape id="_x0000_i1027" type="#_x0000_t75" style="width:453.65pt;height:149.75pt" o:ole="">
            <v:imagedata r:id="rId12" o:title=""/>
          </v:shape>
          <o:OLEObject Type="Embed" ProgID="Visio.Drawing.11" ShapeID="_x0000_i1027" DrawAspect="Content" ObjectID="_1536758476" r:id="rId13"/>
        </w:object>
      </w:r>
    </w:p>
    <w:p w:rsidR="00B11A88" w:rsidRDefault="00B11A88" w:rsidP="00B11A88">
      <w:pPr>
        <w:pStyle w:val="Caption"/>
        <w:jc w:val="center"/>
        <w:rPr>
          <w:b/>
        </w:rPr>
      </w:pPr>
      <w:r w:rsidRPr="002B3272">
        <w:rPr>
          <w:b/>
        </w:rPr>
        <w:t xml:space="preserve">Figure </w:t>
      </w:r>
      <w:r w:rsidR="00EC65F0" w:rsidRPr="002B3272">
        <w:rPr>
          <w:b/>
        </w:rPr>
        <w:fldChar w:fldCharType="begin"/>
      </w:r>
      <w:r w:rsidRPr="002B3272">
        <w:rPr>
          <w:b/>
        </w:rPr>
        <w:instrText xml:space="preserve"> SEQ Figure \* ARABIC </w:instrText>
      </w:r>
      <w:r w:rsidR="00EC65F0" w:rsidRPr="002B3272">
        <w:rPr>
          <w:b/>
        </w:rPr>
        <w:fldChar w:fldCharType="separate"/>
      </w:r>
      <w:r w:rsidR="00960D4C">
        <w:rPr>
          <w:b/>
          <w:noProof/>
        </w:rPr>
        <w:t>3</w:t>
      </w:r>
      <w:r w:rsidR="00EC65F0" w:rsidRPr="002B3272">
        <w:rPr>
          <w:b/>
        </w:rPr>
        <w:fldChar w:fldCharType="end"/>
      </w:r>
      <w:r>
        <w:rPr>
          <w:b/>
        </w:rPr>
        <w:t>: Scenario 3, different SI configurations across TRPs, + overlay macro</w:t>
      </w:r>
    </w:p>
    <w:p w:rsidR="001414F8" w:rsidRDefault="005D688C" w:rsidP="00842454">
      <w:pPr>
        <w:pStyle w:val="BodyText"/>
        <w:spacing w:before="60" w:after="0"/>
        <w:rPr>
          <w:rFonts w:eastAsia="宋体"/>
          <w:szCs w:val="20"/>
          <w:lang w:eastAsia="zh-CN"/>
        </w:rPr>
      </w:pPr>
      <w:r>
        <w:rPr>
          <w:rFonts w:eastAsia="宋体"/>
          <w:szCs w:val="20"/>
          <w:lang w:eastAsia="zh-CN"/>
        </w:rPr>
        <w:t>In this scenario, one question is whether the UE is allowed to camp on either the HF or the LF layer, whichever it finds best</w:t>
      </w:r>
      <w:r w:rsidR="00842454">
        <w:rPr>
          <w:rFonts w:eastAsia="宋体"/>
          <w:szCs w:val="20"/>
          <w:lang w:eastAsia="zh-CN"/>
        </w:rPr>
        <w:t>, and reselect accordingly</w:t>
      </w:r>
      <w:r>
        <w:rPr>
          <w:rFonts w:eastAsia="宋体"/>
          <w:szCs w:val="20"/>
          <w:lang w:eastAsia="zh-CN"/>
        </w:rPr>
        <w:t>. It would mean that the UE can perform cell search concurrently across HF and LF which might be costly from a UE RF perspective</w:t>
      </w:r>
      <w:r w:rsidR="00416651">
        <w:rPr>
          <w:rFonts w:eastAsia="宋体"/>
          <w:szCs w:val="20"/>
          <w:lang w:eastAsia="zh-CN"/>
        </w:rPr>
        <w:t xml:space="preserve"> and not battery friendly</w:t>
      </w:r>
      <w:r>
        <w:rPr>
          <w:rFonts w:eastAsia="宋体"/>
          <w:szCs w:val="20"/>
          <w:lang w:eastAsia="zh-CN"/>
        </w:rPr>
        <w:t>.</w:t>
      </w:r>
      <w:r w:rsidR="00842454">
        <w:rPr>
          <w:rFonts w:eastAsia="宋体"/>
          <w:szCs w:val="20"/>
          <w:lang w:eastAsia="zh-CN"/>
        </w:rPr>
        <w:t xml:space="preserve"> And if the LF provides sufficient coverage for camping, it is questionable why would UE make his life harder trying the HF. Another aspect discussed in </w:t>
      </w:r>
      <w:r w:rsidR="00EC65F0">
        <w:rPr>
          <w:rFonts w:eastAsia="宋体"/>
          <w:szCs w:val="20"/>
          <w:lang w:eastAsia="zh-CN"/>
        </w:rPr>
        <w:fldChar w:fldCharType="begin"/>
      </w:r>
      <w:r w:rsidR="00842454">
        <w:rPr>
          <w:rFonts w:eastAsia="宋体"/>
          <w:szCs w:val="20"/>
          <w:lang w:eastAsia="zh-CN"/>
        </w:rPr>
        <w:instrText xml:space="preserve"> REF _Ref462496210 \n \h </w:instrText>
      </w:r>
      <w:r w:rsidR="00EC65F0">
        <w:rPr>
          <w:rFonts w:eastAsia="宋体"/>
          <w:szCs w:val="20"/>
          <w:lang w:eastAsia="zh-CN"/>
        </w:rPr>
      </w:r>
      <w:r w:rsidR="00EC65F0">
        <w:rPr>
          <w:rFonts w:eastAsia="宋体"/>
          <w:szCs w:val="20"/>
          <w:lang w:eastAsia="zh-CN"/>
        </w:rPr>
        <w:fldChar w:fldCharType="separate"/>
      </w:r>
      <w:r w:rsidR="00842454">
        <w:rPr>
          <w:rFonts w:eastAsia="宋体"/>
          <w:szCs w:val="20"/>
          <w:lang w:eastAsia="zh-CN"/>
        </w:rPr>
        <w:t>[2]</w:t>
      </w:r>
      <w:r w:rsidR="00EC65F0">
        <w:rPr>
          <w:rFonts w:eastAsia="宋体"/>
          <w:szCs w:val="20"/>
          <w:lang w:eastAsia="zh-CN"/>
        </w:rPr>
        <w:fldChar w:fldCharType="end"/>
      </w:r>
      <w:r w:rsidR="00842454">
        <w:rPr>
          <w:rFonts w:eastAsia="宋体"/>
          <w:szCs w:val="20"/>
          <w:lang w:eastAsia="zh-CN"/>
        </w:rPr>
        <w:t xml:space="preserve"> is that a UE camping in the HF layer would still have to acquire the associated system information from the LF layer</w:t>
      </w:r>
      <w:r w:rsidR="000E06BD">
        <w:rPr>
          <w:rFonts w:eastAsia="宋体"/>
          <w:szCs w:val="20"/>
          <w:lang w:eastAsia="zh-CN"/>
        </w:rPr>
        <w:t>, thus going back and forth between layers</w:t>
      </w:r>
      <w:r w:rsidR="00842454">
        <w:rPr>
          <w:rFonts w:eastAsia="宋体"/>
          <w:szCs w:val="20"/>
          <w:lang w:eastAsia="zh-CN"/>
        </w:rPr>
        <w:t xml:space="preserve">. This seems </w:t>
      </w:r>
      <w:r w:rsidR="001414F8">
        <w:rPr>
          <w:rFonts w:eastAsia="宋体"/>
          <w:szCs w:val="20"/>
          <w:lang w:eastAsia="zh-CN"/>
        </w:rPr>
        <w:t>not desirable from complexity and latency considerations. Moreover, a HF only capable UE would not be able to access this cell.</w:t>
      </w:r>
    </w:p>
    <w:p w:rsidR="00F20D23" w:rsidRPr="00F20D23" w:rsidRDefault="00F20D23" w:rsidP="00842454">
      <w:pPr>
        <w:pStyle w:val="BodyText"/>
        <w:spacing w:before="60" w:after="0"/>
        <w:rPr>
          <w:rFonts w:eastAsia="宋体"/>
          <w:szCs w:val="20"/>
          <w:lang w:eastAsia="zh-CN"/>
        </w:rPr>
      </w:pPr>
      <w:r>
        <w:rPr>
          <w:rFonts w:eastAsia="宋体"/>
          <w:szCs w:val="20"/>
          <w:lang w:eastAsia="zh-CN"/>
        </w:rPr>
        <w:t xml:space="preserve">Another question related to this scenario is </w:t>
      </w:r>
      <w:r w:rsidRPr="00A36E91">
        <w:rPr>
          <w:rFonts w:eastAsia="宋体"/>
          <w:szCs w:val="20"/>
          <w:lang w:eastAsia="zh-CN"/>
        </w:rPr>
        <w:t xml:space="preserve">if </w:t>
      </w:r>
      <w:r>
        <w:rPr>
          <w:rFonts w:eastAsia="宋体"/>
          <w:szCs w:val="20"/>
          <w:lang w:eastAsia="zh-CN"/>
        </w:rPr>
        <w:t xml:space="preserve">other SI </w:t>
      </w:r>
      <w:r w:rsidRPr="00A36E91">
        <w:rPr>
          <w:rFonts w:eastAsia="宋体"/>
          <w:szCs w:val="20"/>
          <w:lang w:eastAsia="zh-CN"/>
        </w:rPr>
        <w:t xml:space="preserve">delivery is from each TRP or </w:t>
      </w:r>
      <w:r>
        <w:rPr>
          <w:rFonts w:eastAsia="宋体"/>
          <w:szCs w:val="20"/>
          <w:lang w:eastAsia="zh-CN"/>
        </w:rPr>
        <w:t xml:space="preserve">also from LF overlay node (as suggested in </w:t>
      </w:r>
      <w:r w:rsidR="00EC65F0">
        <w:rPr>
          <w:rFonts w:eastAsia="宋体"/>
          <w:szCs w:val="20"/>
          <w:lang w:eastAsia="zh-CN"/>
        </w:rPr>
        <w:fldChar w:fldCharType="begin"/>
      </w:r>
      <w:r>
        <w:rPr>
          <w:rFonts w:eastAsia="宋体"/>
          <w:szCs w:val="20"/>
          <w:lang w:eastAsia="zh-CN"/>
        </w:rPr>
        <w:instrText xml:space="preserve"> REF _Ref462469365 \n \h </w:instrText>
      </w:r>
      <w:r w:rsidR="00EC65F0">
        <w:rPr>
          <w:rFonts w:eastAsia="宋体"/>
          <w:szCs w:val="20"/>
          <w:lang w:eastAsia="zh-CN"/>
        </w:rPr>
      </w:r>
      <w:r w:rsidR="00EC65F0">
        <w:rPr>
          <w:rFonts w:eastAsia="宋体"/>
          <w:szCs w:val="20"/>
          <w:lang w:eastAsia="zh-CN"/>
        </w:rPr>
        <w:fldChar w:fldCharType="separate"/>
      </w:r>
      <w:r>
        <w:rPr>
          <w:rFonts w:eastAsia="宋体"/>
          <w:szCs w:val="20"/>
          <w:lang w:eastAsia="zh-CN"/>
        </w:rPr>
        <w:t>[3]</w:t>
      </w:r>
      <w:r w:rsidR="00EC65F0">
        <w:rPr>
          <w:rFonts w:eastAsia="宋体"/>
          <w:szCs w:val="20"/>
          <w:lang w:eastAsia="zh-CN"/>
        </w:rPr>
        <w:fldChar w:fldCharType="end"/>
      </w:r>
      <w:r w:rsidRPr="00A36E91">
        <w:rPr>
          <w:rFonts w:eastAsia="宋体"/>
          <w:szCs w:val="20"/>
          <w:lang w:eastAsia="zh-CN"/>
        </w:rPr>
        <w:t xml:space="preserve">). For example, </w:t>
      </w:r>
      <w:r>
        <w:rPr>
          <w:rFonts w:eastAsia="宋体"/>
          <w:szCs w:val="20"/>
          <w:lang w:eastAsia="zh-CN"/>
        </w:rPr>
        <w:t>when cell reselection (part of o</w:t>
      </w:r>
      <w:r w:rsidRPr="00A36E91">
        <w:rPr>
          <w:rFonts w:eastAsia="宋体"/>
          <w:szCs w:val="20"/>
          <w:lang w:eastAsia="zh-CN"/>
        </w:rPr>
        <w:t>ther SI) is delivered on-demand, it is th</w:t>
      </w:r>
      <w:r w:rsidR="000E06BD">
        <w:rPr>
          <w:rFonts w:eastAsia="宋体"/>
          <w:szCs w:val="20"/>
          <w:lang w:eastAsia="zh-CN"/>
        </w:rPr>
        <w:t>r</w:t>
      </w:r>
      <w:r w:rsidRPr="00A36E91">
        <w:rPr>
          <w:rFonts w:eastAsia="宋体"/>
          <w:szCs w:val="20"/>
          <w:lang w:eastAsia="zh-CN"/>
        </w:rPr>
        <w:t>ough which layer?</w:t>
      </w:r>
    </w:p>
    <w:p w:rsidR="00B11A88" w:rsidRPr="00A5706D" w:rsidRDefault="00B11A88" w:rsidP="00B11A88">
      <w:pPr>
        <w:spacing w:before="240" w:after="120"/>
        <w:rPr>
          <w:rFonts w:eastAsia="宋体"/>
          <w:b/>
          <w:u w:val="single"/>
        </w:rPr>
      </w:pPr>
      <w:r>
        <w:rPr>
          <w:rFonts w:eastAsia="宋体"/>
          <w:b/>
          <w:u w:val="single"/>
        </w:rPr>
        <w:t>Scenario 4</w:t>
      </w:r>
      <w:r w:rsidRPr="00A5706D">
        <w:rPr>
          <w:rFonts w:eastAsia="宋体"/>
          <w:b/>
          <w:u w:val="single"/>
        </w:rPr>
        <w:t xml:space="preserve">: </w:t>
      </w:r>
    </w:p>
    <w:p w:rsidR="003B2C89" w:rsidRPr="00A36E91" w:rsidRDefault="003B2C89" w:rsidP="00333A79">
      <w:pPr>
        <w:pStyle w:val="BodyText"/>
        <w:numPr>
          <w:ilvl w:val="0"/>
          <w:numId w:val="4"/>
        </w:numPr>
        <w:spacing w:before="60" w:after="0"/>
        <w:rPr>
          <w:rFonts w:eastAsia="宋体"/>
          <w:szCs w:val="20"/>
          <w:lang w:eastAsia="zh-CN"/>
        </w:rPr>
      </w:pPr>
      <w:r w:rsidRPr="00AB709C">
        <w:rPr>
          <w:rFonts w:eastAsia="宋体"/>
          <w:szCs w:val="20"/>
          <w:lang w:eastAsia="zh-CN"/>
        </w:rPr>
        <w:t>Scenario 2 + overlaid (macro) node.</w:t>
      </w:r>
      <w:r w:rsidRPr="00A36E91">
        <w:rPr>
          <w:rFonts w:eastAsia="宋体"/>
          <w:szCs w:val="20"/>
          <w:lang w:eastAsia="zh-CN"/>
        </w:rPr>
        <w:t xml:space="preserve"> </w:t>
      </w:r>
    </w:p>
    <w:p w:rsidR="003B2C89" w:rsidRPr="00A36E91" w:rsidRDefault="00F20D23" w:rsidP="00333A79">
      <w:pPr>
        <w:pStyle w:val="BodyText"/>
        <w:numPr>
          <w:ilvl w:val="0"/>
          <w:numId w:val="4"/>
        </w:numPr>
        <w:spacing w:before="60" w:after="0"/>
        <w:rPr>
          <w:rFonts w:eastAsia="宋体"/>
          <w:szCs w:val="20"/>
          <w:lang w:eastAsia="zh-CN"/>
        </w:rPr>
      </w:pPr>
      <w:r w:rsidRPr="009B5AD9">
        <w:rPr>
          <w:rFonts w:eastAsia="宋体"/>
          <w:szCs w:val="20"/>
          <w:lang w:eastAsia="zh-CN"/>
        </w:rPr>
        <w:t xml:space="preserve">Selected overlaying TRP </w:t>
      </w:r>
      <w:r w:rsidRPr="00A36E91">
        <w:rPr>
          <w:rFonts w:eastAsia="宋体"/>
          <w:szCs w:val="20"/>
          <w:lang w:eastAsia="zh-CN"/>
        </w:rPr>
        <w:t xml:space="preserve">delivers </w:t>
      </w:r>
      <w:r w:rsidRPr="009B5AD9">
        <w:rPr>
          <w:rFonts w:eastAsia="宋体"/>
          <w:szCs w:val="20"/>
          <w:lang w:eastAsia="zh-CN"/>
        </w:rPr>
        <w:t xml:space="preserve">the </w:t>
      </w:r>
      <w:r>
        <w:rPr>
          <w:rFonts w:eastAsia="宋体"/>
          <w:i/>
          <w:szCs w:val="20"/>
          <w:lang w:eastAsia="zh-CN"/>
        </w:rPr>
        <w:t>common</w:t>
      </w:r>
      <w:r w:rsidRPr="009B5AD9">
        <w:rPr>
          <w:rFonts w:eastAsia="宋体"/>
          <w:szCs w:val="20"/>
          <w:lang w:eastAsia="zh-CN"/>
        </w:rPr>
        <w:t xml:space="preserve"> </w:t>
      </w:r>
      <w:r w:rsidRPr="00A36E91">
        <w:rPr>
          <w:rFonts w:eastAsia="宋体"/>
          <w:szCs w:val="20"/>
          <w:lang w:eastAsia="zh-CN"/>
        </w:rPr>
        <w:t>SIs</w:t>
      </w:r>
      <w:r w:rsidRPr="009B5AD9">
        <w:rPr>
          <w:rFonts w:eastAsia="宋体"/>
          <w:szCs w:val="20"/>
          <w:lang w:eastAsia="zh-CN"/>
        </w:rPr>
        <w:t xml:space="preserve"> on behalf of other TRPs in LF providing coverage across the</w:t>
      </w:r>
      <w:r w:rsidRPr="00A36E91">
        <w:rPr>
          <w:rFonts w:eastAsia="宋体"/>
          <w:szCs w:val="20"/>
          <w:lang w:eastAsia="zh-CN"/>
        </w:rPr>
        <w:t xml:space="preserve"> cell</w:t>
      </w:r>
      <w:r w:rsidR="00AB709C" w:rsidRPr="009B5AD9">
        <w:rPr>
          <w:rFonts w:eastAsia="宋体"/>
          <w:szCs w:val="20"/>
          <w:lang w:eastAsia="zh-CN"/>
        </w:rPr>
        <w:t>.</w:t>
      </w:r>
    </w:p>
    <w:p w:rsidR="003B2C89" w:rsidRPr="00A36E91" w:rsidRDefault="00F20D23" w:rsidP="00333A79">
      <w:pPr>
        <w:pStyle w:val="BodyText"/>
        <w:numPr>
          <w:ilvl w:val="0"/>
          <w:numId w:val="4"/>
        </w:numPr>
        <w:spacing w:before="60" w:after="0"/>
        <w:rPr>
          <w:rFonts w:eastAsia="宋体"/>
          <w:szCs w:val="20"/>
          <w:lang w:eastAsia="zh-CN"/>
        </w:rPr>
      </w:pPr>
      <w:r>
        <w:rPr>
          <w:rFonts w:eastAsia="宋体"/>
          <w:szCs w:val="20"/>
          <w:lang w:eastAsia="zh-CN"/>
        </w:rPr>
        <w:t>All TRPs broadcast their own TRP</w:t>
      </w:r>
      <w:r w:rsidR="003B2C89" w:rsidRPr="00AB709C">
        <w:rPr>
          <w:rFonts w:eastAsia="宋体"/>
          <w:szCs w:val="20"/>
          <w:lang w:eastAsia="zh-CN"/>
        </w:rPr>
        <w:t>-specific SI</w:t>
      </w:r>
      <w:r w:rsidR="003B2C89" w:rsidRPr="00A36E91">
        <w:rPr>
          <w:rFonts w:eastAsia="宋体"/>
          <w:szCs w:val="20"/>
          <w:lang w:eastAsia="zh-CN"/>
        </w:rPr>
        <w:t xml:space="preserve"> (SI</w:t>
      </w:r>
      <w:r w:rsidR="003B2C89" w:rsidRPr="0005366E">
        <w:rPr>
          <w:rFonts w:eastAsia="宋体"/>
          <w:szCs w:val="20"/>
          <w:vertAlign w:val="subscript"/>
          <w:lang w:eastAsia="zh-CN"/>
        </w:rPr>
        <w:t>n</w:t>
      </w:r>
      <w:r w:rsidR="003B2C89" w:rsidRPr="00A36E91">
        <w:rPr>
          <w:rFonts w:eastAsia="宋体"/>
          <w:szCs w:val="20"/>
          <w:lang w:eastAsia="zh-CN"/>
        </w:rPr>
        <w:t>)</w:t>
      </w:r>
      <w:r w:rsidR="003B2C89" w:rsidRPr="00AB709C">
        <w:rPr>
          <w:rFonts w:eastAsia="宋体"/>
          <w:szCs w:val="20"/>
          <w:lang w:eastAsia="zh-CN"/>
        </w:rPr>
        <w:t>.</w:t>
      </w:r>
      <w:r w:rsidR="003B2C89" w:rsidRPr="00A36E91">
        <w:rPr>
          <w:rFonts w:eastAsia="宋体"/>
          <w:szCs w:val="20"/>
          <w:lang w:eastAsia="zh-CN"/>
        </w:rPr>
        <w:t xml:space="preserve"> </w:t>
      </w:r>
    </w:p>
    <w:p w:rsidR="003B2C89" w:rsidRPr="00A36E91" w:rsidRDefault="000E06BD" w:rsidP="00333A79">
      <w:pPr>
        <w:pStyle w:val="BodyText"/>
        <w:numPr>
          <w:ilvl w:val="0"/>
          <w:numId w:val="4"/>
        </w:numPr>
        <w:spacing w:before="60" w:after="0"/>
        <w:rPr>
          <w:rFonts w:eastAsia="宋体"/>
          <w:szCs w:val="20"/>
          <w:lang w:eastAsia="zh-CN"/>
        </w:rPr>
      </w:pPr>
      <w:r>
        <w:rPr>
          <w:rFonts w:eastAsia="宋体"/>
          <w:szCs w:val="20"/>
          <w:lang w:eastAsia="zh-CN"/>
        </w:rPr>
        <w:lastRenderedPageBreak/>
        <w:t>TRPs (other than overlaying TRP</w:t>
      </w:r>
      <w:r w:rsidR="003B2C89" w:rsidRPr="00A36E91">
        <w:rPr>
          <w:rFonts w:eastAsia="宋体"/>
          <w:szCs w:val="20"/>
          <w:lang w:eastAsia="zh-CN"/>
        </w:rPr>
        <w:t>) can be asynchronous and broadcast their System Frame Number as part of their SI</w:t>
      </w:r>
      <w:r w:rsidR="003B2C89" w:rsidRPr="0005366E">
        <w:rPr>
          <w:rFonts w:eastAsia="宋体"/>
          <w:szCs w:val="20"/>
          <w:vertAlign w:val="subscript"/>
          <w:lang w:eastAsia="zh-CN"/>
        </w:rPr>
        <w:t>n</w:t>
      </w:r>
      <w:r w:rsidR="003B2C89" w:rsidRPr="00A36E91">
        <w:rPr>
          <w:rFonts w:eastAsia="宋体"/>
          <w:szCs w:val="20"/>
          <w:lang w:eastAsia="zh-CN"/>
        </w:rPr>
        <w:t xml:space="preserve"> </w:t>
      </w:r>
    </w:p>
    <w:p w:rsidR="00B17865" w:rsidRPr="00A36E91" w:rsidRDefault="00B17865" w:rsidP="00B17865">
      <w:pPr>
        <w:pStyle w:val="BodyText"/>
        <w:numPr>
          <w:ilvl w:val="0"/>
          <w:numId w:val="4"/>
        </w:numPr>
        <w:spacing w:before="60" w:after="0"/>
        <w:rPr>
          <w:rFonts w:eastAsia="宋体"/>
          <w:szCs w:val="20"/>
          <w:lang w:eastAsia="zh-CN"/>
        </w:rPr>
      </w:pPr>
      <w:r>
        <w:rPr>
          <w:rFonts w:eastAsia="宋体"/>
          <w:szCs w:val="20"/>
          <w:lang w:eastAsia="zh-CN"/>
        </w:rPr>
        <w:t xml:space="preserve">Coverage of </w:t>
      </w:r>
      <w:r w:rsidRPr="00A36E91">
        <w:rPr>
          <w:rFonts w:eastAsia="宋体"/>
          <w:szCs w:val="20"/>
          <w:lang w:eastAsia="zh-CN"/>
        </w:rPr>
        <w:t xml:space="preserve">NR cell = </w:t>
      </w:r>
      <w:r>
        <w:rPr>
          <w:rFonts w:eastAsia="宋体"/>
          <w:szCs w:val="20"/>
          <w:lang w:eastAsia="zh-CN"/>
        </w:rPr>
        <w:t>overlaying TRP</w:t>
      </w:r>
      <w:r w:rsidRPr="009B5AD9">
        <w:rPr>
          <w:rFonts w:eastAsia="宋体"/>
          <w:szCs w:val="20"/>
          <w:lang w:eastAsia="zh-CN"/>
        </w:rPr>
        <w:t xml:space="preserve"> </w:t>
      </w:r>
      <w:r w:rsidRPr="00A36E91">
        <w:rPr>
          <w:rFonts w:eastAsia="宋体"/>
          <w:szCs w:val="20"/>
          <w:lang w:eastAsia="zh-CN"/>
        </w:rPr>
        <w:t>coverage area</w:t>
      </w:r>
    </w:p>
    <w:p w:rsidR="00B17865" w:rsidRPr="00A8662B" w:rsidRDefault="00B17865" w:rsidP="00B17865">
      <w:pPr>
        <w:pStyle w:val="BodyText"/>
        <w:numPr>
          <w:ilvl w:val="0"/>
          <w:numId w:val="4"/>
        </w:numPr>
        <w:spacing w:before="60" w:after="0"/>
        <w:rPr>
          <w:rFonts w:eastAsia="宋体"/>
          <w:szCs w:val="20"/>
          <w:lang w:eastAsia="zh-CN"/>
        </w:rPr>
      </w:pPr>
      <w:r w:rsidRPr="00A36E91">
        <w:rPr>
          <w:rFonts w:eastAsia="宋体"/>
          <w:szCs w:val="20"/>
          <w:lang w:eastAsia="zh-CN"/>
        </w:rPr>
        <w:t>NR cell = {coverage area, LF+HF</w:t>
      </w:r>
      <w:r>
        <w:rPr>
          <w:rFonts w:eastAsia="宋体"/>
          <w:szCs w:val="20"/>
          <w:lang w:eastAsia="zh-CN"/>
        </w:rPr>
        <w:t xml:space="preserve"> carriers</w:t>
      </w:r>
      <w:r w:rsidRPr="00A36E91">
        <w:rPr>
          <w:rFonts w:eastAsia="宋体"/>
          <w:szCs w:val="20"/>
          <w:lang w:eastAsia="zh-CN"/>
        </w:rPr>
        <w:t>}.</w:t>
      </w:r>
    </w:p>
    <w:p w:rsidR="00B11A88" w:rsidRDefault="00B11A88" w:rsidP="00B11A88">
      <w:pPr>
        <w:pStyle w:val="BodyText"/>
        <w:rPr>
          <w:rFonts w:eastAsia="宋体"/>
          <w:szCs w:val="20"/>
          <w:lang w:eastAsia="zh-CN"/>
        </w:rPr>
      </w:pPr>
      <w:r w:rsidRPr="00506AF7">
        <w:t xml:space="preserve"> </w:t>
      </w:r>
      <w:r w:rsidR="001D3B73">
        <w:object w:dxaOrig="14115" w:dyaOrig="4832">
          <v:shape id="_x0000_i1028" type="#_x0000_t75" style="width:453.2pt;height:155.95pt" o:ole="">
            <v:imagedata r:id="rId14" o:title=""/>
          </v:shape>
          <o:OLEObject Type="Embed" ProgID="Visio.Drawing.11" ShapeID="_x0000_i1028" DrawAspect="Content" ObjectID="_1536758477" r:id="rId15"/>
        </w:object>
      </w:r>
    </w:p>
    <w:p w:rsidR="00B11A88" w:rsidRDefault="00B11A88" w:rsidP="00B11A88">
      <w:pPr>
        <w:pStyle w:val="Caption"/>
        <w:jc w:val="center"/>
        <w:rPr>
          <w:b/>
        </w:rPr>
      </w:pPr>
      <w:r w:rsidRPr="002B3272">
        <w:rPr>
          <w:b/>
        </w:rPr>
        <w:t xml:space="preserve">Figure </w:t>
      </w:r>
      <w:r w:rsidR="00EC65F0" w:rsidRPr="002B3272">
        <w:rPr>
          <w:b/>
        </w:rPr>
        <w:fldChar w:fldCharType="begin"/>
      </w:r>
      <w:r w:rsidRPr="002B3272">
        <w:rPr>
          <w:b/>
        </w:rPr>
        <w:instrText xml:space="preserve"> SEQ Figure \* ARABIC </w:instrText>
      </w:r>
      <w:r w:rsidR="00EC65F0" w:rsidRPr="002B3272">
        <w:rPr>
          <w:b/>
        </w:rPr>
        <w:fldChar w:fldCharType="separate"/>
      </w:r>
      <w:r w:rsidR="00960D4C">
        <w:rPr>
          <w:b/>
          <w:noProof/>
        </w:rPr>
        <w:t>4</w:t>
      </w:r>
      <w:r w:rsidR="00EC65F0" w:rsidRPr="002B3272">
        <w:rPr>
          <w:b/>
        </w:rPr>
        <w:fldChar w:fldCharType="end"/>
      </w:r>
      <w:r>
        <w:rPr>
          <w:b/>
        </w:rPr>
        <w:t>: Scenario 4, some common SI configuration across TRPs, + overlay macro</w:t>
      </w:r>
    </w:p>
    <w:p w:rsidR="00FC024C" w:rsidRDefault="00FC024C" w:rsidP="0005366E">
      <w:pPr>
        <w:spacing w:before="240" w:after="120"/>
        <w:rPr>
          <w:rFonts w:eastAsia="宋体"/>
          <w:szCs w:val="20"/>
          <w:lang w:eastAsia="zh-CN"/>
        </w:rPr>
      </w:pPr>
      <w:r>
        <w:rPr>
          <w:rFonts w:eastAsia="宋体"/>
          <w:szCs w:val="20"/>
          <w:lang w:eastAsia="zh-CN"/>
        </w:rPr>
        <w:t>The same question as for scenario 3 arises regarding whether the UE is allowed to camp on either the HF or the LF layer. The same answer applies here as well.</w:t>
      </w:r>
    </w:p>
    <w:p w:rsidR="00FC024C" w:rsidRPr="001414F8" w:rsidRDefault="00FC024C" w:rsidP="00FC024C">
      <w:pPr>
        <w:pStyle w:val="BodyText"/>
        <w:rPr>
          <w:rFonts w:eastAsia="宋体"/>
          <w:b/>
          <w:lang w:eastAsia="zh-CN"/>
        </w:rPr>
      </w:pPr>
      <w:r w:rsidRPr="001414F8">
        <w:rPr>
          <w:rFonts w:eastAsia="宋体"/>
          <w:b/>
          <w:lang w:eastAsia="zh-CN"/>
        </w:rPr>
        <w:t>Proposal</w:t>
      </w:r>
      <w:r w:rsidRPr="001414F8">
        <w:rPr>
          <w:rFonts w:eastAsia="宋体" w:hint="eastAsia"/>
          <w:b/>
          <w:lang w:eastAsia="zh-CN"/>
        </w:rPr>
        <w:t xml:space="preserve"> </w:t>
      </w:r>
      <w:r w:rsidR="005E008C">
        <w:rPr>
          <w:rFonts w:eastAsia="宋体"/>
          <w:b/>
          <w:lang w:eastAsia="zh-CN"/>
        </w:rPr>
        <w:t>3</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In an LF-assisted </w:t>
      </w:r>
      <w:r w:rsidR="00416651">
        <w:rPr>
          <w:rFonts w:eastAsia="宋体"/>
          <w:b/>
          <w:lang w:eastAsia="zh-CN"/>
        </w:rPr>
        <w:t xml:space="preserve">HF </w:t>
      </w:r>
      <w:r>
        <w:rPr>
          <w:rFonts w:eastAsia="宋体"/>
          <w:b/>
          <w:lang w:eastAsia="zh-CN"/>
        </w:rPr>
        <w:t>deployment, the idle UE should camp on the LF layer.</w:t>
      </w:r>
    </w:p>
    <w:p w:rsidR="0005366E" w:rsidRPr="00A5706D" w:rsidRDefault="0005366E" w:rsidP="0005366E">
      <w:pPr>
        <w:spacing w:before="240" w:after="120"/>
        <w:rPr>
          <w:rFonts w:eastAsia="宋体"/>
          <w:b/>
          <w:u w:val="single"/>
        </w:rPr>
      </w:pPr>
      <w:r>
        <w:rPr>
          <w:rFonts w:eastAsia="宋体"/>
          <w:b/>
          <w:u w:val="single"/>
        </w:rPr>
        <w:t>Discussion</w:t>
      </w:r>
      <w:r w:rsidRPr="00A5706D">
        <w:rPr>
          <w:rFonts w:eastAsia="宋体"/>
          <w:b/>
          <w:u w:val="single"/>
        </w:rPr>
        <w:t xml:space="preserve">: </w:t>
      </w:r>
    </w:p>
    <w:p w:rsidR="0005366E" w:rsidRDefault="0005366E" w:rsidP="0005366E">
      <w:pPr>
        <w:jc w:val="both"/>
        <w:rPr>
          <w:lang w:val="en-GB"/>
        </w:rPr>
      </w:pPr>
      <w:r>
        <w:rPr>
          <w:lang w:val="en-GB"/>
        </w:rPr>
        <w:t>Scenario 1 is the same as legacy and might be uneasy to use in a dense TRP area as it would not meet requirement 1 above.</w:t>
      </w:r>
    </w:p>
    <w:p w:rsidR="0005366E" w:rsidRDefault="0005366E" w:rsidP="0005366E">
      <w:pPr>
        <w:jc w:val="both"/>
        <w:rPr>
          <w:lang w:val="en-GB"/>
        </w:rPr>
      </w:pPr>
      <w:r>
        <w:rPr>
          <w:lang w:val="en-GB"/>
        </w:rPr>
        <w:t>Scenario 2: a camping UE moving around across the TRPs in the NR cell does not need to re-acquire camping and reselection SIs since they are common to all TRPs in the area. As such it meets requirement 1. This scenario only supports synchronous TRPs.</w:t>
      </w:r>
    </w:p>
    <w:p w:rsidR="0005366E" w:rsidRDefault="0005366E" w:rsidP="0005366E">
      <w:pPr>
        <w:jc w:val="both"/>
        <w:rPr>
          <w:rFonts w:eastAsia="Batang"/>
          <w:lang w:eastAsia="ko-KR"/>
        </w:rPr>
      </w:pPr>
      <w:r>
        <w:rPr>
          <w:lang w:val="en-GB"/>
        </w:rPr>
        <w:t xml:space="preserve">Scenario 3: this is the same as scenario 1 with additional support of overlay macro node. In this scenario, </w:t>
      </w:r>
      <w:r w:rsidR="00C52274">
        <w:rPr>
          <w:lang w:val="en-GB"/>
        </w:rPr>
        <w:t>I</w:t>
      </w:r>
      <w:r>
        <w:rPr>
          <w:lang w:val="en-GB"/>
        </w:rPr>
        <w:t xml:space="preserve">dle UE only camps on the overlay node providing coverage across the area. </w:t>
      </w:r>
      <w:r w:rsidR="00FC024C">
        <w:rPr>
          <w:lang w:val="en-GB"/>
        </w:rPr>
        <w:t>Hence it also meets requirement</w:t>
      </w:r>
      <w:r>
        <w:rPr>
          <w:lang w:val="en-GB"/>
        </w:rPr>
        <w:t xml:space="preserve"> 1. Similar to scenario 2 it does not support asynchronous TRPs. Moreover, some caution should be taken regarding the b</w:t>
      </w:r>
      <w:r w:rsidRPr="008A6690">
        <w:rPr>
          <w:rFonts w:eastAsia="Batang"/>
          <w:lang w:eastAsia="ko-KR"/>
        </w:rPr>
        <w:t>roadcast overhead of the overlaid node in case of l</w:t>
      </w:r>
      <w:r>
        <w:rPr>
          <w:rFonts w:eastAsia="Batang"/>
          <w:lang w:eastAsia="ko-KR"/>
        </w:rPr>
        <w:t>arge SI differences across TRPs and large amount of TRPs.</w:t>
      </w:r>
    </w:p>
    <w:p w:rsidR="0005366E" w:rsidRDefault="0005366E" w:rsidP="0005366E">
      <w:pPr>
        <w:jc w:val="both"/>
        <w:rPr>
          <w:lang w:val="en-GB"/>
        </w:rPr>
      </w:pPr>
      <w:r>
        <w:rPr>
          <w:lang w:val="en-GB"/>
        </w:rPr>
        <w:t xml:space="preserve">Scenario 4: this is the same as scenario 2 with additional support of overlay macro node. Similar to scenario 3, </w:t>
      </w:r>
      <w:r w:rsidR="00C52274">
        <w:rPr>
          <w:lang w:val="en-GB"/>
        </w:rPr>
        <w:t>I</w:t>
      </w:r>
      <w:r>
        <w:rPr>
          <w:lang w:val="en-GB"/>
        </w:rPr>
        <w:t xml:space="preserve">dle UE only camps on the overlay node providing coverage across the area. </w:t>
      </w:r>
      <w:r w:rsidR="00416651">
        <w:rPr>
          <w:lang w:val="en-GB"/>
        </w:rPr>
        <w:t>Hence it also meets requirement</w:t>
      </w:r>
      <w:r>
        <w:rPr>
          <w:lang w:val="en-GB"/>
        </w:rPr>
        <w:t xml:space="preserve"> 1. UE may search for other nodes in higher frequencies at the time it needs to access</w:t>
      </w:r>
      <w:r w:rsidR="00416651">
        <w:rPr>
          <w:lang w:val="en-GB"/>
        </w:rPr>
        <w:t xml:space="preserve"> (RACH)</w:t>
      </w:r>
      <w:r>
        <w:rPr>
          <w:lang w:val="en-GB"/>
        </w:rPr>
        <w:t>, thus also acquiring the TRP-specific SI. As a result, this configuration supports asynchronous TRPs.</w:t>
      </w:r>
    </w:p>
    <w:p w:rsidR="005E008C" w:rsidRDefault="00416651" w:rsidP="0005366E">
      <w:pPr>
        <w:jc w:val="both"/>
        <w:rPr>
          <w:lang w:val="en-GB"/>
        </w:rPr>
      </w:pPr>
      <w:r>
        <w:rPr>
          <w:lang w:val="en-GB"/>
        </w:rPr>
        <w:t>Note also that scenarios 3&amp;4 are described above with a single overlay node, but multiple overlays nodes operating in Single Frequency Network (SFN) to further extend the coverage is also possible.</w:t>
      </w:r>
    </w:p>
    <w:p w:rsidR="005E008C" w:rsidRDefault="005E008C" w:rsidP="0005366E">
      <w:pPr>
        <w:jc w:val="both"/>
        <w:rPr>
          <w:lang w:val="en-GB"/>
        </w:rPr>
      </w:pPr>
    </w:p>
    <w:p w:rsidR="00416651" w:rsidRDefault="005E008C" w:rsidP="0005366E">
      <w:pPr>
        <w:jc w:val="both"/>
        <w:rPr>
          <w:lang w:val="en-GB"/>
        </w:rPr>
      </w:pPr>
      <w:r>
        <w:rPr>
          <w:lang w:val="en-GB"/>
        </w:rPr>
        <w:t xml:space="preserve">Another common aspect of all four cell scenarios is that an </w:t>
      </w:r>
      <w:r w:rsidR="00B17865">
        <w:rPr>
          <w:lang w:val="en-GB"/>
        </w:rPr>
        <w:t>I</w:t>
      </w:r>
      <w:r>
        <w:rPr>
          <w:lang w:val="en-GB"/>
        </w:rPr>
        <w:t xml:space="preserve">dle UE camps on “cell level”, which means that even in the case where the cell includes multiple TRPs, they can be transparent to the </w:t>
      </w:r>
      <w:r w:rsidR="00B17865">
        <w:rPr>
          <w:lang w:val="en-GB"/>
        </w:rPr>
        <w:t>I</w:t>
      </w:r>
      <w:r>
        <w:rPr>
          <w:lang w:val="en-GB"/>
        </w:rPr>
        <w:t>dle UE.</w:t>
      </w:r>
      <w:r w:rsidR="00416651">
        <w:rPr>
          <w:lang w:val="en-GB"/>
        </w:rPr>
        <w:t xml:space="preserve"> </w:t>
      </w:r>
    </w:p>
    <w:p w:rsidR="0005366E" w:rsidRDefault="0005366E" w:rsidP="0005366E">
      <w:pPr>
        <w:rPr>
          <w:rFonts w:eastAsia="Batang"/>
          <w:lang w:eastAsia="ko-KR"/>
        </w:rPr>
      </w:pPr>
    </w:p>
    <w:p w:rsidR="00B11A88" w:rsidRPr="0005366E" w:rsidRDefault="0005366E" w:rsidP="0005366E">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5E008C">
        <w:rPr>
          <w:rFonts w:eastAsia="宋体"/>
          <w:b/>
          <w:lang w:eastAsia="zh-CN"/>
        </w:rPr>
        <w:t>4</w:t>
      </w:r>
      <w:r w:rsidRPr="00241D74">
        <w:rPr>
          <w:rFonts w:eastAsia="宋体" w:hint="eastAsia"/>
          <w:b/>
          <w:lang w:eastAsia="zh-CN"/>
        </w:rPr>
        <w:t>:</w:t>
      </w:r>
      <w:r w:rsidRPr="00241D74">
        <w:rPr>
          <w:rFonts w:eastAsia="宋体"/>
          <w:b/>
          <w:lang w:eastAsia="zh-CN"/>
        </w:rPr>
        <w:t xml:space="preserve"> </w:t>
      </w:r>
      <w:r w:rsidR="005E008C">
        <w:rPr>
          <w:b/>
          <w:lang w:val="en-GB"/>
        </w:rPr>
        <w:t>A</w:t>
      </w:r>
      <w:r w:rsidR="005E008C" w:rsidRPr="005E008C">
        <w:rPr>
          <w:b/>
          <w:lang w:val="en-GB"/>
        </w:rPr>
        <w:t xml:space="preserve">n idle UE camps on “cell level”, which means that even in the case where the cell includes multiple TRPs, they </w:t>
      </w:r>
      <w:r w:rsidR="005E008C">
        <w:rPr>
          <w:b/>
          <w:lang w:val="en-GB"/>
        </w:rPr>
        <w:t>can be</w:t>
      </w:r>
      <w:r w:rsidR="005E008C" w:rsidRPr="005E008C">
        <w:rPr>
          <w:b/>
          <w:lang w:val="en-GB"/>
        </w:rPr>
        <w:t xml:space="preserve"> transparent to the idle UE</w:t>
      </w:r>
    </w:p>
    <w:p w:rsidR="00475EB7" w:rsidRDefault="00475EB7" w:rsidP="005A4E8D">
      <w:pPr>
        <w:pStyle w:val="Heading2"/>
        <w:ind w:left="562" w:hanging="562"/>
        <w:jc w:val="both"/>
        <w:rPr>
          <w:rFonts w:eastAsia="宋体"/>
        </w:rPr>
      </w:pPr>
      <w:r>
        <w:rPr>
          <w:rFonts w:eastAsia="宋体"/>
        </w:rPr>
        <w:t>RACH</w:t>
      </w:r>
    </w:p>
    <w:p w:rsidR="00475EB7" w:rsidRDefault="00475EB7" w:rsidP="00475EB7">
      <w:pPr>
        <w:pStyle w:val="BodyText"/>
        <w:rPr>
          <w:lang w:eastAsia="zh-CN"/>
        </w:rPr>
      </w:pPr>
      <w:r>
        <w:rPr>
          <w:lang w:eastAsia="zh-CN"/>
        </w:rPr>
        <w:t xml:space="preserve">As discussed above, </w:t>
      </w:r>
      <w:r w:rsidR="005E008C">
        <w:rPr>
          <w:lang w:eastAsia="zh-CN"/>
        </w:rPr>
        <w:t xml:space="preserve">UE camps on “cell level”. Then, </w:t>
      </w:r>
      <w:r w:rsidR="005E008C" w:rsidRPr="005E008C">
        <w:rPr>
          <w:lang w:eastAsia="zh-CN"/>
        </w:rPr>
        <w:t>when Idle UE needs to perform RACH, there are two options:</w:t>
      </w:r>
    </w:p>
    <w:p w:rsidR="00D31668" w:rsidRDefault="00D31668" w:rsidP="00333A79">
      <w:pPr>
        <w:pStyle w:val="BodyText"/>
        <w:numPr>
          <w:ilvl w:val="0"/>
          <w:numId w:val="9"/>
        </w:numPr>
        <w:rPr>
          <w:lang w:eastAsia="zh-CN"/>
        </w:rPr>
      </w:pPr>
      <w:r>
        <w:rPr>
          <w:lang w:eastAsia="zh-CN"/>
        </w:rPr>
        <w:t>UE performs RACH at cell level</w:t>
      </w:r>
    </w:p>
    <w:p w:rsidR="00D31668" w:rsidRDefault="00D31668" w:rsidP="00333A79">
      <w:pPr>
        <w:pStyle w:val="BodyText"/>
        <w:numPr>
          <w:ilvl w:val="0"/>
          <w:numId w:val="9"/>
        </w:numPr>
        <w:rPr>
          <w:lang w:eastAsia="zh-CN"/>
        </w:rPr>
      </w:pPr>
      <w:r>
        <w:rPr>
          <w:lang w:eastAsia="zh-CN"/>
        </w:rPr>
        <w:t>UE searches for the best TRP/beam to perform RACH</w:t>
      </w:r>
    </w:p>
    <w:p w:rsidR="00D31668" w:rsidRDefault="000C633B" w:rsidP="00D31668">
      <w:pPr>
        <w:pStyle w:val="BodyText"/>
        <w:rPr>
          <w:lang w:eastAsia="zh-CN"/>
        </w:rPr>
      </w:pPr>
      <w:r>
        <w:rPr>
          <w:lang w:eastAsia="zh-CN"/>
        </w:rPr>
        <w:t xml:space="preserve">In option 1, UE acquires </w:t>
      </w:r>
      <w:r w:rsidR="007E0C11">
        <w:rPr>
          <w:lang w:eastAsia="zh-CN"/>
        </w:rPr>
        <w:t xml:space="preserve">cell-level </w:t>
      </w:r>
      <w:r>
        <w:rPr>
          <w:lang w:eastAsia="zh-CN"/>
        </w:rPr>
        <w:t>RACH parameters from the SI associated with “xSS”</w:t>
      </w:r>
      <w:r w:rsidR="007E0C11">
        <w:rPr>
          <w:lang w:eastAsia="zh-CN"/>
        </w:rPr>
        <w:t>,</w:t>
      </w:r>
      <w:r>
        <w:rPr>
          <w:lang w:eastAsia="zh-CN"/>
        </w:rPr>
        <w:t xml:space="preserve"> </w:t>
      </w:r>
      <w:r w:rsidR="007E0C11">
        <w:rPr>
          <w:lang w:eastAsia="zh-CN"/>
        </w:rPr>
        <w:t xml:space="preserve">and the cell-level RACH parameters are part of the common SI. The RACH procedure is then performed at cell-level. </w:t>
      </w:r>
      <w:r w:rsidR="00D31668">
        <w:rPr>
          <w:lang w:eastAsia="zh-CN"/>
        </w:rPr>
        <w:t xml:space="preserve">Clearly </w:t>
      </w:r>
      <w:r w:rsidR="00D31668">
        <w:rPr>
          <w:lang w:eastAsia="zh-CN"/>
        </w:rPr>
        <w:lastRenderedPageBreak/>
        <w:t>option 1 should be supported for scenario 1, where a cell only includes one TRP, and also as a back-up solution in case TRP/beams exist, but the UE is unable to find any.</w:t>
      </w:r>
    </w:p>
    <w:p w:rsidR="004E559C" w:rsidRDefault="00D31668" w:rsidP="00D31668">
      <w:pPr>
        <w:pStyle w:val="BodyText"/>
        <w:rPr>
          <w:lang w:eastAsia="zh-CN"/>
        </w:rPr>
      </w:pPr>
      <w:r>
        <w:rPr>
          <w:lang w:eastAsia="zh-CN"/>
        </w:rPr>
        <w:t>Option 2 should also be studied as it brings the benefit that UE can directly perform UL access to the best TRP/beam rather than performing a first RACH at cell level and then at TRP/beam</w:t>
      </w:r>
      <w:r w:rsidR="007E0C11">
        <w:rPr>
          <w:lang w:eastAsia="zh-CN"/>
        </w:rPr>
        <w:t>/carrier</w:t>
      </w:r>
      <w:r>
        <w:rPr>
          <w:lang w:eastAsia="zh-CN"/>
        </w:rPr>
        <w:t xml:space="preserve"> level.</w:t>
      </w:r>
      <w:r w:rsidR="007E0C11">
        <w:rPr>
          <w:lang w:eastAsia="zh-CN"/>
        </w:rPr>
        <w:t xml:space="preserve"> In that case, UE acquires the best TRP/beam (FFS which DL sync signal is defined for that) and associated TRP/beam-specific RACH parameters, and runs the RACH procedure at TRP/beam level.</w:t>
      </w:r>
    </w:p>
    <w:p w:rsidR="00D31668" w:rsidRDefault="004E559C" w:rsidP="00D31668">
      <w:pPr>
        <w:pStyle w:val="BodyText"/>
        <w:rPr>
          <w:lang w:eastAsia="zh-CN"/>
        </w:rPr>
      </w:pPr>
      <w:r>
        <w:rPr>
          <w:lang w:eastAsia="zh-CN"/>
        </w:rPr>
        <w:t>It should be noted that options 1 and 2 end-up being the same in scenario 2 whe</w:t>
      </w:r>
      <w:r w:rsidR="00900B9C">
        <w:rPr>
          <w:lang w:eastAsia="zh-CN"/>
        </w:rPr>
        <w:t>n</w:t>
      </w:r>
      <w:r>
        <w:rPr>
          <w:lang w:eastAsia="zh-CN"/>
        </w:rPr>
        <w:t xml:space="preserve"> the cell is identified</w:t>
      </w:r>
      <w:r w:rsidR="007E0C11">
        <w:rPr>
          <w:lang w:eastAsia="zh-CN"/>
        </w:rPr>
        <w:t xml:space="preserve"> </w:t>
      </w:r>
      <w:r>
        <w:rPr>
          <w:lang w:eastAsia="zh-CN"/>
        </w:rPr>
        <w:t>via beam sweeping.</w:t>
      </w:r>
    </w:p>
    <w:p w:rsidR="004E559C" w:rsidRPr="004E559C" w:rsidRDefault="004E559C" w:rsidP="00D31668">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It should be possible to initiate </w:t>
      </w:r>
      <w:r>
        <w:rPr>
          <w:b/>
          <w:lang w:val="en-GB"/>
        </w:rPr>
        <w:t>a</w:t>
      </w:r>
      <w:r w:rsidRPr="005E008C">
        <w:rPr>
          <w:b/>
          <w:lang w:val="en-GB"/>
        </w:rPr>
        <w:t xml:space="preserve">n </w:t>
      </w:r>
      <w:r>
        <w:rPr>
          <w:b/>
          <w:lang w:val="en-GB"/>
        </w:rPr>
        <w:t>NR random access procedure at cell-level, potentially involving multiple TRP/beams, or at TRP/beam level</w:t>
      </w:r>
    </w:p>
    <w:p w:rsidR="00090158" w:rsidRPr="005F3C77" w:rsidRDefault="00C8153B" w:rsidP="005A4E8D">
      <w:pPr>
        <w:pStyle w:val="Heading2"/>
        <w:ind w:left="562" w:hanging="562"/>
        <w:jc w:val="both"/>
        <w:rPr>
          <w:rFonts w:eastAsia="宋体"/>
        </w:rPr>
      </w:pPr>
      <w:bookmarkStart w:id="5" w:name="_Ref462850235"/>
      <w:r w:rsidRPr="005F3C77">
        <w:t>SI acquisition for idle UE</w:t>
      </w:r>
      <w:bookmarkEnd w:id="5"/>
    </w:p>
    <w:p w:rsidR="00475EB7" w:rsidRDefault="00475EB7" w:rsidP="00475EB7">
      <w:pPr>
        <w:pStyle w:val="BodyText"/>
        <w:rPr>
          <w:lang w:eastAsia="zh-CN"/>
        </w:rPr>
      </w:pPr>
      <w:r>
        <w:rPr>
          <w:lang w:eastAsia="zh-CN"/>
        </w:rPr>
        <w:t xml:space="preserve">Based on the above discussion, a common baseline </w:t>
      </w:r>
      <w:r w:rsidR="00C8153B">
        <w:rPr>
          <w:lang w:eastAsia="zh-CN"/>
        </w:rPr>
        <w:t>SI acquisition</w:t>
      </w:r>
      <w:r>
        <w:rPr>
          <w:lang w:eastAsia="zh-CN"/>
        </w:rPr>
        <w:t xml:space="preserve"> procedure </w:t>
      </w:r>
      <w:r w:rsidR="0065548F">
        <w:rPr>
          <w:lang w:eastAsia="zh-CN"/>
        </w:rPr>
        <w:t xml:space="preserve">in idle state </w:t>
      </w:r>
      <w:r>
        <w:rPr>
          <w:lang w:eastAsia="zh-CN"/>
        </w:rPr>
        <w:t>across all scenarios can be derived as follows:</w:t>
      </w:r>
    </w:p>
    <w:p w:rsidR="003B2C89" w:rsidRPr="00475EB7" w:rsidRDefault="003B2C89" w:rsidP="00333A79">
      <w:pPr>
        <w:pStyle w:val="BodyText"/>
        <w:numPr>
          <w:ilvl w:val="0"/>
          <w:numId w:val="8"/>
        </w:numPr>
        <w:rPr>
          <w:lang w:eastAsia="zh-CN"/>
        </w:rPr>
      </w:pPr>
      <w:r w:rsidRPr="00475EB7">
        <w:rPr>
          <w:lang w:eastAsia="zh-CN"/>
        </w:rPr>
        <w:t xml:space="preserve">UE powers up and performs </w:t>
      </w:r>
      <w:r w:rsidR="00E36A7C">
        <w:rPr>
          <w:lang w:eastAsia="zh-CN"/>
        </w:rPr>
        <w:t>cell search</w:t>
      </w:r>
      <w:r w:rsidRPr="00475EB7">
        <w:rPr>
          <w:lang w:eastAsia="zh-CN"/>
        </w:rPr>
        <w:t xml:space="preserve"> </w:t>
      </w:r>
      <w:r w:rsidR="00E36A7C">
        <w:rPr>
          <w:lang w:eastAsia="zh-CN"/>
        </w:rPr>
        <w:t>through</w:t>
      </w:r>
      <w:r w:rsidRPr="00475EB7">
        <w:rPr>
          <w:lang w:eastAsia="zh-CN"/>
        </w:rPr>
        <w:t xml:space="preserve"> </w:t>
      </w:r>
      <w:r w:rsidR="00475EB7">
        <w:rPr>
          <w:rFonts w:eastAsia="宋体"/>
          <w:szCs w:val="20"/>
          <w:lang w:eastAsia="zh-CN"/>
        </w:rPr>
        <w:t>“xSS”</w:t>
      </w:r>
      <w:r w:rsidR="00E36A7C">
        <w:rPr>
          <w:rFonts w:eastAsia="宋体"/>
          <w:szCs w:val="20"/>
          <w:lang w:eastAsia="zh-CN"/>
        </w:rPr>
        <w:t xml:space="preserve"> acquisition</w:t>
      </w:r>
    </w:p>
    <w:p w:rsidR="003B2C89" w:rsidRPr="00475EB7" w:rsidRDefault="00475EB7" w:rsidP="00333A79">
      <w:pPr>
        <w:pStyle w:val="BodyText"/>
        <w:numPr>
          <w:ilvl w:val="0"/>
          <w:numId w:val="8"/>
        </w:numPr>
        <w:rPr>
          <w:lang w:eastAsia="zh-CN"/>
        </w:rPr>
      </w:pPr>
      <w:r>
        <w:rPr>
          <w:lang w:eastAsia="zh-CN"/>
        </w:rPr>
        <w:t>UE s</w:t>
      </w:r>
      <w:r w:rsidR="003B2C89" w:rsidRPr="00475EB7">
        <w:rPr>
          <w:lang w:eastAsia="zh-CN"/>
        </w:rPr>
        <w:t>elects a best cell (</w:t>
      </w:r>
      <w:r>
        <w:rPr>
          <w:rFonts w:eastAsia="宋体"/>
          <w:szCs w:val="20"/>
          <w:lang w:eastAsia="zh-CN"/>
        </w:rPr>
        <w:t>“xSS”</w:t>
      </w:r>
      <w:r>
        <w:rPr>
          <w:lang w:eastAsia="zh-CN"/>
        </w:rPr>
        <w:t>) and acquires ESI as part of m</w:t>
      </w:r>
      <w:r w:rsidR="003B2C89" w:rsidRPr="00475EB7">
        <w:rPr>
          <w:lang w:eastAsia="zh-CN"/>
        </w:rPr>
        <w:t>inimum SI, selects PLMN and finds a suitable cell</w:t>
      </w:r>
    </w:p>
    <w:p w:rsidR="003B2C89" w:rsidRPr="00475EB7" w:rsidRDefault="00475EB7" w:rsidP="00333A79">
      <w:pPr>
        <w:pStyle w:val="BodyText"/>
        <w:numPr>
          <w:ilvl w:val="0"/>
          <w:numId w:val="8"/>
        </w:numPr>
        <w:rPr>
          <w:lang w:eastAsia="zh-CN"/>
        </w:rPr>
      </w:pPr>
      <w:r>
        <w:rPr>
          <w:lang w:eastAsia="zh-CN"/>
        </w:rPr>
        <w:t>UE p</w:t>
      </w:r>
      <w:r w:rsidR="003B2C89" w:rsidRPr="00475EB7">
        <w:rPr>
          <w:lang w:eastAsia="zh-CN"/>
        </w:rPr>
        <w:t xml:space="preserve">erforms RACH </w:t>
      </w:r>
      <w:r>
        <w:rPr>
          <w:lang w:eastAsia="zh-CN"/>
        </w:rPr>
        <w:t xml:space="preserve">at cell level </w:t>
      </w:r>
      <w:r w:rsidR="003B2C89" w:rsidRPr="00475EB7">
        <w:rPr>
          <w:lang w:eastAsia="zh-CN"/>
        </w:rPr>
        <w:t xml:space="preserve">and </w:t>
      </w:r>
      <w:r w:rsidR="00E36A7C">
        <w:rPr>
          <w:lang w:eastAsia="zh-CN"/>
        </w:rPr>
        <w:t>attaches</w:t>
      </w:r>
      <w:r w:rsidR="00E36A7C" w:rsidRPr="00475EB7">
        <w:rPr>
          <w:lang w:eastAsia="zh-CN"/>
        </w:rPr>
        <w:t xml:space="preserve"> </w:t>
      </w:r>
      <w:r w:rsidR="003B2C89" w:rsidRPr="00475EB7">
        <w:rPr>
          <w:lang w:eastAsia="zh-CN"/>
        </w:rPr>
        <w:t xml:space="preserve">to the network. Doing so, </w:t>
      </w:r>
      <w:r>
        <w:rPr>
          <w:lang w:eastAsia="zh-CN"/>
        </w:rPr>
        <w:t>it ac</w:t>
      </w:r>
      <w:r w:rsidR="003B2C89" w:rsidRPr="00475EB7">
        <w:rPr>
          <w:lang w:eastAsia="zh-CN"/>
        </w:rPr>
        <w:t>quires some NESI, as needed, e.g. cell reselection SI, valid in current cell</w:t>
      </w:r>
    </w:p>
    <w:p w:rsidR="003B2C89" w:rsidRPr="00475EB7" w:rsidRDefault="00475EB7" w:rsidP="00333A79">
      <w:pPr>
        <w:pStyle w:val="BodyText"/>
        <w:numPr>
          <w:ilvl w:val="0"/>
          <w:numId w:val="8"/>
        </w:numPr>
        <w:rPr>
          <w:lang w:eastAsia="zh-CN"/>
        </w:rPr>
      </w:pPr>
      <w:r>
        <w:rPr>
          <w:lang w:eastAsia="zh-CN"/>
        </w:rPr>
        <w:t>If no data transmission/reception is needed, UE may go b</w:t>
      </w:r>
      <w:r w:rsidR="003B2C89" w:rsidRPr="00475EB7">
        <w:rPr>
          <w:lang w:eastAsia="zh-CN"/>
        </w:rPr>
        <w:t xml:space="preserve">ack to Idle, </w:t>
      </w:r>
      <w:r>
        <w:rPr>
          <w:lang w:eastAsia="zh-CN"/>
        </w:rPr>
        <w:t xml:space="preserve">where it monitors </w:t>
      </w:r>
      <w:r>
        <w:rPr>
          <w:rFonts w:eastAsia="宋体"/>
          <w:szCs w:val="20"/>
          <w:lang w:eastAsia="zh-CN"/>
        </w:rPr>
        <w:t>“xSS”</w:t>
      </w:r>
      <w:r w:rsidR="003B2C89" w:rsidRPr="00475EB7">
        <w:rPr>
          <w:lang w:eastAsia="zh-CN"/>
        </w:rPr>
        <w:t xml:space="preserve"> and performs cell reselection when appropriate</w:t>
      </w:r>
    </w:p>
    <w:p w:rsidR="003B2C89" w:rsidRPr="00475EB7" w:rsidRDefault="003B2C89" w:rsidP="00333A79">
      <w:pPr>
        <w:pStyle w:val="BodyText"/>
        <w:numPr>
          <w:ilvl w:val="0"/>
          <w:numId w:val="8"/>
        </w:numPr>
        <w:rPr>
          <w:lang w:eastAsia="zh-CN"/>
        </w:rPr>
      </w:pPr>
      <w:r w:rsidRPr="00475EB7">
        <w:rPr>
          <w:lang w:eastAsia="zh-CN"/>
        </w:rPr>
        <w:t xml:space="preserve">When reselecting a cell, </w:t>
      </w:r>
      <w:r w:rsidR="00475EB7">
        <w:rPr>
          <w:lang w:eastAsia="zh-CN"/>
        </w:rPr>
        <w:t xml:space="preserve">UE </w:t>
      </w:r>
      <w:r w:rsidRPr="00475EB7">
        <w:rPr>
          <w:lang w:eastAsia="zh-CN"/>
        </w:rPr>
        <w:t>re</w:t>
      </w:r>
      <w:r w:rsidR="004E559C">
        <w:rPr>
          <w:lang w:eastAsia="zh-CN"/>
        </w:rPr>
        <w:t>-acquires camping and cell re</w:t>
      </w:r>
      <w:r w:rsidRPr="00475EB7">
        <w:rPr>
          <w:lang w:eastAsia="zh-CN"/>
        </w:rPr>
        <w:t>selection SI</w:t>
      </w:r>
    </w:p>
    <w:p w:rsidR="003B2C89" w:rsidRPr="00475EB7" w:rsidRDefault="003B2C89" w:rsidP="00333A79">
      <w:pPr>
        <w:pStyle w:val="BodyText"/>
        <w:numPr>
          <w:ilvl w:val="1"/>
          <w:numId w:val="8"/>
        </w:numPr>
        <w:rPr>
          <w:lang w:eastAsia="zh-CN"/>
        </w:rPr>
      </w:pPr>
      <w:r w:rsidRPr="00475EB7">
        <w:rPr>
          <w:lang w:eastAsia="zh-CN"/>
        </w:rPr>
        <w:t xml:space="preserve">If cell reselection SI is not broadcasted, </w:t>
      </w:r>
      <w:r w:rsidR="007E0C11">
        <w:rPr>
          <w:lang w:eastAsia="zh-CN"/>
        </w:rPr>
        <w:t xml:space="preserve">UE </w:t>
      </w:r>
      <w:r w:rsidRPr="00475EB7">
        <w:rPr>
          <w:lang w:eastAsia="zh-CN"/>
        </w:rPr>
        <w:t>performs on-demand SI request</w:t>
      </w:r>
    </w:p>
    <w:p w:rsidR="007E0C11" w:rsidRDefault="003B2C89" w:rsidP="00333A79">
      <w:pPr>
        <w:pStyle w:val="BodyText"/>
        <w:numPr>
          <w:ilvl w:val="0"/>
          <w:numId w:val="8"/>
        </w:numPr>
        <w:rPr>
          <w:lang w:eastAsia="zh-CN"/>
        </w:rPr>
      </w:pPr>
      <w:r w:rsidRPr="00475EB7">
        <w:rPr>
          <w:lang w:eastAsia="zh-CN"/>
        </w:rPr>
        <w:t>When it needs t</w:t>
      </w:r>
      <w:r w:rsidR="007E0C11">
        <w:rPr>
          <w:lang w:eastAsia="zh-CN"/>
        </w:rPr>
        <w:t>o perform a RACH there are two options:</w:t>
      </w:r>
    </w:p>
    <w:p w:rsidR="004E559C" w:rsidRDefault="004E559C" w:rsidP="00333A79">
      <w:pPr>
        <w:pStyle w:val="BodyText"/>
        <w:numPr>
          <w:ilvl w:val="1"/>
          <w:numId w:val="8"/>
        </w:numPr>
        <w:rPr>
          <w:lang w:eastAsia="zh-CN"/>
        </w:rPr>
      </w:pPr>
      <w:r>
        <w:rPr>
          <w:lang w:eastAsia="zh-CN"/>
        </w:rPr>
        <w:t>at cell level: UE initiates the RACH procedure based on cell-level channel and RACH parameters</w:t>
      </w:r>
    </w:p>
    <w:p w:rsidR="003B2C89" w:rsidRPr="00475EB7" w:rsidRDefault="007E0C11" w:rsidP="00333A79">
      <w:pPr>
        <w:pStyle w:val="BodyText"/>
        <w:numPr>
          <w:ilvl w:val="1"/>
          <w:numId w:val="8"/>
        </w:numPr>
        <w:rPr>
          <w:lang w:eastAsia="zh-CN"/>
        </w:rPr>
      </w:pPr>
      <w:r>
        <w:rPr>
          <w:lang w:eastAsia="zh-CN"/>
        </w:rPr>
        <w:t>at TRP/</w:t>
      </w:r>
      <w:r w:rsidR="003B2C89" w:rsidRPr="00475EB7">
        <w:rPr>
          <w:lang w:eastAsia="zh-CN"/>
        </w:rPr>
        <w:t>beam</w:t>
      </w:r>
      <w:r w:rsidR="004E559C">
        <w:rPr>
          <w:lang w:eastAsia="zh-CN"/>
        </w:rPr>
        <w:t xml:space="preserve"> level:</w:t>
      </w:r>
      <w:r w:rsidR="003B2C89" w:rsidRPr="00475EB7">
        <w:rPr>
          <w:lang w:eastAsia="zh-CN"/>
        </w:rPr>
        <w:t xml:space="preserve"> UE </w:t>
      </w:r>
      <w:r w:rsidR="004E559C">
        <w:rPr>
          <w:lang w:eastAsia="zh-CN"/>
        </w:rPr>
        <w:t xml:space="preserve">finds the best TRP/beam, </w:t>
      </w:r>
      <w:r w:rsidR="003B2C89" w:rsidRPr="00475EB7">
        <w:rPr>
          <w:lang w:eastAsia="zh-CN"/>
        </w:rPr>
        <w:t xml:space="preserve">acquires </w:t>
      </w:r>
      <w:r w:rsidR="004E559C">
        <w:rPr>
          <w:lang w:eastAsia="zh-CN"/>
        </w:rPr>
        <w:t>associated TRP/beam</w:t>
      </w:r>
      <w:r w:rsidR="003B2C89" w:rsidRPr="00475EB7">
        <w:rPr>
          <w:lang w:eastAsia="zh-CN"/>
        </w:rPr>
        <w:t>-specific RACH SI (if any)</w:t>
      </w:r>
      <w:r w:rsidR="004E559C">
        <w:rPr>
          <w:lang w:eastAsia="zh-CN"/>
        </w:rPr>
        <w:t xml:space="preserve"> and i</w:t>
      </w:r>
      <w:r w:rsidR="003B2C89" w:rsidRPr="00475EB7">
        <w:rPr>
          <w:lang w:eastAsia="zh-CN"/>
        </w:rPr>
        <w:t xml:space="preserve">nitiates RACH procedure accordingly </w:t>
      </w:r>
    </w:p>
    <w:p w:rsidR="00A16BBA" w:rsidRDefault="00A16BBA" w:rsidP="00475EB7">
      <w:pPr>
        <w:pStyle w:val="BodyText"/>
        <w:rPr>
          <w:rFonts w:eastAsia="宋体"/>
          <w:b/>
          <w:lang w:eastAsia="zh-CN"/>
        </w:rPr>
      </w:pPr>
    </w:p>
    <w:p w:rsidR="00475EB7" w:rsidRPr="0065548F" w:rsidRDefault="00A16BBA" w:rsidP="00475EB7">
      <w:pPr>
        <w:pStyle w:val="BodyText"/>
        <w:rPr>
          <w:rFonts w:eastAsia="宋体"/>
          <w:b/>
          <w:lang w:eastAsia="zh-CN"/>
        </w:rPr>
      </w:pPr>
      <w:r w:rsidRPr="0065548F">
        <w:rPr>
          <w:rFonts w:eastAsia="宋体"/>
          <w:b/>
          <w:lang w:eastAsia="zh-CN"/>
        </w:rPr>
        <w:t>Proposal</w:t>
      </w:r>
      <w:r w:rsidRPr="0065548F">
        <w:rPr>
          <w:rFonts w:eastAsia="宋体" w:hint="eastAsia"/>
          <w:b/>
          <w:lang w:eastAsia="zh-CN"/>
        </w:rPr>
        <w:t xml:space="preserve"> </w:t>
      </w:r>
      <w:r w:rsidRPr="0065548F">
        <w:rPr>
          <w:rFonts w:eastAsia="宋体"/>
          <w:b/>
          <w:lang w:eastAsia="zh-CN"/>
        </w:rPr>
        <w:t>6</w:t>
      </w:r>
      <w:r w:rsidRPr="0065548F">
        <w:rPr>
          <w:rFonts w:eastAsia="宋体" w:hint="eastAsia"/>
          <w:b/>
          <w:lang w:eastAsia="zh-CN"/>
        </w:rPr>
        <w:t>:</w:t>
      </w:r>
      <w:r w:rsidRPr="0065548F">
        <w:rPr>
          <w:rFonts w:eastAsia="宋体"/>
          <w:b/>
          <w:lang w:eastAsia="zh-CN"/>
        </w:rPr>
        <w:t xml:space="preserve"> The above procedure should be studied in RAN2 as common baseline </w:t>
      </w:r>
      <w:r w:rsidR="00A74D47" w:rsidRPr="00A74D47">
        <w:rPr>
          <w:b/>
          <w:lang w:eastAsia="zh-CN"/>
        </w:rPr>
        <w:t xml:space="preserve">SI acquisition procedure in idle state </w:t>
      </w:r>
      <w:r w:rsidRPr="0065548F">
        <w:rPr>
          <w:rFonts w:eastAsia="宋体"/>
          <w:b/>
          <w:lang w:eastAsia="zh-CN"/>
        </w:rPr>
        <w:t>across multiple cell configurations</w:t>
      </w:r>
    </w:p>
    <w:p w:rsidR="00F8499D" w:rsidRDefault="00F8499D" w:rsidP="00F8499D">
      <w:pPr>
        <w:pStyle w:val="Heading2"/>
        <w:ind w:left="562" w:hanging="562"/>
        <w:jc w:val="both"/>
        <w:rPr>
          <w:rFonts w:eastAsia="宋体"/>
        </w:rPr>
      </w:pPr>
      <w:r>
        <w:rPr>
          <w:rFonts w:eastAsia="宋体"/>
        </w:rPr>
        <w:t>NR cell model</w:t>
      </w:r>
    </w:p>
    <w:p w:rsidR="00F8499D" w:rsidRDefault="00F8499D" w:rsidP="00475EB7">
      <w:pPr>
        <w:pStyle w:val="BodyText"/>
        <w:rPr>
          <w:lang w:eastAsia="zh-CN"/>
        </w:rPr>
      </w:pPr>
      <w:r w:rsidRPr="00F8499D">
        <w:rPr>
          <w:lang w:eastAsia="zh-CN"/>
        </w:rPr>
        <w:t xml:space="preserve">Based on the above discussions, we suggest modeling the hierarchical cell model for NR as in </w:t>
      </w:r>
      <w:fldSimple w:instr=" REF _Ref462566506 \h  \* MERGEFORMAT ">
        <w:r w:rsidRPr="00F8499D">
          <w:t xml:space="preserve">Table </w:t>
        </w:r>
        <w:r w:rsidRPr="00F8499D">
          <w:rPr>
            <w:noProof/>
          </w:rPr>
          <w:t>1</w:t>
        </w:r>
      </w:fldSimple>
      <w:r w:rsidRPr="00F8499D">
        <w:rPr>
          <w:lang w:eastAsia="zh-CN"/>
        </w:rPr>
        <w:t>, where a</w:t>
      </w:r>
      <w:r>
        <w:rPr>
          <w:lang w:eastAsia="zh-CN"/>
        </w:rPr>
        <w:t xml:space="preserve"> “sub-cell” denotes a connection granularity smaller than the cell </w:t>
      </w:r>
      <w:r w:rsidR="00B17865">
        <w:rPr>
          <w:lang w:eastAsia="zh-CN"/>
        </w:rPr>
        <w:t>e.g. TRP/beam/carrier/…</w:t>
      </w:r>
      <w:r>
        <w:rPr>
          <w:lang w:eastAsia="zh-CN"/>
        </w:rPr>
        <w:t>.</w:t>
      </w:r>
    </w:p>
    <w:tbl>
      <w:tblPr>
        <w:tblW w:w="0" w:type="auto"/>
        <w:jc w:val="center"/>
        <w:tblCellMar>
          <w:left w:w="0" w:type="dxa"/>
          <w:right w:w="0" w:type="dxa"/>
        </w:tblCellMar>
        <w:tblLook w:val="04A0"/>
      </w:tblPr>
      <w:tblGrid>
        <w:gridCol w:w="1298"/>
        <w:gridCol w:w="3209"/>
        <w:gridCol w:w="3792"/>
      </w:tblGrid>
      <w:tr w:rsidR="00F8499D" w:rsidRPr="00F8499D" w:rsidTr="00F8499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Cell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48109F" w:rsidP="0048109F">
            <w:pPr>
              <w:pStyle w:val="BodyText"/>
              <w:spacing w:after="0"/>
              <w:jc w:val="left"/>
              <w:rPr>
                <w:lang w:eastAsia="zh-CN"/>
              </w:rPr>
            </w:pPr>
            <w:r>
              <w:rPr>
                <w:lang w:eastAsia="zh-CN"/>
              </w:rPr>
              <w:t>Sub</w:t>
            </w:r>
            <w:r>
              <w:rPr>
                <w:rFonts w:eastAsiaTheme="minorEastAsia" w:hint="eastAsia"/>
                <w:lang w:eastAsia="zh-CN"/>
              </w:rPr>
              <w:t>-</w:t>
            </w:r>
            <w:r w:rsidR="00F8499D" w:rsidRPr="00F8499D">
              <w:rPr>
                <w:lang w:eastAsia="zh-CN"/>
              </w:rPr>
              <w:t xml:space="preserve">cell </w:t>
            </w:r>
          </w:p>
        </w:tc>
      </w:tr>
      <w:tr w:rsidR="00F8499D" w:rsidRPr="00F8499D" w:rsidTr="00F8499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Identity in L1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Pr>
                <w:lang w:eastAsia="zh-CN"/>
              </w:rPr>
              <w:t>“xSS”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Pr>
                <w:lang w:eastAsia="zh-CN"/>
              </w:rPr>
              <w:t>FFS</w:t>
            </w:r>
            <w:r w:rsidRPr="00F8499D">
              <w:rPr>
                <w:lang w:eastAsia="zh-CN"/>
              </w:rPr>
              <w:t xml:space="preserve"> </w:t>
            </w:r>
          </w:p>
        </w:tc>
      </w:tr>
      <w:tr w:rsidR="00F8499D" w:rsidRPr="00F8499D" w:rsidTr="00F8499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Mapped onto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One or more TRPs and (FFS) carriers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TRP/carrier/beam </w:t>
            </w:r>
          </w:p>
        </w:tc>
      </w:tr>
      <w:tr w:rsidR="00F8499D" w:rsidRPr="00F8499D" w:rsidTr="00F8499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Used for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Camping and RACH access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RACH access </w:t>
            </w:r>
          </w:p>
        </w:tc>
      </w:tr>
      <w:tr w:rsidR="00F8499D" w:rsidRPr="00F8499D" w:rsidTr="00F8499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SI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Common SI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TRP/etc.-specific SI </w:t>
            </w:r>
          </w:p>
        </w:tc>
      </w:tr>
      <w:tr w:rsidR="00F8499D" w:rsidRPr="00F8499D" w:rsidTr="00F8499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Presence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Mandatory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D320FE" w:rsidRPr="00F8499D" w:rsidRDefault="00F8499D" w:rsidP="00F8499D">
            <w:pPr>
              <w:pStyle w:val="BodyText"/>
              <w:spacing w:after="0"/>
              <w:jc w:val="left"/>
              <w:rPr>
                <w:lang w:eastAsia="zh-CN"/>
              </w:rPr>
            </w:pPr>
            <w:r w:rsidRPr="00F8499D">
              <w:rPr>
                <w:lang w:eastAsia="zh-CN"/>
              </w:rPr>
              <w:t xml:space="preserve">Optional (e.g. </w:t>
            </w:r>
            <w:r w:rsidR="0048109F">
              <w:rPr>
                <w:rFonts w:eastAsiaTheme="minorEastAsia" w:hint="eastAsia"/>
                <w:lang w:eastAsia="zh-CN"/>
              </w:rPr>
              <w:t xml:space="preserve">not present in </w:t>
            </w:r>
            <w:r w:rsidRPr="00F8499D">
              <w:rPr>
                <w:lang w:eastAsia="zh-CN"/>
              </w:rPr>
              <w:t xml:space="preserve">single TRP cell) </w:t>
            </w:r>
          </w:p>
        </w:tc>
      </w:tr>
    </w:tbl>
    <w:p w:rsidR="00F8499D" w:rsidRDefault="00F8499D" w:rsidP="00F8499D">
      <w:pPr>
        <w:pStyle w:val="Caption"/>
        <w:keepNext/>
        <w:jc w:val="center"/>
        <w:rPr>
          <w:b/>
        </w:rPr>
      </w:pPr>
      <w:bookmarkStart w:id="6" w:name="_Ref462566506"/>
      <w:r w:rsidRPr="00F8499D">
        <w:rPr>
          <w:b/>
        </w:rPr>
        <w:t xml:space="preserve">Table </w:t>
      </w:r>
      <w:r w:rsidR="00EC65F0" w:rsidRPr="00F8499D">
        <w:rPr>
          <w:b/>
        </w:rPr>
        <w:fldChar w:fldCharType="begin"/>
      </w:r>
      <w:r w:rsidRPr="00F8499D">
        <w:rPr>
          <w:b/>
        </w:rPr>
        <w:instrText xml:space="preserve"> SEQ Table \* ARABIC </w:instrText>
      </w:r>
      <w:r w:rsidR="00EC65F0" w:rsidRPr="00F8499D">
        <w:rPr>
          <w:b/>
        </w:rPr>
        <w:fldChar w:fldCharType="separate"/>
      </w:r>
      <w:r w:rsidRPr="00F8499D">
        <w:rPr>
          <w:b/>
          <w:noProof/>
        </w:rPr>
        <w:t>1</w:t>
      </w:r>
      <w:r w:rsidR="00EC65F0" w:rsidRPr="00F8499D">
        <w:rPr>
          <w:b/>
        </w:rPr>
        <w:fldChar w:fldCharType="end"/>
      </w:r>
      <w:bookmarkEnd w:id="6"/>
      <w:r w:rsidRPr="00F8499D">
        <w:rPr>
          <w:b/>
        </w:rPr>
        <w:t>: NR cell/sub-cell model</w:t>
      </w:r>
    </w:p>
    <w:p w:rsidR="00F8499D" w:rsidRPr="00F8499D" w:rsidRDefault="00F8499D" w:rsidP="00F8499D">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7</w:t>
      </w:r>
      <w:r w:rsidRPr="00241D74">
        <w:rPr>
          <w:rFonts w:eastAsia="宋体" w:hint="eastAsia"/>
          <w:b/>
          <w:lang w:eastAsia="zh-CN"/>
        </w:rPr>
        <w:t>:</w:t>
      </w:r>
      <w:r w:rsidRPr="00241D74">
        <w:rPr>
          <w:rFonts w:eastAsia="宋体"/>
          <w:b/>
          <w:lang w:eastAsia="zh-CN"/>
        </w:rPr>
        <w:t xml:space="preserve"> </w:t>
      </w:r>
      <w:r w:rsidR="007E3654">
        <w:rPr>
          <w:rFonts w:eastAsia="宋体"/>
          <w:b/>
          <w:lang w:eastAsia="zh-CN"/>
        </w:rPr>
        <w:t xml:space="preserve">Adopt the </w:t>
      </w:r>
      <w:r>
        <w:rPr>
          <w:rFonts w:eastAsia="宋体"/>
          <w:b/>
          <w:lang w:eastAsia="zh-CN"/>
        </w:rPr>
        <w:t xml:space="preserve">hierarchical </w:t>
      </w:r>
      <w:r w:rsidR="007E3654">
        <w:rPr>
          <w:rFonts w:eastAsia="宋体"/>
          <w:b/>
          <w:lang w:eastAsia="zh-CN"/>
        </w:rPr>
        <w:t>cell model described</w:t>
      </w:r>
      <w:r w:rsidR="007E3654" w:rsidRPr="007E3654">
        <w:rPr>
          <w:rFonts w:eastAsia="宋体"/>
          <w:b/>
          <w:lang w:eastAsia="zh-CN"/>
        </w:rPr>
        <w:t xml:space="preserve"> in </w:t>
      </w:r>
      <w:fldSimple w:instr=" REF _Ref462566506 \h  \* MERGEFORMAT ">
        <w:r w:rsidR="007E3654" w:rsidRPr="007E3654">
          <w:rPr>
            <w:b/>
          </w:rPr>
          <w:t xml:space="preserve">Table </w:t>
        </w:r>
        <w:r w:rsidR="007E3654" w:rsidRPr="007E3654">
          <w:rPr>
            <w:b/>
            <w:noProof/>
          </w:rPr>
          <w:t>1</w:t>
        </w:r>
      </w:fldSimple>
      <w:r w:rsidR="00A23AA1">
        <w:rPr>
          <w:b/>
          <w:lang w:eastAsia="zh-CN"/>
        </w:rPr>
        <w:t xml:space="preserve"> for NR</w:t>
      </w:r>
    </w:p>
    <w:p w:rsidR="002C6318" w:rsidRDefault="002C6318" w:rsidP="000909F5">
      <w:pPr>
        <w:pStyle w:val="Heading1"/>
        <w:jc w:val="both"/>
      </w:pPr>
      <w:r>
        <w:t>Conclusion</w:t>
      </w:r>
    </w:p>
    <w:p w:rsidR="00644ECC" w:rsidRDefault="00644ECC" w:rsidP="00644ECC">
      <w:pPr>
        <w:pStyle w:val="BodyText"/>
        <w:rPr>
          <w:rFonts w:eastAsia="宋体"/>
          <w:lang w:eastAsia="zh-CN"/>
        </w:rPr>
      </w:pPr>
      <w:r>
        <w:rPr>
          <w:lang w:eastAsia="zh-CN"/>
        </w:rPr>
        <w:t xml:space="preserve">This contribution </w:t>
      </w:r>
      <w:r w:rsidR="003B2C89">
        <w:rPr>
          <w:lang w:eastAsia="zh-CN"/>
        </w:rPr>
        <w:t>defines</w:t>
      </w:r>
      <w:r w:rsidR="003B2C89">
        <w:rPr>
          <w:rFonts w:eastAsia="宋体"/>
          <w:lang w:eastAsia="zh-CN"/>
        </w:rPr>
        <w:t xml:space="preserve"> four relevant NR cell deployment scenarios proposing associated SI distribution solutions and idle state UE </w:t>
      </w:r>
      <w:r w:rsidR="00C52274">
        <w:rPr>
          <w:rFonts w:eastAsia="宋体"/>
          <w:lang w:eastAsia="zh-CN"/>
        </w:rPr>
        <w:t>behavior</w:t>
      </w:r>
      <w:r w:rsidR="003B2C89">
        <w:rPr>
          <w:rFonts w:eastAsia="宋体"/>
          <w:lang w:eastAsia="zh-CN"/>
        </w:rPr>
        <w:t xml:space="preserve"> aiming at minimizing its power consumption</w:t>
      </w:r>
      <w:r w:rsidR="003B2C89">
        <w:rPr>
          <w:lang w:eastAsia="zh-CN"/>
        </w:rPr>
        <w:t xml:space="preserve"> during mobility. </w:t>
      </w:r>
      <w:r w:rsidR="00F10CBC">
        <w:rPr>
          <w:rFonts w:eastAsia="宋体"/>
          <w:lang w:eastAsia="zh-CN"/>
        </w:rPr>
        <w:t>The associated proposals are:</w:t>
      </w:r>
    </w:p>
    <w:p w:rsidR="003B2C89" w:rsidRDefault="003B2C89" w:rsidP="003B2C89">
      <w:pPr>
        <w:pStyle w:val="BodyText"/>
        <w:rPr>
          <w:rFonts w:eastAsia="宋体"/>
          <w:b/>
          <w:szCs w:val="20"/>
          <w:lang w:eastAsia="zh-CN"/>
        </w:rPr>
      </w:pPr>
      <w:r>
        <w:rPr>
          <w:rFonts w:eastAsia="Batang"/>
          <w:b/>
          <w:szCs w:val="22"/>
          <w:lang w:eastAsia="ko-KR"/>
        </w:rPr>
        <w:lastRenderedPageBreak/>
        <w:t>Requirement 1</w:t>
      </w:r>
      <w:r w:rsidRPr="00241D74">
        <w:rPr>
          <w:rFonts w:eastAsia="Batang"/>
          <w:b/>
          <w:szCs w:val="22"/>
          <w:lang w:eastAsia="ko-KR"/>
        </w:rPr>
        <w:t xml:space="preserve">: </w:t>
      </w:r>
      <w:r w:rsidRPr="00241D74">
        <w:rPr>
          <w:rFonts w:eastAsia="宋体"/>
          <w:b/>
          <w:szCs w:val="20"/>
          <w:lang w:eastAsia="zh-CN"/>
        </w:rPr>
        <w:t>Idle UE should not be mandated to (re)-acquire system information (SI), even essential, when moving around within a</w:t>
      </w:r>
      <w:r>
        <w:rPr>
          <w:rFonts w:eastAsia="宋体"/>
          <w:b/>
          <w:szCs w:val="20"/>
          <w:lang w:eastAsia="zh-CN"/>
        </w:rPr>
        <w:t>n</w:t>
      </w:r>
      <w:r w:rsidRPr="00241D74">
        <w:rPr>
          <w:rFonts w:eastAsia="宋体"/>
          <w:b/>
          <w:szCs w:val="20"/>
          <w:lang w:eastAsia="zh-CN"/>
        </w:rPr>
        <w:t xml:space="preserve"> </w:t>
      </w:r>
      <w:r>
        <w:rPr>
          <w:rFonts w:eastAsia="宋体"/>
          <w:b/>
          <w:szCs w:val="20"/>
          <w:lang w:eastAsia="zh-CN"/>
        </w:rPr>
        <w:t>NR cell</w:t>
      </w:r>
      <w:r w:rsidRPr="00241D74">
        <w:rPr>
          <w:rFonts w:eastAsia="宋体"/>
          <w:b/>
          <w:szCs w:val="20"/>
          <w:lang w:eastAsia="zh-CN"/>
        </w:rPr>
        <w:t>.</w:t>
      </w:r>
    </w:p>
    <w:p w:rsidR="003B2C89" w:rsidRPr="001414F8" w:rsidRDefault="003B2C89" w:rsidP="003B2C89">
      <w:pPr>
        <w:pStyle w:val="BodyText"/>
        <w:rPr>
          <w:rFonts w:eastAsia="宋体"/>
          <w:b/>
          <w:lang w:eastAsia="zh-CN"/>
        </w:rPr>
      </w:pPr>
      <w:r w:rsidRPr="001414F8">
        <w:rPr>
          <w:rFonts w:eastAsia="宋体"/>
          <w:b/>
          <w:lang w:eastAsia="zh-CN"/>
        </w:rPr>
        <w:t>Proposal</w:t>
      </w:r>
      <w:r w:rsidRPr="001414F8">
        <w:rPr>
          <w:rFonts w:eastAsia="宋体" w:hint="eastAsia"/>
          <w:b/>
          <w:lang w:eastAsia="zh-CN"/>
        </w:rPr>
        <w:t xml:space="preserve"> </w:t>
      </w:r>
      <w:r w:rsidRPr="001414F8">
        <w:rPr>
          <w:rFonts w:eastAsia="宋体"/>
          <w:b/>
          <w:lang w:eastAsia="zh-CN"/>
        </w:rPr>
        <w:t>1</w:t>
      </w:r>
      <w:r w:rsidRPr="001414F8">
        <w:rPr>
          <w:rFonts w:eastAsia="宋体" w:hint="eastAsia"/>
          <w:b/>
          <w:lang w:eastAsia="zh-CN"/>
        </w:rPr>
        <w:t>:</w:t>
      </w:r>
      <w:r w:rsidRPr="001414F8">
        <w:rPr>
          <w:rFonts w:eastAsia="宋体"/>
          <w:b/>
          <w:lang w:eastAsia="zh-CN"/>
        </w:rPr>
        <w:t xml:space="preserve"> </w:t>
      </w:r>
      <w:r w:rsidRPr="001414F8">
        <w:rPr>
          <w:rFonts w:eastAsia="宋体"/>
          <w:b/>
          <w:szCs w:val="20"/>
          <w:lang w:eastAsia="zh-CN"/>
        </w:rPr>
        <w:t>We propose capturing requirement 1 in the TR.</w:t>
      </w:r>
    </w:p>
    <w:p w:rsidR="003B2C89" w:rsidRPr="005E008C" w:rsidRDefault="003B2C89" w:rsidP="003B2C8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Scenarios 1-4 defined </w:t>
      </w:r>
      <w:r>
        <w:rPr>
          <w:rFonts w:eastAsia="宋体"/>
          <w:b/>
          <w:lang w:eastAsia="zh-CN"/>
        </w:rPr>
        <w:t>above</w:t>
      </w:r>
      <w:r w:rsidRPr="00241D74">
        <w:rPr>
          <w:rFonts w:eastAsia="宋体"/>
          <w:b/>
          <w:lang w:eastAsia="zh-CN"/>
        </w:rPr>
        <w:t xml:space="preserve"> should be studied </w:t>
      </w:r>
      <w:r>
        <w:rPr>
          <w:rFonts w:eastAsia="宋体"/>
          <w:b/>
          <w:lang w:eastAsia="zh-CN"/>
        </w:rPr>
        <w:t xml:space="preserve">in RAN2 </w:t>
      </w:r>
      <w:r w:rsidRPr="00241D74">
        <w:rPr>
          <w:rFonts w:eastAsia="宋体"/>
          <w:b/>
          <w:lang w:eastAsia="zh-CN"/>
        </w:rPr>
        <w:t>fo</w:t>
      </w:r>
      <w:r>
        <w:rPr>
          <w:rFonts w:eastAsia="宋体"/>
          <w:b/>
          <w:lang w:eastAsia="zh-CN"/>
        </w:rPr>
        <w:t>r NR SI distribution within an NR cell</w:t>
      </w:r>
    </w:p>
    <w:p w:rsidR="003B2C89" w:rsidRPr="001414F8" w:rsidRDefault="003B2C89" w:rsidP="003B2C89">
      <w:pPr>
        <w:pStyle w:val="BodyText"/>
        <w:rPr>
          <w:rFonts w:eastAsia="宋体"/>
          <w:b/>
          <w:lang w:eastAsia="zh-CN"/>
        </w:rPr>
      </w:pPr>
      <w:r w:rsidRPr="001414F8">
        <w:rPr>
          <w:rFonts w:eastAsia="宋体"/>
          <w:b/>
          <w:lang w:eastAsia="zh-CN"/>
        </w:rPr>
        <w:t>Proposal</w:t>
      </w:r>
      <w:r w:rsidRPr="001414F8">
        <w:rPr>
          <w:rFonts w:eastAsia="宋体" w:hint="eastAsia"/>
          <w:b/>
          <w:lang w:eastAsia="zh-CN"/>
        </w:rPr>
        <w:t xml:space="preserve"> </w:t>
      </w:r>
      <w:r>
        <w:rPr>
          <w:rFonts w:eastAsia="宋体"/>
          <w:b/>
          <w:lang w:eastAsia="zh-CN"/>
        </w:rPr>
        <w:t>3</w:t>
      </w:r>
      <w:r w:rsidRPr="001414F8">
        <w:rPr>
          <w:rFonts w:eastAsia="宋体" w:hint="eastAsia"/>
          <w:b/>
          <w:lang w:eastAsia="zh-CN"/>
        </w:rPr>
        <w:t>:</w:t>
      </w:r>
      <w:r w:rsidRPr="001414F8">
        <w:rPr>
          <w:rFonts w:eastAsia="宋体"/>
          <w:b/>
          <w:lang w:eastAsia="zh-CN"/>
        </w:rPr>
        <w:t xml:space="preserve"> </w:t>
      </w:r>
      <w:r>
        <w:rPr>
          <w:rFonts w:eastAsia="宋体"/>
          <w:b/>
          <w:lang w:eastAsia="zh-CN"/>
        </w:rPr>
        <w:t>In an LF-assisted HF deployment, the idle UE should camp on the LF layer.</w:t>
      </w:r>
    </w:p>
    <w:p w:rsidR="003B2C89" w:rsidRPr="0005366E" w:rsidRDefault="003B2C89" w:rsidP="003B2C8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b/>
          <w:lang w:val="en-GB"/>
        </w:rPr>
        <w:t>A</w:t>
      </w:r>
      <w:r w:rsidRPr="005E008C">
        <w:rPr>
          <w:b/>
          <w:lang w:val="en-GB"/>
        </w:rPr>
        <w:t xml:space="preserve">n idle UE camps on “cell level”, which means that even in the case where the cell includes multiple TRPs, they </w:t>
      </w:r>
      <w:r>
        <w:rPr>
          <w:b/>
          <w:lang w:val="en-GB"/>
        </w:rPr>
        <w:t>can be</w:t>
      </w:r>
      <w:r w:rsidRPr="005E008C">
        <w:rPr>
          <w:b/>
          <w:lang w:val="en-GB"/>
        </w:rPr>
        <w:t xml:space="preserve"> transparent to the idle UE</w:t>
      </w:r>
    </w:p>
    <w:p w:rsidR="003B2C89" w:rsidRPr="004E559C" w:rsidRDefault="003B2C89" w:rsidP="003B2C8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It should be possible to initiate </w:t>
      </w:r>
      <w:r>
        <w:rPr>
          <w:b/>
          <w:lang w:val="en-GB"/>
        </w:rPr>
        <w:t>a</w:t>
      </w:r>
      <w:r w:rsidRPr="005E008C">
        <w:rPr>
          <w:b/>
          <w:lang w:val="en-GB"/>
        </w:rPr>
        <w:t xml:space="preserve">n </w:t>
      </w:r>
      <w:r>
        <w:rPr>
          <w:b/>
          <w:lang w:val="en-GB"/>
        </w:rPr>
        <w:t>NR random access procedure at cell-level, potentially involving multiple TRP/beams, or at TRP/beam level</w:t>
      </w:r>
    </w:p>
    <w:p w:rsidR="003B2C89" w:rsidRDefault="003B2C89" w:rsidP="003B2C8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The procedure </w:t>
      </w:r>
      <w:r w:rsidR="00607988">
        <w:rPr>
          <w:rFonts w:eastAsia="宋体"/>
          <w:b/>
          <w:lang w:eastAsia="zh-CN"/>
        </w:rPr>
        <w:t xml:space="preserve">of Section </w:t>
      </w:r>
      <w:r w:rsidR="00EC65F0">
        <w:rPr>
          <w:rFonts w:eastAsia="宋体"/>
          <w:b/>
          <w:lang w:eastAsia="zh-CN"/>
        </w:rPr>
        <w:fldChar w:fldCharType="begin"/>
      </w:r>
      <w:r w:rsidR="00607988">
        <w:rPr>
          <w:rFonts w:eastAsia="宋体"/>
          <w:b/>
          <w:lang w:eastAsia="zh-CN"/>
        </w:rPr>
        <w:instrText xml:space="preserve"> REF _Ref462850235 \r \h </w:instrText>
      </w:r>
      <w:r w:rsidR="00EC65F0">
        <w:rPr>
          <w:rFonts w:eastAsia="宋体"/>
          <w:b/>
          <w:lang w:eastAsia="zh-CN"/>
        </w:rPr>
      </w:r>
      <w:r w:rsidR="00EC65F0">
        <w:rPr>
          <w:rFonts w:eastAsia="宋体"/>
          <w:b/>
          <w:lang w:eastAsia="zh-CN"/>
        </w:rPr>
        <w:fldChar w:fldCharType="separate"/>
      </w:r>
      <w:r w:rsidR="00607988">
        <w:rPr>
          <w:rFonts w:eastAsia="宋体"/>
          <w:b/>
          <w:lang w:eastAsia="zh-CN"/>
        </w:rPr>
        <w:t>2.4</w:t>
      </w:r>
      <w:r w:rsidR="00EC65F0">
        <w:rPr>
          <w:rFonts w:eastAsia="宋体"/>
          <w:b/>
          <w:lang w:eastAsia="zh-CN"/>
        </w:rPr>
        <w:fldChar w:fldCharType="end"/>
      </w:r>
      <w:r w:rsidR="00607988">
        <w:rPr>
          <w:rFonts w:eastAsia="宋体"/>
          <w:b/>
          <w:lang w:eastAsia="zh-CN"/>
        </w:rPr>
        <w:t xml:space="preserve"> </w:t>
      </w:r>
      <w:r>
        <w:rPr>
          <w:rFonts w:eastAsia="宋体"/>
          <w:b/>
          <w:lang w:eastAsia="zh-CN"/>
        </w:rPr>
        <w:t xml:space="preserve">should be studied in RAN2 as </w:t>
      </w:r>
      <w:r w:rsidRPr="00A16BBA">
        <w:rPr>
          <w:rFonts w:eastAsia="宋体"/>
          <w:b/>
          <w:lang w:eastAsia="zh-CN"/>
        </w:rPr>
        <w:t xml:space="preserve">common baseline </w:t>
      </w:r>
      <w:r w:rsidR="0065548F" w:rsidRPr="0065548F">
        <w:rPr>
          <w:b/>
          <w:lang w:eastAsia="zh-CN"/>
        </w:rPr>
        <w:t xml:space="preserve">SI acquisition procedure in idle state </w:t>
      </w:r>
      <w:r w:rsidRPr="00A16BBA">
        <w:rPr>
          <w:rFonts w:eastAsia="宋体"/>
          <w:b/>
          <w:lang w:eastAsia="zh-CN"/>
        </w:rPr>
        <w:t xml:space="preserve">across </w:t>
      </w:r>
      <w:r>
        <w:rPr>
          <w:rFonts w:eastAsia="宋体"/>
          <w:b/>
          <w:lang w:eastAsia="zh-CN"/>
        </w:rPr>
        <w:t>multiple cell configurations</w:t>
      </w:r>
    </w:p>
    <w:p w:rsidR="00A23AA1" w:rsidRPr="00A23AA1" w:rsidRDefault="00A23AA1" w:rsidP="003B2C8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7</w:t>
      </w:r>
      <w:r w:rsidRPr="00241D74">
        <w:rPr>
          <w:rFonts w:eastAsia="宋体" w:hint="eastAsia"/>
          <w:b/>
          <w:lang w:eastAsia="zh-CN"/>
        </w:rPr>
        <w:t>:</w:t>
      </w:r>
      <w:r w:rsidRPr="00241D74">
        <w:rPr>
          <w:rFonts w:eastAsia="宋体"/>
          <w:b/>
          <w:lang w:eastAsia="zh-CN"/>
        </w:rPr>
        <w:t xml:space="preserve"> </w:t>
      </w:r>
      <w:r>
        <w:rPr>
          <w:rFonts w:eastAsia="宋体"/>
          <w:b/>
          <w:lang w:eastAsia="zh-CN"/>
        </w:rPr>
        <w:t>Adopt the hierarchical cell model described</w:t>
      </w:r>
      <w:r w:rsidRPr="007E3654">
        <w:rPr>
          <w:rFonts w:eastAsia="宋体"/>
          <w:b/>
          <w:lang w:eastAsia="zh-CN"/>
        </w:rPr>
        <w:t xml:space="preserve"> in </w:t>
      </w:r>
      <w:fldSimple w:instr=" REF _Ref462566506 \h  \* MERGEFORMAT ">
        <w:r w:rsidRPr="007E3654">
          <w:rPr>
            <w:b/>
          </w:rPr>
          <w:t xml:space="preserve">Table </w:t>
        </w:r>
        <w:r w:rsidRPr="007E3654">
          <w:rPr>
            <w:b/>
            <w:noProof/>
          </w:rPr>
          <w:t>1</w:t>
        </w:r>
      </w:fldSimple>
      <w:r>
        <w:rPr>
          <w:b/>
          <w:lang w:eastAsia="zh-CN"/>
        </w:rPr>
        <w:t xml:space="preserve"> for NR</w:t>
      </w:r>
    </w:p>
    <w:p w:rsidR="00427D37" w:rsidRDefault="00427D37" w:rsidP="000909F5">
      <w:pPr>
        <w:pStyle w:val="Heading1"/>
        <w:jc w:val="both"/>
      </w:pPr>
      <w:r>
        <w:t>References</w:t>
      </w:r>
    </w:p>
    <w:p w:rsidR="000909F5" w:rsidRDefault="00C630A5" w:rsidP="001300EB">
      <w:pPr>
        <w:widowControl w:val="0"/>
        <w:numPr>
          <w:ilvl w:val="0"/>
          <w:numId w:val="3"/>
        </w:numPr>
        <w:jc w:val="both"/>
        <w:rPr>
          <w:rFonts w:eastAsia="宋体"/>
          <w:lang w:eastAsia="zh-CN"/>
        </w:rPr>
      </w:pPr>
      <w:bookmarkStart w:id="7" w:name="_Ref457817246"/>
      <w:r>
        <w:rPr>
          <w:rFonts w:eastAsia="宋体"/>
          <w:lang w:eastAsia="zh-CN"/>
        </w:rPr>
        <w:t>R2-16</w:t>
      </w:r>
      <w:r w:rsidR="0021714F">
        <w:rPr>
          <w:rFonts w:eastAsia="宋体"/>
          <w:lang w:eastAsia="zh-CN"/>
        </w:rPr>
        <w:t>6119</w:t>
      </w:r>
      <w:r w:rsidR="00DD7FC7">
        <w:rPr>
          <w:rFonts w:eastAsia="宋体"/>
          <w:lang w:eastAsia="zh-CN"/>
        </w:rPr>
        <w:t xml:space="preserve"> </w:t>
      </w:r>
      <w:r w:rsidR="00DC1765">
        <w:rPr>
          <w:rFonts w:eastAsia="宋体"/>
          <w:lang w:eastAsia="zh-CN"/>
        </w:rPr>
        <w:t>“NR Cell and System Information”, CATT</w:t>
      </w:r>
      <w:bookmarkEnd w:id="7"/>
    </w:p>
    <w:p w:rsidR="00302495" w:rsidRDefault="00302495" w:rsidP="001300EB">
      <w:pPr>
        <w:widowControl w:val="0"/>
        <w:numPr>
          <w:ilvl w:val="0"/>
          <w:numId w:val="3"/>
        </w:numPr>
        <w:jc w:val="both"/>
        <w:rPr>
          <w:rFonts w:eastAsia="宋体"/>
          <w:lang w:eastAsia="zh-CN"/>
        </w:rPr>
      </w:pPr>
      <w:bookmarkStart w:id="8" w:name="_Ref462496210"/>
      <w:r>
        <w:rPr>
          <w:rFonts w:eastAsia="宋体"/>
          <w:lang w:eastAsia="zh-CN"/>
        </w:rPr>
        <w:t>R2-165111, “</w:t>
      </w:r>
      <w:r w:rsidRPr="00302495">
        <w:rPr>
          <w:rFonts w:eastAsia="宋体"/>
          <w:lang w:eastAsia="zh-CN"/>
        </w:rPr>
        <w:t>System Information delivery in NR</w:t>
      </w:r>
      <w:r>
        <w:rPr>
          <w:rFonts w:eastAsia="宋体"/>
          <w:lang w:eastAsia="zh-CN"/>
        </w:rPr>
        <w:t xml:space="preserve">”, </w:t>
      </w:r>
      <w:r w:rsidRPr="00302495">
        <w:rPr>
          <w:rFonts w:eastAsia="宋体"/>
          <w:lang w:eastAsia="zh-CN"/>
        </w:rPr>
        <w:t>ZTE Corporation, ZTE Microelectronics</w:t>
      </w:r>
      <w:bookmarkEnd w:id="8"/>
    </w:p>
    <w:p w:rsidR="00F46203" w:rsidRDefault="00F46203" w:rsidP="001300EB">
      <w:pPr>
        <w:widowControl w:val="0"/>
        <w:numPr>
          <w:ilvl w:val="0"/>
          <w:numId w:val="3"/>
        </w:numPr>
        <w:jc w:val="both"/>
        <w:rPr>
          <w:rFonts w:eastAsia="宋体"/>
          <w:lang w:eastAsia="zh-CN"/>
        </w:rPr>
      </w:pPr>
      <w:bookmarkStart w:id="9" w:name="_Ref462469365"/>
      <w:bookmarkStart w:id="10" w:name="_Ref457841619"/>
      <w:bookmarkStart w:id="11" w:name="_Ref457829238"/>
      <w:r>
        <w:rPr>
          <w:rFonts w:eastAsia="宋体"/>
          <w:lang w:eastAsia="zh-CN"/>
        </w:rPr>
        <w:t>R2-165007, “</w:t>
      </w:r>
      <w:r w:rsidRPr="00F46203">
        <w:rPr>
          <w:rFonts w:eastAsia="宋体"/>
          <w:lang w:eastAsia="zh-CN"/>
        </w:rPr>
        <w:t>System information for standalone NR deployment</w:t>
      </w:r>
      <w:r>
        <w:rPr>
          <w:rFonts w:eastAsia="宋体"/>
          <w:lang w:eastAsia="zh-CN"/>
        </w:rPr>
        <w:t>”, Intel Corporation</w:t>
      </w:r>
      <w:bookmarkEnd w:id="9"/>
    </w:p>
    <w:p w:rsidR="008F5459" w:rsidRPr="003B2C89" w:rsidRDefault="00241D74" w:rsidP="003B2C89">
      <w:pPr>
        <w:widowControl w:val="0"/>
        <w:numPr>
          <w:ilvl w:val="0"/>
          <w:numId w:val="3"/>
        </w:numPr>
        <w:jc w:val="both"/>
        <w:rPr>
          <w:rFonts w:eastAsia="宋体"/>
          <w:lang w:eastAsia="zh-CN"/>
        </w:rPr>
      </w:pPr>
      <w:bookmarkStart w:id="12" w:name="_Ref462469576"/>
      <w:r w:rsidRPr="00241D74">
        <w:rPr>
          <w:rFonts w:eastAsia="宋体"/>
          <w:lang w:eastAsia="zh-CN"/>
        </w:rPr>
        <w:t>R2-16</w:t>
      </w:r>
      <w:r w:rsidR="009B761D">
        <w:rPr>
          <w:rFonts w:eastAsia="宋体"/>
          <w:lang w:eastAsia="zh-CN"/>
        </w:rPr>
        <w:t>5551</w:t>
      </w:r>
      <w:r>
        <w:rPr>
          <w:rFonts w:eastAsia="宋体"/>
          <w:lang w:eastAsia="zh-CN"/>
        </w:rPr>
        <w:t>, “</w:t>
      </w:r>
      <w:r w:rsidR="009B761D" w:rsidRPr="009B761D">
        <w:rPr>
          <w:rFonts w:eastAsia="宋体"/>
          <w:lang w:eastAsia="zh-CN"/>
        </w:rPr>
        <w:t>Broadcasting SI by means of SFN transmission in NR</w:t>
      </w:r>
      <w:r>
        <w:rPr>
          <w:rFonts w:eastAsia="宋体"/>
          <w:lang w:eastAsia="zh-CN"/>
        </w:rPr>
        <w:t>”</w:t>
      </w:r>
      <w:r w:rsidR="007F54C9">
        <w:rPr>
          <w:rFonts w:eastAsia="宋体"/>
          <w:lang w:eastAsia="zh-CN"/>
        </w:rPr>
        <w:t>,</w:t>
      </w:r>
      <w:r>
        <w:rPr>
          <w:rFonts w:eastAsia="宋体"/>
          <w:lang w:eastAsia="zh-CN"/>
        </w:rPr>
        <w:t xml:space="preserve"> </w:t>
      </w:r>
      <w:r w:rsidR="009B761D">
        <w:rPr>
          <w:rFonts w:eastAsia="宋体"/>
          <w:lang w:eastAsia="zh-CN"/>
        </w:rPr>
        <w:t>Ericsson</w:t>
      </w:r>
      <w:bookmarkEnd w:id="10"/>
      <w:bookmarkEnd w:id="11"/>
      <w:bookmarkEnd w:id="12"/>
    </w:p>
    <w:sectPr w:rsidR="008F5459" w:rsidRPr="003B2C89" w:rsidSect="00DB482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354" w:rsidRDefault="00D03354">
      <w:r>
        <w:separator/>
      </w:r>
    </w:p>
  </w:endnote>
  <w:endnote w:type="continuationSeparator" w:id="0">
    <w:p w:rsidR="00D03354" w:rsidRDefault="00D0335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EC65F0"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EC65F0"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ED05EE">
      <w:rPr>
        <w:rStyle w:val="PageNumber"/>
        <w:noProof/>
      </w:rPr>
      <w:t>6</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21714F">
      <w:rPr>
        <w:rFonts w:eastAsia="宋体"/>
        <w:lang w:eastAsia="zh-CN"/>
      </w:rPr>
      <w:t>6125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354" w:rsidRDefault="00D03354">
      <w:r>
        <w:separator/>
      </w:r>
    </w:p>
  </w:footnote>
  <w:footnote w:type="continuationSeparator" w:id="0">
    <w:p w:rsidR="00D03354" w:rsidRDefault="00D03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8"/>
  </w:num>
  <w:num w:numId="7">
    <w:abstractNumId w:val="0"/>
  </w:num>
  <w:num w:numId="8">
    <w:abstractNumId w:val="2"/>
  </w:num>
  <w:num w:numId="9">
    <w:abstractNumId w:val="6"/>
  </w:num>
  <w:num w:numId="10">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trackRevisions/>
  <w:defaultTabStop w:val="720"/>
  <w:characterSpacingControl w:val="doNotCompress"/>
  <w:hdrShapeDefaults>
    <o:shapedefaults v:ext="edit" spidmax="10854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CAD"/>
    <w:rsid w:val="002A50CB"/>
    <w:rsid w:val="002A6AC0"/>
    <w:rsid w:val="002A773B"/>
    <w:rsid w:val="002B01A8"/>
    <w:rsid w:val="002B0640"/>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E0E"/>
    <w:rsid w:val="00550CD6"/>
    <w:rsid w:val="00551747"/>
    <w:rsid w:val="00551D8F"/>
    <w:rsid w:val="00552D8C"/>
    <w:rsid w:val="00553C36"/>
    <w:rsid w:val="00557CAE"/>
    <w:rsid w:val="0057340E"/>
    <w:rsid w:val="00575043"/>
    <w:rsid w:val="005860CF"/>
    <w:rsid w:val="005876CF"/>
    <w:rsid w:val="00590057"/>
    <w:rsid w:val="0059019D"/>
    <w:rsid w:val="00590EDD"/>
    <w:rsid w:val="005925D3"/>
    <w:rsid w:val="00597B97"/>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3361"/>
    <w:rsid w:val="00641CF9"/>
    <w:rsid w:val="00641EC1"/>
    <w:rsid w:val="006446B7"/>
    <w:rsid w:val="00644ECC"/>
    <w:rsid w:val="00647E3E"/>
    <w:rsid w:val="006501AC"/>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CFB"/>
    <w:rsid w:val="00857EF9"/>
    <w:rsid w:val="008611CD"/>
    <w:rsid w:val="00861B0B"/>
    <w:rsid w:val="0086330D"/>
    <w:rsid w:val="0086798E"/>
    <w:rsid w:val="00871117"/>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A0411"/>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F4399"/>
    <w:rsid w:val="00AF764A"/>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2D9C"/>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2F568-F297-47A7-92A6-5D694F6A9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2273</Words>
  <Characters>12961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2016-09-30T14:21:00Z</dcterms:created>
  <dcterms:modified xsi:type="dcterms:W3CDTF">2016-09-30T14:21:00Z</dcterms:modified>
</cp:coreProperties>
</file>