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295F92" w:rsidRDefault="004D2495" w:rsidP="004D2495">
      <w:pPr>
        <w:pStyle w:val="a4"/>
        <w:rPr>
          <w:rFonts w:eastAsiaTheme="minorEastAsia" w:hint="eastAsia"/>
          <w:sz w:val="22"/>
          <w:szCs w:val="22"/>
          <w:lang w:val="en-GB" w:eastAsia="zh-CN"/>
        </w:rPr>
      </w:pPr>
      <w:r w:rsidRPr="004D2495">
        <w:rPr>
          <w:sz w:val="22"/>
          <w:szCs w:val="22"/>
          <w:lang w:val="en-GB"/>
        </w:rPr>
        <w:t xml:space="preserve">3GPP TSG-RAN WG2 Meeting #95bis                                                                   </w:t>
      </w:r>
      <w:r w:rsidRPr="00295F92">
        <w:rPr>
          <w:sz w:val="22"/>
          <w:szCs w:val="22"/>
          <w:lang w:val="en-GB"/>
        </w:rPr>
        <w:t>R2-16</w:t>
      </w:r>
      <w:r w:rsidR="00295F92">
        <w:rPr>
          <w:rFonts w:eastAsiaTheme="minorEastAsia" w:hint="eastAsia"/>
          <w:sz w:val="22"/>
          <w:szCs w:val="22"/>
          <w:lang w:val="en-GB" w:eastAsia="zh-CN"/>
        </w:rPr>
        <w:t>6115</w:t>
      </w:r>
    </w:p>
    <w:p w:rsidR="004D2495" w:rsidRPr="004D2495" w:rsidRDefault="004D2495" w:rsidP="004D2495">
      <w:pPr>
        <w:pStyle w:val="a4"/>
        <w:rPr>
          <w:sz w:val="22"/>
          <w:szCs w:val="22"/>
          <w:lang w:val="en-GB"/>
        </w:rPr>
      </w:pPr>
      <w:r w:rsidRPr="004D2495">
        <w:rPr>
          <w:sz w:val="22"/>
          <w:szCs w:val="22"/>
          <w:lang w:val="en-GB"/>
        </w:rPr>
        <w:t>Kaohsiung, 10th – 14th October 2016</w:t>
      </w:r>
    </w:p>
    <w:p w:rsidR="009D6560" w:rsidRPr="004D2495" w:rsidRDefault="009D6560" w:rsidP="000909F5">
      <w:pPr>
        <w:pStyle w:val="a4"/>
        <w:tabs>
          <w:tab w:val="clear" w:pos="4536"/>
          <w:tab w:val="left" w:pos="1800"/>
        </w:tabs>
        <w:ind w:left="1800" w:hanging="1800"/>
        <w:jc w:val="both"/>
        <w:rPr>
          <w:rFonts w:eastAsiaTheme="minorEastAsia"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54B80" w:rsidRPr="00B54B80">
        <w:rPr>
          <w:rFonts w:eastAsiaTheme="minorEastAsia" w:cs="Arial"/>
          <w:sz w:val="22"/>
          <w:szCs w:val="22"/>
          <w:lang w:eastAsia="zh-CN"/>
        </w:rPr>
        <w:t>NR latency analysis</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3004BB">
        <w:rPr>
          <w:rFonts w:eastAsia="宋体" w:cs="Arial" w:hint="eastAsia"/>
          <w:sz w:val="22"/>
          <w:szCs w:val="22"/>
          <w:lang w:eastAsia="zh-CN"/>
        </w:rPr>
        <w:t>9.</w:t>
      </w:r>
      <w:r w:rsidR="004461AE">
        <w:rPr>
          <w:rFonts w:eastAsia="宋体" w:cs="Arial" w:hint="eastAsia"/>
          <w:sz w:val="22"/>
          <w:szCs w:val="22"/>
          <w:lang w:eastAsia="zh-CN"/>
        </w:rPr>
        <w:t>2.1.3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242C64" w:rsidRDefault="00F34904">
      <w:pPr>
        <w:pStyle w:val="a0"/>
        <w:rPr>
          <w:rFonts w:eastAsia="宋体"/>
          <w:lang w:eastAsia="zh-CN"/>
        </w:rPr>
      </w:pPr>
      <w:r>
        <w:rPr>
          <w:rFonts w:eastAsia="宋体" w:hint="eastAsia"/>
          <w:szCs w:val="20"/>
          <w:lang w:val="en-GB" w:eastAsia="zh-CN"/>
        </w:rPr>
        <w:t>In this contribution, we will</w:t>
      </w:r>
      <w:r w:rsidR="00511706">
        <w:rPr>
          <w:rFonts w:eastAsia="宋体" w:hint="eastAsia"/>
          <w:szCs w:val="20"/>
          <w:lang w:val="en-GB" w:eastAsia="zh-CN"/>
        </w:rPr>
        <w:t xml:space="preserve"> first</w:t>
      </w:r>
      <w:r>
        <w:rPr>
          <w:rFonts w:eastAsia="宋体" w:hint="eastAsia"/>
          <w:szCs w:val="20"/>
          <w:lang w:val="en-GB" w:eastAsia="zh-CN"/>
        </w:rPr>
        <w:t xml:space="preserve"> evaluate whether the NR user plane latency can be met</w:t>
      </w:r>
      <w:r w:rsidR="00511706">
        <w:rPr>
          <w:rFonts w:eastAsia="宋体" w:hint="eastAsia"/>
          <w:szCs w:val="20"/>
          <w:lang w:val="en-GB" w:eastAsia="zh-CN"/>
        </w:rPr>
        <w:t xml:space="preserve"> based on the NR latency requirement</w:t>
      </w:r>
      <w:r>
        <w:rPr>
          <w:rFonts w:eastAsia="宋体" w:hint="eastAsia"/>
          <w:szCs w:val="20"/>
          <w:lang w:val="en-GB" w:eastAsia="zh-CN"/>
        </w:rPr>
        <w:t xml:space="preserve"> and </w:t>
      </w:r>
      <w:r w:rsidR="00294534">
        <w:rPr>
          <w:rFonts w:eastAsia="宋体"/>
          <w:szCs w:val="20"/>
          <w:lang w:val="en-GB" w:eastAsia="zh-CN"/>
        </w:rPr>
        <w:t xml:space="preserve">then address </w:t>
      </w:r>
      <w:r>
        <w:rPr>
          <w:rFonts w:eastAsia="宋体" w:hint="eastAsia"/>
          <w:szCs w:val="20"/>
          <w:lang w:val="en-GB" w:eastAsia="zh-CN"/>
        </w:rPr>
        <w:t xml:space="preserve">the potential </w:t>
      </w:r>
      <w:r w:rsidR="00511706">
        <w:rPr>
          <w:rFonts w:eastAsia="宋体" w:hint="eastAsia"/>
          <w:szCs w:val="20"/>
          <w:lang w:val="en-GB" w:eastAsia="zh-CN"/>
        </w:rPr>
        <w:t xml:space="preserve">latency </w:t>
      </w:r>
      <w:r>
        <w:rPr>
          <w:rFonts w:eastAsia="宋体" w:hint="eastAsia"/>
          <w:szCs w:val="20"/>
          <w:lang w:val="en-GB" w:eastAsia="zh-CN"/>
        </w:rPr>
        <w:t>enhancements.</w:t>
      </w:r>
    </w:p>
    <w:p w:rsidR="00BE38BD" w:rsidRDefault="00B81B31" w:rsidP="000909F5">
      <w:pPr>
        <w:pStyle w:val="1"/>
        <w:jc w:val="both"/>
      </w:pPr>
      <w:r w:rsidRPr="00AA54B6">
        <w:rPr>
          <w:rFonts w:hint="eastAsia"/>
        </w:rPr>
        <w:t>Discussion</w:t>
      </w:r>
    </w:p>
    <w:p w:rsidR="00090158" w:rsidRDefault="003B066C" w:rsidP="005A4E8D">
      <w:pPr>
        <w:pStyle w:val="20"/>
        <w:ind w:left="562" w:hanging="562"/>
        <w:jc w:val="both"/>
        <w:rPr>
          <w:rFonts w:eastAsia="宋体"/>
        </w:rPr>
      </w:pPr>
      <w:r>
        <w:rPr>
          <w:rFonts w:eastAsia="宋体" w:hint="eastAsia"/>
        </w:rPr>
        <w:t>NR latency requirement</w:t>
      </w:r>
    </w:p>
    <w:p w:rsidR="004A5C1B" w:rsidRDefault="00E37078" w:rsidP="00E41E03">
      <w:pPr>
        <w:pStyle w:val="a0"/>
        <w:rPr>
          <w:rFonts w:eastAsiaTheme="minorEastAsia"/>
          <w:lang w:eastAsia="zh-CN"/>
        </w:rPr>
      </w:pPr>
      <w:r>
        <w:rPr>
          <w:rFonts w:eastAsiaTheme="minorEastAsia" w:hint="eastAsia"/>
          <w:lang w:eastAsia="zh-CN"/>
        </w:rPr>
        <w:t>A</w:t>
      </w:r>
      <w:r w:rsidR="004A5C1B">
        <w:rPr>
          <w:rFonts w:eastAsiaTheme="minorEastAsia" w:hint="eastAsia"/>
          <w:lang w:eastAsia="zh-CN"/>
        </w:rPr>
        <w:t xml:space="preserve">ccording to </w:t>
      </w:r>
      <w:r w:rsidR="001263C0">
        <w:rPr>
          <w:rFonts w:eastAsiaTheme="minorEastAsia"/>
          <w:lang w:eastAsia="zh-CN"/>
        </w:rPr>
        <w:fldChar w:fldCharType="begin"/>
      </w:r>
      <w:r w:rsidR="004A5C1B">
        <w:rPr>
          <w:rFonts w:eastAsiaTheme="minorEastAsia"/>
          <w:lang w:eastAsia="zh-CN"/>
        </w:rPr>
        <w:instrText xml:space="preserve"> </w:instrText>
      </w:r>
      <w:r w:rsidR="004A5C1B">
        <w:rPr>
          <w:rFonts w:eastAsiaTheme="minorEastAsia" w:hint="eastAsia"/>
          <w:lang w:eastAsia="zh-CN"/>
        </w:rPr>
        <w:instrText>REF _Ref462757838 \r \h</w:instrText>
      </w:r>
      <w:r w:rsidR="004A5C1B">
        <w:rPr>
          <w:rFonts w:eastAsiaTheme="minorEastAsia"/>
          <w:lang w:eastAsia="zh-CN"/>
        </w:rPr>
        <w:instrText xml:space="preserve"> </w:instrText>
      </w:r>
      <w:r w:rsidR="001263C0">
        <w:rPr>
          <w:rFonts w:eastAsiaTheme="minorEastAsia"/>
          <w:lang w:eastAsia="zh-CN"/>
        </w:rPr>
      </w:r>
      <w:r w:rsidR="001263C0">
        <w:rPr>
          <w:rFonts w:eastAsiaTheme="minorEastAsia"/>
          <w:lang w:eastAsia="zh-CN"/>
        </w:rPr>
        <w:fldChar w:fldCharType="separate"/>
      </w:r>
      <w:r w:rsidR="004A5C1B">
        <w:rPr>
          <w:rFonts w:eastAsiaTheme="minorEastAsia"/>
          <w:lang w:eastAsia="zh-CN"/>
        </w:rPr>
        <w:t>[1]</w:t>
      </w:r>
      <w:r w:rsidR="001263C0">
        <w:rPr>
          <w:rFonts w:eastAsiaTheme="minorEastAsia"/>
          <w:lang w:eastAsia="zh-CN"/>
        </w:rPr>
        <w:fldChar w:fldCharType="end"/>
      </w:r>
      <w:r w:rsidR="004A5C1B">
        <w:rPr>
          <w:rFonts w:eastAsiaTheme="minorEastAsia" w:hint="eastAsia"/>
          <w:lang w:eastAsia="zh-CN"/>
        </w:rPr>
        <w:t>, the NR latency requirement is as below:</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8"/>
      </w:tblGrid>
      <w:tr w:rsidR="004A5C1B" w:rsidTr="00BA3C73">
        <w:trPr>
          <w:trHeight w:val="60"/>
        </w:trPr>
        <w:tc>
          <w:tcPr>
            <w:tcW w:w="8978" w:type="dxa"/>
          </w:tcPr>
          <w:p w:rsidR="008701E4" w:rsidRPr="009F01CD" w:rsidRDefault="008701E4" w:rsidP="008701E4">
            <w:pPr>
              <w:rPr>
                <w:lang w:eastAsia="zh-CN"/>
              </w:rPr>
            </w:pPr>
            <w:bookmarkStart w:id="3" w:name="OLE_LINK7"/>
            <w:bookmarkStart w:id="4" w:name="OLE_LINK8"/>
            <w:r w:rsidRPr="00B1026D">
              <w:rPr>
                <w:lang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8701E4" w:rsidRDefault="008701E4" w:rsidP="008701E4">
            <w:pPr>
              <w:rPr>
                <w:rFonts w:eastAsia="宋体"/>
                <w:lang w:eastAsia="zh-CN"/>
              </w:rPr>
            </w:pPr>
          </w:p>
          <w:p w:rsidR="008701E4" w:rsidRDefault="008701E4" w:rsidP="008701E4">
            <w:r>
              <w:rPr>
                <w:rFonts w:eastAsia="宋体" w:hint="eastAsia"/>
                <w:lang w:eastAsia="zh-CN"/>
              </w:rPr>
              <w:t>For URLLC t</w:t>
            </w:r>
            <w:r w:rsidRPr="00524D35">
              <w:rPr>
                <w:rFonts w:eastAsia="MS Mincho"/>
              </w:rPr>
              <w:t xml:space="preserve">he target for user plane latency should be </w:t>
            </w:r>
            <w:r>
              <w:rPr>
                <w:rFonts w:eastAsia="宋体" w:hint="eastAsia"/>
                <w:lang w:eastAsia="zh-CN"/>
              </w:rPr>
              <w:t xml:space="preserve">0.5ms </w:t>
            </w:r>
            <w:r w:rsidRPr="00524D35">
              <w:rPr>
                <w:rFonts w:eastAsia="MS Mincho"/>
              </w:rPr>
              <w:t xml:space="preserve">for </w:t>
            </w:r>
            <w:proofErr w:type="gramStart"/>
            <w:r w:rsidRPr="00524D35">
              <w:rPr>
                <w:rFonts w:eastAsia="MS Mincho"/>
              </w:rPr>
              <w:t>UL,</w:t>
            </w:r>
            <w:proofErr w:type="gramEnd"/>
            <w:r w:rsidRPr="00524D35">
              <w:rPr>
                <w:rFonts w:eastAsia="MS Mincho"/>
              </w:rPr>
              <w:t xml:space="preserve"> and </w:t>
            </w:r>
            <w:r>
              <w:rPr>
                <w:rFonts w:eastAsia="宋体" w:hint="eastAsia"/>
                <w:lang w:eastAsia="zh-CN"/>
              </w:rPr>
              <w:t xml:space="preserve">0.5ms </w:t>
            </w:r>
            <w:r w:rsidRPr="00524D35">
              <w:rPr>
                <w:rFonts w:eastAsia="MS Mincho"/>
              </w:rPr>
              <w:t>for DL</w:t>
            </w:r>
            <w:r w:rsidRPr="00524D35">
              <w:rPr>
                <w:rFonts w:eastAsia="MS Mincho" w:hint="eastAsia"/>
              </w:rPr>
              <w:t>.</w:t>
            </w:r>
            <w:r>
              <w:t xml:space="preserve"> </w:t>
            </w:r>
            <w:r w:rsidRPr="00E75856">
              <w:t>Furthermore, if possible, the latency should also be low en</w:t>
            </w:r>
            <w:r>
              <w:t>ough to support the use of the next generation access t</w:t>
            </w:r>
            <w:r w:rsidRPr="00E75856">
              <w:t>echnologies as a wireless transport technolo</w:t>
            </w:r>
            <w:r>
              <w:t>gy that can be used within the n</w:t>
            </w:r>
            <w:r w:rsidRPr="00E75856">
              <w:t xml:space="preserve">ext </w:t>
            </w:r>
            <w:r>
              <w:t>generation access architecture.</w:t>
            </w:r>
          </w:p>
          <w:p w:rsidR="008701E4" w:rsidRPr="004E79A8" w:rsidRDefault="008701E4" w:rsidP="008701E4">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Pr>
                <w:lang w:val="en-US"/>
              </w:rPr>
              <w:t>d high reliability requirement.</w:t>
            </w:r>
          </w:p>
          <w:p w:rsidR="008701E4" w:rsidRPr="00E75856" w:rsidRDefault="008701E4" w:rsidP="008701E4">
            <w:r w:rsidRPr="00E75856">
              <w:t xml:space="preserve">For </w:t>
            </w:r>
            <w:proofErr w:type="spellStart"/>
            <w:r>
              <w:rPr>
                <w:rFonts w:eastAsia="宋体" w:hint="eastAsia"/>
                <w:lang w:eastAsia="zh-CN"/>
              </w:rPr>
              <w:t>eMBB</w:t>
            </w:r>
            <w:proofErr w:type="spellEnd"/>
            <w:r w:rsidRPr="00E75856">
              <w:t>, the target for user plane latency should be 4ms for UL, and 4ms for DL.</w:t>
            </w:r>
          </w:p>
          <w:p w:rsidR="008701E4" w:rsidRDefault="008701E4" w:rsidP="008701E4">
            <w:pPr>
              <w:pStyle w:val="NO"/>
              <w:rPr>
                <w:rFonts w:eastAsia="宋体"/>
                <w:lang w:val="en-US" w:eastAsia="zh-CN"/>
              </w:rPr>
            </w:pPr>
            <w:r>
              <w:rPr>
                <w:lang w:val="en-US"/>
              </w:rPr>
              <w:t>NOTE2:</w:t>
            </w:r>
            <w:r>
              <w:rPr>
                <w:lang w:val="en-US"/>
              </w:rPr>
              <w:tab/>
            </w:r>
            <w:r w:rsidRPr="004E79A8">
              <w:rPr>
                <w:lang w:val="en-US"/>
              </w:rPr>
              <w:t xml:space="preserve">For </w:t>
            </w:r>
            <w:proofErr w:type="spellStart"/>
            <w:r w:rsidRPr="00BF4E7E">
              <w:rPr>
                <w:rFonts w:eastAsia="MS Mincho" w:hint="eastAsia"/>
                <w:lang w:val="en-US" w:eastAsia="ja-JP"/>
              </w:rPr>
              <w:t>eMBB</w:t>
            </w:r>
            <w:proofErr w:type="spellEnd"/>
            <w:r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Pr="004E79A8">
              <w:rPr>
                <w:lang w:val="en-US"/>
              </w:rPr>
              <w:t>preallocated</w:t>
            </w:r>
            <w:proofErr w:type="spellEnd"/>
            <w:r w:rsidRPr="004E79A8">
              <w:rPr>
                <w:lang w:val="en-US"/>
              </w:rPr>
              <w:t>, averaged HARQ retransmission delay, impacts of network architecture).</w:t>
            </w:r>
          </w:p>
          <w:p w:rsidR="008701E4" w:rsidRPr="00011EAD" w:rsidRDefault="008701E4" w:rsidP="008701E4">
            <w:pPr>
              <w:rPr>
                <w:rFonts w:eastAsia="宋体"/>
                <w:lang w:eastAsia="zh-CN"/>
              </w:rPr>
            </w:pPr>
            <w:r w:rsidRPr="00011EAD">
              <w:rPr>
                <w:rFonts w:eastAsia="宋体"/>
                <w:lang w:eastAsia="zh-CN"/>
              </w:rPr>
              <w:t xml:space="preserve">When a satellite link is involved in the communication with </w:t>
            </w:r>
            <w:proofErr w:type="gramStart"/>
            <w:r w:rsidRPr="00011EAD">
              <w:rPr>
                <w:rFonts w:eastAsia="宋体"/>
                <w:lang w:eastAsia="zh-CN"/>
              </w:rPr>
              <w:t>a user</w:t>
            </w:r>
            <w:proofErr w:type="gramEnd"/>
            <w:r w:rsidRPr="00011EAD">
              <w:rPr>
                <w:rFonts w:eastAsia="宋体"/>
                <w:lang w:eastAsia="zh-CN"/>
              </w:rPr>
              <w:t xml:space="preserve"> equipment, the target for user plane RTT can be as high as 600ms for GEO satellite systems, up to 180ms for MEO satellite systems, and up to 50ms for LEO satellite systems.</w:t>
            </w:r>
          </w:p>
          <w:p w:rsidR="008701E4" w:rsidRPr="00011EAD" w:rsidRDefault="008701E4" w:rsidP="008701E4">
            <w:pPr>
              <w:pStyle w:val="NO"/>
              <w:rPr>
                <w:lang w:val="en-US"/>
              </w:rPr>
            </w:pPr>
            <w:r w:rsidRPr="00011EAD">
              <w:rPr>
                <w:lang w:val="en-US"/>
              </w:rPr>
              <w:t>NOTE3:</w:t>
            </w:r>
            <w:r w:rsidRPr="00011EAD">
              <w:rPr>
                <w:lang w:val="en-US"/>
              </w:rPr>
              <w:tab/>
              <w:t xml:space="preserve">For the satellite case, the evaluation needs to consider the max RTT that is associated with the GEO satellite systems. </w:t>
            </w:r>
          </w:p>
          <w:bookmarkEnd w:id="3"/>
          <w:bookmarkEnd w:id="4"/>
          <w:p w:rsidR="004A5C1B" w:rsidRPr="008701E4" w:rsidRDefault="004A5C1B" w:rsidP="004A5C1B">
            <w:pPr>
              <w:pStyle w:val="a0"/>
              <w:ind w:left="52"/>
              <w:rPr>
                <w:rFonts w:eastAsiaTheme="minorEastAsia"/>
                <w:lang w:eastAsia="zh-CN"/>
              </w:rPr>
            </w:pPr>
          </w:p>
          <w:p w:rsidR="008701E4" w:rsidRDefault="008701E4" w:rsidP="008701E4">
            <w:pPr>
              <w:rPr>
                <w:rFonts w:eastAsia="宋体"/>
                <w:lang w:eastAsia="zh-CN"/>
              </w:rPr>
            </w:pPr>
            <w:r w:rsidRPr="009501B9">
              <w:rPr>
                <w:rFonts w:eastAsia="MS Mincho"/>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Pr>
                <w:rFonts w:eastAsia="MS Mincho"/>
              </w:rPr>
              <w:t>ost "battery efficient" state.</w:t>
            </w:r>
          </w:p>
          <w:p w:rsidR="004A5C1B" w:rsidRPr="00D7478C" w:rsidRDefault="008701E4" w:rsidP="00D7478C">
            <w:pPr>
              <w:rPr>
                <w:rFonts w:eastAsiaTheme="minorEastAsia"/>
                <w:lang w:eastAsia="zh-CN"/>
              </w:rPr>
            </w:pPr>
            <w:r w:rsidRPr="007205A9">
              <w:rPr>
                <w:rFonts w:eastAsia="MS Mincho"/>
              </w:rPr>
              <w:t>For the definition above, the latency shall be no worse than 10 seconds on the uplink for a 20 byte application packet (with uncompressed IP header corresponding to 105 bytes physical layer) measured at the maximum MCL (164dB).</w:t>
            </w:r>
          </w:p>
        </w:tc>
      </w:tr>
    </w:tbl>
    <w:p w:rsidR="002C1F7D" w:rsidRDefault="00D7478C" w:rsidP="0052781E">
      <w:pPr>
        <w:pStyle w:val="a0"/>
        <w:rPr>
          <w:rFonts w:eastAsia="宋体"/>
          <w:szCs w:val="20"/>
          <w:lang w:val="en-GB" w:eastAsia="zh-CN"/>
        </w:rPr>
      </w:pPr>
      <w:r w:rsidRPr="0052781E">
        <w:rPr>
          <w:rFonts w:eastAsia="宋体" w:hint="eastAsia"/>
          <w:szCs w:val="20"/>
          <w:lang w:val="en-GB" w:eastAsia="zh-CN"/>
        </w:rPr>
        <w:lastRenderedPageBreak/>
        <w:t xml:space="preserve">According to the above latency requirement for URLLC, </w:t>
      </w:r>
      <w:proofErr w:type="spellStart"/>
      <w:r w:rsidRPr="0052781E">
        <w:rPr>
          <w:rFonts w:eastAsia="宋体" w:hint="eastAsia"/>
          <w:szCs w:val="20"/>
          <w:lang w:val="en-GB" w:eastAsia="zh-CN"/>
        </w:rPr>
        <w:t>eMBB</w:t>
      </w:r>
      <w:proofErr w:type="spellEnd"/>
      <w:r w:rsidRPr="0052781E">
        <w:rPr>
          <w:rFonts w:eastAsia="宋体" w:hint="eastAsia"/>
          <w:szCs w:val="20"/>
          <w:lang w:val="en-GB" w:eastAsia="zh-CN"/>
        </w:rPr>
        <w:t xml:space="preserve"> and </w:t>
      </w:r>
      <w:proofErr w:type="spellStart"/>
      <w:r w:rsidRPr="0052781E">
        <w:rPr>
          <w:rFonts w:eastAsia="宋体" w:hint="eastAsia"/>
          <w:szCs w:val="20"/>
          <w:lang w:val="en-GB" w:eastAsia="zh-CN"/>
        </w:rPr>
        <w:t>mMTC</w:t>
      </w:r>
      <w:proofErr w:type="spellEnd"/>
      <w:r w:rsidRPr="0052781E">
        <w:rPr>
          <w:rFonts w:eastAsia="宋体" w:hint="eastAsia"/>
          <w:szCs w:val="20"/>
          <w:lang w:val="en-GB" w:eastAsia="zh-CN"/>
        </w:rPr>
        <w:t xml:space="preserve">, </w:t>
      </w:r>
      <w:r w:rsidR="0052781E" w:rsidRPr="0052781E">
        <w:rPr>
          <w:rFonts w:eastAsia="宋体" w:hint="eastAsia"/>
          <w:szCs w:val="20"/>
          <w:lang w:val="en-GB" w:eastAsia="zh-CN"/>
        </w:rPr>
        <w:t xml:space="preserve">it is obvious </w:t>
      </w:r>
      <w:proofErr w:type="spellStart"/>
      <w:r w:rsidR="0052781E" w:rsidRPr="0052781E">
        <w:rPr>
          <w:rFonts w:eastAsia="宋体" w:hint="eastAsia"/>
          <w:szCs w:val="20"/>
          <w:lang w:val="en-GB" w:eastAsia="zh-CN"/>
        </w:rPr>
        <w:t>mMTC</w:t>
      </w:r>
      <w:proofErr w:type="spellEnd"/>
      <w:r w:rsidR="0052781E" w:rsidRPr="0052781E">
        <w:rPr>
          <w:rFonts w:eastAsia="宋体" w:hint="eastAsia"/>
          <w:szCs w:val="20"/>
          <w:lang w:val="en-GB" w:eastAsia="zh-CN"/>
        </w:rPr>
        <w:t xml:space="preserve"> is delay-tolerate traffic</w:t>
      </w:r>
      <w:r w:rsidR="0036084D">
        <w:rPr>
          <w:rFonts w:eastAsia="宋体" w:hint="eastAsia"/>
          <w:szCs w:val="20"/>
          <w:lang w:val="en-GB" w:eastAsia="zh-CN"/>
        </w:rPr>
        <w:t>. Hence the NR latency evalua</w:t>
      </w:r>
      <w:r w:rsidR="0036084D">
        <w:rPr>
          <w:rFonts w:eastAsia="宋体" w:hint="eastAsia"/>
          <w:szCs w:val="20"/>
          <w:lang w:val="en-GB" w:eastAsia="zh-CN"/>
        </w:rPr>
        <w:t xml:space="preserve">tion and </w:t>
      </w:r>
      <w:r w:rsidR="00294534">
        <w:rPr>
          <w:rFonts w:eastAsia="宋体"/>
          <w:szCs w:val="20"/>
          <w:lang w:val="en-GB" w:eastAsia="zh-CN"/>
        </w:rPr>
        <w:t xml:space="preserve">potential </w:t>
      </w:r>
      <w:r w:rsidR="0036084D">
        <w:rPr>
          <w:rFonts w:eastAsia="宋体" w:hint="eastAsia"/>
          <w:szCs w:val="20"/>
          <w:lang w:val="en-GB" w:eastAsia="zh-CN"/>
        </w:rPr>
        <w:t>enhancement</w:t>
      </w:r>
      <w:r w:rsidR="00294534">
        <w:rPr>
          <w:rFonts w:eastAsia="宋体"/>
          <w:szCs w:val="20"/>
          <w:lang w:val="en-GB" w:eastAsia="zh-CN"/>
        </w:rPr>
        <w:t>s</w:t>
      </w:r>
      <w:r w:rsidR="0036084D">
        <w:rPr>
          <w:rFonts w:eastAsia="宋体" w:hint="eastAsia"/>
          <w:szCs w:val="20"/>
          <w:lang w:val="en-GB" w:eastAsia="zh-CN"/>
        </w:rPr>
        <w:t xml:space="preserve"> should mainly focus on </w:t>
      </w:r>
      <w:proofErr w:type="spellStart"/>
      <w:r w:rsidR="0036084D">
        <w:rPr>
          <w:rFonts w:eastAsia="宋体" w:hint="eastAsia"/>
          <w:szCs w:val="20"/>
          <w:lang w:val="en-GB" w:eastAsia="zh-CN"/>
        </w:rPr>
        <w:t>eMBB</w:t>
      </w:r>
      <w:proofErr w:type="spellEnd"/>
      <w:r w:rsidR="0036084D">
        <w:rPr>
          <w:rFonts w:eastAsia="宋体" w:hint="eastAsia"/>
          <w:szCs w:val="20"/>
          <w:lang w:val="en-GB" w:eastAsia="zh-CN"/>
        </w:rPr>
        <w:t xml:space="preserve"> and </w:t>
      </w:r>
      <w:r w:rsidR="0036084D">
        <w:rPr>
          <w:rFonts w:eastAsia="宋体" w:hint="eastAsia"/>
          <w:szCs w:val="20"/>
          <w:lang w:val="en-GB" w:eastAsia="zh-CN"/>
        </w:rPr>
        <w:t>URLLC.</w:t>
      </w:r>
    </w:p>
    <w:p w:rsidR="0036084D" w:rsidRDefault="0036084D" w:rsidP="00E41E03">
      <w:pPr>
        <w:pStyle w:val="a0"/>
        <w:rPr>
          <w:rFonts w:eastAsia="宋体"/>
          <w:b/>
          <w:lang w:val="en-GB" w:eastAsia="zh-CN"/>
        </w:rPr>
      </w:pPr>
      <w:r>
        <w:rPr>
          <w:rFonts w:eastAsia="宋体" w:hint="eastAsia"/>
          <w:b/>
          <w:lang w:val="en-GB" w:eastAsia="zh-CN"/>
        </w:rPr>
        <w:t>Proposal 1</w:t>
      </w:r>
      <w:r w:rsidR="00AA24F2" w:rsidRPr="00AA24F2">
        <w:rPr>
          <w:rFonts w:eastAsia="宋体" w:hint="eastAsia"/>
          <w:b/>
          <w:lang w:val="en-GB" w:eastAsia="zh-CN"/>
        </w:rPr>
        <w:t xml:space="preserve">: </w:t>
      </w:r>
      <w:r>
        <w:rPr>
          <w:rFonts w:eastAsia="宋体" w:hint="eastAsia"/>
          <w:b/>
          <w:lang w:val="en-GB" w:eastAsia="zh-CN"/>
        </w:rPr>
        <w:t xml:space="preserve">NR latency evaluation and enhancement should mainly focus on </w:t>
      </w:r>
      <w:proofErr w:type="spellStart"/>
      <w:r>
        <w:rPr>
          <w:rFonts w:eastAsia="宋体" w:hint="eastAsia"/>
          <w:b/>
          <w:lang w:val="en-GB" w:eastAsia="zh-CN"/>
        </w:rPr>
        <w:t>eMBB</w:t>
      </w:r>
      <w:proofErr w:type="spellEnd"/>
      <w:r>
        <w:rPr>
          <w:rFonts w:eastAsia="宋体" w:hint="eastAsia"/>
          <w:b/>
          <w:lang w:val="en-GB" w:eastAsia="zh-CN"/>
        </w:rPr>
        <w:t xml:space="preserve"> and URLLC.</w:t>
      </w:r>
      <w:r w:rsidR="00E41E03" w:rsidRPr="00E41E03">
        <w:rPr>
          <w:rFonts w:eastAsia="宋体" w:hint="eastAsia"/>
          <w:b/>
          <w:lang w:val="en-GB" w:eastAsia="zh-CN"/>
        </w:rPr>
        <w:t xml:space="preserve"> </w:t>
      </w:r>
    </w:p>
    <w:p w:rsidR="00217FB1" w:rsidRDefault="00217FB1" w:rsidP="00217FB1">
      <w:pPr>
        <w:pStyle w:val="20"/>
        <w:ind w:left="562" w:hanging="562"/>
        <w:jc w:val="both"/>
        <w:rPr>
          <w:rFonts w:eastAsia="宋体"/>
        </w:rPr>
      </w:pPr>
      <w:r>
        <w:rPr>
          <w:rFonts w:eastAsia="宋体" w:hint="eastAsia"/>
        </w:rPr>
        <w:t>NR latency evaluation</w:t>
      </w:r>
    </w:p>
    <w:p w:rsidR="002E3F0D" w:rsidRPr="002E3F0D" w:rsidRDefault="00F43F07" w:rsidP="002E3F0D">
      <w:pPr>
        <w:pStyle w:val="a0"/>
        <w:rPr>
          <w:rFonts w:eastAsia="宋体"/>
          <w:lang w:eastAsia="zh-CN"/>
        </w:rPr>
      </w:pPr>
      <w:r>
        <w:rPr>
          <w:rFonts w:eastAsiaTheme="minorEastAsia" w:hint="eastAsia"/>
          <w:lang w:eastAsia="zh-CN"/>
        </w:rPr>
        <w:t>The NR latency evaluation</w:t>
      </w:r>
      <w:r w:rsidR="000A1E95">
        <w:rPr>
          <w:rFonts w:eastAsiaTheme="minorEastAsia" w:hint="eastAsia"/>
          <w:lang w:eastAsia="zh-CN"/>
        </w:rPr>
        <w:t xml:space="preserve"> can be performed for DL and UL separately</w:t>
      </w:r>
      <w:r w:rsidR="002E3F0D">
        <w:rPr>
          <w:rFonts w:eastAsiaTheme="minorEastAsia" w:hint="eastAsia"/>
          <w:lang w:eastAsia="zh-CN"/>
        </w:rPr>
        <w:t xml:space="preserve">. Considering the NR AS network has two level architectures: CU and TRP. </w:t>
      </w:r>
      <w:r w:rsidR="002E3F0D">
        <w:rPr>
          <w:rFonts w:eastAsia="宋体" w:hint="eastAsia"/>
          <w:lang w:eastAsia="zh-CN"/>
        </w:rPr>
        <w:t>The latency between CU and TRP can be ideal or non-ideal. If it is ideal, t</w:t>
      </w:r>
      <w:r w:rsidR="002E3F0D">
        <w:rPr>
          <w:rFonts w:eastAsia="宋体" w:hint="eastAsia"/>
          <w:lang w:eastAsia="zh-CN"/>
        </w:rPr>
        <w:t xml:space="preserve">he latency between CU and TRP can be regarded to be 0ms; if it is non-ideal, it may be </w:t>
      </w:r>
      <w:r w:rsidR="00294534">
        <w:rPr>
          <w:rFonts w:eastAsia="宋体"/>
          <w:lang w:eastAsia="zh-CN"/>
        </w:rPr>
        <w:t xml:space="preserve">as high as </w:t>
      </w:r>
      <w:r w:rsidR="002E3F0D">
        <w:rPr>
          <w:rFonts w:eastAsia="宋体" w:hint="eastAsia"/>
          <w:lang w:eastAsia="zh-CN"/>
        </w:rPr>
        <w:t>a few tens of mi</w:t>
      </w:r>
      <w:r w:rsidR="00294534">
        <w:rPr>
          <w:rFonts w:eastAsia="宋体"/>
          <w:lang w:eastAsia="zh-CN"/>
        </w:rPr>
        <w:t>lli</w:t>
      </w:r>
      <w:r w:rsidR="002E3F0D">
        <w:rPr>
          <w:rFonts w:eastAsia="宋体" w:hint="eastAsia"/>
          <w:lang w:eastAsia="zh-CN"/>
        </w:rPr>
        <w:t>seconds. W</w:t>
      </w:r>
      <w:r w:rsidR="002E3F0D">
        <w:rPr>
          <w:rFonts w:eastAsia="宋体"/>
          <w:lang w:eastAsia="zh-CN"/>
        </w:rPr>
        <w:t>hen</w:t>
      </w:r>
      <w:r w:rsidR="002E3F0D">
        <w:rPr>
          <w:rFonts w:eastAsia="宋体" w:hint="eastAsia"/>
          <w:lang w:eastAsia="zh-CN"/>
        </w:rPr>
        <w:t xml:space="preserve"> performing NR latency evaluation, we suggest that the latency between CU and TRP is not considered.</w:t>
      </w:r>
    </w:p>
    <w:p w:rsidR="002E3F0D" w:rsidRPr="002E3F0D" w:rsidRDefault="002E3F0D" w:rsidP="002E3F0D">
      <w:pPr>
        <w:pStyle w:val="a0"/>
        <w:rPr>
          <w:rFonts w:eastAsia="宋体"/>
          <w:b/>
          <w:lang w:val="en-GB" w:eastAsia="zh-CN"/>
        </w:rPr>
      </w:pPr>
      <w:r w:rsidRPr="002E3F0D">
        <w:rPr>
          <w:rFonts w:eastAsia="宋体"/>
          <w:b/>
          <w:lang w:val="en-GB" w:eastAsia="zh-CN"/>
        </w:rPr>
        <w:t xml:space="preserve">Proposal </w:t>
      </w:r>
      <w:r w:rsidR="00DF26E9">
        <w:rPr>
          <w:rFonts w:eastAsia="宋体" w:hint="eastAsia"/>
          <w:b/>
          <w:lang w:val="en-GB" w:eastAsia="zh-CN"/>
        </w:rPr>
        <w:t>2</w:t>
      </w:r>
      <w:r w:rsidRPr="002E3F0D">
        <w:rPr>
          <w:rFonts w:eastAsia="宋体"/>
          <w:b/>
          <w:lang w:val="en-GB" w:eastAsia="zh-CN"/>
        </w:rPr>
        <w:t xml:space="preserve">: </w:t>
      </w:r>
      <w:r w:rsidR="00FA45AB">
        <w:rPr>
          <w:rFonts w:eastAsia="宋体"/>
          <w:b/>
          <w:lang w:val="en-GB" w:eastAsia="zh-CN"/>
        </w:rPr>
        <w:t>W</w:t>
      </w:r>
      <w:r w:rsidRPr="002E3F0D">
        <w:rPr>
          <w:rFonts w:eastAsia="宋体"/>
          <w:b/>
          <w:lang w:val="en-GB" w:eastAsia="zh-CN"/>
        </w:rPr>
        <w:t>hen evaluating the</w:t>
      </w:r>
      <w:r>
        <w:rPr>
          <w:rFonts w:eastAsia="宋体" w:hint="eastAsia"/>
          <w:b/>
          <w:lang w:val="en-GB" w:eastAsia="zh-CN"/>
        </w:rPr>
        <w:t xml:space="preserve"> NR D</w:t>
      </w:r>
      <w:r w:rsidRPr="002E3F0D">
        <w:rPr>
          <w:rFonts w:eastAsia="宋体"/>
          <w:b/>
          <w:lang w:val="en-GB" w:eastAsia="zh-CN"/>
        </w:rPr>
        <w:t>L/</w:t>
      </w:r>
      <w:r>
        <w:rPr>
          <w:rFonts w:eastAsia="宋体" w:hint="eastAsia"/>
          <w:b/>
          <w:lang w:val="en-GB" w:eastAsia="zh-CN"/>
        </w:rPr>
        <w:t>U</w:t>
      </w:r>
      <w:r w:rsidRPr="002E3F0D">
        <w:rPr>
          <w:rFonts w:eastAsia="宋体"/>
          <w:b/>
          <w:lang w:val="en-GB" w:eastAsia="zh-CN"/>
        </w:rPr>
        <w:t xml:space="preserve">L user plane latency, </w:t>
      </w:r>
      <w:r>
        <w:rPr>
          <w:rFonts w:eastAsia="宋体" w:hint="eastAsia"/>
          <w:b/>
          <w:lang w:val="en-GB" w:eastAsia="zh-CN"/>
        </w:rPr>
        <w:t xml:space="preserve">the </w:t>
      </w:r>
      <w:r w:rsidRPr="002E3F0D">
        <w:rPr>
          <w:rFonts w:eastAsia="宋体"/>
          <w:b/>
          <w:lang w:val="en-GB" w:eastAsia="zh-CN"/>
        </w:rPr>
        <w:t>latency between CU</w:t>
      </w:r>
      <w:r>
        <w:rPr>
          <w:rFonts w:eastAsia="宋体" w:hint="eastAsia"/>
          <w:b/>
          <w:lang w:val="en-GB" w:eastAsia="zh-CN"/>
        </w:rPr>
        <w:t xml:space="preserve"> and TRP</w:t>
      </w:r>
      <w:r w:rsidRPr="002E3F0D">
        <w:rPr>
          <w:rFonts w:eastAsia="宋体"/>
          <w:b/>
          <w:lang w:val="en-GB" w:eastAsia="zh-CN"/>
        </w:rPr>
        <w:t xml:space="preserve"> is not included.</w:t>
      </w:r>
    </w:p>
    <w:p w:rsidR="002E3F0D" w:rsidRPr="002E3F0D" w:rsidRDefault="002E3F0D" w:rsidP="00F43F07">
      <w:pPr>
        <w:pStyle w:val="a0"/>
        <w:rPr>
          <w:rFonts w:eastAsiaTheme="minorEastAsia"/>
          <w:lang w:val="en-GB" w:eastAsia="zh-CN"/>
        </w:rPr>
      </w:pPr>
    </w:p>
    <w:p w:rsidR="000A1E95" w:rsidRPr="00F17368" w:rsidRDefault="000A1E95" w:rsidP="000A1E95">
      <w:pPr>
        <w:pStyle w:val="a0"/>
        <w:numPr>
          <w:ilvl w:val="0"/>
          <w:numId w:val="28"/>
        </w:numPr>
        <w:rPr>
          <w:rFonts w:eastAsiaTheme="minorEastAsia"/>
          <w:u w:val="single"/>
          <w:lang w:eastAsia="zh-CN"/>
        </w:rPr>
      </w:pPr>
      <w:r w:rsidRPr="00F17368">
        <w:rPr>
          <w:rFonts w:eastAsiaTheme="minorEastAsia" w:hint="eastAsia"/>
          <w:u w:val="single"/>
          <w:lang w:eastAsia="zh-CN"/>
        </w:rPr>
        <w:t>DL latency evaluation</w:t>
      </w:r>
    </w:p>
    <w:p w:rsidR="00B3718D" w:rsidRDefault="00B3718D" w:rsidP="00B3718D">
      <w:pPr>
        <w:pStyle w:val="a0"/>
        <w:rPr>
          <w:rFonts w:eastAsiaTheme="minorEastAsia"/>
          <w:lang w:eastAsia="zh-CN"/>
        </w:rPr>
      </w:pPr>
      <w:r>
        <w:rPr>
          <w:rFonts w:eastAsiaTheme="minorEastAsia" w:hint="eastAsia"/>
          <w:lang w:eastAsia="zh-CN"/>
        </w:rPr>
        <w:t>In LTE, the DL latency is evaluated based on the following figure:</w:t>
      </w:r>
    </w:p>
    <w:p w:rsidR="00B3718D" w:rsidRDefault="001263C0" w:rsidP="00B3718D">
      <w:pPr>
        <w:pStyle w:val="a0"/>
        <w:rPr>
          <w:rFonts w:eastAsiaTheme="minorEastAsia"/>
          <w:lang w:eastAsia="zh-CN"/>
        </w:rPr>
      </w:pPr>
      <w:r>
        <w:rPr>
          <w:rFonts w:eastAsiaTheme="minorEastAsia"/>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2.5pt;margin-top:2.25pt;width:220.65pt;height:118pt;z-index:251658240">
            <v:imagedata r:id="rId8" o:title=""/>
          </v:shape>
          <o:OLEObject Type="Embed" ProgID="Word.Picture.8" ShapeID="_x0000_s1026" DrawAspect="Content" ObjectID="_1536786221" r:id="rId9"/>
        </w:pict>
      </w:r>
    </w:p>
    <w:p w:rsidR="00B3718D" w:rsidRDefault="00B3718D" w:rsidP="00B3718D">
      <w:pPr>
        <w:pStyle w:val="a0"/>
        <w:rPr>
          <w:rFonts w:eastAsiaTheme="minorEastAsia"/>
          <w:lang w:eastAsia="zh-CN"/>
        </w:rPr>
      </w:pPr>
    </w:p>
    <w:p w:rsidR="00B3718D" w:rsidRDefault="00B3718D" w:rsidP="00B3718D">
      <w:pPr>
        <w:pStyle w:val="a0"/>
        <w:rPr>
          <w:rFonts w:eastAsiaTheme="minorEastAsia"/>
          <w:lang w:eastAsia="zh-CN"/>
        </w:rPr>
      </w:pPr>
    </w:p>
    <w:p w:rsidR="00B3718D" w:rsidRDefault="00B3718D" w:rsidP="00B3718D">
      <w:pPr>
        <w:pStyle w:val="a0"/>
        <w:rPr>
          <w:rFonts w:eastAsiaTheme="minorEastAsia"/>
          <w:lang w:eastAsia="zh-CN"/>
        </w:rPr>
      </w:pPr>
    </w:p>
    <w:p w:rsidR="00B3718D" w:rsidRDefault="00B3718D" w:rsidP="00B3718D">
      <w:pPr>
        <w:pStyle w:val="a0"/>
        <w:rPr>
          <w:rFonts w:eastAsiaTheme="minorEastAsia"/>
          <w:lang w:eastAsia="zh-CN"/>
        </w:rPr>
      </w:pPr>
    </w:p>
    <w:p w:rsidR="00B3718D" w:rsidRDefault="00B3718D" w:rsidP="00B3718D">
      <w:pPr>
        <w:pStyle w:val="a0"/>
        <w:rPr>
          <w:rFonts w:eastAsiaTheme="minorEastAsia"/>
          <w:lang w:eastAsia="zh-CN"/>
        </w:rPr>
      </w:pPr>
    </w:p>
    <w:p w:rsidR="00B3718D" w:rsidRDefault="00B3718D" w:rsidP="00B3718D">
      <w:pPr>
        <w:pStyle w:val="a0"/>
        <w:rPr>
          <w:rFonts w:eastAsiaTheme="minorEastAsia"/>
          <w:lang w:eastAsia="zh-CN"/>
        </w:rPr>
      </w:pPr>
    </w:p>
    <w:p w:rsidR="00B3718D" w:rsidRPr="00B3718D" w:rsidRDefault="00B3718D" w:rsidP="00B3718D">
      <w:pPr>
        <w:pStyle w:val="a0"/>
        <w:rPr>
          <w:rFonts w:eastAsiaTheme="minorEastAsia"/>
          <w:b/>
          <w:lang w:eastAsia="zh-CN"/>
        </w:rPr>
      </w:pPr>
      <w:r>
        <w:rPr>
          <w:rFonts w:eastAsiaTheme="minorEastAsia" w:hint="eastAsia"/>
          <w:lang w:eastAsia="zh-CN"/>
        </w:rPr>
        <w:t xml:space="preserve">                                                </w:t>
      </w:r>
      <w:r w:rsidRPr="00B3718D">
        <w:rPr>
          <w:rFonts w:eastAsiaTheme="minorEastAsia" w:hint="eastAsia"/>
          <w:b/>
          <w:lang w:eastAsia="zh-CN"/>
        </w:rPr>
        <w:t xml:space="preserve">Figure-1 </w:t>
      </w:r>
      <w:r>
        <w:rPr>
          <w:rFonts w:eastAsiaTheme="minorEastAsia" w:hint="eastAsia"/>
          <w:b/>
          <w:lang w:eastAsia="zh-CN"/>
        </w:rPr>
        <w:t xml:space="preserve"> </w:t>
      </w:r>
      <w:r w:rsidR="00833F28">
        <w:rPr>
          <w:rFonts w:eastAsiaTheme="minorEastAsia" w:hint="eastAsia"/>
          <w:b/>
          <w:lang w:eastAsia="zh-CN"/>
        </w:rPr>
        <w:tab/>
      </w:r>
      <w:r w:rsidRPr="00B3718D">
        <w:rPr>
          <w:rFonts w:eastAsiaTheme="minorEastAsia" w:hint="eastAsia"/>
          <w:b/>
          <w:lang w:eastAsia="zh-CN"/>
        </w:rPr>
        <w:t>LTE DL latency evaluation</w:t>
      </w:r>
    </w:p>
    <w:p w:rsidR="00B3718D" w:rsidRDefault="00B3718D" w:rsidP="00B3718D">
      <w:pPr>
        <w:pStyle w:val="a0"/>
        <w:rPr>
          <w:rFonts w:eastAsiaTheme="minorEastAsia"/>
          <w:lang w:eastAsia="zh-CN"/>
        </w:rPr>
      </w:pPr>
      <w:r>
        <w:rPr>
          <w:rFonts w:eastAsiaTheme="minorEastAsia" w:hint="eastAsia"/>
          <w:lang w:eastAsia="zh-CN"/>
        </w:rPr>
        <w:t>The LTE DL latency is calculated based on the following formula:</w:t>
      </w:r>
    </w:p>
    <w:p w:rsidR="00B3718D" w:rsidRDefault="00B3718D" w:rsidP="00B3718D">
      <w:pPr>
        <w:pStyle w:val="a0"/>
        <w:ind w:firstLineChars="600" w:firstLine="1200"/>
        <w:rPr>
          <w:rFonts w:eastAsiaTheme="minorEastAsia"/>
          <w:lang w:eastAsia="zh-CN"/>
        </w:rPr>
      </w:pPr>
      <w:proofErr w:type="gramStart"/>
      <w:r>
        <w:rPr>
          <w:rFonts w:eastAsiaTheme="minorEastAsia" w:hint="eastAsia"/>
          <w:lang w:eastAsia="zh-CN"/>
        </w:rPr>
        <w:t>DUP[</w:t>
      </w:r>
      <w:proofErr w:type="gramEnd"/>
      <w:r>
        <w:rPr>
          <w:rFonts w:eastAsiaTheme="minorEastAsia" w:hint="eastAsia"/>
          <w:lang w:eastAsia="zh-CN"/>
        </w:rPr>
        <w:t>ms]=1.5+1+1.5+n*</w:t>
      </w:r>
      <w:r w:rsidR="000C4F01">
        <w:rPr>
          <w:rFonts w:eastAsiaTheme="minorEastAsia" w:hint="eastAsia"/>
          <w:lang w:eastAsia="zh-CN"/>
        </w:rPr>
        <w:t>8(n=0.1)=4.8ms</w:t>
      </w:r>
    </w:p>
    <w:p w:rsidR="000C4F01" w:rsidRDefault="000C4F01" w:rsidP="000C4F01">
      <w:pPr>
        <w:pStyle w:val="a0"/>
        <w:rPr>
          <w:rFonts w:eastAsiaTheme="minorEastAsia"/>
          <w:lang w:eastAsia="zh-CN"/>
        </w:rPr>
      </w:pPr>
      <w:r>
        <w:rPr>
          <w:rFonts w:eastAsiaTheme="minorEastAsia" w:hint="eastAsia"/>
          <w:lang w:eastAsia="zh-CN"/>
        </w:rPr>
        <w:t xml:space="preserve">For NR, the DL latency can also be </w:t>
      </w:r>
      <w:r w:rsidR="007E70E2">
        <w:rPr>
          <w:rFonts w:eastAsiaTheme="minorEastAsia"/>
          <w:lang w:eastAsia="zh-CN"/>
        </w:rPr>
        <w:t>analyzed</w:t>
      </w:r>
      <w:r>
        <w:rPr>
          <w:rFonts w:eastAsiaTheme="minorEastAsia" w:hint="eastAsia"/>
          <w:lang w:eastAsia="zh-CN"/>
        </w:rPr>
        <w:t xml:space="preserve"> based on the above figure and formula, but with some parameters change:</w:t>
      </w:r>
    </w:p>
    <w:p w:rsidR="00D26F4B" w:rsidRPr="00D26F4B" w:rsidRDefault="000C4F01" w:rsidP="00D26F4B">
      <w:pPr>
        <w:pStyle w:val="a0"/>
        <w:numPr>
          <w:ilvl w:val="0"/>
          <w:numId w:val="29"/>
        </w:numPr>
        <w:rPr>
          <w:rFonts w:eastAsiaTheme="minorEastAsia"/>
          <w:lang w:eastAsia="zh-CN"/>
        </w:rPr>
      </w:pPr>
      <w:bookmarkStart w:id="5" w:name="OLE_LINK10"/>
      <w:bookmarkStart w:id="6" w:name="OLE_LINK11"/>
      <w:r>
        <w:rPr>
          <w:rFonts w:eastAsiaTheme="minorEastAsia" w:hint="eastAsia"/>
          <w:lang w:eastAsia="zh-CN"/>
        </w:rPr>
        <w:t xml:space="preserve">Considering the self-contained structure, the </w:t>
      </w:r>
      <w:proofErr w:type="spellStart"/>
      <w:r>
        <w:rPr>
          <w:rFonts w:eastAsiaTheme="minorEastAsia" w:hint="eastAsia"/>
          <w:lang w:eastAsia="zh-CN"/>
        </w:rPr>
        <w:t>eNB</w:t>
      </w:r>
      <w:proofErr w:type="spellEnd"/>
      <w:r>
        <w:rPr>
          <w:rFonts w:eastAsiaTheme="minorEastAsia" w:hint="eastAsia"/>
          <w:lang w:eastAsia="zh-CN"/>
        </w:rPr>
        <w:t xml:space="preserve"> and UE processing latency can be all assumed to be 0.1ms</w:t>
      </w:r>
      <w:r w:rsidR="00E8497D">
        <w:rPr>
          <w:rFonts w:eastAsiaTheme="minorEastAsia" w:hint="eastAsia"/>
          <w:lang w:eastAsia="zh-CN"/>
        </w:rPr>
        <w:t xml:space="preserve"> to one </w:t>
      </w:r>
      <w:r w:rsidR="0069496B">
        <w:rPr>
          <w:rFonts w:eastAsiaTheme="minorEastAsia"/>
          <w:lang w:eastAsia="zh-CN"/>
        </w:rPr>
        <w:t xml:space="preserve">NR </w:t>
      </w:r>
      <w:r w:rsidR="00E8497D">
        <w:rPr>
          <w:rFonts w:eastAsiaTheme="minorEastAsia" w:hint="eastAsia"/>
          <w:lang w:eastAsia="zh-CN"/>
        </w:rPr>
        <w:t>slot</w:t>
      </w:r>
      <w:r w:rsidR="0086198E">
        <w:rPr>
          <w:rFonts w:eastAsiaTheme="minorEastAsia" w:hint="eastAsia"/>
          <w:lang w:eastAsia="zh-CN"/>
        </w:rPr>
        <w:t>.</w:t>
      </w:r>
      <w:r w:rsidR="00D26F4B">
        <w:rPr>
          <w:rFonts w:eastAsiaTheme="minorEastAsia" w:hint="eastAsia"/>
          <w:lang w:eastAsia="zh-CN"/>
        </w:rPr>
        <w:t xml:space="preserve"> Considering LTE </w:t>
      </w:r>
      <w:proofErr w:type="spellStart"/>
      <w:r w:rsidR="00D26F4B">
        <w:rPr>
          <w:rFonts w:eastAsiaTheme="minorEastAsia" w:hint="eastAsia"/>
          <w:lang w:eastAsia="zh-CN"/>
        </w:rPr>
        <w:t>eNB</w:t>
      </w:r>
      <w:proofErr w:type="spellEnd"/>
      <w:r w:rsidR="00D26F4B">
        <w:rPr>
          <w:rFonts w:eastAsiaTheme="minorEastAsia" w:hint="eastAsia"/>
          <w:lang w:eastAsia="zh-CN"/>
        </w:rPr>
        <w:t xml:space="preserve"> and UE processing latency is 3ms, if NR using 0.1ms for evaluation, it means the UE and </w:t>
      </w:r>
      <w:proofErr w:type="spellStart"/>
      <w:r w:rsidR="00D26F4B">
        <w:rPr>
          <w:rFonts w:eastAsiaTheme="minorEastAsia" w:hint="eastAsia"/>
          <w:lang w:eastAsia="zh-CN"/>
        </w:rPr>
        <w:t>eNB</w:t>
      </w:r>
      <w:proofErr w:type="spellEnd"/>
      <w:r w:rsidR="00D26F4B">
        <w:rPr>
          <w:rFonts w:eastAsiaTheme="minorEastAsia" w:hint="eastAsia"/>
          <w:lang w:eastAsia="zh-CN"/>
        </w:rPr>
        <w:t xml:space="preserve"> processing latency should be reduced by (3-0.1)/3=97%. It is too restrict</w:t>
      </w:r>
      <w:r w:rsidR="0069496B">
        <w:rPr>
          <w:rFonts w:eastAsiaTheme="minorEastAsia"/>
          <w:lang w:eastAsia="zh-CN"/>
        </w:rPr>
        <w:t>ive</w:t>
      </w:r>
      <w:r w:rsidR="00D26F4B">
        <w:rPr>
          <w:rFonts w:eastAsiaTheme="minorEastAsia" w:hint="eastAsia"/>
          <w:lang w:eastAsia="zh-CN"/>
        </w:rPr>
        <w:t xml:space="preserve"> for UE and </w:t>
      </w:r>
      <w:proofErr w:type="spellStart"/>
      <w:r w:rsidR="00D26F4B">
        <w:rPr>
          <w:rFonts w:eastAsiaTheme="minorEastAsia" w:hint="eastAsia"/>
          <w:lang w:eastAsia="zh-CN"/>
        </w:rPr>
        <w:t>eNB</w:t>
      </w:r>
      <w:proofErr w:type="spellEnd"/>
      <w:r w:rsidR="00F56861">
        <w:rPr>
          <w:rFonts w:eastAsiaTheme="minorEastAsia" w:hint="eastAsia"/>
          <w:lang w:eastAsia="zh-CN"/>
        </w:rPr>
        <w:t xml:space="preserve"> implementation. Hence, we can use one </w:t>
      </w:r>
      <w:r w:rsidR="0069496B">
        <w:rPr>
          <w:rFonts w:eastAsiaTheme="minorEastAsia"/>
          <w:lang w:eastAsia="zh-CN"/>
        </w:rPr>
        <w:t xml:space="preserve">NR </w:t>
      </w:r>
      <w:r w:rsidR="00F56861">
        <w:rPr>
          <w:rFonts w:eastAsiaTheme="minorEastAsia" w:hint="eastAsia"/>
          <w:lang w:eastAsia="zh-CN"/>
        </w:rPr>
        <w:t>slot for evaluation.</w:t>
      </w:r>
    </w:p>
    <w:p w:rsidR="000C4F01" w:rsidRDefault="000C4F01" w:rsidP="000C4F01">
      <w:pPr>
        <w:pStyle w:val="a0"/>
        <w:numPr>
          <w:ilvl w:val="0"/>
          <w:numId w:val="29"/>
        </w:numPr>
        <w:rPr>
          <w:rFonts w:eastAsiaTheme="minorEastAsia"/>
          <w:lang w:eastAsia="zh-CN"/>
        </w:rPr>
      </w:pPr>
      <w:r>
        <w:rPr>
          <w:rFonts w:eastAsiaTheme="minorEastAsia" w:hint="eastAsia"/>
          <w:lang w:eastAsia="zh-CN"/>
        </w:rPr>
        <w:t xml:space="preserve">The HARQ RTT can be assumed to be </w:t>
      </w:r>
      <w:r w:rsidR="00E8497D">
        <w:rPr>
          <w:rFonts w:eastAsiaTheme="minorEastAsia" w:hint="eastAsia"/>
          <w:lang w:eastAsia="zh-CN"/>
        </w:rPr>
        <w:t>one or two slot</w:t>
      </w:r>
      <w:r w:rsidR="0069496B">
        <w:rPr>
          <w:rFonts w:eastAsiaTheme="minorEastAsia"/>
          <w:lang w:eastAsia="zh-CN"/>
        </w:rPr>
        <w:t>s</w:t>
      </w:r>
      <w:r w:rsidR="00E8497D">
        <w:rPr>
          <w:rFonts w:eastAsiaTheme="minorEastAsia" w:hint="eastAsia"/>
          <w:lang w:eastAsia="zh-CN"/>
        </w:rPr>
        <w:t>.</w:t>
      </w:r>
      <w:r w:rsidR="00F56861">
        <w:rPr>
          <w:rFonts w:eastAsiaTheme="minorEastAsia" w:hint="eastAsia"/>
          <w:lang w:eastAsia="zh-CN"/>
        </w:rPr>
        <w:t xml:space="preserve"> In the following evaluation, we will use one slot.</w:t>
      </w:r>
    </w:p>
    <w:p w:rsidR="0086198E" w:rsidRDefault="0086198E" w:rsidP="000C4F01">
      <w:pPr>
        <w:pStyle w:val="a0"/>
        <w:numPr>
          <w:ilvl w:val="0"/>
          <w:numId w:val="29"/>
        </w:numPr>
        <w:rPr>
          <w:rFonts w:eastAsiaTheme="minorEastAsia"/>
          <w:lang w:eastAsia="zh-CN"/>
        </w:rPr>
      </w:pPr>
      <w:r>
        <w:rPr>
          <w:rFonts w:eastAsiaTheme="minorEastAsia" w:hint="eastAsia"/>
          <w:lang w:eastAsia="zh-CN"/>
        </w:rPr>
        <w:t>The TTI length can be changed from 0.1ms to one slot.</w:t>
      </w:r>
      <w:r w:rsidR="00F56861">
        <w:rPr>
          <w:rFonts w:eastAsiaTheme="minorEastAsia" w:hint="eastAsia"/>
          <w:lang w:eastAsia="zh-CN"/>
        </w:rPr>
        <w:t xml:space="preserve"> In the following evaluation, we will u</w:t>
      </w:r>
      <w:r w:rsidR="00F56861">
        <w:rPr>
          <w:rFonts w:eastAsiaTheme="minorEastAsia" w:hint="eastAsia"/>
          <w:lang w:eastAsia="zh-CN"/>
        </w:rPr>
        <w:t xml:space="preserve">se 0.1ms. </w:t>
      </w:r>
    </w:p>
    <w:bookmarkEnd w:id="5"/>
    <w:bookmarkEnd w:id="6"/>
    <w:p w:rsidR="00427EA1" w:rsidRDefault="00427EA1" w:rsidP="00427EA1">
      <w:pPr>
        <w:pStyle w:val="a0"/>
        <w:rPr>
          <w:rFonts w:eastAsiaTheme="minorEastAsia"/>
          <w:lang w:eastAsia="zh-CN"/>
        </w:rPr>
      </w:pPr>
      <w:r w:rsidRPr="00427EA1">
        <w:rPr>
          <w:rFonts w:eastAsiaTheme="minorEastAsia"/>
          <w:lang w:eastAsia="zh-CN"/>
        </w:rPr>
        <w:t xml:space="preserve">The </w:t>
      </w:r>
      <w:r w:rsidR="0069496B">
        <w:rPr>
          <w:rFonts w:eastAsiaTheme="minorEastAsia"/>
          <w:lang w:eastAsia="zh-CN"/>
        </w:rPr>
        <w:t xml:space="preserve">NR </w:t>
      </w:r>
      <w:r w:rsidRPr="00427EA1">
        <w:rPr>
          <w:rFonts w:eastAsiaTheme="minorEastAsia"/>
          <w:lang w:eastAsia="zh-CN"/>
        </w:rPr>
        <w:t xml:space="preserve">slot is under RAN1 discussion with two most probable values are 0.5 and 1 </w:t>
      </w:r>
      <w:proofErr w:type="spellStart"/>
      <w:proofErr w:type="gramStart"/>
      <w:r w:rsidRPr="00427EA1">
        <w:rPr>
          <w:rFonts w:eastAsiaTheme="minorEastAsia"/>
          <w:lang w:eastAsia="zh-CN"/>
        </w:rPr>
        <w:t>ms</w:t>
      </w:r>
      <w:proofErr w:type="gramEnd"/>
      <w:r w:rsidRPr="00427EA1">
        <w:rPr>
          <w:rFonts w:eastAsiaTheme="minorEastAsia"/>
          <w:lang w:eastAsia="zh-CN"/>
        </w:rPr>
        <w:t>.</w:t>
      </w:r>
      <w:proofErr w:type="spellEnd"/>
      <w:r>
        <w:rPr>
          <w:rFonts w:eastAsiaTheme="minorEastAsia" w:hint="eastAsia"/>
          <w:lang w:eastAsia="zh-CN"/>
        </w:rPr>
        <w:t xml:space="preserve"> </w:t>
      </w:r>
      <w:r w:rsidR="00D26F4B">
        <w:rPr>
          <w:rFonts w:eastAsiaTheme="minorEastAsia" w:hint="eastAsia"/>
          <w:lang w:eastAsia="zh-CN"/>
        </w:rPr>
        <w:t xml:space="preserve"> </w:t>
      </w:r>
    </w:p>
    <w:p w:rsidR="00C51F25" w:rsidRDefault="00C51F25" w:rsidP="00427EA1">
      <w:pPr>
        <w:pStyle w:val="a0"/>
        <w:rPr>
          <w:rFonts w:eastAsiaTheme="minorEastAsia"/>
          <w:b/>
          <w:lang w:eastAsia="zh-CN"/>
        </w:rPr>
      </w:pPr>
      <w:r>
        <w:rPr>
          <w:rFonts w:eastAsiaTheme="minorEastAsia" w:hint="eastAsia"/>
          <w:lang w:eastAsia="zh-CN"/>
        </w:rPr>
        <w:t xml:space="preserve">                                                       </w:t>
      </w:r>
      <w:r w:rsidRPr="00C51F25">
        <w:rPr>
          <w:rFonts w:eastAsiaTheme="minorEastAsia" w:hint="eastAsia"/>
          <w:b/>
          <w:lang w:eastAsia="zh-CN"/>
        </w:rPr>
        <w:t xml:space="preserve">   Table-</w:t>
      </w:r>
      <w:proofErr w:type="gramStart"/>
      <w:r w:rsidRPr="00C51F25">
        <w:rPr>
          <w:rFonts w:eastAsiaTheme="minorEastAsia" w:hint="eastAsia"/>
          <w:b/>
          <w:lang w:eastAsia="zh-CN"/>
        </w:rPr>
        <w:t>1  LTE</w:t>
      </w:r>
      <w:proofErr w:type="gramEnd"/>
      <w:r w:rsidRPr="00C51F25">
        <w:rPr>
          <w:rFonts w:eastAsiaTheme="minorEastAsia" w:hint="eastAsia"/>
          <w:b/>
          <w:lang w:eastAsia="zh-CN"/>
        </w:rPr>
        <w:t xml:space="preserve"> DL latency evaluation</w:t>
      </w:r>
    </w:p>
    <w:tbl>
      <w:tblPr>
        <w:tblStyle w:val="a7"/>
        <w:tblW w:w="0" w:type="auto"/>
        <w:tblLook w:val="04A0"/>
      </w:tblPr>
      <w:tblGrid>
        <w:gridCol w:w="2235"/>
        <w:gridCol w:w="3260"/>
        <w:gridCol w:w="3685"/>
      </w:tblGrid>
      <w:tr w:rsidR="00C51F25" w:rsidTr="00C51F25">
        <w:tc>
          <w:tcPr>
            <w:tcW w:w="2235" w:type="dxa"/>
          </w:tcPr>
          <w:p w:rsidR="00C51F25" w:rsidRPr="00C51F25" w:rsidRDefault="00C51F25" w:rsidP="00427EA1">
            <w:pPr>
              <w:pStyle w:val="a0"/>
              <w:rPr>
                <w:rFonts w:eastAsiaTheme="minorEastAsia"/>
                <w:lang w:val="en-GB" w:eastAsia="zh-CN"/>
              </w:rPr>
            </w:pPr>
          </w:p>
        </w:tc>
        <w:tc>
          <w:tcPr>
            <w:tcW w:w="3260" w:type="dxa"/>
          </w:tcPr>
          <w:p w:rsidR="00C51F25" w:rsidRDefault="00C51F25" w:rsidP="00427EA1">
            <w:pPr>
              <w:pStyle w:val="a0"/>
              <w:rPr>
                <w:rFonts w:eastAsiaTheme="minorEastAsia"/>
                <w:lang w:val="en-GB" w:eastAsia="zh-CN"/>
              </w:rPr>
            </w:pPr>
            <w:r>
              <w:rPr>
                <w:rFonts w:eastAsiaTheme="minorEastAsia"/>
                <w:lang w:val="en-GB" w:eastAsia="zh-CN"/>
              </w:rPr>
              <w:t>V</w:t>
            </w:r>
            <w:r>
              <w:rPr>
                <w:rFonts w:eastAsiaTheme="minorEastAsia" w:hint="eastAsia"/>
                <w:lang w:val="en-GB" w:eastAsia="zh-CN"/>
              </w:rPr>
              <w:t>alue 1(ms)</w:t>
            </w:r>
          </w:p>
          <w:p w:rsidR="00C51F25" w:rsidRPr="00C51F25" w:rsidRDefault="00F56861" w:rsidP="00C51F25">
            <w:pPr>
              <w:pStyle w:val="a0"/>
              <w:numPr>
                <w:ilvl w:val="0"/>
                <w:numId w:val="32"/>
              </w:numPr>
              <w:rPr>
                <w:rFonts w:eastAsiaTheme="minorEastAsia"/>
                <w:lang w:val="en-GB" w:eastAsia="zh-CN"/>
              </w:rPr>
            </w:pPr>
            <w:r>
              <w:rPr>
                <w:rFonts w:eastAsiaTheme="minorEastAsia"/>
                <w:lang w:val="en-GB" w:eastAsia="zh-CN"/>
              </w:rPr>
              <w:t>S</w:t>
            </w:r>
            <w:r>
              <w:rPr>
                <w:rFonts w:eastAsiaTheme="minorEastAsia" w:hint="eastAsia"/>
                <w:lang w:val="en-GB" w:eastAsia="zh-CN"/>
              </w:rPr>
              <w:t>lot=0.5ms</w:t>
            </w:r>
          </w:p>
        </w:tc>
        <w:tc>
          <w:tcPr>
            <w:tcW w:w="3685" w:type="dxa"/>
          </w:tcPr>
          <w:p w:rsidR="00C51F25" w:rsidRDefault="00C51F25" w:rsidP="00427EA1">
            <w:pPr>
              <w:pStyle w:val="a0"/>
              <w:rPr>
                <w:rFonts w:eastAsiaTheme="minorEastAsia"/>
                <w:lang w:val="en-GB" w:eastAsia="zh-CN"/>
              </w:rPr>
            </w:pPr>
            <w:r>
              <w:rPr>
                <w:rFonts w:eastAsiaTheme="minorEastAsia"/>
                <w:lang w:val="en-GB" w:eastAsia="zh-CN"/>
              </w:rPr>
              <w:t>V</w:t>
            </w:r>
            <w:r>
              <w:rPr>
                <w:rFonts w:eastAsiaTheme="minorEastAsia" w:hint="eastAsia"/>
                <w:lang w:val="en-GB" w:eastAsia="zh-CN"/>
              </w:rPr>
              <w:t>alue 2 (ms)</w:t>
            </w:r>
          </w:p>
          <w:p w:rsidR="00C51F25" w:rsidRPr="00C51F25" w:rsidRDefault="00F56861" w:rsidP="00C51F25">
            <w:pPr>
              <w:pStyle w:val="a0"/>
              <w:numPr>
                <w:ilvl w:val="0"/>
                <w:numId w:val="32"/>
              </w:numPr>
              <w:rPr>
                <w:rFonts w:eastAsiaTheme="minorEastAsia"/>
                <w:lang w:val="en-GB" w:eastAsia="zh-CN"/>
              </w:rPr>
            </w:pPr>
            <w:r>
              <w:rPr>
                <w:rFonts w:eastAsiaTheme="minorEastAsia" w:hint="eastAsia"/>
                <w:lang w:val="en-GB" w:eastAsia="zh-CN"/>
              </w:rPr>
              <w:t>Slot=1ms</w:t>
            </w:r>
          </w:p>
        </w:tc>
      </w:tr>
      <w:tr w:rsidR="00C51F25" w:rsidTr="00C51F25">
        <w:tc>
          <w:tcPr>
            <w:tcW w:w="2235" w:type="dxa"/>
          </w:tcPr>
          <w:p w:rsidR="00C51F25" w:rsidRPr="00C51F25" w:rsidRDefault="00C51F25" w:rsidP="00427EA1">
            <w:pPr>
              <w:pStyle w:val="a0"/>
              <w:rPr>
                <w:rFonts w:eastAsiaTheme="minorEastAsia"/>
                <w:lang w:val="en-GB" w:eastAsia="zh-CN"/>
              </w:rPr>
            </w:pPr>
            <w:proofErr w:type="spellStart"/>
            <w:r>
              <w:rPr>
                <w:rFonts w:eastAsiaTheme="minorEastAsia" w:hint="eastAsia"/>
                <w:lang w:val="en-GB" w:eastAsia="zh-CN"/>
              </w:rPr>
              <w:t>e</w:t>
            </w:r>
            <w:r w:rsidRPr="00C51F25">
              <w:rPr>
                <w:rFonts w:eastAsiaTheme="minorEastAsia" w:hint="eastAsia"/>
                <w:lang w:val="en-GB" w:eastAsia="zh-CN"/>
              </w:rPr>
              <w:t>NB</w:t>
            </w:r>
            <w:proofErr w:type="spellEnd"/>
            <w:r w:rsidRPr="00C51F25">
              <w:rPr>
                <w:rFonts w:eastAsiaTheme="minorEastAsia" w:hint="eastAsia"/>
                <w:lang w:val="en-GB" w:eastAsia="zh-CN"/>
              </w:rPr>
              <w:t xml:space="preserve"> processing time</w:t>
            </w:r>
          </w:p>
        </w:tc>
        <w:tc>
          <w:tcPr>
            <w:tcW w:w="3260"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0.5</w:t>
            </w:r>
          </w:p>
        </w:tc>
        <w:tc>
          <w:tcPr>
            <w:tcW w:w="3685"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1</w:t>
            </w:r>
          </w:p>
        </w:tc>
      </w:tr>
      <w:tr w:rsidR="00C51F25" w:rsidTr="00C51F25">
        <w:tc>
          <w:tcPr>
            <w:tcW w:w="2235" w:type="dxa"/>
          </w:tcPr>
          <w:p w:rsidR="00C51F25" w:rsidRPr="00C51F25" w:rsidRDefault="00C51F25" w:rsidP="00427EA1">
            <w:pPr>
              <w:pStyle w:val="a0"/>
              <w:rPr>
                <w:rFonts w:eastAsiaTheme="minorEastAsia"/>
                <w:lang w:val="en-GB" w:eastAsia="zh-CN"/>
              </w:rPr>
            </w:pPr>
            <w:r w:rsidRPr="00C51F25">
              <w:rPr>
                <w:rFonts w:eastAsiaTheme="minorEastAsia" w:hint="eastAsia"/>
                <w:lang w:val="en-GB" w:eastAsia="zh-CN"/>
              </w:rPr>
              <w:t>TTI</w:t>
            </w:r>
          </w:p>
        </w:tc>
        <w:tc>
          <w:tcPr>
            <w:tcW w:w="3260"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t>0.1</w:t>
            </w:r>
          </w:p>
        </w:tc>
        <w:tc>
          <w:tcPr>
            <w:tcW w:w="3685"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t>0.5</w:t>
            </w:r>
          </w:p>
        </w:tc>
      </w:tr>
      <w:tr w:rsidR="00C51F25" w:rsidTr="00C51F25">
        <w:tc>
          <w:tcPr>
            <w:tcW w:w="2235"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lastRenderedPageBreak/>
              <w:t>UE</w:t>
            </w:r>
            <w:r w:rsidRPr="00C51F25">
              <w:rPr>
                <w:rFonts w:eastAsiaTheme="minorEastAsia" w:hint="eastAsia"/>
                <w:lang w:val="en-GB" w:eastAsia="zh-CN"/>
              </w:rPr>
              <w:t xml:space="preserve"> processing time</w:t>
            </w:r>
          </w:p>
        </w:tc>
        <w:tc>
          <w:tcPr>
            <w:tcW w:w="3260"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0.5</w:t>
            </w:r>
          </w:p>
        </w:tc>
        <w:tc>
          <w:tcPr>
            <w:tcW w:w="3685"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1</w:t>
            </w:r>
          </w:p>
        </w:tc>
      </w:tr>
      <w:tr w:rsidR="00C51F25" w:rsidTr="00C51F25">
        <w:tc>
          <w:tcPr>
            <w:tcW w:w="2235"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t>HARQ latency</w:t>
            </w:r>
          </w:p>
        </w:tc>
        <w:tc>
          <w:tcPr>
            <w:tcW w:w="3260"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t>0.1*0.5</w:t>
            </w:r>
          </w:p>
        </w:tc>
        <w:tc>
          <w:tcPr>
            <w:tcW w:w="3685"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0.1*1</w:t>
            </w:r>
          </w:p>
        </w:tc>
      </w:tr>
      <w:tr w:rsidR="00C51F25" w:rsidTr="00C51F25">
        <w:tc>
          <w:tcPr>
            <w:tcW w:w="2235" w:type="dxa"/>
          </w:tcPr>
          <w:p w:rsidR="00C51F25" w:rsidRPr="00C51F25" w:rsidRDefault="00C51F25" w:rsidP="00427EA1">
            <w:pPr>
              <w:pStyle w:val="a0"/>
              <w:rPr>
                <w:rFonts w:eastAsiaTheme="minorEastAsia"/>
                <w:lang w:val="en-GB" w:eastAsia="zh-CN"/>
              </w:rPr>
            </w:pPr>
            <w:r>
              <w:rPr>
                <w:rFonts w:eastAsiaTheme="minorEastAsia" w:hint="eastAsia"/>
                <w:lang w:val="en-GB" w:eastAsia="zh-CN"/>
              </w:rPr>
              <w:t>DUP</w:t>
            </w:r>
            <w:r w:rsidR="00EC7D86">
              <w:rPr>
                <w:rFonts w:eastAsiaTheme="minorEastAsia" w:hint="eastAsia"/>
                <w:lang w:val="en-GB" w:eastAsia="zh-CN"/>
              </w:rPr>
              <w:t>(ms)</w:t>
            </w:r>
          </w:p>
        </w:tc>
        <w:tc>
          <w:tcPr>
            <w:tcW w:w="3260"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1.15</w:t>
            </w:r>
          </w:p>
        </w:tc>
        <w:tc>
          <w:tcPr>
            <w:tcW w:w="3685" w:type="dxa"/>
          </w:tcPr>
          <w:p w:rsidR="00C51F25" w:rsidRPr="00C51F25" w:rsidRDefault="00F56861" w:rsidP="00427EA1">
            <w:pPr>
              <w:pStyle w:val="a0"/>
              <w:rPr>
                <w:rFonts w:eastAsiaTheme="minorEastAsia"/>
                <w:lang w:val="en-GB" w:eastAsia="zh-CN"/>
              </w:rPr>
            </w:pPr>
            <w:r>
              <w:rPr>
                <w:rFonts w:eastAsiaTheme="minorEastAsia" w:hint="eastAsia"/>
                <w:lang w:val="en-GB" w:eastAsia="zh-CN"/>
              </w:rPr>
              <w:t>2.6</w:t>
            </w:r>
          </w:p>
        </w:tc>
      </w:tr>
    </w:tbl>
    <w:p w:rsidR="00C51F25" w:rsidRDefault="00C51F25" w:rsidP="00427EA1">
      <w:pPr>
        <w:pStyle w:val="a0"/>
        <w:rPr>
          <w:rFonts w:eastAsiaTheme="minorEastAsia"/>
          <w:lang w:eastAsia="zh-CN"/>
        </w:rPr>
      </w:pPr>
    </w:p>
    <w:p w:rsidR="00F17368" w:rsidRDefault="00103DD7" w:rsidP="00103DD7">
      <w:pPr>
        <w:pStyle w:val="a0"/>
        <w:rPr>
          <w:rFonts w:eastAsia="宋体"/>
          <w:b/>
          <w:lang w:val="en-GB" w:eastAsia="zh-CN"/>
        </w:rPr>
      </w:pPr>
      <w:r w:rsidRPr="00103DD7">
        <w:rPr>
          <w:rFonts w:eastAsia="宋体"/>
          <w:b/>
          <w:lang w:val="en-GB" w:eastAsia="zh-CN"/>
        </w:rPr>
        <w:t>Observation</w:t>
      </w:r>
      <w:r>
        <w:rPr>
          <w:rFonts w:eastAsia="宋体" w:hint="eastAsia"/>
          <w:b/>
          <w:lang w:val="en-GB" w:eastAsia="zh-CN"/>
        </w:rPr>
        <w:t xml:space="preserve"> 1</w:t>
      </w:r>
      <w:r w:rsidRPr="00103DD7">
        <w:rPr>
          <w:rFonts w:eastAsia="宋体" w:hint="eastAsia"/>
          <w:b/>
          <w:lang w:val="en-GB" w:eastAsia="zh-CN"/>
        </w:rPr>
        <w:t xml:space="preserve">: </w:t>
      </w:r>
      <w:r w:rsidR="00DF26E9">
        <w:rPr>
          <w:rFonts w:eastAsia="宋体" w:hint="eastAsia"/>
          <w:b/>
          <w:lang w:val="en-GB" w:eastAsia="zh-CN"/>
        </w:rPr>
        <w:t>T</w:t>
      </w:r>
      <w:r w:rsidRPr="00103DD7">
        <w:rPr>
          <w:rFonts w:eastAsia="宋体" w:hint="eastAsia"/>
          <w:b/>
          <w:lang w:val="en-GB" w:eastAsia="zh-CN"/>
        </w:rPr>
        <w:t xml:space="preserve">he DL latency of </w:t>
      </w:r>
      <w:proofErr w:type="spellStart"/>
      <w:r w:rsidRPr="00103DD7">
        <w:rPr>
          <w:rFonts w:eastAsia="宋体" w:hint="eastAsia"/>
          <w:b/>
          <w:lang w:val="en-GB" w:eastAsia="zh-CN"/>
        </w:rPr>
        <w:t>eMBB</w:t>
      </w:r>
      <w:proofErr w:type="spellEnd"/>
      <w:r w:rsidRPr="00103DD7">
        <w:rPr>
          <w:rFonts w:eastAsia="宋体" w:hint="eastAsia"/>
          <w:b/>
          <w:lang w:val="en-GB" w:eastAsia="zh-CN"/>
        </w:rPr>
        <w:t xml:space="preserve"> </w:t>
      </w:r>
      <w:r w:rsidR="00C51F25">
        <w:rPr>
          <w:rFonts w:eastAsia="宋体" w:hint="eastAsia"/>
          <w:b/>
          <w:lang w:val="en-GB" w:eastAsia="zh-CN"/>
        </w:rPr>
        <w:t>can be met, but there is risk that the latency of URLLC</w:t>
      </w:r>
      <w:r w:rsidRPr="00103DD7">
        <w:rPr>
          <w:rFonts w:eastAsia="宋体" w:hint="eastAsia"/>
          <w:b/>
          <w:lang w:val="en-GB" w:eastAsia="zh-CN"/>
        </w:rPr>
        <w:t xml:space="preserve"> can</w:t>
      </w:r>
      <w:r w:rsidR="00C51F25">
        <w:rPr>
          <w:rFonts w:eastAsia="宋体" w:hint="eastAsia"/>
          <w:b/>
          <w:lang w:val="en-GB" w:eastAsia="zh-CN"/>
        </w:rPr>
        <w:t>not</w:t>
      </w:r>
      <w:r w:rsidRPr="00103DD7">
        <w:rPr>
          <w:rFonts w:eastAsia="宋体" w:hint="eastAsia"/>
          <w:b/>
          <w:lang w:val="en-GB" w:eastAsia="zh-CN"/>
        </w:rPr>
        <w:t xml:space="preserve"> be met.</w:t>
      </w:r>
    </w:p>
    <w:p w:rsidR="00EC79A8" w:rsidRPr="00103DD7" w:rsidRDefault="00EC79A8" w:rsidP="00103DD7">
      <w:pPr>
        <w:pStyle w:val="a0"/>
        <w:rPr>
          <w:rFonts w:eastAsia="宋体"/>
          <w:b/>
          <w:lang w:val="en-GB" w:eastAsia="zh-CN"/>
        </w:rPr>
      </w:pPr>
    </w:p>
    <w:p w:rsidR="00F43F07" w:rsidRPr="00F17368" w:rsidRDefault="00F17368" w:rsidP="00F17368">
      <w:pPr>
        <w:pStyle w:val="a0"/>
        <w:numPr>
          <w:ilvl w:val="0"/>
          <w:numId w:val="28"/>
        </w:numPr>
        <w:rPr>
          <w:rFonts w:eastAsiaTheme="minorEastAsia"/>
          <w:u w:val="single"/>
          <w:lang w:eastAsia="zh-CN"/>
        </w:rPr>
      </w:pPr>
      <w:r w:rsidRPr="00F17368">
        <w:rPr>
          <w:rFonts w:eastAsiaTheme="minorEastAsia" w:hint="eastAsia"/>
          <w:u w:val="single"/>
          <w:lang w:eastAsia="zh-CN"/>
        </w:rPr>
        <w:t>UL latency evaluation</w:t>
      </w:r>
    </w:p>
    <w:p w:rsidR="00217FB1" w:rsidRDefault="00C576C4" w:rsidP="00217FB1">
      <w:pPr>
        <w:pStyle w:val="a0"/>
        <w:rPr>
          <w:rFonts w:eastAsiaTheme="minorEastAsia"/>
          <w:lang w:eastAsia="zh-CN"/>
        </w:rPr>
      </w:pPr>
      <w:r>
        <w:rPr>
          <w:rFonts w:eastAsiaTheme="minorEastAsia" w:hint="eastAsia"/>
          <w:lang w:eastAsia="zh-CN"/>
        </w:rPr>
        <w:t>The LTE UL latency is based on the following table:</w:t>
      </w:r>
    </w:p>
    <w:p w:rsidR="00C576C4" w:rsidRPr="00C576C4" w:rsidRDefault="00C576C4" w:rsidP="00C576C4">
      <w:pPr>
        <w:pStyle w:val="a0"/>
        <w:ind w:firstLineChars="1350" w:firstLine="2711"/>
        <w:rPr>
          <w:rFonts w:eastAsiaTheme="minorEastAsia"/>
          <w:b/>
          <w:lang w:eastAsia="zh-CN"/>
        </w:rPr>
      </w:pPr>
      <w:r w:rsidRPr="00C576C4">
        <w:rPr>
          <w:rFonts w:eastAsiaTheme="minorEastAsia" w:hint="eastAsia"/>
          <w:b/>
          <w:lang w:eastAsia="zh-CN"/>
        </w:rPr>
        <w:t xml:space="preserve">Table-1  </w:t>
      </w:r>
      <w:r w:rsidR="005E70AC">
        <w:rPr>
          <w:rFonts w:eastAsiaTheme="minorEastAsia" w:hint="eastAsia"/>
          <w:b/>
          <w:lang w:eastAsia="zh-CN"/>
        </w:rPr>
        <w:tab/>
      </w:r>
      <w:r w:rsidRPr="00C576C4">
        <w:rPr>
          <w:rFonts w:eastAsiaTheme="minorEastAsia" w:hint="eastAsia"/>
          <w:b/>
          <w:lang w:eastAsia="zh-CN"/>
        </w:rPr>
        <w:t>LTE UL latency analysis</w:t>
      </w:r>
    </w:p>
    <w:tbl>
      <w:tblPr>
        <w:tblW w:w="0" w:type="auto"/>
        <w:tblInd w:w="200" w:type="dxa"/>
        <w:tblCellMar>
          <w:left w:w="0" w:type="dxa"/>
          <w:right w:w="0" w:type="dxa"/>
        </w:tblCellMar>
        <w:tblLook w:val="04A0"/>
      </w:tblPr>
      <w:tblGrid>
        <w:gridCol w:w="594"/>
        <w:gridCol w:w="6016"/>
        <w:gridCol w:w="2167"/>
      </w:tblGrid>
      <w:tr w:rsidR="00C576C4" w:rsidRPr="00C576C4" w:rsidTr="00C576C4">
        <w:trPr>
          <w:trHeight w:val="45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b/>
                <w:bCs/>
                <w:lang w:val="en-GB" w:eastAsia="zh-CN"/>
              </w:rPr>
              <w:t>Step</w:t>
            </w:r>
            <w:r w:rsidRPr="00C576C4">
              <w:rPr>
                <w:rFonts w:eastAsiaTheme="minorEastAsia"/>
                <w:b/>
                <w:bCs/>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b/>
                <w:bCs/>
                <w:lang w:val="en-GB" w:eastAsia="zh-CN"/>
              </w:rPr>
              <w:t>Description</w:t>
            </w:r>
            <w:r w:rsidRPr="00C576C4">
              <w:rPr>
                <w:rFonts w:eastAsiaTheme="minorEastAsia"/>
                <w:b/>
                <w:bCs/>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b/>
                <w:bCs/>
                <w:lang w:val="en-GB" w:eastAsia="zh-CN"/>
              </w:rPr>
              <w:t>Delay</w:t>
            </w:r>
            <w:r w:rsidRPr="00C576C4">
              <w:rPr>
                <w:rFonts w:eastAsiaTheme="minorEastAsia"/>
                <w:b/>
                <w:bCs/>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1.</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Average delay to next SR opportunity</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 xml:space="preserve">SR periodicity/2  </w:t>
            </w:r>
            <w:r w:rsidRPr="00C576C4">
              <w:rPr>
                <w:rFonts w:eastAsiaTheme="minorEastAsia"/>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2.</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UE sends SR</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1 TTI</w:t>
            </w:r>
            <w:r w:rsidRPr="00C576C4">
              <w:rPr>
                <w:rFonts w:eastAsiaTheme="minorEastAsia"/>
                <w:lang w:eastAsia="zh-CN"/>
              </w:rPr>
              <w:t xml:space="preserve">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3.</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proofErr w:type="spellStart"/>
            <w:r w:rsidRPr="00C576C4">
              <w:rPr>
                <w:rFonts w:eastAsiaTheme="minorEastAsia"/>
                <w:lang w:val="en-GB" w:eastAsia="zh-CN"/>
              </w:rPr>
              <w:t>eNB</w:t>
            </w:r>
            <w:proofErr w:type="spellEnd"/>
            <w:r w:rsidRPr="00C576C4">
              <w:rPr>
                <w:rFonts w:eastAsiaTheme="minorEastAsia"/>
                <w:lang w:val="en-GB" w:eastAsia="zh-CN"/>
              </w:rPr>
              <w:t xml:space="preserve"> decodes SR and generates scheduling grant</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 xml:space="preserve">3 TTI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4.</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Transmission of scheduling grant (assumed always error free)</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1 TTI</w:t>
            </w:r>
            <w:r w:rsidRPr="00C576C4">
              <w:rPr>
                <w:rFonts w:eastAsiaTheme="minorEastAsia"/>
                <w:lang w:eastAsia="zh-CN"/>
              </w:rPr>
              <w:t xml:space="preserve"> </w:t>
            </w:r>
          </w:p>
        </w:tc>
      </w:tr>
      <w:tr w:rsidR="00C576C4" w:rsidRPr="00C576C4" w:rsidTr="00C576C4">
        <w:trPr>
          <w:trHeight w:val="33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5.</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UE processing delay (decoding Scheduling grant + L1 encoding of data)</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 xml:space="preserve">3 TTI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6.</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UE sends UL transmission</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 xml:space="preserve">(1 + p*8) TTI where p is initial BLER. </w:t>
            </w:r>
          </w:p>
        </w:tc>
      </w:tr>
      <w:tr w:rsidR="00C576C4" w:rsidRPr="00C576C4" w:rsidTr="00C576C4">
        <w:trPr>
          <w:trHeight w:val="2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7.</w:t>
            </w:r>
            <w:r w:rsidRPr="00C576C4">
              <w:rPr>
                <w:rFonts w:eastAsiaTheme="minorEastAsia"/>
                <w:lang w:eastAsia="zh-CN"/>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proofErr w:type="spellStart"/>
            <w:r w:rsidRPr="00C576C4">
              <w:rPr>
                <w:rFonts w:eastAsiaTheme="minorEastAsia"/>
                <w:lang w:val="en-GB" w:eastAsia="zh-CN"/>
              </w:rPr>
              <w:t>eNB</w:t>
            </w:r>
            <w:proofErr w:type="spellEnd"/>
            <w:r w:rsidRPr="00C576C4">
              <w:rPr>
                <w:rFonts w:eastAsiaTheme="minorEastAsia"/>
                <w:lang w:val="en-GB" w:eastAsia="zh-CN"/>
              </w:rPr>
              <w:t xml:space="preserve"> receives and decodes the UL data</w:t>
            </w:r>
            <w:r w:rsidRPr="00C576C4">
              <w:rPr>
                <w:rFonts w:eastAsiaTheme="minorEastAsia"/>
                <w:lang w:eastAsia="zh-CN"/>
              </w:rPr>
              <w:t xml:space="preserve"> </w:t>
            </w:r>
          </w:p>
        </w:tc>
        <w:tc>
          <w:tcPr>
            <w:tcW w:w="2167"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4F5BCC" w:rsidRPr="00C576C4" w:rsidRDefault="00C576C4" w:rsidP="00C576C4">
            <w:pPr>
              <w:pStyle w:val="a0"/>
              <w:rPr>
                <w:rFonts w:eastAsiaTheme="minorEastAsia"/>
                <w:lang w:eastAsia="zh-CN"/>
              </w:rPr>
            </w:pPr>
            <w:r w:rsidRPr="00C576C4">
              <w:rPr>
                <w:rFonts w:eastAsiaTheme="minorEastAsia"/>
                <w:lang w:val="en-GB" w:eastAsia="zh-CN"/>
              </w:rPr>
              <w:t xml:space="preserve">1.5 TTI  </w:t>
            </w:r>
          </w:p>
        </w:tc>
      </w:tr>
    </w:tbl>
    <w:p w:rsidR="00C576C4" w:rsidRDefault="00C576C4" w:rsidP="00217FB1">
      <w:pPr>
        <w:pStyle w:val="a0"/>
        <w:rPr>
          <w:rFonts w:eastAsiaTheme="minorEastAsia"/>
          <w:lang w:eastAsia="zh-CN"/>
        </w:rPr>
      </w:pPr>
    </w:p>
    <w:p w:rsidR="007E70E2" w:rsidRDefault="007E70E2" w:rsidP="007E70E2">
      <w:pPr>
        <w:pStyle w:val="a0"/>
        <w:rPr>
          <w:rFonts w:eastAsiaTheme="minorEastAsia"/>
          <w:lang w:eastAsia="zh-CN"/>
        </w:rPr>
      </w:pPr>
      <w:r>
        <w:rPr>
          <w:rFonts w:eastAsiaTheme="minorEastAsia" w:hint="eastAsia"/>
          <w:lang w:eastAsia="zh-CN"/>
        </w:rPr>
        <w:t xml:space="preserve">For NR, the UL latency can also be </w:t>
      </w:r>
      <w:r>
        <w:rPr>
          <w:rFonts w:eastAsiaTheme="minorEastAsia"/>
          <w:lang w:eastAsia="zh-CN"/>
        </w:rPr>
        <w:t>analyzed</w:t>
      </w:r>
      <w:r>
        <w:rPr>
          <w:rFonts w:eastAsiaTheme="minorEastAsia" w:hint="eastAsia"/>
          <w:lang w:eastAsia="zh-CN"/>
        </w:rPr>
        <w:t xml:space="preserve"> based on the above figure and formula, but with some parameters </w:t>
      </w:r>
      <w:r>
        <w:rPr>
          <w:rFonts w:eastAsiaTheme="minorEastAsia" w:hint="eastAsia"/>
          <w:lang w:eastAsia="zh-CN"/>
        </w:rPr>
        <w:t>change:</w:t>
      </w:r>
    </w:p>
    <w:p w:rsidR="00000000" w:rsidRDefault="0069496B">
      <w:pPr>
        <w:pStyle w:val="a0"/>
        <w:rPr>
          <w:rFonts w:eastAsiaTheme="minorEastAsia"/>
          <w:lang w:eastAsia="zh-CN"/>
        </w:rPr>
      </w:pPr>
      <w:r>
        <w:rPr>
          <w:rFonts w:eastAsiaTheme="minorEastAsia"/>
          <w:lang w:eastAsia="zh-CN"/>
        </w:rPr>
        <w:t>Using the same reasoning as for the DL analysis</w:t>
      </w:r>
      <w:r w:rsidR="00711F27">
        <w:rPr>
          <w:rFonts w:eastAsiaTheme="minorEastAsia" w:hint="eastAsia"/>
          <w:lang w:eastAsia="zh-CN"/>
        </w:rPr>
        <w:t xml:space="preserve">, we can use one </w:t>
      </w:r>
      <w:r>
        <w:rPr>
          <w:rFonts w:eastAsiaTheme="minorEastAsia"/>
          <w:lang w:eastAsia="zh-CN"/>
        </w:rPr>
        <w:t xml:space="preserve">NR </w:t>
      </w:r>
      <w:r w:rsidR="00711F27">
        <w:rPr>
          <w:rFonts w:eastAsiaTheme="minorEastAsia" w:hint="eastAsia"/>
          <w:lang w:eastAsia="zh-CN"/>
        </w:rPr>
        <w:t>slot for evaluation</w:t>
      </w:r>
      <w:r>
        <w:rPr>
          <w:rFonts w:eastAsiaTheme="minorEastAsia"/>
          <w:lang w:eastAsia="zh-CN"/>
        </w:rPr>
        <w:t>, one NR slot for HARQ RTT, and a 0.1ms TTI</w:t>
      </w:r>
      <w:r w:rsidR="00711F27">
        <w:rPr>
          <w:rFonts w:eastAsiaTheme="minorEastAsia" w:hint="eastAsia"/>
          <w:lang w:eastAsia="zh-CN"/>
        </w:rPr>
        <w:t>.</w:t>
      </w:r>
    </w:p>
    <w:p w:rsidR="00381580" w:rsidRDefault="00381580" w:rsidP="00381580">
      <w:pPr>
        <w:pStyle w:val="a0"/>
        <w:rPr>
          <w:rFonts w:eastAsiaTheme="minorEastAsia"/>
          <w:b/>
          <w:lang w:eastAsia="zh-CN"/>
        </w:rPr>
      </w:pPr>
      <w:r>
        <w:rPr>
          <w:rFonts w:eastAsiaTheme="minorEastAsia" w:hint="eastAsia"/>
          <w:lang w:eastAsia="zh-CN"/>
        </w:rPr>
        <w:t xml:space="preserve">  </w:t>
      </w:r>
      <w:r w:rsidRPr="00C51F25">
        <w:rPr>
          <w:rFonts w:eastAsiaTheme="minorEastAsia" w:hint="eastAsia"/>
          <w:b/>
          <w:lang w:eastAsia="zh-CN"/>
        </w:rPr>
        <w:t xml:space="preserve"> </w:t>
      </w:r>
      <w:r>
        <w:rPr>
          <w:rFonts w:eastAsiaTheme="minorEastAsia" w:hint="eastAsia"/>
          <w:b/>
          <w:lang w:eastAsia="zh-CN"/>
        </w:rPr>
        <w:t xml:space="preserve">                                   </w:t>
      </w:r>
      <w:r w:rsidRPr="00C51F25">
        <w:rPr>
          <w:rFonts w:eastAsiaTheme="minorEastAsia" w:hint="eastAsia"/>
          <w:b/>
          <w:lang w:eastAsia="zh-CN"/>
        </w:rPr>
        <w:t xml:space="preserve"> </w:t>
      </w:r>
      <w:r>
        <w:rPr>
          <w:rFonts w:eastAsiaTheme="minorEastAsia" w:hint="eastAsia"/>
          <w:b/>
          <w:lang w:eastAsia="zh-CN"/>
        </w:rPr>
        <w:t xml:space="preserve">         </w:t>
      </w:r>
      <w:r w:rsidRPr="00C51F25">
        <w:rPr>
          <w:rFonts w:eastAsiaTheme="minorEastAsia" w:hint="eastAsia"/>
          <w:b/>
          <w:lang w:eastAsia="zh-CN"/>
        </w:rPr>
        <w:t xml:space="preserve"> Table-</w:t>
      </w:r>
      <w:r>
        <w:rPr>
          <w:rFonts w:eastAsiaTheme="minorEastAsia" w:hint="eastAsia"/>
          <w:b/>
          <w:lang w:eastAsia="zh-CN"/>
        </w:rPr>
        <w:t>2</w:t>
      </w:r>
      <w:r w:rsidR="0036099D">
        <w:rPr>
          <w:rFonts w:eastAsiaTheme="minorEastAsia" w:hint="eastAsia"/>
          <w:b/>
          <w:lang w:eastAsia="zh-CN"/>
        </w:rPr>
        <w:tab/>
      </w:r>
      <w:r w:rsidRPr="00C51F25">
        <w:rPr>
          <w:rFonts w:eastAsiaTheme="minorEastAsia" w:hint="eastAsia"/>
          <w:b/>
          <w:lang w:eastAsia="zh-CN"/>
        </w:rPr>
        <w:t xml:space="preserve"> LTE </w:t>
      </w:r>
      <w:r>
        <w:rPr>
          <w:rFonts w:eastAsiaTheme="minorEastAsia" w:hint="eastAsia"/>
          <w:b/>
          <w:lang w:eastAsia="zh-CN"/>
        </w:rPr>
        <w:t>U</w:t>
      </w:r>
      <w:r w:rsidRPr="00C51F25">
        <w:rPr>
          <w:rFonts w:eastAsiaTheme="minorEastAsia" w:hint="eastAsia"/>
          <w:b/>
          <w:lang w:eastAsia="zh-CN"/>
        </w:rPr>
        <w:t>L latency evaluation</w:t>
      </w:r>
    </w:p>
    <w:tbl>
      <w:tblPr>
        <w:tblStyle w:val="a7"/>
        <w:tblW w:w="0" w:type="auto"/>
        <w:tblLayout w:type="fixed"/>
        <w:tblLook w:val="04A0"/>
      </w:tblPr>
      <w:tblGrid>
        <w:gridCol w:w="5211"/>
        <w:gridCol w:w="2127"/>
        <w:gridCol w:w="1842"/>
      </w:tblGrid>
      <w:tr w:rsidR="00381580" w:rsidTr="00472C37">
        <w:tc>
          <w:tcPr>
            <w:tcW w:w="5211" w:type="dxa"/>
          </w:tcPr>
          <w:p w:rsidR="00381580" w:rsidRPr="00C51F25" w:rsidRDefault="00381580" w:rsidP="003D7C1A">
            <w:pPr>
              <w:pStyle w:val="a0"/>
              <w:rPr>
                <w:rFonts w:eastAsiaTheme="minorEastAsia"/>
                <w:lang w:val="en-GB" w:eastAsia="zh-CN"/>
              </w:rPr>
            </w:pPr>
          </w:p>
        </w:tc>
        <w:tc>
          <w:tcPr>
            <w:tcW w:w="2127" w:type="dxa"/>
          </w:tcPr>
          <w:p w:rsidR="00381580" w:rsidRDefault="00381580" w:rsidP="003D7C1A">
            <w:pPr>
              <w:pStyle w:val="a0"/>
              <w:rPr>
                <w:rFonts w:eastAsiaTheme="minorEastAsia"/>
                <w:lang w:val="en-GB" w:eastAsia="zh-CN"/>
              </w:rPr>
            </w:pPr>
            <w:r>
              <w:rPr>
                <w:rFonts w:eastAsiaTheme="minorEastAsia"/>
                <w:lang w:val="en-GB" w:eastAsia="zh-CN"/>
              </w:rPr>
              <w:t>V</w:t>
            </w:r>
            <w:r>
              <w:rPr>
                <w:rFonts w:eastAsiaTheme="minorEastAsia" w:hint="eastAsia"/>
                <w:lang w:val="en-GB" w:eastAsia="zh-CN"/>
              </w:rPr>
              <w:t>alue 1(ms)</w:t>
            </w:r>
          </w:p>
          <w:p w:rsidR="00381580" w:rsidRDefault="00711F27" w:rsidP="003D7C1A">
            <w:pPr>
              <w:pStyle w:val="a0"/>
              <w:numPr>
                <w:ilvl w:val="0"/>
                <w:numId w:val="32"/>
              </w:numPr>
              <w:rPr>
                <w:rFonts w:eastAsiaTheme="minorEastAsia"/>
                <w:lang w:val="en-GB" w:eastAsia="zh-CN"/>
              </w:rPr>
            </w:pPr>
            <w:r>
              <w:rPr>
                <w:rFonts w:eastAsiaTheme="minorEastAsia"/>
                <w:lang w:val="en-GB" w:eastAsia="zh-CN"/>
              </w:rPr>
              <w:t>S</w:t>
            </w:r>
            <w:r>
              <w:rPr>
                <w:rFonts w:eastAsiaTheme="minorEastAsia" w:hint="eastAsia"/>
                <w:lang w:val="en-GB" w:eastAsia="zh-CN"/>
              </w:rPr>
              <w:t>lot=0.5ms</w:t>
            </w:r>
          </w:p>
          <w:p w:rsidR="002E5789" w:rsidRPr="00C51F25" w:rsidRDefault="002E5789" w:rsidP="003D7C1A">
            <w:pPr>
              <w:pStyle w:val="a0"/>
              <w:numPr>
                <w:ilvl w:val="0"/>
                <w:numId w:val="32"/>
              </w:numPr>
              <w:rPr>
                <w:rFonts w:eastAsiaTheme="minorEastAsia"/>
                <w:lang w:val="en-GB" w:eastAsia="zh-CN"/>
              </w:rPr>
            </w:pPr>
            <w:r>
              <w:rPr>
                <w:rFonts w:eastAsiaTheme="minorEastAsia" w:hint="eastAsia"/>
                <w:lang w:val="en-GB" w:eastAsia="zh-CN"/>
              </w:rPr>
              <w:t>SR=0.2ms</w:t>
            </w:r>
          </w:p>
        </w:tc>
        <w:tc>
          <w:tcPr>
            <w:tcW w:w="1842" w:type="dxa"/>
          </w:tcPr>
          <w:p w:rsidR="00381580" w:rsidRDefault="00381580" w:rsidP="003D7C1A">
            <w:pPr>
              <w:pStyle w:val="a0"/>
              <w:rPr>
                <w:rFonts w:eastAsiaTheme="minorEastAsia"/>
                <w:lang w:val="en-GB" w:eastAsia="zh-CN"/>
              </w:rPr>
            </w:pPr>
            <w:r>
              <w:rPr>
                <w:rFonts w:eastAsiaTheme="minorEastAsia"/>
                <w:lang w:val="en-GB" w:eastAsia="zh-CN"/>
              </w:rPr>
              <w:t>V</w:t>
            </w:r>
            <w:r>
              <w:rPr>
                <w:rFonts w:eastAsiaTheme="minorEastAsia" w:hint="eastAsia"/>
                <w:lang w:val="en-GB" w:eastAsia="zh-CN"/>
              </w:rPr>
              <w:t>alue 2 (ms)</w:t>
            </w:r>
          </w:p>
          <w:p w:rsidR="00381580" w:rsidRDefault="00711F27" w:rsidP="00711F27">
            <w:pPr>
              <w:pStyle w:val="a0"/>
              <w:numPr>
                <w:ilvl w:val="0"/>
                <w:numId w:val="32"/>
              </w:numPr>
              <w:rPr>
                <w:rFonts w:eastAsiaTheme="minorEastAsia"/>
                <w:lang w:val="en-GB" w:eastAsia="zh-CN"/>
              </w:rPr>
            </w:pPr>
            <w:r>
              <w:rPr>
                <w:rFonts w:eastAsiaTheme="minorEastAsia"/>
                <w:lang w:val="en-GB" w:eastAsia="zh-CN"/>
              </w:rPr>
              <w:t>S</w:t>
            </w:r>
            <w:r>
              <w:rPr>
                <w:rFonts w:eastAsiaTheme="minorEastAsia" w:hint="eastAsia"/>
                <w:lang w:val="en-GB" w:eastAsia="zh-CN"/>
              </w:rPr>
              <w:t>lot=1ms</w:t>
            </w:r>
          </w:p>
          <w:p w:rsidR="002E5789" w:rsidRPr="00C51F25" w:rsidRDefault="002E5789" w:rsidP="00711F27">
            <w:pPr>
              <w:pStyle w:val="a0"/>
              <w:numPr>
                <w:ilvl w:val="0"/>
                <w:numId w:val="32"/>
              </w:numPr>
              <w:rPr>
                <w:rFonts w:eastAsiaTheme="minorEastAsia"/>
                <w:lang w:val="en-GB" w:eastAsia="zh-CN"/>
              </w:rPr>
            </w:pPr>
            <w:r>
              <w:rPr>
                <w:rFonts w:eastAsiaTheme="minorEastAsia" w:hint="eastAsia"/>
                <w:lang w:val="en-GB" w:eastAsia="zh-CN"/>
              </w:rPr>
              <w:t>SR=0.2ms</w:t>
            </w:r>
          </w:p>
        </w:tc>
      </w:tr>
      <w:tr w:rsidR="00D26F4B" w:rsidTr="00472C37">
        <w:tc>
          <w:tcPr>
            <w:tcW w:w="5211" w:type="dxa"/>
          </w:tcPr>
          <w:p w:rsidR="00D26F4B" w:rsidRPr="00C576C4" w:rsidRDefault="00D26F4B" w:rsidP="003D7C1A">
            <w:pPr>
              <w:pStyle w:val="a0"/>
              <w:rPr>
                <w:rFonts w:eastAsiaTheme="minorEastAsia"/>
                <w:lang w:eastAsia="zh-CN"/>
              </w:rPr>
            </w:pPr>
            <w:r w:rsidRPr="00C576C4">
              <w:rPr>
                <w:rFonts w:eastAsiaTheme="minorEastAsia"/>
                <w:lang w:val="en-GB" w:eastAsia="zh-CN"/>
              </w:rPr>
              <w:t>Average delay to next SR opportunity</w:t>
            </w:r>
            <w:r w:rsidRPr="00C576C4">
              <w:rPr>
                <w:rFonts w:eastAsiaTheme="minorEastAsia"/>
                <w:lang w:eastAsia="zh-CN"/>
              </w:rPr>
              <w:t xml:space="preserve"> </w:t>
            </w:r>
          </w:p>
        </w:tc>
        <w:tc>
          <w:tcPr>
            <w:tcW w:w="2127" w:type="dxa"/>
          </w:tcPr>
          <w:p w:rsidR="00D26F4B" w:rsidRPr="00C51F25" w:rsidRDefault="00D26F4B" w:rsidP="003D7C1A">
            <w:pPr>
              <w:pStyle w:val="a0"/>
              <w:rPr>
                <w:rFonts w:eastAsiaTheme="minorEastAsia"/>
                <w:lang w:val="en-GB" w:eastAsia="zh-CN"/>
              </w:rPr>
            </w:pPr>
            <w:r>
              <w:rPr>
                <w:rFonts w:eastAsiaTheme="minorEastAsia" w:hint="eastAsia"/>
                <w:lang w:val="en-GB" w:eastAsia="zh-CN"/>
              </w:rPr>
              <w:t>0.1</w:t>
            </w:r>
          </w:p>
        </w:tc>
        <w:tc>
          <w:tcPr>
            <w:tcW w:w="1842" w:type="dxa"/>
          </w:tcPr>
          <w:p w:rsidR="00D26F4B" w:rsidRPr="00C51F25" w:rsidRDefault="00D26F4B" w:rsidP="002E5789">
            <w:pPr>
              <w:pStyle w:val="a0"/>
              <w:rPr>
                <w:rFonts w:eastAsiaTheme="minorEastAsia"/>
                <w:lang w:val="en-GB" w:eastAsia="zh-CN"/>
              </w:rPr>
            </w:pPr>
            <w:r>
              <w:rPr>
                <w:rFonts w:eastAsiaTheme="minorEastAsia" w:hint="eastAsia"/>
                <w:lang w:val="en-GB" w:eastAsia="zh-CN"/>
              </w:rPr>
              <w:t>0.</w:t>
            </w:r>
            <w:r w:rsidR="002E5789">
              <w:rPr>
                <w:rFonts w:eastAsiaTheme="minorEastAsia" w:hint="eastAsia"/>
                <w:lang w:val="en-GB" w:eastAsia="zh-CN"/>
              </w:rPr>
              <w:t>1</w:t>
            </w:r>
          </w:p>
        </w:tc>
      </w:tr>
      <w:tr w:rsidR="00D26F4B" w:rsidTr="00472C37">
        <w:tc>
          <w:tcPr>
            <w:tcW w:w="5211" w:type="dxa"/>
          </w:tcPr>
          <w:p w:rsidR="00D26F4B" w:rsidRPr="00C576C4" w:rsidRDefault="00D26F4B" w:rsidP="003D7C1A">
            <w:pPr>
              <w:pStyle w:val="a0"/>
              <w:rPr>
                <w:rFonts w:eastAsiaTheme="minorEastAsia"/>
                <w:lang w:eastAsia="zh-CN"/>
              </w:rPr>
            </w:pPr>
            <w:r w:rsidRPr="00C576C4">
              <w:rPr>
                <w:rFonts w:eastAsiaTheme="minorEastAsia"/>
                <w:lang w:val="en-GB" w:eastAsia="zh-CN"/>
              </w:rPr>
              <w:t>UE sends SR</w:t>
            </w:r>
            <w:r w:rsidRPr="00C576C4">
              <w:rPr>
                <w:rFonts w:eastAsiaTheme="minorEastAsia"/>
                <w:lang w:eastAsia="zh-CN"/>
              </w:rPr>
              <w:t xml:space="preserve"> </w:t>
            </w:r>
          </w:p>
        </w:tc>
        <w:tc>
          <w:tcPr>
            <w:tcW w:w="2127" w:type="dxa"/>
          </w:tcPr>
          <w:p w:rsidR="00D26F4B" w:rsidRPr="00C51F25" w:rsidRDefault="00D26F4B" w:rsidP="003D7C1A">
            <w:pPr>
              <w:pStyle w:val="a0"/>
              <w:rPr>
                <w:rFonts w:eastAsiaTheme="minorEastAsia"/>
                <w:lang w:val="en-GB" w:eastAsia="zh-CN"/>
              </w:rPr>
            </w:pPr>
            <w:r>
              <w:rPr>
                <w:rFonts w:eastAsiaTheme="minorEastAsia" w:hint="eastAsia"/>
                <w:lang w:val="en-GB" w:eastAsia="zh-CN"/>
              </w:rPr>
              <w:t>0.1</w:t>
            </w:r>
          </w:p>
        </w:tc>
        <w:tc>
          <w:tcPr>
            <w:tcW w:w="1842" w:type="dxa"/>
          </w:tcPr>
          <w:p w:rsidR="00D26F4B" w:rsidRPr="00C51F25" w:rsidRDefault="00D26F4B" w:rsidP="003D7C1A">
            <w:pPr>
              <w:pStyle w:val="a0"/>
              <w:rPr>
                <w:rFonts w:eastAsiaTheme="minorEastAsia"/>
                <w:lang w:val="en-GB" w:eastAsia="zh-CN"/>
              </w:rPr>
            </w:pPr>
            <w:r>
              <w:rPr>
                <w:rFonts w:eastAsiaTheme="minorEastAsia" w:hint="eastAsia"/>
                <w:lang w:val="en-GB" w:eastAsia="zh-CN"/>
              </w:rPr>
              <w:t>0.</w:t>
            </w:r>
            <w:r w:rsidR="002E5789">
              <w:rPr>
                <w:rFonts w:eastAsiaTheme="minorEastAsia" w:hint="eastAsia"/>
                <w:lang w:val="en-GB" w:eastAsia="zh-CN"/>
              </w:rPr>
              <w:t>1</w:t>
            </w:r>
          </w:p>
        </w:tc>
      </w:tr>
      <w:tr w:rsidR="00D26F4B" w:rsidTr="00472C37">
        <w:tc>
          <w:tcPr>
            <w:tcW w:w="5211" w:type="dxa"/>
          </w:tcPr>
          <w:p w:rsidR="00D26F4B" w:rsidRPr="00C576C4" w:rsidRDefault="00D26F4B" w:rsidP="003D7C1A">
            <w:pPr>
              <w:pStyle w:val="a0"/>
              <w:rPr>
                <w:rFonts w:eastAsiaTheme="minorEastAsia"/>
                <w:lang w:eastAsia="zh-CN"/>
              </w:rPr>
            </w:pPr>
            <w:proofErr w:type="spellStart"/>
            <w:r w:rsidRPr="00C576C4">
              <w:rPr>
                <w:rFonts w:eastAsiaTheme="minorEastAsia"/>
                <w:lang w:val="en-GB" w:eastAsia="zh-CN"/>
              </w:rPr>
              <w:t>eNB</w:t>
            </w:r>
            <w:proofErr w:type="spellEnd"/>
            <w:r w:rsidRPr="00C576C4">
              <w:rPr>
                <w:rFonts w:eastAsiaTheme="minorEastAsia"/>
                <w:lang w:val="en-GB" w:eastAsia="zh-CN"/>
              </w:rPr>
              <w:t xml:space="preserve"> decodes SR and generates scheduling grant</w:t>
            </w:r>
            <w:r w:rsidRPr="00C576C4">
              <w:rPr>
                <w:rFonts w:eastAsiaTheme="minorEastAsia"/>
                <w:lang w:eastAsia="zh-CN"/>
              </w:rPr>
              <w:t xml:space="preserve"> </w:t>
            </w:r>
          </w:p>
        </w:tc>
        <w:tc>
          <w:tcPr>
            <w:tcW w:w="2127" w:type="dxa"/>
          </w:tcPr>
          <w:p w:rsidR="00D26F4B" w:rsidRPr="00C51F25" w:rsidRDefault="00D26F4B" w:rsidP="003D7C1A">
            <w:pPr>
              <w:pStyle w:val="a0"/>
              <w:rPr>
                <w:rFonts w:eastAsiaTheme="minorEastAsia"/>
                <w:lang w:val="en-GB" w:eastAsia="zh-CN"/>
              </w:rPr>
            </w:pPr>
            <w:r>
              <w:rPr>
                <w:rFonts w:eastAsiaTheme="minorEastAsia" w:hint="eastAsia"/>
                <w:lang w:val="en-GB" w:eastAsia="zh-CN"/>
              </w:rPr>
              <w:t>0.</w:t>
            </w:r>
            <w:r w:rsidR="002E5789">
              <w:rPr>
                <w:rFonts w:eastAsiaTheme="minorEastAsia" w:hint="eastAsia"/>
                <w:lang w:val="en-GB" w:eastAsia="zh-CN"/>
              </w:rPr>
              <w:t>5</w:t>
            </w:r>
          </w:p>
        </w:tc>
        <w:tc>
          <w:tcPr>
            <w:tcW w:w="1842" w:type="dxa"/>
          </w:tcPr>
          <w:p w:rsidR="00D26F4B" w:rsidRPr="00C51F25" w:rsidRDefault="00D26F4B" w:rsidP="003D7C1A">
            <w:pPr>
              <w:pStyle w:val="a0"/>
              <w:rPr>
                <w:rFonts w:eastAsiaTheme="minorEastAsia"/>
                <w:lang w:val="en-GB" w:eastAsia="zh-CN"/>
              </w:rPr>
            </w:pPr>
            <w:r>
              <w:rPr>
                <w:rFonts w:eastAsiaTheme="minorEastAsia" w:hint="eastAsia"/>
                <w:lang w:val="en-GB" w:eastAsia="zh-CN"/>
              </w:rPr>
              <w:t>1</w:t>
            </w:r>
          </w:p>
        </w:tc>
      </w:tr>
      <w:tr w:rsidR="00D26F4B" w:rsidTr="00472C37">
        <w:tc>
          <w:tcPr>
            <w:tcW w:w="5211" w:type="dxa"/>
          </w:tcPr>
          <w:p w:rsidR="00D26F4B" w:rsidRPr="00C576C4" w:rsidRDefault="00D26F4B" w:rsidP="003D7C1A">
            <w:pPr>
              <w:pStyle w:val="a0"/>
              <w:rPr>
                <w:rFonts w:eastAsiaTheme="minorEastAsia"/>
                <w:lang w:eastAsia="zh-CN"/>
              </w:rPr>
            </w:pPr>
            <w:r w:rsidRPr="00C576C4">
              <w:rPr>
                <w:rFonts w:eastAsiaTheme="minorEastAsia"/>
                <w:lang w:val="en-GB" w:eastAsia="zh-CN"/>
              </w:rPr>
              <w:t>Transmission of scheduling grant (assumed always error free)</w:t>
            </w:r>
            <w:r w:rsidRPr="00C576C4">
              <w:rPr>
                <w:rFonts w:eastAsiaTheme="minorEastAsia"/>
                <w:lang w:eastAsia="zh-CN"/>
              </w:rPr>
              <w:t xml:space="preserve"> </w:t>
            </w:r>
          </w:p>
        </w:tc>
        <w:tc>
          <w:tcPr>
            <w:tcW w:w="2127" w:type="dxa"/>
          </w:tcPr>
          <w:p w:rsidR="00D26F4B" w:rsidRPr="00C51F25" w:rsidRDefault="00D26F4B" w:rsidP="00D26F4B">
            <w:pPr>
              <w:pStyle w:val="a0"/>
              <w:rPr>
                <w:rFonts w:eastAsiaTheme="minorEastAsia"/>
                <w:lang w:val="en-GB" w:eastAsia="zh-CN"/>
              </w:rPr>
            </w:pPr>
            <w:r>
              <w:rPr>
                <w:rFonts w:eastAsiaTheme="minorEastAsia" w:hint="eastAsia"/>
                <w:lang w:val="en-GB" w:eastAsia="zh-CN"/>
              </w:rPr>
              <w:t>0.1</w:t>
            </w:r>
          </w:p>
        </w:tc>
        <w:tc>
          <w:tcPr>
            <w:tcW w:w="1842" w:type="dxa"/>
          </w:tcPr>
          <w:p w:rsidR="00D26F4B" w:rsidRPr="00C51F25" w:rsidRDefault="00D26F4B" w:rsidP="002E5789">
            <w:pPr>
              <w:pStyle w:val="a0"/>
              <w:rPr>
                <w:rFonts w:eastAsiaTheme="minorEastAsia"/>
                <w:lang w:val="en-GB" w:eastAsia="zh-CN"/>
              </w:rPr>
            </w:pPr>
            <w:r>
              <w:rPr>
                <w:rFonts w:eastAsiaTheme="minorEastAsia" w:hint="eastAsia"/>
                <w:lang w:val="en-GB" w:eastAsia="zh-CN"/>
              </w:rPr>
              <w:t>0.</w:t>
            </w:r>
            <w:r w:rsidR="002E5789">
              <w:rPr>
                <w:rFonts w:eastAsiaTheme="minorEastAsia" w:hint="eastAsia"/>
                <w:lang w:val="en-GB" w:eastAsia="zh-CN"/>
              </w:rPr>
              <w:t>1</w:t>
            </w:r>
          </w:p>
        </w:tc>
      </w:tr>
      <w:tr w:rsidR="002E5789" w:rsidTr="00472C37">
        <w:tc>
          <w:tcPr>
            <w:tcW w:w="5211" w:type="dxa"/>
          </w:tcPr>
          <w:p w:rsidR="002E5789" w:rsidRPr="00C576C4" w:rsidRDefault="002E5789" w:rsidP="003D7C1A">
            <w:pPr>
              <w:pStyle w:val="a0"/>
              <w:rPr>
                <w:rFonts w:eastAsiaTheme="minorEastAsia"/>
                <w:lang w:eastAsia="zh-CN"/>
              </w:rPr>
            </w:pPr>
            <w:r w:rsidRPr="00C576C4">
              <w:rPr>
                <w:rFonts w:eastAsiaTheme="minorEastAsia"/>
                <w:lang w:val="en-GB" w:eastAsia="zh-CN"/>
              </w:rPr>
              <w:t>UE processing delay (decoding Scheduling grant + L1 encoding of data)</w:t>
            </w:r>
            <w:r w:rsidRPr="00C576C4">
              <w:rPr>
                <w:rFonts w:eastAsiaTheme="minorEastAsia"/>
                <w:lang w:eastAsia="zh-CN"/>
              </w:rPr>
              <w:t xml:space="preserve"> </w:t>
            </w:r>
          </w:p>
        </w:tc>
        <w:tc>
          <w:tcPr>
            <w:tcW w:w="2127" w:type="dxa"/>
          </w:tcPr>
          <w:p w:rsidR="002E5789" w:rsidRPr="00C51F25" w:rsidRDefault="002E5789" w:rsidP="003D7C1A">
            <w:pPr>
              <w:pStyle w:val="a0"/>
              <w:rPr>
                <w:rFonts w:eastAsiaTheme="minorEastAsia"/>
                <w:lang w:val="en-GB" w:eastAsia="zh-CN"/>
              </w:rPr>
            </w:pPr>
            <w:r>
              <w:rPr>
                <w:rFonts w:eastAsiaTheme="minorEastAsia" w:hint="eastAsia"/>
                <w:lang w:val="en-GB" w:eastAsia="zh-CN"/>
              </w:rPr>
              <w:t>0.5</w:t>
            </w:r>
          </w:p>
        </w:tc>
        <w:tc>
          <w:tcPr>
            <w:tcW w:w="1842" w:type="dxa"/>
          </w:tcPr>
          <w:p w:rsidR="002E5789" w:rsidRPr="00C51F25" w:rsidRDefault="002E5789" w:rsidP="003D7C1A">
            <w:pPr>
              <w:pStyle w:val="a0"/>
              <w:rPr>
                <w:rFonts w:eastAsiaTheme="minorEastAsia"/>
                <w:lang w:val="en-GB" w:eastAsia="zh-CN"/>
              </w:rPr>
            </w:pPr>
            <w:r>
              <w:rPr>
                <w:rFonts w:eastAsiaTheme="minorEastAsia" w:hint="eastAsia"/>
                <w:lang w:val="en-GB" w:eastAsia="zh-CN"/>
              </w:rPr>
              <w:t>1</w:t>
            </w:r>
          </w:p>
        </w:tc>
      </w:tr>
      <w:tr w:rsidR="00D26F4B" w:rsidTr="00472C37">
        <w:tc>
          <w:tcPr>
            <w:tcW w:w="5211" w:type="dxa"/>
          </w:tcPr>
          <w:p w:rsidR="00D26F4B" w:rsidRPr="00C576C4" w:rsidRDefault="00D26F4B" w:rsidP="003D7C1A">
            <w:pPr>
              <w:pStyle w:val="a0"/>
              <w:rPr>
                <w:rFonts w:eastAsiaTheme="minorEastAsia"/>
                <w:lang w:eastAsia="zh-CN"/>
              </w:rPr>
            </w:pPr>
            <w:r w:rsidRPr="00C576C4">
              <w:rPr>
                <w:rFonts w:eastAsiaTheme="minorEastAsia"/>
                <w:lang w:val="en-GB" w:eastAsia="zh-CN"/>
              </w:rPr>
              <w:t>UE sends UL transmission</w:t>
            </w:r>
            <w:r w:rsidRPr="00C576C4">
              <w:rPr>
                <w:rFonts w:eastAsiaTheme="minorEastAsia"/>
                <w:lang w:eastAsia="zh-CN"/>
              </w:rPr>
              <w:t xml:space="preserve"> </w:t>
            </w:r>
          </w:p>
        </w:tc>
        <w:tc>
          <w:tcPr>
            <w:tcW w:w="2127" w:type="dxa"/>
          </w:tcPr>
          <w:p w:rsidR="00D26F4B" w:rsidRDefault="00D26F4B" w:rsidP="003D7C1A">
            <w:pPr>
              <w:pStyle w:val="a0"/>
              <w:rPr>
                <w:rFonts w:eastAsiaTheme="minorEastAsia"/>
                <w:lang w:val="en-GB" w:eastAsia="zh-CN"/>
              </w:rPr>
            </w:pPr>
            <w:r>
              <w:rPr>
                <w:rFonts w:eastAsiaTheme="minorEastAsia" w:hint="eastAsia"/>
                <w:lang w:val="en-GB" w:eastAsia="zh-CN"/>
              </w:rPr>
              <w:t>(1+0.1*0.5)*0.1</w:t>
            </w:r>
            <w:r w:rsidR="002E5789">
              <w:rPr>
                <w:rFonts w:eastAsiaTheme="minorEastAsia" w:hint="eastAsia"/>
                <w:lang w:val="en-GB" w:eastAsia="zh-CN"/>
              </w:rPr>
              <w:t>=0.105</w:t>
            </w:r>
          </w:p>
        </w:tc>
        <w:tc>
          <w:tcPr>
            <w:tcW w:w="1842" w:type="dxa"/>
          </w:tcPr>
          <w:p w:rsidR="00D26F4B" w:rsidRDefault="00D26F4B" w:rsidP="002E5789">
            <w:pPr>
              <w:pStyle w:val="a0"/>
              <w:rPr>
                <w:rFonts w:eastAsiaTheme="minorEastAsia"/>
                <w:lang w:val="en-GB" w:eastAsia="zh-CN"/>
              </w:rPr>
            </w:pPr>
            <w:r>
              <w:rPr>
                <w:rFonts w:eastAsiaTheme="minorEastAsia" w:hint="eastAsia"/>
                <w:lang w:val="en-GB" w:eastAsia="zh-CN"/>
              </w:rPr>
              <w:t>(1+0.1*1)*</w:t>
            </w:r>
            <w:r w:rsidR="002E5789">
              <w:rPr>
                <w:rFonts w:eastAsiaTheme="minorEastAsia" w:hint="eastAsia"/>
                <w:lang w:val="en-GB" w:eastAsia="zh-CN"/>
              </w:rPr>
              <w:t>0.1=0.11</w:t>
            </w:r>
          </w:p>
        </w:tc>
      </w:tr>
      <w:tr w:rsidR="00D26F4B" w:rsidTr="00472C37">
        <w:tc>
          <w:tcPr>
            <w:tcW w:w="5211" w:type="dxa"/>
          </w:tcPr>
          <w:p w:rsidR="00D26F4B" w:rsidRPr="00C576C4" w:rsidRDefault="00D26F4B" w:rsidP="003D7C1A">
            <w:pPr>
              <w:pStyle w:val="a0"/>
              <w:rPr>
                <w:rFonts w:eastAsiaTheme="minorEastAsia"/>
                <w:lang w:eastAsia="zh-CN"/>
              </w:rPr>
            </w:pPr>
            <w:proofErr w:type="spellStart"/>
            <w:r w:rsidRPr="00C576C4">
              <w:rPr>
                <w:rFonts w:eastAsiaTheme="minorEastAsia"/>
                <w:lang w:val="en-GB" w:eastAsia="zh-CN"/>
              </w:rPr>
              <w:lastRenderedPageBreak/>
              <w:t>eNB</w:t>
            </w:r>
            <w:proofErr w:type="spellEnd"/>
            <w:r w:rsidRPr="00C576C4">
              <w:rPr>
                <w:rFonts w:eastAsiaTheme="minorEastAsia"/>
                <w:lang w:val="en-GB" w:eastAsia="zh-CN"/>
              </w:rPr>
              <w:t xml:space="preserve"> receives and decodes the UL data</w:t>
            </w:r>
            <w:r w:rsidRPr="00C576C4">
              <w:rPr>
                <w:rFonts w:eastAsiaTheme="minorEastAsia"/>
                <w:lang w:eastAsia="zh-CN"/>
              </w:rPr>
              <w:t xml:space="preserve"> </w:t>
            </w:r>
          </w:p>
        </w:tc>
        <w:tc>
          <w:tcPr>
            <w:tcW w:w="2127" w:type="dxa"/>
          </w:tcPr>
          <w:p w:rsidR="00D26F4B" w:rsidRDefault="002E5789" w:rsidP="003D7C1A">
            <w:pPr>
              <w:pStyle w:val="a0"/>
              <w:rPr>
                <w:rFonts w:eastAsiaTheme="minorEastAsia"/>
                <w:lang w:val="en-GB" w:eastAsia="zh-CN"/>
              </w:rPr>
            </w:pPr>
            <w:r>
              <w:rPr>
                <w:rFonts w:eastAsiaTheme="minorEastAsia" w:hint="eastAsia"/>
                <w:lang w:val="en-GB" w:eastAsia="zh-CN"/>
              </w:rPr>
              <w:t>0.25</w:t>
            </w:r>
          </w:p>
        </w:tc>
        <w:tc>
          <w:tcPr>
            <w:tcW w:w="1842" w:type="dxa"/>
          </w:tcPr>
          <w:p w:rsidR="00D26F4B" w:rsidRDefault="002E5789" w:rsidP="003D7C1A">
            <w:pPr>
              <w:pStyle w:val="a0"/>
              <w:rPr>
                <w:rFonts w:eastAsiaTheme="minorEastAsia"/>
                <w:lang w:val="en-GB" w:eastAsia="zh-CN"/>
              </w:rPr>
            </w:pPr>
            <w:r>
              <w:rPr>
                <w:rFonts w:eastAsiaTheme="minorEastAsia" w:hint="eastAsia"/>
                <w:lang w:val="en-GB" w:eastAsia="zh-CN"/>
              </w:rPr>
              <w:t>0.5</w:t>
            </w:r>
          </w:p>
        </w:tc>
      </w:tr>
      <w:tr w:rsidR="00381580" w:rsidTr="00472C37">
        <w:tc>
          <w:tcPr>
            <w:tcW w:w="5211" w:type="dxa"/>
          </w:tcPr>
          <w:p w:rsidR="00381580" w:rsidRPr="00C51F25" w:rsidRDefault="00411E25" w:rsidP="003D7C1A">
            <w:pPr>
              <w:pStyle w:val="a0"/>
              <w:rPr>
                <w:rFonts w:eastAsiaTheme="minorEastAsia"/>
                <w:lang w:val="en-GB" w:eastAsia="zh-CN"/>
              </w:rPr>
            </w:pPr>
            <w:r>
              <w:rPr>
                <w:rFonts w:eastAsiaTheme="minorEastAsia" w:hint="eastAsia"/>
                <w:lang w:val="en-GB" w:eastAsia="zh-CN"/>
              </w:rPr>
              <w:t>U</w:t>
            </w:r>
            <w:r w:rsidR="00381580">
              <w:rPr>
                <w:rFonts w:eastAsiaTheme="minorEastAsia" w:hint="eastAsia"/>
                <w:lang w:val="en-GB" w:eastAsia="zh-CN"/>
              </w:rPr>
              <w:t>UP</w:t>
            </w:r>
            <w:r w:rsidR="00EC7D86">
              <w:rPr>
                <w:rFonts w:eastAsiaTheme="minorEastAsia" w:hint="eastAsia"/>
                <w:lang w:val="en-GB" w:eastAsia="zh-CN"/>
              </w:rPr>
              <w:t>(ms)</w:t>
            </w:r>
          </w:p>
        </w:tc>
        <w:tc>
          <w:tcPr>
            <w:tcW w:w="2127" w:type="dxa"/>
          </w:tcPr>
          <w:p w:rsidR="00381580" w:rsidRPr="00C51F25" w:rsidRDefault="002E5789" w:rsidP="003D7C1A">
            <w:pPr>
              <w:pStyle w:val="a0"/>
              <w:rPr>
                <w:rFonts w:eastAsiaTheme="minorEastAsia"/>
                <w:lang w:val="en-GB" w:eastAsia="zh-CN"/>
              </w:rPr>
            </w:pPr>
            <w:r>
              <w:rPr>
                <w:rFonts w:eastAsiaTheme="minorEastAsia" w:hint="eastAsia"/>
                <w:lang w:val="en-GB" w:eastAsia="zh-CN"/>
              </w:rPr>
              <w:t>1.605</w:t>
            </w:r>
          </w:p>
        </w:tc>
        <w:tc>
          <w:tcPr>
            <w:tcW w:w="1842" w:type="dxa"/>
          </w:tcPr>
          <w:p w:rsidR="00381580" w:rsidRPr="00C51F25" w:rsidRDefault="002E5789" w:rsidP="003D7C1A">
            <w:pPr>
              <w:pStyle w:val="a0"/>
              <w:rPr>
                <w:rFonts w:eastAsiaTheme="minorEastAsia"/>
                <w:lang w:val="en-GB" w:eastAsia="zh-CN"/>
              </w:rPr>
            </w:pPr>
            <w:r>
              <w:rPr>
                <w:rFonts w:eastAsiaTheme="minorEastAsia" w:hint="eastAsia"/>
                <w:lang w:val="en-GB" w:eastAsia="zh-CN"/>
              </w:rPr>
              <w:t>2.91</w:t>
            </w:r>
          </w:p>
        </w:tc>
      </w:tr>
    </w:tbl>
    <w:p w:rsidR="00381580" w:rsidRDefault="00381580" w:rsidP="007E70E2">
      <w:pPr>
        <w:pStyle w:val="a0"/>
        <w:rPr>
          <w:rFonts w:eastAsiaTheme="minorEastAsia"/>
          <w:lang w:eastAsia="zh-CN"/>
        </w:rPr>
      </w:pPr>
    </w:p>
    <w:p w:rsidR="00826746" w:rsidRDefault="00826746" w:rsidP="00826746">
      <w:pPr>
        <w:pStyle w:val="a0"/>
        <w:rPr>
          <w:rFonts w:eastAsia="宋体"/>
          <w:b/>
          <w:lang w:val="en-GB" w:eastAsia="zh-CN"/>
        </w:rPr>
      </w:pPr>
      <w:r w:rsidRPr="00103DD7">
        <w:rPr>
          <w:rFonts w:eastAsia="宋体"/>
          <w:b/>
          <w:lang w:val="en-GB" w:eastAsia="zh-CN"/>
        </w:rPr>
        <w:t>Observation</w:t>
      </w:r>
      <w:r>
        <w:rPr>
          <w:rFonts w:eastAsia="宋体" w:hint="eastAsia"/>
          <w:b/>
          <w:lang w:val="en-GB" w:eastAsia="zh-CN"/>
        </w:rPr>
        <w:t xml:space="preserve"> 2</w:t>
      </w:r>
      <w:r w:rsidRPr="00103DD7">
        <w:rPr>
          <w:rFonts w:eastAsia="宋体" w:hint="eastAsia"/>
          <w:b/>
          <w:lang w:val="en-GB" w:eastAsia="zh-CN"/>
        </w:rPr>
        <w:t xml:space="preserve">: the </w:t>
      </w:r>
      <w:r>
        <w:rPr>
          <w:rFonts w:eastAsia="宋体" w:hint="eastAsia"/>
          <w:b/>
          <w:lang w:val="en-GB" w:eastAsia="zh-CN"/>
        </w:rPr>
        <w:t>U</w:t>
      </w:r>
      <w:r w:rsidRPr="00103DD7">
        <w:rPr>
          <w:rFonts w:eastAsia="宋体" w:hint="eastAsia"/>
          <w:b/>
          <w:lang w:val="en-GB" w:eastAsia="zh-CN"/>
        </w:rPr>
        <w:t xml:space="preserve">L latency of </w:t>
      </w:r>
      <w:proofErr w:type="spellStart"/>
      <w:r w:rsidRPr="00103DD7">
        <w:rPr>
          <w:rFonts w:eastAsia="宋体" w:hint="eastAsia"/>
          <w:b/>
          <w:lang w:val="en-GB" w:eastAsia="zh-CN"/>
        </w:rPr>
        <w:t>eMBB</w:t>
      </w:r>
      <w:proofErr w:type="spellEnd"/>
      <w:r w:rsidRPr="00103DD7">
        <w:rPr>
          <w:rFonts w:eastAsia="宋体" w:hint="eastAsia"/>
          <w:b/>
          <w:lang w:val="en-GB" w:eastAsia="zh-CN"/>
        </w:rPr>
        <w:t xml:space="preserve"> </w:t>
      </w:r>
      <w:r>
        <w:rPr>
          <w:rFonts w:eastAsia="宋体" w:hint="eastAsia"/>
          <w:b/>
          <w:lang w:val="en-GB" w:eastAsia="zh-CN"/>
        </w:rPr>
        <w:t xml:space="preserve">can be met, but </w:t>
      </w:r>
      <w:r w:rsidR="002E5789">
        <w:rPr>
          <w:rFonts w:eastAsia="宋体" w:hint="eastAsia"/>
          <w:b/>
          <w:lang w:val="en-GB" w:eastAsia="zh-CN"/>
        </w:rPr>
        <w:t>there is risk that the latency of URLLC</w:t>
      </w:r>
      <w:r w:rsidR="002E5789" w:rsidRPr="00103DD7">
        <w:rPr>
          <w:rFonts w:eastAsia="宋体" w:hint="eastAsia"/>
          <w:b/>
          <w:lang w:val="en-GB" w:eastAsia="zh-CN"/>
        </w:rPr>
        <w:t xml:space="preserve"> can</w:t>
      </w:r>
      <w:r w:rsidR="002E5789">
        <w:rPr>
          <w:rFonts w:eastAsia="宋体" w:hint="eastAsia"/>
          <w:b/>
          <w:lang w:val="en-GB" w:eastAsia="zh-CN"/>
        </w:rPr>
        <w:t>not</w:t>
      </w:r>
      <w:r w:rsidR="002E5789" w:rsidRPr="00103DD7">
        <w:rPr>
          <w:rFonts w:eastAsia="宋体" w:hint="eastAsia"/>
          <w:b/>
          <w:lang w:val="en-GB" w:eastAsia="zh-CN"/>
        </w:rPr>
        <w:t xml:space="preserve"> be met.</w:t>
      </w:r>
    </w:p>
    <w:p w:rsidR="004F5BCC" w:rsidRDefault="001D01DD" w:rsidP="00826746">
      <w:pPr>
        <w:pStyle w:val="a0"/>
        <w:rPr>
          <w:rFonts w:eastAsiaTheme="minorEastAsia"/>
          <w:lang w:eastAsia="zh-CN"/>
        </w:rPr>
      </w:pPr>
      <w:r w:rsidRPr="00DF26E9">
        <w:rPr>
          <w:rFonts w:eastAsiaTheme="minorEastAsia"/>
          <w:lang w:eastAsia="zh-CN"/>
        </w:rPr>
        <w:t xml:space="preserve">Based on observation </w:t>
      </w:r>
      <w:r w:rsidR="00826746" w:rsidRPr="00DF26E9">
        <w:rPr>
          <w:rFonts w:eastAsiaTheme="minorEastAsia" w:hint="eastAsia"/>
          <w:lang w:eastAsia="zh-CN"/>
        </w:rPr>
        <w:t>1</w:t>
      </w:r>
      <w:r w:rsidRPr="00DF26E9">
        <w:rPr>
          <w:rFonts w:eastAsiaTheme="minorEastAsia"/>
          <w:lang w:eastAsia="zh-CN"/>
        </w:rPr>
        <w:t>&amp;</w:t>
      </w:r>
      <w:r w:rsidR="00826746" w:rsidRPr="00DF26E9">
        <w:rPr>
          <w:rFonts w:eastAsiaTheme="minorEastAsia" w:hint="eastAsia"/>
          <w:lang w:eastAsia="zh-CN"/>
        </w:rPr>
        <w:t>2</w:t>
      </w:r>
      <w:r w:rsidR="00DF26E9">
        <w:rPr>
          <w:rFonts w:eastAsiaTheme="minorEastAsia" w:hint="eastAsia"/>
          <w:lang w:eastAsia="zh-CN"/>
        </w:rPr>
        <w:t>, it can be seen that for NR, only UL/DL latency enhancement for URLLC should be considered.</w:t>
      </w:r>
    </w:p>
    <w:p w:rsidR="00DF26E9" w:rsidRDefault="00DF26E9" w:rsidP="00DF26E9">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3</w:t>
      </w:r>
      <w:r w:rsidRPr="002E3F0D">
        <w:rPr>
          <w:rFonts w:eastAsia="宋体"/>
          <w:b/>
          <w:lang w:val="en-GB" w:eastAsia="zh-CN"/>
        </w:rPr>
        <w:t xml:space="preserve">: </w:t>
      </w:r>
      <w:r>
        <w:rPr>
          <w:rFonts w:eastAsia="宋体" w:hint="eastAsia"/>
          <w:b/>
          <w:lang w:val="en-GB" w:eastAsia="zh-CN"/>
        </w:rPr>
        <w:t>For NR, user plane latency enhancement for URLLC should be considered.</w:t>
      </w:r>
    </w:p>
    <w:p w:rsidR="00FA45AB" w:rsidRDefault="00FA45AB" w:rsidP="00FA45AB">
      <w:pPr>
        <w:pStyle w:val="20"/>
        <w:ind w:left="562" w:hanging="562"/>
        <w:jc w:val="both"/>
        <w:rPr>
          <w:rFonts w:eastAsia="宋体"/>
        </w:rPr>
      </w:pPr>
      <w:r>
        <w:rPr>
          <w:rFonts w:eastAsia="宋体" w:hint="eastAsia"/>
        </w:rPr>
        <w:t xml:space="preserve">NR latency </w:t>
      </w:r>
      <w:r>
        <w:rPr>
          <w:rFonts w:eastAsia="宋体"/>
        </w:rPr>
        <w:t>optimization</w:t>
      </w:r>
    </w:p>
    <w:p w:rsidR="00DF26E9" w:rsidRPr="00DF26E9" w:rsidRDefault="00DF26E9" w:rsidP="00DF26E9">
      <w:pPr>
        <w:pStyle w:val="a0"/>
        <w:rPr>
          <w:rFonts w:eastAsiaTheme="minorEastAsia"/>
          <w:lang w:eastAsia="zh-CN"/>
        </w:rPr>
      </w:pPr>
      <w:r w:rsidRPr="00DF26E9">
        <w:rPr>
          <w:rFonts w:eastAsiaTheme="minorEastAsia" w:hint="eastAsia"/>
          <w:lang w:eastAsia="zh-CN"/>
        </w:rPr>
        <w:t>There</w:t>
      </w:r>
      <w:r>
        <w:rPr>
          <w:rFonts w:eastAsiaTheme="minorEastAsia" w:hint="eastAsia"/>
          <w:lang w:eastAsia="zh-CN"/>
        </w:rPr>
        <w:t xml:space="preserve"> are four possible </w:t>
      </w:r>
      <w:r w:rsidR="00E12037">
        <w:rPr>
          <w:rFonts w:eastAsiaTheme="minorEastAsia" w:hint="eastAsia"/>
          <w:lang w:eastAsia="zh-CN"/>
        </w:rPr>
        <w:t>method</w:t>
      </w:r>
      <w:r>
        <w:rPr>
          <w:rFonts w:eastAsiaTheme="minorEastAsia" w:hint="eastAsia"/>
          <w:lang w:eastAsia="zh-CN"/>
        </w:rPr>
        <w:t xml:space="preserve">s to </w:t>
      </w:r>
      <w:r w:rsidR="00FA45AB">
        <w:rPr>
          <w:rFonts w:eastAsiaTheme="minorEastAsia"/>
          <w:lang w:eastAsia="zh-CN"/>
        </w:rPr>
        <w:t>optimize</w:t>
      </w:r>
      <w:r w:rsidR="00FA45AB">
        <w:rPr>
          <w:rFonts w:eastAsiaTheme="minorEastAsia" w:hint="eastAsia"/>
          <w:lang w:eastAsia="zh-CN"/>
        </w:rPr>
        <w:t xml:space="preserve"> </w:t>
      </w:r>
      <w:r>
        <w:rPr>
          <w:rFonts w:eastAsiaTheme="minorEastAsia" w:hint="eastAsia"/>
          <w:lang w:eastAsia="zh-CN"/>
        </w:rPr>
        <w:t>the NR user plane latency for URLLC, listed below</w:t>
      </w:r>
      <w:r w:rsidR="00E12037">
        <w:rPr>
          <w:rFonts w:eastAsiaTheme="minorEastAsia" w:hint="eastAsia"/>
          <w:lang w:eastAsia="zh-CN"/>
        </w:rPr>
        <w:t>. They can be used jointly to achieve better latency performance.</w:t>
      </w:r>
    </w:p>
    <w:p w:rsidR="00E658D4" w:rsidRDefault="00E658D4" w:rsidP="00826746">
      <w:pPr>
        <w:pStyle w:val="a0"/>
        <w:numPr>
          <w:ilvl w:val="0"/>
          <w:numId w:val="29"/>
        </w:numPr>
        <w:rPr>
          <w:rFonts w:eastAsiaTheme="minorEastAsia"/>
          <w:lang w:eastAsia="zh-CN"/>
        </w:rPr>
      </w:pPr>
      <w:r>
        <w:rPr>
          <w:rFonts w:eastAsiaTheme="minorEastAsia" w:hint="eastAsia"/>
          <w:lang w:eastAsia="zh-CN"/>
        </w:rPr>
        <w:t>Optimizing the UP stack</w:t>
      </w:r>
    </w:p>
    <w:p w:rsidR="004F5BCC" w:rsidRPr="00826746" w:rsidRDefault="00E658D4" w:rsidP="00E658D4">
      <w:pPr>
        <w:pStyle w:val="a0"/>
        <w:ind w:left="420"/>
        <w:rPr>
          <w:rFonts w:eastAsiaTheme="minorEastAsia"/>
          <w:lang w:eastAsia="zh-CN"/>
        </w:rPr>
      </w:pPr>
      <w:r>
        <w:rPr>
          <w:rFonts w:eastAsiaTheme="minorEastAsia" w:hint="eastAsia"/>
          <w:lang w:eastAsia="zh-CN"/>
        </w:rPr>
        <w:t xml:space="preserve">For URLLC, in order to reduce the user plane latency, some optimization on the user plane protocol stack can be considered. </w:t>
      </w:r>
      <w:r w:rsidR="001D01DD" w:rsidRPr="00826746">
        <w:rPr>
          <w:rFonts w:eastAsiaTheme="minorEastAsia"/>
          <w:lang w:eastAsia="zh-CN"/>
        </w:rPr>
        <w:t xml:space="preserve">e.g., omit the </w:t>
      </w:r>
      <w:r w:rsidRPr="00826746">
        <w:rPr>
          <w:rFonts w:eastAsiaTheme="minorEastAsia"/>
          <w:lang w:eastAsia="zh-CN"/>
        </w:rPr>
        <w:t>segmentation</w:t>
      </w:r>
      <w:r w:rsidR="001D01DD" w:rsidRPr="00826746">
        <w:rPr>
          <w:rFonts w:eastAsiaTheme="minorEastAsia"/>
          <w:lang w:eastAsia="zh-CN"/>
        </w:rPr>
        <w:t>, c</w:t>
      </w:r>
      <w:r>
        <w:rPr>
          <w:rFonts w:eastAsiaTheme="minorEastAsia"/>
          <w:lang w:eastAsia="zh-CN"/>
        </w:rPr>
        <w:t>oncatenation and ARQ functions</w:t>
      </w:r>
      <w:r>
        <w:rPr>
          <w:rFonts w:eastAsiaTheme="minorEastAsia" w:hint="eastAsia"/>
          <w:lang w:eastAsia="zh-CN"/>
        </w:rPr>
        <w:t>.</w:t>
      </w:r>
    </w:p>
    <w:p w:rsidR="004F5BCC" w:rsidRDefault="00E658D4" w:rsidP="00826746">
      <w:pPr>
        <w:pStyle w:val="a0"/>
        <w:numPr>
          <w:ilvl w:val="0"/>
          <w:numId w:val="29"/>
        </w:numPr>
        <w:rPr>
          <w:rFonts w:eastAsiaTheme="minorEastAsia"/>
          <w:lang w:eastAsia="zh-CN"/>
        </w:rPr>
      </w:pPr>
      <w:r>
        <w:rPr>
          <w:rFonts w:eastAsiaTheme="minorEastAsia" w:hint="eastAsia"/>
          <w:lang w:eastAsia="zh-CN"/>
        </w:rPr>
        <w:t>Introducing bearer duplication</w:t>
      </w:r>
    </w:p>
    <w:p w:rsidR="00E658D4" w:rsidRPr="00826746" w:rsidRDefault="00E658D4" w:rsidP="00E658D4">
      <w:pPr>
        <w:pStyle w:val="a0"/>
        <w:ind w:left="420"/>
        <w:rPr>
          <w:rFonts w:eastAsiaTheme="minorEastAsia"/>
          <w:lang w:eastAsia="zh-CN"/>
        </w:rPr>
      </w:pPr>
      <w:r>
        <w:rPr>
          <w:rFonts w:eastAsiaTheme="minorEastAsia" w:hint="eastAsia"/>
          <w:lang w:eastAsia="zh-CN"/>
        </w:rPr>
        <w:t xml:space="preserve">In order to reduce the user plane latency and ensure its </w:t>
      </w:r>
      <w:r>
        <w:rPr>
          <w:rFonts w:eastAsiaTheme="minorEastAsia"/>
          <w:lang w:eastAsia="zh-CN"/>
        </w:rPr>
        <w:t>reliability</w:t>
      </w:r>
      <w:r>
        <w:rPr>
          <w:rFonts w:eastAsiaTheme="minorEastAsia" w:hint="eastAsia"/>
          <w:lang w:eastAsia="zh-CN"/>
        </w:rPr>
        <w:t xml:space="preserve"> at the same time, bearer duplication should be introduc</w:t>
      </w:r>
      <w:r w:rsidR="00FA45AB">
        <w:rPr>
          <w:rFonts w:eastAsiaTheme="minorEastAsia"/>
          <w:lang w:eastAsia="zh-CN"/>
        </w:rPr>
        <w:t>ed</w:t>
      </w:r>
      <w:r>
        <w:rPr>
          <w:rFonts w:eastAsiaTheme="minorEastAsia" w:hint="eastAsia"/>
          <w:lang w:eastAsia="zh-CN"/>
        </w:rPr>
        <w:t>, which aim</w:t>
      </w:r>
      <w:r w:rsidR="00FA45AB">
        <w:rPr>
          <w:rFonts w:eastAsiaTheme="minorEastAsia"/>
          <w:lang w:eastAsia="zh-CN"/>
        </w:rPr>
        <w:t>s</w:t>
      </w:r>
      <w:r>
        <w:rPr>
          <w:rFonts w:eastAsiaTheme="minorEastAsia" w:hint="eastAsia"/>
          <w:lang w:eastAsia="zh-CN"/>
        </w:rPr>
        <w:t xml:space="preserve"> </w:t>
      </w:r>
      <w:r w:rsidR="00FA45AB">
        <w:rPr>
          <w:rFonts w:eastAsiaTheme="minorEastAsia"/>
          <w:lang w:eastAsia="zh-CN"/>
        </w:rPr>
        <w:t>at</w:t>
      </w:r>
      <w:r>
        <w:rPr>
          <w:rFonts w:eastAsiaTheme="minorEastAsia" w:hint="eastAsia"/>
          <w:lang w:eastAsia="zh-CN"/>
        </w:rPr>
        <w:t xml:space="preserve"> transmit</w:t>
      </w:r>
      <w:r w:rsidR="00FA45AB">
        <w:rPr>
          <w:rFonts w:eastAsiaTheme="minorEastAsia"/>
          <w:lang w:eastAsia="zh-CN"/>
        </w:rPr>
        <w:t>ting</w:t>
      </w:r>
      <w:r>
        <w:rPr>
          <w:rFonts w:eastAsiaTheme="minorEastAsia" w:hint="eastAsia"/>
          <w:lang w:eastAsia="zh-CN"/>
        </w:rPr>
        <w:t xml:space="preserve"> the sam</w:t>
      </w:r>
      <w:r w:rsidR="00E12037">
        <w:rPr>
          <w:rFonts w:eastAsiaTheme="minorEastAsia" w:hint="eastAsia"/>
          <w:lang w:eastAsia="zh-CN"/>
        </w:rPr>
        <w:t>e packet through different path</w:t>
      </w:r>
      <w:r w:rsidR="00FA45AB">
        <w:rPr>
          <w:rFonts w:eastAsiaTheme="minorEastAsia"/>
          <w:lang w:eastAsia="zh-CN"/>
        </w:rPr>
        <w:t>s</w:t>
      </w:r>
      <w:r w:rsidR="00E12037">
        <w:rPr>
          <w:rFonts w:eastAsiaTheme="minorEastAsia" w:hint="eastAsia"/>
          <w:lang w:eastAsia="zh-CN"/>
        </w:rPr>
        <w:t>. It can reduce the HARQ latency.</w:t>
      </w:r>
      <w:r>
        <w:rPr>
          <w:rFonts w:eastAsiaTheme="minorEastAsia" w:hint="eastAsia"/>
          <w:lang w:eastAsia="zh-CN"/>
        </w:rPr>
        <w:t xml:space="preserve"> </w:t>
      </w:r>
    </w:p>
    <w:p w:rsidR="004F5BCC" w:rsidRDefault="001D01DD" w:rsidP="00826746">
      <w:pPr>
        <w:pStyle w:val="a0"/>
        <w:numPr>
          <w:ilvl w:val="0"/>
          <w:numId w:val="29"/>
        </w:numPr>
        <w:rPr>
          <w:rFonts w:eastAsiaTheme="minorEastAsia"/>
          <w:lang w:eastAsia="zh-CN"/>
        </w:rPr>
      </w:pPr>
      <w:r w:rsidRPr="00826746">
        <w:rPr>
          <w:rFonts w:eastAsiaTheme="minorEastAsia"/>
          <w:lang w:eastAsia="zh-CN"/>
        </w:rPr>
        <w:t>Using grant-free scheduling</w:t>
      </w:r>
    </w:p>
    <w:p w:rsidR="00E12037" w:rsidRPr="00826746" w:rsidRDefault="00E12037" w:rsidP="00E12037">
      <w:pPr>
        <w:pStyle w:val="a0"/>
        <w:ind w:left="420"/>
        <w:rPr>
          <w:rFonts w:eastAsiaTheme="minorEastAsia"/>
          <w:lang w:eastAsia="zh-CN"/>
        </w:rPr>
      </w:pPr>
      <w:r>
        <w:rPr>
          <w:rFonts w:eastAsiaTheme="minorEastAsia" w:hint="eastAsia"/>
          <w:lang w:eastAsia="zh-CN"/>
        </w:rPr>
        <w:t xml:space="preserve">Using grant-free </w:t>
      </w:r>
      <w:r>
        <w:rPr>
          <w:rFonts w:eastAsiaTheme="minorEastAsia"/>
          <w:lang w:eastAsia="zh-CN"/>
        </w:rPr>
        <w:t>scheduling</w:t>
      </w:r>
      <w:r>
        <w:rPr>
          <w:rFonts w:eastAsiaTheme="minorEastAsia" w:hint="eastAsia"/>
          <w:lang w:eastAsia="zh-CN"/>
        </w:rPr>
        <w:t xml:space="preserve"> can reduce the user plane latency between SR request and resource allocation for UL data. With the introduction of grant-free scheduling, the contention resolution for collided UL transmission should be considered.</w:t>
      </w:r>
    </w:p>
    <w:p w:rsidR="00E12037" w:rsidRDefault="00E12037" w:rsidP="00E12037">
      <w:pPr>
        <w:pStyle w:val="a0"/>
        <w:numPr>
          <w:ilvl w:val="0"/>
          <w:numId w:val="29"/>
        </w:numPr>
        <w:rPr>
          <w:rFonts w:eastAsiaTheme="minorEastAsia"/>
          <w:lang w:eastAsia="zh-CN"/>
        </w:rPr>
      </w:pPr>
      <w:r w:rsidRPr="00826746">
        <w:rPr>
          <w:rFonts w:eastAsiaTheme="minorEastAsia"/>
          <w:lang w:eastAsia="zh-CN"/>
        </w:rPr>
        <w:t xml:space="preserve">Using </w:t>
      </w:r>
      <w:r w:rsidR="00D041D4">
        <w:rPr>
          <w:rFonts w:eastAsiaTheme="minorEastAsia" w:hint="eastAsia"/>
          <w:lang w:eastAsia="zh-CN"/>
        </w:rPr>
        <w:t>shorter</w:t>
      </w:r>
      <w:r>
        <w:rPr>
          <w:rFonts w:eastAsiaTheme="minorEastAsia" w:hint="eastAsia"/>
          <w:lang w:eastAsia="zh-CN"/>
        </w:rPr>
        <w:t xml:space="preserve"> TTI</w:t>
      </w:r>
    </w:p>
    <w:p w:rsidR="00E12037" w:rsidRPr="00826746" w:rsidRDefault="00E12037" w:rsidP="00E12037">
      <w:pPr>
        <w:pStyle w:val="a0"/>
        <w:ind w:left="420"/>
        <w:rPr>
          <w:rFonts w:eastAsiaTheme="minorEastAsia"/>
          <w:lang w:eastAsia="zh-CN"/>
        </w:rPr>
      </w:pPr>
      <w:r>
        <w:rPr>
          <w:rFonts w:eastAsiaTheme="minorEastAsia" w:hint="eastAsia"/>
          <w:lang w:eastAsia="zh-CN"/>
        </w:rPr>
        <w:t xml:space="preserve">Using </w:t>
      </w:r>
      <w:r w:rsidR="00D041D4">
        <w:rPr>
          <w:rFonts w:eastAsiaTheme="minorEastAsia" w:hint="eastAsia"/>
          <w:lang w:eastAsia="zh-CN"/>
        </w:rPr>
        <w:t>shorter</w:t>
      </w:r>
      <w:r>
        <w:rPr>
          <w:rFonts w:eastAsiaTheme="minorEastAsia" w:hint="eastAsia"/>
          <w:lang w:eastAsia="zh-CN"/>
        </w:rPr>
        <w:t xml:space="preserve"> TTI can reduce the latency for data transmission.</w:t>
      </w:r>
    </w:p>
    <w:p w:rsidR="00E12037" w:rsidRDefault="00E12037" w:rsidP="00826746">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4</w:t>
      </w:r>
      <w:r w:rsidRPr="002E3F0D">
        <w:rPr>
          <w:rFonts w:eastAsia="宋体"/>
          <w:b/>
          <w:lang w:val="en-GB" w:eastAsia="zh-CN"/>
        </w:rPr>
        <w:t>:</w:t>
      </w:r>
      <w:r>
        <w:rPr>
          <w:rFonts w:eastAsia="宋体" w:hint="eastAsia"/>
          <w:b/>
          <w:lang w:val="en-GB" w:eastAsia="zh-CN"/>
        </w:rPr>
        <w:t xml:space="preserve"> </w:t>
      </w:r>
      <w:r w:rsidRPr="002E3F0D">
        <w:rPr>
          <w:rFonts w:eastAsia="宋体"/>
          <w:b/>
          <w:lang w:val="en-GB" w:eastAsia="zh-CN"/>
        </w:rPr>
        <w:t xml:space="preserve">The </w:t>
      </w:r>
      <w:r>
        <w:rPr>
          <w:rFonts w:eastAsia="宋体"/>
          <w:b/>
          <w:lang w:val="en-GB" w:eastAsia="zh-CN"/>
        </w:rPr>
        <w:t>following</w:t>
      </w:r>
      <w:r>
        <w:rPr>
          <w:rFonts w:eastAsia="宋体" w:hint="eastAsia"/>
          <w:b/>
          <w:lang w:val="en-GB" w:eastAsia="zh-CN"/>
        </w:rPr>
        <w:t xml:space="preserve"> user plane latency enhancements can be considered for URLLC:</w:t>
      </w:r>
    </w:p>
    <w:p w:rsidR="00826746" w:rsidRPr="002E3F0D" w:rsidRDefault="002E3F0D" w:rsidP="00826746">
      <w:pPr>
        <w:pStyle w:val="a0"/>
        <w:rPr>
          <w:rFonts w:eastAsia="宋体"/>
          <w:b/>
          <w:lang w:val="en-GB" w:eastAsia="zh-CN"/>
        </w:rPr>
      </w:pPr>
      <w:r>
        <w:rPr>
          <w:rFonts w:eastAsia="宋体"/>
          <w:b/>
          <w:lang w:val="en-GB" w:eastAsia="zh-CN"/>
        </w:rPr>
        <w:t xml:space="preserve">      </w:t>
      </w:r>
      <w:r w:rsidR="00826746" w:rsidRPr="002E3F0D">
        <w:rPr>
          <w:rFonts w:eastAsia="宋体"/>
          <w:b/>
          <w:lang w:val="en-GB" w:eastAsia="zh-CN"/>
        </w:rPr>
        <w:t xml:space="preserve">1) </w:t>
      </w:r>
      <w:r w:rsidR="00E12037" w:rsidRPr="002E3F0D">
        <w:rPr>
          <w:rFonts w:eastAsia="宋体"/>
          <w:b/>
          <w:lang w:val="en-GB" w:eastAsia="zh-CN"/>
        </w:rPr>
        <w:t>Optimizing</w:t>
      </w:r>
      <w:r w:rsidR="00826746" w:rsidRPr="002E3F0D">
        <w:rPr>
          <w:rFonts w:eastAsia="宋体"/>
          <w:b/>
          <w:lang w:val="en-GB" w:eastAsia="zh-CN"/>
        </w:rPr>
        <w:t xml:space="preserve"> the </w:t>
      </w:r>
      <w:r w:rsidR="00E12037">
        <w:rPr>
          <w:rFonts w:eastAsia="宋体" w:hint="eastAsia"/>
          <w:b/>
          <w:lang w:val="en-GB" w:eastAsia="zh-CN"/>
        </w:rPr>
        <w:t>UP stack;</w:t>
      </w:r>
    </w:p>
    <w:p w:rsidR="00826746" w:rsidRPr="002E3F0D" w:rsidRDefault="00826746" w:rsidP="00826746">
      <w:pPr>
        <w:pStyle w:val="a0"/>
        <w:rPr>
          <w:rFonts w:eastAsia="宋体"/>
          <w:b/>
          <w:lang w:val="en-GB" w:eastAsia="zh-CN"/>
        </w:rPr>
      </w:pPr>
      <w:r w:rsidRPr="002E3F0D">
        <w:rPr>
          <w:rFonts w:eastAsia="宋体"/>
          <w:b/>
          <w:lang w:val="en-GB" w:eastAsia="zh-CN"/>
        </w:rPr>
        <w:t xml:space="preserve">      2)  </w:t>
      </w:r>
      <w:r w:rsidR="00E12037" w:rsidRPr="002E3F0D">
        <w:rPr>
          <w:rFonts w:eastAsia="宋体"/>
          <w:b/>
          <w:lang w:val="en-GB" w:eastAsia="zh-CN"/>
        </w:rPr>
        <w:t>Introducing</w:t>
      </w:r>
      <w:r w:rsidRPr="002E3F0D">
        <w:rPr>
          <w:rFonts w:eastAsia="宋体"/>
          <w:b/>
          <w:lang w:val="en-GB" w:eastAsia="zh-CN"/>
        </w:rPr>
        <w:t xml:space="preserve"> </w:t>
      </w:r>
      <w:r w:rsidR="00E12037">
        <w:rPr>
          <w:rFonts w:eastAsia="宋体" w:hint="eastAsia"/>
          <w:b/>
          <w:lang w:val="en-GB" w:eastAsia="zh-CN"/>
        </w:rPr>
        <w:t xml:space="preserve">bearer </w:t>
      </w:r>
      <w:r w:rsidRPr="002E3F0D">
        <w:rPr>
          <w:rFonts w:eastAsia="宋体"/>
          <w:b/>
          <w:lang w:val="en-GB" w:eastAsia="zh-CN"/>
        </w:rPr>
        <w:t>duplication;</w:t>
      </w:r>
    </w:p>
    <w:p w:rsidR="00826746" w:rsidRPr="002E3F0D" w:rsidRDefault="00826746" w:rsidP="00826746">
      <w:pPr>
        <w:pStyle w:val="a0"/>
        <w:rPr>
          <w:rFonts w:eastAsia="宋体"/>
          <w:b/>
          <w:lang w:val="en-GB" w:eastAsia="zh-CN"/>
        </w:rPr>
      </w:pPr>
      <w:r w:rsidRPr="002E3F0D">
        <w:rPr>
          <w:rFonts w:eastAsia="宋体"/>
          <w:b/>
          <w:lang w:val="en-GB" w:eastAsia="zh-CN"/>
        </w:rPr>
        <w:t xml:space="preserve">      3)  </w:t>
      </w:r>
      <w:r w:rsidR="00E12037" w:rsidRPr="002E3F0D">
        <w:rPr>
          <w:rFonts w:eastAsia="宋体"/>
          <w:b/>
          <w:lang w:val="en-GB" w:eastAsia="zh-CN"/>
        </w:rPr>
        <w:t>Using</w:t>
      </w:r>
      <w:r w:rsidRPr="002E3F0D">
        <w:rPr>
          <w:rFonts w:eastAsia="宋体"/>
          <w:b/>
          <w:lang w:val="en-GB" w:eastAsia="zh-CN"/>
        </w:rPr>
        <w:t xml:space="preserve"> </w:t>
      </w:r>
      <w:r w:rsidR="00E12037">
        <w:rPr>
          <w:rFonts w:eastAsia="宋体" w:hint="eastAsia"/>
          <w:b/>
          <w:lang w:val="en-GB" w:eastAsia="zh-CN"/>
        </w:rPr>
        <w:t>grant-free scheduling</w:t>
      </w:r>
      <w:r w:rsidRPr="002E3F0D">
        <w:rPr>
          <w:rFonts w:eastAsia="宋体"/>
          <w:b/>
          <w:lang w:val="en-GB" w:eastAsia="zh-CN"/>
        </w:rPr>
        <w:t>;</w:t>
      </w:r>
    </w:p>
    <w:p w:rsidR="00826746" w:rsidRPr="002E3F0D" w:rsidRDefault="00826746" w:rsidP="00826746">
      <w:pPr>
        <w:pStyle w:val="a0"/>
        <w:rPr>
          <w:rFonts w:eastAsia="宋体"/>
          <w:b/>
          <w:lang w:val="en-GB" w:eastAsia="zh-CN"/>
        </w:rPr>
      </w:pPr>
      <w:r w:rsidRPr="002E3F0D">
        <w:rPr>
          <w:rFonts w:eastAsia="宋体"/>
          <w:b/>
          <w:lang w:val="en-GB" w:eastAsia="zh-CN"/>
        </w:rPr>
        <w:t xml:space="preserve">      4)  </w:t>
      </w:r>
      <w:r w:rsidR="00E12037">
        <w:rPr>
          <w:rFonts w:eastAsia="宋体" w:hint="eastAsia"/>
          <w:b/>
          <w:lang w:val="en-GB" w:eastAsia="zh-CN"/>
        </w:rPr>
        <w:t xml:space="preserve">Using </w:t>
      </w:r>
      <w:r w:rsidR="00D041D4">
        <w:rPr>
          <w:rFonts w:eastAsia="宋体" w:hint="eastAsia"/>
          <w:b/>
          <w:lang w:val="en-GB" w:eastAsia="zh-CN"/>
        </w:rPr>
        <w:t>shorter</w:t>
      </w:r>
      <w:r w:rsidR="00E12037">
        <w:rPr>
          <w:rFonts w:eastAsia="宋体" w:hint="eastAsia"/>
          <w:b/>
          <w:lang w:val="en-GB" w:eastAsia="zh-CN"/>
        </w:rPr>
        <w:t xml:space="preserve"> TTI</w:t>
      </w:r>
      <w:r w:rsidRPr="002E3F0D">
        <w:rPr>
          <w:rFonts w:eastAsia="宋体"/>
          <w:b/>
          <w:lang w:val="en-GB" w:eastAsia="zh-CN"/>
        </w:rPr>
        <w:t>.</w:t>
      </w:r>
    </w:p>
    <w:p w:rsidR="002C6318" w:rsidRDefault="002C6318" w:rsidP="000909F5">
      <w:pPr>
        <w:pStyle w:val="1"/>
        <w:jc w:val="both"/>
      </w:pPr>
      <w:r>
        <w:t>Conclusion</w:t>
      </w:r>
    </w:p>
    <w:p w:rsidR="007112CC" w:rsidRDefault="00A17955" w:rsidP="00DD7FC7">
      <w:pPr>
        <w:pStyle w:val="a0"/>
        <w:rPr>
          <w:rFonts w:eastAsia="宋体"/>
          <w:szCs w:val="20"/>
          <w:lang w:eastAsia="zh-CN"/>
        </w:rPr>
      </w:pPr>
      <w:r>
        <w:rPr>
          <w:rFonts w:eastAsia="宋体" w:hint="eastAsia"/>
          <w:lang w:val="en-GB" w:eastAsia="zh-CN"/>
        </w:rPr>
        <w:t>According to the analysis in section 2, it is proposed:</w:t>
      </w:r>
    </w:p>
    <w:p w:rsidR="00871242" w:rsidRDefault="00871242" w:rsidP="00871242">
      <w:pPr>
        <w:pStyle w:val="a0"/>
        <w:rPr>
          <w:rFonts w:eastAsia="宋体"/>
          <w:b/>
          <w:lang w:val="en-GB" w:eastAsia="zh-CN"/>
        </w:rPr>
      </w:pPr>
      <w:r>
        <w:rPr>
          <w:rFonts w:eastAsia="宋体" w:hint="eastAsia"/>
          <w:b/>
          <w:lang w:val="en-GB" w:eastAsia="zh-CN"/>
        </w:rPr>
        <w:t>Proposal 1</w:t>
      </w:r>
      <w:r w:rsidRPr="00AA24F2">
        <w:rPr>
          <w:rFonts w:eastAsia="宋体" w:hint="eastAsia"/>
          <w:b/>
          <w:lang w:val="en-GB" w:eastAsia="zh-CN"/>
        </w:rPr>
        <w:t xml:space="preserve">: </w:t>
      </w:r>
      <w:r>
        <w:rPr>
          <w:rFonts w:eastAsia="宋体" w:hint="eastAsia"/>
          <w:b/>
          <w:lang w:val="en-GB" w:eastAsia="zh-CN"/>
        </w:rPr>
        <w:t xml:space="preserve">NR latency evaluation and enhancement should mainly focus on </w:t>
      </w:r>
      <w:proofErr w:type="spellStart"/>
      <w:r>
        <w:rPr>
          <w:rFonts w:eastAsia="宋体" w:hint="eastAsia"/>
          <w:b/>
          <w:lang w:val="en-GB" w:eastAsia="zh-CN"/>
        </w:rPr>
        <w:t>eMBB</w:t>
      </w:r>
      <w:proofErr w:type="spellEnd"/>
      <w:r>
        <w:rPr>
          <w:rFonts w:eastAsia="宋体" w:hint="eastAsia"/>
          <w:b/>
          <w:lang w:val="en-GB" w:eastAsia="zh-CN"/>
        </w:rPr>
        <w:t xml:space="preserve"> and URLLC.</w:t>
      </w:r>
      <w:r w:rsidRPr="00E41E03">
        <w:rPr>
          <w:rFonts w:eastAsia="宋体" w:hint="eastAsia"/>
          <w:b/>
          <w:lang w:val="en-GB" w:eastAsia="zh-CN"/>
        </w:rPr>
        <w:t xml:space="preserve"> </w:t>
      </w:r>
    </w:p>
    <w:p w:rsidR="00CE3240" w:rsidRPr="002E3F0D" w:rsidRDefault="00CE3240" w:rsidP="00CE3240">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2</w:t>
      </w:r>
      <w:r w:rsidRPr="002E3F0D">
        <w:rPr>
          <w:rFonts w:eastAsia="宋体"/>
          <w:b/>
          <w:lang w:val="en-GB" w:eastAsia="zh-CN"/>
        </w:rPr>
        <w:t xml:space="preserve">: </w:t>
      </w:r>
      <w:r>
        <w:rPr>
          <w:rFonts w:eastAsia="宋体"/>
          <w:b/>
          <w:lang w:val="en-GB" w:eastAsia="zh-CN"/>
        </w:rPr>
        <w:t>W</w:t>
      </w:r>
      <w:r w:rsidRPr="002E3F0D">
        <w:rPr>
          <w:rFonts w:eastAsia="宋体"/>
          <w:b/>
          <w:lang w:val="en-GB" w:eastAsia="zh-CN"/>
        </w:rPr>
        <w:t>hen evaluating the</w:t>
      </w:r>
      <w:r>
        <w:rPr>
          <w:rFonts w:eastAsia="宋体" w:hint="eastAsia"/>
          <w:b/>
          <w:lang w:val="en-GB" w:eastAsia="zh-CN"/>
        </w:rPr>
        <w:t xml:space="preserve"> NR D</w:t>
      </w:r>
      <w:r w:rsidRPr="002E3F0D">
        <w:rPr>
          <w:rFonts w:eastAsia="宋体"/>
          <w:b/>
          <w:lang w:val="en-GB" w:eastAsia="zh-CN"/>
        </w:rPr>
        <w:t>L/</w:t>
      </w:r>
      <w:r>
        <w:rPr>
          <w:rFonts w:eastAsia="宋体" w:hint="eastAsia"/>
          <w:b/>
          <w:lang w:val="en-GB" w:eastAsia="zh-CN"/>
        </w:rPr>
        <w:t>U</w:t>
      </w:r>
      <w:r w:rsidRPr="002E3F0D">
        <w:rPr>
          <w:rFonts w:eastAsia="宋体"/>
          <w:b/>
          <w:lang w:val="en-GB" w:eastAsia="zh-CN"/>
        </w:rPr>
        <w:t xml:space="preserve">L user plane latency, </w:t>
      </w:r>
      <w:r>
        <w:rPr>
          <w:rFonts w:eastAsia="宋体" w:hint="eastAsia"/>
          <w:b/>
          <w:lang w:val="en-GB" w:eastAsia="zh-CN"/>
        </w:rPr>
        <w:t xml:space="preserve">the </w:t>
      </w:r>
      <w:r w:rsidRPr="002E3F0D">
        <w:rPr>
          <w:rFonts w:eastAsia="宋体"/>
          <w:b/>
          <w:lang w:val="en-GB" w:eastAsia="zh-CN"/>
        </w:rPr>
        <w:t>latency between CU</w:t>
      </w:r>
      <w:r>
        <w:rPr>
          <w:rFonts w:eastAsia="宋体" w:hint="eastAsia"/>
          <w:b/>
          <w:lang w:val="en-GB" w:eastAsia="zh-CN"/>
        </w:rPr>
        <w:t xml:space="preserve"> and TRP</w:t>
      </w:r>
      <w:r w:rsidRPr="002E3F0D">
        <w:rPr>
          <w:rFonts w:eastAsia="宋体"/>
          <w:b/>
          <w:lang w:val="en-GB" w:eastAsia="zh-CN"/>
        </w:rPr>
        <w:t xml:space="preserve"> is not included.</w:t>
      </w:r>
    </w:p>
    <w:p w:rsidR="001D118A" w:rsidRDefault="001D118A" w:rsidP="001D118A">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3</w:t>
      </w:r>
      <w:r w:rsidRPr="002E3F0D">
        <w:rPr>
          <w:rFonts w:eastAsia="宋体"/>
          <w:b/>
          <w:lang w:val="en-GB" w:eastAsia="zh-CN"/>
        </w:rPr>
        <w:t xml:space="preserve">: </w:t>
      </w:r>
      <w:r>
        <w:rPr>
          <w:rFonts w:eastAsia="宋体" w:hint="eastAsia"/>
          <w:b/>
          <w:lang w:val="en-GB" w:eastAsia="zh-CN"/>
        </w:rPr>
        <w:t>For NR, user plane latency enhancement for URLLC should be considered.</w:t>
      </w:r>
    </w:p>
    <w:p w:rsidR="005A7656" w:rsidRDefault="005A7656" w:rsidP="005A7656">
      <w:pPr>
        <w:pStyle w:val="a0"/>
        <w:rPr>
          <w:rFonts w:eastAsia="宋体"/>
          <w:b/>
          <w:lang w:val="en-GB" w:eastAsia="zh-CN"/>
        </w:rPr>
      </w:pPr>
      <w:r w:rsidRPr="002E3F0D">
        <w:rPr>
          <w:rFonts w:eastAsia="宋体"/>
          <w:b/>
          <w:lang w:val="en-GB" w:eastAsia="zh-CN"/>
        </w:rPr>
        <w:t xml:space="preserve">Proposal </w:t>
      </w:r>
      <w:r>
        <w:rPr>
          <w:rFonts w:eastAsia="宋体" w:hint="eastAsia"/>
          <w:b/>
          <w:lang w:val="en-GB" w:eastAsia="zh-CN"/>
        </w:rPr>
        <w:t>4</w:t>
      </w:r>
      <w:r w:rsidRPr="002E3F0D">
        <w:rPr>
          <w:rFonts w:eastAsia="宋体"/>
          <w:b/>
          <w:lang w:val="en-GB" w:eastAsia="zh-CN"/>
        </w:rPr>
        <w:t>:</w:t>
      </w:r>
      <w:r>
        <w:rPr>
          <w:rFonts w:eastAsia="宋体" w:hint="eastAsia"/>
          <w:b/>
          <w:lang w:val="en-GB" w:eastAsia="zh-CN"/>
        </w:rPr>
        <w:t xml:space="preserve"> </w:t>
      </w:r>
      <w:r w:rsidRPr="002E3F0D">
        <w:rPr>
          <w:rFonts w:eastAsia="宋体"/>
          <w:b/>
          <w:lang w:val="en-GB" w:eastAsia="zh-CN"/>
        </w:rPr>
        <w:t xml:space="preserve">The </w:t>
      </w:r>
      <w:r>
        <w:rPr>
          <w:rFonts w:eastAsia="宋体"/>
          <w:b/>
          <w:lang w:val="en-GB" w:eastAsia="zh-CN"/>
        </w:rPr>
        <w:t>following</w:t>
      </w:r>
      <w:r>
        <w:rPr>
          <w:rFonts w:eastAsia="宋体" w:hint="eastAsia"/>
          <w:b/>
          <w:lang w:val="en-GB" w:eastAsia="zh-CN"/>
        </w:rPr>
        <w:t xml:space="preserve"> user plane latency enhancements can be considered for URLLC:</w:t>
      </w:r>
    </w:p>
    <w:p w:rsidR="005A7656" w:rsidRPr="002E3F0D" w:rsidRDefault="005A7656" w:rsidP="005A7656">
      <w:pPr>
        <w:pStyle w:val="a0"/>
        <w:rPr>
          <w:rFonts w:eastAsia="宋体"/>
          <w:b/>
          <w:lang w:val="en-GB" w:eastAsia="zh-CN"/>
        </w:rPr>
      </w:pPr>
      <w:r>
        <w:rPr>
          <w:rFonts w:eastAsia="宋体"/>
          <w:b/>
          <w:lang w:val="en-GB" w:eastAsia="zh-CN"/>
        </w:rPr>
        <w:t xml:space="preserve">      </w:t>
      </w:r>
      <w:r w:rsidRPr="002E3F0D">
        <w:rPr>
          <w:rFonts w:eastAsia="宋体"/>
          <w:b/>
          <w:lang w:val="en-GB" w:eastAsia="zh-CN"/>
        </w:rPr>
        <w:t xml:space="preserve">1) Optimizing the </w:t>
      </w:r>
      <w:r>
        <w:rPr>
          <w:rFonts w:eastAsia="宋体" w:hint="eastAsia"/>
          <w:b/>
          <w:lang w:val="en-GB" w:eastAsia="zh-CN"/>
        </w:rPr>
        <w:t>UP stack;</w:t>
      </w:r>
    </w:p>
    <w:p w:rsidR="005A7656" w:rsidRPr="002E3F0D" w:rsidRDefault="005A7656" w:rsidP="005A7656">
      <w:pPr>
        <w:pStyle w:val="a0"/>
        <w:rPr>
          <w:rFonts w:eastAsia="宋体"/>
          <w:b/>
          <w:lang w:val="en-GB" w:eastAsia="zh-CN"/>
        </w:rPr>
      </w:pPr>
      <w:r w:rsidRPr="002E3F0D">
        <w:rPr>
          <w:rFonts w:eastAsia="宋体"/>
          <w:b/>
          <w:lang w:val="en-GB" w:eastAsia="zh-CN"/>
        </w:rPr>
        <w:lastRenderedPageBreak/>
        <w:t xml:space="preserve">      2)  Introducing </w:t>
      </w:r>
      <w:r>
        <w:rPr>
          <w:rFonts w:eastAsia="宋体" w:hint="eastAsia"/>
          <w:b/>
          <w:lang w:val="en-GB" w:eastAsia="zh-CN"/>
        </w:rPr>
        <w:t xml:space="preserve">bearer </w:t>
      </w:r>
      <w:r w:rsidRPr="002E3F0D">
        <w:rPr>
          <w:rFonts w:eastAsia="宋体"/>
          <w:b/>
          <w:lang w:val="en-GB" w:eastAsia="zh-CN"/>
        </w:rPr>
        <w:t>duplication;</w:t>
      </w:r>
    </w:p>
    <w:p w:rsidR="005A7656" w:rsidRPr="002E3F0D" w:rsidRDefault="005A7656" w:rsidP="005A7656">
      <w:pPr>
        <w:pStyle w:val="a0"/>
        <w:rPr>
          <w:rFonts w:eastAsia="宋体"/>
          <w:b/>
          <w:lang w:val="en-GB" w:eastAsia="zh-CN"/>
        </w:rPr>
      </w:pPr>
      <w:r w:rsidRPr="002E3F0D">
        <w:rPr>
          <w:rFonts w:eastAsia="宋体"/>
          <w:b/>
          <w:lang w:val="en-GB" w:eastAsia="zh-CN"/>
        </w:rPr>
        <w:t xml:space="preserve">      3)  Using </w:t>
      </w:r>
      <w:r>
        <w:rPr>
          <w:rFonts w:eastAsia="宋体" w:hint="eastAsia"/>
          <w:b/>
          <w:lang w:val="en-GB" w:eastAsia="zh-CN"/>
        </w:rPr>
        <w:t>grant-free scheduling</w:t>
      </w:r>
      <w:r w:rsidRPr="002E3F0D">
        <w:rPr>
          <w:rFonts w:eastAsia="宋体"/>
          <w:b/>
          <w:lang w:val="en-GB" w:eastAsia="zh-CN"/>
        </w:rPr>
        <w:t>;</w:t>
      </w:r>
    </w:p>
    <w:p w:rsidR="005A7656" w:rsidRPr="002E3F0D" w:rsidRDefault="005A7656" w:rsidP="005A7656">
      <w:pPr>
        <w:pStyle w:val="a0"/>
        <w:rPr>
          <w:rFonts w:eastAsia="宋体"/>
          <w:b/>
          <w:lang w:val="en-GB" w:eastAsia="zh-CN"/>
        </w:rPr>
      </w:pPr>
      <w:r w:rsidRPr="002E3F0D">
        <w:rPr>
          <w:rFonts w:eastAsia="宋体"/>
          <w:b/>
          <w:lang w:val="en-GB" w:eastAsia="zh-CN"/>
        </w:rPr>
        <w:t xml:space="preserve">      4)  </w:t>
      </w:r>
      <w:r>
        <w:rPr>
          <w:rFonts w:eastAsia="宋体" w:hint="eastAsia"/>
          <w:b/>
          <w:lang w:val="en-GB" w:eastAsia="zh-CN"/>
        </w:rPr>
        <w:t>Using shorter TTI</w:t>
      </w:r>
      <w:r w:rsidRPr="002E3F0D">
        <w:rPr>
          <w:rFonts w:eastAsia="宋体"/>
          <w:b/>
          <w:lang w:val="en-GB" w:eastAsia="zh-CN"/>
        </w:rPr>
        <w:t>.</w:t>
      </w:r>
    </w:p>
    <w:p w:rsidR="00427D37" w:rsidRDefault="00427D37" w:rsidP="000909F5">
      <w:pPr>
        <w:pStyle w:val="1"/>
        <w:jc w:val="both"/>
      </w:pPr>
      <w:r>
        <w:t>References</w:t>
      </w:r>
    </w:p>
    <w:p w:rsidR="006E67EE" w:rsidRDefault="00E37078" w:rsidP="004A5C1B">
      <w:pPr>
        <w:pStyle w:val="a0"/>
        <w:numPr>
          <w:ilvl w:val="0"/>
          <w:numId w:val="27"/>
        </w:numPr>
        <w:rPr>
          <w:rFonts w:eastAsiaTheme="minorEastAsia"/>
          <w:lang w:eastAsia="zh-CN"/>
        </w:rPr>
      </w:pPr>
      <w:bookmarkStart w:id="7" w:name="_Ref462757838"/>
      <w:r>
        <w:rPr>
          <w:rFonts w:eastAsiaTheme="minorEastAsia" w:hint="eastAsia"/>
          <w:lang w:eastAsia="zh-CN"/>
        </w:rPr>
        <w:t>TS38.913</w:t>
      </w:r>
      <w:bookmarkEnd w:id="7"/>
      <w:r w:rsidR="006E67EE">
        <w:rPr>
          <w:rFonts w:eastAsiaTheme="minorEastAsia" w:hint="eastAsia"/>
          <w:lang w:eastAsia="zh-CN"/>
        </w:rPr>
        <w:t xml:space="preserve">  </w:t>
      </w:r>
      <w:r w:rsidR="006E67EE">
        <w:rPr>
          <w:lang w:eastAsia="zh-CN"/>
        </w:rPr>
        <w:t>Study on</w:t>
      </w:r>
      <w:r w:rsidR="006E67EE" w:rsidRPr="008001AA">
        <w:rPr>
          <w:lang w:eastAsia="zh-CN"/>
        </w:rPr>
        <w:t xml:space="preserve"> </w:t>
      </w:r>
      <w:r w:rsidR="006E67EE" w:rsidRPr="00190C3D">
        <w:rPr>
          <w:lang w:eastAsia="zh-CN"/>
        </w:rPr>
        <w:t>Scenarios and Requirements for</w:t>
      </w:r>
      <w:r w:rsidR="006E67EE">
        <w:rPr>
          <w:rFonts w:eastAsiaTheme="minorEastAsia" w:hint="eastAsia"/>
          <w:lang w:eastAsia="zh-CN"/>
        </w:rPr>
        <w:t xml:space="preserve"> Next Generation Access Technologies</w:t>
      </w:r>
    </w:p>
    <w:p w:rsidR="00E37078" w:rsidRPr="00E37078" w:rsidRDefault="006E67EE" w:rsidP="006E67EE">
      <w:pPr>
        <w:pStyle w:val="a0"/>
        <w:ind w:left="420"/>
        <w:rPr>
          <w:rFonts w:eastAsiaTheme="minorEastAsia"/>
          <w:lang w:eastAsia="zh-CN"/>
        </w:rPr>
      </w:pPr>
      <w:r>
        <w:rPr>
          <w:lang w:eastAsia="zh-CN"/>
        </w:rPr>
        <w:br/>
      </w:r>
    </w:p>
    <w:sectPr w:rsidR="00E37078" w:rsidRPr="00E37078" w:rsidSect="00BA3C73">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DE4" w:rsidRDefault="00D43DE4">
      <w:r>
        <w:separator/>
      </w:r>
    </w:p>
  </w:endnote>
  <w:endnote w:type="continuationSeparator" w:id="0">
    <w:p w:rsidR="00D43DE4" w:rsidRDefault="00D43D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263C0"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end"/>
    </w:r>
  </w:p>
  <w:p w:rsidR="001549F5" w:rsidRDefault="001549F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263C0" w:rsidP="004F78EE">
    <w:pPr>
      <w:pStyle w:val="ac"/>
      <w:framePr w:wrap="around" w:vAnchor="text" w:hAnchor="margin" w:xAlign="center" w:y="1"/>
      <w:rPr>
        <w:rStyle w:val="ae"/>
      </w:rPr>
    </w:pPr>
    <w:r>
      <w:rPr>
        <w:rStyle w:val="ae"/>
      </w:rPr>
      <w:fldChar w:fldCharType="begin"/>
    </w:r>
    <w:r w:rsidR="001549F5">
      <w:rPr>
        <w:rStyle w:val="ae"/>
      </w:rPr>
      <w:instrText xml:space="preserve">PAGE  </w:instrText>
    </w:r>
    <w:r>
      <w:rPr>
        <w:rStyle w:val="ae"/>
      </w:rPr>
      <w:fldChar w:fldCharType="separate"/>
    </w:r>
    <w:r w:rsidR="00E910C1">
      <w:rPr>
        <w:rStyle w:val="ae"/>
        <w:noProof/>
      </w:rPr>
      <w:t>1</w:t>
    </w:r>
    <w:r>
      <w:rPr>
        <w:rStyle w:val="ae"/>
      </w:rPr>
      <w:fldChar w:fldCharType="end"/>
    </w:r>
  </w:p>
  <w:p w:rsidR="001549F5" w:rsidRPr="00977F1F" w:rsidRDefault="001549F5" w:rsidP="00D2528A">
    <w:pPr>
      <w:pStyle w:val="ac"/>
      <w:tabs>
        <w:tab w:val="left" w:pos="2552"/>
      </w:tabs>
      <w:rPr>
        <w:rFonts w:eastAsia="宋体"/>
        <w:lang w:eastAsia="zh-CN"/>
      </w:rPr>
    </w:pPr>
    <w:r w:rsidRPr="00D2528A">
      <w:rPr>
        <w:rFonts w:eastAsia="宋体"/>
        <w:lang w:eastAsia="zh-CN"/>
      </w:rPr>
      <w:t>R2-16</w:t>
    </w:r>
    <w:r w:rsidR="005F4AAE">
      <w:rPr>
        <w:rFonts w:eastAsia="宋体" w:hint="eastAsia"/>
        <w:lang w:eastAsia="zh-CN"/>
      </w:rPr>
      <w:t>6115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DE4" w:rsidRDefault="00D43DE4">
      <w:r>
        <w:separator/>
      </w:r>
    </w:p>
  </w:footnote>
  <w:footnote w:type="continuationSeparator" w:id="0">
    <w:p w:rsidR="00D43DE4" w:rsidRDefault="00D43D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9F5" w:rsidRDefault="001549F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8">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D77B92"/>
    <w:multiLevelType w:val="hybridMultilevel"/>
    <w:tmpl w:val="5C42C2A2"/>
    <w:lvl w:ilvl="0" w:tplc="13A643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12">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22">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0"/>
  </w:num>
  <w:num w:numId="3">
    <w:abstractNumId w:val="6"/>
  </w:num>
  <w:num w:numId="4">
    <w:abstractNumId w:val="15"/>
  </w:num>
  <w:num w:numId="5">
    <w:abstractNumId w:val="10"/>
  </w:num>
  <w:num w:numId="6">
    <w:abstractNumId w:val="18"/>
  </w:num>
  <w:num w:numId="7">
    <w:abstractNumId w:val="12"/>
  </w:num>
  <w:num w:numId="8">
    <w:abstractNumId w:val="16"/>
  </w:num>
  <w:num w:numId="9">
    <w:abstractNumId w:val="22"/>
  </w:num>
  <w:num w:numId="10">
    <w:abstractNumId w:val="11"/>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4"/>
  </w:num>
  <w:num w:numId="21">
    <w:abstractNumId w:val="0"/>
  </w:num>
  <w:num w:numId="22">
    <w:abstractNumId w:val="23"/>
  </w:num>
  <w:num w:numId="23">
    <w:abstractNumId w:val="19"/>
  </w:num>
  <w:num w:numId="24">
    <w:abstractNumId w:val="7"/>
  </w:num>
  <w:num w:numId="25">
    <w:abstractNumId w:val="21"/>
  </w:num>
  <w:num w:numId="26">
    <w:abstractNumId w:val="3"/>
  </w:num>
  <w:num w:numId="27">
    <w:abstractNumId w:val="17"/>
  </w:num>
  <w:num w:numId="28">
    <w:abstractNumId w:val="1"/>
  </w:num>
  <w:num w:numId="29">
    <w:abstractNumId w:val="13"/>
  </w:num>
  <w:num w:numId="30">
    <w:abstractNumId w:val="2"/>
  </w:num>
  <w:num w:numId="31">
    <w:abstractNumId w:val="5"/>
  </w:num>
  <w:num w:numId="3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624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102E"/>
    <w:rsid w:val="0002195F"/>
    <w:rsid w:val="0002665B"/>
    <w:rsid w:val="00026A53"/>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E89"/>
    <w:rsid w:val="00055E49"/>
    <w:rsid w:val="000575A9"/>
    <w:rsid w:val="00060DF6"/>
    <w:rsid w:val="0006264B"/>
    <w:rsid w:val="00062FC2"/>
    <w:rsid w:val="00064119"/>
    <w:rsid w:val="00064769"/>
    <w:rsid w:val="00066A60"/>
    <w:rsid w:val="000706B4"/>
    <w:rsid w:val="00072CED"/>
    <w:rsid w:val="000731F9"/>
    <w:rsid w:val="00073665"/>
    <w:rsid w:val="000738D9"/>
    <w:rsid w:val="00073B72"/>
    <w:rsid w:val="00073E18"/>
    <w:rsid w:val="00074227"/>
    <w:rsid w:val="000749EF"/>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31F4"/>
    <w:rsid w:val="00093E9F"/>
    <w:rsid w:val="000A1E95"/>
    <w:rsid w:val="000A380C"/>
    <w:rsid w:val="000A5653"/>
    <w:rsid w:val="000B0C8C"/>
    <w:rsid w:val="000B3216"/>
    <w:rsid w:val="000B66A6"/>
    <w:rsid w:val="000C0433"/>
    <w:rsid w:val="000C06E1"/>
    <w:rsid w:val="000C4369"/>
    <w:rsid w:val="000C4F01"/>
    <w:rsid w:val="000C53A4"/>
    <w:rsid w:val="000D2630"/>
    <w:rsid w:val="000D5C4A"/>
    <w:rsid w:val="000D746F"/>
    <w:rsid w:val="000E3AE2"/>
    <w:rsid w:val="000E557C"/>
    <w:rsid w:val="000F1939"/>
    <w:rsid w:val="000F1CB0"/>
    <w:rsid w:val="000F2438"/>
    <w:rsid w:val="000F26CF"/>
    <w:rsid w:val="000F3789"/>
    <w:rsid w:val="000F3D9B"/>
    <w:rsid w:val="000F5484"/>
    <w:rsid w:val="000F54CB"/>
    <w:rsid w:val="000F68BE"/>
    <w:rsid w:val="000F6B0D"/>
    <w:rsid w:val="000F6FF6"/>
    <w:rsid w:val="00100319"/>
    <w:rsid w:val="001013CF"/>
    <w:rsid w:val="001020EC"/>
    <w:rsid w:val="001022DB"/>
    <w:rsid w:val="001034FB"/>
    <w:rsid w:val="00103DD7"/>
    <w:rsid w:val="0010479A"/>
    <w:rsid w:val="00105570"/>
    <w:rsid w:val="0010727F"/>
    <w:rsid w:val="0010757E"/>
    <w:rsid w:val="00107F1D"/>
    <w:rsid w:val="001102F6"/>
    <w:rsid w:val="00111A44"/>
    <w:rsid w:val="00114951"/>
    <w:rsid w:val="00115CE3"/>
    <w:rsid w:val="00116625"/>
    <w:rsid w:val="001245FD"/>
    <w:rsid w:val="001263C0"/>
    <w:rsid w:val="001267F9"/>
    <w:rsid w:val="001300EB"/>
    <w:rsid w:val="001318F6"/>
    <w:rsid w:val="0013363D"/>
    <w:rsid w:val="00136678"/>
    <w:rsid w:val="001378A7"/>
    <w:rsid w:val="001407A4"/>
    <w:rsid w:val="00142FE3"/>
    <w:rsid w:val="00142FFF"/>
    <w:rsid w:val="00143AAA"/>
    <w:rsid w:val="001440FC"/>
    <w:rsid w:val="0014512D"/>
    <w:rsid w:val="001469E3"/>
    <w:rsid w:val="00147738"/>
    <w:rsid w:val="001509C6"/>
    <w:rsid w:val="00150EBC"/>
    <w:rsid w:val="00153D16"/>
    <w:rsid w:val="001549F5"/>
    <w:rsid w:val="001605FD"/>
    <w:rsid w:val="001632A1"/>
    <w:rsid w:val="00164894"/>
    <w:rsid w:val="00165B2B"/>
    <w:rsid w:val="0017068B"/>
    <w:rsid w:val="00171E5B"/>
    <w:rsid w:val="00172CA2"/>
    <w:rsid w:val="001824D3"/>
    <w:rsid w:val="0018252A"/>
    <w:rsid w:val="001826BA"/>
    <w:rsid w:val="0018753B"/>
    <w:rsid w:val="00193206"/>
    <w:rsid w:val="001969C4"/>
    <w:rsid w:val="001A08B0"/>
    <w:rsid w:val="001A3F69"/>
    <w:rsid w:val="001A7CF7"/>
    <w:rsid w:val="001B220B"/>
    <w:rsid w:val="001B3C20"/>
    <w:rsid w:val="001B5EAE"/>
    <w:rsid w:val="001B689A"/>
    <w:rsid w:val="001B7232"/>
    <w:rsid w:val="001C2710"/>
    <w:rsid w:val="001C29A5"/>
    <w:rsid w:val="001C3652"/>
    <w:rsid w:val="001C5D4D"/>
    <w:rsid w:val="001D01DD"/>
    <w:rsid w:val="001D118A"/>
    <w:rsid w:val="001D20D5"/>
    <w:rsid w:val="001D2120"/>
    <w:rsid w:val="001D39E0"/>
    <w:rsid w:val="001D3C3E"/>
    <w:rsid w:val="001D3D93"/>
    <w:rsid w:val="001D50DB"/>
    <w:rsid w:val="001D533D"/>
    <w:rsid w:val="001E00B5"/>
    <w:rsid w:val="001E2A0B"/>
    <w:rsid w:val="001E44AD"/>
    <w:rsid w:val="001E7EDF"/>
    <w:rsid w:val="001F0AFF"/>
    <w:rsid w:val="001F2686"/>
    <w:rsid w:val="001F3687"/>
    <w:rsid w:val="001F3B2D"/>
    <w:rsid w:val="001F4751"/>
    <w:rsid w:val="001F4796"/>
    <w:rsid w:val="001F630F"/>
    <w:rsid w:val="00200147"/>
    <w:rsid w:val="0020399E"/>
    <w:rsid w:val="00204504"/>
    <w:rsid w:val="002048B9"/>
    <w:rsid w:val="0020540C"/>
    <w:rsid w:val="0020799E"/>
    <w:rsid w:val="00207B3E"/>
    <w:rsid w:val="00217FB1"/>
    <w:rsid w:val="00220678"/>
    <w:rsid w:val="00223E82"/>
    <w:rsid w:val="0022409D"/>
    <w:rsid w:val="00231E3A"/>
    <w:rsid w:val="00232A82"/>
    <w:rsid w:val="00233084"/>
    <w:rsid w:val="00234DB0"/>
    <w:rsid w:val="002350B0"/>
    <w:rsid w:val="002362AC"/>
    <w:rsid w:val="00237DC5"/>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48B0"/>
    <w:rsid w:val="00267C59"/>
    <w:rsid w:val="00275303"/>
    <w:rsid w:val="002767E1"/>
    <w:rsid w:val="00277A2C"/>
    <w:rsid w:val="002838FA"/>
    <w:rsid w:val="002911A8"/>
    <w:rsid w:val="00292FFC"/>
    <w:rsid w:val="002935D4"/>
    <w:rsid w:val="00294534"/>
    <w:rsid w:val="00295AA0"/>
    <w:rsid w:val="00295F92"/>
    <w:rsid w:val="00297960"/>
    <w:rsid w:val="002A1CAD"/>
    <w:rsid w:val="002A50CB"/>
    <w:rsid w:val="002A6AC0"/>
    <w:rsid w:val="002A773B"/>
    <w:rsid w:val="002B01A8"/>
    <w:rsid w:val="002B0640"/>
    <w:rsid w:val="002B0CF7"/>
    <w:rsid w:val="002B3272"/>
    <w:rsid w:val="002B3844"/>
    <w:rsid w:val="002B3B6A"/>
    <w:rsid w:val="002B4115"/>
    <w:rsid w:val="002B72C2"/>
    <w:rsid w:val="002B785C"/>
    <w:rsid w:val="002C133C"/>
    <w:rsid w:val="002C1B2F"/>
    <w:rsid w:val="002C1F7D"/>
    <w:rsid w:val="002C5799"/>
    <w:rsid w:val="002C6318"/>
    <w:rsid w:val="002D0613"/>
    <w:rsid w:val="002D3153"/>
    <w:rsid w:val="002D3B2E"/>
    <w:rsid w:val="002D4C07"/>
    <w:rsid w:val="002E0DBF"/>
    <w:rsid w:val="002E21D0"/>
    <w:rsid w:val="002E3F0D"/>
    <w:rsid w:val="002E5789"/>
    <w:rsid w:val="002E6178"/>
    <w:rsid w:val="002E68E9"/>
    <w:rsid w:val="002E7146"/>
    <w:rsid w:val="002F3D46"/>
    <w:rsid w:val="002F4476"/>
    <w:rsid w:val="00300156"/>
    <w:rsid w:val="003004BB"/>
    <w:rsid w:val="00302017"/>
    <w:rsid w:val="003040C4"/>
    <w:rsid w:val="00304280"/>
    <w:rsid w:val="0030542F"/>
    <w:rsid w:val="00305A96"/>
    <w:rsid w:val="003076C6"/>
    <w:rsid w:val="0031147B"/>
    <w:rsid w:val="00312265"/>
    <w:rsid w:val="003161D3"/>
    <w:rsid w:val="003175DE"/>
    <w:rsid w:val="00317847"/>
    <w:rsid w:val="003227E6"/>
    <w:rsid w:val="00324ECE"/>
    <w:rsid w:val="00325078"/>
    <w:rsid w:val="0032556F"/>
    <w:rsid w:val="00331FE5"/>
    <w:rsid w:val="0033249E"/>
    <w:rsid w:val="0033289C"/>
    <w:rsid w:val="00334ECA"/>
    <w:rsid w:val="00343688"/>
    <w:rsid w:val="00344658"/>
    <w:rsid w:val="003460C5"/>
    <w:rsid w:val="00346C9B"/>
    <w:rsid w:val="00346CFA"/>
    <w:rsid w:val="00354DC0"/>
    <w:rsid w:val="00360649"/>
    <w:rsid w:val="0036084D"/>
    <w:rsid w:val="0036099D"/>
    <w:rsid w:val="003674D6"/>
    <w:rsid w:val="00371338"/>
    <w:rsid w:val="00371A4B"/>
    <w:rsid w:val="00371BAF"/>
    <w:rsid w:val="00371BCB"/>
    <w:rsid w:val="003727A3"/>
    <w:rsid w:val="00372958"/>
    <w:rsid w:val="00376BAC"/>
    <w:rsid w:val="00381580"/>
    <w:rsid w:val="00381ACD"/>
    <w:rsid w:val="003838FE"/>
    <w:rsid w:val="003870EF"/>
    <w:rsid w:val="00391A86"/>
    <w:rsid w:val="00393474"/>
    <w:rsid w:val="00393B83"/>
    <w:rsid w:val="003949ED"/>
    <w:rsid w:val="00396448"/>
    <w:rsid w:val="00397836"/>
    <w:rsid w:val="003A00B7"/>
    <w:rsid w:val="003A1B34"/>
    <w:rsid w:val="003A23A1"/>
    <w:rsid w:val="003A6A56"/>
    <w:rsid w:val="003A7426"/>
    <w:rsid w:val="003A77AA"/>
    <w:rsid w:val="003A787B"/>
    <w:rsid w:val="003B066C"/>
    <w:rsid w:val="003B4341"/>
    <w:rsid w:val="003B4583"/>
    <w:rsid w:val="003B4813"/>
    <w:rsid w:val="003B56E7"/>
    <w:rsid w:val="003B6D8C"/>
    <w:rsid w:val="003C370B"/>
    <w:rsid w:val="003C5336"/>
    <w:rsid w:val="003C5ECB"/>
    <w:rsid w:val="003C7EE9"/>
    <w:rsid w:val="003D0795"/>
    <w:rsid w:val="003D4443"/>
    <w:rsid w:val="003E09F3"/>
    <w:rsid w:val="003E13D6"/>
    <w:rsid w:val="003E3623"/>
    <w:rsid w:val="003E46EF"/>
    <w:rsid w:val="003E6457"/>
    <w:rsid w:val="003E6B48"/>
    <w:rsid w:val="003F01D8"/>
    <w:rsid w:val="003F027C"/>
    <w:rsid w:val="003F1DDA"/>
    <w:rsid w:val="003F22D6"/>
    <w:rsid w:val="003F2E6A"/>
    <w:rsid w:val="003F33E9"/>
    <w:rsid w:val="003F3A87"/>
    <w:rsid w:val="003F4C5F"/>
    <w:rsid w:val="003F7E4C"/>
    <w:rsid w:val="00400787"/>
    <w:rsid w:val="004012A3"/>
    <w:rsid w:val="00402FB1"/>
    <w:rsid w:val="00403E26"/>
    <w:rsid w:val="0040749D"/>
    <w:rsid w:val="004074AB"/>
    <w:rsid w:val="0040775A"/>
    <w:rsid w:val="00411E25"/>
    <w:rsid w:val="0041295E"/>
    <w:rsid w:val="00412E0F"/>
    <w:rsid w:val="00414A8B"/>
    <w:rsid w:val="0041681C"/>
    <w:rsid w:val="00416D95"/>
    <w:rsid w:val="00421A18"/>
    <w:rsid w:val="0042314D"/>
    <w:rsid w:val="00423A46"/>
    <w:rsid w:val="00424443"/>
    <w:rsid w:val="004252DA"/>
    <w:rsid w:val="004258AA"/>
    <w:rsid w:val="0042709C"/>
    <w:rsid w:val="00427D37"/>
    <w:rsid w:val="00427EA1"/>
    <w:rsid w:val="004305A9"/>
    <w:rsid w:val="004305BF"/>
    <w:rsid w:val="004308B3"/>
    <w:rsid w:val="0044364A"/>
    <w:rsid w:val="00443BF0"/>
    <w:rsid w:val="00444035"/>
    <w:rsid w:val="0044447F"/>
    <w:rsid w:val="004459DC"/>
    <w:rsid w:val="004461AE"/>
    <w:rsid w:val="004508C9"/>
    <w:rsid w:val="00453F03"/>
    <w:rsid w:val="00462591"/>
    <w:rsid w:val="004651AA"/>
    <w:rsid w:val="00470486"/>
    <w:rsid w:val="00471BD9"/>
    <w:rsid w:val="00471FDF"/>
    <w:rsid w:val="00472079"/>
    <w:rsid w:val="00472C37"/>
    <w:rsid w:val="004738E9"/>
    <w:rsid w:val="0047670A"/>
    <w:rsid w:val="0047727E"/>
    <w:rsid w:val="0048743A"/>
    <w:rsid w:val="004901FA"/>
    <w:rsid w:val="004902FD"/>
    <w:rsid w:val="00491267"/>
    <w:rsid w:val="004914F5"/>
    <w:rsid w:val="00494422"/>
    <w:rsid w:val="004A0793"/>
    <w:rsid w:val="004A19C4"/>
    <w:rsid w:val="004A2A53"/>
    <w:rsid w:val="004A3310"/>
    <w:rsid w:val="004A3AC1"/>
    <w:rsid w:val="004A41A6"/>
    <w:rsid w:val="004A4A2F"/>
    <w:rsid w:val="004A4CAE"/>
    <w:rsid w:val="004A5C1B"/>
    <w:rsid w:val="004B08A0"/>
    <w:rsid w:val="004B31C0"/>
    <w:rsid w:val="004B5344"/>
    <w:rsid w:val="004B571B"/>
    <w:rsid w:val="004B64D6"/>
    <w:rsid w:val="004C0951"/>
    <w:rsid w:val="004C09FB"/>
    <w:rsid w:val="004C0C53"/>
    <w:rsid w:val="004C1F3A"/>
    <w:rsid w:val="004C3BD1"/>
    <w:rsid w:val="004C6F5C"/>
    <w:rsid w:val="004D1079"/>
    <w:rsid w:val="004D176A"/>
    <w:rsid w:val="004D2495"/>
    <w:rsid w:val="004E186D"/>
    <w:rsid w:val="004E6AB1"/>
    <w:rsid w:val="004E7D81"/>
    <w:rsid w:val="004F11C0"/>
    <w:rsid w:val="004F2B3E"/>
    <w:rsid w:val="004F5BCC"/>
    <w:rsid w:val="004F6CF8"/>
    <w:rsid w:val="004F7427"/>
    <w:rsid w:val="004F753A"/>
    <w:rsid w:val="004F78EE"/>
    <w:rsid w:val="005000AB"/>
    <w:rsid w:val="005026EB"/>
    <w:rsid w:val="00503553"/>
    <w:rsid w:val="00505F66"/>
    <w:rsid w:val="005115BB"/>
    <w:rsid w:val="00511706"/>
    <w:rsid w:val="005135F6"/>
    <w:rsid w:val="00514E40"/>
    <w:rsid w:val="00521459"/>
    <w:rsid w:val="00524141"/>
    <w:rsid w:val="00524B13"/>
    <w:rsid w:val="0052781E"/>
    <w:rsid w:val="00534774"/>
    <w:rsid w:val="00535AC2"/>
    <w:rsid w:val="00535FC6"/>
    <w:rsid w:val="00536D8A"/>
    <w:rsid w:val="0053735B"/>
    <w:rsid w:val="00540F5E"/>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71DFE"/>
    <w:rsid w:val="0057340E"/>
    <w:rsid w:val="00573BAE"/>
    <w:rsid w:val="00575043"/>
    <w:rsid w:val="00585598"/>
    <w:rsid w:val="005860CF"/>
    <w:rsid w:val="00590057"/>
    <w:rsid w:val="0059019D"/>
    <w:rsid w:val="00590EDD"/>
    <w:rsid w:val="005925D3"/>
    <w:rsid w:val="005A3032"/>
    <w:rsid w:val="005A48F8"/>
    <w:rsid w:val="005A4E8D"/>
    <w:rsid w:val="005A5E82"/>
    <w:rsid w:val="005A6872"/>
    <w:rsid w:val="005A7656"/>
    <w:rsid w:val="005A7AE9"/>
    <w:rsid w:val="005B4296"/>
    <w:rsid w:val="005B740F"/>
    <w:rsid w:val="005C1D15"/>
    <w:rsid w:val="005C5ACE"/>
    <w:rsid w:val="005C6358"/>
    <w:rsid w:val="005C760C"/>
    <w:rsid w:val="005D1364"/>
    <w:rsid w:val="005D2DC0"/>
    <w:rsid w:val="005D6DBE"/>
    <w:rsid w:val="005E37D7"/>
    <w:rsid w:val="005E3C43"/>
    <w:rsid w:val="005E70AC"/>
    <w:rsid w:val="005F15F1"/>
    <w:rsid w:val="005F2D82"/>
    <w:rsid w:val="005F4625"/>
    <w:rsid w:val="005F4664"/>
    <w:rsid w:val="005F4AAE"/>
    <w:rsid w:val="005F51EB"/>
    <w:rsid w:val="005F60B5"/>
    <w:rsid w:val="00600FA8"/>
    <w:rsid w:val="00606434"/>
    <w:rsid w:val="006105F8"/>
    <w:rsid w:val="00615340"/>
    <w:rsid w:val="006157AC"/>
    <w:rsid w:val="00615CF4"/>
    <w:rsid w:val="00621C01"/>
    <w:rsid w:val="006221B9"/>
    <w:rsid w:val="00622CA7"/>
    <w:rsid w:val="00623783"/>
    <w:rsid w:val="00633361"/>
    <w:rsid w:val="00636A13"/>
    <w:rsid w:val="00641CF9"/>
    <w:rsid w:val="00641EC1"/>
    <w:rsid w:val="006446B7"/>
    <w:rsid w:val="006452DA"/>
    <w:rsid w:val="00647E3E"/>
    <w:rsid w:val="006501AC"/>
    <w:rsid w:val="00651633"/>
    <w:rsid w:val="006520DA"/>
    <w:rsid w:val="00653578"/>
    <w:rsid w:val="0065390E"/>
    <w:rsid w:val="00653B73"/>
    <w:rsid w:val="006543C7"/>
    <w:rsid w:val="00660709"/>
    <w:rsid w:val="006611C8"/>
    <w:rsid w:val="00662C19"/>
    <w:rsid w:val="006649BD"/>
    <w:rsid w:val="006709B2"/>
    <w:rsid w:val="00672002"/>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496B"/>
    <w:rsid w:val="00695607"/>
    <w:rsid w:val="006970B3"/>
    <w:rsid w:val="006A0A68"/>
    <w:rsid w:val="006A0DD9"/>
    <w:rsid w:val="006A1411"/>
    <w:rsid w:val="006A2FE3"/>
    <w:rsid w:val="006A6262"/>
    <w:rsid w:val="006A771A"/>
    <w:rsid w:val="006B13E9"/>
    <w:rsid w:val="006B19C2"/>
    <w:rsid w:val="006B37EF"/>
    <w:rsid w:val="006B3F4D"/>
    <w:rsid w:val="006B4C95"/>
    <w:rsid w:val="006B6DDB"/>
    <w:rsid w:val="006B7A88"/>
    <w:rsid w:val="006C095A"/>
    <w:rsid w:val="006C0F17"/>
    <w:rsid w:val="006C22C0"/>
    <w:rsid w:val="006C3BD2"/>
    <w:rsid w:val="006C5C4E"/>
    <w:rsid w:val="006D0C5F"/>
    <w:rsid w:val="006D19A8"/>
    <w:rsid w:val="006D1D7B"/>
    <w:rsid w:val="006D20E6"/>
    <w:rsid w:val="006D44B4"/>
    <w:rsid w:val="006D7B37"/>
    <w:rsid w:val="006E2A00"/>
    <w:rsid w:val="006E67EE"/>
    <w:rsid w:val="006F1E59"/>
    <w:rsid w:val="006F209C"/>
    <w:rsid w:val="006F2969"/>
    <w:rsid w:val="006F713D"/>
    <w:rsid w:val="006F79FB"/>
    <w:rsid w:val="007003D9"/>
    <w:rsid w:val="00700F99"/>
    <w:rsid w:val="007046B4"/>
    <w:rsid w:val="00707278"/>
    <w:rsid w:val="007112CC"/>
    <w:rsid w:val="00711B0B"/>
    <w:rsid w:val="00711F27"/>
    <w:rsid w:val="007167E2"/>
    <w:rsid w:val="00717ADF"/>
    <w:rsid w:val="0072118B"/>
    <w:rsid w:val="00721B42"/>
    <w:rsid w:val="00730802"/>
    <w:rsid w:val="00730B33"/>
    <w:rsid w:val="00742363"/>
    <w:rsid w:val="00743F46"/>
    <w:rsid w:val="00746B34"/>
    <w:rsid w:val="00747365"/>
    <w:rsid w:val="00747D25"/>
    <w:rsid w:val="00750282"/>
    <w:rsid w:val="007526A1"/>
    <w:rsid w:val="007530C0"/>
    <w:rsid w:val="007561BD"/>
    <w:rsid w:val="00756513"/>
    <w:rsid w:val="00763F88"/>
    <w:rsid w:val="00763FC4"/>
    <w:rsid w:val="00764EA3"/>
    <w:rsid w:val="007761F6"/>
    <w:rsid w:val="00776D50"/>
    <w:rsid w:val="00777365"/>
    <w:rsid w:val="00780DC4"/>
    <w:rsid w:val="00782844"/>
    <w:rsid w:val="0079081A"/>
    <w:rsid w:val="00790909"/>
    <w:rsid w:val="00790A12"/>
    <w:rsid w:val="00791D8A"/>
    <w:rsid w:val="00796E0C"/>
    <w:rsid w:val="007A5379"/>
    <w:rsid w:val="007A6698"/>
    <w:rsid w:val="007B23BC"/>
    <w:rsid w:val="007B3356"/>
    <w:rsid w:val="007B40BB"/>
    <w:rsid w:val="007B5618"/>
    <w:rsid w:val="007B68D8"/>
    <w:rsid w:val="007B6E39"/>
    <w:rsid w:val="007C00F8"/>
    <w:rsid w:val="007C0477"/>
    <w:rsid w:val="007C04FC"/>
    <w:rsid w:val="007C207E"/>
    <w:rsid w:val="007C683D"/>
    <w:rsid w:val="007D147D"/>
    <w:rsid w:val="007D244D"/>
    <w:rsid w:val="007D37A8"/>
    <w:rsid w:val="007D5743"/>
    <w:rsid w:val="007D66F3"/>
    <w:rsid w:val="007E0117"/>
    <w:rsid w:val="007E1325"/>
    <w:rsid w:val="007E16C8"/>
    <w:rsid w:val="007E1DAF"/>
    <w:rsid w:val="007E24C9"/>
    <w:rsid w:val="007E2E22"/>
    <w:rsid w:val="007E3A95"/>
    <w:rsid w:val="007E3D7F"/>
    <w:rsid w:val="007E70E2"/>
    <w:rsid w:val="007E7A54"/>
    <w:rsid w:val="007F05FD"/>
    <w:rsid w:val="007F187F"/>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6746"/>
    <w:rsid w:val="00827118"/>
    <w:rsid w:val="0082740F"/>
    <w:rsid w:val="00827B7A"/>
    <w:rsid w:val="00827EDA"/>
    <w:rsid w:val="00827FC0"/>
    <w:rsid w:val="00831168"/>
    <w:rsid w:val="00833813"/>
    <w:rsid w:val="00833F28"/>
    <w:rsid w:val="00843714"/>
    <w:rsid w:val="00843F3F"/>
    <w:rsid w:val="00844251"/>
    <w:rsid w:val="00845E32"/>
    <w:rsid w:val="00846FCE"/>
    <w:rsid w:val="00847E56"/>
    <w:rsid w:val="008502DA"/>
    <w:rsid w:val="00850CFB"/>
    <w:rsid w:val="00854B85"/>
    <w:rsid w:val="00855790"/>
    <w:rsid w:val="008611CD"/>
    <w:rsid w:val="0086198E"/>
    <w:rsid w:val="00862D87"/>
    <w:rsid w:val="0086330D"/>
    <w:rsid w:val="008649F3"/>
    <w:rsid w:val="0086798E"/>
    <w:rsid w:val="008701E4"/>
    <w:rsid w:val="00871117"/>
    <w:rsid w:val="00871242"/>
    <w:rsid w:val="0088309F"/>
    <w:rsid w:val="00891487"/>
    <w:rsid w:val="00891945"/>
    <w:rsid w:val="00897287"/>
    <w:rsid w:val="008A6A99"/>
    <w:rsid w:val="008A7A1D"/>
    <w:rsid w:val="008B18DC"/>
    <w:rsid w:val="008B193B"/>
    <w:rsid w:val="008B2B6B"/>
    <w:rsid w:val="008B2DBD"/>
    <w:rsid w:val="008B5F42"/>
    <w:rsid w:val="008B6744"/>
    <w:rsid w:val="008C072F"/>
    <w:rsid w:val="008C1807"/>
    <w:rsid w:val="008C3225"/>
    <w:rsid w:val="008C5D1B"/>
    <w:rsid w:val="008C7F4D"/>
    <w:rsid w:val="008D5AFF"/>
    <w:rsid w:val="008D5B41"/>
    <w:rsid w:val="008D749C"/>
    <w:rsid w:val="008E074A"/>
    <w:rsid w:val="008E21D7"/>
    <w:rsid w:val="008E4A70"/>
    <w:rsid w:val="008E6552"/>
    <w:rsid w:val="008E6DFC"/>
    <w:rsid w:val="008E72DA"/>
    <w:rsid w:val="008F289B"/>
    <w:rsid w:val="008F3170"/>
    <w:rsid w:val="008F5459"/>
    <w:rsid w:val="008F61C3"/>
    <w:rsid w:val="008F737F"/>
    <w:rsid w:val="00902068"/>
    <w:rsid w:val="009048B6"/>
    <w:rsid w:val="009076A9"/>
    <w:rsid w:val="00907A93"/>
    <w:rsid w:val="009101FE"/>
    <w:rsid w:val="00910BFF"/>
    <w:rsid w:val="0092105F"/>
    <w:rsid w:val="00921B64"/>
    <w:rsid w:val="00921D17"/>
    <w:rsid w:val="00923C74"/>
    <w:rsid w:val="009348D6"/>
    <w:rsid w:val="0093654D"/>
    <w:rsid w:val="0094167A"/>
    <w:rsid w:val="009427EC"/>
    <w:rsid w:val="0094285C"/>
    <w:rsid w:val="00944D6E"/>
    <w:rsid w:val="00945B8E"/>
    <w:rsid w:val="009465CB"/>
    <w:rsid w:val="00950CCB"/>
    <w:rsid w:val="009531A4"/>
    <w:rsid w:val="00957FE3"/>
    <w:rsid w:val="009653EA"/>
    <w:rsid w:val="00970C9D"/>
    <w:rsid w:val="00972FA1"/>
    <w:rsid w:val="009759B0"/>
    <w:rsid w:val="00977856"/>
    <w:rsid w:val="00977F1F"/>
    <w:rsid w:val="00981DDE"/>
    <w:rsid w:val="00982E3D"/>
    <w:rsid w:val="00984F54"/>
    <w:rsid w:val="0099150C"/>
    <w:rsid w:val="00992EBB"/>
    <w:rsid w:val="00992F8C"/>
    <w:rsid w:val="009939D2"/>
    <w:rsid w:val="009A0411"/>
    <w:rsid w:val="009A38D8"/>
    <w:rsid w:val="009A3E10"/>
    <w:rsid w:val="009A4F7F"/>
    <w:rsid w:val="009A59A0"/>
    <w:rsid w:val="009A59A1"/>
    <w:rsid w:val="009A7B32"/>
    <w:rsid w:val="009B4AF0"/>
    <w:rsid w:val="009B751A"/>
    <w:rsid w:val="009C024D"/>
    <w:rsid w:val="009C4823"/>
    <w:rsid w:val="009C7E10"/>
    <w:rsid w:val="009D07CB"/>
    <w:rsid w:val="009D0E03"/>
    <w:rsid w:val="009D1F99"/>
    <w:rsid w:val="009D2576"/>
    <w:rsid w:val="009D28DB"/>
    <w:rsid w:val="009D6560"/>
    <w:rsid w:val="009D79B9"/>
    <w:rsid w:val="009D7E0C"/>
    <w:rsid w:val="009E28C5"/>
    <w:rsid w:val="009E49DA"/>
    <w:rsid w:val="009E5635"/>
    <w:rsid w:val="009E6705"/>
    <w:rsid w:val="009E68D3"/>
    <w:rsid w:val="009E6A9A"/>
    <w:rsid w:val="009E75C1"/>
    <w:rsid w:val="009E7975"/>
    <w:rsid w:val="009F0688"/>
    <w:rsid w:val="009F3A9E"/>
    <w:rsid w:val="009F5817"/>
    <w:rsid w:val="009F6B73"/>
    <w:rsid w:val="00A007D2"/>
    <w:rsid w:val="00A046BB"/>
    <w:rsid w:val="00A07C4B"/>
    <w:rsid w:val="00A101FF"/>
    <w:rsid w:val="00A10378"/>
    <w:rsid w:val="00A128DA"/>
    <w:rsid w:val="00A12B1C"/>
    <w:rsid w:val="00A1551F"/>
    <w:rsid w:val="00A178B7"/>
    <w:rsid w:val="00A17955"/>
    <w:rsid w:val="00A20AB5"/>
    <w:rsid w:val="00A20B92"/>
    <w:rsid w:val="00A22544"/>
    <w:rsid w:val="00A25D63"/>
    <w:rsid w:val="00A26409"/>
    <w:rsid w:val="00A31376"/>
    <w:rsid w:val="00A3138B"/>
    <w:rsid w:val="00A31649"/>
    <w:rsid w:val="00A33608"/>
    <w:rsid w:val="00A34C7A"/>
    <w:rsid w:val="00A35984"/>
    <w:rsid w:val="00A4161C"/>
    <w:rsid w:val="00A44726"/>
    <w:rsid w:val="00A50EF9"/>
    <w:rsid w:val="00A51038"/>
    <w:rsid w:val="00A53A90"/>
    <w:rsid w:val="00A5477A"/>
    <w:rsid w:val="00A5706D"/>
    <w:rsid w:val="00A5749E"/>
    <w:rsid w:val="00A617D2"/>
    <w:rsid w:val="00A62C75"/>
    <w:rsid w:val="00A643AE"/>
    <w:rsid w:val="00A70F9E"/>
    <w:rsid w:val="00A74F1B"/>
    <w:rsid w:val="00A75C41"/>
    <w:rsid w:val="00A80C64"/>
    <w:rsid w:val="00A81749"/>
    <w:rsid w:val="00A8556F"/>
    <w:rsid w:val="00A858FA"/>
    <w:rsid w:val="00A8662B"/>
    <w:rsid w:val="00A87B56"/>
    <w:rsid w:val="00A91557"/>
    <w:rsid w:val="00A9282E"/>
    <w:rsid w:val="00A936C6"/>
    <w:rsid w:val="00A94930"/>
    <w:rsid w:val="00A95278"/>
    <w:rsid w:val="00AA24F2"/>
    <w:rsid w:val="00AA52AE"/>
    <w:rsid w:val="00AA54B6"/>
    <w:rsid w:val="00AB4C44"/>
    <w:rsid w:val="00AB5E4A"/>
    <w:rsid w:val="00AB6DF2"/>
    <w:rsid w:val="00AC04D8"/>
    <w:rsid w:val="00AC1BD2"/>
    <w:rsid w:val="00AC1DC6"/>
    <w:rsid w:val="00AC2363"/>
    <w:rsid w:val="00AC238C"/>
    <w:rsid w:val="00AC27CF"/>
    <w:rsid w:val="00AC3054"/>
    <w:rsid w:val="00AC5A86"/>
    <w:rsid w:val="00AD02BB"/>
    <w:rsid w:val="00AD47C5"/>
    <w:rsid w:val="00AD4F53"/>
    <w:rsid w:val="00AD5324"/>
    <w:rsid w:val="00AE0042"/>
    <w:rsid w:val="00AE2781"/>
    <w:rsid w:val="00AE4039"/>
    <w:rsid w:val="00AE5E91"/>
    <w:rsid w:val="00AE663C"/>
    <w:rsid w:val="00AF4399"/>
    <w:rsid w:val="00AF764A"/>
    <w:rsid w:val="00B001D0"/>
    <w:rsid w:val="00B022FC"/>
    <w:rsid w:val="00B0646A"/>
    <w:rsid w:val="00B0726A"/>
    <w:rsid w:val="00B07552"/>
    <w:rsid w:val="00B113DD"/>
    <w:rsid w:val="00B12436"/>
    <w:rsid w:val="00B14855"/>
    <w:rsid w:val="00B1521D"/>
    <w:rsid w:val="00B16B1E"/>
    <w:rsid w:val="00B23F02"/>
    <w:rsid w:val="00B25AB0"/>
    <w:rsid w:val="00B26AA1"/>
    <w:rsid w:val="00B33A3D"/>
    <w:rsid w:val="00B350F7"/>
    <w:rsid w:val="00B351B6"/>
    <w:rsid w:val="00B36247"/>
    <w:rsid w:val="00B3718D"/>
    <w:rsid w:val="00B372F1"/>
    <w:rsid w:val="00B401F3"/>
    <w:rsid w:val="00B407D3"/>
    <w:rsid w:val="00B4177A"/>
    <w:rsid w:val="00B42ABC"/>
    <w:rsid w:val="00B45D36"/>
    <w:rsid w:val="00B466A0"/>
    <w:rsid w:val="00B471AA"/>
    <w:rsid w:val="00B474E4"/>
    <w:rsid w:val="00B479EB"/>
    <w:rsid w:val="00B504AA"/>
    <w:rsid w:val="00B50FFF"/>
    <w:rsid w:val="00B519DE"/>
    <w:rsid w:val="00B54B80"/>
    <w:rsid w:val="00B639DE"/>
    <w:rsid w:val="00B64B3F"/>
    <w:rsid w:val="00B65417"/>
    <w:rsid w:val="00B65FE4"/>
    <w:rsid w:val="00B7073D"/>
    <w:rsid w:val="00B73EF4"/>
    <w:rsid w:val="00B74DAA"/>
    <w:rsid w:val="00B7742D"/>
    <w:rsid w:val="00B81521"/>
    <w:rsid w:val="00B81B31"/>
    <w:rsid w:val="00B83E9D"/>
    <w:rsid w:val="00B87FBC"/>
    <w:rsid w:val="00B96B53"/>
    <w:rsid w:val="00BA25F4"/>
    <w:rsid w:val="00BA3649"/>
    <w:rsid w:val="00BA3C73"/>
    <w:rsid w:val="00BA660F"/>
    <w:rsid w:val="00BA724E"/>
    <w:rsid w:val="00BA74E8"/>
    <w:rsid w:val="00BB3B54"/>
    <w:rsid w:val="00BB4F3D"/>
    <w:rsid w:val="00BB50AC"/>
    <w:rsid w:val="00BB5495"/>
    <w:rsid w:val="00BB5C88"/>
    <w:rsid w:val="00BB5D77"/>
    <w:rsid w:val="00BB66A9"/>
    <w:rsid w:val="00BB72DF"/>
    <w:rsid w:val="00BC0199"/>
    <w:rsid w:val="00BC3366"/>
    <w:rsid w:val="00BC56B4"/>
    <w:rsid w:val="00BC64C2"/>
    <w:rsid w:val="00BC6E7F"/>
    <w:rsid w:val="00BD1924"/>
    <w:rsid w:val="00BD2417"/>
    <w:rsid w:val="00BD62AF"/>
    <w:rsid w:val="00BD65A5"/>
    <w:rsid w:val="00BD67E5"/>
    <w:rsid w:val="00BD6C56"/>
    <w:rsid w:val="00BE38BD"/>
    <w:rsid w:val="00BE4E2A"/>
    <w:rsid w:val="00BE6B8F"/>
    <w:rsid w:val="00BF136D"/>
    <w:rsid w:val="00BF1FF6"/>
    <w:rsid w:val="00BF2847"/>
    <w:rsid w:val="00BF3683"/>
    <w:rsid w:val="00BF7DD0"/>
    <w:rsid w:val="00C02174"/>
    <w:rsid w:val="00C079F7"/>
    <w:rsid w:val="00C120F5"/>
    <w:rsid w:val="00C146CE"/>
    <w:rsid w:val="00C156B9"/>
    <w:rsid w:val="00C158AE"/>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A4D"/>
    <w:rsid w:val="00C41D69"/>
    <w:rsid w:val="00C42733"/>
    <w:rsid w:val="00C43218"/>
    <w:rsid w:val="00C51F25"/>
    <w:rsid w:val="00C53DD8"/>
    <w:rsid w:val="00C5592D"/>
    <w:rsid w:val="00C576C4"/>
    <w:rsid w:val="00C60A5E"/>
    <w:rsid w:val="00C6101E"/>
    <w:rsid w:val="00C64490"/>
    <w:rsid w:val="00C64A92"/>
    <w:rsid w:val="00C64E91"/>
    <w:rsid w:val="00C70AA7"/>
    <w:rsid w:val="00C7143D"/>
    <w:rsid w:val="00C730BA"/>
    <w:rsid w:val="00C7573D"/>
    <w:rsid w:val="00C75C77"/>
    <w:rsid w:val="00C75E58"/>
    <w:rsid w:val="00C80932"/>
    <w:rsid w:val="00C8108D"/>
    <w:rsid w:val="00C814C5"/>
    <w:rsid w:val="00C82D9C"/>
    <w:rsid w:val="00C91DA3"/>
    <w:rsid w:val="00C968CA"/>
    <w:rsid w:val="00C97E62"/>
    <w:rsid w:val="00CA09FB"/>
    <w:rsid w:val="00CA136A"/>
    <w:rsid w:val="00CA2391"/>
    <w:rsid w:val="00CA4F1E"/>
    <w:rsid w:val="00CA5AB1"/>
    <w:rsid w:val="00CA5DE6"/>
    <w:rsid w:val="00CB1B9E"/>
    <w:rsid w:val="00CB287A"/>
    <w:rsid w:val="00CB5634"/>
    <w:rsid w:val="00CB7124"/>
    <w:rsid w:val="00CC091C"/>
    <w:rsid w:val="00CC141E"/>
    <w:rsid w:val="00CC241E"/>
    <w:rsid w:val="00CC3DE1"/>
    <w:rsid w:val="00CC4131"/>
    <w:rsid w:val="00CC704D"/>
    <w:rsid w:val="00CD5C5E"/>
    <w:rsid w:val="00CE09C9"/>
    <w:rsid w:val="00CE140B"/>
    <w:rsid w:val="00CE1BA7"/>
    <w:rsid w:val="00CE1D45"/>
    <w:rsid w:val="00CE2136"/>
    <w:rsid w:val="00CE3240"/>
    <w:rsid w:val="00CE494E"/>
    <w:rsid w:val="00CE521F"/>
    <w:rsid w:val="00CE56D5"/>
    <w:rsid w:val="00CE7308"/>
    <w:rsid w:val="00CF0008"/>
    <w:rsid w:val="00D0007E"/>
    <w:rsid w:val="00D024B2"/>
    <w:rsid w:val="00D040BF"/>
    <w:rsid w:val="00D041D4"/>
    <w:rsid w:val="00D0433C"/>
    <w:rsid w:val="00D05548"/>
    <w:rsid w:val="00D05AEA"/>
    <w:rsid w:val="00D12F00"/>
    <w:rsid w:val="00D13858"/>
    <w:rsid w:val="00D154BE"/>
    <w:rsid w:val="00D15FE0"/>
    <w:rsid w:val="00D16B26"/>
    <w:rsid w:val="00D16E9A"/>
    <w:rsid w:val="00D22577"/>
    <w:rsid w:val="00D22ACC"/>
    <w:rsid w:val="00D23411"/>
    <w:rsid w:val="00D23769"/>
    <w:rsid w:val="00D23CA4"/>
    <w:rsid w:val="00D23CC6"/>
    <w:rsid w:val="00D2420E"/>
    <w:rsid w:val="00D2528A"/>
    <w:rsid w:val="00D2674D"/>
    <w:rsid w:val="00D26F4B"/>
    <w:rsid w:val="00D2786A"/>
    <w:rsid w:val="00D3035F"/>
    <w:rsid w:val="00D308B1"/>
    <w:rsid w:val="00D30E93"/>
    <w:rsid w:val="00D311F6"/>
    <w:rsid w:val="00D33599"/>
    <w:rsid w:val="00D335AF"/>
    <w:rsid w:val="00D351FF"/>
    <w:rsid w:val="00D36DE6"/>
    <w:rsid w:val="00D37BFE"/>
    <w:rsid w:val="00D416F1"/>
    <w:rsid w:val="00D433BC"/>
    <w:rsid w:val="00D43DE4"/>
    <w:rsid w:val="00D45267"/>
    <w:rsid w:val="00D50ED2"/>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478C"/>
    <w:rsid w:val="00D81519"/>
    <w:rsid w:val="00D82532"/>
    <w:rsid w:val="00D85090"/>
    <w:rsid w:val="00D91F03"/>
    <w:rsid w:val="00D92C9E"/>
    <w:rsid w:val="00D92CAF"/>
    <w:rsid w:val="00D92D19"/>
    <w:rsid w:val="00D944E5"/>
    <w:rsid w:val="00DA14FA"/>
    <w:rsid w:val="00DA3155"/>
    <w:rsid w:val="00DA4A7A"/>
    <w:rsid w:val="00DA6A89"/>
    <w:rsid w:val="00DA7454"/>
    <w:rsid w:val="00DA7733"/>
    <w:rsid w:val="00DA7DD9"/>
    <w:rsid w:val="00DB0AA0"/>
    <w:rsid w:val="00DB342A"/>
    <w:rsid w:val="00DB398E"/>
    <w:rsid w:val="00DB3A5C"/>
    <w:rsid w:val="00DB4827"/>
    <w:rsid w:val="00DB6FD0"/>
    <w:rsid w:val="00DB7960"/>
    <w:rsid w:val="00DB7E51"/>
    <w:rsid w:val="00DB7FD0"/>
    <w:rsid w:val="00DC114C"/>
    <w:rsid w:val="00DC3BAE"/>
    <w:rsid w:val="00DC4E47"/>
    <w:rsid w:val="00DC5216"/>
    <w:rsid w:val="00DC6C57"/>
    <w:rsid w:val="00DC6FE7"/>
    <w:rsid w:val="00DD26FA"/>
    <w:rsid w:val="00DD7FC7"/>
    <w:rsid w:val="00DE6A4A"/>
    <w:rsid w:val="00DF2324"/>
    <w:rsid w:val="00DF26E9"/>
    <w:rsid w:val="00DF628C"/>
    <w:rsid w:val="00E0601A"/>
    <w:rsid w:val="00E06E2C"/>
    <w:rsid w:val="00E074FA"/>
    <w:rsid w:val="00E10C2A"/>
    <w:rsid w:val="00E11A18"/>
    <w:rsid w:val="00E12037"/>
    <w:rsid w:val="00E1204D"/>
    <w:rsid w:val="00E13BEC"/>
    <w:rsid w:val="00E171BD"/>
    <w:rsid w:val="00E17227"/>
    <w:rsid w:val="00E17E31"/>
    <w:rsid w:val="00E201C7"/>
    <w:rsid w:val="00E2065A"/>
    <w:rsid w:val="00E20EF2"/>
    <w:rsid w:val="00E210EF"/>
    <w:rsid w:val="00E21212"/>
    <w:rsid w:val="00E229FA"/>
    <w:rsid w:val="00E23A3B"/>
    <w:rsid w:val="00E25CBE"/>
    <w:rsid w:val="00E3061D"/>
    <w:rsid w:val="00E320A7"/>
    <w:rsid w:val="00E363E8"/>
    <w:rsid w:val="00E36734"/>
    <w:rsid w:val="00E37078"/>
    <w:rsid w:val="00E37C58"/>
    <w:rsid w:val="00E4081C"/>
    <w:rsid w:val="00E41E03"/>
    <w:rsid w:val="00E45901"/>
    <w:rsid w:val="00E50C8B"/>
    <w:rsid w:val="00E52F7D"/>
    <w:rsid w:val="00E530F2"/>
    <w:rsid w:val="00E5321F"/>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72528"/>
    <w:rsid w:val="00E77766"/>
    <w:rsid w:val="00E818C9"/>
    <w:rsid w:val="00E838D8"/>
    <w:rsid w:val="00E8487B"/>
    <w:rsid w:val="00E8497D"/>
    <w:rsid w:val="00E903B3"/>
    <w:rsid w:val="00E910C1"/>
    <w:rsid w:val="00E91CBE"/>
    <w:rsid w:val="00E92D12"/>
    <w:rsid w:val="00E938EE"/>
    <w:rsid w:val="00E94B18"/>
    <w:rsid w:val="00E9501E"/>
    <w:rsid w:val="00E97321"/>
    <w:rsid w:val="00EA0959"/>
    <w:rsid w:val="00EA1A62"/>
    <w:rsid w:val="00EA1D33"/>
    <w:rsid w:val="00EA5248"/>
    <w:rsid w:val="00EA7AF6"/>
    <w:rsid w:val="00EA7AFC"/>
    <w:rsid w:val="00EB0D96"/>
    <w:rsid w:val="00EB27D5"/>
    <w:rsid w:val="00EB2C0C"/>
    <w:rsid w:val="00EB3CB0"/>
    <w:rsid w:val="00EB4042"/>
    <w:rsid w:val="00EB4A95"/>
    <w:rsid w:val="00EB4E49"/>
    <w:rsid w:val="00EB5081"/>
    <w:rsid w:val="00EB7905"/>
    <w:rsid w:val="00EC179A"/>
    <w:rsid w:val="00EC3FCA"/>
    <w:rsid w:val="00EC45D4"/>
    <w:rsid w:val="00EC5629"/>
    <w:rsid w:val="00EC79A8"/>
    <w:rsid w:val="00EC7D86"/>
    <w:rsid w:val="00ED0667"/>
    <w:rsid w:val="00ED0DBA"/>
    <w:rsid w:val="00ED4699"/>
    <w:rsid w:val="00EE09B8"/>
    <w:rsid w:val="00EE0DD3"/>
    <w:rsid w:val="00EE2586"/>
    <w:rsid w:val="00EE52C9"/>
    <w:rsid w:val="00EE5DE2"/>
    <w:rsid w:val="00EF1AEB"/>
    <w:rsid w:val="00EF1F39"/>
    <w:rsid w:val="00EF3817"/>
    <w:rsid w:val="00EF39D0"/>
    <w:rsid w:val="00EF4C19"/>
    <w:rsid w:val="00EF6B97"/>
    <w:rsid w:val="00F022FE"/>
    <w:rsid w:val="00F027F1"/>
    <w:rsid w:val="00F04C1C"/>
    <w:rsid w:val="00F113B2"/>
    <w:rsid w:val="00F1203E"/>
    <w:rsid w:val="00F17368"/>
    <w:rsid w:val="00F2379F"/>
    <w:rsid w:val="00F2403B"/>
    <w:rsid w:val="00F34904"/>
    <w:rsid w:val="00F371F7"/>
    <w:rsid w:val="00F37793"/>
    <w:rsid w:val="00F37A7E"/>
    <w:rsid w:val="00F40C58"/>
    <w:rsid w:val="00F414DC"/>
    <w:rsid w:val="00F41C1F"/>
    <w:rsid w:val="00F42C97"/>
    <w:rsid w:val="00F43450"/>
    <w:rsid w:val="00F43F07"/>
    <w:rsid w:val="00F449B5"/>
    <w:rsid w:val="00F45DB1"/>
    <w:rsid w:val="00F46E2E"/>
    <w:rsid w:val="00F51267"/>
    <w:rsid w:val="00F517B4"/>
    <w:rsid w:val="00F53242"/>
    <w:rsid w:val="00F5455C"/>
    <w:rsid w:val="00F56861"/>
    <w:rsid w:val="00F56DEF"/>
    <w:rsid w:val="00F60493"/>
    <w:rsid w:val="00F632AD"/>
    <w:rsid w:val="00F639BD"/>
    <w:rsid w:val="00F642A0"/>
    <w:rsid w:val="00F644AE"/>
    <w:rsid w:val="00F66585"/>
    <w:rsid w:val="00F702FD"/>
    <w:rsid w:val="00F703AE"/>
    <w:rsid w:val="00F70CFC"/>
    <w:rsid w:val="00F70E74"/>
    <w:rsid w:val="00F720B9"/>
    <w:rsid w:val="00F80973"/>
    <w:rsid w:val="00F82737"/>
    <w:rsid w:val="00F82A91"/>
    <w:rsid w:val="00F833AB"/>
    <w:rsid w:val="00F8687B"/>
    <w:rsid w:val="00F87EAF"/>
    <w:rsid w:val="00F90570"/>
    <w:rsid w:val="00F91A03"/>
    <w:rsid w:val="00F91D33"/>
    <w:rsid w:val="00F92404"/>
    <w:rsid w:val="00F9261E"/>
    <w:rsid w:val="00F9556B"/>
    <w:rsid w:val="00F960F8"/>
    <w:rsid w:val="00FA0311"/>
    <w:rsid w:val="00FA43BE"/>
    <w:rsid w:val="00FA45AB"/>
    <w:rsid w:val="00FA5164"/>
    <w:rsid w:val="00FA5667"/>
    <w:rsid w:val="00FB254C"/>
    <w:rsid w:val="00FB4BF0"/>
    <w:rsid w:val="00FB5FDF"/>
    <w:rsid w:val="00FB7D6C"/>
    <w:rsid w:val="00FC048F"/>
    <w:rsid w:val="00FC26BF"/>
    <w:rsid w:val="00FC2D0E"/>
    <w:rsid w:val="00FC4450"/>
    <w:rsid w:val="00FC679C"/>
    <w:rsid w:val="00FC6C36"/>
    <w:rsid w:val="00FC74C4"/>
    <w:rsid w:val="00FC7836"/>
    <w:rsid w:val="00FC788F"/>
    <w:rsid w:val="00FD1BE0"/>
    <w:rsid w:val="00FD3880"/>
    <w:rsid w:val="00FD6678"/>
    <w:rsid w:val="00FD7465"/>
    <w:rsid w:val="00FE0D40"/>
    <w:rsid w:val="00FE4B54"/>
    <w:rsid w:val="00FE573C"/>
    <w:rsid w:val="00FE69C9"/>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65930393">
          <w:marLeft w:val="547"/>
          <w:marRight w:val="0"/>
          <w:marTop w:val="80"/>
          <w:marBottom w:val="0"/>
          <w:divBdr>
            <w:top w:val="none" w:sz="0" w:space="0" w:color="auto"/>
            <w:left w:val="none" w:sz="0" w:space="0" w:color="auto"/>
            <w:bottom w:val="none" w:sz="0" w:space="0" w:color="auto"/>
            <w:right w:val="none" w:sz="0" w:space="0" w:color="auto"/>
          </w:divBdr>
        </w:div>
        <w:div w:id="714543141">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1821116648">
          <w:marLeft w:val="547"/>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 w:id="321351812">
          <w:marLeft w:val="1800"/>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803544882">
          <w:marLeft w:val="547"/>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317196172">
          <w:marLeft w:val="1886"/>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554192674">
          <w:marLeft w:val="547"/>
          <w:marRight w:val="0"/>
          <w:marTop w:val="120"/>
          <w:marBottom w:val="0"/>
          <w:divBdr>
            <w:top w:val="none" w:sz="0" w:space="0" w:color="auto"/>
            <w:left w:val="none" w:sz="0" w:space="0" w:color="auto"/>
            <w:bottom w:val="none" w:sz="0" w:space="0" w:color="auto"/>
            <w:right w:val="none" w:sz="0" w:space="0" w:color="auto"/>
          </w:divBdr>
        </w:div>
        <w:div w:id="1006053819">
          <w:marLeft w:val="1166"/>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 w:id="417210364">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865560353">
          <w:marLeft w:val="547"/>
          <w:marRight w:val="0"/>
          <w:marTop w:val="115"/>
          <w:marBottom w:val="0"/>
          <w:divBdr>
            <w:top w:val="none" w:sz="0" w:space="0" w:color="auto"/>
            <w:left w:val="none" w:sz="0" w:space="0" w:color="auto"/>
            <w:bottom w:val="none" w:sz="0" w:space="0" w:color="auto"/>
            <w:right w:val="none" w:sz="0" w:space="0" w:color="auto"/>
          </w:divBdr>
        </w:div>
        <w:div w:id="368922770">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365906888">
          <w:marLeft w:val="547"/>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50605056">
          <w:marLeft w:val="547"/>
          <w:marRight w:val="0"/>
          <w:marTop w:val="96"/>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8065157">
          <w:marLeft w:val="2520"/>
          <w:marRight w:val="0"/>
          <w:marTop w:val="77"/>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748577106">
          <w:marLeft w:val="547"/>
          <w:marRight w:val="0"/>
          <w:marTop w:val="96"/>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404423539">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547185954">
          <w:marLeft w:val="547"/>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 w:id="447049410">
          <w:marLeft w:val="1800"/>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935892626">
          <w:marLeft w:val="1166"/>
          <w:marRight w:val="0"/>
          <w:marTop w:val="86"/>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509908576">
          <w:marLeft w:val="1800"/>
          <w:marRight w:val="0"/>
          <w:marTop w:val="77"/>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1750421357">
          <w:marLeft w:val="1166"/>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88743646">
          <w:marLeft w:val="1800"/>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2CAD-9EA3-42F9-BC42-66BFC2931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9</cp:revision>
  <cp:lastPrinted>2007-08-28T14:45:00Z</cp:lastPrinted>
  <dcterms:created xsi:type="dcterms:W3CDTF">2016-09-30T16:16:00Z</dcterms:created>
  <dcterms:modified xsi:type="dcterms:W3CDTF">2016-09-30T16:17:00Z</dcterms:modified>
</cp:coreProperties>
</file>