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A20" w:rsidRPr="008F6E6C" w:rsidRDefault="00A90A20" w:rsidP="00A90A20">
      <w:pPr>
        <w:pStyle w:val="Header"/>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A15800">
        <w:rPr>
          <w:rFonts w:eastAsia="宋体"/>
          <w:sz w:val="22"/>
          <w:szCs w:val="22"/>
          <w:lang w:val="en-GB" w:eastAsia="zh-CN"/>
        </w:rPr>
        <w:t>03127</w:t>
      </w:r>
    </w:p>
    <w:p w:rsidR="00DF4504" w:rsidRDefault="00A90A20" w:rsidP="00A90A20">
      <w:pPr>
        <w:pStyle w:val="Header"/>
        <w:jc w:val="both"/>
        <w:rPr>
          <w:rFonts w:eastAsia="宋体"/>
          <w:i/>
          <w:sz w:val="18"/>
          <w:szCs w:val="18"/>
          <w:lang w:val="en-GB" w:eastAsia="zh-CN"/>
        </w:rPr>
      </w:pPr>
      <w:r w:rsidRPr="00F351D8">
        <w:rPr>
          <w:rFonts w:eastAsiaTheme="minorEastAsia" w:hint="eastAsia"/>
          <w:sz w:val="22"/>
          <w:szCs w:val="22"/>
          <w:lang w:val="en-GB" w:eastAsia="zh-CN"/>
        </w:rPr>
        <w:t>Spokane</w:t>
      </w:r>
      <w:r w:rsidRPr="007968DD">
        <w:rPr>
          <w:rFonts w:eastAsia="宋体"/>
          <w:sz w:val="22"/>
          <w:szCs w:val="22"/>
          <w:lang w:val="en-GB" w:eastAsia="zh-CN"/>
        </w:rPr>
        <w:t xml:space="preserve">, </w:t>
      </w:r>
      <w:r>
        <w:rPr>
          <w:rFonts w:eastAsiaTheme="minorEastAsia" w:hint="eastAsia"/>
          <w:sz w:val="22"/>
          <w:szCs w:val="22"/>
          <w:lang w:val="en-GB" w:eastAsia="zh-CN"/>
        </w:rPr>
        <w:t>USA</w:t>
      </w:r>
      <w:r w:rsidRPr="007968DD">
        <w:rPr>
          <w:rFonts w:eastAsia="宋体"/>
          <w:sz w:val="22"/>
          <w:szCs w:val="22"/>
          <w:lang w:val="en-GB" w:eastAsia="zh-CN"/>
        </w:rPr>
        <w:t xml:space="preserve">, </w:t>
      </w:r>
      <w:r w:rsidRPr="00C12C3A">
        <w:rPr>
          <w:sz w:val="22"/>
          <w:szCs w:val="22"/>
          <w:lang w:val="en-GB"/>
        </w:rPr>
        <w:t>3</w:t>
      </w:r>
      <w:r>
        <w:rPr>
          <w:rFonts w:eastAsiaTheme="minorEastAsia" w:hint="eastAsia"/>
          <w:sz w:val="22"/>
          <w:szCs w:val="22"/>
          <w:lang w:val="en-GB" w:eastAsia="zh-CN"/>
        </w:rPr>
        <w:t>rd</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sidRPr="00C12C3A">
        <w:rPr>
          <w:sz w:val="22"/>
          <w:szCs w:val="22"/>
          <w:lang w:val="en-GB"/>
        </w:rPr>
        <w:t xml:space="preserve">7th </w:t>
      </w:r>
      <w:r>
        <w:rPr>
          <w:rFonts w:eastAsiaTheme="minorEastAsia"/>
          <w:sz w:val="22"/>
          <w:szCs w:val="22"/>
          <w:lang w:val="en-GB" w:eastAsia="zh-CN"/>
        </w:rPr>
        <w:t>April</w:t>
      </w:r>
      <w:r w:rsidRPr="00C12C3A">
        <w:rPr>
          <w:sz w:val="22"/>
          <w:szCs w:val="22"/>
          <w:lang w:val="en-GB"/>
        </w:rPr>
        <w:t xml:space="preserve"> 2017</w:t>
      </w:r>
      <w:r w:rsidRPr="008F2869">
        <w:rPr>
          <w:rFonts w:eastAsia="宋体" w:cs="Arial" w:hint="eastAsia"/>
          <w:sz w:val="22"/>
          <w:szCs w:val="22"/>
          <w:lang w:val="en-GB" w:eastAsia="zh-CN"/>
        </w:rPr>
        <w:t xml:space="preserve"> </w:t>
      </w:r>
      <w:r>
        <w:rPr>
          <w:rFonts w:eastAsia="宋体" w:cs="Arial" w:hint="eastAsia"/>
          <w:sz w:val="22"/>
          <w:szCs w:val="22"/>
          <w:lang w:val="en-GB" w:eastAsia="zh-CN"/>
        </w:rPr>
        <w:tab/>
      </w:r>
      <w:r>
        <w:rPr>
          <w:rFonts w:eastAsia="宋体" w:cs="Arial" w:hint="eastAsia"/>
          <w:sz w:val="22"/>
          <w:szCs w:val="22"/>
          <w:lang w:val="en-GB" w:eastAsia="zh-CN"/>
        </w:rPr>
        <w:tab/>
      </w:r>
    </w:p>
    <w:p w:rsidR="00A90A20" w:rsidRPr="00630486" w:rsidRDefault="00A90A20" w:rsidP="00A90A20">
      <w:pPr>
        <w:pStyle w:val="Header"/>
        <w:jc w:val="both"/>
        <w:rPr>
          <w:rFonts w:eastAsia="宋体" w:cs="Arial"/>
          <w:sz w:val="22"/>
          <w:szCs w:val="22"/>
          <w:lang w:val="en-GB" w:eastAsia="zh-CN"/>
        </w:rPr>
      </w:pPr>
    </w:p>
    <w:p w:rsidR="00DF4504" w:rsidRPr="00076E3A" w:rsidRDefault="00DF4504" w:rsidP="00DF4504">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F4504" w:rsidRPr="00A515A8" w:rsidRDefault="00DF4504" w:rsidP="00DF4504">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D4589">
        <w:rPr>
          <w:rFonts w:cs="Arial"/>
          <w:sz w:val="22"/>
          <w:szCs w:val="22"/>
        </w:rPr>
        <w:t>PDCP</w:t>
      </w:r>
      <w:r w:rsidR="00101D94">
        <w:rPr>
          <w:rFonts w:cs="Arial"/>
          <w:sz w:val="22"/>
          <w:szCs w:val="22"/>
        </w:rPr>
        <w:t xml:space="preserve"> re</w:t>
      </w:r>
      <w:r w:rsidR="005E76AE">
        <w:rPr>
          <w:rFonts w:cs="Arial"/>
          <w:sz w:val="22"/>
          <w:szCs w:val="22"/>
        </w:rPr>
        <w:t>ordering</w:t>
      </w:r>
    </w:p>
    <w:p w:rsidR="00DF4504" w:rsidRPr="00076E3A" w:rsidRDefault="00DF4504" w:rsidP="00DF4504">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25D2E">
        <w:rPr>
          <w:rFonts w:eastAsiaTheme="minorEastAsia" w:cs="Arial" w:hint="eastAsia"/>
          <w:sz w:val="22"/>
          <w:szCs w:val="22"/>
          <w:lang w:eastAsia="zh-CN"/>
        </w:rPr>
        <w:t>10</w:t>
      </w:r>
      <w:r w:rsidR="00A90A20">
        <w:rPr>
          <w:rFonts w:cs="Arial"/>
          <w:sz w:val="22"/>
          <w:szCs w:val="22"/>
        </w:rPr>
        <w:t>.</w:t>
      </w:r>
      <w:r w:rsidR="0029417B">
        <w:rPr>
          <w:rFonts w:cs="Arial"/>
          <w:sz w:val="22"/>
          <w:szCs w:val="22"/>
        </w:rPr>
        <w:t>3</w:t>
      </w:r>
      <w:r w:rsidR="000D4589">
        <w:rPr>
          <w:rFonts w:cs="Arial"/>
          <w:sz w:val="22"/>
          <w:szCs w:val="22"/>
        </w:rPr>
        <w:t>.3.</w:t>
      </w:r>
      <w:r w:rsidR="0029417B">
        <w:rPr>
          <w:rFonts w:cs="Arial"/>
          <w:sz w:val="22"/>
          <w:szCs w:val="22"/>
        </w:rPr>
        <w:t>2</w:t>
      </w:r>
    </w:p>
    <w:p w:rsidR="00DF4504" w:rsidRPr="00B81B31" w:rsidRDefault="00DF4504" w:rsidP="00DF4504">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F4504" w:rsidRPr="00E2577D" w:rsidRDefault="00DF4504" w:rsidP="00DF4504">
      <w:pPr>
        <w:pBdr>
          <w:bottom w:val="single" w:sz="4" w:space="1" w:color="auto"/>
        </w:pBdr>
        <w:tabs>
          <w:tab w:val="left" w:pos="2552"/>
        </w:tabs>
        <w:jc w:val="both"/>
      </w:pPr>
    </w:p>
    <w:p w:rsidR="00DF4504" w:rsidRDefault="00DF4504" w:rsidP="00DF4504">
      <w:pPr>
        <w:pStyle w:val="Heading1"/>
        <w:tabs>
          <w:tab w:val="clear" w:pos="567"/>
          <w:tab w:val="num" w:pos="432"/>
        </w:tabs>
        <w:ind w:left="432" w:hanging="432"/>
        <w:jc w:val="both"/>
        <w:rPr>
          <w:szCs w:val="28"/>
        </w:rPr>
      </w:pPr>
      <w:r w:rsidRPr="00D62F40">
        <w:rPr>
          <w:szCs w:val="28"/>
        </w:rPr>
        <w:t>Introduction</w:t>
      </w:r>
    </w:p>
    <w:p w:rsidR="000D4589" w:rsidRDefault="008C63CA" w:rsidP="000D4589">
      <w:pPr>
        <w:pStyle w:val="BodyText"/>
        <w:rPr>
          <w:lang w:eastAsia="zh-CN"/>
        </w:rPr>
      </w:pPr>
      <w:r>
        <w:rPr>
          <w:lang w:eastAsia="zh-CN"/>
        </w:rPr>
        <w:t xml:space="preserve">During the NR study item, it was decided that RLC can deliver out-of-order PDCP PDUs to PDCP and that PDCP re-ordering is always on. Furthermore, it was also agreed that Dual Connectivity </w:t>
      </w:r>
      <w:r w:rsidR="00BD1AFA">
        <w:rPr>
          <w:lang w:eastAsia="zh-CN"/>
        </w:rPr>
        <w:t xml:space="preserve">(DC) </w:t>
      </w:r>
      <w:r>
        <w:rPr>
          <w:lang w:eastAsia="zh-CN"/>
        </w:rPr>
        <w:t xml:space="preserve">would support both UM and AM modes. In this contribution, we </w:t>
      </w:r>
      <w:r w:rsidR="00BD1AFA">
        <w:rPr>
          <w:lang w:eastAsia="zh-CN"/>
        </w:rPr>
        <w:t>analyze</w:t>
      </w:r>
      <w:r>
        <w:rPr>
          <w:lang w:eastAsia="zh-CN"/>
        </w:rPr>
        <w:t xml:space="preserve"> the impact of the above decisions</w:t>
      </w:r>
      <w:r w:rsidR="00BD1AFA">
        <w:rPr>
          <w:lang w:eastAsia="zh-CN"/>
        </w:rPr>
        <w:t xml:space="preserve"> on the PDCP re-ordering function.</w:t>
      </w:r>
      <w:r>
        <w:rPr>
          <w:lang w:eastAsia="zh-CN"/>
        </w:rPr>
        <w:t xml:space="preserve"> </w:t>
      </w:r>
    </w:p>
    <w:p w:rsidR="00DF4504" w:rsidRDefault="00DF4504" w:rsidP="00DF4504">
      <w:pPr>
        <w:pStyle w:val="Heading1"/>
        <w:tabs>
          <w:tab w:val="clear" w:pos="567"/>
          <w:tab w:val="num" w:pos="432"/>
        </w:tabs>
        <w:ind w:left="432" w:hanging="432"/>
        <w:jc w:val="both"/>
      </w:pPr>
      <w:r w:rsidRPr="00AA54B6">
        <w:rPr>
          <w:rFonts w:hint="eastAsia"/>
        </w:rPr>
        <w:t>Discussion</w:t>
      </w:r>
    </w:p>
    <w:p w:rsidR="00B13104" w:rsidRDefault="0029417B" w:rsidP="00D14B10">
      <w:pPr>
        <w:pStyle w:val="BodyText"/>
        <w:rPr>
          <w:lang w:eastAsia="zh-CN"/>
        </w:rPr>
      </w:pPr>
      <w:r>
        <w:rPr>
          <w:lang w:eastAsia="zh-CN"/>
        </w:rPr>
        <w:t xml:space="preserve">In LTE, PDCP reordering is mainly used in DC to cope with </w:t>
      </w:r>
      <w:r w:rsidR="00F03015">
        <w:rPr>
          <w:lang w:eastAsia="zh-CN"/>
        </w:rPr>
        <w:t xml:space="preserve">PDUs received </w:t>
      </w:r>
      <w:r>
        <w:rPr>
          <w:lang w:eastAsia="zh-CN"/>
        </w:rPr>
        <w:t>out of order</w:t>
      </w:r>
      <w:r w:rsidR="00F03015">
        <w:rPr>
          <w:lang w:eastAsia="zh-CN"/>
        </w:rPr>
        <w:t xml:space="preserve"> from different legs. However, since DC is only configured for AM bearers, lossless transmission is expected at the PDCP, therefore a low-boundary push-window mechanism is </w:t>
      </w:r>
      <w:r w:rsidR="00B13104">
        <w:rPr>
          <w:lang w:eastAsia="zh-CN"/>
        </w:rPr>
        <w:t xml:space="preserve">implemented, similar to RLC AM, but with a different behavior when the reordering timer expires: instead of sending a status report, PDCP will update the low boundary </w:t>
      </w:r>
      <w:r w:rsidR="00BD1AFA">
        <w:rPr>
          <w:lang w:eastAsia="zh-CN"/>
        </w:rPr>
        <w:t xml:space="preserve">of the receiving window </w:t>
      </w:r>
      <w:r w:rsidR="00B13104">
        <w:rPr>
          <w:lang w:eastAsia="zh-CN"/>
        </w:rPr>
        <w:t xml:space="preserve">and deliver </w:t>
      </w:r>
      <w:r w:rsidR="00BD1AFA">
        <w:rPr>
          <w:lang w:eastAsia="zh-CN"/>
        </w:rPr>
        <w:t xml:space="preserve">the </w:t>
      </w:r>
      <w:r w:rsidR="00B13104">
        <w:rPr>
          <w:lang w:eastAsia="zh-CN"/>
        </w:rPr>
        <w:t>received PDUs below the window:</w:t>
      </w:r>
    </w:p>
    <w:p w:rsidR="00B13104" w:rsidRPr="00B13104" w:rsidRDefault="00B13104" w:rsidP="00B13104">
      <w:pPr>
        <w:pStyle w:val="Heading6"/>
        <w:shd w:val="clear" w:color="auto" w:fill="C6D9F1" w:themeFill="text2" w:themeFillTint="33"/>
        <w:spacing w:before="120" w:after="180"/>
        <w:ind w:left="1985" w:hanging="1985"/>
        <w:rPr>
          <w:rFonts w:ascii="Arial" w:eastAsia="Batang" w:hAnsi="Arial" w:cs="Times New Roman"/>
          <w:i w:val="0"/>
          <w:iCs w:val="0"/>
          <w:color w:val="auto"/>
          <w:szCs w:val="20"/>
          <w:lang w:val="en-GB" w:eastAsia="ko-KR"/>
        </w:rPr>
      </w:pPr>
      <w:bookmarkStart w:id="3" w:name="_Toc461977507"/>
      <w:r w:rsidRPr="00B13104">
        <w:rPr>
          <w:rFonts w:ascii="Arial" w:eastAsia="Batang" w:hAnsi="Arial" w:cs="Times New Roman"/>
          <w:i w:val="0"/>
          <w:iCs w:val="0"/>
          <w:color w:val="auto"/>
          <w:szCs w:val="20"/>
          <w:lang w:val="en-GB" w:eastAsia="ko-KR"/>
        </w:rPr>
        <w:t>5.1.2.1.4.2</w:t>
      </w:r>
      <w:r w:rsidRPr="00B13104">
        <w:rPr>
          <w:rFonts w:ascii="Arial" w:eastAsia="Batang" w:hAnsi="Arial" w:cs="Times New Roman"/>
          <w:i w:val="0"/>
          <w:iCs w:val="0"/>
          <w:color w:val="auto"/>
          <w:szCs w:val="20"/>
          <w:lang w:val="en-GB" w:eastAsia="ko-KR"/>
        </w:rPr>
        <w:tab/>
        <w:t>Procedures when t-Reordering expires</w:t>
      </w:r>
      <w:bookmarkEnd w:id="3"/>
    </w:p>
    <w:p w:rsidR="00B13104" w:rsidRPr="00EC434E" w:rsidRDefault="00B13104" w:rsidP="00B13104">
      <w:pPr>
        <w:shd w:val="clear" w:color="auto" w:fill="C6D9F1" w:themeFill="text2" w:themeFillTint="33"/>
      </w:pPr>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rsidRPr="00EC434E">
        <w:t>UE shall:</w:t>
      </w:r>
    </w:p>
    <w:p w:rsidR="00B13104" w:rsidRPr="00EC434E" w:rsidRDefault="00B13104" w:rsidP="00B13104">
      <w:pPr>
        <w:pStyle w:val="B1"/>
        <w:shd w:val="clear" w:color="auto" w:fill="C6D9F1" w:themeFill="text2" w:themeFillTint="33"/>
        <w:rPr>
          <w:lang w:eastAsia="ko-KR"/>
        </w:rPr>
      </w:pPr>
      <w:r w:rsidRPr="00EC434E">
        <w:rPr>
          <w:rFonts w:hint="eastAsia"/>
          <w:lang w:eastAsia="ko-KR"/>
        </w:rPr>
        <w:t>-</w:t>
      </w:r>
      <w:r w:rsidRPr="00EC434E">
        <w:rPr>
          <w:rFonts w:hint="eastAsia"/>
          <w:lang w:eastAsia="ko-KR"/>
        </w:rPr>
        <w:tab/>
        <w:t>deliver to upper layers in ascending order of the associated COUNT value:</w:t>
      </w:r>
    </w:p>
    <w:p w:rsidR="00B13104" w:rsidRPr="0095730F" w:rsidRDefault="00B13104" w:rsidP="00B13104">
      <w:pPr>
        <w:pStyle w:val="B2"/>
        <w:shd w:val="clear" w:color="auto" w:fill="C6D9F1" w:themeFill="text2" w:themeFillTint="33"/>
        <w:rPr>
          <w:lang w:eastAsia="ko-KR"/>
        </w:rPr>
      </w:pPr>
      <w:r w:rsidRPr="00EC434E">
        <w:rPr>
          <w:rFonts w:hint="eastAsia"/>
          <w:lang w:eastAsia="ko-KR"/>
        </w:rPr>
        <w:t>-</w:t>
      </w:r>
      <w:r w:rsidRPr="00EC434E">
        <w:rPr>
          <w:rFonts w:hint="eastAsia"/>
          <w:lang w:eastAsia="ko-KR"/>
        </w:rPr>
        <w:tab/>
      </w:r>
      <w:r w:rsidRPr="00EC434E">
        <w:rPr>
          <w:rFonts w:hint="eastAsia"/>
        </w:rPr>
        <w:t xml:space="preserve">all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less than </w:t>
      </w:r>
      <w:r w:rsidRPr="0095730F">
        <w:rPr>
          <w:rFonts w:hint="eastAsia"/>
          <w:lang w:eastAsia="ko-KR"/>
        </w:rPr>
        <w:t>Reordering_PDCP_RX_COUNT</w:t>
      </w:r>
      <w:r w:rsidRPr="0095730F">
        <w:rPr>
          <w:rFonts w:hint="eastAsia"/>
        </w:rPr>
        <w:t>;</w:t>
      </w:r>
    </w:p>
    <w:p w:rsidR="00B13104" w:rsidRPr="0095730F" w:rsidRDefault="00B13104" w:rsidP="00B13104">
      <w:pPr>
        <w:pStyle w:val="B2"/>
        <w:shd w:val="clear" w:color="auto" w:fill="C6D9F1" w:themeFill="text2" w:themeFillTint="33"/>
        <w:rPr>
          <w:lang w:eastAsia="ko-KR"/>
        </w:rPr>
      </w:pPr>
      <w:r w:rsidRPr="0095730F">
        <w:rPr>
          <w:rFonts w:hint="eastAsia"/>
          <w:lang w:eastAsia="ko-KR"/>
        </w:rPr>
        <w:t>-</w:t>
      </w:r>
      <w:r w:rsidRPr="0095730F">
        <w:rPr>
          <w:rFonts w:hint="eastAsia"/>
          <w:lang w:eastAsia="ko-KR"/>
        </w:rPr>
        <w:tab/>
      </w:r>
      <w:r w:rsidRPr="0095730F">
        <w:rPr>
          <w:rFonts w:hint="eastAsia"/>
        </w:rPr>
        <w:t xml:space="preserve">all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starting from </w:t>
      </w:r>
      <w:r w:rsidRPr="0095730F">
        <w:rPr>
          <w:rFonts w:hint="eastAsia"/>
          <w:lang w:eastAsia="ko-KR"/>
        </w:rPr>
        <w:t>Reordering_PDCP_RX_COUNT;</w:t>
      </w:r>
    </w:p>
    <w:p w:rsidR="00B13104" w:rsidRPr="000C7C29" w:rsidRDefault="00B13104" w:rsidP="00B13104">
      <w:pPr>
        <w:pStyle w:val="B1"/>
        <w:shd w:val="clear" w:color="auto" w:fill="C6D9F1" w:themeFill="text2" w:themeFillTint="33"/>
        <w:rPr>
          <w:lang w:eastAsia="ko-KR"/>
        </w:rPr>
      </w:pPr>
      <w:r w:rsidRPr="000C7C29">
        <w:rPr>
          <w:lang w:eastAsia="ko-KR"/>
        </w:rPr>
        <w:t>-</w:t>
      </w:r>
      <w:r w:rsidRPr="000C7C29">
        <w:rPr>
          <w:lang w:eastAsia="ko-KR"/>
        </w:rPr>
        <w:tab/>
      </w:r>
      <w:r w:rsidRPr="000C7C29">
        <w:rPr>
          <w:rFonts w:hint="eastAsia"/>
          <w:lang w:eastAsia="ko-KR"/>
        </w:rPr>
        <w:t>set Last_Submitted_PDCP_RX_SN to the PDCP SN of the last PDCP SDU delivered to upper layers;</w:t>
      </w:r>
    </w:p>
    <w:p w:rsidR="00B13104" w:rsidRDefault="00B13104" w:rsidP="00B13104">
      <w:pPr>
        <w:pStyle w:val="B1"/>
        <w:shd w:val="clear" w:color="auto" w:fill="C6D9F1" w:themeFill="text2" w:themeFillTint="33"/>
        <w:rPr>
          <w:lang w:eastAsia="ko-KR"/>
        </w:rPr>
      </w:pPr>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rsidR="00B13104" w:rsidRPr="000C7C29" w:rsidRDefault="00B13104" w:rsidP="00B13104">
      <w:pPr>
        <w:pStyle w:val="B2"/>
        <w:shd w:val="clear" w:color="auto" w:fill="C6D9F1" w:themeFill="text2" w:themeFillTint="33"/>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rFonts w:hint="eastAsia"/>
          <w:lang w:eastAsia="ko-KR"/>
        </w:rPr>
        <w:t>;</w:t>
      </w:r>
    </w:p>
    <w:p w:rsidR="00B13104" w:rsidRDefault="00B13104" w:rsidP="00B13104">
      <w:pPr>
        <w:pStyle w:val="B2"/>
        <w:shd w:val="clear" w:color="auto" w:fill="C6D9F1" w:themeFill="text2" w:themeFillTint="33"/>
        <w:rPr>
          <w:lang w:eastAsia="ko-KR"/>
        </w:rPr>
      </w:pPr>
      <w:r w:rsidRPr="000C7C29">
        <w:rPr>
          <w:rFonts w:hint="eastAsia"/>
          <w:lang w:eastAsia="ko-KR"/>
        </w:rPr>
        <w:t>-</w:t>
      </w:r>
      <w:r w:rsidRPr="000C7C29">
        <w:rPr>
          <w:rFonts w:hint="eastAsia"/>
          <w:lang w:eastAsia="ko-KR"/>
        </w:rPr>
        <w:tab/>
        <w:t xml:space="preserve">set Reordering_PDCP_RX_COUNT to the COUNT value associated to RX_HFN and </w:t>
      </w:r>
      <w:r w:rsidRPr="000C7C29">
        <w:t>Next_PDCP_RX_SN</w:t>
      </w:r>
      <w:r w:rsidRPr="000C7C29">
        <w:rPr>
          <w:rFonts w:hint="eastAsia"/>
          <w:lang w:eastAsia="ko-KR"/>
        </w:rPr>
        <w:t>.</w:t>
      </w:r>
    </w:p>
    <w:p w:rsidR="007C4496" w:rsidRPr="008C63CA" w:rsidRDefault="00F03ABC" w:rsidP="00B13104">
      <w:pPr>
        <w:pStyle w:val="BodyText"/>
        <w:rPr>
          <w:lang w:val="en-GB" w:eastAsia="zh-CN"/>
        </w:rPr>
      </w:pPr>
      <w:r w:rsidRPr="008C63CA">
        <w:rPr>
          <w:lang w:val="en-GB" w:eastAsia="zh-CN"/>
        </w:rPr>
        <w:t xml:space="preserve">The low boundary of </w:t>
      </w:r>
      <w:r w:rsidR="00B13104" w:rsidRPr="008C63CA">
        <w:rPr>
          <w:lang w:val="en-GB" w:eastAsia="zh-CN"/>
        </w:rPr>
        <w:t>the r</w:t>
      </w:r>
      <w:r w:rsidR="00BD1AFA">
        <w:rPr>
          <w:lang w:val="en-GB" w:eastAsia="zh-CN"/>
        </w:rPr>
        <w:t>eceiving window is</w:t>
      </w:r>
      <w:r w:rsidRPr="008C63CA">
        <w:rPr>
          <w:lang w:val="en-GB" w:eastAsia="zh-CN"/>
        </w:rPr>
        <w:t xml:space="preserve"> Last_Submitted_PDCP_RX_SN</w:t>
      </w:r>
      <w:r w:rsidR="00B13104" w:rsidRPr="008C63CA">
        <w:rPr>
          <w:lang w:val="en-GB" w:eastAsia="zh-CN"/>
        </w:rPr>
        <w:t xml:space="preserve">, as illustrated in </w:t>
      </w:r>
      <w:fldSimple w:instr=" REF _Ref478068513 \h  \* MERGEFORMAT ">
        <w:r w:rsidR="00B13104" w:rsidRPr="008C63CA">
          <w:t xml:space="preserve">Figure </w:t>
        </w:r>
        <w:r w:rsidR="00B13104" w:rsidRPr="008C63CA">
          <w:rPr>
            <w:noProof/>
          </w:rPr>
          <w:t>1</w:t>
        </w:r>
      </w:fldSimple>
      <w:r w:rsidR="008C63CA">
        <w:rPr>
          <w:lang w:val="en-GB" w:eastAsia="zh-CN"/>
        </w:rPr>
        <w:t>:</w:t>
      </w:r>
      <w:r w:rsidRPr="008C63CA">
        <w:rPr>
          <w:lang w:val="en-GB" w:eastAsia="zh-CN"/>
        </w:rPr>
        <w:t xml:space="preserve"> </w:t>
      </w:r>
    </w:p>
    <w:p w:rsidR="000D4589" w:rsidRDefault="00A15800" w:rsidP="000D4589">
      <w:pPr>
        <w:pStyle w:val="BodyText"/>
        <w:jc w:val="center"/>
        <w:rPr>
          <w:lang w:eastAsia="zh-CN"/>
        </w:rPr>
      </w:pPr>
      <w:r w:rsidRPr="00A15800">
        <w:drawing>
          <wp:inline distT="0" distB="0" distL="0" distR="0">
            <wp:extent cx="4762500" cy="157607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762500" cy="1576070"/>
                    </a:xfrm>
                    <a:prstGeom prst="rect">
                      <a:avLst/>
                    </a:prstGeom>
                    <a:noFill/>
                    <a:ln w="9525">
                      <a:noFill/>
                      <a:miter lim="800000"/>
                      <a:headEnd/>
                      <a:tailEnd/>
                    </a:ln>
                  </pic:spPr>
                </pic:pic>
              </a:graphicData>
            </a:graphic>
          </wp:inline>
        </w:drawing>
      </w:r>
    </w:p>
    <w:p w:rsidR="000D4589" w:rsidRDefault="000D4589" w:rsidP="000D4589">
      <w:pPr>
        <w:pStyle w:val="Caption"/>
        <w:jc w:val="center"/>
        <w:rPr>
          <w:b/>
        </w:rPr>
      </w:pPr>
      <w:bookmarkStart w:id="4" w:name="_Ref478068513"/>
      <w:r w:rsidRPr="000D4589">
        <w:rPr>
          <w:b/>
        </w:rPr>
        <w:t xml:space="preserve">Figure </w:t>
      </w:r>
      <w:r w:rsidR="007C4496" w:rsidRPr="000D4589">
        <w:rPr>
          <w:b/>
        </w:rPr>
        <w:fldChar w:fldCharType="begin"/>
      </w:r>
      <w:r w:rsidRPr="000D4589">
        <w:rPr>
          <w:b/>
        </w:rPr>
        <w:instrText xml:space="preserve"> SEQ Figure \* ARABIC </w:instrText>
      </w:r>
      <w:r w:rsidR="007C4496" w:rsidRPr="000D4589">
        <w:rPr>
          <w:b/>
        </w:rPr>
        <w:fldChar w:fldCharType="separate"/>
      </w:r>
      <w:r w:rsidRPr="000D4589">
        <w:rPr>
          <w:b/>
          <w:noProof/>
        </w:rPr>
        <w:t>1</w:t>
      </w:r>
      <w:r w:rsidR="007C4496" w:rsidRPr="000D4589">
        <w:rPr>
          <w:b/>
        </w:rPr>
        <w:fldChar w:fldCharType="end"/>
      </w:r>
      <w:bookmarkEnd w:id="4"/>
      <w:r w:rsidR="00B13104">
        <w:rPr>
          <w:b/>
        </w:rPr>
        <w:t>: LTE PDCP low boundary driven and push window</w:t>
      </w:r>
    </w:p>
    <w:p w:rsidR="000D4589" w:rsidRDefault="00BD1AFA" w:rsidP="000D4589">
      <w:pPr>
        <w:rPr>
          <w:lang w:val="en-GB" w:eastAsia="zh-CN"/>
        </w:rPr>
      </w:pPr>
      <w:r>
        <w:rPr>
          <w:lang w:val="en-GB" w:eastAsia="zh-CN"/>
        </w:rPr>
        <w:t>In NR, the only difference with legacy for AM mode is that PDCP will now receive out-of-order PDUs also in single connectivity case. But since this was already addressed in DC, the above legacy PDCP re-ordering principle can be re-used for NR in AM mode.</w:t>
      </w:r>
      <w:r w:rsidR="00A600B7">
        <w:rPr>
          <w:lang w:val="en-GB" w:eastAsia="zh-CN"/>
        </w:rPr>
        <w:t xml:space="preserve"> In single connectivity configuration, </w:t>
      </w:r>
      <w:r w:rsidR="007359ED">
        <w:rPr>
          <w:lang w:val="en-GB" w:eastAsia="zh-CN"/>
        </w:rPr>
        <w:t xml:space="preserve">AM mode, </w:t>
      </w:r>
      <w:r w:rsidR="00A600B7">
        <w:rPr>
          <w:lang w:val="en-GB" w:eastAsia="zh-CN"/>
        </w:rPr>
        <w:t xml:space="preserve">the </w:t>
      </w:r>
      <w:r w:rsidR="007359ED">
        <w:rPr>
          <w:lang w:val="en-GB" w:eastAsia="zh-CN"/>
        </w:rPr>
        <w:t xml:space="preserve">time </w:t>
      </w:r>
      <w:r w:rsidR="007359ED">
        <w:rPr>
          <w:lang w:val="en-GB" w:eastAsia="zh-CN"/>
        </w:rPr>
        <w:lastRenderedPageBreak/>
        <w:t xml:space="preserve">difference between </w:t>
      </w:r>
      <w:r w:rsidR="00A600B7">
        <w:rPr>
          <w:lang w:val="en-GB" w:eastAsia="zh-CN"/>
        </w:rPr>
        <w:t>out-of-order</w:t>
      </w:r>
      <w:r w:rsidR="007359ED">
        <w:rPr>
          <w:lang w:val="en-GB" w:eastAsia="zh-CN"/>
        </w:rPr>
        <w:t xml:space="preserve"> PDUs is due to</w:t>
      </w:r>
      <w:r w:rsidR="007359ED" w:rsidRPr="007359ED">
        <w:rPr>
          <w:lang w:val="en-GB" w:eastAsia="zh-CN"/>
        </w:rPr>
        <w:t xml:space="preserve"> </w:t>
      </w:r>
      <w:r w:rsidR="007359ED">
        <w:rPr>
          <w:lang w:val="en-GB" w:eastAsia="zh-CN"/>
        </w:rPr>
        <w:t>both HARQ and ARQ retransmissions. Therefore</w:t>
      </w:r>
      <w:r w:rsidR="00CA029E">
        <w:rPr>
          <w:lang w:val="en-GB" w:eastAsia="zh-CN"/>
        </w:rPr>
        <w:t xml:space="preserve"> </w:t>
      </w:r>
      <w:r w:rsidR="007359ED">
        <w:rPr>
          <w:lang w:val="en-GB" w:eastAsia="zh-CN"/>
        </w:rPr>
        <w:t xml:space="preserve">the PDCP </w:t>
      </w:r>
      <w:r w:rsidR="007359ED" w:rsidRPr="00A600B7">
        <w:rPr>
          <w:i/>
          <w:lang w:val="en-GB" w:eastAsia="zh-CN"/>
        </w:rPr>
        <w:t>t-Reordering</w:t>
      </w:r>
      <w:r w:rsidR="007359ED">
        <w:rPr>
          <w:lang w:val="en-GB" w:eastAsia="zh-CN"/>
        </w:rPr>
        <w:t xml:space="preserve"> timer should be configured to account for the ARQ </w:t>
      </w:r>
      <w:r w:rsidR="007359ED" w:rsidRPr="00A600B7">
        <w:rPr>
          <w:rFonts w:eastAsia="宋体"/>
          <w:lang w:eastAsia="zh-CN"/>
        </w:rPr>
        <w:t>RTT *</w:t>
      </w:r>
      <w:r w:rsidR="007359ED">
        <w:rPr>
          <w:rFonts w:eastAsia="宋体"/>
          <w:lang w:eastAsia="zh-CN"/>
        </w:rPr>
        <w:t xml:space="preserve"> maximum number of (re)transmissions</w:t>
      </w:r>
      <w:r w:rsidR="007359ED">
        <w:rPr>
          <w:lang w:eastAsia="zh-CN"/>
        </w:rPr>
        <w:t>.</w:t>
      </w:r>
    </w:p>
    <w:p w:rsidR="00BD1AFA" w:rsidRDefault="00BD1AFA" w:rsidP="000D4589">
      <w:pPr>
        <w:rPr>
          <w:lang w:val="en-GB" w:eastAsia="zh-CN"/>
        </w:rPr>
      </w:pPr>
    </w:p>
    <w:p w:rsidR="00BD1AFA" w:rsidRDefault="00BD1AFA" w:rsidP="00BD1AFA">
      <w:pPr>
        <w:pStyle w:val="BodyText"/>
        <w:rPr>
          <w:rFonts w:eastAsia="宋体"/>
          <w:b/>
          <w:lang w:eastAsia="zh-CN"/>
        </w:rPr>
      </w:pPr>
      <w:r w:rsidRPr="005162CF">
        <w:rPr>
          <w:rFonts w:eastAsia="宋体"/>
          <w:b/>
          <w:lang w:eastAsia="zh-CN"/>
        </w:rPr>
        <w:t>Proposal</w:t>
      </w:r>
      <w:r>
        <w:rPr>
          <w:rFonts w:eastAsia="宋体"/>
          <w:b/>
          <w:lang w:eastAsia="zh-CN"/>
        </w:rPr>
        <w:t xml:space="preserve"> 1</w:t>
      </w:r>
      <w:r w:rsidRPr="005162CF">
        <w:rPr>
          <w:rFonts w:eastAsia="宋体"/>
          <w:b/>
          <w:lang w:eastAsia="zh-CN"/>
        </w:rPr>
        <w:t>:</w:t>
      </w:r>
      <w:r w:rsidRPr="005162CF">
        <w:rPr>
          <w:rFonts w:eastAsia="宋体" w:hint="eastAsia"/>
          <w:b/>
          <w:lang w:eastAsia="zh-CN"/>
        </w:rPr>
        <w:t xml:space="preserve"> </w:t>
      </w:r>
      <w:r w:rsidR="00A600B7">
        <w:rPr>
          <w:rFonts w:eastAsia="宋体"/>
          <w:b/>
          <w:lang w:eastAsia="zh-CN"/>
        </w:rPr>
        <w:t xml:space="preserve">In AM mode, NR </w:t>
      </w:r>
      <w:r w:rsidR="00EE051F">
        <w:rPr>
          <w:rFonts w:eastAsia="宋体"/>
          <w:b/>
          <w:lang w:eastAsia="zh-CN"/>
        </w:rPr>
        <w:t xml:space="preserve">PDCP </w:t>
      </w:r>
      <w:r w:rsidR="00A600B7">
        <w:rPr>
          <w:rFonts w:eastAsia="宋体"/>
          <w:b/>
          <w:lang w:eastAsia="zh-CN"/>
        </w:rPr>
        <w:t>reuse</w:t>
      </w:r>
      <w:r w:rsidR="00CA029E">
        <w:rPr>
          <w:rFonts w:eastAsia="宋体"/>
          <w:b/>
          <w:lang w:eastAsia="zh-CN"/>
        </w:rPr>
        <w:t>s</w:t>
      </w:r>
      <w:r w:rsidR="00A600B7">
        <w:rPr>
          <w:rFonts w:eastAsia="宋体"/>
          <w:b/>
          <w:lang w:eastAsia="zh-CN"/>
        </w:rPr>
        <w:t xml:space="preserve"> LTE PDCP reordering as baseline</w:t>
      </w:r>
      <w:r>
        <w:rPr>
          <w:rFonts w:eastAsia="宋体"/>
          <w:b/>
          <w:lang w:eastAsia="zh-CN"/>
        </w:rPr>
        <w:t>.</w:t>
      </w:r>
    </w:p>
    <w:p w:rsidR="00A600B7" w:rsidRDefault="00A600B7" w:rsidP="00BD1AFA">
      <w:pPr>
        <w:pStyle w:val="BodyText"/>
        <w:rPr>
          <w:rFonts w:eastAsia="宋体"/>
          <w:lang w:eastAsia="zh-CN"/>
        </w:rPr>
      </w:pPr>
      <w:r w:rsidRPr="00A600B7">
        <w:rPr>
          <w:rFonts w:eastAsia="宋体"/>
          <w:lang w:eastAsia="zh-CN"/>
        </w:rPr>
        <w:t>In UM mode</w:t>
      </w:r>
      <w:r>
        <w:rPr>
          <w:rFonts w:eastAsia="宋体"/>
          <w:lang w:eastAsia="zh-CN"/>
        </w:rPr>
        <w:t xml:space="preserve">, NR PDCP now implements the only re-ordering function of the (simplified) NR stack. As a result, it should implement the same re-ordering window and timer principles as those used by legacy RLC in UM mode: a </w:t>
      </w:r>
      <w:r w:rsidR="007359ED">
        <w:rPr>
          <w:rFonts w:eastAsia="宋体"/>
          <w:lang w:eastAsia="zh-CN"/>
        </w:rPr>
        <w:t xml:space="preserve">high boundary driven and pull window where the state variables </w:t>
      </w:r>
      <w:r w:rsidR="00EE051F" w:rsidRPr="00EE051F">
        <w:rPr>
          <w:rFonts w:eastAsia="宋体"/>
          <w:lang w:val="en-GB" w:eastAsia="zh-CN"/>
        </w:rPr>
        <w:t xml:space="preserve">Last_Submitted_PDCP_RX_SN, Reordering_PDCP_RX_COUNT,  </w:t>
      </w:r>
      <w:r w:rsidR="00CA029E">
        <w:rPr>
          <w:rFonts w:eastAsia="宋体"/>
          <w:lang w:val="en-GB" w:eastAsia="zh-CN"/>
        </w:rPr>
        <w:t>and Next_PDCP_RX_SN wou</w:t>
      </w:r>
      <w:r w:rsidR="00EE051F" w:rsidRPr="00EE051F">
        <w:rPr>
          <w:rFonts w:eastAsia="宋体"/>
          <w:lang w:val="en-GB" w:eastAsia="zh-CN"/>
        </w:rPr>
        <w:t>l</w:t>
      </w:r>
      <w:r w:rsidR="00CA029E">
        <w:rPr>
          <w:rFonts w:eastAsia="宋体"/>
          <w:lang w:val="en-GB" w:eastAsia="zh-CN"/>
        </w:rPr>
        <w:t>d behave l</w:t>
      </w:r>
      <w:r w:rsidR="00EE051F" w:rsidRPr="00EE051F">
        <w:rPr>
          <w:rFonts w:eastAsia="宋体"/>
          <w:lang w:val="en-GB" w:eastAsia="zh-CN"/>
        </w:rPr>
        <w:t>ike VR(UR), VR(UX), VR(UH) in RLC UM</w:t>
      </w:r>
      <w:r w:rsidR="00CA029E">
        <w:rPr>
          <w:rFonts w:eastAsia="宋体"/>
          <w:lang w:val="en-GB" w:eastAsia="zh-CN"/>
        </w:rPr>
        <w:t>, respectively</w:t>
      </w:r>
      <w:r w:rsidR="007359ED">
        <w:rPr>
          <w:rFonts w:eastAsia="宋体"/>
          <w:lang w:eastAsia="zh-CN"/>
        </w:rPr>
        <w:t>:</w:t>
      </w:r>
    </w:p>
    <w:p w:rsidR="007359ED" w:rsidRDefault="00A15800" w:rsidP="007359ED">
      <w:pPr>
        <w:pStyle w:val="BodyText"/>
        <w:jc w:val="center"/>
        <w:rPr>
          <w:lang w:eastAsia="zh-CN"/>
        </w:rPr>
      </w:pPr>
      <w:r w:rsidRPr="00A15800">
        <w:drawing>
          <wp:inline distT="0" distB="0" distL="0" distR="0">
            <wp:extent cx="4874895" cy="136334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874895" cy="1363345"/>
                    </a:xfrm>
                    <a:prstGeom prst="rect">
                      <a:avLst/>
                    </a:prstGeom>
                    <a:noFill/>
                    <a:ln w="9525">
                      <a:noFill/>
                      <a:miter lim="800000"/>
                      <a:headEnd/>
                      <a:tailEnd/>
                    </a:ln>
                  </pic:spPr>
                </pic:pic>
              </a:graphicData>
            </a:graphic>
          </wp:inline>
        </w:drawing>
      </w:r>
    </w:p>
    <w:p w:rsidR="007359ED" w:rsidRDefault="007359ED" w:rsidP="007359ED">
      <w:pPr>
        <w:pStyle w:val="Caption"/>
        <w:jc w:val="center"/>
        <w:rPr>
          <w:b/>
        </w:rPr>
      </w:pPr>
      <w:r w:rsidRPr="000D4589">
        <w:rPr>
          <w:b/>
        </w:rPr>
        <w:t xml:space="preserve">Figure </w:t>
      </w:r>
      <w:r w:rsidR="007C4496" w:rsidRPr="000D4589">
        <w:rPr>
          <w:b/>
        </w:rPr>
        <w:fldChar w:fldCharType="begin"/>
      </w:r>
      <w:r w:rsidRPr="000D4589">
        <w:rPr>
          <w:b/>
        </w:rPr>
        <w:instrText xml:space="preserve"> SEQ Figure \* ARABIC </w:instrText>
      </w:r>
      <w:r w:rsidR="007C4496" w:rsidRPr="000D4589">
        <w:rPr>
          <w:b/>
        </w:rPr>
        <w:fldChar w:fldCharType="separate"/>
      </w:r>
      <w:r>
        <w:rPr>
          <w:b/>
          <w:noProof/>
        </w:rPr>
        <w:t>2</w:t>
      </w:r>
      <w:r w:rsidR="007C4496" w:rsidRPr="000D4589">
        <w:rPr>
          <w:b/>
        </w:rPr>
        <w:fldChar w:fldCharType="end"/>
      </w:r>
      <w:r>
        <w:rPr>
          <w:b/>
        </w:rPr>
        <w:t xml:space="preserve">: </w:t>
      </w:r>
      <w:r w:rsidR="00CA029E">
        <w:rPr>
          <w:b/>
        </w:rPr>
        <w:t>NR</w:t>
      </w:r>
      <w:r>
        <w:rPr>
          <w:b/>
        </w:rPr>
        <w:t xml:space="preserve"> PDCP high boundary driven and pull window</w:t>
      </w:r>
    </w:p>
    <w:p w:rsidR="00EE051F" w:rsidRPr="00CA029E" w:rsidRDefault="00CA029E" w:rsidP="00EE051F">
      <w:pPr>
        <w:pStyle w:val="BodyText"/>
        <w:rPr>
          <w:rFonts w:eastAsia="宋体"/>
          <w:lang w:eastAsia="zh-CN"/>
        </w:rPr>
      </w:pPr>
      <w:r w:rsidRPr="00CA029E">
        <w:rPr>
          <w:rFonts w:eastAsia="宋体"/>
          <w:lang w:eastAsia="zh-CN"/>
        </w:rPr>
        <w:t>The above</w:t>
      </w:r>
      <w:r>
        <w:rPr>
          <w:rFonts w:eastAsia="宋体"/>
          <w:lang w:eastAsia="zh-CN"/>
        </w:rPr>
        <w:t xml:space="preserve"> mechanism should apply in UM mode irrespective of the single or dual connectivity configuration.</w:t>
      </w:r>
    </w:p>
    <w:p w:rsidR="00EE051F" w:rsidRDefault="00EE051F" w:rsidP="00EE051F">
      <w:pPr>
        <w:pStyle w:val="BodyText"/>
        <w:rPr>
          <w:rFonts w:eastAsia="宋体"/>
          <w:b/>
          <w:lang w:eastAsia="zh-CN"/>
        </w:rPr>
      </w:pPr>
      <w:r w:rsidRPr="005162CF">
        <w:rPr>
          <w:rFonts w:eastAsia="宋体"/>
          <w:b/>
          <w:lang w:eastAsia="zh-CN"/>
        </w:rPr>
        <w:t>Proposal</w:t>
      </w:r>
      <w:r>
        <w:rPr>
          <w:rFonts w:eastAsia="宋体"/>
          <w:b/>
          <w:lang w:eastAsia="zh-CN"/>
        </w:rPr>
        <w:t xml:space="preserve"> 2</w:t>
      </w:r>
      <w:r w:rsidRPr="005162CF">
        <w:rPr>
          <w:rFonts w:eastAsia="宋体"/>
          <w:b/>
          <w:lang w:eastAsia="zh-CN"/>
        </w:rPr>
        <w:t>:</w:t>
      </w:r>
      <w:r w:rsidRPr="005162CF">
        <w:rPr>
          <w:rFonts w:eastAsia="宋体" w:hint="eastAsia"/>
          <w:b/>
          <w:lang w:eastAsia="zh-CN"/>
        </w:rPr>
        <w:t xml:space="preserve"> </w:t>
      </w:r>
      <w:r>
        <w:rPr>
          <w:rFonts w:eastAsia="宋体"/>
          <w:b/>
          <w:lang w:eastAsia="zh-CN"/>
        </w:rPr>
        <w:t>In UM mode, NR PDCP reuse</w:t>
      </w:r>
      <w:r w:rsidR="00CA029E">
        <w:rPr>
          <w:rFonts w:eastAsia="宋体"/>
          <w:b/>
          <w:lang w:eastAsia="zh-CN"/>
        </w:rPr>
        <w:t>s</w:t>
      </w:r>
      <w:r>
        <w:rPr>
          <w:rFonts w:eastAsia="宋体"/>
          <w:b/>
          <w:lang w:eastAsia="zh-CN"/>
        </w:rPr>
        <w:t xml:space="preserve"> LTE RLC reordering as baseline.</w:t>
      </w:r>
    </w:p>
    <w:p w:rsidR="00DF4504" w:rsidRDefault="00DF4504" w:rsidP="00DF4504">
      <w:pPr>
        <w:pStyle w:val="Heading1"/>
        <w:tabs>
          <w:tab w:val="clear" w:pos="567"/>
          <w:tab w:val="num" w:pos="432"/>
        </w:tabs>
        <w:ind w:left="432" w:hanging="432"/>
        <w:jc w:val="both"/>
      </w:pPr>
      <w:r>
        <w:t>Conclusion</w:t>
      </w:r>
    </w:p>
    <w:p w:rsidR="005E76AE" w:rsidRDefault="005E76AE" w:rsidP="00A15800">
      <w:pPr>
        <w:pStyle w:val="BodyText"/>
        <w:spacing w:beforeLines="50"/>
        <w:rPr>
          <w:rFonts w:eastAsia="宋体"/>
          <w:lang w:val="en-GB" w:eastAsia="zh-CN"/>
        </w:rPr>
      </w:pPr>
      <w:r>
        <w:rPr>
          <w:rFonts w:eastAsia="宋体"/>
          <w:lang w:val="en-GB" w:eastAsia="zh-CN"/>
        </w:rPr>
        <w:t>In this contribution, we discussed the re-ordering function of NR PDCP and gave the following proposals:</w:t>
      </w:r>
    </w:p>
    <w:p w:rsidR="005E76AE" w:rsidRDefault="005E76AE" w:rsidP="005E76AE">
      <w:pPr>
        <w:pStyle w:val="BodyText"/>
        <w:rPr>
          <w:rFonts w:eastAsia="宋体"/>
          <w:b/>
          <w:lang w:eastAsia="zh-CN"/>
        </w:rPr>
      </w:pPr>
      <w:r w:rsidRPr="005162CF">
        <w:rPr>
          <w:rFonts w:eastAsia="宋体"/>
          <w:b/>
          <w:lang w:eastAsia="zh-CN"/>
        </w:rPr>
        <w:t>Proposal</w:t>
      </w:r>
      <w:r>
        <w:rPr>
          <w:rFonts w:eastAsia="宋体"/>
          <w:b/>
          <w:lang w:eastAsia="zh-CN"/>
        </w:rPr>
        <w:t xml:space="preserve"> 1</w:t>
      </w:r>
      <w:r w:rsidRPr="005162CF">
        <w:rPr>
          <w:rFonts w:eastAsia="宋体"/>
          <w:b/>
          <w:lang w:eastAsia="zh-CN"/>
        </w:rPr>
        <w:t>:</w:t>
      </w:r>
      <w:r w:rsidRPr="005162CF">
        <w:rPr>
          <w:rFonts w:eastAsia="宋体" w:hint="eastAsia"/>
          <w:b/>
          <w:lang w:eastAsia="zh-CN"/>
        </w:rPr>
        <w:t xml:space="preserve"> </w:t>
      </w:r>
      <w:r>
        <w:rPr>
          <w:rFonts w:eastAsia="宋体"/>
          <w:b/>
          <w:lang w:eastAsia="zh-CN"/>
        </w:rPr>
        <w:t>In AM mode, NR PDCP reuses LTE PDCP reordering as baseline.</w:t>
      </w:r>
    </w:p>
    <w:p w:rsidR="001322D3" w:rsidRPr="00A15800" w:rsidRDefault="005E76AE" w:rsidP="00A15800">
      <w:pPr>
        <w:pStyle w:val="BodyText"/>
        <w:rPr>
          <w:rFonts w:eastAsia="宋体"/>
          <w:b/>
          <w:lang w:eastAsia="zh-CN"/>
        </w:rPr>
      </w:pPr>
      <w:r w:rsidRPr="005162CF">
        <w:rPr>
          <w:rFonts w:eastAsia="宋体"/>
          <w:b/>
          <w:lang w:eastAsia="zh-CN"/>
        </w:rPr>
        <w:t>Proposal</w:t>
      </w:r>
      <w:r>
        <w:rPr>
          <w:rFonts w:eastAsia="宋体"/>
          <w:b/>
          <w:lang w:eastAsia="zh-CN"/>
        </w:rPr>
        <w:t xml:space="preserve"> 2</w:t>
      </w:r>
      <w:r w:rsidRPr="005162CF">
        <w:rPr>
          <w:rFonts w:eastAsia="宋体"/>
          <w:b/>
          <w:lang w:eastAsia="zh-CN"/>
        </w:rPr>
        <w:t>:</w:t>
      </w:r>
      <w:r w:rsidRPr="005162CF">
        <w:rPr>
          <w:rFonts w:eastAsia="宋体" w:hint="eastAsia"/>
          <w:b/>
          <w:lang w:eastAsia="zh-CN"/>
        </w:rPr>
        <w:t xml:space="preserve"> </w:t>
      </w:r>
      <w:r>
        <w:rPr>
          <w:rFonts w:eastAsia="宋体"/>
          <w:b/>
          <w:lang w:eastAsia="zh-CN"/>
        </w:rPr>
        <w:t>In UM mode, NR PDCP reuses LTE RLC reordering as baseline.</w:t>
      </w:r>
    </w:p>
    <w:sectPr w:rsidR="001322D3" w:rsidRPr="00A15800"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04A" w:rsidRDefault="0067204A">
      <w:r>
        <w:separator/>
      </w:r>
    </w:p>
  </w:endnote>
  <w:endnote w:type="continuationSeparator" w:id="0">
    <w:p w:rsidR="0067204A" w:rsidRDefault="006720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7C4496" w:rsidP="004F78EE">
    <w:pPr>
      <w:pStyle w:val="Footer"/>
      <w:framePr w:wrap="around" w:vAnchor="text" w:hAnchor="margin" w:xAlign="center" w:y="1"/>
      <w:rPr>
        <w:rStyle w:val="PageNumber"/>
      </w:rPr>
    </w:pPr>
    <w:r>
      <w:rPr>
        <w:rStyle w:val="PageNumber"/>
      </w:rPr>
      <w:fldChar w:fldCharType="begin"/>
    </w:r>
    <w:r w:rsidR="001B549A">
      <w:rPr>
        <w:rStyle w:val="PageNumber"/>
      </w:rPr>
      <w:instrText xml:space="preserve">PAGE  </w:instrText>
    </w:r>
    <w:r>
      <w:rPr>
        <w:rStyle w:val="PageNumber"/>
      </w:rPr>
      <w:fldChar w:fldCharType="end"/>
    </w:r>
  </w:p>
  <w:p w:rsidR="001B549A" w:rsidRDefault="001B54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7C4496" w:rsidP="004F78EE">
    <w:pPr>
      <w:pStyle w:val="Footer"/>
      <w:framePr w:wrap="around" w:vAnchor="text" w:hAnchor="margin" w:xAlign="center" w:y="1"/>
      <w:rPr>
        <w:rStyle w:val="PageNumber"/>
      </w:rPr>
    </w:pPr>
    <w:r>
      <w:rPr>
        <w:rStyle w:val="PageNumber"/>
      </w:rPr>
      <w:fldChar w:fldCharType="begin"/>
    </w:r>
    <w:r w:rsidR="001B549A">
      <w:rPr>
        <w:rStyle w:val="PageNumber"/>
      </w:rPr>
      <w:instrText xml:space="preserve">PAGE  </w:instrText>
    </w:r>
    <w:r>
      <w:rPr>
        <w:rStyle w:val="PageNumber"/>
      </w:rPr>
      <w:fldChar w:fldCharType="separate"/>
    </w:r>
    <w:r w:rsidR="00101D94">
      <w:rPr>
        <w:rStyle w:val="PageNumber"/>
        <w:noProof/>
      </w:rPr>
      <w:t>1</w:t>
    </w:r>
    <w:r>
      <w:rPr>
        <w:rStyle w:val="PageNumber"/>
      </w:rPr>
      <w:fldChar w:fldCharType="end"/>
    </w:r>
  </w:p>
  <w:p w:rsidR="001B549A" w:rsidRPr="00977F1F" w:rsidRDefault="001B549A" w:rsidP="00D2528A">
    <w:pPr>
      <w:pStyle w:val="Footer"/>
      <w:tabs>
        <w:tab w:val="left" w:pos="2552"/>
      </w:tabs>
      <w:rPr>
        <w:rFonts w:eastAsia="宋体"/>
        <w:lang w:eastAsia="zh-CN"/>
      </w:rPr>
    </w:pPr>
    <w:r w:rsidRPr="00D2528A">
      <w:rPr>
        <w:rFonts w:eastAsia="宋体"/>
        <w:lang w:eastAsia="zh-CN"/>
      </w:rPr>
      <w:t>R2-1</w:t>
    </w:r>
    <w:r>
      <w:rPr>
        <w:rFonts w:eastAsia="宋体" w:hint="eastAsia"/>
        <w:lang w:eastAsia="zh-CN"/>
      </w:rPr>
      <w:t>7</w:t>
    </w:r>
    <w:r>
      <w:rPr>
        <w:rFonts w:eastAsia="宋体"/>
        <w:lang w:eastAsia="zh-CN"/>
      </w:rPr>
      <w:t>0</w:t>
    </w:r>
    <w:r w:rsidR="00A15800">
      <w:rPr>
        <w:rFonts w:eastAsia="宋体"/>
        <w:lang w:eastAsia="zh-CN"/>
      </w:rPr>
      <w:t>3127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04A" w:rsidRDefault="0067204A">
      <w:r>
        <w:separator/>
      </w:r>
    </w:p>
  </w:footnote>
  <w:footnote w:type="continuationSeparator" w:id="0">
    <w:p w:rsidR="0067204A" w:rsidRDefault="006720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49A" w:rsidRDefault="001B549A"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C7577"/>
    <w:multiLevelType w:val="hybridMultilevel"/>
    <w:tmpl w:val="F9A8612E"/>
    <w:lvl w:ilvl="0" w:tplc="251C18E2">
      <w:numFmt w:val="bullet"/>
      <w:lvlText w:val=""/>
      <w:lvlJc w:val="left"/>
      <w:pPr>
        <w:ind w:left="720" w:hanging="360"/>
      </w:pPr>
      <w:rPr>
        <w:rFonts w:ascii="Wingdings" w:eastAsia="宋体" w:hAnsi="Wingdings"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3">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4">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nsid w:val="1F8A1D9E"/>
    <w:multiLevelType w:val="hybridMultilevel"/>
    <w:tmpl w:val="EA7C5430"/>
    <w:lvl w:ilvl="0" w:tplc="4DBA6AC6">
      <w:start w:val="1"/>
      <w:numFmt w:val="bullet"/>
      <w:lvlText w:val="–"/>
      <w:lvlJc w:val="left"/>
      <w:pPr>
        <w:tabs>
          <w:tab w:val="num" w:pos="720"/>
        </w:tabs>
        <w:ind w:left="720" w:hanging="360"/>
      </w:pPr>
      <w:rPr>
        <w:rFonts w:ascii="Arial" w:hAnsi="Arial" w:hint="default"/>
      </w:rPr>
    </w:lvl>
    <w:lvl w:ilvl="1" w:tplc="9C2CB104">
      <w:start w:val="1"/>
      <w:numFmt w:val="bullet"/>
      <w:lvlText w:val="–"/>
      <w:lvlJc w:val="left"/>
      <w:pPr>
        <w:tabs>
          <w:tab w:val="num" w:pos="1440"/>
        </w:tabs>
        <w:ind w:left="1440" w:hanging="360"/>
      </w:pPr>
      <w:rPr>
        <w:rFonts w:ascii="Arial" w:hAnsi="Arial" w:hint="default"/>
      </w:rPr>
    </w:lvl>
    <w:lvl w:ilvl="2" w:tplc="9932A628" w:tentative="1">
      <w:start w:val="1"/>
      <w:numFmt w:val="bullet"/>
      <w:lvlText w:val="–"/>
      <w:lvlJc w:val="left"/>
      <w:pPr>
        <w:tabs>
          <w:tab w:val="num" w:pos="2160"/>
        </w:tabs>
        <w:ind w:left="2160" w:hanging="360"/>
      </w:pPr>
      <w:rPr>
        <w:rFonts w:ascii="Arial" w:hAnsi="Arial" w:hint="default"/>
      </w:rPr>
    </w:lvl>
    <w:lvl w:ilvl="3" w:tplc="CEE00BD2" w:tentative="1">
      <w:start w:val="1"/>
      <w:numFmt w:val="bullet"/>
      <w:lvlText w:val="–"/>
      <w:lvlJc w:val="left"/>
      <w:pPr>
        <w:tabs>
          <w:tab w:val="num" w:pos="2880"/>
        </w:tabs>
        <w:ind w:left="2880" w:hanging="360"/>
      </w:pPr>
      <w:rPr>
        <w:rFonts w:ascii="Arial" w:hAnsi="Arial" w:hint="default"/>
      </w:rPr>
    </w:lvl>
    <w:lvl w:ilvl="4" w:tplc="F1D6472A" w:tentative="1">
      <w:start w:val="1"/>
      <w:numFmt w:val="bullet"/>
      <w:lvlText w:val="–"/>
      <w:lvlJc w:val="left"/>
      <w:pPr>
        <w:tabs>
          <w:tab w:val="num" w:pos="3600"/>
        </w:tabs>
        <w:ind w:left="3600" w:hanging="360"/>
      </w:pPr>
      <w:rPr>
        <w:rFonts w:ascii="Arial" w:hAnsi="Arial" w:hint="default"/>
      </w:rPr>
    </w:lvl>
    <w:lvl w:ilvl="5" w:tplc="A072D3A4" w:tentative="1">
      <w:start w:val="1"/>
      <w:numFmt w:val="bullet"/>
      <w:lvlText w:val="–"/>
      <w:lvlJc w:val="left"/>
      <w:pPr>
        <w:tabs>
          <w:tab w:val="num" w:pos="4320"/>
        </w:tabs>
        <w:ind w:left="4320" w:hanging="360"/>
      </w:pPr>
      <w:rPr>
        <w:rFonts w:ascii="Arial" w:hAnsi="Arial" w:hint="default"/>
      </w:rPr>
    </w:lvl>
    <w:lvl w:ilvl="6" w:tplc="DAC20396" w:tentative="1">
      <w:start w:val="1"/>
      <w:numFmt w:val="bullet"/>
      <w:lvlText w:val="–"/>
      <w:lvlJc w:val="left"/>
      <w:pPr>
        <w:tabs>
          <w:tab w:val="num" w:pos="5040"/>
        </w:tabs>
        <w:ind w:left="5040" w:hanging="360"/>
      </w:pPr>
      <w:rPr>
        <w:rFonts w:ascii="Arial" w:hAnsi="Arial" w:hint="default"/>
      </w:rPr>
    </w:lvl>
    <w:lvl w:ilvl="7" w:tplc="FE8AC182" w:tentative="1">
      <w:start w:val="1"/>
      <w:numFmt w:val="bullet"/>
      <w:lvlText w:val="–"/>
      <w:lvlJc w:val="left"/>
      <w:pPr>
        <w:tabs>
          <w:tab w:val="num" w:pos="5760"/>
        </w:tabs>
        <w:ind w:left="5760" w:hanging="360"/>
      </w:pPr>
      <w:rPr>
        <w:rFonts w:ascii="Arial" w:hAnsi="Arial" w:hint="default"/>
      </w:rPr>
    </w:lvl>
    <w:lvl w:ilvl="8" w:tplc="0A88883E" w:tentative="1">
      <w:start w:val="1"/>
      <w:numFmt w:val="bullet"/>
      <w:lvlText w:val="–"/>
      <w:lvlJc w:val="left"/>
      <w:pPr>
        <w:tabs>
          <w:tab w:val="num" w:pos="6480"/>
        </w:tabs>
        <w:ind w:left="6480" w:hanging="360"/>
      </w:pPr>
      <w:rPr>
        <w:rFonts w:ascii="Arial" w:hAnsi="Arial" w:hint="default"/>
      </w:rPr>
    </w:lvl>
  </w:abstractNum>
  <w:abstractNum w:abstractNumId="6">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7">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0">
    <w:nsid w:val="37D65DBB"/>
    <w:multiLevelType w:val="hybridMultilevel"/>
    <w:tmpl w:val="C8EC9574"/>
    <w:lvl w:ilvl="0" w:tplc="920C5366">
      <w:numFmt w:val="bullet"/>
      <w:lvlText w:val="-"/>
      <w:lvlJc w:val="left"/>
      <w:pPr>
        <w:ind w:left="720" w:hanging="360"/>
      </w:pPr>
      <w:rPr>
        <w:rFonts w:ascii="Calibri" w:eastAsia="宋体"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17">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533DA7"/>
    <w:multiLevelType w:val="hybridMultilevel"/>
    <w:tmpl w:val="DE0E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306D83"/>
    <w:multiLevelType w:val="hybridMultilevel"/>
    <w:tmpl w:val="646AA70E"/>
    <w:lvl w:ilvl="0" w:tplc="37ECE9E4">
      <w:numFmt w:val="bullet"/>
      <w:lvlText w:val=""/>
      <w:lvlJc w:val="left"/>
      <w:pPr>
        <w:ind w:left="720" w:hanging="360"/>
      </w:pPr>
      <w:rPr>
        <w:rFonts w:ascii="Wingdings" w:eastAsia="宋体" w:hAnsi="Wingdings"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25"/>
  </w:num>
  <w:num w:numId="7">
    <w:abstractNumId w:val="1"/>
  </w:num>
  <w:num w:numId="8">
    <w:abstractNumId w:val="9"/>
  </w:num>
  <w:num w:numId="9">
    <w:abstractNumId w:val="19"/>
  </w:num>
  <w:num w:numId="10">
    <w:abstractNumId w:val="18"/>
  </w:num>
  <w:num w:numId="11">
    <w:abstractNumId w:val="21"/>
  </w:num>
  <w:num w:numId="12">
    <w:abstractNumId w:val="14"/>
  </w:num>
  <w:num w:numId="13">
    <w:abstractNumId w:val="15"/>
  </w:num>
  <w:num w:numId="14">
    <w:abstractNumId w:val="8"/>
  </w:num>
  <w:num w:numId="15">
    <w:abstractNumId w:val="13"/>
  </w:num>
  <w:num w:numId="16">
    <w:abstractNumId w:val="12"/>
  </w:num>
  <w:num w:numId="17">
    <w:abstractNumId w:val="2"/>
  </w:num>
  <w:num w:numId="18">
    <w:abstractNumId w:val="6"/>
  </w:num>
  <w:num w:numId="19">
    <w:abstractNumId w:val="16"/>
  </w:num>
  <w:num w:numId="20">
    <w:abstractNumId w:val="24"/>
  </w:num>
  <w:num w:numId="21">
    <w:abstractNumId w:val="7"/>
  </w:num>
  <w:num w:numId="22">
    <w:abstractNumId w:val="3"/>
  </w:num>
  <w:num w:numId="23">
    <w:abstractNumId w:val="20"/>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17920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116A5"/>
    <w:rsid w:val="0001609E"/>
    <w:rsid w:val="00016AC6"/>
    <w:rsid w:val="00016D97"/>
    <w:rsid w:val="0002102E"/>
    <w:rsid w:val="0002195F"/>
    <w:rsid w:val="00023160"/>
    <w:rsid w:val="0002356E"/>
    <w:rsid w:val="00026A53"/>
    <w:rsid w:val="00030AF8"/>
    <w:rsid w:val="00034856"/>
    <w:rsid w:val="00035F2E"/>
    <w:rsid w:val="000417EB"/>
    <w:rsid w:val="000426EE"/>
    <w:rsid w:val="00042CB6"/>
    <w:rsid w:val="000443DE"/>
    <w:rsid w:val="000466C6"/>
    <w:rsid w:val="000529C6"/>
    <w:rsid w:val="0005366E"/>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A6D12"/>
    <w:rsid w:val="000B0C8C"/>
    <w:rsid w:val="000B3216"/>
    <w:rsid w:val="000B37B1"/>
    <w:rsid w:val="000C06E1"/>
    <w:rsid w:val="000C12E9"/>
    <w:rsid w:val="000C53A4"/>
    <w:rsid w:val="000C633B"/>
    <w:rsid w:val="000D2630"/>
    <w:rsid w:val="000D36D0"/>
    <w:rsid w:val="000D4589"/>
    <w:rsid w:val="000D5C4A"/>
    <w:rsid w:val="000D76AE"/>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1D94"/>
    <w:rsid w:val="001022DB"/>
    <w:rsid w:val="00102F19"/>
    <w:rsid w:val="00103048"/>
    <w:rsid w:val="001034FB"/>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4B9B"/>
    <w:rsid w:val="00165B2B"/>
    <w:rsid w:val="00170391"/>
    <w:rsid w:val="0017068B"/>
    <w:rsid w:val="00171E5B"/>
    <w:rsid w:val="00172CA2"/>
    <w:rsid w:val="001755AA"/>
    <w:rsid w:val="00175634"/>
    <w:rsid w:val="001824D3"/>
    <w:rsid w:val="0018252A"/>
    <w:rsid w:val="001826BA"/>
    <w:rsid w:val="00185006"/>
    <w:rsid w:val="0018753B"/>
    <w:rsid w:val="00193206"/>
    <w:rsid w:val="0019467A"/>
    <w:rsid w:val="00194A54"/>
    <w:rsid w:val="00197CE5"/>
    <w:rsid w:val="001A08B0"/>
    <w:rsid w:val="001A251B"/>
    <w:rsid w:val="001A3F69"/>
    <w:rsid w:val="001A7CF7"/>
    <w:rsid w:val="001B220B"/>
    <w:rsid w:val="001B3C20"/>
    <w:rsid w:val="001B549A"/>
    <w:rsid w:val="001B689A"/>
    <w:rsid w:val="001B7232"/>
    <w:rsid w:val="001C2710"/>
    <w:rsid w:val="001C29A5"/>
    <w:rsid w:val="001C3652"/>
    <w:rsid w:val="001C58F6"/>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7863"/>
    <w:rsid w:val="0020799E"/>
    <w:rsid w:val="00215C28"/>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2FED"/>
    <w:rsid w:val="002730A9"/>
    <w:rsid w:val="00275303"/>
    <w:rsid w:val="00275C22"/>
    <w:rsid w:val="002762CC"/>
    <w:rsid w:val="002767E1"/>
    <w:rsid w:val="00277A2C"/>
    <w:rsid w:val="00287686"/>
    <w:rsid w:val="002911A8"/>
    <w:rsid w:val="002935D4"/>
    <w:rsid w:val="0029417B"/>
    <w:rsid w:val="002973D3"/>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D2C"/>
    <w:rsid w:val="00316121"/>
    <w:rsid w:val="003161D3"/>
    <w:rsid w:val="00316C46"/>
    <w:rsid w:val="003175DE"/>
    <w:rsid w:val="00317847"/>
    <w:rsid w:val="00321FCD"/>
    <w:rsid w:val="003227E6"/>
    <w:rsid w:val="00325078"/>
    <w:rsid w:val="0032556F"/>
    <w:rsid w:val="00331FE5"/>
    <w:rsid w:val="0033212D"/>
    <w:rsid w:val="0033289C"/>
    <w:rsid w:val="00333A79"/>
    <w:rsid w:val="00334ECA"/>
    <w:rsid w:val="00335547"/>
    <w:rsid w:val="00337D96"/>
    <w:rsid w:val="00342425"/>
    <w:rsid w:val="00343539"/>
    <w:rsid w:val="00344658"/>
    <w:rsid w:val="003452EB"/>
    <w:rsid w:val="003460C5"/>
    <w:rsid w:val="00346C9B"/>
    <w:rsid w:val="00346CFA"/>
    <w:rsid w:val="00353A8D"/>
    <w:rsid w:val="00354B22"/>
    <w:rsid w:val="0035585A"/>
    <w:rsid w:val="00360649"/>
    <w:rsid w:val="003611EF"/>
    <w:rsid w:val="00363D08"/>
    <w:rsid w:val="00366E92"/>
    <w:rsid w:val="003676A7"/>
    <w:rsid w:val="00371338"/>
    <w:rsid w:val="00371A4B"/>
    <w:rsid w:val="00371A86"/>
    <w:rsid w:val="003727A3"/>
    <w:rsid w:val="00372B86"/>
    <w:rsid w:val="00376BAC"/>
    <w:rsid w:val="00381ACD"/>
    <w:rsid w:val="003846AF"/>
    <w:rsid w:val="00385067"/>
    <w:rsid w:val="003870EF"/>
    <w:rsid w:val="00391A86"/>
    <w:rsid w:val="0039248B"/>
    <w:rsid w:val="00393474"/>
    <w:rsid w:val="00393B83"/>
    <w:rsid w:val="003949ED"/>
    <w:rsid w:val="003A1B34"/>
    <w:rsid w:val="003A35F2"/>
    <w:rsid w:val="003A6A56"/>
    <w:rsid w:val="003A7426"/>
    <w:rsid w:val="003A77AA"/>
    <w:rsid w:val="003A787B"/>
    <w:rsid w:val="003B2C89"/>
    <w:rsid w:val="003B4341"/>
    <w:rsid w:val="003B4813"/>
    <w:rsid w:val="003B56E7"/>
    <w:rsid w:val="003B6D8C"/>
    <w:rsid w:val="003C106B"/>
    <w:rsid w:val="003C1B52"/>
    <w:rsid w:val="003C370B"/>
    <w:rsid w:val="003C5336"/>
    <w:rsid w:val="003C5ECB"/>
    <w:rsid w:val="003C7EE9"/>
    <w:rsid w:val="003D4443"/>
    <w:rsid w:val="003D5D2F"/>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360B"/>
    <w:rsid w:val="00494422"/>
    <w:rsid w:val="00494775"/>
    <w:rsid w:val="00495B21"/>
    <w:rsid w:val="004A2A53"/>
    <w:rsid w:val="004A2F3F"/>
    <w:rsid w:val="004A3310"/>
    <w:rsid w:val="004A3AC1"/>
    <w:rsid w:val="004A41A6"/>
    <w:rsid w:val="004A4A2F"/>
    <w:rsid w:val="004A4CAE"/>
    <w:rsid w:val="004A594A"/>
    <w:rsid w:val="004B08A0"/>
    <w:rsid w:val="004B2FF5"/>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10A43"/>
    <w:rsid w:val="00510A94"/>
    <w:rsid w:val="00510A9E"/>
    <w:rsid w:val="005115BB"/>
    <w:rsid w:val="005135F6"/>
    <w:rsid w:val="005162CF"/>
    <w:rsid w:val="0051787D"/>
    <w:rsid w:val="00521459"/>
    <w:rsid w:val="00522954"/>
    <w:rsid w:val="00524141"/>
    <w:rsid w:val="00524B13"/>
    <w:rsid w:val="00525E26"/>
    <w:rsid w:val="00535AC2"/>
    <w:rsid w:val="00535FC6"/>
    <w:rsid w:val="00536D8A"/>
    <w:rsid w:val="0053735B"/>
    <w:rsid w:val="00540F5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53FE"/>
    <w:rsid w:val="005860CF"/>
    <w:rsid w:val="00586F43"/>
    <w:rsid w:val="005876CF"/>
    <w:rsid w:val="00590057"/>
    <w:rsid w:val="0059019D"/>
    <w:rsid w:val="00590EDD"/>
    <w:rsid w:val="005925D3"/>
    <w:rsid w:val="00597B97"/>
    <w:rsid w:val="005A0B50"/>
    <w:rsid w:val="005A123F"/>
    <w:rsid w:val="005A3032"/>
    <w:rsid w:val="005A48F8"/>
    <w:rsid w:val="005A4E8D"/>
    <w:rsid w:val="005A5E82"/>
    <w:rsid w:val="005A7AE9"/>
    <w:rsid w:val="005B070B"/>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6AE"/>
    <w:rsid w:val="005E7FA3"/>
    <w:rsid w:val="005F15F1"/>
    <w:rsid w:val="005F19A7"/>
    <w:rsid w:val="005F2D82"/>
    <w:rsid w:val="005F3423"/>
    <w:rsid w:val="005F3C77"/>
    <w:rsid w:val="005F4625"/>
    <w:rsid w:val="005F4664"/>
    <w:rsid w:val="005F51EB"/>
    <w:rsid w:val="005F60B5"/>
    <w:rsid w:val="005F7084"/>
    <w:rsid w:val="00606434"/>
    <w:rsid w:val="00607988"/>
    <w:rsid w:val="00612167"/>
    <w:rsid w:val="00612DEB"/>
    <w:rsid w:val="00612E91"/>
    <w:rsid w:val="00615340"/>
    <w:rsid w:val="006157AC"/>
    <w:rsid w:val="00615CF4"/>
    <w:rsid w:val="00620792"/>
    <w:rsid w:val="006217CE"/>
    <w:rsid w:val="006221B9"/>
    <w:rsid w:val="00623783"/>
    <w:rsid w:val="00630486"/>
    <w:rsid w:val="00633361"/>
    <w:rsid w:val="00641CF9"/>
    <w:rsid w:val="00641EC1"/>
    <w:rsid w:val="00643563"/>
    <w:rsid w:val="00643BDE"/>
    <w:rsid w:val="006446B7"/>
    <w:rsid w:val="00644ECC"/>
    <w:rsid w:val="00647E3E"/>
    <w:rsid w:val="006501AC"/>
    <w:rsid w:val="0065087E"/>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204A"/>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C6D84"/>
    <w:rsid w:val="006D0C5F"/>
    <w:rsid w:val="006D1572"/>
    <w:rsid w:val="006D19A8"/>
    <w:rsid w:val="006D1D7B"/>
    <w:rsid w:val="006D5903"/>
    <w:rsid w:val="006D5C77"/>
    <w:rsid w:val="006D684F"/>
    <w:rsid w:val="006D7B37"/>
    <w:rsid w:val="006E00B4"/>
    <w:rsid w:val="006E2A00"/>
    <w:rsid w:val="006E4576"/>
    <w:rsid w:val="006F1E59"/>
    <w:rsid w:val="006F209C"/>
    <w:rsid w:val="006F5E47"/>
    <w:rsid w:val="006F713D"/>
    <w:rsid w:val="007003D9"/>
    <w:rsid w:val="00700F99"/>
    <w:rsid w:val="00705DF6"/>
    <w:rsid w:val="007066C4"/>
    <w:rsid w:val="00707278"/>
    <w:rsid w:val="00710B22"/>
    <w:rsid w:val="007112CC"/>
    <w:rsid w:val="00712A7A"/>
    <w:rsid w:val="00713032"/>
    <w:rsid w:val="007167E2"/>
    <w:rsid w:val="0072118B"/>
    <w:rsid w:val="00721B42"/>
    <w:rsid w:val="00730802"/>
    <w:rsid w:val="00730B33"/>
    <w:rsid w:val="007322A1"/>
    <w:rsid w:val="0073366A"/>
    <w:rsid w:val="007359ED"/>
    <w:rsid w:val="007406F6"/>
    <w:rsid w:val="00742363"/>
    <w:rsid w:val="00746B34"/>
    <w:rsid w:val="00747365"/>
    <w:rsid w:val="00747D25"/>
    <w:rsid w:val="007526A1"/>
    <w:rsid w:val="007530C0"/>
    <w:rsid w:val="007533D1"/>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4496"/>
    <w:rsid w:val="007C683D"/>
    <w:rsid w:val="007D147D"/>
    <w:rsid w:val="007D1B0A"/>
    <w:rsid w:val="007D244D"/>
    <w:rsid w:val="007D5743"/>
    <w:rsid w:val="007D66F3"/>
    <w:rsid w:val="007E0C11"/>
    <w:rsid w:val="007E16C8"/>
    <w:rsid w:val="007E24C9"/>
    <w:rsid w:val="007E2B6B"/>
    <w:rsid w:val="007E3654"/>
    <w:rsid w:val="007E3A95"/>
    <w:rsid w:val="007E3D7F"/>
    <w:rsid w:val="007E6BF9"/>
    <w:rsid w:val="007E7A54"/>
    <w:rsid w:val="007F05FD"/>
    <w:rsid w:val="007F187F"/>
    <w:rsid w:val="007F27E9"/>
    <w:rsid w:val="007F4AA3"/>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7EF9"/>
    <w:rsid w:val="008611CD"/>
    <w:rsid w:val="00861B0B"/>
    <w:rsid w:val="0086330D"/>
    <w:rsid w:val="008649F3"/>
    <w:rsid w:val="0086798E"/>
    <w:rsid w:val="00871117"/>
    <w:rsid w:val="00881989"/>
    <w:rsid w:val="0088309F"/>
    <w:rsid w:val="00891487"/>
    <w:rsid w:val="00896A08"/>
    <w:rsid w:val="008A0D6A"/>
    <w:rsid w:val="008A11D4"/>
    <w:rsid w:val="008A16CF"/>
    <w:rsid w:val="008A6A99"/>
    <w:rsid w:val="008A7A1D"/>
    <w:rsid w:val="008B18D7"/>
    <w:rsid w:val="008B18DC"/>
    <w:rsid w:val="008B193B"/>
    <w:rsid w:val="008B2B6B"/>
    <w:rsid w:val="008B6744"/>
    <w:rsid w:val="008B728D"/>
    <w:rsid w:val="008B7EA2"/>
    <w:rsid w:val="008C1807"/>
    <w:rsid w:val="008C3225"/>
    <w:rsid w:val="008C63CA"/>
    <w:rsid w:val="008C6C69"/>
    <w:rsid w:val="008C7F4D"/>
    <w:rsid w:val="008D402F"/>
    <w:rsid w:val="008D5AFF"/>
    <w:rsid w:val="008D5B41"/>
    <w:rsid w:val="008E074A"/>
    <w:rsid w:val="008E58FA"/>
    <w:rsid w:val="008E5CE8"/>
    <w:rsid w:val="008E6552"/>
    <w:rsid w:val="008E6DFC"/>
    <w:rsid w:val="008E72DA"/>
    <w:rsid w:val="008F289B"/>
    <w:rsid w:val="008F5459"/>
    <w:rsid w:val="008F61C3"/>
    <w:rsid w:val="008F7122"/>
    <w:rsid w:val="008F737F"/>
    <w:rsid w:val="00900B9C"/>
    <w:rsid w:val="009048B6"/>
    <w:rsid w:val="00904A82"/>
    <w:rsid w:val="00907369"/>
    <w:rsid w:val="009076A9"/>
    <w:rsid w:val="00907A93"/>
    <w:rsid w:val="009101FE"/>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7CA2"/>
    <w:rsid w:val="00957FE3"/>
    <w:rsid w:val="009608A8"/>
    <w:rsid w:val="00960D4C"/>
    <w:rsid w:val="009653EA"/>
    <w:rsid w:val="00970C9D"/>
    <w:rsid w:val="009759B0"/>
    <w:rsid w:val="00977F1F"/>
    <w:rsid w:val="00981387"/>
    <w:rsid w:val="00981457"/>
    <w:rsid w:val="00981DDE"/>
    <w:rsid w:val="0098350E"/>
    <w:rsid w:val="0098449F"/>
    <w:rsid w:val="0098529D"/>
    <w:rsid w:val="00985358"/>
    <w:rsid w:val="009939D2"/>
    <w:rsid w:val="0099489F"/>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3ACF"/>
    <w:rsid w:val="009D62F2"/>
    <w:rsid w:val="009D79B9"/>
    <w:rsid w:val="009D7E0C"/>
    <w:rsid w:val="009E2DD4"/>
    <w:rsid w:val="009E49DA"/>
    <w:rsid w:val="009E5635"/>
    <w:rsid w:val="009E6705"/>
    <w:rsid w:val="009E68D3"/>
    <w:rsid w:val="009E6A9A"/>
    <w:rsid w:val="009E75C1"/>
    <w:rsid w:val="009E7975"/>
    <w:rsid w:val="009F3A9E"/>
    <w:rsid w:val="009F438F"/>
    <w:rsid w:val="009F605A"/>
    <w:rsid w:val="00A046BB"/>
    <w:rsid w:val="00A07C4B"/>
    <w:rsid w:val="00A101FF"/>
    <w:rsid w:val="00A10378"/>
    <w:rsid w:val="00A11D82"/>
    <w:rsid w:val="00A128DA"/>
    <w:rsid w:val="00A12B1C"/>
    <w:rsid w:val="00A1551F"/>
    <w:rsid w:val="00A15800"/>
    <w:rsid w:val="00A16BBA"/>
    <w:rsid w:val="00A16D42"/>
    <w:rsid w:val="00A178B7"/>
    <w:rsid w:val="00A20B92"/>
    <w:rsid w:val="00A22544"/>
    <w:rsid w:val="00A23AA1"/>
    <w:rsid w:val="00A25D63"/>
    <w:rsid w:val="00A304A3"/>
    <w:rsid w:val="00A31376"/>
    <w:rsid w:val="00A33608"/>
    <w:rsid w:val="00A34349"/>
    <w:rsid w:val="00A35984"/>
    <w:rsid w:val="00A35F70"/>
    <w:rsid w:val="00A36D6B"/>
    <w:rsid w:val="00A36E91"/>
    <w:rsid w:val="00A40539"/>
    <w:rsid w:val="00A4161C"/>
    <w:rsid w:val="00A43AB2"/>
    <w:rsid w:val="00A44726"/>
    <w:rsid w:val="00A45192"/>
    <w:rsid w:val="00A50EF9"/>
    <w:rsid w:val="00A537F8"/>
    <w:rsid w:val="00A53A90"/>
    <w:rsid w:val="00A5477A"/>
    <w:rsid w:val="00A569B7"/>
    <w:rsid w:val="00A56EFE"/>
    <w:rsid w:val="00A5706D"/>
    <w:rsid w:val="00A5749E"/>
    <w:rsid w:val="00A600B7"/>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0A20"/>
    <w:rsid w:val="00A91557"/>
    <w:rsid w:val="00A9282E"/>
    <w:rsid w:val="00A936C6"/>
    <w:rsid w:val="00AA0EDC"/>
    <w:rsid w:val="00AA2591"/>
    <w:rsid w:val="00AA39F3"/>
    <w:rsid w:val="00AA52AE"/>
    <w:rsid w:val="00AA54B6"/>
    <w:rsid w:val="00AB4C44"/>
    <w:rsid w:val="00AB5E4A"/>
    <w:rsid w:val="00AB709C"/>
    <w:rsid w:val="00AC04D8"/>
    <w:rsid w:val="00AC1720"/>
    <w:rsid w:val="00AC1DC6"/>
    <w:rsid w:val="00AC2363"/>
    <w:rsid w:val="00AC238C"/>
    <w:rsid w:val="00AC27CF"/>
    <w:rsid w:val="00AC5E40"/>
    <w:rsid w:val="00AC7F02"/>
    <w:rsid w:val="00AD02BB"/>
    <w:rsid w:val="00AD4F53"/>
    <w:rsid w:val="00AD5324"/>
    <w:rsid w:val="00AD65D8"/>
    <w:rsid w:val="00AE0042"/>
    <w:rsid w:val="00AE1C3F"/>
    <w:rsid w:val="00AE1EF7"/>
    <w:rsid w:val="00AE1F6A"/>
    <w:rsid w:val="00AE2781"/>
    <w:rsid w:val="00AE5E91"/>
    <w:rsid w:val="00AE663C"/>
    <w:rsid w:val="00AF4399"/>
    <w:rsid w:val="00AF764A"/>
    <w:rsid w:val="00B022FC"/>
    <w:rsid w:val="00B037C1"/>
    <w:rsid w:val="00B07552"/>
    <w:rsid w:val="00B1007F"/>
    <w:rsid w:val="00B113DD"/>
    <w:rsid w:val="00B11A88"/>
    <w:rsid w:val="00B12436"/>
    <w:rsid w:val="00B13104"/>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639DE"/>
    <w:rsid w:val="00B64B3F"/>
    <w:rsid w:val="00B65FE4"/>
    <w:rsid w:val="00B66262"/>
    <w:rsid w:val="00B7073D"/>
    <w:rsid w:val="00B73EF4"/>
    <w:rsid w:val="00B74DAA"/>
    <w:rsid w:val="00B7742D"/>
    <w:rsid w:val="00B81521"/>
    <w:rsid w:val="00B81B31"/>
    <w:rsid w:val="00B83E9D"/>
    <w:rsid w:val="00B85C2F"/>
    <w:rsid w:val="00B8658A"/>
    <w:rsid w:val="00B87FBC"/>
    <w:rsid w:val="00B91139"/>
    <w:rsid w:val="00B9253F"/>
    <w:rsid w:val="00B957B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2D70"/>
    <w:rsid w:val="00BC3366"/>
    <w:rsid w:val="00BC4CE7"/>
    <w:rsid w:val="00BC56B4"/>
    <w:rsid w:val="00BC64C2"/>
    <w:rsid w:val="00BC6E7F"/>
    <w:rsid w:val="00BD1924"/>
    <w:rsid w:val="00BD1AFA"/>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46CE"/>
    <w:rsid w:val="00C155B0"/>
    <w:rsid w:val="00C156B9"/>
    <w:rsid w:val="00C158AE"/>
    <w:rsid w:val="00C16FAB"/>
    <w:rsid w:val="00C22AE7"/>
    <w:rsid w:val="00C243AF"/>
    <w:rsid w:val="00C24D4A"/>
    <w:rsid w:val="00C25F72"/>
    <w:rsid w:val="00C266E3"/>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33BE"/>
    <w:rsid w:val="00C97E62"/>
    <w:rsid w:val="00CA029E"/>
    <w:rsid w:val="00CA1B3D"/>
    <w:rsid w:val="00CA2189"/>
    <w:rsid w:val="00CA2391"/>
    <w:rsid w:val="00CA4A02"/>
    <w:rsid w:val="00CA5DE6"/>
    <w:rsid w:val="00CB1B9E"/>
    <w:rsid w:val="00CB2BE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6EEE"/>
    <w:rsid w:val="00CE7308"/>
    <w:rsid w:val="00CE7A1F"/>
    <w:rsid w:val="00CE7B3C"/>
    <w:rsid w:val="00D03237"/>
    <w:rsid w:val="00D03354"/>
    <w:rsid w:val="00D040BF"/>
    <w:rsid w:val="00D04ABB"/>
    <w:rsid w:val="00D04B5B"/>
    <w:rsid w:val="00D05548"/>
    <w:rsid w:val="00D05AEA"/>
    <w:rsid w:val="00D12F00"/>
    <w:rsid w:val="00D13858"/>
    <w:rsid w:val="00D14B10"/>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20FE"/>
    <w:rsid w:val="00D33599"/>
    <w:rsid w:val="00D335AF"/>
    <w:rsid w:val="00D33E6E"/>
    <w:rsid w:val="00D351FF"/>
    <w:rsid w:val="00D412CF"/>
    <w:rsid w:val="00D419C3"/>
    <w:rsid w:val="00D42FC7"/>
    <w:rsid w:val="00D433BC"/>
    <w:rsid w:val="00D50A2E"/>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767C4"/>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548"/>
    <w:rsid w:val="00DC6C57"/>
    <w:rsid w:val="00DD26FA"/>
    <w:rsid w:val="00DD7FC7"/>
    <w:rsid w:val="00DE3F41"/>
    <w:rsid w:val="00DE439E"/>
    <w:rsid w:val="00DF216E"/>
    <w:rsid w:val="00DF2324"/>
    <w:rsid w:val="00DF39C5"/>
    <w:rsid w:val="00DF4504"/>
    <w:rsid w:val="00DF628C"/>
    <w:rsid w:val="00E074FA"/>
    <w:rsid w:val="00E11A18"/>
    <w:rsid w:val="00E11D71"/>
    <w:rsid w:val="00E1204D"/>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0DAA"/>
    <w:rsid w:val="00E72528"/>
    <w:rsid w:val="00E75EDB"/>
    <w:rsid w:val="00E77332"/>
    <w:rsid w:val="00E818C9"/>
    <w:rsid w:val="00E81EF7"/>
    <w:rsid w:val="00E838D8"/>
    <w:rsid w:val="00E8487B"/>
    <w:rsid w:val="00E91CBE"/>
    <w:rsid w:val="00E938EE"/>
    <w:rsid w:val="00E94B18"/>
    <w:rsid w:val="00E9501E"/>
    <w:rsid w:val="00E95641"/>
    <w:rsid w:val="00E95675"/>
    <w:rsid w:val="00E97321"/>
    <w:rsid w:val="00EA0959"/>
    <w:rsid w:val="00EA19D5"/>
    <w:rsid w:val="00EA1A62"/>
    <w:rsid w:val="00EA1D33"/>
    <w:rsid w:val="00EA5248"/>
    <w:rsid w:val="00EA7AF6"/>
    <w:rsid w:val="00EA7AFC"/>
    <w:rsid w:val="00EB2C0C"/>
    <w:rsid w:val="00EB3081"/>
    <w:rsid w:val="00EB3CB0"/>
    <w:rsid w:val="00EB4042"/>
    <w:rsid w:val="00EB4A95"/>
    <w:rsid w:val="00EB5081"/>
    <w:rsid w:val="00EB5A94"/>
    <w:rsid w:val="00EB6064"/>
    <w:rsid w:val="00EB7905"/>
    <w:rsid w:val="00EC179A"/>
    <w:rsid w:val="00EC3FCA"/>
    <w:rsid w:val="00EC45D4"/>
    <w:rsid w:val="00EC5629"/>
    <w:rsid w:val="00EC65F0"/>
    <w:rsid w:val="00EC70E5"/>
    <w:rsid w:val="00ED05EE"/>
    <w:rsid w:val="00ED0667"/>
    <w:rsid w:val="00ED2631"/>
    <w:rsid w:val="00ED4699"/>
    <w:rsid w:val="00ED53A8"/>
    <w:rsid w:val="00ED5B16"/>
    <w:rsid w:val="00ED6015"/>
    <w:rsid w:val="00ED6533"/>
    <w:rsid w:val="00EE051F"/>
    <w:rsid w:val="00EE09B8"/>
    <w:rsid w:val="00EE0DD3"/>
    <w:rsid w:val="00EE4BAC"/>
    <w:rsid w:val="00EE52C9"/>
    <w:rsid w:val="00EE5DE2"/>
    <w:rsid w:val="00EE61CE"/>
    <w:rsid w:val="00EF192B"/>
    <w:rsid w:val="00EF1AEB"/>
    <w:rsid w:val="00EF1F39"/>
    <w:rsid w:val="00EF2DAC"/>
    <w:rsid w:val="00EF3817"/>
    <w:rsid w:val="00EF4C19"/>
    <w:rsid w:val="00EF6A31"/>
    <w:rsid w:val="00F027F1"/>
    <w:rsid w:val="00F03015"/>
    <w:rsid w:val="00F03ABC"/>
    <w:rsid w:val="00F10CBC"/>
    <w:rsid w:val="00F113B2"/>
    <w:rsid w:val="00F16420"/>
    <w:rsid w:val="00F17A8D"/>
    <w:rsid w:val="00F20D23"/>
    <w:rsid w:val="00F2379F"/>
    <w:rsid w:val="00F2403B"/>
    <w:rsid w:val="00F25D2E"/>
    <w:rsid w:val="00F27F5A"/>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22B"/>
    <w:rsid w:val="00FC788F"/>
    <w:rsid w:val="00FD1BE0"/>
    <w:rsid w:val="00FD6678"/>
    <w:rsid w:val="00FD7465"/>
    <w:rsid w:val="00FE0D40"/>
    <w:rsid w:val="00FE1994"/>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6">
    <w:name w:val="heading 6"/>
    <w:basedOn w:val="Normal"/>
    <w:next w:val="Normal"/>
    <w:link w:val="Heading6Char"/>
    <w:unhideWhenUsed/>
    <w:qFormat/>
    <w:rsid w:val="00B1310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basedOn w:val="DefaultParagraphFont"/>
    <w:link w:val="Heading1"/>
    <w:rsid w:val="00343539"/>
    <w:rPr>
      <w:rFonts w:ascii="Arial"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character" w:customStyle="1" w:styleId="Heading6Char">
    <w:name w:val="Heading 6 Char"/>
    <w:basedOn w:val="DefaultParagraphFont"/>
    <w:link w:val="Heading6"/>
    <w:semiHidden/>
    <w:rsid w:val="00B13104"/>
    <w:rPr>
      <w:rFonts w:asciiTheme="majorHAnsi" w:eastAsiaTheme="majorEastAsia" w:hAnsiTheme="majorHAnsi" w:cstheme="majorBidi"/>
      <w:i/>
      <w:iCs/>
      <w:color w:val="243F60" w:themeColor="accent1" w:themeShade="7F"/>
      <w:szCs w:val="24"/>
      <w:lang w:eastAsia="en-US"/>
    </w:rPr>
  </w:style>
  <w:style w:type="paragraph" w:customStyle="1" w:styleId="B1">
    <w:name w:val="B1"/>
    <w:basedOn w:val="List"/>
    <w:link w:val="B1Char"/>
    <w:rsid w:val="00B13104"/>
    <w:pPr>
      <w:spacing w:after="180"/>
      <w:ind w:left="568" w:hanging="284"/>
    </w:pPr>
    <w:rPr>
      <w:rFonts w:eastAsia="Batang"/>
      <w:szCs w:val="20"/>
      <w:lang w:val="en-GB"/>
    </w:rPr>
  </w:style>
  <w:style w:type="paragraph" w:customStyle="1" w:styleId="B2">
    <w:name w:val="B2"/>
    <w:basedOn w:val="List2"/>
    <w:link w:val="B2Car"/>
    <w:rsid w:val="00B13104"/>
    <w:pPr>
      <w:numPr>
        <w:numId w:val="0"/>
      </w:numPr>
      <w:spacing w:before="0" w:after="180"/>
      <w:ind w:left="851" w:hanging="284"/>
    </w:pPr>
    <w:rPr>
      <w:rFonts w:ascii="Times New Roman" w:eastAsia="Batang" w:hAnsi="Times New Roman"/>
      <w:sz w:val="20"/>
      <w:lang w:val="en-GB"/>
    </w:rPr>
  </w:style>
  <w:style w:type="character" w:customStyle="1" w:styleId="B1Char">
    <w:name w:val="B1 Char"/>
    <w:link w:val="B1"/>
    <w:rsid w:val="00B13104"/>
    <w:rPr>
      <w:rFonts w:eastAsia="Batang"/>
      <w:lang w:val="en-GB" w:eastAsia="en-US"/>
    </w:rPr>
  </w:style>
  <w:style w:type="character" w:customStyle="1" w:styleId="B2Car">
    <w:name w:val="B2 Car"/>
    <w:basedOn w:val="DefaultParagraphFont"/>
    <w:link w:val="B2"/>
    <w:rsid w:val="00B13104"/>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764220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3143288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382674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304148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52690717">
      <w:bodyDiv w:val="1"/>
      <w:marLeft w:val="0"/>
      <w:marRight w:val="0"/>
      <w:marTop w:val="0"/>
      <w:marBottom w:val="0"/>
      <w:divBdr>
        <w:top w:val="none" w:sz="0" w:space="0" w:color="auto"/>
        <w:left w:val="none" w:sz="0" w:space="0" w:color="auto"/>
        <w:bottom w:val="none" w:sz="0" w:space="0" w:color="auto"/>
        <w:right w:val="none" w:sz="0" w:space="0" w:color="auto"/>
      </w:divBdr>
      <w:divsChild>
        <w:div w:id="493643947">
          <w:marLeft w:val="1166"/>
          <w:marRight w:val="0"/>
          <w:marTop w:val="72"/>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342167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68028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2C362-E124-4C17-B62F-19F263910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2007-08-29T03:45:00Z</cp:lastPrinted>
  <dcterms:created xsi:type="dcterms:W3CDTF">2017-03-24T11:19:00Z</dcterms:created>
  <dcterms:modified xsi:type="dcterms:W3CDTF">2017-03-24T11:19:00Z</dcterms:modified>
</cp:coreProperties>
</file>