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5C39975C" w:rsidR="00AE6838" w:rsidRPr="00E54D9C"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E54D9C">
        <w:rPr>
          <w:rFonts w:eastAsia="ＭＳ 明朝" w:cs="Arial" w:hint="eastAsia"/>
          <w:b/>
          <w:sz w:val="24"/>
          <w:szCs w:val="24"/>
          <w:lang w:eastAsia="ja-JP"/>
        </w:rPr>
        <w:t>2</w:t>
      </w:r>
      <w:r w:rsidR="00AE6838" w:rsidRPr="00733B3C">
        <w:rPr>
          <w:b/>
          <w:i/>
          <w:noProof/>
          <w:sz w:val="28"/>
        </w:rPr>
        <w:tab/>
      </w:r>
      <w:r w:rsidR="00866243" w:rsidRPr="00866243">
        <w:rPr>
          <w:rFonts w:cs="Arial"/>
          <w:b/>
          <w:sz w:val="24"/>
          <w:szCs w:val="24"/>
        </w:rPr>
        <w:t>R2-2508975</w:t>
      </w:r>
    </w:p>
    <w:p w14:paraId="7B228B7F" w14:textId="1E9E4CBD" w:rsidR="00AE6838" w:rsidRPr="008725F9" w:rsidRDefault="00E54D9C"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Dallas</w:t>
      </w:r>
      <w:r w:rsidR="00CC15FE">
        <w:rPr>
          <w:rFonts w:eastAsia="ＭＳ 明朝" w:hint="eastAsia"/>
          <w:b/>
          <w:sz w:val="24"/>
          <w:szCs w:val="24"/>
          <w:lang w:eastAsia="ja-JP"/>
        </w:rPr>
        <w:t xml:space="preserve">, </w:t>
      </w:r>
      <w:r>
        <w:rPr>
          <w:rFonts w:eastAsia="ＭＳ 明朝" w:hint="eastAsia"/>
          <w:b/>
          <w:sz w:val="24"/>
          <w:szCs w:val="24"/>
          <w:lang w:eastAsia="ja-JP"/>
        </w:rPr>
        <w:t>USA</w:t>
      </w:r>
      <w:r w:rsidR="00CB5A21" w:rsidRPr="00CB5A21">
        <w:rPr>
          <w:b/>
          <w:sz w:val="24"/>
          <w:szCs w:val="24"/>
          <w:lang w:eastAsia="zh-CN"/>
        </w:rPr>
        <w:t>,</w:t>
      </w:r>
      <w:r w:rsidR="00CC15FE">
        <w:rPr>
          <w:rFonts w:eastAsia="ＭＳ 明朝" w:hint="eastAsia"/>
          <w:b/>
          <w:sz w:val="24"/>
          <w:szCs w:val="24"/>
          <w:lang w:eastAsia="ja-JP"/>
        </w:rPr>
        <w:t xml:space="preserve"> </w:t>
      </w:r>
      <w:r>
        <w:rPr>
          <w:rFonts w:eastAsia="ＭＳ 明朝" w:hint="eastAsia"/>
          <w:b/>
          <w:sz w:val="24"/>
          <w:szCs w:val="24"/>
          <w:lang w:eastAsia="ja-JP"/>
        </w:rPr>
        <w:t>Nov.</w:t>
      </w:r>
      <w:r w:rsidR="00CB5A21" w:rsidRPr="00CB5A21">
        <w:rPr>
          <w:b/>
          <w:sz w:val="24"/>
          <w:szCs w:val="24"/>
          <w:lang w:eastAsia="zh-CN"/>
        </w:rPr>
        <w:t xml:space="preserve"> </w:t>
      </w:r>
      <w:r w:rsidR="00EB288F">
        <w:rPr>
          <w:b/>
          <w:sz w:val="24"/>
          <w:szCs w:val="24"/>
          <w:lang w:eastAsia="zh-CN"/>
        </w:rPr>
        <w:t>1</w:t>
      </w:r>
      <w:r>
        <w:rPr>
          <w:rFonts w:eastAsia="ＭＳ 明朝" w:hint="eastAsia"/>
          <w:b/>
          <w:sz w:val="24"/>
          <w:szCs w:val="24"/>
          <w:lang w:eastAsia="ja-JP"/>
        </w:rPr>
        <w:t>7</w:t>
      </w:r>
      <w:r w:rsidR="008725F9" w:rsidRPr="008725F9">
        <w:rPr>
          <w:rFonts w:eastAsia="ＭＳ 明朝" w:hint="eastAsia"/>
          <w:b/>
          <w:sz w:val="24"/>
          <w:szCs w:val="24"/>
          <w:vertAlign w:val="superscript"/>
          <w:lang w:eastAsia="ja-JP"/>
        </w:rPr>
        <w:t>th</w:t>
      </w:r>
      <w:r w:rsidR="00CB5A21" w:rsidRPr="00CB5A21">
        <w:rPr>
          <w:b/>
          <w:sz w:val="24"/>
          <w:szCs w:val="24"/>
          <w:lang w:eastAsia="zh-CN"/>
        </w:rPr>
        <w:t xml:space="preserve"> </w:t>
      </w:r>
      <w:r>
        <w:rPr>
          <w:rFonts w:eastAsia="ＭＳ 明朝"/>
          <w:b/>
          <w:sz w:val="24"/>
          <w:szCs w:val="24"/>
          <w:lang w:eastAsia="ja-JP"/>
        </w:rPr>
        <w:t>–</w:t>
      </w:r>
      <w:r w:rsidR="00631574">
        <w:rPr>
          <w:rFonts w:eastAsia="ＭＳ 明朝" w:hint="eastAsia"/>
          <w:b/>
          <w:sz w:val="24"/>
          <w:szCs w:val="24"/>
          <w:lang w:eastAsia="ja-JP"/>
        </w:rPr>
        <w:t xml:space="preserve"> </w:t>
      </w:r>
      <w:r>
        <w:rPr>
          <w:rFonts w:eastAsia="ＭＳ 明朝" w:hint="eastAsia"/>
          <w:b/>
          <w:sz w:val="24"/>
          <w:szCs w:val="24"/>
          <w:lang w:eastAsia="ja-JP"/>
        </w:rPr>
        <w:t>21</w:t>
      </w:r>
      <w:r w:rsidRPr="00E54D9C">
        <w:rPr>
          <w:rFonts w:eastAsia="ＭＳ 明朝" w:hint="eastAsia"/>
          <w:b/>
          <w:sz w:val="24"/>
          <w:szCs w:val="24"/>
          <w:vertAlign w:val="superscript"/>
          <w:lang w:eastAsia="ja-JP"/>
        </w:rPr>
        <w:t>st</w:t>
      </w:r>
      <w:r w:rsidR="00CB5A21" w:rsidRPr="00CB5A21">
        <w:rPr>
          <w:b/>
          <w:sz w:val="24"/>
          <w:szCs w:val="24"/>
          <w:lang w:eastAsia="zh-CN"/>
        </w:rPr>
        <w:t>, 202</w:t>
      </w:r>
      <w:r w:rsidR="00EB288F">
        <w:rPr>
          <w:b/>
          <w:sz w:val="24"/>
          <w:szCs w:val="24"/>
          <w:lang w:eastAsia="zh-CN"/>
        </w:rPr>
        <w:t>5</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39E80224"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Pr>
          <w:rFonts w:eastAsia="ＭＳ 明朝" w:cs="Arial" w:hint="eastAsia"/>
          <w:sz w:val="22"/>
          <w:lang w:eastAsia="ja-JP"/>
        </w:rPr>
        <w:t xml:space="preserve">Considerations on </w:t>
      </w:r>
      <w:r w:rsidR="00745150">
        <w:rPr>
          <w:rFonts w:eastAsia="ＭＳ 明朝" w:cs="Arial" w:hint="eastAsia"/>
          <w:sz w:val="22"/>
          <w:lang w:eastAsia="ja-JP"/>
        </w:rPr>
        <w:t xml:space="preserve">RRC Modelling and connection management </w:t>
      </w:r>
      <w:r w:rsidR="00A871D2">
        <w:rPr>
          <w:rFonts w:eastAsia="ＭＳ 明朝" w:cs="Arial" w:hint="eastAsia"/>
          <w:sz w:val="22"/>
          <w:lang w:eastAsia="ja-JP"/>
        </w:rPr>
        <w:t>for 6GR</w:t>
      </w:r>
    </w:p>
    <w:p w14:paraId="2B4D5955" w14:textId="04ACB577"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A871D2">
        <w:rPr>
          <w:rFonts w:eastAsia="ＭＳ 明朝" w:cs="Arial" w:hint="eastAsia"/>
          <w:sz w:val="22"/>
          <w:lang w:eastAsia="ja-JP"/>
        </w:rPr>
        <w:t>10.3.2</w:t>
      </w:r>
      <w:r w:rsidR="00C165E1">
        <w:rPr>
          <w:rFonts w:eastAsia="ＭＳ 明朝" w:cs="Arial" w:hint="eastAsia"/>
          <w:sz w:val="22"/>
          <w:lang w:eastAsia="ja-JP"/>
        </w:rPr>
        <w:t>.1</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679BBC89" w14:textId="77777777" w:rsidR="00DD05E3" w:rsidRDefault="00C74FA1" w:rsidP="00DD05E3">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w:t>
      </w:r>
      <w:r>
        <w:rPr>
          <w:rFonts w:ascii="Times New Roman" w:eastAsia="ＭＳ 明朝" w:hAnsi="Times New Roman" w:cs="Times New Roman" w:hint="eastAsia"/>
          <w:lang w:val="en-GB" w:eastAsia="ja-JP"/>
        </w:rPr>
        <w:t xml:space="preserve">he new SID </w:t>
      </w:r>
      <w:r w:rsidR="00CB1CEB">
        <w:rPr>
          <w:rFonts w:ascii="Times New Roman" w:eastAsia="ＭＳ 明朝" w:hAnsi="Times New Roman" w:cs="Times New Roman" w:hint="eastAsia"/>
          <w:lang w:val="en-GB" w:eastAsia="ja-JP"/>
        </w:rPr>
        <w:t xml:space="preserve">for </w:t>
      </w:r>
      <w:r w:rsidR="00CB1CEB">
        <w:rPr>
          <w:rFonts w:ascii="Times New Roman" w:eastAsia="ＭＳ 明朝" w:hAnsi="Times New Roman" w:cs="Times New Roman"/>
          <w:lang w:val="en-GB" w:eastAsia="ja-JP"/>
        </w:rPr>
        <w:t>“</w:t>
      </w:r>
      <w:r w:rsidR="00CB1CEB">
        <w:rPr>
          <w:rFonts w:ascii="Times New Roman" w:eastAsia="ＭＳ 明朝" w:hAnsi="Times New Roman" w:cs="Times New Roman" w:hint="eastAsia"/>
          <w:lang w:val="en-GB" w:eastAsia="ja-JP"/>
        </w:rPr>
        <w:t>study on 6G Radio</w:t>
      </w:r>
      <w:r w:rsidR="00CB1CEB">
        <w:rPr>
          <w:rFonts w:ascii="Times New Roman" w:eastAsia="ＭＳ 明朝" w:hAnsi="Times New Roman" w:cs="Times New Roman"/>
          <w:lang w:val="en-GB" w:eastAsia="ja-JP"/>
        </w:rPr>
        <w:t>”</w:t>
      </w:r>
      <w:r w:rsidR="00CB1CEB">
        <w:rPr>
          <w:rFonts w:ascii="Times New Roman" w:eastAsia="ＭＳ 明朝" w:hAnsi="Times New Roman" w:cs="Times New Roman" w:hint="eastAsia"/>
          <w:lang w:val="en-GB" w:eastAsia="ja-JP"/>
        </w:rPr>
        <w:t xml:space="preserve"> was approved in RAN#108 meeting and was revised in RAN#109 meeting</w:t>
      </w:r>
      <w:r w:rsidR="00CD3BD0">
        <w:rPr>
          <w:rFonts w:ascii="Times New Roman" w:eastAsia="ＭＳ 明朝" w:hAnsi="Times New Roman" w:cs="Times New Roman" w:hint="eastAsia"/>
          <w:lang w:val="en-GB" w:eastAsia="ja-JP"/>
        </w:rPr>
        <w:t xml:space="preserve">, </w:t>
      </w:r>
      <w:r w:rsidR="00DD05E3">
        <w:rPr>
          <w:rFonts w:ascii="Times New Roman" w:eastAsia="ＭＳ 明朝" w:hAnsi="Times New Roman" w:cs="Times New Roman" w:hint="eastAsia"/>
          <w:lang w:val="en-GB" w:eastAsia="ja-JP"/>
        </w:rPr>
        <w:t>with the objective</w:t>
      </w:r>
      <w:r w:rsidR="00185881" w:rsidRPr="00185881">
        <w:rPr>
          <w:rFonts w:ascii="Times New Roman" w:eastAsia="ＭＳ 明朝" w:hAnsi="Times New Roman" w:cs="Times New Roman"/>
          <w:lang w:val="en-GB" w:eastAsia="ja-JP"/>
        </w:rPr>
        <w:t xml:space="preserve"> to develop 6GR to meet the requirements of the next generation of RAN, including those related to the control plane</w:t>
      </w:r>
      <w:r w:rsidR="00111403">
        <w:rPr>
          <w:rFonts w:ascii="Times New Roman" w:eastAsia="ＭＳ 明朝" w:hAnsi="Times New Roman" w:cs="Times New Roman" w:hint="eastAsia"/>
          <w:lang w:val="en-GB" w:eastAsia="ja-JP"/>
        </w:rPr>
        <w:t>.</w:t>
      </w:r>
      <w:r w:rsidR="007A2BA1">
        <w:rPr>
          <w:rFonts w:ascii="Times New Roman" w:eastAsia="ＭＳ 明朝" w:hAnsi="Times New Roman" w:cs="Times New Roman" w:hint="eastAsia"/>
          <w:lang w:val="en-GB" w:eastAsia="ja-JP"/>
        </w:rPr>
        <w:t xml:space="preserve"> </w:t>
      </w:r>
      <w:r w:rsidR="008B0E28">
        <w:rPr>
          <w:rFonts w:ascii="Times New Roman" w:eastAsia="ＭＳ 明朝" w:hAnsi="Times New Roman" w:cs="Times New Roman" w:hint="eastAsia"/>
          <w:lang w:val="en-GB" w:eastAsia="ja-JP"/>
        </w:rPr>
        <w:t>Based on that, RAN2#131bis</w:t>
      </w:r>
      <w:r w:rsidR="0062130C">
        <w:rPr>
          <w:rFonts w:ascii="Times New Roman" w:eastAsia="ＭＳ 明朝" w:hAnsi="Times New Roman" w:cs="Times New Roman" w:hint="eastAsia"/>
          <w:lang w:val="en-GB" w:eastAsia="ja-JP"/>
        </w:rPr>
        <w:t xml:space="preserve"> had</w:t>
      </w:r>
      <w:r w:rsidR="000211AE">
        <w:rPr>
          <w:rFonts w:ascii="Times New Roman" w:eastAsia="ＭＳ 明朝" w:hAnsi="Times New Roman" w:cs="Times New Roman" w:hint="eastAsia"/>
          <w:lang w:val="en-GB" w:eastAsia="ja-JP"/>
        </w:rPr>
        <w:t xml:space="preserve"> initial discussion and</w:t>
      </w:r>
      <w:r w:rsidR="0062130C">
        <w:rPr>
          <w:rFonts w:ascii="Times New Roman" w:eastAsia="ＭＳ 明朝" w:hAnsi="Times New Roman" w:cs="Times New Roman" w:hint="eastAsia"/>
          <w:lang w:val="en-GB" w:eastAsia="ja-JP"/>
        </w:rPr>
        <w:t xml:space="preserve"> the following agreements for the future study.</w:t>
      </w:r>
      <w:r w:rsidR="00DD05E3">
        <w:rPr>
          <w:rFonts w:ascii="Times New Roman" w:eastAsia="ＭＳ 明朝" w:hAnsi="Times New Roman" w:cs="Times New Roman" w:hint="eastAsia"/>
          <w:lang w:val="en-GB" w:eastAsia="ja-JP"/>
        </w:rPr>
        <w:t xml:space="preserve"> </w:t>
      </w:r>
      <w:r w:rsidR="00DD05E3">
        <w:rPr>
          <w:rFonts w:ascii="Times New Roman" w:eastAsia="ＭＳ 明朝" w:hAnsi="Times New Roman" w:cs="Times New Roman"/>
          <w:lang w:val="en-GB" w:eastAsia="ja-JP"/>
        </w:rPr>
        <w:t>I</w:t>
      </w:r>
      <w:r w:rsidR="00DD05E3">
        <w:rPr>
          <w:rFonts w:ascii="Times New Roman" w:eastAsia="ＭＳ 明朝" w:hAnsi="Times New Roman" w:cs="Times New Roman" w:hint="eastAsia"/>
          <w:lang w:val="en-GB" w:eastAsia="ja-JP"/>
        </w:rPr>
        <w:t>n this contribution, we would like to share our considerations regarding RRC state modelling.</w:t>
      </w:r>
    </w:p>
    <w:p w14:paraId="4B3C51A7" w14:textId="5C9CBBEB" w:rsidR="008B0E28" w:rsidRPr="00DD05E3" w:rsidRDefault="008B0E28" w:rsidP="00140FAD">
      <w:pPr>
        <w:pStyle w:val="a0"/>
        <w:rPr>
          <w:rFonts w:ascii="Times New Roman" w:eastAsia="ＭＳ 明朝" w:hAnsi="Times New Roman" w:cs="Times New Roman"/>
          <w:lang w:val="en-GB" w:eastAsia="ja-JP"/>
        </w:rPr>
      </w:pPr>
    </w:p>
    <w:p w14:paraId="799FFB31" w14:textId="77777777" w:rsidR="008B0E28" w:rsidRPr="00AD34C5" w:rsidRDefault="008B0E28" w:rsidP="008B0E28">
      <w:pPr>
        <w:pStyle w:val="Doc-text2"/>
        <w:pBdr>
          <w:top w:val="single" w:sz="4" w:space="1" w:color="auto"/>
          <w:left w:val="single" w:sz="4" w:space="4" w:color="auto"/>
          <w:bottom w:val="single" w:sz="4" w:space="1" w:color="auto"/>
          <w:right w:val="single" w:sz="4" w:space="4" w:color="auto"/>
        </w:pBdr>
        <w:ind w:left="647"/>
        <w:rPr>
          <w:b/>
          <w:bCs/>
        </w:rPr>
      </w:pPr>
      <w:r w:rsidRPr="00AD34C5">
        <w:rPr>
          <w:b/>
          <w:bCs/>
        </w:rPr>
        <w:t xml:space="preserve">Agreements </w:t>
      </w:r>
    </w:p>
    <w:p w14:paraId="097489C7" w14:textId="77777777" w:rsidR="008B0E28" w:rsidRPr="004D3965" w:rsidRDefault="008B0E28" w:rsidP="008B0E28">
      <w:pPr>
        <w:pStyle w:val="Doc-text2"/>
        <w:pBdr>
          <w:top w:val="single" w:sz="4" w:space="1" w:color="auto"/>
          <w:left w:val="single" w:sz="4" w:space="4" w:color="auto"/>
          <w:bottom w:val="single" w:sz="4" w:space="1" w:color="auto"/>
          <w:right w:val="single" w:sz="4" w:space="4" w:color="auto"/>
        </w:pBdr>
        <w:ind w:left="647"/>
      </w:pPr>
      <w:r>
        <w:t xml:space="preserve">Continue study </w:t>
      </w:r>
    </w:p>
    <w:p w14:paraId="56D65E40" w14:textId="77777777" w:rsidR="008B0E28" w:rsidRPr="008F1DC4" w:rsidRDefault="008B0E28" w:rsidP="008B0E28">
      <w:pPr>
        <w:pStyle w:val="Doc-text2"/>
        <w:pBdr>
          <w:top w:val="single" w:sz="4" w:space="1" w:color="auto"/>
          <w:left w:val="single" w:sz="4" w:space="4" w:color="auto"/>
          <w:bottom w:val="single" w:sz="4" w:space="1" w:color="auto"/>
          <w:right w:val="single" w:sz="4" w:space="4" w:color="auto"/>
        </w:pBdr>
        <w:ind w:left="647"/>
      </w:pPr>
      <w:r w:rsidRPr="008F1DC4">
        <w:t>-</w:t>
      </w:r>
      <w:r w:rsidRPr="008F1DC4">
        <w:tab/>
        <w:t xml:space="preserve">Idle mode </w:t>
      </w:r>
      <w:r>
        <w:t xml:space="preserve">– </w:t>
      </w:r>
    </w:p>
    <w:p w14:paraId="78EA979C" w14:textId="77777777" w:rsidR="008B0E28" w:rsidRPr="008F1DC4" w:rsidRDefault="008B0E28" w:rsidP="008B0E28">
      <w:pPr>
        <w:pStyle w:val="Doc-text2"/>
        <w:pBdr>
          <w:top w:val="single" w:sz="4" w:space="1" w:color="auto"/>
          <w:left w:val="single" w:sz="4" w:space="4" w:color="auto"/>
          <w:bottom w:val="single" w:sz="4" w:space="1" w:color="auto"/>
          <w:right w:val="single" w:sz="4" w:space="4" w:color="auto"/>
        </w:pBdr>
        <w:ind w:left="647"/>
      </w:pPr>
      <w:r w:rsidRPr="008F1DC4">
        <w:t>-</w:t>
      </w:r>
      <w:r w:rsidRPr="008F1DC4">
        <w:tab/>
        <w:t xml:space="preserve">Connected mode </w:t>
      </w:r>
      <w:r>
        <w:t xml:space="preserve">– </w:t>
      </w:r>
    </w:p>
    <w:p w14:paraId="5AC73E1F" w14:textId="77777777" w:rsidR="008B0E28" w:rsidRPr="008F1DC4" w:rsidRDefault="008B0E28" w:rsidP="008B0E28">
      <w:pPr>
        <w:pStyle w:val="Doc-text2"/>
        <w:pBdr>
          <w:top w:val="single" w:sz="4" w:space="1" w:color="auto"/>
          <w:left w:val="single" w:sz="4" w:space="4" w:color="auto"/>
          <w:bottom w:val="single" w:sz="4" w:space="1" w:color="auto"/>
          <w:right w:val="single" w:sz="4" w:space="4" w:color="auto"/>
        </w:pBdr>
        <w:ind w:left="647"/>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28A70E3E" w14:textId="77777777" w:rsidR="008B0E28" w:rsidRDefault="008B0E28" w:rsidP="008B0E28">
      <w:pPr>
        <w:pStyle w:val="Doc-text2"/>
      </w:pP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03CF5C89" w14:textId="6ED9404C" w:rsidR="00DA19C4" w:rsidRDefault="00FE5514" w:rsidP="00FE5514">
      <w:pPr>
        <w:pStyle w:val="4"/>
        <w:numPr>
          <w:ilvl w:val="1"/>
          <w:numId w:val="37"/>
        </w:numPr>
      </w:pPr>
      <w:r>
        <w:rPr>
          <w:rFonts w:eastAsia="ＭＳ 明朝" w:hint="eastAsia"/>
          <w:lang w:eastAsia="ja-JP"/>
        </w:rPr>
        <w:t xml:space="preserve"> </w:t>
      </w:r>
      <w:r w:rsidR="00956593">
        <w:rPr>
          <w:rFonts w:eastAsia="ＭＳ 明朝" w:hint="eastAsia"/>
          <w:lang w:eastAsia="ja-JP"/>
        </w:rPr>
        <w:t>Design Principle for 6GR RRC state modelling</w:t>
      </w:r>
    </w:p>
    <w:p w14:paraId="5EF4C378" w14:textId="77777777" w:rsidR="00687847" w:rsidRPr="00687847" w:rsidRDefault="00687847" w:rsidP="00687847">
      <w:pPr>
        <w:rPr>
          <w:rFonts w:ascii="Times New Roman" w:eastAsia="ＭＳ 明朝" w:hAnsi="Times New Roman" w:cs="Times New Roman"/>
          <w:sz w:val="20"/>
          <w:lang w:eastAsia="ja-JP"/>
        </w:rPr>
      </w:pPr>
      <w:r w:rsidRPr="00687847">
        <w:rPr>
          <w:rFonts w:ascii="Times New Roman" w:eastAsia="ＭＳ 明朝" w:hAnsi="Times New Roman" w:cs="Times New Roman"/>
          <w:sz w:val="20"/>
          <w:lang w:eastAsia="ja-JP"/>
        </w:rPr>
        <w:t>Before discussing the design of 6G RRC state modeling, we would like to briefly revisit the evolution of RRC states across generations.</w:t>
      </w:r>
    </w:p>
    <w:p w14:paraId="6EFBC229" w14:textId="2DD72D04" w:rsidR="00687847" w:rsidRPr="00687847" w:rsidRDefault="00687847" w:rsidP="00687847">
      <w:pPr>
        <w:rPr>
          <w:rFonts w:ascii="Times New Roman" w:eastAsia="ＭＳ 明朝" w:hAnsi="Times New Roman" w:cs="Times New Roman"/>
          <w:sz w:val="20"/>
          <w:lang w:eastAsia="ja-JP"/>
        </w:rPr>
      </w:pPr>
      <w:r w:rsidRPr="00687847">
        <w:rPr>
          <w:rFonts w:ascii="Times New Roman" w:eastAsia="ＭＳ 明朝" w:hAnsi="Times New Roman" w:cs="Times New Roman"/>
          <w:sz w:val="20"/>
          <w:lang w:eastAsia="ja-JP"/>
        </w:rPr>
        <w:t>In 3G, two main RRC states were specified: RRC_CONNECTED and RRC_IDLE. Within RRC_CONNECTED, several substates were defined, including CELL_DCH, CELL_FACH, CELL_PCH, and URA_PCH. Furthermore, within CELL_FACH, CELL_PCH, and URA_PCH, there were additional conditions such as in-service and out-of-service, which can be considered sub-substates. These states were introduced to optimize resource usage and power consumption. However, their complexity posed significant challenges for implementation and operational efficiency.</w:t>
      </w:r>
    </w:p>
    <w:p w14:paraId="4B548A7E" w14:textId="1728D190" w:rsidR="00687847" w:rsidRPr="00687847" w:rsidRDefault="00687847" w:rsidP="00687847">
      <w:pPr>
        <w:rPr>
          <w:rFonts w:ascii="Times New Roman" w:eastAsia="ＭＳ 明朝" w:hAnsi="Times New Roman" w:cs="Times New Roman"/>
          <w:sz w:val="20"/>
          <w:lang w:eastAsia="ja-JP"/>
        </w:rPr>
      </w:pPr>
      <w:r w:rsidRPr="00687847">
        <w:rPr>
          <w:rFonts w:ascii="Times New Roman" w:eastAsia="ＭＳ 明朝" w:hAnsi="Times New Roman" w:cs="Times New Roman"/>
          <w:sz w:val="20"/>
          <w:lang w:eastAsia="ja-JP"/>
        </w:rPr>
        <w:t>In 4G, the RRC state model was simplified to</w:t>
      </w:r>
      <w:r w:rsidR="0031352F">
        <w:rPr>
          <w:rFonts w:ascii="Times New Roman" w:eastAsia="ＭＳ 明朝" w:hAnsi="Times New Roman" w:cs="Times New Roman" w:hint="eastAsia"/>
          <w:sz w:val="20"/>
          <w:lang w:eastAsia="ja-JP"/>
        </w:rPr>
        <w:t xml:space="preserve"> only</w:t>
      </w:r>
      <w:r w:rsidRPr="00687847">
        <w:rPr>
          <w:rFonts w:ascii="Times New Roman" w:eastAsia="ＭＳ 明朝" w:hAnsi="Times New Roman" w:cs="Times New Roman"/>
          <w:sz w:val="20"/>
          <w:lang w:eastAsia="ja-JP"/>
        </w:rPr>
        <w:t xml:space="preserve"> two states: RRC_CONNECTED and RRC_IDLE, which greatly improved system manageability and facilitated efficient commercial deployment.</w:t>
      </w:r>
      <w:r w:rsidR="009E447E">
        <w:rPr>
          <w:rFonts w:ascii="Times New Roman" w:eastAsia="ＭＳ 明朝" w:hAnsi="Times New Roman" w:cs="Times New Roman" w:hint="eastAsia"/>
          <w:sz w:val="20"/>
          <w:lang w:eastAsia="ja-JP"/>
        </w:rPr>
        <w:t xml:space="preserve"> </w:t>
      </w:r>
    </w:p>
    <w:p w14:paraId="0551D753" w14:textId="3D93A302" w:rsidR="00687847" w:rsidRPr="00687847" w:rsidRDefault="00687847" w:rsidP="00687847">
      <w:pPr>
        <w:rPr>
          <w:rFonts w:ascii="Times New Roman" w:eastAsia="ＭＳ 明朝" w:hAnsi="Times New Roman" w:cs="Times New Roman"/>
          <w:sz w:val="20"/>
          <w:lang w:eastAsia="ja-JP"/>
        </w:rPr>
      </w:pPr>
      <w:r w:rsidRPr="00687847">
        <w:rPr>
          <w:rFonts w:ascii="Times New Roman" w:eastAsia="ＭＳ 明朝" w:hAnsi="Times New Roman" w:cs="Times New Roman"/>
          <w:sz w:val="20"/>
          <w:lang w:eastAsia="ja-JP"/>
        </w:rPr>
        <w:t>In 5G, the RRC_INACTIVE state was introduced to enhance UE power efficiency by enabling faster transitions between RRC_IDLE and RRC_CONNECTED. However, due to implementation complexity—particularly on the core network side—and limited functional gains, RRC_INACTIVE has not seen widespread commercial deployment.</w:t>
      </w:r>
    </w:p>
    <w:p w14:paraId="5D462E1C" w14:textId="2FBE2C92" w:rsidR="00956593" w:rsidRDefault="00687847" w:rsidP="00687847">
      <w:pPr>
        <w:rPr>
          <w:rFonts w:ascii="Times New Roman" w:eastAsia="ＭＳ 明朝" w:hAnsi="Times New Roman" w:cs="Times New Roman"/>
          <w:sz w:val="20"/>
          <w:lang w:eastAsia="ja-JP"/>
        </w:rPr>
      </w:pPr>
      <w:r w:rsidRPr="00687847">
        <w:rPr>
          <w:rFonts w:ascii="Times New Roman" w:eastAsia="ＭＳ 明朝" w:hAnsi="Times New Roman" w:cs="Times New Roman"/>
          <w:sz w:val="20"/>
          <w:lang w:eastAsia="ja-JP"/>
        </w:rPr>
        <w:lastRenderedPageBreak/>
        <w:t>As we move toward 6G, we are open to studying additional RRC states beyond RRC_CONNECTED and RRC_IDLE. However, we believe that simplicity must be a key design principle to ensure practical implementation and broad adoption.</w:t>
      </w:r>
    </w:p>
    <w:p w14:paraId="3BD4F48A" w14:textId="77777777" w:rsidR="004C36BE" w:rsidRDefault="004C36BE" w:rsidP="00687847">
      <w:pPr>
        <w:rPr>
          <w:rFonts w:ascii="Times New Roman" w:eastAsia="ＭＳ 明朝" w:hAnsi="Times New Roman" w:cs="Times New Roman"/>
          <w:sz w:val="20"/>
          <w:lang w:eastAsia="ja-JP"/>
        </w:rPr>
      </w:pPr>
    </w:p>
    <w:p w14:paraId="1A277AF2" w14:textId="4474CC5B" w:rsidR="006B32FE" w:rsidRPr="000831E7" w:rsidRDefault="006B32FE" w:rsidP="000554D9">
      <w:pPr>
        <w:rPr>
          <w:rFonts w:ascii="Times New Roman" w:eastAsia="ＭＳ 明朝" w:hAnsi="Times New Roman" w:cs="Times New Roman"/>
          <w:b/>
          <w:bCs/>
          <w:i/>
          <w:iCs/>
          <w:lang w:eastAsia="ja-JP"/>
        </w:rPr>
      </w:pPr>
      <w:r w:rsidRPr="000831E7">
        <w:rPr>
          <w:rFonts w:ascii="Times New Roman" w:eastAsia="ＭＳ 明朝" w:hAnsi="Times New Roman" w:cs="Times New Roman" w:hint="eastAsia"/>
          <w:b/>
          <w:bCs/>
          <w:i/>
          <w:iCs/>
          <w:lang w:eastAsia="ja-JP"/>
        </w:rPr>
        <w:t>Proposal 1:</w:t>
      </w:r>
      <w:r w:rsidR="00382D30" w:rsidRPr="000831E7">
        <w:rPr>
          <w:rFonts w:ascii="Times New Roman" w:eastAsia="ＭＳ 明朝" w:hAnsi="Times New Roman" w:cs="Times New Roman" w:hint="eastAsia"/>
          <w:b/>
          <w:bCs/>
          <w:i/>
          <w:iCs/>
          <w:lang w:eastAsia="ja-JP"/>
        </w:rPr>
        <w:t xml:space="preserve"> The design principle for 6G RRC stat</w:t>
      </w:r>
      <w:r w:rsidR="007B5EF2" w:rsidRPr="000831E7">
        <w:rPr>
          <w:rFonts w:ascii="Times New Roman" w:eastAsia="ＭＳ 明朝" w:hAnsi="Times New Roman" w:cs="Times New Roman" w:hint="eastAsia"/>
          <w:b/>
          <w:bCs/>
          <w:i/>
          <w:iCs/>
          <w:lang w:eastAsia="ja-JP"/>
        </w:rPr>
        <w:t xml:space="preserve">e, including additional </w:t>
      </w:r>
      <w:r w:rsidR="000831E7" w:rsidRPr="000831E7">
        <w:rPr>
          <w:rFonts w:ascii="Times New Roman" w:eastAsia="ＭＳ 明朝" w:hAnsi="Times New Roman" w:cs="Times New Roman" w:hint="eastAsia"/>
          <w:b/>
          <w:bCs/>
          <w:i/>
          <w:iCs/>
          <w:lang w:eastAsia="ja-JP"/>
        </w:rPr>
        <w:t>RRC states, if any, should prioritize functional distinctiveness and simplicity.</w:t>
      </w:r>
    </w:p>
    <w:p w14:paraId="5977F7D5" w14:textId="77777777" w:rsidR="00956593" w:rsidRDefault="00956593" w:rsidP="000554D9">
      <w:pPr>
        <w:rPr>
          <w:rFonts w:ascii="Times New Roman" w:eastAsia="ＭＳ 明朝" w:hAnsi="Times New Roman" w:cs="Times New Roman"/>
          <w:sz w:val="20"/>
          <w:lang w:eastAsia="ja-JP"/>
        </w:rPr>
      </w:pPr>
    </w:p>
    <w:p w14:paraId="3EE9CC72" w14:textId="4C6BA748" w:rsidR="0087428C" w:rsidRPr="00B31192" w:rsidRDefault="00B31192" w:rsidP="000554D9">
      <w:pPr>
        <w:pStyle w:val="4"/>
        <w:numPr>
          <w:ilvl w:val="1"/>
          <w:numId w:val="37"/>
        </w:numPr>
      </w:pPr>
      <w:r>
        <w:rPr>
          <w:rFonts w:eastAsia="ＭＳ 明朝" w:hint="eastAsia"/>
          <w:lang w:eastAsia="ja-JP"/>
        </w:rPr>
        <w:t xml:space="preserve"> </w:t>
      </w:r>
      <w:r w:rsidR="00EF44BA">
        <w:rPr>
          <w:rFonts w:eastAsia="ＭＳ 明朝" w:hint="eastAsia"/>
          <w:lang w:eastAsia="ja-JP"/>
        </w:rPr>
        <w:t>Initial analysis of RRC_CONNECTED sub-state and RRC_INACTIVE</w:t>
      </w:r>
    </w:p>
    <w:p w14:paraId="35561D1D" w14:textId="3A0AC6C4" w:rsidR="00EE3D76" w:rsidRPr="00585D6F" w:rsidRDefault="00585D6F" w:rsidP="000554D9">
      <w:pPr>
        <w:rPr>
          <w:rFonts w:ascii="Times New Roman" w:eastAsia="ＭＳ 明朝" w:hAnsi="Times New Roman" w:cs="Times New Roman"/>
          <w:sz w:val="20"/>
          <w:u w:val="single"/>
          <w:lang w:eastAsia="ja-JP"/>
        </w:rPr>
      </w:pPr>
      <w:r w:rsidRPr="00585D6F">
        <w:rPr>
          <w:rFonts w:ascii="Times New Roman" w:eastAsia="ＭＳ 明朝" w:hAnsi="Times New Roman" w:cs="Times New Roman" w:hint="eastAsia"/>
          <w:sz w:val="20"/>
          <w:u w:val="single"/>
          <w:lang w:eastAsia="ja-JP"/>
        </w:rPr>
        <w:t>Energy efficiency</w:t>
      </w:r>
      <w:r>
        <w:rPr>
          <w:rFonts w:ascii="Times New Roman" w:eastAsia="ＭＳ 明朝" w:hAnsi="Times New Roman" w:cs="Times New Roman" w:hint="eastAsia"/>
          <w:sz w:val="20"/>
          <w:u w:val="single"/>
          <w:lang w:eastAsia="ja-JP"/>
        </w:rPr>
        <w:t xml:space="preserve"> for both UE and NW</w:t>
      </w:r>
    </w:p>
    <w:p w14:paraId="5D45CB7F" w14:textId="77777777" w:rsidR="00B864EE" w:rsidRDefault="00B864EE" w:rsidP="00331E7F">
      <w:pPr>
        <w:rPr>
          <w:rFonts w:ascii="Times New Roman" w:eastAsia="ＭＳ 明朝" w:hAnsi="Times New Roman" w:cs="Times New Roman"/>
          <w:sz w:val="20"/>
          <w:lang w:eastAsia="ja-JP"/>
        </w:rPr>
      </w:pPr>
    </w:p>
    <w:p w14:paraId="17515063" w14:textId="77777777" w:rsidR="00B864EE" w:rsidRPr="00B864EE" w:rsidRDefault="00B864EE" w:rsidP="00B864EE">
      <w:pPr>
        <w:rPr>
          <w:rFonts w:ascii="Times New Roman" w:eastAsia="ＭＳ 明朝" w:hAnsi="Times New Roman" w:cs="Times New Roman"/>
          <w:sz w:val="20"/>
          <w:lang w:eastAsia="ja-JP"/>
        </w:rPr>
      </w:pPr>
      <w:r w:rsidRPr="00B864EE">
        <w:rPr>
          <w:rFonts w:ascii="Times New Roman" w:eastAsia="ＭＳ 明朝" w:hAnsi="Times New Roman" w:cs="Times New Roman"/>
          <w:sz w:val="20"/>
          <w:lang w:eastAsia="ja-JP"/>
        </w:rPr>
        <w:t xml:space="preserve">In RRC_INACTIVE, the </w:t>
      </w:r>
      <w:proofErr w:type="spellStart"/>
      <w:r w:rsidRPr="00B864EE">
        <w:rPr>
          <w:rFonts w:ascii="Times New Roman" w:eastAsia="ＭＳ 明朝" w:hAnsi="Times New Roman" w:cs="Times New Roman"/>
          <w:sz w:val="20"/>
          <w:lang w:eastAsia="ja-JP"/>
        </w:rPr>
        <w:t>gNB</w:t>
      </w:r>
      <w:proofErr w:type="spellEnd"/>
      <w:r w:rsidRPr="00B864EE">
        <w:rPr>
          <w:rFonts w:ascii="Times New Roman" w:eastAsia="ＭＳ 明朝" w:hAnsi="Times New Roman" w:cs="Times New Roman"/>
          <w:sz w:val="20"/>
          <w:lang w:eastAsia="ja-JP"/>
        </w:rPr>
        <w:t xml:space="preserve"> releases the radio connection with the UE and retains only the 5GC-RAN context, enabling lower energy consumption and reduced radio resource usage. If the purpose of introducing </w:t>
      </w:r>
      <w:proofErr w:type="gramStart"/>
      <w:r w:rsidRPr="00B864EE">
        <w:rPr>
          <w:rFonts w:ascii="Times New Roman" w:eastAsia="ＭＳ 明朝" w:hAnsi="Times New Roman" w:cs="Times New Roman"/>
          <w:sz w:val="20"/>
          <w:lang w:eastAsia="ja-JP"/>
        </w:rPr>
        <w:t>a</w:t>
      </w:r>
      <w:proofErr w:type="gramEnd"/>
      <w:r w:rsidRPr="00B864EE">
        <w:rPr>
          <w:rFonts w:ascii="Times New Roman" w:eastAsia="ＭＳ 明朝" w:hAnsi="Times New Roman" w:cs="Times New Roman"/>
          <w:sz w:val="20"/>
          <w:lang w:eastAsia="ja-JP"/>
        </w:rPr>
        <w:t xml:space="preserve"> RRC_CONNECTED sub-state in 6GR is to eliminate the need for RACH and RRC Resume Request procedures to enable faster state transitions, then the UE may need to maintain some level of connection with the </w:t>
      </w:r>
      <w:proofErr w:type="spellStart"/>
      <w:r w:rsidRPr="00B864EE">
        <w:rPr>
          <w:rFonts w:ascii="Times New Roman" w:eastAsia="ＭＳ 明朝" w:hAnsi="Times New Roman" w:cs="Times New Roman"/>
          <w:sz w:val="20"/>
          <w:lang w:eastAsia="ja-JP"/>
        </w:rPr>
        <w:t>gNB</w:t>
      </w:r>
      <w:proofErr w:type="spellEnd"/>
      <w:r w:rsidRPr="00B864EE">
        <w:rPr>
          <w:rFonts w:ascii="Times New Roman" w:eastAsia="ＭＳ 明朝" w:hAnsi="Times New Roman" w:cs="Times New Roman"/>
          <w:sz w:val="20"/>
          <w:lang w:eastAsia="ja-JP"/>
        </w:rPr>
        <w:t>.</w:t>
      </w:r>
    </w:p>
    <w:p w14:paraId="1F250C14" w14:textId="0AA102F4" w:rsidR="00B864EE" w:rsidRDefault="00B864EE" w:rsidP="00331E7F">
      <w:pPr>
        <w:rPr>
          <w:rFonts w:ascii="Times New Roman" w:eastAsia="ＭＳ 明朝" w:hAnsi="Times New Roman" w:cs="Times New Roman"/>
          <w:sz w:val="20"/>
          <w:lang w:eastAsia="ja-JP"/>
        </w:rPr>
      </w:pPr>
      <w:r w:rsidRPr="00D63CDC">
        <w:rPr>
          <w:rFonts w:ascii="Times New Roman" w:eastAsia="ＭＳ 明朝" w:hAnsi="Times New Roman" w:cs="Times New Roman"/>
          <w:b/>
          <w:bCs/>
          <w:i/>
          <w:iCs/>
          <w:lang w:eastAsia="ja-JP"/>
        </w:rPr>
        <w:t>Proposal</w:t>
      </w:r>
      <w:r w:rsidR="00B70632">
        <w:rPr>
          <w:rFonts w:ascii="Times New Roman" w:eastAsia="ＭＳ 明朝" w:hAnsi="Times New Roman" w:cs="Times New Roman" w:hint="eastAsia"/>
          <w:b/>
          <w:bCs/>
          <w:i/>
          <w:iCs/>
          <w:lang w:eastAsia="ja-JP"/>
        </w:rPr>
        <w:t xml:space="preserve"> 2</w:t>
      </w:r>
      <w:r w:rsidRPr="00D63CDC">
        <w:rPr>
          <w:rFonts w:ascii="Times New Roman" w:eastAsia="ＭＳ 明朝" w:hAnsi="Times New Roman" w:cs="Times New Roman"/>
          <w:b/>
          <w:bCs/>
          <w:i/>
          <w:iCs/>
          <w:lang w:eastAsia="ja-JP"/>
        </w:rPr>
        <w:t xml:space="preserve">: </w:t>
      </w:r>
      <w:r w:rsidR="0068560D" w:rsidRPr="0068560D">
        <w:rPr>
          <w:rFonts w:ascii="Times New Roman" w:eastAsia="ＭＳ 明朝" w:hAnsi="Times New Roman" w:cs="Times New Roman"/>
          <w:b/>
          <w:bCs/>
          <w:i/>
          <w:iCs/>
          <w:lang w:eastAsia="ja-JP"/>
        </w:rPr>
        <w:t xml:space="preserve">RAN2 </w:t>
      </w:r>
      <w:proofErr w:type="gramStart"/>
      <w:r w:rsidR="0068560D" w:rsidRPr="0068560D">
        <w:rPr>
          <w:rFonts w:ascii="Times New Roman" w:eastAsia="ＭＳ 明朝" w:hAnsi="Times New Roman" w:cs="Times New Roman"/>
          <w:b/>
          <w:bCs/>
          <w:i/>
          <w:iCs/>
          <w:lang w:eastAsia="ja-JP"/>
        </w:rPr>
        <w:t>clarify</w:t>
      </w:r>
      <w:proofErr w:type="gramEnd"/>
      <w:r w:rsidR="0068560D" w:rsidRPr="0068560D">
        <w:rPr>
          <w:rFonts w:ascii="Times New Roman" w:eastAsia="ＭＳ 明朝" w:hAnsi="Times New Roman" w:cs="Times New Roman"/>
          <w:b/>
          <w:bCs/>
          <w:i/>
          <w:iCs/>
          <w:lang w:eastAsia="ja-JP"/>
        </w:rPr>
        <w:t xml:space="preserve"> whether the purpose of introducing </w:t>
      </w:r>
      <w:proofErr w:type="gramStart"/>
      <w:r w:rsidR="0068560D" w:rsidRPr="0068560D">
        <w:rPr>
          <w:rFonts w:ascii="Times New Roman" w:eastAsia="ＭＳ 明朝" w:hAnsi="Times New Roman" w:cs="Times New Roman"/>
          <w:b/>
          <w:bCs/>
          <w:i/>
          <w:iCs/>
          <w:lang w:eastAsia="ja-JP"/>
        </w:rPr>
        <w:t>a</w:t>
      </w:r>
      <w:proofErr w:type="gramEnd"/>
      <w:r w:rsidR="0068560D" w:rsidRPr="0068560D">
        <w:rPr>
          <w:rFonts w:ascii="Times New Roman" w:eastAsia="ＭＳ 明朝" w:hAnsi="Times New Roman" w:cs="Times New Roman"/>
          <w:b/>
          <w:bCs/>
          <w:i/>
          <w:iCs/>
          <w:lang w:eastAsia="ja-JP"/>
        </w:rPr>
        <w:t xml:space="preserve"> RRC_CONNECTED sub-state is to enable faster state transitions, in which case it may not be expected to achieve the same level of energy efficiency as RRC_INACTIVE.</w:t>
      </w:r>
      <w:r w:rsidR="0068560D" w:rsidRPr="0068560D">
        <w:rPr>
          <w:rFonts w:ascii="Times New Roman" w:eastAsia="ＭＳ 明朝" w:hAnsi="Times New Roman" w:cs="Times New Roman" w:hint="eastAsia"/>
          <w:b/>
          <w:bCs/>
          <w:i/>
          <w:iCs/>
          <w:lang w:eastAsia="ja-JP"/>
        </w:rPr>
        <w:t xml:space="preserve"> </w:t>
      </w:r>
    </w:p>
    <w:p w14:paraId="0B65A535" w14:textId="77777777" w:rsidR="00B864EE" w:rsidRDefault="00B864EE" w:rsidP="00331E7F">
      <w:pPr>
        <w:rPr>
          <w:rFonts w:ascii="Times New Roman" w:eastAsia="ＭＳ 明朝" w:hAnsi="Times New Roman" w:cs="Times New Roman"/>
          <w:sz w:val="20"/>
          <w:lang w:eastAsia="ja-JP"/>
        </w:rPr>
      </w:pPr>
    </w:p>
    <w:p w14:paraId="7E3C10AA" w14:textId="575DA13B" w:rsidR="000855A5" w:rsidRPr="00BA4F44" w:rsidRDefault="00BA4F44" w:rsidP="00331E7F">
      <w:pPr>
        <w:rPr>
          <w:rFonts w:ascii="Times New Roman" w:eastAsia="ＭＳ 明朝" w:hAnsi="Times New Roman" w:cs="Times New Roman"/>
          <w:sz w:val="20"/>
          <w:u w:val="single"/>
          <w:lang w:eastAsia="ja-JP"/>
        </w:rPr>
      </w:pPr>
      <w:r w:rsidRPr="00BA4F44">
        <w:rPr>
          <w:rFonts w:ascii="Times New Roman" w:eastAsia="ＭＳ 明朝" w:hAnsi="Times New Roman" w:cs="Times New Roman"/>
          <w:sz w:val="20"/>
          <w:u w:val="single"/>
          <w:lang w:eastAsia="ja-JP"/>
        </w:rPr>
        <w:t>Synchronization</w:t>
      </w:r>
      <w:r w:rsidRPr="00BA4F44">
        <w:rPr>
          <w:rFonts w:ascii="Times New Roman" w:eastAsia="ＭＳ 明朝" w:hAnsi="Times New Roman" w:cs="Times New Roman" w:hint="eastAsia"/>
          <w:sz w:val="20"/>
          <w:u w:val="single"/>
          <w:lang w:eastAsia="ja-JP"/>
        </w:rPr>
        <w:t xml:space="preserve"> for fast state transition</w:t>
      </w:r>
    </w:p>
    <w:p w14:paraId="3A1EA53B" w14:textId="640C28CE" w:rsidR="00AD42A2" w:rsidRPr="00AD42A2" w:rsidRDefault="00AD42A2" w:rsidP="00AD42A2">
      <w:pPr>
        <w:rPr>
          <w:rFonts w:ascii="Times New Roman" w:eastAsia="ＭＳ 明朝" w:hAnsi="Times New Roman" w:cs="Times New Roman"/>
          <w:sz w:val="20"/>
          <w:lang w:eastAsia="ja-JP"/>
        </w:rPr>
      </w:pPr>
      <w:r w:rsidRPr="00AD42A2">
        <w:rPr>
          <w:rFonts w:ascii="Times New Roman" w:eastAsia="ＭＳ 明朝" w:hAnsi="Times New Roman" w:cs="Times New Roman"/>
          <w:sz w:val="20"/>
          <w:lang w:eastAsia="ja-JP"/>
        </w:rPr>
        <w:t>When a UE in RRC_INACTIVE wants to resume its connection, it</w:t>
      </w:r>
      <w:r w:rsidR="0067558A">
        <w:rPr>
          <w:rFonts w:ascii="Times New Roman" w:eastAsia="ＭＳ 明朝" w:hAnsi="Times New Roman" w:cs="Times New Roman" w:hint="eastAsia"/>
          <w:sz w:val="20"/>
          <w:lang w:eastAsia="ja-JP"/>
        </w:rPr>
        <w:t xml:space="preserve"> </w:t>
      </w:r>
      <w:r w:rsidRPr="00AD42A2">
        <w:rPr>
          <w:rFonts w:ascii="Times New Roman" w:eastAsia="ＭＳ 明朝" w:hAnsi="Times New Roman" w:cs="Times New Roman"/>
          <w:sz w:val="20"/>
          <w:lang w:eastAsia="ja-JP"/>
        </w:rPr>
        <w:t>perform</w:t>
      </w:r>
      <w:r w:rsidR="0067558A">
        <w:rPr>
          <w:rFonts w:ascii="Times New Roman" w:eastAsia="ＭＳ 明朝" w:hAnsi="Times New Roman" w:cs="Times New Roman" w:hint="eastAsia"/>
          <w:sz w:val="20"/>
          <w:lang w:eastAsia="ja-JP"/>
        </w:rPr>
        <w:t>s</w:t>
      </w:r>
      <w:r w:rsidRPr="00AD42A2">
        <w:rPr>
          <w:rFonts w:ascii="Times New Roman" w:eastAsia="ＭＳ 明朝" w:hAnsi="Times New Roman" w:cs="Times New Roman"/>
          <w:sz w:val="20"/>
          <w:lang w:eastAsia="ja-JP"/>
        </w:rPr>
        <w:t xml:space="preserve"> RACH procedure followed by sending an RRC Resume Request</w:t>
      </w:r>
      <w:r w:rsidR="00DD6DE4">
        <w:rPr>
          <w:rFonts w:ascii="Times New Roman" w:eastAsia="ＭＳ 明朝" w:hAnsi="Times New Roman" w:cs="Times New Roman" w:hint="eastAsia"/>
          <w:sz w:val="20"/>
          <w:lang w:eastAsia="ja-JP"/>
        </w:rPr>
        <w:t xml:space="preserve">, which helps the UE to re-establish synchronization and timing alignment with </w:t>
      </w:r>
      <w:proofErr w:type="spellStart"/>
      <w:r w:rsidR="00DD6DE4">
        <w:rPr>
          <w:rFonts w:ascii="Times New Roman" w:eastAsia="ＭＳ 明朝" w:hAnsi="Times New Roman" w:cs="Times New Roman" w:hint="eastAsia"/>
          <w:sz w:val="20"/>
          <w:lang w:eastAsia="ja-JP"/>
        </w:rPr>
        <w:t>gNB</w:t>
      </w:r>
      <w:proofErr w:type="spellEnd"/>
      <w:r w:rsidR="00DD6DE4">
        <w:rPr>
          <w:rFonts w:ascii="Times New Roman" w:eastAsia="ＭＳ 明朝" w:hAnsi="Times New Roman" w:cs="Times New Roman" w:hint="eastAsia"/>
          <w:sz w:val="20"/>
          <w:lang w:eastAsia="ja-JP"/>
        </w:rPr>
        <w:t>.</w:t>
      </w:r>
    </w:p>
    <w:p w14:paraId="06D46C78" w14:textId="2897460C" w:rsidR="00AD42A2" w:rsidRDefault="00AD42A2" w:rsidP="00AD42A2">
      <w:pPr>
        <w:rPr>
          <w:rFonts w:ascii="Times New Roman" w:eastAsia="ＭＳ 明朝" w:hAnsi="Times New Roman" w:cs="Times New Roman"/>
          <w:sz w:val="20"/>
          <w:lang w:eastAsia="ja-JP"/>
        </w:rPr>
      </w:pPr>
      <w:r w:rsidRPr="00AD42A2">
        <w:rPr>
          <w:rFonts w:ascii="Times New Roman" w:eastAsia="ＭＳ 明朝" w:hAnsi="Times New Roman" w:cs="Times New Roman"/>
          <w:sz w:val="20"/>
          <w:lang w:eastAsia="ja-JP"/>
        </w:rPr>
        <w:t xml:space="preserve">If </w:t>
      </w:r>
      <w:proofErr w:type="gramStart"/>
      <w:r w:rsidRPr="00AD42A2">
        <w:rPr>
          <w:rFonts w:ascii="Times New Roman" w:eastAsia="ＭＳ 明朝" w:hAnsi="Times New Roman" w:cs="Times New Roman"/>
          <w:sz w:val="20"/>
          <w:lang w:eastAsia="ja-JP"/>
        </w:rPr>
        <w:t>a</w:t>
      </w:r>
      <w:proofErr w:type="gramEnd"/>
      <w:r w:rsidRPr="00AD42A2">
        <w:rPr>
          <w:rFonts w:ascii="Times New Roman" w:eastAsia="ＭＳ 明朝" w:hAnsi="Times New Roman" w:cs="Times New Roman"/>
          <w:sz w:val="20"/>
          <w:lang w:eastAsia="ja-JP"/>
        </w:rPr>
        <w:t xml:space="preserve"> RRC_CONNECTED sub-state is introduced in 6GR to enable faster state transitions compared to RRC_INACTIVE, the UE would likely need to maintain some level of radio connection or synchronization with the </w:t>
      </w:r>
      <w:proofErr w:type="spellStart"/>
      <w:r w:rsidRPr="00AD42A2">
        <w:rPr>
          <w:rFonts w:ascii="Times New Roman" w:eastAsia="ＭＳ 明朝" w:hAnsi="Times New Roman" w:cs="Times New Roman"/>
          <w:sz w:val="20"/>
          <w:lang w:eastAsia="ja-JP"/>
        </w:rPr>
        <w:t>gNB</w:t>
      </w:r>
      <w:proofErr w:type="spellEnd"/>
      <w:r w:rsidRPr="00AD42A2">
        <w:rPr>
          <w:rFonts w:ascii="Times New Roman" w:eastAsia="ＭＳ 明朝" w:hAnsi="Times New Roman" w:cs="Times New Roman"/>
          <w:sz w:val="20"/>
          <w:lang w:eastAsia="ja-JP"/>
        </w:rPr>
        <w:t>. This introduces a technical challenge:</w:t>
      </w:r>
    </w:p>
    <w:p w14:paraId="603A3FD5" w14:textId="77777777" w:rsidR="00BE230C" w:rsidRPr="00AD42A2" w:rsidRDefault="00BE230C" w:rsidP="00AD42A2">
      <w:pPr>
        <w:rPr>
          <w:rFonts w:ascii="Times New Roman" w:eastAsia="ＭＳ 明朝" w:hAnsi="Times New Roman" w:cs="Times New Roman"/>
          <w:sz w:val="20"/>
          <w:lang w:eastAsia="ja-JP"/>
        </w:rPr>
      </w:pPr>
    </w:p>
    <w:p w14:paraId="1E51E2AE" w14:textId="77777777" w:rsidR="00AD42A2" w:rsidRPr="00AD42A2" w:rsidRDefault="00AD42A2" w:rsidP="00AD42A2">
      <w:pPr>
        <w:rPr>
          <w:rFonts w:ascii="Times New Roman" w:eastAsia="ＭＳ 明朝" w:hAnsi="Times New Roman" w:cs="Times New Roman"/>
          <w:sz w:val="20"/>
          <w:lang w:eastAsia="ja-JP"/>
        </w:rPr>
      </w:pPr>
      <w:r w:rsidRPr="00AD42A2">
        <w:rPr>
          <w:rFonts w:ascii="Times New Roman" w:eastAsia="ＭＳ 明朝" w:hAnsi="Times New Roman" w:cs="Times New Roman"/>
          <w:sz w:val="20"/>
          <w:lang w:eastAsia="ja-JP"/>
        </w:rPr>
        <w:t>How can the UE maintain uplink and downlink synchronization without an active radio connection?</w:t>
      </w:r>
    </w:p>
    <w:p w14:paraId="4671F1B2" w14:textId="77777777" w:rsidR="00AD42A2" w:rsidRPr="00BE230C" w:rsidRDefault="00AD42A2" w:rsidP="00AD42A2">
      <w:pPr>
        <w:rPr>
          <w:rFonts w:ascii="Times New Roman" w:eastAsia="ＭＳ 明朝" w:hAnsi="Times New Roman" w:cs="Times New Roman"/>
          <w:sz w:val="20"/>
          <w:lang w:eastAsia="ja-JP"/>
        </w:rPr>
      </w:pPr>
    </w:p>
    <w:p w14:paraId="56141BBA" w14:textId="1C521441" w:rsidR="00D30B83" w:rsidRDefault="00AD42A2" w:rsidP="00AD42A2">
      <w:pPr>
        <w:rPr>
          <w:rFonts w:ascii="Times New Roman" w:eastAsia="ＭＳ 明朝" w:hAnsi="Times New Roman" w:cs="Times New Roman"/>
          <w:sz w:val="20"/>
          <w:lang w:eastAsia="ja-JP"/>
        </w:rPr>
      </w:pPr>
      <w:r w:rsidRPr="00AD42A2">
        <w:rPr>
          <w:rFonts w:ascii="Times New Roman" w:eastAsia="ＭＳ 明朝" w:hAnsi="Times New Roman" w:cs="Times New Roman"/>
          <w:sz w:val="20"/>
          <w:lang w:eastAsia="ja-JP"/>
        </w:rPr>
        <w:t xml:space="preserve">One possible approach could be that the UE in the RRC_CONNECTED sub-state periodically </w:t>
      </w:r>
      <w:proofErr w:type="gramStart"/>
      <w:r w:rsidRPr="00AD42A2">
        <w:rPr>
          <w:rFonts w:ascii="Times New Roman" w:eastAsia="ＭＳ 明朝" w:hAnsi="Times New Roman" w:cs="Times New Roman"/>
          <w:sz w:val="20"/>
          <w:lang w:eastAsia="ja-JP"/>
        </w:rPr>
        <w:t>wakes up to transmit</w:t>
      </w:r>
      <w:proofErr w:type="gramEnd"/>
      <w:r w:rsidRPr="00AD42A2">
        <w:rPr>
          <w:rFonts w:ascii="Times New Roman" w:eastAsia="ＭＳ 明朝" w:hAnsi="Times New Roman" w:cs="Times New Roman"/>
          <w:sz w:val="20"/>
          <w:lang w:eastAsia="ja-JP"/>
        </w:rPr>
        <w:t xml:space="preserve"> or receive synchronization signals or lightweight control signaling, allowing it to retain timing alignment without a full connection. However, such mechanisms would require careful design and may introduce specification and implementation complexity.</w:t>
      </w:r>
    </w:p>
    <w:p w14:paraId="30424D98" w14:textId="77777777" w:rsidR="00BE230C" w:rsidRDefault="00BE230C" w:rsidP="00AD42A2">
      <w:pPr>
        <w:rPr>
          <w:rFonts w:ascii="Times New Roman" w:eastAsia="ＭＳ 明朝" w:hAnsi="Times New Roman" w:cs="Times New Roman"/>
          <w:sz w:val="20"/>
          <w:lang w:eastAsia="ja-JP"/>
        </w:rPr>
      </w:pPr>
    </w:p>
    <w:p w14:paraId="070B0E73" w14:textId="238B1173" w:rsidR="00BE230C" w:rsidRPr="00BE230C" w:rsidRDefault="00BE230C" w:rsidP="00AD42A2">
      <w:pPr>
        <w:rPr>
          <w:rFonts w:ascii="Times New Roman" w:eastAsia="ＭＳ 明朝" w:hAnsi="Times New Roman" w:cs="Times New Roman"/>
          <w:b/>
          <w:bCs/>
          <w:i/>
          <w:iCs/>
          <w:lang w:eastAsia="ja-JP"/>
        </w:rPr>
      </w:pPr>
      <w:r w:rsidRPr="00BE230C">
        <w:rPr>
          <w:rFonts w:ascii="Times New Roman" w:eastAsia="ＭＳ 明朝" w:hAnsi="Times New Roman" w:cs="Times New Roman" w:hint="eastAsia"/>
          <w:b/>
          <w:bCs/>
          <w:i/>
          <w:iCs/>
          <w:lang w:eastAsia="ja-JP"/>
        </w:rPr>
        <w:t xml:space="preserve">Proposal 3: </w:t>
      </w:r>
      <w:r w:rsidRPr="00BE230C">
        <w:rPr>
          <w:rFonts w:ascii="Times New Roman" w:eastAsia="ＭＳ 明朝" w:hAnsi="Times New Roman" w:cs="Times New Roman"/>
          <w:b/>
          <w:bCs/>
          <w:i/>
          <w:iCs/>
          <w:lang w:eastAsia="ja-JP"/>
        </w:rPr>
        <w:t xml:space="preserve">RAN2 clarify that if </w:t>
      </w:r>
      <w:proofErr w:type="gramStart"/>
      <w:r w:rsidRPr="00BE230C">
        <w:rPr>
          <w:rFonts w:ascii="Times New Roman" w:eastAsia="ＭＳ 明朝" w:hAnsi="Times New Roman" w:cs="Times New Roman"/>
          <w:b/>
          <w:bCs/>
          <w:i/>
          <w:iCs/>
          <w:lang w:eastAsia="ja-JP"/>
        </w:rPr>
        <w:t>a</w:t>
      </w:r>
      <w:proofErr w:type="gramEnd"/>
      <w:r w:rsidRPr="00BE230C">
        <w:rPr>
          <w:rFonts w:ascii="Times New Roman" w:eastAsia="ＭＳ 明朝" w:hAnsi="Times New Roman" w:cs="Times New Roman"/>
          <w:b/>
          <w:bCs/>
          <w:i/>
          <w:iCs/>
          <w:lang w:eastAsia="ja-JP"/>
        </w:rPr>
        <w:t xml:space="preserve"> RRC_CONNECTED sub-state is introduced for faster state transitions, mechanisms to maintain some level of uplink and downlink synchronization will be needed, which may introduce specification and implementation complexity.</w:t>
      </w:r>
    </w:p>
    <w:p w14:paraId="7DBA1D12" w14:textId="46B42ECA" w:rsidR="00BE230C" w:rsidRDefault="00BE230C" w:rsidP="00331E7F">
      <w:pPr>
        <w:rPr>
          <w:rFonts w:ascii="Times New Roman" w:eastAsia="ＭＳ 明朝" w:hAnsi="Times New Roman" w:cs="Times New Roman"/>
          <w:sz w:val="20"/>
          <w:lang w:eastAsia="ja-JP"/>
        </w:rPr>
      </w:pPr>
    </w:p>
    <w:p w14:paraId="3D7CA9B9" w14:textId="40335D47" w:rsidR="001D07CF" w:rsidRPr="001D07CF" w:rsidRDefault="001D07CF" w:rsidP="00331E7F">
      <w:pPr>
        <w:rPr>
          <w:rFonts w:ascii="Times New Roman" w:eastAsia="ＭＳ 明朝" w:hAnsi="Times New Roman" w:cs="Times New Roman"/>
          <w:sz w:val="20"/>
          <w:u w:val="single"/>
          <w:lang w:eastAsia="ja-JP"/>
        </w:rPr>
      </w:pPr>
      <w:r w:rsidRPr="001D07CF">
        <w:rPr>
          <w:rFonts w:ascii="Times New Roman" w:eastAsia="ＭＳ 明朝" w:hAnsi="Times New Roman" w:cs="Times New Roman" w:hint="eastAsia"/>
          <w:sz w:val="20"/>
          <w:u w:val="single"/>
          <w:lang w:eastAsia="ja-JP"/>
        </w:rPr>
        <w:t>Paging and DRX related</w:t>
      </w:r>
    </w:p>
    <w:p w14:paraId="7E8389DD" w14:textId="3040A61E" w:rsidR="00AF590C" w:rsidRPr="00AF590C" w:rsidRDefault="00AF590C" w:rsidP="00AF590C">
      <w:pPr>
        <w:rPr>
          <w:rFonts w:ascii="Times New Roman" w:eastAsia="ＭＳ 明朝" w:hAnsi="Times New Roman" w:cs="Times New Roman"/>
          <w:sz w:val="20"/>
          <w:lang w:eastAsia="ja-JP"/>
        </w:rPr>
      </w:pPr>
      <w:r w:rsidRPr="00AF590C">
        <w:rPr>
          <w:rFonts w:ascii="Times New Roman" w:eastAsia="ＭＳ 明朝" w:hAnsi="Times New Roman" w:cs="Times New Roman"/>
          <w:sz w:val="20"/>
          <w:lang w:eastAsia="ja-JP"/>
        </w:rPr>
        <w:t xml:space="preserve">In RRC_INACTIVE, the UE is required to monitor paging from both </w:t>
      </w:r>
      <w:r w:rsidR="007A52F1">
        <w:rPr>
          <w:rFonts w:ascii="Times New Roman" w:eastAsia="ＭＳ 明朝" w:hAnsi="Times New Roman" w:cs="Times New Roman" w:hint="eastAsia"/>
          <w:sz w:val="20"/>
          <w:lang w:eastAsia="ja-JP"/>
        </w:rPr>
        <w:t>RAN</w:t>
      </w:r>
      <w:r w:rsidRPr="00AF590C">
        <w:rPr>
          <w:rFonts w:ascii="Times New Roman" w:eastAsia="ＭＳ 明朝" w:hAnsi="Times New Roman" w:cs="Times New Roman"/>
          <w:sz w:val="20"/>
          <w:lang w:eastAsia="ja-JP"/>
        </w:rPr>
        <w:t xml:space="preserve"> and CN. This introduces additional complexity in terms of configuration, paging cycles, and wake-up procedures, especially when DRX and </w:t>
      </w:r>
      <w:proofErr w:type="spellStart"/>
      <w:r w:rsidRPr="00AF590C">
        <w:rPr>
          <w:rFonts w:ascii="Times New Roman" w:eastAsia="ＭＳ 明朝" w:hAnsi="Times New Roman" w:cs="Times New Roman"/>
          <w:sz w:val="20"/>
          <w:lang w:eastAsia="ja-JP"/>
        </w:rPr>
        <w:t>eDRX</w:t>
      </w:r>
      <w:proofErr w:type="spellEnd"/>
      <w:r w:rsidR="000526DC">
        <w:rPr>
          <w:rFonts w:ascii="Times New Roman" w:eastAsia="ＭＳ 明朝" w:hAnsi="Times New Roman" w:cs="Times New Roman" w:hint="eastAsia"/>
          <w:sz w:val="20"/>
          <w:lang w:eastAsia="ja-JP"/>
        </w:rPr>
        <w:t xml:space="preserve"> </w:t>
      </w:r>
      <w:r w:rsidRPr="00AF590C">
        <w:rPr>
          <w:rFonts w:ascii="Times New Roman" w:eastAsia="ＭＳ 明朝" w:hAnsi="Times New Roman" w:cs="Times New Roman"/>
          <w:sz w:val="20"/>
          <w:lang w:eastAsia="ja-JP"/>
        </w:rPr>
        <w:t>are involved.</w:t>
      </w:r>
    </w:p>
    <w:p w14:paraId="41397116" w14:textId="78857CCA" w:rsidR="00DB1FF6" w:rsidRPr="00631D59" w:rsidRDefault="00B60ACA" w:rsidP="00AF590C">
      <w:pPr>
        <w:rPr>
          <w:rFonts w:ascii="Times New Roman" w:eastAsia="ＭＳ 明朝" w:hAnsi="Times New Roman" w:cs="Times New Roman"/>
          <w:sz w:val="20"/>
          <w:lang w:eastAsia="ja-JP"/>
        </w:rPr>
      </w:pPr>
      <w:r w:rsidRPr="00B60ACA">
        <w:rPr>
          <w:rFonts w:ascii="Times New Roman" w:eastAsia="ＭＳ 明朝" w:hAnsi="Times New Roman" w:cs="Times New Roman"/>
          <w:sz w:val="20"/>
          <w:lang w:eastAsia="ja-JP"/>
        </w:rPr>
        <w:t xml:space="preserve">If </w:t>
      </w:r>
      <w:proofErr w:type="gramStart"/>
      <w:r w:rsidRPr="00B60ACA">
        <w:rPr>
          <w:rFonts w:ascii="Times New Roman" w:eastAsia="ＭＳ 明朝" w:hAnsi="Times New Roman" w:cs="Times New Roman"/>
          <w:sz w:val="20"/>
          <w:lang w:eastAsia="ja-JP"/>
        </w:rPr>
        <w:t>a</w:t>
      </w:r>
      <w:proofErr w:type="gramEnd"/>
      <w:r w:rsidRPr="00B60ACA">
        <w:rPr>
          <w:rFonts w:ascii="Times New Roman" w:eastAsia="ＭＳ 明朝" w:hAnsi="Times New Roman" w:cs="Times New Roman"/>
          <w:sz w:val="20"/>
          <w:lang w:eastAsia="ja-JP"/>
        </w:rPr>
        <w:t xml:space="preserve"> RRC_CONNECTED sub-state is introduced in 6GR, </w:t>
      </w:r>
      <w:r w:rsidR="00BB2E47">
        <w:rPr>
          <w:rFonts w:ascii="Times New Roman" w:eastAsia="ＭＳ 明朝" w:hAnsi="Times New Roman" w:cs="Times New Roman" w:hint="eastAsia"/>
          <w:sz w:val="20"/>
          <w:lang w:eastAsia="ja-JP"/>
        </w:rPr>
        <w:t xml:space="preserve">it will be helpful that </w:t>
      </w:r>
      <w:r w:rsidRPr="00B60ACA">
        <w:rPr>
          <w:rFonts w:ascii="Times New Roman" w:eastAsia="ＭＳ 明朝" w:hAnsi="Times New Roman" w:cs="Times New Roman"/>
          <w:sz w:val="20"/>
          <w:lang w:eastAsia="ja-JP"/>
        </w:rPr>
        <w:t>RAN2 clarify whether a paging mechanism is needed for this state. If paging is required, it may be beneficial to study the feasibility of a simplified paging mechanism that can be commonly applied to both RRC_IDLE and RRC_CONNECTED sub-state, in order to reduce complexity and improve energy efficiency.</w:t>
      </w:r>
    </w:p>
    <w:p w14:paraId="361D13E6" w14:textId="77777777" w:rsidR="004A01E5" w:rsidRDefault="004A01E5" w:rsidP="000554D9">
      <w:pPr>
        <w:rPr>
          <w:rFonts w:ascii="Times New Roman" w:eastAsia="ＭＳ 明朝" w:hAnsi="Times New Roman" w:cs="Times New Roman"/>
          <w:b/>
          <w:bCs/>
          <w:i/>
          <w:iCs/>
          <w:lang w:eastAsia="ja-JP"/>
        </w:rPr>
      </w:pPr>
    </w:p>
    <w:p w14:paraId="4355D8B6" w14:textId="7CDD930B" w:rsidR="00EE3D76" w:rsidRDefault="00647F3F" w:rsidP="000554D9">
      <w:pPr>
        <w:rPr>
          <w:rFonts w:ascii="Times New Roman" w:eastAsia="ＭＳ 明朝" w:hAnsi="Times New Roman" w:cs="Times New Roman"/>
          <w:sz w:val="20"/>
          <w:lang w:eastAsia="ja-JP"/>
        </w:rPr>
      </w:pPr>
      <w:r>
        <w:rPr>
          <w:rFonts w:ascii="Times New Roman" w:eastAsia="ＭＳ 明朝" w:hAnsi="Times New Roman" w:cs="Times New Roman" w:hint="eastAsia"/>
          <w:b/>
          <w:bCs/>
          <w:i/>
          <w:iCs/>
          <w:lang w:eastAsia="ja-JP"/>
        </w:rPr>
        <w:t>Proposal</w:t>
      </w:r>
      <w:r w:rsidR="00D56AC0">
        <w:rPr>
          <w:rFonts w:ascii="Times New Roman" w:eastAsia="ＭＳ 明朝" w:hAnsi="Times New Roman" w:cs="Times New Roman" w:hint="eastAsia"/>
          <w:b/>
          <w:bCs/>
          <w:i/>
          <w:iCs/>
          <w:lang w:eastAsia="ja-JP"/>
        </w:rPr>
        <w:t xml:space="preserve"> 4</w:t>
      </w:r>
      <w:r w:rsidR="00A602D6" w:rsidRPr="00AC28C3">
        <w:rPr>
          <w:rFonts w:ascii="Times New Roman" w:eastAsia="ＭＳ 明朝" w:hAnsi="Times New Roman" w:cs="Times New Roman" w:hint="eastAsia"/>
          <w:b/>
          <w:bCs/>
          <w:i/>
          <w:iCs/>
          <w:lang w:eastAsia="ja-JP"/>
        </w:rPr>
        <w:t xml:space="preserve">: </w:t>
      </w:r>
      <w:r w:rsidR="00F35CB1" w:rsidRPr="00F35CB1">
        <w:rPr>
          <w:rFonts w:ascii="Times New Roman" w:eastAsia="ＭＳ 明朝" w:hAnsi="Times New Roman" w:cs="Times New Roman"/>
          <w:b/>
          <w:bCs/>
          <w:i/>
          <w:iCs/>
          <w:lang w:eastAsia="ja-JP"/>
        </w:rPr>
        <w:t xml:space="preserve">RAN2 study </w:t>
      </w:r>
      <w:r w:rsidR="00F35CB1">
        <w:rPr>
          <w:rFonts w:ascii="Times New Roman" w:eastAsia="ＭＳ 明朝" w:hAnsi="Times New Roman" w:cs="Times New Roman" w:hint="eastAsia"/>
          <w:b/>
          <w:bCs/>
          <w:i/>
          <w:iCs/>
          <w:lang w:eastAsia="ja-JP"/>
        </w:rPr>
        <w:t>whether a paging mechanism is needed for RRC_CONNECTED sub-state</w:t>
      </w:r>
      <w:r w:rsidR="00FB4225">
        <w:rPr>
          <w:rFonts w:ascii="Times New Roman" w:eastAsia="ＭＳ 明朝" w:hAnsi="Times New Roman" w:cs="Times New Roman" w:hint="eastAsia"/>
          <w:b/>
          <w:bCs/>
          <w:i/>
          <w:iCs/>
          <w:lang w:eastAsia="ja-JP"/>
        </w:rPr>
        <w:t xml:space="preserve">. If yes, then </w:t>
      </w:r>
      <w:r w:rsidR="00F35CB1" w:rsidRPr="00F35CB1">
        <w:rPr>
          <w:rFonts w:ascii="Times New Roman" w:eastAsia="ＭＳ 明朝" w:hAnsi="Times New Roman" w:cs="Times New Roman"/>
          <w:b/>
          <w:bCs/>
          <w:i/>
          <w:iCs/>
          <w:lang w:eastAsia="ja-JP"/>
        </w:rPr>
        <w:t>a simplified paging mechanism that can be applied to both RRC_IDLE and RRC_CONNECTED sub-state</w:t>
      </w:r>
      <w:r w:rsidR="00D56AC0">
        <w:rPr>
          <w:rFonts w:ascii="Times New Roman" w:eastAsia="ＭＳ 明朝" w:hAnsi="Times New Roman" w:cs="Times New Roman" w:hint="eastAsia"/>
          <w:b/>
          <w:bCs/>
          <w:i/>
          <w:iCs/>
          <w:lang w:eastAsia="ja-JP"/>
        </w:rPr>
        <w:t xml:space="preserve"> </w:t>
      </w:r>
      <w:r w:rsidR="00D56AC0">
        <w:rPr>
          <w:rFonts w:ascii="Times New Roman" w:eastAsia="ＭＳ 明朝" w:hAnsi="Times New Roman" w:cs="Times New Roman"/>
          <w:b/>
          <w:bCs/>
          <w:i/>
          <w:iCs/>
          <w:lang w:eastAsia="ja-JP"/>
        </w:rPr>
        <w:t>would</w:t>
      </w:r>
      <w:r w:rsidR="00D56AC0">
        <w:rPr>
          <w:rFonts w:ascii="Times New Roman" w:eastAsia="ＭＳ 明朝" w:hAnsi="Times New Roman" w:cs="Times New Roman" w:hint="eastAsia"/>
          <w:b/>
          <w:bCs/>
          <w:i/>
          <w:iCs/>
          <w:lang w:eastAsia="ja-JP"/>
        </w:rPr>
        <w:t xml:space="preserve"> be beneficial</w:t>
      </w:r>
      <w:r w:rsidR="00F35CB1" w:rsidRPr="00F35CB1">
        <w:rPr>
          <w:rFonts w:ascii="Times New Roman" w:eastAsia="ＭＳ 明朝" w:hAnsi="Times New Roman" w:cs="Times New Roman"/>
          <w:b/>
          <w:bCs/>
          <w:i/>
          <w:iCs/>
          <w:lang w:eastAsia="ja-JP"/>
        </w:rPr>
        <w:t>.</w:t>
      </w:r>
    </w:p>
    <w:p w14:paraId="520CDCE5" w14:textId="77777777" w:rsidR="00EE3D76" w:rsidRDefault="00EE3D76" w:rsidP="000554D9">
      <w:pPr>
        <w:rPr>
          <w:rFonts w:ascii="Times New Roman" w:eastAsia="ＭＳ 明朝" w:hAnsi="Times New Roman" w:cs="Times New Roman"/>
          <w:sz w:val="20"/>
          <w:lang w:eastAsia="ja-JP"/>
        </w:rPr>
      </w:pPr>
    </w:p>
    <w:p w14:paraId="24E86ACE" w14:textId="77777777" w:rsidR="00BE1ACC" w:rsidRDefault="00BE1ACC" w:rsidP="00BE1ACC">
      <w:pPr>
        <w:rPr>
          <w:rFonts w:ascii="Times New Roman" w:eastAsia="ＭＳ 明朝" w:hAnsi="Times New Roman" w:cs="Times New Roman"/>
          <w:sz w:val="20"/>
          <w:lang w:eastAsia="ja-JP"/>
        </w:rPr>
      </w:pPr>
      <w:r w:rsidRPr="00AF299B">
        <w:rPr>
          <w:rFonts w:ascii="Times New Roman" w:eastAsia="ＭＳ 明朝" w:hAnsi="Times New Roman" w:cs="Times New Roman" w:hint="eastAsia"/>
          <w:sz w:val="20"/>
          <w:u w:val="single"/>
          <w:lang w:eastAsia="ja-JP"/>
        </w:rPr>
        <w:t>UE identity</w:t>
      </w:r>
      <w:r>
        <w:rPr>
          <w:rFonts w:ascii="Times New Roman" w:eastAsia="ＭＳ 明朝" w:hAnsi="Times New Roman" w:cs="Times New Roman" w:hint="eastAsia"/>
          <w:sz w:val="20"/>
          <w:u w:val="single"/>
          <w:lang w:eastAsia="ja-JP"/>
        </w:rPr>
        <w:t xml:space="preserve"> </w:t>
      </w:r>
    </w:p>
    <w:p w14:paraId="03562360" w14:textId="595FAF66" w:rsidR="00BE1ACC" w:rsidRDefault="00BE1ACC" w:rsidP="00BE1ACC">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F</w:t>
      </w:r>
      <w:r>
        <w:rPr>
          <w:rFonts w:ascii="Times New Roman" w:eastAsia="ＭＳ 明朝" w:hAnsi="Times New Roman" w:cs="Times New Roman" w:hint="eastAsia"/>
          <w:sz w:val="20"/>
          <w:lang w:eastAsia="ja-JP"/>
        </w:rPr>
        <w:t xml:space="preserve">or RRC_INACTIVE, an I-RNTI is assigned to the UE to </w:t>
      </w:r>
      <w:proofErr w:type="gramStart"/>
      <w:r>
        <w:rPr>
          <w:rFonts w:ascii="Times New Roman" w:eastAsia="ＭＳ 明朝" w:hAnsi="Times New Roman" w:cs="Times New Roman" w:hint="eastAsia"/>
          <w:sz w:val="20"/>
          <w:lang w:eastAsia="ja-JP"/>
        </w:rPr>
        <w:t>identity</w:t>
      </w:r>
      <w:proofErr w:type="gramEnd"/>
      <w:r>
        <w:rPr>
          <w:rFonts w:ascii="Times New Roman" w:eastAsia="ＭＳ 明朝" w:hAnsi="Times New Roman" w:cs="Times New Roman" w:hint="eastAsia"/>
          <w:sz w:val="20"/>
          <w:lang w:eastAsia="ja-JP"/>
        </w:rPr>
        <w:t xml:space="preserve"> its context </w:t>
      </w:r>
      <w:r w:rsidR="003A6E92">
        <w:rPr>
          <w:rFonts w:ascii="Times New Roman" w:eastAsia="ＭＳ 明朝" w:hAnsi="Times New Roman" w:cs="Times New Roman" w:hint="eastAsia"/>
          <w:sz w:val="20"/>
          <w:lang w:eastAsia="ja-JP"/>
        </w:rPr>
        <w:t xml:space="preserve">for NR </w:t>
      </w:r>
      <w:r w:rsidR="003A6E92">
        <w:rPr>
          <w:rFonts w:ascii="Times New Roman" w:eastAsia="ＭＳ 明朝" w:hAnsi="Times New Roman" w:cs="Times New Roman"/>
          <w:sz w:val="20"/>
          <w:lang w:eastAsia="ja-JP"/>
        </w:rPr>
        <w:t>connected</w:t>
      </w:r>
      <w:r w:rsidR="003A6E92">
        <w:rPr>
          <w:rFonts w:ascii="Times New Roman" w:eastAsia="ＭＳ 明朝" w:hAnsi="Times New Roman" w:cs="Times New Roman" w:hint="eastAsia"/>
          <w:sz w:val="20"/>
          <w:lang w:eastAsia="ja-JP"/>
        </w:rPr>
        <w:t xml:space="preserve"> to 5GC</w:t>
      </w:r>
      <w:r>
        <w:rPr>
          <w:rFonts w:ascii="Times New Roman" w:eastAsia="ＭＳ 明朝" w:hAnsi="Times New Roman" w:cs="Times New Roman" w:hint="eastAsia"/>
          <w:sz w:val="20"/>
          <w:lang w:eastAsia="ja-JP"/>
        </w:rPr>
        <w:t>. In contrast, for a UE in RRC_CONNECTED, a C_RNTI is used as a unique identifier of the RRC connection and for scheduling purposes.</w:t>
      </w:r>
    </w:p>
    <w:p w14:paraId="1A97D8BE" w14:textId="77777777" w:rsidR="00BE1ACC" w:rsidRDefault="00BE1ACC" w:rsidP="00BE1ACC">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If </w:t>
      </w:r>
      <w:proofErr w:type="gramStart"/>
      <w:r>
        <w:rPr>
          <w:rFonts w:ascii="Times New Roman" w:eastAsia="ＭＳ 明朝" w:hAnsi="Times New Roman" w:cs="Times New Roman" w:hint="eastAsia"/>
          <w:sz w:val="20"/>
          <w:lang w:eastAsia="ja-JP"/>
        </w:rPr>
        <w:t>a</w:t>
      </w:r>
      <w:proofErr w:type="gramEnd"/>
      <w:r>
        <w:rPr>
          <w:rFonts w:ascii="Times New Roman" w:eastAsia="ＭＳ 明朝" w:hAnsi="Times New Roman" w:cs="Times New Roman" w:hint="eastAsia"/>
          <w:sz w:val="20"/>
          <w:lang w:eastAsia="ja-JP"/>
        </w:rPr>
        <w:t xml:space="preserve"> RRC_CONNECTED sub-state is defined in 6G, a new UE identifier would likely be required to differentiate between the sub-state and the normal RRC_CONNECTED state. </w:t>
      </w:r>
      <w:r>
        <w:rPr>
          <w:rFonts w:ascii="Times New Roman" w:eastAsia="ＭＳ 明朝" w:hAnsi="Times New Roman" w:cs="Times New Roman"/>
          <w:sz w:val="20"/>
          <w:lang w:eastAsia="ja-JP"/>
        </w:rPr>
        <w:t>H</w:t>
      </w:r>
      <w:r>
        <w:rPr>
          <w:rFonts w:ascii="Times New Roman" w:eastAsia="ＭＳ 明朝" w:hAnsi="Times New Roman" w:cs="Times New Roman" w:hint="eastAsia"/>
          <w:sz w:val="20"/>
          <w:lang w:eastAsia="ja-JP"/>
        </w:rPr>
        <w:t>owever, as both the RRC_INACTIVE and RRC_CONNECTED sub-state are not needed simultaneously, an I-</w:t>
      </w:r>
      <w:proofErr w:type="gramStart"/>
      <w:r>
        <w:rPr>
          <w:rFonts w:ascii="Times New Roman" w:eastAsia="ＭＳ 明朝" w:hAnsi="Times New Roman" w:cs="Times New Roman" w:hint="eastAsia"/>
          <w:sz w:val="20"/>
          <w:lang w:eastAsia="ja-JP"/>
        </w:rPr>
        <w:t>RNTI like</w:t>
      </w:r>
      <w:proofErr w:type="gramEnd"/>
      <w:r>
        <w:rPr>
          <w:rFonts w:ascii="Times New Roman" w:eastAsia="ＭＳ 明朝" w:hAnsi="Times New Roman" w:cs="Times New Roman" w:hint="eastAsia"/>
          <w:sz w:val="20"/>
          <w:lang w:eastAsia="ja-JP"/>
        </w:rPr>
        <w:t xml:space="preserve"> identifier can be used or reused for the RRC_CONNECTED sub-state. </w:t>
      </w:r>
    </w:p>
    <w:p w14:paraId="4E62B3B6" w14:textId="77777777" w:rsidR="00BE1ACC" w:rsidRDefault="00BE1ACC" w:rsidP="00BE1ACC">
      <w:pPr>
        <w:rPr>
          <w:rFonts w:ascii="Times New Roman" w:eastAsia="ＭＳ 明朝" w:hAnsi="Times New Roman" w:cs="Times New Roman"/>
          <w:sz w:val="20"/>
          <w:lang w:eastAsia="ja-JP"/>
        </w:rPr>
      </w:pPr>
    </w:p>
    <w:p w14:paraId="3B9519EB" w14:textId="5879EE4B" w:rsidR="00BE1ACC" w:rsidRDefault="00BE1ACC" w:rsidP="00BE1ACC">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Proposal</w:t>
      </w:r>
      <w:r w:rsidR="00D56AC0">
        <w:rPr>
          <w:rFonts w:ascii="Times New Roman" w:eastAsia="ＭＳ 明朝" w:hAnsi="Times New Roman" w:cs="Times New Roman" w:hint="eastAsia"/>
          <w:b/>
          <w:bCs/>
          <w:i/>
          <w:iCs/>
          <w:lang w:eastAsia="ja-JP"/>
        </w:rPr>
        <w:t xml:space="preserve"> 5</w:t>
      </w:r>
      <w:r w:rsidRPr="00D43849">
        <w:rPr>
          <w:rFonts w:ascii="Times New Roman" w:eastAsia="ＭＳ 明朝" w:hAnsi="Times New Roman" w:cs="Times New Roman" w:hint="eastAsia"/>
          <w:b/>
          <w:bCs/>
          <w:i/>
          <w:iCs/>
          <w:lang w:eastAsia="ja-JP"/>
        </w:rPr>
        <w:t xml:space="preserve">: </w:t>
      </w:r>
      <w:r w:rsidR="008B2294" w:rsidRPr="008B2294">
        <w:rPr>
          <w:rFonts w:ascii="Times New Roman" w:eastAsia="ＭＳ 明朝" w:hAnsi="Times New Roman" w:cs="Times New Roman"/>
          <w:b/>
          <w:bCs/>
          <w:i/>
          <w:iCs/>
          <w:lang w:eastAsia="ja-JP"/>
        </w:rPr>
        <w:t xml:space="preserve">RAN2 </w:t>
      </w:r>
      <w:proofErr w:type="gramStart"/>
      <w:r w:rsidR="008B2294" w:rsidRPr="008B2294">
        <w:rPr>
          <w:rFonts w:ascii="Times New Roman" w:eastAsia="ＭＳ 明朝" w:hAnsi="Times New Roman" w:cs="Times New Roman"/>
          <w:b/>
          <w:bCs/>
          <w:i/>
          <w:iCs/>
          <w:lang w:eastAsia="ja-JP"/>
        </w:rPr>
        <w:t>clarify</w:t>
      </w:r>
      <w:proofErr w:type="gramEnd"/>
      <w:r w:rsidR="008B2294" w:rsidRPr="008B2294">
        <w:rPr>
          <w:rFonts w:ascii="Times New Roman" w:eastAsia="ＭＳ 明朝" w:hAnsi="Times New Roman" w:cs="Times New Roman"/>
          <w:b/>
          <w:bCs/>
          <w:i/>
          <w:iCs/>
          <w:lang w:eastAsia="ja-JP"/>
        </w:rPr>
        <w:t xml:space="preserve"> that if </w:t>
      </w:r>
      <w:proofErr w:type="gramStart"/>
      <w:r w:rsidR="008B2294" w:rsidRPr="008B2294">
        <w:rPr>
          <w:rFonts w:ascii="Times New Roman" w:eastAsia="ＭＳ 明朝" w:hAnsi="Times New Roman" w:cs="Times New Roman"/>
          <w:b/>
          <w:bCs/>
          <w:i/>
          <w:iCs/>
          <w:lang w:eastAsia="ja-JP"/>
        </w:rPr>
        <w:t>a</w:t>
      </w:r>
      <w:proofErr w:type="gramEnd"/>
      <w:r w:rsidR="008B2294" w:rsidRPr="008B2294">
        <w:rPr>
          <w:rFonts w:ascii="Times New Roman" w:eastAsia="ＭＳ 明朝" w:hAnsi="Times New Roman" w:cs="Times New Roman"/>
          <w:b/>
          <w:bCs/>
          <w:i/>
          <w:iCs/>
          <w:lang w:eastAsia="ja-JP"/>
        </w:rPr>
        <w:t xml:space="preserve"> RRC_CONNECTED sub-state is defined in 6GR, a new UE identifier may be required to differentiate it from the normal RRC_CONNECTED state. However, this approach may not introduce significant differences compared to RRC_INACTIVE in terms of UE context handling.</w:t>
      </w:r>
    </w:p>
    <w:p w14:paraId="3A45DAD2" w14:textId="77777777" w:rsidR="00BE1ACC" w:rsidRDefault="00BE1ACC" w:rsidP="000554D9">
      <w:pPr>
        <w:rPr>
          <w:rFonts w:ascii="Times New Roman" w:eastAsia="ＭＳ 明朝" w:hAnsi="Times New Roman" w:cs="Times New Roman"/>
          <w:sz w:val="20"/>
          <w:lang w:eastAsia="ja-JP"/>
        </w:rPr>
      </w:pPr>
    </w:p>
    <w:p w14:paraId="09B883D9" w14:textId="5FD8F45C" w:rsidR="00EE3D76" w:rsidRPr="00E82566" w:rsidRDefault="00D22D64" w:rsidP="000554D9">
      <w:pPr>
        <w:rPr>
          <w:rFonts w:ascii="Times New Roman" w:eastAsia="ＭＳ 明朝" w:hAnsi="Times New Roman" w:cs="Times New Roman"/>
          <w:sz w:val="20"/>
          <w:u w:val="single"/>
          <w:lang w:eastAsia="ja-JP"/>
        </w:rPr>
      </w:pPr>
      <w:r w:rsidRPr="00E82566">
        <w:rPr>
          <w:rFonts w:ascii="Times New Roman" w:eastAsia="ＭＳ 明朝" w:hAnsi="Times New Roman" w:cs="Times New Roman" w:hint="eastAsia"/>
          <w:sz w:val="20"/>
          <w:u w:val="single"/>
          <w:lang w:eastAsia="ja-JP"/>
        </w:rPr>
        <w:t>UE Context</w:t>
      </w:r>
      <w:r w:rsidR="002C7738">
        <w:rPr>
          <w:rFonts w:ascii="Times New Roman" w:eastAsia="ＭＳ 明朝" w:hAnsi="Times New Roman" w:cs="Times New Roman" w:hint="eastAsia"/>
          <w:sz w:val="20"/>
          <w:u w:val="single"/>
          <w:lang w:eastAsia="ja-JP"/>
        </w:rPr>
        <w:t xml:space="preserve"> and </w:t>
      </w:r>
      <w:r w:rsidR="00F40DF8">
        <w:rPr>
          <w:rFonts w:ascii="Times New Roman" w:eastAsia="ＭＳ 明朝" w:hAnsi="Times New Roman" w:cs="Times New Roman" w:hint="eastAsia"/>
          <w:sz w:val="20"/>
          <w:u w:val="single"/>
          <w:lang w:eastAsia="ja-JP"/>
        </w:rPr>
        <w:t xml:space="preserve">UE based </w:t>
      </w:r>
      <w:r w:rsidR="006D4FBF">
        <w:rPr>
          <w:rFonts w:ascii="Times New Roman" w:eastAsia="ＭＳ 明朝" w:hAnsi="Times New Roman" w:cs="Times New Roman" w:hint="eastAsia"/>
          <w:sz w:val="20"/>
          <w:u w:val="single"/>
          <w:lang w:eastAsia="ja-JP"/>
        </w:rPr>
        <w:t>mobility</w:t>
      </w:r>
    </w:p>
    <w:p w14:paraId="462D1332" w14:textId="77777777" w:rsidR="0052239B" w:rsidRDefault="0052239B" w:rsidP="000554D9">
      <w:pPr>
        <w:rPr>
          <w:rFonts w:ascii="Times New Roman" w:eastAsia="ＭＳ 明朝" w:hAnsi="Times New Roman" w:cs="Times New Roman"/>
          <w:sz w:val="20"/>
          <w:lang w:eastAsia="ja-JP"/>
        </w:rPr>
      </w:pPr>
    </w:p>
    <w:p w14:paraId="268C6A0C" w14:textId="77777777" w:rsidR="0052239B" w:rsidRPr="0052239B" w:rsidRDefault="0052239B" w:rsidP="0052239B">
      <w:pPr>
        <w:rPr>
          <w:rFonts w:ascii="Times New Roman" w:eastAsia="ＭＳ 明朝" w:hAnsi="Times New Roman" w:cs="Times New Roman"/>
          <w:sz w:val="20"/>
          <w:lang w:eastAsia="ja-JP"/>
        </w:rPr>
      </w:pPr>
      <w:r w:rsidRPr="0052239B">
        <w:rPr>
          <w:rFonts w:ascii="Times New Roman" w:eastAsia="ＭＳ 明朝" w:hAnsi="Times New Roman" w:cs="Times New Roman"/>
          <w:sz w:val="20"/>
          <w:lang w:eastAsia="ja-JP"/>
        </w:rPr>
        <w:t xml:space="preserve">If </w:t>
      </w:r>
      <w:proofErr w:type="gramStart"/>
      <w:r w:rsidRPr="0052239B">
        <w:rPr>
          <w:rFonts w:ascii="Times New Roman" w:eastAsia="ＭＳ 明朝" w:hAnsi="Times New Roman" w:cs="Times New Roman"/>
          <w:sz w:val="20"/>
          <w:lang w:eastAsia="ja-JP"/>
        </w:rPr>
        <w:t>a</w:t>
      </w:r>
      <w:proofErr w:type="gramEnd"/>
      <w:r w:rsidRPr="0052239B">
        <w:rPr>
          <w:rFonts w:ascii="Times New Roman" w:eastAsia="ＭＳ 明朝" w:hAnsi="Times New Roman" w:cs="Times New Roman"/>
          <w:sz w:val="20"/>
          <w:lang w:eastAsia="ja-JP"/>
        </w:rPr>
        <w:t xml:space="preserve"> RRC_CONNECTED sub-state is introduced in 6GR and is expected to support UE-based mobility, such as cell selection and cell reselection, then it implies that the UE would not maintain an active radio connection with the </w:t>
      </w:r>
      <w:proofErr w:type="spellStart"/>
      <w:r w:rsidRPr="0052239B">
        <w:rPr>
          <w:rFonts w:ascii="Times New Roman" w:eastAsia="ＭＳ 明朝" w:hAnsi="Times New Roman" w:cs="Times New Roman"/>
          <w:sz w:val="20"/>
          <w:lang w:eastAsia="ja-JP"/>
        </w:rPr>
        <w:t>gNB</w:t>
      </w:r>
      <w:proofErr w:type="spellEnd"/>
      <w:r w:rsidRPr="0052239B">
        <w:rPr>
          <w:rFonts w:ascii="Times New Roman" w:eastAsia="ＭＳ 明朝" w:hAnsi="Times New Roman" w:cs="Times New Roman"/>
          <w:sz w:val="20"/>
          <w:lang w:eastAsia="ja-JP"/>
        </w:rPr>
        <w:t>. In this case, the UE would autonomously select and reselect cells, similar to its behavior in RRC_INACTIVE.</w:t>
      </w:r>
    </w:p>
    <w:p w14:paraId="73CD1FBB" w14:textId="77777777" w:rsidR="0052239B" w:rsidRPr="0052239B" w:rsidRDefault="0052239B" w:rsidP="0052239B">
      <w:pPr>
        <w:rPr>
          <w:rFonts w:ascii="Times New Roman" w:eastAsia="ＭＳ 明朝" w:hAnsi="Times New Roman" w:cs="Times New Roman"/>
          <w:sz w:val="20"/>
          <w:lang w:eastAsia="ja-JP"/>
        </w:rPr>
      </w:pPr>
      <w:r w:rsidRPr="0052239B">
        <w:rPr>
          <w:rFonts w:ascii="Times New Roman" w:eastAsia="ＭＳ 明朝" w:hAnsi="Times New Roman" w:cs="Times New Roman"/>
          <w:sz w:val="20"/>
          <w:lang w:eastAsia="ja-JP"/>
        </w:rPr>
        <w:t>Furthermore, when the UE moves to a new cell, it would need to report its location, for example via RNA update, just as in RRC_INACTIVE. This means the UE context would still be retained by the network, but without active radio signaling.</w:t>
      </w:r>
    </w:p>
    <w:p w14:paraId="015C7887" w14:textId="1F473851" w:rsidR="0052239B" w:rsidRDefault="0052239B" w:rsidP="0052239B">
      <w:pPr>
        <w:rPr>
          <w:rFonts w:ascii="Times New Roman" w:eastAsia="ＭＳ 明朝" w:hAnsi="Times New Roman" w:cs="Times New Roman"/>
          <w:sz w:val="20"/>
          <w:lang w:eastAsia="ja-JP"/>
        </w:rPr>
      </w:pPr>
      <w:r w:rsidRPr="0052239B">
        <w:rPr>
          <w:rFonts w:ascii="Times New Roman" w:eastAsia="ＭＳ 明朝" w:hAnsi="Times New Roman" w:cs="Times New Roman"/>
          <w:sz w:val="20"/>
          <w:lang w:eastAsia="ja-JP"/>
        </w:rPr>
        <w:t>As a result, the functional behavior of the RRC_CONNECTED sub-state under UE-based mobility would be very similar to RRC_INACTIVE, raising the question of whether a new state is necessary, or if enhancements to RRC_INACTIVE would be more efficient.</w:t>
      </w:r>
    </w:p>
    <w:p w14:paraId="6D525B4E" w14:textId="77777777" w:rsidR="008D12E9" w:rsidRDefault="008D12E9" w:rsidP="000554D9">
      <w:pPr>
        <w:rPr>
          <w:rFonts w:ascii="Times New Roman" w:eastAsia="ＭＳ 明朝" w:hAnsi="Times New Roman" w:cs="Times New Roman"/>
          <w:sz w:val="20"/>
          <w:lang w:eastAsia="ja-JP"/>
        </w:rPr>
      </w:pPr>
    </w:p>
    <w:p w14:paraId="34A0D064" w14:textId="5D9BC731" w:rsidR="0052239B" w:rsidRPr="008D12E9" w:rsidRDefault="008D12E9" w:rsidP="000554D9">
      <w:pPr>
        <w:rPr>
          <w:rFonts w:ascii="Times New Roman" w:eastAsia="ＭＳ 明朝" w:hAnsi="Times New Roman" w:cs="Times New Roman"/>
          <w:b/>
          <w:bCs/>
          <w:i/>
          <w:iCs/>
          <w:lang w:eastAsia="ja-JP"/>
        </w:rPr>
      </w:pPr>
      <w:r w:rsidRPr="008D12E9">
        <w:rPr>
          <w:rFonts w:ascii="Times New Roman" w:eastAsia="ＭＳ 明朝" w:hAnsi="Times New Roman" w:cs="Times New Roman"/>
          <w:b/>
          <w:bCs/>
          <w:i/>
          <w:iCs/>
          <w:lang w:eastAsia="ja-JP"/>
        </w:rPr>
        <w:t xml:space="preserve">Proposal 6: RAN2 </w:t>
      </w:r>
      <w:proofErr w:type="gramStart"/>
      <w:r w:rsidRPr="008D12E9">
        <w:rPr>
          <w:rFonts w:ascii="Times New Roman" w:eastAsia="ＭＳ 明朝" w:hAnsi="Times New Roman" w:cs="Times New Roman"/>
          <w:b/>
          <w:bCs/>
          <w:i/>
          <w:iCs/>
          <w:lang w:eastAsia="ja-JP"/>
        </w:rPr>
        <w:t>clarify</w:t>
      </w:r>
      <w:proofErr w:type="gramEnd"/>
      <w:r w:rsidRPr="008D12E9">
        <w:rPr>
          <w:rFonts w:ascii="Times New Roman" w:eastAsia="ＭＳ 明朝" w:hAnsi="Times New Roman" w:cs="Times New Roman"/>
          <w:b/>
          <w:bCs/>
          <w:i/>
          <w:iCs/>
          <w:lang w:eastAsia="ja-JP"/>
        </w:rPr>
        <w:t xml:space="preserve"> that </w:t>
      </w:r>
      <w:proofErr w:type="gramStart"/>
      <w:r w:rsidRPr="008D12E9">
        <w:rPr>
          <w:rFonts w:ascii="Times New Roman" w:eastAsia="ＭＳ 明朝" w:hAnsi="Times New Roman" w:cs="Times New Roman"/>
          <w:b/>
          <w:bCs/>
          <w:i/>
          <w:iCs/>
          <w:lang w:eastAsia="ja-JP"/>
        </w:rPr>
        <w:t>a</w:t>
      </w:r>
      <w:proofErr w:type="gramEnd"/>
      <w:r w:rsidRPr="008D12E9">
        <w:rPr>
          <w:rFonts w:ascii="Times New Roman" w:eastAsia="ＭＳ 明朝" w:hAnsi="Times New Roman" w:cs="Times New Roman"/>
          <w:b/>
          <w:bCs/>
          <w:i/>
          <w:iCs/>
          <w:lang w:eastAsia="ja-JP"/>
        </w:rPr>
        <w:t xml:space="preserve"> RRC_CONNECTED sub-state may not differ significantly from RRC_INACTIVE in terms of UE context management and UE-based mobility behavior</w:t>
      </w:r>
      <w:r>
        <w:rPr>
          <w:rFonts w:ascii="Times New Roman" w:eastAsia="ＭＳ 明朝" w:hAnsi="Times New Roman" w:cs="Times New Roman" w:hint="eastAsia"/>
          <w:b/>
          <w:bCs/>
          <w:i/>
          <w:iCs/>
          <w:lang w:eastAsia="ja-JP"/>
        </w:rPr>
        <w:t>.</w:t>
      </w:r>
    </w:p>
    <w:p w14:paraId="2EAB7DCF" w14:textId="25436BBD" w:rsidR="00B31192" w:rsidRDefault="00B31192" w:rsidP="00B31192">
      <w:pPr>
        <w:pStyle w:val="4"/>
        <w:numPr>
          <w:ilvl w:val="1"/>
          <w:numId w:val="37"/>
        </w:numPr>
      </w:pPr>
      <w:r>
        <w:rPr>
          <w:rFonts w:eastAsia="ＭＳ 明朝" w:hint="eastAsia"/>
          <w:lang w:eastAsia="ja-JP"/>
        </w:rPr>
        <w:t>RRC services and functions</w:t>
      </w:r>
    </w:p>
    <w:p w14:paraId="3F5879F1" w14:textId="77777777" w:rsidR="00B70EBA" w:rsidRPr="00B31192" w:rsidRDefault="00B70EBA" w:rsidP="000554D9">
      <w:pPr>
        <w:rPr>
          <w:rFonts w:ascii="Times New Roman" w:eastAsia="ＭＳ 明朝" w:hAnsi="Times New Roman" w:cs="Times New Roman"/>
          <w:sz w:val="20"/>
          <w:lang w:val="en-GB" w:eastAsia="ja-JP"/>
        </w:rPr>
      </w:pPr>
    </w:p>
    <w:p w14:paraId="6CCE4905" w14:textId="77777777" w:rsidR="0052464A" w:rsidRDefault="00905783" w:rsidP="00CA2F0E">
      <w:pPr>
        <w:rPr>
          <w:rFonts w:ascii="Times New Roman" w:eastAsia="ＭＳ 明朝" w:hAnsi="Times New Roman" w:cs="Times New Roman"/>
          <w:sz w:val="20"/>
          <w:lang w:eastAsia="ja-JP"/>
        </w:rPr>
      </w:pPr>
      <w:r w:rsidRPr="00D179CD">
        <w:rPr>
          <w:rFonts w:ascii="Times New Roman" w:eastAsia="ＭＳ 明朝" w:hAnsi="Times New Roman" w:cs="Times New Roman"/>
          <w:sz w:val="20"/>
          <w:u w:val="single"/>
          <w:lang w:eastAsia="ja-JP"/>
        </w:rPr>
        <w:t>F</w:t>
      </w:r>
      <w:r w:rsidRPr="00D179CD">
        <w:rPr>
          <w:rFonts w:ascii="Times New Roman" w:eastAsia="ＭＳ 明朝" w:hAnsi="Times New Roman" w:cs="Times New Roman" w:hint="eastAsia"/>
          <w:sz w:val="20"/>
          <w:u w:val="single"/>
          <w:lang w:eastAsia="ja-JP"/>
        </w:rPr>
        <w:t>or RRC services and functions</w:t>
      </w:r>
      <w:r>
        <w:rPr>
          <w:rFonts w:ascii="Times New Roman" w:eastAsia="ＭＳ 明朝" w:hAnsi="Times New Roman" w:cs="Times New Roman" w:hint="eastAsia"/>
          <w:sz w:val="20"/>
          <w:lang w:eastAsia="ja-JP"/>
        </w:rPr>
        <w:t xml:space="preserve">, </w:t>
      </w:r>
    </w:p>
    <w:p w14:paraId="780059FD" w14:textId="77777777" w:rsidR="00A73F82" w:rsidRDefault="00A73F82" w:rsidP="00CA2F0E">
      <w:pPr>
        <w:rPr>
          <w:rFonts w:ascii="Times New Roman" w:eastAsia="ＭＳ 明朝" w:hAnsi="Times New Roman" w:cs="Times New Roman"/>
          <w:sz w:val="20"/>
          <w:lang w:eastAsia="ja-JP"/>
        </w:rPr>
      </w:pPr>
    </w:p>
    <w:p w14:paraId="28C35E39" w14:textId="51E4E784" w:rsidR="00905783" w:rsidRDefault="00A73F82" w:rsidP="00CA2F0E">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At minimum, the following basic functionalities can be considered</w:t>
      </w:r>
    </w:p>
    <w:p w14:paraId="683F1BA2" w14:textId="77777777" w:rsidR="00A73F82" w:rsidRDefault="00A73F82" w:rsidP="00550A8D">
      <w:pPr>
        <w:rPr>
          <w:rFonts w:ascii="Times New Roman" w:eastAsia="ＭＳ 明朝" w:hAnsi="Times New Roman" w:cs="Times New Roman"/>
          <w:sz w:val="20"/>
          <w:lang w:eastAsia="ja-JP"/>
        </w:rPr>
      </w:pPr>
    </w:p>
    <w:p w14:paraId="2E1FDFD3" w14:textId="45AB145B" w:rsidR="00550A8D" w:rsidRDefault="00550A8D" w:rsidP="00550A8D">
      <w:pPr>
        <w:rPr>
          <w:rFonts w:ascii="Times New Roman" w:eastAsia="ＭＳ 明朝" w:hAnsi="Times New Roman" w:cs="Times New Roman"/>
          <w:sz w:val="20"/>
          <w:lang w:eastAsia="ja-JP"/>
        </w:rPr>
      </w:pPr>
      <w:r w:rsidRPr="00550A8D">
        <w:rPr>
          <w:rFonts w:ascii="Times New Roman" w:eastAsia="ＭＳ 明朝" w:hAnsi="Times New Roman" w:cs="Times New Roman" w:hint="eastAsia"/>
          <w:sz w:val="20"/>
          <w:lang w:eastAsia="ja-JP"/>
        </w:rPr>
        <w:t>-</w:t>
      </w:r>
      <w:r>
        <w:rPr>
          <w:rFonts w:ascii="Times New Roman" w:eastAsia="ＭＳ 明朝" w:hAnsi="Times New Roman" w:cs="Times New Roman" w:hint="eastAsia"/>
          <w:sz w:val="20"/>
          <w:lang w:eastAsia="ja-JP"/>
        </w:rPr>
        <w:t xml:space="preserve"> </w:t>
      </w:r>
      <w:r w:rsidR="005F5181">
        <w:rPr>
          <w:rFonts w:ascii="Times New Roman" w:eastAsia="ＭＳ 明朝" w:hAnsi="Times New Roman" w:cs="Times New Roman" w:hint="eastAsia"/>
          <w:sz w:val="20"/>
          <w:lang w:eastAsia="ja-JP"/>
        </w:rPr>
        <w:t>B</w:t>
      </w:r>
      <w:r w:rsidR="00611160">
        <w:rPr>
          <w:rFonts w:ascii="Times New Roman" w:eastAsia="ＭＳ 明朝" w:hAnsi="Times New Roman" w:cs="Times New Roman" w:hint="eastAsia"/>
          <w:sz w:val="20"/>
          <w:lang w:eastAsia="ja-JP"/>
        </w:rPr>
        <w:t>roadcast of system information</w:t>
      </w:r>
      <w:r w:rsidR="00797D5E">
        <w:rPr>
          <w:rFonts w:ascii="Times New Roman" w:eastAsia="ＭＳ 明朝" w:hAnsi="Times New Roman" w:cs="Times New Roman" w:hint="eastAsia"/>
          <w:sz w:val="20"/>
          <w:lang w:eastAsia="ja-JP"/>
        </w:rPr>
        <w:t>,</w:t>
      </w:r>
    </w:p>
    <w:p w14:paraId="106FD9CA" w14:textId="4FA90516" w:rsidR="006B426E" w:rsidRDefault="00797D5E"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w:t>
      </w:r>
      <w:r w:rsidR="005F5181">
        <w:rPr>
          <w:rFonts w:ascii="Times New Roman" w:eastAsia="ＭＳ 明朝" w:hAnsi="Times New Roman" w:cs="Times New Roman" w:hint="eastAsia"/>
          <w:sz w:val="20"/>
          <w:lang w:eastAsia="ja-JP"/>
        </w:rPr>
        <w:t>P</w:t>
      </w:r>
      <w:r>
        <w:rPr>
          <w:rFonts w:ascii="Times New Roman" w:eastAsia="ＭＳ 明朝" w:hAnsi="Times New Roman" w:cs="Times New Roman" w:hint="eastAsia"/>
          <w:sz w:val="20"/>
          <w:lang w:eastAsia="ja-JP"/>
        </w:rPr>
        <w:t>aging initiated by 5GC or NG-RAN</w:t>
      </w:r>
    </w:p>
    <w:p w14:paraId="58B88BFF" w14:textId="62E1495C" w:rsidR="00797D5E" w:rsidRDefault="006B426E"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w:t>
      </w:r>
      <w:r w:rsidR="005F5181">
        <w:rPr>
          <w:rFonts w:ascii="Times New Roman" w:eastAsia="ＭＳ 明朝" w:hAnsi="Times New Roman" w:cs="Times New Roman" w:hint="eastAsia"/>
          <w:sz w:val="20"/>
          <w:lang w:eastAsia="ja-JP"/>
        </w:rPr>
        <w:t xml:space="preserve"> E</w:t>
      </w:r>
      <w:r w:rsidR="00797D5E">
        <w:rPr>
          <w:rFonts w:ascii="Times New Roman" w:eastAsia="ＭＳ 明朝" w:hAnsi="Times New Roman" w:cs="Times New Roman" w:hint="eastAsia"/>
          <w:sz w:val="20"/>
          <w:lang w:eastAsia="ja-JP"/>
        </w:rPr>
        <w:t xml:space="preserve">stablishment, maintenance and </w:t>
      </w:r>
      <w:r w:rsidR="0044343D">
        <w:rPr>
          <w:rFonts w:ascii="Times New Roman" w:eastAsia="ＭＳ 明朝" w:hAnsi="Times New Roman" w:cs="Times New Roman" w:hint="eastAsia"/>
          <w:sz w:val="20"/>
          <w:lang w:eastAsia="ja-JP"/>
        </w:rPr>
        <w:t>release of an RRC connection between UE and NG-RAN</w:t>
      </w:r>
      <w:r w:rsidR="000A33CF">
        <w:rPr>
          <w:rFonts w:ascii="Times New Roman" w:eastAsia="ＭＳ 明朝" w:hAnsi="Times New Roman" w:cs="Times New Roman" w:hint="eastAsia"/>
          <w:sz w:val="20"/>
          <w:lang w:eastAsia="ja-JP"/>
        </w:rPr>
        <w:t>, including add</w:t>
      </w:r>
      <w:r w:rsidR="005F5181">
        <w:rPr>
          <w:rFonts w:ascii="Times New Roman" w:eastAsia="ＭＳ 明朝" w:hAnsi="Times New Roman" w:cs="Times New Roman" w:hint="eastAsia"/>
          <w:sz w:val="20"/>
          <w:lang w:eastAsia="ja-JP"/>
        </w:rPr>
        <w:t>/</w:t>
      </w:r>
      <w:r w:rsidR="000A33CF">
        <w:rPr>
          <w:rFonts w:ascii="Times New Roman" w:eastAsia="ＭＳ 明朝" w:hAnsi="Times New Roman" w:cs="Times New Roman" w:hint="eastAsia"/>
          <w:sz w:val="20"/>
          <w:lang w:eastAsia="ja-JP"/>
        </w:rPr>
        <w:t>mod</w:t>
      </w:r>
      <w:r w:rsidR="005F5181">
        <w:rPr>
          <w:rFonts w:ascii="Times New Roman" w:eastAsia="ＭＳ 明朝" w:hAnsi="Times New Roman" w:cs="Times New Roman" w:hint="eastAsia"/>
          <w:sz w:val="20"/>
          <w:lang w:eastAsia="ja-JP"/>
        </w:rPr>
        <w:t>/</w:t>
      </w:r>
      <w:proofErr w:type="spellStart"/>
      <w:r w:rsidR="000A33CF">
        <w:rPr>
          <w:rFonts w:ascii="Times New Roman" w:eastAsia="ＭＳ 明朝" w:hAnsi="Times New Roman" w:cs="Times New Roman" w:hint="eastAsia"/>
          <w:sz w:val="20"/>
          <w:lang w:eastAsia="ja-JP"/>
        </w:rPr>
        <w:t>rel</w:t>
      </w:r>
      <w:proofErr w:type="spellEnd"/>
      <w:r w:rsidR="000A33CF">
        <w:rPr>
          <w:rFonts w:ascii="Times New Roman" w:eastAsia="ＭＳ 明朝" w:hAnsi="Times New Roman" w:cs="Times New Roman" w:hint="eastAsia"/>
          <w:sz w:val="20"/>
          <w:lang w:eastAsia="ja-JP"/>
        </w:rPr>
        <w:t xml:space="preserve"> of carrier aggregation</w:t>
      </w:r>
    </w:p>
    <w:p w14:paraId="7C800CFF" w14:textId="6AD33B42" w:rsidR="000A33CF" w:rsidRDefault="00210283"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w:t>
      </w:r>
      <w:r w:rsidR="00BC04B1">
        <w:rPr>
          <w:rFonts w:ascii="Times New Roman" w:eastAsia="ＭＳ 明朝" w:hAnsi="Times New Roman" w:cs="Times New Roman" w:hint="eastAsia"/>
          <w:sz w:val="20"/>
          <w:lang w:eastAsia="ja-JP"/>
        </w:rPr>
        <w:t>S</w:t>
      </w:r>
      <w:r w:rsidR="006B426E">
        <w:rPr>
          <w:rFonts w:ascii="Times New Roman" w:eastAsia="ＭＳ 明朝" w:hAnsi="Times New Roman" w:cs="Times New Roman" w:hint="eastAsia"/>
          <w:sz w:val="20"/>
          <w:lang w:eastAsia="ja-JP"/>
        </w:rPr>
        <w:t>ecurity function including key management</w:t>
      </w:r>
    </w:p>
    <w:p w14:paraId="60FD45E0" w14:textId="2DCD72AB" w:rsidR="00D179CD" w:rsidRDefault="00D179CD"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w:t>
      </w:r>
      <w:r w:rsidR="00BC04B1">
        <w:rPr>
          <w:rFonts w:ascii="Times New Roman" w:eastAsia="ＭＳ 明朝" w:hAnsi="Times New Roman" w:cs="Times New Roman" w:hint="eastAsia"/>
          <w:sz w:val="20"/>
          <w:lang w:eastAsia="ja-JP"/>
        </w:rPr>
        <w:t>E</w:t>
      </w:r>
      <w:r>
        <w:rPr>
          <w:rFonts w:ascii="Times New Roman" w:eastAsia="ＭＳ 明朝" w:hAnsi="Times New Roman" w:cs="Times New Roman" w:hint="eastAsia"/>
          <w:sz w:val="20"/>
          <w:lang w:eastAsia="ja-JP"/>
        </w:rPr>
        <w:t>stablishment, configuration, maintenance and release</w:t>
      </w:r>
      <w:r w:rsidR="00DA4621">
        <w:rPr>
          <w:rFonts w:ascii="Times New Roman" w:eastAsia="ＭＳ 明朝" w:hAnsi="Times New Roman" w:cs="Times New Roman" w:hint="eastAsia"/>
          <w:sz w:val="20"/>
          <w:lang w:eastAsia="ja-JP"/>
        </w:rPr>
        <w:t xml:space="preserve"> of signaling </w:t>
      </w:r>
      <w:r w:rsidR="00C4058E">
        <w:rPr>
          <w:rFonts w:ascii="Times New Roman" w:eastAsia="ＭＳ 明朝" w:hAnsi="Times New Roman" w:cs="Times New Roman" w:hint="eastAsia"/>
          <w:sz w:val="20"/>
          <w:lang w:eastAsia="ja-JP"/>
        </w:rPr>
        <w:t xml:space="preserve">Radio </w:t>
      </w:r>
      <w:proofErr w:type="gramStart"/>
      <w:r w:rsidR="00C4058E">
        <w:rPr>
          <w:rFonts w:ascii="Times New Roman" w:eastAsia="ＭＳ 明朝" w:hAnsi="Times New Roman" w:cs="Times New Roman" w:hint="eastAsia"/>
          <w:sz w:val="20"/>
          <w:lang w:eastAsia="ja-JP"/>
        </w:rPr>
        <w:t>Bearers(</w:t>
      </w:r>
      <w:proofErr w:type="gramEnd"/>
      <w:r w:rsidR="00C4058E">
        <w:rPr>
          <w:rFonts w:ascii="Times New Roman" w:eastAsia="ＭＳ 明朝" w:hAnsi="Times New Roman" w:cs="Times New Roman" w:hint="eastAsia"/>
          <w:sz w:val="20"/>
          <w:lang w:eastAsia="ja-JP"/>
        </w:rPr>
        <w:t xml:space="preserve">SRBs) and data radio </w:t>
      </w:r>
      <w:proofErr w:type="gramStart"/>
      <w:r w:rsidR="00C4058E">
        <w:rPr>
          <w:rFonts w:ascii="Times New Roman" w:eastAsia="ＭＳ 明朝" w:hAnsi="Times New Roman" w:cs="Times New Roman" w:hint="eastAsia"/>
          <w:sz w:val="20"/>
          <w:lang w:eastAsia="ja-JP"/>
        </w:rPr>
        <w:t>beers(</w:t>
      </w:r>
      <w:proofErr w:type="gramEnd"/>
      <w:r w:rsidR="00C4058E">
        <w:rPr>
          <w:rFonts w:ascii="Times New Roman" w:eastAsia="ＭＳ 明朝" w:hAnsi="Times New Roman" w:cs="Times New Roman" w:hint="eastAsia"/>
          <w:sz w:val="20"/>
          <w:lang w:eastAsia="ja-JP"/>
        </w:rPr>
        <w:t>DRBs)</w:t>
      </w:r>
    </w:p>
    <w:p w14:paraId="204A0FDE" w14:textId="7F447E56" w:rsidR="00C4058E" w:rsidRDefault="00D67C2D"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w:t>
      </w:r>
      <w:proofErr w:type="spellStart"/>
      <w:r>
        <w:rPr>
          <w:rFonts w:ascii="Times New Roman" w:eastAsia="ＭＳ 明朝" w:hAnsi="Times New Roman" w:cs="Times New Roman" w:hint="eastAsia"/>
          <w:sz w:val="20"/>
          <w:lang w:eastAsia="ja-JP"/>
        </w:rPr>
        <w:t>Qos</w:t>
      </w:r>
      <w:proofErr w:type="spellEnd"/>
      <w:r>
        <w:rPr>
          <w:rFonts w:ascii="Times New Roman" w:eastAsia="ＭＳ 明朝" w:hAnsi="Times New Roman" w:cs="Times New Roman" w:hint="eastAsia"/>
          <w:sz w:val="20"/>
          <w:lang w:eastAsia="ja-JP"/>
        </w:rPr>
        <w:t xml:space="preserve"> management</w:t>
      </w:r>
      <w:r w:rsidR="00BC04B1">
        <w:rPr>
          <w:rFonts w:ascii="Times New Roman" w:eastAsia="ＭＳ 明朝" w:hAnsi="Times New Roman" w:cs="Times New Roman" w:hint="eastAsia"/>
          <w:sz w:val="20"/>
          <w:lang w:eastAsia="ja-JP"/>
        </w:rPr>
        <w:t>, as</w:t>
      </w:r>
      <w:r w:rsidR="000A3123">
        <w:rPr>
          <w:rFonts w:ascii="Times New Roman" w:eastAsia="ＭＳ 明朝" w:hAnsi="Times New Roman" w:cs="Times New Roman" w:hint="eastAsia"/>
          <w:sz w:val="20"/>
          <w:lang w:eastAsia="ja-JP"/>
        </w:rPr>
        <w:t xml:space="preserve"> </w:t>
      </w:r>
      <w:proofErr w:type="spellStart"/>
      <w:r w:rsidR="000A3123">
        <w:rPr>
          <w:rFonts w:ascii="Times New Roman" w:eastAsia="ＭＳ 明朝" w:hAnsi="Times New Roman" w:cs="Times New Roman" w:hint="eastAsia"/>
          <w:sz w:val="20"/>
          <w:lang w:eastAsia="ja-JP"/>
        </w:rPr>
        <w:t>Qos</w:t>
      </w:r>
      <w:proofErr w:type="spellEnd"/>
      <w:r w:rsidR="000A3123">
        <w:rPr>
          <w:rFonts w:ascii="Times New Roman" w:eastAsia="ＭＳ 明朝" w:hAnsi="Times New Roman" w:cs="Times New Roman" w:hint="eastAsia"/>
          <w:sz w:val="20"/>
          <w:lang w:eastAsia="ja-JP"/>
        </w:rPr>
        <w:t xml:space="preserve"> configuration </w:t>
      </w:r>
      <w:r w:rsidR="009D6AC9">
        <w:rPr>
          <w:rFonts w:ascii="Times New Roman" w:eastAsia="ＭＳ 明朝" w:hAnsi="Times New Roman" w:cs="Times New Roman" w:hint="eastAsia"/>
          <w:sz w:val="20"/>
          <w:lang w:eastAsia="ja-JP"/>
        </w:rPr>
        <w:t>is delivered to the UE via RRC</w:t>
      </w:r>
    </w:p>
    <w:p w14:paraId="575BE56D" w14:textId="459D98E0" w:rsidR="009D6AC9" w:rsidRDefault="009D6AC9"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UE </w:t>
      </w:r>
      <w:r>
        <w:rPr>
          <w:rFonts w:ascii="Times New Roman" w:eastAsia="ＭＳ 明朝" w:hAnsi="Times New Roman" w:cs="Times New Roman"/>
          <w:sz w:val="20"/>
          <w:lang w:eastAsia="ja-JP"/>
        </w:rPr>
        <w:t>measurement</w:t>
      </w:r>
      <w:r>
        <w:rPr>
          <w:rFonts w:ascii="Times New Roman" w:eastAsia="ＭＳ 明朝" w:hAnsi="Times New Roman" w:cs="Times New Roman" w:hint="eastAsia"/>
          <w:sz w:val="20"/>
          <w:lang w:eastAsia="ja-JP"/>
        </w:rPr>
        <w:t xml:space="preserve"> reporting and control of the reporting</w:t>
      </w:r>
      <w:r w:rsidR="00D36F92">
        <w:rPr>
          <w:rFonts w:ascii="Times New Roman" w:eastAsia="ＭＳ 明朝" w:hAnsi="Times New Roman" w:cs="Times New Roman" w:hint="eastAsia"/>
          <w:sz w:val="20"/>
          <w:lang w:eastAsia="ja-JP"/>
        </w:rPr>
        <w:t xml:space="preserve">, due to the L3HO will still be required as a fallback mechanism, </w:t>
      </w:r>
      <w:r w:rsidR="00983730">
        <w:rPr>
          <w:rFonts w:ascii="Times New Roman" w:eastAsia="ＭＳ 明朝" w:hAnsi="Times New Roman" w:cs="Times New Roman" w:hint="eastAsia"/>
          <w:sz w:val="20"/>
          <w:lang w:eastAsia="ja-JP"/>
        </w:rPr>
        <w:t>the RRC based UE measurement-related procedures will be needed.</w:t>
      </w:r>
    </w:p>
    <w:p w14:paraId="356FF02F" w14:textId="4C18215B" w:rsidR="0046766A" w:rsidRDefault="0046766A"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w:t>
      </w:r>
      <w:r w:rsidR="00983730">
        <w:rPr>
          <w:rFonts w:ascii="Times New Roman" w:eastAsia="ＭＳ 明朝" w:hAnsi="Times New Roman" w:cs="Times New Roman" w:hint="eastAsia"/>
          <w:sz w:val="20"/>
          <w:lang w:eastAsia="ja-JP"/>
        </w:rPr>
        <w:t>D</w:t>
      </w:r>
      <w:r>
        <w:rPr>
          <w:rFonts w:ascii="Times New Roman" w:eastAsia="ＭＳ 明朝" w:hAnsi="Times New Roman" w:cs="Times New Roman" w:hint="eastAsia"/>
          <w:sz w:val="20"/>
          <w:lang w:eastAsia="ja-JP"/>
        </w:rPr>
        <w:t>etection and recovery from radio link failure</w:t>
      </w:r>
      <w:r w:rsidR="00D318DB">
        <w:rPr>
          <w:rFonts w:ascii="Times New Roman" w:eastAsia="ＭＳ 明朝" w:hAnsi="Times New Roman" w:cs="Times New Roman" w:hint="eastAsia"/>
          <w:sz w:val="20"/>
          <w:lang w:eastAsia="ja-JP"/>
        </w:rPr>
        <w:t xml:space="preserve"> due to the</w:t>
      </w:r>
      <w:r w:rsidR="00C225E0">
        <w:rPr>
          <w:rFonts w:ascii="Times New Roman" w:eastAsia="ＭＳ 明朝" w:hAnsi="Times New Roman" w:cs="Times New Roman" w:hint="eastAsia"/>
          <w:sz w:val="20"/>
          <w:lang w:eastAsia="ja-JP"/>
        </w:rPr>
        <w:t xml:space="preserve"> </w:t>
      </w:r>
      <w:proofErr w:type="gramStart"/>
      <w:r w:rsidR="00C225E0">
        <w:rPr>
          <w:rFonts w:ascii="Times New Roman" w:eastAsia="ＭＳ 明朝" w:hAnsi="Times New Roman" w:cs="Times New Roman" w:hint="eastAsia"/>
          <w:sz w:val="20"/>
          <w:lang w:eastAsia="ja-JP"/>
        </w:rPr>
        <w:t>supportive</w:t>
      </w:r>
      <w:proofErr w:type="gramEnd"/>
      <w:r w:rsidR="00C225E0">
        <w:rPr>
          <w:rFonts w:ascii="Times New Roman" w:eastAsia="ＭＳ 明朝" w:hAnsi="Times New Roman" w:cs="Times New Roman" w:hint="eastAsia"/>
          <w:sz w:val="20"/>
          <w:lang w:eastAsia="ja-JP"/>
        </w:rPr>
        <w:t xml:space="preserve"> of L3HO, as well as the </w:t>
      </w:r>
      <w:r w:rsidR="00C225E0">
        <w:rPr>
          <w:rFonts w:ascii="Times New Roman" w:eastAsia="ＭＳ 明朝" w:hAnsi="Times New Roman" w:cs="Times New Roman"/>
          <w:sz w:val="20"/>
          <w:lang w:eastAsia="ja-JP"/>
        </w:rPr>
        <w:t>unpredictable</w:t>
      </w:r>
      <w:r w:rsidR="00C225E0">
        <w:rPr>
          <w:rFonts w:ascii="Times New Roman" w:eastAsia="ＭＳ 明朝" w:hAnsi="Times New Roman" w:cs="Times New Roman" w:hint="eastAsia"/>
          <w:sz w:val="20"/>
          <w:lang w:eastAsia="ja-JP"/>
        </w:rPr>
        <w:t xml:space="preserve"> radio condition </w:t>
      </w:r>
      <w:r w:rsidR="00EA76E4">
        <w:rPr>
          <w:rFonts w:ascii="Times New Roman" w:eastAsia="ＭＳ 明朝" w:hAnsi="Times New Roman" w:cs="Times New Roman" w:hint="eastAsia"/>
          <w:sz w:val="20"/>
          <w:lang w:eastAsia="ja-JP"/>
        </w:rPr>
        <w:t>of the spectrum</w:t>
      </w:r>
      <w:r w:rsidR="00C225E0">
        <w:rPr>
          <w:rFonts w:ascii="Times New Roman" w:eastAsia="ＭＳ 明朝" w:hAnsi="Times New Roman" w:cs="Times New Roman" w:hint="eastAsia"/>
          <w:sz w:val="20"/>
          <w:lang w:eastAsia="ja-JP"/>
        </w:rPr>
        <w:t xml:space="preserve"> </w:t>
      </w:r>
      <w:r>
        <w:rPr>
          <w:rFonts w:ascii="Times New Roman" w:eastAsia="ＭＳ 明朝" w:hAnsi="Times New Roman" w:cs="Times New Roman" w:hint="eastAsia"/>
          <w:sz w:val="20"/>
          <w:lang w:eastAsia="ja-JP"/>
        </w:rPr>
        <w:t xml:space="preserve"> </w:t>
      </w:r>
    </w:p>
    <w:p w14:paraId="70A523DA" w14:textId="40C86369" w:rsidR="00815160" w:rsidRPr="001134F8" w:rsidRDefault="00815160" w:rsidP="00550A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-NAS message transfer to/from NAS from/to UE</w:t>
      </w:r>
      <w:r w:rsidR="00B827E6">
        <w:rPr>
          <w:rFonts w:ascii="Times New Roman" w:eastAsia="ＭＳ 明朝" w:hAnsi="Times New Roman" w:cs="Times New Roman" w:hint="eastAsia"/>
          <w:sz w:val="20"/>
          <w:lang w:eastAsia="ja-JP"/>
        </w:rPr>
        <w:t xml:space="preserve"> due to </w:t>
      </w:r>
      <w:r w:rsidR="006F0470">
        <w:rPr>
          <w:rFonts w:ascii="Times New Roman" w:eastAsia="ＭＳ 明朝" w:hAnsi="Times New Roman" w:cs="Times New Roman" w:hint="eastAsia"/>
          <w:sz w:val="20"/>
          <w:lang w:eastAsia="ja-JP"/>
        </w:rPr>
        <w:t xml:space="preserve">the fact that RRC serves as the </w:t>
      </w:r>
      <w:proofErr w:type="spellStart"/>
      <w:r w:rsidR="006F0470">
        <w:rPr>
          <w:rFonts w:ascii="Times New Roman" w:eastAsia="ＭＳ 明朝" w:hAnsi="Times New Roman" w:cs="Times New Roman" w:hint="eastAsia"/>
          <w:sz w:val="20"/>
          <w:lang w:eastAsia="ja-JP"/>
        </w:rPr>
        <w:t>signalling</w:t>
      </w:r>
      <w:proofErr w:type="spellEnd"/>
      <w:r w:rsidR="006F0470">
        <w:rPr>
          <w:rFonts w:ascii="Times New Roman" w:eastAsia="ＭＳ 明朝" w:hAnsi="Times New Roman" w:cs="Times New Roman" w:hint="eastAsia"/>
          <w:sz w:val="20"/>
          <w:lang w:eastAsia="ja-JP"/>
        </w:rPr>
        <w:t xml:space="preserve"> interface between </w:t>
      </w:r>
      <w:r w:rsidR="001134F8">
        <w:rPr>
          <w:rFonts w:ascii="Times New Roman" w:eastAsia="ＭＳ 明朝" w:hAnsi="Times New Roman" w:cs="Times New Roman" w:hint="eastAsia"/>
          <w:sz w:val="20"/>
          <w:lang w:eastAsia="ja-JP"/>
        </w:rPr>
        <w:t xml:space="preserve">the UE and the NW, </w:t>
      </w:r>
      <w:r w:rsidR="001134F8">
        <w:rPr>
          <w:rFonts w:ascii="Times New Roman" w:eastAsia="ＭＳ 明朝" w:hAnsi="Times New Roman" w:cs="Times New Roman"/>
          <w:sz w:val="20"/>
          <w:lang w:eastAsia="ja-JP"/>
        </w:rPr>
        <w:t>enabling</w:t>
      </w:r>
      <w:r w:rsidR="001134F8">
        <w:rPr>
          <w:rFonts w:ascii="Times New Roman" w:eastAsia="ＭＳ 明朝" w:hAnsi="Times New Roman" w:cs="Times New Roman" w:hint="eastAsia"/>
          <w:sz w:val="20"/>
          <w:lang w:eastAsia="ja-JP"/>
        </w:rPr>
        <w:t xml:space="preserve"> the delivery of messages such as, registration, authentication</w:t>
      </w:r>
      <w:r w:rsidR="0099501C">
        <w:rPr>
          <w:rFonts w:ascii="Times New Roman" w:eastAsia="ＭＳ 明朝" w:hAnsi="Times New Roman" w:cs="Times New Roman" w:hint="eastAsia"/>
          <w:sz w:val="20"/>
          <w:lang w:eastAsia="ja-JP"/>
        </w:rPr>
        <w:t>, etc.</w:t>
      </w:r>
    </w:p>
    <w:p w14:paraId="3335347F" w14:textId="38689C7F" w:rsidR="00225ED8" w:rsidRDefault="00225ED8" w:rsidP="00550A8D">
      <w:pPr>
        <w:rPr>
          <w:rFonts w:ascii="Times New Roman" w:eastAsia="ＭＳ 明朝" w:hAnsi="Times New Roman" w:cs="Times New Roman"/>
          <w:sz w:val="20"/>
          <w:lang w:eastAsia="ja-JP"/>
        </w:rPr>
      </w:pPr>
    </w:p>
    <w:p w14:paraId="032B0B74" w14:textId="30E9784F" w:rsidR="00721257" w:rsidRDefault="00B827E6" w:rsidP="00550A8D">
      <w:pPr>
        <w:rPr>
          <w:rFonts w:ascii="Times New Roman" w:eastAsia="ＭＳ 明朝" w:hAnsi="Times New Roman" w:cs="Times New Roman"/>
          <w:sz w:val="20"/>
          <w:lang w:eastAsia="ja-JP"/>
        </w:rPr>
      </w:pPr>
      <w:proofErr w:type="gramStart"/>
      <w:r>
        <w:rPr>
          <w:rFonts w:ascii="Times New Roman" w:eastAsia="ＭＳ 明朝" w:hAnsi="Times New Roman" w:cs="Times New Roman"/>
          <w:sz w:val="20"/>
          <w:lang w:eastAsia="ja-JP"/>
        </w:rPr>
        <w:t>R</w:t>
      </w:r>
      <w:r>
        <w:rPr>
          <w:rFonts w:ascii="Times New Roman" w:eastAsia="ＭＳ 明朝" w:hAnsi="Times New Roman" w:cs="Times New Roman" w:hint="eastAsia"/>
          <w:sz w:val="20"/>
          <w:lang w:eastAsia="ja-JP"/>
        </w:rPr>
        <w:t>egarding to</w:t>
      </w:r>
      <w:proofErr w:type="gramEnd"/>
      <w:r>
        <w:rPr>
          <w:rFonts w:ascii="Times New Roman" w:eastAsia="ＭＳ 明朝" w:hAnsi="Times New Roman" w:cs="Times New Roman" w:hint="eastAsia"/>
          <w:sz w:val="20"/>
          <w:lang w:eastAsia="ja-JP"/>
        </w:rPr>
        <w:t xml:space="preserve"> other function</w:t>
      </w:r>
      <w:r w:rsidR="005B6D83">
        <w:rPr>
          <w:rFonts w:ascii="Times New Roman" w:eastAsia="ＭＳ 明朝" w:hAnsi="Times New Roman" w:cs="Times New Roman" w:hint="eastAsia"/>
          <w:sz w:val="20"/>
          <w:lang w:eastAsia="ja-JP"/>
        </w:rPr>
        <w:t>s</w:t>
      </w:r>
      <w:r w:rsidR="00C65647">
        <w:rPr>
          <w:rFonts w:ascii="Times New Roman" w:eastAsia="ＭＳ 明朝" w:hAnsi="Times New Roman" w:cs="Times New Roman" w:hint="eastAsia"/>
          <w:sz w:val="20"/>
          <w:lang w:eastAsia="ja-JP"/>
        </w:rPr>
        <w:t xml:space="preserve">, </w:t>
      </w:r>
      <w:r>
        <w:rPr>
          <w:rFonts w:ascii="Times New Roman" w:eastAsia="ＭＳ 明朝" w:hAnsi="Times New Roman" w:cs="Times New Roman" w:hint="eastAsia"/>
          <w:sz w:val="20"/>
          <w:lang w:eastAsia="ja-JP"/>
        </w:rPr>
        <w:t>such as add/mod/</w:t>
      </w:r>
      <w:r>
        <w:rPr>
          <w:rFonts w:ascii="Times New Roman" w:eastAsia="ＭＳ 明朝" w:hAnsi="Times New Roman" w:cs="Times New Roman"/>
          <w:sz w:val="20"/>
          <w:lang w:eastAsia="ja-JP"/>
        </w:rPr>
        <w:t>release</w:t>
      </w:r>
      <w:r>
        <w:rPr>
          <w:rFonts w:ascii="Times New Roman" w:eastAsia="ＭＳ 明朝" w:hAnsi="Times New Roman" w:cs="Times New Roman" w:hint="eastAsia"/>
          <w:sz w:val="20"/>
          <w:lang w:eastAsia="ja-JP"/>
        </w:rPr>
        <w:t xml:space="preserve"> of Dual connectivity, </w:t>
      </w:r>
      <w:r w:rsidR="00BC3E07">
        <w:rPr>
          <w:rFonts w:ascii="Times New Roman" w:eastAsia="ＭＳ 明朝" w:hAnsi="Times New Roman" w:cs="Times New Roman" w:hint="eastAsia"/>
          <w:sz w:val="20"/>
          <w:lang w:eastAsia="ja-JP"/>
        </w:rPr>
        <w:t xml:space="preserve">these can be </w:t>
      </w:r>
      <w:r w:rsidR="00915B95">
        <w:rPr>
          <w:rFonts w:ascii="Times New Roman" w:eastAsia="ＭＳ 明朝" w:hAnsi="Times New Roman" w:cs="Times New Roman" w:hint="eastAsia"/>
          <w:sz w:val="20"/>
          <w:lang w:eastAsia="ja-JP"/>
        </w:rPr>
        <w:t xml:space="preserve">wait until further progress is made in the dual connectivity/dual stack-related </w:t>
      </w:r>
      <w:r w:rsidR="00B1089B">
        <w:rPr>
          <w:rFonts w:ascii="Times New Roman" w:eastAsia="ＭＳ 明朝" w:hAnsi="Times New Roman" w:cs="Times New Roman" w:hint="eastAsia"/>
          <w:sz w:val="20"/>
          <w:lang w:eastAsia="ja-JP"/>
        </w:rPr>
        <w:t xml:space="preserve">discussion. Mobility-related functions will be discussed in section </w:t>
      </w:r>
      <w:proofErr w:type="gramStart"/>
      <w:r w:rsidR="00B1089B">
        <w:rPr>
          <w:rFonts w:ascii="Times New Roman" w:eastAsia="ＭＳ 明朝" w:hAnsi="Times New Roman" w:cs="Times New Roman" w:hint="eastAsia"/>
          <w:sz w:val="20"/>
          <w:lang w:eastAsia="ja-JP"/>
        </w:rPr>
        <w:t>10.4,</w:t>
      </w:r>
      <w:proofErr w:type="gramEnd"/>
      <w:r w:rsidR="00B1089B">
        <w:rPr>
          <w:rFonts w:ascii="Times New Roman" w:eastAsia="ＭＳ 明朝" w:hAnsi="Times New Roman" w:cs="Times New Roman" w:hint="eastAsia"/>
          <w:sz w:val="20"/>
          <w:lang w:eastAsia="ja-JP"/>
        </w:rPr>
        <w:t xml:space="preserve"> </w:t>
      </w:r>
      <w:proofErr w:type="gramStart"/>
      <w:r w:rsidR="00C53D17">
        <w:rPr>
          <w:rFonts w:ascii="Times New Roman" w:eastAsia="ＭＳ 明朝" w:hAnsi="Times New Roman" w:cs="Times New Roman" w:hint="eastAsia"/>
          <w:sz w:val="20"/>
          <w:lang w:eastAsia="ja-JP"/>
        </w:rPr>
        <w:t>there it</w:t>
      </w:r>
      <w:proofErr w:type="gramEnd"/>
      <w:r w:rsidR="00C53D17">
        <w:rPr>
          <w:rFonts w:ascii="Times New Roman" w:eastAsia="ＭＳ 明朝" w:hAnsi="Times New Roman" w:cs="Times New Roman" w:hint="eastAsia"/>
          <w:sz w:val="20"/>
          <w:lang w:eastAsia="ja-JP"/>
        </w:rPr>
        <w:t xml:space="preserve"> can be revisited once a clearer picture of the 6G </w:t>
      </w:r>
      <w:r w:rsidR="00C53D17">
        <w:rPr>
          <w:rFonts w:ascii="Times New Roman" w:eastAsia="ＭＳ 明朝" w:hAnsi="Times New Roman" w:cs="Times New Roman"/>
          <w:sz w:val="20"/>
          <w:lang w:eastAsia="ja-JP"/>
        </w:rPr>
        <w:t>mobility</w:t>
      </w:r>
      <w:r w:rsidR="00C53D17">
        <w:rPr>
          <w:rFonts w:ascii="Times New Roman" w:eastAsia="ＭＳ 明朝" w:hAnsi="Times New Roman" w:cs="Times New Roman" w:hint="eastAsia"/>
          <w:sz w:val="20"/>
          <w:lang w:eastAsia="ja-JP"/>
        </w:rPr>
        <w:t xml:space="preserve"> mechanism. </w:t>
      </w:r>
    </w:p>
    <w:p w14:paraId="75D4CDEC" w14:textId="4D55F6F6" w:rsidR="00C53D17" w:rsidRPr="00B71E58" w:rsidRDefault="00B0476D" w:rsidP="00550A8D">
      <w:pPr>
        <w:rPr>
          <w:rFonts w:ascii="Times New Roman" w:eastAsia="ＭＳ 明朝" w:hAnsi="Times New Roman" w:cs="Times New Roman"/>
          <w:b/>
          <w:bCs/>
          <w:i/>
          <w:iCs/>
          <w:lang w:eastAsia="ja-JP"/>
        </w:rPr>
      </w:pPr>
      <w:r w:rsidRPr="00B71E58">
        <w:rPr>
          <w:rFonts w:ascii="Times New Roman" w:eastAsia="ＭＳ 明朝" w:hAnsi="Times New Roman" w:cs="Times New Roman" w:hint="eastAsia"/>
          <w:b/>
          <w:bCs/>
          <w:i/>
          <w:iCs/>
          <w:lang w:eastAsia="ja-JP"/>
        </w:rPr>
        <w:t>Proposal</w:t>
      </w:r>
      <w:r w:rsidR="003F40BA">
        <w:rPr>
          <w:rFonts w:ascii="Times New Roman" w:eastAsia="ＭＳ 明朝" w:hAnsi="Times New Roman" w:cs="Times New Roman" w:hint="eastAsia"/>
          <w:b/>
          <w:bCs/>
          <w:i/>
          <w:iCs/>
          <w:lang w:eastAsia="ja-JP"/>
        </w:rPr>
        <w:t xml:space="preserve"> </w:t>
      </w:r>
      <w:proofErr w:type="gramStart"/>
      <w:r w:rsidR="00F77FD3">
        <w:rPr>
          <w:rFonts w:ascii="Times New Roman" w:eastAsia="ＭＳ 明朝" w:hAnsi="Times New Roman" w:cs="Times New Roman" w:hint="eastAsia"/>
          <w:b/>
          <w:bCs/>
          <w:i/>
          <w:iCs/>
          <w:lang w:eastAsia="ja-JP"/>
        </w:rPr>
        <w:t>7</w:t>
      </w:r>
      <w:r w:rsidRPr="00B71E58">
        <w:rPr>
          <w:rFonts w:ascii="Times New Roman" w:eastAsia="ＭＳ 明朝" w:hAnsi="Times New Roman" w:cs="Times New Roman" w:hint="eastAsia"/>
          <w:b/>
          <w:bCs/>
          <w:i/>
          <w:iCs/>
          <w:lang w:eastAsia="ja-JP"/>
        </w:rPr>
        <w:t xml:space="preserve"> :</w:t>
      </w:r>
      <w:proofErr w:type="gramEnd"/>
      <w:r w:rsidRPr="00B71E58">
        <w:rPr>
          <w:rFonts w:ascii="Times New Roman" w:eastAsia="ＭＳ 明朝" w:hAnsi="Times New Roman" w:cs="Times New Roman" w:hint="eastAsia"/>
          <w:b/>
          <w:bCs/>
          <w:i/>
          <w:iCs/>
          <w:lang w:eastAsia="ja-JP"/>
        </w:rPr>
        <w:t xml:space="preserve"> </w:t>
      </w:r>
      <w:r w:rsidR="00E439CA" w:rsidRPr="00B71E58">
        <w:rPr>
          <w:rFonts w:ascii="Times New Roman" w:eastAsia="ＭＳ 明朝" w:hAnsi="Times New Roman" w:cs="Times New Roman" w:hint="eastAsia"/>
          <w:b/>
          <w:bCs/>
          <w:i/>
          <w:iCs/>
          <w:lang w:eastAsia="ja-JP"/>
        </w:rPr>
        <w:t xml:space="preserve">The following functionalities can be considered as a </w:t>
      </w:r>
      <w:proofErr w:type="gramStart"/>
      <w:r w:rsidR="00E439CA" w:rsidRPr="00B71E58">
        <w:rPr>
          <w:rFonts w:ascii="Times New Roman" w:eastAsia="ＭＳ 明朝" w:hAnsi="Times New Roman" w:cs="Times New Roman" w:hint="eastAsia"/>
          <w:b/>
          <w:bCs/>
          <w:i/>
          <w:iCs/>
          <w:lang w:eastAsia="ja-JP"/>
        </w:rPr>
        <w:t>start</w:t>
      </w:r>
      <w:proofErr w:type="gramEnd"/>
      <w:r w:rsidR="00E439CA" w:rsidRPr="00B71E58">
        <w:rPr>
          <w:rFonts w:ascii="Times New Roman" w:eastAsia="ＭＳ 明朝" w:hAnsi="Times New Roman" w:cs="Times New Roman" w:hint="eastAsia"/>
          <w:b/>
          <w:bCs/>
          <w:i/>
          <w:iCs/>
          <w:lang w:eastAsia="ja-JP"/>
        </w:rPr>
        <w:t xml:space="preserve"> point for the RRC services and function</w:t>
      </w:r>
      <w:r w:rsidR="00850285" w:rsidRPr="00B71E58">
        <w:rPr>
          <w:rFonts w:ascii="Times New Roman" w:eastAsia="ＭＳ 明朝" w:hAnsi="Times New Roman" w:cs="Times New Roman" w:hint="eastAsia"/>
          <w:b/>
          <w:bCs/>
          <w:i/>
          <w:iCs/>
          <w:lang w:eastAsia="ja-JP"/>
        </w:rPr>
        <w:t>s:</w:t>
      </w:r>
    </w:p>
    <w:p w14:paraId="4DD260CF" w14:textId="4FFA90ED" w:rsidR="00B71E58" w:rsidRDefault="00850285" w:rsidP="00550A8D">
      <w:pPr>
        <w:rPr>
          <w:rFonts w:ascii="Times New Roman" w:eastAsia="ＭＳ 明朝" w:hAnsi="Times New Roman" w:cs="Times New Roman"/>
          <w:sz w:val="20"/>
          <w:lang w:eastAsia="ja-JP"/>
        </w:rPr>
      </w:pPr>
      <w:r w:rsidRPr="00B71E58">
        <w:rPr>
          <w:rFonts w:ascii="Times New Roman" w:eastAsia="ＭＳ 明朝" w:hAnsi="Times New Roman" w:cs="Times New Roman" w:hint="eastAsia"/>
          <w:b/>
          <w:bCs/>
          <w:i/>
          <w:iCs/>
          <w:lang w:eastAsia="ja-JP"/>
        </w:rPr>
        <w:t xml:space="preserve">Broadcast of system </w:t>
      </w:r>
      <w:proofErr w:type="spellStart"/>
      <w:proofErr w:type="gramStart"/>
      <w:r w:rsidRPr="00B71E58">
        <w:rPr>
          <w:rFonts w:ascii="Times New Roman" w:eastAsia="ＭＳ 明朝" w:hAnsi="Times New Roman" w:cs="Times New Roman" w:hint="eastAsia"/>
          <w:b/>
          <w:bCs/>
          <w:i/>
          <w:iCs/>
          <w:lang w:eastAsia="ja-JP"/>
        </w:rPr>
        <w:t>information</w:t>
      </w:r>
      <w:r w:rsidR="003F40BA">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Pagin</w:t>
      </w:r>
      <w:r w:rsidR="0085399F">
        <w:rPr>
          <w:rFonts w:ascii="Times New Roman" w:eastAsia="ＭＳ 明朝" w:hAnsi="Times New Roman" w:cs="Times New Roman" w:hint="eastAsia"/>
          <w:b/>
          <w:bCs/>
          <w:i/>
          <w:iCs/>
          <w:lang w:eastAsia="ja-JP"/>
        </w:rPr>
        <w:t>g</w:t>
      </w:r>
      <w:proofErr w:type="gramEnd"/>
      <w:r w:rsidR="00AB09E3">
        <w:rPr>
          <w:rFonts w:ascii="Times New Roman" w:eastAsia="ＭＳ 明朝" w:hAnsi="Times New Roman" w:cs="Times New Roman" w:hint="eastAsia"/>
          <w:b/>
          <w:bCs/>
          <w:i/>
          <w:iCs/>
          <w:lang w:eastAsia="ja-JP"/>
        </w:rPr>
        <w:t>;</w:t>
      </w:r>
      <w:r w:rsidR="00B14120" w:rsidRPr="00B71E58">
        <w:rPr>
          <w:rFonts w:ascii="Times New Roman" w:eastAsia="ＭＳ 明朝" w:hAnsi="Times New Roman" w:cs="Times New Roman" w:hint="eastAsia"/>
          <w:b/>
          <w:bCs/>
          <w:i/>
          <w:iCs/>
          <w:lang w:eastAsia="ja-JP"/>
        </w:rPr>
        <w:t>support</w:t>
      </w:r>
      <w:proofErr w:type="spellEnd"/>
      <w:r w:rsidR="00B14120" w:rsidRPr="00B71E58">
        <w:rPr>
          <w:rFonts w:ascii="Times New Roman" w:eastAsia="ＭＳ 明朝" w:hAnsi="Times New Roman" w:cs="Times New Roman" w:hint="eastAsia"/>
          <w:b/>
          <w:bCs/>
          <w:i/>
          <w:iCs/>
          <w:lang w:eastAsia="ja-JP"/>
        </w:rPr>
        <w:t xml:space="preserve"> add/mod/</w:t>
      </w:r>
      <w:proofErr w:type="spellStart"/>
      <w:r w:rsidR="00B14120" w:rsidRPr="00B71E58">
        <w:rPr>
          <w:rFonts w:ascii="Times New Roman" w:eastAsia="ＭＳ 明朝" w:hAnsi="Times New Roman" w:cs="Times New Roman" w:hint="eastAsia"/>
          <w:b/>
          <w:bCs/>
          <w:i/>
          <w:iCs/>
          <w:lang w:eastAsia="ja-JP"/>
        </w:rPr>
        <w:t>rel</w:t>
      </w:r>
      <w:proofErr w:type="spellEnd"/>
      <w:r w:rsidR="00B14120" w:rsidRPr="00B71E58">
        <w:rPr>
          <w:rFonts w:ascii="Times New Roman" w:eastAsia="ＭＳ 明朝" w:hAnsi="Times New Roman" w:cs="Times New Roman" w:hint="eastAsia"/>
          <w:b/>
          <w:bCs/>
          <w:i/>
          <w:iCs/>
          <w:lang w:eastAsia="ja-JP"/>
        </w:rPr>
        <w:t xml:space="preserve"> of carrier </w:t>
      </w:r>
      <w:proofErr w:type="spellStart"/>
      <w:proofErr w:type="gramStart"/>
      <w:r w:rsidR="00B14120" w:rsidRPr="00B71E58">
        <w:rPr>
          <w:rFonts w:ascii="Times New Roman" w:eastAsia="ＭＳ 明朝" w:hAnsi="Times New Roman" w:cs="Times New Roman" w:hint="eastAsia"/>
          <w:b/>
          <w:bCs/>
          <w:i/>
          <w:iCs/>
          <w:lang w:eastAsia="ja-JP"/>
        </w:rPr>
        <w:t>aggregation</w:t>
      </w:r>
      <w:r w:rsidR="00AB09E3">
        <w:rPr>
          <w:rFonts w:ascii="Times New Roman" w:eastAsia="ＭＳ 明朝" w:hAnsi="Times New Roman" w:cs="Times New Roman" w:hint="eastAsia"/>
          <w:b/>
          <w:bCs/>
          <w:i/>
          <w:iCs/>
          <w:lang w:eastAsia="ja-JP"/>
        </w:rPr>
        <w:t>;</w:t>
      </w:r>
      <w:r w:rsidR="00CA4A41" w:rsidRPr="00B71E58">
        <w:rPr>
          <w:rFonts w:ascii="Times New Roman" w:eastAsia="ＭＳ 明朝" w:hAnsi="Times New Roman" w:cs="Times New Roman" w:hint="eastAsia"/>
          <w:b/>
          <w:bCs/>
          <w:i/>
          <w:iCs/>
          <w:lang w:eastAsia="ja-JP"/>
        </w:rPr>
        <w:t>support</w:t>
      </w:r>
      <w:proofErr w:type="spellEnd"/>
      <w:proofErr w:type="gramEnd"/>
      <w:r w:rsidR="00CA4A41" w:rsidRPr="00B71E58">
        <w:rPr>
          <w:rFonts w:ascii="Times New Roman" w:eastAsia="ＭＳ 明朝" w:hAnsi="Times New Roman" w:cs="Times New Roman" w:hint="eastAsia"/>
          <w:b/>
          <w:bCs/>
          <w:i/>
          <w:iCs/>
          <w:lang w:eastAsia="ja-JP"/>
        </w:rPr>
        <w:t xml:space="preserve"> add/mod/</w:t>
      </w:r>
      <w:proofErr w:type="spellStart"/>
      <w:r w:rsidR="00CA4A41" w:rsidRPr="00B71E58">
        <w:rPr>
          <w:rFonts w:ascii="Times New Roman" w:eastAsia="ＭＳ 明朝" w:hAnsi="Times New Roman" w:cs="Times New Roman" w:hint="eastAsia"/>
          <w:b/>
          <w:bCs/>
          <w:i/>
          <w:iCs/>
          <w:lang w:eastAsia="ja-JP"/>
        </w:rPr>
        <w:t>rel</w:t>
      </w:r>
      <w:proofErr w:type="spellEnd"/>
      <w:r w:rsidR="00CA4A41" w:rsidRPr="00B71E58">
        <w:rPr>
          <w:rFonts w:ascii="Times New Roman" w:eastAsia="ＭＳ 明朝" w:hAnsi="Times New Roman" w:cs="Times New Roman" w:hint="eastAsia"/>
          <w:b/>
          <w:bCs/>
          <w:i/>
          <w:iCs/>
          <w:lang w:eastAsia="ja-JP"/>
        </w:rPr>
        <w:t xml:space="preserve"> of SRBs and </w:t>
      </w:r>
      <w:proofErr w:type="spellStart"/>
      <w:proofErr w:type="gramStart"/>
      <w:r w:rsidR="00CA4A41" w:rsidRPr="00B71E58">
        <w:rPr>
          <w:rFonts w:ascii="Times New Roman" w:eastAsia="ＭＳ 明朝" w:hAnsi="Times New Roman" w:cs="Times New Roman" w:hint="eastAsia"/>
          <w:b/>
          <w:bCs/>
          <w:i/>
          <w:iCs/>
          <w:lang w:eastAsia="ja-JP"/>
        </w:rPr>
        <w:t>DRBs</w:t>
      </w:r>
      <w:r w:rsidR="00AB09E3">
        <w:rPr>
          <w:rFonts w:ascii="Times New Roman" w:eastAsia="ＭＳ 明朝" w:hAnsi="Times New Roman" w:cs="Times New Roman" w:hint="eastAsia"/>
          <w:b/>
          <w:bCs/>
          <w:i/>
          <w:iCs/>
          <w:lang w:eastAsia="ja-JP"/>
        </w:rPr>
        <w:t>;</w:t>
      </w:r>
      <w:r w:rsidR="00CA4A41" w:rsidRPr="00B71E58">
        <w:rPr>
          <w:rFonts w:ascii="Times New Roman" w:eastAsia="ＭＳ 明朝" w:hAnsi="Times New Roman" w:cs="Times New Roman" w:hint="eastAsia"/>
          <w:b/>
          <w:bCs/>
          <w:i/>
          <w:iCs/>
          <w:lang w:eastAsia="ja-JP"/>
        </w:rPr>
        <w:t>Qos</w:t>
      </w:r>
      <w:proofErr w:type="spellEnd"/>
      <w:proofErr w:type="gramEnd"/>
      <w:r w:rsidR="00CA4A41" w:rsidRPr="00B71E58">
        <w:rPr>
          <w:rFonts w:ascii="Times New Roman" w:eastAsia="ＭＳ 明朝" w:hAnsi="Times New Roman" w:cs="Times New Roman" w:hint="eastAsia"/>
          <w:b/>
          <w:bCs/>
          <w:i/>
          <w:iCs/>
          <w:lang w:eastAsia="ja-JP"/>
        </w:rPr>
        <w:t xml:space="preserve"> </w:t>
      </w:r>
      <w:proofErr w:type="spellStart"/>
      <w:proofErr w:type="gramStart"/>
      <w:r w:rsidR="00CA4A41" w:rsidRPr="00B71E58">
        <w:rPr>
          <w:rFonts w:ascii="Times New Roman" w:eastAsia="ＭＳ 明朝" w:hAnsi="Times New Roman" w:cs="Times New Roman" w:hint="eastAsia"/>
          <w:b/>
          <w:bCs/>
          <w:i/>
          <w:iCs/>
          <w:lang w:eastAsia="ja-JP"/>
        </w:rPr>
        <w:t>management</w:t>
      </w:r>
      <w:r w:rsidR="00AB09E3">
        <w:rPr>
          <w:rFonts w:ascii="Times New Roman" w:eastAsia="ＭＳ 明朝" w:hAnsi="Times New Roman" w:cs="Times New Roman" w:hint="eastAsia"/>
          <w:b/>
          <w:bCs/>
          <w:i/>
          <w:iCs/>
          <w:lang w:eastAsia="ja-JP"/>
        </w:rPr>
        <w:t>;</w:t>
      </w:r>
      <w:r w:rsidR="00CA4A41" w:rsidRPr="00B71E58">
        <w:rPr>
          <w:rFonts w:ascii="Times New Roman" w:eastAsia="ＭＳ 明朝" w:hAnsi="Times New Roman" w:cs="Times New Roman" w:hint="eastAsia"/>
          <w:b/>
          <w:bCs/>
          <w:i/>
          <w:iCs/>
          <w:lang w:eastAsia="ja-JP"/>
        </w:rPr>
        <w:t>UE</w:t>
      </w:r>
      <w:proofErr w:type="spellEnd"/>
      <w:proofErr w:type="gramEnd"/>
      <w:r w:rsidR="00CA4A41" w:rsidRPr="00B71E58">
        <w:rPr>
          <w:rFonts w:ascii="Times New Roman" w:eastAsia="ＭＳ 明朝" w:hAnsi="Times New Roman" w:cs="Times New Roman" w:hint="eastAsia"/>
          <w:b/>
          <w:bCs/>
          <w:i/>
          <w:iCs/>
          <w:lang w:eastAsia="ja-JP"/>
        </w:rPr>
        <w:t xml:space="preserve"> measurement</w:t>
      </w:r>
      <w:r w:rsidR="002B72EB" w:rsidRPr="00B71E58">
        <w:rPr>
          <w:rFonts w:ascii="Times New Roman" w:eastAsia="ＭＳ 明朝" w:hAnsi="Times New Roman" w:cs="Times New Roman" w:hint="eastAsia"/>
          <w:b/>
          <w:bCs/>
          <w:i/>
          <w:iCs/>
          <w:lang w:eastAsia="ja-JP"/>
        </w:rPr>
        <w:t xml:space="preserve">-related </w:t>
      </w:r>
      <w:proofErr w:type="spellStart"/>
      <w:proofErr w:type="gramStart"/>
      <w:r w:rsidR="002B72EB" w:rsidRPr="00B71E58">
        <w:rPr>
          <w:rFonts w:ascii="Times New Roman" w:eastAsia="ＭＳ 明朝" w:hAnsi="Times New Roman" w:cs="Times New Roman" w:hint="eastAsia"/>
          <w:b/>
          <w:bCs/>
          <w:i/>
          <w:iCs/>
          <w:lang w:eastAsia="ja-JP"/>
        </w:rPr>
        <w:t>procedures</w:t>
      </w:r>
      <w:r w:rsidR="00AB09E3">
        <w:rPr>
          <w:rFonts w:ascii="Times New Roman" w:eastAsia="ＭＳ 明朝" w:hAnsi="Times New Roman" w:cs="Times New Roman" w:hint="eastAsia"/>
          <w:b/>
          <w:bCs/>
          <w:i/>
          <w:iCs/>
          <w:lang w:eastAsia="ja-JP"/>
        </w:rPr>
        <w:t>;</w:t>
      </w:r>
      <w:r w:rsidR="00B61C33" w:rsidRPr="00B71E58">
        <w:rPr>
          <w:rFonts w:ascii="Times New Roman" w:eastAsia="ＭＳ 明朝" w:hAnsi="Times New Roman" w:cs="Times New Roman" w:hint="eastAsia"/>
          <w:b/>
          <w:bCs/>
          <w:i/>
          <w:iCs/>
          <w:lang w:eastAsia="ja-JP"/>
        </w:rPr>
        <w:t>radio</w:t>
      </w:r>
      <w:proofErr w:type="spellEnd"/>
      <w:proofErr w:type="gramEnd"/>
      <w:r w:rsidR="00B61C33" w:rsidRPr="00B71E58">
        <w:rPr>
          <w:rFonts w:ascii="Times New Roman" w:eastAsia="ＭＳ 明朝" w:hAnsi="Times New Roman" w:cs="Times New Roman" w:hint="eastAsia"/>
          <w:b/>
          <w:bCs/>
          <w:i/>
          <w:iCs/>
          <w:lang w:eastAsia="ja-JP"/>
        </w:rPr>
        <w:t xml:space="preserve"> link </w:t>
      </w:r>
      <w:proofErr w:type="spellStart"/>
      <w:proofErr w:type="gramStart"/>
      <w:r w:rsidR="00B61C33" w:rsidRPr="00B71E58">
        <w:rPr>
          <w:rFonts w:ascii="Times New Roman" w:eastAsia="ＭＳ 明朝" w:hAnsi="Times New Roman" w:cs="Times New Roman" w:hint="eastAsia"/>
          <w:b/>
          <w:bCs/>
          <w:i/>
          <w:iCs/>
          <w:lang w:eastAsia="ja-JP"/>
        </w:rPr>
        <w:t>failure</w:t>
      </w:r>
      <w:r w:rsidR="00AB09E3">
        <w:rPr>
          <w:rFonts w:ascii="Times New Roman" w:eastAsia="ＭＳ 明朝" w:hAnsi="Times New Roman" w:cs="Times New Roman" w:hint="eastAsia"/>
          <w:b/>
          <w:bCs/>
          <w:i/>
          <w:iCs/>
          <w:lang w:eastAsia="ja-JP"/>
        </w:rPr>
        <w:t>;</w:t>
      </w:r>
      <w:r w:rsidR="00B71E58" w:rsidRPr="00B71E58">
        <w:rPr>
          <w:rFonts w:ascii="Times New Roman" w:eastAsia="ＭＳ 明朝" w:hAnsi="Times New Roman" w:cs="Times New Roman" w:hint="eastAsia"/>
          <w:b/>
          <w:bCs/>
          <w:i/>
          <w:iCs/>
          <w:lang w:eastAsia="ja-JP"/>
        </w:rPr>
        <w:t>NAS</w:t>
      </w:r>
      <w:proofErr w:type="spellEnd"/>
      <w:proofErr w:type="gramEnd"/>
      <w:r w:rsidR="00B71E58" w:rsidRPr="00B71E58">
        <w:rPr>
          <w:rFonts w:ascii="Times New Roman" w:eastAsia="ＭＳ 明朝" w:hAnsi="Times New Roman" w:cs="Times New Roman" w:hint="eastAsia"/>
          <w:b/>
          <w:bCs/>
          <w:i/>
          <w:iCs/>
          <w:lang w:eastAsia="ja-JP"/>
        </w:rPr>
        <w:t xml:space="preserve"> message delivery</w:t>
      </w:r>
      <w:r w:rsidR="00B71E58">
        <w:rPr>
          <w:rFonts w:ascii="Times New Roman" w:eastAsia="ＭＳ 明朝" w:hAnsi="Times New Roman" w:cs="Times New Roman" w:hint="eastAsia"/>
          <w:sz w:val="20"/>
          <w:lang w:eastAsia="ja-JP"/>
        </w:rPr>
        <w:t xml:space="preserve"> </w:t>
      </w:r>
    </w:p>
    <w:p w14:paraId="26F836D7" w14:textId="7DE4F565" w:rsidR="005E5035" w:rsidRPr="000609B6" w:rsidRDefault="005E5035" w:rsidP="00941C8D">
      <w:pPr>
        <w:rPr>
          <w:rFonts w:ascii="Times New Roman" w:eastAsia="ＭＳ 明朝" w:hAnsi="Times New Roman" w:cs="Times New Roman"/>
          <w:b/>
          <w:bCs/>
          <w:i/>
          <w:iCs/>
          <w:lang w:eastAsia="ja-JP"/>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35274FD0" w14:textId="77777777" w:rsidR="00D559DC" w:rsidRPr="000831E7" w:rsidRDefault="00D559DC" w:rsidP="00D559DC">
      <w:pPr>
        <w:rPr>
          <w:rFonts w:ascii="Times New Roman" w:eastAsia="ＭＳ 明朝" w:hAnsi="Times New Roman" w:cs="Times New Roman"/>
          <w:b/>
          <w:bCs/>
          <w:i/>
          <w:iCs/>
          <w:lang w:eastAsia="ja-JP"/>
        </w:rPr>
      </w:pPr>
      <w:r w:rsidRPr="000831E7">
        <w:rPr>
          <w:rFonts w:ascii="Times New Roman" w:eastAsia="ＭＳ 明朝" w:hAnsi="Times New Roman" w:cs="Times New Roman" w:hint="eastAsia"/>
          <w:b/>
          <w:bCs/>
          <w:i/>
          <w:iCs/>
          <w:lang w:eastAsia="ja-JP"/>
        </w:rPr>
        <w:t>Proposal 1: The design principle for 6G RRC state, including additional RRC states, if any, should prioritize functional distinctiveness and simplicity.</w:t>
      </w:r>
    </w:p>
    <w:p w14:paraId="6323A747" w14:textId="05F8CEEF" w:rsidR="008D12E9" w:rsidRPr="00D559DC" w:rsidRDefault="008D12E9" w:rsidP="008D12E9">
      <w:pPr>
        <w:rPr>
          <w:rFonts w:ascii="Times New Roman" w:eastAsia="ＭＳ 明朝" w:hAnsi="Times New Roman" w:cs="Times New Roman"/>
          <w:b/>
          <w:bCs/>
          <w:i/>
          <w:iCs/>
          <w:lang w:eastAsia="ja-JP"/>
        </w:rPr>
      </w:pPr>
    </w:p>
    <w:p w14:paraId="4E848363" w14:textId="77777777" w:rsidR="00D559DC" w:rsidRDefault="00D559DC" w:rsidP="00D559DC">
      <w:pPr>
        <w:rPr>
          <w:rFonts w:ascii="Times New Roman" w:eastAsia="ＭＳ 明朝" w:hAnsi="Times New Roman" w:cs="Times New Roman"/>
          <w:sz w:val="20"/>
          <w:lang w:eastAsia="ja-JP"/>
        </w:rPr>
      </w:pPr>
      <w:r w:rsidRPr="00D63CDC">
        <w:rPr>
          <w:rFonts w:ascii="Times New Roman" w:eastAsia="ＭＳ 明朝" w:hAnsi="Times New Roman" w:cs="Times New Roman"/>
          <w:b/>
          <w:bCs/>
          <w:i/>
          <w:iCs/>
          <w:lang w:eastAsia="ja-JP"/>
        </w:rPr>
        <w:t>Proposal</w:t>
      </w:r>
      <w:r>
        <w:rPr>
          <w:rFonts w:ascii="Times New Roman" w:eastAsia="ＭＳ 明朝" w:hAnsi="Times New Roman" w:cs="Times New Roman" w:hint="eastAsia"/>
          <w:b/>
          <w:bCs/>
          <w:i/>
          <w:iCs/>
          <w:lang w:eastAsia="ja-JP"/>
        </w:rPr>
        <w:t xml:space="preserve"> 2</w:t>
      </w:r>
      <w:r w:rsidRPr="00D63CDC">
        <w:rPr>
          <w:rFonts w:ascii="Times New Roman" w:eastAsia="ＭＳ 明朝" w:hAnsi="Times New Roman" w:cs="Times New Roman"/>
          <w:b/>
          <w:bCs/>
          <w:i/>
          <w:iCs/>
          <w:lang w:eastAsia="ja-JP"/>
        </w:rPr>
        <w:t xml:space="preserve">: </w:t>
      </w:r>
      <w:r w:rsidRPr="0068560D">
        <w:rPr>
          <w:rFonts w:ascii="Times New Roman" w:eastAsia="ＭＳ 明朝" w:hAnsi="Times New Roman" w:cs="Times New Roman"/>
          <w:b/>
          <w:bCs/>
          <w:i/>
          <w:iCs/>
          <w:lang w:eastAsia="ja-JP"/>
        </w:rPr>
        <w:t xml:space="preserve">RAN2 </w:t>
      </w:r>
      <w:proofErr w:type="gramStart"/>
      <w:r w:rsidRPr="0068560D">
        <w:rPr>
          <w:rFonts w:ascii="Times New Roman" w:eastAsia="ＭＳ 明朝" w:hAnsi="Times New Roman" w:cs="Times New Roman"/>
          <w:b/>
          <w:bCs/>
          <w:i/>
          <w:iCs/>
          <w:lang w:eastAsia="ja-JP"/>
        </w:rPr>
        <w:t>clarify</w:t>
      </w:r>
      <w:proofErr w:type="gramEnd"/>
      <w:r w:rsidRPr="0068560D">
        <w:rPr>
          <w:rFonts w:ascii="Times New Roman" w:eastAsia="ＭＳ 明朝" w:hAnsi="Times New Roman" w:cs="Times New Roman"/>
          <w:b/>
          <w:bCs/>
          <w:i/>
          <w:iCs/>
          <w:lang w:eastAsia="ja-JP"/>
        </w:rPr>
        <w:t xml:space="preserve"> whether the purpose of introducing </w:t>
      </w:r>
      <w:proofErr w:type="gramStart"/>
      <w:r w:rsidRPr="0068560D">
        <w:rPr>
          <w:rFonts w:ascii="Times New Roman" w:eastAsia="ＭＳ 明朝" w:hAnsi="Times New Roman" w:cs="Times New Roman"/>
          <w:b/>
          <w:bCs/>
          <w:i/>
          <w:iCs/>
          <w:lang w:eastAsia="ja-JP"/>
        </w:rPr>
        <w:t>a</w:t>
      </w:r>
      <w:proofErr w:type="gramEnd"/>
      <w:r w:rsidRPr="0068560D">
        <w:rPr>
          <w:rFonts w:ascii="Times New Roman" w:eastAsia="ＭＳ 明朝" w:hAnsi="Times New Roman" w:cs="Times New Roman"/>
          <w:b/>
          <w:bCs/>
          <w:i/>
          <w:iCs/>
          <w:lang w:eastAsia="ja-JP"/>
        </w:rPr>
        <w:t xml:space="preserve"> RRC_CONNECTED sub-state is to enable faster state transitions, in which case it may not be expected to achieve the same level of energy efficiency as RRC_INACTIVE.</w:t>
      </w:r>
      <w:r w:rsidRPr="0068560D">
        <w:rPr>
          <w:rFonts w:ascii="Times New Roman" w:eastAsia="ＭＳ 明朝" w:hAnsi="Times New Roman" w:cs="Times New Roman" w:hint="eastAsia"/>
          <w:b/>
          <w:bCs/>
          <w:i/>
          <w:iCs/>
          <w:lang w:eastAsia="ja-JP"/>
        </w:rPr>
        <w:t xml:space="preserve"> </w:t>
      </w:r>
    </w:p>
    <w:p w14:paraId="3D21BEB6" w14:textId="77777777" w:rsidR="00D559DC" w:rsidRPr="00BE230C" w:rsidRDefault="00D559DC" w:rsidP="00D559DC">
      <w:pPr>
        <w:rPr>
          <w:rFonts w:ascii="Times New Roman" w:eastAsia="ＭＳ 明朝" w:hAnsi="Times New Roman" w:cs="Times New Roman"/>
          <w:b/>
          <w:bCs/>
          <w:i/>
          <w:iCs/>
          <w:lang w:eastAsia="ja-JP"/>
        </w:rPr>
      </w:pPr>
      <w:r w:rsidRPr="00BE230C">
        <w:rPr>
          <w:rFonts w:ascii="Times New Roman" w:eastAsia="ＭＳ 明朝" w:hAnsi="Times New Roman" w:cs="Times New Roman" w:hint="eastAsia"/>
          <w:b/>
          <w:bCs/>
          <w:i/>
          <w:iCs/>
          <w:lang w:eastAsia="ja-JP"/>
        </w:rPr>
        <w:t xml:space="preserve">Proposal 3: </w:t>
      </w:r>
      <w:r w:rsidRPr="00BE230C">
        <w:rPr>
          <w:rFonts w:ascii="Times New Roman" w:eastAsia="ＭＳ 明朝" w:hAnsi="Times New Roman" w:cs="Times New Roman"/>
          <w:b/>
          <w:bCs/>
          <w:i/>
          <w:iCs/>
          <w:lang w:eastAsia="ja-JP"/>
        </w:rPr>
        <w:t xml:space="preserve">RAN2 clarify that if </w:t>
      </w:r>
      <w:proofErr w:type="gramStart"/>
      <w:r w:rsidRPr="00BE230C">
        <w:rPr>
          <w:rFonts w:ascii="Times New Roman" w:eastAsia="ＭＳ 明朝" w:hAnsi="Times New Roman" w:cs="Times New Roman"/>
          <w:b/>
          <w:bCs/>
          <w:i/>
          <w:iCs/>
          <w:lang w:eastAsia="ja-JP"/>
        </w:rPr>
        <w:t>a</w:t>
      </w:r>
      <w:proofErr w:type="gramEnd"/>
      <w:r w:rsidRPr="00BE230C">
        <w:rPr>
          <w:rFonts w:ascii="Times New Roman" w:eastAsia="ＭＳ 明朝" w:hAnsi="Times New Roman" w:cs="Times New Roman"/>
          <w:b/>
          <w:bCs/>
          <w:i/>
          <w:iCs/>
          <w:lang w:eastAsia="ja-JP"/>
        </w:rPr>
        <w:t xml:space="preserve"> RRC_CONNECTED sub-state is introduced for faster state transitions, mechanisms to maintain some level of uplink and downlink synchronization will be needed, which may introduce specification and implementation complexity.</w:t>
      </w:r>
    </w:p>
    <w:p w14:paraId="1BBF229B" w14:textId="77777777" w:rsidR="00D559DC" w:rsidRDefault="00D559DC" w:rsidP="00D559DC">
      <w:pPr>
        <w:rPr>
          <w:rFonts w:ascii="Times New Roman" w:eastAsia="ＭＳ 明朝" w:hAnsi="Times New Roman" w:cs="Times New Roman"/>
          <w:sz w:val="20"/>
          <w:lang w:eastAsia="ja-JP"/>
        </w:rPr>
      </w:pPr>
      <w:r>
        <w:rPr>
          <w:rFonts w:ascii="Times New Roman" w:eastAsia="ＭＳ 明朝" w:hAnsi="Times New Roman" w:cs="Times New Roman" w:hint="eastAsia"/>
          <w:b/>
          <w:bCs/>
          <w:i/>
          <w:iCs/>
          <w:lang w:eastAsia="ja-JP"/>
        </w:rPr>
        <w:t>Proposal 4</w:t>
      </w:r>
      <w:r w:rsidRPr="00AC28C3">
        <w:rPr>
          <w:rFonts w:ascii="Times New Roman" w:eastAsia="ＭＳ 明朝" w:hAnsi="Times New Roman" w:cs="Times New Roman" w:hint="eastAsia"/>
          <w:b/>
          <w:bCs/>
          <w:i/>
          <w:iCs/>
          <w:lang w:eastAsia="ja-JP"/>
        </w:rPr>
        <w:t xml:space="preserve">: </w:t>
      </w:r>
      <w:r w:rsidRPr="00F35CB1">
        <w:rPr>
          <w:rFonts w:ascii="Times New Roman" w:eastAsia="ＭＳ 明朝" w:hAnsi="Times New Roman" w:cs="Times New Roman"/>
          <w:b/>
          <w:bCs/>
          <w:i/>
          <w:iCs/>
          <w:lang w:eastAsia="ja-JP"/>
        </w:rPr>
        <w:t xml:space="preserve">RAN2 study </w:t>
      </w:r>
      <w:r>
        <w:rPr>
          <w:rFonts w:ascii="Times New Roman" w:eastAsia="ＭＳ 明朝" w:hAnsi="Times New Roman" w:cs="Times New Roman" w:hint="eastAsia"/>
          <w:b/>
          <w:bCs/>
          <w:i/>
          <w:iCs/>
          <w:lang w:eastAsia="ja-JP"/>
        </w:rPr>
        <w:t xml:space="preserve">whether a paging mechanism is needed for RRC_CONNECTED sub-state. If yes, then </w:t>
      </w:r>
      <w:r w:rsidRPr="00F35CB1">
        <w:rPr>
          <w:rFonts w:ascii="Times New Roman" w:eastAsia="ＭＳ 明朝" w:hAnsi="Times New Roman" w:cs="Times New Roman"/>
          <w:b/>
          <w:bCs/>
          <w:i/>
          <w:iCs/>
          <w:lang w:eastAsia="ja-JP"/>
        </w:rPr>
        <w:t>a simplified paging mechanism that can be applied to both RRC_IDLE and RRC_CONNECTED sub-state</w:t>
      </w:r>
      <w:r>
        <w:rPr>
          <w:rFonts w:ascii="Times New Roman" w:eastAsia="ＭＳ 明朝" w:hAnsi="Times New Roman" w:cs="Times New Roman" w:hint="eastAsia"/>
          <w:b/>
          <w:bCs/>
          <w:i/>
          <w:iCs/>
          <w:lang w:eastAsia="ja-JP"/>
        </w:rPr>
        <w:t xml:space="preserve"> </w:t>
      </w:r>
      <w:r>
        <w:rPr>
          <w:rFonts w:ascii="Times New Roman" w:eastAsia="ＭＳ 明朝" w:hAnsi="Times New Roman" w:cs="Times New Roman"/>
          <w:b/>
          <w:bCs/>
          <w:i/>
          <w:iCs/>
          <w:lang w:eastAsia="ja-JP"/>
        </w:rPr>
        <w:t>would</w:t>
      </w:r>
      <w:r>
        <w:rPr>
          <w:rFonts w:ascii="Times New Roman" w:eastAsia="ＭＳ 明朝" w:hAnsi="Times New Roman" w:cs="Times New Roman" w:hint="eastAsia"/>
          <w:b/>
          <w:bCs/>
          <w:i/>
          <w:iCs/>
          <w:lang w:eastAsia="ja-JP"/>
        </w:rPr>
        <w:t xml:space="preserve"> be beneficial</w:t>
      </w:r>
      <w:r w:rsidRPr="00F35CB1">
        <w:rPr>
          <w:rFonts w:ascii="Times New Roman" w:eastAsia="ＭＳ 明朝" w:hAnsi="Times New Roman" w:cs="Times New Roman"/>
          <w:b/>
          <w:bCs/>
          <w:i/>
          <w:iCs/>
          <w:lang w:eastAsia="ja-JP"/>
        </w:rPr>
        <w:t>.</w:t>
      </w:r>
    </w:p>
    <w:p w14:paraId="341ABC95" w14:textId="77777777" w:rsidR="00D559DC" w:rsidRDefault="00D559DC" w:rsidP="00D559DC">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Proposal 5</w:t>
      </w:r>
      <w:r w:rsidRPr="00D43849">
        <w:rPr>
          <w:rFonts w:ascii="Times New Roman" w:eastAsia="ＭＳ 明朝" w:hAnsi="Times New Roman" w:cs="Times New Roman" w:hint="eastAsia"/>
          <w:b/>
          <w:bCs/>
          <w:i/>
          <w:iCs/>
          <w:lang w:eastAsia="ja-JP"/>
        </w:rPr>
        <w:t xml:space="preserve">: </w:t>
      </w:r>
      <w:r w:rsidRPr="008B2294">
        <w:rPr>
          <w:rFonts w:ascii="Times New Roman" w:eastAsia="ＭＳ 明朝" w:hAnsi="Times New Roman" w:cs="Times New Roman"/>
          <w:b/>
          <w:bCs/>
          <w:i/>
          <w:iCs/>
          <w:lang w:eastAsia="ja-JP"/>
        </w:rPr>
        <w:t xml:space="preserve">RAN2 </w:t>
      </w:r>
      <w:proofErr w:type="gramStart"/>
      <w:r w:rsidRPr="008B2294">
        <w:rPr>
          <w:rFonts w:ascii="Times New Roman" w:eastAsia="ＭＳ 明朝" w:hAnsi="Times New Roman" w:cs="Times New Roman"/>
          <w:b/>
          <w:bCs/>
          <w:i/>
          <w:iCs/>
          <w:lang w:eastAsia="ja-JP"/>
        </w:rPr>
        <w:t>clarify</w:t>
      </w:r>
      <w:proofErr w:type="gramEnd"/>
      <w:r w:rsidRPr="008B2294">
        <w:rPr>
          <w:rFonts w:ascii="Times New Roman" w:eastAsia="ＭＳ 明朝" w:hAnsi="Times New Roman" w:cs="Times New Roman"/>
          <w:b/>
          <w:bCs/>
          <w:i/>
          <w:iCs/>
          <w:lang w:eastAsia="ja-JP"/>
        </w:rPr>
        <w:t xml:space="preserve"> that if </w:t>
      </w:r>
      <w:proofErr w:type="gramStart"/>
      <w:r w:rsidRPr="008B2294">
        <w:rPr>
          <w:rFonts w:ascii="Times New Roman" w:eastAsia="ＭＳ 明朝" w:hAnsi="Times New Roman" w:cs="Times New Roman"/>
          <w:b/>
          <w:bCs/>
          <w:i/>
          <w:iCs/>
          <w:lang w:eastAsia="ja-JP"/>
        </w:rPr>
        <w:t>a</w:t>
      </w:r>
      <w:proofErr w:type="gramEnd"/>
      <w:r w:rsidRPr="008B2294">
        <w:rPr>
          <w:rFonts w:ascii="Times New Roman" w:eastAsia="ＭＳ 明朝" w:hAnsi="Times New Roman" w:cs="Times New Roman"/>
          <w:b/>
          <w:bCs/>
          <w:i/>
          <w:iCs/>
          <w:lang w:eastAsia="ja-JP"/>
        </w:rPr>
        <w:t xml:space="preserve"> RRC_CONNECTED sub-state is defined in 6GR, a new UE identifier may be required to differentiate it from the normal RRC_CONNECTED state. However, this approach may not introduce significant differences compared to RRC_INACTIVE in terms of UE context handling.</w:t>
      </w:r>
    </w:p>
    <w:p w14:paraId="0728CDB1" w14:textId="77777777" w:rsidR="00D559DC" w:rsidRPr="008D12E9" w:rsidRDefault="00D559DC" w:rsidP="00D559DC">
      <w:pPr>
        <w:rPr>
          <w:rFonts w:ascii="Times New Roman" w:eastAsia="ＭＳ 明朝" w:hAnsi="Times New Roman" w:cs="Times New Roman"/>
          <w:b/>
          <w:bCs/>
          <w:i/>
          <w:iCs/>
          <w:lang w:eastAsia="ja-JP"/>
        </w:rPr>
      </w:pPr>
      <w:r w:rsidRPr="008D12E9">
        <w:rPr>
          <w:rFonts w:ascii="Times New Roman" w:eastAsia="ＭＳ 明朝" w:hAnsi="Times New Roman" w:cs="Times New Roman"/>
          <w:b/>
          <w:bCs/>
          <w:i/>
          <w:iCs/>
          <w:lang w:eastAsia="ja-JP"/>
        </w:rPr>
        <w:t xml:space="preserve">Proposal 6: RAN2 </w:t>
      </w:r>
      <w:proofErr w:type="gramStart"/>
      <w:r w:rsidRPr="008D12E9">
        <w:rPr>
          <w:rFonts w:ascii="Times New Roman" w:eastAsia="ＭＳ 明朝" w:hAnsi="Times New Roman" w:cs="Times New Roman"/>
          <w:b/>
          <w:bCs/>
          <w:i/>
          <w:iCs/>
          <w:lang w:eastAsia="ja-JP"/>
        </w:rPr>
        <w:t>clarify</w:t>
      </w:r>
      <w:proofErr w:type="gramEnd"/>
      <w:r w:rsidRPr="008D12E9">
        <w:rPr>
          <w:rFonts w:ascii="Times New Roman" w:eastAsia="ＭＳ 明朝" w:hAnsi="Times New Roman" w:cs="Times New Roman"/>
          <w:b/>
          <w:bCs/>
          <w:i/>
          <w:iCs/>
          <w:lang w:eastAsia="ja-JP"/>
        </w:rPr>
        <w:t xml:space="preserve"> that </w:t>
      </w:r>
      <w:proofErr w:type="gramStart"/>
      <w:r w:rsidRPr="008D12E9">
        <w:rPr>
          <w:rFonts w:ascii="Times New Roman" w:eastAsia="ＭＳ 明朝" w:hAnsi="Times New Roman" w:cs="Times New Roman"/>
          <w:b/>
          <w:bCs/>
          <w:i/>
          <w:iCs/>
          <w:lang w:eastAsia="ja-JP"/>
        </w:rPr>
        <w:t>a</w:t>
      </w:r>
      <w:proofErr w:type="gramEnd"/>
      <w:r w:rsidRPr="008D12E9">
        <w:rPr>
          <w:rFonts w:ascii="Times New Roman" w:eastAsia="ＭＳ 明朝" w:hAnsi="Times New Roman" w:cs="Times New Roman"/>
          <w:b/>
          <w:bCs/>
          <w:i/>
          <w:iCs/>
          <w:lang w:eastAsia="ja-JP"/>
        </w:rPr>
        <w:t xml:space="preserve"> RRC_CONNECTED sub-state may not differ significantly from RRC_INACTIVE in terms of UE context management and UE-based mobility behavior</w:t>
      </w:r>
      <w:r>
        <w:rPr>
          <w:rFonts w:ascii="Times New Roman" w:eastAsia="ＭＳ 明朝" w:hAnsi="Times New Roman" w:cs="Times New Roman" w:hint="eastAsia"/>
          <w:b/>
          <w:bCs/>
          <w:i/>
          <w:iCs/>
          <w:lang w:eastAsia="ja-JP"/>
        </w:rPr>
        <w:t>.</w:t>
      </w:r>
    </w:p>
    <w:p w14:paraId="725BDB30" w14:textId="77777777" w:rsidR="00D559DC" w:rsidRPr="00B71E58" w:rsidRDefault="00D559DC" w:rsidP="00D559DC">
      <w:pPr>
        <w:rPr>
          <w:rFonts w:ascii="Times New Roman" w:eastAsia="ＭＳ 明朝" w:hAnsi="Times New Roman" w:cs="Times New Roman"/>
          <w:b/>
          <w:bCs/>
          <w:i/>
          <w:iCs/>
          <w:lang w:eastAsia="ja-JP"/>
        </w:rPr>
      </w:pPr>
      <w:r w:rsidRPr="00B71E58">
        <w:rPr>
          <w:rFonts w:ascii="Times New Roman" w:eastAsia="ＭＳ 明朝" w:hAnsi="Times New Roman" w:cs="Times New Roman" w:hint="eastAsia"/>
          <w:b/>
          <w:bCs/>
          <w:i/>
          <w:iCs/>
          <w:lang w:eastAsia="ja-JP"/>
        </w:rPr>
        <w:t>Proposal</w:t>
      </w:r>
      <w:r>
        <w:rPr>
          <w:rFonts w:ascii="Times New Roman" w:eastAsia="ＭＳ 明朝" w:hAnsi="Times New Roman" w:cs="Times New Roman" w:hint="eastAsia"/>
          <w:b/>
          <w:bCs/>
          <w:i/>
          <w:iCs/>
          <w:lang w:eastAsia="ja-JP"/>
        </w:rPr>
        <w:t xml:space="preserve"> </w:t>
      </w:r>
      <w:proofErr w:type="gramStart"/>
      <w:r>
        <w:rPr>
          <w:rFonts w:ascii="Times New Roman" w:eastAsia="ＭＳ 明朝" w:hAnsi="Times New Roman" w:cs="Times New Roman" w:hint="eastAsia"/>
          <w:b/>
          <w:bCs/>
          <w:i/>
          <w:iCs/>
          <w:lang w:eastAsia="ja-JP"/>
        </w:rPr>
        <w:t>7</w:t>
      </w:r>
      <w:r w:rsidRPr="00B71E58">
        <w:rPr>
          <w:rFonts w:ascii="Times New Roman" w:eastAsia="ＭＳ 明朝" w:hAnsi="Times New Roman" w:cs="Times New Roman" w:hint="eastAsia"/>
          <w:b/>
          <w:bCs/>
          <w:i/>
          <w:iCs/>
          <w:lang w:eastAsia="ja-JP"/>
        </w:rPr>
        <w:t xml:space="preserve"> :</w:t>
      </w:r>
      <w:proofErr w:type="gramEnd"/>
      <w:r w:rsidRPr="00B71E58">
        <w:rPr>
          <w:rFonts w:ascii="Times New Roman" w:eastAsia="ＭＳ 明朝" w:hAnsi="Times New Roman" w:cs="Times New Roman" w:hint="eastAsia"/>
          <w:b/>
          <w:bCs/>
          <w:i/>
          <w:iCs/>
          <w:lang w:eastAsia="ja-JP"/>
        </w:rPr>
        <w:t xml:space="preserve"> The following functionalities can be considered as a </w:t>
      </w:r>
      <w:proofErr w:type="gramStart"/>
      <w:r w:rsidRPr="00B71E58">
        <w:rPr>
          <w:rFonts w:ascii="Times New Roman" w:eastAsia="ＭＳ 明朝" w:hAnsi="Times New Roman" w:cs="Times New Roman" w:hint="eastAsia"/>
          <w:b/>
          <w:bCs/>
          <w:i/>
          <w:iCs/>
          <w:lang w:eastAsia="ja-JP"/>
        </w:rPr>
        <w:t>start</w:t>
      </w:r>
      <w:proofErr w:type="gramEnd"/>
      <w:r w:rsidRPr="00B71E58">
        <w:rPr>
          <w:rFonts w:ascii="Times New Roman" w:eastAsia="ＭＳ 明朝" w:hAnsi="Times New Roman" w:cs="Times New Roman" w:hint="eastAsia"/>
          <w:b/>
          <w:bCs/>
          <w:i/>
          <w:iCs/>
          <w:lang w:eastAsia="ja-JP"/>
        </w:rPr>
        <w:t xml:space="preserve"> point for the RRC services and functions:</w:t>
      </w:r>
    </w:p>
    <w:p w14:paraId="48F4B6AD" w14:textId="77777777" w:rsidR="00D559DC" w:rsidRDefault="00D559DC" w:rsidP="00D559DC">
      <w:pPr>
        <w:rPr>
          <w:rFonts w:ascii="Times New Roman" w:eastAsia="ＭＳ 明朝" w:hAnsi="Times New Roman" w:cs="Times New Roman"/>
          <w:sz w:val="20"/>
          <w:lang w:eastAsia="ja-JP"/>
        </w:rPr>
      </w:pPr>
      <w:r w:rsidRPr="00B71E58">
        <w:rPr>
          <w:rFonts w:ascii="Times New Roman" w:eastAsia="ＭＳ 明朝" w:hAnsi="Times New Roman" w:cs="Times New Roman" w:hint="eastAsia"/>
          <w:b/>
          <w:bCs/>
          <w:i/>
          <w:iCs/>
          <w:lang w:eastAsia="ja-JP"/>
        </w:rPr>
        <w:t xml:space="preserve">Broadcast of system </w:t>
      </w:r>
      <w:proofErr w:type="spellStart"/>
      <w:proofErr w:type="gramStart"/>
      <w:r w:rsidRPr="00B71E58">
        <w:rPr>
          <w:rFonts w:ascii="Times New Roman" w:eastAsia="ＭＳ 明朝" w:hAnsi="Times New Roman" w:cs="Times New Roman" w:hint="eastAsia"/>
          <w:b/>
          <w:bCs/>
          <w:i/>
          <w:iCs/>
          <w:lang w:eastAsia="ja-JP"/>
        </w:rPr>
        <w:t>information</w:t>
      </w:r>
      <w:r>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Pagin</w:t>
      </w:r>
      <w:r>
        <w:rPr>
          <w:rFonts w:ascii="Times New Roman" w:eastAsia="ＭＳ 明朝" w:hAnsi="Times New Roman" w:cs="Times New Roman" w:hint="eastAsia"/>
          <w:b/>
          <w:bCs/>
          <w:i/>
          <w:iCs/>
          <w:lang w:eastAsia="ja-JP"/>
        </w:rPr>
        <w:t>g</w:t>
      </w:r>
      <w:proofErr w:type="gramEnd"/>
      <w:r>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support</w:t>
      </w:r>
      <w:proofErr w:type="spellEnd"/>
      <w:r w:rsidRPr="00B71E58">
        <w:rPr>
          <w:rFonts w:ascii="Times New Roman" w:eastAsia="ＭＳ 明朝" w:hAnsi="Times New Roman" w:cs="Times New Roman" w:hint="eastAsia"/>
          <w:b/>
          <w:bCs/>
          <w:i/>
          <w:iCs/>
          <w:lang w:eastAsia="ja-JP"/>
        </w:rPr>
        <w:t xml:space="preserve"> add/mod/</w:t>
      </w:r>
      <w:proofErr w:type="spellStart"/>
      <w:r w:rsidRPr="00B71E58">
        <w:rPr>
          <w:rFonts w:ascii="Times New Roman" w:eastAsia="ＭＳ 明朝" w:hAnsi="Times New Roman" w:cs="Times New Roman" w:hint="eastAsia"/>
          <w:b/>
          <w:bCs/>
          <w:i/>
          <w:iCs/>
          <w:lang w:eastAsia="ja-JP"/>
        </w:rPr>
        <w:t>rel</w:t>
      </w:r>
      <w:proofErr w:type="spellEnd"/>
      <w:r w:rsidRPr="00B71E58">
        <w:rPr>
          <w:rFonts w:ascii="Times New Roman" w:eastAsia="ＭＳ 明朝" w:hAnsi="Times New Roman" w:cs="Times New Roman" w:hint="eastAsia"/>
          <w:b/>
          <w:bCs/>
          <w:i/>
          <w:iCs/>
          <w:lang w:eastAsia="ja-JP"/>
        </w:rPr>
        <w:t xml:space="preserve"> of carrier </w:t>
      </w:r>
      <w:proofErr w:type="spellStart"/>
      <w:proofErr w:type="gramStart"/>
      <w:r w:rsidRPr="00B71E58">
        <w:rPr>
          <w:rFonts w:ascii="Times New Roman" w:eastAsia="ＭＳ 明朝" w:hAnsi="Times New Roman" w:cs="Times New Roman" w:hint="eastAsia"/>
          <w:b/>
          <w:bCs/>
          <w:i/>
          <w:iCs/>
          <w:lang w:eastAsia="ja-JP"/>
        </w:rPr>
        <w:t>aggregation</w:t>
      </w:r>
      <w:r>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support</w:t>
      </w:r>
      <w:proofErr w:type="spellEnd"/>
      <w:proofErr w:type="gramEnd"/>
      <w:r w:rsidRPr="00B71E58">
        <w:rPr>
          <w:rFonts w:ascii="Times New Roman" w:eastAsia="ＭＳ 明朝" w:hAnsi="Times New Roman" w:cs="Times New Roman" w:hint="eastAsia"/>
          <w:b/>
          <w:bCs/>
          <w:i/>
          <w:iCs/>
          <w:lang w:eastAsia="ja-JP"/>
        </w:rPr>
        <w:t xml:space="preserve"> add/mod/</w:t>
      </w:r>
      <w:proofErr w:type="spellStart"/>
      <w:r w:rsidRPr="00B71E58">
        <w:rPr>
          <w:rFonts w:ascii="Times New Roman" w:eastAsia="ＭＳ 明朝" w:hAnsi="Times New Roman" w:cs="Times New Roman" w:hint="eastAsia"/>
          <w:b/>
          <w:bCs/>
          <w:i/>
          <w:iCs/>
          <w:lang w:eastAsia="ja-JP"/>
        </w:rPr>
        <w:t>rel</w:t>
      </w:r>
      <w:proofErr w:type="spellEnd"/>
      <w:r w:rsidRPr="00B71E58">
        <w:rPr>
          <w:rFonts w:ascii="Times New Roman" w:eastAsia="ＭＳ 明朝" w:hAnsi="Times New Roman" w:cs="Times New Roman" w:hint="eastAsia"/>
          <w:b/>
          <w:bCs/>
          <w:i/>
          <w:iCs/>
          <w:lang w:eastAsia="ja-JP"/>
        </w:rPr>
        <w:t xml:space="preserve"> of SRBs and </w:t>
      </w:r>
      <w:proofErr w:type="spellStart"/>
      <w:proofErr w:type="gramStart"/>
      <w:r w:rsidRPr="00B71E58">
        <w:rPr>
          <w:rFonts w:ascii="Times New Roman" w:eastAsia="ＭＳ 明朝" w:hAnsi="Times New Roman" w:cs="Times New Roman" w:hint="eastAsia"/>
          <w:b/>
          <w:bCs/>
          <w:i/>
          <w:iCs/>
          <w:lang w:eastAsia="ja-JP"/>
        </w:rPr>
        <w:t>DRBs</w:t>
      </w:r>
      <w:r>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Qos</w:t>
      </w:r>
      <w:proofErr w:type="spellEnd"/>
      <w:proofErr w:type="gramEnd"/>
      <w:r w:rsidRPr="00B71E58">
        <w:rPr>
          <w:rFonts w:ascii="Times New Roman" w:eastAsia="ＭＳ 明朝" w:hAnsi="Times New Roman" w:cs="Times New Roman" w:hint="eastAsia"/>
          <w:b/>
          <w:bCs/>
          <w:i/>
          <w:iCs/>
          <w:lang w:eastAsia="ja-JP"/>
        </w:rPr>
        <w:t xml:space="preserve"> </w:t>
      </w:r>
      <w:proofErr w:type="spellStart"/>
      <w:proofErr w:type="gramStart"/>
      <w:r w:rsidRPr="00B71E58">
        <w:rPr>
          <w:rFonts w:ascii="Times New Roman" w:eastAsia="ＭＳ 明朝" w:hAnsi="Times New Roman" w:cs="Times New Roman" w:hint="eastAsia"/>
          <w:b/>
          <w:bCs/>
          <w:i/>
          <w:iCs/>
          <w:lang w:eastAsia="ja-JP"/>
        </w:rPr>
        <w:t>management</w:t>
      </w:r>
      <w:r>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UE</w:t>
      </w:r>
      <w:proofErr w:type="spellEnd"/>
      <w:proofErr w:type="gramEnd"/>
      <w:r w:rsidRPr="00B71E58">
        <w:rPr>
          <w:rFonts w:ascii="Times New Roman" w:eastAsia="ＭＳ 明朝" w:hAnsi="Times New Roman" w:cs="Times New Roman" w:hint="eastAsia"/>
          <w:b/>
          <w:bCs/>
          <w:i/>
          <w:iCs/>
          <w:lang w:eastAsia="ja-JP"/>
        </w:rPr>
        <w:t xml:space="preserve"> measurement-related </w:t>
      </w:r>
      <w:proofErr w:type="spellStart"/>
      <w:proofErr w:type="gramStart"/>
      <w:r w:rsidRPr="00B71E58">
        <w:rPr>
          <w:rFonts w:ascii="Times New Roman" w:eastAsia="ＭＳ 明朝" w:hAnsi="Times New Roman" w:cs="Times New Roman" w:hint="eastAsia"/>
          <w:b/>
          <w:bCs/>
          <w:i/>
          <w:iCs/>
          <w:lang w:eastAsia="ja-JP"/>
        </w:rPr>
        <w:t>procedures</w:t>
      </w:r>
      <w:r>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radio</w:t>
      </w:r>
      <w:proofErr w:type="spellEnd"/>
      <w:proofErr w:type="gramEnd"/>
      <w:r w:rsidRPr="00B71E58">
        <w:rPr>
          <w:rFonts w:ascii="Times New Roman" w:eastAsia="ＭＳ 明朝" w:hAnsi="Times New Roman" w:cs="Times New Roman" w:hint="eastAsia"/>
          <w:b/>
          <w:bCs/>
          <w:i/>
          <w:iCs/>
          <w:lang w:eastAsia="ja-JP"/>
        </w:rPr>
        <w:t xml:space="preserve"> link </w:t>
      </w:r>
      <w:proofErr w:type="spellStart"/>
      <w:proofErr w:type="gramStart"/>
      <w:r w:rsidRPr="00B71E58">
        <w:rPr>
          <w:rFonts w:ascii="Times New Roman" w:eastAsia="ＭＳ 明朝" w:hAnsi="Times New Roman" w:cs="Times New Roman" w:hint="eastAsia"/>
          <w:b/>
          <w:bCs/>
          <w:i/>
          <w:iCs/>
          <w:lang w:eastAsia="ja-JP"/>
        </w:rPr>
        <w:t>failure</w:t>
      </w:r>
      <w:r>
        <w:rPr>
          <w:rFonts w:ascii="Times New Roman" w:eastAsia="ＭＳ 明朝" w:hAnsi="Times New Roman" w:cs="Times New Roman" w:hint="eastAsia"/>
          <w:b/>
          <w:bCs/>
          <w:i/>
          <w:iCs/>
          <w:lang w:eastAsia="ja-JP"/>
        </w:rPr>
        <w:t>;</w:t>
      </w:r>
      <w:r w:rsidRPr="00B71E58">
        <w:rPr>
          <w:rFonts w:ascii="Times New Roman" w:eastAsia="ＭＳ 明朝" w:hAnsi="Times New Roman" w:cs="Times New Roman" w:hint="eastAsia"/>
          <w:b/>
          <w:bCs/>
          <w:i/>
          <w:iCs/>
          <w:lang w:eastAsia="ja-JP"/>
        </w:rPr>
        <w:t>NAS</w:t>
      </w:r>
      <w:proofErr w:type="spellEnd"/>
      <w:proofErr w:type="gramEnd"/>
      <w:r w:rsidRPr="00B71E58">
        <w:rPr>
          <w:rFonts w:ascii="Times New Roman" w:eastAsia="ＭＳ 明朝" w:hAnsi="Times New Roman" w:cs="Times New Roman" w:hint="eastAsia"/>
          <w:b/>
          <w:bCs/>
          <w:i/>
          <w:iCs/>
          <w:lang w:eastAsia="ja-JP"/>
        </w:rPr>
        <w:t xml:space="preserve"> message delivery</w:t>
      </w:r>
      <w:r>
        <w:rPr>
          <w:rFonts w:ascii="Times New Roman" w:eastAsia="ＭＳ 明朝" w:hAnsi="Times New Roman" w:cs="Times New Roman" w:hint="eastAsia"/>
          <w:sz w:val="20"/>
          <w:lang w:eastAsia="ja-JP"/>
        </w:rPr>
        <w:t xml:space="preserve"> </w:t>
      </w:r>
    </w:p>
    <w:p w14:paraId="4712C900" w14:textId="1D3DB3B3" w:rsidR="000609B6" w:rsidRPr="00D559DC" w:rsidRDefault="000609B6" w:rsidP="00F77FD3">
      <w:pPr>
        <w:rPr>
          <w:rFonts w:ascii="Times New Roman" w:eastAsia="ＭＳ 明朝" w:hAnsi="Times New Roman" w:cs="Times New Roman"/>
          <w:b/>
          <w:bCs/>
          <w:i/>
          <w:iCs/>
          <w:lang w:eastAsia="ja-JP"/>
        </w:rPr>
      </w:pPr>
    </w:p>
    <w:p w14:paraId="5E97091A" w14:textId="350AEABA" w:rsidR="000609B6" w:rsidRPr="00C443E1" w:rsidRDefault="000609B6" w:rsidP="000609B6">
      <w:pPr>
        <w:rPr>
          <w:rFonts w:ascii="Times New Roman" w:eastAsia="ＭＳ 明朝" w:hAnsi="Times New Roman" w:cs="Times New Roman"/>
          <w:b/>
          <w:bCs/>
          <w:i/>
          <w:iCs/>
          <w:lang w:eastAsia="ja-JP"/>
        </w:rPr>
      </w:pPr>
    </w:p>
    <w:sectPr w:rsidR="000609B6" w:rsidRPr="00C443E1"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8775" w14:textId="77777777" w:rsidR="007D7154" w:rsidRDefault="007D7154" w:rsidP="00AE6838">
      <w:r>
        <w:separator/>
      </w:r>
    </w:p>
  </w:endnote>
  <w:endnote w:type="continuationSeparator" w:id="0">
    <w:p w14:paraId="7B48E83C" w14:textId="77777777" w:rsidR="007D7154" w:rsidRDefault="007D715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0ED2" w14:textId="77777777" w:rsidR="007D7154" w:rsidRDefault="007D7154" w:rsidP="00AE6838">
      <w:r>
        <w:separator/>
      </w:r>
    </w:p>
  </w:footnote>
  <w:footnote w:type="continuationSeparator" w:id="0">
    <w:p w14:paraId="5550E5E5" w14:textId="77777777" w:rsidR="007D7154" w:rsidRDefault="007D715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2"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8"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3"/>
  </w:num>
  <w:num w:numId="2" w16cid:durableId="572005781">
    <w:abstractNumId w:val="25"/>
  </w:num>
  <w:num w:numId="3" w16cid:durableId="1653173312">
    <w:abstractNumId w:val="19"/>
  </w:num>
  <w:num w:numId="4" w16cid:durableId="985089762">
    <w:abstractNumId w:val="31"/>
  </w:num>
  <w:num w:numId="5" w16cid:durableId="1424182172">
    <w:abstractNumId w:val="20"/>
  </w:num>
  <w:num w:numId="6" w16cid:durableId="630406495">
    <w:abstractNumId w:val="32"/>
  </w:num>
  <w:num w:numId="7" w16cid:durableId="835069273">
    <w:abstractNumId w:val="22"/>
  </w:num>
  <w:num w:numId="8" w16cid:durableId="264382551">
    <w:abstractNumId w:val="18"/>
  </w:num>
  <w:num w:numId="9" w16cid:durableId="2128429481">
    <w:abstractNumId w:val="10"/>
  </w:num>
  <w:num w:numId="10" w16cid:durableId="79571569">
    <w:abstractNumId w:val="29"/>
  </w:num>
  <w:num w:numId="11" w16cid:durableId="1229416012">
    <w:abstractNumId w:val="30"/>
  </w:num>
  <w:num w:numId="12" w16cid:durableId="1418746281">
    <w:abstractNumId w:val="23"/>
  </w:num>
  <w:num w:numId="13" w16cid:durableId="537743830">
    <w:abstractNumId w:val="26"/>
  </w:num>
  <w:num w:numId="14" w16cid:durableId="670723091">
    <w:abstractNumId w:val="16"/>
  </w:num>
  <w:num w:numId="15" w16cid:durableId="684211685">
    <w:abstractNumId w:val="8"/>
  </w:num>
  <w:num w:numId="16" w16cid:durableId="1873611527">
    <w:abstractNumId w:val="36"/>
  </w:num>
  <w:num w:numId="17" w16cid:durableId="1623489826">
    <w:abstractNumId w:val="35"/>
  </w:num>
  <w:num w:numId="18" w16cid:durableId="301544561">
    <w:abstractNumId w:val="12"/>
  </w:num>
  <w:num w:numId="19" w16cid:durableId="1450129926">
    <w:abstractNumId w:val="27"/>
  </w:num>
  <w:num w:numId="20" w16cid:durableId="990520639">
    <w:abstractNumId w:val="6"/>
  </w:num>
  <w:num w:numId="21" w16cid:durableId="1180242457">
    <w:abstractNumId w:val="21"/>
  </w:num>
  <w:num w:numId="22" w16cid:durableId="1675109914">
    <w:abstractNumId w:val="22"/>
  </w:num>
  <w:num w:numId="23" w16cid:durableId="510728891">
    <w:abstractNumId w:val="2"/>
  </w:num>
  <w:num w:numId="24" w16cid:durableId="1387223687">
    <w:abstractNumId w:val="28"/>
  </w:num>
  <w:num w:numId="25" w16cid:durableId="1895772614">
    <w:abstractNumId w:val="33"/>
  </w:num>
  <w:num w:numId="26" w16cid:durableId="869954597">
    <w:abstractNumId w:val="0"/>
  </w:num>
  <w:num w:numId="27" w16cid:durableId="556354720">
    <w:abstractNumId w:val="4"/>
  </w:num>
  <w:num w:numId="28" w16cid:durableId="986589799">
    <w:abstractNumId w:val="1"/>
  </w:num>
  <w:num w:numId="29" w16cid:durableId="843587652">
    <w:abstractNumId w:val="5"/>
  </w:num>
  <w:num w:numId="30" w16cid:durableId="909005726">
    <w:abstractNumId w:val="15"/>
  </w:num>
  <w:num w:numId="31" w16cid:durableId="510678540">
    <w:abstractNumId w:val="7"/>
  </w:num>
  <w:num w:numId="32" w16cid:durableId="616721415">
    <w:abstractNumId w:val="34"/>
  </w:num>
  <w:num w:numId="33" w16cid:durableId="393895450">
    <w:abstractNumId w:val="11"/>
  </w:num>
  <w:num w:numId="34" w16cid:durableId="27874731">
    <w:abstractNumId w:val="37"/>
  </w:num>
  <w:num w:numId="35" w16cid:durableId="1906909817">
    <w:abstractNumId w:val="9"/>
  </w:num>
  <w:num w:numId="36" w16cid:durableId="1901793509">
    <w:abstractNumId w:val="14"/>
  </w:num>
  <w:num w:numId="37" w16cid:durableId="812911384">
    <w:abstractNumId w:val="3"/>
  </w:num>
  <w:num w:numId="38" w16cid:durableId="1739863793">
    <w:abstractNumId w:val="13"/>
  </w:num>
  <w:num w:numId="39" w16cid:durableId="381178554">
    <w:abstractNumId w:val="17"/>
  </w:num>
  <w:num w:numId="40" w16cid:durableId="6712967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134"/>
    <w:rsid w:val="00004A8A"/>
    <w:rsid w:val="0000638E"/>
    <w:rsid w:val="00006B00"/>
    <w:rsid w:val="000071BF"/>
    <w:rsid w:val="00007E9D"/>
    <w:rsid w:val="000110A5"/>
    <w:rsid w:val="000123CE"/>
    <w:rsid w:val="00012794"/>
    <w:rsid w:val="00013132"/>
    <w:rsid w:val="00014F8E"/>
    <w:rsid w:val="000150C3"/>
    <w:rsid w:val="00015D11"/>
    <w:rsid w:val="000203EC"/>
    <w:rsid w:val="000211AE"/>
    <w:rsid w:val="00021561"/>
    <w:rsid w:val="000244AE"/>
    <w:rsid w:val="0002591D"/>
    <w:rsid w:val="00030A51"/>
    <w:rsid w:val="000317AB"/>
    <w:rsid w:val="00032AF1"/>
    <w:rsid w:val="00032FED"/>
    <w:rsid w:val="00034A99"/>
    <w:rsid w:val="000364AE"/>
    <w:rsid w:val="0003652C"/>
    <w:rsid w:val="000367B8"/>
    <w:rsid w:val="0004005B"/>
    <w:rsid w:val="00040E05"/>
    <w:rsid w:val="000452DA"/>
    <w:rsid w:val="00045FE6"/>
    <w:rsid w:val="00046008"/>
    <w:rsid w:val="00047048"/>
    <w:rsid w:val="000477D2"/>
    <w:rsid w:val="00051A48"/>
    <w:rsid w:val="00052234"/>
    <w:rsid w:val="000526DC"/>
    <w:rsid w:val="000554D9"/>
    <w:rsid w:val="00057555"/>
    <w:rsid w:val="0005783D"/>
    <w:rsid w:val="000609B6"/>
    <w:rsid w:val="00062878"/>
    <w:rsid w:val="00062CA9"/>
    <w:rsid w:val="000660BB"/>
    <w:rsid w:val="00066D4B"/>
    <w:rsid w:val="00070333"/>
    <w:rsid w:val="00070EED"/>
    <w:rsid w:val="00071F2C"/>
    <w:rsid w:val="00072FE4"/>
    <w:rsid w:val="0007311A"/>
    <w:rsid w:val="00073C09"/>
    <w:rsid w:val="00074221"/>
    <w:rsid w:val="0007438B"/>
    <w:rsid w:val="00074DB4"/>
    <w:rsid w:val="00074EC0"/>
    <w:rsid w:val="00075830"/>
    <w:rsid w:val="00076D56"/>
    <w:rsid w:val="0007714D"/>
    <w:rsid w:val="000774C0"/>
    <w:rsid w:val="00077E0A"/>
    <w:rsid w:val="000831E7"/>
    <w:rsid w:val="00083E1B"/>
    <w:rsid w:val="000855A5"/>
    <w:rsid w:val="0009285D"/>
    <w:rsid w:val="00093199"/>
    <w:rsid w:val="00093687"/>
    <w:rsid w:val="00096F5A"/>
    <w:rsid w:val="000A118A"/>
    <w:rsid w:val="000A2753"/>
    <w:rsid w:val="000A29F0"/>
    <w:rsid w:val="000A2A92"/>
    <w:rsid w:val="000A3123"/>
    <w:rsid w:val="000A33CF"/>
    <w:rsid w:val="000A345B"/>
    <w:rsid w:val="000A3B27"/>
    <w:rsid w:val="000A55E8"/>
    <w:rsid w:val="000A5A27"/>
    <w:rsid w:val="000A5C1E"/>
    <w:rsid w:val="000A6866"/>
    <w:rsid w:val="000B0051"/>
    <w:rsid w:val="000B4050"/>
    <w:rsid w:val="000B6430"/>
    <w:rsid w:val="000B6C71"/>
    <w:rsid w:val="000B7204"/>
    <w:rsid w:val="000C04BC"/>
    <w:rsid w:val="000C1715"/>
    <w:rsid w:val="000C373F"/>
    <w:rsid w:val="000C49B0"/>
    <w:rsid w:val="000C4C7B"/>
    <w:rsid w:val="000C597D"/>
    <w:rsid w:val="000C681C"/>
    <w:rsid w:val="000C6B99"/>
    <w:rsid w:val="000C7F3C"/>
    <w:rsid w:val="000D235C"/>
    <w:rsid w:val="000D3C17"/>
    <w:rsid w:val="000D531E"/>
    <w:rsid w:val="000D77E7"/>
    <w:rsid w:val="000E1AAF"/>
    <w:rsid w:val="000E2687"/>
    <w:rsid w:val="000E30A9"/>
    <w:rsid w:val="000E370A"/>
    <w:rsid w:val="000E39D7"/>
    <w:rsid w:val="000E3C45"/>
    <w:rsid w:val="000E516C"/>
    <w:rsid w:val="000E58EE"/>
    <w:rsid w:val="000F0ECA"/>
    <w:rsid w:val="000F3896"/>
    <w:rsid w:val="000F43B9"/>
    <w:rsid w:val="000F4CBD"/>
    <w:rsid w:val="000F63E5"/>
    <w:rsid w:val="000F7426"/>
    <w:rsid w:val="000F79FB"/>
    <w:rsid w:val="000F7D2A"/>
    <w:rsid w:val="00100952"/>
    <w:rsid w:val="00100B7E"/>
    <w:rsid w:val="00102AFA"/>
    <w:rsid w:val="0010415D"/>
    <w:rsid w:val="00104586"/>
    <w:rsid w:val="00106769"/>
    <w:rsid w:val="00106F9A"/>
    <w:rsid w:val="00110771"/>
    <w:rsid w:val="00111337"/>
    <w:rsid w:val="00111403"/>
    <w:rsid w:val="001124BB"/>
    <w:rsid w:val="00112721"/>
    <w:rsid w:val="001134F8"/>
    <w:rsid w:val="00113A74"/>
    <w:rsid w:val="00113CE0"/>
    <w:rsid w:val="00115262"/>
    <w:rsid w:val="001154A8"/>
    <w:rsid w:val="001179F8"/>
    <w:rsid w:val="00126275"/>
    <w:rsid w:val="0012677C"/>
    <w:rsid w:val="00127A09"/>
    <w:rsid w:val="00130DB0"/>
    <w:rsid w:val="001314CD"/>
    <w:rsid w:val="00131C03"/>
    <w:rsid w:val="0013581E"/>
    <w:rsid w:val="0013776F"/>
    <w:rsid w:val="00140507"/>
    <w:rsid w:val="00140FAD"/>
    <w:rsid w:val="00141D1F"/>
    <w:rsid w:val="00144265"/>
    <w:rsid w:val="00145208"/>
    <w:rsid w:val="001462F7"/>
    <w:rsid w:val="00154A22"/>
    <w:rsid w:val="00155FC5"/>
    <w:rsid w:val="00156194"/>
    <w:rsid w:val="00156587"/>
    <w:rsid w:val="00156B9F"/>
    <w:rsid w:val="00156C79"/>
    <w:rsid w:val="00156EA6"/>
    <w:rsid w:val="0015753C"/>
    <w:rsid w:val="00160431"/>
    <w:rsid w:val="00162710"/>
    <w:rsid w:val="00163912"/>
    <w:rsid w:val="0016501E"/>
    <w:rsid w:val="001652AA"/>
    <w:rsid w:val="00165CB1"/>
    <w:rsid w:val="00166E0A"/>
    <w:rsid w:val="0017004A"/>
    <w:rsid w:val="00170156"/>
    <w:rsid w:val="00170D22"/>
    <w:rsid w:val="00171CC6"/>
    <w:rsid w:val="001745A8"/>
    <w:rsid w:val="00175BCA"/>
    <w:rsid w:val="00176D40"/>
    <w:rsid w:val="001803ED"/>
    <w:rsid w:val="00181C8B"/>
    <w:rsid w:val="00183582"/>
    <w:rsid w:val="00185881"/>
    <w:rsid w:val="00185BC3"/>
    <w:rsid w:val="00186B41"/>
    <w:rsid w:val="0018759A"/>
    <w:rsid w:val="00187FD2"/>
    <w:rsid w:val="0019065E"/>
    <w:rsid w:val="00192AE1"/>
    <w:rsid w:val="00193124"/>
    <w:rsid w:val="001955E9"/>
    <w:rsid w:val="0019564F"/>
    <w:rsid w:val="00195768"/>
    <w:rsid w:val="00197DA1"/>
    <w:rsid w:val="001A0230"/>
    <w:rsid w:val="001A2C40"/>
    <w:rsid w:val="001A67CA"/>
    <w:rsid w:val="001A6A5A"/>
    <w:rsid w:val="001A6ADA"/>
    <w:rsid w:val="001B191B"/>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6202"/>
    <w:rsid w:val="001C7529"/>
    <w:rsid w:val="001D0180"/>
    <w:rsid w:val="001D0206"/>
    <w:rsid w:val="001D05D0"/>
    <w:rsid w:val="001D07CF"/>
    <w:rsid w:val="001D1E86"/>
    <w:rsid w:val="001D2DC5"/>
    <w:rsid w:val="001D501C"/>
    <w:rsid w:val="001E0209"/>
    <w:rsid w:val="001E0BD0"/>
    <w:rsid w:val="001E1712"/>
    <w:rsid w:val="001E1BBC"/>
    <w:rsid w:val="001E59C2"/>
    <w:rsid w:val="001E5B07"/>
    <w:rsid w:val="001F0563"/>
    <w:rsid w:val="001F42E5"/>
    <w:rsid w:val="001F58B2"/>
    <w:rsid w:val="001F6BF0"/>
    <w:rsid w:val="001F78FE"/>
    <w:rsid w:val="00200354"/>
    <w:rsid w:val="002032F0"/>
    <w:rsid w:val="00206376"/>
    <w:rsid w:val="00210283"/>
    <w:rsid w:val="00212F5F"/>
    <w:rsid w:val="002130F4"/>
    <w:rsid w:val="0021543E"/>
    <w:rsid w:val="00215757"/>
    <w:rsid w:val="0021629D"/>
    <w:rsid w:val="00217F50"/>
    <w:rsid w:val="00220004"/>
    <w:rsid w:val="00220189"/>
    <w:rsid w:val="002223E3"/>
    <w:rsid w:val="00224F91"/>
    <w:rsid w:val="00225ED8"/>
    <w:rsid w:val="0022652E"/>
    <w:rsid w:val="00230DA9"/>
    <w:rsid w:val="002313E4"/>
    <w:rsid w:val="00231D66"/>
    <w:rsid w:val="00231D82"/>
    <w:rsid w:val="00233A86"/>
    <w:rsid w:val="002361A5"/>
    <w:rsid w:val="00236A27"/>
    <w:rsid w:val="00242C5C"/>
    <w:rsid w:val="002434BD"/>
    <w:rsid w:val="00243510"/>
    <w:rsid w:val="0024388E"/>
    <w:rsid w:val="00243F17"/>
    <w:rsid w:val="0024627E"/>
    <w:rsid w:val="002507E7"/>
    <w:rsid w:val="002544EB"/>
    <w:rsid w:val="00254BFB"/>
    <w:rsid w:val="002555E3"/>
    <w:rsid w:val="0026064A"/>
    <w:rsid w:val="002616BB"/>
    <w:rsid w:val="00262073"/>
    <w:rsid w:val="00262837"/>
    <w:rsid w:val="00264F00"/>
    <w:rsid w:val="002652CE"/>
    <w:rsid w:val="00265AA8"/>
    <w:rsid w:val="00266FA1"/>
    <w:rsid w:val="0026772A"/>
    <w:rsid w:val="002702F0"/>
    <w:rsid w:val="00270D3A"/>
    <w:rsid w:val="002713A2"/>
    <w:rsid w:val="002718A9"/>
    <w:rsid w:val="0027207A"/>
    <w:rsid w:val="002725B4"/>
    <w:rsid w:val="00274616"/>
    <w:rsid w:val="00276D09"/>
    <w:rsid w:val="002804A8"/>
    <w:rsid w:val="00280564"/>
    <w:rsid w:val="00281770"/>
    <w:rsid w:val="00284C90"/>
    <w:rsid w:val="00285188"/>
    <w:rsid w:val="002858F5"/>
    <w:rsid w:val="00285BB1"/>
    <w:rsid w:val="002868C0"/>
    <w:rsid w:val="002922DF"/>
    <w:rsid w:val="0029378B"/>
    <w:rsid w:val="002944EC"/>
    <w:rsid w:val="00294A43"/>
    <w:rsid w:val="00297C8E"/>
    <w:rsid w:val="002A1CED"/>
    <w:rsid w:val="002A2A24"/>
    <w:rsid w:val="002A39DC"/>
    <w:rsid w:val="002A5F7A"/>
    <w:rsid w:val="002B06A9"/>
    <w:rsid w:val="002B1317"/>
    <w:rsid w:val="002B5A3E"/>
    <w:rsid w:val="002B6126"/>
    <w:rsid w:val="002B680F"/>
    <w:rsid w:val="002B72EB"/>
    <w:rsid w:val="002C1D8B"/>
    <w:rsid w:val="002C21CA"/>
    <w:rsid w:val="002C23E1"/>
    <w:rsid w:val="002C2DFD"/>
    <w:rsid w:val="002C3769"/>
    <w:rsid w:val="002C3834"/>
    <w:rsid w:val="002C3838"/>
    <w:rsid w:val="002C405E"/>
    <w:rsid w:val="002C52D9"/>
    <w:rsid w:val="002C5490"/>
    <w:rsid w:val="002C7738"/>
    <w:rsid w:val="002C7C4F"/>
    <w:rsid w:val="002D2571"/>
    <w:rsid w:val="002D73EB"/>
    <w:rsid w:val="002D7554"/>
    <w:rsid w:val="002E077A"/>
    <w:rsid w:val="002E09E1"/>
    <w:rsid w:val="002E102D"/>
    <w:rsid w:val="002E129B"/>
    <w:rsid w:val="002E1603"/>
    <w:rsid w:val="002E1A10"/>
    <w:rsid w:val="002E20FF"/>
    <w:rsid w:val="002E3B33"/>
    <w:rsid w:val="002E3B70"/>
    <w:rsid w:val="002E55CB"/>
    <w:rsid w:val="002E5FB4"/>
    <w:rsid w:val="002E73E4"/>
    <w:rsid w:val="002E783C"/>
    <w:rsid w:val="002F14BF"/>
    <w:rsid w:val="002F3DBE"/>
    <w:rsid w:val="002F4E9A"/>
    <w:rsid w:val="002F4EDF"/>
    <w:rsid w:val="002F7498"/>
    <w:rsid w:val="002F791B"/>
    <w:rsid w:val="002F7D3D"/>
    <w:rsid w:val="002F7F3A"/>
    <w:rsid w:val="003001E7"/>
    <w:rsid w:val="00306379"/>
    <w:rsid w:val="00306AF4"/>
    <w:rsid w:val="00306CEB"/>
    <w:rsid w:val="00307A13"/>
    <w:rsid w:val="00310573"/>
    <w:rsid w:val="003119E1"/>
    <w:rsid w:val="003126BA"/>
    <w:rsid w:val="00312DBA"/>
    <w:rsid w:val="0031352F"/>
    <w:rsid w:val="00313BD2"/>
    <w:rsid w:val="00314FDE"/>
    <w:rsid w:val="00316659"/>
    <w:rsid w:val="003168C2"/>
    <w:rsid w:val="0031733D"/>
    <w:rsid w:val="00320428"/>
    <w:rsid w:val="00320758"/>
    <w:rsid w:val="003211C8"/>
    <w:rsid w:val="00321618"/>
    <w:rsid w:val="00321A37"/>
    <w:rsid w:val="00321E0A"/>
    <w:rsid w:val="00322A9D"/>
    <w:rsid w:val="00322AAC"/>
    <w:rsid w:val="003235BF"/>
    <w:rsid w:val="00325066"/>
    <w:rsid w:val="00326D41"/>
    <w:rsid w:val="00327554"/>
    <w:rsid w:val="003314DA"/>
    <w:rsid w:val="00331E7F"/>
    <w:rsid w:val="00333CE8"/>
    <w:rsid w:val="00335EF9"/>
    <w:rsid w:val="00336132"/>
    <w:rsid w:val="00336587"/>
    <w:rsid w:val="00337B0A"/>
    <w:rsid w:val="00341002"/>
    <w:rsid w:val="0034105C"/>
    <w:rsid w:val="003413A7"/>
    <w:rsid w:val="00341A59"/>
    <w:rsid w:val="003439D0"/>
    <w:rsid w:val="00343D29"/>
    <w:rsid w:val="00344B0B"/>
    <w:rsid w:val="00346142"/>
    <w:rsid w:val="00347FCC"/>
    <w:rsid w:val="0035560F"/>
    <w:rsid w:val="00356508"/>
    <w:rsid w:val="0035676D"/>
    <w:rsid w:val="00357F5B"/>
    <w:rsid w:val="00364136"/>
    <w:rsid w:val="00364BB9"/>
    <w:rsid w:val="00370D47"/>
    <w:rsid w:val="0037278C"/>
    <w:rsid w:val="00374E95"/>
    <w:rsid w:val="0037554D"/>
    <w:rsid w:val="00375CC5"/>
    <w:rsid w:val="00376371"/>
    <w:rsid w:val="0037738F"/>
    <w:rsid w:val="00377841"/>
    <w:rsid w:val="00380969"/>
    <w:rsid w:val="00381B7E"/>
    <w:rsid w:val="00382D30"/>
    <w:rsid w:val="00383366"/>
    <w:rsid w:val="003833C3"/>
    <w:rsid w:val="00383454"/>
    <w:rsid w:val="003837DD"/>
    <w:rsid w:val="003841AE"/>
    <w:rsid w:val="00384E8E"/>
    <w:rsid w:val="00385DF3"/>
    <w:rsid w:val="003871F3"/>
    <w:rsid w:val="0039115A"/>
    <w:rsid w:val="0039259B"/>
    <w:rsid w:val="00396078"/>
    <w:rsid w:val="00396655"/>
    <w:rsid w:val="00397855"/>
    <w:rsid w:val="003A037F"/>
    <w:rsid w:val="003A2197"/>
    <w:rsid w:val="003A259C"/>
    <w:rsid w:val="003A32CD"/>
    <w:rsid w:val="003A465F"/>
    <w:rsid w:val="003A4CFA"/>
    <w:rsid w:val="003A6E92"/>
    <w:rsid w:val="003A7857"/>
    <w:rsid w:val="003B0103"/>
    <w:rsid w:val="003B02DD"/>
    <w:rsid w:val="003B1848"/>
    <w:rsid w:val="003B2906"/>
    <w:rsid w:val="003B3129"/>
    <w:rsid w:val="003B35F6"/>
    <w:rsid w:val="003B5FCE"/>
    <w:rsid w:val="003B723A"/>
    <w:rsid w:val="003C001B"/>
    <w:rsid w:val="003C1E3A"/>
    <w:rsid w:val="003C2844"/>
    <w:rsid w:val="003C3566"/>
    <w:rsid w:val="003C4EF7"/>
    <w:rsid w:val="003C7B94"/>
    <w:rsid w:val="003C7F39"/>
    <w:rsid w:val="003D0593"/>
    <w:rsid w:val="003D1208"/>
    <w:rsid w:val="003D1323"/>
    <w:rsid w:val="003D1914"/>
    <w:rsid w:val="003D2AF4"/>
    <w:rsid w:val="003D3791"/>
    <w:rsid w:val="003E02F6"/>
    <w:rsid w:val="003E70D9"/>
    <w:rsid w:val="003E77B7"/>
    <w:rsid w:val="003F1F35"/>
    <w:rsid w:val="003F1FDA"/>
    <w:rsid w:val="003F2582"/>
    <w:rsid w:val="003F28A7"/>
    <w:rsid w:val="003F3BF0"/>
    <w:rsid w:val="003F40BA"/>
    <w:rsid w:val="003F74BB"/>
    <w:rsid w:val="003F78D4"/>
    <w:rsid w:val="00401112"/>
    <w:rsid w:val="00401186"/>
    <w:rsid w:val="00402CBA"/>
    <w:rsid w:val="00402F11"/>
    <w:rsid w:val="00405BE5"/>
    <w:rsid w:val="00407D09"/>
    <w:rsid w:val="0041060E"/>
    <w:rsid w:val="004108BF"/>
    <w:rsid w:val="00411D3E"/>
    <w:rsid w:val="004146E7"/>
    <w:rsid w:val="00415AF7"/>
    <w:rsid w:val="00416819"/>
    <w:rsid w:val="0041727D"/>
    <w:rsid w:val="00417A87"/>
    <w:rsid w:val="00420D84"/>
    <w:rsid w:val="00422530"/>
    <w:rsid w:val="004228A7"/>
    <w:rsid w:val="0042348E"/>
    <w:rsid w:val="0042497D"/>
    <w:rsid w:val="00424DED"/>
    <w:rsid w:val="00430527"/>
    <w:rsid w:val="004307AC"/>
    <w:rsid w:val="00430FB5"/>
    <w:rsid w:val="00432EAB"/>
    <w:rsid w:val="0043342E"/>
    <w:rsid w:val="00433588"/>
    <w:rsid w:val="004350DE"/>
    <w:rsid w:val="004379BD"/>
    <w:rsid w:val="00437B30"/>
    <w:rsid w:val="0044250C"/>
    <w:rsid w:val="0044343D"/>
    <w:rsid w:val="0044448D"/>
    <w:rsid w:val="004469E0"/>
    <w:rsid w:val="00446A23"/>
    <w:rsid w:val="00446AC8"/>
    <w:rsid w:val="00451ACB"/>
    <w:rsid w:val="00451CF6"/>
    <w:rsid w:val="00454B8B"/>
    <w:rsid w:val="0045509F"/>
    <w:rsid w:val="0045552D"/>
    <w:rsid w:val="004561C6"/>
    <w:rsid w:val="0045719F"/>
    <w:rsid w:val="004619EA"/>
    <w:rsid w:val="00464BF4"/>
    <w:rsid w:val="00464C29"/>
    <w:rsid w:val="0046766A"/>
    <w:rsid w:val="00470761"/>
    <w:rsid w:val="00470A7F"/>
    <w:rsid w:val="00473660"/>
    <w:rsid w:val="00473A8D"/>
    <w:rsid w:val="00475359"/>
    <w:rsid w:val="004758DF"/>
    <w:rsid w:val="00475C5E"/>
    <w:rsid w:val="00475C65"/>
    <w:rsid w:val="00476895"/>
    <w:rsid w:val="00481FE9"/>
    <w:rsid w:val="004821E3"/>
    <w:rsid w:val="004870A7"/>
    <w:rsid w:val="00490A4D"/>
    <w:rsid w:val="004913B7"/>
    <w:rsid w:val="00492511"/>
    <w:rsid w:val="004933C9"/>
    <w:rsid w:val="00494BF8"/>
    <w:rsid w:val="004953DD"/>
    <w:rsid w:val="00495C29"/>
    <w:rsid w:val="00497C63"/>
    <w:rsid w:val="00497EBA"/>
    <w:rsid w:val="004A01E5"/>
    <w:rsid w:val="004A029A"/>
    <w:rsid w:val="004A1B43"/>
    <w:rsid w:val="004A2223"/>
    <w:rsid w:val="004A2708"/>
    <w:rsid w:val="004A4B35"/>
    <w:rsid w:val="004A6425"/>
    <w:rsid w:val="004A65A7"/>
    <w:rsid w:val="004A6A4E"/>
    <w:rsid w:val="004A7533"/>
    <w:rsid w:val="004B0793"/>
    <w:rsid w:val="004B45C5"/>
    <w:rsid w:val="004B46C3"/>
    <w:rsid w:val="004B61CB"/>
    <w:rsid w:val="004B675A"/>
    <w:rsid w:val="004B7155"/>
    <w:rsid w:val="004C2D15"/>
    <w:rsid w:val="004C2E48"/>
    <w:rsid w:val="004C36BE"/>
    <w:rsid w:val="004C3896"/>
    <w:rsid w:val="004C3A3D"/>
    <w:rsid w:val="004C407E"/>
    <w:rsid w:val="004C4A08"/>
    <w:rsid w:val="004C4D3F"/>
    <w:rsid w:val="004C62EF"/>
    <w:rsid w:val="004C64A7"/>
    <w:rsid w:val="004C6BD3"/>
    <w:rsid w:val="004C7695"/>
    <w:rsid w:val="004D0DE9"/>
    <w:rsid w:val="004D111D"/>
    <w:rsid w:val="004D3BD7"/>
    <w:rsid w:val="004D4767"/>
    <w:rsid w:val="004D4BBD"/>
    <w:rsid w:val="004D70CE"/>
    <w:rsid w:val="004E3B5A"/>
    <w:rsid w:val="004E4D16"/>
    <w:rsid w:val="004E5CD7"/>
    <w:rsid w:val="004E6653"/>
    <w:rsid w:val="004F30B8"/>
    <w:rsid w:val="004F3D3F"/>
    <w:rsid w:val="004F41C2"/>
    <w:rsid w:val="004F6D74"/>
    <w:rsid w:val="00500037"/>
    <w:rsid w:val="0050061C"/>
    <w:rsid w:val="005028F7"/>
    <w:rsid w:val="005055C3"/>
    <w:rsid w:val="005055D1"/>
    <w:rsid w:val="00507E85"/>
    <w:rsid w:val="005115F4"/>
    <w:rsid w:val="0051177C"/>
    <w:rsid w:val="00511A25"/>
    <w:rsid w:val="00514505"/>
    <w:rsid w:val="00514B19"/>
    <w:rsid w:val="005154DF"/>
    <w:rsid w:val="00515E52"/>
    <w:rsid w:val="00517AC6"/>
    <w:rsid w:val="0052106F"/>
    <w:rsid w:val="0052239B"/>
    <w:rsid w:val="0052384E"/>
    <w:rsid w:val="0052410B"/>
    <w:rsid w:val="0052464A"/>
    <w:rsid w:val="00524932"/>
    <w:rsid w:val="00530E28"/>
    <w:rsid w:val="005334D2"/>
    <w:rsid w:val="005341D1"/>
    <w:rsid w:val="00534343"/>
    <w:rsid w:val="00534663"/>
    <w:rsid w:val="0054090D"/>
    <w:rsid w:val="00541058"/>
    <w:rsid w:val="00541498"/>
    <w:rsid w:val="00542EB2"/>
    <w:rsid w:val="00544335"/>
    <w:rsid w:val="0054544D"/>
    <w:rsid w:val="00545F1C"/>
    <w:rsid w:val="005465EC"/>
    <w:rsid w:val="00546749"/>
    <w:rsid w:val="0054702E"/>
    <w:rsid w:val="00547C49"/>
    <w:rsid w:val="00550A8D"/>
    <w:rsid w:val="00550DC3"/>
    <w:rsid w:val="00552AB7"/>
    <w:rsid w:val="00553A60"/>
    <w:rsid w:val="00553B56"/>
    <w:rsid w:val="005546B4"/>
    <w:rsid w:val="005549B4"/>
    <w:rsid w:val="0055572E"/>
    <w:rsid w:val="00555E61"/>
    <w:rsid w:val="00556695"/>
    <w:rsid w:val="00557A3A"/>
    <w:rsid w:val="00560E9F"/>
    <w:rsid w:val="005611CB"/>
    <w:rsid w:val="005618C7"/>
    <w:rsid w:val="005624FA"/>
    <w:rsid w:val="00562A74"/>
    <w:rsid w:val="005648D9"/>
    <w:rsid w:val="00564A0B"/>
    <w:rsid w:val="00564BAE"/>
    <w:rsid w:val="00570367"/>
    <w:rsid w:val="00570879"/>
    <w:rsid w:val="00573763"/>
    <w:rsid w:val="00574AD1"/>
    <w:rsid w:val="00575200"/>
    <w:rsid w:val="00575470"/>
    <w:rsid w:val="005766D9"/>
    <w:rsid w:val="00577A29"/>
    <w:rsid w:val="005808A9"/>
    <w:rsid w:val="0058208F"/>
    <w:rsid w:val="0058320F"/>
    <w:rsid w:val="00585D6F"/>
    <w:rsid w:val="0058657B"/>
    <w:rsid w:val="00593DD6"/>
    <w:rsid w:val="005943D6"/>
    <w:rsid w:val="005945F8"/>
    <w:rsid w:val="00595C2B"/>
    <w:rsid w:val="00596993"/>
    <w:rsid w:val="00597FC8"/>
    <w:rsid w:val="005A255C"/>
    <w:rsid w:val="005A2C63"/>
    <w:rsid w:val="005A3978"/>
    <w:rsid w:val="005A5DEC"/>
    <w:rsid w:val="005B0100"/>
    <w:rsid w:val="005B24BC"/>
    <w:rsid w:val="005B3866"/>
    <w:rsid w:val="005B4E4A"/>
    <w:rsid w:val="005B5B0C"/>
    <w:rsid w:val="005B5C28"/>
    <w:rsid w:val="005B65C5"/>
    <w:rsid w:val="005B6D83"/>
    <w:rsid w:val="005B79CA"/>
    <w:rsid w:val="005B7EFE"/>
    <w:rsid w:val="005C0BA9"/>
    <w:rsid w:val="005C24BE"/>
    <w:rsid w:val="005C279A"/>
    <w:rsid w:val="005C2810"/>
    <w:rsid w:val="005C2823"/>
    <w:rsid w:val="005C613B"/>
    <w:rsid w:val="005C6B91"/>
    <w:rsid w:val="005C77DF"/>
    <w:rsid w:val="005D08F4"/>
    <w:rsid w:val="005D23FB"/>
    <w:rsid w:val="005D2BE6"/>
    <w:rsid w:val="005D30EC"/>
    <w:rsid w:val="005D348C"/>
    <w:rsid w:val="005D39DD"/>
    <w:rsid w:val="005D4134"/>
    <w:rsid w:val="005D45F0"/>
    <w:rsid w:val="005D60C9"/>
    <w:rsid w:val="005E04C1"/>
    <w:rsid w:val="005E065E"/>
    <w:rsid w:val="005E13FA"/>
    <w:rsid w:val="005E5035"/>
    <w:rsid w:val="005E67FD"/>
    <w:rsid w:val="005E6969"/>
    <w:rsid w:val="005E77C8"/>
    <w:rsid w:val="005F070E"/>
    <w:rsid w:val="005F177C"/>
    <w:rsid w:val="005F42EA"/>
    <w:rsid w:val="005F4C8D"/>
    <w:rsid w:val="005F5181"/>
    <w:rsid w:val="005F618D"/>
    <w:rsid w:val="00600BC7"/>
    <w:rsid w:val="00601072"/>
    <w:rsid w:val="006012F9"/>
    <w:rsid w:val="00602125"/>
    <w:rsid w:val="00603011"/>
    <w:rsid w:val="00603257"/>
    <w:rsid w:val="006039A0"/>
    <w:rsid w:val="00611160"/>
    <w:rsid w:val="006126D7"/>
    <w:rsid w:val="006135E0"/>
    <w:rsid w:val="00614896"/>
    <w:rsid w:val="0062130C"/>
    <w:rsid w:val="006217DB"/>
    <w:rsid w:val="00621FAA"/>
    <w:rsid w:val="0062206B"/>
    <w:rsid w:val="0062453E"/>
    <w:rsid w:val="00626BE7"/>
    <w:rsid w:val="00626DFC"/>
    <w:rsid w:val="00630401"/>
    <w:rsid w:val="0063069C"/>
    <w:rsid w:val="00630F13"/>
    <w:rsid w:val="00631574"/>
    <w:rsid w:val="0063188D"/>
    <w:rsid w:val="00631D59"/>
    <w:rsid w:val="00631E6A"/>
    <w:rsid w:val="00632E0F"/>
    <w:rsid w:val="00637453"/>
    <w:rsid w:val="00641DAC"/>
    <w:rsid w:val="00646224"/>
    <w:rsid w:val="00647F3F"/>
    <w:rsid w:val="00650179"/>
    <w:rsid w:val="0065020F"/>
    <w:rsid w:val="00651B86"/>
    <w:rsid w:val="00651DFD"/>
    <w:rsid w:val="006522D6"/>
    <w:rsid w:val="00652593"/>
    <w:rsid w:val="00652CDA"/>
    <w:rsid w:val="0065338E"/>
    <w:rsid w:val="006539F5"/>
    <w:rsid w:val="00654BE0"/>
    <w:rsid w:val="0065502E"/>
    <w:rsid w:val="006577D4"/>
    <w:rsid w:val="00662155"/>
    <w:rsid w:val="00662B17"/>
    <w:rsid w:val="00663282"/>
    <w:rsid w:val="006635B6"/>
    <w:rsid w:val="00665110"/>
    <w:rsid w:val="006664F5"/>
    <w:rsid w:val="00673121"/>
    <w:rsid w:val="0067558A"/>
    <w:rsid w:val="00675D60"/>
    <w:rsid w:val="0067730E"/>
    <w:rsid w:val="00677410"/>
    <w:rsid w:val="0068226F"/>
    <w:rsid w:val="006824B6"/>
    <w:rsid w:val="00683121"/>
    <w:rsid w:val="006834A7"/>
    <w:rsid w:val="0068355A"/>
    <w:rsid w:val="00683D5E"/>
    <w:rsid w:val="00683DEC"/>
    <w:rsid w:val="00684059"/>
    <w:rsid w:val="006843E8"/>
    <w:rsid w:val="0068560D"/>
    <w:rsid w:val="00686288"/>
    <w:rsid w:val="0068683C"/>
    <w:rsid w:val="00686F32"/>
    <w:rsid w:val="00687847"/>
    <w:rsid w:val="00691A2E"/>
    <w:rsid w:val="00691EE1"/>
    <w:rsid w:val="00693440"/>
    <w:rsid w:val="00695483"/>
    <w:rsid w:val="0069577C"/>
    <w:rsid w:val="00696F81"/>
    <w:rsid w:val="00697805"/>
    <w:rsid w:val="00697EE1"/>
    <w:rsid w:val="006A0043"/>
    <w:rsid w:val="006A0C57"/>
    <w:rsid w:val="006A304F"/>
    <w:rsid w:val="006A3AED"/>
    <w:rsid w:val="006A3FF2"/>
    <w:rsid w:val="006A584D"/>
    <w:rsid w:val="006A5F9E"/>
    <w:rsid w:val="006A6A24"/>
    <w:rsid w:val="006B0DBA"/>
    <w:rsid w:val="006B1CD6"/>
    <w:rsid w:val="006B22DF"/>
    <w:rsid w:val="006B2F14"/>
    <w:rsid w:val="006B32FE"/>
    <w:rsid w:val="006B426E"/>
    <w:rsid w:val="006B52DD"/>
    <w:rsid w:val="006B57F1"/>
    <w:rsid w:val="006B6248"/>
    <w:rsid w:val="006B6F19"/>
    <w:rsid w:val="006C2FD0"/>
    <w:rsid w:val="006C4C9F"/>
    <w:rsid w:val="006C5167"/>
    <w:rsid w:val="006C5303"/>
    <w:rsid w:val="006C6FDD"/>
    <w:rsid w:val="006C7ADE"/>
    <w:rsid w:val="006C7DB3"/>
    <w:rsid w:val="006D34A5"/>
    <w:rsid w:val="006D3BBF"/>
    <w:rsid w:val="006D4FBF"/>
    <w:rsid w:val="006D6161"/>
    <w:rsid w:val="006D63FC"/>
    <w:rsid w:val="006D7A2F"/>
    <w:rsid w:val="006E0083"/>
    <w:rsid w:val="006E1A7F"/>
    <w:rsid w:val="006E5136"/>
    <w:rsid w:val="006E533E"/>
    <w:rsid w:val="006E6A30"/>
    <w:rsid w:val="006E6A98"/>
    <w:rsid w:val="006E7E41"/>
    <w:rsid w:val="006F0470"/>
    <w:rsid w:val="006F04A9"/>
    <w:rsid w:val="006F0F73"/>
    <w:rsid w:val="006F19FD"/>
    <w:rsid w:val="006F2274"/>
    <w:rsid w:val="006F2B18"/>
    <w:rsid w:val="006F3001"/>
    <w:rsid w:val="006F339B"/>
    <w:rsid w:val="006F3FE0"/>
    <w:rsid w:val="006F417E"/>
    <w:rsid w:val="006F521C"/>
    <w:rsid w:val="006F5520"/>
    <w:rsid w:val="006F618C"/>
    <w:rsid w:val="006F6479"/>
    <w:rsid w:val="006F7082"/>
    <w:rsid w:val="00700464"/>
    <w:rsid w:val="00700C28"/>
    <w:rsid w:val="00702D8D"/>
    <w:rsid w:val="00703981"/>
    <w:rsid w:val="00706DDA"/>
    <w:rsid w:val="007112F6"/>
    <w:rsid w:val="007127A5"/>
    <w:rsid w:val="007165D8"/>
    <w:rsid w:val="00717048"/>
    <w:rsid w:val="007210BF"/>
    <w:rsid w:val="00721257"/>
    <w:rsid w:val="007214D1"/>
    <w:rsid w:val="00723B67"/>
    <w:rsid w:val="007241A8"/>
    <w:rsid w:val="00724517"/>
    <w:rsid w:val="007246A6"/>
    <w:rsid w:val="007254E8"/>
    <w:rsid w:val="0072787B"/>
    <w:rsid w:val="0073179C"/>
    <w:rsid w:val="0073215C"/>
    <w:rsid w:val="007336B1"/>
    <w:rsid w:val="00733B3C"/>
    <w:rsid w:val="0073642E"/>
    <w:rsid w:val="00737866"/>
    <w:rsid w:val="00740647"/>
    <w:rsid w:val="00741254"/>
    <w:rsid w:val="00742650"/>
    <w:rsid w:val="0074317A"/>
    <w:rsid w:val="007438A8"/>
    <w:rsid w:val="00743E34"/>
    <w:rsid w:val="00745150"/>
    <w:rsid w:val="007511F3"/>
    <w:rsid w:val="0075228A"/>
    <w:rsid w:val="007525E6"/>
    <w:rsid w:val="00754A87"/>
    <w:rsid w:val="00755436"/>
    <w:rsid w:val="0075593C"/>
    <w:rsid w:val="00756B10"/>
    <w:rsid w:val="00757E56"/>
    <w:rsid w:val="00760957"/>
    <w:rsid w:val="007620BE"/>
    <w:rsid w:val="0076250E"/>
    <w:rsid w:val="00762D94"/>
    <w:rsid w:val="007631FD"/>
    <w:rsid w:val="0076386D"/>
    <w:rsid w:val="00764BA6"/>
    <w:rsid w:val="00765430"/>
    <w:rsid w:val="00766BC3"/>
    <w:rsid w:val="0076751F"/>
    <w:rsid w:val="00770C28"/>
    <w:rsid w:val="00775220"/>
    <w:rsid w:val="007753CD"/>
    <w:rsid w:val="00775807"/>
    <w:rsid w:val="00782A57"/>
    <w:rsid w:val="0078472C"/>
    <w:rsid w:val="00785761"/>
    <w:rsid w:val="00790706"/>
    <w:rsid w:val="00796AB7"/>
    <w:rsid w:val="007973CA"/>
    <w:rsid w:val="00797D5E"/>
    <w:rsid w:val="007A0B3D"/>
    <w:rsid w:val="007A2BA1"/>
    <w:rsid w:val="007A4392"/>
    <w:rsid w:val="007A4744"/>
    <w:rsid w:val="007A4761"/>
    <w:rsid w:val="007A52F1"/>
    <w:rsid w:val="007A62F3"/>
    <w:rsid w:val="007A6313"/>
    <w:rsid w:val="007B2751"/>
    <w:rsid w:val="007B5E4F"/>
    <w:rsid w:val="007B5EF2"/>
    <w:rsid w:val="007B6943"/>
    <w:rsid w:val="007B7CA1"/>
    <w:rsid w:val="007C204A"/>
    <w:rsid w:val="007C3765"/>
    <w:rsid w:val="007C3C4C"/>
    <w:rsid w:val="007C3CA9"/>
    <w:rsid w:val="007C3D02"/>
    <w:rsid w:val="007C49FB"/>
    <w:rsid w:val="007C5EFC"/>
    <w:rsid w:val="007D2C82"/>
    <w:rsid w:val="007D2F06"/>
    <w:rsid w:val="007D437F"/>
    <w:rsid w:val="007D4EDD"/>
    <w:rsid w:val="007D4F36"/>
    <w:rsid w:val="007D51DA"/>
    <w:rsid w:val="007D55D5"/>
    <w:rsid w:val="007D5770"/>
    <w:rsid w:val="007D5B09"/>
    <w:rsid w:val="007D66ED"/>
    <w:rsid w:val="007D7154"/>
    <w:rsid w:val="007E03C9"/>
    <w:rsid w:val="007E1965"/>
    <w:rsid w:val="007E1B09"/>
    <w:rsid w:val="007E2477"/>
    <w:rsid w:val="007E288B"/>
    <w:rsid w:val="007E2EFE"/>
    <w:rsid w:val="007E30BE"/>
    <w:rsid w:val="007E318A"/>
    <w:rsid w:val="007E3914"/>
    <w:rsid w:val="007F08E3"/>
    <w:rsid w:val="007F1B0A"/>
    <w:rsid w:val="007F2412"/>
    <w:rsid w:val="007F413C"/>
    <w:rsid w:val="007F4745"/>
    <w:rsid w:val="007F582E"/>
    <w:rsid w:val="007F7879"/>
    <w:rsid w:val="007F7F49"/>
    <w:rsid w:val="008000A6"/>
    <w:rsid w:val="0080162F"/>
    <w:rsid w:val="00801F46"/>
    <w:rsid w:val="0080232F"/>
    <w:rsid w:val="00802C57"/>
    <w:rsid w:val="00802FCE"/>
    <w:rsid w:val="00803506"/>
    <w:rsid w:val="00803CCC"/>
    <w:rsid w:val="008045DB"/>
    <w:rsid w:val="0080478F"/>
    <w:rsid w:val="00804C1A"/>
    <w:rsid w:val="008061C3"/>
    <w:rsid w:val="00806ECC"/>
    <w:rsid w:val="00807041"/>
    <w:rsid w:val="00813F72"/>
    <w:rsid w:val="00814EAD"/>
    <w:rsid w:val="00815160"/>
    <w:rsid w:val="008154E4"/>
    <w:rsid w:val="008158C6"/>
    <w:rsid w:val="00820D96"/>
    <w:rsid w:val="00821C3C"/>
    <w:rsid w:val="00823AC3"/>
    <w:rsid w:val="00823C7A"/>
    <w:rsid w:val="00823DB9"/>
    <w:rsid w:val="00824DF5"/>
    <w:rsid w:val="008254A3"/>
    <w:rsid w:val="0083076B"/>
    <w:rsid w:val="00831529"/>
    <w:rsid w:val="00835C3B"/>
    <w:rsid w:val="00836D41"/>
    <w:rsid w:val="00841B86"/>
    <w:rsid w:val="00842160"/>
    <w:rsid w:val="008448C7"/>
    <w:rsid w:val="00844C33"/>
    <w:rsid w:val="00846D72"/>
    <w:rsid w:val="008478E3"/>
    <w:rsid w:val="00847978"/>
    <w:rsid w:val="00847D15"/>
    <w:rsid w:val="00850285"/>
    <w:rsid w:val="0085049E"/>
    <w:rsid w:val="00850A68"/>
    <w:rsid w:val="0085399F"/>
    <w:rsid w:val="00855468"/>
    <w:rsid w:val="00856020"/>
    <w:rsid w:val="00856036"/>
    <w:rsid w:val="00856716"/>
    <w:rsid w:val="00857E09"/>
    <w:rsid w:val="00860030"/>
    <w:rsid w:val="0086355B"/>
    <w:rsid w:val="00863808"/>
    <w:rsid w:val="00863851"/>
    <w:rsid w:val="00864FC5"/>
    <w:rsid w:val="0086607A"/>
    <w:rsid w:val="00866243"/>
    <w:rsid w:val="00866B44"/>
    <w:rsid w:val="00866BE7"/>
    <w:rsid w:val="00867EC4"/>
    <w:rsid w:val="00870B3A"/>
    <w:rsid w:val="008725F9"/>
    <w:rsid w:val="0087362E"/>
    <w:rsid w:val="0087428C"/>
    <w:rsid w:val="008768B5"/>
    <w:rsid w:val="00880668"/>
    <w:rsid w:val="008810BC"/>
    <w:rsid w:val="00885E62"/>
    <w:rsid w:val="008864E0"/>
    <w:rsid w:val="00886BE2"/>
    <w:rsid w:val="00887F24"/>
    <w:rsid w:val="00890D4A"/>
    <w:rsid w:val="0089192E"/>
    <w:rsid w:val="008919FE"/>
    <w:rsid w:val="008A0553"/>
    <w:rsid w:val="008A11C1"/>
    <w:rsid w:val="008A1D83"/>
    <w:rsid w:val="008A3E46"/>
    <w:rsid w:val="008A5074"/>
    <w:rsid w:val="008A5148"/>
    <w:rsid w:val="008A5926"/>
    <w:rsid w:val="008A5CD3"/>
    <w:rsid w:val="008B004C"/>
    <w:rsid w:val="008B0E28"/>
    <w:rsid w:val="008B0F8A"/>
    <w:rsid w:val="008B12A4"/>
    <w:rsid w:val="008B1B51"/>
    <w:rsid w:val="008B2265"/>
    <w:rsid w:val="008B2294"/>
    <w:rsid w:val="008B2829"/>
    <w:rsid w:val="008B3D42"/>
    <w:rsid w:val="008B6D7C"/>
    <w:rsid w:val="008B6E27"/>
    <w:rsid w:val="008B70A8"/>
    <w:rsid w:val="008B7BC6"/>
    <w:rsid w:val="008B7E6A"/>
    <w:rsid w:val="008B7EE8"/>
    <w:rsid w:val="008C08F4"/>
    <w:rsid w:val="008C106F"/>
    <w:rsid w:val="008C1822"/>
    <w:rsid w:val="008C1F1D"/>
    <w:rsid w:val="008C2B1A"/>
    <w:rsid w:val="008C354C"/>
    <w:rsid w:val="008C7F12"/>
    <w:rsid w:val="008D05A2"/>
    <w:rsid w:val="008D12E9"/>
    <w:rsid w:val="008D3367"/>
    <w:rsid w:val="008D3C22"/>
    <w:rsid w:val="008D4B22"/>
    <w:rsid w:val="008D4E08"/>
    <w:rsid w:val="008D635C"/>
    <w:rsid w:val="008E2129"/>
    <w:rsid w:val="008E3AB5"/>
    <w:rsid w:val="008E5B30"/>
    <w:rsid w:val="008E5CD5"/>
    <w:rsid w:val="008E6560"/>
    <w:rsid w:val="008E7065"/>
    <w:rsid w:val="008E74B9"/>
    <w:rsid w:val="008E7D78"/>
    <w:rsid w:val="008F0527"/>
    <w:rsid w:val="008F0B99"/>
    <w:rsid w:val="008F0E26"/>
    <w:rsid w:val="008F1AFB"/>
    <w:rsid w:val="008F22F3"/>
    <w:rsid w:val="008F4A5A"/>
    <w:rsid w:val="008F5209"/>
    <w:rsid w:val="009001A7"/>
    <w:rsid w:val="0090159D"/>
    <w:rsid w:val="00901E83"/>
    <w:rsid w:val="00904FF0"/>
    <w:rsid w:val="0090528F"/>
    <w:rsid w:val="0090573E"/>
    <w:rsid w:val="00905783"/>
    <w:rsid w:val="0090669B"/>
    <w:rsid w:val="00907654"/>
    <w:rsid w:val="0091045B"/>
    <w:rsid w:val="00910A7F"/>
    <w:rsid w:val="00912A90"/>
    <w:rsid w:val="00915B95"/>
    <w:rsid w:val="00916289"/>
    <w:rsid w:val="00920482"/>
    <w:rsid w:val="00921EA5"/>
    <w:rsid w:val="009239D2"/>
    <w:rsid w:val="00923BDC"/>
    <w:rsid w:val="00923EE7"/>
    <w:rsid w:val="00925A8A"/>
    <w:rsid w:val="00926A44"/>
    <w:rsid w:val="00927E4C"/>
    <w:rsid w:val="00931A54"/>
    <w:rsid w:val="009327E0"/>
    <w:rsid w:val="00933591"/>
    <w:rsid w:val="00933E0A"/>
    <w:rsid w:val="00935FB4"/>
    <w:rsid w:val="00941B72"/>
    <w:rsid w:val="00941C8D"/>
    <w:rsid w:val="0094230D"/>
    <w:rsid w:val="009433DC"/>
    <w:rsid w:val="00943FA7"/>
    <w:rsid w:val="009447CE"/>
    <w:rsid w:val="00945446"/>
    <w:rsid w:val="009462BB"/>
    <w:rsid w:val="00946B9B"/>
    <w:rsid w:val="00947236"/>
    <w:rsid w:val="00947355"/>
    <w:rsid w:val="00947D82"/>
    <w:rsid w:val="00950A3F"/>
    <w:rsid w:val="00950F48"/>
    <w:rsid w:val="009548C0"/>
    <w:rsid w:val="009549C2"/>
    <w:rsid w:val="00955E83"/>
    <w:rsid w:val="00956593"/>
    <w:rsid w:val="009570CD"/>
    <w:rsid w:val="00960F7E"/>
    <w:rsid w:val="009664AB"/>
    <w:rsid w:val="009739E4"/>
    <w:rsid w:val="0097419B"/>
    <w:rsid w:val="00974EDB"/>
    <w:rsid w:val="00981CDC"/>
    <w:rsid w:val="00982C34"/>
    <w:rsid w:val="00982CFA"/>
    <w:rsid w:val="00983730"/>
    <w:rsid w:val="00983B1C"/>
    <w:rsid w:val="00984A80"/>
    <w:rsid w:val="0098522C"/>
    <w:rsid w:val="009866D9"/>
    <w:rsid w:val="00986D24"/>
    <w:rsid w:val="00990F8A"/>
    <w:rsid w:val="00991F96"/>
    <w:rsid w:val="00992057"/>
    <w:rsid w:val="0099501C"/>
    <w:rsid w:val="009A0DCB"/>
    <w:rsid w:val="009A1AB7"/>
    <w:rsid w:val="009A20D7"/>
    <w:rsid w:val="009A2229"/>
    <w:rsid w:val="009A5791"/>
    <w:rsid w:val="009A7E94"/>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D05B7"/>
    <w:rsid w:val="009D09E8"/>
    <w:rsid w:val="009D232E"/>
    <w:rsid w:val="009D2B4F"/>
    <w:rsid w:val="009D3BFD"/>
    <w:rsid w:val="009D63E8"/>
    <w:rsid w:val="009D6AC9"/>
    <w:rsid w:val="009E2877"/>
    <w:rsid w:val="009E2895"/>
    <w:rsid w:val="009E36AE"/>
    <w:rsid w:val="009E3DCF"/>
    <w:rsid w:val="009E3F28"/>
    <w:rsid w:val="009E447E"/>
    <w:rsid w:val="009E4DA5"/>
    <w:rsid w:val="009E6B3B"/>
    <w:rsid w:val="009E6EE0"/>
    <w:rsid w:val="009F3322"/>
    <w:rsid w:val="009F3809"/>
    <w:rsid w:val="009F3C61"/>
    <w:rsid w:val="009F43A3"/>
    <w:rsid w:val="009F4884"/>
    <w:rsid w:val="00A004DA"/>
    <w:rsid w:val="00A00769"/>
    <w:rsid w:val="00A0091B"/>
    <w:rsid w:val="00A01052"/>
    <w:rsid w:val="00A01C7A"/>
    <w:rsid w:val="00A02D6C"/>
    <w:rsid w:val="00A05940"/>
    <w:rsid w:val="00A05E61"/>
    <w:rsid w:val="00A067DF"/>
    <w:rsid w:val="00A1290F"/>
    <w:rsid w:val="00A1497D"/>
    <w:rsid w:val="00A16410"/>
    <w:rsid w:val="00A16743"/>
    <w:rsid w:val="00A16C2F"/>
    <w:rsid w:val="00A211A1"/>
    <w:rsid w:val="00A23648"/>
    <w:rsid w:val="00A24882"/>
    <w:rsid w:val="00A25570"/>
    <w:rsid w:val="00A26E77"/>
    <w:rsid w:val="00A3398F"/>
    <w:rsid w:val="00A3601D"/>
    <w:rsid w:val="00A37189"/>
    <w:rsid w:val="00A406DC"/>
    <w:rsid w:val="00A4337E"/>
    <w:rsid w:val="00A43714"/>
    <w:rsid w:val="00A44ADC"/>
    <w:rsid w:val="00A450B5"/>
    <w:rsid w:val="00A45144"/>
    <w:rsid w:val="00A45257"/>
    <w:rsid w:val="00A47E82"/>
    <w:rsid w:val="00A57BE5"/>
    <w:rsid w:val="00A602D6"/>
    <w:rsid w:val="00A6118C"/>
    <w:rsid w:val="00A61D19"/>
    <w:rsid w:val="00A62152"/>
    <w:rsid w:val="00A66054"/>
    <w:rsid w:val="00A6702A"/>
    <w:rsid w:val="00A70613"/>
    <w:rsid w:val="00A709D1"/>
    <w:rsid w:val="00A733FF"/>
    <w:rsid w:val="00A73C36"/>
    <w:rsid w:val="00A73F82"/>
    <w:rsid w:val="00A74465"/>
    <w:rsid w:val="00A74D08"/>
    <w:rsid w:val="00A762BC"/>
    <w:rsid w:val="00A76DD2"/>
    <w:rsid w:val="00A77ED7"/>
    <w:rsid w:val="00A8080E"/>
    <w:rsid w:val="00A809E1"/>
    <w:rsid w:val="00A8184D"/>
    <w:rsid w:val="00A81D7F"/>
    <w:rsid w:val="00A84520"/>
    <w:rsid w:val="00A84792"/>
    <w:rsid w:val="00A84D70"/>
    <w:rsid w:val="00A86F6E"/>
    <w:rsid w:val="00A871D2"/>
    <w:rsid w:val="00A91F6A"/>
    <w:rsid w:val="00A92DDC"/>
    <w:rsid w:val="00A93978"/>
    <w:rsid w:val="00A93AA6"/>
    <w:rsid w:val="00A952DA"/>
    <w:rsid w:val="00A958C2"/>
    <w:rsid w:val="00A9647E"/>
    <w:rsid w:val="00AA044A"/>
    <w:rsid w:val="00AA4023"/>
    <w:rsid w:val="00AA5B82"/>
    <w:rsid w:val="00AA6D9A"/>
    <w:rsid w:val="00AA7FC9"/>
    <w:rsid w:val="00AB00B9"/>
    <w:rsid w:val="00AB09E3"/>
    <w:rsid w:val="00AB2BD9"/>
    <w:rsid w:val="00AB4032"/>
    <w:rsid w:val="00AB5053"/>
    <w:rsid w:val="00AB66F2"/>
    <w:rsid w:val="00AC1F48"/>
    <w:rsid w:val="00AC28C3"/>
    <w:rsid w:val="00AC2ECE"/>
    <w:rsid w:val="00AC4BDA"/>
    <w:rsid w:val="00AC5857"/>
    <w:rsid w:val="00AC5A48"/>
    <w:rsid w:val="00AD0BCA"/>
    <w:rsid w:val="00AD1349"/>
    <w:rsid w:val="00AD42A2"/>
    <w:rsid w:val="00AD517A"/>
    <w:rsid w:val="00AD54E8"/>
    <w:rsid w:val="00AD6918"/>
    <w:rsid w:val="00AD69E9"/>
    <w:rsid w:val="00AD7D93"/>
    <w:rsid w:val="00AE09C5"/>
    <w:rsid w:val="00AE227C"/>
    <w:rsid w:val="00AE2779"/>
    <w:rsid w:val="00AE357E"/>
    <w:rsid w:val="00AE3D50"/>
    <w:rsid w:val="00AE6838"/>
    <w:rsid w:val="00AE6FA1"/>
    <w:rsid w:val="00AE7113"/>
    <w:rsid w:val="00AE7264"/>
    <w:rsid w:val="00AE7385"/>
    <w:rsid w:val="00AE75AA"/>
    <w:rsid w:val="00AE79CD"/>
    <w:rsid w:val="00AF299B"/>
    <w:rsid w:val="00AF5167"/>
    <w:rsid w:val="00AF552F"/>
    <w:rsid w:val="00AF574E"/>
    <w:rsid w:val="00AF590C"/>
    <w:rsid w:val="00AF604E"/>
    <w:rsid w:val="00B002D2"/>
    <w:rsid w:val="00B01194"/>
    <w:rsid w:val="00B01B92"/>
    <w:rsid w:val="00B0369A"/>
    <w:rsid w:val="00B0476D"/>
    <w:rsid w:val="00B078BE"/>
    <w:rsid w:val="00B1089B"/>
    <w:rsid w:val="00B10A44"/>
    <w:rsid w:val="00B1166B"/>
    <w:rsid w:val="00B119B7"/>
    <w:rsid w:val="00B1289C"/>
    <w:rsid w:val="00B13780"/>
    <w:rsid w:val="00B14120"/>
    <w:rsid w:val="00B21270"/>
    <w:rsid w:val="00B223B6"/>
    <w:rsid w:val="00B23003"/>
    <w:rsid w:val="00B23EC2"/>
    <w:rsid w:val="00B247EF"/>
    <w:rsid w:val="00B255F4"/>
    <w:rsid w:val="00B30226"/>
    <w:rsid w:val="00B31192"/>
    <w:rsid w:val="00B34258"/>
    <w:rsid w:val="00B35CA5"/>
    <w:rsid w:val="00B43696"/>
    <w:rsid w:val="00B44396"/>
    <w:rsid w:val="00B509D3"/>
    <w:rsid w:val="00B50A2C"/>
    <w:rsid w:val="00B51826"/>
    <w:rsid w:val="00B52E60"/>
    <w:rsid w:val="00B53043"/>
    <w:rsid w:val="00B5406D"/>
    <w:rsid w:val="00B5463B"/>
    <w:rsid w:val="00B550BC"/>
    <w:rsid w:val="00B56F72"/>
    <w:rsid w:val="00B57887"/>
    <w:rsid w:val="00B57BB9"/>
    <w:rsid w:val="00B60289"/>
    <w:rsid w:val="00B60ACA"/>
    <w:rsid w:val="00B610D6"/>
    <w:rsid w:val="00B61C33"/>
    <w:rsid w:val="00B64630"/>
    <w:rsid w:val="00B64B46"/>
    <w:rsid w:val="00B67F5E"/>
    <w:rsid w:val="00B70632"/>
    <w:rsid w:val="00B70EBA"/>
    <w:rsid w:val="00B713E4"/>
    <w:rsid w:val="00B71E58"/>
    <w:rsid w:val="00B72633"/>
    <w:rsid w:val="00B7430C"/>
    <w:rsid w:val="00B74709"/>
    <w:rsid w:val="00B757B4"/>
    <w:rsid w:val="00B76359"/>
    <w:rsid w:val="00B800D8"/>
    <w:rsid w:val="00B80730"/>
    <w:rsid w:val="00B80DC5"/>
    <w:rsid w:val="00B80F2E"/>
    <w:rsid w:val="00B8117D"/>
    <w:rsid w:val="00B8202A"/>
    <w:rsid w:val="00B827E6"/>
    <w:rsid w:val="00B864EE"/>
    <w:rsid w:val="00B8652F"/>
    <w:rsid w:val="00B87345"/>
    <w:rsid w:val="00B87A7C"/>
    <w:rsid w:val="00B905F7"/>
    <w:rsid w:val="00B91394"/>
    <w:rsid w:val="00B930B7"/>
    <w:rsid w:val="00B9408A"/>
    <w:rsid w:val="00B97C9F"/>
    <w:rsid w:val="00BA2E2B"/>
    <w:rsid w:val="00BA3246"/>
    <w:rsid w:val="00BA426D"/>
    <w:rsid w:val="00BA4F44"/>
    <w:rsid w:val="00BA7089"/>
    <w:rsid w:val="00BB10FA"/>
    <w:rsid w:val="00BB1AE0"/>
    <w:rsid w:val="00BB1BB2"/>
    <w:rsid w:val="00BB2AD9"/>
    <w:rsid w:val="00BB2E47"/>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1ACC"/>
    <w:rsid w:val="00BE230C"/>
    <w:rsid w:val="00BE3DF4"/>
    <w:rsid w:val="00BE6205"/>
    <w:rsid w:val="00BE6296"/>
    <w:rsid w:val="00BF03CC"/>
    <w:rsid w:val="00BF050D"/>
    <w:rsid w:val="00BF18F4"/>
    <w:rsid w:val="00BF1CCE"/>
    <w:rsid w:val="00BF3E39"/>
    <w:rsid w:val="00BF4A90"/>
    <w:rsid w:val="00BF4BA5"/>
    <w:rsid w:val="00BF6829"/>
    <w:rsid w:val="00BF6ED7"/>
    <w:rsid w:val="00C01131"/>
    <w:rsid w:val="00C03F90"/>
    <w:rsid w:val="00C04A15"/>
    <w:rsid w:val="00C0513F"/>
    <w:rsid w:val="00C05778"/>
    <w:rsid w:val="00C06E9F"/>
    <w:rsid w:val="00C105AC"/>
    <w:rsid w:val="00C113F8"/>
    <w:rsid w:val="00C11CD0"/>
    <w:rsid w:val="00C123A2"/>
    <w:rsid w:val="00C12693"/>
    <w:rsid w:val="00C1371D"/>
    <w:rsid w:val="00C14014"/>
    <w:rsid w:val="00C149B6"/>
    <w:rsid w:val="00C165E1"/>
    <w:rsid w:val="00C1702A"/>
    <w:rsid w:val="00C17148"/>
    <w:rsid w:val="00C219F6"/>
    <w:rsid w:val="00C225E0"/>
    <w:rsid w:val="00C22F7E"/>
    <w:rsid w:val="00C230E3"/>
    <w:rsid w:val="00C24678"/>
    <w:rsid w:val="00C24ED9"/>
    <w:rsid w:val="00C25130"/>
    <w:rsid w:val="00C253B4"/>
    <w:rsid w:val="00C2654B"/>
    <w:rsid w:val="00C27AED"/>
    <w:rsid w:val="00C31389"/>
    <w:rsid w:val="00C31C68"/>
    <w:rsid w:val="00C34696"/>
    <w:rsid w:val="00C34859"/>
    <w:rsid w:val="00C36C98"/>
    <w:rsid w:val="00C4058E"/>
    <w:rsid w:val="00C416EA"/>
    <w:rsid w:val="00C421B2"/>
    <w:rsid w:val="00C443E1"/>
    <w:rsid w:val="00C45B16"/>
    <w:rsid w:val="00C47505"/>
    <w:rsid w:val="00C4765B"/>
    <w:rsid w:val="00C5024C"/>
    <w:rsid w:val="00C52342"/>
    <w:rsid w:val="00C52A85"/>
    <w:rsid w:val="00C52F06"/>
    <w:rsid w:val="00C53709"/>
    <w:rsid w:val="00C53D17"/>
    <w:rsid w:val="00C5628F"/>
    <w:rsid w:val="00C647F9"/>
    <w:rsid w:val="00C65647"/>
    <w:rsid w:val="00C65AC3"/>
    <w:rsid w:val="00C65DF7"/>
    <w:rsid w:val="00C72B57"/>
    <w:rsid w:val="00C74FA1"/>
    <w:rsid w:val="00C756BE"/>
    <w:rsid w:val="00C7630D"/>
    <w:rsid w:val="00C7789D"/>
    <w:rsid w:val="00C77BDE"/>
    <w:rsid w:val="00C82F0E"/>
    <w:rsid w:val="00C83CA6"/>
    <w:rsid w:val="00C83D33"/>
    <w:rsid w:val="00C845B1"/>
    <w:rsid w:val="00C853D5"/>
    <w:rsid w:val="00C91376"/>
    <w:rsid w:val="00C94FC1"/>
    <w:rsid w:val="00C9655F"/>
    <w:rsid w:val="00C96DBC"/>
    <w:rsid w:val="00C97D4F"/>
    <w:rsid w:val="00CA0C0B"/>
    <w:rsid w:val="00CA16D4"/>
    <w:rsid w:val="00CA2F0E"/>
    <w:rsid w:val="00CA4363"/>
    <w:rsid w:val="00CA490D"/>
    <w:rsid w:val="00CA4A41"/>
    <w:rsid w:val="00CA7825"/>
    <w:rsid w:val="00CA7E77"/>
    <w:rsid w:val="00CB0455"/>
    <w:rsid w:val="00CB0BAB"/>
    <w:rsid w:val="00CB1CEB"/>
    <w:rsid w:val="00CB5A21"/>
    <w:rsid w:val="00CB6BAE"/>
    <w:rsid w:val="00CC0292"/>
    <w:rsid w:val="00CC0781"/>
    <w:rsid w:val="00CC0C51"/>
    <w:rsid w:val="00CC15FE"/>
    <w:rsid w:val="00CC378D"/>
    <w:rsid w:val="00CC7611"/>
    <w:rsid w:val="00CD23BE"/>
    <w:rsid w:val="00CD2CC6"/>
    <w:rsid w:val="00CD3BD0"/>
    <w:rsid w:val="00CD4582"/>
    <w:rsid w:val="00CD46E8"/>
    <w:rsid w:val="00CD47C3"/>
    <w:rsid w:val="00CD52F2"/>
    <w:rsid w:val="00CD54E8"/>
    <w:rsid w:val="00CE10FB"/>
    <w:rsid w:val="00CE3494"/>
    <w:rsid w:val="00CE439C"/>
    <w:rsid w:val="00CE458F"/>
    <w:rsid w:val="00CE7091"/>
    <w:rsid w:val="00CE77E2"/>
    <w:rsid w:val="00CF052F"/>
    <w:rsid w:val="00CF0832"/>
    <w:rsid w:val="00CF1509"/>
    <w:rsid w:val="00CF20C3"/>
    <w:rsid w:val="00CF2232"/>
    <w:rsid w:val="00CF3705"/>
    <w:rsid w:val="00CF450A"/>
    <w:rsid w:val="00CF5BA3"/>
    <w:rsid w:val="00CF5BEF"/>
    <w:rsid w:val="00CF630D"/>
    <w:rsid w:val="00CF796E"/>
    <w:rsid w:val="00D01730"/>
    <w:rsid w:val="00D0233C"/>
    <w:rsid w:val="00D025A0"/>
    <w:rsid w:val="00D04226"/>
    <w:rsid w:val="00D054BF"/>
    <w:rsid w:val="00D05A17"/>
    <w:rsid w:val="00D063E6"/>
    <w:rsid w:val="00D069D1"/>
    <w:rsid w:val="00D07192"/>
    <w:rsid w:val="00D0739C"/>
    <w:rsid w:val="00D1008D"/>
    <w:rsid w:val="00D103CF"/>
    <w:rsid w:val="00D119D0"/>
    <w:rsid w:val="00D11ED6"/>
    <w:rsid w:val="00D13CA9"/>
    <w:rsid w:val="00D16582"/>
    <w:rsid w:val="00D16A71"/>
    <w:rsid w:val="00D179CD"/>
    <w:rsid w:val="00D20296"/>
    <w:rsid w:val="00D20B19"/>
    <w:rsid w:val="00D22D64"/>
    <w:rsid w:val="00D25670"/>
    <w:rsid w:val="00D25A40"/>
    <w:rsid w:val="00D26719"/>
    <w:rsid w:val="00D269A1"/>
    <w:rsid w:val="00D26A90"/>
    <w:rsid w:val="00D30B83"/>
    <w:rsid w:val="00D318DB"/>
    <w:rsid w:val="00D3248A"/>
    <w:rsid w:val="00D36ADB"/>
    <w:rsid w:val="00D36F92"/>
    <w:rsid w:val="00D411E3"/>
    <w:rsid w:val="00D43321"/>
    <w:rsid w:val="00D43849"/>
    <w:rsid w:val="00D44067"/>
    <w:rsid w:val="00D45494"/>
    <w:rsid w:val="00D45B10"/>
    <w:rsid w:val="00D46219"/>
    <w:rsid w:val="00D4687E"/>
    <w:rsid w:val="00D46BFA"/>
    <w:rsid w:val="00D502FB"/>
    <w:rsid w:val="00D5260F"/>
    <w:rsid w:val="00D53A78"/>
    <w:rsid w:val="00D5421F"/>
    <w:rsid w:val="00D54662"/>
    <w:rsid w:val="00D548F6"/>
    <w:rsid w:val="00D55778"/>
    <w:rsid w:val="00D559DC"/>
    <w:rsid w:val="00D56997"/>
    <w:rsid w:val="00D56AC0"/>
    <w:rsid w:val="00D57765"/>
    <w:rsid w:val="00D60E78"/>
    <w:rsid w:val="00D619B7"/>
    <w:rsid w:val="00D6309B"/>
    <w:rsid w:val="00D63CDC"/>
    <w:rsid w:val="00D65547"/>
    <w:rsid w:val="00D65764"/>
    <w:rsid w:val="00D67C2D"/>
    <w:rsid w:val="00D731E4"/>
    <w:rsid w:val="00D74F19"/>
    <w:rsid w:val="00D773B4"/>
    <w:rsid w:val="00D80528"/>
    <w:rsid w:val="00D809EE"/>
    <w:rsid w:val="00D81248"/>
    <w:rsid w:val="00D826E1"/>
    <w:rsid w:val="00D84176"/>
    <w:rsid w:val="00D84F85"/>
    <w:rsid w:val="00D852FA"/>
    <w:rsid w:val="00D859E7"/>
    <w:rsid w:val="00D90BA3"/>
    <w:rsid w:val="00D90FEB"/>
    <w:rsid w:val="00D918A9"/>
    <w:rsid w:val="00D926FA"/>
    <w:rsid w:val="00D940EB"/>
    <w:rsid w:val="00D95371"/>
    <w:rsid w:val="00D97035"/>
    <w:rsid w:val="00D97E41"/>
    <w:rsid w:val="00DA19C4"/>
    <w:rsid w:val="00DA1C9D"/>
    <w:rsid w:val="00DA1F50"/>
    <w:rsid w:val="00DA25B9"/>
    <w:rsid w:val="00DA4621"/>
    <w:rsid w:val="00DB01ED"/>
    <w:rsid w:val="00DB1FF6"/>
    <w:rsid w:val="00DB2F15"/>
    <w:rsid w:val="00DB7821"/>
    <w:rsid w:val="00DC1952"/>
    <w:rsid w:val="00DC238C"/>
    <w:rsid w:val="00DC2C51"/>
    <w:rsid w:val="00DC2DAA"/>
    <w:rsid w:val="00DC3000"/>
    <w:rsid w:val="00DC70B1"/>
    <w:rsid w:val="00DD05E3"/>
    <w:rsid w:val="00DD0E4B"/>
    <w:rsid w:val="00DD1374"/>
    <w:rsid w:val="00DD1C53"/>
    <w:rsid w:val="00DD2BFE"/>
    <w:rsid w:val="00DD3297"/>
    <w:rsid w:val="00DD4952"/>
    <w:rsid w:val="00DD62DC"/>
    <w:rsid w:val="00DD6DE4"/>
    <w:rsid w:val="00DD71EE"/>
    <w:rsid w:val="00DD7D77"/>
    <w:rsid w:val="00DE040B"/>
    <w:rsid w:val="00DE53FC"/>
    <w:rsid w:val="00DE5B09"/>
    <w:rsid w:val="00DE648C"/>
    <w:rsid w:val="00DE7B58"/>
    <w:rsid w:val="00DF2CBB"/>
    <w:rsid w:val="00DF2DE1"/>
    <w:rsid w:val="00DF3129"/>
    <w:rsid w:val="00DF540E"/>
    <w:rsid w:val="00DF63C0"/>
    <w:rsid w:val="00DF7B0B"/>
    <w:rsid w:val="00E00551"/>
    <w:rsid w:val="00E0066B"/>
    <w:rsid w:val="00E02EF7"/>
    <w:rsid w:val="00E06823"/>
    <w:rsid w:val="00E073ED"/>
    <w:rsid w:val="00E07784"/>
    <w:rsid w:val="00E07F40"/>
    <w:rsid w:val="00E109C6"/>
    <w:rsid w:val="00E1223C"/>
    <w:rsid w:val="00E122A2"/>
    <w:rsid w:val="00E12DE6"/>
    <w:rsid w:val="00E12F9D"/>
    <w:rsid w:val="00E1549A"/>
    <w:rsid w:val="00E15D23"/>
    <w:rsid w:val="00E1700A"/>
    <w:rsid w:val="00E17BE9"/>
    <w:rsid w:val="00E203D0"/>
    <w:rsid w:val="00E206BF"/>
    <w:rsid w:val="00E209E9"/>
    <w:rsid w:val="00E21F0F"/>
    <w:rsid w:val="00E22737"/>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E23"/>
    <w:rsid w:val="00E37E52"/>
    <w:rsid w:val="00E40937"/>
    <w:rsid w:val="00E43658"/>
    <w:rsid w:val="00E439CA"/>
    <w:rsid w:val="00E452CB"/>
    <w:rsid w:val="00E45783"/>
    <w:rsid w:val="00E517D2"/>
    <w:rsid w:val="00E52A8C"/>
    <w:rsid w:val="00E535C6"/>
    <w:rsid w:val="00E53750"/>
    <w:rsid w:val="00E53D24"/>
    <w:rsid w:val="00E54068"/>
    <w:rsid w:val="00E54D9C"/>
    <w:rsid w:val="00E5577A"/>
    <w:rsid w:val="00E56D03"/>
    <w:rsid w:val="00E60992"/>
    <w:rsid w:val="00E60BD6"/>
    <w:rsid w:val="00E617BE"/>
    <w:rsid w:val="00E625DA"/>
    <w:rsid w:val="00E631CA"/>
    <w:rsid w:val="00E639CE"/>
    <w:rsid w:val="00E643DE"/>
    <w:rsid w:val="00E66AC8"/>
    <w:rsid w:val="00E66DFF"/>
    <w:rsid w:val="00E7013F"/>
    <w:rsid w:val="00E70954"/>
    <w:rsid w:val="00E73B0E"/>
    <w:rsid w:val="00E73C28"/>
    <w:rsid w:val="00E74142"/>
    <w:rsid w:val="00E7430C"/>
    <w:rsid w:val="00E76AE1"/>
    <w:rsid w:val="00E80707"/>
    <w:rsid w:val="00E80733"/>
    <w:rsid w:val="00E80ADB"/>
    <w:rsid w:val="00E82183"/>
    <w:rsid w:val="00E824FB"/>
    <w:rsid w:val="00E82566"/>
    <w:rsid w:val="00E83046"/>
    <w:rsid w:val="00E83C5E"/>
    <w:rsid w:val="00E84439"/>
    <w:rsid w:val="00E8541C"/>
    <w:rsid w:val="00E85B35"/>
    <w:rsid w:val="00E871A0"/>
    <w:rsid w:val="00E87559"/>
    <w:rsid w:val="00E90BEE"/>
    <w:rsid w:val="00E918D7"/>
    <w:rsid w:val="00E927DC"/>
    <w:rsid w:val="00E92CFF"/>
    <w:rsid w:val="00E966E4"/>
    <w:rsid w:val="00E96C7A"/>
    <w:rsid w:val="00E9767F"/>
    <w:rsid w:val="00E97C2E"/>
    <w:rsid w:val="00EA1574"/>
    <w:rsid w:val="00EA26FB"/>
    <w:rsid w:val="00EA5D9E"/>
    <w:rsid w:val="00EA76E4"/>
    <w:rsid w:val="00EA773A"/>
    <w:rsid w:val="00EA7B44"/>
    <w:rsid w:val="00EB040D"/>
    <w:rsid w:val="00EB1116"/>
    <w:rsid w:val="00EB288F"/>
    <w:rsid w:val="00EB32FA"/>
    <w:rsid w:val="00EC1048"/>
    <w:rsid w:val="00EC4081"/>
    <w:rsid w:val="00ED1765"/>
    <w:rsid w:val="00ED2CEE"/>
    <w:rsid w:val="00ED4AAC"/>
    <w:rsid w:val="00ED587A"/>
    <w:rsid w:val="00EE059E"/>
    <w:rsid w:val="00EE147B"/>
    <w:rsid w:val="00EE17BB"/>
    <w:rsid w:val="00EE1B8B"/>
    <w:rsid w:val="00EE3346"/>
    <w:rsid w:val="00EE3D76"/>
    <w:rsid w:val="00EE4516"/>
    <w:rsid w:val="00EE4BAB"/>
    <w:rsid w:val="00EE5A50"/>
    <w:rsid w:val="00EE65EF"/>
    <w:rsid w:val="00EE7F68"/>
    <w:rsid w:val="00EF2DC6"/>
    <w:rsid w:val="00EF44BA"/>
    <w:rsid w:val="00EF4A27"/>
    <w:rsid w:val="00EF5A21"/>
    <w:rsid w:val="00EF5AC5"/>
    <w:rsid w:val="00EF643F"/>
    <w:rsid w:val="00EF6DB8"/>
    <w:rsid w:val="00EF7505"/>
    <w:rsid w:val="00F00BC5"/>
    <w:rsid w:val="00F03392"/>
    <w:rsid w:val="00F0342F"/>
    <w:rsid w:val="00F04630"/>
    <w:rsid w:val="00F0531A"/>
    <w:rsid w:val="00F05696"/>
    <w:rsid w:val="00F06CFE"/>
    <w:rsid w:val="00F073E6"/>
    <w:rsid w:val="00F07F51"/>
    <w:rsid w:val="00F1092B"/>
    <w:rsid w:val="00F114FF"/>
    <w:rsid w:val="00F11C76"/>
    <w:rsid w:val="00F15204"/>
    <w:rsid w:val="00F15B94"/>
    <w:rsid w:val="00F174AF"/>
    <w:rsid w:val="00F27141"/>
    <w:rsid w:val="00F27460"/>
    <w:rsid w:val="00F30D0B"/>
    <w:rsid w:val="00F33044"/>
    <w:rsid w:val="00F3362E"/>
    <w:rsid w:val="00F33C80"/>
    <w:rsid w:val="00F346E2"/>
    <w:rsid w:val="00F34AED"/>
    <w:rsid w:val="00F35BD2"/>
    <w:rsid w:val="00F35CB1"/>
    <w:rsid w:val="00F36EFA"/>
    <w:rsid w:val="00F3746E"/>
    <w:rsid w:val="00F37DF9"/>
    <w:rsid w:val="00F40C71"/>
    <w:rsid w:val="00F40DF8"/>
    <w:rsid w:val="00F419CD"/>
    <w:rsid w:val="00F42BB3"/>
    <w:rsid w:val="00F43BEC"/>
    <w:rsid w:val="00F448D7"/>
    <w:rsid w:val="00F4620A"/>
    <w:rsid w:val="00F4712D"/>
    <w:rsid w:val="00F54751"/>
    <w:rsid w:val="00F5492A"/>
    <w:rsid w:val="00F54CB6"/>
    <w:rsid w:val="00F557C4"/>
    <w:rsid w:val="00F57D93"/>
    <w:rsid w:val="00F60483"/>
    <w:rsid w:val="00F61556"/>
    <w:rsid w:val="00F62D01"/>
    <w:rsid w:val="00F63882"/>
    <w:rsid w:val="00F644A3"/>
    <w:rsid w:val="00F709B8"/>
    <w:rsid w:val="00F7127B"/>
    <w:rsid w:val="00F71B45"/>
    <w:rsid w:val="00F71BDE"/>
    <w:rsid w:val="00F728BF"/>
    <w:rsid w:val="00F7310F"/>
    <w:rsid w:val="00F73E15"/>
    <w:rsid w:val="00F76D24"/>
    <w:rsid w:val="00F77FD3"/>
    <w:rsid w:val="00F803DB"/>
    <w:rsid w:val="00F80DAD"/>
    <w:rsid w:val="00F80ED4"/>
    <w:rsid w:val="00F8112E"/>
    <w:rsid w:val="00F832F3"/>
    <w:rsid w:val="00F83BC0"/>
    <w:rsid w:val="00F8432D"/>
    <w:rsid w:val="00F86FC3"/>
    <w:rsid w:val="00F872A5"/>
    <w:rsid w:val="00F901E4"/>
    <w:rsid w:val="00F92CF2"/>
    <w:rsid w:val="00F93FC8"/>
    <w:rsid w:val="00F94B48"/>
    <w:rsid w:val="00F95664"/>
    <w:rsid w:val="00F963C7"/>
    <w:rsid w:val="00F97361"/>
    <w:rsid w:val="00F97706"/>
    <w:rsid w:val="00F97C99"/>
    <w:rsid w:val="00F97F24"/>
    <w:rsid w:val="00FA0CB3"/>
    <w:rsid w:val="00FA2744"/>
    <w:rsid w:val="00FA34B2"/>
    <w:rsid w:val="00FA4430"/>
    <w:rsid w:val="00FA486D"/>
    <w:rsid w:val="00FA7AC3"/>
    <w:rsid w:val="00FB0071"/>
    <w:rsid w:val="00FB0FDB"/>
    <w:rsid w:val="00FB1C6C"/>
    <w:rsid w:val="00FB3900"/>
    <w:rsid w:val="00FB3ED4"/>
    <w:rsid w:val="00FB40F7"/>
    <w:rsid w:val="00FB4225"/>
    <w:rsid w:val="00FB6CFA"/>
    <w:rsid w:val="00FB7C08"/>
    <w:rsid w:val="00FC10FC"/>
    <w:rsid w:val="00FC1991"/>
    <w:rsid w:val="00FC1E7C"/>
    <w:rsid w:val="00FC3D1E"/>
    <w:rsid w:val="00FC3E82"/>
    <w:rsid w:val="00FC4C16"/>
    <w:rsid w:val="00FC5042"/>
    <w:rsid w:val="00FC6BC8"/>
    <w:rsid w:val="00FC7E61"/>
    <w:rsid w:val="00FD0494"/>
    <w:rsid w:val="00FD27BB"/>
    <w:rsid w:val="00FD2E2A"/>
    <w:rsid w:val="00FD36D8"/>
    <w:rsid w:val="00FD4B1C"/>
    <w:rsid w:val="00FD6737"/>
    <w:rsid w:val="00FD7A42"/>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8B0E28"/>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8B0E28"/>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4</Pages>
  <Words>1629</Words>
  <Characters>9289</Characters>
  <Application>Microsoft Office Word</Application>
  <DocSecurity>0</DocSecurity>
  <Lines>77</Lines>
  <Paragraphs>21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434</cp:revision>
  <dcterms:created xsi:type="dcterms:W3CDTF">2025-10-02T00:16:00Z</dcterms:created>
  <dcterms:modified xsi:type="dcterms:W3CDTF">2025-11-07T04:13:00Z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