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B3E2" w14:textId="15A7F5A0" w:rsidR="003466B5" w:rsidRPr="004E74E2" w:rsidRDefault="003466B5" w:rsidP="003466B5">
      <w:pPr>
        <w:tabs>
          <w:tab w:val="left" w:pos="1701"/>
          <w:tab w:val="right" w:pos="9639"/>
        </w:tabs>
        <w:rPr>
          <w:rFonts w:ascii="Arial" w:hAnsi="Arial" w:cs="Arial"/>
          <w:b/>
          <w:color w:val="000000"/>
          <w:kern w:val="2"/>
          <w:sz w:val="28"/>
          <w:szCs w:val="28"/>
        </w:rPr>
      </w:pPr>
      <w:r w:rsidRPr="004E74E2">
        <w:rPr>
          <w:rFonts w:ascii="Arial" w:hAnsi="Arial" w:cs="Arial"/>
          <w:b/>
          <w:bCs/>
          <w:sz w:val="28"/>
          <w:szCs w:val="28"/>
        </w:rPr>
        <w:t>3GPP TSG RAN WG2 #1</w:t>
      </w:r>
      <w:r>
        <w:rPr>
          <w:rFonts w:ascii="Arial" w:hAnsi="Arial" w:cs="Arial"/>
          <w:b/>
          <w:bCs/>
          <w:sz w:val="28"/>
          <w:szCs w:val="28"/>
        </w:rPr>
        <w:t>3</w:t>
      </w:r>
      <w:r w:rsidR="0070209E">
        <w:rPr>
          <w:rFonts w:ascii="Arial" w:hAnsi="Arial" w:cs="Arial"/>
          <w:b/>
          <w:bCs/>
          <w:sz w:val="28"/>
          <w:szCs w:val="28"/>
        </w:rPr>
        <w:t>2</w:t>
      </w:r>
      <w:r w:rsidRPr="004E74E2">
        <w:rPr>
          <w:rFonts w:ascii="Arial" w:hAnsi="Arial" w:cs="Arial"/>
          <w:b/>
          <w:color w:val="000000"/>
          <w:kern w:val="2"/>
          <w:sz w:val="28"/>
          <w:szCs w:val="28"/>
        </w:rPr>
        <w:tab/>
      </w:r>
      <w:r>
        <w:rPr>
          <w:rFonts w:ascii="Arial" w:hAnsi="Arial" w:cs="Arial"/>
          <w:b/>
          <w:color w:val="000000"/>
          <w:kern w:val="2"/>
          <w:sz w:val="28"/>
          <w:szCs w:val="28"/>
        </w:rPr>
        <w:t>R2-25</w:t>
      </w:r>
      <w:r w:rsidR="00CF6026">
        <w:rPr>
          <w:rFonts w:ascii="Arial" w:hAnsi="Arial" w:cs="Arial"/>
          <w:b/>
          <w:color w:val="000000"/>
          <w:kern w:val="2"/>
          <w:sz w:val="28"/>
          <w:szCs w:val="28"/>
        </w:rPr>
        <w:t>08603</w:t>
      </w:r>
    </w:p>
    <w:p w14:paraId="68A49FFE" w14:textId="31C94D4B" w:rsidR="003466B5" w:rsidRPr="00E04C83" w:rsidRDefault="006945A0" w:rsidP="003466B5">
      <w:pPr>
        <w:tabs>
          <w:tab w:val="center" w:pos="4536"/>
          <w:tab w:val="right" w:pos="9072"/>
        </w:tabs>
        <w:rPr>
          <w:rFonts w:ascii="Arial" w:hAnsi="Arial" w:cs="Arial"/>
          <w:b/>
          <w:bCs/>
          <w:sz w:val="28"/>
        </w:rPr>
      </w:pPr>
      <w:r>
        <w:rPr>
          <w:rFonts w:ascii="Arial" w:hAnsi="Arial" w:cs="Arial"/>
          <w:b/>
          <w:bCs/>
          <w:sz w:val="28"/>
        </w:rPr>
        <w:t>Dallas</w:t>
      </w:r>
      <w:r w:rsidR="003466B5">
        <w:rPr>
          <w:rFonts w:ascii="Arial" w:hAnsi="Arial" w:cs="Arial"/>
          <w:b/>
          <w:bCs/>
          <w:sz w:val="28"/>
        </w:rPr>
        <w:t xml:space="preserve">, </w:t>
      </w:r>
      <w:r>
        <w:rPr>
          <w:rFonts w:ascii="Arial" w:hAnsi="Arial" w:cs="Arial"/>
          <w:b/>
          <w:bCs/>
          <w:sz w:val="28"/>
        </w:rPr>
        <w:t>USA</w:t>
      </w:r>
      <w:r w:rsidR="003466B5">
        <w:rPr>
          <w:rFonts w:ascii="Arial" w:hAnsi="Arial" w:cs="Arial"/>
          <w:b/>
          <w:bCs/>
          <w:sz w:val="28"/>
        </w:rPr>
        <w:t xml:space="preserve">, </w:t>
      </w:r>
      <w:r>
        <w:rPr>
          <w:rFonts w:ascii="Arial" w:hAnsi="Arial" w:cs="Arial"/>
          <w:b/>
          <w:bCs/>
          <w:sz w:val="28"/>
        </w:rPr>
        <w:t>Nov</w:t>
      </w:r>
      <w:r w:rsidR="003466B5">
        <w:rPr>
          <w:rFonts w:ascii="Arial" w:hAnsi="Arial" w:cs="Arial"/>
          <w:b/>
          <w:bCs/>
          <w:sz w:val="28"/>
        </w:rPr>
        <w:t xml:space="preserve"> </w:t>
      </w:r>
      <w:r>
        <w:rPr>
          <w:rFonts w:ascii="Arial" w:hAnsi="Arial" w:cs="Arial"/>
          <w:b/>
          <w:bCs/>
          <w:sz w:val="28"/>
        </w:rPr>
        <w:t>17</w:t>
      </w:r>
      <w:r w:rsidR="003466B5" w:rsidRPr="00C15CF3">
        <w:rPr>
          <w:rFonts w:ascii="Arial" w:hAnsi="Arial" w:cs="Arial"/>
          <w:b/>
          <w:bCs/>
          <w:sz w:val="28"/>
          <w:vertAlign w:val="superscript"/>
        </w:rPr>
        <w:t>th</w:t>
      </w:r>
      <w:r w:rsidR="003466B5">
        <w:rPr>
          <w:rFonts w:ascii="Arial" w:hAnsi="Arial" w:cs="Arial"/>
          <w:b/>
          <w:bCs/>
          <w:sz w:val="28"/>
        </w:rPr>
        <w:t>-</w:t>
      </w:r>
      <w:r>
        <w:rPr>
          <w:rFonts w:ascii="Arial" w:hAnsi="Arial" w:cs="Arial"/>
          <w:b/>
          <w:bCs/>
          <w:sz w:val="28"/>
        </w:rPr>
        <w:t>21</w:t>
      </w:r>
      <w:r>
        <w:rPr>
          <w:rFonts w:ascii="Arial" w:hAnsi="Arial" w:cs="Arial"/>
          <w:b/>
          <w:bCs/>
          <w:sz w:val="28"/>
          <w:vertAlign w:val="superscript"/>
        </w:rPr>
        <w:t>st</w:t>
      </w:r>
      <w:r w:rsidR="003466B5">
        <w:rPr>
          <w:rFonts w:ascii="Arial" w:hAnsi="Arial" w:cs="Arial"/>
          <w:b/>
          <w:bCs/>
          <w:sz w:val="28"/>
        </w:rPr>
        <w:t>, 2025</w:t>
      </w:r>
    </w:p>
    <w:p w14:paraId="0E9ACAA3" w14:textId="77777777" w:rsidR="003466B5" w:rsidRPr="008A4E07" w:rsidRDefault="003466B5" w:rsidP="003466B5">
      <w:pPr>
        <w:tabs>
          <w:tab w:val="left" w:pos="1979"/>
        </w:tabs>
        <w:spacing w:after="180"/>
        <w:rPr>
          <w:b/>
          <w:bCs/>
        </w:rPr>
      </w:pPr>
      <w:r w:rsidRPr="008A4E07">
        <w:rPr>
          <w:b/>
          <w:bCs/>
        </w:rPr>
        <w:t xml:space="preserve"> </w:t>
      </w:r>
    </w:p>
    <w:p w14:paraId="635C9040" w14:textId="6B77F0C4" w:rsidR="003466B5" w:rsidRPr="004E74E2" w:rsidRDefault="003466B5" w:rsidP="003466B5">
      <w:pPr>
        <w:tabs>
          <w:tab w:val="left" w:pos="1979"/>
        </w:tabs>
        <w:spacing w:after="180"/>
        <w:rPr>
          <w:rFonts w:ascii="Arial" w:hAnsi="Arial" w:cs="Arial"/>
          <w:b/>
          <w:bCs/>
        </w:rPr>
      </w:pPr>
      <w:r w:rsidRPr="0070209E">
        <w:rPr>
          <w:rFonts w:ascii="Arial" w:hAnsi="Arial" w:cs="Arial"/>
          <w:b/>
          <w:bCs/>
          <w:lang w:eastAsia="en-US"/>
        </w:rPr>
        <w:t>Agenda Item:</w:t>
      </w:r>
      <w:r w:rsidRPr="0070209E">
        <w:rPr>
          <w:rFonts w:ascii="Arial" w:hAnsi="Arial" w:cs="Arial"/>
          <w:b/>
          <w:bCs/>
          <w:lang w:eastAsia="en-US"/>
        </w:rPr>
        <w:tab/>
      </w:r>
      <w:r w:rsidR="001B4C6F">
        <w:rPr>
          <w:rFonts w:ascii="Arial" w:hAnsi="Arial" w:cs="Arial"/>
          <w:b/>
          <w:bCs/>
        </w:rPr>
        <w:t>7.0.2.21</w:t>
      </w:r>
    </w:p>
    <w:p w14:paraId="7116DA90" w14:textId="7234E6A9" w:rsidR="003466B5" w:rsidRPr="004E74E2" w:rsidRDefault="003466B5" w:rsidP="003466B5">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t>Xiaomi</w:t>
      </w:r>
    </w:p>
    <w:p w14:paraId="14CBB50F" w14:textId="321A29D1" w:rsidR="003466B5" w:rsidRPr="004E74E2" w:rsidRDefault="003466B5" w:rsidP="003466B5">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bookmarkStart w:id="0" w:name="OLE_LINK8"/>
      <w:r w:rsidRPr="00092235">
        <w:rPr>
          <w:rFonts w:ascii="Arial" w:hAnsi="Arial" w:cs="Arial"/>
          <w:b/>
          <w:bCs/>
        </w:rPr>
        <w:t>Discussion on</w:t>
      </w:r>
      <w:bookmarkEnd w:id="0"/>
      <w:r w:rsidR="00092235" w:rsidRPr="00092235">
        <w:rPr>
          <w:rFonts w:ascii="Arial" w:hAnsi="Arial" w:cs="Arial"/>
          <w:b/>
          <w:bCs/>
        </w:rPr>
        <w:t xml:space="preserve"> UE autonomous TA adjustment for the positioning SRS </w:t>
      </w:r>
      <w:r w:rsidR="0070209E">
        <w:rPr>
          <w:rFonts w:ascii="Arial" w:hAnsi="Arial" w:cs="Arial"/>
          <w:b/>
          <w:bCs/>
        </w:rPr>
        <w:t>in</w:t>
      </w:r>
      <w:r w:rsidR="00092235" w:rsidRPr="00092235">
        <w:rPr>
          <w:rFonts w:ascii="Arial" w:hAnsi="Arial" w:cs="Arial"/>
          <w:b/>
          <w:bCs/>
        </w:rPr>
        <w:t xml:space="preserve"> the RRC Inactive </w:t>
      </w:r>
      <w:r w:rsidR="0070209E">
        <w:rPr>
          <w:rFonts w:ascii="Arial" w:hAnsi="Arial" w:cs="Arial"/>
          <w:b/>
          <w:bCs/>
        </w:rPr>
        <w:t>state</w:t>
      </w:r>
    </w:p>
    <w:p w14:paraId="65EDC5E8" w14:textId="77777777" w:rsidR="003466B5" w:rsidRPr="004E74E2" w:rsidRDefault="003466B5" w:rsidP="003466B5">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14:paraId="6DCE3DBB" w14:textId="77777777" w:rsidR="003466B5" w:rsidRPr="00E93E9A" w:rsidRDefault="003466B5" w:rsidP="003466B5">
      <w:pPr>
        <w:pStyle w:val="1"/>
      </w:pPr>
      <w:bookmarkStart w:id="1" w:name="_Ref165266342"/>
      <w:r w:rsidRPr="00E93E9A">
        <w:t>Introduction</w:t>
      </w:r>
      <w:bookmarkEnd w:id="1"/>
    </w:p>
    <w:p w14:paraId="084517F9" w14:textId="2874665A" w:rsidR="003466B5" w:rsidRPr="00F0414A" w:rsidRDefault="00FF6163" w:rsidP="003466B5">
      <w:pPr>
        <w:jc w:val="both"/>
        <w:rPr>
          <w:rFonts w:ascii="Times New Roman" w:hAnsi="Times New Roman" w:cs="Times New Roman"/>
          <w:sz w:val="20"/>
        </w:rPr>
      </w:pPr>
      <w:r>
        <w:rPr>
          <w:rFonts w:ascii="Times New Roman" w:hAnsi="Times New Roman" w:cs="Times New Roman"/>
          <w:sz w:val="20"/>
        </w:rPr>
        <w:t xml:space="preserve">In this contribution, we discuss </w:t>
      </w:r>
      <w:r w:rsidR="00092235">
        <w:rPr>
          <w:rFonts w:ascii="Times New Roman" w:hAnsi="Times New Roman" w:cs="Times New Roman"/>
          <w:sz w:val="20"/>
          <w:szCs w:val="20"/>
          <w:lang w:val="en-GB"/>
        </w:rPr>
        <w:t xml:space="preserve">UE autonomous TA adjustment for the positioning SRS </w:t>
      </w:r>
      <w:r w:rsidR="0070209E">
        <w:rPr>
          <w:rFonts w:ascii="Times New Roman" w:hAnsi="Times New Roman" w:cs="Times New Roman"/>
          <w:sz w:val="20"/>
          <w:szCs w:val="20"/>
          <w:lang w:val="en-GB"/>
        </w:rPr>
        <w:t xml:space="preserve">in </w:t>
      </w:r>
      <w:r w:rsidR="00092235">
        <w:rPr>
          <w:rFonts w:ascii="Times New Roman" w:hAnsi="Times New Roman" w:cs="Times New Roman"/>
          <w:sz w:val="20"/>
          <w:szCs w:val="20"/>
          <w:lang w:val="en-GB"/>
        </w:rPr>
        <w:t xml:space="preserve">the RRC Inactive </w:t>
      </w:r>
      <w:r w:rsidR="0070209E">
        <w:rPr>
          <w:rFonts w:ascii="Times New Roman" w:hAnsi="Times New Roman" w:cs="Times New Roman"/>
          <w:sz w:val="20"/>
          <w:szCs w:val="20"/>
          <w:lang w:val="en-GB"/>
        </w:rPr>
        <w:t>state</w:t>
      </w:r>
      <w:r w:rsidR="00092235">
        <w:rPr>
          <w:rFonts w:ascii="Times New Roman" w:hAnsi="Times New Roman" w:cs="Times New Roman"/>
          <w:sz w:val="20"/>
          <w:szCs w:val="20"/>
          <w:lang w:val="en-GB"/>
        </w:rPr>
        <w:t xml:space="preserve"> and provide corresponding suggestions. </w:t>
      </w:r>
    </w:p>
    <w:p w14:paraId="0AA77E14" w14:textId="027950C4" w:rsidR="00B0341D" w:rsidRPr="00B0341D" w:rsidRDefault="003466B5" w:rsidP="00B0341D">
      <w:pPr>
        <w:pStyle w:val="1"/>
        <w:rPr>
          <w:rFonts w:ascii="Times New Roman" w:hAnsi="Times New Roman" w:cs="Times New Roman"/>
        </w:rPr>
      </w:pPr>
      <w:r w:rsidRPr="00F0414A">
        <w:rPr>
          <w:rFonts w:ascii="Times New Roman" w:hAnsi="Times New Roman" w:cs="Times New Roman"/>
        </w:rPr>
        <w:t>Discussion</w:t>
      </w:r>
    </w:p>
    <w:p w14:paraId="370C08C5" w14:textId="0633E1F9" w:rsidR="00DF72E7" w:rsidRDefault="00DF72E7" w:rsidP="00A13911">
      <w:pPr>
        <w:rPr>
          <w:rFonts w:ascii="Times New Roman" w:hAnsi="Times New Roman" w:cs="Times New Roman"/>
          <w:sz w:val="20"/>
          <w:szCs w:val="20"/>
          <w:lang w:val="en-GB"/>
        </w:rPr>
      </w:pPr>
      <w:r w:rsidRPr="00DF72E7">
        <w:rPr>
          <w:rFonts w:ascii="Times New Roman" w:hAnsi="Times New Roman" w:cs="Times New Roman"/>
          <w:sz w:val="20"/>
          <w:szCs w:val="20"/>
          <w:lang w:val="en-GB"/>
        </w:rPr>
        <w:t>In Rel-18, UE autonomous TA adjustment for positioning SRS in the RRC Inactive state was introduced, and we summarize how the UE performs autonomous TA adjustment according to the RAN2/RAN1/RAN4 specifications.</w:t>
      </w:r>
    </w:p>
    <w:p w14:paraId="0F70B1F3" w14:textId="71677C5C" w:rsidR="00B0341D" w:rsidRDefault="00B0341D" w:rsidP="00A13911">
      <w:pPr>
        <w:rPr>
          <w:rFonts w:ascii="Times New Roman" w:hAnsi="Times New Roman" w:cs="Times New Roman"/>
          <w:sz w:val="20"/>
          <w:szCs w:val="20"/>
          <w:lang w:val="en-GB"/>
        </w:rPr>
      </w:pPr>
    </w:p>
    <w:p w14:paraId="6093B787" w14:textId="68626A0D" w:rsidR="00A13911" w:rsidRDefault="0084497C" w:rsidP="00A13911">
      <w:pPr>
        <w:rPr>
          <w:lang w:val="en-GB"/>
        </w:rPr>
      </w:pPr>
      <w:r>
        <w:rPr>
          <w:noProof/>
        </w:rPr>
        <w:lastRenderedPageBreak/>
        <mc:AlternateContent>
          <mc:Choice Requires="wps">
            <w:drawing>
              <wp:anchor distT="0" distB="0" distL="114300" distR="114300" simplePos="0" relativeHeight="251659264" behindDoc="0" locked="0" layoutInCell="1" allowOverlap="1" wp14:anchorId="228B5B27" wp14:editId="5734A642">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4F82CC" w14:textId="19F3F3E0" w:rsidR="0084497C" w:rsidRPr="00C0225D" w:rsidRDefault="0084497C" w:rsidP="00A13911">
                            <w:pPr>
                              <w:rPr>
                                <w:rFonts w:ascii="Times New Roman" w:hAnsi="Times New Roman" w:cs="Times New Roman"/>
                                <w:sz w:val="20"/>
                                <w:szCs w:val="20"/>
                                <w:u w:val="single"/>
                                <w:lang w:val="en-GB"/>
                              </w:rPr>
                            </w:pPr>
                            <w:r w:rsidRPr="00590DA2">
                              <w:rPr>
                                <w:rFonts w:ascii="Times New Roman" w:hAnsi="Times New Roman" w:cs="Times New Roman" w:hint="eastAsia"/>
                                <w:i/>
                                <w:iCs/>
                                <w:sz w:val="20"/>
                                <w:szCs w:val="20"/>
                                <w:u w:val="single"/>
                                <w:lang w:val="en-GB"/>
                              </w:rPr>
                              <w:t>TS</w:t>
                            </w:r>
                            <w:r w:rsidRPr="00590DA2">
                              <w:rPr>
                                <w:rFonts w:ascii="Times New Roman" w:hAnsi="Times New Roman" w:cs="Times New Roman"/>
                                <w:i/>
                                <w:iCs/>
                                <w:sz w:val="20"/>
                                <w:szCs w:val="20"/>
                                <w:u w:val="single"/>
                                <w:lang w:val="en-GB"/>
                              </w:rPr>
                              <w:t xml:space="preserve"> 38.331</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[1]</w:t>
                            </w:r>
                          </w:p>
                          <w:p w14:paraId="2959B217" w14:textId="77777777" w:rsidR="0084497C" w:rsidRPr="00A13911" w:rsidRDefault="0084497C" w:rsidP="00A13911">
                            <w:pPr>
                              <w:keepNext/>
                              <w:keepLines/>
                              <w:widowControl w:val="0"/>
                              <w:overflowPunct w:val="0"/>
                              <w:autoSpaceDE w:val="0"/>
                              <w:autoSpaceDN w:val="0"/>
                              <w:adjustRightInd w:val="0"/>
                              <w:spacing w:before="120" w:after="180"/>
                              <w:textAlignment w:val="baseline"/>
                              <w:outlineLvl w:val="3"/>
                              <w:rPr>
                                <w:rFonts w:ascii="Arial" w:eastAsia="Times New Roman" w:hAnsi="Arial" w:cs="Times New Roman"/>
                                <w:b/>
                                <w:bCs/>
                                <w:sz w:val="20"/>
                                <w:szCs w:val="20"/>
                              </w:rPr>
                            </w:pPr>
                            <w:r w:rsidRPr="00A13911">
                              <w:rPr>
                                <w:rFonts w:ascii="Arial" w:eastAsia="Times New Roman" w:hAnsi="Arial" w:cs="Times New Roman"/>
                                <w:b/>
                                <w:bCs/>
                                <w:sz w:val="20"/>
                                <w:szCs w:val="20"/>
                              </w:rPr>
                              <w:t>5.3.13.6</w:t>
                            </w:r>
                            <w:r w:rsidRPr="00A13911">
                              <w:rPr>
                                <w:rFonts w:ascii="Arial" w:eastAsia="Times New Roman" w:hAnsi="Arial" w:cs="Times New Roman"/>
                                <w:b/>
                                <w:bCs/>
                                <w:sz w:val="20"/>
                                <w:szCs w:val="20"/>
                              </w:rPr>
                              <w:tab/>
                              <w:t>Cell re-selection or cell selection or L2 U2N relay (re)selection while T390, T319 or T302 is running or SDT procedure is ongoing (UE in RRC_INACTIVE) or SRS transmission in RRC_INACTIVE is configured</w:t>
                            </w:r>
                          </w:p>
                          <w:p w14:paraId="7111D812" w14:textId="77777777" w:rsidR="0084497C" w:rsidRPr="00A13911" w:rsidRDefault="0084497C" w:rsidP="00A13911">
                            <w:pPr>
                              <w:overflowPunct w:val="0"/>
                              <w:autoSpaceDE w:val="0"/>
                              <w:autoSpaceDN w:val="0"/>
                              <w:adjustRightInd w:val="0"/>
                              <w:spacing w:before="100" w:beforeAutospacing="1" w:after="180"/>
                              <w:textAlignment w:val="baseline"/>
                              <w:rPr>
                                <w:rFonts w:ascii="Times New Roman" w:hAnsi="Times New Roman" w:cs="Times New Roman"/>
                                <w:sz w:val="20"/>
                                <w:szCs w:val="20"/>
                              </w:rPr>
                            </w:pPr>
                            <w:r w:rsidRPr="00A13911">
                              <w:rPr>
                                <w:rFonts w:ascii="Times New Roman" w:hAnsi="Times New Roman" w:cs="Times New Roman"/>
                                <w:sz w:val="20"/>
                                <w:szCs w:val="20"/>
                              </w:rPr>
                              <w:t>The UE shall:</w:t>
                            </w:r>
                          </w:p>
                          <w:p w14:paraId="549B21D3"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cell reselection occurs while T319 or T302 is running or while SDT procedure is ongoing; or</w:t>
                            </w:r>
                          </w:p>
                          <w:p w14:paraId="5E6D7C15"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relay (re)selection or cell selection by a L2 U2N Remote UE or by L2 Intermediate U2N Relay UE occurs while T319 is running; or</w:t>
                            </w:r>
                          </w:p>
                          <w:p w14:paraId="293E2911"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cell changes due to relay reselection or cell selection by a L2 U2N Remote UE or by L2 Intermediate U2N Relay UE while T302 is running:</w:t>
                            </w:r>
                          </w:p>
                          <w:p w14:paraId="50BA392E"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perform the actions upon going to RRC_IDLE as specified in 5.3.11 with release cause 'RRC Resume failure';</w:t>
                            </w:r>
                          </w:p>
                          <w:p w14:paraId="133088E8"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else if cell selection or reselection occurs while T390 is running, or cell change due to relay selection or reselection occurs while T390 is running:</w:t>
                            </w:r>
                          </w:p>
                          <w:p w14:paraId="4800F509"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stop T390 for all access categories;</w:t>
                            </w:r>
                          </w:p>
                          <w:p w14:paraId="67C5426B"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perform the actions as specified in 5.3.14.4.</w:t>
                            </w:r>
                          </w:p>
                          <w:p w14:paraId="1591EF25"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 xml:space="preserve">else if cell reselection occurs when </w:t>
                            </w:r>
                            <w:proofErr w:type="spellStart"/>
                            <w:r w:rsidRPr="00A13911">
                              <w:rPr>
                                <w:rFonts w:ascii="Times New Roman" w:hAnsi="Times New Roman" w:cs="Times New Roman"/>
                                <w:i/>
                                <w:sz w:val="20"/>
                                <w:szCs w:val="20"/>
                              </w:rPr>
                              <w:t>srs</w:t>
                            </w:r>
                            <w:proofErr w:type="spellEnd"/>
                            <w:r w:rsidRPr="00A13911">
                              <w:rPr>
                                <w:rFonts w:ascii="Times New Roman" w:hAnsi="Times New Roman" w:cs="Times New Roman"/>
                                <w:i/>
                                <w:sz w:val="20"/>
                                <w:szCs w:val="20"/>
                              </w:rPr>
                              <w:t>-</w:t>
                            </w:r>
                            <w:proofErr w:type="spellStart"/>
                            <w:r w:rsidRPr="00A13911">
                              <w:rPr>
                                <w:rFonts w:ascii="Times New Roman" w:hAnsi="Times New Roman" w:cs="Times New Roman"/>
                                <w:i/>
                                <w:sz w:val="20"/>
                                <w:szCs w:val="20"/>
                              </w:rPr>
                              <w:t>PosRRC</w:t>
                            </w:r>
                            <w:proofErr w:type="spellEnd"/>
                            <w:r w:rsidRPr="00A13911">
                              <w:rPr>
                                <w:rFonts w:ascii="Times New Roman" w:hAnsi="Times New Roman" w:cs="Times New Roman"/>
                                <w:i/>
                                <w:sz w:val="20"/>
                                <w:szCs w:val="20"/>
                              </w:rPr>
                              <w:t>-Inactive</w:t>
                            </w:r>
                            <w:r w:rsidRPr="00A13911">
                              <w:rPr>
                                <w:rFonts w:ascii="Times New Roman" w:hAnsi="Times New Roman" w:cs="Times New Roman"/>
                                <w:sz w:val="20"/>
                                <w:szCs w:val="20"/>
                              </w:rPr>
                              <w:t xml:space="preserve"> is configured:</w:t>
                            </w:r>
                          </w:p>
                          <w:p w14:paraId="1A9023FA"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sz w:val="20"/>
                                <w:szCs w:val="20"/>
                              </w:rPr>
                              <w:t>inactivePosSRS-TimeAlignmentTimer</w:t>
                            </w:r>
                            <w:proofErr w:type="spellEnd"/>
                            <w:r w:rsidRPr="00A13911">
                              <w:rPr>
                                <w:rFonts w:ascii="Times New Roman" w:hAnsi="Times New Roman" w:cs="Times New Roman"/>
                                <w:sz w:val="20"/>
                                <w:szCs w:val="20"/>
                              </w:rPr>
                              <w:t>;</w:t>
                            </w:r>
                          </w:p>
                          <w:p w14:paraId="26C0F6E1"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release the </w:t>
                            </w:r>
                            <w:proofErr w:type="spellStart"/>
                            <w:r w:rsidRPr="00A13911">
                              <w:rPr>
                                <w:rFonts w:ascii="Times New Roman" w:hAnsi="Times New Roman" w:cs="Times New Roman"/>
                                <w:i/>
                                <w:sz w:val="20"/>
                                <w:szCs w:val="20"/>
                              </w:rPr>
                              <w:t>srs</w:t>
                            </w:r>
                            <w:proofErr w:type="spellEnd"/>
                            <w:r w:rsidRPr="00A13911">
                              <w:rPr>
                                <w:rFonts w:ascii="Times New Roman" w:hAnsi="Times New Roman" w:cs="Times New Roman"/>
                                <w:i/>
                                <w:sz w:val="20"/>
                                <w:szCs w:val="20"/>
                              </w:rPr>
                              <w:t>-</w:t>
                            </w:r>
                            <w:proofErr w:type="spellStart"/>
                            <w:r w:rsidRPr="00A13911">
                              <w:rPr>
                                <w:rFonts w:ascii="Times New Roman" w:hAnsi="Times New Roman" w:cs="Times New Roman"/>
                                <w:i/>
                                <w:sz w:val="20"/>
                                <w:szCs w:val="20"/>
                              </w:rPr>
                              <w:t>PosRRC</w:t>
                            </w:r>
                            <w:proofErr w:type="spellEnd"/>
                            <w:r w:rsidRPr="00A13911">
                              <w:rPr>
                                <w:rFonts w:ascii="Times New Roman" w:hAnsi="Times New Roman" w:cs="Times New Roman"/>
                                <w:i/>
                                <w:sz w:val="20"/>
                                <w:szCs w:val="20"/>
                              </w:rPr>
                              <w:t>-Inactive</w:t>
                            </w:r>
                            <w:r w:rsidRPr="00A13911">
                              <w:rPr>
                                <w:rFonts w:ascii="Times New Roman" w:hAnsi="Times New Roman" w:cs="Times New Roman"/>
                                <w:sz w:val="20"/>
                                <w:szCs w:val="20"/>
                              </w:rPr>
                              <w:t>.</w:t>
                            </w:r>
                          </w:p>
                          <w:p w14:paraId="53CBCD09"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 xml:space="preserve">else if cell reselection occurs when </w:t>
                            </w:r>
                            <w:proofErr w:type="spellStart"/>
                            <w:r w:rsidRPr="00A13911">
                              <w:rPr>
                                <w:rFonts w:ascii="Times New Roman" w:hAnsi="Times New Roman" w:cs="Times New Roman"/>
                                <w:i/>
                                <w:iCs/>
                                <w:sz w:val="20"/>
                                <w:szCs w:val="20"/>
                              </w:rPr>
                              <w:t>srs-PosRRC-InactiveValidityAreaPreConfigList</w:t>
                            </w:r>
                            <w:proofErr w:type="spellEnd"/>
                            <w:r w:rsidRPr="00A13911">
                              <w:rPr>
                                <w:rFonts w:ascii="Times New Roman" w:hAnsi="Times New Roman" w:cs="Times New Roman"/>
                                <w:sz w:val="20"/>
                                <w:szCs w:val="20"/>
                              </w:rPr>
                              <w:t xml:space="preserve"> or </w:t>
                            </w:r>
                            <w:proofErr w:type="spellStart"/>
                            <w:r w:rsidRPr="00A13911">
                              <w:rPr>
                                <w:rFonts w:ascii="Times New Roman" w:hAnsi="Times New Roman" w:cs="Times New Roman"/>
                                <w:i/>
                                <w:iCs/>
                                <w:sz w:val="20"/>
                                <w:szCs w:val="20"/>
                              </w:rPr>
                              <w:t>srs-PosRRC-InactiveValidityAreaNonPreConfig</w:t>
                            </w:r>
                            <w:proofErr w:type="spellEnd"/>
                            <w:r w:rsidRPr="00A13911">
                              <w:rPr>
                                <w:rFonts w:ascii="Times New Roman" w:hAnsi="Times New Roman" w:cs="Times New Roman"/>
                                <w:sz w:val="20"/>
                                <w:szCs w:val="20"/>
                              </w:rPr>
                              <w:t xml:space="preserve"> is configured and if there is an on-going SRS for positioning transmission procedure in RRC_INACTIVE:</w:t>
                            </w:r>
                          </w:p>
                          <w:p w14:paraId="4C85AE0E"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if the selected cell is not included in the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3F733C7B"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iCs/>
                                <w:sz w:val="20"/>
                                <w:szCs w:val="20"/>
                              </w:rPr>
                              <w:t>inactivePosSRS-ValidityAreaTAT</w:t>
                            </w:r>
                            <w:proofErr w:type="spellEnd"/>
                            <w:r w:rsidRPr="00A13911">
                              <w:rPr>
                                <w:rFonts w:ascii="Times New Roman" w:hAnsi="Times New Roman" w:cs="Times New Roman"/>
                                <w:sz w:val="20"/>
                                <w:szCs w:val="20"/>
                              </w:rPr>
                              <w:t>;</w:t>
                            </w:r>
                          </w:p>
                          <w:p w14:paraId="42E41C04"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initiate RRC connection resume procedure in 5.3.13.2;</w:t>
                            </w:r>
                          </w:p>
                          <w:p w14:paraId="44139D6B"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else if the cell is included in the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3F8AF527"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if the selected cell and the previously camped cell are in the same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50EBA67E"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highlight w:val="yellow"/>
                              </w:rPr>
                            </w:pPr>
                            <w:r w:rsidRPr="00A13911">
                              <w:rPr>
                                <w:rFonts w:ascii="Times New Roman" w:hAnsi="Times New Roman" w:cs="Times New Roman"/>
                                <w:sz w:val="20"/>
                                <w:szCs w:val="20"/>
                                <w:highlight w:val="yellow"/>
                              </w:rPr>
                              <w:t>4&gt;</w:t>
                            </w:r>
                            <w:r w:rsidRPr="00A13911">
                              <w:rPr>
                                <w:rFonts w:ascii="Times New Roman" w:hAnsi="Times New Roman" w:cs="Times New Roman"/>
                                <w:sz w:val="20"/>
                                <w:szCs w:val="20"/>
                                <w:highlight w:val="yellow"/>
                              </w:rPr>
                              <w:tab/>
                              <w:t xml:space="preserve">if </w:t>
                            </w:r>
                            <w:proofErr w:type="spellStart"/>
                            <w:r w:rsidRPr="00A13911">
                              <w:rPr>
                                <w:rFonts w:ascii="Times New Roman" w:hAnsi="Times New Roman" w:cs="Times New Roman"/>
                                <w:i/>
                                <w:iCs/>
                                <w:sz w:val="20"/>
                                <w:szCs w:val="20"/>
                                <w:highlight w:val="yellow"/>
                              </w:rPr>
                              <w:t>autonomousTA-AdjustmentEnabled</w:t>
                            </w:r>
                            <w:proofErr w:type="spellEnd"/>
                            <w:r w:rsidRPr="00A13911">
                              <w:rPr>
                                <w:rFonts w:ascii="Times New Roman" w:hAnsi="Times New Roman" w:cs="Times New Roman"/>
                                <w:sz w:val="20"/>
                                <w:szCs w:val="20"/>
                                <w:highlight w:val="yellow"/>
                              </w:rPr>
                              <w:t xml:space="preserve"> is configured and if the Timing Advance validation requirements specified in clause 5.6.6.3 of TS 38.133 [14] is met:</w:t>
                            </w:r>
                          </w:p>
                          <w:p w14:paraId="7B5F1AFE" w14:textId="77777777" w:rsidR="0084497C" w:rsidRPr="00A13911" w:rsidRDefault="0084497C" w:rsidP="00A13911">
                            <w:pPr>
                              <w:overflowPunct w:val="0"/>
                              <w:autoSpaceDE w:val="0"/>
                              <w:autoSpaceDN w:val="0"/>
                              <w:adjustRightInd w:val="0"/>
                              <w:spacing w:before="100" w:beforeAutospacing="1" w:after="180"/>
                              <w:ind w:left="1702" w:hanging="284"/>
                              <w:textAlignment w:val="baseline"/>
                              <w:rPr>
                                <w:rFonts w:ascii="Times New Roman" w:hAnsi="Times New Roman" w:cs="Times New Roman"/>
                                <w:sz w:val="20"/>
                                <w:szCs w:val="20"/>
                              </w:rPr>
                            </w:pPr>
                            <w:r w:rsidRPr="00A13911">
                              <w:rPr>
                                <w:rFonts w:ascii="Times New Roman" w:hAnsi="Times New Roman" w:cs="Times New Roman"/>
                                <w:sz w:val="20"/>
                                <w:szCs w:val="20"/>
                                <w:highlight w:val="yellow"/>
                              </w:rPr>
                              <w:t>5&gt;</w:t>
                            </w:r>
                            <w:r w:rsidRPr="00A13911">
                              <w:rPr>
                                <w:rFonts w:ascii="Times New Roman" w:hAnsi="Times New Roman" w:cs="Times New Roman"/>
                                <w:sz w:val="20"/>
                                <w:szCs w:val="20"/>
                                <w:highlight w:val="yellow"/>
                              </w:rPr>
                              <w:tab/>
                              <w:t>indicate to the lower layer to update Timing Advance and stored RSRP;</w:t>
                            </w:r>
                          </w:p>
                          <w:p w14:paraId="0A9B7FB5"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instruct lower layers to continue transmitting SRS if Timing Advance validation condition as specified in TS 38.321 [3] are satisfied;</w:t>
                            </w:r>
                          </w:p>
                          <w:p w14:paraId="0A7EF8EE"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if the selected cell and previously camped cell are in the different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44208273"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initiate RRC connection resume procedure in 5.3.13.2;</w:t>
                            </w:r>
                          </w:p>
                          <w:p w14:paraId="2E395443" w14:textId="77777777" w:rsidR="0084497C" w:rsidRPr="0015194E" w:rsidRDefault="0084497C" w:rsidP="0015194E">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iCs/>
                                <w:sz w:val="20"/>
                                <w:szCs w:val="20"/>
                              </w:rPr>
                              <w:t>inactivePosSRS-ValidityAreaTAT</w:t>
                            </w:r>
                            <w:proofErr w:type="spellEnd"/>
                            <w:r w:rsidRPr="00A13911">
                              <w:rPr>
                                <w:rFonts w:ascii="Times New Roman" w:hAnsi="Times New Roman" w:cs="Times New Roman"/>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28B5B2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744F82CC" w14:textId="19F3F3E0" w:rsidR="0084497C" w:rsidRPr="00C0225D" w:rsidRDefault="0084497C" w:rsidP="00A13911">
                      <w:pPr>
                        <w:rPr>
                          <w:rFonts w:ascii="Times New Roman" w:hAnsi="Times New Roman" w:cs="Times New Roman"/>
                          <w:sz w:val="20"/>
                          <w:szCs w:val="20"/>
                          <w:u w:val="single"/>
                          <w:lang w:val="en-GB"/>
                        </w:rPr>
                      </w:pPr>
                      <w:r w:rsidRPr="00590DA2">
                        <w:rPr>
                          <w:rFonts w:ascii="Times New Roman" w:hAnsi="Times New Roman" w:cs="Times New Roman" w:hint="eastAsia"/>
                          <w:i/>
                          <w:iCs/>
                          <w:sz w:val="20"/>
                          <w:szCs w:val="20"/>
                          <w:u w:val="single"/>
                          <w:lang w:val="en-GB"/>
                        </w:rPr>
                        <w:t>TS</w:t>
                      </w:r>
                      <w:r w:rsidRPr="00590DA2">
                        <w:rPr>
                          <w:rFonts w:ascii="Times New Roman" w:hAnsi="Times New Roman" w:cs="Times New Roman"/>
                          <w:i/>
                          <w:iCs/>
                          <w:sz w:val="20"/>
                          <w:szCs w:val="20"/>
                          <w:u w:val="single"/>
                          <w:lang w:val="en-GB"/>
                        </w:rPr>
                        <w:t xml:space="preserve"> 38.331</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[1]</w:t>
                      </w:r>
                    </w:p>
                    <w:p w14:paraId="2959B217" w14:textId="77777777" w:rsidR="0084497C" w:rsidRPr="00A13911" w:rsidRDefault="0084497C" w:rsidP="00A13911">
                      <w:pPr>
                        <w:keepNext/>
                        <w:keepLines/>
                        <w:widowControl w:val="0"/>
                        <w:overflowPunct w:val="0"/>
                        <w:autoSpaceDE w:val="0"/>
                        <w:autoSpaceDN w:val="0"/>
                        <w:adjustRightInd w:val="0"/>
                        <w:spacing w:before="120" w:after="180"/>
                        <w:textAlignment w:val="baseline"/>
                        <w:outlineLvl w:val="3"/>
                        <w:rPr>
                          <w:rFonts w:ascii="Arial" w:eastAsia="Times New Roman" w:hAnsi="Arial" w:cs="Times New Roman"/>
                          <w:b/>
                          <w:bCs/>
                          <w:sz w:val="20"/>
                          <w:szCs w:val="20"/>
                        </w:rPr>
                      </w:pPr>
                      <w:r w:rsidRPr="00A13911">
                        <w:rPr>
                          <w:rFonts w:ascii="Arial" w:eastAsia="Times New Roman" w:hAnsi="Arial" w:cs="Times New Roman"/>
                          <w:b/>
                          <w:bCs/>
                          <w:sz w:val="20"/>
                          <w:szCs w:val="20"/>
                        </w:rPr>
                        <w:t>5.3.13.6</w:t>
                      </w:r>
                      <w:r w:rsidRPr="00A13911">
                        <w:rPr>
                          <w:rFonts w:ascii="Arial" w:eastAsia="Times New Roman" w:hAnsi="Arial" w:cs="Times New Roman"/>
                          <w:b/>
                          <w:bCs/>
                          <w:sz w:val="20"/>
                          <w:szCs w:val="20"/>
                        </w:rPr>
                        <w:tab/>
                        <w:t>Cell re-selection or cell selection or L2 U2N relay (re)selection while T390, T319 or T302 is running or SDT procedure is ongoing (UE in RRC_INACTIVE) or SRS transmission in RRC_INACTIVE is configured</w:t>
                      </w:r>
                    </w:p>
                    <w:p w14:paraId="7111D812" w14:textId="77777777" w:rsidR="0084497C" w:rsidRPr="00A13911" w:rsidRDefault="0084497C" w:rsidP="00A13911">
                      <w:pPr>
                        <w:overflowPunct w:val="0"/>
                        <w:autoSpaceDE w:val="0"/>
                        <w:autoSpaceDN w:val="0"/>
                        <w:adjustRightInd w:val="0"/>
                        <w:spacing w:before="100" w:beforeAutospacing="1" w:after="180"/>
                        <w:textAlignment w:val="baseline"/>
                        <w:rPr>
                          <w:rFonts w:ascii="Times New Roman" w:hAnsi="Times New Roman" w:cs="Times New Roman"/>
                          <w:sz w:val="20"/>
                          <w:szCs w:val="20"/>
                        </w:rPr>
                      </w:pPr>
                      <w:r w:rsidRPr="00A13911">
                        <w:rPr>
                          <w:rFonts w:ascii="Times New Roman" w:hAnsi="Times New Roman" w:cs="Times New Roman"/>
                          <w:sz w:val="20"/>
                          <w:szCs w:val="20"/>
                        </w:rPr>
                        <w:t>The UE shall:</w:t>
                      </w:r>
                    </w:p>
                    <w:p w14:paraId="549B21D3"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cell reselection occurs while T319 or T302 is running or while SDT procedure is ongoing; or</w:t>
                      </w:r>
                    </w:p>
                    <w:p w14:paraId="5E6D7C15"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relay (re)selection or cell selection by a L2 U2N Remote UE or by L2 Intermediate U2N Relay UE occurs while T319 is running; or</w:t>
                      </w:r>
                    </w:p>
                    <w:p w14:paraId="293E2911"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if cell changes due to relay reselection or cell selection by a L2 U2N Remote UE or by L2 Intermediate U2N Relay UE while T302 is running:</w:t>
                      </w:r>
                    </w:p>
                    <w:p w14:paraId="50BA392E"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perform the actions upon going to RRC_IDLE as specified in 5.3.11 with release cause 'RRC Resume failure';</w:t>
                      </w:r>
                    </w:p>
                    <w:p w14:paraId="133088E8"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else if cell selection or reselection occurs while T390 is running, or cell change due to relay selection or reselection occurs while T390 is running:</w:t>
                      </w:r>
                    </w:p>
                    <w:p w14:paraId="4800F509"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stop T390 for all access categories;</w:t>
                      </w:r>
                    </w:p>
                    <w:p w14:paraId="67C5426B"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perform the actions as specified in 5.3.14.4.</w:t>
                      </w:r>
                    </w:p>
                    <w:p w14:paraId="1591EF25"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 xml:space="preserve">else if cell reselection occurs when </w:t>
                      </w:r>
                      <w:proofErr w:type="spellStart"/>
                      <w:r w:rsidRPr="00A13911">
                        <w:rPr>
                          <w:rFonts w:ascii="Times New Roman" w:hAnsi="Times New Roman" w:cs="Times New Roman"/>
                          <w:i/>
                          <w:sz w:val="20"/>
                          <w:szCs w:val="20"/>
                        </w:rPr>
                        <w:t>srs</w:t>
                      </w:r>
                      <w:proofErr w:type="spellEnd"/>
                      <w:r w:rsidRPr="00A13911">
                        <w:rPr>
                          <w:rFonts w:ascii="Times New Roman" w:hAnsi="Times New Roman" w:cs="Times New Roman"/>
                          <w:i/>
                          <w:sz w:val="20"/>
                          <w:szCs w:val="20"/>
                        </w:rPr>
                        <w:t>-</w:t>
                      </w:r>
                      <w:proofErr w:type="spellStart"/>
                      <w:r w:rsidRPr="00A13911">
                        <w:rPr>
                          <w:rFonts w:ascii="Times New Roman" w:hAnsi="Times New Roman" w:cs="Times New Roman"/>
                          <w:i/>
                          <w:sz w:val="20"/>
                          <w:szCs w:val="20"/>
                        </w:rPr>
                        <w:t>PosRRC</w:t>
                      </w:r>
                      <w:proofErr w:type="spellEnd"/>
                      <w:r w:rsidRPr="00A13911">
                        <w:rPr>
                          <w:rFonts w:ascii="Times New Roman" w:hAnsi="Times New Roman" w:cs="Times New Roman"/>
                          <w:i/>
                          <w:sz w:val="20"/>
                          <w:szCs w:val="20"/>
                        </w:rPr>
                        <w:t>-Inactive</w:t>
                      </w:r>
                      <w:r w:rsidRPr="00A13911">
                        <w:rPr>
                          <w:rFonts w:ascii="Times New Roman" w:hAnsi="Times New Roman" w:cs="Times New Roman"/>
                          <w:sz w:val="20"/>
                          <w:szCs w:val="20"/>
                        </w:rPr>
                        <w:t xml:space="preserve"> is configured:</w:t>
                      </w:r>
                    </w:p>
                    <w:p w14:paraId="1A9023FA"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sz w:val="20"/>
                          <w:szCs w:val="20"/>
                        </w:rPr>
                        <w:t>inactivePosSRS-TimeAlignmentTimer</w:t>
                      </w:r>
                      <w:proofErr w:type="spellEnd"/>
                      <w:r w:rsidRPr="00A13911">
                        <w:rPr>
                          <w:rFonts w:ascii="Times New Roman" w:hAnsi="Times New Roman" w:cs="Times New Roman"/>
                          <w:sz w:val="20"/>
                          <w:szCs w:val="20"/>
                        </w:rPr>
                        <w:t>;</w:t>
                      </w:r>
                    </w:p>
                    <w:p w14:paraId="26C0F6E1"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release the </w:t>
                      </w:r>
                      <w:proofErr w:type="spellStart"/>
                      <w:r w:rsidRPr="00A13911">
                        <w:rPr>
                          <w:rFonts w:ascii="Times New Roman" w:hAnsi="Times New Roman" w:cs="Times New Roman"/>
                          <w:i/>
                          <w:sz w:val="20"/>
                          <w:szCs w:val="20"/>
                        </w:rPr>
                        <w:t>srs</w:t>
                      </w:r>
                      <w:proofErr w:type="spellEnd"/>
                      <w:r w:rsidRPr="00A13911">
                        <w:rPr>
                          <w:rFonts w:ascii="Times New Roman" w:hAnsi="Times New Roman" w:cs="Times New Roman"/>
                          <w:i/>
                          <w:sz w:val="20"/>
                          <w:szCs w:val="20"/>
                        </w:rPr>
                        <w:t>-</w:t>
                      </w:r>
                      <w:proofErr w:type="spellStart"/>
                      <w:r w:rsidRPr="00A13911">
                        <w:rPr>
                          <w:rFonts w:ascii="Times New Roman" w:hAnsi="Times New Roman" w:cs="Times New Roman"/>
                          <w:i/>
                          <w:sz w:val="20"/>
                          <w:szCs w:val="20"/>
                        </w:rPr>
                        <w:t>PosRRC</w:t>
                      </w:r>
                      <w:proofErr w:type="spellEnd"/>
                      <w:r w:rsidRPr="00A13911">
                        <w:rPr>
                          <w:rFonts w:ascii="Times New Roman" w:hAnsi="Times New Roman" w:cs="Times New Roman"/>
                          <w:i/>
                          <w:sz w:val="20"/>
                          <w:szCs w:val="20"/>
                        </w:rPr>
                        <w:t>-Inactive</w:t>
                      </w:r>
                      <w:r w:rsidRPr="00A13911">
                        <w:rPr>
                          <w:rFonts w:ascii="Times New Roman" w:hAnsi="Times New Roman" w:cs="Times New Roman"/>
                          <w:sz w:val="20"/>
                          <w:szCs w:val="20"/>
                        </w:rPr>
                        <w:t>.</w:t>
                      </w:r>
                    </w:p>
                    <w:p w14:paraId="53CBCD09" w14:textId="77777777" w:rsidR="0084497C" w:rsidRPr="00A13911" w:rsidRDefault="0084497C" w:rsidP="00A13911">
                      <w:pPr>
                        <w:overflowPunct w:val="0"/>
                        <w:autoSpaceDE w:val="0"/>
                        <w:autoSpaceDN w:val="0"/>
                        <w:adjustRightInd w:val="0"/>
                        <w:spacing w:before="100" w:beforeAutospacing="1" w:after="180"/>
                        <w:ind w:left="568" w:hanging="284"/>
                        <w:textAlignment w:val="baseline"/>
                        <w:rPr>
                          <w:rFonts w:ascii="Times New Roman" w:hAnsi="Times New Roman" w:cs="Times New Roman"/>
                          <w:sz w:val="20"/>
                          <w:szCs w:val="20"/>
                        </w:rPr>
                      </w:pPr>
                      <w:r w:rsidRPr="00A13911">
                        <w:rPr>
                          <w:rFonts w:ascii="Times New Roman" w:hAnsi="Times New Roman" w:cs="Times New Roman"/>
                          <w:sz w:val="20"/>
                          <w:szCs w:val="20"/>
                        </w:rPr>
                        <w:t>1&gt;</w:t>
                      </w:r>
                      <w:r w:rsidRPr="00A13911">
                        <w:rPr>
                          <w:rFonts w:ascii="Times New Roman" w:hAnsi="Times New Roman" w:cs="Times New Roman"/>
                          <w:sz w:val="20"/>
                          <w:szCs w:val="20"/>
                        </w:rPr>
                        <w:tab/>
                        <w:t xml:space="preserve">else if cell reselection occurs when </w:t>
                      </w:r>
                      <w:proofErr w:type="spellStart"/>
                      <w:r w:rsidRPr="00A13911">
                        <w:rPr>
                          <w:rFonts w:ascii="Times New Roman" w:hAnsi="Times New Roman" w:cs="Times New Roman"/>
                          <w:i/>
                          <w:iCs/>
                          <w:sz w:val="20"/>
                          <w:szCs w:val="20"/>
                        </w:rPr>
                        <w:t>srs-PosRRC-InactiveValidityAreaPreConfigList</w:t>
                      </w:r>
                      <w:proofErr w:type="spellEnd"/>
                      <w:r w:rsidRPr="00A13911">
                        <w:rPr>
                          <w:rFonts w:ascii="Times New Roman" w:hAnsi="Times New Roman" w:cs="Times New Roman"/>
                          <w:sz w:val="20"/>
                          <w:szCs w:val="20"/>
                        </w:rPr>
                        <w:t xml:space="preserve"> or </w:t>
                      </w:r>
                      <w:proofErr w:type="spellStart"/>
                      <w:r w:rsidRPr="00A13911">
                        <w:rPr>
                          <w:rFonts w:ascii="Times New Roman" w:hAnsi="Times New Roman" w:cs="Times New Roman"/>
                          <w:i/>
                          <w:iCs/>
                          <w:sz w:val="20"/>
                          <w:szCs w:val="20"/>
                        </w:rPr>
                        <w:t>srs-PosRRC-InactiveValidityAreaNonPreConfig</w:t>
                      </w:r>
                      <w:proofErr w:type="spellEnd"/>
                      <w:r w:rsidRPr="00A13911">
                        <w:rPr>
                          <w:rFonts w:ascii="Times New Roman" w:hAnsi="Times New Roman" w:cs="Times New Roman"/>
                          <w:sz w:val="20"/>
                          <w:szCs w:val="20"/>
                        </w:rPr>
                        <w:t xml:space="preserve"> is configured and if there is an on-going SRS for positioning transmission procedure in RRC_INACTIVE:</w:t>
                      </w:r>
                    </w:p>
                    <w:p w14:paraId="4C85AE0E"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if the selected cell is not included in the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3F733C7B"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iCs/>
                          <w:sz w:val="20"/>
                          <w:szCs w:val="20"/>
                        </w:rPr>
                        <w:t>inactivePosSRS-ValidityAreaTAT</w:t>
                      </w:r>
                      <w:proofErr w:type="spellEnd"/>
                      <w:r w:rsidRPr="00A13911">
                        <w:rPr>
                          <w:rFonts w:ascii="Times New Roman" w:hAnsi="Times New Roman" w:cs="Times New Roman"/>
                          <w:sz w:val="20"/>
                          <w:szCs w:val="20"/>
                        </w:rPr>
                        <w:t>;</w:t>
                      </w:r>
                    </w:p>
                    <w:p w14:paraId="42E41C04"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initiate RRC connection resume procedure in 5.3.13.2;</w:t>
                      </w:r>
                    </w:p>
                    <w:p w14:paraId="44139D6B" w14:textId="77777777" w:rsidR="0084497C" w:rsidRPr="00A13911" w:rsidRDefault="0084497C" w:rsidP="00A13911">
                      <w:pPr>
                        <w:overflowPunct w:val="0"/>
                        <w:autoSpaceDE w:val="0"/>
                        <w:autoSpaceDN w:val="0"/>
                        <w:adjustRightInd w:val="0"/>
                        <w:spacing w:before="100" w:beforeAutospacing="1" w:after="180"/>
                        <w:ind w:left="851" w:hanging="284"/>
                        <w:textAlignment w:val="baseline"/>
                        <w:rPr>
                          <w:rFonts w:ascii="Times New Roman" w:hAnsi="Times New Roman" w:cs="Times New Roman"/>
                          <w:sz w:val="20"/>
                          <w:szCs w:val="20"/>
                        </w:rPr>
                      </w:pPr>
                      <w:r w:rsidRPr="00A13911">
                        <w:rPr>
                          <w:rFonts w:ascii="Times New Roman" w:hAnsi="Times New Roman" w:cs="Times New Roman"/>
                          <w:sz w:val="20"/>
                          <w:szCs w:val="20"/>
                        </w:rPr>
                        <w:t>2&gt;</w:t>
                      </w:r>
                      <w:r w:rsidRPr="00A13911">
                        <w:rPr>
                          <w:rFonts w:ascii="Times New Roman" w:hAnsi="Times New Roman" w:cs="Times New Roman"/>
                          <w:sz w:val="20"/>
                          <w:szCs w:val="20"/>
                        </w:rPr>
                        <w:tab/>
                        <w:t xml:space="preserve">else if the cell is included in the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3F8AF527"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if the selected cell and the previously camped cell are in the same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50EBA67E"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highlight w:val="yellow"/>
                        </w:rPr>
                      </w:pPr>
                      <w:r w:rsidRPr="00A13911">
                        <w:rPr>
                          <w:rFonts w:ascii="Times New Roman" w:hAnsi="Times New Roman" w:cs="Times New Roman"/>
                          <w:sz w:val="20"/>
                          <w:szCs w:val="20"/>
                          <w:highlight w:val="yellow"/>
                        </w:rPr>
                        <w:t>4&gt;</w:t>
                      </w:r>
                      <w:r w:rsidRPr="00A13911">
                        <w:rPr>
                          <w:rFonts w:ascii="Times New Roman" w:hAnsi="Times New Roman" w:cs="Times New Roman"/>
                          <w:sz w:val="20"/>
                          <w:szCs w:val="20"/>
                          <w:highlight w:val="yellow"/>
                        </w:rPr>
                        <w:tab/>
                        <w:t xml:space="preserve">if </w:t>
                      </w:r>
                      <w:proofErr w:type="spellStart"/>
                      <w:r w:rsidRPr="00A13911">
                        <w:rPr>
                          <w:rFonts w:ascii="Times New Roman" w:hAnsi="Times New Roman" w:cs="Times New Roman"/>
                          <w:i/>
                          <w:iCs/>
                          <w:sz w:val="20"/>
                          <w:szCs w:val="20"/>
                          <w:highlight w:val="yellow"/>
                        </w:rPr>
                        <w:t>autonomousTA-AdjustmentEnabled</w:t>
                      </w:r>
                      <w:proofErr w:type="spellEnd"/>
                      <w:r w:rsidRPr="00A13911">
                        <w:rPr>
                          <w:rFonts w:ascii="Times New Roman" w:hAnsi="Times New Roman" w:cs="Times New Roman"/>
                          <w:sz w:val="20"/>
                          <w:szCs w:val="20"/>
                          <w:highlight w:val="yellow"/>
                        </w:rPr>
                        <w:t xml:space="preserve"> is configured and if the Timing Advance validation requirements specified in clause 5.6.6.3 of TS 38.133 [14] is met:</w:t>
                      </w:r>
                    </w:p>
                    <w:p w14:paraId="7B5F1AFE" w14:textId="77777777" w:rsidR="0084497C" w:rsidRPr="00A13911" w:rsidRDefault="0084497C" w:rsidP="00A13911">
                      <w:pPr>
                        <w:overflowPunct w:val="0"/>
                        <w:autoSpaceDE w:val="0"/>
                        <w:autoSpaceDN w:val="0"/>
                        <w:adjustRightInd w:val="0"/>
                        <w:spacing w:before="100" w:beforeAutospacing="1" w:after="180"/>
                        <w:ind w:left="1702" w:hanging="284"/>
                        <w:textAlignment w:val="baseline"/>
                        <w:rPr>
                          <w:rFonts w:ascii="Times New Roman" w:hAnsi="Times New Roman" w:cs="Times New Roman"/>
                          <w:sz w:val="20"/>
                          <w:szCs w:val="20"/>
                        </w:rPr>
                      </w:pPr>
                      <w:r w:rsidRPr="00A13911">
                        <w:rPr>
                          <w:rFonts w:ascii="Times New Roman" w:hAnsi="Times New Roman" w:cs="Times New Roman"/>
                          <w:sz w:val="20"/>
                          <w:szCs w:val="20"/>
                          <w:highlight w:val="yellow"/>
                        </w:rPr>
                        <w:t>5&gt;</w:t>
                      </w:r>
                      <w:r w:rsidRPr="00A13911">
                        <w:rPr>
                          <w:rFonts w:ascii="Times New Roman" w:hAnsi="Times New Roman" w:cs="Times New Roman"/>
                          <w:sz w:val="20"/>
                          <w:szCs w:val="20"/>
                          <w:highlight w:val="yellow"/>
                        </w:rPr>
                        <w:tab/>
                        <w:t>indicate to the lower layer to update Timing Advance and stored RSRP;</w:t>
                      </w:r>
                    </w:p>
                    <w:p w14:paraId="0A9B7FB5"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instruct lower layers to continue transmitting SRS if Timing Advance validation condition as specified in TS 38.321 [3] are satisfied;</w:t>
                      </w:r>
                    </w:p>
                    <w:p w14:paraId="0A7EF8EE" w14:textId="77777777" w:rsidR="0084497C" w:rsidRPr="00A13911" w:rsidRDefault="0084497C" w:rsidP="00A13911">
                      <w:pPr>
                        <w:overflowPunct w:val="0"/>
                        <w:autoSpaceDE w:val="0"/>
                        <w:autoSpaceDN w:val="0"/>
                        <w:adjustRightInd w:val="0"/>
                        <w:spacing w:before="100" w:beforeAutospacing="1" w:after="180"/>
                        <w:ind w:left="1135" w:hanging="284"/>
                        <w:textAlignment w:val="baseline"/>
                        <w:rPr>
                          <w:rFonts w:ascii="Times New Roman" w:hAnsi="Times New Roman" w:cs="Times New Roman"/>
                          <w:sz w:val="20"/>
                          <w:szCs w:val="20"/>
                        </w:rPr>
                      </w:pPr>
                      <w:r w:rsidRPr="00A13911">
                        <w:rPr>
                          <w:rFonts w:ascii="Times New Roman" w:hAnsi="Times New Roman" w:cs="Times New Roman"/>
                          <w:sz w:val="20"/>
                          <w:szCs w:val="20"/>
                        </w:rPr>
                        <w:t>3&gt;</w:t>
                      </w:r>
                      <w:r w:rsidRPr="00A13911">
                        <w:rPr>
                          <w:rFonts w:ascii="Times New Roman" w:hAnsi="Times New Roman" w:cs="Times New Roman"/>
                          <w:sz w:val="20"/>
                          <w:szCs w:val="20"/>
                        </w:rPr>
                        <w:tab/>
                        <w:t xml:space="preserve">if the selected cell and previously camped cell are in the different </w:t>
                      </w:r>
                      <w:proofErr w:type="spellStart"/>
                      <w:r w:rsidRPr="00A13911">
                        <w:rPr>
                          <w:rFonts w:ascii="Times New Roman" w:hAnsi="Times New Roman" w:cs="Times New Roman"/>
                          <w:i/>
                          <w:iCs/>
                          <w:sz w:val="20"/>
                          <w:szCs w:val="20"/>
                        </w:rPr>
                        <w:t>srs-PosConfigValidityArea</w:t>
                      </w:r>
                      <w:proofErr w:type="spellEnd"/>
                      <w:r w:rsidRPr="00A13911">
                        <w:rPr>
                          <w:rFonts w:ascii="Times New Roman" w:hAnsi="Times New Roman" w:cs="Times New Roman"/>
                          <w:sz w:val="20"/>
                          <w:szCs w:val="20"/>
                        </w:rPr>
                        <w:t>:</w:t>
                      </w:r>
                    </w:p>
                    <w:p w14:paraId="44208273" w14:textId="77777777" w:rsidR="0084497C" w:rsidRPr="00A13911" w:rsidRDefault="0084497C" w:rsidP="00A13911">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initiate RRC connection resume procedure in 5.3.13.2;</w:t>
                      </w:r>
                    </w:p>
                    <w:p w14:paraId="2E395443" w14:textId="77777777" w:rsidR="0084497C" w:rsidRPr="0015194E" w:rsidRDefault="0084497C" w:rsidP="0015194E">
                      <w:pPr>
                        <w:overflowPunct w:val="0"/>
                        <w:autoSpaceDE w:val="0"/>
                        <w:autoSpaceDN w:val="0"/>
                        <w:adjustRightInd w:val="0"/>
                        <w:spacing w:before="100" w:beforeAutospacing="1" w:after="180"/>
                        <w:ind w:left="1418" w:hanging="284"/>
                        <w:textAlignment w:val="baseline"/>
                        <w:rPr>
                          <w:rFonts w:ascii="Times New Roman" w:hAnsi="Times New Roman" w:cs="Times New Roman"/>
                          <w:sz w:val="20"/>
                          <w:szCs w:val="20"/>
                        </w:rPr>
                      </w:pPr>
                      <w:r w:rsidRPr="00A13911">
                        <w:rPr>
                          <w:rFonts w:ascii="Times New Roman" w:hAnsi="Times New Roman" w:cs="Times New Roman"/>
                          <w:sz w:val="20"/>
                          <w:szCs w:val="20"/>
                        </w:rPr>
                        <w:t>4&gt;</w:t>
                      </w:r>
                      <w:r w:rsidRPr="00A13911">
                        <w:rPr>
                          <w:rFonts w:ascii="Times New Roman" w:hAnsi="Times New Roman" w:cs="Times New Roman"/>
                          <w:sz w:val="20"/>
                          <w:szCs w:val="20"/>
                        </w:rPr>
                        <w:tab/>
                        <w:t xml:space="preserve">indicate to the lower layer to stop </w:t>
                      </w:r>
                      <w:proofErr w:type="spellStart"/>
                      <w:r w:rsidRPr="00A13911">
                        <w:rPr>
                          <w:rFonts w:ascii="Times New Roman" w:hAnsi="Times New Roman" w:cs="Times New Roman"/>
                          <w:i/>
                          <w:iCs/>
                          <w:sz w:val="20"/>
                          <w:szCs w:val="20"/>
                        </w:rPr>
                        <w:t>inactivePosSRS-ValidityAreaTAT</w:t>
                      </w:r>
                      <w:proofErr w:type="spellEnd"/>
                      <w:r w:rsidRPr="00A13911">
                        <w:rPr>
                          <w:rFonts w:ascii="Times New Roman" w:hAnsi="Times New Roman" w:cs="Times New Roman"/>
                          <w:sz w:val="20"/>
                          <w:szCs w:val="20"/>
                        </w:rPr>
                        <w:t>.</w:t>
                      </w:r>
                    </w:p>
                  </w:txbxContent>
                </v:textbox>
                <w10:wrap type="square"/>
              </v:shape>
            </w:pict>
          </mc:Fallback>
        </mc:AlternateContent>
      </w:r>
    </w:p>
    <w:p w14:paraId="4C9C479D" w14:textId="70F85794" w:rsidR="00A13911" w:rsidRPr="00B72326" w:rsidRDefault="00590DA2" w:rsidP="00590DA2">
      <w:pPr>
        <w:pStyle w:val="a8"/>
        <w:rPr>
          <w:rFonts w:ascii="Times New Roman" w:hAnsi="Times New Roman"/>
          <w:b/>
          <w:bCs/>
          <w:szCs w:val="20"/>
        </w:rPr>
      </w:pPr>
      <w:r w:rsidRPr="00B72326">
        <w:rPr>
          <w:rFonts w:ascii="Times New Roman" w:hAnsi="Times New Roman"/>
          <w:b/>
          <w:bCs/>
        </w:rPr>
        <w:lastRenderedPageBreak/>
        <w:t xml:space="preserve">Observation </w:t>
      </w:r>
      <w:r w:rsidRPr="00B72326">
        <w:rPr>
          <w:rFonts w:ascii="Times New Roman" w:hAnsi="Times New Roman"/>
          <w:b/>
          <w:bCs/>
        </w:rPr>
        <w:fldChar w:fldCharType="begin"/>
      </w:r>
      <w:r w:rsidRPr="00B72326">
        <w:rPr>
          <w:rFonts w:ascii="Times New Roman" w:hAnsi="Times New Roman"/>
          <w:b/>
          <w:bCs/>
        </w:rPr>
        <w:instrText xml:space="preserve"> SEQ Observation \* ARABIC </w:instrText>
      </w:r>
      <w:r w:rsidRPr="00B72326">
        <w:rPr>
          <w:rFonts w:ascii="Times New Roman" w:hAnsi="Times New Roman"/>
          <w:b/>
          <w:bCs/>
        </w:rPr>
        <w:fldChar w:fldCharType="separate"/>
      </w:r>
      <w:r w:rsidR="004C68EA">
        <w:rPr>
          <w:rFonts w:ascii="Times New Roman" w:hAnsi="Times New Roman"/>
          <w:b/>
          <w:bCs/>
          <w:noProof/>
        </w:rPr>
        <w:t>1</w:t>
      </w:r>
      <w:r w:rsidRPr="00B72326">
        <w:rPr>
          <w:rFonts w:ascii="Times New Roman" w:hAnsi="Times New Roman"/>
          <w:b/>
          <w:bCs/>
        </w:rPr>
        <w:fldChar w:fldCharType="end"/>
      </w:r>
      <w:r w:rsidRPr="00B72326">
        <w:rPr>
          <w:rFonts w:ascii="Times New Roman" w:hAnsi="Times New Roman"/>
          <w:b/>
          <w:bCs/>
        </w:rPr>
        <w:t>：</w:t>
      </w:r>
      <w:r w:rsidRPr="00B72326">
        <w:rPr>
          <w:rFonts w:ascii="Times New Roman" w:hAnsi="Times New Roman"/>
          <w:b/>
          <w:bCs/>
        </w:rPr>
        <w:t>The RRC layer indicate</w:t>
      </w:r>
      <w:r w:rsidR="00B72326" w:rsidRPr="00B72326">
        <w:rPr>
          <w:rFonts w:ascii="Times New Roman" w:hAnsi="Times New Roman"/>
          <w:b/>
          <w:bCs/>
        </w:rPr>
        <w:t xml:space="preserve">s the lower layer to update Timing advance and stored RSRP when </w:t>
      </w:r>
      <w:r w:rsidR="00B72326" w:rsidRPr="00A13911">
        <w:rPr>
          <w:rFonts w:ascii="Times New Roman" w:hAnsi="Times New Roman"/>
          <w:b/>
          <w:bCs/>
          <w:szCs w:val="20"/>
        </w:rPr>
        <w:t xml:space="preserve">the Timing Advance validation requirements specified in clause 5.6.6.3 of TS 38.133 [14] </w:t>
      </w:r>
      <w:r w:rsidR="00DF72E7">
        <w:rPr>
          <w:rFonts w:ascii="Times New Roman" w:hAnsi="Times New Roman"/>
          <w:b/>
          <w:bCs/>
          <w:szCs w:val="20"/>
        </w:rPr>
        <w:t>are</w:t>
      </w:r>
      <w:r w:rsidR="00B72326" w:rsidRPr="00A13911">
        <w:rPr>
          <w:rFonts w:ascii="Times New Roman" w:hAnsi="Times New Roman"/>
          <w:b/>
          <w:bCs/>
          <w:szCs w:val="20"/>
        </w:rPr>
        <w:t xml:space="preserve"> met</w:t>
      </w:r>
      <w:r w:rsidR="00B72326" w:rsidRPr="00B72326">
        <w:rPr>
          <w:rFonts w:ascii="Times New Roman" w:hAnsi="Times New Roman"/>
          <w:b/>
          <w:bCs/>
          <w:szCs w:val="20"/>
        </w:rPr>
        <w:t>.</w:t>
      </w:r>
    </w:p>
    <w:p w14:paraId="5BED5EFC" w14:textId="0EE4FD62" w:rsidR="00B72326" w:rsidRDefault="00B72326" w:rsidP="00B72326"/>
    <w:p w14:paraId="77FB39AD" w14:textId="0E352455" w:rsidR="00B72326" w:rsidRPr="00B72326" w:rsidRDefault="0084497C" w:rsidP="00B72326">
      <w:r>
        <w:rPr>
          <w:noProof/>
        </w:rPr>
        <mc:AlternateContent>
          <mc:Choice Requires="wps">
            <w:drawing>
              <wp:anchor distT="0" distB="0" distL="114300" distR="114300" simplePos="0" relativeHeight="251661312" behindDoc="0" locked="0" layoutInCell="1" allowOverlap="1" wp14:anchorId="5F30BB00" wp14:editId="6B82E529">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FCF92" w14:textId="68820605" w:rsidR="0084497C" w:rsidRPr="00C0225D" w:rsidRDefault="0084497C" w:rsidP="00326D35">
                            <w:pPr>
                              <w:rPr>
                                <w:rFonts w:ascii="Times New Roman" w:hAnsi="Times New Roman" w:cs="Times New Roman"/>
                                <w:sz w:val="20"/>
                                <w:szCs w:val="20"/>
                                <w:u w:val="single"/>
                                <w:lang w:val="en-GB"/>
                              </w:rPr>
                            </w:pPr>
                            <w:r w:rsidRPr="00590DA2">
                              <w:rPr>
                                <w:rFonts w:ascii="Times New Roman" w:hAnsi="Times New Roman" w:cs="Times New Roman" w:hint="eastAsia"/>
                                <w:i/>
                                <w:iCs/>
                                <w:sz w:val="20"/>
                                <w:szCs w:val="20"/>
                                <w:u w:val="single"/>
                                <w:lang w:val="en-GB"/>
                              </w:rPr>
                              <w:t>TS</w:t>
                            </w:r>
                            <w:r w:rsidRPr="00590DA2">
                              <w:rPr>
                                <w:rFonts w:ascii="Times New Roman" w:hAnsi="Times New Roman" w:cs="Times New Roman"/>
                                <w:i/>
                                <w:iCs/>
                                <w:sz w:val="20"/>
                                <w:szCs w:val="20"/>
                                <w:u w:val="single"/>
                                <w:lang w:val="en-GB"/>
                              </w:rPr>
                              <w:t xml:space="preserve"> 38.3</w:t>
                            </w:r>
                            <w:r>
                              <w:rPr>
                                <w:rFonts w:ascii="Times New Roman" w:hAnsi="Times New Roman" w:cs="Times New Roman"/>
                                <w:i/>
                                <w:iCs/>
                                <w:sz w:val="20"/>
                                <w:szCs w:val="20"/>
                                <w:u w:val="single"/>
                                <w:lang w:val="en-GB"/>
                              </w:rPr>
                              <w:t>21</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[2]</w:t>
                            </w:r>
                          </w:p>
                          <w:p w14:paraId="688AF9CA" w14:textId="77777777" w:rsidR="0084497C" w:rsidRDefault="0084497C" w:rsidP="00B72326"/>
                          <w:p w14:paraId="369DADD9" w14:textId="77777777" w:rsidR="0084497C" w:rsidRPr="00D8599D" w:rsidRDefault="0084497C" w:rsidP="00D8599D">
                            <w:pPr>
                              <w:keepNext/>
                              <w:keepLines/>
                              <w:numPr>
                                <w:ilvl w:val="0"/>
                                <w:numId w:val="3"/>
                              </w:numPr>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rPr>
                            </w:pPr>
                            <w:r w:rsidRPr="00D8599D">
                              <w:rPr>
                                <w:rFonts w:ascii="Arial" w:eastAsia="Times New Roman" w:hAnsi="Arial" w:cs="Times New Roman"/>
                                <w:sz w:val="28"/>
                                <w:szCs w:val="20"/>
                                <w:lang w:val="en-GB"/>
                              </w:rPr>
                              <w:t>5.26.2</w:t>
                            </w:r>
                            <w:r w:rsidRPr="00D8599D">
                              <w:rPr>
                                <w:rFonts w:ascii="Arial" w:eastAsia="Times New Roman" w:hAnsi="Arial" w:cs="Times New Roman"/>
                                <w:sz w:val="28"/>
                                <w:szCs w:val="20"/>
                                <w:lang w:val="en-GB"/>
                              </w:rPr>
                              <w:tab/>
                              <w:t>TA validation for SRS transmission in RRC_INACTIVE</w:t>
                            </w:r>
                          </w:p>
                          <w:p w14:paraId="5A233426" w14:textId="77777777" w:rsidR="0084497C" w:rsidRPr="00D8599D" w:rsidRDefault="0084497C" w:rsidP="00D8599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D8599D">
                              <w:rPr>
                                <w:rFonts w:ascii="Times New Roman" w:eastAsia="Times New Roman" w:hAnsi="Times New Roman" w:cs="Times New Roman"/>
                                <w:sz w:val="20"/>
                                <w:szCs w:val="20"/>
                                <w:lang w:val="en-GB" w:eastAsia="ko-KR"/>
                              </w:rPr>
                              <w:t>RRC configures the following parameters for validation for SRS transmission in RRC_INACTIVE:</w:t>
                            </w:r>
                          </w:p>
                          <w:p w14:paraId="1394793D"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D8599D">
                              <w:rPr>
                                <w:rFonts w:ascii="Times New Roman" w:eastAsia="Times New Roman" w:hAnsi="Times New Roman" w:cs="Times New Roman"/>
                                <w:sz w:val="20"/>
                                <w:szCs w:val="20"/>
                                <w:lang w:val="en-GB" w:eastAsia="ko-KR"/>
                              </w:rPr>
                              <w:t>-</w:t>
                            </w:r>
                            <w:r w:rsidRPr="00D8599D">
                              <w:rPr>
                                <w:rFonts w:ascii="Times New Roman" w:eastAsia="Times New Roman" w:hAnsi="Times New Roman" w:cs="Times New Roman"/>
                                <w:sz w:val="20"/>
                                <w:szCs w:val="20"/>
                                <w:lang w:val="en-GB" w:eastAsia="ko-KR"/>
                              </w:rPr>
                              <w:tab/>
                            </w:r>
                            <w:proofErr w:type="spellStart"/>
                            <w:r w:rsidRPr="00D8599D">
                              <w:rPr>
                                <w:rFonts w:ascii="Times New Roman" w:eastAsia="Times New Roman" w:hAnsi="Times New Roman" w:cs="Times New Roman"/>
                                <w:i/>
                                <w:iCs/>
                                <w:sz w:val="20"/>
                                <w:szCs w:val="20"/>
                                <w:lang w:val="en-GB" w:eastAsia="ko-KR"/>
                              </w:rPr>
                              <w:t>inactivePosSRS</w:t>
                            </w:r>
                            <w:proofErr w:type="spellEnd"/>
                            <w:r w:rsidRPr="00D8599D">
                              <w:rPr>
                                <w:rFonts w:ascii="Times New Roman" w:eastAsia="Times New Roman" w:hAnsi="Times New Roman" w:cs="Times New Roman"/>
                                <w:i/>
                                <w:iCs/>
                                <w:sz w:val="20"/>
                                <w:szCs w:val="20"/>
                                <w:lang w:val="en-GB" w:eastAsia="ko-KR"/>
                              </w:rPr>
                              <w:t>-RSRP-</w:t>
                            </w:r>
                            <w:proofErr w:type="spellStart"/>
                            <w:r w:rsidRPr="00D8599D">
                              <w:rPr>
                                <w:rFonts w:ascii="Times New Roman" w:eastAsia="Times New Roman" w:hAnsi="Times New Roman" w:cs="Times New Roman"/>
                                <w:i/>
                                <w:iCs/>
                                <w:sz w:val="20"/>
                                <w:szCs w:val="20"/>
                                <w:lang w:val="en-GB" w:eastAsia="ko-KR"/>
                              </w:rPr>
                              <w:t>ChangeThreshold</w:t>
                            </w:r>
                            <w:proofErr w:type="spellEnd"/>
                            <w:r w:rsidRPr="00D8599D">
                              <w:rPr>
                                <w:rFonts w:ascii="Times New Roman" w:eastAsia="Times New Roman" w:hAnsi="Times New Roman" w:cs="Times New Roman"/>
                                <w:sz w:val="20"/>
                                <w:szCs w:val="20"/>
                                <w:lang w:val="en-GB" w:eastAsia="ko-KR"/>
                              </w:rPr>
                              <w:t>: RSRP threshold for the increase/decrease of RSRP for time alignment validation.</w:t>
                            </w:r>
                          </w:p>
                          <w:p w14:paraId="41FBCE0F" w14:textId="77777777" w:rsidR="0084497C" w:rsidRPr="00D8599D" w:rsidRDefault="0084497C" w:rsidP="00D8599D">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The MAC entity shall:</w:t>
                            </w:r>
                          </w:p>
                          <w:p w14:paraId="741CF86D"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1&gt;</w:t>
                            </w:r>
                            <w:r w:rsidRPr="00D8599D">
                              <w:rPr>
                                <w:rFonts w:ascii="Times New Roman" w:eastAsia="Times New Roman" w:hAnsi="Times New Roman" w:cs="Times New Roman"/>
                                <w:sz w:val="20"/>
                                <w:szCs w:val="20"/>
                                <w:lang w:val="en-GB"/>
                              </w:rPr>
                              <w:tab/>
                              <w:t xml:space="preserve">if the UE receives configuration for </w:t>
                            </w:r>
                            <w:r w:rsidRPr="00D8599D">
                              <w:rPr>
                                <w:rFonts w:ascii="Times New Roman" w:eastAsia="等线" w:hAnsi="Times New Roman" w:cs="Times New Roman"/>
                                <w:sz w:val="20"/>
                                <w:szCs w:val="20"/>
                                <w:lang w:val="en-GB"/>
                              </w:rPr>
                              <w:t>SRS transmission in RRC_INACTIVE</w:t>
                            </w:r>
                            <w:r w:rsidRPr="00D8599D">
                              <w:rPr>
                                <w:rFonts w:ascii="Times New Roman" w:eastAsia="Times New Roman" w:hAnsi="Times New Roman" w:cs="Times New Roman"/>
                                <w:sz w:val="20"/>
                                <w:szCs w:val="20"/>
                                <w:lang w:val="en-GB"/>
                              </w:rPr>
                              <w:t>:</w:t>
                            </w:r>
                          </w:p>
                          <w:p w14:paraId="16736BC8"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 xml:space="preserve">store the RSRP of the downlink pathloss reference </w:t>
                            </w:r>
                            <w:r w:rsidRPr="00D8599D">
                              <w:rPr>
                                <w:rFonts w:ascii="Times New Roman" w:eastAsia="Times New Roman" w:hAnsi="Times New Roman" w:cs="Times New Roman"/>
                                <w:sz w:val="20"/>
                                <w:szCs w:val="20"/>
                                <w:lang w:val="en-GB" w:eastAsia="ja-JP"/>
                              </w:rPr>
                              <w:t>with the current RSRP value of the downlink pathloss reference as in TS 38.331 [5].</w:t>
                            </w:r>
                          </w:p>
                          <w:p w14:paraId="64FA86A2"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1&gt;</w:t>
                            </w:r>
                            <w:r w:rsidRPr="00D8599D">
                              <w:rPr>
                                <w:rFonts w:ascii="Times New Roman" w:eastAsia="Times New Roman" w:hAnsi="Times New Roman" w:cs="Times New Roman"/>
                                <w:sz w:val="20"/>
                                <w:szCs w:val="20"/>
                                <w:lang w:val="en-GB"/>
                              </w:rPr>
                              <w:tab/>
                              <w:t>else if the UE is configured with SRS transmission in RRC_INACTIVE:</w:t>
                            </w:r>
                          </w:p>
                          <w:p w14:paraId="7A0BF0C8"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if</w:t>
                            </w:r>
                            <w:r w:rsidRPr="00D8599D">
                              <w:rPr>
                                <w:rFonts w:ascii="Times New Roman" w:eastAsia="Times New Roman" w:hAnsi="Times New Roman" w:cs="Times New Roman"/>
                                <w:sz w:val="20"/>
                                <w:szCs w:val="20"/>
                                <w:lang w:val="en-GB" w:eastAsia="ja-JP"/>
                              </w:rPr>
                              <w:t xml:space="preserve"> Timing Advance Command MAC CE</w:t>
                            </w:r>
                            <w:r w:rsidRPr="00D8599D">
                              <w:rPr>
                                <w:rFonts w:ascii="Times New Roman" w:eastAsia="Times New Roman" w:hAnsi="Times New Roman" w:cs="Times New Roman"/>
                                <w:sz w:val="20"/>
                                <w:szCs w:val="20"/>
                                <w:lang w:val="en-GB"/>
                              </w:rPr>
                              <w:t xml:space="preserve"> is received as in clause 5.2, or;</w:t>
                            </w:r>
                          </w:p>
                          <w:p w14:paraId="37211321"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if Timing Advance Command or Absolute Timing Advance Command is received for Random Access procedure that is successfully completed:</w:t>
                            </w:r>
                          </w:p>
                          <w:p w14:paraId="0AE7B72D" w14:textId="77777777" w:rsidR="0084497C" w:rsidRPr="00D8599D" w:rsidRDefault="0084497C" w:rsidP="00D8599D">
                            <w:pPr>
                              <w:overflowPunct w:val="0"/>
                              <w:autoSpaceDE w:val="0"/>
                              <w:autoSpaceDN w:val="0"/>
                              <w:adjustRightInd w:val="0"/>
                              <w:spacing w:after="180"/>
                              <w:ind w:left="1135" w:hanging="284"/>
                              <w:textAlignment w:val="baseline"/>
                              <w:rPr>
                                <w:rFonts w:ascii="Times New Roman" w:eastAsia="等线" w:hAnsi="Times New Roman" w:cs="Times New Roman"/>
                                <w:sz w:val="20"/>
                                <w:szCs w:val="20"/>
                                <w:lang w:val="en-GB"/>
                              </w:rPr>
                            </w:pPr>
                            <w:r w:rsidRPr="00D8599D">
                              <w:rPr>
                                <w:rFonts w:ascii="Times New Roman" w:eastAsia="Times New Roman" w:hAnsi="Times New Roman" w:cs="Times New Roman"/>
                                <w:sz w:val="20"/>
                                <w:szCs w:val="20"/>
                                <w:lang w:val="en-GB"/>
                              </w:rPr>
                              <w:t>3&gt;</w:t>
                            </w:r>
                            <w:r w:rsidRPr="00D8599D">
                              <w:rPr>
                                <w:rFonts w:ascii="Times New Roman" w:eastAsia="Times New Roman" w:hAnsi="Times New Roman" w:cs="Times New Roman"/>
                                <w:sz w:val="20"/>
                                <w:szCs w:val="20"/>
                                <w:lang w:val="en-GB"/>
                              </w:rPr>
                              <w:tab/>
                              <w:t>update the stored the RSRP of the downlink pathloss reference with the current RSRP value of the downlink pathloss reference.</w:t>
                            </w:r>
                          </w:p>
                          <w:p w14:paraId="766AF92F"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等线" w:hAnsi="Times New Roman" w:cs="Times New Roman"/>
                                <w:sz w:val="20"/>
                                <w:szCs w:val="20"/>
                                <w:highlight w:val="yellow"/>
                                <w:lang w:val="en-GB"/>
                              </w:rPr>
                            </w:pPr>
                            <w:r w:rsidRPr="00D8599D">
                              <w:rPr>
                                <w:rFonts w:ascii="Times New Roman" w:eastAsia="等线" w:hAnsi="Times New Roman" w:cs="Times New Roman"/>
                                <w:sz w:val="20"/>
                                <w:szCs w:val="20"/>
                                <w:highlight w:val="yellow"/>
                                <w:lang w:val="en-GB"/>
                              </w:rPr>
                              <w:t>2&gt;</w:t>
                            </w:r>
                            <w:r w:rsidRPr="00D8599D">
                              <w:rPr>
                                <w:rFonts w:ascii="Times New Roman" w:eastAsia="等线" w:hAnsi="Times New Roman" w:cs="Times New Roman"/>
                                <w:sz w:val="20"/>
                                <w:szCs w:val="20"/>
                                <w:highlight w:val="yellow"/>
                                <w:lang w:val="en-GB"/>
                              </w:rPr>
                              <w:tab/>
                              <w:t>if the UE is configured Positioning with SRS with validity area and the upper layer indicates the MAC to update the stored RSRP:</w:t>
                            </w:r>
                          </w:p>
                          <w:p w14:paraId="00E676FD" w14:textId="77777777" w:rsidR="0084497C" w:rsidRPr="00D8599D" w:rsidRDefault="0084497C" w:rsidP="00D8599D">
                            <w:pPr>
                              <w:overflowPunct w:val="0"/>
                              <w:autoSpaceDE w:val="0"/>
                              <w:autoSpaceDN w:val="0"/>
                              <w:adjustRightInd w:val="0"/>
                              <w:spacing w:after="180"/>
                              <w:ind w:left="1135"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highlight w:val="yellow"/>
                                <w:lang w:val="en-GB"/>
                              </w:rPr>
                              <w:t>3&gt;</w:t>
                            </w:r>
                            <w:r w:rsidRPr="00D8599D">
                              <w:rPr>
                                <w:rFonts w:ascii="Times New Roman" w:eastAsia="等线" w:hAnsi="Times New Roman" w:cs="Times New Roman"/>
                                <w:sz w:val="20"/>
                                <w:szCs w:val="20"/>
                                <w:highlight w:val="yellow"/>
                                <w:lang w:val="en-GB"/>
                              </w:rPr>
                              <w:tab/>
                              <w:t>update the RSRP of the downlink pathloss reference with the current RSRP value of the downlink pathloss reference of the camped cell as specified in TS 38.331 [5].</w:t>
                            </w:r>
                          </w:p>
                          <w:p w14:paraId="246F8594" w14:textId="77777777" w:rsidR="0084497C" w:rsidRPr="00D8599D" w:rsidRDefault="0084497C" w:rsidP="00D8599D">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The MAC entity shall consider the TA to be valid when the following conditions are fulfilled:</w:t>
                            </w:r>
                          </w:p>
                          <w:p w14:paraId="6564450C"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1&gt;</w:t>
                            </w:r>
                            <w:r w:rsidRPr="00D8599D">
                              <w:rPr>
                                <w:rFonts w:ascii="Times New Roman" w:eastAsia="等线" w:hAnsi="Times New Roman" w:cs="Times New Roman"/>
                                <w:sz w:val="20"/>
                                <w:szCs w:val="20"/>
                                <w:lang w:val="en-GB"/>
                              </w:rPr>
                              <w:tab/>
                              <w:t>compared to the stored downlink pathloss reference RSRP value, the current RSRP value of the downlink pathloss reference of the camped cell as specified in TS 38.331 [5] has not increased/decreased by more than</w:t>
                            </w:r>
                            <w:r w:rsidRPr="00D8599D">
                              <w:rPr>
                                <w:rFonts w:ascii="Times New Roman" w:eastAsia="等线" w:hAnsi="Times New Roman" w:cs="Times New Roman"/>
                                <w:iCs/>
                                <w:sz w:val="20"/>
                                <w:szCs w:val="20"/>
                                <w:lang w:val="en-GB"/>
                              </w:rPr>
                              <w:t xml:space="preserve"> </w:t>
                            </w:r>
                            <w:proofErr w:type="spellStart"/>
                            <w:r w:rsidRPr="00D8599D">
                              <w:rPr>
                                <w:rFonts w:ascii="Times New Roman" w:eastAsia="Times New Roman" w:hAnsi="Times New Roman" w:cs="Times New Roman"/>
                                <w:i/>
                                <w:sz w:val="20"/>
                                <w:szCs w:val="20"/>
                                <w:lang w:val="en-GB"/>
                              </w:rPr>
                              <w:t>inactivePosSRS</w:t>
                            </w:r>
                            <w:proofErr w:type="spellEnd"/>
                            <w:r w:rsidRPr="00D8599D">
                              <w:rPr>
                                <w:rFonts w:ascii="Times New Roman" w:eastAsia="等线" w:hAnsi="Times New Roman" w:cs="Times New Roman"/>
                                <w:i/>
                                <w:sz w:val="20"/>
                                <w:szCs w:val="20"/>
                                <w:lang w:val="en-GB"/>
                              </w:rPr>
                              <w:t>-RSRP-</w:t>
                            </w:r>
                            <w:proofErr w:type="spellStart"/>
                            <w:r w:rsidRPr="00D8599D">
                              <w:rPr>
                                <w:rFonts w:ascii="Times New Roman" w:eastAsia="等线" w:hAnsi="Times New Roman" w:cs="Times New Roman"/>
                                <w:i/>
                                <w:sz w:val="20"/>
                                <w:szCs w:val="20"/>
                                <w:lang w:val="en-GB"/>
                              </w:rPr>
                              <w:t>ChangeThreshold</w:t>
                            </w:r>
                            <w:proofErr w:type="spellEnd"/>
                            <w:r w:rsidRPr="00D8599D">
                              <w:rPr>
                                <w:rFonts w:ascii="Times New Roman" w:eastAsia="等线" w:hAnsi="Times New Roman" w:cs="Times New Roman"/>
                                <w:sz w:val="20"/>
                                <w:szCs w:val="20"/>
                                <w:lang w:val="en-GB"/>
                              </w:rPr>
                              <w:t>, if configured; and</w:t>
                            </w:r>
                          </w:p>
                          <w:p w14:paraId="52B9D13C" w14:textId="77777777" w:rsidR="0084497C" w:rsidRPr="00D46A7F" w:rsidRDefault="0084497C" w:rsidP="00D46A7F">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1&gt;</w:t>
                            </w:r>
                            <w:r w:rsidRPr="00D8599D">
                              <w:rPr>
                                <w:rFonts w:ascii="Times New Roman" w:eastAsia="等线" w:hAnsi="Times New Roman" w:cs="Times New Roman"/>
                                <w:sz w:val="20"/>
                                <w:szCs w:val="20"/>
                                <w:lang w:val="en-GB"/>
                              </w:rPr>
                              <w:tab/>
                            </w:r>
                            <w:proofErr w:type="spellStart"/>
                            <w:r w:rsidRPr="00D8599D">
                              <w:rPr>
                                <w:rFonts w:ascii="Times New Roman" w:eastAsia="等线" w:hAnsi="Times New Roman" w:cs="Times New Roman"/>
                                <w:i/>
                                <w:iCs/>
                                <w:sz w:val="20"/>
                                <w:szCs w:val="20"/>
                                <w:lang w:val="en-GB"/>
                              </w:rPr>
                              <w:t>inactivePosSRS-TimeAlignmentTimer</w:t>
                            </w:r>
                            <w:proofErr w:type="spellEnd"/>
                            <w:r w:rsidRPr="00D8599D">
                              <w:rPr>
                                <w:rFonts w:ascii="Times New Roman" w:eastAsia="等线" w:hAnsi="Times New Roman" w:cs="Times New Roman"/>
                                <w:sz w:val="20"/>
                                <w:szCs w:val="20"/>
                                <w:lang w:val="en-GB"/>
                              </w:rPr>
                              <w:t xml:space="preserve"> is running or </w:t>
                            </w:r>
                            <w:proofErr w:type="spellStart"/>
                            <w:r w:rsidRPr="00D8599D">
                              <w:rPr>
                                <w:rFonts w:ascii="Times New Roman" w:eastAsia="等线" w:hAnsi="Times New Roman" w:cs="Times New Roman"/>
                                <w:i/>
                                <w:iCs/>
                                <w:sz w:val="20"/>
                                <w:szCs w:val="20"/>
                                <w:lang w:val="en-GB"/>
                              </w:rPr>
                              <w:t>inactivePosSRS-ValidityAreaTAT</w:t>
                            </w:r>
                            <w:proofErr w:type="spellEnd"/>
                            <w:r w:rsidRPr="00D8599D">
                              <w:rPr>
                                <w:rFonts w:ascii="Times New Roman" w:eastAsia="等线" w:hAnsi="Times New Roman" w:cs="Times New Roman"/>
                                <w:i/>
                                <w:sz w:val="20"/>
                                <w:szCs w:val="20"/>
                                <w:lang w:val="en-GB"/>
                              </w:rPr>
                              <w:t xml:space="preserve"> </w:t>
                            </w:r>
                            <w:r w:rsidRPr="00D8599D">
                              <w:rPr>
                                <w:rFonts w:ascii="Times New Roman" w:eastAsia="等线" w:hAnsi="Times New Roman" w:cs="Times New Roman"/>
                                <w:sz w:val="20"/>
                                <w:szCs w:val="20"/>
                                <w:lang w:val="en-GB"/>
                              </w:rPr>
                              <w:t>is running when positioning validity area is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30BB00" id="文本框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textbox style="mso-fit-shape-to-text:t">
                  <w:txbxContent>
                    <w:p w14:paraId="5BBFCF92" w14:textId="68820605" w:rsidR="0084497C" w:rsidRPr="00C0225D" w:rsidRDefault="0084497C" w:rsidP="00326D35">
                      <w:pPr>
                        <w:rPr>
                          <w:rFonts w:ascii="Times New Roman" w:hAnsi="Times New Roman" w:cs="Times New Roman"/>
                          <w:sz w:val="20"/>
                          <w:szCs w:val="20"/>
                          <w:u w:val="single"/>
                          <w:lang w:val="en-GB"/>
                        </w:rPr>
                      </w:pPr>
                      <w:r w:rsidRPr="00590DA2">
                        <w:rPr>
                          <w:rFonts w:ascii="Times New Roman" w:hAnsi="Times New Roman" w:cs="Times New Roman" w:hint="eastAsia"/>
                          <w:i/>
                          <w:iCs/>
                          <w:sz w:val="20"/>
                          <w:szCs w:val="20"/>
                          <w:u w:val="single"/>
                          <w:lang w:val="en-GB"/>
                        </w:rPr>
                        <w:t>TS</w:t>
                      </w:r>
                      <w:r w:rsidRPr="00590DA2">
                        <w:rPr>
                          <w:rFonts w:ascii="Times New Roman" w:hAnsi="Times New Roman" w:cs="Times New Roman"/>
                          <w:i/>
                          <w:iCs/>
                          <w:sz w:val="20"/>
                          <w:szCs w:val="20"/>
                          <w:u w:val="single"/>
                          <w:lang w:val="en-GB"/>
                        </w:rPr>
                        <w:t xml:space="preserve"> 38.3</w:t>
                      </w:r>
                      <w:r>
                        <w:rPr>
                          <w:rFonts w:ascii="Times New Roman" w:hAnsi="Times New Roman" w:cs="Times New Roman"/>
                          <w:i/>
                          <w:iCs/>
                          <w:sz w:val="20"/>
                          <w:szCs w:val="20"/>
                          <w:u w:val="single"/>
                          <w:lang w:val="en-GB"/>
                        </w:rPr>
                        <w:t>21</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[2]</w:t>
                      </w:r>
                    </w:p>
                    <w:p w14:paraId="688AF9CA" w14:textId="77777777" w:rsidR="0084497C" w:rsidRDefault="0084497C" w:rsidP="00B72326"/>
                    <w:p w14:paraId="369DADD9" w14:textId="77777777" w:rsidR="0084497C" w:rsidRPr="00D8599D" w:rsidRDefault="0084497C" w:rsidP="00D8599D">
                      <w:pPr>
                        <w:keepNext/>
                        <w:keepLines/>
                        <w:numPr>
                          <w:ilvl w:val="0"/>
                          <w:numId w:val="3"/>
                        </w:numPr>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rPr>
                      </w:pPr>
                      <w:r w:rsidRPr="00D8599D">
                        <w:rPr>
                          <w:rFonts w:ascii="Arial" w:eastAsia="Times New Roman" w:hAnsi="Arial" w:cs="Times New Roman"/>
                          <w:sz w:val="28"/>
                          <w:szCs w:val="20"/>
                          <w:lang w:val="en-GB"/>
                        </w:rPr>
                        <w:t>5.26.2</w:t>
                      </w:r>
                      <w:r w:rsidRPr="00D8599D">
                        <w:rPr>
                          <w:rFonts w:ascii="Arial" w:eastAsia="Times New Roman" w:hAnsi="Arial" w:cs="Times New Roman"/>
                          <w:sz w:val="28"/>
                          <w:szCs w:val="20"/>
                          <w:lang w:val="en-GB"/>
                        </w:rPr>
                        <w:tab/>
                        <w:t>TA validation for SRS transmission in RRC_INACTIVE</w:t>
                      </w:r>
                    </w:p>
                    <w:p w14:paraId="5A233426" w14:textId="77777777" w:rsidR="0084497C" w:rsidRPr="00D8599D" w:rsidRDefault="0084497C" w:rsidP="00D8599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D8599D">
                        <w:rPr>
                          <w:rFonts w:ascii="Times New Roman" w:eastAsia="Times New Roman" w:hAnsi="Times New Roman" w:cs="Times New Roman"/>
                          <w:sz w:val="20"/>
                          <w:szCs w:val="20"/>
                          <w:lang w:val="en-GB" w:eastAsia="ko-KR"/>
                        </w:rPr>
                        <w:t>RRC configures the following parameters for validation for SRS transmission in RRC_INACTIVE:</w:t>
                      </w:r>
                    </w:p>
                    <w:p w14:paraId="1394793D"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D8599D">
                        <w:rPr>
                          <w:rFonts w:ascii="Times New Roman" w:eastAsia="Times New Roman" w:hAnsi="Times New Roman" w:cs="Times New Roman"/>
                          <w:sz w:val="20"/>
                          <w:szCs w:val="20"/>
                          <w:lang w:val="en-GB" w:eastAsia="ko-KR"/>
                        </w:rPr>
                        <w:t>-</w:t>
                      </w:r>
                      <w:r w:rsidRPr="00D8599D">
                        <w:rPr>
                          <w:rFonts w:ascii="Times New Roman" w:eastAsia="Times New Roman" w:hAnsi="Times New Roman" w:cs="Times New Roman"/>
                          <w:sz w:val="20"/>
                          <w:szCs w:val="20"/>
                          <w:lang w:val="en-GB" w:eastAsia="ko-KR"/>
                        </w:rPr>
                        <w:tab/>
                      </w:r>
                      <w:proofErr w:type="spellStart"/>
                      <w:r w:rsidRPr="00D8599D">
                        <w:rPr>
                          <w:rFonts w:ascii="Times New Roman" w:eastAsia="Times New Roman" w:hAnsi="Times New Roman" w:cs="Times New Roman"/>
                          <w:i/>
                          <w:iCs/>
                          <w:sz w:val="20"/>
                          <w:szCs w:val="20"/>
                          <w:lang w:val="en-GB" w:eastAsia="ko-KR"/>
                        </w:rPr>
                        <w:t>inactivePosSRS</w:t>
                      </w:r>
                      <w:proofErr w:type="spellEnd"/>
                      <w:r w:rsidRPr="00D8599D">
                        <w:rPr>
                          <w:rFonts w:ascii="Times New Roman" w:eastAsia="Times New Roman" w:hAnsi="Times New Roman" w:cs="Times New Roman"/>
                          <w:i/>
                          <w:iCs/>
                          <w:sz w:val="20"/>
                          <w:szCs w:val="20"/>
                          <w:lang w:val="en-GB" w:eastAsia="ko-KR"/>
                        </w:rPr>
                        <w:t>-RSRP-</w:t>
                      </w:r>
                      <w:proofErr w:type="spellStart"/>
                      <w:r w:rsidRPr="00D8599D">
                        <w:rPr>
                          <w:rFonts w:ascii="Times New Roman" w:eastAsia="Times New Roman" w:hAnsi="Times New Roman" w:cs="Times New Roman"/>
                          <w:i/>
                          <w:iCs/>
                          <w:sz w:val="20"/>
                          <w:szCs w:val="20"/>
                          <w:lang w:val="en-GB" w:eastAsia="ko-KR"/>
                        </w:rPr>
                        <w:t>ChangeThreshold</w:t>
                      </w:r>
                      <w:proofErr w:type="spellEnd"/>
                      <w:r w:rsidRPr="00D8599D">
                        <w:rPr>
                          <w:rFonts w:ascii="Times New Roman" w:eastAsia="Times New Roman" w:hAnsi="Times New Roman" w:cs="Times New Roman"/>
                          <w:sz w:val="20"/>
                          <w:szCs w:val="20"/>
                          <w:lang w:val="en-GB" w:eastAsia="ko-KR"/>
                        </w:rPr>
                        <w:t>: RSRP threshold for the increase/decrease of RSRP for time alignment validation.</w:t>
                      </w:r>
                    </w:p>
                    <w:p w14:paraId="41FBCE0F" w14:textId="77777777" w:rsidR="0084497C" w:rsidRPr="00D8599D" w:rsidRDefault="0084497C" w:rsidP="00D8599D">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The MAC entity shall:</w:t>
                      </w:r>
                    </w:p>
                    <w:p w14:paraId="741CF86D"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1&gt;</w:t>
                      </w:r>
                      <w:r w:rsidRPr="00D8599D">
                        <w:rPr>
                          <w:rFonts w:ascii="Times New Roman" w:eastAsia="Times New Roman" w:hAnsi="Times New Roman" w:cs="Times New Roman"/>
                          <w:sz w:val="20"/>
                          <w:szCs w:val="20"/>
                          <w:lang w:val="en-GB"/>
                        </w:rPr>
                        <w:tab/>
                        <w:t xml:space="preserve">if the UE receives configuration for </w:t>
                      </w:r>
                      <w:r w:rsidRPr="00D8599D">
                        <w:rPr>
                          <w:rFonts w:ascii="Times New Roman" w:eastAsia="等线" w:hAnsi="Times New Roman" w:cs="Times New Roman"/>
                          <w:sz w:val="20"/>
                          <w:szCs w:val="20"/>
                          <w:lang w:val="en-GB"/>
                        </w:rPr>
                        <w:t>SRS transmission in RRC_INACTIVE</w:t>
                      </w:r>
                      <w:r w:rsidRPr="00D8599D">
                        <w:rPr>
                          <w:rFonts w:ascii="Times New Roman" w:eastAsia="Times New Roman" w:hAnsi="Times New Roman" w:cs="Times New Roman"/>
                          <w:sz w:val="20"/>
                          <w:szCs w:val="20"/>
                          <w:lang w:val="en-GB"/>
                        </w:rPr>
                        <w:t>:</w:t>
                      </w:r>
                    </w:p>
                    <w:p w14:paraId="16736BC8"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 xml:space="preserve">store the RSRP of the downlink pathloss reference </w:t>
                      </w:r>
                      <w:r w:rsidRPr="00D8599D">
                        <w:rPr>
                          <w:rFonts w:ascii="Times New Roman" w:eastAsia="Times New Roman" w:hAnsi="Times New Roman" w:cs="Times New Roman"/>
                          <w:sz w:val="20"/>
                          <w:szCs w:val="20"/>
                          <w:lang w:val="en-GB" w:eastAsia="ja-JP"/>
                        </w:rPr>
                        <w:t>with the current RSRP value of the downlink pathloss reference as in TS 38.331 [5].</w:t>
                      </w:r>
                    </w:p>
                    <w:p w14:paraId="64FA86A2"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1&gt;</w:t>
                      </w:r>
                      <w:r w:rsidRPr="00D8599D">
                        <w:rPr>
                          <w:rFonts w:ascii="Times New Roman" w:eastAsia="Times New Roman" w:hAnsi="Times New Roman" w:cs="Times New Roman"/>
                          <w:sz w:val="20"/>
                          <w:szCs w:val="20"/>
                          <w:lang w:val="en-GB"/>
                        </w:rPr>
                        <w:tab/>
                        <w:t>else if the UE is configured with SRS transmission in RRC_INACTIVE:</w:t>
                      </w:r>
                    </w:p>
                    <w:p w14:paraId="7A0BF0C8"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if</w:t>
                      </w:r>
                      <w:r w:rsidRPr="00D8599D">
                        <w:rPr>
                          <w:rFonts w:ascii="Times New Roman" w:eastAsia="Times New Roman" w:hAnsi="Times New Roman" w:cs="Times New Roman"/>
                          <w:sz w:val="20"/>
                          <w:szCs w:val="20"/>
                          <w:lang w:val="en-GB" w:eastAsia="ja-JP"/>
                        </w:rPr>
                        <w:t xml:space="preserve"> Timing Advance Command MAC CE</w:t>
                      </w:r>
                      <w:r w:rsidRPr="00D8599D">
                        <w:rPr>
                          <w:rFonts w:ascii="Times New Roman" w:eastAsia="Times New Roman" w:hAnsi="Times New Roman" w:cs="Times New Roman"/>
                          <w:sz w:val="20"/>
                          <w:szCs w:val="20"/>
                          <w:lang w:val="en-GB"/>
                        </w:rPr>
                        <w:t xml:space="preserve"> is received as in clause 5.2, or;</w:t>
                      </w:r>
                    </w:p>
                    <w:p w14:paraId="37211321"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D8599D">
                        <w:rPr>
                          <w:rFonts w:ascii="Times New Roman" w:eastAsia="Times New Roman" w:hAnsi="Times New Roman" w:cs="Times New Roman"/>
                          <w:sz w:val="20"/>
                          <w:szCs w:val="20"/>
                          <w:lang w:val="en-GB"/>
                        </w:rPr>
                        <w:t>2&gt;</w:t>
                      </w:r>
                      <w:r w:rsidRPr="00D8599D">
                        <w:rPr>
                          <w:rFonts w:ascii="Times New Roman" w:eastAsia="Times New Roman" w:hAnsi="Times New Roman" w:cs="Times New Roman"/>
                          <w:sz w:val="20"/>
                          <w:szCs w:val="20"/>
                          <w:lang w:val="en-GB"/>
                        </w:rPr>
                        <w:tab/>
                        <w:t>if Timing Advance Command or Absolute Timing Advance Command is received for Random Access procedure that is successfully completed:</w:t>
                      </w:r>
                    </w:p>
                    <w:p w14:paraId="0AE7B72D" w14:textId="77777777" w:rsidR="0084497C" w:rsidRPr="00D8599D" w:rsidRDefault="0084497C" w:rsidP="00D8599D">
                      <w:pPr>
                        <w:overflowPunct w:val="0"/>
                        <w:autoSpaceDE w:val="0"/>
                        <w:autoSpaceDN w:val="0"/>
                        <w:adjustRightInd w:val="0"/>
                        <w:spacing w:after="180"/>
                        <w:ind w:left="1135" w:hanging="284"/>
                        <w:textAlignment w:val="baseline"/>
                        <w:rPr>
                          <w:rFonts w:ascii="Times New Roman" w:eastAsia="等线" w:hAnsi="Times New Roman" w:cs="Times New Roman"/>
                          <w:sz w:val="20"/>
                          <w:szCs w:val="20"/>
                          <w:lang w:val="en-GB"/>
                        </w:rPr>
                      </w:pPr>
                      <w:r w:rsidRPr="00D8599D">
                        <w:rPr>
                          <w:rFonts w:ascii="Times New Roman" w:eastAsia="Times New Roman" w:hAnsi="Times New Roman" w:cs="Times New Roman"/>
                          <w:sz w:val="20"/>
                          <w:szCs w:val="20"/>
                          <w:lang w:val="en-GB"/>
                        </w:rPr>
                        <w:t>3&gt;</w:t>
                      </w:r>
                      <w:r w:rsidRPr="00D8599D">
                        <w:rPr>
                          <w:rFonts w:ascii="Times New Roman" w:eastAsia="Times New Roman" w:hAnsi="Times New Roman" w:cs="Times New Roman"/>
                          <w:sz w:val="20"/>
                          <w:szCs w:val="20"/>
                          <w:lang w:val="en-GB"/>
                        </w:rPr>
                        <w:tab/>
                        <w:t>update the stored the RSRP of the downlink pathloss reference with the current RSRP value of the downlink pathloss reference.</w:t>
                      </w:r>
                    </w:p>
                    <w:p w14:paraId="766AF92F" w14:textId="77777777" w:rsidR="0084497C" w:rsidRPr="00D8599D" w:rsidRDefault="0084497C" w:rsidP="00D8599D">
                      <w:pPr>
                        <w:overflowPunct w:val="0"/>
                        <w:autoSpaceDE w:val="0"/>
                        <w:autoSpaceDN w:val="0"/>
                        <w:adjustRightInd w:val="0"/>
                        <w:spacing w:after="180"/>
                        <w:ind w:left="851" w:hanging="284"/>
                        <w:textAlignment w:val="baseline"/>
                        <w:rPr>
                          <w:rFonts w:ascii="Times New Roman" w:eastAsia="等线" w:hAnsi="Times New Roman" w:cs="Times New Roman"/>
                          <w:sz w:val="20"/>
                          <w:szCs w:val="20"/>
                          <w:highlight w:val="yellow"/>
                          <w:lang w:val="en-GB"/>
                        </w:rPr>
                      </w:pPr>
                      <w:r w:rsidRPr="00D8599D">
                        <w:rPr>
                          <w:rFonts w:ascii="Times New Roman" w:eastAsia="等线" w:hAnsi="Times New Roman" w:cs="Times New Roman"/>
                          <w:sz w:val="20"/>
                          <w:szCs w:val="20"/>
                          <w:highlight w:val="yellow"/>
                          <w:lang w:val="en-GB"/>
                        </w:rPr>
                        <w:t>2&gt;</w:t>
                      </w:r>
                      <w:r w:rsidRPr="00D8599D">
                        <w:rPr>
                          <w:rFonts w:ascii="Times New Roman" w:eastAsia="等线" w:hAnsi="Times New Roman" w:cs="Times New Roman"/>
                          <w:sz w:val="20"/>
                          <w:szCs w:val="20"/>
                          <w:highlight w:val="yellow"/>
                          <w:lang w:val="en-GB"/>
                        </w:rPr>
                        <w:tab/>
                        <w:t>if the UE is configured Positioning with SRS with validity area and the upper layer indicates the MAC to update the stored RSRP:</w:t>
                      </w:r>
                    </w:p>
                    <w:p w14:paraId="00E676FD" w14:textId="77777777" w:rsidR="0084497C" w:rsidRPr="00D8599D" w:rsidRDefault="0084497C" w:rsidP="00D8599D">
                      <w:pPr>
                        <w:overflowPunct w:val="0"/>
                        <w:autoSpaceDE w:val="0"/>
                        <w:autoSpaceDN w:val="0"/>
                        <w:adjustRightInd w:val="0"/>
                        <w:spacing w:after="180"/>
                        <w:ind w:left="1135"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highlight w:val="yellow"/>
                          <w:lang w:val="en-GB"/>
                        </w:rPr>
                        <w:t>3&gt;</w:t>
                      </w:r>
                      <w:r w:rsidRPr="00D8599D">
                        <w:rPr>
                          <w:rFonts w:ascii="Times New Roman" w:eastAsia="等线" w:hAnsi="Times New Roman" w:cs="Times New Roman"/>
                          <w:sz w:val="20"/>
                          <w:szCs w:val="20"/>
                          <w:highlight w:val="yellow"/>
                          <w:lang w:val="en-GB"/>
                        </w:rPr>
                        <w:tab/>
                        <w:t>update the RSRP of the downlink pathloss reference with the current RSRP value of the downlink pathloss reference of the camped cell as specified in TS 38.331 [5].</w:t>
                      </w:r>
                    </w:p>
                    <w:p w14:paraId="246F8594" w14:textId="77777777" w:rsidR="0084497C" w:rsidRPr="00D8599D" w:rsidRDefault="0084497C" w:rsidP="00D8599D">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The MAC entity shall consider the TA to be valid when the following conditions are fulfilled:</w:t>
                      </w:r>
                    </w:p>
                    <w:p w14:paraId="6564450C" w14:textId="77777777" w:rsidR="0084497C" w:rsidRPr="00D8599D" w:rsidRDefault="0084497C" w:rsidP="00D8599D">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1&gt;</w:t>
                      </w:r>
                      <w:r w:rsidRPr="00D8599D">
                        <w:rPr>
                          <w:rFonts w:ascii="Times New Roman" w:eastAsia="等线" w:hAnsi="Times New Roman" w:cs="Times New Roman"/>
                          <w:sz w:val="20"/>
                          <w:szCs w:val="20"/>
                          <w:lang w:val="en-GB"/>
                        </w:rPr>
                        <w:tab/>
                        <w:t>compared to the stored downlink pathloss reference RSRP value, the current RSRP value of the downlink pathloss reference of the camped cell as specified in TS 38.331 [5] has not increased/decreased by more than</w:t>
                      </w:r>
                      <w:r w:rsidRPr="00D8599D">
                        <w:rPr>
                          <w:rFonts w:ascii="Times New Roman" w:eastAsia="等线" w:hAnsi="Times New Roman" w:cs="Times New Roman"/>
                          <w:iCs/>
                          <w:sz w:val="20"/>
                          <w:szCs w:val="20"/>
                          <w:lang w:val="en-GB"/>
                        </w:rPr>
                        <w:t xml:space="preserve"> </w:t>
                      </w:r>
                      <w:proofErr w:type="spellStart"/>
                      <w:r w:rsidRPr="00D8599D">
                        <w:rPr>
                          <w:rFonts w:ascii="Times New Roman" w:eastAsia="Times New Roman" w:hAnsi="Times New Roman" w:cs="Times New Roman"/>
                          <w:i/>
                          <w:sz w:val="20"/>
                          <w:szCs w:val="20"/>
                          <w:lang w:val="en-GB"/>
                        </w:rPr>
                        <w:t>inactivePosSRS</w:t>
                      </w:r>
                      <w:proofErr w:type="spellEnd"/>
                      <w:r w:rsidRPr="00D8599D">
                        <w:rPr>
                          <w:rFonts w:ascii="Times New Roman" w:eastAsia="等线" w:hAnsi="Times New Roman" w:cs="Times New Roman"/>
                          <w:i/>
                          <w:sz w:val="20"/>
                          <w:szCs w:val="20"/>
                          <w:lang w:val="en-GB"/>
                        </w:rPr>
                        <w:t>-RSRP-</w:t>
                      </w:r>
                      <w:proofErr w:type="spellStart"/>
                      <w:r w:rsidRPr="00D8599D">
                        <w:rPr>
                          <w:rFonts w:ascii="Times New Roman" w:eastAsia="等线" w:hAnsi="Times New Roman" w:cs="Times New Roman"/>
                          <w:i/>
                          <w:sz w:val="20"/>
                          <w:szCs w:val="20"/>
                          <w:lang w:val="en-GB"/>
                        </w:rPr>
                        <w:t>ChangeThreshold</w:t>
                      </w:r>
                      <w:proofErr w:type="spellEnd"/>
                      <w:r w:rsidRPr="00D8599D">
                        <w:rPr>
                          <w:rFonts w:ascii="Times New Roman" w:eastAsia="等线" w:hAnsi="Times New Roman" w:cs="Times New Roman"/>
                          <w:sz w:val="20"/>
                          <w:szCs w:val="20"/>
                          <w:lang w:val="en-GB"/>
                        </w:rPr>
                        <w:t>, if configured; and</w:t>
                      </w:r>
                    </w:p>
                    <w:p w14:paraId="52B9D13C" w14:textId="77777777" w:rsidR="0084497C" w:rsidRPr="00D46A7F" w:rsidRDefault="0084497C" w:rsidP="00D46A7F">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D8599D">
                        <w:rPr>
                          <w:rFonts w:ascii="Times New Roman" w:eastAsia="等线" w:hAnsi="Times New Roman" w:cs="Times New Roman"/>
                          <w:sz w:val="20"/>
                          <w:szCs w:val="20"/>
                          <w:lang w:val="en-GB"/>
                        </w:rPr>
                        <w:t>1&gt;</w:t>
                      </w:r>
                      <w:r w:rsidRPr="00D8599D">
                        <w:rPr>
                          <w:rFonts w:ascii="Times New Roman" w:eastAsia="等线" w:hAnsi="Times New Roman" w:cs="Times New Roman"/>
                          <w:sz w:val="20"/>
                          <w:szCs w:val="20"/>
                          <w:lang w:val="en-GB"/>
                        </w:rPr>
                        <w:tab/>
                      </w:r>
                      <w:proofErr w:type="spellStart"/>
                      <w:r w:rsidRPr="00D8599D">
                        <w:rPr>
                          <w:rFonts w:ascii="Times New Roman" w:eastAsia="等线" w:hAnsi="Times New Roman" w:cs="Times New Roman"/>
                          <w:i/>
                          <w:iCs/>
                          <w:sz w:val="20"/>
                          <w:szCs w:val="20"/>
                          <w:lang w:val="en-GB"/>
                        </w:rPr>
                        <w:t>inactivePosSRS-TimeAlignmentTimer</w:t>
                      </w:r>
                      <w:proofErr w:type="spellEnd"/>
                      <w:r w:rsidRPr="00D8599D">
                        <w:rPr>
                          <w:rFonts w:ascii="Times New Roman" w:eastAsia="等线" w:hAnsi="Times New Roman" w:cs="Times New Roman"/>
                          <w:sz w:val="20"/>
                          <w:szCs w:val="20"/>
                          <w:lang w:val="en-GB"/>
                        </w:rPr>
                        <w:t xml:space="preserve"> is running or </w:t>
                      </w:r>
                      <w:proofErr w:type="spellStart"/>
                      <w:r w:rsidRPr="00D8599D">
                        <w:rPr>
                          <w:rFonts w:ascii="Times New Roman" w:eastAsia="等线" w:hAnsi="Times New Roman" w:cs="Times New Roman"/>
                          <w:i/>
                          <w:iCs/>
                          <w:sz w:val="20"/>
                          <w:szCs w:val="20"/>
                          <w:lang w:val="en-GB"/>
                        </w:rPr>
                        <w:t>inactivePosSRS-ValidityAreaTAT</w:t>
                      </w:r>
                      <w:proofErr w:type="spellEnd"/>
                      <w:r w:rsidRPr="00D8599D">
                        <w:rPr>
                          <w:rFonts w:ascii="Times New Roman" w:eastAsia="等线" w:hAnsi="Times New Roman" w:cs="Times New Roman"/>
                          <w:i/>
                          <w:sz w:val="20"/>
                          <w:szCs w:val="20"/>
                          <w:lang w:val="en-GB"/>
                        </w:rPr>
                        <w:t xml:space="preserve"> </w:t>
                      </w:r>
                      <w:r w:rsidRPr="00D8599D">
                        <w:rPr>
                          <w:rFonts w:ascii="Times New Roman" w:eastAsia="等线" w:hAnsi="Times New Roman" w:cs="Times New Roman"/>
                          <w:sz w:val="20"/>
                          <w:szCs w:val="20"/>
                          <w:lang w:val="en-GB"/>
                        </w:rPr>
                        <w:t>is running when positioning validity area is configured.</w:t>
                      </w:r>
                    </w:p>
                  </w:txbxContent>
                </v:textbox>
                <w10:wrap type="square"/>
              </v:shape>
            </w:pict>
          </mc:Fallback>
        </mc:AlternateContent>
      </w:r>
    </w:p>
    <w:p w14:paraId="5F7642CC" w14:textId="6C822DC2" w:rsidR="00CF78E9" w:rsidRDefault="00D8599D" w:rsidP="00CF78E9">
      <w:pPr>
        <w:pStyle w:val="a8"/>
        <w:rPr>
          <w:lang w:val="en-GB"/>
        </w:rPr>
      </w:pPr>
      <w:r w:rsidRPr="00CF78E9">
        <w:rPr>
          <w:rFonts w:ascii="Times New Roman" w:hAnsi="Times New Roman"/>
          <w:b/>
          <w:bCs/>
        </w:rPr>
        <w:t xml:space="preserve">Observation </w:t>
      </w:r>
      <w:r w:rsidRPr="00CF78E9">
        <w:rPr>
          <w:rFonts w:ascii="Times New Roman" w:hAnsi="Times New Roman"/>
          <w:b/>
          <w:bCs/>
        </w:rPr>
        <w:fldChar w:fldCharType="begin"/>
      </w:r>
      <w:r w:rsidRPr="00CF78E9">
        <w:rPr>
          <w:rFonts w:ascii="Times New Roman" w:hAnsi="Times New Roman"/>
          <w:b/>
          <w:bCs/>
        </w:rPr>
        <w:instrText xml:space="preserve"> SEQ Observation \* ARABIC </w:instrText>
      </w:r>
      <w:r w:rsidRPr="00CF78E9">
        <w:rPr>
          <w:rFonts w:ascii="Times New Roman" w:hAnsi="Times New Roman"/>
          <w:b/>
          <w:bCs/>
        </w:rPr>
        <w:fldChar w:fldCharType="separate"/>
      </w:r>
      <w:r w:rsidR="004C68EA">
        <w:rPr>
          <w:rFonts w:ascii="Times New Roman" w:hAnsi="Times New Roman"/>
          <w:b/>
          <w:bCs/>
          <w:noProof/>
        </w:rPr>
        <w:t>2</w:t>
      </w:r>
      <w:r w:rsidRPr="00CF78E9">
        <w:rPr>
          <w:rFonts w:ascii="Times New Roman" w:hAnsi="Times New Roman"/>
          <w:b/>
          <w:bCs/>
        </w:rPr>
        <w:fldChar w:fldCharType="end"/>
      </w:r>
      <w:r w:rsidRPr="00CF78E9">
        <w:rPr>
          <w:rFonts w:ascii="Times New Roman" w:hAnsi="Times New Roman"/>
          <w:b/>
          <w:bCs/>
        </w:rPr>
        <w:t xml:space="preserve">: The MAC layer updates the stored RSRP </w:t>
      </w:r>
      <w:r w:rsidR="00B0341D">
        <w:rPr>
          <w:rFonts w:ascii="Times New Roman" w:hAnsi="Times New Roman"/>
          <w:b/>
          <w:bCs/>
        </w:rPr>
        <w:t>based on</w:t>
      </w:r>
      <w:r w:rsidRPr="00CF78E9">
        <w:rPr>
          <w:rFonts w:ascii="Times New Roman" w:hAnsi="Times New Roman"/>
          <w:b/>
          <w:bCs/>
        </w:rPr>
        <w:t xml:space="preserve"> the upper layer (RRC layer) indication.</w:t>
      </w:r>
      <w:r w:rsidRPr="00CF78E9">
        <w:rPr>
          <w:rFonts w:ascii="Times New Roman" w:eastAsia="宋体" w:hAnsi="Times New Roman"/>
          <w:sz w:val="36"/>
          <w:szCs w:val="36"/>
          <w:lang w:val="en-GB"/>
        </w:rPr>
        <w:t xml:space="preserve"> </w:t>
      </w:r>
    </w:p>
    <w:p w14:paraId="6C0E1137" w14:textId="0238FECA" w:rsidR="00CF78E9" w:rsidRDefault="00CF78E9" w:rsidP="00CF78E9">
      <w:pPr>
        <w:rPr>
          <w:lang w:val="en-GB"/>
        </w:rPr>
      </w:pPr>
    </w:p>
    <w:p w14:paraId="7C82C7D0" w14:textId="705DACA4" w:rsidR="002A77E9" w:rsidRDefault="00B0341D" w:rsidP="002A77E9">
      <w:r>
        <w:rPr>
          <w:noProof/>
        </w:rPr>
        <w:lastRenderedPageBreak/>
        <mc:AlternateContent>
          <mc:Choice Requires="wps">
            <w:drawing>
              <wp:anchor distT="0" distB="0" distL="114300" distR="114300" simplePos="0" relativeHeight="251663360" behindDoc="0" locked="0" layoutInCell="1" allowOverlap="1" wp14:anchorId="278C007C" wp14:editId="3D1AAC38">
                <wp:simplePos x="0" y="0"/>
                <wp:positionH relativeFrom="margin">
                  <wp:posOffset>-635</wp:posOffset>
                </wp:positionH>
                <wp:positionV relativeFrom="paragraph">
                  <wp:posOffset>0</wp:posOffset>
                </wp:positionV>
                <wp:extent cx="6127115" cy="2794635"/>
                <wp:effectExtent l="0" t="0" r="26035" b="24765"/>
                <wp:wrapSquare wrapText="bothSides"/>
                <wp:docPr id="3" name="文本框 3"/>
                <wp:cNvGraphicFramePr/>
                <a:graphic xmlns:a="http://schemas.openxmlformats.org/drawingml/2006/main">
                  <a:graphicData uri="http://schemas.microsoft.com/office/word/2010/wordprocessingShape">
                    <wps:wsp>
                      <wps:cNvSpPr txBox="1"/>
                      <wps:spPr>
                        <a:xfrm>
                          <a:off x="0" y="0"/>
                          <a:ext cx="6127115" cy="2794635"/>
                        </a:xfrm>
                        <a:prstGeom prst="rect">
                          <a:avLst/>
                        </a:prstGeom>
                        <a:noFill/>
                        <a:ln w="6350">
                          <a:solidFill>
                            <a:prstClr val="black"/>
                          </a:solidFill>
                        </a:ln>
                      </wps:spPr>
                      <wps:txbx>
                        <w:txbxContent>
                          <w:p w14:paraId="396A89DC" w14:textId="63615998" w:rsidR="0084497C" w:rsidRPr="00C0225D" w:rsidRDefault="0084497C" w:rsidP="00CF78E9">
                            <w:pPr>
                              <w:rPr>
                                <w:rFonts w:ascii="Times New Roman" w:hAnsi="Times New Roman" w:cs="Times New Roman"/>
                                <w:sz w:val="20"/>
                                <w:szCs w:val="20"/>
                                <w:u w:val="single"/>
                                <w:lang w:val="en-GB"/>
                              </w:rPr>
                            </w:pPr>
                            <w:r w:rsidRPr="003F3379">
                              <w:rPr>
                                <w:rFonts w:ascii="Times New Roman" w:hAnsi="Times New Roman" w:cs="Times New Roman" w:hint="eastAsia"/>
                                <w:i/>
                                <w:iCs/>
                                <w:sz w:val="20"/>
                                <w:szCs w:val="20"/>
                                <w:u w:val="single"/>
                                <w:lang w:val="en-GB"/>
                              </w:rPr>
                              <w:t>T</w:t>
                            </w:r>
                            <w:r w:rsidRPr="003F3379">
                              <w:rPr>
                                <w:rFonts w:ascii="Times New Roman" w:hAnsi="Times New Roman" w:cs="Times New Roman"/>
                                <w:i/>
                                <w:iCs/>
                                <w:sz w:val="20"/>
                                <w:szCs w:val="20"/>
                                <w:u w:val="single"/>
                                <w:lang w:val="en-GB"/>
                              </w:rPr>
                              <w:t>S38.213</w:t>
                            </w:r>
                            <w:r w:rsidR="00C0225D">
                              <w:rPr>
                                <w:rFonts w:ascii="Times New Roman" w:hAnsi="Times New Roman" w:cs="Times New Roman"/>
                                <w:sz w:val="20"/>
                                <w:szCs w:val="20"/>
                                <w:u w:val="single"/>
                                <w:lang w:val="en-GB"/>
                              </w:rPr>
                              <w:t xml:space="preserve"> [3]</w:t>
                            </w:r>
                          </w:p>
                          <w:p w14:paraId="47379E1B" w14:textId="77777777" w:rsidR="0084497C" w:rsidRDefault="0084497C" w:rsidP="00CF78E9">
                            <w:pPr>
                              <w:rPr>
                                <w:rFonts w:ascii="Times New Roman" w:hAnsi="Times New Roman" w:cs="Times New Roman"/>
                                <w:i/>
                                <w:iCs/>
                                <w:sz w:val="20"/>
                                <w:szCs w:val="20"/>
                                <w:u w:val="single"/>
                                <w:lang w:val="en-GB"/>
                              </w:rPr>
                            </w:pPr>
                          </w:p>
                          <w:p w14:paraId="3BB93BD7" w14:textId="77777777" w:rsidR="0084497C" w:rsidRPr="003F3379" w:rsidRDefault="0084497C" w:rsidP="003F3379">
                            <w:pPr>
                              <w:keepNext/>
                              <w:keepLines/>
                              <w:numPr>
                                <w:ilvl w:val="0"/>
                                <w:numId w:val="4"/>
                              </w:numPr>
                              <w:spacing w:before="180" w:after="180"/>
                              <w:ind w:left="1134" w:hanging="1134"/>
                              <w:outlineLvl w:val="1"/>
                              <w:rPr>
                                <w:rFonts w:ascii="Arial" w:hAnsi="Arial" w:cs="Times New Roman"/>
                                <w:sz w:val="32"/>
                                <w:szCs w:val="20"/>
                                <w:lang w:val="en-GB" w:eastAsia="en-US"/>
                              </w:rPr>
                            </w:pPr>
                            <w:r w:rsidRPr="003F3379">
                              <w:rPr>
                                <w:rFonts w:ascii="Arial" w:hAnsi="Arial" w:cs="Times New Roman"/>
                                <w:sz w:val="32"/>
                                <w:szCs w:val="20"/>
                                <w:lang w:val="en-GB" w:eastAsia="en-US"/>
                              </w:rPr>
                              <w:t>4.2</w:t>
                            </w:r>
                            <w:r w:rsidRPr="003F3379">
                              <w:rPr>
                                <w:rFonts w:ascii="Arial" w:hAnsi="Arial" w:cs="Times New Roman"/>
                                <w:sz w:val="32"/>
                                <w:szCs w:val="20"/>
                                <w:lang w:val="en-GB" w:eastAsia="en-US"/>
                              </w:rPr>
                              <w:tab/>
                              <w:t>Transmission timing adjustments</w:t>
                            </w:r>
                          </w:p>
                          <w:p w14:paraId="4C396C44" w14:textId="77777777" w:rsidR="0084497C" w:rsidRPr="003F3379" w:rsidRDefault="0084497C" w:rsidP="003F3379">
                            <w:pPr>
                              <w:spacing w:after="180"/>
                              <w:rPr>
                                <w:rFonts w:ascii="Times New Roman" w:hAnsi="Times New Roman" w:cs="Times New Roman"/>
                                <w:sz w:val="20"/>
                                <w:szCs w:val="20"/>
                                <w:highlight w:val="yellow"/>
                                <w:lang w:val="en-GB"/>
                              </w:rPr>
                            </w:pPr>
                            <w:r w:rsidRPr="003F3379">
                              <w:rPr>
                                <w:rFonts w:ascii="Times New Roman" w:eastAsia="MS Mincho" w:hAnsi="Times New Roman" w:cs="Times New Roman"/>
                                <w:sz w:val="20"/>
                                <w:szCs w:val="20"/>
                                <w:lang w:val="en-GB" w:eastAsia="en-US"/>
                              </w:rPr>
                              <w:t xml:space="preserve">If the received downlink timing changes and is not compensated or is only partly compensated by </w:t>
                            </w:r>
                            <w:r w:rsidRPr="003F3379">
                              <w:rPr>
                                <w:rFonts w:ascii="Times New Roman" w:eastAsia="MS Mincho" w:hAnsi="Times New Roman" w:cs="Times New Roman" w:hint="eastAsia"/>
                                <w:sz w:val="20"/>
                                <w:szCs w:val="20"/>
                                <w:lang w:val="en-GB" w:eastAsia="en-US"/>
                              </w:rPr>
                              <w:t xml:space="preserve">the </w:t>
                            </w:r>
                            <w:r w:rsidRPr="003F3379">
                              <w:rPr>
                                <w:rFonts w:ascii="Times New Roman" w:eastAsia="MS Mincho" w:hAnsi="Times New Roman" w:cs="Times New Roman"/>
                                <w:sz w:val="20"/>
                                <w:szCs w:val="20"/>
                                <w:lang w:val="en-GB" w:eastAsia="en-US"/>
                              </w:rPr>
                              <w:t xml:space="preserve">uplink timing adjustment </w:t>
                            </w:r>
                            <w:r w:rsidRPr="003F3379">
                              <w:rPr>
                                <w:rFonts w:ascii="Times New Roman" w:eastAsia="MS Mincho" w:hAnsi="Times New Roman" w:cs="Times New Roman" w:hint="eastAsia"/>
                                <w:sz w:val="20"/>
                                <w:szCs w:val="20"/>
                                <w:lang w:val="en-GB" w:eastAsia="en-US"/>
                              </w:rPr>
                              <w:t xml:space="preserve">without timing advance command </w:t>
                            </w:r>
                            <w:r w:rsidRPr="003F3379">
                              <w:rPr>
                                <w:rFonts w:ascii="Times New Roman" w:eastAsia="MS Mincho" w:hAnsi="Times New Roman" w:cs="Times New Roman"/>
                                <w:sz w:val="20"/>
                                <w:szCs w:val="20"/>
                                <w:lang w:val="en-GB" w:eastAsia="en-US"/>
                              </w:rPr>
                              <w:t xml:space="preserve">as described in </w:t>
                            </w:r>
                            <w:r w:rsidRPr="003F3379">
                              <w:rPr>
                                <w:rFonts w:ascii="Times New Roman" w:hAnsi="Times New Roman" w:cs="Times New Roman"/>
                                <w:sz w:val="20"/>
                                <w:szCs w:val="20"/>
                                <w:lang w:val="en-GB" w:eastAsia="en-US"/>
                              </w:rPr>
                              <w:t>[10, TS 38.133]</w:t>
                            </w:r>
                            <w:r w:rsidRPr="003F3379">
                              <w:rPr>
                                <w:rFonts w:ascii="Times New Roman" w:eastAsia="MS Mincho" w:hAnsi="Times New Roman" w:cs="Times New Roman"/>
                                <w:sz w:val="20"/>
                                <w:szCs w:val="20"/>
                                <w:lang w:val="en-GB" w:eastAsia="en-US"/>
                              </w:rPr>
                              <w:t xml:space="preserve">, the UE changes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m:rPr>
                                      <m:sty m:val="p"/>
                                    </m:rPr>
                                    <w:rPr>
                                      <w:rFonts w:ascii="Cambria Math" w:eastAsia="等线" w:hAnsi="Cambria Math" w:cs="Times New Roman"/>
                                      <w:sz w:val="20"/>
                                      <w:szCs w:val="20"/>
                                      <w:lang w:val="en-GB"/>
                                    </w:rPr>
                                    <m:t>TA</m:t>
                                  </m:r>
                                </m:sub>
                              </m:sSub>
                            </m:oMath>
                            <w:r w:rsidRPr="003F3379">
                              <w:rPr>
                                <w:rFonts w:ascii="Times New Roman" w:eastAsia="MS Mincho" w:hAnsi="Times New Roman" w:cs="Times New Roman"/>
                                <w:sz w:val="20"/>
                                <w:szCs w:val="20"/>
                                <w:lang w:val="en-GB"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3F3379">
                              <w:rPr>
                                <w:rFonts w:ascii="Times New Roman" w:eastAsia="MS Mincho" w:hAnsi="Times New Roman" w:cs="Times New Roman"/>
                                <w:i/>
                                <w:iCs/>
                                <w:sz w:val="20"/>
                                <w:szCs w:val="20"/>
                                <w:lang w:val="en-GB" w:eastAsia="en-US"/>
                              </w:rPr>
                              <w:t>rxTimingDiff</w:t>
                            </w:r>
                            <w:proofErr w:type="spellEnd"/>
                            <w:r w:rsidRPr="003F3379">
                              <w:rPr>
                                <w:rFonts w:ascii="Times New Roman" w:eastAsia="MS Mincho" w:hAnsi="Times New Roman" w:cs="Times New Roman"/>
                                <w:sz w:val="20"/>
                                <w:szCs w:val="20"/>
                                <w:lang w:val="en-GB" w:eastAsia="en-US"/>
                              </w:rPr>
                              <w:t xml:space="preserve">. </w:t>
                            </w:r>
                            <w:r w:rsidRPr="003F3379">
                              <w:rPr>
                                <w:rFonts w:ascii="Times New Roman" w:hAnsi="Times New Roman" w:cs="Times New Roman"/>
                                <w:sz w:val="20"/>
                                <w:szCs w:val="20"/>
                                <w:highlight w:val="yellow"/>
                                <w:lang w:val="en-GB"/>
                              </w:rPr>
                              <w:t xml:space="preserve">If a UE indicates </w:t>
                            </w:r>
                            <w:proofErr w:type="spellStart"/>
                            <w:r w:rsidRPr="003F3379">
                              <w:rPr>
                                <w:rFonts w:ascii="Times New Roman" w:hAnsi="Times New Roman" w:cs="Times New Roman"/>
                                <w:i/>
                                <w:iCs/>
                                <w:sz w:val="20"/>
                                <w:szCs w:val="20"/>
                                <w:highlight w:val="yellow"/>
                                <w:lang w:val="en-GB"/>
                              </w:rPr>
                              <w:t>posUE</w:t>
                            </w:r>
                            <w:proofErr w:type="spellEnd"/>
                            <w:r w:rsidRPr="003F3379">
                              <w:rPr>
                                <w:rFonts w:ascii="Times New Roman" w:hAnsi="Times New Roman" w:cs="Times New Roman"/>
                                <w:i/>
                                <w:iCs/>
                                <w:sz w:val="20"/>
                                <w:szCs w:val="20"/>
                                <w:highlight w:val="yellow"/>
                                <w:lang w:val="en-GB"/>
                              </w:rPr>
                              <w:t>-TA-</w:t>
                            </w:r>
                            <w:proofErr w:type="spellStart"/>
                            <w:r w:rsidRPr="003F3379">
                              <w:rPr>
                                <w:rFonts w:ascii="Times New Roman" w:hAnsi="Times New Roman" w:cs="Times New Roman"/>
                                <w:i/>
                                <w:iCs/>
                                <w:sz w:val="20"/>
                                <w:szCs w:val="20"/>
                                <w:highlight w:val="yellow"/>
                                <w:lang w:val="en-GB"/>
                              </w:rPr>
                              <w:t>AutoAdjustment</w:t>
                            </w:r>
                            <w:proofErr w:type="spellEnd"/>
                            <w:r w:rsidRPr="003F3379">
                              <w:rPr>
                                <w:rFonts w:ascii="Times New Roman" w:hAnsi="Times New Roman" w:cs="Times New Roman"/>
                                <w:sz w:val="20"/>
                                <w:szCs w:val="20"/>
                                <w:highlight w:val="yellow"/>
                                <w:lang w:val="en-GB"/>
                              </w:rPr>
                              <w:t xml:space="preserve">, and transmits SRS based on a configuration by </w:t>
                            </w:r>
                            <w:r w:rsidRPr="003F3379">
                              <w:rPr>
                                <w:rFonts w:ascii="Times New Roman" w:hAnsi="Times New Roman" w:cs="Times New Roman"/>
                                <w:i/>
                                <w:sz w:val="20"/>
                                <w:szCs w:val="20"/>
                                <w:highlight w:val="yellow"/>
                                <w:lang w:val="en-GB"/>
                              </w:rPr>
                              <w:t>SRS-</w:t>
                            </w:r>
                            <w:proofErr w:type="spellStart"/>
                            <w:r w:rsidRPr="003F3379">
                              <w:rPr>
                                <w:rFonts w:ascii="Times New Roman" w:hAnsi="Times New Roman" w:cs="Times New Roman"/>
                                <w:i/>
                                <w:sz w:val="20"/>
                                <w:szCs w:val="20"/>
                                <w:highlight w:val="yellow"/>
                                <w:lang w:val="en-GB"/>
                              </w:rPr>
                              <w:t>PosResourceSet</w:t>
                            </w:r>
                            <w:proofErr w:type="spellEnd"/>
                            <w:r w:rsidRPr="003F3379">
                              <w:rPr>
                                <w:rFonts w:ascii="Times New Roman" w:hAnsi="Times New Roman" w:cs="Times New Roman"/>
                                <w:iCs/>
                                <w:sz w:val="20"/>
                                <w:szCs w:val="20"/>
                                <w:highlight w:val="yellow"/>
                                <w:lang w:val="en-GB"/>
                              </w:rPr>
                              <w:t xml:space="preserve"> in </w:t>
                            </w:r>
                            <w:r w:rsidRPr="003F3379">
                              <w:rPr>
                                <w:rFonts w:ascii="Times New Roman" w:hAnsi="Times New Roman" w:cs="Times New Roman"/>
                                <w:i/>
                                <w:sz w:val="20"/>
                                <w:szCs w:val="20"/>
                                <w:highlight w:val="yellow"/>
                                <w:lang w:val="en-GB"/>
                              </w:rPr>
                              <w:t>SRS-</w:t>
                            </w:r>
                            <w:proofErr w:type="spellStart"/>
                            <w:r w:rsidRPr="003F3379">
                              <w:rPr>
                                <w:rFonts w:ascii="Times New Roman" w:hAnsi="Times New Roman" w:cs="Times New Roman"/>
                                <w:i/>
                                <w:sz w:val="20"/>
                                <w:szCs w:val="20"/>
                                <w:highlight w:val="yellow"/>
                                <w:lang w:val="en-GB"/>
                              </w:rPr>
                              <w:t>PosRRC</w:t>
                            </w:r>
                            <w:proofErr w:type="spellEnd"/>
                            <w:r w:rsidRPr="003F3379">
                              <w:rPr>
                                <w:rFonts w:ascii="Times New Roman" w:hAnsi="Times New Roman" w:cs="Times New Roman"/>
                                <w:i/>
                                <w:sz w:val="20"/>
                                <w:szCs w:val="20"/>
                                <w:highlight w:val="yellow"/>
                                <w:lang w:val="en-GB"/>
                              </w:rPr>
                              <w:t>-</w:t>
                            </w:r>
                            <w:proofErr w:type="spellStart"/>
                            <w:r w:rsidRPr="003F3379">
                              <w:rPr>
                                <w:rFonts w:ascii="Times New Roman" w:hAnsi="Times New Roman" w:cs="Times New Roman"/>
                                <w:i/>
                                <w:sz w:val="20"/>
                                <w:szCs w:val="20"/>
                                <w:highlight w:val="yellow"/>
                                <w:lang w:val="en-GB"/>
                              </w:rPr>
                              <w:t>InactiveValidityAreaConfig</w:t>
                            </w:r>
                            <w:proofErr w:type="spellEnd"/>
                            <w:r w:rsidRPr="003F3379">
                              <w:rPr>
                                <w:rFonts w:ascii="Times New Roman" w:hAnsi="Times New Roman" w:cs="Times New Roman"/>
                                <w:iCs/>
                                <w:sz w:val="20"/>
                                <w:szCs w:val="20"/>
                                <w:highlight w:val="yellow"/>
                                <w:lang w:val="en-GB"/>
                              </w:rPr>
                              <w:t xml:space="preserve"> </w:t>
                            </w:r>
                            <w:r w:rsidRPr="003F3379">
                              <w:rPr>
                                <w:rFonts w:ascii="Times New Roman" w:hAnsi="Times New Roman" w:cs="Times New Roman"/>
                                <w:sz w:val="20"/>
                                <w:szCs w:val="20"/>
                                <w:highlight w:val="yellow"/>
                                <w:lang w:val="en-GB"/>
                              </w:rPr>
                              <w:t xml:space="preserve">in RRC_INACTIVE state, </w:t>
                            </w:r>
                          </w:p>
                          <w:p w14:paraId="51FB3947" w14:textId="77777777" w:rsidR="0084497C" w:rsidRPr="003F3379" w:rsidRDefault="0084497C" w:rsidP="003F3379">
                            <w:pPr>
                              <w:spacing w:after="180"/>
                              <w:ind w:left="568" w:hanging="284"/>
                              <w:rPr>
                                <w:rFonts w:ascii="Times New Roman" w:hAnsi="Times New Roman" w:cs="Times New Roman"/>
                                <w:sz w:val="20"/>
                                <w:szCs w:val="20"/>
                                <w:lang w:val="x-none"/>
                              </w:rPr>
                            </w:pPr>
                            <w:r w:rsidRPr="003F3379">
                              <w:rPr>
                                <w:rFonts w:ascii="Times New Roman" w:hAnsi="Times New Roman" w:cs="Times New Roman"/>
                                <w:sz w:val="20"/>
                                <w:szCs w:val="20"/>
                                <w:highlight w:val="yellow"/>
                                <w:lang w:val="x-none" w:eastAsia="en-US"/>
                              </w:rPr>
                              <w:t>-</w:t>
                            </w:r>
                            <w:r w:rsidRPr="003F3379">
                              <w:rPr>
                                <w:rFonts w:ascii="Times New Roman" w:hAnsi="Times New Roman" w:cs="Times New Roman"/>
                                <w:sz w:val="20"/>
                                <w:szCs w:val="20"/>
                                <w:highlight w:val="yellow"/>
                                <w:lang w:val="x-none" w:eastAsia="en-US"/>
                              </w:rPr>
                              <w:tab/>
                            </w:r>
                            <w:r w:rsidRPr="003F3379">
                              <w:rPr>
                                <w:rFonts w:ascii="Times New Roman" w:hAnsi="Times New Roman" w:cs="Times New Roman"/>
                                <w:sz w:val="20"/>
                                <w:szCs w:val="20"/>
                                <w:highlight w:val="yellow"/>
                                <w:lang w:val="x-none"/>
                              </w:rPr>
                              <w:t xml:space="preserve">if the UE is provided </w:t>
                            </w:r>
                            <w:proofErr w:type="spellStart"/>
                            <w:r w:rsidRPr="003F3379">
                              <w:rPr>
                                <w:rFonts w:ascii="Times New Roman" w:hAnsi="Times New Roman" w:cs="Times New Roman"/>
                                <w:i/>
                                <w:iCs/>
                                <w:sz w:val="20"/>
                                <w:szCs w:val="20"/>
                                <w:highlight w:val="yellow"/>
                                <w:lang w:val="x-none"/>
                              </w:rPr>
                              <w:t>autonomousTA-AdjustmentEnabled</w:t>
                            </w:r>
                            <w:proofErr w:type="spellEnd"/>
                            <w:r w:rsidRPr="003F3379">
                              <w:rPr>
                                <w:rFonts w:ascii="Times New Roman" w:hAnsi="Times New Roman" w:cs="Times New Roman"/>
                                <w:sz w:val="20"/>
                                <w:szCs w:val="20"/>
                                <w:highlight w:val="yellow"/>
                                <w:lang w:val="x-none"/>
                              </w:rPr>
                              <w:t xml:space="preserve">, the UE may autonomously update </w:t>
                            </w:r>
                            <m:oMath>
                              <m:sSub>
                                <m:sSubPr>
                                  <m:ctrlPr>
                                    <w:rPr>
                                      <w:rFonts w:ascii="Cambria Math" w:eastAsia="等线" w:hAnsi="Cambria Math" w:cs="Times New Roman"/>
                                      <w:i/>
                                      <w:sz w:val="20"/>
                                      <w:szCs w:val="20"/>
                                      <w:highlight w:val="yellow"/>
                                      <w:lang w:val="x-none"/>
                                    </w:rPr>
                                  </m:ctrlPr>
                                </m:sSubPr>
                                <m:e>
                                  <m:r>
                                    <w:rPr>
                                      <w:rFonts w:ascii="Cambria Math" w:eastAsia="等线" w:hAnsi="Cambria Math" w:cs="Times New Roman"/>
                                      <w:sz w:val="20"/>
                                      <w:szCs w:val="20"/>
                                      <w:highlight w:val="yellow"/>
                                      <w:lang w:val="x-none"/>
                                    </w:rPr>
                                    <m:t>N</m:t>
                                  </m:r>
                                </m:e>
                                <m:sub>
                                  <m:r>
                                    <m:rPr>
                                      <m:sty m:val="p"/>
                                    </m:rPr>
                                    <w:rPr>
                                      <w:rFonts w:ascii="Cambria Math" w:eastAsia="等线" w:hAnsi="Cambria Math" w:cs="Times New Roman"/>
                                      <w:sz w:val="20"/>
                                      <w:szCs w:val="20"/>
                                      <w:highlight w:val="yellow"/>
                                      <w:lang w:val="x-none"/>
                                    </w:rPr>
                                    <m:t>TA</m:t>
                                  </m:r>
                                </m:sub>
                              </m:sSub>
                            </m:oMath>
                            <w:r w:rsidRPr="003F3379">
                              <w:rPr>
                                <w:rFonts w:ascii="Times New Roman" w:hAnsi="Times New Roman" w:cs="Times New Roman"/>
                                <w:sz w:val="20"/>
                                <w:szCs w:val="20"/>
                                <w:highlight w:val="yellow"/>
                                <w:lang w:val="x-none"/>
                              </w:rPr>
                              <w:t xml:space="preserve"> at cell reselection as described in [10, TS 38.133]</w:t>
                            </w:r>
                          </w:p>
                          <w:p w14:paraId="2DD14B0F" w14:textId="77777777" w:rsidR="0084497C" w:rsidRPr="003F3379" w:rsidRDefault="0084497C" w:rsidP="003F3379">
                            <w:pPr>
                              <w:spacing w:after="180"/>
                              <w:ind w:left="568" w:hanging="284"/>
                              <w:rPr>
                                <w:rFonts w:ascii="Times New Roman" w:eastAsia="MS Mincho" w:hAnsi="Times New Roman" w:cs="Times New Roman"/>
                                <w:sz w:val="20"/>
                                <w:szCs w:val="20"/>
                                <w:lang w:val="x-none" w:eastAsia="en-US"/>
                              </w:rPr>
                            </w:pPr>
                            <w:r w:rsidRPr="003F3379">
                              <w:rPr>
                                <w:rFonts w:ascii="Times New Roman" w:hAnsi="Times New Roman" w:cs="Times New Roman"/>
                                <w:sz w:val="20"/>
                                <w:szCs w:val="20"/>
                                <w:lang w:val="x-none"/>
                              </w:rPr>
                              <w:t>-</w:t>
                            </w:r>
                            <w:r w:rsidRPr="003F3379">
                              <w:rPr>
                                <w:rFonts w:ascii="Times New Roman" w:hAnsi="Times New Roman" w:cs="Times New Roman"/>
                                <w:sz w:val="20"/>
                                <w:szCs w:val="20"/>
                                <w:lang w:val="x-none"/>
                              </w:rPr>
                              <w:tab/>
                              <w:t xml:space="preserve">if the UE is not provided </w:t>
                            </w:r>
                            <w:proofErr w:type="spellStart"/>
                            <w:r w:rsidRPr="003F3379">
                              <w:rPr>
                                <w:rFonts w:ascii="Times New Roman" w:hAnsi="Times New Roman" w:cs="Times New Roman"/>
                                <w:i/>
                                <w:iCs/>
                                <w:sz w:val="20"/>
                                <w:szCs w:val="20"/>
                                <w:lang w:val="x-none"/>
                              </w:rPr>
                              <w:t>autonomousTA-AdjustmentEnabled</w:t>
                            </w:r>
                            <w:proofErr w:type="spellEnd"/>
                            <w:r w:rsidRPr="003F3379">
                              <w:rPr>
                                <w:rFonts w:ascii="Times New Roman" w:hAnsi="Times New Roman" w:cs="Times New Roman"/>
                                <w:sz w:val="20"/>
                                <w:szCs w:val="20"/>
                                <w:lang w:val="x-none"/>
                              </w:rPr>
                              <w:t xml:space="preserve">, the UE maintains the </w:t>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N</m:t>
                                  </m:r>
                                </m:e>
                                <m:sub>
                                  <m:r>
                                    <m:rPr>
                                      <m:sty m:val="p"/>
                                    </m:rPr>
                                    <w:rPr>
                                      <w:rFonts w:ascii="Cambria Math" w:eastAsia="等线" w:hAnsi="Cambria Math" w:cs="Times New Roman"/>
                                      <w:sz w:val="20"/>
                                      <w:szCs w:val="20"/>
                                      <w:lang w:val="x-none"/>
                                    </w:rPr>
                                    <m:t>TA</m:t>
                                  </m:r>
                                </m:sub>
                              </m:sSub>
                            </m:oMath>
                            <w:r w:rsidRPr="003F3379">
                              <w:rPr>
                                <w:rFonts w:ascii="Times New Roman" w:hAnsi="Times New Roman" w:cs="Times New Roman"/>
                                <w:sz w:val="20"/>
                                <w:szCs w:val="20"/>
                                <w:lang w:val="x-none"/>
                              </w:rPr>
                              <w:t xml:space="preserve"> of a last serving cell prior to the </w:t>
                            </w:r>
                            <w:r w:rsidRPr="003F3379">
                              <w:rPr>
                                <w:rFonts w:ascii="Times New Roman" w:hAnsi="Times New Roman" w:cs="Times New Roman"/>
                                <w:iCs/>
                                <w:sz w:val="20"/>
                                <w:szCs w:val="20"/>
                                <w:lang w:val="x-none" w:eastAsia="en-US"/>
                              </w:rPr>
                              <w:t>release of a dedicated RRC connection [11, TS 38.321].</w:t>
                            </w:r>
                          </w:p>
                          <w:p w14:paraId="58E3C6D8" w14:textId="77777777" w:rsidR="00B62025" w:rsidRDefault="00B6202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8C007C" id="文本框 3" o:spid="_x0000_s1028" type="#_x0000_t202" style="position:absolute;margin-left:-.05pt;margin-top:0;width:482.45pt;height:220.05pt;z-index:251663360;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" filled="f" strokeweight=".5pt">
                <v:textbox>
                  <w:txbxContent>
                    <w:p w14:paraId="396A89DC" w14:textId="63615998" w:rsidR="0084497C" w:rsidRPr="00C0225D" w:rsidRDefault="0084497C" w:rsidP="00CF78E9">
                      <w:pPr>
                        <w:rPr>
                          <w:rFonts w:ascii="Times New Roman" w:hAnsi="Times New Roman" w:cs="Times New Roman"/>
                          <w:sz w:val="20"/>
                          <w:szCs w:val="20"/>
                          <w:u w:val="single"/>
                          <w:lang w:val="en-GB"/>
                        </w:rPr>
                      </w:pPr>
                      <w:r w:rsidRPr="003F3379">
                        <w:rPr>
                          <w:rFonts w:ascii="Times New Roman" w:hAnsi="Times New Roman" w:cs="Times New Roman" w:hint="eastAsia"/>
                          <w:i/>
                          <w:iCs/>
                          <w:sz w:val="20"/>
                          <w:szCs w:val="20"/>
                          <w:u w:val="single"/>
                          <w:lang w:val="en-GB"/>
                        </w:rPr>
                        <w:t>T</w:t>
                      </w:r>
                      <w:r w:rsidRPr="003F3379">
                        <w:rPr>
                          <w:rFonts w:ascii="Times New Roman" w:hAnsi="Times New Roman" w:cs="Times New Roman"/>
                          <w:i/>
                          <w:iCs/>
                          <w:sz w:val="20"/>
                          <w:szCs w:val="20"/>
                          <w:u w:val="single"/>
                          <w:lang w:val="en-GB"/>
                        </w:rPr>
                        <w:t>S38.213</w:t>
                      </w:r>
                      <w:r w:rsidR="00C0225D">
                        <w:rPr>
                          <w:rFonts w:ascii="Times New Roman" w:hAnsi="Times New Roman" w:cs="Times New Roman"/>
                          <w:sz w:val="20"/>
                          <w:szCs w:val="20"/>
                          <w:u w:val="single"/>
                          <w:lang w:val="en-GB"/>
                        </w:rPr>
                        <w:t xml:space="preserve"> [3]</w:t>
                      </w:r>
                    </w:p>
                    <w:p w14:paraId="47379E1B" w14:textId="77777777" w:rsidR="0084497C" w:rsidRDefault="0084497C" w:rsidP="00CF78E9">
                      <w:pPr>
                        <w:rPr>
                          <w:rFonts w:ascii="Times New Roman" w:hAnsi="Times New Roman" w:cs="Times New Roman"/>
                          <w:i/>
                          <w:iCs/>
                          <w:sz w:val="20"/>
                          <w:szCs w:val="20"/>
                          <w:u w:val="single"/>
                          <w:lang w:val="en-GB"/>
                        </w:rPr>
                      </w:pPr>
                    </w:p>
                    <w:p w14:paraId="3BB93BD7" w14:textId="77777777" w:rsidR="0084497C" w:rsidRPr="003F3379" w:rsidRDefault="0084497C" w:rsidP="003F3379">
                      <w:pPr>
                        <w:keepNext/>
                        <w:keepLines/>
                        <w:numPr>
                          <w:ilvl w:val="0"/>
                          <w:numId w:val="4"/>
                        </w:numPr>
                        <w:spacing w:before="180" w:after="180"/>
                        <w:ind w:left="1134" w:hanging="1134"/>
                        <w:outlineLvl w:val="1"/>
                        <w:rPr>
                          <w:rFonts w:ascii="Arial" w:hAnsi="Arial" w:cs="Times New Roman"/>
                          <w:sz w:val="32"/>
                          <w:szCs w:val="20"/>
                          <w:lang w:val="en-GB" w:eastAsia="en-US"/>
                        </w:rPr>
                      </w:pPr>
                      <w:r w:rsidRPr="003F3379">
                        <w:rPr>
                          <w:rFonts w:ascii="Arial" w:hAnsi="Arial" w:cs="Times New Roman"/>
                          <w:sz w:val="32"/>
                          <w:szCs w:val="20"/>
                          <w:lang w:val="en-GB" w:eastAsia="en-US"/>
                        </w:rPr>
                        <w:t>4.2</w:t>
                      </w:r>
                      <w:r w:rsidRPr="003F3379">
                        <w:rPr>
                          <w:rFonts w:ascii="Arial" w:hAnsi="Arial" w:cs="Times New Roman"/>
                          <w:sz w:val="32"/>
                          <w:szCs w:val="20"/>
                          <w:lang w:val="en-GB" w:eastAsia="en-US"/>
                        </w:rPr>
                        <w:tab/>
                        <w:t>Transmission timing adjustments</w:t>
                      </w:r>
                    </w:p>
                    <w:p w14:paraId="4C396C44" w14:textId="77777777" w:rsidR="0084497C" w:rsidRPr="003F3379" w:rsidRDefault="0084497C" w:rsidP="003F3379">
                      <w:pPr>
                        <w:spacing w:after="180"/>
                        <w:rPr>
                          <w:rFonts w:ascii="Times New Roman" w:hAnsi="Times New Roman" w:cs="Times New Roman"/>
                          <w:sz w:val="20"/>
                          <w:szCs w:val="20"/>
                          <w:highlight w:val="yellow"/>
                          <w:lang w:val="en-GB"/>
                        </w:rPr>
                      </w:pPr>
                      <w:r w:rsidRPr="003F3379">
                        <w:rPr>
                          <w:rFonts w:ascii="Times New Roman" w:eastAsia="MS Mincho" w:hAnsi="Times New Roman" w:cs="Times New Roman"/>
                          <w:sz w:val="20"/>
                          <w:szCs w:val="20"/>
                          <w:lang w:val="en-GB" w:eastAsia="en-US"/>
                        </w:rPr>
                        <w:t xml:space="preserve">If the received downlink timing changes and is not compensated or is only partly compensated by </w:t>
                      </w:r>
                      <w:r w:rsidRPr="003F3379">
                        <w:rPr>
                          <w:rFonts w:ascii="Times New Roman" w:eastAsia="MS Mincho" w:hAnsi="Times New Roman" w:cs="Times New Roman" w:hint="eastAsia"/>
                          <w:sz w:val="20"/>
                          <w:szCs w:val="20"/>
                          <w:lang w:val="en-GB" w:eastAsia="en-US"/>
                        </w:rPr>
                        <w:t xml:space="preserve">the </w:t>
                      </w:r>
                      <w:r w:rsidRPr="003F3379">
                        <w:rPr>
                          <w:rFonts w:ascii="Times New Roman" w:eastAsia="MS Mincho" w:hAnsi="Times New Roman" w:cs="Times New Roman"/>
                          <w:sz w:val="20"/>
                          <w:szCs w:val="20"/>
                          <w:lang w:val="en-GB" w:eastAsia="en-US"/>
                        </w:rPr>
                        <w:t xml:space="preserve">uplink timing adjustment </w:t>
                      </w:r>
                      <w:r w:rsidRPr="003F3379">
                        <w:rPr>
                          <w:rFonts w:ascii="Times New Roman" w:eastAsia="MS Mincho" w:hAnsi="Times New Roman" w:cs="Times New Roman" w:hint="eastAsia"/>
                          <w:sz w:val="20"/>
                          <w:szCs w:val="20"/>
                          <w:lang w:val="en-GB" w:eastAsia="en-US"/>
                        </w:rPr>
                        <w:t xml:space="preserve">without timing advance command </w:t>
                      </w:r>
                      <w:r w:rsidRPr="003F3379">
                        <w:rPr>
                          <w:rFonts w:ascii="Times New Roman" w:eastAsia="MS Mincho" w:hAnsi="Times New Roman" w:cs="Times New Roman"/>
                          <w:sz w:val="20"/>
                          <w:szCs w:val="20"/>
                          <w:lang w:val="en-GB" w:eastAsia="en-US"/>
                        </w:rPr>
                        <w:t xml:space="preserve">as described in </w:t>
                      </w:r>
                      <w:r w:rsidRPr="003F3379">
                        <w:rPr>
                          <w:rFonts w:ascii="Times New Roman" w:hAnsi="Times New Roman" w:cs="Times New Roman"/>
                          <w:sz w:val="20"/>
                          <w:szCs w:val="20"/>
                          <w:lang w:val="en-GB" w:eastAsia="en-US"/>
                        </w:rPr>
                        <w:t>[10, TS 38.133]</w:t>
                      </w:r>
                      <w:r w:rsidRPr="003F3379">
                        <w:rPr>
                          <w:rFonts w:ascii="Times New Roman" w:eastAsia="MS Mincho" w:hAnsi="Times New Roman" w:cs="Times New Roman"/>
                          <w:sz w:val="20"/>
                          <w:szCs w:val="20"/>
                          <w:lang w:val="en-GB" w:eastAsia="en-US"/>
                        </w:rPr>
                        <w:t xml:space="preserve">, the UE changes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N</m:t>
                            </m:r>
                          </m:e>
                          <m:sub>
                            <m:r>
                              <m:rPr>
                                <m:sty m:val="p"/>
                              </m:rPr>
                              <w:rPr>
                                <w:rFonts w:ascii="Cambria Math" w:eastAsia="等线" w:hAnsi="Cambria Math" w:cs="Times New Roman"/>
                                <w:sz w:val="20"/>
                                <w:szCs w:val="20"/>
                                <w:lang w:val="en-GB"/>
                              </w:rPr>
                              <m:t>TA</m:t>
                            </m:r>
                          </m:sub>
                        </m:sSub>
                      </m:oMath>
                      <w:r w:rsidRPr="003F3379">
                        <w:rPr>
                          <w:rFonts w:ascii="Times New Roman" w:eastAsia="MS Mincho" w:hAnsi="Times New Roman" w:cs="Times New Roman"/>
                          <w:sz w:val="20"/>
                          <w:szCs w:val="20"/>
                          <w:lang w:val="en-GB"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sidRPr="003F3379">
                        <w:rPr>
                          <w:rFonts w:ascii="Times New Roman" w:eastAsia="MS Mincho" w:hAnsi="Times New Roman" w:cs="Times New Roman"/>
                          <w:i/>
                          <w:iCs/>
                          <w:sz w:val="20"/>
                          <w:szCs w:val="20"/>
                          <w:lang w:val="en-GB" w:eastAsia="en-US"/>
                        </w:rPr>
                        <w:t>rxTimingDiff</w:t>
                      </w:r>
                      <w:proofErr w:type="spellEnd"/>
                      <w:r w:rsidRPr="003F3379">
                        <w:rPr>
                          <w:rFonts w:ascii="Times New Roman" w:eastAsia="MS Mincho" w:hAnsi="Times New Roman" w:cs="Times New Roman"/>
                          <w:sz w:val="20"/>
                          <w:szCs w:val="20"/>
                          <w:lang w:val="en-GB" w:eastAsia="en-US"/>
                        </w:rPr>
                        <w:t xml:space="preserve">. </w:t>
                      </w:r>
                      <w:r w:rsidRPr="003F3379">
                        <w:rPr>
                          <w:rFonts w:ascii="Times New Roman" w:hAnsi="Times New Roman" w:cs="Times New Roman"/>
                          <w:sz w:val="20"/>
                          <w:szCs w:val="20"/>
                          <w:highlight w:val="yellow"/>
                          <w:lang w:val="en-GB"/>
                        </w:rPr>
                        <w:t xml:space="preserve">If a UE indicates </w:t>
                      </w:r>
                      <w:proofErr w:type="spellStart"/>
                      <w:r w:rsidRPr="003F3379">
                        <w:rPr>
                          <w:rFonts w:ascii="Times New Roman" w:hAnsi="Times New Roman" w:cs="Times New Roman"/>
                          <w:i/>
                          <w:iCs/>
                          <w:sz w:val="20"/>
                          <w:szCs w:val="20"/>
                          <w:highlight w:val="yellow"/>
                          <w:lang w:val="en-GB"/>
                        </w:rPr>
                        <w:t>posUE</w:t>
                      </w:r>
                      <w:proofErr w:type="spellEnd"/>
                      <w:r w:rsidRPr="003F3379">
                        <w:rPr>
                          <w:rFonts w:ascii="Times New Roman" w:hAnsi="Times New Roman" w:cs="Times New Roman"/>
                          <w:i/>
                          <w:iCs/>
                          <w:sz w:val="20"/>
                          <w:szCs w:val="20"/>
                          <w:highlight w:val="yellow"/>
                          <w:lang w:val="en-GB"/>
                        </w:rPr>
                        <w:t>-TA-</w:t>
                      </w:r>
                      <w:proofErr w:type="spellStart"/>
                      <w:r w:rsidRPr="003F3379">
                        <w:rPr>
                          <w:rFonts w:ascii="Times New Roman" w:hAnsi="Times New Roman" w:cs="Times New Roman"/>
                          <w:i/>
                          <w:iCs/>
                          <w:sz w:val="20"/>
                          <w:szCs w:val="20"/>
                          <w:highlight w:val="yellow"/>
                          <w:lang w:val="en-GB"/>
                        </w:rPr>
                        <w:t>AutoAdjustment</w:t>
                      </w:r>
                      <w:proofErr w:type="spellEnd"/>
                      <w:r w:rsidRPr="003F3379">
                        <w:rPr>
                          <w:rFonts w:ascii="Times New Roman" w:hAnsi="Times New Roman" w:cs="Times New Roman"/>
                          <w:sz w:val="20"/>
                          <w:szCs w:val="20"/>
                          <w:highlight w:val="yellow"/>
                          <w:lang w:val="en-GB"/>
                        </w:rPr>
                        <w:t xml:space="preserve">, and transmits SRS based on a configuration by </w:t>
                      </w:r>
                      <w:r w:rsidRPr="003F3379">
                        <w:rPr>
                          <w:rFonts w:ascii="Times New Roman" w:hAnsi="Times New Roman" w:cs="Times New Roman"/>
                          <w:i/>
                          <w:sz w:val="20"/>
                          <w:szCs w:val="20"/>
                          <w:highlight w:val="yellow"/>
                          <w:lang w:val="en-GB"/>
                        </w:rPr>
                        <w:t>SRS-</w:t>
                      </w:r>
                      <w:proofErr w:type="spellStart"/>
                      <w:r w:rsidRPr="003F3379">
                        <w:rPr>
                          <w:rFonts w:ascii="Times New Roman" w:hAnsi="Times New Roman" w:cs="Times New Roman"/>
                          <w:i/>
                          <w:sz w:val="20"/>
                          <w:szCs w:val="20"/>
                          <w:highlight w:val="yellow"/>
                          <w:lang w:val="en-GB"/>
                        </w:rPr>
                        <w:t>PosResourceSet</w:t>
                      </w:r>
                      <w:proofErr w:type="spellEnd"/>
                      <w:r w:rsidRPr="003F3379">
                        <w:rPr>
                          <w:rFonts w:ascii="Times New Roman" w:hAnsi="Times New Roman" w:cs="Times New Roman"/>
                          <w:iCs/>
                          <w:sz w:val="20"/>
                          <w:szCs w:val="20"/>
                          <w:highlight w:val="yellow"/>
                          <w:lang w:val="en-GB"/>
                        </w:rPr>
                        <w:t xml:space="preserve"> in </w:t>
                      </w:r>
                      <w:r w:rsidRPr="003F3379">
                        <w:rPr>
                          <w:rFonts w:ascii="Times New Roman" w:hAnsi="Times New Roman" w:cs="Times New Roman"/>
                          <w:i/>
                          <w:sz w:val="20"/>
                          <w:szCs w:val="20"/>
                          <w:highlight w:val="yellow"/>
                          <w:lang w:val="en-GB"/>
                        </w:rPr>
                        <w:t>SRS-</w:t>
                      </w:r>
                      <w:proofErr w:type="spellStart"/>
                      <w:r w:rsidRPr="003F3379">
                        <w:rPr>
                          <w:rFonts w:ascii="Times New Roman" w:hAnsi="Times New Roman" w:cs="Times New Roman"/>
                          <w:i/>
                          <w:sz w:val="20"/>
                          <w:szCs w:val="20"/>
                          <w:highlight w:val="yellow"/>
                          <w:lang w:val="en-GB"/>
                        </w:rPr>
                        <w:t>PosRRC</w:t>
                      </w:r>
                      <w:proofErr w:type="spellEnd"/>
                      <w:r w:rsidRPr="003F3379">
                        <w:rPr>
                          <w:rFonts w:ascii="Times New Roman" w:hAnsi="Times New Roman" w:cs="Times New Roman"/>
                          <w:i/>
                          <w:sz w:val="20"/>
                          <w:szCs w:val="20"/>
                          <w:highlight w:val="yellow"/>
                          <w:lang w:val="en-GB"/>
                        </w:rPr>
                        <w:t>-</w:t>
                      </w:r>
                      <w:proofErr w:type="spellStart"/>
                      <w:r w:rsidRPr="003F3379">
                        <w:rPr>
                          <w:rFonts w:ascii="Times New Roman" w:hAnsi="Times New Roman" w:cs="Times New Roman"/>
                          <w:i/>
                          <w:sz w:val="20"/>
                          <w:szCs w:val="20"/>
                          <w:highlight w:val="yellow"/>
                          <w:lang w:val="en-GB"/>
                        </w:rPr>
                        <w:t>InactiveValidityAreaConfig</w:t>
                      </w:r>
                      <w:proofErr w:type="spellEnd"/>
                      <w:r w:rsidRPr="003F3379">
                        <w:rPr>
                          <w:rFonts w:ascii="Times New Roman" w:hAnsi="Times New Roman" w:cs="Times New Roman"/>
                          <w:iCs/>
                          <w:sz w:val="20"/>
                          <w:szCs w:val="20"/>
                          <w:highlight w:val="yellow"/>
                          <w:lang w:val="en-GB"/>
                        </w:rPr>
                        <w:t xml:space="preserve"> </w:t>
                      </w:r>
                      <w:r w:rsidRPr="003F3379">
                        <w:rPr>
                          <w:rFonts w:ascii="Times New Roman" w:hAnsi="Times New Roman" w:cs="Times New Roman"/>
                          <w:sz w:val="20"/>
                          <w:szCs w:val="20"/>
                          <w:highlight w:val="yellow"/>
                          <w:lang w:val="en-GB"/>
                        </w:rPr>
                        <w:t xml:space="preserve">in RRC_INACTIVE state, </w:t>
                      </w:r>
                    </w:p>
                    <w:p w14:paraId="51FB3947" w14:textId="77777777" w:rsidR="0084497C" w:rsidRPr="003F3379" w:rsidRDefault="0084497C" w:rsidP="003F3379">
                      <w:pPr>
                        <w:spacing w:after="180"/>
                        <w:ind w:left="568" w:hanging="284"/>
                        <w:rPr>
                          <w:rFonts w:ascii="Times New Roman" w:hAnsi="Times New Roman" w:cs="Times New Roman"/>
                          <w:sz w:val="20"/>
                          <w:szCs w:val="20"/>
                          <w:lang w:val="x-none"/>
                        </w:rPr>
                      </w:pPr>
                      <w:r w:rsidRPr="003F3379">
                        <w:rPr>
                          <w:rFonts w:ascii="Times New Roman" w:hAnsi="Times New Roman" w:cs="Times New Roman"/>
                          <w:sz w:val="20"/>
                          <w:szCs w:val="20"/>
                          <w:highlight w:val="yellow"/>
                          <w:lang w:val="x-none" w:eastAsia="en-US"/>
                        </w:rPr>
                        <w:t>-</w:t>
                      </w:r>
                      <w:r w:rsidRPr="003F3379">
                        <w:rPr>
                          <w:rFonts w:ascii="Times New Roman" w:hAnsi="Times New Roman" w:cs="Times New Roman"/>
                          <w:sz w:val="20"/>
                          <w:szCs w:val="20"/>
                          <w:highlight w:val="yellow"/>
                          <w:lang w:val="x-none" w:eastAsia="en-US"/>
                        </w:rPr>
                        <w:tab/>
                      </w:r>
                      <w:r w:rsidRPr="003F3379">
                        <w:rPr>
                          <w:rFonts w:ascii="Times New Roman" w:hAnsi="Times New Roman" w:cs="Times New Roman"/>
                          <w:sz w:val="20"/>
                          <w:szCs w:val="20"/>
                          <w:highlight w:val="yellow"/>
                          <w:lang w:val="x-none"/>
                        </w:rPr>
                        <w:t xml:space="preserve">if the UE is provided </w:t>
                      </w:r>
                      <w:proofErr w:type="spellStart"/>
                      <w:r w:rsidRPr="003F3379">
                        <w:rPr>
                          <w:rFonts w:ascii="Times New Roman" w:hAnsi="Times New Roman" w:cs="Times New Roman"/>
                          <w:i/>
                          <w:iCs/>
                          <w:sz w:val="20"/>
                          <w:szCs w:val="20"/>
                          <w:highlight w:val="yellow"/>
                          <w:lang w:val="x-none"/>
                        </w:rPr>
                        <w:t>autonomousTA-AdjustmentEnabled</w:t>
                      </w:r>
                      <w:proofErr w:type="spellEnd"/>
                      <w:r w:rsidRPr="003F3379">
                        <w:rPr>
                          <w:rFonts w:ascii="Times New Roman" w:hAnsi="Times New Roman" w:cs="Times New Roman"/>
                          <w:sz w:val="20"/>
                          <w:szCs w:val="20"/>
                          <w:highlight w:val="yellow"/>
                          <w:lang w:val="x-none"/>
                        </w:rPr>
                        <w:t xml:space="preserve">, the UE may autonomously update </w:t>
                      </w:r>
                      <m:oMath>
                        <m:sSub>
                          <m:sSubPr>
                            <m:ctrlPr>
                              <w:rPr>
                                <w:rFonts w:ascii="Cambria Math" w:eastAsia="等线" w:hAnsi="Cambria Math" w:cs="Times New Roman"/>
                                <w:i/>
                                <w:sz w:val="20"/>
                                <w:szCs w:val="20"/>
                                <w:highlight w:val="yellow"/>
                                <w:lang w:val="x-none"/>
                              </w:rPr>
                            </m:ctrlPr>
                          </m:sSubPr>
                          <m:e>
                            <m:r>
                              <w:rPr>
                                <w:rFonts w:ascii="Cambria Math" w:eastAsia="等线" w:hAnsi="Cambria Math" w:cs="Times New Roman"/>
                                <w:sz w:val="20"/>
                                <w:szCs w:val="20"/>
                                <w:highlight w:val="yellow"/>
                                <w:lang w:val="x-none"/>
                              </w:rPr>
                              <m:t>N</m:t>
                            </m:r>
                          </m:e>
                          <m:sub>
                            <m:r>
                              <m:rPr>
                                <m:sty m:val="p"/>
                              </m:rPr>
                              <w:rPr>
                                <w:rFonts w:ascii="Cambria Math" w:eastAsia="等线" w:hAnsi="Cambria Math" w:cs="Times New Roman"/>
                                <w:sz w:val="20"/>
                                <w:szCs w:val="20"/>
                                <w:highlight w:val="yellow"/>
                                <w:lang w:val="x-none"/>
                              </w:rPr>
                              <m:t>TA</m:t>
                            </m:r>
                          </m:sub>
                        </m:sSub>
                      </m:oMath>
                      <w:r w:rsidRPr="003F3379">
                        <w:rPr>
                          <w:rFonts w:ascii="Times New Roman" w:hAnsi="Times New Roman" w:cs="Times New Roman"/>
                          <w:sz w:val="20"/>
                          <w:szCs w:val="20"/>
                          <w:highlight w:val="yellow"/>
                          <w:lang w:val="x-none"/>
                        </w:rPr>
                        <w:t xml:space="preserve"> at cell reselection as described in [10, TS 38.133]</w:t>
                      </w:r>
                    </w:p>
                    <w:p w14:paraId="2DD14B0F" w14:textId="77777777" w:rsidR="0084497C" w:rsidRPr="003F3379" w:rsidRDefault="0084497C" w:rsidP="003F3379">
                      <w:pPr>
                        <w:spacing w:after="180"/>
                        <w:ind w:left="568" w:hanging="284"/>
                        <w:rPr>
                          <w:rFonts w:ascii="Times New Roman" w:eastAsia="MS Mincho" w:hAnsi="Times New Roman" w:cs="Times New Roman"/>
                          <w:sz w:val="20"/>
                          <w:szCs w:val="20"/>
                          <w:lang w:val="x-none" w:eastAsia="en-US"/>
                        </w:rPr>
                      </w:pPr>
                      <w:r w:rsidRPr="003F3379">
                        <w:rPr>
                          <w:rFonts w:ascii="Times New Roman" w:hAnsi="Times New Roman" w:cs="Times New Roman"/>
                          <w:sz w:val="20"/>
                          <w:szCs w:val="20"/>
                          <w:lang w:val="x-none"/>
                        </w:rPr>
                        <w:t>-</w:t>
                      </w:r>
                      <w:r w:rsidRPr="003F3379">
                        <w:rPr>
                          <w:rFonts w:ascii="Times New Roman" w:hAnsi="Times New Roman" w:cs="Times New Roman"/>
                          <w:sz w:val="20"/>
                          <w:szCs w:val="20"/>
                          <w:lang w:val="x-none"/>
                        </w:rPr>
                        <w:tab/>
                        <w:t xml:space="preserve">if the UE is not provided </w:t>
                      </w:r>
                      <w:proofErr w:type="spellStart"/>
                      <w:r w:rsidRPr="003F3379">
                        <w:rPr>
                          <w:rFonts w:ascii="Times New Roman" w:hAnsi="Times New Roman" w:cs="Times New Roman"/>
                          <w:i/>
                          <w:iCs/>
                          <w:sz w:val="20"/>
                          <w:szCs w:val="20"/>
                          <w:lang w:val="x-none"/>
                        </w:rPr>
                        <w:t>autonomousTA-AdjustmentEnabled</w:t>
                      </w:r>
                      <w:proofErr w:type="spellEnd"/>
                      <w:r w:rsidRPr="003F3379">
                        <w:rPr>
                          <w:rFonts w:ascii="Times New Roman" w:hAnsi="Times New Roman" w:cs="Times New Roman"/>
                          <w:sz w:val="20"/>
                          <w:szCs w:val="20"/>
                          <w:lang w:val="x-none"/>
                        </w:rPr>
                        <w:t xml:space="preserve">, the UE maintains the </w:t>
                      </w:r>
                      <m:oMath>
                        <m:sSub>
                          <m:sSubPr>
                            <m:ctrlPr>
                              <w:rPr>
                                <w:rFonts w:ascii="Cambria Math" w:eastAsia="等线" w:hAnsi="Cambria Math" w:cs="Times New Roman"/>
                                <w:i/>
                                <w:sz w:val="20"/>
                                <w:szCs w:val="20"/>
                                <w:lang w:val="x-none"/>
                              </w:rPr>
                            </m:ctrlPr>
                          </m:sSubPr>
                          <m:e>
                            <m:r>
                              <w:rPr>
                                <w:rFonts w:ascii="Cambria Math" w:eastAsia="等线" w:hAnsi="Cambria Math" w:cs="Times New Roman"/>
                                <w:sz w:val="20"/>
                                <w:szCs w:val="20"/>
                                <w:lang w:val="x-none"/>
                              </w:rPr>
                              <m:t>N</m:t>
                            </m:r>
                          </m:e>
                          <m:sub>
                            <m:r>
                              <m:rPr>
                                <m:sty m:val="p"/>
                              </m:rPr>
                              <w:rPr>
                                <w:rFonts w:ascii="Cambria Math" w:eastAsia="等线" w:hAnsi="Cambria Math" w:cs="Times New Roman"/>
                                <w:sz w:val="20"/>
                                <w:szCs w:val="20"/>
                                <w:lang w:val="x-none"/>
                              </w:rPr>
                              <m:t>TA</m:t>
                            </m:r>
                          </m:sub>
                        </m:sSub>
                      </m:oMath>
                      <w:r w:rsidRPr="003F3379">
                        <w:rPr>
                          <w:rFonts w:ascii="Times New Roman" w:hAnsi="Times New Roman" w:cs="Times New Roman"/>
                          <w:sz w:val="20"/>
                          <w:szCs w:val="20"/>
                          <w:lang w:val="x-none"/>
                        </w:rPr>
                        <w:t xml:space="preserve"> of a last serving cell prior to the </w:t>
                      </w:r>
                      <w:r w:rsidRPr="003F3379">
                        <w:rPr>
                          <w:rFonts w:ascii="Times New Roman" w:hAnsi="Times New Roman" w:cs="Times New Roman"/>
                          <w:iCs/>
                          <w:sz w:val="20"/>
                          <w:szCs w:val="20"/>
                          <w:lang w:val="x-none" w:eastAsia="en-US"/>
                        </w:rPr>
                        <w:t>release of a dedicated RRC connection [11, TS 38.321].</w:t>
                      </w:r>
                    </w:p>
                    <w:p w14:paraId="58E3C6D8" w14:textId="77777777" w:rsidR="00B62025" w:rsidRDefault="00B62025"/>
                  </w:txbxContent>
                </v:textbox>
                <w10:wrap type="square" anchorx="margin"/>
              </v:shape>
            </w:pict>
          </mc:Fallback>
        </mc:AlternateContent>
      </w:r>
    </w:p>
    <w:p w14:paraId="42DDA851" w14:textId="77777777" w:rsidR="00B0341D" w:rsidRDefault="00B0341D" w:rsidP="00B0341D">
      <w:pPr>
        <w:rPr>
          <w:rFonts w:ascii="Times New Roman" w:hAnsi="Times New Roman" w:cs="Times New Roman"/>
          <w:i/>
          <w:iCs/>
          <w:sz w:val="20"/>
          <w:szCs w:val="20"/>
          <w:u w:val="single"/>
          <w:lang w:val="en-GB"/>
        </w:rPr>
      </w:pPr>
    </w:p>
    <w:p w14:paraId="4C8F07F6" w14:textId="77777777" w:rsidR="00B0341D" w:rsidRPr="00A7658E" w:rsidRDefault="00B0341D" w:rsidP="00B0341D">
      <w:pPr>
        <w:pStyle w:val="a8"/>
        <w:rPr>
          <w:rFonts w:ascii="Times New Roman" w:hAnsi="Times New Roman"/>
          <w:b/>
          <w:bCs/>
        </w:rPr>
      </w:pPr>
      <w:r w:rsidRPr="00036DBA">
        <w:rPr>
          <w:rFonts w:ascii="Times New Roman" w:hAnsi="Times New Roman"/>
          <w:b/>
          <w:bCs/>
        </w:rPr>
        <w:t xml:space="preserve">Observation </w:t>
      </w:r>
      <w:r w:rsidRPr="00036DBA">
        <w:rPr>
          <w:rFonts w:ascii="Times New Roman" w:hAnsi="Times New Roman"/>
          <w:b/>
          <w:bCs/>
        </w:rPr>
        <w:fldChar w:fldCharType="begin"/>
      </w:r>
      <w:r w:rsidRPr="00036DBA">
        <w:rPr>
          <w:rFonts w:ascii="Times New Roman" w:hAnsi="Times New Roman"/>
          <w:b/>
          <w:bCs/>
        </w:rPr>
        <w:instrText xml:space="preserve"> SEQ Observation \* ARABIC </w:instrText>
      </w:r>
      <w:r w:rsidRPr="00036DBA">
        <w:rPr>
          <w:rFonts w:ascii="Times New Roman" w:hAnsi="Times New Roman"/>
          <w:b/>
          <w:bCs/>
        </w:rPr>
        <w:fldChar w:fldCharType="separate"/>
      </w:r>
      <w:r>
        <w:rPr>
          <w:rFonts w:ascii="Times New Roman" w:hAnsi="Times New Roman"/>
          <w:b/>
          <w:bCs/>
          <w:noProof/>
        </w:rPr>
        <w:t>3</w:t>
      </w:r>
      <w:r w:rsidRPr="00036DBA">
        <w:rPr>
          <w:rFonts w:ascii="Times New Roman" w:hAnsi="Times New Roman"/>
          <w:b/>
          <w:bCs/>
        </w:rPr>
        <w:fldChar w:fldCharType="end"/>
      </w:r>
      <w:r w:rsidRPr="00036DBA">
        <w:rPr>
          <w:rFonts w:ascii="Times New Roman" w:hAnsi="Times New Roman"/>
          <w:b/>
          <w:bCs/>
        </w:rPr>
        <w:t xml:space="preserve">: The UE physical layer </w:t>
      </w:r>
      <w:r w:rsidRPr="003F3379">
        <w:rPr>
          <w:rFonts w:ascii="Times New Roman" w:hAnsi="Times New Roman"/>
          <w:b/>
          <w:bCs/>
        </w:rPr>
        <w:t xml:space="preserve">autonomously updates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m:t>
            </m:r>
          </m:sub>
        </m:sSub>
      </m:oMath>
      <w:r w:rsidRPr="003F3379">
        <w:rPr>
          <w:rFonts w:ascii="Times New Roman" w:hAnsi="Times New Roman"/>
          <w:b/>
          <w:bCs/>
        </w:rPr>
        <w:t xml:space="preserve"> at cell reselection</w:t>
      </w:r>
      <w:r w:rsidRPr="00036DBA">
        <w:rPr>
          <w:rFonts w:ascii="Times New Roman" w:hAnsi="Times New Roman"/>
          <w:b/>
          <w:bCs/>
        </w:rPr>
        <w:t xml:space="preserve"> according to the RAN4 </w:t>
      </w:r>
      <w:r>
        <w:rPr>
          <w:rFonts w:ascii="Times New Roman" w:hAnsi="Times New Roman"/>
          <w:b/>
          <w:bCs/>
        </w:rPr>
        <w:t>requirements</w:t>
      </w:r>
      <w:r w:rsidRPr="00036DBA">
        <w:rPr>
          <w:rFonts w:ascii="Times New Roman" w:hAnsi="Times New Roman"/>
          <w:b/>
          <w:bCs/>
        </w:rPr>
        <w:t>.</w:t>
      </w:r>
    </w:p>
    <w:p w14:paraId="064B0C01" w14:textId="5B625925" w:rsidR="002A77E9" w:rsidRDefault="002A77E9" w:rsidP="002A77E9"/>
    <w:p w14:paraId="00CF227E" w14:textId="6702B63B" w:rsidR="004C68EA" w:rsidRDefault="00B0341D" w:rsidP="004C68EA">
      <w:pPr>
        <w:pStyle w:val="a8"/>
      </w:pPr>
      <w:r>
        <w:rPr>
          <w:noProof/>
        </w:rPr>
        <mc:AlternateContent>
          <mc:Choice Requires="wps">
            <w:drawing>
              <wp:anchor distT="0" distB="0" distL="114300" distR="114300" simplePos="0" relativeHeight="251665408" behindDoc="0" locked="0" layoutInCell="1" allowOverlap="1" wp14:anchorId="5A550777" wp14:editId="6E15F4CF">
                <wp:simplePos x="0" y="0"/>
                <wp:positionH relativeFrom="margin">
                  <wp:align>left</wp:align>
                </wp:positionH>
                <wp:positionV relativeFrom="paragraph">
                  <wp:posOffset>323850</wp:posOffset>
                </wp:positionV>
                <wp:extent cx="1828800" cy="1828800"/>
                <wp:effectExtent l="0" t="0" r="26035" b="1143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E7A930" w14:textId="34C4DD7D" w:rsidR="0084497C" w:rsidRPr="00C0225D" w:rsidRDefault="0084497C" w:rsidP="002A77E9">
                            <w:pPr>
                              <w:rPr>
                                <w:rFonts w:ascii="Times New Roman" w:hAnsi="Times New Roman" w:cs="Times New Roman"/>
                                <w:sz w:val="20"/>
                                <w:szCs w:val="20"/>
                                <w:u w:val="single"/>
                                <w:lang w:val="en-GB"/>
                              </w:rPr>
                            </w:pPr>
                            <w:r w:rsidRPr="003F3379">
                              <w:rPr>
                                <w:rFonts w:ascii="Times New Roman" w:hAnsi="Times New Roman" w:cs="Times New Roman" w:hint="eastAsia"/>
                                <w:i/>
                                <w:iCs/>
                                <w:sz w:val="20"/>
                                <w:szCs w:val="20"/>
                                <w:u w:val="single"/>
                                <w:lang w:val="en-GB"/>
                              </w:rPr>
                              <w:t>T</w:t>
                            </w:r>
                            <w:r w:rsidRPr="003F3379">
                              <w:rPr>
                                <w:rFonts w:ascii="Times New Roman" w:hAnsi="Times New Roman" w:cs="Times New Roman"/>
                                <w:i/>
                                <w:iCs/>
                                <w:sz w:val="20"/>
                                <w:szCs w:val="20"/>
                                <w:u w:val="single"/>
                                <w:lang w:val="en-GB"/>
                              </w:rPr>
                              <w:t>S38.</w:t>
                            </w:r>
                            <w:r>
                              <w:rPr>
                                <w:rFonts w:ascii="Times New Roman" w:hAnsi="Times New Roman" w:cs="Times New Roman"/>
                                <w:i/>
                                <w:iCs/>
                                <w:sz w:val="20"/>
                                <w:szCs w:val="20"/>
                                <w:u w:val="single"/>
                                <w:lang w:val="en-GB"/>
                              </w:rPr>
                              <w:t>133</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[4]</w:t>
                            </w:r>
                          </w:p>
                          <w:p w14:paraId="47529F8E" w14:textId="77777777" w:rsidR="0084497C" w:rsidRDefault="0084497C" w:rsidP="002A77E9"/>
                          <w:p w14:paraId="47BFF403" w14:textId="77777777" w:rsidR="0084497C" w:rsidRPr="004C68EA" w:rsidRDefault="0084497C" w:rsidP="0084497C">
                            <w:pPr>
                              <w:keepNext/>
                              <w:keepLines/>
                              <w:overflowPunct w:val="0"/>
                              <w:autoSpaceDE w:val="0"/>
                              <w:autoSpaceDN w:val="0"/>
                              <w:adjustRightInd w:val="0"/>
                              <w:spacing w:before="120" w:after="180"/>
                              <w:textAlignment w:val="baseline"/>
                              <w:outlineLvl w:val="3"/>
                              <w:rPr>
                                <w:rFonts w:ascii="Arial" w:eastAsia="Malgun Gothic" w:hAnsi="Arial" w:cs="Times New Roman"/>
                                <w:szCs w:val="20"/>
                                <w:lang w:val="en-GB"/>
                              </w:rPr>
                            </w:pPr>
                            <w:r w:rsidRPr="004C68EA">
                              <w:rPr>
                                <w:rFonts w:ascii="Arial" w:eastAsia="Malgun Gothic" w:hAnsi="Arial" w:cs="Times New Roman"/>
                                <w:szCs w:val="20"/>
                                <w:lang w:val="en-GB"/>
                              </w:rPr>
                              <w:t>7.1.2.4</w:t>
                            </w:r>
                            <w:r w:rsidRPr="004C68EA">
                              <w:rPr>
                                <w:rFonts w:ascii="Arial" w:eastAsia="Malgun Gothic" w:hAnsi="Arial" w:cs="Times New Roman"/>
                                <w:szCs w:val="20"/>
                                <w:lang w:val="en-GB"/>
                              </w:rPr>
                              <w:tab/>
                              <w:t>UE transmit timing for positioning measurements</w:t>
                            </w:r>
                          </w:p>
                          <w:p w14:paraId="2A00E05F" w14:textId="77777777" w:rsidR="0084497C" w:rsidRPr="004C68EA" w:rsidRDefault="0084497C" w:rsidP="004C68EA">
                            <w:pPr>
                              <w:overflowPunct w:val="0"/>
                              <w:autoSpaceDE w:val="0"/>
                              <w:autoSpaceDN w:val="0"/>
                              <w:adjustRightInd w:val="0"/>
                              <w:spacing w:after="180"/>
                              <w:textAlignment w:val="baseline"/>
                              <w:rPr>
                                <w:rFonts w:ascii="Times New Roman" w:eastAsia="Batang" w:hAnsi="Times New Roman" w:cs="Times New Roman"/>
                                <w:sz w:val="20"/>
                                <w:szCs w:val="20"/>
                                <w:lang w:val="en-GB" w:eastAsia="en-US"/>
                              </w:rPr>
                            </w:pPr>
                            <w:r w:rsidRPr="004C68EA">
                              <w:rPr>
                                <w:rFonts w:ascii="Times New Roman" w:eastAsia="Batang" w:hAnsi="Times New Roman" w:cs="Times New Roman"/>
                                <w:sz w:val="20"/>
                                <w:szCs w:val="20"/>
                                <w:lang w:val="en-GB" w:eastAsia="ko-KR"/>
                              </w:rPr>
                              <w:t xml:space="preserve">If cell reselection occurs in RRC_INACTIVE within </w:t>
                            </w:r>
                            <w:proofErr w:type="spellStart"/>
                            <w:r w:rsidRPr="004C68EA">
                              <w:rPr>
                                <w:rFonts w:ascii="Times New Roman" w:eastAsia="Batang" w:hAnsi="Times New Roman" w:cs="Times New Roman"/>
                                <w:i/>
                                <w:sz w:val="20"/>
                                <w:szCs w:val="20"/>
                                <w:lang w:val="en-GB" w:eastAsia="en-US"/>
                              </w:rPr>
                              <w:t>srs-PosRRC-InactiveValidityArea</w:t>
                            </w:r>
                            <w:proofErr w:type="spellEnd"/>
                            <w:r w:rsidRPr="004C68EA">
                              <w:rPr>
                                <w:rFonts w:ascii="Times New Roman" w:eastAsia="Batang" w:hAnsi="Times New Roman" w:cs="Times New Roman"/>
                                <w:i/>
                                <w:sz w:val="20"/>
                                <w:szCs w:val="20"/>
                                <w:lang w:val="en-GB" w:eastAsia="en-US"/>
                              </w:rPr>
                              <w:t xml:space="preserve"> area</w:t>
                            </w:r>
                            <w:r w:rsidRPr="004C68EA">
                              <w:rPr>
                                <w:rFonts w:ascii="Times New Roman" w:eastAsia="Batang" w:hAnsi="Times New Roman" w:cs="Times New Roman"/>
                                <w:sz w:val="20"/>
                                <w:szCs w:val="20"/>
                                <w:lang w:val="en-GB" w:eastAsia="ko-KR"/>
                              </w:rPr>
                              <w:t xml:space="preserve">, the UE shall have capability to follow the frame timing change of the reference cell when </w:t>
                            </w:r>
                            <w:r w:rsidRPr="004C68EA">
                              <w:rPr>
                                <w:rFonts w:ascii="Times New Roman" w:eastAsia="Times New Roman" w:hAnsi="Times New Roman" w:cs="Times New Roman"/>
                                <w:sz w:val="20"/>
                                <w:szCs w:val="20"/>
                                <w:lang w:val="en-GB"/>
                              </w:rPr>
                              <w:t>transmitting</w:t>
                            </w:r>
                            <w:r w:rsidRPr="004C68EA">
                              <w:rPr>
                                <w:rFonts w:ascii="Times New Roman" w:eastAsia="Batang" w:hAnsi="Times New Roman" w:cs="Times New Roman"/>
                                <w:sz w:val="20"/>
                                <w:szCs w:val="20"/>
                                <w:lang w:val="en-GB" w:eastAsia="ko-KR"/>
                              </w:rPr>
                              <w:t xml:space="preserve"> SRS for positioning. The uplink frame transmission takes place </w:t>
                            </w:r>
                            <m:oMath>
                              <m:d>
                                <m:dPr>
                                  <m:ctrlPr>
                                    <w:rPr>
                                      <w:rFonts w:ascii="Cambria Math" w:eastAsia="Batang" w:hAnsi="Cambria Math" w:cs="Times New Roman"/>
                                      <w:sz w:val="20"/>
                                      <w:szCs w:val="20"/>
                                      <w:lang w:val="en-GB" w:eastAsia="ko-KR"/>
                                    </w:rPr>
                                  </m:ctrlPr>
                                </m:dPr>
                                <m:e>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TA</m:t>
                                      </m:r>
                                    </m:sub>
                                  </m:sSub>
                                  <m:r>
                                    <w:rPr>
                                      <w:rFonts w:ascii="Cambria Math" w:eastAsia="Batang" w:hAnsi="Cambria Math" w:cs="Times New Roman"/>
                                      <w:sz w:val="20"/>
                                      <w:szCs w:val="20"/>
                                      <w:lang w:val="en-GB" w:eastAsia="ko-KR"/>
                                    </w:rPr>
                                    <m:t>+</m:t>
                                  </m:r>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TA offset</m:t>
                                      </m:r>
                                    </m:sub>
                                  </m:sSub>
                                </m:e>
                              </m:d>
                              <m:r>
                                <m:rPr>
                                  <m:sty m:val="p"/>
                                </m:rPr>
                                <w:rPr>
                                  <w:rFonts w:ascii="Cambria Math" w:eastAsia="Batang" w:hAnsi="Cambria Math" w:cs="Times New Roman"/>
                                  <w:sz w:val="20"/>
                                  <w:szCs w:val="20"/>
                                  <w:lang w:val="en-GB" w:eastAsia="ko-KR"/>
                                </w:rPr>
                                <m:t>×</m:t>
                              </m:r>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c</m:t>
                                  </m:r>
                                </m:sub>
                              </m:sSub>
                            </m:oMath>
                            <w:r w:rsidRPr="004C68EA">
                              <w:rPr>
                                <w:rFonts w:ascii="Times New Roman" w:eastAsia="Batang" w:hAnsi="Times New Roman" w:cs="Times New Roman"/>
                                <w:sz w:val="20"/>
                                <w:szCs w:val="20"/>
                                <w:lang w:val="en-GB" w:eastAsia="ko-KR"/>
                              </w:rPr>
                              <w:t xml:space="preserve"> before the reception of the first detected path (in time) of the corresponding downlink frame from the reference cell. The UE shall use the current camping cell as reference cell for deriving the UE transmit timing.</w:t>
                            </w:r>
                          </w:p>
                          <w:p w14:paraId="7EAC68B6" w14:textId="77777777" w:rsidR="0084497C" w:rsidRPr="004C68EA" w:rsidRDefault="0084497C" w:rsidP="004C68EA">
                            <w:pPr>
                              <w:overflowPunct w:val="0"/>
                              <w:autoSpaceDE w:val="0"/>
                              <w:autoSpaceDN w:val="0"/>
                              <w:adjustRightInd w:val="0"/>
                              <w:spacing w:after="180"/>
                              <w:textAlignment w:val="baseline"/>
                              <w:rPr>
                                <w:rFonts w:ascii="Times New Roman" w:eastAsia="Malgun Gothic" w:hAnsi="Times New Roman" w:cs="v4.2.0"/>
                                <w:sz w:val="20"/>
                                <w:szCs w:val="20"/>
                                <w:highlight w:val="yellow"/>
                                <w:lang w:val="en-GB" w:eastAsia="ko-KR"/>
                              </w:rPr>
                            </w:pPr>
                            <w:r w:rsidRPr="004C68EA">
                              <w:rPr>
                                <w:rFonts w:ascii="Times New Roman" w:eastAsia="Malgun Gothic" w:hAnsi="Times New Roman" w:cs="v4.2.0"/>
                                <w:sz w:val="20"/>
                                <w:szCs w:val="20"/>
                                <w:highlight w:val="yellow"/>
                                <w:lang w:val="en-GB" w:eastAsia="ko-KR"/>
                              </w:rPr>
                              <w:t xml:space="preserve">When </w:t>
                            </w:r>
                            <w:r w:rsidRPr="004C68EA">
                              <w:rPr>
                                <w:rFonts w:ascii="Times New Roman" w:eastAsia="Malgun Gothic" w:hAnsi="Times New Roman" w:cs="v4.2.0"/>
                                <w:i/>
                                <w:sz w:val="20"/>
                                <w:szCs w:val="20"/>
                                <w:highlight w:val="yellow"/>
                                <w:lang w:val="en-GB" w:eastAsia="ko-KR"/>
                              </w:rPr>
                              <w:t>autonomousTA-AdjustmentEnabled-r18</w:t>
                            </w:r>
                            <w:r w:rsidRPr="004C68EA">
                              <w:rPr>
                                <w:rFonts w:ascii="Times New Roman" w:eastAsia="Malgun Gothic" w:hAnsi="Times New Roman" w:cs="v4.2.0"/>
                                <w:sz w:val="20"/>
                                <w:szCs w:val="20"/>
                                <w:highlight w:val="yellow"/>
                                <w:lang w:val="en-GB" w:eastAsia="ko-KR"/>
                              </w:rPr>
                              <w:t xml:space="preserve"> is configured, the following requirements apply to the UE supporting </w:t>
                            </w:r>
                            <w:r w:rsidRPr="004C68EA">
                              <w:rPr>
                                <w:rFonts w:ascii="Times New Roman" w:eastAsia="Malgun Gothic" w:hAnsi="Times New Roman" w:cs="v4.2.0"/>
                                <w:i/>
                                <w:sz w:val="20"/>
                                <w:szCs w:val="20"/>
                                <w:highlight w:val="yellow"/>
                                <w:lang w:val="en-GB" w:eastAsia="ko-KR"/>
                              </w:rPr>
                              <w:t>posUE-TA-AutoAdjustment-r18</w:t>
                            </w:r>
                            <w:r w:rsidRPr="004C68EA">
                              <w:rPr>
                                <w:rFonts w:ascii="Times New Roman" w:eastAsia="Times New Roman" w:hAnsi="Times New Roman" w:cs="Times New Roman"/>
                                <w:sz w:val="20"/>
                                <w:szCs w:val="20"/>
                                <w:highlight w:val="yellow"/>
                                <w:lang w:val="en-GB" w:eastAsia="en-US"/>
                              </w:rPr>
                              <w:t xml:space="preserve"> </w:t>
                            </w:r>
                            <w:r w:rsidRPr="004C68EA">
                              <w:rPr>
                                <w:rFonts w:ascii="Times New Roman" w:eastAsia="Malgun Gothic" w:hAnsi="Times New Roman" w:cs="v4.2.0"/>
                                <w:sz w:val="20"/>
                                <w:szCs w:val="20"/>
                                <w:highlight w:val="yellow"/>
                                <w:lang w:val="en-GB" w:eastAsia="ko-KR"/>
                              </w:rPr>
                              <w:t>upon cell reselection to a new camping cell within the SRS validity area (</w:t>
                            </w:r>
                            <w:proofErr w:type="spellStart"/>
                            <w:r w:rsidRPr="004C68EA">
                              <w:rPr>
                                <w:rFonts w:ascii="Times New Roman" w:eastAsia="Malgun Gothic" w:hAnsi="Times New Roman" w:cs="v4.2.0"/>
                                <w:i/>
                                <w:sz w:val="20"/>
                                <w:szCs w:val="20"/>
                                <w:highlight w:val="yellow"/>
                                <w:lang w:val="en-GB" w:eastAsia="ko-KR"/>
                              </w:rPr>
                              <w:t>srs-PosRRC-InactiveValidityArea</w:t>
                            </w:r>
                            <w:proofErr w:type="spellEnd"/>
                            <w:r w:rsidRPr="004C68EA">
                              <w:rPr>
                                <w:rFonts w:ascii="Times New Roman" w:eastAsia="Malgun Gothic" w:hAnsi="Times New Roman" w:cs="v4.2.0"/>
                                <w:sz w:val="20"/>
                                <w:szCs w:val="20"/>
                                <w:highlight w:val="yellow"/>
                                <w:lang w:val="en-GB" w:eastAsia="ko-KR"/>
                              </w:rPr>
                              <w:t>):</w:t>
                            </w:r>
                          </w:p>
                          <w:p w14:paraId="373A03E8" w14:textId="77777777" w:rsidR="0084497C" w:rsidRPr="004C68EA" w:rsidRDefault="0084497C" w:rsidP="004C68EA">
                            <w:pPr>
                              <w:overflowPunct w:val="0"/>
                              <w:autoSpaceDE w:val="0"/>
                              <w:autoSpaceDN w:val="0"/>
                              <w:adjustRightInd w:val="0"/>
                              <w:spacing w:after="180"/>
                              <w:textAlignment w:val="baseline"/>
                              <w:rPr>
                                <w:rFonts w:ascii="Times New Roman" w:eastAsia="Batang" w:hAnsi="Times New Roman" w:cs="Times New Roman"/>
                                <w:sz w:val="20"/>
                                <w:szCs w:val="20"/>
                                <w:highlight w:val="yellow"/>
                                <w:lang w:val="en-GB" w:eastAsia="ko-KR"/>
                              </w:rPr>
                            </w:pPr>
                            <w:r w:rsidRPr="004C68EA">
                              <w:rPr>
                                <w:rFonts w:ascii="Times New Roman" w:eastAsia="Batang" w:hAnsi="Times New Roman" w:cs="Times New Roman"/>
                                <w:sz w:val="20"/>
                                <w:szCs w:val="20"/>
                                <w:highlight w:val="yellow"/>
                                <w:lang w:val="en-GB" w:eastAsia="ko-KR"/>
                              </w:rPr>
                              <w:t xml:space="preserve">If the absolute value of the DL timing difference between the new camping cell and the previous camping cell immediately after cell reselection is ≥ CP/4, UE shall autonomously adjust the TA as </w:t>
                            </w:r>
                          </w:p>
                          <w:p w14:paraId="47B4A370" w14:textId="77777777" w:rsidR="0084497C" w:rsidRPr="004C68EA" w:rsidRDefault="0059394C" w:rsidP="004C68EA">
                            <w:pPr>
                              <w:keepLines/>
                              <w:tabs>
                                <w:tab w:val="center" w:pos="4536"/>
                                <w:tab w:val="right" w:pos="9072"/>
                              </w:tabs>
                              <w:overflowPunct w:val="0"/>
                              <w:autoSpaceDE w:val="0"/>
                              <w:autoSpaceDN w:val="0"/>
                              <w:adjustRightInd w:val="0"/>
                              <w:spacing w:after="180"/>
                              <w:textAlignment w:val="baseline"/>
                              <w:rPr>
                                <w:rFonts w:ascii="Times New Roman" w:eastAsia="Batang" w:hAnsi="Times New Roman" w:cs="Times New Roman"/>
                                <w:sz w:val="20"/>
                                <w:szCs w:val="20"/>
                                <w:lang w:val="en-GB" w:eastAsia="ko-KR"/>
                              </w:rPr>
                            </w:pPr>
                            <m:oMathPara>
                              <m:oMath>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TA</m:t>
                                    </m:r>
                                  </m:e>
                                  <m:sub>
                                    <m:r>
                                      <w:rPr>
                                        <w:rFonts w:ascii="Cambria Math" w:eastAsia="Batang" w:hAnsi="Cambria Math" w:cs="Times New Roman"/>
                                        <w:sz w:val="20"/>
                                        <w:szCs w:val="20"/>
                                        <w:highlight w:val="yellow"/>
                                        <w:lang w:val="en-GB" w:eastAsia="ko-KR"/>
                                      </w:rPr>
                                      <m:t>adjusted</m:t>
                                    </m:r>
                                  </m:sub>
                                </m:sSub>
                                <m:r>
                                  <m:rPr>
                                    <m:sty m:val="p"/>
                                  </m:rPr>
                                  <w:rPr>
                                    <w:rFonts w:ascii="Cambria Math" w:eastAsia="Batang" w:hAnsi="Cambria Math" w:cs="Times New Roman"/>
                                    <w:sz w:val="20"/>
                                    <w:szCs w:val="20"/>
                                    <w:highlight w:val="yellow"/>
                                    <w:lang w:val="en-GB" w:eastAsia="ko-KR"/>
                                  </w:rPr>
                                  <m:t>=</m:t>
                                </m:r>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TA</m:t>
                                    </m:r>
                                  </m:e>
                                  <m:sub>
                                    <m:r>
                                      <w:rPr>
                                        <w:rFonts w:ascii="Cambria Math" w:eastAsia="Batang" w:hAnsi="Cambria Math" w:cs="Times New Roman"/>
                                        <w:sz w:val="20"/>
                                        <w:szCs w:val="20"/>
                                        <w:highlight w:val="yellow"/>
                                        <w:lang w:val="en-GB" w:eastAsia="ko-KR"/>
                                      </w:rPr>
                                      <m:t>old</m:t>
                                    </m:r>
                                  </m:sub>
                                </m:sSub>
                                <m:r>
                                  <m:rPr>
                                    <m:sty m:val="p"/>
                                  </m:rPr>
                                  <w:rPr>
                                    <w:rFonts w:ascii="Cambria Math" w:eastAsia="Batang" w:hAnsi="Cambria Math" w:cs="Times New Roman"/>
                                    <w:sz w:val="20"/>
                                    <w:szCs w:val="20"/>
                                    <w:highlight w:val="yellow"/>
                                    <w:lang w:val="en-GB" w:eastAsia="ko-KR"/>
                                  </w:rPr>
                                  <m:t>+2*</m:t>
                                </m:r>
                                <m:d>
                                  <m:dPr>
                                    <m:ctrlPr>
                                      <w:rPr>
                                        <w:rFonts w:ascii="Cambria Math" w:eastAsia="Batang" w:hAnsi="Cambria Math" w:cs="Times New Roman"/>
                                        <w:sz w:val="20"/>
                                        <w:szCs w:val="20"/>
                                        <w:highlight w:val="yellow"/>
                                        <w:lang w:val="en-GB" w:eastAsia="ko-KR"/>
                                      </w:rPr>
                                    </m:ctrlPr>
                                  </m:dPr>
                                  <m:e>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m:t>
                                        </m:r>
                                      </m:e>
                                      <m:sub>
                                        <m:r>
                                          <w:rPr>
                                            <w:rFonts w:ascii="Cambria Math" w:eastAsia="Batang" w:hAnsi="Cambria Math" w:cs="Times New Roman"/>
                                            <w:sz w:val="20"/>
                                            <w:szCs w:val="20"/>
                                            <w:highlight w:val="yellow"/>
                                            <w:lang w:val="en-GB" w:eastAsia="ko-KR"/>
                                          </w:rPr>
                                          <m:t>new</m:t>
                                        </m:r>
                                      </m:sub>
                                    </m:sSub>
                                    <m:r>
                                      <m:rPr>
                                        <m:sty m:val="p"/>
                                      </m:rPr>
                                      <w:rPr>
                                        <w:rFonts w:ascii="Cambria Math" w:eastAsia="Batang" w:hAnsi="Cambria Math" w:cs="Times New Roman"/>
                                        <w:sz w:val="20"/>
                                        <w:szCs w:val="20"/>
                                        <w:highlight w:val="yellow"/>
                                        <w:lang w:val="en-GB" w:eastAsia="ko-KR"/>
                                      </w:rPr>
                                      <m:t>-</m:t>
                                    </m:r>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m:t>
                                        </m:r>
                                      </m:e>
                                      <m:sub>
                                        <m:r>
                                          <w:rPr>
                                            <w:rFonts w:ascii="Cambria Math" w:eastAsia="Batang" w:hAnsi="Cambria Math" w:cs="Times New Roman"/>
                                            <w:sz w:val="20"/>
                                            <w:szCs w:val="20"/>
                                            <w:highlight w:val="yellow"/>
                                            <w:lang w:val="en-GB" w:eastAsia="ko-KR"/>
                                          </w:rPr>
                                          <m:t>old</m:t>
                                        </m:r>
                                      </m:sub>
                                    </m:sSub>
                                  </m:e>
                                </m:d>
                              </m:oMath>
                            </m:oMathPara>
                          </w:p>
                          <w:p w14:paraId="77EED674" w14:textId="77777777" w:rsidR="0084497C" w:rsidRPr="004C68EA" w:rsidRDefault="0084497C" w:rsidP="004C68EA">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4C68EA">
                              <w:rPr>
                                <w:rFonts w:ascii="Times New Roman" w:eastAsia="Times New Roman" w:hAnsi="Times New Roman" w:cs="Times New Roman"/>
                                <w:sz w:val="20"/>
                                <w:szCs w:val="20"/>
                                <w:lang w:val="en-GB"/>
                              </w:rPr>
                              <w:t xml:space="preserve">where </w:t>
                            </w:r>
                            <m:oMath>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TA</m:t>
                                  </m:r>
                                </m:e>
                                <m:sub>
                                  <m:r>
                                    <w:rPr>
                                      <w:rFonts w:ascii="Cambria Math" w:eastAsia="Batang" w:hAnsi="Cambria Math" w:cs="Times New Roman"/>
                                      <w:sz w:val="20"/>
                                      <w:szCs w:val="20"/>
                                      <w:lang w:val="en-GB" w:eastAsia="ko-KR"/>
                                    </w:rPr>
                                    <m:t>adjusted</m:t>
                                  </m:r>
                                </m:sub>
                              </m:sSub>
                            </m:oMath>
                            <w:r w:rsidRPr="004C68EA">
                              <w:rPr>
                                <w:rFonts w:ascii="Times New Roman" w:eastAsia="Times New Roman" w:hAnsi="Times New Roman" w:cs="Times New Roman"/>
                                <w:sz w:val="20"/>
                                <w:szCs w:val="20"/>
                                <w:lang w:val="en-GB"/>
                              </w:rPr>
                              <w:t xml:space="preserve"> and </w:t>
                            </w:r>
                            <m:oMath>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TA</m:t>
                                  </m:r>
                                </m:e>
                                <m:sub>
                                  <m:r>
                                    <w:rPr>
                                      <w:rFonts w:ascii="Cambria Math" w:eastAsia="Batang" w:hAnsi="Cambria Math" w:cs="Times New Roman"/>
                                      <w:sz w:val="20"/>
                                      <w:szCs w:val="20"/>
                                      <w:lang w:val="en-GB" w:eastAsia="ko-KR"/>
                                    </w:rPr>
                                    <m:t>old</m:t>
                                  </m:r>
                                </m:sub>
                              </m:sSub>
                            </m:oMath>
                            <w:r w:rsidRPr="004C68EA">
                              <w:rPr>
                                <w:rFonts w:ascii="Times New Roman" w:eastAsia="Times New Roman" w:hAnsi="Times New Roman" w:cs="Times New Roman"/>
                                <w:sz w:val="20"/>
                                <w:szCs w:val="20"/>
                                <w:lang w:val="en-GB"/>
                              </w:rPr>
                              <w:t xml:space="preserve"> are the TA after adjustment in the new camping cell and TA applied in previous camping cell, respectively, </w:t>
                            </w:r>
                            <m:oMath>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new</m:t>
                                  </m:r>
                                </m:sub>
                              </m:sSub>
                            </m:oMath>
                            <w:r w:rsidRPr="004C68EA">
                              <w:rPr>
                                <w:rFonts w:ascii="Times New Roman" w:eastAsia="Times New Roman" w:hAnsi="Times New Roman" w:cs="Times New Roman"/>
                                <w:sz w:val="20"/>
                                <w:szCs w:val="20"/>
                                <w:lang w:val="en-GB"/>
                              </w:rPr>
                              <w:t xml:space="preserve"> is the </w:t>
                            </w:r>
                            <w:r w:rsidRPr="004C68EA">
                              <w:rPr>
                                <w:rFonts w:ascii="Times New Roman" w:eastAsia="Batang" w:hAnsi="Times New Roman" w:cs="Times New Roman"/>
                                <w:sz w:val="20"/>
                                <w:szCs w:val="20"/>
                                <w:lang w:val="en-GB" w:eastAsia="ko-KR"/>
                              </w:rPr>
                              <w:t xml:space="preserve">DL timing of the </w:t>
                            </w:r>
                            <w:r w:rsidRPr="004C68EA">
                              <w:rPr>
                                <w:rFonts w:ascii="Times New Roman" w:eastAsia="Times New Roman" w:hAnsi="Times New Roman" w:cs="Times New Roman"/>
                                <w:sz w:val="20"/>
                                <w:szCs w:val="20"/>
                                <w:lang w:val="en-GB"/>
                              </w:rPr>
                              <w:t xml:space="preserve">new camping cell </w:t>
                            </w:r>
                            <w:proofErr w:type="spellStart"/>
                            <w:r w:rsidRPr="004C68EA">
                              <w:rPr>
                                <w:rFonts w:ascii="Times New Roman" w:eastAsia="Times New Roman" w:hAnsi="Times New Roman" w:cs="Times New Roman"/>
                                <w:sz w:val="20"/>
                                <w:szCs w:val="20"/>
                                <w:lang w:val="en-GB"/>
                              </w:rPr>
                              <w:t>immediatedly</w:t>
                            </w:r>
                            <w:proofErr w:type="spellEnd"/>
                            <w:r w:rsidRPr="004C68EA">
                              <w:rPr>
                                <w:rFonts w:ascii="Times New Roman" w:eastAsia="Times New Roman" w:hAnsi="Times New Roman" w:cs="Times New Roman"/>
                                <w:sz w:val="20"/>
                                <w:szCs w:val="20"/>
                                <w:lang w:val="en-GB"/>
                              </w:rPr>
                              <w:t xml:space="preserve"> after cell reselection and </w:t>
                            </w:r>
                            <m:oMath>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old</m:t>
                                  </m:r>
                                </m:sub>
                              </m:sSub>
                            </m:oMath>
                            <w:r w:rsidRPr="004C68EA">
                              <w:rPr>
                                <w:rFonts w:ascii="Times New Roman" w:eastAsia="Times New Roman" w:hAnsi="Times New Roman" w:cs="Times New Roman"/>
                                <w:sz w:val="20"/>
                                <w:szCs w:val="20"/>
                                <w:lang w:val="en-GB"/>
                              </w:rPr>
                              <w:t xml:space="preserve"> is the </w:t>
                            </w:r>
                            <w:r w:rsidRPr="004C68EA">
                              <w:rPr>
                                <w:rFonts w:ascii="Times New Roman" w:eastAsia="Batang" w:hAnsi="Times New Roman" w:cs="Times New Roman"/>
                                <w:sz w:val="20"/>
                                <w:szCs w:val="20"/>
                                <w:lang w:val="en-GB" w:eastAsia="ko-KR"/>
                              </w:rPr>
                              <w:t xml:space="preserve">DL timing of the </w:t>
                            </w:r>
                            <w:r w:rsidRPr="004C68EA">
                              <w:rPr>
                                <w:rFonts w:ascii="Times New Roman" w:eastAsia="Times New Roman" w:hAnsi="Times New Roman" w:cs="Times New Roman"/>
                                <w:sz w:val="20"/>
                                <w:szCs w:val="20"/>
                                <w:lang w:val="en-GB"/>
                              </w:rPr>
                              <w:t>previous camping cell immediately before cell reselection.</w:t>
                            </w:r>
                          </w:p>
                          <w:p w14:paraId="20A60705" w14:textId="77777777" w:rsidR="0084497C" w:rsidRPr="004C68EA" w:rsidRDefault="0084497C" w:rsidP="004C68EA">
                            <w:pPr>
                              <w:overflowPunct w:val="0"/>
                              <w:autoSpaceDE w:val="0"/>
                              <w:autoSpaceDN w:val="0"/>
                              <w:adjustRightInd w:val="0"/>
                              <w:spacing w:after="180"/>
                              <w:ind w:left="568" w:hanging="284"/>
                              <w:textAlignment w:val="baseline"/>
                              <w:rPr>
                                <w:rFonts w:ascii="Times New Roman" w:eastAsia="Batang" w:hAnsi="Times New Roman" w:cs="Times New Roman"/>
                                <w:sz w:val="20"/>
                                <w:szCs w:val="20"/>
                                <w:lang w:val="en-GB" w:eastAsia="ko-KR"/>
                              </w:rPr>
                            </w:pPr>
                            <w:r w:rsidRPr="004C68EA">
                              <w:rPr>
                                <w:rFonts w:ascii="Times New Roman" w:eastAsia="Batang" w:hAnsi="Times New Roman" w:cs="Times New Roman"/>
                                <w:sz w:val="20"/>
                                <w:szCs w:val="20"/>
                                <w:lang w:val="en-GB" w:eastAsia="en-US"/>
                              </w:rPr>
                              <w:t>-</w:t>
                            </w:r>
                            <w:r w:rsidRPr="004C68EA">
                              <w:rPr>
                                <w:rFonts w:ascii="Times New Roman" w:eastAsia="Batang" w:hAnsi="Times New Roman" w:cs="Times New Roman"/>
                                <w:sz w:val="20"/>
                                <w:szCs w:val="20"/>
                                <w:lang w:val="en-GB" w:eastAsia="en-US"/>
                              </w:rPr>
                              <w:tab/>
                              <w:t xml:space="preserve">The </w:t>
                            </w:r>
                            <w:r w:rsidRPr="004C68EA">
                              <w:rPr>
                                <w:rFonts w:ascii="Times New Roman" w:eastAsia="Batang" w:hAnsi="Times New Roman" w:cs="Times New Roman"/>
                                <w:sz w:val="20"/>
                                <w:szCs w:val="20"/>
                                <w:lang w:val="en-GB" w:eastAsia="ko-KR"/>
                              </w:rPr>
                              <w:t xml:space="preserve">UE UL transmission timing error after autonomous TA adjustment shall be less than or equal to </w:t>
                            </w:r>
                            <w:r w:rsidRPr="004C68EA">
                              <w:rPr>
                                <w:rFonts w:ascii="Times New Roman" w:eastAsia="Calibri" w:hAnsi="Times New Roman" w:cs="v4.2.0"/>
                                <w:sz w:val="20"/>
                                <w:szCs w:val="20"/>
                                <w:lang w:val="en-GB" w:eastAsia="en-US"/>
                              </w:rPr>
                              <w:sym w:font="Symbol" w:char="F0B1"/>
                            </w:r>
                            <w:proofErr w:type="spellStart"/>
                            <w:r w:rsidRPr="004C68EA">
                              <w:rPr>
                                <w:rFonts w:ascii="Times New Roman" w:eastAsia="Calibri" w:hAnsi="Times New Roman" w:cs="v4.2.0"/>
                                <w:sz w:val="20"/>
                                <w:szCs w:val="20"/>
                                <w:lang w:val="en-GB" w:eastAsia="en-US"/>
                              </w:rPr>
                              <w:t>T</w:t>
                            </w:r>
                            <w:r w:rsidRPr="004C68EA">
                              <w:rPr>
                                <w:rFonts w:ascii="Times New Roman" w:eastAsia="Calibri" w:hAnsi="Times New Roman" w:cs="v4.2.0"/>
                                <w:sz w:val="20"/>
                                <w:szCs w:val="20"/>
                                <w:vertAlign w:val="subscript"/>
                                <w:lang w:val="en-GB" w:eastAsia="en-US"/>
                              </w:rPr>
                              <w:t>e</w:t>
                            </w:r>
                            <w:proofErr w:type="spellEnd"/>
                            <w:r w:rsidRPr="004C68EA">
                              <w:rPr>
                                <w:rFonts w:ascii="Times New Roman" w:eastAsia="Calibri" w:hAnsi="Times New Roman" w:cs="v4.2.0"/>
                                <w:sz w:val="20"/>
                                <w:szCs w:val="20"/>
                                <w:lang w:val="en-GB" w:eastAsia="en-US"/>
                              </w:rPr>
                              <w:t xml:space="preserve"> in clause 7.1.2</w:t>
                            </w:r>
                            <w:r w:rsidRPr="004C68EA">
                              <w:rPr>
                                <w:rFonts w:ascii="Times New Roman" w:eastAsia="Batang" w:hAnsi="Times New Roman" w:cs="Times New Roman"/>
                                <w:sz w:val="20"/>
                                <w:szCs w:val="20"/>
                                <w:lang w:val="en-GB" w:eastAsia="ko-KR"/>
                              </w:rPr>
                              <w:t>.</w:t>
                            </w:r>
                          </w:p>
                          <w:p w14:paraId="1C680D6E" w14:textId="77777777" w:rsidR="0084497C" w:rsidRPr="004C68EA" w:rsidRDefault="0084497C" w:rsidP="004C68EA">
                            <w:pPr>
                              <w:overflowPunct w:val="0"/>
                              <w:autoSpaceDE w:val="0"/>
                              <w:autoSpaceDN w:val="0"/>
                              <w:adjustRightInd w:val="0"/>
                              <w:spacing w:after="180"/>
                              <w:ind w:left="568" w:hanging="284"/>
                              <w:textAlignment w:val="baseline"/>
                              <w:rPr>
                                <w:rFonts w:ascii="Times New Roman" w:eastAsia="Batang" w:hAnsi="Times New Roman" w:cs="Times New Roman"/>
                                <w:sz w:val="20"/>
                                <w:szCs w:val="20"/>
                                <w:lang w:val="en-GB" w:eastAsia="en-US"/>
                              </w:rPr>
                            </w:pPr>
                            <w:r w:rsidRPr="004C68EA">
                              <w:rPr>
                                <w:rFonts w:ascii="Times New Roman" w:eastAsia="Batang" w:hAnsi="Times New Roman" w:cs="Times New Roman"/>
                                <w:sz w:val="20"/>
                                <w:szCs w:val="20"/>
                                <w:lang w:val="en-GB" w:eastAsia="ko-KR"/>
                              </w:rPr>
                              <w:t>-</w:t>
                            </w:r>
                            <w:r w:rsidRPr="004C68EA">
                              <w:rPr>
                                <w:rFonts w:ascii="Times New Roman" w:eastAsia="Batang" w:hAnsi="Times New Roman" w:cs="Times New Roman"/>
                                <w:sz w:val="20"/>
                                <w:szCs w:val="20"/>
                                <w:lang w:val="en-GB" w:eastAsia="en-US"/>
                              </w:rPr>
                              <w:tab/>
                              <w:t>If the</w:t>
                            </w:r>
                            <w:r w:rsidRPr="004C68EA">
                              <w:rPr>
                                <w:rFonts w:ascii="Times New Roman" w:eastAsia="Batang" w:hAnsi="Times New Roman" w:cs="Times New Roman"/>
                                <w:sz w:val="20"/>
                                <w:szCs w:val="20"/>
                                <w:lang w:val="en-GB" w:eastAsia="ko-KR"/>
                              </w:rPr>
                              <w:t xml:space="preserve"> TA value would be negative after applying the autonomous TA adjustment, the TA is set to zero. </w:t>
                            </w:r>
                            <w:proofErr w:type="gramStart"/>
                            <w:r w:rsidRPr="004C68EA">
                              <w:rPr>
                                <w:rFonts w:ascii="Times New Roman" w:eastAsia="Batang" w:hAnsi="Times New Roman" w:cs="Times New Roman"/>
                                <w:sz w:val="20"/>
                                <w:szCs w:val="20"/>
                                <w:lang w:val="en-GB" w:eastAsia="ko-KR"/>
                              </w:rPr>
                              <w:t>i.e.</w:t>
                            </w:r>
                            <w:proofErr w:type="gramEnd"/>
                            <w:r w:rsidRPr="004C68EA">
                              <w:rPr>
                                <w:rFonts w:ascii="Times New Roman" w:eastAsia="Batang" w:hAnsi="Times New Roman" w:cs="Times New Roman"/>
                                <w:sz w:val="20"/>
                                <w:szCs w:val="20"/>
                                <w:lang w:val="en-GB" w:eastAsia="ko-KR"/>
                              </w:rPr>
                              <w:t xml:space="preserve"> the TA applied in the new camping cell shall be set to </w:t>
                            </w:r>
                            <m:oMath>
                              <m:r>
                                <m:rPr>
                                  <m:nor/>
                                </m:rPr>
                                <w:rPr>
                                  <w:rFonts w:ascii="Cambria Math" w:eastAsia="Batang" w:hAnsi="Cambria Math" w:cs="Times New Roman"/>
                                  <w:sz w:val="20"/>
                                  <w:szCs w:val="20"/>
                                  <w:lang w:val="en-GB" w:eastAsia="ko-KR"/>
                                </w:rPr>
                                <m:t>max</m:t>
                              </m:r>
                              <m:d>
                                <m:dPr>
                                  <m:ctrlPr>
                                    <w:rPr>
                                      <w:rFonts w:ascii="Cambria Math" w:eastAsia="Batang" w:hAnsi="Cambria Math" w:cs="Times New Roman"/>
                                      <w:i/>
                                      <w:sz w:val="20"/>
                                      <w:szCs w:val="20"/>
                                      <w:lang w:val="en-GB" w:eastAsia="ko-KR"/>
                                    </w:rPr>
                                  </m:ctrlPr>
                                </m:dPr>
                                <m:e>
                                  <m:r>
                                    <w:rPr>
                                      <w:rFonts w:ascii="Cambria Math" w:eastAsia="Batang" w:hAnsi="Cambria Math" w:cs="Times New Roman"/>
                                      <w:sz w:val="20"/>
                                      <w:szCs w:val="20"/>
                                      <w:lang w:val="en-GB" w:eastAsia="ko-KR"/>
                                    </w:rPr>
                                    <m:t>T</m:t>
                                  </m:r>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A</m:t>
                                      </m:r>
                                    </m:e>
                                    <m:sub>
                                      <m:r>
                                        <w:rPr>
                                          <w:rFonts w:ascii="Cambria Math" w:eastAsia="Batang" w:hAnsi="Cambria Math" w:cs="Times New Roman"/>
                                          <w:sz w:val="20"/>
                                          <w:szCs w:val="20"/>
                                          <w:lang w:val="en-GB" w:eastAsia="ko-KR"/>
                                        </w:rPr>
                                        <m:t>adjusted</m:t>
                                      </m:r>
                                    </m:sub>
                                  </m:sSub>
                                  <m:r>
                                    <w:rPr>
                                      <w:rFonts w:ascii="Cambria Math" w:eastAsia="Batang" w:hAnsi="Cambria Math" w:cs="Times New Roman"/>
                                      <w:sz w:val="20"/>
                                      <w:szCs w:val="20"/>
                                      <w:lang w:val="en-GB" w:eastAsia="ko-KR"/>
                                    </w:rPr>
                                    <m:t>, 0</m:t>
                                  </m:r>
                                </m:e>
                              </m:d>
                            </m:oMath>
                            <w:r w:rsidRPr="004C68EA">
                              <w:rPr>
                                <w:rFonts w:ascii="Times New Roman" w:eastAsia="Batang" w:hAnsi="Times New Roman" w:cs="Times New Roman"/>
                                <w:sz w:val="20"/>
                                <w:szCs w:val="20"/>
                                <w:lang w:val="en-GB" w:eastAsia="ko-KR"/>
                              </w:rPr>
                              <w:t>.</w:t>
                            </w:r>
                          </w:p>
                          <w:p w14:paraId="5ED7FACB" w14:textId="77777777" w:rsidR="0084497C" w:rsidRPr="006B588E" w:rsidRDefault="0084497C" w:rsidP="006B588E">
                            <w:pPr>
                              <w:overflowPunct w:val="0"/>
                              <w:autoSpaceDE w:val="0"/>
                              <w:autoSpaceDN w:val="0"/>
                              <w:adjustRightInd w:val="0"/>
                              <w:spacing w:after="180"/>
                              <w:textAlignment w:val="baseline"/>
                              <w:rPr>
                                <w:rFonts w:ascii="Times New Roman" w:eastAsia="Batang" w:hAnsi="Times New Roman" w:cs="Times New Roman"/>
                                <w:sz w:val="20"/>
                                <w:szCs w:val="20"/>
                                <w:lang w:val="en-GB" w:eastAsia="ko-KR"/>
                              </w:rPr>
                            </w:pPr>
                            <w:r w:rsidRPr="004C68EA">
                              <w:rPr>
                                <w:rFonts w:ascii="Times New Roman" w:eastAsia="Batang" w:hAnsi="Times New Roman" w:cs="Times New Roman"/>
                                <w:sz w:val="20"/>
                                <w:szCs w:val="20"/>
                                <w:highlight w:val="yellow"/>
                                <w:lang w:val="en-GB" w:eastAsia="ko-KR"/>
                              </w:rPr>
                              <w:t>If the DL timing difference is &lt; CP/4, UE follows the DL timing of the new camping cell by performing gradual timing adjustment as defined in clause 7.1.2.1.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550777" id="文本框 4" o:spid="_x0000_s1029" type="#_x0000_t202" style="position:absolute;margin-left:0;margin-top:25.5pt;width:2in;height:2in;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" filled="f" strokeweight=".5pt">
                <v:textbox style="mso-fit-shape-to-text:t">
                  <w:txbxContent>
                    <w:p w14:paraId="79E7A930" w14:textId="34C4DD7D" w:rsidR="0084497C" w:rsidRPr="00C0225D" w:rsidRDefault="0084497C" w:rsidP="002A77E9">
                      <w:pPr>
                        <w:rPr>
                          <w:rFonts w:ascii="Times New Roman" w:hAnsi="Times New Roman" w:cs="Times New Roman"/>
                          <w:sz w:val="20"/>
                          <w:szCs w:val="20"/>
                          <w:u w:val="single"/>
                          <w:lang w:val="en-GB"/>
                        </w:rPr>
                      </w:pPr>
                      <w:r w:rsidRPr="003F3379">
                        <w:rPr>
                          <w:rFonts w:ascii="Times New Roman" w:hAnsi="Times New Roman" w:cs="Times New Roman" w:hint="eastAsia"/>
                          <w:i/>
                          <w:iCs/>
                          <w:sz w:val="20"/>
                          <w:szCs w:val="20"/>
                          <w:u w:val="single"/>
                          <w:lang w:val="en-GB"/>
                        </w:rPr>
                        <w:t>T</w:t>
                      </w:r>
                      <w:r w:rsidRPr="003F3379">
                        <w:rPr>
                          <w:rFonts w:ascii="Times New Roman" w:hAnsi="Times New Roman" w:cs="Times New Roman"/>
                          <w:i/>
                          <w:iCs/>
                          <w:sz w:val="20"/>
                          <w:szCs w:val="20"/>
                          <w:u w:val="single"/>
                          <w:lang w:val="en-GB"/>
                        </w:rPr>
                        <w:t>S38.</w:t>
                      </w:r>
                      <w:r>
                        <w:rPr>
                          <w:rFonts w:ascii="Times New Roman" w:hAnsi="Times New Roman" w:cs="Times New Roman"/>
                          <w:i/>
                          <w:iCs/>
                          <w:sz w:val="20"/>
                          <w:szCs w:val="20"/>
                          <w:u w:val="single"/>
                          <w:lang w:val="en-GB"/>
                        </w:rPr>
                        <w:t>133</w:t>
                      </w:r>
                      <w:r w:rsidR="00C0225D">
                        <w:rPr>
                          <w:rFonts w:ascii="Times New Roman" w:hAnsi="Times New Roman" w:cs="Times New Roman"/>
                          <w:i/>
                          <w:iCs/>
                          <w:sz w:val="20"/>
                          <w:szCs w:val="20"/>
                          <w:u w:val="single"/>
                          <w:lang w:val="en-GB"/>
                        </w:rPr>
                        <w:t xml:space="preserve"> </w:t>
                      </w:r>
                      <w:r w:rsidR="00C0225D">
                        <w:rPr>
                          <w:rFonts w:ascii="Times New Roman" w:hAnsi="Times New Roman" w:cs="Times New Roman"/>
                          <w:sz w:val="20"/>
                          <w:szCs w:val="20"/>
                          <w:u w:val="single"/>
                          <w:lang w:val="en-GB"/>
                        </w:rPr>
                        <w:t>[4]</w:t>
                      </w:r>
                    </w:p>
                    <w:p w14:paraId="47529F8E" w14:textId="77777777" w:rsidR="0084497C" w:rsidRDefault="0084497C" w:rsidP="002A77E9"/>
                    <w:p w14:paraId="47BFF403" w14:textId="77777777" w:rsidR="0084497C" w:rsidRPr="004C68EA" w:rsidRDefault="0084497C" w:rsidP="0084497C">
                      <w:pPr>
                        <w:keepNext/>
                        <w:keepLines/>
                        <w:overflowPunct w:val="0"/>
                        <w:autoSpaceDE w:val="0"/>
                        <w:autoSpaceDN w:val="0"/>
                        <w:adjustRightInd w:val="0"/>
                        <w:spacing w:before="120" w:after="180"/>
                        <w:textAlignment w:val="baseline"/>
                        <w:outlineLvl w:val="3"/>
                        <w:rPr>
                          <w:rFonts w:ascii="Arial" w:eastAsia="Malgun Gothic" w:hAnsi="Arial" w:cs="Times New Roman"/>
                          <w:szCs w:val="20"/>
                          <w:lang w:val="en-GB"/>
                        </w:rPr>
                      </w:pPr>
                      <w:r w:rsidRPr="004C68EA">
                        <w:rPr>
                          <w:rFonts w:ascii="Arial" w:eastAsia="Malgun Gothic" w:hAnsi="Arial" w:cs="Times New Roman"/>
                          <w:szCs w:val="20"/>
                          <w:lang w:val="en-GB"/>
                        </w:rPr>
                        <w:t>7.1.2.4</w:t>
                      </w:r>
                      <w:r w:rsidRPr="004C68EA">
                        <w:rPr>
                          <w:rFonts w:ascii="Arial" w:eastAsia="Malgun Gothic" w:hAnsi="Arial" w:cs="Times New Roman"/>
                          <w:szCs w:val="20"/>
                          <w:lang w:val="en-GB"/>
                        </w:rPr>
                        <w:tab/>
                        <w:t>UE transmit timing for positioning measurements</w:t>
                      </w:r>
                    </w:p>
                    <w:p w14:paraId="2A00E05F" w14:textId="77777777" w:rsidR="0084497C" w:rsidRPr="004C68EA" w:rsidRDefault="0084497C" w:rsidP="004C68EA">
                      <w:pPr>
                        <w:overflowPunct w:val="0"/>
                        <w:autoSpaceDE w:val="0"/>
                        <w:autoSpaceDN w:val="0"/>
                        <w:adjustRightInd w:val="0"/>
                        <w:spacing w:after="180"/>
                        <w:textAlignment w:val="baseline"/>
                        <w:rPr>
                          <w:rFonts w:ascii="Times New Roman" w:eastAsia="Batang" w:hAnsi="Times New Roman" w:cs="Times New Roman"/>
                          <w:sz w:val="20"/>
                          <w:szCs w:val="20"/>
                          <w:lang w:val="en-GB" w:eastAsia="en-US"/>
                        </w:rPr>
                      </w:pPr>
                      <w:r w:rsidRPr="004C68EA">
                        <w:rPr>
                          <w:rFonts w:ascii="Times New Roman" w:eastAsia="Batang" w:hAnsi="Times New Roman" w:cs="Times New Roman"/>
                          <w:sz w:val="20"/>
                          <w:szCs w:val="20"/>
                          <w:lang w:val="en-GB" w:eastAsia="ko-KR"/>
                        </w:rPr>
                        <w:t xml:space="preserve">If cell reselection occurs in RRC_INACTIVE within </w:t>
                      </w:r>
                      <w:proofErr w:type="spellStart"/>
                      <w:r w:rsidRPr="004C68EA">
                        <w:rPr>
                          <w:rFonts w:ascii="Times New Roman" w:eastAsia="Batang" w:hAnsi="Times New Roman" w:cs="Times New Roman"/>
                          <w:i/>
                          <w:sz w:val="20"/>
                          <w:szCs w:val="20"/>
                          <w:lang w:val="en-GB" w:eastAsia="en-US"/>
                        </w:rPr>
                        <w:t>srs-PosRRC-InactiveValidityArea</w:t>
                      </w:r>
                      <w:proofErr w:type="spellEnd"/>
                      <w:r w:rsidRPr="004C68EA">
                        <w:rPr>
                          <w:rFonts w:ascii="Times New Roman" w:eastAsia="Batang" w:hAnsi="Times New Roman" w:cs="Times New Roman"/>
                          <w:i/>
                          <w:sz w:val="20"/>
                          <w:szCs w:val="20"/>
                          <w:lang w:val="en-GB" w:eastAsia="en-US"/>
                        </w:rPr>
                        <w:t xml:space="preserve"> area</w:t>
                      </w:r>
                      <w:r w:rsidRPr="004C68EA">
                        <w:rPr>
                          <w:rFonts w:ascii="Times New Roman" w:eastAsia="Batang" w:hAnsi="Times New Roman" w:cs="Times New Roman"/>
                          <w:sz w:val="20"/>
                          <w:szCs w:val="20"/>
                          <w:lang w:val="en-GB" w:eastAsia="ko-KR"/>
                        </w:rPr>
                        <w:t xml:space="preserve">, the UE shall have capability to follow the frame timing change of the reference cell when </w:t>
                      </w:r>
                      <w:r w:rsidRPr="004C68EA">
                        <w:rPr>
                          <w:rFonts w:ascii="Times New Roman" w:eastAsia="Times New Roman" w:hAnsi="Times New Roman" w:cs="Times New Roman"/>
                          <w:sz w:val="20"/>
                          <w:szCs w:val="20"/>
                          <w:lang w:val="en-GB"/>
                        </w:rPr>
                        <w:t>transmitting</w:t>
                      </w:r>
                      <w:r w:rsidRPr="004C68EA">
                        <w:rPr>
                          <w:rFonts w:ascii="Times New Roman" w:eastAsia="Batang" w:hAnsi="Times New Roman" w:cs="Times New Roman"/>
                          <w:sz w:val="20"/>
                          <w:szCs w:val="20"/>
                          <w:lang w:val="en-GB" w:eastAsia="ko-KR"/>
                        </w:rPr>
                        <w:t xml:space="preserve"> SRS for positioning. The uplink frame transmission takes place </w:t>
                      </w:r>
                      <m:oMath>
                        <m:d>
                          <m:dPr>
                            <m:ctrlPr>
                              <w:rPr>
                                <w:rFonts w:ascii="Cambria Math" w:eastAsia="Batang" w:hAnsi="Cambria Math" w:cs="Times New Roman"/>
                                <w:sz w:val="20"/>
                                <w:szCs w:val="20"/>
                                <w:lang w:val="en-GB" w:eastAsia="ko-KR"/>
                              </w:rPr>
                            </m:ctrlPr>
                          </m:dPr>
                          <m:e>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TA</m:t>
                                </m:r>
                              </m:sub>
                            </m:sSub>
                            <m:r>
                              <w:rPr>
                                <w:rFonts w:ascii="Cambria Math" w:eastAsia="Batang" w:hAnsi="Cambria Math" w:cs="Times New Roman"/>
                                <w:sz w:val="20"/>
                                <w:szCs w:val="20"/>
                                <w:lang w:val="en-GB" w:eastAsia="ko-KR"/>
                              </w:rPr>
                              <m:t>+</m:t>
                            </m:r>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TA offset</m:t>
                                </m:r>
                              </m:sub>
                            </m:sSub>
                          </m:e>
                        </m:d>
                        <m:r>
                          <m:rPr>
                            <m:sty m:val="p"/>
                          </m:rPr>
                          <w:rPr>
                            <w:rFonts w:ascii="Cambria Math" w:eastAsia="Batang" w:hAnsi="Cambria Math" w:cs="Times New Roman"/>
                            <w:sz w:val="20"/>
                            <w:szCs w:val="20"/>
                            <w:lang w:val="en-GB" w:eastAsia="ko-KR"/>
                          </w:rPr>
                          <m:t>×</m:t>
                        </m:r>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c</m:t>
                            </m:r>
                          </m:sub>
                        </m:sSub>
                      </m:oMath>
                      <w:r w:rsidRPr="004C68EA">
                        <w:rPr>
                          <w:rFonts w:ascii="Times New Roman" w:eastAsia="Batang" w:hAnsi="Times New Roman" w:cs="Times New Roman"/>
                          <w:sz w:val="20"/>
                          <w:szCs w:val="20"/>
                          <w:lang w:val="en-GB" w:eastAsia="ko-KR"/>
                        </w:rPr>
                        <w:t xml:space="preserve"> before the reception of the first detected path (in time) of the corresponding downlink frame from the reference cell. The UE shall use the current camping cell as reference cell for deriving the UE transmit timing.</w:t>
                      </w:r>
                    </w:p>
                    <w:p w14:paraId="7EAC68B6" w14:textId="77777777" w:rsidR="0084497C" w:rsidRPr="004C68EA" w:rsidRDefault="0084497C" w:rsidP="004C68EA">
                      <w:pPr>
                        <w:overflowPunct w:val="0"/>
                        <w:autoSpaceDE w:val="0"/>
                        <w:autoSpaceDN w:val="0"/>
                        <w:adjustRightInd w:val="0"/>
                        <w:spacing w:after="180"/>
                        <w:textAlignment w:val="baseline"/>
                        <w:rPr>
                          <w:rFonts w:ascii="Times New Roman" w:eastAsia="Malgun Gothic" w:hAnsi="Times New Roman" w:cs="v4.2.0"/>
                          <w:sz w:val="20"/>
                          <w:szCs w:val="20"/>
                          <w:highlight w:val="yellow"/>
                          <w:lang w:val="en-GB" w:eastAsia="ko-KR"/>
                        </w:rPr>
                      </w:pPr>
                      <w:r w:rsidRPr="004C68EA">
                        <w:rPr>
                          <w:rFonts w:ascii="Times New Roman" w:eastAsia="Malgun Gothic" w:hAnsi="Times New Roman" w:cs="v4.2.0"/>
                          <w:sz w:val="20"/>
                          <w:szCs w:val="20"/>
                          <w:highlight w:val="yellow"/>
                          <w:lang w:val="en-GB" w:eastAsia="ko-KR"/>
                        </w:rPr>
                        <w:t xml:space="preserve">When </w:t>
                      </w:r>
                      <w:r w:rsidRPr="004C68EA">
                        <w:rPr>
                          <w:rFonts w:ascii="Times New Roman" w:eastAsia="Malgun Gothic" w:hAnsi="Times New Roman" w:cs="v4.2.0"/>
                          <w:i/>
                          <w:sz w:val="20"/>
                          <w:szCs w:val="20"/>
                          <w:highlight w:val="yellow"/>
                          <w:lang w:val="en-GB" w:eastAsia="ko-KR"/>
                        </w:rPr>
                        <w:t>autonomousTA-AdjustmentEnabled-r18</w:t>
                      </w:r>
                      <w:r w:rsidRPr="004C68EA">
                        <w:rPr>
                          <w:rFonts w:ascii="Times New Roman" w:eastAsia="Malgun Gothic" w:hAnsi="Times New Roman" w:cs="v4.2.0"/>
                          <w:sz w:val="20"/>
                          <w:szCs w:val="20"/>
                          <w:highlight w:val="yellow"/>
                          <w:lang w:val="en-GB" w:eastAsia="ko-KR"/>
                        </w:rPr>
                        <w:t xml:space="preserve"> is configured, the following requirements apply to the UE supporting </w:t>
                      </w:r>
                      <w:r w:rsidRPr="004C68EA">
                        <w:rPr>
                          <w:rFonts w:ascii="Times New Roman" w:eastAsia="Malgun Gothic" w:hAnsi="Times New Roman" w:cs="v4.2.0"/>
                          <w:i/>
                          <w:sz w:val="20"/>
                          <w:szCs w:val="20"/>
                          <w:highlight w:val="yellow"/>
                          <w:lang w:val="en-GB" w:eastAsia="ko-KR"/>
                        </w:rPr>
                        <w:t>posUE-TA-AutoAdjustment-r18</w:t>
                      </w:r>
                      <w:r w:rsidRPr="004C68EA">
                        <w:rPr>
                          <w:rFonts w:ascii="Times New Roman" w:eastAsia="Times New Roman" w:hAnsi="Times New Roman" w:cs="Times New Roman"/>
                          <w:sz w:val="20"/>
                          <w:szCs w:val="20"/>
                          <w:highlight w:val="yellow"/>
                          <w:lang w:val="en-GB" w:eastAsia="en-US"/>
                        </w:rPr>
                        <w:t xml:space="preserve"> </w:t>
                      </w:r>
                      <w:r w:rsidRPr="004C68EA">
                        <w:rPr>
                          <w:rFonts w:ascii="Times New Roman" w:eastAsia="Malgun Gothic" w:hAnsi="Times New Roman" w:cs="v4.2.0"/>
                          <w:sz w:val="20"/>
                          <w:szCs w:val="20"/>
                          <w:highlight w:val="yellow"/>
                          <w:lang w:val="en-GB" w:eastAsia="ko-KR"/>
                        </w:rPr>
                        <w:t>upon cell reselection to a new camping cell within the SRS validity area (</w:t>
                      </w:r>
                      <w:proofErr w:type="spellStart"/>
                      <w:r w:rsidRPr="004C68EA">
                        <w:rPr>
                          <w:rFonts w:ascii="Times New Roman" w:eastAsia="Malgun Gothic" w:hAnsi="Times New Roman" w:cs="v4.2.0"/>
                          <w:i/>
                          <w:sz w:val="20"/>
                          <w:szCs w:val="20"/>
                          <w:highlight w:val="yellow"/>
                          <w:lang w:val="en-GB" w:eastAsia="ko-KR"/>
                        </w:rPr>
                        <w:t>srs-PosRRC-InactiveValidityArea</w:t>
                      </w:r>
                      <w:proofErr w:type="spellEnd"/>
                      <w:r w:rsidRPr="004C68EA">
                        <w:rPr>
                          <w:rFonts w:ascii="Times New Roman" w:eastAsia="Malgun Gothic" w:hAnsi="Times New Roman" w:cs="v4.2.0"/>
                          <w:sz w:val="20"/>
                          <w:szCs w:val="20"/>
                          <w:highlight w:val="yellow"/>
                          <w:lang w:val="en-GB" w:eastAsia="ko-KR"/>
                        </w:rPr>
                        <w:t>):</w:t>
                      </w:r>
                    </w:p>
                    <w:p w14:paraId="373A03E8" w14:textId="77777777" w:rsidR="0084497C" w:rsidRPr="004C68EA" w:rsidRDefault="0084497C" w:rsidP="004C68EA">
                      <w:pPr>
                        <w:overflowPunct w:val="0"/>
                        <w:autoSpaceDE w:val="0"/>
                        <w:autoSpaceDN w:val="0"/>
                        <w:adjustRightInd w:val="0"/>
                        <w:spacing w:after="180"/>
                        <w:textAlignment w:val="baseline"/>
                        <w:rPr>
                          <w:rFonts w:ascii="Times New Roman" w:eastAsia="Batang" w:hAnsi="Times New Roman" w:cs="Times New Roman"/>
                          <w:sz w:val="20"/>
                          <w:szCs w:val="20"/>
                          <w:highlight w:val="yellow"/>
                          <w:lang w:val="en-GB" w:eastAsia="ko-KR"/>
                        </w:rPr>
                      </w:pPr>
                      <w:r w:rsidRPr="004C68EA">
                        <w:rPr>
                          <w:rFonts w:ascii="Times New Roman" w:eastAsia="Batang" w:hAnsi="Times New Roman" w:cs="Times New Roman"/>
                          <w:sz w:val="20"/>
                          <w:szCs w:val="20"/>
                          <w:highlight w:val="yellow"/>
                          <w:lang w:val="en-GB" w:eastAsia="ko-KR"/>
                        </w:rPr>
                        <w:t xml:space="preserve">If the absolute value of the DL timing difference between the new camping cell and the previous camping cell immediately after cell reselection is ≥ CP/4, UE shall autonomously adjust the TA as </w:t>
                      </w:r>
                    </w:p>
                    <w:p w14:paraId="47B4A370" w14:textId="77777777" w:rsidR="0084497C" w:rsidRPr="004C68EA" w:rsidRDefault="0059394C" w:rsidP="004C68EA">
                      <w:pPr>
                        <w:keepLines/>
                        <w:tabs>
                          <w:tab w:val="center" w:pos="4536"/>
                          <w:tab w:val="right" w:pos="9072"/>
                        </w:tabs>
                        <w:overflowPunct w:val="0"/>
                        <w:autoSpaceDE w:val="0"/>
                        <w:autoSpaceDN w:val="0"/>
                        <w:adjustRightInd w:val="0"/>
                        <w:spacing w:after="180"/>
                        <w:textAlignment w:val="baseline"/>
                        <w:rPr>
                          <w:rFonts w:ascii="Times New Roman" w:eastAsia="Batang" w:hAnsi="Times New Roman" w:cs="Times New Roman"/>
                          <w:sz w:val="20"/>
                          <w:szCs w:val="20"/>
                          <w:lang w:val="en-GB" w:eastAsia="ko-KR"/>
                        </w:rPr>
                      </w:pPr>
                      <m:oMathPara>
                        <m:oMath>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TA</m:t>
                              </m:r>
                            </m:e>
                            <m:sub>
                              <m:r>
                                <w:rPr>
                                  <w:rFonts w:ascii="Cambria Math" w:eastAsia="Batang" w:hAnsi="Cambria Math" w:cs="Times New Roman"/>
                                  <w:sz w:val="20"/>
                                  <w:szCs w:val="20"/>
                                  <w:highlight w:val="yellow"/>
                                  <w:lang w:val="en-GB" w:eastAsia="ko-KR"/>
                                </w:rPr>
                                <m:t>adjusted</m:t>
                              </m:r>
                            </m:sub>
                          </m:sSub>
                          <m:r>
                            <m:rPr>
                              <m:sty m:val="p"/>
                            </m:rPr>
                            <w:rPr>
                              <w:rFonts w:ascii="Cambria Math" w:eastAsia="Batang" w:hAnsi="Cambria Math" w:cs="Times New Roman"/>
                              <w:sz w:val="20"/>
                              <w:szCs w:val="20"/>
                              <w:highlight w:val="yellow"/>
                              <w:lang w:val="en-GB" w:eastAsia="ko-KR"/>
                            </w:rPr>
                            <m:t>=</m:t>
                          </m:r>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TA</m:t>
                              </m:r>
                            </m:e>
                            <m:sub>
                              <m:r>
                                <w:rPr>
                                  <w:rFonts w:ascii="Cambria Math" w:eastAsia="Batang" w:hAnsi="Cambria Math" w:cs="Times New Roman"/>
                                  <w:sz w:val="20"/>
                                  <w:szCs w:val="20"/>
                                  <w:highlight w:val="yellow"/>
                                  <w:lang w:val="en-GB" w:eastAsia="ko-KR"/>
                                </w:rPr>
                                <m:t>old</m:t>
                              </m:r>
                            </m:sub>
                          </m:sSub>
                          <m:r>
                            <m:rPr>
                              <m:sty m:val="p"/>
                            </m:rPr>
                            <w:rPr>
                              <w:rFonts w:ascii="Cambria Math" w:eastAsia="Batang" w:hAnsi="Cambria Math" w:cs="Times New Roman"/>
                              <w:sz w:val="20"/>
                              <w:szCs w:val="20"/>
                              <w:highlight w:val="yellow"/>
                              <w:lang w:val="en-GB" w:eastAsia="ko-KR"/>
                            </w:rPr>
                            <m:t>+2*</m:t>
                          </m:r>
                          <m:d>
                            <m:dPr>
                              <m:ctrlPr>
                                <w:rPr>
                                  <w:rFonts w:ascii="Cambria Math" w:eastAsia="Batang" w:hAnsi="Cambria Math" w:cs="Times New Roman"/>
                                  <w:sz w:val="20"/>
                                  <w:szCs w:val="20"/>
                                  <w:highlight w:val="yellow"/>
                                  <w:lang w:val="en-GB" w:eastAsia="ko-KR"/>
                                </w:rPr>
                              </m:ctrlPr>
                            </m:dPr>
                            <m:e>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m:t>
                                  </m:r>
                                </m:e>
                                <m:sub>
                                  <m:r>
                                    <w:rPr>
                                      <w:rFonts w:ascii="Cambria Math" w:eastAsia="Batang" w:hAnsi="Cambria Math" w:cs="Times New Roman"/>
                                      <w:sz w:val="20"/>
                                      <w:szCs w:val="20"/>
                                      <w:highlight w:val="yellow"/>
                                      <w:lang w:val="en-GB" w:eastAsia="ko-KR"/>
                                    </w:rPr>
                                    <m:t>new</m:t>
                                  </m:r>
                                </m:sub>
                              </m:sSub>
                              <m:r>
                                <m:rPr>
                                  <m:sty m:val="p"/>
                                </m:rPr>
                                <w:rPr>
                                  <w:rFonts w:ascii="Cambria Math" w:eastAsia="Batang" w:hAnsi="Cambria Math" w:cs="Times New Roman"/>
                                  <w:sz w:val="20"/>
                                  <w:szCs w:val="20"/>
                                  <w:highlight w:val="yellow"/>
                                  <w:lang w:val="en-GB" w:eastAsia="ko-KR"/>
                                </w:rPr>
                                <m:t>-</m:t>
                              </m:r>
                              <m:sSub>
                                <m:sSubPr>
                                  <m:ctrlPr>
                                    <w:rPr>
                                      <w:rFonts w:ascii="Cambria Math" w:eastAsia="Batang" w:hAnsi="Cambria Math" w:cs="Times New Roman"/>
                                      <w:sz w:val="20"/>
                                      <w:szCs w:val="20"/>
                                      <w:highlight w:val="yellow"/>
                                      <w:lang w:val="en-GB" w:eastAsia="ko-KR"/>
                                    </w:rPr>
                                  </m:ctrlPr>
                                </m:sSubPr>
                                <m:e>
                                  <m:r>
                                    <w:rPr>
                                      <w:rFonts w:ascii="Cambria Math" w:eastAsia="Batang" w:hAnsi="Cambria Math" w:cs="Times New Roman"/>
                                      <w:sz w:val="20"/>
                                      <w:szCs w:val="20"/>
                                      <w:highlight w:val="yellow"/>
                                      <w:lang w:val="en-GB" w:eastAsia="ko-KR"/>
                                    </w:rPr>
                                    <m:t>T</m:t>
                                  </m:r>
                                </m:e>
                                <m:sub>
                                  <m:r>
                                    <w:rPr>
                                      <w:rFonts w:ascii="Cambria Math" w:eastAsia="Batang" w:hAnsi="Cambria Math" w:cs="Times New Roman"/>
                                      <w:sz w:val="20"/>
                                      <w:szCs w:val="20"/>
                                      <w:highlight w:val="yellow"/>
                                      <w:lang w:val="en-GB" w:eastAsia="ko-KR"/>
                                    </w:rPr>
                                    <m:t>old</m:t>
                                  </m:r>
                                </m:sub>
                              </m:sSub>
                            </m:e>
                          </m:d>
                        </m:oMath>
                      </m:oMathPara>
                    </w:p>
                    <w:p w14:paraId="77EED674" w14:textId="77777777" w:rsidR="0084497C" w:rsidRPr="004C68EA" w:rsidRDefault="0084497C" w:rsidP="004C68EA">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4C68EA">
                        <w:rPr>
                          <w:rFonts w:ascii="Times New Roman" w:eastAsia="Times New Roman" w:hAnsi="Times New Roman" w:cs="Times New Roman"/>
                          <w:sz w:val="20"/>
                          <w:szCs w:val="20"/>
                          <w:lang w:val="en-GB"/>
                        </w:rPr>
                        <w:t xml:space="preserve">where </w:t>
                      </w:r>
                      <m:oMath>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TA</m:t>
                            </m:r>
                          </m:e>
                          <m:sub>
                            <m:r>
                              <w:rPr>
                                <w:rFonts w:ascii="Cambria Math" w:eastAsia="Batang" w:hAnsi="Cambria Math" w:cs="Times New Roman"/>
                                <w:sz w:val="20"/>
                                <w:szCs w:val="20"/>
                                <w:lang w:val="en-GB" w:eastAsia="ko-KR"/>
                              </w:rPr>
                              <m:t>adjusted</m:t>
                            </m:r>
                          </m:sub>
                        </m:sSub>
                      </m:oMath>
                      <w:r w:rsidRPr="004C68EA">
                        <w:rPr>
                          <w:rFonts w:ascii="Times New Roman" w:eastAsia="Times New Roman" w:hAnsi="Times New Roman" w:cs="Times New Roman"/>
                          <w:sz w:val="20"/>
                          <w:szCs w:val="20"/>
                          <w:lang w:val="en-GB"/>
                        </w:rPr>
                        <w:t xml:space="preserve"> and </w:t>
                      </w:r>
                      <m:oMath>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TA</m:t>
                            </m:r>
                          </m:e>
                          <m:sub>
                            <m:r>
                              <w:rPr>
                                <w:rFonts w:ascii="Cambria Math" w:eastAsia="Batang" w:hAnsi="Cambria Math" w:cs="Times New Roman"/>
                                <w:sz w:val="20"/>
                                <w:szCs w:val="20"/>
                                <w:lang w:val="en-GB" w:eastAsia="ko-KR"/>
                              </w:rPr>
                              <m:t>old</m:t>
                            </m:r>
                          </m:sub>
                        </m:sSub>
                      </m:oMath>
                      <w:r w:rsidRPr="004C68EA">
                        <w:rPr>
                          <w:rFonts w:ascii="Times New Roman" w:eastAsia="Times New Roman" w:hAnsi="Times New Roman" w:cs="Times New Roman"/>
                          <w:sz w:val="20"/>
                          <w:szCs w:val="20"/>
                          <w:lang w:val="en-GB"/>
                        </w:rPr>
                        <w:t xml:space="preserve"> are the TA after adjustment in the new camping cell and TA applied in previous camping cell, respectively, </w:t>
                      </w:r>
                      <m:oMath>
                        <m:sSub>
                          <m:sSubPr>
                            <m:ctrlPr>
                              <w:rPr>
                                <w:rFonts w:ascii="Cambria Math" w:eastAsia="Batang" w:hAnsi="Cambria Math" w:cs="Times New Roman"/>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new</m:t>
                            </m:r>
                          </m:sub>
                        </m:sSub>
                      </m:oMath>
                      <w:r w:rsidRPr="004C68EA">
                        <w:rPr>
                          <w:rFonts w:ascii="Times New Roman" w:eastAsia="Times New Roman" w:hAnsi="Times New Roman" w:cs="Times New Roman"/>
                          <w:sz w:val="20"/>
                          <w:szCs w:val="20"/>
                          <w:lang w:val="en-GB"/>
                        </w:rPr>
                        <w:t xml:space="preserve"> is the </w:t>
                      </w:r>
                      <w:r w:rsidRPr="004C68EA">
                        <w:rPr>
                          <w:rFonts w:ascii="Times New Roman" w:eastAsia="Batang" w:hAnsi="Times New Roman" w:cs="Times New Roman"/>
                          <w:sz w:val="20"/>
                          <w:szCs w:val="20"/>
                          <w:lang w:val="en-GB" w:eastAsia="ko-KR"/>
                        </w:rPr>
                        <w:t xml:space="preserve">DL timing of the </w:t>
                      </w:r>
                      <w:r w:rsidRPr="004C68EA">
                        <w:rPr>
                          <w:rFonts w:ascii="Times New Roman" w:eastAsia="Times New Roman" w:hAnsi="Times New Roman" w:cs="Times New Roman"/>
                          <w:sz w:val="20"/>
                          <w:szCs w:val="20"/>
                          <w:lang w:val="en-GB"/>
                        </w:rPr>
                        <w:t xml:space="preserve">new camping cell </w:t>
                      </w:r>
                      <w:proofErr w:type="spellStart"/>
                      <w:r w:rsidRPr="004C68EA">
                        <w:rPr>
                          <w:rFonts w:ascii="Times New Roman" w:eastAsia="Times New Roman" w:hAnsi="Times New Roman" w:cs="Times New Roman"/>
                          <w:sz w:val="20"/>
                          <w:szCs w:val="20"/>
                          <w:lang w:val="en-GB"/>
                        </w:rPr>
                        <w:t>immediatedly</w:t>
                      </w:r>
                      <w:proofErr w:type="spellEnd"/>
                      <w:r w:rsidRPr="004C68EA">
                        <w:rPr>
                          <w:rFonts w:ascii="Times New Roman" w:eastAsia="Times New Roman" w:hAnsi="Times New Roman" w:cs="Times New Roman"/>
                          <w:sz w:val="20"/>
                          <w:szCs w:val="20"/>
                          <w:lang w:val="en-GB"/>
                        </w:rPr>
                        <w:t xml:space="preserve"> after cell reselection and </w:t>
                      </w:r>
                      <m:oMath>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T</m:t>
                            </m:r>
                          </m:e>
                          <m:sub>
                            <m:r>
                              <w:rPr>
                                <w:rFonts w:ascii="Cambria Math" w:eastAsia="Batang" w:hAnsi="Cambria Math" w:cs="Times New Roman"/>
                                <w:sz w:val="20"/>
                                <w:szCs w:val="20"/>
                                <w:lang w:val="en-GB" w:eastAsia="ko-KR"/>
                              </w:rPr>
                              <m:t>old</m:t>
                            </m:r>
                          </m:sub>
                        </m:sSub>
                      </m:oMath>
                      <w:r w:rsidRPr="004C68EA">
                        <w:rPr>
                          <w:rFonts w:ascii="Times New Roman" w:eastAsia="Times New Roman" w:hAnsi="Times New Roman" w:cs="Times New Roman"/>
                          <w:sz w:val="20"/>
                          <w:szCs w:val="20"/>
                          <w:lang w:val="en-GB"/>
                        </w:rPr>
                        <w:t xml:space="preserve"> is the </w:t>
                      </w:r>
                      <w:r w:rsidRPr="004C68EA">
                        <w:rPr>
                          <w:rFonts w:ascii="Times New Roman" w:eastAsia="Batang" w:hAnsi="Times New Roman" w:cs="Times New Roman"/>
                          <w:sz w:val="20"/>
                          <w:szCs w:val="20"/>
                          <w:lang w:val="en-GB" w:eastAsia="ko-KR"/>
                        </w:rPr>
                        <w:t xml:space="preserve">DL timing of the </w:t>
                      </w:r>
                      <w:r w:rsidRPr="004C68EA">
                        <w:rPr>
                          <w:rFonts w:ascii="Times New Roman" w:eastAsia="Times New Roman" w:hAnsi="Times New Roman" w:cs="Times New Roman"/>
                          <w:sz w:val="20"/>
                          <w:szCs w:val="20"/>
                          <w:lang w:val="en-GB"/>
                        </w:rPr>
                        <w:t>previous camping cell immediately before cell reselection.</w:t>
                      </w:r>
                    </w:p>
                    <w:p w14:paraId="20A60705" w14:textId="77777777" w:rsidR="0084497C" w:rsidRPr="004C68EA" w:rsidRDefault="0084497C" w:rsidP="004C68EA">
                      <w:pPr>
                        <w:overflowPunct w:val="0"/>
                        <w:autoSpaceDE w:val="0"/>
                        <w:autoSpaceDN w:val="0"/>
                        <w:adjustRightInd w:val="0"/>
                        <w:spacing w:after="180"/>
                        <w:ind w:left="568" w:hanging="284"/>
                        <w:textAlignment w:val="baseline"/>
                        <w:rPr>
                          <w:rFonts w:ascii="Times New Roman" w:eastAsia="Batang" w:hAnsi="Times New Roman" w:cs="Times New Roman"/>
                          <w:sz w:val="20"/>
                          <w:szCs w:val="20"/>
                          <w:lang w:val="en-GB" w:eastAsia="ko-KR"/>
                        </w:rPr>
                      </w:pPr>
                      <w:r w:rsidRPr="004C68EA">
                        <w:rPr>
                          <w:rFonts w:ascii="Times New Roman" w:eastAsia="Batang" w:hAnsi="Times New Roman" w:cs="Times New Roman"/>
                          <w:sz w:val="20"/>
                          <w:szCs w:val="20"/>
                          <w:lang w:val="en-GB" w:eastAsia="en-US"/>
                        </w:rPr>
                        <w:t>-</w:t>
                      </w:r>
                      <w:r w:rsidRPr="004C68EA">
                        <w:rPr>
                          <w:rFonts w:ascii="Times New Roman" w:eastAsia="Batang" w:hAnsi="Times New Roman" w:cs="Times New Roman"/>
                          <w:sz w:val="20"/>
                          <w:szCs w:val="20"/>
                          <w:lang w:val="en-GB" w:eastAsia="en-US"/>
                        </w:rPr>
                        <w:tab/>
                        <w:t xml:space="preserve">The </w:t>
                      </w:r>
                      <w:r w:rsidRPr="004C68EA">
                        <w:rPr>
                          <w:rFonts w:ascii="Times New Roman" w:eastAsia="Batang" w:hAnsi="Times New Roman" w:cs="Times New Roman"/>
                          <w:sz w:val="20"/>
                          <w:szCs w:val="20"/>
                          <w:lang w:val="en-GB" w:eastAsia="ko-KR"/>
                        </w:rPr>
                        <w:t xml:space="preserve">UE UL transmission timing error after autonomous TA adjustment shall be less than or equal to </w:t>
                      </w:r>
                      <w:r w:rsidRPr="004C68EA">
                        <w:rPr>
                          <w:rFonts w:ascii="Times New Roman" w:eastAsia="Calibri" w:hAnsi="Times New Roman" w:cs="v4.2.0"/>
                          <w:sz w:val="20"/>
                          <w:szCs w:val="20"/>
                          <w:lang w:val="en-GB" w:eastAsia="en-US"/>
                        </w:rPr>
                        <w:sym w:font="Symbol" w:char="F0B1"/>
                      </w:r>
                      <w:proofErr w:type="spellStart"/>
                      <w:r w:rsidRPr="004C68EA">
                        <w:rPr>
                          <w:rFonts w:ascii="Times New Roman" w:eastAsia="Calibri" w:hAnsi="Times New Roman" w:cs="v4.2.0"/>
                          <w:sz w:val="20"/>
                          <w:szCs w:val="20"/>
                          <w:lang w:val="en-GB" w:eastAsia="en-US"/>
                        </w:rPr>
                        <w:t>T</w:t>
                      </w:r>
                      <w:r w:rsidRPr="004C68EA">
                        <w:rPr>
                          <w:rFonts w:ascii="Times New Roman" w:eastAsia="Calibri" w:hAnsi="Times New Roman" w:cs="v4.2.0"/>
                          <w:sz w:val="20"/>
                          <w:szCs w:val="20"/>
                          <w:vertAlign w:val="subscript"/>
                          <w:lang w:val="en-GB" w:eastAsia="en-US"/>
                        </w:rPr>
                        <w:t>e</w:t>
                      </w:r>
                      <w:proofErr w:type="spellEnd"/>
                      <w:r w:rsidRPr="004C68EA">
                        <w:rPr>
                          <w:rFonts w:ascii="Times New Roman" w:eastAsia="Calibri" w:hAnsi="Times New Roman" w:cs="v4.2.0"/>
                          <w:sz w:val="20"/>
                          <w:szCs w:val="20"/>
                          <w:lang w:val="en-GB" w:eastAsia="en-US"/>
                        </w:rPr>
                        <w:t xml:space="preserve"> in clause 7.1.2</w:t>
                      </w:r>
                      <w:r w:rsidRPr="004C68EA">
                        <w:rPr>
                          <w:rFonts w:ascii="Times New Roman" w:eastAsia="Batang" w:hAnsi="Times New Roman" w:cs="Times New Roman"/>
                          <w:sz w:val="20"/>
                          <w:szCs w:val="20"/>
                          <w:lang w:val="en-GB" w:eastAsia="ko-KR"/>
                        </w:rPr>
                        <w:t>.</w:t>
                      </w:r>
                    </w:p>
                    <w:p w14:paraId="1C680D6E" w14:textId="77777777" w:rsidR="0084497C" w:rsidRPr="004C68EA" w:rsidRDefault="0084497C" w:rsidP="004C68EA">
                      <w:pPr>
                        <w:overflowPunct w:val="0"/>
                        <w:autoSpaceDE w:val="0"/>
                        <w:autoSpaceDN w:val="0"/>
                        <w:adjustRightInd w:val="0"/>
                        <w:spacing w:after="180"/>
                        <w:ind w:left="568" w:hanging="284"/>
                        <w:textAlignment w:val="baseline"/>
                        <w:rPr>
                          <w:rFonts w:ascii="Times New Roman" w:eastAsia="Batang" w:hAnsi="Times New Roman" w:cs="Times New Roman"/>
                          <w:sz w:val="20"/>
                          <w:szCs w:val="20"/>
                          <w:lang w:val="en-GB" w:eastAsia="en-US"/>
                        </w:rPr>
                      </w:pPr>
                      <w:r w:rsidRPr="004C68EA">
                        <w:rPr>
                          <w:rFonts w:ascii="Times New Roman" w:eastAsia="Batang" w:hAnsi="Times New Roman" w:cs="Times New Roman"/>
                          <w:sz w:val="20"/>
                          <w:szCs w:val="20"/>
                          <w:lang w:val="en-GB" w:eastAsia="ko-KR"/>
                        </w:rPr>
                        <w:t>-</w:t>
                      </w:r>
                      <w:r w:rsidRPr="004C68EA">
                        <w:rPr>
                          <w:rFonts w:ascii="Times New Roman" w:eastAsia="Batang" w:hAnsi="Times New Roman" w:cs="Times New Roman"/>
                          <w:sz w:val="20"/>
                          <w:szCs w:val="20"/>
                          <w:lang w:val="en-GB" w:eastAsia="en-US"/>
                        </w:rPr>
                        <w:tab/>
                        <w:t>If the</w:t>
                      </w:r>
                      <w:r w:rsidRPr="004C68EA">
                        <w:rPr>
                          <w:rFonts w:ascii="Times New Roman" w:eastAsia="Batang" w:hAnsi="Times New Roman" w:cs="Times New Roman"/>
                          <w:sz w:val="20"/>
                          <w:szCs w:val="20"/>
                          <w:lang w:val="en-GB" w:eastAsia="ko-KR"/>
                        </w:rPr>
                        <w:t xml:space="preserve"> TA value would be negative after applying the autonomous TA adjustment, the TA is set to zero. </w:t>
                      </w:r>
                      <w:proofErr w:type="gramStart"/>
                      <w:r w:rsidRPr="004C68EA">
                        <w:rPr>
                          <w:rFonts w:ascii="Times New Roman" w:eastAsia="Batang" w:hAnsi="Times New Roman" w:cs="Times New Roman"/>
                          <w:sz w:val="20"/>
                          <w:szCs w:val="20"/>
                          <w:lang w:val="en-GB" w:eastAsia="ko-KR"/>
                        </w:rPr>
                        <w:t>i.e.</w:t>
                      </w:r>
                      <w:proofErr w:type="gramEnd"/>
                      <w:r w:rsidRPr="004C68EA">
                        <w:rPr>
                          <w:rFonts w:ascii="Times New Roman" w:eastAsia="Batang" w:hAnsi="Times New Roman" w:cs="Times New Roman"/>
                          <w:sz w:val="20"/>
                          <w:szCs w:val="20"/>
                          <w:lang w:val="en-GB" w:eastAsia="ko-KR"/>
                        </w:rPr>
                        <w:t xml:space="preserve"> the TA applied in the new camping cell shall be set to </w:t>
                      </w:r>
                      <m:oMath>
                        <m:r>
                          <m:rPr>
                            <m:nor/>
                          </m:rPr>
                          <w:rPr>
                            <w:rFonts w:ascii="Cambria Math" w:eastAsia="Batang" w:hAnsi="Cambria Math" w:cs="Times New Roman"/>
                            <w:sz w:val="20"/>
                            <w:szCs w:val="20"/>
                            <w:lang w:val="en-GB" w:eastAsia="ko-KR"/>
                          </w:rPr>
                          <m:t>max</m:t>
                        </m:r>
                        <m:d>
                          <m:dPr>
                            <m:ctrlPr>
                              <w:rPr>
                                <w:rFonts w:ascii="Cambria Math" w:eastAsia="Batang" w:hAnsi="Cambria Math" w:cs="Times New Roman"/>
                                <w:i/>
                                <w:sz w:val="20"/>
                                <w:szCs w:val="20"/>
                                <w:lang w:val="en-GB" w:eastAsia="ko-KR"/>
                              </w:rPr>
                            </m:ctrlPr>
                          </m:dPr>
                          <m:e>
                            <m:r>
                              <w:rPr>
                                <w:rFonts w:ascii="Cambria Math" w:eastAsia="Batang" w:hAnsi="Cambria Math" w:cs="Times New Roman"/>
                                <w:sz w:val="20"/>
                                <w:szCs w:val="20"/>
                                <w:lang w:val="en-GB" w:eastAsia="ko-KR"/>
                              </w:rPr>
                              <m:t>T</m:t>
                            </m:r>
                            <m:sSub>
                              <m:sSubPr>
                                <m:ctrlPr>
                                  <w:rPr>
                                    <w:rFonts w:ascii="Cambria Math" w:eastAsia="Batang" w:hAnsi="Cambria Math" w:cs="Times New Roman"/>
                                    <w:i/>
                                    <w:sz w:val="20"/>
                                    <w:szCs w:val="20"/>
                                    <w:lang w:val="en-GB" w:eastAsia="ko-KR"/>
                                  </w:rPr>
                                </m:ctrlPr>
                              </m:sSubPr>
                              <m:e>
                                <m:r>
                                  <w:rPr>
                                    <w:rFonts w:ascii="Cambria Math" w:eastAsia="Batang" w:hAnsi="Cambria Math" w:cs="Times New Roman"/>
                                    <w:sz w:val="20"/>
                                    <w:szCs w:val="20"/>
                                    <w:lang w:val="en-GB" w:eastAsia="ko-KR"/>
                                  </w:rPr>
                                  <m:t>A</m:t>
                                </m:r>
                              </m:e>
                              <m:sub>
                                <m:r>
                                  <w:rPr>
                                    <w:rFonts w:ascii="Cambria Math" w:eastAsia="Batang" w:hAnsi="Cambria Math" w:cs="Times New Roman"/>
                                    <w:sz w:val="20"/>
                                    <w:szCs w:val="20"/>
                                    <w:lang w:val="en-GB" w:eastAsia="ko-KR"/>
                                  </w:rPr>
                                  <m:t>adjusted</m:t>
                                </m:r>
                              </m:sub>
                            </m:sSub>
                            <m:r>
                              <w:rPr>
                                <w:rFonts w:ascii="Cambria Math" w:eastAsia="Batang" w:hAnsi="Cambria Math" w:cs="Times New Roman"/>
                                <w:sz w:val="20"/>
                                <w:szCs w:val="20"/>
                                <w:lang w:val="en-GB" w:eastAsia="ko-KR"/>
                              </w:rPr>
                              <m:t>, 0</m:t>
                            </m:r>
                          </m:e>
                        </m:d>
                      </m:oMath>
                      <w:r w:rsidRPr="004C68EA">
                        <w:rPr>
                          <w:rFonts w:ascii="Times New Roman" w:eastAsia="Batang" w:hAnsi="Times New Roman" w:cs="Times New Roman"/>
                          <w:sz w:val="20"/>
                          <w:szCs w:val="20"/>
                          <w:lang w:val="en-GB" w:eastAsia="ko-KR"/>
                        </w:rPr>
                        <w:t>.</w:t>
                      </w:r>
                    </w:p>
                    <w:p w14:paraId="5ED7FACB" w14:textId="77777777" w:rsidR="0084497C" w:rsidRPr="006B588E" w:rsidRDefault="0084497C" w:rsidP="006B588E">
                      <w:pPr>
                        <w:overflowPunct w:val="0"/>
                        <w:autoSpaceDE w:val="0"/>
                        <w:autoSpaceDN w:val="0"/>
                        <w:adjustRightInd w:val="0"/>
                        <w:spacing w:after="180"/>
                        <w:textAlignment w:val="baseline"/>
                        <w:rPr>
                          <w:rFonts w:ascii="Times New Roman" w:eastAsia="Batang" w:hAnsi="Times New Roman" w:cs="Times New Roman"/>
                          <w:sz w:val="20"/>
                          <w:szCs w:val="20"/>
                          <w:lang w:val="en-GB" w:eastAsia="ko-KR"/>
                        </w:rPr>
                      </w:pPr>
                      <w:r w:rsidRPr="004C68EA">
                        <w:rPr>
                          <w:rFonts w:ascii="Times New Roman" w:eastAsia="Batang" w:hAnsi="Times New Roman" w:cs="Times New Roman"/>
                          <w:sz w:val="20"/>
                          <w:szCs w:val="20"/>
                          <w:highlight w:val="yellow"/>
                          <w:lang w:val="en-GB" w:eastAsia="ko-KR"/>
                        </w:rPr>
                        <w:t>If the DL timing difference is &lt; CP/4, UE follows the DL timing of the new camping cell by performing gradual timing adjustment as defined in clause 7.1.2.1.</w:t>
                      </w:r>
                    </w:p>
                  </w:txbxContent>
                </v:textbox>
                <w10:wrap type="square" anchorx="margin"/>
              </v:shape>
            </w:pict>
          </mc:Fallback>
        </mc:AlternateContent>
      </w:r>
    </w:p>
    <w:p w14:paraId="11BCDAAF" w14:textId="77777777" w:rsidR="004C68EA" w:rsidRDefault="004C68EA" w:rsidP="002A77E9"/>
    <w:p w14:paraId="16779FA3" w14:textId="77777777" w:rsidR="00B0341D" w:rsidRPr="004C68EA" w:rsidRDefault="00B0341D" w:rsidP="00B0341D">
      <w:pPr>
        <w:pStyle w:val="a8"/>
        <w:rPr>
          <w:rFonts w:ascii="Times New Roman" w:hAnsi="Times New Roman"/>
          <w:b/>
          <w:bCs/>
        </w:rPr>
      </w:pPr>
      <w:bookmarkStart w:id="2" w:name="OLE_LINK10"/>
      <w:r w:rsidRPr="004C68EA">
        <w:rPr>
          <w:rFonts w:ascii="Times New Roman" w:hAnsi="Times New Roman"/>
          <w:b/>
          <w:bCs/>
        </w:rPr>
        <w:lastRenderedPageBreak/>
        <w:t xml:space="preserve">Observation </w:t>
      </w:r>
      <w:r w:rsidRPr="004C68EA">
        <w:rPr>
          <w:rFonts w:ascii="Times New Roman" w:hAnsi="Times New Roman"/>
          <w:b/>
          <w:bCs/>
        </w:rPr>
        <w:fldChar w:fldCharType="begin"/>
      </w:r>
      <w:r w:rsidRPr="004C68EA">
        <w:rPr>
          <w:rFonts w:ascii="Times New Roman" w:hAnsi="Times New Roman"/>
          <w:b/>
          <w:bCs/>
        </w:rPr>
        <w:instrText xml:space="preserve"> SEQ Observation \* ARABIC </w:instrText>
      </w:r>
      <w:r w:rsidRPr="004C68EA">
        <w:rPr>
          <w:rFonts w:ascii="Times New Roman" w:hAnsi="Times New Roman"/>
          <w:b/>
          <w:bCs/>
        </w:rPr>
        <w:fldChar w:fldCharType="separate"/>
      </w:r>
      <w:r w:rsidRPr="004C68EA">
        <w:rPr>
          <w:rFonts w:ascii="Times New Roman" w:hAnsi="Times New Roman"/>
          <w:b/>
          <w:bCs/>
        </w:rPr>
        <w:t>4</w:t>
      </w:r>
      <w:r w:rsidRPr="004C68EA">
        <w:rPr>
          <w:rFonts w:ascii="Times New Roman" w:hAnsi="Times New Roman"/>
          <w:b/>
          <w:bCs/>
        </w:rPr>
        <w:fldChar w:fldCharType="end"/>
      </w:r>
      <w:r w:rsidRPr="004C68EA">
        <w:rPr>
          <w:rFonts w:ascii="Times New Roman" w:hAnsi="Times New Roman"/>
          <w:b/>
          <w:bCs/>
        </w:rPr>
        <w:t>: RAN4 defines the requirements of UE transmit timing for positioning measurements</w:t>
      </w:r>
      <w:r>
        <w:rPr>
          <w:rFonts w:ascii="Times New Roman" w:hAnsi="Times New Roman"/>
          <w:b/>
          <w:bCs/>
        </w:rPr>
        <w:t>.</w:t>
      </w:r>
    </w:p>
    <w:bookmarkEnd w:id="2"/>
    <w:p w14:paraId="75C6CC10" w14:textId="26B43CBD" w:rsidR="00BA362F" w:rsidRPr="004C68EA" w:rsidRDefault="00BA362F" w:rsidP="00BA362F">
      <w:pPr>
        <w:pStyle w:val="a8"/>
        <w:rPr>
          <w:rFonts w:ascii="Times New Roman" w:hAnsi="Times New Roman"/>
          <w:b/>
          <w:bCs/>
        </w:rPr>
      </w:pPr>
      <w:r w:rsidRPr="004C68EA">
        <w:rPr>
          <w:rFonts w:ascii="Times New Roman" w:hAnsi="Times New Roman"/>
          <w:b/>
          <w:bCs/>
        </w:rPr>
        <w:t xml:space="preserve">Observation </w:t>
      </w:r>
      <w:r>
        <w:rPr>
          <w:rFonts w:ascii="Times New Roman" w:hAnsi="Times New Roman"/>
          <w:b/>
          <w:bCs/>
        </w:rPr>
        <w:t>5</w:t>
      </w:r>
      <w:r w:rsidRPr="004C68EA">
        <w:rPr>
          <w:rFonts w:ascii="Times New Roman" w:hAnsi="Times New Roman"/>
          <w:b/>
          <w:bCs/>
        </w:rPr>
        <w:t xml:space="preserve">: </w:t>
      </w:r>
      <w:r w:rsidR="005E700E">
        <w:rPr>
          <w:rFonts w:ascii="Times New Roman" w:hAnsi="Times New Roman"/>
          <w:b/>
          <w:bCs/>
        </w:rPr>
        <w:t>P</w:t>
      </w:r>
      <w:r>
        <w:rPr>
          <w:rFonts w:ascii="Times New Roman" w:hAnsi="Times New Roman"/>
          <w:b/>
          <w:bCs/>
        </w:rPr>
        <w:t xml:space="preserve">hysical layer measurements and parameters are used </w:t>
      </w:r>
      <w:r w:rsidR="005E700E">
        <w:rPr>
          <w:rFonts w:ascii="Times New Roman" w:hAnsi="Times New Roman"/>
          <w:b/>
          <w:bCs/>
        </w:rPr>
        <w:t>to</w:t>
      </w:r>
      <w:r w:rsidRPr="004C68EA">
        <w:rPr>
          <w:rFonts w:ascii="Times New Roman" w:hAnsi="Times New Roman"/>
          <w:b/>
          <w:bCs/>
        </w:rPr>
        <w:t xml:space="preserve"> defin</w:t>
      </w:r>
      <w:r w:rsidR="005E700E">
        <w:rPr>
          <w:rFonts w:ascii="Times New Roman" w:hAnsi="Times New Roman"/>
          <w:b/>
          <w:bCs/>
        </w:rPr>
        <w:t>e</w:t>
      </w:r>
      <w:r w:rsidRPr="004C68EA">
        <w:rPr>
          <w:rFonts w:ascii="Times New Roman" w:hAnsi="Times New Roman"/>
          <w:b/>
          <w:bCs/>
        </w:rPr>
        <w:t xml:space="preserve"> the requirements of UE transmit timing for positioning measurements</w:t>
      </w:r>
      <w:r>
        <w:rPr>
          <w:rFonts w:ascii="Times New Roman" w:hAnsi="Times New Roman"/>
          <w:b/>
          <w:bCs/>
        </w:rPr>
        <w:t>.</w:t>
      </w:r>
    </w:p>
    <w:p w14:paraId="56E907FE" w14:textId="77777777" w:rsidR="00B0341D" w:rsidRDefault="00B0341D" w:rsidP="002A77E9">
      <w:pPr>
        <w:rPr>
          <w:rFonts w:ascii="Times New Roman" w:hAnsi="Times New Roman" w:cs="Times New Roman"/>
          <w:sz w:val="20"/>
          <w:szCs w:val="20"/>
          <w:lang w:val="en-GB"/>
        </w:rPr>
      </w:pPr>
    </w:p>
    <w:p w14:paraId="42717A8F" w14:textId="77777777" w:rsidR="00B0341D" w:rsidRDefault="00B0341D" w:rsidP="002A77E9">
      <w:pPr>
        <w:rPr>
          <w:rFonts w:ascii="Times New Roman" w:hAnsi="Times New Roman" w:cs="Times New Roman"/>
          <w:sz w:val="20"/>
          <w:szCs w:val="20"/>
          <w:lang w:val="en-GB"/>
        </w:rPr>
      </w:pPr>
    </w:p>
    <w:p w14:paraId="25715849" w14:textId="2B67A6A9" w:rsidR="002A77E9" w:rsidRPr="0084497C" w:rsidRDefault="00633BC4" w:rsidP="002A77E9">
      <w:pPr>
        <w:rPr>
          <w:rFonts w:ascii="Times New Roman" w:hAnsi="Times New Roman" w:cs="Times New Roman"/>
          <w:sz w:val="20"/>
          <w:szCs w:val="20"/>
          <w:lang w:val="en-GB"/>
        </w:rPr>
      </w:pPr>
      <w:r w:rsidRPr="0084497C">
        <w:rPr>
          <w:rFonts w:ascii="Times New Roman" w:hAnsi="Times New Roman" w:cs="Times New Roman"/>
          <w:sz w:val="20"/>
          <w:szCs w:val="20"/>
          <w:lang w:val="en-GB"/>
        </w:rPr>
        <w:t xml:space="preserve">According to the above observations, we can </w:t>
      </w:r>
      <w:r w:rsidR="00193850" w:rsidRPr="0084497C">
        <w:rPr>
          <w:rFonts w:ascii="Times New Roman" w:hAnsi="Times New Roman" w:cs="Times New Roman"/>
          <w:sz w:val="20"/>
          <w:szCs w:val="20"/>
          <w:lang w:val="en-GB"/>
        </w:rPr>
        <w:t>conclude</w:t>
      </w:r>
      <w:r w:rsidR="00457ACD" w:rsidRPr="0084497C">
        <w:rPr>
          <w:rFonts w:ascii="Times New Roman" w:hAnsi="Times New Roman" w:cs="Times New Roman"/>
          <w:sz w:val="20"/>
          <w:szCs w:val="20"/>
          <w:lang w:val="en-GB"/>
        </w:rPr>
        <w:t xml:space="preserve"> that:</w:t>
      </w:r>
    </w:p>
    <w:p w14:paraId="7A0C9156" w14:textId="36BF5095" w:rsidR="00457ACD" w:rsidRDefault="00D95D63" w:rsidP="0084497C">
      <w:pPr>
        <w:pStyle w:val="ab"/>
        <w:numPr>
          <w:ilvl w:val="0"/>
          <w:numId w:val="6"/>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The p</w:t>
      </w:r>
      <w:r w:rsidR="00457ACD" w:rsidRPr="0084497C">
        <w:rPr>
          <w:rFonts w:ascii="Times New Roman" w:hAnsi="Times New Roman" w:cs="Times New Roman"/>
          <w:sz w:val="20"/>
          <w:szCs w:val="20"/>
          <w:lang w:val="en-GB"/>
        </w:rPr>
        <w:t>hysical layer update</w:t>
      </w:r>
      <w:r w:rsidR="00696659" w:rsidRPr="0084497C">
        <w:rPr>
          <w:rFonts w:ascii="Times New Roman" w:hAnsi="Times New Roman" w:cs="Times New Roman"/>
          <w:sz w:val="20"/>
          <w:szCs w:val="20"/>
          <w:lang w:val="en-GB"/>
        </w:rPr>
        <w:t>s</w:t>
      </w:r>
      <w:r w:rsidR="00457ACD" w:rsidRPr="0084497C">
        <w:rPr>
          <w:rFonts w:ascii="Times New Roman" w:hAnsi="Times New Roman" w:cs="Times New Roman"/>
          <w:sz w:val="20"/>
          <w:szCs w:val="20"/>
          <w:lang w:val="en-GB"/>
        </w:rPr>
        <w:t xml:space="preserve"> the timing advance according to the RAN4 </w:t>
      </w:r>
      <w:r w:rsidR="00696659" w:rsidRPr="0084497C">
        <w:rPr>
          <w:rFonts w:ascii="Times New Roman" w:hAnsi="Times New Roman" w:cs="Times New Roman"/>
          <w:sz w:val="20"/>
          <w:szCs w:val="20"/>
          <w:lang w:val="en-GB"/>
        </w:rPr>
        <w:t xml:space="preserve">requirements not </w:t>
      </w:r>
      <w:r>
        <w:rPr>
          <w:rFonts w:ascii="Times New Roman" w:hAnsi="Times New Roman" w:cs="Times New Roman"/>
          <w:sz w:val="20"/>
          <w:szCs w:val="20"/>
          <w:lang w:val="en-GB"/>
        </w:rPr>
        <w:t xml:space="preserve">based on </w:t>
      </w:r>
      <w:r w:rsidR="00696659" w:rsidRPr="0084497C">
        <w:rPr>
          <w:rFonts w:ascii="Times New Roman" w:hAnsi="Times New Roman" w:cs="Times New Roman"/>
          <w:sz w:val="20"/>
          <w:szCs w:val="20"/>
          <w:lang w:val="en-GB"/>
        </w:rPr>
        <w:t xml:space="preserve">RRC layer indication. </w:t>
      </w:r>
    </w:p>
    <w:p w14:paraId="20111D47" w14:textId="46B20C45" w:rsidR="00B304DD" w:rsidRPr="00B304DD" w:rsidRDefault="00B304DD" w:rsidP="00B304DD">
      <w:pPr>
        <w:pStyle w:val="ab"/>
        <w:numPr>
          <w:ilvl w:val="0"/>
          <w:numId w:val="6"/>
        </w:numPr>
        <w:ind w:firstLineChars="0"/>
        <w:rPr>
          <w:rFonts w:ascii="Times New Roman" w:hAnsi="Times New Roman" w:cs="Times New Roman"/>
          <w:sz w:val="20"/>
          <w:szCs w:val="20"/>
          <w:lang w:val="en-GB"/>
        </w:rPr>
      </w:pPr>
      <w:r w:rsidRPr="00B304DD">
        <w:rPr>
          <w:rFonts w:ascii="Times New Roman" w:hAnsi="Times New Roman" w:cs="Times New Roman"/>
          <w:sz w:val="20"/>
          <w:szCs w:val="20"/>
          <w:lang w:val="en-GB"/>
        </w:rPr>
        <w:t>The MAC layer updates the stored RSRP based on indications from the RRC layer, but does not update Timing Advance</w:t>
      </w:r>
    </w:p>
    <w:p w14:paraId="4639BE4A" w14:textId="77777777" w:rsidR="007A37DC" w:rsidRDefault="007A37DC" w:rsidP="002A77E9"/>
    <w:p w14:paraId="697571CA" w14:textId="26BAEA5D" w:rsidR="00193850" w:rsidRDefault="007A37DC" w:rsidP="002A77E9">
      <w:pPr>
        <w:rPr>
          <w:rFonts w:ascii="Times New Roman" w:hAnsi="Times New Roman" w:cs="Times New Roman"/>
          <w:sz w:val="20"/>
          <w:szCs w:val="20"/>
          <w:lang w:val="en-GB"/>
        </w:rPr>
      </w:pPr>
      <w:r w:rsidRPr="007A37DC">
        <w:rPr>
          <w:rFonts w:ascii="Times New Roman" w:hAnsi="Times New Roman" w:cs="Times New Roman" w:hint="eastAsia"/>
          <w:sz w:val="20"/>
          <w:szCs w:val="20"/>
          <w:lang w:val="en-GB"/>
        </w:rPr>
        <w:t>T</w:t>
      </w:r>
      <w:r w:rsidRPr="007A37DC">
        <w:rPr>
          <w:rFonts w:ascii="Times New Roman" w:hAnsi="Times New Roman" w:cs="Times New Roman"/>
          <w:sz w:val="20"/>
          <w:szCs w:val="20"/>
          <w:lang w:val="en-GB"/>
        </w:rPr>
        <w:t>herefore, we have the following observation:</w:t>
      </w:r>
    </w:p>
    <w:p w14:paraId="6BBDC87A" w14:textId="77777777" w:rsidR="007A37DC" w:rsidRPr="007A37DC" w:rsidRDefault="007A37DC" w:rsidP="002A77E9">
      <w:pPr>
        <w:rPr>
          <w:rFonts w:ascii="Times New Roman" w:hAnsi="Times New Roman" w:cs="Times New Roman"/>
          <w:sz w:val="20"/>
          <w:szCs w:val="20"/>
          <w:lang w:val="en-GB"/>
        </w:rPr>
      </w:pPr>
    </w:p>
    <w:p w14:paraId="4F6CAC01" w14:textId="444B53E9" w:rsidR="007A37DC" w:rsidRPr="007A37DC" w:rsidRDefault="007A37DC" w:rsidP="007A37DC">
      <w:pPr>
        <w:pStyle w:val="a8"/>
        <w:rPr>
          <w:rFonts w:ascii="Times New Roman" w:hAnsi="Times New Roman"/>
          <w:b/>
          <w:bCs/>
        </w:rPr>
      </w:pPr>
      <w:r w:rsidRPr="004C68EA">
        <w:rPr>
          <w:rFonts w:ascii="Times New Roman" w:hAnsi="Times New Roman"/>
          <w:b/>
          <w:bCs/>
        </w:rPr>
        <w:t xml:space="preserve">Observation </w:t>
      </w:r>
      <w:r w:rsidR="0066609E">
        <w:rPr>
          <w:rFonts w:ascii="Times New Roman" w:hAnsi="Times New Roman"/>
          <w:b/>
          <w:bCs/>
        </w:rPr>
        <w:t>6</w:t>
      </w:r>
      <w:r w:rsidRPr="004C68EA">
        <w:rPr>
          <w:rFonts w:ascii="Times New Roman" w:hAnsi="Times New Roman"/>
          <w:b/>
          <w:bCs/>
        </w:rPr>
        <w:t xml:space="preserve">: </w:t>
      </w:r>
      <w:r>
        <w:rPr>
          <w:rFonts w:ascii="Times New Roman" w:hAnsi="Times New Roman"/>
          <w:b/>
          <w:bCs/>
        </w:rPr>
        <w:t xml:space="preserve">There is </w:t>
      </w:r>
      <w:r w:rsidR="00400463">
        <w:rPr>
          <w:rFonts w:ascii="Times New Roman" w:hAnsi="Times New Roman"/>
          <w:b/>
          <w:bCs/>
        </w:rPr>
        <w:t xml:space="preserve">a </w:t>
      </w:r>
      <w:r>
        <w:rPr>
          <w:rFonts w:ascii="Times New Roman" w:hAnsi="Times New Roman"/>
          <w:b/>
          <w:bCs/>
        </w:rPr>
        <w:t xml:space="preserve">misalignment between </w:t>
      </w:r>
      <w:r w:rsidR="00BA362F">
        <w:rPr>
          <w:rFonts w:ascii="Times New Roman" w:hAnsi="Times New Roman"/>
          <w:b/>
          <w:bCs/>
        </w:rPr>
        <w:t xml:space="preserve">the </w:t>
      </w:r>
      <w:r>
        <w:rPr>
          <w:rFonts w:ascii="Times New Roman" w:hAnsi="Times New Roman"/>
          <w:b/>
          <w:bCs/>
        </w:rPr>
        <w:t xml:space="preserve">higher layer and </w:t>
      </w:r>
      <w:r w:rsidR="00BA362F">
        <w:rPr>
          <w:rFonts w:ascii="Times New Roman" w:hAnsi="Times New Roman"/>
          <w:b/>
          <w:bCs/>
        </w:rPr>
        <w:t xml:space="preserve">the </w:t>
      </w:r>
      <w:r>
        <w:rPr>
          <w:rFonts w:ascii="Times New Roman" w:hAnsi="Times New Roman"/>
          <w:b/>
          <w:bCs/>
        </w:rPr>
        <w:t xml:space="preserve">physical layer </w:t>
      </w:r>
      <w:r w:rsidR="00BA362F">
        <w:rPr>
          <w:rFonts w:ascii="Times New Roman" w:hAnsi="Times New Roman"/>
          <w:b/>
          <w:bCs/>
        </w:rPr>
        <w:t>regarding</w:t>
      </w:r>
      <w:r>
        <w:rPr>
          <w:rFonts w:ascii="Times New Roman" w:hAnsi="Times New Roman"/>
          <w:b/>
          <w:bCs/>
        </w:rPr>
        <w:t xml:space="preserve"> UE autonomous TA adjustment for positioning SRS.</w:t>
      </w:r>
    </w:p>
    <w:p w14:paraId="3A9FCD6F" w14:textId="24742C76" w:rsidR="00696659" w:rsidRDefault="00696659" w:rsidP="002A77E9"/>
    <w:p w14:paraId="17DA6923" w14:textId="3DFEB742" w:rsidR="00193850" w:rsidRDefault="00193850" w:rsidP="002A77E9">
      <w:pPr>
        <w:rPr>
          <w:rFonts w:ascii="Times New Roman" w:hAnsi="Times New Roman" w:cs="Times New Roman"/>
          <w:sz w:val="20"/>
          <w:szCs w:val="20"/>
          <w:lang w:val="en-GB"/>
        </w:rPr>
      </w:pPr>
      <w:r w:rsidRPr="0084497C">
        <w:rPr>
          <w:rFonts w:ascii="Times New Roman" w:hAnsi="Times New Roman" w:cs="Times New Roman" w:hint="eastAsia"/>
          <w:sz w:val="20"/>
          <w:szCs w:val="20"/>
          <w:lang w:val="en-GB"/>
        </w:rPr>
        <w:t>T</w:t>
      </w:r>
      <w:r w:rsidRPr="0084497C">
        <w:rPr>
          <w:rFonts w:ascii="Times New Roman" w:hAnsi="Times New Roman" w:cs="Times New Roman"/>
          <w:sz w:val="20"/>
          <w:szCs w:val="20"/>
          <w:lang w:val="en-GB"/>
        </w:rPr>
        <w:t xml:space="preserve">herefore, </w:t>
      </w:r>
      <w:r w:rsidR="0066609E">
        <w:rPr>
          <w:rFonts w:ascii="Times New Roman" w:hAnsi="Times New Roman" w:cs="Times New Roman"/>
          <w:sz w:val="20"/>
          <w:szCs w:val="20"/>
          <w:lang w:val="en-GB"/>
        </w:rPr>
        <w:t xml:space="preserve">according to the above observations, </w:t>
      </w:r>
      <w:r w:rsidRPr="0084497C">
        <w:rPr>
          <w:rFonts w:ascii="Times New Roman" w:hAnsi="Times New Roman" w:cs="Times New Roman"/>
          <w:sz w:val="20"/>
          <w:szCs w:val="20"/>
          <w:lang w:val="en-GB"/>
        </w:rPr>
        <w:t>we have the following proposal:</w:t>
      </w:r>
    </w:p>
    <w:p w14:paraId="6FC92841" w14:textId="131A382F" w:rsidR="0066609E" w:rsidRDefault="0066609E" w:rsidP="002A77E9">
      <w:pPr>
        <w:rPr>
          <w:rFonts w:ascii="Times New Roman" w:hAnsi="Times New Roman" w:cs="Times New Roman"/>
          <w:sz w:val="20"/>
          <w:szCs w:val="20"/>
          <w:lang w:val="en-GB"/>
        </w:rPr>
      </w:pPr>
    </w:p>
    <w:p w14:paraId="61AF36F6" w14:textId="7115C9A9" w:rsidR="0066609E" w:rsidRDefault="00536524" w:rsidP="0066609E">
      <w:pPr>
        <w:pStyle w:val="a8"/>
        <w:rPr>
          <w:rFonts w:ascii="Times New Roman" w:hAnsi="Times New Roman"/>
          <w:b/>
          <w:bCs/>
        </w:rPr>
      </w:pPr>
      <w:r>
        <w:rPr>
          <w:rFonts w:ascii="Times New Roman" w:hAnsi="Times New Roman"/>
          <w:b/>
          <w:bCs/>
        </w:rPr>
        <w:t xml:space="preserve">Proposal 1: </w:t>
      </w:r>
      <w:r w:rsidR="0066609E" w:rsidRPr="0066609E">
        <w:rPr>
          <w:rFonts w:ascii="Times New Roman" w:hAnsi="Times New Roman"/>
          <w:b/>
          <w:bCs/>
        </w:rPr>
        <w:t>The physical layer updates the Timing Advance according to the RAN4 requirements as specified in the existing specification.</w:t>
      </w:r>
    </w:p>
    <w:p w14:paraId="5A5DEB7D" w14:textId="5EC47AAE" w:rsidR="007A34E5" w:rsidRPr="00536524" w:rsidRDefault="00536524" w:rsidP="00536524">
      <w:pPr>
        <w:rPr>
          <w:rFonts w:ascii="Times New Roman" w:eastAsia="黑体" w:hAnsi="Times New Roman" w:cs="Times New Roman"/>
          <w:b/>
          <w:bCs/>
          <w:sz w:val="20"/>
        </w:rPr>
      </w:pPr>
      <w:r>
        <w:rPr>
          <w:rFonts w:ascii="Times New Roman" w:eastAsia="黑体" w:hAnsi="Times New Roman" w:cs="Times New Roman"/>
          <w:b/>
          <w:bCs/>
          <w:sz w:val="20"/>
        </w:rPr>
        <w:t xml:space="preserve">Proposal 2: </w:t>
      </w:r>
      <w:r w:rsidR="0066609E" w:rsidRPr="0066609E">
        <w:rPr>
          <w:rFonts w:ascii="Times New Roman" w:eastAsia="黑体" w:hAnsi="Times New Roman" w:cs="Times New Roman"/>
          <w:b/>
          <w:bCs/>
          <w:sz w:val="20"/>
        </w:rPr>
        <w:t>The physical layer indicates to the MAC layer to update the stored RSRP when the Timing Advance is updated.</w:t>
      </w:r>
    </w:p>
    <w:p w14:paraId="3E1FB97E" w14:textId="6647779C" w:rsidR="003B2B8B" w:rsidRDefault="003B2B8B" w:rsidP="0084497C">
      <w:pPr>
        <w:pStyle w:val="a8"/>
        <w:rPr>
          <w:rFonts w:ascii="Times New Roman" w:hAnsi="Times New Roman"/>
          <w:b/>
          <w:bCs/>
        </w:rPr>
      </w:pPr>
      <w:r w:rsidRPr="0084497C">
        <w:rPr>
          <w:rFonts w:ascii="Times New Roman" w:hAnsi="Times New Roman" w:hint="eastAsia"/>
          <w:b/>
          <w:bCs/>
        </w:rPr>
        <w:t>P</w:t>
      </w:r>
      <w:r w:rsidRPr="0084497C">
        <w:rPr>
          <w:rFonts w:ascii="Times New Roman" w:hAnsi="Times New Roman"/>
          <w:b/>
          <w:bCs/>
        </w:rPr>
        <w:t xml:space="preserve">roposal </w:t>
      </w:r>
      <w:r w:rsidR="00536524">
        <w:rPr>
          <w:rFonts w:ascii="Times New Roman" w:hAnsi="Times New Roman"/>
          <w:b/>
          <w:bCs/>
        </w:rPr>
        <w:t>3</w:t>
      </w:r>
      <w:r w:rsidRPr="0084497C">
        <w:rPr>
          <w:rFonts w:ascii="Times New Roman" w:hAnsi="Times New Roman"/>
          <w:b/>
          <w:bCs/>
        </w:rPr>
        <w:t xml:space="preserve">: </w:t>
      </w:r>
      <w:r w:rsidRPr="00CF78E9">
        <w:rPr>
          <w:rFonts w:ascii="Times New Roman" w:hAnsi="Times New Roman"/>
          <w:b/>
          <w:bCs/>
        </w:rPr>
        <w:t xml:space="preserve">The MAC layer updates the stored RSRP according to the </w:t>
      </w:r>
      <w:r w:rsidR="0066609E">
        <w:rPr>
          <w:rFonts w:ascii="Times New Roman" w:hAnsi="Times New Roman"/>
          <w:b/>
          <w:bCs/>
        </w:rPr>
        <w:t xml:space="preserve">indication from the </w:t>
      </w:r>
      <w:r>
        <w:rPr>
          <w:rFonts w:ascii="Times New Roman" w:hAnsi="Times New Roman"/>
          <w:b/>
          <w:bCs/>
        </w:rPr>
        <w:t>physical</w:t>
      </w:r>
      <w:r w:rsidRPr="00CF78E9">
        <w:rPr>
          <w:rFonts w:ascii="Times New Roman" w:hAnsi="Times New Roman"/>
          <w:b/>
          <w:bCs/>
        </w:rPr>
        <w:t xml:space="preserve"> layer.</w:t>
      </w:r>
    </w:p>
    <w:p w14:paraId="7BE75AA2" w14:textId="08EA0A52" w:rsidR="0066609E" w:rsidRDefault="0066609E" w:rsidP="0066609E">
      <w:pPr>
        <w:pStyle w:val="a8"/>
        <w:rPr>
          <w:rFonts w:ascii="Times New Roman" w:hAnsi="Times New Roman"/>
          <w:b/>
          <w:bCs/>
        </w:rPr>
      </w:pPr>
      <w:r w:rsidRPr="0084497C">
        <w:rPr>
          <w:rFonts w:ascii="Times New Roman" w:hAnsi="Times New Roman"/>
          <w:b/>
          <w:bCs/>
        </w:rPr>
        <w:t xml:space="preserve">Proposal </w:t>
      </w:r>
      <w:r w:rsidR="00536524">
        <w:rPr>
          <w:rFonts w:ascii="Times New Roman" w:hAnsi="Times New Roman"/>
          <w:b/>
          <w:bCs/>
        </w:rPr>
        <w:t>4</w:t>
      </w:r>
      <w:r w:rsidRPr="0084497C">
        <w:rPr>
          <w:rFonts w:ascii="Times New Roman" w:hAnsi="Times New Roman"/>
          <w:b/>
          <w:bCs/>
        </w:rPr>
        <w:t xml:space="preserve">: Remove the RRC layer </w:t>
      </w:r>
      <w:r w:rsidR="00536524">
        <w:rPr>
          <w:rFonts w:ascii="Times New Roman" w:hAnsi="Times New Roman"/>
          <w:b/>
          <w:bCs/>
        </w:rPr>
        <w:t>indicating</w:t>
      </w:r>
      <w:r w:rsidRPr="0084497C">
        <w:rPr>
          <w:rFonts w:ascii="Times New Roman" w:hAnsi="Times New Roman"/>
          <w:b/>
          <w:bCs/>
        </w:rPr>
        <w:t xml:space="preserve"> the lower layer to </w:t>
      </w:r>
      <w:r w:rsidRPr="00B72326">
        <w:rPr>
          <w:rFonts w:ascii="Times New Roman" w:hAnsi="Times New Roman"/>
          <w:b/>
          <w:bCs/>
        </w:rPr>
        <w:t>update Timing advance and stored RSRP</w:t>
      </w:r>
      <w:r>
        <w:rPr>
          <w:rFonts w:ascii="Times New Roman" w:hAnsi="Times New Roman"/>
          <w:b/>
          <w:bCs/>
        </w:rPr>
        <w:t>.</w:t>
      </w:r>
    </w:p>
    <w:p w14:paraId="50BCF3F2" w14:textId="77777777" w:rsidR="0066609E" w:rsidRPr="0066609E" w:rsidRDefault="0066609E" w:rsidP="0066609E"/>
    <w:p w14:paraId="643B3098" w14:textId="025F875E" w:rsidR="003B2B8B" w:rsidRPr="0084497C" w:rsidRDefault="003B2B8B" w:rsidP="0084497C">
      <w:pPr>
        <w:rPr>
          <w:rFonts w:ascii="Times New Roman" w:hAnsi="Times New Roman" w:cs="Times New Roman"/>
          <w:sz w:val="20"/>
          <w:szCs w:val="20"/>
          <w:lang w:val="en-GB"/>
        </w:rPr>
      </w:pPr>
      <w:r w:rsidRPr="0084497C">
        <w:rPr>
          <w:rFonts w:ascii="Times New Roman" w:hAnsi="Times New Roman" w:cs="Times New Roman"/>
          <w:sz w:val="20"/>
          <w:szCs w:val="20"/>
          <w:lang w:val="en-GB"/>
        </w:rPr>
        <w:t xml:space="preserve">Considering </w:t>
      </w:r>
      <w:r w:rsidR="00536524">
        <w:rPr>
          <w:rFonts w:ascii="Times New Roman" w:hAnsi="Times New Roman" w:cs="Times New Roman"/>
          <w:sz w:val="20"/>
          <w:szCs w:val="20"/>
          <w:lang w:val="en-GB"/>
        </w:rPr>
        <w:t xml:space="preserve">that </w:t>
      </w:r>
      <w:r w:rsidRPr="0084497C">
        <w:rPr>
          <w:rFonts w:ascii="Times New Roman" w:hAnsi="Times New Roman" w:cs="Times New Roman"/>
          <w:sz w:val="20"/>
          <w:szCs w:val="20"/>
          <w:lang w:val="en-GB"/>
        </w:rPr>
        <w:t xml:space="preserve">proposal </w:t>
      </w:r>
      <w:r w:rsidR="00536524">
        <w:rPr>
          <w:rFonts w:ascii="Times New Roman" w:hAnsi="Times New Roman" w:cs="Times New Roman"/>
          <w:sz w:val="20"/>
          <w:szCs w:val="20"/>
          <w:lang w:val="en-GB"/>
        </w:rPr>
        <w:t>2</w:t>
      </w:r>
      <w:r w:rsidRPr="0084497C">
        <w:rPr>
          <w:rFonts w:ascii="Times New Roman" w:hAnsi="Times New Roman" w:cs="Times New Roman"/>
          <w:sz w:val="20"/>
          <w:szCs w:val="20"/>
          <w:lang w:val="en-GB"/>
        </w:rPr>
        <w:t xml:space="preserve"> </w:t>
      </w:r>
      <w:r w:rsidR="00536524">
        <w:rPr>
          <w:rFonts w:ascii="Times New Roman" w:hAnsi="Times New Roman" w:cs="Times New Roman"/>
          <w:sz w:val="20"/>
          <w:szCs w:val="20"/>
          <w:lang w:val="en-GB"/>
        </w:rPr>
        <w:t>relates to</w:t>
      </w:r>
      <w:r w:rsidRPr="0084497C">
        <w:rPr>
          <w:rFonts w:ascii="Times New Roman" w:hAnsi="Times New Roman" w:cs="Times New Roman"/>
          <w:sz w:val="20"/>
          <w:szCs w:val="20"/>
          <w:lang w:val="en-GB"/>
        </w:rPr>
        <w:t xml:space="preserve"> the RAN1 spec, we </w:t>
      </w:r>
      <w:r w:rsidR="00536524">
        <w:rPr>
          <w:rFonts w:ascii="Times New Roman" w:hAnsi="Times New Roman" w:cs="Times New Roman"/>
          <w:sz w:val="20"/>
          <w:szCs w:val="20"/>
          <w:lang w:val="en-GB"/>
        </w:rPr>
        <w:t>suggest sending an LS</w:t>
      </w:r>
      <w:r w:rsidRPr="0084497C">
        <w:rPr>
          <w:rFonts w:ascii="Times New Roman" w:hAnsi="Times New Roman" w:cs="Times New Roman"/>
          <w:sz w:val="20"/>
          <w:szCs w:val="20"/>
          <w:lang w:val="en-GB"/>
        </w:rPr>
        <w:t xml:space="preserve"> to RAN1 if RAN2 agree</w:t>
      </w:r>
      <w:r w:rsidR="00C0225D">
        <w:rPr>
          <w:rFonts w:ascii="Times New Roman" w:hAnsi="Times New Roman" w:cs="Times New Roman"/>
          <w:sz w:val="20"/>
          <w:szCs w:val="20"/>
          <w:lang w:val="en-GB"/>
        </w:rPr>
        <w:t>s</w:t>
      </w:r>
      <w:r w:rsidRPr="0084497C">
        <w:rPr>
          <w:rFonts w:ascii="Times New Roman" w:hAnsi="Times New Roman" w:cs="Times New Roman"/>
          <w:sz w:val="20"/>
          <w:szCs w:val="20"/>
          <w:lang w:val="en-GB"/>
        </w:rPr>
        <w:t xml:space="preserve"> </w:t>
      </w:r>
      <w:r w:rsidR="00C0225D">
        <w:rPr>
          <w:rFonts w:ascii="Times New Roman" w:hAnsi="Times New Roman" w:cs="Times New Roman"/>
          <w:sz w:val="20"/>
          <w:szCs w:val="20"/>
          <w:lang w:val="en-GB"/>
        </w:rPr>
        <w:t>on P2.</w:t>
      </w:r>
    </w:p>
    <w:p w14:paraId="2781F303" w14:textId="3F548ADD" w:rsidR="003B2B8B" w:rsidRDefault="003B2B8B" w:rsidP="0084497C">
      <w:pPr>
        <w:pStyle w:val="a8"/>
        <w:rPr>
          <w:rFonts w:ascii="Times New Roman" w:hAnsi="Times New Roman"/>
          <w:b/>
          <w:bCs/>
        </w:rPr>
      </w:pPr>
    </w:p>
    <w:p w14:paraId="296012C8" w14:textId="17B7CA2B" w:rsidR="003B2B8B" w:rsidRPr="0084497C" w:rsidRDefault="003B2B8B" w:rsidP="0084497C">
      <w:pPr>
        <w:pStyle w:val="a8"/>
        <w:rPr>
          <w:rFonts w:ascii="Times New Roman" w:hAnsi="Times New Roman"/>
          <w:b/>
          <w:bCs/>
        </w:rPr>
      </w:pPr>
      <w:bookmarkStart w:id="3" w:name="OLE_LINK11"/>
      <w:r>
        <w:rPr>
          <w:rFonts w:ascii="Times New Roman" w:hAnsi="Times New Roman"/>
          <w:b/>
          <w:bCs/>
        </w:rPr>
        <w:t xml:space="preserve">Proposal </w:t>
      </w:r>
      <w:r w:rsidR="006A0844">
        <w:rPr>
          <w:rFonts w:ascii="Times New Roman" w:hAnsi="Times New Roman"/>
          <w:b/>
          <w:bCs/>
        </w:rPr>
        <w:t>5</w:t>
      </w:r>
      <w:r>
        <w:rPr>
          <w:rFonts w:ascii="Times New Roman" w:hAnsi="Times New Roman"/>
          <w:b/>
          <w:bCs/>
        </w:rPr>
        <w:t xml:space="preserve">: Send an LS to RAN1 to indicate the RAN2 </w:t>
      </w:r>
      <w:r w:rsidR="00532203">
        <w:rPr>
          <w:rFonts w:ascii="Times New Roman" w:hAnsi="Times New Roman"/>
          <w:b/>
          <w:bCs/>
        </w:rPr>
        <w:t>agreements</w:t>
      </w:r>
      <w:r>
        <w:rPr>
          <w:rFonts w:ascii="Times New Roman" w:hAnsi="Times New Roman"/>
          <w:b/>
          <w:bCs/>
        </w:rPr>
        <w:t xml:space="preserve"> if Proposal </w:t>
      </w:r>
      <w:r w:rsidR="00C0225D">
        <w:rPr>
          <w:rFonts w:ascii="Times New Roman" w:hAnsi="Times New Roman"/>
          <w:b/>
          <w:bCs/>
        </w:rPr>
        <w:t>2 is</w:t>
      </w:r>
      <w:r>
        <w:rPr>
          <w:rFonts w:ascii="Times New Roman" w:hAnsi="Times New Roman"/>
          <w:b/>
          <w:bCs/>
        </w:rPr>
        <w:t xml:space="preserve"> agreed. </w:t>
      </w:r>
    </w:p>
    <w:bookmarkEnd w:id="3"/>
    <w:p w14:paraId="17B8BBE0" w14:textId="77777777" w:rsidR="00696659" w:rsidRDefault="00696659" w:rsidP="002A77E9"/>
    <w:p w14:paraId="15EE4E0E" w14:textId="77777777" w:rsidR="00457ACD" w:rsidRPr="002A77E9" w:rsidRDefault="00457ACD" w:rsidP="002A77E9"/>
    <w:p w14:paraId="2C00B5C6"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 xml:space="preserve">Conclusions </w:t>
      </w:r>
    </w:p>
    <w:p w14:paraId="5566E547" w14:textId="71EA1487" w:rsidR="00092235" w:rsidRDefault="00092235" w:rsidP="00092235">
      <w:pPr>
        <w:jc w:val="both"/>
        <w:rPr>
          <w:rFonts w:ascii="Times New Roman" w:hAnsi="Times New Roman" w:cs="Times New Roman"/>
          <w:sz w:val="20"/>
          <w:szCs w:val="20"/>
          <w:lang w:val="en-GB"/>
        </w:rPr>
      </w:pPr>
      <w:r>
        <w:rPr>
          <w:rFonts w:ascii="Times New Roman" w:hAnsi="Times New Roman" w:cs="Times New Roman"/>
          <w:sz w:val="20"/>
        </w:rPr>
        <w:t xml:space="preserve">In this contribution, </w:t>
      </w:r>
      <w:r w:rsidR="00C0225D">
        <w:rPr>
          <w:rFonts w:ascii="Times New Roman" w:hAnsi="Times New Roman" w:cs="Times New Roman"/>
          <w:sz w:val="20"/>
        </w:rPr>
        <w:t xml:space="preserve">we discuss </w:t>
      </w:r>
      <w:r w:rsidR="00C0225D">
        <w:rPr>
          <w:rFonts w:ascii="Times New Roman" w:hAnsi="Times New Roman" w:cs="Times New Roman"/>
          <w:sz w:val="20"/>
          <w:szCs w:val="20"/>
          <w:lang w:val="en-GB"/>
        </w:rPr>
        <w:t xml:space="preserve">UE autonomous TA adjustment for the positioning SRS in the RRC Inactive state and provide the following observations </w:t>
      </w:r>
    </w:p>
    <w:p w14:paraId="0CA638C0" w14:textId="5FDBDC50" w:rsidR="00092235" w:rsidRDefault="00092235" w:rsidP="00092235">
      <w:pPr>
        <w:jc w:val="both"/>
        <w:rPr>
          <w:rFonts w:ascii="Times New Roman" w:hAnsi="Times New Roman" w:cs="Times New Roman"/>
          <w:sz w:val="20"/>
          <w:szCs w:val="20"/>
          <w:lang w:val="en-GB"/>
        </w:rPr>
      </w:pPr>
    </w:p>
    <w:p w14:paraId="56802E78" w14:textId="0E83A5A9" w:rsidR="00105D2C" w:rsidRDefault="00105D2C" w:rsidP="00105D2C">
      <w:pPr>
        <w:pStyle w:val="a8"/>
        <w:rPr>
          <w:rFonts w:ascii="Times New Roman" w:hAnsi="Times New Roman"/>
          <w:b/>
          <w:bCs/>
          <w:szCs w:val="20"/>
        </w:rPr>
      </w:pPr>
      <w:r w:rsidRPr="00B72326">
        <w:rPr>
          <w:rFonts w:ascii="Times New Roman" w:hAnsi="Times New Roman"/>
          <w:b/>
          <w:bCs/>
        </w:rPr>
        <w:t xml:space="preserve">Observation </w:t>
      </w:r>
      <w:r w:rsidRPr="00B72326">
        <w:rPr>
          <w:rFonts w:ascii="Times New Roman" w:hAnsi="Times New Roman"/>
          <w:b/>
          <w:bCs/>
        </w:rPr>
        <w:fldChar w:fldCharType="begin"/>
      </w:r>
      <w:r w:rsidRPr="00B72326">
        <w:rPr>
          <w:rFonts w:ascii="Times New Roman" w:hAnsi="Times New Roman"/>
          <w:b/>
          <w:bCs/>
        </w:rPr>
        <w:instrText xml:space="preserve"> SEQ Observation \* ARABIC </w:instrText>
      </w:r>
      <w:r w:rsidRPr="00B72326">
        <w:rPr>
          <w:rFonts w:ascii="Times New Roman" w:hAnsi="Times New Roman"/>
          <w:b/>
          <w:bCs/>
        </w:rPr>
        <w:fldChar w:fldCharType="separate"/>
      </w:r>
      <w:r>
        <w:rPr>
          <w:rFonts w:ascii="Times New Roman" w:hAnsi="Times New Roman"/>
          <w:b/>
          <w:bCs/>
          <w:noProof/>
        </w:rPr>
        <w:t>1</w:t>
      </w:r>
      <w:r w:rsidRPr="00B72326">
        <w:rPr>
          <w:rFonts w:ascii="Times New Roman" w:hAnsi="Times New Roman"/>
          <w:b/>
          <w:bCs/>
        </w:rPr>
        <w:fldChar w:fldCharType="end"/>
      </w:r>
      <w:r w:rsidRPr="00B72326">
        <w:rPr>
          <w:rFonts w:ascii="Times New Roman" w:hAnsi="Times New Roman"/>
          <w:b/>
          <w:bCs/>
        </w:rPr>
        <w:t>：</w:t>
      </w:r>
      <w:r w:rsidRPr="00B72326">
        <w:rPr>
          <w:rFonts w:ascii="Times New Roman" w:hAnsi="Times New Roman"/>
          <w:b/>
          <w:bCs/>
        </w:rPr>
        <w:t xml:space="preserve">The RRC layer indicates the lower layer to update Timing advance and stored RSRP when </w:t>
      </w:r>
      <w:r w:rsidRPr="00A13911">
        <w:rPr>
          <w:rFonts w:ascii="Times New Roman" w:hAnsi="Times New Roman"/>
          <w:b/>
          <w:bCs/>
          <w:szCs w:val="20"/>
        </w:rPr>
        <w:t xml:space="preserve">the Timing Advance validation requirements specified in clause 5.6.6.3 of TS 38.133 [14] </w:t>
      </w:r>
      <w:r>
        <w:rPr>
          <w:rFonts w:ascii="Times New Roman" w:hAnsi="Times New Roman"/>
          <w:b/>
          <w:bCs/>
          <w:szCs w:val="20"/>
        </w:rPr>
        <w:t>are</w:t>
      </w:r>
      <w:r w:rsidRPr="00A13911">
        <w:rPr>
          <w:rFonts w:ascii="Times New Roman" w:hAnsi="Times New Roman"/>
          <w:b/>
          <w:bCs/>
          <w:szCs w:val="20"/>
        </w:rPr>
        <w:t xml:space="preserve"> met</w:t>
      </w:r>
      <w:r w:rsidRPr="00B72326">
        <w:rPr>
          <w:rFonts w:ascii="Times New Roman" w:hAnsi="Times New Roman"/>
          <w:b/>
          <w:bCs/>
          <w:szCs w:val="20"/>
        </w:rPr>
        <w:t>.</w:t>
      </w:r>
    </w:p>
    <w:p w14:paraId="068053D1" w14:textId="77777777" w:rsidR="00105D2C" w:rsidRDefault="00105D2C" w:rsidP="00105D2C">
      <w:pPr>
        <w:pStyle w:val="a8"/>
        <w:rPr>
          <w:lang w:val="en-GB"/>
        </w:rPr>
      </w:pPr>
      <w:r w:rsidRPr="00CF78E9">
        <w:rPr>
          <w:rFonts w:ascii="Times New Roman" w:hAnsi="Times New Roman"/>
          <w:b/>
          <w:bCs/>
        </w:rPr>
        <w:t xml:space="preserve">Observation </w:t>
      </w:r>
      <w:r w:rsidRPr="00CF78E9">
        <w:rPr>
          <w:rFonts w:ascii="Times New Roman" w:hAnsi="Times New Roman"/>
          <w:b/>
          <w:bCs/>
        </w:rPr>
        <w:fldChar w:fldCharType="begin"/>
      </w:r>
      <w:r w:rsidRPr="00CF78E9">
        <w:rPr>
          <w:rFonts w:ascii="Times New Roman" w:hAnsi="Times New Roman"/>
          <w:b/>
          <w:bCs/>
        </w:rPr>
        <w:instrText xml:space="preserve"> SEQ Observation \* ARABIC </w:instrText>
      </w:r>
      <w:r w:rsidRPr="00CF78E9">
        <w:rPr>
          <w:rFonts w:ascii="Times New Roman" w:hAnsi="Times New Roman"/>
          <w:b/>
          <w:bCs/>
        </w:rPr>
        <w:fldChar w:fldCharType="separate"/>
      </w:r>
      <w:r>
        <w:rPr>
          <w:rFonts w:ascii="Times New Roman" w:hAnsi="Times New Roman"/>
          <w:b/>
          <w:bCs/>
          <w:noProof/>
        </w:rPr>
        <w:t>2</w:t>
      </w:r>
      <w:r w:rsidRPr="00CF78E9">
        <w:rPr>
          <w:rFonts w:ascii="Times New Roman" w:hAnsi="Times New Roman"/>
          <w:b/>
          <w:bCs/>
        </w:rPr>
        <w:fldChar w:fldCharType="end"/>
      </w:r>
      <w:r w:rsidRPr="00CF78E9">
        <w:rPr>
          <w:rFonts w:ascii="Times New Roman" w:hAnsi="Times New Roman"/>
          <w:b/>
          <w:bCs/>
        </w:rPr>
        <w:t xml:space="preserve">: The MAC layer updates the stored RSRP </w:t>
      </w:r>
      <w:r>
        <w:rPr>
          <w:rFonts w:ascii="Times New Roman" w:hAnsi="Times New Roman"/>
          <w:b/>
          <w:bCs/>
        </w:rPr>
        <w:t>based on</w:t>
      </w:r>
      <w:r w:rsidRPr="00CF78E9">
        <w:rPr>
          <w:rFonts w:ascii="Times New Roman" w:hAnsi="Times New Roman"/>
          <w:b/>
          <w:bCs/>
        </w:rPr>
        <w:t xml:space="preserve"> the upper layer (RRC layer) indication.</w:t>
      </w:r>
      <w:r w:rsidRPr="00CF78E9">
        <w:rPr>
          <w:rFonts w:ascii="Times New Roman" w:eastAsia="宋体" w:hAnsi="Times New Roman"/>
          <w:sz w:val="36"/>
          <w:szCs w:val="36"/>
          <w:lang w:val="en-GB"/>
        </w:rPr>
        <w:t xml:space="preserve"> </w:t>
      </w:r>
    </w:p>
    <w:p w14:paraId="190E55A7" w14:textId="77777777" w:rsidR="00105D2C" w:rsidRPr="00A7658E" w:rsidRDefault="00105D2C" w:rsidP="00105D2C">
      <w:pPr>
        <w:pStyle w:val="a8"/>
        <w:rPr>
          <w:rFonts w:ascii="Times New Roman" w:hAnsi="Times New Roman"/>
          <w:b/>
          <w:bCs/>
        </w:rPr>
      </w:pPr>
      <w:r w:rsidRPr="00036DBA">
        <w:rPr>
          <w:rFonts w:ascii="Times New Roman" w:hAnsi="Times New Roman"/>
          <w:b/>
          <w:bCs/>
        </w:rPr>
        <w:t xml:space="preserve">Observation </w:t>
      </w:r>
      <w:r w:rsidRPr="00036DBA">
        <w:rPr>
          <w:rFonts w:ascii="Times New Roman" w:hAnsi="Times New Roman"/>
          <w:b/>
          <w:bCs/>
        </w:rPr>
        <w:fldChar w:fldCharType="begin"/>
      </w:r>
      <w:r w:rsidRPr="00036DBA">
        <w:rPr>
          <w:rFonts w:ascii="Times New Roman" w:hAnsi="Times New Roman"/>
          <w:b/>
          <w:bCs/>
        </w:rPr>
        <w:instrText xml:space="preserve"> SEQ Observation \* ARABIC </w:instrText>
      </w:r>
      <w:r w:rsidRPr="00036DBA">
        <w:rPr>
          <w:rFonts w:ascii="Times New Roman" w:hAnsi="Times New Roman"/>
          <w:b/>
          <w:bCs/>
        </w:rPr>
        <w:fldChar w:fldCharType="separate"/>
      </w:r>
      <w:r>
        <w:rPr>
          <w:rFonts w:ascii="Times New Roman" w:hAnsi="Times New Roman"/>
          <w:b/>
          <w:bCs/>
          <w:noProof/>
        </w:rPr>
        <w:t>3</w:t>
      </w:r>
      <w:r w:rsidRPr="00036DBA">
        <w:rPr>
          <w:rFonts w:ascii="Times New Roman" w:hAnsi="Times New Roman"/>
          <w:b/>
          <w:bCs/>
        </w:rPr>
        <w:fldChar w:fldCharType="end"/>
      </w:r>
      <w:r w:rsidRPr="00036DBA">
        <w:rPr>
          <w:rFonts w:ascii="Times New Roman" w:hAnsi="Times New Roman"/>
          <w:b/>
          <w:bCs/>
        </w:rPr>
        <w:t xml:space="preserve">: The UE physical layer </w:t>
      </w:r>
      <w:r w:rsidRPr="003F3379">
        <w:rPr>
          <w:rFonts w:ascii="Times New Roman" w:hAnsi="Times New Roman"/>
          <w:b/>
          <w:bCs/>
        </w:rPr>
        <w:t xml:space="preserve">autonomously updates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m:t>
            </m:r>
          </m:sub>
        </m:sSub>
      </m:oMath>
      <w:r w:rsidRPr="003F3379">
        <w:rPr>
          <w:rFonts w:ascii="Times New Roman" w:hAnsi="Times New Roman"/>
          <w:b/>
          <w:bCs/>
        </w:rPr>
        <w:t xml:space="preserve"> at cell reselection</w:t>
      </w:r>
      <w:r w:rsidRPr="00036DBA">
        <w:rPr>
          <w:rFonts w:ascii="Times New Roman" w:hAnsi="Times New Roman"/>
          <w:b/>
          <w:bCs/>
        </w:rPr>
        <w:t xml:space="preserve"> according to the RAN4 </w:t>
      </w:r>
      <w:r>
        <w:rPr>
          <w:rFonts w:ascii="Times New Roman" w:hAnsi="Times New Roman"/>
          <w:b/>
          <w:bCs/>
        </w:rPr>
        <w:t>requirements</w:t>
      </w:r>
      <w:r w:rsidRPr="00036DBA">
        <w:rPr>
          <w:rFonts w:ascii="Times New Roman" w:hAnsi="Times New Roman"/>
          <w:b/>
          <w:bCs/>
        </w:rPr>
        <w:t>.</w:t>
      </w:r>
    </w:p>
    <w:p w14:paraId="4BF55EB5" w14:textId="77777777" w:rsidR="006A0844" w:rsidRPr="004C68EA" w:rsidRDefault="006A0844" w:rsidP="006A0844">
      <w:pPr>
        <w:pStyle w:val="a8"/>
        <w:rPr>
          <w:rFonts w:ascii="Times New Roman" w:hAnsi="Times New Roman"/>
          <w:b/>
          <w:bCs/>
        </w:rPr>
      </w:pPr>
      <w:r w:rsidRPr="004C68EA">
        <w:rPr>
          <w:rFonts w:ascii="Times New Roman" w:hAnsi="Times New Roman"/>
          <w:b/>
          <w:bCs/>
        </w:rPr>
        <w:t xml:space="preserve">Observation </w:t>
      </w:r>
      <w:r w:rsidRPr="004C68EA">
        <w:rPr>
          <w:rFonts w:ascii="Times New Roman" w:hAnsi="Times New Roman"/>
          <w:b/>
          <w:bCs/>
        </w:rPr>
        <w:fldChar w:fldCharType="begin"/>
      </w:r>
      <w:r w:rsidRPr="004C68EA">
        <w:rPr>
          <w:rFonts w:ascii="Times New Roman" w:hAnsi="Times New Roman"/>
          <w:b/>
          <w:bCs/>
        </w:rPr>
        <w:instrText xml:space="preserve"> SEQ Observation \* ARABIC </w:instrText>
      </w:r>
      <w:r w:rsidRPr="004C68EA">
        <w:rPr>
          <w:rFonts w:ascii="Times New Roman" w:hAnsi="Times New Roman"/>
          <w:b/>
          <w:bCs/>
        </w:rPr>
        <w:fldChar w:fldCharType="separate"/>
      </w:r>
      <w:r w:rsidRPr="004C68EA">
        <w:rPr>
          <w:rFonts w:ascii="Times New Roman" w:hAnsi="Times New Roman"/>
          <w:b/>
          <w:bCs/>
        </w:rPr>
        <w:t>4</w:t>
      </w:r>
      <w:r w:rsidRPr="004C68EA">
        <w:rPr>
          <w:rFonts w:ascii="Times New Roman" w:hAnsi="Times New Roman"/>
          <w:b/>
          <w:bCs/>
        </w:rPr>
        <w:fldChar w:fldCharType="end"/>
      </w:r>
      <w:r w:rsidRPr="004C68EA">
        <w:rPr>
          <w:rFonts w:ascii="Times New Roman" w:hAnsi="Times New Roman"/>
          <w:b/>
          <w:bCs/>
        </w:rPr>
        <w:t>: RAN4 defines the requirements of UE transmit timing for positioning measurements</w:t>
      </w:r>
      <w:r>
        <w:rPr>
          <w:rFonts w:ascii="Times New Roman" w:hAnsi="Times New Roman"/>
          <w:b/>
          <w:bCs/>
        </w:rPr>
        <w:t>.</w:t>
      </w:r>
    </w:p>
    <w:p w14:paraId="1F3F151B" w14:textId="77777777" w:rsidR="006A0844" w:rsidRPr="004C68EA" w:rsidRDefault="006A0844" w:rsidP="006A0844">
      <w:pPr>
        <w:pStyle w:val="a8"/>
        <w:rPr>
          <w:rFonts w:ascii="Times New Roman" w:hAnsi="Times New Roman"/>
          <w:b/>
          <w:bCs/>
        </w:rPr>
      </w:pPr>
      <w:r w:rsidRPr="004C68EA">
        <w:rPr>
          <w:rFonts w:ascii="Times New Roman" w:hAnsi="Times New Roman"/>
          <w:b/>
          <w:bCs/>
        </w:rPr>
        <w:t xml:space="preserve">Observation </w:t>
      </w:r>
      <w:r>
        <w:rPr>
          <w:rFonts w:ascii="Times New Roman" w:hAnsi="Times New Roman"/>
          <w:b/>
          <w:bCs/>
        </w:rPr>
        <w:t>5</w:t>
      </w:r>
      <w:r w:rsidRPr="004C68EA">
        <w:rPr>
          <w:rFonts w:ascii="Times New Roman" w:hAnsi="Times New Roman"/>
          <w:b/>
          <w:bCs/>
        </w:rPr>
        <w:t xml:space="preserve">: </w:t>
      </w:r>
      <w:r>
        <w:rPr>
          <w:rFonts w:ascii="Times New Roman" w:hAnsi="Times New Roman"/>
          <w:b/>
          <w:bCs/>
        </w:rPr>
        <w:t>Physical layer measurements and parameters are used to</w:t>
      </w:r>
      <w:r w:rsidRPr="004C68EA">
        <w:rPr>
          <w:rFonts w:ascii="Times New Roman" w:hAnsi="Times New Roman"/>
          <w:b/>
          <w:bCs/>
        </w:rPr>
        <w:t xml:space="preserve"> defin</w:t>
      </w:r>
      <w:r>
        <w:rPr>
          <w:rFonts w:ascii="Times New Roman" w:hAnsi="Times New Roman"/>
          <w:b/>
          <w:bCs/>
        </w:rPr>
        <w:t>e</w:t>
      </w:r>
      <w:r w:rsidRPr="004C68EA">
        <w:rPr>
          <w:rFonts w:ascii="Times New Roman" w:hAnsi="Times New Roman"/>
          <w:b/>
          <w:bCs/>
        </w:rPr>
        <w:t xml:space="preserve"> the requirements of UE transmit timing for positioning measurements</w:t>
      </w:r>
      <w:r>
        <w:rPr>
          <w:rFonts w:ascii="Times New Roman" w:hAnsi="Times New Roman"/>
          <w:b/>
          <w:bCs/>
        </w:rPr>
        <w:t>.</w:t>
      </w:r>
    </w:p>
    <w:p w14:paraId="349DAA87" w14:textId="77777777" w:rsidR="006A0844" w:rsidRPr="007A37DC" w:rsidRDefault="006A0844" w:rsidP="006A0844">
      <w:pPr>
        <w:pStyle w:val="a8"/>
        <w:rPr>
          <w:rFonts w:ascii="Times New Roman" w:hAnsi="Times New Roman"/>
          <w:b/>
          <w:bCs/>
        </w:rPr>
      </w:pPr>
      <w:r w:rsidRPr="004C68EA">
        <w:rPr>
          <w:rFonts w:ascii="Times New Roman" w:hAnsi="Times New Roman"/>
          <w:b/>
          <w:bCs/>
        </w:rPr>
        <w:t xml:space="preserve">Observation </w:t>
      </w:r>
      <w:r>
        <w:rPr>
          <w:rFonts w:ascii="Times New Roman" w:hAnsi="Times New Roman"/>
          <w:b/>
          <w:bCs/>
        </w:rPr>
        <w:t>6</w:t>
      </w:r>
      <w:r w:rsidRPr="004C68EA">
        <w:rPr>
          <w:rFonts w:ascii="Times New Roman" w:hAnsi="Times New Roman"/>
          <w:b/>
          <w:bCs/>
        </w:rPr>
        <w:t xml:space="preserve">: </w:t>
      </w:r>
      <w:r>
        <w:rPr>
          <w:rFonts w:ascii="Times New Roman" w:hAnsi="Times New Roman"/>
          <w:b/>
          <w:bCs/>
        </w:rPr>
        <w:t>There is a misalignment between the higher layer and the physical layer regarding UE autonomous TA adjustment for positioning SRS.</w:t>
      </w:r>
    </w:p>
    <w:p w14:paraId="6B7705BB" w14:textId="77777777" w:rsidR="00105D2C" w:rsidRPr="00105D2C" w:rsidRDefault="00105D2C" w:rsidP="00105D2C"/>
    <w:p w14:paraId="109FDC9B" w14:textId="77777777" w:rsidR="00092235" w:rsidRPr="00F0414A" w:rsidRDefault="00092235" w:rsidP="00092235">
      <w:pPr>
        <w:jc w:val="both"/>
        <w:rPr>
          <w:rFonts w:ascii="Times New Roman" w:hAnsi="Times New Roman" w:cs="Times New Roman"/>
          <w:sz w:val="20"/>
        </w:rPr>
      </w:pPr>
    </w:p>
    <w:p w14:paraId="7C4B1BA3" w14:textId="77777777" w:rsidR="006A0844" w:rsidRDefault="006A0844" w:rsidP="006A0844">
      <w:pPr>
        <w:pStyle w:val="a8"/>
        <w:rPr>
          <w:rFonts w:ascii="Times New Roman" w:hAnsi="Times New Roman"/>
          <w:b/>
          <w:bCs/>
        </w:rPr>
      </w:pPr>
      <w:r>
        <w:rPr>
          <w:rFonts w:ascii="Times New Roman" w:hAnsi="Times New Roman"/>
          <w:b/>
          <w:bCs/>
        </w:rPr>
        <w:t xml:space="preserve">Proposal 1: </w:t>
      </w:r>
      <w:r w:rsidRPr="0066609E">
        <w:rPr>
          <w:rFonts w:ascii="Times New Roman" w:hAnsi="Times New Roman"/>
          <w:b/>
          <w:bCs/>
        </w:rPr>
        <w:t>The physical layer updates the Timing Advance according to the RAN4 requirements as specified in the existing specification.</w:t>
      </w:r>
    </w:p>
    <w:p w14:paraId="68703752" w14:textId="77777777" w:rsidR="006A0844" w:rsidRPr="00536524" w:rsidRDefault="006A0844" w:rsidP="006A0844">
      <w:pPr>
        <w:rPr>
          <w:rFonts w:ascii="Times New Roman" w:eastAsia="黑体" w:hAnsi="Times New Roman" w:cs="Times New Roman"/>
          <w:b/>
          <w:bCs/>
          <w:sz w:val="20"/>
        </w:rPr>
      </w:pPr>
      <w:r>
        <w:rPr>
          <w:rFonts w:ascii="Times New Roman" w:eastAsia="黑体" w:hAnsi="Times New Roman" w:cs="Times New Roman"/>
          <w:b/>
          <w:bCs/>
          <w:sz w:val="20"/>
        </w:rPr>
        <w:t xml:space="preserve">Proposal 2: </w:t>
      </w:r>
      <w:r w:rsidRPr="0066609E">
        <w:rPr>
          <w:rFonts w:ascii="Times New Roman" w:eastAsia="黑体" w:hAnsi="Times New Roman" w:cs="Times New Roman"/>
          <w:b/>
          <w:bCs/>
          <w:sz w:val="20"/>
        </w:rPr>
        <w:t>The physical layer indicates to the MAC layer to update the stored RSRP when the Timing Advance is updated.</w:t>
      </w:r>
    </w:p>
    <w:p w14:paraId="34072F6A" w14:textId="77777777" w:rsidR="006A0844" w:rsidRDefault="006A0844" w:rsidP="006A0844">
      <w:pPr>
        <w:pStyle w:val="a8"/>
        <w:rPr>
          <w:rFonts w:ascii="Times New Roman" w:hAnsi="Times New Roman"/>
          <w:b/>
          <w:bCs/>
        </w:rPr>
      </w:pPr>
      <w:r w:rsidRPr="0084497C">
        <w:rPr>
          <w:rFonts w:ascii="Times New Roman" w:hAnsi="Times New Roman" w:hint="eastAsia"/>
          <w:b/>
          <w:bCs/>
        </w:rPr>
        <w:t>P</w:t>
      </w:r>
      <w:r w:rsidRPr="0084497C">
        <w:rPr>
          <w:rFonts w:ascii="Times New Roman" w:hAnsi="Times New Roman"/>
          <w:b/>
          <w:bCs/>
        </w:rPr>
        <w:t xml:space="preserve">roposal </w:t>
      </w:r>
      <w:r>
        <w:rPr>
          <w:rFonts w:ascii="Times New Roman" w:hAnsi="Times New Roman"/>
          <w:b/>
          <w:bCs/>
        </w:rPr>
        <w:t>3</w:t>
      </w:r>
      <w:r w:rsidRPr="0084497C">
        <w:rPr>
          <w:rFonts w:ascii="Times New Roman" w:hAnsi="Times New Roman"/>
          <w:b/>
          <w:bCs/>
        </w:rPr>
        <w:t xml:space="preserve">: </w:t>
      </w:r>
      <w:r w:rsidRPr="00CF78E9">
        <w:rPr>
          <w:rFonts w:ascii="Times New Roman" w:hAnsi="Times New Roman"/>
          <w:b/>
          <w:bCs/>
        </w:rPr>
        <w:t xml:space="preserve">The MAC layer updates the stored RSRP according to the </w:t>
      </w:r>
      <w:r>
        <w:rPr>
          <w:rFonts w:ascii="Times New Roman" w:hAnsi="Times New Roman"/>
          <w:b/>
          <w:bCs/>
        </w:rPr>
        <w:t>indication from the physical</w:t>
      </w:r>
      <w:r w:rsidRPr="00CF78E9">
        <w:rPr>
          <w:rFonts w:ascii="Times New Roman" w:hAnsi="Times New Roman"/>
          <w:b/>
          <w:bCs/>
        </w:rPr>
        <w:t xml:space="preserve"> layer.</w:t>
      </w:r>
    </w:p>
    <w:p w14:paraId="12B2BB32" w14:textId="77777777" w:rsidR="006A0844" w:rsidRDefault="006A0844" w:rsidP="006A0844">
      <w:pPr>
        <w:pStyle w:val="a8"/>
        <w:rPr>
          <w:rFonts w:ascii="Times New Roman" w:hAnsi="Times New Roman"/>
          <w:b/>
          <w:bCs/>
        </w:rPr>
      </w:pPr>
      <w:r w:rsidRPr="0084497C">
        <w:rPr>
          <w:rFonts w:ascii="Times New Roman" w:hAnsi="Times New Roman"/>
          <w:b/>
          <w:bCs/>
        </w:rPr>
        <w:t xml:space="preserve">Proposal </w:t>
      </w:r>
      <w:r>
        <w:rPr>
          <w:rFonts w:ascii="Times New Roman" w:hAnsi="Times New Roman"/>
          <w:b/>
          <w:bCs/>
        </w:rPr>
        <w:t>4</w:t>
      </w:r>
      <w:r w:rsidRPr="0084497C">
        <w:rPr>
          <w:rFonts w:ascii="Times New Roman" w:hAnsi="Times New Roman"/>
          <w:b/>
          <w:bCs/>
        </w:rPr>
        <w:t xml:space="preserve">: Remove the RRC layer </w:t>
      </w:r>
      <w:r>
        <w:rPr>
          <w:rFonts w:ascii="Times New Roman" w:hAnsi="Times New Roman"/>
          <w:b/>
          <w:bCs/>
        </w:rPr>
        <w:t>indicating</w:t>
      </w:r>
      <w:r w:rsidRPr="0084497C">
        <w:rPr>
          <w:rFonts w:ascii="Times New Roman" w:hAnsi="Times New Roman"/>
          <w:b/>
          <w:bCs/>
        </w:rPr>
        <w:t xml:space="preserve"> the lower layer to </w:t>
      </w:r>
      <w:r w:rsidRPr="00B72326">
        <w:rPr>
          <w:rFonts w:ascii="Times New Roman" w:hAnsi="Times New Roman"/>
          <w:b/>
          <w:bCs/>
        </w:rPr>
        <w:t>update Timing advance and stored RSRP</w:t>
      </w:r>
      <w:r>
        <w:rPr>
          <w:rFonts w:ascii="Times New Roman" w:hAnsi="Times New Roman"/>
          <w:b/>
          <w:bCs/>
        </w:rPr>
        <w:t>.</w:t>
      </w:r>
    </w:p>
    <w:p w14:paraId="4E5A1719" w14:textId="77777777" w:rsidR="006A0844" w:rsidRPr="0084497C" w:rsidRDefault="006A0844" w:rsidP="006A0844">
      <w:pPr>
        <w:pStyle w:val="a8"/>
        <w:rPr>
          <w:rFonts w:ascii="Times New Roman" w:hAnsi="Times New Roman"/>
          <w:b/>
          <w:bCs/>
        </w:rPr>
      </w:pPr>
      <w:r>
        <w:rPr>
          <w:rFonts w:ascii="Times New Roman" w:hAnsi="Times New Roman"/>
          <w:b/>
          <w:bCs/>
        </w:rPr>
        <w:t xml:space="preserve">Proposal 5: Send an LS to RAN1 to indicate the RAN2 agreements if Proposal 2 is agreed. </w:t>
      </w:r>
    </w:p>
    <w:p w14:paraId="7FC541A0" w14:textId="77777777" w:rsidR="00092235" w:rsidRPr="00092235" w:rsidRDefault="00092235" w:rsidP="00092235"/>
    <w:p w14:paraId="324A44BF" w14:textId="2F859E89" w:rsidR="003466B5" w:rsidRPr="0098625B" w:rsidRDefault="003466B5" w:rsidP="003466B5">
      <w:pPr>
        <w:rPr>
          <w:rFonts w:ascii="Times New Roman" w:hAnsi="Times New Roman" w:cs="Times New Roman"/>
          <w:b/>
          <w:bCs/>
          <w:kern w:val="2"/>
          <w:sz w:val="20"/>
          <w:szCs w:val="20"/>
        </w:rPr>
      </w:pPr>
    </w:p>
    <w:p w14:paraId="7B9DFABA"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lastRenderedPageBreak/>
        <w:t>References</w:t>
      </w:r>
    </w:p>
    <w:p w14:paraId="01B3B507" w14:textId="02A048D6" w:rsidR="00400D6B" w:rsidRDefault="00B65113" w:rsidP="00B65113">
      <w:pPr>
        <w:pStyle w:val="Doc-title"/>
        <w:tabs>
          <w:tab w:val="num" w:pos="420"/>
        </w:tabs>
        <w:ind w:left="0" w:firstLine="0"/>
        <w:rPr>
          <w:rFonts w:ascii="Times New Roman" w:eastAsia="等线" w:hAnsi="Times New Roman" w:cs="Times New Roman"/>
          <w:noProof w:val="0"/>
          <w:lang w:eastAsia="zh-CN"/>
        </w:rPr>
      </w:pPr>
      <w:r w:rsidRPr="00B65113">
        <w:rPr>
          <w:rFonts w:ascii="Times New Roman" w:eastAsia="等线" w:hAnsi="Times New Roman" w:cs="Times New Roman" w:hint="eastAsia"/>
          <w:noProof w:val="0"/>
          <w:lang w:eastAsia="zh-CN"/>
        </w:rPr>
        <w:t>[</w:t>
      </w:r>
      <w:r w:rsidR="00DB4487">
        <w:rPr>
          <w:rFonts w:ascii="Times New Roman" w:eastAsia="等线" w:hAnsi="Times New Roman" w:cs="Times New Roman"/>
          <w:noProof w:val="0"/>
          <w:lang w:eastAsia="zh-CN"/>
        </w:rPr>
        <w:t>1</w:t>
      </w:r>
      <w:r w:rsidRPr="00B65113">
        <w:rPr>
          <w:rFonts w:ascii="Times New Roman" w:eastAsia="等线" w:hAnsi="Times New Roman" w:cs="Times New Roman"/>
          <w:noProof w:val="0"/>
          <w:lang w:eastAsia="zh-CN"/>
        </w:rPr>
        <w:t xml:space="preserve">] </w:t>
      </w:r>
      <w:r w:rsidR="00400D6B" w:rsidRPr="00B65113">
        <w:rPr>
          <w:rFonts w:ascii="Times New Roman" w:eastAsia="等线" w:hAnsi="Times New Roman" w:cs="Times New Roman"/>
          <w:noProof w:val="0"/>
          <w:lang w:eastAsia="zh-CN"/>
        </w:rPr>
        <w:t>3GPP TS 38.331 V19.0.0</w:t>
      </w:r>
      <w:r w:rsidR="00400D6B" w:rsidRPr="00B65113">
        <w:rPr>
          <w:rFonts w:ascii="Times New Roman" w:eastAsia="等线" w:hAnsi="Times New Roman" w:cs="Times New Roman" w:hint="eastAsia"/>
          <w:noProof w:val="0"/>
          <w:lang w:eastAsia="zh-CN"/>
        </w:rPr>
        <w:t>，</w:t>
      </w:r>
      <w:r w:rsidR="00400D6B" w:rsidRPr="00B65113">
        <w:rPr>
          <w:rFonts w:ascii="Times New Roman" w:eastAsia="等线" w:hAnsi="Times New Roman" w:cs="Times New Roman"/>
          <w:noProof w:val="0"/>
          <w:lang w:eastAsia="zh-CN"/>
        </w:rPr>
        <w:t>Radio Resource Control (RRC) protocol specification</w:t>
      </w:r>
    </w:p>
    <w:p w14:paraId="3FBEA8DA" w14:textId="3B6C5C78" w:rsidR="00DB4487" w:rsidRPr="00DB4487" w:rsidRDefault="00DB4487" w:rsidP="00DB4487">
      <w:pPr>
        <w:pStyle w:val="Doc-title"/>
        <w:tabs>
          <w:tab w:val="num" w:pos="420"/>
        </w:tabs>
        <w:ind w:left="420" w:hanging="420"/>
        <w:rPr>
          <w:rFonts w:ascii="Times New Roman" w:eastAsia="等线" w:hAnsi="Times New Roman" w:cs="Times New Roman" w:hint="eastAsia"/>
          <w:noProof w:val="0"/>
          <w:lang w:eastAsia="zh-CN"/>
        </w:rPr>
      </w:pPr>
      <w:r w:rsidRPr="00B65113">
        <w:rPr>
          <w:rFonts w:ascii="Times New Roman" w:eastAsia="等线" w:hAnsi="Times New Roman" w:cs="Times New Roman"/>
          <w:noProof w:val="0"/>
          <w:lang w:eastAsia="zh-CN"/>
        </w:rPr>
        <w:t>[</w:t>
      </w:r>
      <w:r>
        <w:rPr>
          <w:rFonts w:ascii="Times New Roman" w:eastAsia="等线" w:hAnsi="Times New Roman" w:cs="Times New Roman"/>
          <w:noProof w:val="0"/>
          <w:lang w:eastAsia="zh-CN"/>
        </w:rPr>
        <w:t>2</w:t>
      </w:r>
      <w:r w:rsidRPr="00B65113">
        <w:rPr>
          <w:rFonts w:ascii="Times New Roman" w:eastAsia="等线" w:hAnsi="Times New Roman" w:cs="Times New Roman"/>
          <w:noProof w:val="0"/>
          <w:lang w:eastAsia="zh-CN"/>
        </w:rPr>
        <w:t>] 3GPP TS 38.321 V19.0.0</w:t>
      </w:r>
      <w:r w:rsidRPr="00B65113">
        <w:rPr>
          <w:rFonts w:ascii="Times New Roman" w:eastAsia="等线" w:hAnsi="Times New Roman" w:cs="Times New Roman" w:hint="eastAsia"/>
          <w:noProof w:val="0"/>
          <w:lang w:eastAsia="zh-CN"/>
        </w:rPr>
        <w:t>，</w:t>
      </w:r>
      <w:r w:rsidRPr="00B65113">
        <w:rPr>
          <w:rFonts w:ascii="Times New Roman" w:eastAsia="等线" w:hAnsi="Times New Roman" w:cs="Times New Roman"/>
          <w:noProof w:val="0"/>
          <w:lang w:eastAsia="zh-CN"/>
        </w:rPr>
        <w:t>Medium Access Control (MAC) protocol specification</w:t>
      </w:r>
    </w:p>
    <w:p w14:paraId="4C0CC7F3" w14:textId="4C75E2B0" w:rsidR="00B65113" w:rsidRPr="00B65113" w:rsidRDefault="00B65113" w:rsidP="00B65113">
      <w:pPr>
        <w:pStyle w:val="Doc-title"/>
        <w:tabs>
          <w:tab w:val="num" w:pos="420"/>
        </w:tabs>
        <w:ind w:left="420" w:hanging="420"/>
        <w:rPr>
          <w:rFonts w:ascii="Times New Roman" w:eastAsia="等线" w:hAnsi="Times New Roman" w:cs="Times New Roman" w:hint="eastAsia"/>
          <w:noProof w:val="0"/>
          <w:lang w:eastAsia="zh-CN"/>
        </w:rPr>
      </w:pPr>
      <w:r w:rsidRPr="00B65113">
        <w:rPr>
          <w:rFonts w:ascii="Times New Roman" w:eastAsia="等线" w:hAnsi="Times New Roman" w:cs="Times New Roman"/>
          <w:noProof w:val="0"/>
          <w:lang w:eastAsia="zh-CN"/>
        </w:rPr>
        <w:t xml:space="preserve">[3] </w:t>
      </w:r>
      <w:r w:rsidR="00400D6B" w:rsidRPr="00B65113">
        <w:rPr>
          <w:rFonts w:ascii="Times New Roman" w:eastAsia="等线" w:hAnsi="Times New Roman" w:cs="Times New Roman"/>
          <w:noProof w:val="0"/>
          <w:lang w:eastAsia="zh-CN"/>
        </w:rPr>
        <w:t>3GPP TS 38.213 V19.1.0</w:t>
      </w:r>
      <w:r w:rsidR="00400D6B" w:rsidRPr="00B65113">
        <w:rPr>
          <w:rFonts w:ascii="Times New Roman" w:eastAsia="等线" w:hAnsi="Times New Roman" w:cs="Times New Roman" w:hint="eastAsia"/>
          <w:noProof w:val="0"/>
          <w:lang w:eastAsia="zh-CN"/>
        </w:rPr>
        <w:t>，</w:t>
      </w:r>
      <w:r w:rsidR="00400D6B" w:rsidRPr="00B65113">
        <w:rPr>
          <w:rFonts w:ascii="Times New Roman" w:eastAsia="等线" w:hAnsi="Times New Roman" w:cs="Times New Roman"/>
          <w:noProof w:val="0"/>
          <w:lang w:eastAsia="zh-CN"/>
        </w:rPr>
        <w:t>Physical layer procedures for control</w:t>
      </w:r>
    </w:p>
    <w:p w14:paraId="5D0FD636" w14:textId="17A911AE" w:rsidR="00B65113" w:rsidRPr="00B65113" w:rsidRDefault="00B65113" w:rsidP="00B65113">
      <w:pPr>
        <w:pStyle w:val="Doc-title"/>
        <w:tabs>
          <w:tab w:val="num" w:pos="420"/>
        </w:tabs>
        <w:ind w:left="420" w:hanging="420"/>
        <w:rPr>
          <w:rFonts w:ascii="Times New Roman" w:eastAsia="等线" w:hAnsi="Times New Roman" w:cs="Times New Roman"/>
          <w:noProof w:val="0"/>
          <w:lang w:eastAsia="zh-CN"/>
        </w:rPr>
      </w:pPr>
      <w:r w:rsidRPr="00B65113">
        <w:rPr>
          <w:rFonts w:ascii="Times New Roman" w:eastAsia="等线" w:hAnsi="Times New Roman" w:cs="Times New Roman"/>
          <w:noProof w:val="0"/>
          <w:lang w:eastAsia="zh-CN"/>
        </w:rPr>
        <w:t xml:space="preserve">[4] </w:t>
      </w:r>
      <w:r w:rsidRPr="00B65113">
        <w:rPr>
          <w:rFonts w:ascii="Times New Roman" w:eastAsia="等线" w:hAnsi="Times New Roman" w:cs="Times New Roman"/>
          <w:noProof w:val="0"/>
          <w:lang w:eastAsia="zh-CN"/>
        </w:rPr>
        <w:t xml:space="preserve">3GPP </w:t>
      </w:r>
      <w:bookmarkStart w:id="4" w:name="specType1"/>
      <w:r w:rsidRPr="00B65113">
        <w:rPr>
          <w:rFonts w:ascii="Times New Roman" w:eastAsia="等线" w:hAnsi="Times New Roman" w:cs="Times New Roman"/>
          <w:noProof w:val="0"/>
          <w:lang w:eastAsia="zh-CN"/>
        </w:rPr>
        <w:t>TS</w:t>
      </w:r>
      <w:bookmarkEnd w:id="4"/>
      <w:r w:rsidRPr="00B65113">
        <w:rPr>
          <w:rFonts w:ascii="Times New Roman" w:eastAsia="等线" w:hAnsi="Times New Roman" w:cs="Times New Roman"/>
          <w:noProof w:val="0"/>
          <w:lang w:eastAsia="zh-CN"/>
        </w:rPr>
        <w:t xml:space="preserve"> </w:t>
      </w:r>
      <w:bookmarkStart w:id="5" w:name="specNumber"/>
      <w:r w:rsidRPr="00B65113">
        <w:rPr>
          <w:rFonts w:ascii="Times New Roman" w:eastAsia="等线" w:hAnsi="Times New Roman" w:cs="Times New Roman"/>
          <w:noProof w:val="0"/>
          <w:lang w:eastAsia="zh-CN"/>
        </w:rPr>
        <w:t>38.</w:t>
      </w:r>
      <w:bookmarkEnd w:id="5"/>
      <w:r w:rsidRPr="00B65113">
        <w:rPr>
          <w:rFonts w:ascii="Times New Roman" w:eastAsia="等线" w:hAnsi="Times New Roman" w:cs="Times New Roman"/>
          <w:noProof w:val="0"/>
          <w:lang w:eastAsia="zh-CN"/>
        </w:rPr>
        <w:t xml:space="preserve">133 </w:t>
      </w:r>
      <w:bookmarkStart w:id="6" w:name="specVersion"/>
      <w:r w:rsidRPr="00B65113">
        <w:rPr>
          <w:rFonts w:ascii="Times New Roman" w:eastAsia="等线" w:hAnsi="Times New Roman" w:cs="Times New Roman"/>
          <w:noProof w:val="0"/>
          <w:lang w:eastAsia="zh-CN"/>
        </w:rPr>
        <w:t>V19.</w:t>
      </w:r>
      <w:r w:rsidRPr="00B65113">
        <w:rPr>
          <w:rFonts w:ascii="Times New Roman" w:eastAsia="等线" w:hAnsi="Times New Roman" w:cs="Times New Roman" w:hint="eastAsia"/>
          <w:noProof w:val="0"/>
          <w:lang w:eastAsia="zh-CN"/>
        </w:rPr>
        <w:t>2</w:t>
      </w:r>
      <w:r w:rsidRPr="00B65113">
        <w:rPr>
          <w:rFonts w:ascii="Times New Roman" w:eastAsia="等线" w:hAnsi="Times New Roman" w:cs="Times New Roman"/>
          <w:noProof w:val="0"/>
          <w:lang w:eastAsia="zh-CN"/>
        </w:rPr>
        <w:t>.</w:t>
      </w:r>
      <w:bookmarkEnd w:id="6"/>
      <w:r w:rsidRPr="00B65113">
        <w:rPr>
          <w:rFonts w:ascii="Times New Roman" w:eastAsia="等线" w:hAnsi="Times New Roman" w:cs="Times New Roman"/>
          <w:noProof w:val="0"/>
          <w:lang w:eastAsia="zh-CN"/>
        </w:rPr>
        <w:t>0</w:t>
      </w:r>
      <w:r w:rsidRPr="00B65113">
        <w:rPr>
          <w:rFonts w:ascii="Times New Roman" w:eastAsia="等线" w:hAnsi="Times New Roman" w:cs="Times New Roman" w:hint="eastAsia"/>
          <w:noProof w:val="0"/>
          <w:lang w:eastAsia="zh-CN"/>
        </w:rPr>
        <w:t>，</w:t>
      </w:r>
      <w:r w:rsidRPr="00B65113">
        <w:rPr>
          <w:rFonts w:ascii="Times New Roman" w:eastAsia="等线" w:hAnsi="Times New Roman" w:cs="Times New Roman"/>
          <w:noProof w:val="0"/>
          <w:lang w:eastAsia="zh-CN"/>
        </w:rPr>
        <w:t>Requirements for support of radio resource management</w:t>
      </w:r>
    </w:p>
    <w:p w14:paraId="67F43B3C" w14:textId="4399AE68" w:rsidR="00B65113" w:rsidRPr="00B65113" w:rsidRDefault="00B65113" w:rsidP="00B65113">
      <w:pPr>
        <w:pStyle w:val="ZT"/>
        <w:framePr w:wrap="auto" w:hAnchor="text" w:yAlign="inline"/>
        <w:wordWrap w:val="0"/>
        <w:rPr>
          <w:rFonts w:eastAsia="Yu Mincho" w:hint="eastAsia"/>
          <w:lang w:eastAsia="zh-CN"/>
        </w:rPr>
      </w:pPr>
    </w:p>
    <w:p w14:paraId="170BA2FA" w14:textId="6A695969" w:rsidR="00D455DA" w:rsidRPr="00400D6B" w:rsidRDefault="00D455DA" w:rsidP="00D455DA">
      <w:pPr>
        <w:pStyle w:val="Doc-text2"/>
        <w:rPr>
          <w:rFonts w:eastAsiaTheme="minorEastAsia" w:hint="eastAsia"/>
          <w:lang w:eastAsia="zh-CN"/>
        </w:rPr>
      </w:pPr>
    </w:p>
    <w:sectPr w:rsidR="00D455DA" w:rsidRPr="00400D6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7AC3" w14:textId="77777777" w:rsidR="0059394C" w:rsidRDefault="0059394C" w:rsidP="003466B5">
      <w:r>
        <w:separator/>
      </w:r>
    </w:p>
  </w:endnote>
  <w:endnote w:type="continuationSeparator" w:id="0">
    <w:p w14:paraId="74F1C4D6" w14:textId="77777777" w:rsidR="0059394C" w:rsidRDefault="0059394C" w:rsidP="0034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C758" w14:textId="77777777" w:rsidR="00EF0808" w:rsidRDefault="00B302FE"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B2FA" w14:textId="77777777" w:rsidR="0059394C" w:rsidRDefault="0059394C" w:rsidP="003466B5">
      <w:r>
        <w:separator/>
      </w:r>
    </w:p>
  </w:footnote>
  <w:footnote w:type="continuationSeparator" w:id="0">
    <w:p w14:paraId="45A30178" w14:textId="77777777" w:rsidR="0059394C" w:rsidRDefault="0059394C" w:rsidP="00346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CF76E52"/>
    <w:multiLevelType w:val="hybridMultilevel"/>
    <w:tmpl w:val="1C625C0A"/>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85"/>
    <w:rsid w:val="00036DBA"/>
    <w:rsid w:val="00052350"/>
    <w:rsid w:val="00092235"/>
    <w:rsid w:val="00095C20"/>
    <w:rsid w:val="000A0816"/>
    <w:rsid w:val="000A1204"/>
    <w:rsid w:val="000D070B"/>
    <w:rsid w:val="000D1A99"/>
    <w:rsid w:val="000D50C9"/>
    <w:rsid w:val="000F3295"/>
    <w:rsid w:val="00105D2C"/>
    <w:rsid w:val="00140935"/>
    <w:rsid w:val="00193850"/>
    <w:rsid w:val="001B4C6F"/>
    <w:rsid w:val="00200319"/>
    <w:rsid w:val="00202576"/>
    <w:rsid w:val="00223177"/>
    <w:rsid w:val="00234450"/>
    <w:rsid w:val="00234A41"/>
    <w:rsid w:val="002A33E9"/>
    <w:rsid w:val="002A77E9"/>
    <w:rsid w:val="00305B62"/>
    <w:rsid w:val="00326D35"/>
    <w:rsid w:val="003459A1"/>
    <w:rsid w:val="003466B5"/>
    <w:rsid w:val="00351E7B"/>
    <w:rsid w:val="003944A7"/>
    <w:rsid w:val="003A3CD4"/>
    <w:rsid w:val="003B2B8B"/>
    <w:rsid w:val="003C222D"/>
    <w:rsid w:val="003E4EA9"/>
    <w:rsid w:val="003F3379"/>
    <w:rsid w:val="00400463"/>
    <w:rsid w:val="00400D6B"/>
    <w:rsid w:val="0040180A"/>
    <w:rsid w:val="00457ACD"/>
    <w:rsid w:val="00493036"/>
    <w:rsid w:val="004C68EA"/>
    <w:rsid w:val="004D0953"/>
    <w:rsid w:val="004E59E9"/>
    <w:rsid w:val="004F1261"/>
    <w:rsid w:val="004F4594"/>
    <w:rsid w:val="0051145F"/>
    <w:rsid w:val="00532203"/>
    <w:rsid w:val="00536524"/>
    <w:rsid w:val="0058404A"/>
    <w:rsid w:val="00584B2F"/>
    <w:rsid w:val="00590DA2"/>
    <w:rsid w:val="0059394C"/>
    <w:rsid w:val="005E700E"/>
    <w:rsid w:val="00615EC5"/>
    <w:rsid w:val="006318FC"/>
    <w:rsid w:val="00633BC4"/>
    <w:rsid w:val="006363C1"/>
    <w:rsid w:val="00645DA6"/>
    <w:rsid w:val="0066609E"/>
    <w:rsid w:val="006753B7"/>
    <w:rsid w:val="00675927"/>
    <w:rsid w:val="006945A0"/>
    <w:rsid w:val="00696659"/>
    <w:rsid w:val="006A0844"/>
    <w:rsid w:val="006F6F73"/>
    <w:rsid w:val="0070209E"/>
    <w:rsid w:val="0075254E"/>
    <w:rsid w:val="00782C59"/>
    <w:rsid w:val="00783099"/>
    <w:rsid w:val="007A34E5"/>
    <w:rsid w:val="007A37DC"/>
    <w:rsid w:val="008233DB"/>
    <w:rsid w:val="00823FD1"/>
    <w:rsid w:val="00832DA8"/>
    <w:rsid w:val="0084497C"/>
    <w:rsid w:val="00892346"/>
    <w:rsid w:val="00897C51"/>
    <w:rsid w:val="008C0CFC"/>
    <w:rsid w:val="008D21FC"/>
    <w:rsid w:val="009104B2"/>
    <w:rsid w:val="00910D71"/>
    <w:rsid w:val="00917C90"/>
    <w:rsid w:val="00930F09"/>
    <w:rsid w:val="009478E4"/>
    <w:rsid w:val="009772FC"/>
    <w:rsid w:val="009B55E3"/>
    <w:rsid w:val="009D62A7"/>
    <w:rsid w:val="009E07F9"/>
    <w:rsid w:val="009F79F0"/>
    <w:rsid w:val="00A13911"/>
    <w:rsid w:val="00A15C96"/>
    <w:rsid w:val="00A22185"/>
    <w:rsid w:val="00A3760E"/>
    <w:rsid w:val="00A43422"/>
    <w:rsid w:val="00A7306D"/>
    <w:rsid w:val="00A81853"/>
    <w:rsid w:val="00AF39AC"/>
    <w:rsid w:val="00B0044E"/>
    <w:rsid w:val="00B0341D"/>
    <w:rsid w:val="00B20259"/>
    <w:rsid w:val="00B302FE"/>
    <w:rsid w:val="00B304DD"/>
    <w:rsid w:val="00B4085D"/>
    <w:rsid w:val="00B62025"/>
    <w:rsid w:val="00B65113"/>
    <w:rsid w:val="00B66651"/>
    <w:rsid w:val="00B67DE8"/>
    <w:rsid w:val="00B72326"/>
    <w:rsid w:val="00B9544D"/>
    <w:rsid w:val="00BA16A2"/>
    <w:rsid w:val="00BA362F"/>
    <w:rsid w:val="00BF6A46"/>
    <w:rsid w:val="00C0225D"/>
    <w:rsid w:val="00C254A7"/>
    <w:rsid w:val="00C310B5"/>
    <w:rsid w:val="00C75665"/>
    <w:rsid w:val="00C87334"/>
    <w:rsid w:val="00C91733"/>
    <w:rsid w:val="00CA2740"/>
    <w:rsid w:val="00CD26BE"/>
    <w:rsid w:val="00CD726F"/>
    <w:rsid w:val="00CF6026"/>
    <w:rsid w:val="00CF78E9"/>
    <w:rsid w:val="00D2636D"/>
    <w:rsid w:val="00D455DA"/>
    <w:rsid w:val="00D8599D"/>
    <w:rsid w:val="00D95D63"/>
    <w:rsid w:val="00DB4487"/>
    <w:rsid w:val="00DF72E7"/>
    <w:rsid w:val="00E10C68"/>
    <w:rsid w:val="00E54FC7"/>
    <w:rsid w:val="00E67426"/>
    <w:rsid w:val="00E70E95"/>
    <w:rsid w:val="00E751C6"/>
    <w:rsid w:val="00E91820"/>
    <w:rsid w:val="00EB3EDE"/>
    <w:rsid w:val="00F00C43"/>
    <w:rsid w:val="00F20325"/>
    <w:rsid w:val="00F21C48"/>
    <w:rsid w:val="00F30C09"/>
    <w:rsid w:val="00F60E1A"/>
    <w:rsid w:val="00F66AF6"/>
    <w:rsid w:val="00F908F7"/>
    <w:rsid w:val="00F90BB4"/>
    <w:rsid w:val="00FF6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7D73"/>
  <w15:chartTrackingRefBased/>
  <w15:docId w15:val="{CD8E2D4B-C239-4150-888E-48090DB2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6B5"/>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466B5"/>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466B5"/>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466B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466B5"/>
    <w:pPr>
      <w:numPr>
        <w:ilvl w:val="3"/>
      </w:numPr>
      <w:outlineLvl w:val="3"/>
    </w:pPr>
    <w:rPr>
      <w:sz w:val="20"/>
      <w:szCs w:val="20"/>
    </w:rPr>
  </w:style>
  <w:style w:type="paragraph" w:styleId="5">
    <w:name w:val="heading 5"/>
    <w:aliases w:val="h5,Heading5"/>
    <w:basedOn w:val="4"/>
    <w:next w:val="a"/>
    <w:link w:val="50"/>
    <w:qFormat/>
    <w:rsid w:val="003466B5"/>
    <w:pPr>
      <w:numPr>
        <w:ilvl w:val="4"/>
      </w:numPr>
      <w:outlineLvl w:val="4"/>
    </w:pPr>
    <w:rPr>
      <w:sz w:val="22"/>
      <w:szCs w:val="22"/>
    </w:rPr>
  </w:style>
  <w:style w:type="paragraph" w:styleId="6">
    <w:name w:val="heading 6"/>
    <w:basedOn w:val="a"/>
    <w:next w:val="a"/>
    <w:link w:val="60"/>
    <w:qFormat/>
    <w:rsid w:val="003466B5"/>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466B5"/>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466B5"/>
    <w:pPr>
      <w:numPr>
        <w:ilvl w:val="7"/>
      </w:numPr>
      <w:outlineLvl w:val="7"/>
    </w:pPr>
  </w:style>
  <w:style w:type="paragraph" w:styleId="9">
    <w:name w:val="heading 9"/>
    <w:basedOn w:val="8"/>
    <w:next w:val="a"/>
    <w:link w:val="90"/>
    <w:qFormat/>
    <w:rsid w:val="003466B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66B5"/>
    <w:rPr>
      <w:sz w:val="18"/>
      <w:szCs w:val="18"/>
    </w:rPr>
  </w:style>
  <w:style w:type="paragraph" w:styleId="a5">
    <w:name w:val="footer"/>
    <w:basedOn w:val="a"/>
    <w:link w:val="a6"/>
    <w:unhideWhenUsed/>
    <w:rsid w:val="003466B5"/>
    <w:pPr>
      <w:tabs>
        <w:tab w:val="center" w:pos="4153"/>
        <w:tab w:val="right" w:pos="8306"/>
      </w:tabs>
      <w:snapToGrid w:val="0"/>
    </w:pPr>
    <w:rPr>
      <w:sz w:val="18"/>
      <w:szCs w:val="18"/>
    </w:rPr>
  </w:style>
  <w:style w:type="character" w:customStyle="1" w:styleId="a6">
    <w:name w:val="页脚 字符"/>
    <w:basedOn w:val="a0"/>
    <w:link w:val="a5"/>
    <w:rsid w:val="003466B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466B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466B5"/>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466B5"/>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466B5"/>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466B5"/>
    <w:rPr>
      <w:rFonts w:ascii="Arial" w:eastAsia="宋体" w:hAnsi="Arial" w:cs="Times New Roman"/>
      <w:kern w:val="0"/>
      <w:sz w:val="22"/>
      <w:lang w:val="en-GB" w:eastAsia="x-none"/>
    </w:rPr>
  </w:style>
  <w:style w:type="character" w:customStyle="1" w:styleId="60">
    <w:name w:val="标题 6 字符"/>
    <w:basedOn w:val="a0"/>
    <w:link w:val="6"/>
    <w:rsid w:val="003466B5"/>
    <w:rPr>
      <w:rFonts w:ascii="Arial" w:eastAsia="宋体" w:hAnsi="Arial" w:cs="宋体"/>
      <w:kern w:val="0"/>
      <w:sz w:val="24"/>
      <w:szCs w:val="24"/>
      <w:lang w:eastAsia="x-none"/>
    </w:rPr>
  </w:style>
  <w:style w:type="character" w:customStyle="1" w:styleId="70">
    <w:name w:val="标题 7 字符"/>
    <w:basedOn w:val="a0"/>
    <w:link w:val="7"/>
    <w:rsid w:val="003466B5"/>
    <w:rPr>
      <w:rFonts w:ascii="Arial" w:eastAsia="宋体" w:hAnsi="Arial" w:cs="宋体"/>
      <w:kern w:val="0"/>
      <w:sz w:val="24"/>
      <w:szCs w:val="24"/>
      <w:lang w:eastAsia="x-none"/>
    </w:rPr>
  </w:style>
  <w:style w:type="character" w:customStyle="1" w:styleId="80">
    <w:name w:val="标题 8 字符"/>
    <w:basedOn w:val="a0"/>
    <w:link w:val="8"/>
    <w:rsid w:val="003466B5"/>
    <w:rPr>
      <w:rFonts w:ascii="Arial" w:eastAsia="宋体" w:hAnsi="Arial" w:cs="宋体"/>
      <w:kern w:val="0"/>
      <w:sz w:val="24"/>
      <w:szCs w:val="24"/>
      <w:lang w:eastAsia="x-none"/>
    </w:rPr>
  </w:style>
  <w:style w:type="character" w:customStyle="1" w:styleId="90">
    <w:name w:val="标题 9 字符"/>
    <w:basedOn w:val="a0"/>
    <w:link w:val="9"/>
    <w:rsid w:val="003466B5"/>
    <w:rPr>
      <w:rFonts w:ascii="Arial" w:eastAsia="宋体" w:hAnsi="Arial" w:cs="宋体"/>
      <w:kern w:val="0"/>
      <w:sz w:val="24"/>
      <w:szCs w:val="24"/>
      <w:lang w:eastAsia="x-none"/>
    </w:rPr>
  </w:style>
  <w:style w:type="character" w:styleId="a7">
    <w:name w:val="page number"/>
    <w:basedOn w:val="a0"/>
    <w:rsid w:val="003466B5"/>
  </w:style>
  <w:style w:type="paragraph" w:customStyle="1" w:styleId="Doc-text2">
    <w:name w:val="Doc-text2"/>
    <w:basedOn w:val="a"/>
    <w:link w:val="Doc-text2Char"/>
    <w:qFormat/>
    <w:rsid w:val="003466B5"/>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466B5"/>
    <w:rPr>
      <w:rFonts w:ascii="Arial" w:eastAsia="MS Mincho" w:hAnsi="Arial" w:cs="宋体"/>
      <w:kern w:val="0"/>
      <w:sz w:val="20"/>
      <w:szCs w:val="24"/>
      <w:lang w:eastAsia="en-GB"/>
    </w:rPr>
  </w:style>
  <w:style w:type="paragraph" w:styleId="a8">
    <w:name w:val="caption"/>
    <w:basedOn w:val="a"/>
    <w:next w:val="a"/>
    <w:uiPriority w:val="35"/>
    <w:unhideWhenUsed/>
    <w:qFormat/>
    <w:rsid w:val="003466B5"/>
    <w:rPr>
      <w:rFonts w:ascii="等线 Light" w:eastAsia="黑体" w:hAnsi="等线 Light" w:cs="Times New Roman"/>
      <w:sz w:val="20"/>
    </w:rPr>
  </w:style>
  <w:style w:type="paragraph" w:customStyle="1" w:styleId="TAL">
    <w:name w:val="TAL"/>
    <w:basedOn w:val="a"/>
    <w:link w:val="TALCar"/>
    <w:qFormat/>
    <w:rsid w:val="003466B5"/>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466B5"/>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466B5"/>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466B5"/>
    <w:rPr>
      <w:rFonts w:ascii="Arial" w:eastAsia="Times New Roman" w:hAnsi="Arial" w:cs="宋体"/>
      <w:noProof/>
      <w:kern w:val="0"/>
      <w:sz w:val="20"/>
      <w:szCs w:val="24"/>
      <w:lang w:eastAsia="ja-JP"/>
    </w:rPr>
  </w:style>
  <w:style w:type="character" w:customStyle="1" w:styleId="PLChar">
    <w:name w:val="PL Char"/>
    <w:link w:val="PL"/>
    <w:qFormat/>
    <w:locked/>
    <w:rsid w:val="003466B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ZT">
    <w:name w:val="ZT"/>
    <w:rsid w:val="000A1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9">
    <w:name w:val="Normal (Web)"/>
    <w:basedOn w:val="a"/>
    <w:uiPriority w:val="99"/>
    <w:semiHidden/>
    <w:unhideWhenUsed/>
    <w:rsid w:val="00F30C09"/>
    <w:pPr>
      <w:spacing w:before="100" w:beforeAutospacing="1" w:after="100" w:afterAutospacing="1"/>
    </w:pPr>
  </w:style>
  <w:style w:type="character" w:styleId="HTML">
    <w:name w:val="HTML Code"/>
    <w:basedOn w:val="a0"/>
    <w:uiPriority w:val="99"/>
    <w:semiHidden/>
    <w:unhideWhenUsed/>
    <w:rsid w:val="00F30C09"/>
    <w:rPr>
      <w:rFonts w:ascii="宋体" w:eastAsia="宋体" w:hAnsi="宋体" w:cs="宋体"/>
      <w:sz w:val="24"/>
      <w:szCs w:val="24"/>
    </w:rPr>
  </w:style>
  <w:style w:type="character" w:styleId="aa">
    <w:name w:val="Strong"/>
    <w:basedOn w:val="a0"/>
    <w:uiPriority w:val="22"/>
    <w:qFormat/>
    <w:rsid w:val="00F30C09"/>
    <w:rPr>
      <w:b/>
      <w:bCs/>
    </w:rPr>
  </w:style>
  <w:style w:type="paragraph" w:customStyle="1" w:styleId="Comments">
    <w:name w:val="Comments"/>
    <w:basedOn w:val="a"/>
    <w:link w:val="CommentsChar"/>
    <w:qFormat/>
    <w:rsid w:val="0020031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200319"/>
    <w:rPr>
      <w:rFonts w:ascii="Arial" w:eastAsia="MS Mincho" w:hAnsi="Arial" w:cs="Times New Roman"/>
      <w:i/>
      <w:kern w:val="0"/>
      <w:sz w:val="18"/>
      <w:szCs w:val="24"/>
      <w:lang w:val="en-GB" w:eastAsia="en-GB"/>
    </w:rPr>
  </w:style>
  <w:style w:type="paragraph" w:customStyle="1" w:styleId="textintend1">
    <w:name w:val="text intend 1"/>
    <w:basedOn w:val="a"/>
    <w:rsid w:val="003F3379"/>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References">
    <w:name w:val="References"/>
    <w:basedOn w:val="a"/>
    <w:uiPriority w:val="99"/>
    <w:qFormat/>
    <w:rsid w:val="004C68EA"/>
    <w:pPr>
      <w:numPr>
        <w:numId w:val="5"/>
      </w:numPr>
      <w:tabs>
        <w:tab w:val="clear" w:pos="360"/>
      </w:tabs>
      <w:overflowPunct w:val="0"/>
      <w:autoSpaceDE w:val="0"/>
      <w:autoSpaceDN w:val="0"/>
      <w:adjustRightInd w:val="0"/>
      <w:spacing w:after="80"/>
      <w:textAlignment w:val="baseline"/>
    </w:pPr>
    <w:rPr>
      <w:rFonts w:ascii="Times New Roman" w:eastAsia="MS Mincho" w:hAnsi="Times New Roman" w:cs="Times New Roman"/>
      <w:sz w:val="18"/>
      <w:szCs w:val="20"/>
      <w:lang w:eastAsia="en-US"/>
    </w:rPr>
  </w:style>
  <w:style w:type="paragraph" w:styleId="ab">
    <w:name w:val="List Paragraph"/>
    <w:basedOn w:val="a"/>
    <w:uiPriority w:val="34"/>
    <w:qFormat/>
    <w:rsid w:val="008449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2169">
      <w:bodyDiv w:val="1"/>
      <w:marLeft w:val="0"/>
      <w:marRight w:val="0"/>
      <w:marTop w:val="0"/>
      <w:marBottom w:val="0"/>
      <w:divBdr>
        <w:top w:val="none" w:sz="0" w:space="0" w:color="auto"/>
        <w:left w:val="none" w:sz="0" w:space="0" w:color="auto"/>
        <w:bottom w:val="none" w:sz="0" w:space="0" w:color="auto"/>
        <w:right w:val="none" w:sz="0" w:space="0" w:color="auto"/>
      </w:divBdr>
    </w:div>
    <w:div w:id="487357762">
      <w:bodyDiv w:val="1"/>
      <w:marLeft w:val="0"/>
      <w:marRight w:val="0"/>
      <w:marTop w:val="0"/>
      <w:marBottom w:val="0"/>
      <w:divBdr>
        <w:top w:val="none" w:sz="0" w:space="0" w:color="auto"/>
        <w:left w:val="none" w:sz="0" w:space="0" w:color="auto"/>
        <w:bottom w:val="none" w:sz="0" w:space="0" w:color="auto"/>
        <w:right w:val="none" w:sz="0" w:space="0" w:color="auto"/>
      </w:divBdr>
    </w:div>
    <w:div w:id="596140392">
      <w:bodyDiv w:val="1"/>
      <w:marLeft w:val="0"/>
      <w:marRight w:val="0"/>
      <w:marTop w:val="0"/>
      <w:marBottom w:val="0"/>
      <w:divBdr>
        <w:top w:val="none" w:sz="0" w:space="0" w:color="auto"/>
        <w:left w:val="none" w:sz="0" w:space="0" w:color="auto"/>
        <w:bottom w:val="none" w:sz="0" w:space="0" w:color="auto"/>
        <w:right w:val="none" w:sz="0" w:space="0" w:color="auto"/>
      </w:divBdr>
    </w:div>
    <w:div w:id="624435220">
      <w:bodyDiv w:val="1"/>
      <w:marLeft w:val="0"/>
      <w:marRight w:val="0"/>
      <w:marTop w:val="0"/>
      <w:marBottom w:val="0"/>
      <w:divBdr>
        <w:top w:val="none" w:sz="0" w:space="0" w:color="auto"/>
        <w:left w:val="none" w:sz="0" w:space="0" w:color="auto"/>
        <w:bottom w:val="none" w:sz="0" w:space="0" w:color="auto"/>
        <w:right w:val="none" w:sz="0" w:space="0" w:color="auto"/>
      </w:divBdr>
    </w:div>
    <w:div w:id="1071197147">
      <w:bodyDiv w:val="1"/>
      <w:marLeft w:val="0"/>
      <w:marRight w:val="0"/>
      <w:marTop w:val="0"/>
      <w:marBottom w:val="0"/>
      <w:divBdr>
        <w:top w:val="none" w:sz="0" w:space="0" w:color="auto"/>
        <w:left w:val="none" w:sz="0" w:space="0" w:color="auto"/>
        <w:bottom w:val="none" w:sz="0" w:space="0" w:color="auto"/>
        <w:right w:val="none" w:sz="0" w:space="0" w:color="auto"/>
      </w:divBdr>
    </w:div>
    <w:div w:id="1112167072">
      <w:bodyDiv w:val="1"/>
      <w:marLeft w:val="0"/>
      <w:marRight w:val="0"/>
      <w:marTop w:val="0"/>
      <w:marBottom w:val="0"/>
      <w:divBdr>
        <w:top w:val="none" w:sz="0" w:space="0" w:color="auto"/>
        <w:left w:val="none" w:sz="0" w:space="0" w:color="auto"/>
        <w:bottom w:val="none" w:sz="0" w:space="0" w:color="auto"/>
        <w:right w:val="none" w:sz="0" w:space="0" w:color="auto"/>
      </w:divBdr>
    </w:div>
    <w:div w:id="1298268343">
      <w:bodyDiv w:val="1"/>
      <w:marLeft w:val="0"/>
      <w:marRight w:val="0"/>
      <w:marTop w:val="0"/>
      <w:marBottom w:val="0"/>
      <w:divBdr>
        <w:top w:val="none" w:sz="0" w:space="0" w:color="auto"/>
        <w:left w:val="none" w:sz="0" w:space="0" w:color="auto"/>
        <w:bottom w:val="none" w:sz="0" w:space="0" w:color="auto"/>
        <w:right w:val="none" w:sz="0" w:space="0" w:color="auto"/>
      </w:divBdr>
    </w:div>
    <w:div w:id="18352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123A6-8BD9-49A3-95B1-00E00C2C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60</cp:revision>
  <dcterms:created xsi:type="dcterms:W3CDTF">2025-10-31T09:56:00Z</dcterms:created>
  <dcterms:modified xsi:type="dcterms:W3CDTF">2025-11-07T01:56:00Z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d713e09d9411f08000038e0000038e">
    <vt:lpwstr>CWMwjYeAvWUD2DIAHyVVMSR0ErGMwALaggKogjpbyj9rLyzjROwWI2lG/FvUEvDzylb5Vp/K7bzGOxmkAvnXj53uw==</vt:lpwstr>
  </property>
  <property fmtid="{D5CDD505-2E9C-101B-9397-08002B2CF9AE}" pid="3" name="CWM05745920b62d11f08000457900004479">
    <vt:lpwstr>CWMn388I5Y1euAix1H76v+yP0Spk2SbQpZ3cMkrhwERqzBeG0cZMnBptSPGEaIFtRXXJVeIlPP+wBhQ7THoW5SJOA==</vt:lpwstr>
  </property>
  <property fmtid="{D5CDD505-2E9C-101B-9397-08002B2CF9AE}" pid="4" name="CWM7e64d800b63711f080006b3000006b30">
    <vt:lpwstr>CWMoQeE9+C7m/absJ9CP0Yijmj5fRKISDEUmwBqjiQxODyEiaSzLmTvWqxu+CBUEWTnEYEJWvg+aaLXihPY7lkibw==</vt:lpwstr>
  </property>
</Properties>
</file>