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c"/>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c"/>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w:t>
      </w:r>
      <w:proofErr w:type="gramEnd"/>
      <w:r w:rsidR="00221FB6" w:rsidRPr="00221FB6">
        <w:rPr>
          <w:rFonts w:ascii="Arial" w:hAnsi="Arial" w:cs="Arial"/>
          <w:b/>
          <w:bCs/>
          <w:sz w:val="24"/>
        </w:rPr>
        <w:t>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84714B">
            <w:pPr>
              <w:pStyle w:val="TAC"/>
              <w:jc w:val="both"/>
              <w:rPr>
                <w:rFonts w:ascii="Times New Roman" w:eastAsia="宋体"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84714B" w:rsidP="0084714B">
            <w:pPr>
              <w:pStyle w:val="TAC"/>
              <w:jc w:val="both"/>
              <w:rPr>
                <w:rFonts w:ascii="Times New Roman" w:hAnsi="Times New Roman"/>
                <w:lang w:eastAsia="ko-KR"/>
              </w:rPr>
            </w:pPr>
            <w:hyperlink r:id="rId13" w:history="1">
              <w:r w:rsidR="00CC1E06" w:rsidRPr="00723C90">
                <w:rPr>
                  <w:rStyle w:val="af3"/>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宋体" w:hAnsi="Times New Roman"/>
                <w:lang w:eastAsia="zh-CN"/>
              </w:rPr>
            </w:pPr>
            <w:r w:rsidRPr="00CC1E06">
              <w:rPr>
                <w:rFonts w:ascii="Times New Roman" w:eastAsia="宋体"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宋体" w:hAnsi="Times New Roman"/>
                <w:lang w:val="en-US" w:eastAsia="zh-CN"/>
              </w:rPr>
            </w:pPr>
            <w:r>
              <w:rPr>
                <w:rFonts w:ascii="Times New Roman" w:eastAsia="宋体"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宋体" w:eastAsia="宋体" w:hAnsi="宋体"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宋体" w:hAnsi="Times New Roman"/>
                <w:lang w:eastAsia="zh-CN"/>
              </w:rPr>
            </w:pPr>
            <w:r>
              <w:rPr>
                <w:rFonts w:ascii="Times New Roman" w:eastAsia="宋体"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宋体" w:hAnsi="Times New Roman"/>
                <w:lang w:eastAsia="zh-CN"/>
              </w:rPr>
            </w:pPr>
            <w:r>
              <w:rPr>
                <w:rFonts w:ascii="Times New Roman" w:eastAsia="宋体"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宋体"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1"/>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w:t>
            </w:r>
            <w:r w:rsidRPr="005B1770">
              <w:rPr>
                <w:rFonts w:eastAsia="宋体"/>
                <w:i/>
                <w:highlight w:val="lightGray"/>
                <w:lang w:val="en-US" w:eastAsia="zh-CN"/>
              </w:rPr>
              <w:lastRenderedPageBreak/>
              <w:t xml:space="preserve">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w:t>
            </w:r>
            <w:proofErr w:type="spellStart"/>
            <w:r>
              <w:rPr>
                <w:rFonts w:eastAsia="宋体" w:hint="eastAsia"/>
                <w:lang w:eastAsia="zh-CN"/>
              </w:rPr>
              <w:t>RRCRelease</w:t>
            </w:r>
            <w:proofErr w:type="spellEnd"/>
            <w:r>
              <w:rPr>
                <w:rFonts w:eastAsia="宋体" w:hint="eastAsia"/>
                <w:lang w:eastAsia="zh-CN"/>
              </w:rPr>
              <w:t xml:space="preserve"> it introduce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1"/>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9"/>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1"/>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w:t>
            </w:r>
            <w:r>
              <w:lastRenderedPageBreak/>
              <w:t xml:space="preserve">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宋体"/>
                <w:lang w:eastAsia="zh-CN"/>
              </w:rPr>
            </w:pPr>
            <w:r>
              <w:t>Interdigital</w:t>
            </w:r>
          </w:p>
        </w:tc>
        <w:tc>
          <w:tcPr>
            <w:tcW w:w="2127" w:type="dxa"/>
          </w:tcPr>
          <w:p w14:paraId="3C8B9615" w14:textId="6EFBCDD7" w:rsidR="00A42314" w:rsidRDefault="00A42314" w:rsidP="00A42314">
            <w:pPr>
              <w:rPr>
                <w:rFonts w:eastAsia="宋体"/>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宋体"/>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宋体"/>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宋体"/>
                <w:lang w:eastAsia="zh-CN"/>
              </w:rPr>
            </w:pPr>
            <w:r>
              <w:rPr>
                <w:rFonts w:eastAsia="宋体"/>
                <w:lang w:eastAsia="zh-CN"/>
              </w:rPr>
              <w:t>Nokia</w:t>
            </w:r>
          </w:p>
        </w:tc>
        <w:tc>
          <w:tcPr>
            <w:tcW w:w="2127" w:type="dxa"/>
            <w:hideMark/>
          </w:tcPr>
          <w:p w14:paraId="39E16C74" w14:textId="77777777" w:rsidR="004131BF" w:rsidRDefault="004131BF">
            <w:pPr>
              <w:rPr>
                <w:rFonts w:eastAsia="宋体"/>
                <w:lang w:eastAsia="zh-CN"/>
              </w:rPr>
            </w:pPr>
            <w:r>
              <w:rPr>
                <w:rFonts w:eastAsia="宋体"/>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宋体"/>
                <w:lang w:val="en-US" w:eastAsia="zh-CN"/>
              </w:rPr>
            </w:pPr>
            <w:r>
              <w:rPr>
                <w:rFonts w:eastAsia="宋体" w:hint="eastAsia"/>
                <w:lang w:val="en-US" w:eastAsia="zh-CN"/>
              </w:rPr>
              <w:t>ZTE</w:t>
            </w:r>
          </w:p>
        </w:tc>
        <w:tc>
          <w:tcPr>
            <w:tcW w:w="2127" w:type="dxa"/>
          </w:tcPr>
          <w:p w14:paraId="04D8C712" w14:textId="4ACF5771" w:rsidR="00F72C2B" w:rsidRDefault="00F72C2B" w:rsidP="00F72C2B">
            <w:pPr>
              <w:rPr>
                <w:rFonts w:eastAsia="宋体"/>
                <w:lang w:eastAsia="zh-CN"/>
              </w:rPr>
            </w:pPr>
            <w:r>
              <w:rPr>
                <w:rFonts w:eastAsia="宋体" w:hint="eastAsia"/>
                <w:lang w:val="en-US" w:eastAsia="zh-CN"/>
              </w:rPr>
              <w:t>Yes</w:t>
            </w:r>
          </w:p>
        </w:tc>
        <w:tc>
          <w:tcPr>
            <w:tcW w:w="5808" w:type="dxa"/>
          </w:tcPr>
          <w:p w14:paraId="0B59B98F" w14:textId="0F5A792C" w:rsidR="00F72C2B" w:rsidRDefault="00F72C2B" w:rsidP="00F72C2B">
            <w:pPr>
              <w:rPr>
                <w:rFonts w:eastAsia="宋体"/>
                <w:lang w:eastAsia="zh-CN"/>
              </w:rPr>
            </w:pPr>
            <w:r>
              <w:rPr>
                <w:rFonts w:eastAsia="宋体"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宋体"/>
                <w:lang w:eastAsia="zh-CN"/>
              </w:rPr>
            </w:pPr>
            <w:r>
              <w:rPr>
                <w:rFonts w:eastAsia="宋体" w:hint="eastAsia"/>
                <w:lang w:eastAsia="zh-CN"/>
              </w:rPr>
              <w:t>OPPO</w:t>
            </w:r>
          </w:p>
        </w:tc>
        <w:tc>
          <w:tcPr>
            <w:tcW w:w="2127" w:type="dxa"/>
          </w:tcPr>
          <w:p w14:paraId="5152ABC4" w14:textId="3A3F4BF0"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5808" w:type="dxa"/>
          </w:tcPr>
          <w:p w14:paraId="6B9471BD" w14:textId="29510D7B" w:rsidR="00CD7B35" w:rsidRDefault="00CD7B35" w:rsidP="00CD7B35">
            <w:pPr>
              <w:rPr>
                <w:rFonts w:eastAsia="宋体"/>
                <w:lang w:eastAsia="zh-CN"/>
              </w:rPr>
            </w:pPr>
            <w:r>
              <w:rPr>
                <w:rFonts w:eastAsia="宋体"/>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2127" w:type="dxa"/>
          </w:tcPr>
          <w:p w14:paraId="4F96145D" w14:textId="3616C69C" w:rsidR="00F72C2B" w:rsidRPr="00B55583" w:rsidRDefault="00181EFA" w:rsidP="00F72C2B">
            <w:pPr>
              <w:rPr>
                <w:rFonts w:eastAsia="宋体"/>
                <w:lang w:val="en-US" w:eastAsia="zh-CN"/>
              </w:rPr>
            </w:pPr>
            <w:r>
              <w:rPr>
                <w:rFonts w:eastAsia="宋体" w:hint="eastAsia"/>
                <w:lang w:val="en-US" w:eastAsia="zh-CN"/>
              </w:rPr>
              <w:t>S</w:t>
            </w:r>
            <w:r>
              <w:rPr>
                <w:rFonts w:eastAsia="宋体"/>
                <w:lang w:val="en-US" w:eastAsia="zh-CN"/>
              </w:rPr>
              <w:t>ee comments</w:t>
            </w:r>
          </w:p>
        </w:tc>
        <w:tc>
          <w:tcPr>
            <w:tcW w:w="5808" w:type="dxa"/>
          </w:tcPr>
          <w:p w14:paraId="6BE8C5F1" w14:textId="77777777" w:rsidR="00181EFA" w:rsidRDefault="00181EFA" w:rsidP="00F72C2B">
            <w:pPr>
              <w:rPr>
                <w:rFonts w:eastAsia="宋体"/>
                <w:lang w:eastAsia="zh-CN"/>
              </w:rPr>
            </w:pPr>
            <w:r>
              <w:rPr>
                <w:rFonts w:eastAsia="宋体" w:hint="eastAsia"/>
                <w:lang w:eastAsia="zh-CN"/>
              </w:rPr>
              <w:t>S</w:t>
            </w:r>
            <w:r>
              <w:rPr>
                <w:rFonts w:eastAsia="宋体"/>
                <w:lang w:eastAsia="zh-CN"/>
              </w:rPr>
              <w:t xml:space="preserve">ome companies mentioned emergency case. </w:t>
            </w:r>
          </w:p>
          <w:p w14:paraId="3A9D8EE9" w14:textId="5DC86573" w:rsidR="00181EFA" w:rsidRDefault="00181EFA" w:rsidP="00F72C2B">
            <w:pPr>
              <w:rPr>
                <w:rFonts w:eastAsia="宋体"/>
                <w:lang w:eastAsia="zh-CN"/>
              </w:rPr>
            </w:pPr>
            <w:r>
              <w:rPr>
                <w:rFonts w:eastAsia="宋体" w:hint="eastAsia"/>
                <w:lang w:eastAsia="zh-CN"/>
              </w:rPr>
              <w:t>H</w:t>
            </w:r>
            <w:r>
              <w:rPr>
                <w:rFonts w:eastAsia="宋体"/>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宋体"/>
                <w:lang w:eastAsia="zh-CN"/>
              </w:rPr>
              <w:t>disable the LP-WUS for emergency calls.</w:t>
            </w:r>
          </w:p>
          <w:p w14:paraId="63340078" w14:textId="77777777" w:rsidR="00181EFA" w:rsidRDefault="00181EFA" w:rsidP="00F72C2B">
            <w:pPr>
              <w:rPr>
                <w:rFonts w:eastAsia="宋体"/>
                <w:lang w:eastAsia="zh-CN"/>
              </w:rPr>
            </w:pPr>
            <w:r>
              <w:rPr>
                <w:rFonts w:eastAsia="宋体" w:hint="eastAsia"/>
                <w:lang w:eastAsia="zh-CN"/>
              </w:rPr>
              <w:t>A</w:t>
            </w:r>
            <w:r>
              <w:rPr>
                <w:rFonts w:eastAsia="宋体"/>
                <w:lang w:eastAsia="zh-CN"/>
              </w:rPr>
              <w:t>t least the requirement to disable LP-WUS is not clear.</w:t>
            </w:r>
          </w:p>
          <w:p w14:paraId="4B980DA0" w14:textId="24A82F86" w:rsidR="00181EFA" w:rsidRDefault="00181EFA" w:rsidP="00F72C2B">
            <w:pPr>
              <w:rPr>
                <w:rFonts w:eastAsia="宋体"/>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hint="eastAsia"/>
                <w:lang w:val="en-US" w:eastAsia="ko-KR"/>
              </w:rPr>
            </w:pPr>
            <w:r>
              <w:rPr>
                <w:rFonts w:eastAsia="宋体" w:hint="eastAsia"/>
                <w:lang w:eastAsia="zh-CN"/>
              </w:rPr>
              <w:t>CATT</w:t>
            </w:r>
          </w:p>
        </w:tc>
        <w:tc>
          <w:tcPr>
            <w:tcW w:w="2127" w:type="dxa"/>
          </w:tcPr>
          <w:p w14:paraId="3EDB9A26" w14:textId="5AAFF703" w:rsidR="00F870B2" w:rsidRDefault="00F870B2" w:rsidP="00F72C2B">
            <w:pPr>
              <w:rPr>
                <w:rFonts w:eastAsia="Malgun Gothic" w:hint="eastAsia"/>
                <w:lang w:val="en-US" w:eastAsia="ko-KR"/>
              </w:rPr>
            </w:pPr>
            <w:r>
              <w:rPr>
                <w:rFonts w:eastAsia="宋体" w:hint="eastAsia"/>
                <w:lang w:eastAsia="zh-CN"/>
              </w:rPr>
              <w:t>Yes</w:t>
            </w:r>
          </w:p>
        </w:tc>
        <w:tc>
          <w:tcPr>
            <w:tcW w:w="5808" w:type="dxa"/>
          </w:tcPr>
          <w:p w14:paraId="09B58B96" w14:textId="2BA42048" w:rsidR="00F870B2" w:rsidRDefault="00F870B2" w:rsidP="00F72C2B">
            <w:pPr>
              <w:rPr>
                <w:rFonts w:eastAsia="Malgun Gothic" w:hint="eastAsia"/>
                <w:lang w:eastAsia="ko-KR"/>
              </w:rPr>
            </w:pPr>
            <w:r>
              <w:rPr>
                <w:rFonts w:eastAsia="宋体"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宋体" w:hint="eastAsia"/>
                <w:lang w:eastAsia="zh-CN"/>
              </w:rPr>
              <w:t xml:space="preserve">paging </w:t>
            </w:r>
            <w:r>
              <w:rPr>
                <w:rFonts w:hint="eastAsia"/>
                <w:lang w:eastAsia="zh-CN"/>
              </w:rPr>
              <w:t xml:space="preserve">latency may be introduced when UE performs LP-WUS monitoring. However, paging cycle the UE monitors (i.e., </w:t>
            </w:r>
            <w:proofErr w:type="spellStart"/>
            <w:r>
              <w:rPr>
                <w:rFonts w:hint="eastAsia"/>
                <w:lang w:eastAsia="zh-CN"/>
              </w:rPr>
              <w:t>i</w:t>
            </w:r>
            <w:proofErr w:type="spellEnd"/>
            <w:r>
              <w:rPr>
                <w:rFonts w:hint="eastAsia"/>
                <w:lang w:eastAsia="zh-CN"/>
              </w:rPr>
              <w:t>-</w:t>
            </w:r>
            <w:r w:rsidRPr="009918F1">
              <w:rPr>
                <w:bCs/>
              </w:rPr>
              <w:t>DRX cycle of the UE</w:t>
            </w:r>
            <w:r>
              <w:rPr>
                <w:rFonts w:hint="eastAsia"/>
                <w:bCs/>
                <w:lang w:eastAsia="zh-CN"/>
              </w:rPr>
              <w:t>) maybe 320ms</w:t>
            </w:r>
            <w:r>
              <w:rPr>
                <w:rFonts w:hint="eastAsia"/>
                <w:lang w:eastAsia="zh-CN"/>
              </w:rPr>
              <w:t xml:space="preserve">. The additional </w:t>
            </w:r>
            <w:r>
              <w:rPr>
                <w:rFonts w:eastAsia="宋体" w:hint="eastAsia"/>
                <w:lang w:eastAsia="zh-CN"/>
              </w:rPr>
              <w:t xml:space="preserve">paging </w:t>
            </w:r>
            <w:r>
              <w:rPr>
                <w:rFonts w:hint="eastAsia"/>
                <w:lang w:eastAsia="zh-CN"/>
              </w:rPr>
              <w:t xml:space="preserve">latency introduced by LP-WUS is larger than </w:t>
            </w:r>
            <w:proofErr w:type="spellStart"/>
            <w:r>
              <w:rPr>
                <w:rFonts w:hint="eastAsia"/>
                <w:lang w:eastAsia="zh-CN"/>
              </w:rPr>
              <w:t>i</w:t>
            </w:r>
            <w:proofErr w:type="spellEnd"/>
            <w:r>
              <w:rPr>
                <w:rFonts w:hint="eastAsia"/>
                <w:lang w:eastAsia="zh-CN"/>
              </w:rPr>
              <w:t xml:space="preserve">-DRX cycle of the UE in this case. Considering </w:t>
            </w:r>
            <w:r>
              <w:rPr>
                <w:rFonts w:eastAsia="宋体" w:hint="eastAsia"/>
                <w:lang w:eastAsia="zh-CN"/>
              </w:rPr>
              <w:t>paging DRX cycles</w:t>
            </w:r>
            <w:r>
              <w:rPr>
                <w:rFonts w:hint="eastAsia"/>
                <w:lang w:eastAsia="zh-CN"/>
              </w:rPr>
              <w:t xml:space="preserve"> vary among different UEs</w:t>
            </w:r>
            <w:r>
              <w:rPr>
                <w:rFonts w:eastAsia="宋体" w:hint="eastAsia"/>
                <w:lang w:eastAsia="zh-CN"/>
              </w:rPr>
              <w:t>,</w:t>
            </w:r>
            <w:r>
              <w:rPr>
                <w:rFonts w:hint="eastAsia"/>
                <w:lang w:eastAsia="zh-CN"/>
              </w:rPr>
              <w:t xml:space="preserve"> it is useful to enable/disable LP-WUS monitoring in IDLE/INACTIVE per UE according to latency requirements per UE.</w:t>
            </w: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proofErr w:type="gramStart"/>
      <w:r w:rsidRPr="003F5FDC">
        <w:rPr>
          <w:b/>
        </w:rPr>
        <w:t>:</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1"/>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宋体"/>
                <w:lang w:eastAsia="zh-CN"/>
              </w:rPr>
            </w:pPr>
            <w:r>
              <w:t>Interdigital</w:t>
            </w:r>
          </w:p>
        </w:tc>
        <w:tc>
          <w:tcPr>
            <w:tcW w:w="2126" w:type="dxa"/>
          </w:tcPr>
          <w:p w14:paraId="35FA6F14" w14:textId="0CD54380" w:rsidR="00A42314" w:rsidRDefault="00A42314" w:rsidP="00A42314">
            <w:pPr>
              <w:rPr>
                <w:rFonts w:eastAsia="宋体"/>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宋体"/>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宋体"/>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宋体"/>
                <w:lang w:eastAsia="zh-CN"/>
              </w:rPr>
            </w:pPr>
            <w:r>
              <w:rPr>
                <w:rFonts w:eastAsia="宋体"/>
                <w:lang w:eastAsia="zh-CN"/>
              </w:rPr>
              <w:t>Nokia</w:t>
            </w:r>
          </w:p>
        </w:tc>
        <w:tc>
          <w:tcPr>
            <w:tcW w:w="2126" w:type="dxa"/>
            <w:hideMark/>
          </w:tcPr>
          <w:p w14:paraId="11CD2286" w14:textId="77777777" w:rsidR="004131BF" w:rsidRDefault="004131BF">
            <w:pPr>
              <w:rPr>
                <w:rFonts w:eastAsia="宋体"/>
                <w:lang w:eastAsia="zh-CN"/>
              </w:rPr>
            </w:pPr>
            <w:r>
              <w:rPr>
                <w:rFonts w:eastAsia="宋体"/>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宋体"/>
                <w:lang w:eastAsia="zh-CN"/>
              </w:rPr>
            </w:pPr>
            <w:r>
              <w:rPr>
                <w:rFonts w:eastAsia="宋体" w:hint="eastAsia"/>
                <w:lang w:val="en-US" w:eastAsia="zh-CN"/>
              </w:rPr>
              <w:t>ZTE</w:t>
            </w:r>
          </w:p>
        </w:tc>
        <w:tc>
          <w:tcPr>
            <w:tcW w:w="2126" w:type="dxa"/>
          </w:tcPr>
          <w:p w14:paraId="1CB344E1" w14:textId="0644B002" w:rsidR="00F72C2B" w:rsidRDefault="00F72C2B" w:rsidP="00F72C2B">
            <w:pPr>
              <w:rPr>
                <w:rFonts w:eastAsia="宋体"/>
                <w:lang w:eastAsia="zh-CN"/>
              </w:rPr>
            </w:pPr>
            <w:r>
              <w:rPr>
                <w:rFonts w:eastAsia="宋体" w:hint="eastAsia"/>
                <w:lang w:val="en-US" w:eastAsia="zh-CN"/>
              </w:rPr>
              <w:t>Yes</w:t>
            </w:r>
          </w:p>
        </w:tc>
        <w:tc>
          <w:tcPr>
            <w:tcW w:w="4958" w:type="dxa"/>
          </w:tcPr>
          <w:p w14:paraId="24662390" w14:textId="77777777" w:rsidR="00F72C2B" w:rsidRDefault="00F72C2B" w:rsidP="00F72C2B">
            <w:pPr>
              <w:rPr>
                <w:rFonts w:eastAsia="宋体"/>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宋体"/>
                <w:lang w:eastAsia="zh-CN"/>
              </w:rPr>
            </w:pPr>
            <w:r>
              <w:rPr>
                <w:rFonts w:eastAsia="宋体" w:hint="eastAsia"/>
                <w:lang w:eastAsia="zh-CN"/>
              </w:rPr>
              <w:t>O</w:t>
            </w:r>
            <w:r>
              <w:rPr>
                <w:rFonts w:eastAsia="宋体"/>
                <w:lang w:eastAsia="zh-CN"/>
              </w:rPr>
              <w:t>PPO</w:t>
            </w:r>
          </w:p>
        </w:tc>
        <w:tc>
          <w:tcPr>
            <w:tcW w:w="2126" w:type="dxa"/>
          </w:tcPr>
          <w:p w14:paraId="622DFB82" w14:textId="482BFC7A"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4958" w:type="dxa"/>
          </w:tcPr>
          <w:p w14:paraId="191696E0" w14:textId="77777777" w:rsidR="00CD7B35" w:rsidRDefault="00CD7B35" w:rsidP="00CD7B35">
            <w:pPr>
              <w:rPr>
                <w:rFonts w:eastAsia="宋体"/>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宋体"/>
                <w:lang w:val="en-US" w:eastAsia="zh-CN"/>
              </w:rPr>
            </w:pPr>
            <w:r>
              <w:rPr>
                <w:rFonts w:eastAsia="宋体" w:hint="eastAsia"/>
                <w:lang w:val="en-US" w:eastAsia="zh-CN"/>
              </w:rPr>
              <w:t>X</w:t>
            </w:r>
            <w:r>
              <w:rPr>
                <w:rFonts w:eastAsia="宋体"/>
                <w:lang w:val="en-US" w:eastAsia="zh-CN"/>
              </w:rPr>
              <w:t>iaomi</w:t>
            </w:r>
          </w:p>
        </w:tc>
        <w:tc>
          <w:tcPr>
            <w:tcW w:w="2126" w:type="dxa"/>
          </w:tcPr>
          <w:p w14:paraId="4CA0BAD3" w14:textId="5ADBDC09" w:rsidR="00F72C2B" w:rsidRPr="00B55583" w:rsidRDefault="00181EFA" w:rsidP="00F72C2B">
            <w:pPr>
              <w:rPr>
                <w:rFonts w:eastAsia="宋体"/>
                <w:lang w:val="en-US" w:eastAsia="zh-CN"/>
              </w:rPr>
            </w:pPr>
            <w:r>
              <w:rPr>
                <w:rFonts w:eastAsia="宋体" w:hint="eastAsia"/>
                <w:lang w:val="en-US" w:eastAsia="zh-CN"/>
              </w:rPr>
              <w:t>Y</w:t>
            </w:r>
            <w:r>
              <w:rPr>
                <w:rFonts w:eastAsia="宋体"/>
                <w:lang w:val="en-US" w:eastAsia="zh-CN"/>
              </w:rPr>
              <w:t>es</w:t>
            </w:r>
          </w:p>
        </w:tc>
        <w:tc>
          <w:tcPr>
            <w:tcW w:w="4958" w:type="dxa"/>
          </w:tcPr>
          <w:p w14:paraId="4D2C2132" w14:textId="2E57303E" w:rsidR="00F72C2B" w:rsidRDefault="00181EFA" w:rsidP="00F72C2B">
            <w:pPr>
              <w:rPr>
                <w:rFonts w:eastAsia="宋体"/>
                <w:lang w:eastAsia="zh-CN"/>
              </w:rPr>
            </w:pPr>
            <w:r>
              <w:rPr>
                <w:rFonts w:eastAsia="宋体" w:hint="eastAsia"/>
                <w:lang w:eastAsia="zh-CN"/>
              </w:rPr>
              <w:t>I</w:t>
            </w:r>
            <w:r>
              <w:rPr>
                <w:rFonts w:eastAsia="宋体"/>
                <w:lang w:eastAsia="zh-CN"/>
              </w:rPr>
              <w:t xml:space="preserve">f so, then </w:t>
            </w:r>
            <w:r w:rsidR="00125252">
              <w:rPr>
                <w:rFonts w:eastAsia="宋体" w:hint="eastAsia"/>
                <w:lang w:eastAsia="zh-CN"/>
              </w:rPr>
              <w:t>a</w:t>
            </w:r>
            <w:r>
              <w:rPr>
                <w:rFonts w:eastAsia="宋体"/>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宋体"/>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hint="eastAsia"/>
                <w:lang w:val="en-US" w:eastAsia="ko-KR"/>
              </w:rPr>
            </w:pPr>
            <w:r>
              <w:rPr>
                <w:rFonts w:eastAsia="宋体" w:hint="eastAsia"/>
                <w:lang w:eastAsia="zh-CN"/>
              </w:rPr>
              <w:t>CATT</w:t>
            </w:r>
          </w:p>
        </w:tc>
        <w:tc>
          <w:tcPr>
            <w:tcW w:w="2126" w:type="dxa"/>
          </w:tcPr>
          <w:p w14:paraId="75A104EE" w14:textId="53047332" w:rsidR="00F870B2" w:rsidRDefault="00F870B2" w:rsidP="00F72C2B">
            <w:pPr>
              <w:rPr>
                <w:rFonts w:eastAsia="Malgun Gothic" w:hint="eastAsia"/>
                <w:lang w:val="en-US" w:eastAsia="ko-KR"/>
              </w:rPr>
            </w:pPr>
            <w:r>
              <w:rPr>
                <w:rFonts w:eastAsia="宋体" w:hint="eastAsia"/>
                <w:lang w:eastAsia="zh-CN"/>
              </w:rPr>
              <w:t>Yes</w:t>
            </w:r>
          </w:p>
        </w:tc>
        <w:tc>
          <w:tcPr>
            <w:tcW w:w="4958" w:type="dxa"/>
          </w:tcPr>
          <w:p w14:paraId="3D4720C3" w14:textId="6CC42ECF" w:rsidR="00F870B2" w:rsidRDefault="00F870B2" w:rsidP="00F72C2B">
            <w:pPr>
              <w:rPr>
                <w:rFonts w:eastAsia="宋体"/>
                <w:lang w:eastAsia="zh-CN"/>
              </w:rPr>
            </w:pPr>
            <w:r>
              <w:rPr>
                <w:rFonts w:eastAsia="宋体" w:hint="eastAsia"/>
                <w:lang w:eastAsia="zh-CN"/>
              </w:rPr>
              <w:t>Prefer to have a unified and simple solution.</w:t>
            </w: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proofErr w:type="gramStart"/>
      <w:r w:rsidRPr="003F5FDC">
        <w:rPr>
          <w:b/>
        </w:rPr>
        <w:t>:</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1"/>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宋体"/>
                <w:i/>
                <w:lang w:eastAsia="zh-CN"/>
              </w:rPr>
              <w:t xml:space="preserve">The CN indicates whether LP-WUS capable UE(s) is/are allowed to use the LP-WUS functionality by NAS </w:t>
            </w:r>
            <w:proofErr w:type="spellStart"/>
            <w:r w:rsidRPr="002B4BAA">
              <w:rPr>
                <w:rFonts w:eastAsia="宋体"/>
                <w:i/>
                <w:lang w:eastAsia="zh-CN"/>
              </w:rPr>
              <w:t>signaling</w:t>
            </w:r>
            <w:proofErr w:type="spellEnd"/>
            <w:r w:rsidRPr="002B4BAA">
              <w:rPr>
                <w:rFonts w:eastAsia="宋体"/>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1"/>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lastRenderedPageBreak/>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宋体"/>
                <w:lang w:eastAsia="zh-CN"/>
              </w:rPr>
            </w:pPr>
            <w:r>
              <w:t>Interdigital</w:t>
            </w:r>
          </w:p>
        </w:tc>
        <w:tc>
          <w:tcPr>
            <w:tcW w:w="1559" w:type="dxa"/>
          </w:tcPr>
          <w:p w14:paraId="42022769" w14:textId="086A7900" w:rsidR="00A42314" w:rsidRDefault="00A42314" w:rsidP="00A42314">
            <w:pPr>
              <w:rPr>
                <w:rFonts w:eastAsia="宋体"/>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宋体"/>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宋体"/>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6"/>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6"/>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宋体"/>
                <w:lang w:eastAsia="zh-CN"/>
              </w:rPr>
            </w:pPr>
            <w:r>
              <w:rPr>
                <w:rFonts w:eastAsia="宋体"/>
                <w:lang w:eastAsia="zh-CN"/>
              </w:rPr>
              <w:t>Nokia</w:t>
            </w:r>
          </w:p>
        </w:tc>
        <w:tc>
          <w:tcPr>
            <w:tcW w:w="1559" w:type="dxa"/>
          </w:tcPr>
          <w:p w14:paraId="544EF440" w14:textId="77777777" w:rsidR="004131BF" w:rsidRDefault="004131BF">
            <w:pPr>
              <w:rPr>
                <w:rFonts w:eastAsia="宋体"/>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宋体"/>
                <w:lang w:eastAsia="zh-CN"/>
              </w:rPr>
            </w:pPr>
            <w:r>
              <w:rPr>
                <w:rFonts w:eastAsia="宋体" w:hint="eastAsia"/>
                <w:lang w:val="en-US" w:eastAsia="zh-CN"/>
              </w:rPr>
              <w:lastRenderedPageBreak/>
              <w:t>ZTE</w:t>
            </w:r>
          </w:p>
        </w:tc>
        <w:tc>
          <w:tcPr>
            <w:tcW w:w="1559" w:type="dxa"/>
          </w:tcPr>
          <w:p w14:paraId="29E3A577" w14:textId="677D36F6" w:rsidR="00F72C2B" w:rsidRPr="00AE1F58" w:rsidRDefault="00F72C2B" w:rsidP="00F72C2B">
            <w:pPr>
              <w:rPr>
                <w:rFonts w:eastAsia="宋体"/>
                <w:lang w:eastAsia="zh-CN"/>
              </w:rPr>
            </w:pPr>
            <w:r>
              <w:rPr>
                <w:rFonts w:eastAsia="宋体" w:hint="eastAsia"/>
                <w:lang w:val="en-US" w:eastAsia="zh-CN"/>
              </w:rPr>
              <w:t>Option 1</w:t>
            </w:r>
          </w:p>
        </w:tc>
        <w:tc>
          <w:tcPr>
            <w:tcW w:w="6092" w:type="dxa"/>
          </w:tcPr>
          <w:p w14:paraId="49B2786C" w14:textId="77777777" w:rsidR="00F72C2B" w:rsidRDefault="00F72C2B" w:rsidP="00F72C2B">
            <w:pPr>
              <w:rPr>
                <w:rFonts w:eastAsia="宋体"/>
                <w:lang w:val="en-US" w:eastAsia="zh-CN"/>
              </w:rPr>
            </w:pPr>
            <w:r>
              <w:rPr>
                <w:rFonts w:eastAsia="宋体" w:hint="eastAsia"/>
                <w:lang w:val="en-US" w:eastAsia="zh-CN"/>
              </w:rPr>
              <w:t xml:space="preserve">Since LP-WUS is sent from </w:t>
            </w:r>
            <w:proofErr w:type="spellStart"/>
            <w:r>
              <w:rPr>
                <w:rFonts w:eastAsia="宋体" w:hint="eastAsia"/>
                <w:lang w:val="en-US" w:eastAsia="zh-CN"/>
              </w:rPr>
              <w:t>gNB</w:t>
            </w:r>
            <w:proofErr w:type="spellEnd"/>
            <w:r>
              <w:rPr>
                <w:rFonts w:eastAsia="宋体" w:hint="eastAsia"/>
                <w:lang w:val="en-US" w:eastAsia="zh-CN"/>
              </w:rPr>
              <w:t xml:space="preserve"> to UE, NAS </w:t>
            </w:r>
            <w:proofErr w:type="spellStart"/>
            <w:r>
              <w:rPr>
                <w:rFonts w:eastAsia="宋体" w:hint="eastAsia"/>
                <w:lang w:val="en-US" w:eastAsia="zh-CN"/>
              </w:rPr>
              <w:t>signalling</w:t>
            </w:r>
            <w:proofErr w:type="spellEnd"/>
            <w:r>
              <w:rPr>
                <w:rFonts w:eastAsia="宋体" w:hint="eastAsia"/>
                <w:lang w:val="en-US" w:eastAsia="zh-CN"/>
              </w:rPr>
              <w:t xml:space="preserve"> method will impact SA2, RAN3 and RAN2 specification, it</w:t>
            </w:r>
            <w:r>
              <w:rPr>
                <w:rFonts w:eastAsia="宋体"/>
                <w:lang w:val="en-US" w:eastAsia="zh-CN"/>
              </w:rPr>
              <w:t>’</w:t>
            </w:r>
            <w:r>
              <w:rPr>
                <w:rFonts w:eastAsia="宋体" w:hint="eastAsia"/>
                <w:lang w:val="en-US" w:eastAsia="zh-CN"/>
              </w:rPr>
              <w:t xml:space="preserve">s complicated and out of RAN2 scope. So, Option 2 is not </w:t>
            </w:r>
            <w:proofErr w:type="gramStart"/>
            <w:r>
              <w:rPr>
                <w:rFonts w:eastAsia="宋体" w:hint="eastAsia"/>
                <w:lang w:val="en-US" w:eastAsia="zh-CN"/>
              </w:rPr>
              <w:t>prefer</w:t>
            </w:r>
            <w:proofErr w:type="gramEnd"/>
            <w:r>
              <w:rPr>
                <w:rFonts w:eastAsia="宋体" w:hint="eastAsia"/>
                <w:lang w:val="en-US" w:eastAsia="zh-CN"/>
              </w:rPr>
              <w:t>.</w:t>
            </w:r>
          </w:p>
          <w:p w14:paraId="1D4FA0F9" w14:textId="5EC2A724" w:rsidR="00F72C2B" w:rsidRPr="00AE1F58" w:rsidRDefault="00F72C2B" w:rsidP="00F72C2B">
            <w:pPr>
              <w:rPr>
                <w:rFonts w:eastAsia="宋体"/>
                <w:lang w:eastAsia="zh-CN"/>
              </w:rPr>
            </w:pPr>
            <w:r>
              <w:rPr>
                <w:rFonts w:eastAsia="宋体" w:hint="eastAsia"/>
                <w:lang w:val="en-US" w:eastAsia="zh-CN"/>
              </w:rPr>
              <w:t xml:space="preserve">WE prefer a per UE method for </w:t>
            </w:r>
            <w:r>
              <w:t>enabling/disabling LP-WUS monitoring in IDLE/INACTIVE</w:t>
            </w:r>
            <w:r>
              <w:rPr>
                <w:rFonts w:eastAsia="宋体"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宋体"/>
                <w:lang w:eastAsia="zh-CN"/>
              </w:rPr>
            </w:pPr>
            <w:r>
              <w:rPr>
                <w:rFonts w:eastAsia="宋体" w:hint="eastAsia"/>
                <w:lang w:eastAsia="zh-CN"/>
              </w:rPr>
              <w:t>O</w:t>
            </w:r>
            <w:r>
              <w:rPr>
                <w:rFonts w:eastAsia="宋体"/>
                <w:lang w:eastAsia="zh-CN"/>
              </w:rPr>
              <w:t>PPO</w:t>
            </w:r>
          </w:p>
        </w:tc>
        <w:tc>
          <w:tcPr>
            <w:tcW w:w="1559" w:type="dxa"/>
          </w:tcPr>
          <w:p w14:paraId="0C332E63" w14:textId="7C2A80C1" w:rsidR="00CD7B35" w:rsidRDefault="00CD7B35" w:rsidP="00CD7B35">
            <w:pPr>
              <w:rPr>
                <w:rFonts w:eastAsia="宋体"/>
                <w:lang w:eastAsia="zh-CN"/>
              </w:rPr>
            </w:pPr>
            <w:r>
              <w:rPr>
                <w:rFonts w:eastAsia="宋体" w:hint="eastAsia"/>
                <w:lang w:eastAsia="zh-CN"/>
              </w:rPr>
              <w:t>Option</w:t>
            </w:r>
            <w:r>
              <w:rPr>
                <w:rFonts w:eastAsia="宋体"/>
                <w:lang w:eastAsia="zh-CN"/>
              </w:rPr>
              <w:t>1 and Option2</w:t>
            </w:r>
          </w:p>
        </w:tc>
        <w:tc>
          <w:tcPr>
            <w:tcW w:w="6092" w:type="dxa"/>
          </w:tcPr>
          <w:p w14:paraId="228753D3" w14:textId="059A58EA" w:rsidR="00CD7B35" w:rsidRDefault="00CD7B35" w:rsidP="00CD7B35">
            <w:pPr>
              <w:rPr>
                <w:rFonts w:eastAsia="宋体"/>
                <w:lang w:eastAsia="zh-CN"/>
              </w:rPr>
            </w:pPr>
            <w:r>
              <w:rPr>
                <w:rFonts w:eastAsia="宋体" w:hint="eastAsia"/>
                <w:lang w:eastAsia="zh-CN"/>
              </w:rPr>
              <w:t>W</w:t>
            </w:r>
            <w:r>
              <w:rPr>
                <w:rFonts w:eastAsia="宋体"/>
                <w:lang w:eastAsia="zh-CN"/>
              </w:rPr>
              <w:t xml:space="preserve">e support both Option1 and Option 2. Option1 can disable/enable the LP-WUS based on </w:t>
            </w:r>
            <w:proofErr w:type="spellStart"/>
            <w:r>
              <w:rPr>
                <w:rFonts w:eastAsia="宋体"/>
                <w:lang w:eastAsia="zh-CN"/>
              </w:rPr>
              <w:t>gNB</w:t>
            </w:r>
            <w:proofErr w:type="spellEnd"/>
            <w:r>
              <w:rPr>
                <w:rFonts w:eastAsia="宋体"/>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宋体"/>
                <w:lang w:eastAsia="zh-CN"/>
              </w:rPr>
            </w:pPr>
            <w:r>
              <w:rPr>
                <w:rFonts w:eastAsia="宋体" w:hint="eastAsia"/>
                <w:lang w:eastAsia="zh-CN"/>
              </w:rPr>
              <w:t>X</w:t>
            </w:r>
            <w:r>
              <w:rPr>
                <w:rFonts w:eastAsia="宋体"/>
                <w:lang w:eastAsia="zh-CN"/>
              </w:rPr>
              <w:t>iaomi</w:t>
            </w:r>
          </w:p>
        </w:tc>
        <w:tc>
          <w:tcPr>
            <w:tcW w:w="1559" w:type="dxa"/>
          </w:tcPr>
          <w:p w14:paraId="4399F7F6" w14:textId="556A1254" w:rsidR="00F72C2B" w:rsidRDefault="00010550" w:rsidP="00F72C2B">
            <w:pPr>
              <w:rPr>
                <w:rFonts w:eastAsia="宋体"/>
                <w:lang w:eastAsia="zh-CN"/>
              </w:rPr>
            </w:pPr>
            <w:r>
              <w:rPr>
                <w:rFonts w:eastAsia="宋体"/>
                <w:lang w:eastAsia="zh-CN"/>
              </w:rPr>
              <w:t>See comments</w:t>
            </w:r>
          </w:p>
        </w:tc>
        <w:tc>
          <w:tcPr>
            <w:tcW w:w="6092" w:type="dxa"/>
          </w:tcPr>
          <w:p w14:paraId="4829B615" w14:textId="12A349A1" w:rsidR="00125252" w:rsidRDefault="00181EFA" w:rsidP="00181EFA">
            <w:pPr>
              <w:rPr>
                <w:rFonts w:eastAsia="宋体"/>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宋体" w:hint="eastAsia"/>
                <w:lang w:eastAsia="zh-CN"/>
              </w:rPr>
              <w:t xml:space="preserve"> </w:t>
            </w:r>
          </w:p>
          <w:p w14:paraId="1D4C5419" w14:textId="0CDB508A" w:rsidR="00125252" w:rsidRPr="00125252" w:rsidRDefault="00125252" w:rsidP="00181EFA">
            <w:pPr>
              <w:rPr>
                <w:rFonts w:eastAsia="宋体"/>
                <w:lang w:eastAsia="zh-CN"/>
              </w:rPr>
            </w:pPr>
            <w:r>
              <w:rPr>
                <w:rFonts w:eastAsia="宋体" w:hint="eastAsia"/>
                <w:lang w:eastAsia="zh-CN"/>
              </w:rPr>
              <w:t>A</w:t>
            </w:r>
            <w:r>
              <w:rPr>
                <w:rFonts w:eastAsia="宋体"/>
                <w:lang w:eastAsia="zh-CN"/>
              </w:rPr>
              <w:t>nd option1 do not work for UE reselection to another cell.</w:t>
            </w:r>
          </w:p>
          <w:p w14:paraId="6E924D7A" w14:textId="6A1230C1" w:rsidR="00010550" w:rsidRDefault="00010550" w:rsidP="00181EFA">
            <w:pPr>
              <w:rPr>
                <w:rFonts w:eastAsia="宋体"/>
                <w:lang w:eastAsia="zh-CN"/>
              </w:rPr>
            </w:pPr>
            <w:r>
              <w:rPr>
                <w:rFonts w:eastAsia="宋体" w:hint="eastAsia"/>
                <w:lang w:eastAsia="zh-CN"/>
              </w:rPr>
              <w:t>H</w:t>
            </w:r>
            <w:r>
              <w:rPr>
                <w:rFonts w:eastAsia="宋体"/>
                <w:lang w:eastAsia="zh-CN"/>
              </w:rPr>
              <w:t xml:space="preserve">owever, option2 is in the scope of </w:t>
            </w:r>
            <w:r>
              <w:rPr>
                <w:rFonts w:eastAsia="宋体" w:hint="eastAsia"/>
                <w:lang w:eastAsia="zh-CN"/>
              </w:rPr>
              <w:t>CT</w:t>
            </w:r>
            <w:r>
              <w:rPr>
                <w:rFonts w:eastAsia="宋体"/>
                <w:lang w:eastAsia="zh-CN"/>
              </w:rPr>
              <w:t>1</w:t>
            </w:r>
            <w:r w:rsidR="00125252">
              <w:rPr>
                <w:rFonts w:eastAsia="宋体"/>
                <w:lang w:eastAsia="zh-CN"/>
              </w:rPr>
              <w:t xml:space="preserve"> and not in the scope of RAN2.</w:t>
            </w:r>
          </w:p>
          <w:p w14:paraId="04CA6553" w14:textId="5B14EE69" w:rsidR="00181EFA" w:rsidRPr="00181EFA" w:rsidRDefault="00125252" w:rsidP="00F72C2B">
            <w:pPr>
              <w:rPr>
                <w:rFonts w:eastAsia="宋体"/>
                <w:lang w:eastAsia="zh-CN"/>
              </w:rPr>
            </w:pPr>
            <w:r>
              <w:rPr>
                <w:rFonts w:eastAsia="宋体" w:hint="eastAsia"/>
                <w:lang w:eastAsia="zh-CN"/>
              </w:rPr>
              <w:t>O</w:t>
            </w:r>
            <w:r>
              <w:rPr>
                <w:rFonts w:eastAsia="宋体"/>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宋体"/>
                <w:i/>
                <w:highlight w:val="lightGray"/>
                <w:lang w:val="en-US" w:eastAsia="zh-CN"/>
              </w:rPr>
              <w:t>For UE in RRC_IDLE</w:t>
            </w:r>
            <w:r>
              <w:rPr>
                <w:rFonts w:eastAsia="宋体"/>
                <w:i/>
                <w:highlight w:val="lightGray"/>
                <w:lang w:val="en-US" w:eastAsia="zh-CN"/>
              </w:rPr>
              <w:t>/Inactive</w:t>
            </w:r>
            <w:r w:rsidRPr="005B1770">
              <w:rPr>
                <w:rFonts w:eastAsia="宋体"/>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hint="eastAsia"/>
                <w:lang w:val="en-US" w:eastAsia="ko-KR"/>
              </w:rPr>
            </w:pPr>
            <w:r>
              <w:rPr>
                <w:rFonts w:eastAsia="宋体" w:hint="eastAsia"/>
                <w:lang w:eastAsia="zh-CN"/>
              </w:rPr>
              <w:t>CATT</w:t>
            </w:r>
          </w:p>
        </w:tc>
        <w:tc>
          <w:tcPr>
            <w:tcW w:w="1559" w:type="dxa"/>
          </w:tcPr>
          <w:p w14:paraId="18F4DA78" w14:textId="11016FD2" w:rsidR="00F870B2" w:rsidRDefault="00F870B2" w:rsidP="00F72C2B">
            <w:pPr>
              <w:rPr>
                <w:rFonts w:eastAsia="Malgun Gothic" w:hint="eastAsia"/>
                <w:lang w:val="en-US" w:eastAsia="ko-KR"/>
              </w:rPr>
            </w:pPr>
            <w:r>
              <w:rPr>
                <w:rFonts w:eastAsia="宋体" w:hint="eastAsia"/>
                <w:lang w:eastAsia="zh-CN"/>
              </w:rPr>
              <w:t>Option 3</w:t>
            </w:r>
          </w:p>
        </w:tc>
        <w:tc>
          <w:tcPr>
            <w:tcW w:w="6092" w:type="dxa"/>
          </w:tcPr>
          <w:p w14:paraId="4628EEA8" w14:textId="7A847E72" w:rsidR="00F870B2" w:rsidRDefault="00F870B2" w:rsidP="0084714B">
            <w:pPr>
              <w:rPr>
                <w:rFonts w:eastAsia="宋体" w:hint="eastAsia"/>
                <w:lang w:eastAsia="zh-CN"/>
              </w:rPr>
            </w:pPr>
            <w:r>
              <w:rPr>
                <w:rFonts w:eastAsia="宋体"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宋体"/>
                <w:lang w:eastAsia="x-none"/>
              </w:rPr>
              <w:t>(if any)</w:t>
            </w:r>
            <w:r w:rsidR="0084714B">
              <w:rPr>
                <w:rFonts w:eastAsia="宋体" w:hint="eastAsia"/>
                <w:lang w:eastAsia="zh-CN"/>
              </w:rPr>
              <w:t>.</w:t>
            </w:r>
            <w:r w:rsidR="0084714B">
              <w:t xml:space="preserve"> </w:t>
            </w:r>
            <w:r w:rsidR="0084714B">
              <w:rPr>
                <w:rFonts w:eastAsia="宋体" w:hint="eastAsia"/>
                <w:lang w:eastAsia="zh-CN"/>
              </w:rPr>
              <w:t>T</w:t>
            </w:r>
            <w:r w:rsidRPr="009918F1">
              <w:t xml:space="preserve">he </w:t>
            </w:r>
            <w:r w:rsidRPr="009918F1">
              <w:rPr>
                <w:rFonts w:eastAsia="宋体"/>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宋体" w:hint="eastAsia"/>
                <w:lang w:eastAsia="zh-CN"/>
              </w:rPr>
              <w:t xml:space="preserve">Therefore, </w:t>
            </w:r>
            <w:r>
              <w:rPr>
                <w:rFonts w:hint="eastAsia"/>
                <w:lang w:eastAsia="zh-CN"/>
              </w:rPr>
              <w:t>it is possible for the UE to decide whether to enable/disable LP-WUS monitoring</w:t>
            </w:r>
            <w:r>
              <w:rPr>
                <w:rFonts w:eastAsia="宋体" w:hint="eastAsia"/>
                <w:lang w:eastAsia="zh-CN"/>
              </w:rPr>
              <w:t xml:space="preserve"> without additional dedicated indication from NW via NAS or RRC.</w:t>
            </w:r>
            <w:r w:rsidR="0084714B">
              <w:rPr>
                <w:rFonts w:eastAsia="宋体" w:hint="eastAsia"/>
                <w:lang w:eastAsia="zh-CN"/>
              </w:rPr>
              <w:t xml:space="preserve"> </w:t>
            </w:r>
          </w:p>
          <w:p w14:paraId="2770172C" w14:textId="28136279" w:rsidR="0060440B" w:rsidRDefault="0060440B" w:rsidP="0084714B">
            <w:pPr>
              <w:rPr>
                <w:rFonts w:eastAsia="宋体"/>
                <w:lang w:eastAsia="zh-CN"/>
              </w:rPr>
            </w:pPr>
            <w:r>
              <w:rPr>
                <w:rFonts w:eastAsia="宋体"/>
                <w:lang w:eastAsia="zh-CN"/>
              </w:rPr>
              <w:t>W</w:t>
            </w:r>
            <w:r>
              <w:rPr>
                <w:rFonts w:eastAsia="宋体"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bookmarkStart w:id="0" w:name="_GoBack"/>
            <w:bookmarkEnd w:id="0"/>
          </w:p>
          <w:p w14:paraId="046DF72D" w14:textId="33573294" w:rsidR="00F870B2" w:rsidRDefault="0060440B" w:rsidP="00F72C2B">
            <w:pPr>
              <w:rPr>
                <w:rFonts w:eastAsia="Malgun Gothic" w:hint="eastAsia"/>
                <w:lang w:eastAsia="ko-KR"/>
              </w:rPr>
            </w:pPr>
            <w:r>
              <w:rPr>
                <w:rFonts w:eastAsia="宋体" w:hint="eastAsia"/>
                <w:lang w:eastAsia="zh-CN"/>
              </w:rPr>
              <w:t>Moreover,</w:t>
            </w:r>
            <w:r w:rsidR="00F870B2">
              <w:rPr>
                <w:rFonts w:eastAsia="宋体" w:hint="eastAsia"/>
                <w:lang w:eastAsia="zh-CN"/>
              </w:rPr>
              <w:t xml:space="preserve"> LP-WUS can reduce paging false alarm rate with </w:t>
            </w:r>
            <w:r w:rsidR="001E3FA6">
              <w:rPr>
                <w:rFonts w:eastAsia="宋体"/>
                <w:lang w:eastAsia="zh-CN"/>
              </w:rPr>
              <w:t>subgrouping</w:t>
            </w:r>
            <w:r w:rsidR="00F870B2">
              <w:rPr>
                <w:rFonts w:eastAsia="宋体"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宋体"/>
                <w:lang w:eastAsia="zh-CN"/>
              </w:rPr>
              <w:t xml:space="preserve"> W</w:t>
            </w:r>
            <w:r w:rsidR="00F870B2">
              <w:rPr>
                <w:rFonts w:eastAsia="宋体" w:hint="eastAsia"/>
                <w:lang w:eastAsia="zh-CN"/>
              </w:rPr>
              <w:t>e don</w:t>
            </w:r>
            <w:r w:rsidR="00F870B2">
              <w:rPr>
                <w:rFonts w:eastAsia="宋体"/>
                <w:lang w:eastAsia="zh-CN"/>
              </w:rPr>
              <w:t>’</w:t>
            </w:r>
            <w:r w:rsidR="00F870B2">
              <w:rPr>
                <w:rFonts w:eastAsia="宋体" w:hint="eastAsia"/>
                <w:lang w:eastAsia="zh-CN"/>
              </w:rPr>
              <w:t xml:space="preserve">t see a need to introduce additional dedicated mechanism for UEs with </w:t>
            </w:r>
            <w:r w:rsidR="00F870B2">
              <w:rPr>
                <w:rFonts w:eastAsia="宋体"/>
                <w:lang w:eastAsia="zh-CN"/>
              </w:rPr>
              <w:t>different</w:t>
            </w:r>
            <w:r w:rsidR="00F870B2">
              <w:rPr>
                <w:rFonts w:eastAsia="宋体" w:hint="eastAsia"/>
                <w:lang w:eastAsia="zh-CN"/>
              </w:rPr>
              <w:t xml:space="preserve"> paging probabilities.</w:t>
            </w: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lastRenderedPageBreak/>
        <w:t>Summary</w:t>
      </w:r>
      <w:proofErr w:type="gramStart"/>
      <w:r w:rsidRPr="003F5FDC">
        <w:rPr>
          <w:b/>
        </w:rPr>
        <w:t>:</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6"/>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af6"/>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af6"/>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F4A46" w14:textId="77777777" w:rsidR="001E4FA4" w:rsidRDefault="001E4FA4">
      <w:pPr>
        <w:spacing w:after="0" w:line="240" w:lineRule="auto"/>
      </w:pPr>
      <w:r>
        <w:separator/>
      </w:r>
    </w:p>
  </w:endnote>
  <w:endnote w:type="continuationSeparator" w:id="0">
    <w:p w14:paraId="6B5E6782" w14:textId="77777777" w:rsidR="001E4FA4" w:rsidRDefault="001E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447E" w14:textId="77777777" w:rsidR="0084714B" w:rsidRDefault="0084714B">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6C542" w14:textId="77777777" w:rsidR="001E4FA4" w:rsidRDefault="001E4FA4">
      <w:pPr>
        <w:spacing w:after="0" w:line="240" w:lineRule="auto"/>
      </w:pPr>
      <w:r>
        <w:separator/>
      </w:r>
    </w:p>
  </w:footnote>
  <w:footnote w:type="continuationSeparator" w:id="0">
    <w:p w14:paraId="5544B79E" w14:textId="77777777" w:rsidR="001E4FA4" w:rsidRDefault="001E4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9"/>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9"/>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hi_rao@nec.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37</TotalTime>
  <Pages>8</Pages>
  <Words>2449</Words>
  <Characters>13965</Characters>
  <Application>Microsoft Office Word</Application>
  <DocSecurity>0</DocSecurity>
  <Lines>116</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Da Wang</cp:lastModifiedBy>
  <cp:revision>7</cp:revision>
  <cp:lastPrinted>2025-05-06T09:43:00Z</cp:lastPrinted>
  <dcterms:created xsi:type="dcterms:W3CDTF">2025-05-21T12:48:00Z</dcterms:created>
  <dcterms:modified xsi:type="dcterms:W3CDTF">2025-05-21T15:29:00Z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