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77446678" w:rsidR="009638FE" w:rsidRPr="002B1375"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#1</w:t>
      </w:r>
      <w:r w:rsidR="00972C41">
        <w:rPr>
          <w:rFonts w:ascii="Arial" w:eastAsia="MS Mincho" w:hAnsi="Arial" w:cs="Arial"/>
          <w:b/>
          <w:sz w:val="24"/>
          <w:lang w:eastAsia="en-US"/>
        </w:rPr>
        <w:t>30</w:t>
      </w:r>
      <w:r>
        <w:rPr>
          <w:rFonts w:ascii="Arial" w:eastAsia="MS Mincho" w:hAnsi="Arial" w:cs="Arial"/>
          <w:b/>
          <w:sz w:val="24"/>
          <w:lang w:eastAsia="en-US"/>
        </w:rPr>
        <w:tab/>
      </w:r>
      <w:r w:rsidR="00A8271D" w:rsidRPr="00A8271D">
        <w:rPr>
          <w:rFonts w:ascii="Arial" w:eastAsia="MS Mincho" w:hAnsi="Arial" w:cs="Arial"/>
          <w:b/>
          <w:sz w:val="24"/>
          <w:highlight w:val="yellow"/>
          <w:lang w:eastAsia="en-US"/>
        </w:rPr>
        <w:t>Draft</w:t>
      </w:r>
      <w:r w:rsidR="00A8271D">
        <w:rPr>
          <w:rFonts w:ascii="Arial" w:eastAsia="MS Mincho" w:hAnsi="Arial" w:cs="Arial"/>
          <w:b/>
          <w:sz w:val="24"/>
          <w:lang w:eastAsia="en-US"/>
        </w:rPr>
        <w:t xml:space="preserve"> </w:t>
      </w:r>
      <w:r w:rsidR="00476214" w:rsidRPr="00476214">
        <w:rPr>
          <w:rFonts w:ascii="Arial" w:eastAsia="MS Mincho" w:hAnsi="Arial" w:cs="Arial"/>
          <w:b/>
          <w:sz w:val="24"/>
          <w:lang w:eastAsia="en-US"/>
        </w:rPr>
        <w:t>R2-</w:t>
      </w:r>
      <w:r w:rsidR="009C7F36" w:rsidRPr="009C7F36">
        <w:rPr>
          <w:rFonts w:ascii="Arial" w:eastAsia="MS Mincho" w:hAnsi="Arial" w:cs="Arial"/>
          <w:b/>
          <w:sz w:val="24"/>
          <w:lang w:eastAsia="en-US"/>
        </w:rPr>
        <w:t>250</w:t>
      </w:r>
      <w:r w:rsidR="00972C41">
        <w:rPr>
          <w:rFonts w:ascii="Arial" w:eastAsia="MS Mincho" w:hAnsi="Arial" w:cs="Arial"/>
          <w:b/>
          <w:sz w:val="24"/>
          <w:lang w:eastAsia="en-US"/>
        </w:rPr>
        <w:t>xxx</w:t>
      </w:r>
    </w:p>
    <w:p w14:paraId="442F357A" w14:textId="5F0CB6CF" w:rsidR="00972C41" w:rsidRPr="00972C41" w:rsidRDefault="00972C41" w:rsidP="00972C41">
      <w:pPr>
        <w:tabs>
          <w:tab w:val="left" w:pos="1701"/>
          <w:tab w:val="right" w:pos="9639"/>
        </w:tabs>
        <w:spacing w:after="240"/>
        <w:textAlignment w:val="auto"/>
        <w:rPr>
          <w:rFonts w:ascii="Arial" w:eastAsia="MS Mincho" w:hAnsi="Arial" w:cs="Arial"/>
          <w:b/>
          <w:sz w:val="24"/>
          <w:lang w:val="en-US" w:eastAsia="en-US"/>
        </w:rPr>
      </w:pPr>
      <w:r w:rsidRPr="00972C41">
        <w:rPr>
          <w:rFonts w:ascii="Arial" w:eastAsia="MS Mincho" w:hAnsi="Arial" w:cs="Arial"/>
          <w:b/>
          <w:sz w:val="24"/>
          <w:lang w:val="en-US" w:eastAsia="en-US"/>
        </w:rPr>
        <w:t>St. Julian’s, Malta, 19</w:t>
      </w:r>
      <w:r w:rsidRPr="00972C41">
        <w:rPr>
          <w:rFonts w:ascii="Arial" w:eastAsia="MS Mincho" w:hAnsi="Arial" w:cs="Arial"/>
          <w:b/>
          <w:sz w:val="24"/>
          <w:vertAlign w:val="superscript"/>
          <w:lang w:val="en-US" w:eastAsia="en-US"/>
        </w:rPr>
        <w:t>th</w:t>
      </w:r>
      <w:r w:rsidRPr="00972C41">
        <w:rPr>
          <w:rFonts w:ascii="Arial" w:eastAsia="MS Mincho" w:hAnsi="Arial" w:cs="Arial"/>
          <w:b/>
          <w:sz w:val="24"/>
          <w:lang w:val="en-US" w:eastAsia="en-US"/>
        </w:rPr>
        <w:t xml:space="preserve"> – 23</w:t>
      </w:r>
      <w:r w:rsidRPr="00972C41">
        <w:rPr>
          <w:rFonts w:ascii="Arial" w:eastAsia="MS Mincho" w:hAnsi="Arial" w:cs="Arial"/>
          <w:b/>
          <w:sz w:val="24"/>
          <w:vertAlign w:val="superscript"/>
          <w:lang w:val="en-US" w:eastAsia="en-US"/>
        </w:rPr>
        <w:t>rd</w:t>
      </w:r>
      <w:r w:rsidRPr="00972C41">
        <w:rPr>
          <w:rFonts w:ascii="Arial" w:eastAsia="MS Mincho" w:hAnsi="Arial" w:cs="Arial"/>
          <w:b/>
          <w:sz w:val="24"/>
          <w:lang w:val="en-US" w:eastAsia="en-US"/>
        </w:rPr>
        <w:t xml:space="preserve"> May 2025</w:t>
      </w:r>
    </w:p>
    <w:p w14:paraId="79EC0D03" w14:textId="71033C75"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1E3B01">
        <w:rPr>
          <w:rFonts w:ascii="Arial" w:eastAsia="MS Mincho" w:hAnsi="Arial" w:cs="Arial"/>
          <w:b/>
          <w:sz w:val="24"/>
          <w:szCs w:val="24"/>
          <w:lang w:eastAsia="en-US"/>
        </w:rPr>
        <w:t>6.1</w:t>
      </w:r>
    </w:p>
    <w:p w14:paraId="6FBC28EB" w14:textId="3035576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260665">
        <w:rPr>
          <w:rFonts w:ascii="Arial" w:eastAsia="等线" w:hAnsi="Arial" w:cs="Arial" w:hint="eastAsia"/>
          <w:b/>
          <w:sz w:val="24"/>
          <w:szCs w:val="24"/>
          <w:lang w:eastAsia="zh-CN"/>
        </w:rPr>
        <w:t>vivo</w:t>
      </w:r>
    </w:p>
    <w:p w14:paraId="207AB0E4" w14:textId="3652AF2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120B91">
        <w:rPr>
          <w:rFonts w:ascii="Arial" w:eastAsia="MS Mincho" w:hAnsi="Arial" w:cs="Arial"/>
          <w:b/>
          <w:sz w:val="24"/>
          <w:szCs w:val="24"/>
          <w:lang w:eastAsia="en-US"/>
        </w:rPr>
        <w:t xml:space="preserve">Discussion </w:t>
      </w:r>
      <w:r w:rsidR="00AA11FB">
        <w:rPr>
          <w:rFonts w:ascii="Arial" w:eastAsia="MS Mincho" w:hAnsi="Arial" w:cs="Arial"/>
          <w:b/>
          <w:sz w:val="24"/>
          <w:szCs w:val="24"/>
          <w:lang w:eastAsia="en-US"/>
        </w:rPr>
        <w:t>report</w:t>
      </w:r>
      <w:r w:rsidR="00120B91">
        <w:rPr>
          <w:rFonts w:ascii="Arial" w:eastAsia="MS Mincho" w:hAnsi="Arial" w:cs="Arial"/>
          <w:b/>
          <w:sz w:val="24"/>
          <w:szCs w:val="24"/>
          <w:lang w:eastAsia="en-US"/>
        </w:rPr>
        <w:t xml:space="preserve"> on</w:t>
      </w:r>
      <w:r w:rsidR="00894263" w:rsidRPr="00894263">
        <w:rPr>
          <w:rFonts w:ascii="Arial" w:eastAsia="MS Mincho" w:hAnsi="Arial" w:cs="Arial"/>
          <w:b/>
          <w:sz w:val="24"/>
          <w:szCs w:val="24"/>
          <w:lang w:eastAsia="en-US"/>
        </w:rPr>
        <w:t xml:space="preserve"> [</w:t>
      </w:r>
      <w:r w:rsidR="00000882">
        <w:rPr>
          <w:rFonts w:ascii="Arial" w:eastAsia="等线" w:hAnsi="Arial" w:cs="Arial" w:hint="eastAsia"/>
          <w:b/>
          <w:sz w:val="24"/>
          <w:szCs w:val="24"/>
          <w:lang w:eastAsia="zh-CN"/>
        </w:rPr>
        <w:t>AT1</w:t>
      </w:r>
      <w:r w:rsidR="00972C41">
        <w:rPr>
          <w:rFonts w:ascii="Arial" w:eastAsia="等线" w:hAnsi="Arial" w:cs="Arial"/>
          <w:b/>
          <w:sz w:val="24"/>
          <w:szCs w:val="24"/>
          <w:lang w:eastAsia="zh-CN"/>
        </w:rPr>
        <w:t>30</w:t>
      </w:r>
      <w:r w:rsidR="00894263" w:rsidRPr="00894263">
        <w:rPr>
          <w:rFonts w:ascii="Arial" w:eastAsia="MS Mincho" w:hAnsi="Arial" w:cs="Arial"/>
          <w:b/>
          <w:sz w:val="24"/>
          <w:szCs w:val="24"/>
          <w:lang w:eastAsia="en-US"/>
        </w:rPr>
        <w:t>][</w:t>
      </w:r>
      <w:r w:rsidR="00683539">
        <w:rPr>
          <w:rFonts w:ascii="Arial" w:eastAsia="等线" w:hAnsi="Arial" w:cs="Arial"/>
          <w:b/>
          <w:sz w:val="24"/>
          <w:szCs w:val="24"/>
          <w:lang w:eastAsia="zh-CN"/>
        </w:rPr>
        <w:t>101</w:t>
      </w:r>
      <w:r w:rsidR="00000882" w:rsidRPr="00894263">
        <w:rPr>
          <w:rFonts w:ascii="Arial" w:eastAsia="MS Mincho" w:hAnsi="Arial" w:cs="Arial"/>
          <w:b/>
          <w:sz w:val="24"/>
          <w:szCs w:val="24"/>
          <w:lang w:eastAsia="en-US"/>
        </w:rPr>
        <w:t>][</w:t>
      </w:r>
      <w:r w:rsidR="00894263" w:rsidRPr="00894263">
        <w:rPr>
          <w:rFonts w:ascii="Arial" w:eastAsia="MS Mincho" w:hAnsi="Arial" w:cs="Arial"/>
          <w:b/>
          <w:sz w:val="24"/>
          <w:szCs w:val="24"/>
          <w:lang w:eastAsia="en-US"/>
        </w:rPr>
        <w:t xml:space="preserve">MOB] </w:t>
      </w:r>
      <w:r w:rsidR="00000882">
        <w:rPr>
          <w:rFonts w:ascii="Arial" w:eastAsia="等线" w:hAnsi="Arial" w:cs="Arial" w:hint="eastAsia"/>
          <w:b/>
          <w:sz w:val="24"/>
          <w:szCs w:val="24"/>
          <w:lang w:eastAsia="zh-CN"/>
        </w:rPr>
        <w:t>MAC open issues</w:t>
      </w:r>
      <w:r w:rsidR="00000882" w:rsidRPr="00000882">
        <w:rPr>
          <w:rFonts w:ascii="Arial" w:eastAsia="MS Mincho" w:hAnsi="Arial" w:cs="Arial"/>
          <w:b/>
          <w:sz w:val="24"/>
          <w:szCs w:val="24"/>
          <w:lang w:eastAsia="en-US"/>
        </w:rPr>
        <w:t xml:space="preserve"> </w:t>
      </w:r>
      <w:r w:rsidR="00894263" w:rsidRPr="00894263">
        <w:rPr>
          <w:rFonts w:ascii="Arial" w:eastAsia="MS Mincho" w:hAnsi="Arial" w:cs="Arial"/>
          <w:b/>
          <w:sz w:val="24"/>
          <w:szCs w:val="24"/>
          <w:lang w:eastAsia="en-US"/>
        </w:rPr>
        <w:t>(</w:t>
      </w:r>
      <w:r w:rsidR="00260665">
        <w:rPr>
          <w:rFonts w:ascii="Arial" w:eastAsia="等线" w:hAnsi="Arial" w:cs="Arial" w:hint="eastAsia"/>
          <w:b/>
          <w:sz w:val="24"/>
          <w:szCs w:val="24"/>
          <w:lang w:eastAsia="zh-CN"/>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00DF4DE2" w14:textId="537A7131" w:rsidR="00000882" w:rsidRPr="00000882" w:rsidRDefault="00000882" w:rsidP="00000882">
      <w:pPr>
        <w:rPr>
          <w:rFonts w:eastAsia="等线"/>
          <w:lang w:eastAsia="zh-CN"/>
        </w:rPr>
      </w:pPr>
      <w:bookmarkStart w:id="0" w:name="_Toc499559238"/>
      <w:bookmarkStart w:id="1" w:name="_Toc147158671"/>
      <w:bookmarkStart w:id="2" w:name="_Toc61387172"/>
      <w:r w:rsidRPr="00000882">
        <w:rPr>
          <w:rFonts w:eastAsia="等线"/>
          <w:lang w:eastAsia="zh-CN"/>
        </w:rPr>
        <w:t xml:space="preserve">This paper aims </w:t>
      </w:r>
      <w:r w:rsidR="008F6000">
        <w:rPr>
          <w:rFonts w:eastAsia="等线"/>
          <w:lang w:eastAsia="zh-CN"/>
        </w:rPr>
        <w:t>to capture</w:t>
      </w:r>
      <w:r w:rsidRPr="00000882">
        <w:rPr>
          <w:rFonts w:eastAsia="等线"/>
          <w:lang w:eastAsia="zh-CN"/>
        </w:rPr>
        <w:t xml:space="preserve"> th</w:t>
      </w:r>
      <w:r w:rsidR="008375BC">
        <w:rPr>
          <w:rFonts w:eastAsia="等线"/>
          <w:lang w:eastAsia="zh-CN"/>
        </w:rPr>
        <w:t>e discussion report</w:t>
      </w:r>
      <w:r w:rsidR="007951BB">
        <w:rPr>
          <w:rFonts w:eastAsia="等线"/>
          <w:lang w:eastAsia="zh-CN"/>
        </w:rPr>
        <w:t xml:space="preserve"> on</w:t>
      </w:r>
      <w:r w:rsidRPr="00000882">
        <w:rPr>
          <w:rFonts w:eastAsia="等线"/>
          <w:lang w:eastAsia="zh-CN"/>
        </w:rPr>
        <w:t xml:space="preserve"> the </w:t>
      </w:r>
      <w:r w:rsidR="007951BB">
        <w:rPr>
          <w:rFonts w:eastAsia="等线"/>
          <w:lang w:eastAsia="zh-CN"/>
        </w:rPr>
        <w:t xml:space="preserve">below </w:t>
      </w:r>
      <w:r w:rsidRPr="00000882">
        <w:rPr>
          <w:rFonts w:eastAsia="等线"/>
          <w:lang w:eastAsia="zh-CN"/>
        </w:rPr>
        <w:t>offline discussion</w:t>
      </w:r>
      <w:r w:rsidR="00B87634">
        <w:rPr>
          <w:rFonts w:eastAsia="等线"/>
          <w:lang w:eastAsia="zh-CN"/>
        </w:rPr>
        <w:t>:</w:t>
      </w:r>
    </w:p>
    <w:p w14:paraId="6BF349CD" w14:textId="77777777" w:rsidR="00BD2181" w:rsidRPr="0016168B" w:rsidRDefault="00BD2181" w:rsidP="00BD2181">
      <w:pPr>
        <w:pStyle w:val="EmailDiscussion"/>
        <w:tabs>
          <w:tab w:val="num" w:pos="1619"/>
        </w:tabs>
        <w:rPr>
          <w:rFonts w:ascii="Arial" w:hAnsi="Arial" w:cs="Arial"/>
        </w:rPr>
      </w:pPr>
      <w:r w:rsidRPr="0016168B">
        <w:rPr>
          <w:rFonts w:ascii="Arial" w:hAnsi="Arial" w:cs="Arial"/>
        </w:rPr>
        <w:t>[</w:t>
      </w:r>
      <w:r w:rsidRPr="0016168B">
        <w:rPr>
          <w:rFonts w:ascii="Arial" w:eastAsia="Malgun Gothic" w:hAnsi="Arial" w:cs="Arial"/>
          <w:lang w:eastAsia="ko-KR"/>
        </w:rPr>
        <w:t>AT</w:t>
      </w:r>
      <w:r w:rsidRPr="0016168B">
        <w:rPr>
          <w:rFonts w:ascii="Arial" w:hAnsi="Arial" w:cs="Arial"/>
        </w:rPr>
        <w:t>130][1</w:t>
      </w:r>
      <w:r w:rsidRPr="0016168B">
        <w:rPr>
          <w:rFonts w:ascii="Arial" w:eastAsia="Malgun Gothic" w:hAnsi="Arial" w:cs="Arial"/>
          <w:lang w:eastAsia="ko-KR"/>
        </w:rPr>
        <w:t>01</w:t>
      </w:r>
      <w:r w:rsidRPr="0016168B">
        <w:rPr>
          <w:rFonts w:ascii="Arial" w:hAnsi="Arial" w:cs="Arial"/>
        </w:rPr>
        <w:t>][</w:t>
      </w:r>
      <w:r w:rsidRPr="0016168B">
        <w:rPr>
          <w:rFonts w:ascii="Arial" w:eastAsia="Malgun Gothic" w:hAnsi="Arial" w:cs="Arial"/>
          <w:lang w:eastAsia="ko-KR"/>
        </w:rPr>
        <w:t>MOB</w:t>
      </w:r>
      <w:r w:rsidRPr="0016168B">
        <w:rPr>
          <w:rFonts w:ascii="Arial" w:hAnsi="Arial" w:cs="Arial"/>
        </w:rPr>
        <w:t>] (Vivo)</w:t>
      </w:r>
      <w:r w:rsidRPr="0016168B">
        <w:rPr>
          <w:rFonts w:ascii="Arial" w:eastAsia="Malgun Gothic" w:hAnsi="Arial" w:cs="Arial"/>
          <w:lang w:eastAsia="ko-KR"/>
        </w:rPr>
        <w:t xml:space="preserve"> </w:t>
      </w:r>
    </w:p>
    <w:p w14:paraId="6F632399" w14:textId="77777777" w:rsidR="00BD2181" w:rsidRPr="0016168B" w:rsidRDefault="00BD2181" w:rsidP="00BD2181">
      <w:pPr>
        <w:pStyle w:val="EmailDiscussion2"/>
      </w:pPr>
      <w:r w:rsidRPr="0073354A">
        <w:tab/>
      </w:r>
      <w:r w:rsidRPr="0073354A">
        <w:rPr>
          <w:b/>
        </w:rPr>
        <w:t>Scope:</w:t>
      </w:r>
      <w:r w:rsidRPr="0016168B">
        <w:t xml:space="preserve"> Discuss and attempt to make conclusion on MAC-5/13/14/15/16/17.</w:t>
      </w:r>
    </w:p>
    <w:p w14:paraId="49599499" w14:textId="77777777" w:rsidR="00BD2181" w:rsidRPr="0073354A" w:rsidRDefault="00BD2181" w:rsidP="00BD2181">
      <w:pPr>
        <w:pStyle w:val="EmailDiscussion2"/>
        <w:rPr>
          <w:rFonts w:eastAsia="Malgun Gothic"/>
          <w:lang w:eastAsia="ko-KR"/>
        </w:rPr>
      </w:pPr>
      <w:r w:rsidRPr="0016168B">
        <w:tab/>
      </w:r>
      <w:r w:rsidRPr="0016168B">
        <w:rPr>
          <w:b/>
        </w:rPr>
        <w:t>Intended outcome:</w:t>
      </w:r>
      <w:r w:rsidRPr="0016168B">
        <w:t xml:space="preserve"> </w:t>
      </w:r>
      <w:r w:rsidRPr="0016168B">
        <w:rPr>
          <w:rFonts w:eastAsia="Malgun Gothic"/>
          <w:lang w:eastAsia="ko-KR"/>
        </w:rPr>
        <w:t xml:space="preserve">Discussion summary in R2-2504701. </w:t>
      </w:r>
    </w:p>
    <w:p w14:paraId="0CA6A0B4" w14:textId="164464C6" w:rsidR="00BD2181" w:rsidRPr="0016168B" w:rsidRDefault="00BD2181" w:rsidP="00BD2181">
      <w:pPr>
        <w:ind w:left="1608"/>
        <w:rPr>
          <w:rFonts w:ascii="Arial" w:eastAsia="Malgun Gothic" w:hAnsi="Arial" w:cs="Arial"/>
          <w:lang w:eastAsia="ko-KR"/>
        </w:rPr>
      </w:pPr>
      <w:r w:rsidRPr="0016168B">
        <w:rPr>
          <w:rFonts w:ascii="Arial" w:hAnsi="Arial" w:cs="Arial"/>
          <w:b/>
        </w:rPr>
        <w:t>Deadline:</w:t>
      </w:r>
      <w:r w:rsidRPr="0016168B">
        <w:rPr>
          <w:rFonts w:ascii="Arial" w:eastAsia="Malgun Gothic" w:hAnsi="Arial" w:cs="Arial"/>
          <w:b/>
          <w:lang w:eastAsia="ko-KR"/>
        </w:rPr>
        <w:t xml:space="preserve"> </w:t>
      </w:r>
      <w:r w:rsidRPr="0016168B">
        <w:rPr>
          <w:rFonts w:ascii="Arial" w:eastAsia="Malgun Gothic" w:hAnsi="Arial" w:cs="Arial"/>
          <w:lang w:eastAsia="ko-KR"/>
        </w:rPr>
        <w:t>Wednesday (9:40-10:40, main room)</w:t>
      </w: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43450272" w14:textId="6B91CF62" w:rsidR="00990CE8" w:rsidRPr="002B1375" w:rsidRDefault="00990CE8" w:rsidP="00990CE8">
      <w:pPr>
        <w:pStyle w:val="2"/>
        <w:rPr>
          <w:rFonts w:eastAsia="宋体"/>
          <w:lang w:eastAsia="zh-CN"/>
        </w:rPr>
      </w:pPr>
      <w:r>
        <w:rPr>
          <w:rFonts w:eastAsia="宋体"/>
          <w:lang w:eastAsia="zh-CN"/>
        </w:rPr>
        <w:t>2.</w:t>
      </w:r>
      <w:r w:rsidR="00430129">
        <w:rPr>
          <w:rFonts w:eastAsia="宋体"/>
          <w:lang w:eastAsia="zh-CN"/>
        </w:rPr>
        <w:t>1</w:t>
      </w:r>
      <w:r w:rsidRPr="00694C2E">
        <w:rPr>
          <w:rFonts w:eastAsia="宋体"/>
          <w:lang w:eastAsia="zh-CN"/>
        </w:rPr>
        <w:tab/>
        <w:t xml:space="preserve">Event triggered L1 measurement </w:t>
      </w:r>
    </w:p>
    <w:p w14:paraId="497BA50F" w14:textId="53CDC309" w:rsidR="00990CE8" w:rsidRDefault="00990CE8" w:rsidP="00990CE8">
      <w:pPr>
        <w:pStyle w:val="3"/>
        <w:rPr>
          <w:rFonts w:eastAsia="宋体"/>
          <w:lang w:eastAsia="zh-CN"/>
        </w:rPr>
      </w:pPr>
      <w:r w:rsidRPr="0016168B">
        <w:rPr>
          <w:rFonts w:eastAsia="宋体" w:hint="eastAsia"/>
          <w:lang w:eastAsia="zh-CN"/>
        </w:rPr>
        <w:t>2.</w:t>
      </w:r>
      <w:r w:rsidR="00430129" w:rsidRPr="0016168B">
        <w:rPr>
          <w:rFonts w:eastAsia="宋体"/>
          <w:lang w:eastAsia="zh-CN"/>
        </w:rPr>
        <w:t>1</w:t>
      </w:r>
      <w:r w:rsidRPr="0016168B">
        <w:rPr>
          <w:rFonts w:eastAsia="宋体" w:hint="eastAsia"/>
          <w:lang w:eastAsia="zh-CN"/>
        </w:rPr>
        <w:t>.1</w:t>
      </w:r>
      <w:r w:rsidRPr="0016168B">
        <w:rPr>
          <w:rFonts w:eastAsia="宋体"/>
          <w:lang w:eastAsia="zh-CN"/>
        </w:rPr>
        <w:t xml:space="preserve"> MAC-5 The content of L1 MR MAC CE triggered by LTM2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36"/>
        <w:gridCol w:w="4004"/>
      </w:tblGrid>
      <w:tr w:rsidR="00990CE8" w:rsidRPr="00CB7106" w14:paraId="4CD3871A" w14:textId="77777777" w:rsidTr="00D56311">
        <w:tc>
          <w:tcPr>
            <w:tcW w:w="988" w:type="dxa"/>
            <w:tcBorders>
              <w:top w:val="single" w:sz="4" w:space="0" w:color="auto"/>
              <w:left w:val="single" w:sz="4" w:space="0" w:color="auto"/>
              <w:bottom w:val="single" w:sz="4" w:space="0" w:color="auto"/>
              <w:right w:val="single" w:sz="4" w:space="0" w:color="auto"/>
            </w:tcBorders>
            <w:hideMark/>
          </w:tcPr>
          <w:p w14:paraId="2777FB87" w14:textId="77777777" w:rsidR="00990CE8" w:rsidRPr="00CB7106" w:rsidRDefault="00990CE8" w:rsidP="00D56311">
            <w:pPr>
              <w:keepLines/>
              <w:jc w:val="both"/>
              <w:rPr>
                <w:rFonts w:eastAsia="MS Mincho"/>
                <w:b/>
                <w:bCs/>
                <w:lang w:eastAsia="ko-KR"/>
              </w:rPr>
            </w:pPr>
            <w:r w:rsidRPr="00CB7106">
              <w:rPr>
                <w:rFonts w:eastAsia="MS Mincho"/>
                <w:b/>
                <w:bCs/>
                <w:lang w:eastAsia="ko-KR"/>
              </w:rPr>
              <w:t>Index</w:t>
            </w:r>
          </w:p>
        </w:tc>
        <w:tc>
          <w:tcPr>
            <w:tcW w:w="4636" w:type="dxa"/>
            <w:tcBorders>
              <w:top w:val="single" w:sz="4" w:space="0" w:color="auto"/>
              <w:left w:val="single" w:sz="4" w:space="0" w:color="auto"/>
              <w:bottom w:val="single" w:sz="4" w:space="0" w:color="auto"/>
              <w:right w:val="single" w:sz="4" w:space="0" w:color="auto"/>
            </w:tcBorders>
            <w:hideMark/>
          </w:tcPr>
          <w:p w14:paraId="40F94408" w14:textId="77777777" w:rsidR="00990CE8" w:rsidRPr="00CB7106" w:rsidRDefault="00990CE8" w:rsidP="00D56311">
            <w:pPr>
              <w:keepLines/>
              <w:jc w:val="both"/>
              <w:rPr>
                <w:rFonts w:eastAsia="MS Mincho"/>
                <w:b/>
                <w:bCs/>
                <w:lang w:eastAsia="ko-KR"/>
              </w:rPr>
            </w:pPr>
            <w:r w:rsidRPr="00CB7106">
              <w:rPr>
                <w:rFonts w:eastAsia="MS Mincho"/>
                <w:b/>
                <w:bCs/>
                <w:lang w:eastAsia="ko-KR"/>
              </w:rPr>
              <w:t>Issue description</w:t>
            </w:r>
          </w:p>
        </w:tc>
        <w:tc>
          <w:tcPr>
            <w:tcW w:w="4004" w:type="dxa"/>
            <w:tcBorders>
              <w:top w:val="single" w:sz="4" w:space="0" w:color="auto"/>
              <w:left w:val="single" w:sz="4" w:space="0" w:color="auto"/>
              <w:bottom w:val="single" w:sz="4" w:space="0" w:color="auto"/>
              <w:right w:val="single" w:sz="4" w:space="0" w:color="auto"/>
            </w:tcBorders>
            <w:hideMark/>
          </w:tcPr>
          <w:p w14:paraId="35B3C684" w14:textId="77777777" w:rsidR="00990CE8" w:rsidRPr="00CB7106" w:rsidRDefault="00990CE8" w:rsidP="00D56311">
            <w:pPr>
              <w:keepLines/>
              <w:spacing w:after="0"/>
              <w:jc w:val="both"/>
              <w:rPr>
                <w:rFonts w:eastAsia="MS Mincho"/>
                <w:b/>
                <w:bCs/>
                <w:lang w:eastAsia="ko-KR"/>
              </w:rPr>
            </w:pPr>
            <w:r w:rsidRPr="00CB7106">
              <w:rPr>
                <w:rFonts w:eastAsia="MS Mincho"/>
                <w:b/>
                <w:bCs/>
                <w:lang w:eastAsia="ko-KR"/>
              </w:rPr>
              <w:t>Rapporteur suggestion</w:t>
            </w:r>
          </w:p>
        </w:tc>
      </w:tr>
      <w:tr w:rsidR="00990CE8" w:rsidRPr="00CB7106" w14:paraId="4460F127" w14:textId="77777777" w:rsidTr="00D56311">
        <w:tc>
          <w:tcPr>
            <w:tcW w:w="988" w:type="dxa"/>
            <w:tcBorders>
              <w:top w:val="single" w:sz="4" w:space="0" w:color="auto"/>
              <w:left w:val="single" w:sz="4" w:space="0" w:color="auto"/>
              <w:bottom w:val="single" w:sz="4" w:space="0" w:color="auto"/>
              <w:right w:val="single" w:sz="4" w:space="0" w:color="auto"/>
            </w:tcBorders>
            <w:hideMark/>
          </w:tcPr>
          <w:p w14:paraId="69F2BF6B" w14:textId="77777777" w:rsidR="00990CE8" w:rsidRPr="00CB7106" w:rsidRDefault="00990CE8" w:rsidP="00D56311">
            <w:pPr>
              <w:keepLines/>
              <w:jc w:val="both"/>
              <w:rPr>
                <w:rFonts w:eastAsia="MS Mincho"/>
                <w:lang w:eastAsia="ko-KR"/>
              </w:rPr>
            </w:pPr>
            <w:r w:rsidRPr="00CB7106">
              <w:rPr>
                <w:rFonts w:eastAsia="MS Mincho"/>
                <w:lang w:eastAsia="ko-KR"/>
              </w:rPr>
              <w:t>MAC-5</w:t>
            </w:r>
          </w:p>
        </w:tc>
        <w:tc>
          <w:tcPr>
            <w:tcW w:w="4636" w:type="dxa"/>
            <w:tcBorders>
              <w:top w:val="single" w:sz="4" w:space="0" w:color="auto"/>
              <w:left w:val="single" w:sz="4" w:space="0" w:color="auto"/>
              <w:bottom w:val="single" w:sz="4" w:space="0" w:color="auto"/>
              <w:right w:val="single" w:sz="4" w:space="0" w:color="auto"/>
            </w:tcBorders>
            <w:hideMark/>
          </w:tcPr>
          <w:p w14:paraId="20A656F2" w14:textId="77777777" w:rsidR="00990CE8" w:rsidRPr="00CB7106" w:rsidRDefault="00990CE8" w:rsidP="00D56311">
            <w:pPr>
              <w:keepLines/>
              <w:jc w:val="both"/>
              <w:rPr>
                <w:rFonts w:eastAsia="MS Mincho"/>
                <w:b/>
                <w:bCs/>
                <w:u w:val="single"/>
                <w:lang w:eastAsia="ko-KR"/>
              </w:rPr>
            </w:pPr>
            <w:r w:rsidRPr="00CB7106">
              <w:rPr>
                <w:rFonts w:eastAsia="MS Mincho"/>
                <w:b/>
                <w:bCs/>
                <w:u w:val="single"/>
                <w:lang w:eastAsia="ko-KR"/>
              </w:rPr>
              <w:t>The content of L1 MR MAC CE triggered by LTM2</w:t>
            </w:r>
          </w:p>
          <w:p w14:paraId="28624B0C" w14:textId="77777777" w:rsidR="00990CE8" w:rsidRPr="00CB7106" w:rsidRDefault="00990CE8" w:rsidP="00D56311">
            <w:pPr>
              <w:keepLines/>
              <w:ind w:left="1701" w:hanging="1417"/>
              <w:rPr>
                <w:color w:val="FF0000"/>
                <w:lang w:eastAsia="zh-CN"/>
              </w:rPr>
            </w:pPr>
            <w:r w:rsidRPr="00CB7106">
              <w:rPr>
                <w:color w:val="FF0000"/>
                <w:lang w:eastAsia="zh-CN"/>
              </w:rPr>
              <w:t xml:space="preserve">Editor’s NOTE: </w:t>
            </w:r>
            <w:r w:rsidRPr="00CB7106">
              <w:rPr>
                <w:color w:val="FF0000"/>
              </w:rPr>
              <w:t>FFS For MR triggered by LTM2, whether only include the current beam information in the MR MAC CE or the MR can include measurements for LTM candidates</w:t>
            </w:r>
            <w:r w:rsidRPr="00CB7106">
              <w:rPr>
                <w:color w:val="FF0000"/>
                <w:lang w:eastAsia="zh-CN"/>
              </w:rPr>
              <w:t xml:space="preserve">. </w:t>
            </w:r>
          </w:p>
        </w:tc>
        <w:tc>
          <w:tcPr>
            <w:tcW w:w="4004" w:type="dxa"/>
            <w:tcBorders>
              <w:top w:val="single" w:sz="4" w:space="0" w:color="auto"/>
              <w:left w:val="single" w:sz="4" w:space="0" w:color="auto"/>
              <w:bottom w:val="single" w:sz="4" w:space="0" w:color="auto"/>
              <w:right w:val="single" w:sz="4" w:space="0" w:color="auto"/>
            </w:tcBorders>
            <w:hideMark/>
          </w:tcPr>
          <w:p w14:paraId="5DE5C9A0" w14:textId="77777777" w:rsidR="00990CE8" w:rsidRPr="00CB7106" w:rsidRDefault="00990CE8" w:rsidP="00D56311">
            <w:pPr>
              <w:keepLines/>
              <w:jc w:val="both"/>
              <w:rPr>
                <w:rFonts w:eastAsia="MS Mincho"/>
                <w:lang w:eastAsia="ko-KR"/>
              </w:rPr>
            </w:pPr>
            <w:r w:rsidRPr="00CB7106">
              <w:rPr>
                <w:rFonts w:eastAsia="MS Mincho"/>
                <w:b/>
                <w:bCs/>
                <w:lang w:eastAsia="ko-KR"/>
              </w:rPr>
              <w:t>Issue Type:</w:t>
            </w:r>
            <w:r w:rsidRPr="00CB7106">
              <w:rPr>
                <w:rFonts w:eastAsia="MS Mincho"/>
                <w:lang w:eastAsia="ko-KR"/>
              </w:rPr>
              <w:t xml:space="preserve"> Essential</w:t>
            </w:r>
          </w:p>
          <w:p w14:paraId="5374D6CA" w14:textId="77777777" w:rsidR="00990CE8" w:rsidRPr="00CB7106" w:rsidRDefault="00990CE8" w:rsidP="00D56311">
            <w:pPr>
              <w:keepLines/>
              <w:jc w:val="both"/>
              <w:rPr>
                <w:rFonts w:eastAsia="MS Mincho"/>
                <w:lang w:eastAsia="ko-KR"/>
              </w:rPr>
            </w:pPr>
            <w:r w:rsidRPr="00CB7106">
              <w:rPr>
                <w:rFonts w:eastAsia="MS Mincho"/>
                <w:b/>
                <w:bCs/>
                <w:lang w:eastAsia="ko-KR"/>
              </w:rPr>
              <w:t>How to address it:</w:t>
            </w:r>
            <w:r w:rsidRPr="00CB7106">
              <w:rPr>
                <w:rFonts w:eastAsia="MS Mincho"/>
                <w:lang w:eastAsia="ko-KR"/>
              </w:rPr>
              <w:t xml:space="preserve"> based on companies’ contribution</w:t>
            </w:r>
          </w:p>
        </w:tc>
      </w:tr>
    </w:tbl>
    <w:p w14:paraId="561042FA" w14:textId="77777777" w:rsidR="00990CE8" w:rsidRDefault="00990CE8" w:rsidP="00990CE8">
      <w:pPr>
        <w:jc w:val="both"/>
        <w:rPr>
          <w:rFonts w:ascii="Arial" w:eastAsia="等线" w:hAnsi="Arial" w:cs="Arial"/>
          <w:bCs/>
          <w:lang w:val="en-US" w:eastAsia="zh-CN"/>
        </w:rPr>
      </w:pPr>
      <w:bookmarkStart w:id="3" w:name="OLE_LINK4"/>
      <w:r>
        <w:rPr>
          <w:rFonts w:ascii="Arial" w:eastAsia="等线" w:hAnsi="Arial" w:cs="Arial"/>
          <w:bCs/>
          <w:lang w:val="en-US" w:eastAsia="zh-CN"/>
        </w:rPr>
        <w:t>Based on the input, there are the following options for MAC-5 open issue:</w:t>
      </w:r>
    </w:p>
    <w:bookmarkEnd w:id="3"/>
    <w:p w14:paraId="48E65A8B" w14:textId="39ABCA7A" w:rsidR="00990CE8" w:rsidRDefault="00990CE8" w:rsidP="00677580">
      <w:pPr>
        <w:pStyle w:val="afb"/>
        <w:numPr>
          <w:ilvl w:val="0"/>
          <w:numId w:val="15"/>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For MR triggered by LTM2, the measurement results of the candidate beams </w:t>
      </w:r>
      <w:r>
        <w:rPr>
          <w:rFonts w:ascii="Arial" w:eastAsia="等线" w:hAnsi="Arial" w:cs="Arial"/>
          <w:bCs/>
          <w:lang w:val="en-US" w:eastAsia="zh-CN"/>
        </w:rPr>
        <w:t xml:space="preserve">can </w:t>
      </w:r>
      <w:r w:rsidRPr="00CB7106">
        <w:rPr>
          <w:rFonts w:ascii="Arial" w:eastAsia="等线" w:hAnsi="Arial" w:cs="Arial"/>
          <w:bCs/>
          <w:lang w:val="en-US" w:eastAsia="zh-CN"/>
        </w:rPr>
        <w:t>be included in the MR</w:t>
      </w:r>
      <w:r w:rsidR="00BC2682">
        <w:rPr>
          <w:rFonts w:ascii="Arial" w:eastAsia="等线" w:hAnsi="Arial" w:cs="Arial"/>
          <w:bCs/>
          <w:lang w:val="en-US" w:eastAsia="zh-CN"/>
        </w:rPr>
        <w:t xml:space="preserve"> </w:t>
      </w:r>
      <w:r>
        <w:rPr>
          <w:rFonts w:ascii="Arial" w:eastAsia="等线" w:hAnsi="Arial" w:cs="Arial"/>
          <w:bCs/>
          <w:lang w:val="en-US" w:eastAsia="zh-CN"/>
        </w:rPr>
        <w:t>(13 companies)</w:t>
      </w:r>
    </w:p>
    <w:p w14:paraId="482C6BA6" w14:textId="77777777" w:rsidR="00990CE8" w:rsidRDefault="00990CE8" w:rsidP="00677580">
      <w:pPr>
        <w:pStyle w:val="afb"/>
        <w:numPr>
          <w:ilvl w:val="1"/>
          <w:numId w:val="15"/>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1-1: It </w:t>
      </w:r>
      <w:r>
        <w:rPr>
          <w:rFonts w:ascii="Arial" w:eastAsia="等线" w:hAnsi="Arial" w:cs="Arial"/>
          <w:bCs/>
          <w:lang w:val="en-US" w:eastAsia="zh-CN"/>
        </w:rPr>
        <w:t xml:space="preserve">is </w:t>
      </w:r>
      <w:r w:rsidRPr="00CB7106">
        <w:rPr>
          <w:rFonts w:ascii="Arial" w:eastAsia="等线" w:hAnsi="Arial" w:cs="Arial"/>
          <w:bCs/>
          <w:lang w:val="en-US" w:eastAsia="zh-CN"/>
        </w:rPr>
        <w:t xml:space="preserve">up to the NW </w:t>
      </w:r>
      <w:r>
        <w:rPr>
          <w:rFonts w:ascii="Arial" w:eastAsia="等线" w:hAnsi="Arial" w:cs="Arial"/>
          <w:bCs/>
          <w:lang w:val="en-US" w:eastAsia="zh-CN"/>
        </w:rPr>
        <w:t xml:space="preserve">configuration, i.e., the </w:t>
      </w:r>
      <w:r w:rsidRPr="00267BDF">
        <w:rPr>
          <w:rFonts w:ascii="Arial" w:eastAsia="等线" w:hAnsi="Arial" w:cs="Arial"/>
          <w:bCs/>
          <w:lang w:val="en-US" w:eastAsia="zh-CN"/>
        </w:rPr>
        <w:t>“</w:t>
      </w:r>
      <w:r w:rsidRPr="00267BDF">
        <w:rPr>
          <w:rFonts w:ascii="Arial" w:eastAsia="等线" w:hAnsi="Arial" w:cs="Arial"/>
          <w:bCs/>
          <w:i/>
          <w:iCs/>
          <w:lang w:val="en-US" w:eastAsia="zh-CN"/>
        </w:rPr>
        <w:t>allowReportAnyBeam</w:t>
      </w:r>
      <w:r w:rsidRPr="00267BDF">
        <w:rPr>
          <w:rFonts w:ascii="Arial" w:eastAsia="等线" w:hAnsi="Arial" w:cs="Arial"/>
          <w:bCs/>
          <w:lang w:val="en-US" w:eastAsia="zh-CN"/>
        </w:rPr>
        <w:t>”</w:t>
      </w:r>
      <w:r w:rsidRPr="00BB6D1B">
        <w:rPr>
          <w:rFonts w:ascii="Arial" w:eastAsia="等线" w:hAnsi="Arial" w:cs="Arial"/>
          <w:bCs/>
          <w:lang w:val="en-US" w:eastAsia="zh-CN"/>
        </w:rPr>
        <w:t xml:space="preserve"> </w:t>
      </w:r>
      <w:r w:rsidRPr="00CB7106">
        <w:rPr>
          <w:rFonts w:ascii="Arial" w:eastAsia="等线" w:hAnsi="Arial" w:cs="Arial"/>
          <w:bCs/>
          <w:lang w:val="en-US" w:eastAsia="zh-CN"/>
        </w:rPr>
        <w:t>to indicate whether the UE can include measurements for LTM candidates in the MR MAC CE triggered by LTM2</w:t>
      </w:r>
      <w:r>
        <w:rPr>
          <w:rFonts w:ascii="Arial" w:eastAsia="等线" w:hAnsi="Arial" w:cs="Arial"/>
          <w:bCs/>
          <w:lang w:val="en-US" w:eastAsia="zh-CN"/>
        </w:rPr>
        <w:t xml:space="preserve"> (9 companies)</w:t>
      </w:r>
    </w:p>
    <w:p w14:paraId="6B2AA162" w14:textId="77777777" w:rsidR="00990CE8" w:rsidRDefault="00990CE8" w:rsidP="00677580">
      <w:pPr>
        <w:pStyle w:val="afb"/>
        <w:numPr>
          <w:ilvl w:val="1"/>
          <w:numId w:val="15"/>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1-2: It </w:t>
      </w:r>
      <w:r>
        <w:rPr>
          <w:rFonts w:ascii="Arial" w:eastAsia="等线" w:hAnsi="Arial" w:cs="Arial"/>
          <w:bCs/>
          <w:lang w:val="en-US" w:eastAsia="zh-CN"/>
        </w:rPr>
        <w:t xml:space="preserve">is </w:t>
      </w:r>
      <w:r w:rsidRPr="00CB7106">
        <w:rPr>
          <w:rFonts w:ascii="Arial" w:eastAsia="等线" w:hAnsi="Arial" w:cs="Arial"/>
          <w:bCs/>
          <w:lang w:val="en-US" w:eastAsia="zh-CN"/>
        </w:rPr>
        <w:t>up to UE implementation to determine whether include measurements for LTM candidates in the MR MAC CE triggered by LTM2</w:t>
      </w:r>
      <w:r>
        <w:rPr>
          <w:rFonts w:ascii="Arial" w:eastAsia="等线" w:hAnsi="Arial" w:cs="Arial"/>
          <w:bCs/>
          <w:lang w:val="en-US" w:eastAsia="zh-CN"/>
        </w:rPr>
        <w:t xml:space="preserve"> (1 company)</w:t>
      </w:r>
    </w:p>
    <w:p w14:paraId="5D7E23E3" w14:textId="0E836E0F" w:rsidR="00990CE8" w:rsidRDefault="00990CE8" w:rsidP="00677580">
      <w:pPr>
        <w:pStyle w:val="afb"/>
        <w:numPr>
          <w:ilvl w:val="0"/>
          <w:numId w:val="15"/>
        </w:numPr>
        <w:ind w:firstLineChars="0"/>
        <w:jc w:val="both"/>
        <w:rPr>
          <w:rFonts w:ascii="Arial" w:eastAsia="等线" w:hAnsi="Arial" w:cs="Arial"/>
          <w:bCs/>
          <w:lang w:val="en-US" w:eastAsia="zh-CN"/>
        </w:rPr>
      </w:pPr>
      <w:r w:rsidRPr="00CB7106">
        <w:rPr>
          <w:rFonts w:ascii="Arial" w:eastAsia="等线" w:hAnsi="Arial" w:cs="Arial"/>
          <w:bCs/>
          <w:lang w:val="en-US" w:eastAsia="zh-CN"/>
        </w:rPr>
        <w:t>Option 2: For MR triggered by LTM2, only include the current beam information in the MR MAC CE</w:t>
      </w:r>
      <w:r w:rsidR="00BC2682">
        <w:rPr>
          <w:rFonts w:ascii="Arial" w:eastAsia="等线" w:hAnsi="Arial" w:cs="Arial"/>
          <w:bCs/>
          <w:lang w:val="en-US" w:eastAsia="zh-CN"/>
        </w:rPr>
        <w:t xml:space="preserve"> </w:t>
      </w:r>
      <w:r>
        <w:rPr>
          <w:rFonts w:ascii="Arial" w:eastAsia="等线" w:hAnsi="Arial" w:cs="Arial"/>
          <w:bCs/>
          <w:lang w:val="en-US" w:eastAsia="zh-CN"/>
        </w:rPr>
        <w:t>(4 companies)</w:t>
      </w:r>
    </w:p>
    <w:p w14:paraId="4B339BE6" w14:textId="77777777" w:rsidR="00990CE8" w:rsidRPr="00BE196C" w:rsidRDefault="00990CE8" w:rsidP="00990CE8">
      <w:pPr>
        <w:jc w:val="both"/>
        <w:rPr>
          <w:rFonts w:ascii="Arial" w:eastAsia="等线" w:hAnsi="Arial" w:cs="Arial"/>
          <w:bCs/>
          <w:lang w:val="en-US" w:eastAsia="zh-CN"/>
        </w:rPr>
      </w:pPr>
      <w:r w:rsidRPr="00CB7106">
        <w:rPr>
          <w:rFonts w:ascii="Arial" w:eastAsia="等线" w:hAnsi="Arial" w:cs="Arial"/>
          <w:bCs/>
          <w:lang w:val="en-US" w:eastAsia="zh-CN"/>
        </w:rPr>
        <w:t>The following were proposed on this issue</w:t>
      </w:r>
      <w:r>
        <w:rPr>
          <w:rFonts w:ascii="Arial" w:eastAsia="等线" w:hAnsi="Arial" w:cs="Arial"/>
          <w:bCs/>
          <w:lang w:val="en-US" w:eastAsia="zh-CN"/>
        </w:rPr>
        <w:t>:</w:t>
      </w:r>
    </w:p>
    <w:tbl>
      <w:tblPr>
        <w:tblStyle w:val="af6"/>
        <w:tblW w:w="9634" w:type="dxa"/>
        <w:tblLook w:val="04A0" w:firstRow="1" w:lastRow="0" w:firstColumn="1" w:lastColumn="0" w:noHBand="0" w:noVBand="1"/>
      </w:tblPr>
      <w:tblGrid>
        <w:gridCol w:w="9634"/>
      </w:tblGrid>
      <w:tr w:rsidR="00990CE8" w:rsidRPr="00CB7106" w14:paraId="51E3A20E" w14:textId="77777777" w:rsidTr="00D56311">
        <w:tc>
          <w:tcPr>
            <w:tcW w:w="9634" w:type="dxa"/>
          </w:tcPr>
          <w:p w14:paraId="15F097A1" w14:textId="77777777" w:rsidR="00990CE8" w:rsidRPr="00CB7106" w:rsidRDefault="00990CE8" w:rsidP="00D56311">
            <w:pPr>
              <w:pStyle w:val="Doc-title"/>
              <w:ind w:left="0" w:firstLine="0"/>
              <w:outlineLvl w:val="3"/>
              <w:rPr>
                <w:rFonts w:ascii="Times New Roman" w:eastAsia="等线" w:hAnsi="Times New Roman"/>
                <w:i/>
                <w:iCs/>
                <w:color w:val="4472C4" w:themeColor="accent1"/>
                <w:szCs w:val="20"/>
                <w:lang w:val="en-US" w:eastAsia="zh-CN"/>
              </w:rPr>
            </w:pPr>
            <w:r w:rsidRPr="00CB7106">
              <w:rPr>
                <w:rFonts w:ascii="Times New Roman" w:eastAsia="等线" w:hAnsi="Times New Roman" w:hint="eastAsia"/>
                <w:i/>
                <w:iCs/>
                <w:color w:val="4472C4" w:themeColor="accent1"/>
                <w:szCs w:val="20"/>
                <w:lang w:val="en-US" w:eastAsia="zh-CN"/>
              </w:rPr>
              <w:t>O</w:t>
            </w:r>
            <w:r w:rsidRPr="00CB7106">
              <w:rPr>
                <w:rFonts w:ascii="Times New Roman" w:eastAsia="等线" w:hAnsi="Times New Roman"/>
                <w:i/>
                <w:iCs/>
                <w:color w:val="4472C4" w:themeColor="accent1"/>
                <w:szCs w:val="20"/>
                <w:lang w:val="en-US" w:eastAsia="zh-CN"/>
              </w:rPr>
              <w:t>ption 1: For MR triggered by LTM2, the measurement results of the candidate beams should also be included in the MR.</w:t>
            </w:r>
          </w:p>
          <w:p w14:paraId="49F5C37E" w14:textId="77777777" w:rsidR="00990CE8" w:rsidRPr="00CB7106" w:rsidRDefault="00990CE8" w:rsidP="00D56311">
            <w:pPr>
              <w:rPr>
                <w:b/>
                <w:bCs/>
              </w:rPr>
            </w:pPr>
            <w:r w:rsidRPr="00CB7106">
              <w:rPr>
                <w:rFonts w:eastAsiaTheme="minorEastAsia"/>
                <w:b/>
                <w:bCs/>
                <w:lang w:val="en-US" w:eastAsia="zh-CN"/>
              </w:rPr>
              <w:t>R2-250</w:t>
            </w:r>
            <w:r w:rsidRPr="00CB7106">
              <w:rPr>
                <w:rFonts w:eastAsiaTheme="minorEastAsia"/>
                <w:b/>
                <w:bCs/>
                <w:lang w:val="en-US"/>
              </w:rPr>
              <w:t>3487</w:t>
            </w:r>
            <w:r w:rsidRPr="00CB7106">
              <w:rPr>
                <w:b/>
                <w:bCs/>
              </w:rPr>
              <w:t xml:space="preserve"> OPPO</w:t>
            </w:r>
          </w:p>
          <w:p w14:paraId="7459A7F7" w14:textId="77777777" w:rsidR="00990CE8" w:rsidRDefault="00990CE8" w:rsidP="00D56311">
            <w:r w:rsidRPr="00CB7106">
              <w:t>Proposal 1</w:t>
            </w:r>
            <w:r w:rsidRPr="00CB7106">
              <w:tab/>
              <w:t>For MR triggered by LTM2, the MR MAC CE can include measurements for LTM candidates.</w:t>
            </w:r>
          </w:p>
          <w:p w14:paraId="2E8D9DDA" w14:textId="77777777" w:rsidR="00990CE8" w:rsidRPr="00CB7106" w:rsidRDefault="00990CE8" w:rsidP="00D56311">
            <w:pPr>
              <w:rPr>
                <w:b/>
                <w:bCs/>
                <w:noProof/>
              </w:rPr>
            </w:pPr>
            <w:r w:rsidRPr="00CB7106">
              <w:rPr>
                <w:b/>
                <w:bCs/>
                <w:noProof/>
              </w:rPr>
              <w:lastRenderedPageBreak/>
              <w:t>R2-2503745 Sharp</w:t>
            </w:r>
          </w:p>
          <w:p w14:paraId="09ED7610" w14:textId="77777777" w:rsidR="00990CE8" w:rsidRDefault="00990CE8" w:rsidP="00D56311">
            <w:r w:rsidRPr="00CB7106">
              <w:t>Proposal 1. For MR triggered by LTM2, the MR MAC CE can include measurements for LTM candidates.</w:t>
            </w:r>
          </w:p>
          <w:p w14:paraId="75D6EA53" w14:textId="77777777" w:rsidR="00990CE8" w:rsidRPr="001E6DCA" w:rsidRDefault="00990CE8" w:rsidP="00D56311">
            <w:pPr>
              <w:keepLines/>
              <w:rPr>
                <w:rFonts w:eastAsia="Malgun Gothic"/>
                <w:b/>
                <w:bCs/>
                <w:lang w:eastAsia="ko-KR"/>
              </w:rPr>
            </w:pPr>
            <w:r w:rsidRPr="00CB7106">
              <w:rPr>
                <w:rFonts w:eastAsia="MS Mincho"/>
                <w:b/>
                <w:bCs/>
                <w:lang w:eastAsia="ko-KR"/>
              </w:rPr>
              <w:t>R2-2503802 Qualcomm Incorporated</w:t>
            </w:r>
          </w:p>
          <w:p w14:paraId="50E859ED" w14:textId="77777777" w:rsidR="00990CE8" w:rsidRPr="00CB7106" w:rsidRDefault="00990CE8" w:rsidP="00D56311">
            <w:pPr>
              <w:spacing w:before="60"/>
              <w:rPr>
                <w:rFonts w:eastAsia="Malgun Gothic"/>
                <w:lang w:eastAsia="ko-KR"/>
              </w:rPr>
            </w:pPr>
            <w:r w:rsidRPr="001E6DCA">
              <w:rPr>
                <w:rFonts w:eastAsia="Malgun Gothic"/>
                <w:lang w:eastAsia="ko-KR"/>
              </w:rPr>
              <w:t xml:space="preserve">Proposal 7: RAN2 agree to support the same report format for Event LTM2 as LTM3, i.e., candidate RSs under LTM CSI Resource Config are measured and included in L1 MR MAC CE, and the current beam reporting is configured by </w:t>
            </w:r>
            <w:r w:rsidRPr="001E6DCA">
              <w:rPr>
                <w:rFonts w:eastAsia="Malgun Gothic"/>
                <w:i/>
                <w:iCs/>
                <w:lang w:eastAsia="ko-KR"/>
              </w:rPr>
              <w:t>reportCurrentBeam-r19</w:t>
            </w:r>
            <w:r w:rsidRPr="001E6DCA">
              <w:rPr>
                <w:rFonts w:eastAsia="Malgun Gothic"/>
                <w:lang w:eastAsia="ko-KR"/>
              </w:rPr>
              <w:t xml:space="preserve"> (FFS whether </w:t>
            </w:r>
            <w:r w:rsidRPr="001E6DCA">
              <w:rPr>
                <w:rFonts w:eastAsia="Malgun Gothic"/>
                <w:i/>
                <w:iCs/>
                <w:lang w:eastAsia="ko-KR"/>
              </w:rPr>
              <w:t xml:space="preserve">reportCurrentBeam-r19 </w:t>
            </w:r>
            <w:r w:rsidRPr="001E6DCA">
              <w:rPr>
                <w:rFonts w:eastAsia="Malgun Gothic"/>
                <w:lang w:eastAsia="ko-KR"/>
              </w:rPr>
              <w:t xml:space="preserve">shall be set to TRUE for Event LTM2). </w:t>
            </w:r>
          </w:p>
          <w:p w14:paraId="7CCEC8F6" w14:textId="77777777" w:rsidR="00990CE8" w:rsidRPr="00CB7106" w:rsidRDefault="00990CE8" w:rsidP="00D56311">
            <w:pPr>
              <w:rPr>
                <w:rFonts w:eastAsiaTheme="minorEastAsia"/>
                <w:b/>
                <w:bCs/>
              </w:rPr>
            </w:pPr>
            <w:r w:rsidRPr="00CB7106">
              <w:rPr>
                <w:rFonts w:eastAsiaTheme="minorEastAsia"/>
                <w:b/>
                <w:bCs/>
                <w:lang w:eastAsia="zh-CN"/>
              </w:rPr>
              <w:t>R2-2504115 HW</w:t>
            </w:r>
          </w:p>
          <w:p w14:paraId="24008CD7" w14:textId="77777777" w:rsidR="00990CE8" w:rsidRDefault="00990CE8" w:rsidP="00D56311">
            <w:pPr>
              <w:snapToGrid w:val="0"/>
              <w:rPr>
                <w:bCs/>
                <w:iCs/>
              </w:rPr>
            </w:pPr>
            <w:r w:rsidRPr="00200B17">
              <w:rPr>
                <w:rFonts w:eastAsia="宋体"/>
                <w:bCs/>
                <w:iCs/>
              </w:rPr>
              <w:t>Proposa</w:t>
            </w:r>
            <w:r w:rsidRPr="00200B17">
              <w:rPr>
                <w:bCs/>
                <w:iCs/>
              </w:rPr>
              <w:t>l 6: (MAC-5) The measurement results of the candidate beams should also be included in the MR triggered by LTM2.</w:t>
            </w:r>
          </w:p>
          <w:p w14:paraId="4427D72B" w14:textId="77777777" w:rsidR="00990CE8" w:rsidRPr="00CB7106" w:rsidRDefault="00990CE8" w:rsidP="00D56311">
            <w:pPr>
              <w:rPr>
                <w:b/>
                <w:bCs/>
                <w:color w:val="000000" w:themeColor="text1"/>
                <w:lang w:eastAsia="ko-KR"/>
              </w:rPr>
            </w:pPr>
            <w:r w:rsidRPr="00CB7106">
              <w:rPr>
                <w:b/>
                <w:bCs/>
                <w:color w:val="000000" w:themeColor="text1"/>
                <w:lang w:eastAsia="ko-KR"/>
              </w:rPr>
              <w:t>R2-2504408</w:t>
            </w:r>
            <w:r w:rsidRPr="00CB7106">
              <w:rPr>
                <w:b/>
                <w:bCs/>
                <w:color w:val="000000" w:themeColor="text1"/>
                <w:lang w:val="en-US" w:eastAsia="ko-KR"/>
              </w:rPr>
              <w:t xml:space="preserve"> </w:t>
            </w:r>
            <w:r w:rsidRPr="00CB7106">
              <w:rPr>
                <w:b/>
                <w:bCs/>
                <w:color w:val="000000" w:themeColor="text1"/>
                <w:lang w:eastAsia="ko-KR"/>
              </w:rPr>
              <w:t>Kyocera</w:t>
            </w:r>
          </w:p>
          <w:p w14:paraId="477655E7" w14:textId="77777777" w:rsidR="00990CE8" w:rsidRDefault="00990CE8" w:rsidP="00D56311">
            <w:pPr>
              <w:rPr>
                <w:color w:val="000000" w:themeColor="text1"/>
                <w:lang w:eastAsia="ko-KR"/>
              </w:rPr>
            </w:pPr>
            <w:r w:rsidRPr="00CB7106">
              <w:rPr>
                <w:color w:val="000000" w:themeColor="text1"/>
                <w:lang w:eastAsia="ko-KR"/>
              </w:rPr>
              <w:t>Proposal 1</w:t>
            </w:r>
            <w:r w:rsidRPr="00CB7106">
              <w:rPr>
                <w:color w:val="000000" w:themeColor="text1"/>
                <w:lang w:eastAsia="ko-KR"/>
              </w:rPr>
              <w:tab/>
              <w:t>RAN2 should agree to support the option to include the beam measurement results for candidate cells in the MR MAC CE triggered by Event LTM2.</w:t>
            </w:r>
          </w:p>
          <w:p w14:paraId="21CA4B1F" w14:textId="77777777" w:rsidR="00990CE8" w:rsidRPr="00CB7106" w:rsidRDefault="00990CE8" w:rsidP="00D56311">
            <w:pPr>
              <w:rPr>
                <w:b/>
                <w:bCs/>
                <w:color w:val="000000" w:themeColor="text1"/>
              </w:rPr>
            </w:pPr>
            <w:r w:rsidRPr="00CB7106">
              <w:rPr>
                <w:b/>
                <w:bCs/>
                <w:color w:val="000000" w:themeColor="text1"/>
              </w:rPr>
              <w:t>R2-2504402 CMCC</w:t>
            </w:r>
          </w:p>
          <w:p w14:paraId="68B0B3AF" w14:textId="77777777" w:rsidR="00990CE8" w:rsidRPr="00CB7106" w:rsidRDefault="00990CE8" w:rsidP="00D56311">
            <w:pPr>
              <w:spacing w:beforeLines="50" w:before="120"/>
              <w:rPr>
                <w:rFonts w:eastAsia="等线"/>
                <w:lang w:eastAsia="zh-CN"/>
              </w:rPr>
            </w:pPr>
            <w:r w:rsidRPr="00CB7106">
              <w:rPr>
                <w:lang w:eastAsia="zh-CN"/>
              </w:rPr>
              <w:t>Proposal 3: If there are additional uplink resources available, the UE should be allowed to carry the measurement results of LTM candidate beams in the LTM2 MR MAC CE.</w:t>
            </w:r>
          </w:p>
          <w:p w14:paraId="5DEA2F18" w14:textId="77777777" w:rsidR="00990CE8" w:rsidRPr="00CB7106" w:rsidRDefault="00990CE8" w:rsidP="00D56311">
            <w:pPr>
              <w:pStyle w:val="Doc-title"/>
              <w:ind w:left="0" w:firstLine="0"/>
              <w:outlineLvl w:val="3"/>
              <w:rPr>
                <w:rFonts w:ascii="Times New Roman" w:eastAsia="等线" w:hAnsi="Times New Roman"/>
                <w:i/>
                <w:iCs/>
                <w:color w:val="4472C4" w:themeColor="accent1"/>
                <w:szCs w:val="20"/>
                <w:lang w:val="en-US" w:eastAsia="zh-CN"/>
              </w:rPr>
            </w:pPr>
            <w:bookmarkStart w:id="4" w:name="_Hlk198305369"/>
            <w:r w:rsidRPr="00CB7106">
              <w:rPr>
                <w:rFonts w:ascii="Times New Roman" w:eastAsia="等线" w:hAnsi="Times New Roman"/>
                <w:i/>
                <w:iCs/>
                <w:color w:val="4472C4" w:themeColor="accent1"/>
                <w:szCs w:val="20"/>
                <w:lang w:val="en-US" w:eastAsia="zh-CN"/>
              </w:rPr>
              <w:t>Option 1-1: It can be up to the NW to indicate whether the UE can include measurements for LTM candidates in the MR MAC CE triggered by LTM2</w:t>
            </w:r>
          </w:p>
          <w:bookmarkEnd w:id="4"/>
          <w:p w14:paraId="7C1D827B" w14:textId="77777777" w:rsidR="00990CE8" w:rsidRPr="00CB7106" w:rsidRDefault="00990CE8" w:rsidP="00D56311">
            <w:pPr>
              <w:spacing w:before="60"/>
              <w:ind w:left="1259" w:hanging="1259"/>
              <w:outlineLvl w:val="3"/>
              <w:rPr>
                <w:b/>
                <w:bCs/>
                <w:noProof/>
              </w:rPr>
            </w:pPr>
            <w:r w:rsidRPr="00CB7106">
              <w:rPr>
                <w:b/>
                <w:bCs/>
                <w:noProof/>
              </w:rPr>
              <w:t>R2-2503435 Xiaomi</w:t>
            </w:r>
          </w:p>
          <w:p w14:paraId="1323B5ED" w14:textId="77777777" w:rsidR="00990CE8" w:rsidRDefault="00990CE8" w:rsidP="00D56311">
            <w:bookmarkStart w:id="5" w:name="Pro_LTM2"/>
            <w:r w:rsidRPr="00CB7106">
              <w:rPr>
                <w:b/>
                <w:lang w:eastAsia="ko-KR"/>
              </w:rPr>
              <w:t xml:space="preserve">Proposal </w:t>
            </w:r>
            <w:r w:rsidRPr="00CB7106">
              <w:fldChar w:fldCharType="begin"/>
            </w:r>
            <w:r w:rsidRPr="00CB7106">
              <w:rPr>
                <w:b/>
                <w:lang w:eastAsia="ko-KR"/>
              </w:rPr>
              <w:instrText xml:space="preserve"> SEQ Proposal \* MERGEFORMAT </w:instrText>
            </w:r>
            <w:r w:rsidRPr="00CB7106">
              <w:fldChar w:fldCharType="separate"/>
            </w:r>
            <w:r w:rsidRPr="00CB7106">
              <w:rPr>
                <w:b/>
                <w:noProof/>
                <w:lang w:eastAsia="ko-KR"/>
              </w:rPr>
              <w:t>1</w:t>
            </w:r>
            <w:r w:rsidRPr="00CB7106">
              <w:fldChar w:fldCharType="end"/>
            </w:r>
            <w:r w:rsidRPr="00CB7106">
              <w:rPr>
                <w:b/>
                <w:bCs/>
              </w:rPr>
              <w:t>:</w:t>
            </w:r>
            <w:r w:rsidRPr="00CB7106">
              <w:t xml:space="preserve"> For MR triggered by LTM2, whether to include measurement results of LTM candidates is configured by the network </w:t>
            </w:r>
            <w:r w:rsidRPr="00CB7106">
              <w:rPr>
                <w:lang w:eastAsia="zh-CN"/>
              </w:rPr>
              <w:t xml:space="preserve">(e.g. </w:t>
            </w:r>
            <w:r w:rsidRPr="00CB7106">
              <w:t xml:space="preserve">via field </w:t>
            </w:r>
            <w:r w:rsidRPr="00CB7106">
              <w:rPr>
                <w:i/>
                <w:iCs/>
              </w:rPr>
              <w:t>allowReportAnyBeam</w:t>
            </w:r>
            <w:r w:rsidRPr="00CB7106">
              <w:t>).</w:t>
            </w:r>
            <w:bookmarkEnd w:id="5"/>
          </w:p>
          <w:p w14:paraId="5C0707B5" w14:textId="77777777" w:rsidR="00990CE8" w:rsidRPr="00CB7106" w:rsidRDefault="00990CE8" w:rsidP="00D56311">
            <w:pPr>
              <w:rPr>
                <w:b/>
                <w:bCs/>
              </w:rPr>
            </w:pPr>
            <w:r w:rsidRPr="00CB7106">
              <w:rPr>
                <w:rFonts w:eastAsiaTheme="minorEastAsia"/>
                <w:b/>
                <w:bCs/>
                <w:lang w:eastAsia="zh-CN"/>
              </w:rPr>
              <w:t>R2-2503554</w:t>
            </w:r>
            <w:r w:rsidRPr="00CB7106">
              <w:rPr>
                <w:rFonts w:eastAsiaTheme="minorEastAsia"/>
                <w:b/>
                <w:bCs/>
              </w:rPr>
              <w:t xml:space="preserve"> </w:t>
            </w:r>
            <w:r w:rsidRPr="00CB7106">
              <w:rPr>
                <w:rFonts w:eastAsiaTheme="minorEastAsia"/>
                <w:b/>
                <w:bCs/>
                <w:lang w:eastAsia="zh-CN"/>
              </w:rPr>
              <w:t>fujitsu</w:t>
            </w:r>
          </w:p>
          <w:p w14:paraId="14BF96F4" w14:textId="77777777" w:rsidR="00990CE8" w:rsidRDefault="00990CE8" w:rsidP="00D56311">
            <w:r w:rsidRPr="00CB7106">
              <w:t xml:space="preserve">Proposal 2: For </w:t>
            </w:r>
            <w:r w:rsidRPr="00CB7106">
              <w:rPr>
                <w:rFonts w:eastAsiaTheme="minorEastAsia"/>
                <w:lang w:eastAsia="zh-CN"/>
              </w:rPr>
              <w:t xml:space="preserve">the </w:t>
            </w:r>
            <w:r w:rsidRPr="00CB7106">
              <w:t xml:space="preserve">MR triggered by LTM2, based on the network configuration, the MR MAC CE can include measurements for LTM candidates in addition to the current beam. The number of beams to </w:t>
            </w:r>
            <w:r w:rsidRPr="00CB7106">
              <w:rPr>
                <w:rFonts w:eastAsiaTheme="minorEastAsia"/>
                <w:lang w:eastAsia="zh-CN"/>
              </w:rPr>
              <w:t xml:space="preserve">be </w:t>
            </w:r>
            <w:r w:rsidRPr="00CB7106">
              <w:t>reported N is applied.</w:t>
            </w:r>
          </w:p>
          <w:p w14:paraId="150ECD35" w14:textId="77777777" w:rsidR="00990CE8" w:rsidRPr="00CB7106" w:rsidRDefault="00990CE8" w:rsidP="00D56311">
            <w:pPr>
              <w:rPr>
                <w:b/>
                <w:bCs/>
                <w:noProof/>
              </w:rPr>
            </w:pPr>
            <w:r w:rsidRPr="00CB7106">
              <w:rPr>
                <w:b/>
                <w:bCs/>
                <w:noProof/>
              </w:rPr>
              <w:t>R2-2503682 China Telecom</w:t>
            </w:r>
          </w:p>
          <w:p w14:paraId="73E3376D" w14:textId="77777777" w:rsidR="00990CE8" w:rsidRPr="00CB7106" w:rsidRDefault="00990CE8" w:rsidP="00D56311">
            <w:pPr>
              <w:rPr>
                <w:rFonts w:eastAsia="宋体"/>
              </w:rPr>
            </w:pPr>
            <w:r w:rsidRPr="00CB7106">
              <w:rPr>
                <w:rFonts w:eastAsia="宋体"/>
              </w:rPr>
              <w:t xml:space="preserve">Proposal 4: For MR triggered by LTM2, the MR can include measurements for LTM candidates if the NW configures that the beam(s) not satisfying the event could be reported. </w:t>
            </w:r>
          </w:p>
          <w:p w14:paraId="6ED2543E" w14:textId="77777777" w:rsidR="00990CE8" w:rsidRPr="00CB7106" w:rsidRDefault="00990CE8" w:rsidP="00D56311">
            <w:pPr>
              <w:rPr>
                <w:rFonts w:eastAsiaTheme="minorEastAsia"/>
              </w:rPr>
            </w:pPr>
            <w:r w:rsidRPr="00CB7106">
              <w:rPr>
                <w:rFonts w:eastAsia="宋体"/>
              </w:rPr>
              <w:t>Proposal 5: It is up to UE implementation to select the candidate beam to be reported in MR triggered by LTM2.</w:t>
            </w:r>
            <w:r w:rsidRPr="00CB7106">
              <w:t xml:space="preserve"> </w:t>
            </w:r>
          </w:p>
          <w:p w14:paraId="15F6D446" w14:textId="77777777" w:rsidR="00990CE8" w:rsidRPr="00267BDF" w:rsidRDefault="00990CE8" w:rsidP="00D56311">
            <w:pPr>
              <w:overflowPunct/>
              <w:autoSpaceDE/>
              <w:autoSpaceDN/>
              <w:adjustRightInd/>
              <w:spacing w:before="60" w:after="0"/>
              <w:ind w:left="1259" w:hanging="1259"/>
              <w:textAlignment w:val="auto"/>
              <w:outlineLvl w:val="3"/>
              <w:rPr>
                <w:b/>
                <w:bCs/>
                <w:noProof/>
              </w:rPr>
            </w:pPr>
            <w:r w:rsidRPr="00267BDF">
              <w:rPr>
                <w:b/>
                <w:bCs/>
                <w:noProof/>
              </w:rPr>
              <w:t>R2-2503812 Apple</w:t>
            </w:r>
            <w:r w:rsidRPr="00267BDF">
              <w:t xml:space="preserve"> </w:t>
            </w:r>
          </w:p>
          <w:p w14:paraId="393A3DBF" w14:textId="77777777" w:rsidR="00990CE8" w:rsidRPr="00267BDF" w:rsidRDefault="00990CE8" w:rsidP="00D56311">
            <w:r w:rsidRPr="00267BDF">
              <w:t>Proposal 3: The MR MAC CE triggered by event LTM2 carries the following information:</w:t>
            </w:r>
          </w:p>
          <w:p w14:paraId="0A5FAAB2" w14:textId="77777777" w:rsidR="00990CE8" w:rsidRPr="00267BDF" w:rsidRDefault="00990CE8" w:rsidP="00677580">
            <w:pPr>
              <w:numPr>
                <w:ilvl w:val="0"/>
                <w:numId w:val="13"/>
              </w:numPr>
              <w:jc w:val="both"/>
            </w:pPr>
            <w:r w:rsidRPr="00267BDF">
              <w:t>The current beam info, and the current beam is always placed at the end of MR MAC CE;</w:t>
            </w:r>
          </w:p>
          <w:p w14:paraId="13242E22" w14:textId="77777777" w:rsidR="00990CE8" w:rsidRPr="00267BDF" w:rsidRDefault="00990CE8" w:rsidP="00677580">
            <w:pPr>
              <w:numPr>
                <w:ilvl w:val="0"/>
                <w:numId w:val="13"/>
              </w:numPr>
              <w:jc w:val="both"/>
            </w:pPr>
            <w:r w:rsidRPr="00267BDF">
              <w:t>If “allowReportAnyBeam” configuration is enabled:</w:t>
            </w:r>
          </w:p>
          <w:p w14:paraId="6E0A7C0E" w14:textId="77777777" w:rsidR="00990CE8" w:rsidRPr="00267BDF" w:rsidRDefault="00990CE8" w:rsidP="00677580">
            <w:pPr>
              <w:numPr>
                <w:ilvl w:val="1"/>
                <w:numId w:val="13"/>
              </w:numPr>
              <w:jc w:val="both"/>
            </w:pPr>
            <w:r w:rsidRPr="00267BDF">
              <w:t>The candidate RS info in the associated LTM-CSI-ResourceConfig,</w:t>
            </w:r>
          </w:p>
          <w:p w14:paraId="23461DA6" w14:textId="77777777" w:rsidR="00990CE8" w:rsidRDefault="00990CE8" w:rsidP="00677580">
            <w:pPr>
              <w:numPr>
                <w:ilvl w:val="1"/>
                <w:numId w:val="13"/>
              </w:numPr>
              <w:jc w:val="both"/>
            </w:pPr>
            <w:r w:rsidRPr="00267BDF">
              <w:t xml:space="preserve">The candidate RS is regarded as the unsatisfied beams, and follows the unsatisfied beams reporting rule. </w:t>
            </w:r>
          </w:p>
          <w:p w14:paraId="53EC26D2" w14:textId="77777777" w:rsidR="00990CE8" w:rsidRPr="00CB7106" w:rsidRDefault="00990CE8" w:rsidP="00D56311">
            <w:pPr>
              <w:pStyle w:val="Doc-title"/>
              <w:outlineLvl w:val="3"/>
              <w:rPr>
                <w:rFonts w:ascii="Times New Roman" w:eastAsiaTheme="minorEastAsia" w:hAnsi="Times New Roman"/>
                <w:b/>
                <w:bCs/>
                <w:szCs w:val="20"/>
                <w:lang w:eastAsia="zh-CN"/>
              </w:rPr>
            </w:pPr>
            <w:r w:rsidRPr="00CB7106">
              <w:rPr>
                <w:rFonts w:ascii="Times New Roman" w:eastAsiaTheme="minorEastAsia" w:hAnsi="Times New Roman"/>
                <w:b/>
                <w:bCs/>
                <w:szCs w:val="20"/>
                <w:lang w:eastAsia="zh-CN"/>
              </w:rPr>
              <w:t>R2-2504028 ZTE</w:t>
            </w:r>
          </w:p>
          <w:p w14:paraId="259A2500" w14:textId="77777777" w:rsidR="00990CE8" w:rsidRDefault="00990CE8" w:rsidP="00D56311">
            <w:pPr>
              <w:pStyle w:val="Proposalobservation"/>
              <w:rPr>
                <w:rFonts w:ascii="Times New Roman" w:hAnsi="Times New Roman" w:cs="Times New Roman"/>
                <w:b w:val="0"/>
                <w:bCs/>
                <w:sz w:val="20"/>
                <w:szCs w:val="20"/>
              </w:rPr>
            </w:pPr>
            <w:r w:rsidRPr="00CB7106">
              <w:rPr>
                <w:rFonts w:ascii="Times New Roman" w:hAnsi="Times New Roman" w:cs="Times New Roman"/>
                <w:b w:val="0"/>
                <w:bCs/>
                <w:sz w:val="20"/>
                <w:szCs w:val="20"/>
              </w:rPr>
              <w:t>Proposal 2</w:t>
            </w:r>
            <w:r w:rsidRPr="00CB7106">
              <w:rPr>
                <w:rFonts w:ascii="Times New Roman" w:hAnsi="Times New Roman" w:cs="Times New Roman"/>
                <w:b w:val="0"/>
                <w:bCs/>
                <w:sz w:val="20"/>
                <w:szCs w:val="20"/>
              </w:rPr>
              <w:tab/>
              <w:t>(MAC-5) It can be up to the NW to indicate whether the UE can include measurements for LTM candidates in the MR MAC CE triggered by LTM2, e.g. via reusing the allowReportAnyBeam IE or introducing a new indication.</w:t>
            </w:r>
          </w:p>
          <w:p w14:paraId="258A3B42" w14:textId="77777777" w:rsidR="00990CE8" w:rsidRPr="00CB7106" w:rsidRDefault="00990CE8" w:rsidP="00D56311">
            <w:pPr>
              <w:rPr>
                <w:b/>
                <w:bCs/>
                <w:lang w:val="en-US" w:eastAsia="zh-CN"/>
              </w:rPr>
            </w:pPr>
            <w:r w:rsidRPr="00CB7106">
              <w:rPr>
                <w:b/>
                <w:bCs/>
              </w:rPr>
              <w:t xml:space="preserve">R2-2504639 </w:t>
            </w:r>
            <w:r w:rsidRPr="00CB7106">
              <w:rPr>
                <w:b/>
                <w:bCs/>
                <w:lang w:val="en-US" w:eastAsia="zh-CN"/>
              </w:rPr>
              <w:t>LG Electronics Inc.</w:t>
            </w:r>
          </w:p>
          <w:p w14:paraId="431006AD" w14:textId="77777777" w:rsidR="00990CE8" w:rsidRPr="00CB7106" w:rsidRDefault="00990CE8" w:rsidP="00D56311">
            <w:pPr>
              <w:rPr>
                <w:lang w:eastAsia="en-US"/>
              </w:rPr>
            </w:pPr>
            <w:r w:rsidRPr="00CB7106">
              <w:rPr>
                <w:b/>
                <w:bCs/>
                <w:lang w:eastAsia="en-US"/>
              </w:rPr>
              <w:t>Proposal 4:</w:t>
            </w:r>
            <w:r w:rsidRPr="00CB7106">
              <w:rPr>
                <w:lang w:eastAsia="en-US"/>
              </w:rPr>
              <w:t xml:space="preserve"> For LTM MR MAC CE triggered by LTM2, beam measurement results of LTM candidates are included, if configured by network via RRC. For each LTM candidate cell, if included, only one best beam is </w:t>
            </w:r>
            <w:r w:rsidRPr="00CB7106">
              <w:rPr>
                <w:lang w:eastAsia="en-US"/>
              </w:rPr>
              <w:lastRenderedPageBreak/>
              <w:t>included, if available, and its beam type is set to 11. RSRI1 and RSRP1 are set to the beam information of the best beam among the included LTM candidate beams.</w:t>
            </w:r>
          </w:p>
          <w:p w14:paraId="58DD016C" w14:textId="77777777" w:rsidR="00990CE8" w:rsidRPr="00CB7106" w:rsidRDefault="00990CE8" w:rsidP="00D56311">
            <w:pPr>
              <w:rPr>
                <w:lang w:eastAsia="en-US"/>
              </w:rPr>
            </w:pPr>
            <w:r w:rsidRPr="00CB7106">
              <w:rPr>
                <w:b/>
                <w:bCs/>
                <w:lang w:eastAsia="en-US"/>
              </w:rPr>
              <w:t>Proposal 5:</w:t>
            </w:r>
            <w:r w:rsidRPr="00CB7106">
              <w:rPr>
                <w:lang w:eastAsia="en-US"/>
              </w:rPr>
              <w:t xml:space="preserve"> For LTM MR MAC CE triggered by LTM2, serving cell beam measurement result is included in RSRPserving field.</w:t>
            </w:r>
          </w:p>
          <w:p w14:paraId="318C7FA0" w14:textId="77777777" w:rsidR="00990CE8" w:rsidRPr="00CB7106" w:rsidRDefault="00990CE8" w:rsidP="00D56311">
            <w:pPr>
              <w:jc w:val="both"/>
              <w:rPr>
                <w:color w:val="000000" w:themeColor="text1"/>
                <w:lang w:val="en-US" w:eastAsia="ko-KR"/>
              </w:rPr>
            </w:pPr>
            <w:r w:rsidRPr="00CB7106">
              <w:rPr>
                <w:b/>
                <w:bCs/>
                <w:color w:val="000000" w:themeColor="text1"/>
                <w:lang w:val="en-US" w:eastAsia="ko-KR"/>
              </w:rPr>
              <w:t>Proposal 6</w:t>
            </w:r>
            <w:r w:rsidRPr="00CB7106">
              <w:rPr>
                <w:color w:val="000000" w:themeColor="text1"/>
                <w:lang w:val="en-US" w:eastAsia="ko-KR"/>
              </w:rPr>
              <w:t>: For LTM MR MAC CE triggered by LTM2, RAN2 to decide either one of the following options for the location of RSRP</w:t>
            </w:r>
            <w:r w:rsidRPr="00CB7106">
              <w:rPr>
                <w:color w:val="000000" w:themeColor="text1"/>
                <w:vertAlign w:val="subscript"/>
                <w:lang w:val="en-US" w:eastAsia="ko-KR"/>
              </w:rPr>
              <w:t>serving</w:t>
            </w:r>
            <w:r w:rsidRPr="00CB7106">
              <w:rPr>
                <w:color w:val="000000" w:themeColor="text1"/>
                <w:lang w:val="en-US" w:eastAsia="ko-KR"/>
              </w:rPr>
              <w:t xml:space="preserve">. If Option2 is selected, discuss if this structure is also applicable for LTM MR MAC CE triggered by LTM3/4/5 universally.   </w:t>
            </w:r>
          </w:p>
          <w:p w14:paraId="7608EC79" w14:textId="77777777" w:rsidR="00990CE8" w:rsidRPr="00CB7106" w:rsidRDefault="00990CE8" w:rsidP="00677580">
            <w:pPr>
              <w:pStyle w:val="afb"/>
              <w:numPr>
                <w:ilvl w:val="0"/>
                <w:numId w:val="14"/>
              </w:numPr>
              <w:overflowPunct/>
              <w:autoSpaceDE/>
              <w:autoSpaceDN/>
              <w:adjustRightInd/>
              <w:spacing w:line="256" w:lineRule="auto"/>
              <w:ind w:firstLineChars="0"/>
              <w:jc w:val="both"/>
              <w:textAlignment w:val="auto"/>
              <w:rPr>
                <w:color w:val="000000" w:themeColor="text1"/>
                <w:lang w:val="en-US" w:eastAsia="ko-KR"/>
              </w:rPr>
            </w:pPr>
            <w:r w:rsidRPr="00CB7106">
              <w:rPr>
                <w:color w:val="000000" w:themeColor="text1"/>
                <w:lang w:val="en-US" w:eastAsia="ko-KR"/>
              </w:rPr>
              <w:t>Option1: RSRP</w:t>
            </w:r>
            <w:r w:rsidRPr="00CB7106">
              <w:rPr>
                <w:color w:val="000000" w:themeColor="text1"/>
                <w:vertAlign w:val="subscript"/>
                <w:lang w:val="en-US" w:eastAsia="ko-KR"/>
              </w:rPr>
              <w:t>serving</w:t>
            </w:r>
            <w:r w:rsidRPr="00CB7106">
              <w:rPr>
                <w:color w:val="000000" w:themeColor="text1"/>
                <w:lang w:val="en-US" w:eastAsia="ko-KR"/>
              </w:rPr>
              <w:t xml:space="preserve"> is placed in the last octet </w:t>
            </w:r>
          </w:p>
          <w:p w14:paraId="4F64C582" w14:textId="77777777" w:rsidR="00990CE8" w:rsidRPr="00CB7106" w:rsidRDefault="00990CE8" w:rsidP="00677580">
            <w:pPr>
              <w:pStyle w:val="afb"/>
              <w:numPr>
                <w:ilvl w:val="0"/>
                <w:numId w:val="14"/>
              </w:numPr>
              <w:overflowPunct/>
              <w:autoSpaceDE/>
              <w:autoSpaceDN/>
              <w:adjustRightInd/>
              <w:spacing w:line="256" w:lineRule="auto"/>
              <w:ind w:firstLineChars="0"/>
              <w:jc w:val="both"/>
              <w:textAlignment w:val="auto"/>
              <w:rPr>
                <w:color w:val="000000" w:themeColor="text1"/>
                <w:lang w:val="en-US" w:eastAsia="ko-KR"/>
              </w:rPr>
            </w:pPr>
            <w:r w:rsidRPr="00CB7106">
              <w:rPr>
                <w:color w:val="000000" w:themeColor="text1"/>
                <w:lang w:val="en-US" w:eastAsia="ko-KR"/>
              </w:rPr>
              <w:t>Option2: RSRP</w:t>
            </w:r>
            <w:r w:rsidRPr="00CB7106">
              <w:rPr>
                <w:color w:val="000000" w:themeColor="text1"/>
                <w:vertAlign w:val="subscript"/>
                <w:lang w:val="en-US" w:eastAsia="ko-KR"/>
              </w:rPr>
              <w:t>serving</w:t>
            </w:r>
            <w:r w:rsidRPr="00CB7106">
              <w:rPr>
                <w:color w:val="000000" w:themeColor="text1"/>
                <w:lang w:val="en-US" w:eastAsia="ko-KR"/>
              </w:rPr>
              <w:t xml:space="preserve"> is placed in the 2</w:t>
            </w:r>
            <w:r w:rsidRPr="00CB7106">
              <w:rPr>
                <w:color w:val="000000" w:themeColor="text1"/>
                <w:vertAlign w:val="superscript"/>
                <w:lang w:val="en-US" w:eastAsia="ko-KR"/>
              </w:rPr>
              <w:t>nd</w:t>
            </w:r>
            <w:r w:rsidRPr="00CB7106">
              <w:rPr>
                <w:color w:val="000000" w:themeColor="text1"/>
                <w:lang w:val="en-US" w:eastAsia="ko-KR"/>
              </w:rPr>
              <w:t xml:space="preserve"> octet</w:t>
            </w:r>
          </w:p>
          <w:p w14:paraId="67F9E743" w14:textId="77777777" w:rsidR="00990CE8" w:rsidRPr="00CB7106" w:rsidRDefault="00990CE8" w:rsidP="00D56311">
            <w:pPr>
              <w:rPr>
                <w:color w:val="000000" w:themeColor="text1"/>
                <w:lang w:eastAsia="ko-KR"/>
              </w:rPr>
            </w:pPr>
            <w:r w:rsidRPr="00CB7106">
              <w:rPr>
                <w:b/>
                <w:bCs/>
                <w:color w:val="000000" w:themeColor="text1"/>
                <w:lang w:val="en-US" w:eastAsia="ko-KR"/>
              </w:rPr>
              <w:t xml:space="preserve">Proposal 7: </w:t>
            </w:r>
            <w:r w:rsidRPr="00CB7106">
              <w:rPr>
                <w:color w:val="000000" w:themeColor="text1"/>
                <w:lang w:val="en-US" w:eastAsia="ko-KR"/>
              </w:rPr>
              <w:t xml:space="preserve">After transmitting truncated LTM MR MAC CE triggered by LTM2, UE cancels the triggered MR. </w:t>
            </w:r>
          </w:p>
          <w:p w14:paraId="7929E9C6" w14:textId="77777777" w:rsidR="00990CE8" w:rsidRPr="00CB7106" w:rsidRDefault="00990CE8" w:rsidP="00D56311">
            <w:pPr>
              <w:pStyle w:val="Doc-title"/>
              <w:ind w:left="0" w:firstLine="0"/>
              <w:jc w:val="both"/>
              <w:outlineLvl w:val="3"/>
              <w:rPr>
                <w:rFonts w:ascii="Times New Roman" w:eastAsia="等线" w:hAnsi="Times New Roman"/>
                <w:i/>
                <w:iCs/>
                <w:color w:val="4472C4" w:themeColor="accent1"/>
                <w:szCs w:val="20"/>
                <w:lang w:val="en-US" w:eastAsia="zh-CN"/>
              </w:rPr>
            </w:pPr>
            <w:r w:rsidRPr="00CB7106">
              <w:rPr>
                <w:rFonts w:ascii="Times New Roman" w:eastAsia="等线" w:hAnsi="Times New Roman"/>
                <w:i/>
                <w:iCs/>
                <w:color w:val="4472C4" w:themeColor="accent1"/>
                <w:szCs w:val="20"/>
                <w:lang w:val="en-US" w:eastAsia="zh-CN"/>
              </w:rPr>
              <w:t>Option 1-2: It can be up to UE implementation to determine whether include measurements for LTM candidates in the MR MAC CE triggered by LTM2</w:t>
            </w:r>
          </w:p>
          <w:p w14:paraId="57FA5B79" w14:textId="77777777" w:rsidR="00990CE8" w:rsidRPr="00CB7106" w:rsidRDefault="00990CE8" w:rsidP="00D56311">
            <w:pPr>
              <w:rPr>
                <w:b/>
                <w:bCs/>
              </w:rPr>
            </w:pPr>
            <w:r w:rsidRPr="00CB7106">
              <w:rPr>
                <w:b/>
                <w:bCs/>
                <w:lang w:val="en-US"/>
              </w:rPr>
              <w:t>R2-2503859</w:t>
            </w:r>
            <w:r w:rsidRPr="00CB7106">
              <w:rPr>
                <w:b/>
                <w:bCs/>
              </w:rPr>
              <w:t xml:space="preserve"> Ericsson</w:t>
            </w:r>
          </w:p>
          <w:p w14:paraId="3A940541" w14:textId="77777777" w:rsidR="00990CE8" w:rsidRDefault="00990CE8" w:rsidP="00D56311">
            <w:pPr>
              <w:tabs>
                <w:tab w:val="num" w:pos="1304"/>
                <w:tab w:val="left" w:pos="1701"/>
              </w:tabs>
              <w:spacing w:after="120"/>
              <w:ind w:left="1304" w:hanging="1304"/>
              <w:rPr>
                <w:rFonts w:eastAsia="宋体"/>
                <w:lang w:val="en-US"/>
              </w:rPr>
            </w:pPr>
            <w:bookmarkStart w:id="6" w:name="_Toc197673794"/>
            <w:r w:rsidRPr="00CB7106">
              <w:rPr>
                <w:rFonts w:eastAsia="宋体"/>
              </w:rPr>
              <w:t xml:space="preserve">Proposal 4: </w:t>
            </w:r>
            <w:r w:rsidRPr="00CB7106">
              <w:rPr>
                <w:rFonts w:eastAsia="宋体"/>
                <w:lang w:val="en-US"/>
              </w:rPr>
              <w:t>It is up to UE implementation to include measured beams for other LTM candidate cells when reporting a L1 MR MAC CE triggered by a LTM2 event.</w:t>
            </w:r>
            <w:bookmarkEnd w:id="6"/>
          </w:p>
          <w:p w14:paraId="5B9A4F5A" w14:textId="77777777" w:rsidR="00990CE8" w:rsidRPr="00CB7106" w:rsidRDefault="00990CE8" w:rsidP="00D56311">
            <w:pPr>
              <w:pStyle w:val="Doc-title"/>
              <w:ind w:left="0" w:firstLine="0"/>
              <w:outlineLvl w:val="3"/>
              <w:rPr>
                <w:rFonts w:ascii="Times New Roman" w:eastAsia="等线" w:hAnsi="Times New Roman"/>
                <w:i/>
                <w:iCs/>
                <w:color w:val="4472C4" w:themeColor="accent1"/>
                <w:szCs w:val="20"/>
                <w:lang w:val="en-US" w:eastAsia="zh-CN"/>
              </w:rPr>
            </w:pPr>
            <w:r w:rsidRPr="00CB7106">
              <w:rPr>
                <w:rFonts w:ascii="Times New Roman" w:eastAsia="等线" w:hAnsi="Times New Roman" w:hint="eastAsia"/>
                <w:i/>
                <w:iCs/>
                <w:color w:val="4472C4" w:themeColor="accent1"/>
                <w:szCs w:val="20"/>
                <w:lang w:val="en-US" w:eastAsia="zh-CN"/>
              </w:rPr>
              <w:t>O</w:t>
            </w:r>
            <w:r w:rsidRPr="00CB7106">
              <w:rPr>
                <w:rFonts w:ascii="Times New Roman" w:eastAsia="等线" w:hAnsi="Times New Roman"/>
                <w:i/>
                <w:iCs/>
                <w:color w:val="4472C4" w:themeColor="accent1"/>
                <w:szCs w:val="20"/>
                <w:lang w:val="en-US" w:eastAsia="zh-CN"/>
              </w:rPr>
              <w:t>ption 2: For MR triggered by LTM2, only include the current beam information in the MR MAC CE</w:t>
            </w:r>
          </w:p>
          <w:p w14:paraId="49E30723" w14:textId="77777777" w:rsidR="00990CE8" w:rsidRPr="00CB7106" w:rsidRDefault="00990CE8" w:rsidP="00D56311">
            <w:pPr>
              <w:pStyle w:val="Doc-title"/>
              <w:outlineLvl w:val="3"/>
              <w:rPr>
                <w:rFonts w:ascii="Times New Roman" w:eastAsiaTheme="minorEastAsia" w:hAnsi="Times New Roman"/>
                <w:b/>
                <w:bCs/>
                <w:szCs w:val="20"/>
                <w:lang w:eastAsia="zh-CN"/>
              </w:rPr>
            </w:pPr>
            <w:r w:rsidRPr="00CB7106">
              <w:rPr>
                <w:rFonts w:ascii="Times New Roman" w:eastAsiaTheme="minorEastAsia" w:hAnsi="Times New Roman"/>
                <w:b/>
                <w:bCs/>
                <w:szCs w:val="20"/>
                <w:lang w:eastAsia="zh-CN"/>
              </w:rPr>
              <w:t>R2-2503410 CATT</w:t>
            </w:r>
          </w:p>
          <w:p w14:paraId="2595A295" w14:textId="77777777" w:rsidR="00990CE8" w:rsidRPr="00CB7106" w:rsidRDefault="00990CE8" w:rsidP="00D56311">
            <w:r w:rsidRPr="00CB7106">
              <w:t>Proposal 2: For an MR triggered by event LTM2, the MR MAC CE includes only the current beam information.</w:t>
            </w:r>
          </w:p>
          <w:p w14:paraId="788AF1F0" w14:textId="77777777" w:rsidR="00990CE8" w:rsidRPr="00CB7106" w:rsidRDefault="00990CE8" w:rsidP="00D56311">
            <w:pPr>
              <w:rPr>
                <w:b/>
                <w:bCs/>
              </w:rPr>
            </w:pPr>
            <w:r w:rsidRPr="00CB7106">
              <w:rPr>
                <w:b/>
                <w:bCs/>
              </w:rPr>
              <w:t>R2- 2503469 MTK</w:t>
            </w:r>
          </w:p>
          <w:p w14:paraId="05706CCB" w14:textId="77777777" w:rsidR="00990CE8" w:rsidRPr="00CB7106" w:rsidRDefault="00990CE8" w:rsidP="00D56311">
            <w:r w:rsidRPr="00CB7106">
              <w:t>Proposal 5: For LTM2, only current beam information is included in the MR MAC CE.</w:t>
            </w:r>
          </w:p>
          <w:p w14:paraId="450A4ABD" w14:textId="77777777" w:rsidR="00990CE8" w:rsidRPr="00CB7106" w:rsidRDefault="00990CE8" w:rsidP="00D56311">
            <w:pPr>
              <w:rPr>
                <w:b/>
                <w:bCs/>
              </w:rPr>
            </w:pPr>
            <w:r w:rsidRPr="00CB7106">
              <w:rPr>
                <w:b/>
                <w:bCs/>
              </w:rPr>
              <w:t>R2-2503618 v</w:t>
            </w:r>
            <w:r w:rsidRPr="00CB7106">
              <w:rPr>
                <w:b/>
                <w:bCs/>
                <w:lang w:eastAsia="zh-CN"/>
              </w:rPr>
              <w:t>ivo</w:t>
            </w:r>
          </w:p>
          <w:p w14:paraId="36E207D5" w14:textId="77777777" w:rsidR="00990CE8" w:rsidRPr="00CB7106" w:rsidRDefault="00990CE8" w:rsidP="00D56311">
            <w:bookmarkStart w:id="7" w:name="_Ref197695980"/>
            <w:r w:rsidRPr="00CB7106">
              <w:t xml:space="preserve">Proposal </w:t>
            </w:r>
            <w:r w:rsidRPr="00CB7106">
              <w:fldChar w:fldCharType="begin"/>
            </w:r>
            <w:r w:rsidRPr="00CB7106">
              <w:instrText xml:space="preserve"> SEQ Proposal \* ARABIC </w:instrText>
            </w:r>
            <w:r w:rsidRPr="00CB7106">
              <w:fldChar w:fldCharType="separate"/>
            </w:r>
            <w:r w:rsidRPr="00CB7106">
              <w:t>1</w:t>
            </w:r>
            <w:r w:rsidRPr="00CB7106">
              <w:fldChar w:fldCharType="end"/>
            </w:r>
            <w:r w:rsidRPr="00CB7106">
              <w:t>: For L1 MR triggered by LTM2, only the current beam information is included in the L1 MR MAC CE.</w:t>
            </w:r>
            <w:bookmarkEnd w:id="7"/>
          </w:p>
          <w:p w14:paraId="185341AF" w14:textId="77777777" w:rsidR="00990CE8" w:rsidRPr="00CB7106" w:rsidRDefault="00990CE8" w:rsidP="00D56311">
            <w:pPr>
              <w:rPr>
                <w:b/>
                <w:bCs/>
                <w:lang w:val="en-US"/>
              </w:rPr>
            </w:pPr>
            <w:r w:rsidRPr="00CB7106">
              <w:rPr>
                <w:b/>
                <w:bCs/>
              </w:rPr>
              <w:t xml:space="preserve">R2-2503989 </w:t>
            </w:r>
            <w:r w:rsidRPr="00CB7106">
              <w:rPr>
                <w:b/>
                <w:bCs/>
                <w:lang w:val="en-US"/>
              </w:rPr>
              <w:t>NEC</w:t>
            </w:r>
          </w:p>
          <w:p w14:paraId="4D0B9F1B" w14:textId="77777777" w:rsidR="00990CE8" w:rsidRPr="00CB7106" w:rsidRDefault="00990CE8" w:rsidP="00D56311">
            <w:pPr>
              <w:rPr>
                <w:rFonts w:eastAsiaTheme="minorEastAsia"/>
              </w:rPr>
            </w:pPr>
            <w:r w:rsidRPr="00CB7106">
              <w:t>Proposal 1: For MR triggered by LTM2, the UE includes only the current beam information in the MR MAC CE.</w:t>
            </w:r>
          </w:p>
        </w:tc>
      </w:tr>
    </w:tbl>
    <w:p w14:paraId="24CCC55C" w14:textId="77777777" w:rsidR="00990CE8" w:rsidRDefault="00990CE8" w:rsidP="00990CE8">
      <w:pPr>
        <w:jc w:val="both"/>
        <w:rPr>
          <w:rFonts w:ascii="Arial" w:eastAsia="等线" w:hAnsi="Arial" w:cs="Arial"/>
          <w:bCs/>
          <w:lang w:val="en-US" w:eastAsia="zh-CN"/>
        </w:rPr>
      </w:pPr>
    </w:p>
    <w:p w14:paraId="5EBC1ED4" w14:textId="77777777" w:rsidR="00990CE8" w:rsidRPr="00BB6D1B" w:rsidRDefault="00990CE8" w:rsidP="00990CE8">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71F7A4FF" w14:textId="18088AD0" w:rsidR="00990CE8" w:rsidRDefault="00990CE8" w:rsidP="00990CE8">
      <w:pPr>
        <w:rPr>
          <w:rFonts w:ascii="Arial" w:eastAsia="宋体" w:hAnsi="Arial" w:cs="Arial"/>
          <w:b/>
        </w:rPr>
      </w:pPr>
      <w:r>
        <w:rPr>
          <w:rFonts w:ascii="Arial" w:eastAsia="宋体" w:hAnsi="Arial" w:cs="Arial"/>
          <w:b/>
        </w:rPr>
        <w:t>Proposal</w:t>
      </w:r>
      <w:r w:rsidR="00BB5CAC">
        <w:rPr>
          <w:rFonts w:ascii="Arial" w:eastAsia="宋体" w:hAnsi="Arial" w:cs="Arial"/>
          <w:b/>
        </w:rPr>
        <w:t xml:space="preserve"> </w:t>
      </w:r>
      <w:r w:rsidR="00D437B6">
        <w:rPr>
          <w:rFonts w:ascii="Arial" w:eastAsia="宋体" w:hAnsi="Arial" w:cs="Arial"/>
          <w:b/>
        </w:rPr>
        <w:t>1</w:t>
      </w:r>
      <w:r>
        <w:rPr>
          <w:rFonts w:ascii="Arial" w:eastAsia="宋体" w:hAnsi="Arial" w:cs="Arial"/>
          <w:b/>
        </w:rPr>
        <w:t xml:space="preserve">: </w:t>
      </w:r>
      <w:r w:rsidRPr="00BB6D1B">
        <w:rPr>
          <w:rFonts w:ascii="Arial" w:eastAsia="宋体" w:hAnsi="Arial" w:cs="Arial"/>
          <w:b/>
        </w:rPr>
        <w:t xml:space="preserve">It </w:t>
      </w:r>
      <w:r>
        <w:rPr>
          <w:rFonts w:ascii="Arial" w:eastAsia="宋体" w:hAnsi="Arial" w:cs="Arial"/>
          <w:b/>
        </w:rPr>
        <w:t>is</w:t>
      </w:r>
      <w:r w:rsidRPr="00BB6D1B">
        <w:rPr>
          <w:rFonts w:ascii="Arial" w:eastAsia="宋体" w:hAnsi="Arial" w:cs="Arial"/>
          <w:b/>
        </w:rPr>
        <w:t xml:space="preserve"> up to the NW configuration, i.e., the “allowReportAnyBeam” to indicate whether the UE can include measurements for LTM candidates in the MR MAC CE triggered by LTM2</w:t>
      </w:r>
      <w:r>
        <w:rPr>
          <w:rFonts w:ascii="Arial" w:eastAsia="宋体" w:hAnsi="Arial" w:cs="Arial"/>
          <w:b/>
        </w:rPr>
        <w:t>.</w:t>
      </w:r>
    </w:p>
    <w:p w14:paraId="4481BFC0" w14:textId="23D63E75" w:rsidR="00990CE8" w:rsidRDefault="00990CE8" w:rsidP="00990CE8">
      <w:pPr>
        <w:rPr>
          <w:rFonts w:ascii="Arial" w:eastAsia="宋体" w:hAnsi="Arial" w:cs="Arial"/>
          <w:b/>
        </w:rPr>
      </w:pPr>
      <w:r w:rsidRPr="009A6260">
        <w:rPr>
          <w:rFonts w:ascii="Arial" w:eastAsia="宋体" w:hAnsi="Arial" w:cs="Arial"/>
          <w:b/>
          <w:lang w:eastAsia="zh-CN"/>
        </w:rPr>
        <w:t>Proposal</w:t>
      </w:r>
      <w:r w:rsidR="00BB5CAC" w:rsidRPr="009A6260">
        <w:rPr>
          <w:rFonts w:ascii="Arial" w:eastAsia="宋体" w:hAnsi="Arial" w:cs="Arial"/>
          <w:b/>
          <w:lang w:eastAsia="zh-CN"/>
        </w:rPr>
        <w:t xml:space="preserve"> </w:t>
      </w:r>
      <w:r w:rsidR="00D437B6">
        <w:rPr>
          <w:rFonts w:ascii="Arial" w:eastAsia="宋体" w:hAnsi="Arial" w:cs="Arial"/>
          <w:b/>
          <w:lang w:eastAsia="zh-CN"/>
        </w:rPr>
        <w:t>2</w:t>
      </w:r>
      <w:r w:rsidRPr="009A6260">
        <w:rPr>
          <w:rFonts w:ascii="Arial" w:eastAsia="宋体" w:hAnsi="Arial" w:cs="Arial"/>
          <w:b/>
          <w:lang w:eastAsia="zh-CN"/>
        </w:rPr>
        <w:t xml:space="preserve">: For MR triggered by LTM2, if </w:t>
      </w:r>
      <w:r w:rsidRPr="009A6260">
        <w:rPr>
          <w:rFonts w:ascii="Arial" w:eastAsia="宋体" w:hAnsi="Arial" w:cs="Arial"/>
          <w:b/>
        </w:rPr>
        <w:t xml:space="preserve">measurements for LTM candidates is </w:t>
      </w:r>
      <w:r w:rsidR="00BC59DF" w:rsidRPr="009A6260">
        <w:rPr>
          <w:rFonts w:ascii="Arial" w:eastAsia="宋体" w:hAnsi="Arial" w:cs="Arial"/>
          <w:b/>
        </w:rPr>
        <w:t xml:space="preserve">configured to be </w:t>
      </w:r>
      <w:r w:rsidRPr="009A6260">
        <w:rPr>
          <w:rFonts w:ascii="Arial" w:eastAsia="宋体" w:hAnsi="Arial" w:cs="Arial"/>
          <w:b/>
        </w:rPr>
        <w:t>included in the MR MAC CE, which LTM candidate beam should be included</w:t>
      </w:r>
      <w:r w:rsidR="00BC59DF" w:rsidRPr="009A6260">
        <w:rPr>
          <w:rFonts w:ascii="Arial" w:eastAsia="宋体" w:hAnsi="Arial" w:cs="Arial"/>
          <w:b/>
        </w:rPr>
        <w:t>:</w:t>
      </w:r>
    </w:p>
    <w:p w14:paraId="2E8EC368" w14:textId="13657DA9" w:rsidR="00BC59DF" w:rsidRDefault="00BC59DF" w:rsidP="00BC59DF">
      <w:pPr>
        <w:pStyle w:val="afb"/>
        <w:numPr>
          <w:ilvl w:val="0"/>
          <w:numId w:val="14"/>
        </w:numPr>
        <w:ind w:firstLineChars="0"/>
        <w:rPr>
          <w:rFonts w:ascii="Arial" w:eastAsia="宋体" w:hAnsi="Arial" w:cs="Arial"/>
          <w:b/>
        </w:rPr>
      </w:pPr>
      <w:r>
        <w:rPr>
          <w:rFonts w:ascii="Arial" w:eastAsia="宋体" w:hAnsi="Arial" w:cs="Arial"/>
          <w:b/>
        </w:rPr>
        <w:t>RS</w:t>
      </w:r>
      <w:r w:rsidR="000A3B77">
        <w:rPr>
          <w:rFonts w:ascii="Arial" w:eastAsia="宋体" w:hAnsi="Arial" w:cs="Arial"/>
          <w:b/>
        </w:rPr>
        <w:t>(s)</w:t>
      </w:r>
      <w:r>
        <w:rPr>
          <w:rFonts w:ascii="Arial" w:eastAsia="宋体" w:hAnsi="Arial" w:cs="Arial"/>
          <w:b/>
        </w:rPr>
        <w:t xml:space="preserve"> associated with the </w:t>
      </w:r>
      <w:r>
        <w:rPr>
          <w:rFonts w:ascii="Arial" w:eastAsia="宋体" w:hAnsi="Arial" w:cs="Arial"/>
          <w:b/>
          <w:lang w:eastAsia="zh-CN"/>
        </w:rPr>
        <w:t>report ID for LTM2</w:t>
      </w:r>
    </w:p>
    <w:p w14:paraId="48293336" w14:textId="6081C4D3" w:rsidR="00BC59DF" w:rsidRPr="00BC59DF" w:rsidRDefault="00BC59DF" w:rsidP="00BC59DF">
      <w:pPr>
        <w:pStyle w:val="afb"/>
        <w:numPr>
          <w:ilvl w:val="0"/>
          <w:numId w:val="14"/>
        </w:numPr>
        <w:ind w:firstLineChars="0"/>
        <w:rPr>
          <w:rFonts w:ascii="Arial" w:eastAsia="宋体" w:hAnsi="Arial" w:cs="Arial"/>
          <w:b/>
        </w:rPr>
      </w:pPr>
      <w:r>
        <w:rPr>
          <w:rFonts w:ascii="Arial" w:eastAsia="宋体" w:hAnsi="Arial" w:cs="Arial"/>
          <w:b/>
          <w:lang w:eastAsia="zh-CN"/>
        </w:rPr>
        <w:t>RS(s) associated with the report ID for other LTMx</w:t>
      </w:r>
    </w:p>
    <w:p w14:paraId="325217EF" w14:textId="77777777" w:rsidR="00D64AC5" w:rsidRDefault="00D64AC5" w:rsidP="00990CE8">
      <w:pPr>
        <w:rPr>
          <w:rFonts w:ascii="Arial" w:eastAsia="宋体" w:hAnsi="Arial" w:cs="Arial"/>
          <w:b/>
        </w:rPr>
      </w:pPr>
    </w:p>
    <w:p w14:paraId="5E675BAE" w14:textId="77777777" w:rsidR="00D64AC5" w:rsidRDefault="00D64AC5" w:rsidP="00D64AC5">
      <w:pPr>
        <w:snapToGrid w:val="0"/>
        <w:spacing w:after="0"/>
        <w:rPr>
          <w:rFonts w:ascii="Arial" w:eastAsia="宋体" w:hAnsi="Arial" w:cs="Arial"/>
          <w:b/>
        </w:rPr>
      </w:pPr>
      <w:r>
        <w:rPr>
          <w:rFonts w:ascii="Arial" w:eastAsia="宋体" w:hAnsi="Arial" w:cs="Arial"/>
          <w:b/>
        </w:rPr>
        <w:t>Discussion:</w:t>
      </w:r>
    </w:p>
    <w:p w14:paraId="3E351B5F" w14:textId="08DBDCDD" w:rsidR="00D64AC5" w:rsidRDefault="00D64AC5" w:rsidP="00D64AC5">
      <w:pPr>
        <w:pStyle w:val="afb"/>
        <w:numPr>
          <w:ilvl w:val="0"/>
          <w:numId w:val="11"/>
        </w:numPr>
        <w:snapToGrid w:val="0"/>
        <w:spacing w:after="0"/>
        <w:ind w:left="714" w:firstLineChars="0" w:hanging="357"/>
        <w:rPr>
          <w:rFonts w:ascii="Arial" w:eastAsia="宋体" w:hAnsi="Arial" w:cs="Arial"/>
          <w:bCs/>
        </w:rPr>
      </w:pPr>
    </w:p>
    <w:p w14:paraId="0274BA57" w14:textId="77777777" w:rsidR="009542CE" w:rsidRPr="008C279A" w:rsidRDefault="009542CE" w:rsidP="00D64AC5">
      <w:pPr>
        <w:pStyle w:val="afb"/>
        <w:numPr>
          <w:ilvl w:val="0"/>
          <w:numId w:val="11"/>
        </w:numPr>
        <w:snapToGrid w:val="0"/>
        <w:spacing w:after="0"/>
        <w:ind w:left="714" w:firstLineChars="0" w:hanging="357"/>
        <w:rPr>
          <w:rFonts w:ascii="Arial" w:eastAsia="宋体" w:hAnsi="Arial" w:cs="Arial"/>
          <w:bCs/>
        </w:rPr>
      </w:pPr>
    </w:p>
    <w:tbl>
      <w:tblPr>
        <w:tblStyle w:val="af6"/>
        <w:tblW w:w="0" w:type="auto"/>
        <w:tblLook w:val="04A0" w:firstRow="1" w:lastRow="0" w:firstColumn="1" w:lastColumn="0" w:noHBand="0" w:noVBand="1"/>
      </w:tblPr>
      <w:tblGrid>
        <w:gridCol w:w="9631"/>
      </w:tblGrid>
      <w:tr w:rsidR="00D64AC5" w14:paraId="2F72449D" w14:textId="77777777" w:rsidTr="00B7646D">
        <w:tc>
          <w:tcPr>
            <w:tcW w:w="9857" w:type="dxa"/>
          </w:tcPr>
          <w:p w14:paraId="1667DA57" w14:textId="77777777" w:rsidR="00D64AC5" w:rsidRPr="008651C0" w:rsidRDefault="00D64AC5" w:rsidP="00B7646D">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292FF261" w14:textId="77777777" w:rsidR="00D64AC5" w:rsidRPr="00732612" w:rsidRDefault="00D64AC5" w:rsidP="00B7646D">
            <w:pPr>
              <w:pStyle w:val="afb"/>
              <w:numPr>
                <w:ilvl w:val="0"/>
                <w:numId w:val="10"/>
              </w:numPr>
              <w:ind w:firstLineChars="0"/>
              <w:jc w:val="both"/>
              <w:rPr>
                <w:rFonts w:ascii="Arial" w:eastAsia="等线" w:hAnsi="Arial" w:cs="Arial"/>
                <w:b/>
                <w:bCs/>
                <w:iCs/>
                <w:noProof/>
                <w:lang w:eastAsia="zh-CN"/>
              </w:rPr>
            </w:pPr>
          </w:p>
        </w:tc>
      </w:tr>
    </w:tbl>
    <w:p w14:paraId="0B3BD506" w14:textId="010A7636" w:rsidR="00990CE8" w:rsidRPr="00B76CE5" w:rsidRDefault="00990CE8" w:rsidP="0016168B">
      <w:pPr>
        <w:keepNext/>
        <w:keepLines/>
        <w:spacing w:before="120"/>
        <w:ind w:left="1134" w:hanging="1134"/>
        <w:outlineLvl w:val="2"/>
        <w:rPr>
          <w:rFonts w:ascii="Arial" w:eastAsia="宋体" w:hAnsi="Arial"/>
          <w:sz w:val="28"/>
          <w:lang w:eastAsia="zh-CN"/>
        </w:rPr>
      </w:pPr>
      <w:r w:rsidRPr="0016168B">
        <w:rPr>
          <w:rFonts w:ascii="Arial" w:eastAsia="宋体" w:hAnsi="Arial" w:hint="eastAsia"/>
          <w:sz w:val="28"/>
          <w:lang w:eastAsia="zh-CN"/>
        </w:rPr>
        <w:lastRenderedPageBreak/>
        <w:t>2.</w:t>
      </w:r>
      <w:r w:rsidR="00CB0C98" w:rsidRPr="0016168B">
        <w:rPr>
          <w:rFonts w:ascii="Arial" w:eastAsia="宋体" w:hAnsi="Arial"/>
          <w:sz w:val="28"/>
          <w:lang w:eastAsia="zh-CN"/>
        </w:rPr>
        <w:t>1</w:t>
      </w:r>
      <w:r w:rsidRPr="0016168B">
        <w:rPr>
          <w:rFonts w:ascii="Arial" w:eastAsia="宋体" w:hAnsi="Arial" w:hint="eastAsia"/>
          <w:sz w:val="28"/>
          <w:lang w:eastAsia="zh-CN"/>
        </w:rPr>
        <w:t>.</w:t>
      </w:r>
      <w:r w:rsidR="00CB0C98" w:rsidRPr="0016168B">
        <w:rPr>
          <w:rFonts w:ascii="Arial" w:eastAsia="宋体" w:hAnsi="Arial"/>
          <w:sz w:val="28"/>
          <w:lang w:eastAsia="zh-CN"/>
        </w:rPr>
        <w:t>2</w:t>
      </w:r>
      <w:r w:rsidRPr="0016168B">
        <w:rPr>
          <w:rFonts w:ascii="Arial" w:eastAsia="宋体" w:hAnsi="Arial"/>
          <w:sz w:val="28"/>
          <w:lang w:eastAsia="zh-CN"/>
        </w:rPr>
        <w:t xml:space="preserve"> MAC-15 Cancellation condition of Triggered 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989"/>
        <w:gridCol w:w="4567"/>
      </w:tblGrid>
      <w:tr w:rsidR="00990CE8" w14:paraId="14F03FE5" w14:textId="77777777" w:rsidTr="00D56311">
        <w:tc>
          <w:tcPr>
            <w:tcW w:w="937" w:type="dxa"/>
            <w:tcBorders>
              <w:top w:val="single" w:sz="4" w:space="0" w:color="auto"/>
              <w:left w:val="single" w:sz="4" w:space="0" w:color="auto"/>
              <w:bottom w:val="single" w:sz="4" w:space="0" w:color="auto"/>
              <w:right w:val="single" w:sz="4" w:space="0" w:color="auto"/>
            </w:tcBorders>
            <w:hideMark/>
          </w:tcPr>
          <w:p w14:paraId="1167F32A" w14:textId="77777777" w:rsidR="00990CE8" w:rsidRDefault="00990CE8" w:rsidP="00D56311">
            <w:pPr>
              <w:pStyle w:val="EditorsNote"/>
              <w:ind w:left="0" w:firstLine="0"/>
              <w:rPr>
                <w:rFonts w:eastAsia="MS Mincho"/>
                <w:color w:val="auto"/>
                <w:lang w:eastAsia="ko-KR"/>
              </w:rPr>
            </w:pPr>
            <w:r>
              <w:rPr>
                <w:rFonts w:eastAsia="MS Mincho"/>
                <w:color w:val="auto"/>
                <w:lang w:eastAsia="ko-KR"/>
              </w:rPr>
              <w:t>MAC-15</w:t>
            </w:r>
          </w:p>
        </w:tc>
        <w:tc>
          <w:tcPr>
            <w:tcW w:w="3989" w:type="dxa"/>
            <w:tcBorders>
              <w:top w:val="single" w:sz="4" w:space="0" w:color="auto"/>
              <w:left w:val="single" w:sz="4" w:space="0" w:color="auto"/>
              <w:bottom w:val="single" w:sz="4" w:space="0" w:color="auto"/>
              <w:right w:val="single" w:sz="4" w:space="0" w:color="auto"/>
            </w:tcBorders>
          </w:tcPr>
          <w:p w14:paraId="5BE85DA2" w14:textId="77777777" w:rsidR="00990CE8" w:rsidRPr="00974132" w:rsidRDefault="00990CE8" w:rsidP="00D56311">
            <w:pPr>
              <w:rPr>
                <w:rFonts w:eastAsia="等线"/>
                <w:b/>
                <w:bCs/>
                <w:u w:val="single"/>
                <w:lang w:eastAsia="zh-CN"/>
              </w:rPr>
            </w:pPr>
            <w:r>
              <w:rPr>
                <w:b/>
                <w:bCs/>
                <w:u w:val="single"/>
              </w:rPr>
              <w:t>Whether the triggered MR should be cancelled in the below case: if all the triggered beam(s), i.e. Type#00 and Type#01, have been reported, no matter whether truncated MR MAC CE or regular MR MAC CE is used before, the trigger MR should be cancelled.</w:t>
            </w:r>
          </w:p>
          <w:p w14:paraId="7C5D05B6" w14:textId="77777777" w:rsidR="00990CE8" w:rsidRDefault="00990CE8" w:rsidP="00D56311">
            <w:pPr>
              <w:rPr>
                <w:b/>
                <w:bCs/>
                <w:u w:val="single"/>
              </w:rPr>
            </w:pPr>
            <w:r>
              <w:rPr>
                <w:rFonts w:eastAsia="等线"/>
              </w:rPr>
              <w:t>Raised by Apple during the discussion.</w:t>
            </w:r>
          </w:p>
        </w:tc>
        <w:tc>
          <w:tcPr>
            <w:tcW w:w="4567" w:type="dxa"/>
            <w:tcBorders>
              <w:top w:val="single" w:sz="4" w:space="0" w:color="auto"/>
              <w:left w:val="single" w:sz="4" w:space="0" w:color="auto"/>
              <w:bottom w:val="single" w:sz="4" w:space="0" w:color="auto"/>
              <w:right w:val="single" w:sz="4" w:space="0" w:color="auto"/>
            </w:tcBorders>
            <w:hideMark/>
          </w:tcPr>
          <w:p w14:paraId="17B10C9C" w14:textId="77777777" w:rsidR="00990CE8" w:rsidRDefault="00990CE8" w:rsidP="00D56311">
            <w:pPr>
              <w:pStyle w:val="EditorsNote"/>
              <w:ind w:left="0" w:firstLine="0"/>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7E3D68F3" w14:textId="77777777" w:rsidR="00990CE8" w:rsidRDefault="00990CE8" w:rsidP="00D56311">
            <w:pPr>
              <w:pStyle w:val="EditorsNote"/>
              <w:ind w:left="0" w:firstLine="0"/>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FCFF35B" w14:textId="77777777" w:rsidR="00990CE8" w:rsidRDefault="00990CE8" w:rsidP="00990CE8">
      <w:pPr>
        <w:jc w:val="both"/>
        <w:rPr>
          <w:rFonts w:ascii="Arial" w:eastAsia="等线" w:hAnsi="Arial" w:cs="Arial"/>
          <w:bCs/>
          <w:lang w:val="en-US" w:eastAsia="zh-CN"/>
        </w:rPr>
      </w:pPr>
      <w:r>
        <w:rPr>
          <w:rFonts w:ascii="Arial" w:eastAsia="等线" w:hAnsi="Arial" w:cs="Arial"/>
          <w:bCs/>
          <w:lang w:val="en-US" w:eastAsia="zh-CN"/>
        </w:rPr>
        <w:t>Based on the input, the following options could be considered:</w:t>
      </w:r>
    </w:p>
    <w:p w14:paraId="47B7C89E" w14:textId="77777777" w:rsidR="00990CE8" w:rsidRDefault="00990CE8" w:rsidP="00677580">
      <w:pPr>
        <w:pStyle w:val="afb"/>
        <w:numPr>
          <w:ilvl w:val="0"/>
          <w:numId w:val="30"/>
        </w:numPr>
        <w:ind w:firstLineChars="0"/>
        <w:jc w:val="both"/>
        <w:rPr>
          <w:rFonts w:ascii="Arial" w:eastAsia="等线" w:hAnsi="Arial" w:cs="Arial"/>
          <w:bCs/>
          <w:lang w:val="en-US" w:eastAsia="zh-CN"/>
        </w:rPr>
      </w:pPr>
      <w:r>
        <w:rPr>
          <w:rFonts w:ascii="Arial" w:eastAsia="等线" w:hAnsi="Arial" w:cs="Arial" w:hint="eastAsia"/>
          <w:bCs/>
          <w:lang w:val="en-US" w:eastAsia="zh-CN"/>
        </w:rPr>
        <w:t>O</w:t>
      </w:r>
      <w:r>
        <w:rPr>
          <w:rFonts w:ascii="Arial" w:eastAsia="等线" w:hAnsi="Arial" w:cs="Arial"/>
          <w:bCs/>
          <w:lang w:val="en-US" w:eastAsia="zh-CN"/>
        </w:rPr>
        <w:t>ption 1:</w:t>
      </w:r>
      <w:r w:rsidRPr="0016168B">
        <w:rPr>
          <w:rFonts w:ascii="Arial" w:eastAsia="等线" w:hAnsi="Arial" w:cs="Arial"/>
          <w:bCs/>
          <w:lang w:val="en-US" w:eastAsia="zh-CN"/>
        </w:rPr>
        <w:t xml:space="preserve"> I</w:t>
      </w:r>
      <w:r w:rsidRPr="00974132">
        <w:rPr>
          <w:rFonts w:ascii="Arial" w:eastAsia="等线" w:hAnsi="Arial" w:cs="Arial"/>
          <w:bCs/>
          <w:lang w:val="en-US" w:eastAsia="zh-CN"/>
        </w:rPr>
        <w:t>f all triggered beam(s) have been reported in the previous (truncated) MR MAC CE</w:t>
      </w:r>
      <w:r>
        <w:rPr>
          <w:rFonts w:ascii="Arial" w:eastAsia="等线" w:hAnsi="Arial" w:cs="Arial" w:hint="eastAsia"/>
          <w:bCs/>
          <w:lang w:val="en-US" w:eastAsia="zh-CN"/>
        </w:rPr>
        <w:t>,</w:t>
      </w:r>
      <w:r>
        <w:rPr>
          <w:rFonts w:ascii="Arial" w:eastAsia="等线" w:hAnsi="Arial" w:cs="Arial"/>
          <w:bCs/>
          <w:lang w:val="en-US" w:eastAsia="zh-CN"/>
        </w:rPr>
        <w:t xml:space="preserve"> t</w:t>
      </w:r>
      <w:r w:rsidRPr="00974132">
        <w:rPr>
          <w:rFonts w:ascii="Arial" w:eastAsia="等线" w:hAnsi="Arial" w:cs="Arial"/>
          <w:bCs/>
          <w:lang w:val="en-US" w:eastAsia="zh-CN"/>
        </w:rPr>
        <w:t xml:space="preserve">he MR </w:t>
      </w:r>
      <w:r>
        <w:rPr>
          <w:rFonts w:ascii="Arial" w:eastAsia="等线" w:hAnsi="Arial" w:cs="Arial"/>
          <w:bCs/>
          <w:lang w:val="en-US" w:eastAsia="zh-CN"/>
        </w:rPr>
        <w:t xml:space="preserve">could </w:t>
      </w:r>
      <w:r w:rsidRPr="00974132">
        <w:rPr>
          <w:rFonts w:ascii="Arial" w:eastAsia="等线" w:hAnsi="Arial" w:cs="Arial"/>
          <w:bCs/>
          <w:lang w:val="en-US" w:eastAsia="zh-CN"/>
        </w:rPr>
        <w:t>be cancelled</w:t>
      </w:r>
      <w:r>
        <w:rPr>
          <w:rFonts w:ascii="Arial" w:eastAsia="等线" w:hAnsi="Arial" w:cs="Arial"/>
          <w:bCs/>
          <w:lang w:val="en-US" w:eastAsia="zh-CN"/>
        </w:rPr>
        <w:t xml:space="preserve">. </w:t>
      </w:r>
    </w:p>
    <w:p w14:paraId="70983814" w14:textId="77777777" w:rsidR="00990CE8" w:rsidRDefault="00990CE8" w:rsidP="00677580">
      <w:pPr>
        <w:pStyle w:val="afb"/>
        <w:numPr>
          <w:ilvl w:val="0"/>
          <w:numId w:val="30"/>
        </w:numPr>
        <w:ind w:firstLineChars="0"/>
        <w:jc w:val="both"/>
        <w:rPr>
          <w:rFonts w:ascii="Arial" w:eastAsia="等线" w:hAnsi="Arial" w:cs="Arial"/>
          <w:bCs/>
          <w:lang w:val="en-US" w:eastAsia="zh-CN"/>
        </w:rPr>
      </w:pPr>
      <w:r>
        <w:rPr>
          <w:rFonts w:ascii="Arial" w:eastAsia="等线" w:hAnsi="Arial" w:cs="Arial" w:hint="eastAsia"/>
          <w:bCs/>
          <w:lang w:val="en-US" w:eastAsia="zh-CN"/>
        </w:rPr>
        <w:t>O</w:t>
      </w:r>
      <w:r>
        <w:rPr>
          <w:rFonts w:ascii="Arial" w:eastAsia="等线" w:hAnsi="Arial" w:cs="Arial"/>
          <w:bCs/>
          <w:lang w:val="en-US" w:eastAsia="zh-CN"/>
        </w:rPr>
        <w:t>ption 2: If t</w:t>
      </w:r>
      <w:r w:rsidRPr="00974132">
        <w:rPr>
          <w:rFonts w:ascii="Arial" w:eastAsia="等线" w:hAnsi="Arial" w:cs="Arial"/>
          <w:bCs/>
          <w:lang w:val="en-US" w:eastAsia="zh-CN"/>
        </w:rPr>
        <w:t>he original complete MR for the corresponding</w:t>
      </w:r>
      <w:r w:rsidRPr="0016168B">
        <w:rPr>
          <w:rFonts w:ascii="Arial" w:eastAsia="等线" w:hAnsi="Arial" w:cs="Arial"/>
          <w:bCs/>
          <w:lang w:val="en-US" w:eastAsia="zh-CN"/>
        </w:rPr>
        <w:t xml:space="preserve"> ltm-CSI-ReportConfigId</w:t>
      </w:r>
      <w:r w:rsidRPr="00974132">
        <w:rPr>
          <w:rFonts w:ascii="Arial" w:eastAsia="等线" w:hAnsi="Arial" w:cs="Arial"/>
          <w:bCs/>
          <w:lang w:val="en-US" w:eastAsia="zh-CN"/>
        </w:rPr>
        <w:t xml:space="preserve"> has been successfully transmitted</w:t>
      </w:r>
      <w:r>
        <w:rPr>
          <w:rFonts w:ascii="Arial" w:eastAsia="等线" w:hAnsi="Arial" w:cs="Arial"/>
          <w:bCs/>
          <w:lang w:val="en-US" w:eastAsia="zh-CN"/>
        </w:rPr>
        <w:t>,</w:t>
      </w:r>
      <w:r w:rsidRPr="0016168B">
        <w:rPr>
          <w:rFonts w:ascii="Arial" w:eastAsia="等线" w:hAnsi="Arial" w:cs="Arial" w:hint="eastAsia"/>
          <w:bCs/>
          <w:lang w:val="en-US" w:eastAsia="zh-CN"/>
        </w:rPr>
        <w:t xml:space="preserve"> </w:t>
      </w:r>
      <w:r>
        <w:rPr>
          <w:rFonts w:ascii="Arial" w:eastAsia="等线" w:hAnsi="Arial" w:cs="Arial"/>
          <w:bCs/>
          <w:lang w:val="en-US" w:eastAsia="zh-CN"/>
        </w:rPr>
        <w:t>t</w:t>
      </w:r>
      <w:r w:rsidRPr="00974132">
        <w:rPr>
          <w:rFonts w:ascii="Arial" w:eastAsia="等线" w:hAnsi="Arial" w:cs="Arial"/>
          <w:bCs/>
          <w:lang w:val="en-US" w:eastAsia="zh-CN"/>
        </w:rPr>
        <w:t xml:space="preserve">he MR </w:t>
      </w:r>
      <w:r>
        <w:rPr>
          <w:rFonts w:ascii="Arial" w:eastAsia="等线" w:hAnsi="Arial" w:cs="Arial"/>
          <w:bCs/>
          <w:lang w:val="en-US" w:eastAsia="zh-CN"/>
        </w:rPr>
        <w:t xml:space="preserve">could </w:t>
      </w:r>
      <w:r w:rsidRPr="00974132">
        <w:rPr>
          <w:rFonts w:ascii="Arial" w:eastAsia="等线" w:hAnsi="Arial" w:cs="Arial"/>
          <w:bCs/>
          <w:lang w:val="en-US" w:eastAsia="zh-CN"/>
        </w:rPr>
        <w:t>be cancelled</w:t>
      </w:r>
      <w:r>
        <w:rPr>
          <w:rFonts w:ascii="Arial" w:eastAsia="等线" w:hAnsi="Arial" w:cs="Arial"/>
          <w:bCs/>
          <w:lang w:val="en-US" w:eastAsia="zh-CN"/>
        </w:rPr>
        <w:t>.</w:t>
      </w:r>
    </w:p>
    <w:p w14:paraId="1AAC3993" w14:textId="0F75BE5F" w:rsidR="00990CE8" w:rsidRDefault="00990CE8" w:rsidP="00677580">
      <w:pPr>
        <w:pStyle w:val="afb"/>
        <w:numPr>
          <w:ilvl w:val="0"/>
          <w:numId w:val="30"/>
        </w:numPr>
        <w:ind w:firstLineChars="0"/>
        <w:jc w:val="both"/>
        <w:rPr>
          <w:rFonts w:ascii="Arial" w:eastAsia="等线" w:hAnsi="Arial" w:cs="Arial"/>
          <w:bCs/>
          <w:lang w:val="en-US" w:eastAsia="zh-CN"/>
        </w:rPr>
      </w:pPr>
      <w:r>
        <w:rPr>
          <w:rFonts w:ascii="Arial" w:eastAsia="等线" w:hAnsi="Arial" w:cs="Arial" w:hint="eastAsia"/>
          <w:bCs/>
          <w:lang w:val="en-US" w:eastAsia="zh-CN"/>
        </w:rPr>
        <w:t>O</w:t>
      </w:r>
      <w:r>
        <w:rPr>
          <w:rFonts w:ascii="Arial" w:eastAsia="等线" w:hAnsi="Arial" w:cs="Arial"/>
          <w:bCs/>
          <w:lang w:val="en-US" w:eastAsia="zh-CN"/>
        </w:rPr>
        <w:t>ption 3:</w:t>
      </w:r>
      <w:r w:rsidRPr="00974132">
        <w:rPr>
          <w:rFonts w:ascii="Arial" w:eastAsia="等线" w:hAnsi="Arial" w:cs="Arial"/>
          <w:bCs/>
          <w:lang w:val="en-US" w:eastAsia="zh-CN"/>
        </w:rPr>
        <w:t xml:space="preserve"> Only when</w:t>
      </w:r>
      <w:r w:rsidR="00896C44">
        <w:rPr>
          <w:rFonts w:ascii="Arial" w:eastAsia="等线" w:hAnsi="Arial" w:cs="Arial"/>
          <w:bCs/>
          <w:lang w:val="en-US" w:eastAsia="zh-CN"/>
        </w:rPr>
        <w:t xml:space="preserve"> a</w:t>
      </w:r>
      <w:r w:rsidRPr="00974132">
        <w:rPr>
          <w:rFonts w:ascii="Arial" w:eastAsia="等线" w:hAnsi="Arial" w:cs="Arial"/>
          <w:bCs/>
          <w:lang w:val="en-US" w:eastAsia="zh-CN"/>
        </w:rPr>
        <w:t xml:space="preserve"> normal (not-truncated) L1 measurement report MAC CE is reported</w:t>
      </w:r>
      <w:r>
        <w:rPr>
          <w:rFonts w:ascii="Arial" w:eastAsia="等线" w:hAnsi="Arial" w:cs="Arial"/>
          <w:bCs/>
          <w:lang w:val="en-US" w:eastAsia="zh-CN"/>
        </w:rPr>
        <w:t>, t</w:t>
      </w:r>
      <w:r w:rsidRPr="00974132">
        <w:rPr>
          <w:rFonts w:ascii="Arial" w:eastAsia="等线" w:hAnsi="Arial" w:cs="Arial"/>
          <w:bCs/>
          <w:lang w:val="en-US" w:eastAsia="zh-CN"/>
        </w:rPr>
        <w:t xml:space="preserve">he MR </w:t>
      </w:r>
      <w:r>
        <w:rPr>
          <w:rFonts w:ascii="Arial" w:eastAsia="等线" w:hAnsi="Arial" w:cs="Arial"/>
          <w:bCs/>
          <w:lang w:val="en-US" w:eastAsia="zh-CN"/>
        </w:rPr>
        <w:t xml:space="preserve">could </w:t>
      </w:r>
      <w:r w:rsidRPr="00974132">
        <w:rPr>
          <w:rFonts w:ascii="Arial" w:eastAsia="等线" w:hAnsi="Arial" w:cs="Arial"/>
          <w:bCs/>
          <w:lang w:val="en-US" w:eastAsia="zh-CN"/>
        </w:rPr>
        <w:t>be cancelled</w:t>
      </w:r>
      <w:r>
        <w:rPr>
          <w:rFonts w:ascii="Arial" w:eastAsia="等线" w:hAnsi="Arial" w:cs="Arial"/>
          <w:bCs/>
          <w:lang w:val="en-US" w:eastAsia="zh-CN"/>
        </w:rPr>
        <w:t>.</w:t>
      </w:r>
    </w:p>
    <w:p w14:paraId="5C297BDD" w14:textId="77777777" w:rsidR="00990CE8" w:rsidRPr="000F6118" w:rsidRDefault="00990CE8" w:rsidP="00677580">
      <w:pPr>
        <w:pStyle w:val="afb"/>
        <w:numPr>
          <w:ilvl w:val="0"/>
          <w:numId w:val="30"/>
        </w:numPr>
        <w:ind w:firstLineChars="0"/>
        <w:jc w:val="both"/>
        <w:rPr>
          <w:rFonts w:ascii="Arial" w:eastAsia="等线" w:hAnsi="Arial" w:cs="Arial"/>
          <w:bCs/>
          <w:lang w:val="en-US" w:eastAsia="zh-CN"/>
        </w:rPr>
      </w:pPr>
      <w:r>
        <w:rPr>
          <w:rFonts w:ascii="Arial" w:eastAsia="等线" w:hAnsi="Arial" w:cs="Arial" w:hint="eastAsia"/>
          <w:bCs/>
          <w:lang w:val="en-US" w:eastAsia="zh-CN"/>
        </w:rPr>
        <w:t>O</w:t>
      </w:r>
      <w:r>
        <w:rPr>
          <w:rFonts w:ascii="Arial" w:eastAsia="等线" w:hAnsi="Arial" w:cs="Arial"/>
          <w:bCs/>
          <w:lang w:val="en-US" w:eastAsia="zh-CN"/>
        </w:rPr>
        <w:t>ption 4:</w:t>
      </w:r>
      <w:r w:rsidRPr="0016168B">
        <w:rPr>
          <w:rFonts w:ascii="Arial" w:eastAsia="等线" w:hAnsi="Arial" w:cs="Arial"/>
          <w:bCs/>
          <w:lang w:val="en-US" w:eastAsia="zh-CN"/>
        </w:rPr>
        <w:t xml:space="preserve"> I</w:t>
      </w:r>
      <w:r w:rsidRPr="00974132">
        <w:rPr>
          <w:rFonts w:ascii="Arial" w:eastAsia="等线" w:hAnsi="Arial" w:cs="Arial"/>
          <w:bCs/>
          <w:lang w:val="en-US" w:eastAsia="zh-CN"/>
        </w:rPr>
        <w:t xml:space="preserve">f all </w:t>
      </w:r>
      <w:r>
        <w:rPr>
          <w:rFonts w:ascii="Arial" w:eastAsia="等线" w:hAnsi="Arial" w:cs="Arial"/>
          <w:bCs/>
          <w:lang w:val="en-US" w:eastAsia="zh-CN"/>
        </w:rPr>
        <w:t xml:space="preserve">Type00/01/10 beams </w:t>
      </w:r>
      <w:r w:rsidRPr="00974132">
        <w:rPr>
          <w:rFonts w:ascii="Arial" w:eastAsia="等线" w:hAnsi="Arial" w:cs="Arial"/>
          <w:bCs/>
          <w:lang w:val="en-US" w:eastAsia="zh-CN"/>
        </w:rPr>
        <w:t>have been reported in the previous (truncated) MR MAC CE</w:t>
      </w:r>
      <w:r>
        <w:rPr>
          <w:rFonts w:ascii="Arial" w:eastAsia="等线" w:hAnsi="Arial" w:cs="Arial" w:hint="eastAsia"/>
          <w:bCs/>
          <w:lang w:val="en-US" w:eastAsia="zh-CN"/>
        </w:rPr>
        <w:t>,</w:t>
      </w:r>
      <w:r>
        <w:rPr>
          <w:rFonts w:ascii="Arial" w:eastAsia="等线" w:hAnsi="Arial" w:cs="Arial"/>
          <w:bCs/>
          <w:lang w:val="en-US" w:eastAsia="zh-CN"/>
        </w:rPr>
        <w:t xml:space="preserve"> t</w:t>
      </w:r>
      <w:r w:rsidRPr="00974132">
        <w:rPr>
          <w:rFonts w:ascii="Arial" w:eastAsia="等线" w:hAnsi="Arial" w:cs="Arial"/>
          <w:bCs/>
          <w:lang w:val="en-US" w:eastAsia="zh-CN"/>
        </w:rPr>
        <w:t xml:space="preserve">he MR </w:t>
      </w:r>
      <w:r>
        <w:rPr>
          <w:rFonts w:ascii="Arial" w:eastAsia="等线" w:hAnsi="Arial" w:cs="Arial"/>
          <w:bCs/>
          <w:lang w:val="en-US" w:eastAsia="zh-CN"/>
        </w:rPr>
        <w:t xml:space="preserve">could </w:t>
      </w:r>
      <w:r w:rsidRPr="00974132">
        <w:rPr>
          <w:rFonts w:ascii="Arial" w:eastAsia="等线" w:hAnsi="Arial" w:cs="Arial"/>
          <w:bCs/>
          <w:lang w:val="en-US" w:eastAsia="zh-CN"/>
        </w:rPr>
        <w:t>be cancelled</w:t>
      </w:r>
      <w:r>
        <w:rPr>
          <w:rFonts w:ascii="Arial" w:eastAsia="等线" w:hAnsi="Arial" w:cs="Arial"/>
          <w:bCs/>
          <w:lang w:val="en-US" w:eastAsia="zh-CN"/>
        </w:rPr>
        <w:t>.</w:t>
      </w:r>
    </w:p>
    <w:p w14:paraId="3E81C7B8" w14:textId="77777777" w:rsidR="00990CE8" w:rsidRPr="00BE196C" w:rsidRDefault="00990CE8" w:rsidP="00990CE8">
      <w:pPr>
        <w:jc w:val="both"/>
        <w:rPr>
          <w:rFonts w:ascii="Arial" w:eastAsia="等线" w:hAnsi="Arial" w:cs="Arial"/>
          <w:bCs/>
          <w:lang w:val="en-US" w:eastAsia="zh-CN"/>
        </w:rPr>
      </w:pPr>
      <w:r w:rsidRPr="00CB7106">
        <w:rPr>
          <w:rFonts w:ascii="Arial" w:eastAsia="等线" w:hAnsi="Arial" w:cs="Arial"/>
          <w:bCs/>
          <w:lang w:val="en-US" w:eastAsia="zh-CN"/>
        </w:rPr>
        <w:t>The following were proposed on this issue</w:t>
      </w:r>
      <w:r>
        <w:rPr>
          <w:rFonts w:ascii="Arial" w:eastAsia="等线" w:hAnsi="Arial" w:cs="Arial"/>
          <w:bCs/>
          <w:lang w:val="en-US" w:eastAsia="zh-CN"/>
        </w:rPr>
        <w:t>:</w:t>
      </w:r>
    </w:p>
    <w:tbl>
      <w:tblPr>
        <w:tblStyle w:val="af6"/>
        <w:tblW w:w="0" w:type="auto"/>
        <w:tblLook w:val="04A0" w:firstRow="1" w:lastRow="0" w:firstColumn="1" w:lastColumn="0" w:noHBand="0" w:noVBand="1"/>
      </w:tblPr>
      <w:tblGrid>
        <w:gridCol w:w="9493"/>
      </w:tblGrid>
      <w:tr w:rsidR="00990CE8" w:rsidRPr="00974132" w14:paraId="707A692A" w14:textId="77777777" w:rsidTr="00D56311">
        <w:tc>
          <w:tcPr>
            <w:tcW w:w="9493" w:type="dxa"/>
          </w:tcPr>
          <w:p w14:paraId="13D7B00B" w14:textId="77777777" w:rsidR="00990CE8" w:rsidRPr="00974132" w:rsidRDefault="00990CE8" w:rsidP="00D56311">
            <w:pPr>
              <w:pStyle w:val="Doc-title"/>
              <w:outlineLvl w:val="3"/>
              <w:rPr>
                <w:rFonts w:ascii="Times New Roman" w:eastAsia="等线" w:hAnsi="Times New Roman"/>
                <w:b/>
                <w:bCs/>
                <w:i/>
                <w:iCs/>
                <w:color w:val="4472C4" w:themeColor="accent1"/>
                <w:szCs w:val="20"/>
                <w:lang w:eastAsia="zh-CN"/>
              </w:rPr>
            </w:pPr>
            <w:r w:rsidRPr="00974132">
              <w:rPr>
                <w:rFonts w:ascii="Times New Roman" w:eastAsia="等线" w:hAnsi="Times New Roman" w:hint="eastAsia"/>
                <w:b/>
                <w:bCs/>
                <w:i/>
                <w:iCs/>
                <w:color w:val="4472C4" w:themeColor="accent1"/>
                <w:szCs w:val="20"/>
                <w:lang w:eastAsia="zh-CN"/>
              </w:rPr>
              <w:t>O</w:t>
            </w:r>
            <w:r w:rsidRPr="00974132">
              <w:rPr>
                <w:rFonts w:ascii="Times New Roman" w:eastAsia="等线" w:hAnsi="Times New Roman"/>
                <w:b/>
                <w:bCs/>
                <w:i/>
                <w:iCs/>
                <w:color w:val="4472C4" w:themeColor="accent1"/>
                <w:szCs w:val="20"/>
                <w:lang w:eastAsia="zh-CN"/>
              </w:rPr>
              <w:t xml:space="preserve">ption 1: </w:t>
            </w:r>
          </w:p>
          <w:p w14:paraId="54895370" w14:textId="77777777" w:rsidR="00990CE8" w:rsidRPr="00974132" w:rsidRDefault="00990CE8" w:rsidP="00D56311">
            <w:pPr>
              <w:pStyle w:val="Doc-title"/>
              <w:outlineLvl w:val="3"/>
              <w:rPr>
                <w:rFonts w:ascii="Times New Roman" w:eastAsiaTheme="minorEastAsia" w:hAnsi="Times New Roman"/>
                <w:b/>
                <w:bCs/>
                <w:szCs w:val="20"/>
                <w:lang w:eastAsia="zh-CN"/>
              </w:rPr>
            </w:pPr>
            <w:r w:rsidRPr="00974132">
              <w:rPr>
                <w:rFonts w:ascii="Times New Roman" w:eastAsiaTheme="minorEastAsia" w:hAnsi="Times New Roman"/>
                <w:b/>
                <w:bCs/>
                <w:szCs w:val="20"/>
                <w:lang w:eastAsia="zh-CN"/>
              </w:rPr>
              <w:t>R2-2503812 Apple</w:t>
            </w:r>
          </w:p>
          <w:p w14:paraId="3352C76E" w14:textId="77777777" w:rsidR="00990CE8" w:rsidRPr="0066454E" w:rsidRDefault="00990CE8" w:rsidP="00D56311">
            <w:pPr>
              <w:rPr>
                <w:rFonts w:eastAsia="宋体"/>
              </w:rPr>
            </w:pPr>
            <w:r w:rsidRPr="0066454E">
              <w:rPr>
                <w:rFonts w:eastAsia="宋体"/>
              </w:rPr>
              <w:t xml:space="preserve">Proposal 5: If one truncated/regular MR MAC CE includes all the triggered beams, the triggered MR is cancelled. </w:t>
            </w:r>
          </w:p>
          <w:p w14:paraId="09B99557" w14:textId="77777777" w:rsidR="00990CE8" w:rsidRPr="000F6118" w:rsidRDefault="00990CE8" w:rsidP="00D56311">
            <w:pPr>
              <w:rPr>
                <w:rFonts w:eastAsiaTheme="minorEastAsia"/>
              </w:rPr>
            </w:pPr>
            <w:r w:rsidRPr="0066454E">
              <w:rPr>
                <w:rFonts w:eastAsia="宋体"/>
              </w:rPr>
              <w:t>Proposal 6: One truncated/regular MR MAC CE shall include at least one triggered beam.</w:t>
            </w:r>
          </w:p>
          <w:p w14:paraId="2FA2DDEF" w14:textId="77777777" w:rsidR="00990CE8" w:rsidRPr="00974132" w:rsidRDefault="00990CE8" w:rsidP="00D56311">
            <w:pPr>
              <w:rPr>
                <w:b/>
                <w:bCs/>
              </w:rPr>
            </w:pPr>
            <w:r w:rsidRPr="00974132">
              <w:rPr>
                <w:b/>
                <w:bCs/>
              </w:rPr>
              <w:t>R2- 2503469 MTK</w:t>
            </w:r>
          </w:p>
          <w:p w14:paraId="1628DD90" w14:textId="77777777" w:rsidR="00990CE8" w:rsidRDefault="00990CE8" w:rsidP="00D56311">
            <w:r w:rsidRPr="00974132">
              <w:t>Proposal 6: If all newly triggered beams (entry and leaving) have been reported, but the remaining beams (old triggered beams and irrelevant beams) are not reported due to resource limitations, subsequent MR for those beams is unnecessary, and the triggered MR should be cancelled.</w:t>
            </w:r>
          </w:p>
          <w:p w14:paraId="38C89895" w14:textId="77777777" w:rsidR="00990CE8" w:rsidRPr="00974132" w:rsidRDefault="00990CE8" w:rsidP="00D56311">
            <w:pPr>
              <w:rPr>
                <w:b/>
                <w:bCs/>
                <w:noProof/>
              </w:rPr>
            </w:pPr>
            <w:r w:rsidRPr="00974132">
              <w:rPr>
                <w:b/>
                <w:bCs/>
                <w:noProof/>
              </w:rPr>
              <w:t>R2-2503745 Sharp</w:t>
            </w:r>
          </w:p>
          <w:p w14:paraId="0292599C" w14:textId="77777777" w:rsidR="00990CE8" w:rsidRPr="00974132" w:rsidRDefault="00990CE8" w:rsidP="00D56311">
            <w:pPr>
              <w:rPr>
                <w:rFonts w:eastAsiaTheme="minorEastAsia"/>
              </w:rPr>
            </w:pPr>
            <w:r w:rsidRPr="00974132">
              <w:t>Proposal 2. The triggered MR should be cancelled if all the triggered beam(s) have been reported.</w:t>
            </w:r>
          </w:p>
          <w:p w14:paraId="4384621B" w14:textId="77777777" w:rsidR="00990CE8" w:rsidRPr="00974132" w:rsidRDefault="00990CE8" w:rsidP="00D56311">
            <w:pPr>
              <w:pStyle w:val="Doc-title"/>
              <w:outlineLvl w:val="3"/>
              <w:rPr>
                <w:rFonts w:ascii="Times New Roman" w:eastAsiaTheme="minorEastAsia" w:hAnsi="Times New Roman"/>
                <w:b/>
                <w:bCs/>
                <w:szCs w:val="20"/>
                <w:lang w:eastAsia="zh-CN"/>
              </w:rPr>
            </w:pPr>
            <w:r w:rsidRPr="00974132">
              <w:rPr>
                <w:rFonts w:ascii="Times New Roman" w:eastAsiaTheme="minorEastAsia" w:hAnsi="Times New Roman"/>
                <w:b/>
                <w:bCs/>
                <w:szCs w:val="20"/>
                <w:lang w:eastAsia="zh-CN"/>
              </w:rPr>
              <w:t>R2-2504028 ZTE</w:t>
            </w:r>
          </w:p>
          <w:p w14:paraId="48B474A3" w14:textId="77777777" w:rsidR="00990CE8" w:rsidRDefault="00990CE8" w:rsidP="00D56311">
            <w:pPr>
              <w:pStyle w:val="Proposalobservation"/>
              <w:rPr>
                <w:rFonts w:ascii="Times New Roman" w:hAnsi="Times New Roman" w:cs="Times New Roman"/>
                <w:b w:val="0"/>
                <w:bCs/>
                <w:sz w:val="20"/>
                <w:szCs w:val="20"/>
              </w:rPr>
            </w:pPr>
            <w:r w:rsidRPr="00974132">
              <w:rPr>
                <w:rFonts w:ascii="Times New Roman" w:hAnsi="Times New Roman" w:cs="Times New Roman"/>
                <w:b w:val="0"/>
                <w:bCs/>
                <w:sz w:val="20"/>
                <w:szCs w:val="20"/>
              </w:rPr>
              <w:t>Proposal 4</w:t>
            </w:r>
            <w:r w:rsidRPr="00974132">
              <w:rPr>
                <w:rFonts w:ascii="Times New Roman" w:hAnsi="Times New Roman" w:cs="Times New Roman"/>
                <w:b w:val="0"/>
                <w:bCs/>
                <w:sz w:val="20"/>
                <w:szCs w:val="20"/>
              </w:rPr>
              <w:tab/>
              <w:t>(MAC-15) The MR should be cancelled (or not be triggered again), if all triggered beam(s) have been reported in the previous (truncated) MR MAC CE, even if there are some other beam information (e.g. for Type 3 and Type 4 beam) not included in the previous MAC CE.</w:t>
            </w:r>
          </w:p>
          <w:p w14:paraId="4DEB5EFD" w14:textId="77777777" w:rsidR="00990CE8" w:rsidRPr="00974132" w:rsidRDefault="00990CE8" w:rsidP="00D56311">
            <w:pPr>
              <w:rPr>
                <w:rFonts w:eastAsia="Malgun Gothic"/>
                <w:b/>
                <w:bCs/>
                <w:color w:val="000000" w:themeColor="text1"/>
                <w:lang w:eastAsia="ko-KR"/>
              </w:rPr>
            </w:pPr>
            <w:r w:rsidRPr="00974132">
              <w:rPr>
                <w:rFonts w:eastAsia="Malgun Gothic"/>
                <w:b/>
                <w:bCs/>
                <w:color w:val="000000" w:themeColor="text1"/>
                <w:lang w:eastAsia="ko-KR"/>
              </w:rPr>
              <w:t>R2-2504263 Ofinno</w:t>
            </w:r>
          </w:p>
          <w:p w14:paraId="59A7FE94" w14:textId="77777777" w:rsidR="00990CE8" w:rsidRDefault="00990CE8" w:rsidP="00D56311">
            <w:r w:rsidRPr="00974132">
              <w:t>Proposal 6: (MAC-15) A triggered L1 MR is cancelled when all the triggered beams of the MR are transmitted</w:t>
            </w:r>
          </w:p>
          <w:p w14:paraId="1CDE5879" w14:textId="77777777" w:rsidR="00990CE8" w:rsidRPr="00974132" w:rsidRDefault="00990CE8" w:rsidP="00D56311">
            <w:pPr>
              <w:pStyle w:val="Doc-title"/>
              <w:outlineLvl w:val="3"/>
              <w:rPr>
                <w:rFonts w:ascii="Times New Roman" w:eastAsia="等线" w:hAnsi="Times New Roman"/>
                <w:b/>
                <w:bCs/>
                <w:i/>
                <w:iCs/>
                <w:color w:val="4472C4" w:themeColor="accent1"/>
                <w:szCs w:val="20"/>
                <w:lang w:eastAsia="zh-CN"/>
              </w:rPr>
            </w:pPr>
            <w:r w:rsidRPr="00974132">
              <w:rPr>
                <w:rFonts w:ascii="Times New Roman" w:eastAsia="等线" w:hAnsi="Times New Roman"/>
                <w:b/>
                <w:bCs/>
                <w:i/>
                <w:iCs/>
                <w:color w:val="4472C4" w:themeColor="accent1"/>
                <w:szCs w:val="20"/>
                <w:lang w:eastAsia="zh-CN"/>
              </w:rPr>
              <w:t>Option 2:</w:t>
            </w:r>
          </w:p>
          <w:p w14:paraId="18F4D23B" w14:textId="77777777" w:rsidR="00990CE8" w:rsidRPr="00974132" w:rsidRDefault="00990CE8" w:rsidP="00D56311">
            <w:pPr>
              <w:pStyle w:val="Doc-title"/>
              <w:outlineLvl w:val="3"/>
              <w:rPr>
                <w:rFonts w:ascii="Times New Roman" w:eastAsiaTheme="minorEastAsia" w:hAnsi="Times New Roman"/>
                <w:b/>
                <w:bCs/>
                <w:szCs w:val="20"/>
                <w:lang w:eastAsia="zh-CN"/>
              </w:rPr>
            </w:pPr>
            <w:r w:rsidRPr="00974132">
              <w:rPr>
                <w:rFonts w:ascii="Times New Roman" w:eastAsiaTheme="minorEastAsia" w:hAnsi="Times New Roman"/>
                <w:b/>
                <w:bCs/>
                <w:szCs w:val="20"/>
                <w:lang w:eastAsia="zh-CN"/>
              </w:rPr>
              <w:t>R2-2503410 CATT</w:t>
            </w:r>
          </w:p>
          <w:p w14:paraId="0331E4B9" w14:textId="77777777" w:rsidR="00990CE8" w:rsidRPr="00974132" w:rsidRDefault="00990CE8" w:rsidP="00D56311">
            <w:r w:rsidRPr="00974132">
              <w:t>Proposal 3: The triggered MR is only cancelled once the original complete MR for the corresponding ltm-CSI-ReportConfigId has been successfully transmitted.</w:t>
            </w:r>
          </w:p>
          <w:p w14:paraId="2C204508" w14:textId="77777777" w:rsidR="00990CE8" w:rsidRPr="00974132" w:rsidRDefault="00990CE8" w:rsidP="00D56311">
            <w:pPr>
              <w:rPr>
                <w:rFonts w:eastAsia="Malgun Gothic"/>
                <w:b/>
                <w:lang w:eastAsia="ko-KR"/>
              </w:rPr>
            </w:pPr>
            <w:r w:rsidRPr="00974132">
              <w:rPr>
                <w:b/>
                <w:bCs/>
                <w:noProof/>
              </w:rPr>
              <w:t>R2-2503435 Xiaomi</w:t>
            </w:r>
            <w:r w:rsidRPr="00974132">
              <w:rPr>
                <w:b/>
                <w:lang w:eastAsia="ko-KR"/>
              </w:rPr>
              <w:t xml:space="preserve"> </w:t>
            </w:r>
          </w:p>
          <w:p w14:paraId="6D0503BF" w14:textId="77777777" w:rsidR="00990CE8" w:rsidRPr="00974132" w:rsidRDefault="00990CE8" w:rsidP="00D56311">
            <w:r w:rsidRPr="00974132">
              <w:t>Proposal 7: (MAC-15) Triggering of MR is only cancelled when all beams are reported according to configuration (i.e. maxNumberOfReportedBeams-r19, allowReportAnyBeam-r19, reportCurrentBeam-r19).</w:t>
            </w:r>
          </w:p>
          <w:p w14:paraId="746D9DEF" w14:textId="77777777" w:rsidR="00990CE8" w:rsidRDefault="00990CE8" w:rsidP="00D56311">
            <w:pPr>
              <w:rPr>
                <w:rFonts w:eastAsiaTheme="minorEastAsia"/>
              </w:rPr>
            </w:pPr>
            <w:bookmarkStart w:id="8" w:name="Pro_MACCE_Reg"/>
            <w:r w:rsidRPr="00974132">
              <w:rPr>
                <w:b/>
                <w:lang w:eastAsia="ko-KR"/>
              </w:rPr>
              <w:lastRenderedPageBreak/>
              <w:t xml:space="preserve">Proposal </w:t>
            </w:r>
            <w:r w:rsidRPr="00974132">
              <w:fldChar w:fldCharType="begin"/>
            </w:r>
            <w:r w:rsidRPr="00974132">
              <w:rPr>
                <w:b/>
                <w:lang w:eastAsia="ko-KR"/>
              </w:rPr>
              <w:instrText xml:space="preserve"> SEQ Proposal \* MERGEFORMAT </w:instrText>
            </w:r>
            <w:r w:rsidRPr="00974132">
              <w:fldChar w:fldCharType="separate"/>
            </w:r>
            <w:r w:rsidRPr="00974132">
              <w:rPr>
                <w:b/>
                <w:noProof/>
                <w:lang w:eastAsia="ko-KR"/>
              </w:rPr>
              <w:t>8</w:t>
            </w:r>
            <w:r w:rsidRPr="00974132">
              <w:fldChar w:fldCharType="end"/>
            </w:r>
            <w:r w:rsidRPr="00974132">
              <w:rPr>
                <w:b/>
                <w:bCs/>
              </w:rPr>
              <w:t>:</w:t>
            </w:r>
            <w:r w:rsidRPr="00974132">
              <w:t xml:space="preserve"> A note is added to clarify that “Event Triggered L1 MR MAC CE is considered as regular MAC CE (i.e. not truncated MAC CE) if it contains information of all the remaining beams after truncated MAC CE is sent.”</w:t>
            </w:r>
            <w:bookmarkEnd w:id="8"/>
          </w:p>
          <w:p w14:paraId="2C50DB3A" w14:textId="77777777" w:rsidR="00990CE8" w:rsidRPr="00974132" w:rsidRDefault="00990CE8" w:rsidP="00D56311">
            <w:pPr>
              <w:pStyle w:val="Doc-title"/>
              <w:outlineLvl w:val="3"/>
              <w:rPr>
                <w:rFonts w:ascii="Times New Roman" w:eastAsia="等线" w:hAnsi="Times New Roman"/>
                <w:b/>
                <w:bCs/>
                <w:i/>
                <w:iCs/>
                <w:color w:val="4472C4" w:themeColor="accent1"/>
                <w:szCs w:val="20"/>
                <w:lang w:eastAsia="zh-CN"/>
              </w:rPr>
            </w:pPr>
            <w:r w:rsidRPr="00974132">
              <w:rPr>
                <w:rFonts w:ascii="Times New Roman" w:eastAsia="等线" w:hAnsi="Times New Roman"/>
                <w:b/>
                <w:bCs/>
                <w:i/>
                <w:iCs/>
                <w:color w:val="4472C4" w:themeColor="accent1"/>
                <w:szCs w:val="20"/>
                <w:lang w:eastAsia="zh-CN"/>
              </w:rPr>
              <w:t>Option 3:</w:t>
            </w:r>
          </w:p>
          <w:p w14:paraId="34F70E39" w14:textId="77777777" w:rsidR="00990CE8" w:rsidRPr="002E3B60" w:rsidRDefault="00990CE8" w:rsidP="00D56311">
            <w:pPr>
              <w:rPr>
                <w:b/>
                <w:bCs/>
              </w:rPr>
            </w:pPr>
            <w:r w:rsidRPr="002E3B60">
              <w:rPr>
                <w:b/>
                <w:bCs/>
              </w:rPr>
              <w:t>R2-2503618 vivo</w:t>
            </w:r>
          </w:p>
          <w:p w14:paraId="04E9657F" w14:textId="77777777" w:rsidR="00990CE8" w:rsidRPr="00974132" w:rsidRDefault="00990CE8" w:rsidP="00D56311">
            <w:r w:rsidRPr="00974132">
              <w:t>Proposal 3: RAN2 agrees to only adopt the simple cancelling condition as in current MAC running CR, i.e.  the triggering status of the truncated L1 MR MAC CE is cancelled when the normal (not-truncated) L1 measurement report MAC CE is reported in following grant(s).</w:t>
            </w:r>
          </w:p>
          <w:p w14:paraId="08E762E0" w14:textId="77777777" w:rsidR="00990CE8" w:rsidRPr="00C01B19" w:rsidRDefault="00990CE8" w:rsidP="00D56311">
            <w:pPr>
              <w:rPr>
                <w:b/>
                <w:bCs/>
              </w:rPr>
            </w:pPr>
            <w:r w:rsidRPr="00C01B19">
              <w:rPr>
                <w:b/>
                <w:bCs/>
              </w:rPr>
              <w:t>R2-2503989 NEC</w:t>
            </w:r>
          </w:p>
          <w:p w14:paraId="2FC8E585" w14:textId="77777777" w:rsidR="00990CE8" w:rsidRPr="00C01B19" w:rsidRDefault="00990CE8" w:rsidP="00D56311">
            <w:pPr>
              <w:spacing w:before="60" w:after="120" w:line="240" w:lineRule="atLeast"/>
              <w:rPr>
                <w:rFonts w:eastAsia="Yu Gothic Medium"/>
                <w:bCs/>
              </w:rPr>
            </w:pPr>
            <w:r w:rsidRPr="00C01B19">
              <w:rPr>
                <w:rFonts w:eastAsia="Yu Gothic Medium"/>
                <w:bCs/>
              </w:rPr>
              <w:t>Proposal 4: RAN2 to select one of the following two approaches:</w:t>
            </w:r>
          </w:p>
          <w:p w14:paraId="4919F75B" w14:textId="77777777" w:rsidR="00990CE8" w:rsidRPr="00C01B19" w:rsidRDefault="00990CE8" w:rsidP="00677580">
            <w:pPr>
              <w:numPr>
                <w:ilvl w:val="0"/>
                <w:numId w:val="27"/>
              </w:numPr>
              <w:overflowPunct/>
              <w:autoSpaceDE/>
              <w:autoSpaceDN/>
              <w:adjustRightInd/>
              <w:spacing w:after="120" w:line="240" w:lineRule="atLeast"/>
              <w:ind w:hanging="442"/>
              <w:contextualSpacing/>
              <w:jc w:val="both"/>
              <w:textAlignment w:val="auto"/>
              <w:rPr>
                <w:rFonts w:eastAsia="Yu Gothic Medium"/>
                <w:bCs/>
                <w14:ligatures w14:val="standardContextual"/>
              </w:rPr>
            </w:pPr>
            <w:r w:rsidRPr="00C01B19">
              <w:rPr>
                <w:rFonts w:eastAsia="Yu Gothic Medium"/>
                <w:bCs/>
                <w14:ligatures w14:val="standardContextual"/>
              </w:rPr>
              <w:t>Approach 1 (using current running CR as baseline)</w:t>
            </w:r>
          </w:p>
          <w:p w14:paraId="04334850" w14:textId="77777777" w:rsidR="00990CE8" w:rsidRPr="00C01B19" w:rsidRDefault="00990CE8" w:rsidP="00677580">
            <w:pPr>
              <w:widowControl w:val="0"/>
              <w:numPr>
                <w:ilvl w:val="1"/>
                <w:numId w:val="28"/>
              </w:numPr>
              <w:overflowPunct/>
              <w:autoSpaceDE/>
              <w:autoSpaceDN/>
              <w:adjustRightInd/>
              <w:spacing w:after="120"/>
              <w:ind w:left="879"/>
              <w:contextualSpacing/>
              <w:jc w:val="both"/>
              <w:textAlignment w:val="auto"/>
              <w:rPr>
                <w:rFonts w:eastAsia="Yu Gothic Medium"/>
                <w:bCs/>
                <w:i/>
                <w:iCs/>
                <w14:ligatures w14:val="standardContextual"/>
              </w:rPr>
            </w:pPr>
            <w:r w:rsidRPr="00C01B19">
              <w:rPr>
                <w:rFonts w:eastAsia="Yu Gothic Medium"/>
                <w:bCs/>
                <w:i/>
                <w:iCs/>
                <w14:ligatures w14:val="standardContextual"/>
              </w:rPr>
              <w:t>Normal MR MAC CE is used only when the MAC CE can include all the Type1, 2 beams and serving beam at least. Otherwise, the truncated MR MAC CE is used.</w:t>
            </w:r>
          </w:p>
          <w:p w14:paraId="3E69C7E8" w14:textId="77777777" w:rsidR="00990CE8" w:rsidRPr="00C01B19" w:rsidRDefault="00990CE8" w:rsidP="00677580">
            <w:pPr>
              <w:numPr>
                <w:ilvl w:val="1"/>
                <w:numId w:val="28"/>
              </w:numPr>
              <w:overflowPunct/>
              <w:autoSpaceDE/>
              <w:autoSpaceDN/>
              <w:adjustRightInd/>
              <w:spacing w:after="120" w:line="240" w:lineRule="atLeast"/>
              <w:ind w:left="879" w:hanging="442"/>
              <w:contextualSpacing/>
              <w:jc w:val="both"/>
              <w:textAlignment w:val="auto"/>
              <w:rPr>
                <w:rFonts w:eastAsia="Yu Gothic Medium"/>
                <w:bCs/>
                <w:i/>
                <w:iCs/>
                <w14:ligatures w14:val="standardContextual"/>
              </w:rPr>
            </w:pPr>
            <w:r w:rsidRPr="00C01B19">
              <w:rPr>
                <w:rFonts w:eastAsia="Yu Gothic Medium"/>
                <w:bCs/>
                <w:i/>
                <w:iCs/>
                <w14:ligatures w14:val="standardContextual"/>
              </w:rPr>
              <w:t>UE cancels the measurement report when the normal MR MAC CE is used.</w:t>
            </w:r>
          </w:p>
          <w:p w14:paraId="7B26D483" w14:textId="77777777" w:rsidR="00990CE8" w:rsidRPr="00C01B19" w:rsidRDefault="00990CE8" w:rsidP="00677580">
            <w:pPr>
              <w:numPr>
                <w:ilvl w:val="0"/>
                <w:numId w:val="29"/>
              </w:numPr>
              <w:overflowPunct/>
              <w:autoSpaceDE/>
              <w:autoSpaceDN/>
              <w:adjustRightInd/>
              <w:spacing w:after="120" w:line="240" w:lineRule="atLeast"/>
              <w:ind w:hanging="442"/>
              <w:contextualSpacing/>
              <w:jc w:val="both"/>
              <w:textAlignment w:val="auto"/>
              <w:rPr>
                <w:rFonts w:eastAsia="Yu Gothic Medium"/>
                <w:bCs/>
                <w14:ligatures w14:val="standardContextual"/>
              </w:rPr>
            </w:pPr>
            <w:r w:rsidRPr="00C01B19">
              <w:rPr>
                <w:rFonts w:eastAsia="Yu Gothic Medium"/>
                <w:bCs/>
                <w14:ligatures w14:val="standardContextual"/>
              </w:rPr>
              <w:t>Approach 2 (alternative)</w:t>
            </w:r>
          </w:p>
          <w:p w14:paraId="1BB39F80" w14:textId="77777777" w:rsidR="00990CE8" w:rsidRPr="00C01B19" w:rsidRDefault="00990CE8" w:rsidP="00677580">
            <w:pPr>
              <w:numPr>
                <w:ilvl w:val="1"/>
                <w:numId w:val="28"/>
              </w:numPr>
              <w:overflowPunct/>
              <w:autoSpaceDE/>
              <w:autoSpaceDN/>
              <w:adjustRightInd/>
              <w:spacing w:after="120" w:line="240" w:lineRule="atLeast"/>
              <w:ind w:hanging="442"/>
              <w:contextualSpacing/>
              <w:jc w:val="both"/>
              <w:textAlignment w:val="auto"/>
              <w:rPr>
                <w:rFonts w:eastAsia="Yu Gothic Medium"/>
                <w:bCs/>
                <w:i/>
                <w:iCs/>
                <w14:ligatures w14:val="standardContextual"/>
              </w:rPr>
            </w:pPr>
            <w:r w:rsidRPr="00C01B19">
              <w:rPr>
                <w:rFonts w:eastAsia="Yu Gothic Medium"/>
                <w:bCs/>
                <w:i/>
                <w:iCs/>
                <w14:ligatures w14:val="standardContextual"/>
              </w:rPr>
              <w:t>Normal MR MAC CE is used only when the MAC CE can include all the Type1, 2 beams, serving beam and the Type3, 4 beams up to N in total. Otherwise, the truncated MR MAC CE is used.</w:t>
            </w:r>
          </w:p>
          <w:p w14:paraId="54FAB95B" w14:textId="77777777" w:rsidR="00990CE8" w:rsidRPr="000F6118" w:rsidRDefault="00990CE8" w:rsidP="00677580">
            <w:pPr>
              <w:numPr>
                <w:ilvl w:val="1"/>
                <w:numId w:val="28"/>
              </w:numPr>
              <w:overflowPunct/>
              <w:autoSpaceDE/>
              <w:autoSpaceDN/>
              <w:adjustRightInd/>
              <w:spacing w:after="120" w:line="240" w:lineRule="atLeast"/>
              <w:ind w:hanging="442"/>
              <w:contextualSpacing/>
              <w:jc w:val="both"/>
              <w:textAlignment w:val="auto"/>
              <w:rPr>
                <w:rFonts w:eastAsia="Yu Gothic Medium"/>
                <w:bCs/>
                <w:i/>
                <w:iCs/>
                <w14:ligatures w14:val="standardContextual"/>
              </w:rPr>
            </w:pPr>
            <w:r w:rsidRPr="00C01B19">
              <w:rPr>
                <w:rFonts w:eastAsia="Yu Gothic Medium"/>
                <w:bCs/>
                <w:i/>
                <w:iCs/>
                <w14:ligatures w14:val="standardContextual"/>
              </w:rPr>
              <w:t>UE cancels the measurement report when the normal MR MAC CE is used, or if there is no remaining Type1, 2 beam when the truncated MR MAC CE is used.</w:t>
            </w:r>
          </w:p>
          <w:p w14:paraId="31A5B951" w14:textId="77777777" w:rsidR="00990CE8" w:rsidRPr="00974132" w:rsidRDefault="00990CE8" w:rsidP="00D56311">
            <w:pPr>
              <w:pStyle w:val="Doc-title"/>
              <w:outlineLvl w:val="3"/>
              <w:rPr>
                <w:rFonts w:ascii="Times New Roman" w:eastAsia="等线" w:hAnsi="Times New Roman"/>
                <w:b/>
                <w:bCs/>
                <w:i/>
                <w:iCs/>
                <w:color w:val="4472C4" w:themeColor="accent1"/>
                <w:szCs w:val="20"/>
                <w:lang w:eastAsia="zh-CN"/>
              </w:rPr>
            </w:pPr>
            <w:r w:rsidRPr="00974132">
              <w:rPr>
                <w:rFonts w:ascii="Times New Roman" w:eastAsia="等线" w:hAnsi="Times New Roman" w:hint="eastAsia"/>
                <w:b/>
                <w:bCs/>
                <w:i/>
                <w:iCs/>
                <w:color w:val="4472C4" w:themeColor="accent1"/>
                <w:szCs w:val="20"/>
                <w:lang w:eastAsia="zh-CN"/>
              </w:rPr>
              <w:t>O</w:t>
            </w:r>
            <w:r w:rsidRPr="00974132">
              <w:rPr>
                <w:rFonts w:ascii="Times New Roman" w:eastAsia="等线" w:hAnsi="Times New Roman"/>
                <w:b/>
                <w:bCs/>
                <w:i/>
                <w:iCs/>
                <w:color w:val="4472C4" w:themeColor="accent1"/>
                <w:szCs w:val="20"/>
                <w:lang w:eastAsia="zh-CN"/>
              </w:rPr>
              <w:t xml:space="preserve">ption </w:t>
            </w:r>
            <w:r>
              <w:rPr>
                <w:rFonts w:ascii="Times New Roman" w:eastAsia="等线" w:hAnsi="Times New Roman"/>
                <w:b/>
                <w:bCs/>
                <w:i/>
                <w:iCs/>
                <w:color w:val="4472C4" w:themeColor="accent1"/>
                <w:szCs w:val="20"/>
                <w:lang w:eastAsia="zh-CN"/>
              </w:rPr>
              <w:t>4</w:t>
            </w:r>
            <w:r w:rsidRPr="00974132">
              <w:rPr>
                <w:rFonts w:ascii="Times New Roman" w:eastAsia="等线" w:hAnsi="Times New Roman"/>
                <w:b/>
                <w:bCs/>
                <w:i/>
                <w:iCs/>
                <w:color w:val="4472C4" w:themeColor="accent1"/>
                <w:szCs w:val="20"/>
                <w:lang w:eastAsia="zh-CN"/>
              </w:rPr>
              <w:t>:</w:t>
            </w:r>
          </w:p>
          <w:p w14:paraId="3DC3296C" w14:textId="77777777" w:rsidR="00990CE8" w:rsidRPr="00974132" w:rsidRDefault="00990CE8" w:rsidP="00D56311">
            <w:pPr>
              <w:spacing w:after="120" w:line="240" w:lineRule="atLeast"/>
              <w:contextualSpacing/>
              <w:rPr>
                <w:b/>
                <w14:ligatures w14:val="standardContextual"/>
              </w:rPr>
            </w:pPr>
            <w:r w:rsidRPr="00974132">
              <w:rPr>
                <w:b/>
                <w14:ligatures w14:val="standardContextual"/>
              </w:rPr>
              <w:t>R2-2504639 LG Electronics Inc</w:t>
            </w:r>
          </w:p>
          <w:p w14:paraId="0318FBA4" w14:textId="77777777" w:rsidR="00990CE8" w:rsidRPr="000F6118" w:rsidRDefault="00990CE8" w:rsidP="00D56311">
            <w:pPr>
              <w:rPr>
                <w:rFonts w:eastAsia="Malgun Gothic"/>
                <w:lang w:eastAsia="ko-KR"/>
              </w:rPr>
            </w:pPr>
            <w:r w:rsidRPr="00974132">
              <w:rPr>
                <w:b/>
                <w:bCs/>
                <w:lang w:val="en-US" w:eastAsia="ko-KR"/>
              </w:rPr>
              <w:t>Proposal 10</w:t>
            </w:r>
            <w:r w:rsidRPr="00974132">
              <w:rPr>
                <w:lang w:val="en-US" w:eastAsia="ko-KR"/>
              </w:rPr>
              <w:t xml:space="preserve">: After transmitting truncated MR MAC CE, if there is at least one type00, type01 </w:t>
            </w:r>
            <w:r w:rsidRPr="00974132">
              <w:rPr>
                <w:u w:val="single"/>
                <w:lang w:val="en-US" w:eastAsia="ko-KR"/>
              </w:rPr>
              <w:t>or type10</w:t>
            </w:r>
            <w:r w:rsidRPr="00974132">
              <w:rPr>
                <w:lang w:val="en-US" w:eastAsia="ko-KR"/>
              </w:rPr>
              <w:t xml:space="preserve"> beam, triggered MR is not cancelled.  </w:t>
            </w:r>
          </w:p>
        </w:tc>
      </w:tr>
    </w:tbl>
    <w:p w14:paraId="23215F02" w14:textId="77777777" w:rsidR="00990CE8" w:rsidRPr="00BB6D1B" w:rsidRDefault="00990CE8" w:rsidP="00990CE8">
      <w:pPr>
        <w:jc w:val="both"/>
        <w:rPr>
          <w:rFonts w:ascii="Arial" w:eastAsia="等线" w:hAnsi="Arial" w:cs="Arial"/>
          <w:lang w:eastAsia="zh-CN"/>
        </w:rPr>
      </w:pPr>
      <w:r w:rsidRPr="00BB6D1B">
        <w:rPr>
          <w:rFonts w:ascii="Arial" w:eastAsia="等线" w:hAnsi="Arial" w:cs="Arial" w:hint="eastAsia"/>
          <w:lang w:eastAsia="zh-CN"/>
        </w:rPr>
        <w:lastRenderedPageBreak/>
        <w:t>Based</w:t>
      </w:r>
      <w:r w:rsidRPr="00BB6D1B">
        <w:rPr>
          <w:rFonts w:ascii="Arial" w:eastAsia="等线" w:hAnsi="Arial" w:cs="Arial"/>
          <w:lang w:eastAsia="zh-CN"/>
        </w:rPr>
        <w:t xml:space="preserve"> on above, rapporteur has re-structure the below proposal for discussion. </w:t>
      </w:r>
    </w:p>
    <w:p w14:paraId="524685C0" w14:textId="31D9748B" w:rsidR="00990CE8" w:rsidRDefault="00990CE8" w:rsidP="0016168B">
      <w:pPr>
        <w:jc w:val="both"/>
        <w:rPr>
          <w:rFonts w:ascii="Arial" w:eastAsia="等线" w:hAnsi="Arial" w:cs="Arial"/>
          <w:b/>
          <w:lang w:eastAsia="zh-CN"/>
        </w:rPr>
      </w:pPr>
      <w:r w:rsidRPr="00D76079">
        <w:rPr>
          <w:rFonts w:ascii="Arial" w:eastAsia="等线" w:hAnsi="Arial" w:cs="Arial"/>
          <w:b/>
          <w:lang w:eastAsia="zh-CN"/>
        </w:rPr>
        <w:t>Proposal</w:t>
      </w:r>
      <w:r w:rsidR="00BB5CAC">
        <w:rPr>
          <w:rFonts w:ascii="Arial" w:eastAsia="等线" w:hAnsi="Arial" w:cs="Arial"/>
          <w:b/>
          <w:lang w:eastAsia="zh-CN"/>
        </w:rPr>
        <w:t xml:space="preserve"> </w:t>
      </w:r>
      <w:r w:rsidR="00D437B6">
        <w:rPr>
          <w:rFonts w:ascii="Arial" w:eastAsia="等线" w:hAnsi="Arial" w:cs="Arial"/>
          <w:b/>
          <w:lang w:eastAsia="zh-CN"/>
        </w:rPr>
        <w:t>3</w:t>
      </w:r>
      <w:r w:rsidRPr="00D76079">
        <w:rPr>
          <w:rFonts w:ascii="Arial" w:eastAsia="等线" w:hAnsi="Arial" w:cs="Arial"/>
          <w:b/>
          <w:lang w:eastAsia="zh-CN"/>
        </w:rPr>
        <w:t xml:space="preserve">: </w:t>
      </w:r>
      <w:r w:rsidR="004C64AD">
        <w:rPr>
          <w:rFonts w:ascii="Arial" w:eastAsia="等线" w:hAnsi="Arial" w:cs="Arial"/>
          <w:b/>
          <w:lang w:eastAsia="zh-CN"/>
        </w:rPr>
        <w:t>T</w:t>
      </w:r>
      <w:r w:rsidRPr="000F6118">
        <w:rPr>
          <w:rFonts w:ascii="Arial" w:eastAsia="等线" w:hAnsi="Arial" w:cs="Arial"/>
          <w:b/>
          <w:lang w:eastAsia="zh-CN"/>
        </w:rPr>
        <w:t xml:space="preserve">he triggered MR </w:t>
      </w:r>
      <w:r w:rsidR="00470BD2">
        <w:rPr>
          <w:rFonts w:ascii="Arial" w:eastAsia="等线" w:hAnsi="Arial" w:cs="Arial"/>
          <w:b/>
          <w:lang w:eastAsia="zh-CN"/>
        </w:rPr>
        <w:t>is</w:t>
      </w:r>
      <w:r w:rsidRPr="000F6118">
        <w:rPr>
          <w:rFonts w:ascii="Arial" w:eastAsia="等线" w:hAnsi="Arial" w:cs="Arial"/>
          <w:b/>
          <w:lang w:eastAsia="zh-CN"/>
        </w:rPr>
        <w:t xml:space="preserve"> cancelled in the below case: if all the triggered beam(s), i.e. Type#00 and Type#01, have been reported, no matter whether truncated MR MAC CE or regular MR MAC CE is used before</w:t>
      </w:r>
      <w:r w:rsidR="00470BD2">
        <w:rPr>
          <w:rFonts w:ascii="Arial" w:eastAsia="等线" w:hAnsi="Arial" w:cs="Arial"/>
          <w:b/>
          <w:lang w:eastAsia="zh-CN"/>
        </w:rPr>
        <w:t>.</w:t>
      </w:r>
    </w:p>
    <w:p w14:paraId="13B4E15D" w14:textId="77777777" w:rsidR="004C64AD" w:rsidRDefault="004C64AD" w:rsidP="004C64AD">
      <w:pPr>
        <w:snapToGrid w:val="0"/>
        <w:spacing w:after="0"/>
        <w:rPr>
          <w:rFonts w:ascii="Arial" w:eastAsia="宋体" w:hAnsi="Arial" w:cs="Arial"/>
          <w:b/>
        </w:rPr>
      </w:pPr>
      <w:r>
        <w:rPr>
          <w:rFonts w:ascii="Arial" w:eastAsia="宋体" w:hAnsi="Arial" w:cs="Arial"/>
          <w:b/>
        </w:rPr>
        <w:t>Discussion:</w:t>
      </w:r>
    </w:p>
    <w:p w14:paraId="1D36668F" w14:textId="77777777" w:rsidR="004C64AD" w:rsidRPr="008C279A" w:rsidRDefault="004C64AD" w:rsidP="004C64AD">
      <w:pPr>
        <w:pStyle w:val="afb"/>
        <w:numPr>
          <w:ilvl w:val="0"/>
          <w:numId w:val="11"/>
        </w:numPr>
        <w:snapToGrid w:val="0"/>
        <w:spacing w:after="0"/>
        <w:ind w:left="714" w:firstLineChars="0" w:hanging="357"/>
        <w:rPr>
          <w:rFonts w:ascii="Arial" w:eastAsia="宋体" w:hAnsi="Arial" w:cs="Arial"/>
          <w:bCs/>
        </w:rPr>
      </w:pPr>
    </w:p>
    <w:tbl>
      <w:tblPr>
        <w:tblStyle w:val="af6"/>
        <w:tblW w:w="0" w:type="auto"/>
        <w:tblLook w:val="04A0" w:firstRow="1" w:lastRow="0" w:firstColumn="1" w:lastColumn="0" w:noHBand="0" w:noVBand="1"/>
      </w:tblPr>
      <w:tblGrid>
        <w:gridCol w:w="9631"/>
      </w:tblGrid>
      <w:tr w:rsidR="004C64AD" w14:paraId="73B4C5F0" w14:textId="77777777" w:rsidTr="009A030A">
        <w:tc>
          <w:tcPr>
            <w:tcW w:w="9857" w:type="dxa"/>
          </w:tcPr>
          <w:p w14:paraId="4B093126" w14:textId="77777777" w:rsidR="004C64AD" w:rsidRPr="008651C0" w:rsidRDefault="004C64AD" w:rsidP="009A030A">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3AAF574C" w14:textId="77777777" w:rsidR="004C64AD" w:rsidRPr="00732612" w:rsidRDefault="004C64AD" w:rsidP="009A030A">
            <w:pPr>
              <w:pStyle w:val="afb"/>
              <w:numPr>
                <w:ilvl w:val="0"/>
                <w:numId w:val="10"/>
              </w:numPr>
              <w:ind w:firstLineChars="0"/>
              <w:jc w:val="both"/>
              <w:rPr>
                <w:rFonts w:ascii="Arial" w:eastAsia="等线" w:hAnsi="Arial" w:cs="Arial"/>
                <w:b/>
                <w:bCs/>
                <w:iCs/>
                <w:noProof/>
                <w:lang w:eastAsia="zh-CN"/>
              </w:rPr>
            </w:pPr>
          </w:p>
        </w:tc>
      </w:tr>
    </w:tbl>
    <w:p w14:paraId="07565CCB" w14:textId="17327C50" w:rsidR="004C64AD" w:rsidRDefault="004C64AD" w:rsidP="00990CE8">
      <w:pPr>
        <w:rPr>
          <w:rFonts w:ascii="Arial" w:eastAsia="等线" w:hAnsi="Arial" w:cs="Arial"/>
          <w:b/>
          <w:lang w:eastAsia="zh-CN"/>
        </w:rPr>
      </w:pPr>
    </w:p>
    <w:p w14:paraId="06D7D51E" w14:textId="2117A163" w:rsidR="004C64AD" w:rsidRDefault="004C64AD" w:rsidP="00990CE8">
      <w:pPr>
        <w:rPr>
          <w:rFonts w:ascii="Arial" w:eastAsia="等线" w:hAnsi="Arial" w:cs="Arial"/>
          <w:b/>
          <w:lang w:eastAsia="zh-CN"/>
        </w:rPr>
      </w:pPr>
    </w:p>
    <w:p w14:paraId="2297235D" w14:textId="77777777" w:rsidR="004C64AD" w:rsidRDefault="004C64AD" w:rsidP="00990CE8">
      <w:pPr>
        <w:rPr>
          <w:rFonts w:ascii="Arial" w:eastAsia="等线" w:hAnsi="Arial" w:cs="Arial"/>
          <w:b/>
          <w:lang w:eastAsia="zh-CN"/>
        </w:rPr>
      </w:pPr>
    </w:p>
    <w:p w14:paraId="7685EF2A" w14:textId="77777777" w:rsidR="00990CE8" w:rsidRPr="000F6118" w:rsidRDefault="00990CE8" w:rsidP="00990CE8">
      <w:pPr>
        <w:keepNext/>
        <w:keepLines/>
        <w:spacing w:before="120"/>
        <w:ind w:left="680" w:hanging="680"/>
        <w:outlineLvl w:val="2"/>
        <w:rPr>
          <w:rFonts w:ascii="Arial" w:eastAsia="宋体" w:hAnsi="Arial"/>
          <w:sz w:val="28"/>
          <w:lang w:eastAsia="zh-CN"/>
        </w:rPr>
      </w:pPr>
      <w:r w:rsidRPr="0016168B">
        <w:rPr>
          <w:rFonts w:ascii="Arial" w:eastAsia="宋体" w:hAnsi="Arial" w:hint="eastAsia"/>
          <w:sz w:val="28"/>
          <w:lang w:eastAsia="zh-CN"/>
        </w:rPr>
        <w:t>2.2.</w:t>
      </w:r>
      <w:r w:rsidRPr="0016168B">
        <w:rPr>
          <w:rFonts w:ascii="Arial" w:eastAsia="宋体" w:hAnsi="Arial"/>
          <w:sz w:val="28"/>
          <w:lang w:eastAsia="zh-CN"/>
        </w:rPr>
        <w:t>6 MAC-16 Cancellation of Triggered MR in some cases</w:t>
      </w:r>
      <w:r>
        <w:rPr>
          <w:rFonts w:ascii="Arial" w:eastAsia="宋体" w:hAnsi="Arial"/>
          <w:sz w:val="2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36"/>
        <w:gridCol w:w="4004"/>
      </w:tblGrid>
      <w:tr w:rsidR="00990CE8" w:rsidRPr="0066454E" w14:paraId="237BCDAB" w14:textId="77777777" w:rsidTr="00D56311">
        <w:tc>
          <w:tcPr>
            <w:tcW w:w="988" w:type="dxa"/>
            <w:tcBorders>
              <w:top w:val="single" w:sz="4" w:space="0" w:color="auto"/>
              <w:left w:val="single" w:sz="4" w:space="0" w:color="auto"/>
              <w:bottom w:val="single" w:sz="4" w:space="0" w:color="auto"/>
              <w:right w:val="single" w:sz="4" w:space="0" w:color="auto"/>
            </w:tcBorders>
            <w:hideMark/>
          </w:tcPr>
          <w:p w14:paraId="0B3504FD" w14:textId="77777777" w:rsidR="00990CE8" w:rsidRPr="0066454E" w:rsidRDefault="00990CE8" w:rsidP="00D56311">
            <w:pPr>
              <w:keepLines/>
              <w:spacing w:after="120" w:line="276" w:lineRule="auto"/>
              <w:rPr>
                <w:rFonts w:eastAsia="MS Mincho"/>
                <w:lang w:eastAsia="ko-KR"/>
              </w:rPr>
            </w:pPr>
            <w:r w:rsidRPr="0066454E">
              <w:rPr>
                <w:rFonts w:eastAsia="MS Mincho"/>
                <w:lang w:eastAsia="ko-KR"/>
              </w:rPr>
              <w:t>MAC-16</w:t>
            </w:r>
          </w:p>
        </w:tc>
        <w:tc>
          <w:tcPr>
            <w:tcW w:w="4636" w:type="dxa"/>
            <w:tcBorders>
              <w:top w:val="single" w:sz="4" w:space="0" w:color="auto"/>
              <w:left w:val="single" w:sz="4" w:space="0" w:color="auto"/>
              <w:bottom w:val="single" w:sz="4" w:space="0" w:color="auto"/>
              <w:right w:val="single" w:sz="4" w:space="0" w:color="auto"/>
            </w:tcBorders>
          </w:tcPr>
          <w:p w14:paraId="0C0D1297" w14:textId="77777777" w:rsidR="00990CE8" w:rsidRPr="0066454E" w:rsidRDefault="00990CE8" w:rsidP="00D56311">
            <w:pPr>
              <w:spacing w:after="120"/>
              <w:rPr>
                <w:rFonts w:eastAsia="宋体"/>
                <w:b/>
                <w:bCs/>
                <w:szCs w:val="24"/>
                <w:u w:val="single"/>
              </w:rPr>
            </w:pPr>
            <w:r w:rsidRPr="0066454E">
              <w:rPr>
                <w:rFonts w:eastAsia="MS Mincho"/>
                <w:b/>
                <w:bCs/>
                <w:szCs w:val="24"/>
                <w:u w:val="single"/>
                <w:lang w:eastAsia="en-US"/>
              </w:rPr>
              <w:t>Whether the triggered MR should be cancelled in the below two cases:</w:t>
            </w:r>
          </w:p>
          <w:p w14:paraId="6C8ED291" w14:textId="77777777" w:rsidR="00990CE8" w:rsidRPr="0066454E" w:rsidRDefault="00990CE8" w:rsidP="00677580">
            <w:pPr>
              <w:widowControl w:val="0"/>
              <w:numPr>
                <w:ilvl w:val="0"/>
                <w:numId w:val="17"/>
              </w:numPr>
              <w:overflowPunct/>
              <w:autoSpaceDE/>
              <w:autoSpaceDN/>
              <w:spacing w:after="0"/>
              <w:jc w:val="both"/>
              <w:textAlignment w:val="auto"/>
              <w:rPr>
                <w:rFonts w:eastAsia="等线"/>
              </w:rPr>
            </w:pPr>
            <w:r w:rsidRPr="0066454E">
              <w:rPr>
                <w:rFonts w:eastAsia="等线"/>
              </w:rPr>
              <w:t xml:space="preserve">Case 1: When a beam (or multiple beam) meents the entry condition for TTT (Type#00), a MR will be triggered. Before getting the UL grant, if this beam (or all these beams) meets the leaving condition, then, whether this MR is still triggered or should be cancelled? </w:t>
            </w:r>
          </w:p>
          <w:p w14:paraId="3E30E8DB" w14:textId="77777777" w:rsidR="00990CE8" w:rsidRPr="0066454E" w:rsidRDefault="00990CE8" w:rsidP="00677580">
            <w:pPr>
              <w:widowControl w:val="0"/>
              <w:numPr>
                <w:ilvl w:val="0"/>
                <w:numId w:val="17"/>
              </w:numPr>
              <w:overflowPunct/>
              <w:autoSpaceDE/>
              <w:autoSpaceDN/>
              <w:spacing w:after="0"/>
              <w:jc w:val="both"/>
              <w:textAlignment w:val="auto"/>
              <w:rPr>
                <w:rFonts w:eastAsia="等线"/>
              </w:rPr>
            </w:pPr>
            <w:r w:rsidRPr="0066454E">
              <w:rPr>
                <w:rFonts w:eastAsia="等线"/>
              </w:rPr>
              <w:t>Case 2: When a beam (or multiple beam) in the reporting list meents the leaving condition for TTT (Type#01), a MR will be triggered. Before getting the UL grant, if this beam (or all these beams) meets the entry condition again, then, whether this MR is still triggered or should be cancelled?</w:t>
            </w:r>
          </w:p>
          <w:p w14:paraId="7561EDDA" w14:textId="77777777" w:rsidR="00990CE8" w:rsidRPr="0066454E" w:rsidRDefault="00990CE8" w:rsidP="00D56311">
            <w:pPr>
              <w:rPr>
                <w:rFonts w:eastAsia="等线"/>
              </w:rPr>
            </w:pPr>
          </w:p>
          <w:p w14:paraId="48EEAB4C" w14:textId="77777777" w:rsidR="00990CE8" w:rsidRPr="0066454E" w:rsidRDefault="00990CE8" w:rsidP="00D56311">
            <w:pPr>
              <w:rPr>
                <w:b/>
                <w:bCs/>
                <w:u w:val="single"/>
              </w:rPr>
            </w:pPr>
            <w:r w:rsidRPr="0066454E">
              <w:rPr>
                <w:rFonts w:eastAsia="等线"/>
              </w:rPr>
              <w:t>Raised by Apple during the discussion.</w:t>
            </w:r>
          </w:p>
        </w:tc>
        <w:tc>
          <w:tcPr>
            <w:tcW w:w="4004" w:type="dxa"/>
            <w:tcBorders>
              <w:top w:val="single" w:sz="4" w:space="0" w:color="auto"/>
              <w:left w:val="single" w:sz="4" w:space="0" w:color="auto"/>
              <w:bottom w:val="single" w:sz="4" w:space="0" w:color="auto"/>
              <w:right w:val="single" w:sz="4" w:space="0" w:color="auto"/>
            </w:tcBorders>
            <w:hideMark/>
          </w:tcPr>
          <w:p w14:paraId="072E5A0E" w14:textId="77777777" w:rsidR="00990CE8" w:rsidRPr="0066454E" w:rsidRDefault="00990CE8" w:rsidP="00D56311">
            <w:pPr>
              <w:keepLines/>
              <w:spacing w:after="120" w:line="276" w:lineRule="auto"/>
              <w:rPr>
                <w:rFonts w:eastAsia="MS Mincho"/>
                <w:lang w:eastAsia="ko-KR"/>
              </w:rPr>
            </w:pPr>
            <w:r w:rsidRPr="0066454E">
              <w:rPr>
                <w:rFonts w:eastAsia="MS Mincho"/>
                <w:b/>
                <w:bCs/>
                <w:lang w:eastAsia="ko-KR"/>
              </w:rPr>
              <w:lastRenderedPageBreak/>
              <w:t>Issue Type:</w:t>
            </w:r>
            <w:r w:rsidRPr="0066454E">
              <w:rPr>
                <w:rFonts w:eastAsia="MS Mincho"/>
                <w:lang w:eastAsia="ko-KR"/>
              </w:rPr>
              <w:t xml:space="preserve"> Essential</w:t>
            </w:r>
          </w:p>
          <w:p w14:paraId="18417D97" w14:textId="77777777" w:rsidR="00990CE8" w:rsidRPr="0066454E" w:rsidRDefault="00990CE8" w:rsidP="00D56311">
            <w:pPr>
              <w:keepLines/>
              <w:spacing w:after="120" w:line="276" w:lineRule="auto"/>
              <w:rPr>
                <w:rFonts w:eastAsia="MS Mincho"/>
                <w:b/>
                <w:bCs/>
                <w:lang w:eastAsia="ko-KR"/>
              </w:rPr>
            </w:pPr>
            <w:r w:rsidRPr="0066454E">
              <w:rPr>
                <w:rFonts w:eastAsia="MS Mincho"/>
                <w:b/>
                <w:bCs/>
                <w:lang w:eastAsia="ko-KR"/>
              </w:rPr>
              <w:t>How to address it:</w:t>
            </w:r>
            <w:r w:rsidRPr="0066454E">
              <w:rPr>
                <w:rFonts w:eastAsia="MS Mincho"/>
                <w:lang w:eastAsia="ko-KR"/>
              </w:rPr>
              <w:t xml:space="preserve"> based on companies’ contribution</w:t>
            </w:r>
          </w:p>
        </w:tc>
      </w:tr>
    </w:tbl>
    <w:p w14:paraId="5F8DDB5B" w14:textId="77777777" w:rsidR="00990CE8" w:rsidRPr="00BE196C" w:rsidRDefault="00990CE8" w:rsidP="00990CE8">
      <w:pPr>
        <w:jc w:val="both"/>
        <w:rPr>
          <w:rFonts w:ascii="Arial" w:eastAsia="等线" w:hAnsi="Arial" w:cs="Arial"/>
          <w:bCs/>
          <w:lang w:val="en-US" w:eastAsia="zh-CN"/>
        </w:rPr>
      </w:pPr>
      <w:r w:rsidRPr="00CB7106">
        <w:rPr>
          <w:rFonts w:ascii="Arial" w:eastAsia="等线" w:hAnsi="Arial" w:cs="Arial"/>
          <w:bCs/>
          <w:lang w:val="en-US" w:eastAsia="zh-CN"/>
        </w:rPr>
        <w:t>The following were proposed on this issue</w:t>
      </w:r>
      <w:r>
        <w:rPr>
          <w:rFonts w:ascii="Arial" w:eastAsia="等线" w:hAnsi="Arial" w:cs="Arial"/>
          <w:bCs/>
          <w:lang w:val="en-US" w:eastAsia="zh-CN"/>
        </w:rPr>
        <w:t xml:space="preserve">, and all proposed companies have the same views </w:t>
      </w:r>
      <w:r>
        <w:rPr>
          <w:rFonts w:ascii="Arial" w:eastAsia="等线" w:hAnsi="Arial" w:cs="Arial" w:hint="eastAsia"/>
          <w:bCs/>
          <w:lang w:val="en-US" w:eastAsia="zh-CN"/>
        </w:rPr>
        <w:t>on</w:t>
      </w:r>
      <w:r>
        <w:rPr>
          <w:rFonts w:ascii="Arial" w:eastAsia="等线" w:hAnsi="Arial" w:cs="Arial"/>
          <w:bCs/>
          <w:lang w:val="en-US" w:eastAsia="zh-CN"/>
        </w:rPr>
        <w:t xml:space="preserve"> </w:t>
      </w:r>
      <w:r>
        <w:rPr>
          <w:rFonts w:ascii="Arial" w:eastAsia="等线" w:hAnsi="Arial" w:cs="Arial" w:hint="eastAsia"/>
          <w:bCs/>
          <w:lang w:val="en-US" w:eastAsia="zh-CN"/>
        </w:rPr>
        <w:t>this</w:t>
      </w:r>
      <w:r>
        <w:rPr>
          <w:rFonts w:ascii="Arial" w:eastAsia="等线" w:hAnsi="Arial" w:cs="Arial"/>
          <w:bCs/>
          <w:lang w:val="en-US" w:eastAsia="zh-CN"/>
        </w:rPr>
        <w:t xml:space="preserve"> </w:t>
      </w:r>
      <w:r>
        <w:rPr>
          <w:rFonts w:ascii="Arial" w:eastAsia="等线" w:hAnsi="Arial" w:cs="Arial" w:hint="eastAsia"/>
          <w:bCs/>
          <w:lang w:val="en-US" w:eastAsia="zh-CN"/>
        </w:rPr>
        <w:t>issue</w:t>
      </w:r>
      <w:r>
        <w:rPr>
          <w:rFonts w:ascii="Arial" w:eastAsia="等线" w:hAnsi="Arial" w:cs="Arial"/>
          <w:bCs/>
          <w:lang w:val="en-US" w:eastAsia="zh-CN"/>
        </w:rPr>
        <w:t>:</w:t>
      </w:r>
    </w:p>
    <w:tbl>
      <w:tblPr>
        <w:tblStyle w:val="af6"/>
        <w:tblW w:w="9634" w:type="dxa"/>
        <w:tblLook w:val="04A0" w:firstRow="1" w:lastRow="0" w:firstColumn="1" w:lastColumn="0" w:noHBand="0" w:noVBand="1"/>
      </w:tblPr>
      <w:tblGrid>
        <w:gridCol w:w="9634"/>
      </w:tblGrid>
      <w:tr w:rsidR="00990CE8" w:rsidRPr="000F6118" w14:paraId="5D438274" w14:textId="77777777" w:rsidTr="00D56311">
        <w:tc>
          <w:tcPr>
            <w:tcW w:w="9634" w:type="dxa"/>
          </w:tcPr>
          <w:p w14:paraId="602521C6" w14:textId="77777777" w:rsidR="00990CE8" w:rsidRPr="000F6118" w:rsidRDefault="00990CE8" w:rsidP="00D56311">
            <w:pPr>
              <w:rPr>
                <w:rFonts w:eastAsia="Malgun Gothic"/>
                <w:b/>
                <w:lang w:eastAsia="ko-KR"/>
              </w:rPr>
            </w:pPr>
            <w:r w:rsidRPr="000F6118">
              <w:rPr>
                <w:b/>
                <w:bCs/>
                <w:noProof/>
              </w:rPr>
              <w:t>R2-2503435 Xiaomi</w:t>
            </w:r>
            <w:r w:rsidRPr="000F6118">
              <w:rPr>
                <w:b/>
                <w:lang w:eastAsia="ko-KR"/>
              </w:rPr>
              <w:t xml:space="preserve"> </w:t>
            </w:r>
          </w:p>
          <w:p w14:paraId="0B8DA278" w14:textId="77777777" w:rsidR="00990CE8" w:rsidRPr="000F6118" w:rsidRDefault="00990CE8" w:rsidP="00D56311">
            <w:pPr>
              <w:rPr>
                <w:rFonts w:eastAsia="宋体"/>
              </w:rPr>
            </w:pPr>
            <w:r w:rsidRPr="000F6118">
              <w:rPr>
                <w:rFonts w:eastAsia="宋体"/>
                <w:b/>
                <w:bCs/>
              </w:rPr>
              <w:t>Proposal 9: (MAC-16)</w:t>
            </w:r>
            <w:r w:rsidRPr="000F6118">
              <w:rPr>
                <w:rFonts w:eastAsia="宋体"/>
              </w:rPr>
              <w:t xml:space="preserve"> When a beam meets the entering condition and later meets the leaving condition before receiving UL grant, or vice versa, the triggered MR should be cancelled.</w:t>
            </w:r>
          </w:p>
          <w:p w14:paraId="539E7A88" w14:textId="77777777" w:rsidR="00990CE8" w:rsidRPr="000F6118" w:rsidRDefault="00990CE8" w:rsidP="00D56311">
            <w:pPr>
              <w:rPr>
                <w:rFonts w:eastAsiaTheme="minorEastAsia"/>
                <w:b/>
                <w:bCs/>
              </w:rPr>
            </w:pPr>
            <w:r w:rsidRPr="000F6118">
              <w:rPr>
                <w:b/>
                <w:bCs/>
              </w:rPr>
              <w:t>R2- 2503469 MTK</w:t>
            </w:r>
          </w:p>
          <w:p w14:paraId="01CFA24E" w14:textId="77777777" w:rsidR="00990CE8" w:rsidRPr="000F6118" w:rsidRDefault="00990CE8" w:rsidP="00D56311">
            <w:r w:rsidRPr="000F6118">
              <w:t>Proposal 7: If a beam (or multiple beams) meets the entry/leaving condition and an MR is triggered, but before obtaining the UL grant, the leaving/entry condition is met, the MR trigger is cancelled, and no MR is sent.</w:t>
            </w:r>
          </w:p>
          <w:p w14:paraId="15923739" w14:textId="77777777" w:rsidR="00990CE8" w:rsidRPr="000F6118" w:rsidRDefault="00990CE8" w:rsidP="00D56311">
            <w:pPr>
              <w:pStyle w:val="Doc-title"/>
              <w:outlineLvl w:val="3"/>
              <w:rPr>
                <w:rFonts w:ascii="Times New Roman" w:eastAsiaTheme="minorEastAsia" w:hAnsi="Times New Roman"/>
                <w:b/>
                <w:bCs/>
                <w:szCs w:val="20"/>
                <w:lang w:eastAsia="zh-CN"/>
              </w:rPr>
            </w:pPr>
            <w:r w:rsidRPr="000F6118">
              <w:rPr>
                <w:rFonts w:ascii="Times New Roman" w:eastAsiaTheme="minorEastAsia" w:hAnsi="Times New Roman"/>
                <w:b/>
                <w:bCs/>
                <w:szCs w:val="20"/>
                <w:lang w:eastAsia="zh-CN"/>
              </w:rPr>
              <w:t>R2-2503812 Apple</w:t>
            </w:r>
          </w:p>
          <w:p w14:paraId="255D319F" w14:textId="77777777" w:rsidR="00990CE8" w:rsidRPr="000F6118" w:rsidRDefault="00990CE8" w:rsidP="00D56311">
            <w:pPr>
              <w:rPr>
                <w:rFonts w:eastAsia="宋体"/>
              </w:rPr>
            </w:pPr>
            <w:r w:rsidRPr="0066454E">
              <w:rPr>
                <w:rFonts w:eastAsia="宋体"/>
              </w:rPr>
              <w:t>Proposal 7: For Type 1 or Type 2 beams (i.e., beams that have met the triggering conditions but have not yet been reported), if the conditions are no longer met before reporting, the MRs triggered by these beams will be cancelled.</w:t>
            </w:r>
          </w:p>
          <w:p w14:paraId="034555D1" w14:textId="77777777" w:rsidR="00990CE8" w:rsidRPr="000F6118" w:rsidRDefault="00990CE8" w:rsidP="00D56311">
            <w:pPr>
              <w:rPr>
                <w:b/>
                <w:bCs/>
                <w:noProof/>
              </w:rPr>
            </w:pPr>
            <w:r w:rsidRPr="000F6118">
              <w:rPr>
                <w:b/>
                <w:bCs/>
                <w:noProof/>
              </w:rPr>
              <w:t>R2-2503745 Sharp</w:t>
            </w:r>
          </w:p>
          <w:p w14:paraId="15F9D71E" w14:textId="77777777" w:rsidR="00990CE8" w:rsidRPr="000F6118" w:rsidRDefault="00990CE8" w:rsidP="00D56311">
            <w:pPr>
              <w:rPr>
                <w:rFonts w:eastAsia="宋体"/>
              </w:rPr>
            </w:pPr>
            <w:bookmarkStart w:id="9" w:name="OLE_LINK6"/>
            <w:r w:rsidRPr="000F6118">
              <w:rPr>
                <w:rFonts w:eastAsia="宋体"/>
              </w:rPr>
              <w:t>Proposal 3. The triggered MR should be cancelled when a beam (or multiple beam) meets the entry condition for TTT and before getting the UL grant this beam (or all these beams) meets the leaving condition.</w:t>
            </w:r>
          </w:p>
          <w:p w14:paraId="2CBE697A" w14:textId="77777777" w:rsidR="00990CE8" w:rsidRDefault="00990CE8" w:rsidP="00D56311">
            <w:pPr>
              <w:rPr>
                <w:rFonts w:eastAsia="宋体"/>
              </w:rPr>
            </w:pPr>
            <w:r w:rsidRPr="000F6118">
              <w:rPr>
                <w:rFonts w:eastAsia="宋体"/>
              </w:rPr>
              <w:t>Proposal 4. The triggered MR should be cancelled when a beam (or multiple beam) meets the leaving condition for TTT and before getting the UL grant this beam (or all these beams) meets the entry condition.</w:t>
            </w:r>
          </w:p>
          <w:bookmarkEnd w:id="9"/>
          <w:p w14:paraId="1FE1340E" w14:textId="77777777" w:rsidR="00990CE8" w:rsidRPr="000F6118" w:rsidRDefault="00990CE8" w:rsidP="00D56311">
            <w:pPr>
              <w:pStyle w:val="Doc-title"/>
              <w:outlineLvl w:val="3"/>
              <w:rPr>
                <w:rFonts w:ascii="Times New Roman" w:eastAsiaTheme="minorEastAsia" w:hAnsi="Times New Roman"/>
                <w:b/>
                <w:bCs/>
                <w:szCs w:val="20"/>
                <w:lang w:eastAsia="zh-CN"/>
              </w:rPr>
            </w:pPr>
            <w:r w:rsidRPr="000F6118">
              <w:rPr>
                <w:rFonts w:ascii="Times New Roman" w:eastAsiaTheme="minorEastAsia" w:hAnsi="Times New Roman"/>
                <w:b/>
                <w:bCs/>
                <w:szCs w:val="20"/>
                <w:lang w:eastAsia="zh-CN"/>
              </w:rPr>
              <w:t>R2-2504028 ZTE</w:t>
            </w:r>
          </w:p>
          <w:p w14:paraId="1D96C28C" w14:textId="77777777" w:rsidR="00990CE8" w:rsidRPr="000F6118" w:rsidRDefault="00990CE8" w:rsidP="00D56311">
            <w:pPr>
              <w:pStyle w:val="Proposalobservation"/>
              <w:rPr>
                <w:rFonts w:ascii="Times New Roman" w:hAnsi="Times New Roman" w:cs="Times New Roman"/>
                <w:b w:val="0"/>
                <w:bCs/>
                <w:sz w:val="20"/>
                <w:szCs w:val="20"/>
              </w:rPr>
            </w:pPr>
            <w:r w:rsidRPr="000F6118">
              <w:rPr>
                <w:rFonts w:ascii="Times New Roman" w:hAnsi="Times New Roman" w:cs="Times New Roman"/>
                <w:b w:val="0"/>
                <w:bCs/>
                <w:sz w:val="20"/>
                <w:szCs w:val="20"/>
              </w:rPr>
              <w:t>Proposal 5a</w:t>
            </w:r>
            <w:r w:rsidRPr="000F6118">
              <w:rPr>
                <w:rFonts w:ascii="Times New Roman" w:hAnsi="Times New Roman" w:cs="Times New Roman"/>
                <w:b w:val="0"/>
                <w:bCs/>
                <w:sz w:val="20"/>
                <w:szCs w:val="20"/>
              </w:rPr>
              <w:tab/>
              <w:t>(MAC-16) The MR should be cancelled (or not be triggered), if a beam meeting the entry condition firstly and then meeting the leaving condition before getting the UL grant, i.e. to report to the NW.</w:t>
            </w:r>
          </w:p>
          <w:p w14:paraId="3BB236F2" w14:textId="77777777" w:rsidR="00990CE8" w:rsidRPr="000F6118" w:rsidRDefault="00990CE8" w:rsidP="00D56311">
            <w:pPr>
              <w:pStyle w:val="Proposalobservation"/>
              <w:rPr>
                <w:rFonts w:ascii="Times New Roman" w:hAnsi="Times New Roman" w:cs="Times New Roman"/>
                <w:b w:val="0"/>
                <w:bCs/>
                <w:sz w:val="20"/>
                <w:szCs w:val="20"/>
              </w:rPr>
            </w:pPr>
            <w:r w:rsidRPr="000F6118">
              <w:rPr>
                <w:rFonts w:ascii="Times New Roman" w:hAnsi="Times New Roman" w:cs="Times New Roman"/>
                <w:b w:val="0"/>
                <w:bCs/>
                <w:sz w:val="20"/>
                <w:szCs w:val="20"/>
              </w:rPr>
              <w:t>Proposal 5b</w:t>
            </w:r>
            <w:r w:rsidRPr="000F6118">
              <w:rPr>
                <w:rFonts w:ascii="Times New Roman" w:hAnsi="Times New Roman" w:cs="Times New Roman"/>
                <w:b w:val="0"/>
                <w:bCs/>
                <w:sz w:val="20"/>
                <w:szCs w:val="20"/>
              </w:rPr>
              <w:tab/>
              <w:t>(MAC-16) The MR should be cancelled (or not be triggered), if a beam meeting the leaving condition firstly and then meeting the entry condition before getting the UL grant, i.e. to report to the NW.</w:t>
            </w:r>
          </w:p>
          <w:p w14:paraId="3EF2C3B2" w14:textId="77777777" w:rsidR="00990CE8" w:rsidRPr="000F6118" w:rsidRDefault="00990CE8" w:rsidP="00D56311">
            <w:pPr>
              <w:spacing w:after="120" w:line="240" w:lineRule="atLeast"/>
              <w:contextualSpacing/>
              <w:rPr>
                <w:rFonts w:eastAsiaTheme="minorEastAsia"/>
                <w:b/>
                <w14:ligatures w14:val="standardContextual"/>
              </w:rPr>
            </w:pPr>
            <w:r w:rsidRPr="000F6118">
              <w:rPr>
                <w:b/>
                <w14:ligatures w14:val="standardContextual"/>
              </w:rPr>
              <w:t>R2-2504639 LG Electronics Inc</w:t>
            </w:r>
          </w:p>
          <w:p w14:paraId="024A5F15" w14:textId="77777777" w:rsidR="00990CE8" w:rsidRPr="000F6118" w:rsidRDefault="00990CE8" w:rsidP="00D56311">
            <w:pPr>
              <w:rPr>
                <w:rFonts w:eastAsia="宋体"/>
                <w:lang w:eastAsia="ko-KR"/>
              </w:rPr>
            </w:pPr>
            <w:r w:rsidRPr="000F6118">
              <w:rPr>
                <w:rFonts w:eastAsia="宋体"/>
                <w:b/>
                <w:bCs/>
                <w:lang w:eastAsia="ko-KR"/>
              </w:rPr>
              <w:t>Proposal 11</w:t>
            </w:r>
            <w:r w:rsidRPr="000F6118">
              <w:rPr>
                <w:rFonts w:eastAsia="宋体"/>
                <w:lang w:eastAsia="ko-KR"/>
              </w:rPr>
              <w:t>: If a beam which triggered the MR due to entering (or leaving) condition with TTT satisfies leaving (or entering) condition with TTT before receiving UL grant, cancel the triggered MR</w:t>
            </w:r>
          </w:p>
          <w:p w14:paraId="7A2E4CD1" w14:textId="77777777" w:rsidR="00990CE8" w:rsidRPr="000F6118" w:rsidRDefault="00990CE8" w:rsidP="00D56311">
            <w:pPr>
              <w:rPr>
                <w:rFonts w:eastAsia="Malgun Gothic"/>
                <w:b/>
                <w:bCs/>
                <w:color w:val="000000" w:themeColor="text1"/>
                <w:lang w:eastAsia="ko-KR"/>
              </w:rPr>
            </w:pPr>
            <w:r w:rsidRPr="000F6118">
              <w:rPr>
                <w:rFonts w:eastAsia="Malgun Gothic"/>
                <w:b/>
                <w:bCs/>
                <w:color w:val="000000" w:themeColor="text1"/>
                <w:lang w:eastAsia="ko-KR"/>
              </w:rPr>
              <w:t>R2-2504263 Ofinno</w:t>
            </w:r>
          </w:p>
          <w:p w14:paraId="5D45E3DD" w14:textId="77777777" w:rsidR="00990CE8" w:rsidRPr="000F6118" w:rsidRDefault="00990CE8" w:rsidP="00D56311">
            <w:pPr>
              <w:rPr>
                <w:rFonts w:eastAsia="Malgun Gothic"/>
                <w:color w:val="000000" w:themeColor="text1"/>
                <w:lang w:eastAsia="ko-KR"/>
              </w:rPr>
            </w:pPr>
            <w:r w:rsidRPr="000F6118">
              <w:rPr>
                <w:rFonts w:eastAsia="Malgun Gothic"/>
                <w:color w:val="000000" w:themeColor="text1"/>
                <w:lang w:eastAsia="ko-KR"/>
              </w:rPr>
              <w:t>Proposal 7: (MAC-16) When an L1 MR is triggered and not transmitted, and if a beam that triggered an L1 MR upon satisfying an entering condition of an event satisfies a leaving condition of the event, the triggered MR is cancelled.</w:t>
            </w:r>
          </w:p>
        </w:tc>
      </w:tr>
    </w:tbl>
    <w:p w14:paraId="01F08EEF" w14:textId="77777777" w:rsidR="00990CE8" w:rsidRPr="00BB6D1B" w:rsidRDefault="00990CE8" w:rsidP="00990CE8">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04A824CB" w14:textId="0C6CE742" w:rsidR="00990CE8" w:rsidRPr="000F6118" w:rsidRDefault="00990CE8" w:rsidP="0016168B">
      <w:pPr>
        <w:jc w:val="both"/>
        <w:rPr>
          <w:rFonts w:ascii="Arial" w:eastAsia="等线" w:hAnsi="Arial" w:cs="Arial"/>
          <w:b/>
          <w:lang w:eastAsia="zh-CN"/>
        </w:rPr>
      </w:pPr>
      <w:r w:rsidRPr="000F6118">
        <w:rPr>
          <w:rFonts w:ascii="Arial" w:eastAsia="等线" w:hAnsi="Arial" w:cs="Arial"/>
          <w:b/>
          <w:lang w:eastAsia="zh-CN"/>
        </w:rPr>
        <w:t>Proposal</w:t>
      </w:r>
      <w:r w:rsidR="00BB5CAC">
        <w:rPr>
          <w:rFonts w:ascii="Arial" w:eastAsia="等线" w:hAnsi="Arial" w:cs="Arial"/>
          <w:b/>
          <w:lang w:eastAsia="zh-CN"/>
        </w:rPr>
        <w:t xml:space="preserve"> </w:t>
      </w:r>
      <w:r w:rsidR="00D437B6">
        <w:rPr>
          <w:rFonts w:ascii="Arial" w:eastAsia="等线" w:hAnsi="Arial" w:cs="Arial"/>
          <w:b/>
          <w:lang w:eastAsia="zh-CN"/>
        </w:rPr>
        <w:t>4</w:t>
      </w:r>
      <w:r>
        <w:rPr>
          <w:rFonts w:ascii="Arial" w:eastAsia="等线" w:hAnsi="Arial" w:cs="Arial" w:hint="eastAsia"/>
          <w:b/>
          <w:lang w:eastAsia="zh-CN"/>
        </w:rPr>
        <w:t>:</w:t>
      </w:r>
      <w:r>
        <w:rPr>
          <w:rFonts w:ascii="Arial" w:eastAsia="等线" w:hAnsi="Arial" w:cs="Arial"/>
          <w:b/>
          <w:lang w:eastAsia="zh-CN"/>
        </w:rPr>
        <w:t xml:space="preserve"> Th</w:t>
      </w:r>
      <w:r w:rsidRPr="000F6118">
        <w:rPr>
          <w:rFonts w:ascii="Arial" w:eastAsia="等线" w:hAnsi="Arial" w:cs="Arial"/>
          <w:b/>
          <w:lang w:eastAsia="zh-CN"/>
        </w:rPr>
        <w:t>e triggered MR should be cancelled when a beam (or multiple beam) meets the entry condition for TTT</w:t>
      </w:r>
      <w:r w:rsidR="00470BD2">
        <w:rPr>
          <w:rFonts w:ascii="Arial" w:eastAsia="等线" w:hAnsi="Arial" w:cs="Arial"/>
          <w:b/>
          <w:lang w:eastAsia="zh-CN"/>
        </w:rPr>
        <w:t>,</w:t>
      </w:r>
      <w:r w:rsidRPr="000F6118">
        <w:rPr>
          <w:rFonts w:ascii="Arial" w:eastAsia="等线" w:hAnsi="Arial" w:cs="Arial"/>
          <w:b/>
          <w:lang w:eastAsia="zh-CN"/>
        </w:rPr>
        <w:t xml:space="preserve"> and before getting the UL grant</w:t>
      </w:r>
      <w:r w:rsidR="00C84927">
        <w:rPr>
          <w:rFonts w:ascii="Arial" w:eastAsia="等线" w:hAnsi="Arial" w:cs="Arial"/>
          <w:b/>
          <w:lang w:eastAsia="zh-CN"/>
        </w:rPr>
        <w:t>,</w:t>
      </w:r>
      <w:r w:rsidRPr="000F6118">
        <w:rPr>
          <w:rFonts w:ascii="Arial" w:eastAsia="等线" w:hAnsi="Arial" w:cs="Arial"/>
          <w:b/>
          <w:lang w:eastAsia="zh-CN"/>
        </w:rPr>
        <w:t xml:space="preserve"> this beam (or all these beams) meets the leaving condition.</w:t>
      </w:r>
    </w:p>
    <w:p w14:paraId="41983B8B" w14:textId="7BB1470C" w:rsidR="00990CE8" w:rsidRDefault="00990CE8" w:rsidP="0016168B">
      <w:pPr>
        <w:jc w:val="both"/>
        <w:rPr>
          <w:rFonts w:ascii="Arial" w:eastAsia="等线" w:hAnsi="Arial" w:cs="Arial"/>
          <w:b/>
          <w:lang w:eastAsia="zh-CN"/>
        </w:rPr>
      </w:pPr>
      <w:r w:rsidRPr="000F6118">
        <w:rPr>
          <w:rFonts w:ascii="Arial" w:eastAsia="等线" w:hAnsi="Arial" w:cs="Arial"/>
          <w:b/>
          <w:lang w:eastAsia="zh-CN"/>
        </w:rPr>
        <w:t>Proposal</w:t>
      </w:r>
      <w:r w:rsidR="00BB5CAC">
        <w:rPr>
          <w:rFonts w:ascii="Arial" w:eastAsia="等线" w:hAnsi="Arial" w:cs="Arial"/>
          <w:b/>
          <w:lang w:eastAsia="zh-CN"/>
        </w:rPr>
        <w:t xml:space="preserve"> </w:t>
      </w:r>
      <w:r w:rsidR="00D437B6">
        <w:rPr>
          <w:rFonts w:ascii="Arial" w:eastAsia="等线" w:hAnsi="Arial" w:cs="Arial"/>
          <w:b/>
          <w:lang w:eastAsia="zh-CN"/>
        </w:rPr>
        <w:t>5</w:t>
      </w:r>
      <w:r>
        <w:rPr>
          <w:rFonts w:ascii="Arial" w:eastAsia="等线" w:hAnsi="Arial" w:cs="Arial"/>
          <w:b/>
          <w:lang w:eastAsia="zh-CN"/>
        </w:rPr>
        <w:t xml:space="preserve">: </w:t>
      </w:r>
      <w:r w:rsidRPr="000F6118">
        <w:rPr>
          <w:rFonts w:ascii="Arial" w:eastAsia="等线" w:hAnsi="Arial" w:cs="Arial"/>
          <w:b/>
          <w:lang w:eastAsia="zh-CN"/>
        </w:rPr>
        <w:t>The triggered MR should be cancelled when a beam (or multiple beam) meets the leaving condition for TTT and before getting the UL grant this beam (or all these beams) meets the entry condition.</w:t>
      </w:r>
    </w:p>
    <w:p w14:paraId="0E5F351A" w14:textId="77777777" w:rsidR="00470BD2" w:rsidRDefault="00470BD2" w:rsidP="00470BD2">
      <w:pPr>
        <w:snapToGrid w:val="0"/>
        <w:spacing w:after="0"/>
        <w:rPr>
          <w:rFonts w:ascii="Arial" w:eastAsia="宋体" w:hAnsi="Arial" w:cs="Arial"/>
          <w:b/>
        </w:rPr>
      </w:pPr>
      <w:r>
        <w:rPr>
          <w:rFonts w:ascii="Arial" w:eastAsia="宋体" w:hAnsi="Arial" w:cs="Arial"/>
          <w:b/>
        </w:rPr>
        <w:t>Discussion:</w:t>
      </w:r>
    </w:p>
    <w:p w14:paraId="7584E382" w14:textId="77777777" w:rsidR="00470BD2" w:rsidRPr="008C279A" w:rsidRDefault="00470BD2" w:rsidP="00470BD2">
      <w:pPr>
        <w:pStyle w:val="afb"/>
        <w:numPr>
          <w:ilvl w:val="0"/>
          <w:numId w:val="11"/>
        </w:numPr>
        <w:snapToGrid w:val="0"/>
        <w:spacing w:after="0"/>
        <w:ind w:left="714" w:firstLineChars="0" w:hanging="357"/>
        <w:rPr>
          <w:rFonts w:ascii="Arial" w:eastAsia="宋体" w:hAnsi="Arial" w:cs="Arial"/>
          <w:bCs/>
        </w:rPr>
      </w:pPr>
    </w:p>
    <w:tbl>
      <w:tblPr>
        <w:tblStyle w:val="af6"/>
        <w:tblW w:w="0" w:type="auto"/>
        <w:tblLook w:val="04A0" w:firstRow="1" w:lastRow="0" w:firstColumn="1" w:lastColumn="0" w:noHBand="0" w:noVBand="1"/>
      </w:tblPr>
      <w:tblGrid>
        <w:gridCol w:w="9631"/>
      </w:tblGrid>
      <w:tr w:rsidR="00470BD2" w14:paraId="3FB7B6E8" w14:textId="77777777" w:rsidTr="009A030A">
        <w:tc>
          <w:tcPr>
            <w:tcW w:w="9857" w:type="dxa"/>
          </w:tcPr>
          <w:p w14:paraId="0618F3DB" w14:textId="77777777" w:rsidR="00470BD2" w:rsidRPr="008651C0" w:rsidRDefault="00470BD2" w:rsidP="009A030A">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064FD554" w14:textId="77777777" w:rsidR="00470BD2" w:rsidRPr="00732612" w:rsidRDefault="00470BD2" w:rsidP="009A030A">
            <w:pPr>
              <w:pStyle w:val="afb"/>
              <w:numPr>
                <w:ilvl w:val="0"/>
                <w:numId w:val="10"/>
              </w:numPr>
              <w:ind w:firstLineChars="0"/>
              <w:jc w:val="both"/>
              <w:rPr>
                <w:rFonts w:ascii="Arial" w:eastAsia="等线" w:hAnsi="Arial" w:cs="Arial"/>
                <w:b/>
                <w:bCs/>
                <w:iCs/>
                <w:noProof/>
                <w:lang w:eastAsia="zh-CN"/>
              </w:rPr>
            </w:pPr>
          </w:p>
        </w:tc>
      </w:tr>
    </w:tbl>
    <w:p w14:paraId="7C456C78" w14:textId="77777777" w:rsidR="00470BD2" w:rsidRPr="000F6118" w:rsidRDefault="00470BD2" w:rsidP="00990CE8">
      <w:pPr>
        <w:rPr>
          <w:rFonts w:ascii="Arial" w:eastAsia="等线" w:hAnsi="Arial" w:cs="Arial"/>
          <w:b/>
          <w:lang w:eastAsia="zh-CN"/>
        </w:rPr>
      </w:pPr>
    </w:p>
    <w:p w14:paraId="08310C05" w14:textId="3E778B09" w:rsidR="00990CE8" w:rsidRDefault="00990CE8" w:rsidP="00990CE8">
      <w:pPr>
        <w:keepNext/>
        <w:keepLines/>
        <w:spacing w:before="120"/>
        <w:ind w:left="680" w:hanging="680"/>
        <w:outlineLvl w:val="2"/>
        <w:rPr>
          <w:rFonts w:ascii="Arial" w:eastAsia="宋体" w:hAnsi="Arial"/>
          <w:sz w:val="28"/>
          <w:lang w:eastAsia="zh-CN"/>
        </w:rPr>
      </w:pPr>
      <w:r w:rsidRPr="0016168B">
        <w:rPr>
          <w:rFonts w:ascii="Arial" w:eastAsia="宋体" w:hAnsi="Arial"/>
          <w:sz w:val="28"/>
          <w:lang w:eastAsia="zh-CN"/>
        </w:rPr>
        <w:lastRenderedPageBreak/>
        <w:t>2.2.7 MAC-17 Dedicated SR for L1 MR MAC CE</w:t>
      </w:r>
    </w:p>
    <w:p w14:paraId="5CA6DFC6" w14:textId="77777777" w:rsidR="00990CE8" w:rsidRPr="00545631" w:rsidRDefault="00990CE8" w:rsidP="00990CE8">
      <w:pPr>
        <w:jc w:val="both"/>
        <w:rPr>
          <w:rFonts w:ascii="Arial" w:eastAsia="等线" w:hAnsi="Arial" w:cs="Arial"/>
          <w:bCs/>
          <w:lang w:val="en-US" w:eastAsia="zh-CN"/>
        </w:rPr>
      </w:pPr>
      <w:r w:rsidRPr="00545631">
        <w:rPr>
          <w:rFonts w:ascii="Arial" w:eastAsia="等线" w:hAnsi="Arial" w:cs="Arial"/>
          <w:bCs/>
          <w:lang w:val="en-US" w:eastAsia="zh-CN"/>
        </w:rPr>
        <w:t>FFS how to handle the case if the dedicated SR configuration for L1 measurement report MAC CE transmission is not configured, when MR is triggered</w:t>
      </w:r>
      <w:r>
        <w:rPr>
          <w:rFonts w:ascii="Arial" w:eastAsia="等线" w:hAnsi="Arial" w:cs="Arial"/>
          <w:bCs/>
          <w:lang w:val="en-US" w:eastAsia="zh-CN"/>
        </w:rPr>
        <w:t>. We have the following agreements on dedicated SR for L1 MR MAC CE:</w:t>
      </w:r>
    </w:p>
    <w:tbl>
      <w:tblPr>
        <w:tblStyle w:val="af6"/>
        <w:tblW w:w="0" w:type="auto"/>
        <w:tblLook w:val="04A0" w:firstRow="1" w:lastRow="0" w:firstColumn="1" w:lastColumn="0" w:noHBand="0" w:noVBand="1"/>
      </w:tblPr>
      <w:tblGrid>
        <w:gridCol w:w="9631"/>
      </w:tblGrid>
      <w:tr w:rsidR="00990CE8" w:rsidRPr="00545631" w14:paraId="2BC7CCAD" w14:textId="77777777" w:rsidTr="00D56311">
        <w:tc>
          <w:tcPr>
            <w:tcW w:w="9631" w:type="dxa"/>
          </w:tcPr>
          <w:p w14:paraId="08E3A578" w14:textId="77777777" w:rsidR="00990CE8" w:rsidRPr="00545631" w:rsidRDefault="00990CE8" w:rsidP="00677580">
            <w:pPr>
              <w:widowControl w:val="0"/>
              <w:numPr>
                <w:ilvl w:val="0"/>
                <w:numId w:val="31"/>
              </w:numPr>
              <w:overflowPunct/>
              <w:autoSpaceDE/>
              <w:autoSpaceDN/>
              <w:adjustRightInd/>
              <w:spacing w:after="0"/>
              <w:ind w:left="360"/>
              <w:jc w:val="both"/>
              <w:textAlignment w:val="auto"/>
              <w:rPr>
                <w:rFonts w:ascii="Arial" w:eastAsia="MS Mincho" w:hAnsi="Arial" w:cs="Arial"/>
                <w:kern w:val="2"/>
                <w:lang w:val="en-US" w:eastAsia="en-GB"/>
              </w:rPr>
            </w:pPr>
            <w:r w:rsidRPr="00545631">
              <w:rPr>
                <w:rFonts w:ascii="Arial" w:eastAsia="MS Mincho" w:hAnsi="Arial" w:cs="Arial"/>
                <w:kern w:val="2"/>
                <w:lang w:val="en-US" w:eastAsia="en-GB"/>
              </w:rPr>
              <w:t>The legacy SR procedure for resource allocation is the baseline to send the event-triggered L1 measurements MAC CE.</w:t>
            </w:r>
          </w:p>
          <w:p w14:paraId="204FADB5" w14:textId="77777777" w:rsidR="00990CE8" w:rsidRPr="00545631" w:rsidRDefault="00990CE8" w:rsidP="00677580">
            <w:pPr>
              <w:widowControl w:val="0"/>
              <w:numPr>
                <w:ilvl w:val="0"/>
                <w:numId w:val="31"/>
              </w:numPr>
              <w:overflowPunct/>
              <w:autoSpaceDE/>
              <w:autoSpaceDN/>
              <w:adjustRightInd/>
              <w:spacing w:after="0"/>
              <w:ind w:left="360"/>
              <w:jc w:val="both"/>
              <w:textAlignment w:val="auto"/>
              <w:rPr>
                <w:rFonts w:ascii="Arial" w:eastAsia="MS Mincho" w:hAnsi="Arial" w:cs="Arial"/>
                <w:kern w:val="2"/>
                <w:lang w:val="en-US" w:eastAsia="en-GB"/>
              </w:rPr>
            </w:pPr>
            <w:r w:rsidRPr="00545631">
              <w:rPr>
                <w:rFonts w:ascii="Arial" w:eastAsia="MS Mincho" w:hAnsi="Arial" w:cs="Arial"/>
                <w:kern w:val="2"/>
                <w:lang w:val="en-US" w:eastAsia="en-GB"/>
              </w:rPr>
              <w:t>NW can configure a dedicated SR configuration for MR MAC CE transmission.</w:t>
            </w:r>
            <w:r w:rsidRPr="00545631">
              <w:rPr>
                <w:rFonts w:ascii="Arial" w:eastAsia="MS Mincho" w:hAnsi="Arial" w:cs="Arial"/>
                <w:kern w:val="2"/>
                <w:lang w:val="en-US" w:eastAsia="en-GB"/>
              </w:rPr>
              <w:tab/>
            </w:r>
          </w:p>
        </w:tc>
      </w:tr>
    </w:tbl>
    <w:p w14:paraId="2B03CD1C" w14:textId="77777777" w:rsidR="00990CE8" w:rsidRDefault="00990CE8" w:rsidP="00990CE8">
      <w:pPr>
        <w:jc w:val="both"/>
        <w:rPr>
          <w:rFonts w:ascii="Arial" w:eastAsia="等线" w:hAnsi="Arial" w:cs="Arial"/>
          <w:bCs/>
          <w:lang w:val="en-US" w:eastAsia="zh-CN"/>
        </w:rPr>
      </w:pPr>
      <w:r>
        <w:rPr>
          <w:rFonts w:ascii="Arial" w:eastAsia="等线" w:hAnsi="Arial" w:cs="Arial"/>
          <w:bCs/>
          <w:lang w:val="en-US" w:eastAsia="zh-CN"/>
        </w:rPr>
        <w:t>Based on the input, i</w:t>
      </w:r>
      <w:r w:rsidRPr="00545631">
        <w:rPr>
          <w:rFonts w:ascii="Arial" w:eastAsia="等线" w:hAnsi="Arial" w:cs="Arial"/>
          <w:bCs/>
          <w:lang w:val="en-US" w:eastAsia="zh-CN"/>
        </w:rPr>
        <w:t>f the dedicated SR configuration for L1 measurement report MAC CE transmission is not configured,</w:t>
      </w:r>
      <w:r>
        <w:rPr>
          <w:rFonts w:ascii="Arial" w:eastAsia="等线" w:hAnsi="Arial" w:cs="Arial"/>
          <w:bCs/>
          <w:lang w:val="en-US" w:eastAsia="zh-CN"/>
        </w:rPr>
        <w:t xml:space="preserve"> the following options could be considered</w:t>
      </w:r>
      <w:r w:rsidRPr="00145378">
        <w:rPr>
          <w:rFonts w:ascii="Arial" w:eastAsia="等线" w:hAnsi="Arial" w:cs="Arial"/>
          <w:bCs/>
          <w:lang w:val="en-US" w:eastAsia="zh-CN"/>
        </w:rPr>
        <w:t xml:space="preserve"> </w:t>
      </w:r>
      <w:r w:rsidRPr="00545631">
        <w:rPr>
          <w:rFonts w:ascii="Arial" w:eastAsia="等线" w:hAnsi="Arial" w:cs="Arial"/>
          <w:bCs/>
          <w:lang w:val="en-US" w:eastAsia="zh-CN"/>
        </w:rPr>
        <w:t>when MR is triggered</w:t>
      </w:r>
      <w:r>
        <w:rPr>
          <w:rFonts w:ascii="Arial" w:eastAsia="等线" w:hAnsi="Arial" w:cs="Arial"/>
          <w:bCs/>
          <w:lang w:val="en-US" w:eastAsia="zh-CN"/>
        </w:rPr>
        <w:t>:</w:t>
      </w:r>
    </w:p>
    <w:p w14:paraId="4BE070DB" w14:textId="77777777" w:rsidR="00990CE8" w:rsidRPr="00145378" w:rsidRDefault="00990CE8" w:rsidP="00677580">
      <w:pPr>
        <w:pStyle w:val="afb"/>
        <w:numPr>
          <w:ilvl w:val="0"/>
          <w:numId w:val="30"/>
        </w:numPr>
        <w:ind w:firstLineChars="0"/>
        <w:jc w:val="both"/>
        <w:rPr>
          <w:rFonts w:ascii="Arial" w:eastAsia="等线" w:hAnsi="Arial" w:cs="Arial"/>
          <w:bCs/>
          <w:lang w:val="en-US" w:eastAsia="zh-CN"/>
        </w:rPr>
      </w:pPr>
      <w:r w:rsidRPr="00145378">
        <w:rPr>
          <w:rFonts w:ascii="Arial" w:eastAsia="等线" w:hAnsi="Arial" w:cs="Arial"/>
          <w:bCs/>
          <w:lang w:val="en-US" w:eastAsia="zh-CN"/>
        </w:rPr>
        <w:t>Option 1:</w:t>
      </w:r>
      <w:r w:rsidRPr="00145378">
        <w:rPr>
          <w:rFonts w:ascii="Arial" w:hAnsi="Arial" w:cs="Arial"/>
        </w:rPr>
        <w:t xml:space="preserve"> SR will be triggered</w:t>
      </w:r>
      <w:r>
        <w:rPr>
          <w:rFonts w:ascii="Arial" w:hAnsi="Arial" w:cs="Arial"/>
        </w:rPr>
        <w:t>;</w:t>
      </w:r>
    </w:p>
    <w:p w14:paraId="7C56588C" w14:textId="77777777" w:rsidR="00990CE8" w:rsidRPr="00145378" w:rsidRDefault="00990CE8" w:rsidP="00677580">
      <w:pPr>
        <w:pStyle w:val="afb"/>
        <w:numPr>
          <w:ilvl w:val="0"/>
          <w:numId w:val="30"/>
        </w:numPr>
        <w:ind w:firstLineChars="0"/>
        <w:jc w:val="both"/>
        <w:rPr>
          <w:rFonts w:ascii="Arial" w:eastAsia="等线" w:hAnsi="Arial" w:cs="Arial"/>
          <w:bCs/>
          <w:lang w:val="en-US" w:eastAsia="zh-CN"/>
        </w:rPr>
      </w:pPr>
      <w:r w:rsidRPr="00145378">
        <w:rPr>
          <w:rFonts w:ascii="Arial" w:eastAsia="等线" w:hAnsi="Arial" w:cs="Arial"/>
          <w:lang w:eastAsia="zh-CN"/>
        </w:rPr>
        <w:t xml:space="preserve">Option 2: </w:t>
      </w:r>
      <w:r w:rsidRPr="00545631">
        <w:rPr>
          <w:rFonts w:ascii="Arial" w:eastAsia="宋体" w:hAnsi="Arial" w:cs="Arial"/>
          <w:kern w:val="2"/>
          <w:lang w:val="en-US" w:eastAsia="zh-CN"/>
        </w:rPr>
        <w:t>RACH procedure</w:t>
      </w:r>
      <w:r w:rsidRPr="00145378">
        <w:rPr>
          <w:rFonts w:ascii="Arial" w:eastAsia="宋体" w:hAnsi="Arial" w:cs="Arial"/>
          <w:kern w:val="2"/>
          <w:lang w:val="en-US" w:eastAsia="zh-CN"/>
        </w:rPr>
        <w:t xml:space="preserve"> will be triggered</w:t>
      </w:r>
      <w:r>
        <w:rPr>
          <w:rFonts w:ascii="Arial" w:eastAsia="宋体" w:hAnsi="Arial" w:cs="Arial"/>
          <w:kern w:val="2"/>
          <w:lang w:val="en-US" w:eastAsia="zh-CN"/>
        </w:rPr>
        <w:t>.</w:t>
      </w:r>
    </w:p>
    <w:p w14:paraId="178FEEA5" w14:textId="77777777" w:rsidR="00990CE8" w:rsidRPr="00545631" w:rsidRDefault="00990CE8" w:rsidP="00990CE8">
      <w:pPr>
        <w:jc w:val="both"/>
        <w:rPr>
          <w:rFonts w:ascii="Arial" w:eastAsia="等线" w:hAnsi="Arial" w:cs="Arial"/>
          <w:bCs/>
          <w:lang w:val="en-US" w:eastAsia="zh-CN"/>
        </w:rPr>
      </w:pPr>
      <w:r w:rsidRPr="00CB7106">
        <w:rPr>
          <w:rFonts w:ascii="Arial" w:eastAsia="等线" w:hAnsi="Arial" w:cs="Arial"/>
          <w:bCs/>
          <w:lang w:val="en-US" w:eastAsia="zh-CN"/>
        </w:rPr>
        <w:t>The following were proposed on this issue</w:t>
      </w:r>
      <w:r>
        <w:rPr>
          <w:rFonts w:ascii="Arial" w:eastAsia="等线" w:hAnsi="Arial" w:cs="Arial"/>
          <w:bCs/>
          <w:lang w:val="en-US" w:eastAsia="zh-CN"/>
        </w:rPr>
        <w:t>:</w:t>
      </w:r>
    </w:p>
    <w:tbl>
      <w:tblPr>
        <w:tblStyle w:val="TableGrid2"/>
        <w:tblW w:w="9634" w:type="dxa"/>
        <w:tblLook w:val="04A0" w:firstRow="1" w:lastRow="0" w:firstColumn="1" w:lastColumn="0" w:noHBand="0" w:noVBand="1"/>
      </w:tblPr>
      <w:tblGrid>
        <w:gridCol w:w="9634"/>
      </w:tblGrid>
      <w:tr w:rsidR="00990CE8" w:rsidRPr="00545631" w14:paraId="39791092" w14:textId="77777777" w:rsidTr="00D56311">
        <w:tc>
          <w:tcPr>
            <w:tcW w:w="9634" w:type="dxa"/>
          </w:tcPr>
          <w:p w14:paraId="07C2E61E" w14:textId="77777777" w:rsidR="00990CE8" w:rsidRPr="00145378" w:rsidRDefault="00990CE8" w:rsidP="00D56311">
            <w:pPr>
              <w:pStyle w:val="Doc-title"/>
              <w:outlineLvl w:val="3"/>
              <w:rPr>
                <w:rFonts w:ascii="Times New Roman" w:eastAsia="等线" w:hAnsi="Times New Roman"/>
                <w:b/>
                <w:bCs/>
                <w:i/>
                <w:iCs/>
                <w:color w:val="4472C4" w:themeColor="accent1"/>
                <w:kern w:val="0"/>
                <w:sz w:val="20"/>
                <w:szCs w:val="20"/>
                <w:lang w:eastAsia="zh-CN"/>
              </w:rPr>
            </w:pPr>
            <w:r w:rsidRPr="00145378">
              <w:rPr>
                <w:rFonts w:ascii="Times New Roman" w:eastAsia="等线" w:hAnsi="Times New Roman" w:hint="eastAsia"/>
                <w:b/>
                <w:bCs/>
                <w:i/>
                <w:iCs/>
                <w:color w:val="4472C4" w:themeColor="accent1"/>
                <w:kern w:val="0"/>
                <w:sz w:val="20"/>
                <w:szCs w:val="20"/>
                <w:lang w:eastAsia="zh-CN"/>
              </w:rPr>
              <w:t>O</w:t>
            </w:r>
            <w:r w:rsidRPr="00145378">
              <w:rPr>
                <w:rFonts w:ascii="Times New Roman" w:eastAsia="等线" w:hAnsi="Times New Roman"/>
                <w:b/>
                <w:bCs/>
                <w:i/>
                <w:iCs/>
                <w:color w:val="4472C4" w:themeColor="accent1"/>
                <w:kern w:val="0"/>
                <w:sz w:val="20"/>
                <w:szCs w:val="20"/>
                <w:lang w:eastAsia="zh-CN"/>
              </w:rPr>
              <w:t xml:space="preserve">ption 1: </w:t>
            </w:r>
          </w:p>
          <w:p w14:paraId="5B02CCE3" w14:textId="77777777" w:rsidR="00990CE8" w:rsidRPr="00545631" w:rsidRDefault="00990CE8" w:rsidP="00D56311">
            <w:pPr>
              <w:widowControl w:val="0"/>
              <w:overflowPunct/>
              <w:autoSpaceDE/>
              <w:autoSpaceDN/>
              <w:adjustRightInd/>
              <w:spacing w:after="0"/>
              <w:jc w:val="both"/>
              <w:textAlignment w:val="auto"/>
              <w:rPr>
                <w:rFonts w:eastAsia="Malgun Gothic"/>
                <w:b/>
                <w:sz w:val="20"/>
                <w:szCs w:val="20"/>
                <w:lang w:val="en-US" w:eastAsia="ko-KR"/>
              </w:rPr>
            </w:pPr>
            <w:r w:rsidRPr="00545631">
              <w:rPr>
                <w:rFonts w:eastAsia="等线"/>
                <w:b/>
                <w:bCs/>
                <w:noProof/>
                <w:sz w:val="20"/>
                <w:szCs w:val="20"/>
                <w:lang w:eastAsia="zh-CN"/>
              </w:rPr>
              <w:t>R2-2503435 Xiaomi</w:t>
            </w:r>
            <w:r w:rsidRPr="00545631">
              <w:rPr>
                <w:rFonts w:eastAsia="等线"/>
                <w:b/>
                <w:sz w:val="20"/>
                <w:szCs w:val="20"/>
                <w:lang w:val="en-US" w:eastAsia="ko-KR"/>
              </w:rPr>
              <w:t xml:space="preserve"> </w:t>
            </w:r>
          </w:p>
          <w:p w14:paraId="157AFEF4" w14:textId="77777777" w:rsidR="00990CE8" w:rsidRPr="00545631" w:rsidRDefault="00990CE8" w:rsidP="00D56311">
            <w:pPr>
              <w:widowControl w:val="0"/>
              <w:overflowPunct/>
              <w:autoSpaceDE/>
              <w:autoSpaceDN/>
              <w:adjustRightInd/>
              <w:spacing w:after="0"/>
              <w:jc w:val="both"/>
              <w:textAlignment w:val="auto"/>
              <w:rPr>
                <w:rFonts w:eastAsia="等线"/>
                <w:sz w:val="20"/>
                <w:szCs w:val="20"/>
                <w:lang w:val="en-US" w:eastAsia="zh-CN"/>
              </w:rPr>
            </w:pPr>
            <w:r w:rsidRPr="00545631">
              <w:rPr>
                <w:rFonts w:eastAsia="等线"/>
                <w:sz w:val="20"/>
                <w:szCs w:val="20"/>
                <w:lang w:val="en-US" w:eastAsia="zh-CN"/>
              </w:rPr>
              <w:t>Proposal 10: (MAC-17) When L1 measurement is triggered and UL-SCH resource is not available, SR is triggered irrespective of whether dedicated SR configuration is configured or not.</w:t>
            </w:r>
          </w:p>
          <w:p w14:paraId="2A938BFE" w14:textId="77777777" w:rsidR="00990CE8" w:rsidRDefault="00990CE8" w:rsidP="00D56311">
            <w:pPr>
              <w:widowControl w:val="0"/>
              <w:tabs>
                <w:tab w:val="left" w:pos="1605"/>
              </w:tabs>
              <w:overflowPunct/>
              <w:autoSpaceDE/>
              <w:autoSpaceDN/>
              <w:adjustRightInd/>
              <w:spacing w:after="0"/>
              <w:jc w:val="both"/>
              <w:textAlignment w:val="auto"/>
              <w:rPr>
                <w:rFonts w:eastAsia="等线"/>
                <w:sz w:val="20"/>
                <w:szCs w:val="20"/>
                <w:lang w:val="en-US" w:eastAsia="zh-CN"/>
              </w:rPr>
            </w:pPr>
            <w:bookmarkStart w:id="10" w:name="Pro_SR_RACH"/>
            <w:r w:rsidRPr="00545631">
              <w:rPr>
                <w:rFonts w:eastAsia="等线"/>
                <w:bCs/>
                <w:sz w:val="20"/>
                <w:szCs w:val="20"/>
                <w:lang w:val="en-US" w:eastAsia="ko-KR"/>
              </w:rPr>
              <w:t xml:space="preserve">Proposal </w:t>
            </w:r>
            <w:r w:rsidRPr="00545631">
              <w:rPr>
                <w:rFonts w:eastAsia="等线"/>
                <w:bCs/>
                <w:lang w:val="en-US" w:eastAsia="zh-CN"/>
              </w:rPr>
              <w:fldChar w:fldCharType="begin"/>
            </w:r>
            <w:r w:rsidRPr="00545631">
              <w:rPr>
                <w:rFonts w:eastAsia="等线"/>
                <w:bCs/>
                <w:sz w:val="20"/>
                <w:szCs w:val="20"/>
                <w:lang w:val="en-US" w:eastAsia="ko-KR"/>
              </w:rPr>
              <w:instrText xml:space="preserve"> SEQ Proposal \* MERGEFORMAT </w:instrText>
            </w:r>
            <w:r w:rsidRPr="00545631">
              <w:rPr>
                <w:rFonts w:eastAsia="等线"/>
                <w:bCs/>
                <w:lang w:val="en-US" w:eastAsia="zh-CN"/>
              </w:rPr>
              <w:fldChar w:fldCharType="separate"/>
            </w:r>
            <w:r w:rsidRPr="00545631">
              <w:rPr>
                <w:rFonts w:eastAsia="等线"/>
                <w:bCs/>
                <w:noProof/>
                <w:sz w:val="20"/>
                <w:szCs w:val="20"/>
                <w:lang w:val="en-US" w:eastAsia="ko-KR"/>
              </w:rPr>
              <w:t>11</w:t>
            </w:r>
            <w:r w:rsidRPr="00545631">
              <w:rPr>
                <w:rFonts w:eastAsia="等线"/>
                <w:bCs/>
                <w:lang w:val="en-US" w:eastAsia="zh-CN"/>
              </w:rPr>
              <w:fldChar w:fldCharType="end"/>
            </w:r>
            <w:r w:rsidRPr="00545631">
              <w:rPr>
                <w:rFonts w:eastAsia="等线"/>
                <w:bCs/>
                <w:sz w:val="20"/>
                <w:szCs w:val="20"/>
                <w:lang w:val="en-US" w:eastAsia="zh-CN"/>
              </w:rPr>
              <w:t>:</w:t>
            </w:r>
            <w:r w:rsidRPr="00545631">
              <w:rPr>
                <w:rFonts w:eastAsia="等线"/>
                <w:sz w:val="20"/>
                <w:szCs w:val="20"/>
                <w:lang w:val="en-US" w:eastAsia="zh-CN"/>
              </w:rPr>
              <w:t xml:space="preserve"> (MAC-17) If the dedicated SR configuration for L1 measurement report MAC CE is not configured, when L1 measurement is triggered and there is no UL-SCH resource available, SR is triggered, and RACH is triggered consequently. No specification change is needed.</w:t>
            </w:r>
            <w:bookmarkEnd w:id="10"/>
          </w:p>
          <w:p w14:paraId="796E4F55" w14:textId="77777777" w:rsidR="00990CE8" w:rsidRPr="00145378" w:rsidRDefault="00990CE8" w:rsidP="00D56311">
            <w:pPr>
              <w:pStyle w:val="Doc-title"/>
              <w:outlineLvl w:val="3"/>
              <w:rPr>
                <w:rFonts w:ascii="Times New Roman" w:eastAsia="等线" w:hAnsi="Times New Roman"/>
                <w:b/>
                <w:bCs/>
                <w:i/>
                <w:iCs/>
                <w:color w:val="4472C4" w:themeColor="accent1"/>
                <w:kern w:val="0"/>
                <w:sz w:val="20"/>
                <w:szCs w:val="20"/>
                <w:lang w:eastAsia="zh-CN"/>
              </w:rPr>
            </w:pPr>
            <w:r w:rsidRPr="00145378">
              <w:rPr>
                <w:rFonts w:ascii="Times New Roman" w:eastAsia="等线" w:hAnsi="Times New Roman" w:hint="eastAsia"/>
                <w:b/>
                <w:bCs/>
                <w:i/>
                <w:iCs/>
                <w:color w:val="4472C4" w:themeColor="accent1"/>
                <w:kern w:val="0"/>
                <w:sz w:val="20"/>
                <w:szCs w:val="20"/>
                <w:lang w:eastAsia="zh-CN"/>
              </w:rPr>
              <w:t>O</w:t>
            </w:r>
            <w:r w:rsidRPr="00145378">
              <w:rPr>
                <w:rFonts w:ascii="Times New Roman" w:eastAsia="等线" w:hAnsi="Times New Roman"/>
                <w:b/>
                <w:bCs/>
                <w:i/>
                <w:iCs/>
                <w:color w:val="4472C4" w:themeColor="accent1"/>
                <w:kern w:val="0"/>
                <w:sz w:val="20"/>
                <w:szCs w:val="20"/>
                <w:lang w:eastAsia="zh-CN"/>
              </w:rPr>
              <w:t>ption 2:</w:t>
            </w:r>
          </w:p>
          <w:p w14:paraId="17E67BB3" w14:textId="77777777" w:rsidR="00990CE8" w:rsidRPr="00545631" w:rsidRDefault="00990CE8" w:rsidP="00D56311">
            <w:pPr>
              <w:overflowPunct/>
              <w:autoSpaceDE/>
              <w:autoSpaceDN/>
              <w:adjustRightInd/>
              <w:spacing w:before="60" w:after="0"/>
              <w:ind w:left="1259" w:hanging="1259"/>
              <w:textAlignment w:val="auto"/>
              <w:outlineLvl w:val="3"/>
              <w:rPr>
                <w:rFonts w:eastAsia="等线"/>
                <w:b/>
                <w:bCs/>
                <w:noProof/>
                <w:sz w:val="20"/>
                <w:szCs w:val="20"/>
                <w:lang w:eastAsia="zh-CN"/>
              </w:rPr>
            </w:pPr>
            <w:r w:rsidRPr="00545631">
              <w:rPr>
                <w:rFonts w:eastAsia="等线"/>
                <w:b/>
                <w:bCs/>
                <w:noProof/>
                <w:sz w:val="20"/>
                <w:szCs w:val="20"/>
                <w:lang w:eastAsia="zh-CN"/>
              </w:rPr>
              <w:t>R2-2503812 Apple</w:t>
            </w:r>
          </w:p>
          <w:p w14:paraId="00243369" w14:textId="77777777" w:rsidR="00990CE8" w:rsidRPr="00545631" w:rsidRDefault="00990CE8" w:rsidP="00D56311">
            <w:pPr>
              <w:jc w:val="both"/>
              <w:rPr>
                <w:rFonts w:eastAsia="宋体"/>
                <w:sz w:val="20"/>
                <w:szCs w:val="20"/>
                <w:lang w:val="en-US" w:eastAsia="zh-CN"/>
              </w:rPr>
            </w:pPr>
            <w:r w:rsidRPr="00545631">
              <w:rPr>
                <w:rFonts w:eastAsia="宋体"/>
                <w:sz w:val="20"/>
                <w:szCs w:val="20"/>
                <w:lang w:val="en-US" w:eastAsia="zh-CN"/>
              </w:rPr>
              <w:t>Proposal 4: When LTM MR is triggered, if there is no available UL resource for the LTM MR transmission and MR specific PUCCH-SR is not configured, UE will trigger RACH procedure.</w:t>
            </w:r>
          </w:p>
          <w:p w14:paraId="07D4EB29" w14:textId="77777777" w:rsidR="00990CE8" w:rsidRPr="00545631" w:rsidRDefault="00990CE8" w:rsidP="00D56311">
            <w:pPr>
              <w:widowControl w:val="0"/>
              <w:overflowPunct/>
              <w:autoSpaceDE/>
              <w:autoSpaceDN/>
              <w:adjustRightInd/>
              <w:spacing w:after="0"/>
              <w:jc w:val="both"/>
              <w:textAlignment w:val="auto"/>
              <w:rPr>
                <w:rFonts w:eastAsia="等线"/>
                <w:b/>
                <w:bCs/>
                <w:sz w:val="20"/>
                <w:szCs w:val="20"/>
                <w:lang w:val="en-US" w:eastAsia="zh-CN"/>
              </w:rPr>
            </w:pPr>
            <w:r w:rsidRPr="00545631">
              <w:rPr>
                <w:rFonts w:eastAsia="等线"/>
                <w:b/>
                <w:bCs/>
                <w:sz w:val="20"/>
                <w:szCs w:val="20"/>
                <w:lang w:val="en-US" w:eastAsia="zh-CN"/>
              </w:rPr>
              <w:t>R2-2503487 OPPO</w:t>
            </w:r>
          </w:p>
          <w:p w14:paraId="0E4E373A" w14:textId="77777777" w:rsidR="00990CE8" w:rsidRPr="00545631" w:rsidRDefault="00990CE8" w:rsidP="00D56311">
            <w:pPr>
              <w:widowControl w:val="0"/>
              <w:tabs>
                <w:tab w:val="left" w:pos="1304"/>
                <w:tab w:val="left" w:pos="1701"/>
              </w:tabs>
              <w:spacing w:after="120"/>
              <w:ind w:left="1304" w:hanging="1304"/>
              <w:jc w:val="both"/>
              <w:textAlignment w:val="auto"/>
              <w:rPr>
                <w:rFonts w:eastAsia="宋体"/>
                <w:sz w:val="20"/>
                <w:szCs w:val="20"/>
                <w:lang w:eastAsia="zh-CN"/>
              </w:rPr>
            </w:pPr>
            <w:bookmarkStart w:id="11" w:name="_Toc197692625"/>
            <w:r w:rsidRPr="00545631">
              <w:rPr>
                <w:rFonts w:eastAsia="宋体"/>
                <w:sz w:val="20"/>
                <w:szCs w:val="20"/>
                <w:lang w:eastAsia="zh-CN"/>
              </w:rPr>
              <w:t>Proposal 7: If no dedicated SR is provided, RACH procedure is triggered to request the UL grant for MR MAC CE transmission.</w:t>
            </w:r>
            <w:bookmarkEnd w:id="11"/>
          </w:p>
          <w:p w14:paraId="69A957D1" w14:textId="77777777" w:rsidR="00990CE8" w:rsidRPr="00545631" w:rsidRDefault="00990CE8" w:rsidP="00D56311">
            <w:pPr>
              <w:overflowPunct/>
              <w:autoSpaceDE/>
              <w:autoSpaceDN/>
              <w:adjustRightInd/>
              <w:spacing w:beforeLines="50" w:before="120" w:after="120"/>
              <w:jc w:val="both"/>
              <w:textAlignment w:val="auto"/>
              <w:rPr>
                <w:rFonts w:eastAsia="MS Mincho"/>
                <w:sz w:val="20"/>
                <w:szCs w:val="20"/>
                <w:lang w:val="en-US" w:eastAsia="en-US"/>
              </w:rPr>
            </w:pPr>
            <w:bookmarkStart w:id="12" w:name="_Toc197692626"/>
            <w:r w:rsidRPr="00545631">
              <w:rPr>
                <w:rFonts w:eastAsia="MS Mincho"/>
                <w:sz w:val="20"/>
                <w:szCs w:val="20"/>
                <w:lang w:val="en-US" w:eastAsia="en-US"/>
              </w:rPr>
              <w:t>Proposal 8: The SR triggered for L1 event-triggered measurement report is cancelled if a MAC PDU is transmitted and this PDU includes L1 MR MAC CE or truncated MR MAC CE.</w:t>
            </w:r>
            <w:bookmarkEnd w:id="12"/>
          </w:p>
          <w:p w14:paraId="209AE0E1" w14:textId="77777777" w:rsidR="00990CE8" w:rsidRPr="00545631" w:rsidRDefault="00990CE8" w:rsidP="00D56311">
            <w:pPr>
              <w:widowControl w:val="0"/>
              <w:tabs>
                <w:tab w:val="left" w:pos="1304"/>
                <w:tab w:val="left" w:pos="1701"/>
              </w:tabs>
              <w:spacing w:after="120"/>
              <w:jc w:val="both"/>
              <w:textAlignment w:val="auto"/>
              <w:rPr>
                <w:rFonts w:eastAsia="宋体"/>
                <w:sz w:val="20"/>
                <w:szCs w:val="20"/>
                <w:lang w:eastAsia="zh-CN"/>
              </w:rPr>
            </w:pPr>
            <w:bookmarkStart w:id="13" w:name="_Toc197692627"/>
            <w:r w:rsidRPr="00545631">
              <w:rPr>
                <w:rFonts w:eastAsia="宋体"/>
                <w:sz w:val="20"/>
                <w:szCs w:val="20"/>
                <w:lang w:eastAsia="zh-CN"/>
              </w:rPr>
              <w:t>Proposal 9: When the MAC entity has PUCCH resource for pending SR for L1 event triggered MR and the MAC entity has one or more PUCCH resources overlapping with PUCCH resource for “other triggered SR”, UE selects PUCCH resource based on:</w:t>
            </w:r>
            <w:bookmarkEnd w:id="13"/>
          </w:p>
          <w:p w14:paraId="70B1E1C4" w14:textId="77777777" w:rsidR="00990CE8" w:rsidRPr="00545631" w:rsidRDefault="00990CE8" w:rsidP="00677580">
            <w:pPr>
              <w:widowControl w:val="0"/>
              <w:numPr>
                <w:ilvl w:val="0"/>
                <w:numId w:val="32"/>
              </w:numPr>
              <w:tabs>
                <w:tab w:val="left" w:pos="1304"/>
                <w:tab w:val="left" w:pos="1500"/>
                <w:tab w:val="left" w:pos="1701"/>
              </w:tabs>
              <w:overflowPunct/>
              <w:autoSpaceDE/>
              <w:autoSpaceDN/>
              <w:adjustRightInd/>
              <w:spacing w:after="120"/>
              <w:jc w:val="both"/>
              <w:textAlignment w:val="auto"/>
              <w:rPr>
                <w:rFonts w:eastAsia="宋体"/>
                <w:sz w:val="20"/>
                <w:szCs w:val="20"/>
                <w:lang w:eastAsia="zh-CN"/>
              </w:rPr>
            </w:pPr>
            <w:bookmarkStart w:id="14" w:name="_Toc197692628"/>
            <w:r w:rsidRPr="00545631">
              <w:rPr>
                <w:rFonts w:eastAsia="宋体"/>
                <w:sz w:val="20"/>
                <w:szCs w:val="20"/>
                <w:lang w:eastAsia="zh-CN"/>
              </w:rPr>
              <w:t>Option 1: left for UE implementation.</w:t>
            </w:r>
            <w:bookmarkEnd w:id="14"/>
          </w:p>
          <w:p w14:paraId="732F07B9" w14:textId="77777777" w:rsidR="00990CE8" w:rsidRPr="00545631" w:rsidRDefault="00990CE8" w:rsidP="00677580">
            <w:pPr>
              <w:widowControl w:val="0"/>
              <w:numPr>
                <w:ilvl w:val="0"/>
                <w:numId w:val="32"/>
              </w:numPr>
              <w:tabs>
                <w:tab w:val="left" w:pos="1304"/>
                <w:tab w:val="left" w:pos="1500"/>
                <w:tab w:val="left" w:pos="1701"/>
              </w:tabs>
              <w:overflowPunct/>
              <w:autoSpaceDE/>
              <w:autoSpaceDN/>
              <w:adjustRightInd/>
              <w:spacing w:after="120"/>
              <w:jc w:val="both"/>
              <w:textAlignment w:val="auto"/>
              <w:rPr>
                <w:rFonts w:eastAsia="宋体"/>
                <w:sz w:val="20"/>
                <w:szCs w:val="20"/>
                <w:lang w:eastAsia="zh-CN"/>
              </w:rPr>
            </w:pPr>
            <w:bookmarkStart w:id="15" w:name="_Toc197692629"/>
            <w:r w:rsidRPr="00545631">
              <w:rPr>
                <w:rFonts w:eastAsia="宋体"/>
                <w:sz w:val="20"/>
                <w:szCs w:val="20"/>
                <w:lang w:eastAsia="zh-CN"/>
              </w:rPr>
              <w:t>Option2: MAC entity considers the PUCCH resource for L1 event triggered MR MAC CE as valid.</w:t>
            </w:r>
            <w:bookmarkEnd w:id="15"/>
          </w:p>
          <w:p w14:paraId="6E483738" w14:textId="77777777" w:rsidR="00990CE8" w:rsidRPr="00545631" w:rsidRDefault="00990CE8" w:rsidP="00677580">
            <w:pPr>
              <w:widowControl w:val="0"/>
              <w:numPr>
                <w:ilvl w:val="0"/>
                <w:numId w:val="32"/>
              </w:numPr>
              <w:tabs>
                <w:tab w:val="left" w:pos="1304"/>
                <w:tab w:val="left" w:pos="1500"/>
                <w:tab w:val="left" w:pos="1701"/>
              </w:tabs>
              <w:overflowPunct/>
              <w:autoSpaceDE/>
              <w:autoSpaceDN/>
              <w:adjustRightInd/>
              <w:spacing w:after="120"/>
              <w:jc w:val="both"/>
              <w:textAlignment w:val="auto"/>
              <w:rPr>
                <w:rFonts w:eastAsia="宋体"/>
                <w:sz w:val="20"/>
                <w:szCs w:val="20"/>
                <w:lang w:eastAsia="zh-CN"/>
              </w:rPr>
            </w:pPr>
            <w:bookmarkStart w:id="16" w:name="_Toc197692630"/>
            <w:r w:rsidRPr="00545631">
              <w:rPr>
                <w:rFonts w:eastAsia="宋体"/>
                <w:sz w:val="20"/>
                <w:szCs w:val="20"/>
                <w:lang w:eastAsia="zh-CN"/>
              </w:rPr>
              <w:t>Option3: if “other triggered SR” is for BFR, the MAC entity considers the PUCCH resource for beam failure recovery as valid.</w:t>
            </w:r>
            <w:bookmarkEnd w:id="16"/>
          </w:p>
          <w:p w14:paraId="637B58A7" w14:textId="77777777" w:rsidR="00990CE8" w:rsidRPr="00545631" w:rsidRDefault="00990CE8" w:rsidP="00D56311">
            <w:pPr>
              <w:overflowPunct/>
              <w:autoSpaceDE/>
              <w:autoSpaceDN/>
              <w:adjustRightInd/>
              <w:spacing w:beforeLines="50" w:before="120" w:after="120"/>
              <w:jc w:val="both"/>
              <w:textAlignment w:val="auto"/>
              <w:rPr>
                <w:rFonts w:eastAsia="等线"/>
                <w:b/>
                <w:bCs/>
                <w:sz w:val="20"/>
                <w:szCs w:val="20"/>
                <w:lang w:val="en-US" w:eastAsia="zh-CN"/>
              </w:rPr>
            </w:pPr>
            <w:r w:rsidRPr="00545631">
              <w:rPr>
                <w:rFonts w:eastAsia="等线"/>
                <w:b/>
                <w:bCs/>
                <w:sz w:val="20"/>
                <w:szCs w:val="20"/>
                <w:lang w:val="en-US" w:eastAsia="zh-CN"/>
              </w:rPr>
              <w:t>R2-2504402 CMCC</w:t>
            </w:r>
          </w:p>
          <w:p w14:paraId="0E04DB82" w14:textId="77777777" w:rsidR="00990CE8" w:rsidRPr="00545631" w:rsidRDefault="00990CE8" w:rsidP="00D56311">
            <w:pPr>
              <w:widowControl w:val="0"/>
              <w:overflowPunct/>
              <w:autoSpaceDE/>
              <w:autoSpaceDN/>
              <w:adjustRightInd/>
              <w:spacing w:after="0"/>
              <w:jc w:val="both"/>
              <w:textAlignment w:val="auto"/>
              <w:rPr>
                <w:rFonts w:eastAsia="等线"/>
                <w:sz w:val="20"/>
                <w:szCs w:val="20"/>
                <w:lang w:val="en-US" w:eastAsia="zh-CN"/>
              </w:rPr>
            </w:pPr>
            <w:r w:rsidRPr="00545631">
              <w:rPr>
                <w:rFonts w:eastAsia="等线"/>
                <w:sz w:val="20"/>
                <w:szCs w:val="20"/>
                <w:lang w:val="en-US" w:eastAsia="zh-CN"/>
              </w:rPr>
              <w:t>Proposal 7: If there is no dedicated SR configuration assigned for L1 measurement report MAC CE transmission, then an uplink grant should be requested through the RACH procedure. In addition, similar to the BFR processing in SpCell, the UE should be allowed to carry the MR MAC CE in the transmitted Msg 3.</w:t>
            </w:r>
          </w:p>
          <w:p w14:paraId="6B65BFB9" w14:textId="77777777" w:rsidR="00990CE8" w:rsidRPr="00545631" w:rsidRDefault="00990CE8" w:rsidP="00D56311">
            <w:pPr>
              <w:widowControl w:val="0"/>
              <w:overflowPunct/>
              <w:autoSpaceDE/>
              <w:autoSpaceDN/>
              <w:adjustRightInd/>
              <w:spacing w:after="0"/>
              <w:jc w:val="both"/>
              <w:textAlignment w:val="auto"/>
              <w:rPr>
                <w:rFonts w:eastAsia="等线"/>
                <w:sz w:val="20"/>
                <w:szCs w:val="20"/>
                <w:lang w:val="en-US" w:eastAsia="zh-CN"/>
              </w:rPr>
            </w:pPr>
          </w:p>
        </w:tc>
      </w:tr>
    </w:tbl>
    <w:p w14:paraId="747D8E52" w14:textId="77777777" w:rsidR="00990CE8" w:rsidRPr="00BB6D1B" w:rsidRDefault="00990CE8" w:rsidP="00990CE8">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0FC9E577" w14:textId="5658487D" w:rsidR="00990CE8" w:rsidRDefault="00990CE8" w:rsidP="00990CE8">
      <w:pPr>
        <w:rPr>
          <w:rFonts w:ascii="Arial" w:eastAsia="等线" w:hAnsi="Arial" w:cs="Arial"/>
          <w:b/>
          <w:lang w:eastAsia="zh-CN"/>
        </w:rPr>
      </w:pPr>
      <w:r w:rsidRPr="000F6118">
        <w:rPr>
          <w:rFonts w:ascii="Arial" w:eastAsia="等线" w:hAnsi="Arial" w:cs="Arial"/>
          <w:b/>
          <w:lang w:eastAsia="zh-CN"/>
        </w:rPr>
        <w:t>Proposal</w:t>
      </w:r>
      <w:r w:rsidR="00BB5CAC">
        <w:rPr>
          <w:rFonts w:ascii="Arial" w:eastAsia="等线" w:hAnsi="Arial" w:cs="Arial"/>
          <w:b/>
          <w:lang w:eastAsia="zh-CN"/>
        </w:rPr>
        <w:t xml:space="preserve"> </w:t>
      </w:r>
      <w:r w:rsidR="00D437B6">
        <w:rPr>
          <w:rFonts w:ascii="Arial" w:eastAsia="等线" w:hAnsi="Arial" w:cs="Arial"/>
          <w:b/>
          <w:lang w:eastAsia="zh-CN"/>
        </w:rPr>
        <w:t>6</w:t>
      </w:r>
      <w:r>
        <w:rPr>
          <w:rFonts w:ascii="Arial" w:eastAsia="等线" w:hAnsi="Arial" w:cs="Arial" w:hint="eastAsia"/>
          <w:b/>
          <w:lang w:eastAsia="zh-CN"/>
        </w:rPr>
        <w:t>:</w:t>
      </w:r>
      <w:r w:rsidRPr="00145378">
        <w:rPr>
          <w:rFonts w:ascii="Arial" w:eastAsia="等线" w:hAnsi="Arial" w:cs="Arial"/>
          <w:b/>
          <w:lang w:eastAsia="zh-CN"/>
        </w:rPr>
        <w:t xml:space="preserve"> </w:t>
      </w:r>
      <w:r>
        <w:rPr>
          <w:rFonts w:ascii="Arial" w:eastAsia="等线" w:hAnsi="Arial" w:cs="Arial"/>
          <w:b/>
          <w:lang w:eastAsia="zh-CN"/>
        </w:rPr>
        <w:t>W</w:t>
      </w:r>
      <w:r w:rsidRPr="00145378">
        <w:rPr>
          <w:rFonts w:ascii="Arial" w:eastAsia="等线" w:hAnsi="Arial" w:cs="Arial"/>
          <w:b/>
          <w:lang w:eastAsia="zh-CN"/>
        </w:rPr>
        <w:t>hen MR is triggered</w:t>
      </w:r>
      <w:r>
        <w:rPr>
          <w:rFonts w:ascii="Arial" w:eastAsia="等线" w:hAnsi="Arial" w:cs="Arial"/>
          <w:b/>
          <w:lang w:eastAsia="zh-CN"/>
        </w:rPr>
        <w:t xml:space="preserve">, </w:t>
      </w:r>
      <w:r w:rsidRPr="00145378">
        <w:rPr>
          <w:rFonts w:ascii="Arial" w:eastAsia="等线" w:hAnsi="Arial" w:cs="Arial"/>
          <w:b/>
          <w:lang w:eastAsia="zh-CN"/>
        </w:rPr>
        <w:t>if the dedicated SR configuration for L1 measurement report MAC CE transmission is not configured</w:t>
      </w:r>
      <w:r>
        <w:rPr>
          <w:rFonts w:ascii="Arial" w:eastAsia="等线" w:hAnsi="Arial" w:cs="Arial"/>
          <w:b/>
          <w:lang w:eastAsia="zh-CN"/>
        </w:rPr>
        <w:t>,</w:t>
      </w:r>
      <w:r w:rsidRPr="00145378">
        <w:rPr>
          <w:rFonts w:ascii="Arial" w:eastAsia="等线" w:hAnsi="Arial" w:cs="Arial"/>
          <w:b/>
          <w:lang w:eastAsia="zh-CN"/>
        </w:rPr>
        <w:t xml:space="preserve"> </w:t>
      </w:r>
      <w:r w:rsidRPr="00545631">
        <w:rPr>
          <w:rFonts w:ascii="Arial" w:eastAsia="等线" w:hAnsi="Arial" w:cs="Arial"/>
          <w:b/>
          <w:lang w:eastAsia="zh-CN"/>
        </w:rPr>
        <w:t>UE will trigger RACH procedure</w:t>
      </w:r>
      <w:r w:rsidRPr="000F6118">
        <w:rPr>
          <w:rFonts w:ascii="Arial" w:eastAsia="等线" w:hAnsi="Arial" w:cs="Arial"/>
          <w:b/>
          <w:lang w:eastAsia="zh-CN"/>
        </w:rPr>
        <w:t>.</w:t>
      </w:r>
    </w:p>
    <w:p w14:paraId="228F2AC0" w14:textId="77777777" w:rsidR="00C84927" w:rsidRDefault="00C84927" w:rsidP="00C84927">
      <w:pPr>
        <w:snapToGrid w:val="0"/>
        <w:spacing w:after="0"/>
        <w:rPr>
          <w:rFonts w:ascii="Arial" w:eastAsia="宋体" w:hAnsi="Arial" w:cs="Arial"/>
          <w:b/>
        </w:rPr>
      </w:pPr>
      <w:r>
        <w:rPr>
          <w:rFonts w:ascii="Arial" w:eastAsia="宋体" w:hAnsi="Arial" w:cs="Arial"/>
          <w:b/>
        </w:rPr>
        <w:t>Discussion:</w:t>
      </w:r>
    </w:p>
    <w:p w14:paraId="6967BAA0" w14:textId="77777777" w:rsidR="00C84927" w:rsidRPr="008C279A" w:rsidRDefault="00C84927" w:rsidP="00C84927">
      <w:pPr>
        <w:pStyle w:val="afb"/>
        <w:numPr>
          <w:ilvl w:val="0"/>
          <w:numId w:val="11"/>
        </w:numPr>
        <w:snapToGrid w:val="0"/>
        <w:spacing w:after="0"/>
        <w:ind w:left="714" w:firstLineChars="0" w:hanging="357"/>
        <w:rPr>
          <w:rFonts w:ascii="Arial" w:eastAsia="宋体" w:hAnsi="Arial" w:cs="Arial"/>
          <w:bCs/>
        </w:rPr>
      </w:pPr>
    </w:p>
    <w:tbl>
      <w:tblPr>
        <w:tblStyle w:val="af6"/>
        <w:tblW w:w="0" w:type="auto"/>
        <w:tblLook w:val="04A0" w:firstRow="1" w:lastRow="0" w:firstColumn="1" w:lastColumn="0" w:noHBand="0" w:noVBand="1"/>
      </w:tblPr>
      <w:tblGrid>
        <w:gridCol w:w="9631"/>
      </w:tblGrid>
      <w:tr w:rsidR="00C84927" w14:paraId="5DE4B21C" w14:textId="77777777" w:rsidTr="009A030A">
        <w:tc>
          <w:tcPr>
            <w:tcW w:w="9857" w:type="dxa"/>
          </w:tcPr>
          <w:p w14:paraId="4B6F72C7" w14:textId="77777777" w:rsidR="00C84927" w:rsidRPr="008651C0" w:rsidRDefault="00C84927" w:rsidP="009A030A">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0D93104A" w14:textId="77777777" w:rsidR="00C84927" w:rsidRPr="00732612" w:rsidRDefault="00C84927" w:rsidP="009A030A">
            <w:pPr>
              <w:pStyle w:val="afb"/>
              <w:numPr>
                <w:ilvl w:val="0"/>
                <w:numId w:val="10"/>
              </w:numPr>
              <w:ind w:firstLineChars="0"/>
              <w:jc w:val="both"/>
              <w:rPr>
                <w:rFonts w:ascii="Arial" w:eastAsia="等线" w:hAnsi="Arial" w:cs="Arial"/>
                <w:b/>
                <w:bCs/>
                <w:iCs/>
                <w:noProof/>
                <w:lang w:eastAsia="zh-CN"/>
              </w:rPr>
            </w:pPr>
          </w:p>
        </w:tc>
      </w:tr>
    </w:tbl>
    <w:p w14:paraId="6303C450" w14:textId="77777777" w:rsidR="00C84927" w:rsidRPr="00145378" w:rsidRDefault="00C84927" w:rsidP="00990CE8">
      <w:pPr>
        <w:rPr>
          <w:rFonts w:ascii="Arial" w:eastAsia="等线" w:hAnsi="Arial" w:cs="Arial"/>
          <w:b/>
          <w:lang w:eastAsia="zh-CN"/>
        </w:rPr>
      </w:pPr>
    </w:p>
    <w:p w14:paraId="4409C53D" w14:textId="22D924A7" w:rsidR="00BB5CAC" w:rsidRPr="00BB5CAC" w:rsidRDefault="00BB5CAC" w:rsidP="00BB5CAC">
      <w:pPr>
        <w:keepNext/>
        <w:keepLines/>
        <w:spacing w:before="180"/>
        <w:ind w:left="1134" w:hanging="1134"/>
        <w:outlineLvl w:val="1"/>
        <w:rPr>
          <w:rFonts w:ascii="Arial" w:eastAsia="宋体" w:hAnsi="Arial"/>
          <w:sz w:val="32"/>
          <w:lang w:eastAsia="zh-CN"/>
        </w:rPr>
      </w:pPr>
      <w:r w:rsidRPr="00BB5CAC">
        <w:rPr>
          <w:rFonts w:ascii="Arial" w:eastAsia="宋体" w:hAnsi="Arial"/>
          <w:sz w:val="32"/>
          <w:lang w:eastAsia="zh-CN"/>
        </w:rPr>
        <w:lastRenderedPageBreak/>
        <w:t>2.</w:t>
      </w:r>
      <w:r w:rsidR="00A22670">
        <w:rPr>
          <w:rFonts w:ascii="Arial" w:eastAsia="宋体" w:hAnsi="Arial"/>
          <w:sz w:val="32"/>
          <w:lang w:eastAsia="zh-CN"/>
        </w:rPr>
        <w:t>2</w:t>
      </w:r>
      <w:r w:rsidRPr="00BB5CAC">
        <w:rPr>
          <w:rFonts w:ascii="Arial" w:eastAsia="宋体" w:hAnsi="Arial"/>
          <w:sz w:val="32"/>
          <w:lang w:eastAsia="zh-CN"/>
        </w:rPr>
        <w:tab/>
        <w:t>Conditional intra-CU LTM</w:t>
      </w:r>
    </w:p>
    <w:p w14:paraId="65505D38" w14:textId="424F68F6" w:rsidR="00BB5CAC" w:rsidRPr="00BB5CAC" w:rsidRDefault="00BB5CAC" w:rsidP="00BB5CAC">
      <w:pPr>
        <w:keepNext/>
        <w:keepLines/>
        <w:spacing w:before="120"/>
        <w:ind w:left="1134" w:hanging="1134"/>
        <w:outlineLvl w:val="2"/>
        <w:rPr>
          <w:rFonts w:ascii="Arial" w:eastAsia="宋体" w:hAnsi="Arial" w:cs="Arial"/>
          <w:sz w:val="28"/>
          <w:lang w:eastAsia="zh-CN"/>
        </w:rPr>
      </w:pPr>
      <w:r w:rsidRPr="00BB5CAC">
        <w:rPr>
          <w:rFonts w:ascii="Arial" w:eastAsia="宋体" w:hAnsi="Arial" w:cs="Arial"/>
          <w:sz w:val="28"/>
          <w:lang w:eastAsia="zh-CN"/>
        </w:rPr>
        <w:t>2.</w:t>
      </w:r>
      <w:r w:rsidR="00A22670">
        <w:rPr>
          <w:rFonts w:ascii="Arial" w:eastAsia="宋体" w:hAnsi="Arial" w:cs="Arial"/>
          <w:sz w:val="28"/>
          <w:lang w:eastAsia="zh-CN"/>
        </w:rPr>
        <w:t>2</w:t>
      </w:r>
      <w:r w:rsidRPr="00BB5CAC">
        <w:rPr>
          <w:rFonts w:ascii="Arial" w:eastAsia="宋体" w:hAnsi="Arial" w:cs="Arial"/>
          <w:sz w:val="28"/>
          <w:lang w:eastAsia="zh-CN"/>
        </w:rPr>
        <w:t>.</w:t>
      </w:r>
      <w:r w:rsidR="00A22670">
        <w:rPr>
          <w:rFonts w:ascii="Arial" w:eastAsia="宋体" w:hAnsi="Arial" w:cs="Arial"/>
          <w:sz w:val="28"/>
          <w:lang w:eastAsia="zh-CN"/>
        </w:rPr>
        <w:t>1</w:t>
      </w:r>
      <w:r w:rsidRPr="00BB5CAC">
        <w:rPr>
          <w:rFonts w:ascii="Arial" w:eastAsia="宋体" w:hAnsi="Arial" w:cs="Arial"/>
          <w:sz w:val="28"/>
          <w:lang w:eastAsia="zh-CN"/>
        </w:rPr>
        <w:t xml:space="preserve"> MAC-13</w:t>
      </w:r>
      <w:r w:rsidR="007D12E5">
        <w:rPr>
          <w:rFonts w:ascii="Arial" w:eastAsia="宋体" w:hAnsi="Arial" w:cs="Arial"/>
          <w:sz w:val="28"/>
          <w:lang w:eastAsia="zh-CN"/>
        </w:rPr>
        <w:t xml:space="preserve"> </w:t>
      </w:r>
      <w:r w:rsidR="007D12E5" w:rsidRPr="007D12E5">
        <w:rPr>
          <w:rFonts w:ascii="Arial" w:eastAsia="宋体" w:hAnsi="Arial" w:cs="Arial"/>
          <w:sz w:val="28"/>
          <w:lang w:eastAsia="zh-CN"/>
        </w:rPr>
        <w:t>coexistence between CLTM and (e)RedCap</w:t>
      </w:r>
      <w:r w:rsidR="00A05DC2">
        <w:rPr>
          <w:rFonts w:ascii="Arial" w:eastAsia="宋体" w:hAnsi="Arial" w:cs="Arial" w:hint="eastAsia"/>
          <w:sz w:val="28"/>
          <w:lang w:eastAsia="zh-CN"/>
        </w:rPr>
        <w:t>/</w:t>
      </w:r>
      <w:r w:rsidR="007D12E5" w:rsidRPr="007D12E5">
        <w:rPr>
          <w:rFonts w:ascii="Arial" w:eastAsia="宋体" w:hAnsi="Arial" w:cs="Arial"/>
          <w:sz w:val="28"/>
          <w:lang w:eastAsia="zh-CN"/>
        </w:rPr>
        <w:t>CovEnh</w:t>
      </w:r>
    </w:p>
    <w:tbl>
      <w:tblPr>
        <w:tblStyle w:val="af6"/>
        <w:tblW w:w="0" w:type="auto"/>
        <w:tblLook w:val="04A0" w:firstRow="1" w:lastRow="0" w:firstColumn="1" w:lastColumn="0" w:noHBand="0" w:noVBand="1"/>
      </w:tblPr>
      <w:tblGrid>
        <w:gridCol w:w="988"/>
        <w:gridCol w:w="4636"/>
        <w:gridCol w:w="4004"/>
      </w:tblGrid>
      <w:tr w:rsidR="00BB5CAC" w:rsidRPr="00BB5CAC" w14:paraId="1E9DEF14" w14:textId="77777777" w:rsidTr="00D56311">
        <w:tc>
          <w:tcPr>
            <w:tcW w:w="988" w:type="dxa"/>
          </w:tcPr>
          <w:p w14:paraId="57151BB6" w14:textId="77777777" w:rsidR="00BB5CAC" w:rsidRPr="00BB5CAC" w:rsidRDefault="00BB5CAC" w:rsidP="00BB5CAC">
            <w:pPr>
              <w:keepLines/>
              <w:jc w:val="both"/>
              <w:rPr>
                <w:rFonts w:eastAsia="MS Mincho"/>
                <w:lang w:eastAsia="ko-KR"/>
              </w:rPr>
            </w:pPr>
            <w:r w:rsidRPr="00BB5CAC">
              <w:rPr>
                <w:rFonts w:eastAsia="MS Mincho"/>
                <w:b/>
                <w:bCs/>
                <w:lang w:eastAsia="ko-KR"/>
              </w:rPr>
              <w:t>Index</w:t>
            </w:r>
          </w:p>
        </w:tc>
        <w:tc>
          <w:tcPr>
            <w:tcW w:w="4636" w:type="dxa"/>
          </w:tcPr>
          <w:p w14:paraId="5FD5044F" w14:textId="77777777" w:rsidR="00BB5CAC" w:rsidRPr="00BB5CAC" w:rsidRDefault="00BB5CAC" w:rsidP="00BB5CAC">
            <w:pPr>
              <w:keepLines/>
              <w:jc w:val="both"/>
              <w:rPr>
                <w:rFonts w:eastAsiaTheme="minorEastAsia"/>
                <w:b/>
                <w:bCs/>
                <w:u w:val="single"/>
                <w:lang w:eastAsia="zh-CN"/>
              </w:rPr>
            </w:pPr>
            <w:r w:rsidRPr="00BB5CAC">
              <w:rPr>
                <w:rFonts w:eastAsia="MS Mincho"/>
                <w:b/>
                <w:bCs/>
                <w:lang w:eastAsia="ko-KR"/>
              </w:rPr>
              <w:t>Issue description</w:t>
            </w:r>
          </w:p>
        </w:tc>
        <w:tc>
          <w:tcPr>
            <w:tcW w:w="4004" w:type="dxa"/>
          </w:tcPr>
          <w:p w14:paraId="0A1339D2" w14:textId="77777777" w:rsidR="00BB5CAC" w:rsidRPr="00BB5CAC" w:rsidRDefault="00BB5CAC" w:rsidP="00BB5CAC">
            <w:pPr>
              <w:keepLines/>
              <w:jc w:val="both"/>
              <w:rPr>
                <w:rFonts w:eastAsia="MS Mincho"/>
                <w:b/>
                <w:bCs/>
                <w:lang w:eastAsia="ko-KR"/>
              </w:rPr>
            </w:pPr>
            <w:r w:rsidRPr="00BB5CAC">
              <w:rPr>
                <w:rFonts w:eastAsia="MS Mincho"/>
                <w:b/>
                <w:bCs/>
                <w:lang w:eastAsia="ko-KR"/>
              </w:rPr>
              <w:t>Rapporteur suggestion</w:t>
            </w:r>
          </w:p>
        </w:tc>
      </w:tr>
      <w:tr w:rsidR="00BB5CAC" w:rsidRPr="00BB5CAC" w14:paraId="5BF4FDAA" w14:textId="77777777" w:rsidTr="00D56311">
        <w:tc>
          <w:tcPr>
            <w:tcW w:w="988" w:type="dxa"/>
          </w:tcPr>
          <w:p w14:paraId="2BE9982D" w14:textId="77777777" w:rsidR="00BB5CAC" w:rsidRPr="00BB5CAC" w:rsidRDefault="00BB5CAC" w:rsidP="00BB5CAC">
            <w:pPr>
              <w:keepLines/>
              <w:jc w:val="both"/>
              <w:rPr>
                <w:rFonts w:eastAsia="MS Mincho"/>
                <w:lang w:eastAsia="ko-KR"/>
              </w:rPr>
            </w:pPr>
            <w:r w:rsidRPr="00BB5CAC">
              <w:rPr>
                <w:rFonts w:eastAsia="MS Mincho"/>
                <w:lang w:eastAsia="ko-KR"/>
              </w:rPr>
              <w:t>MAC-13</w:t>
            </w:r>
          </w:p>
        </w:tc>
        <w:tc>
          <w:tcPr>
            <w:tcW w:w="4636" w:type="dxa"/>
          </w:tcPr>
          <w:p w14:paraId="3B7FBBE2" w14:textId="77777777" w:rsidR="00BB5CAC" w:rsidRPr="00BB5CAC" w:rsidRDefault="00BB5CAC" w:rsidP="00BB5CAC">
            <w:pPr>
              <w:keepLines/>
              <w:jc w:val="both"/>
              <w:rPr>
                <w:b/>
                <w:bCs/>
                <w:u w:val="single"/>
                <w:lang w:eastAsia="zh-CN"/>
              </w:rPr>
            </w:pPr>
            <w:r w:rsidRPr="00BB5CAC">
              <w:rPr>
                <w:rFonts w:eastAsiaTheme="minorEastAsia" w:hint="eastAsia"/>
                <w:b/>
                <w:bCs/>
                <w:u w:val="single"/>
                <w:lang w:eastAsia="zh-CN"/>
              </w:rPr>
              <w:t>FFS the coexistence between CLTM and (e)RedCap, CovEnh</w:t>
            </w:r>
            <w:r w:rsidRPr="00BB5CAC">
              <w:rPr>
                <w:b/>
                <w:bCs/>
                <w:u w:val="single"/>
                <w:lang w:eastAsia="zh-CN"/>
              </w:rPr>
              <w:t>?</w:t>
            </w:r>
          </w:p>
          <w:p w14:paraId="2E579628" w14:textId="77777777" w:rsidR="00BB5CAC" w:rsidRPr="00BB5CAC" w:rsidRDefault="00BB5CAC" w:rsidP="00BB5CAC">
            <w:pPr>
              <w:keepLines/>
              <w:ind w:left="1701" w:hanging="1417"/>
              <w:rPr>
                <w:color w:val="FF0000"/>
                <w:lang w:eastAsia="zh-CN"/>
              </w:rPr>
            </w:pPr>
            <w:r w:rsidRPr="00BB5CAC">
              <w:rPr>
                <w:color w:val="FF0000"/>
                <w:lang w:eastAsia="zh-CN"/>
              </w:rPr>
              <w:t xml:space="preserve">Editor’s NOTE: Whether/How CLTM could co-exist with (e)RedCap is FFS, i.e. whether follow Rel-18 intra-CU LTM as below. </w:t>
            </w:r>
          </w:p>
          <w:p w14:paraId="71285A30" w14:textId="77777777" w:rsidR="00BB5CAC" w:rsidRPr="00BB5CAC" w:rsidRDefault="00BB5CAC" w:rsidP="00BB5CAC">
            <w:pPr>
              <w:keepLines/>
              <w:ind w:left="1701" w:hanging="1417"/>
              <w:rPr>
                <w:color w:val="FF0000"/>
                <w:lang w:eastAsia="zh-CN"/>
              </w:rPr>
            </w:pPr>
            <w:r w:rsidRPr="00BB5CAC">
              <w:rPr>
                <w:color w:val="FF0000"/>
                <w:lang w:eastAsia="zh-CN"/>
              </w:rPr>
              <w:t xml:space="preserve">Editor’s NOTE: Whether/How CLTM could co-exist with CovEnh is FFS, i.e. whether follow Rel-18 intra-CU LTM as below. </w:t>
            </w:r>
          </w:p>
        </w:tc>
        <w:tc>
          <w:tcPr>
            <w:tcW w:w="4004" w:type="dxa"/>
          </w:tcPr>
          <w:p w14:paraId="3418E597" w14:textId="77777777" w:rsidR="00BB5CAC" w:rsidRPr="00BB5CAC" w:rsidRDefault="00BB5CAC" w:rsidP="00BB5CAC">
            <w:pPr>
              <w:keepLines/>
              <w:jc w:val="both"/>
              <w:rPr>
                <w:rFonts w:eastAsia="MS Mincho"/>
                <w:lang w:eastAsia="ko-KR"/>
              </w:rPr>
            </w:pPr>
            <w:r w:rsidRPr="00BB5CAC">
              <w:rPr>
                <w:rFonts w:eastAsia="MS Mincho"/>
                <w:b/>
                <w:bCs/>
                <w:lang w:eastAsia="ko-KR"/>
              </w:rPr>
              <w:t>Issue Type:</w:t>
            </w:r>
            <w:r w:rsidRPr="00BB5CAC">
              <w:rPr>
                <w:rFonts w:eastAsia="MS Mincho"/>
                <w:lang w:eastAsia="ko-KR"/>
              </w:rPr>
              <w:t xml:space="preserve"> Not essential but important</w:t>
            </w:r>
          </w:p>
          <w:p w14:paraId="3A2C98F7" w14:textId="77777777" w:rsidR="00BB5CAC" w:rsidRPr="00BB5CAC" w:rsidRDefault="00BB5CAC" w:rsidP="00BB5CAC">
            <w:pPr>
              <w:keepLines/>
              <w:jc w:val="both"/>
              <w:rPr>
                <w:rFonts w:eastAsia="MS Mincho"/>
                <w:b/>
                <w:bCs/>
                <w:lang w:eastAsia="ko-KR"/>
              </w:rPr>
            </w:pPr>
            <w:r w:rsidRPr="00BB5CAC">
              <w:rPr>
                <w:rFonts w:eastAsia="MS Mincho"/>
                <w:b/>
                <w:bCs/>
                <w:lang w:eastAsia="ko-KR"/>
              </w:rPr>
              <w:t>How to address it:</w:t>
            </w:r>
            <w:r w:rsidRPr="00BB5CAC">
              <w:rPr>
                <w:rFonts w:eastAsia="MS Mincho"/>
                <w:lang w:eastAsia="ko-KR"/>
              </w:rPr>
              <w:t xml:space="preserve"> based on companies’ contribution</w:t>
            </w:r>
          </w:p>
        </w:tc>
      </w:tr>
    </w:tbl>
    <w:p w14:paraId="60B45CF7" w14:textId="77777777" w:rsidR="00BB5CAC" w:rsidRPr="00BB5CAC" w:rsidRDefault="00BB5CAC" w:rsidP="00BB5CA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BB5CAC" w:rsidRPr="00BB5CAC" w14:paraId="04F86BE2" w14:textId="77777777" w:rsidTr="00D56311">
        <w:tc>
          <w:tcPr>
            <w:tcW w:w="9631" w:type="dxa"/>
          </w:tcPr>
          <w:p w14:paraId="025F5364" w14:textId="77777777" w:rsidR="00BB5CAC" w:rsidRPr="00BB5CAC" w:rsidRDefault="00BB5CAC" w:rsidP="00BB5CAC">
            <w:pPr>
              <w:rPr>
                <w:b/>
                <w:bCs/>
                <w:lang w:eastAsia="ko-KR"/>
              </w:rPr>
            </w:pPr>
            <w:r w:rsidRPr="00BB5CAC">
              <w:rPr>
                <w:b/>
                <w:bCs/>
                <w:lang w:eastAsia="ko-KR"/>
              </w:rPr>
              <w:t>R2-2504049 LG Electronics Inc.</w:t>
            </w:r>
          </w:p>
          <w:p w14:paraId="1E0EC6C6" w14:textId="77777777" w:rsidR="00BB5CAC" w:rsidRPr="00BB5CAC" w:rsidRDefault="00BB5CAC" w:rsidP="00BB5CAC">
            <w:pPr>
              <w:rPr>
                <w:lang w:eastAsia="ko-KR"/>
              </w:rPr>
            </w:pPr>
            <w:r w:rsidRPr="00BB5CAC">
              <w:rPr>
                <w:lang w:eastAsia="ko-KR"/>
              </w:rPr>
              <w:t>Proposal 6. Support coexistence between Rel-19 CLTM and (e)RedCap.</w:t>
            </w:r>
          </w:p>
          <w:p w14:paraId="37EC4A30" w14:textId="77777777" w:rsidR="00BB5CAC" w:rsidRPr="00BB5CAC" w:rsidRDefault="00BB5CAC" w:rsidP="00BB5CAC">
            <w:pPr>
              <w:rPr>
                <w:lang w:eastAsia="ko-KR"/>
              </w:rPr>
            </w:pPr>
            <w:r w:rsidRPr="00BB5CAC">
              <w:rPr>
                <w:lang w:eastAsia="ko-KR"/>
              </w:rPr>
              <w:t>Proposal 7. Support coexistence between Rel-19 CLTM and CovEnh.</w:t>
            </w:r>
          </w:p>
          <w:p w14:paraId="7EE6DD03" w14:textId="77777777" w:rsidR="00BB5CAC" w:rsidRPr="00BB5CAC" w:rsidRDefault="00BB5CAC" w:rsidP="00BB5CAC">
            <w:pPr>
              <w:rPr>
                <w:b/>
                <w:bCs/>
                <w:lang w:eastAsia="ko-KR"/>
              </w:rPr>
            </w:pPr>
            <w:r w:rsidRPr="00BB5CAC">
              <w:rPr>
                <w:b/>
                <w:bCs/>
                <w:lang w:eastAsia="ko-KR"/>
              </w:rPr>
              <w:t>R2-2504283 Nokia</w:t>
            </w:r>
          </w:p>
          <w:p w14:paraId="79B9CA86" w14:textId="77777777" w:rsidR="00BB5CAC" w:rsidRPr="00BB5CAC" w:rsidRDefault="00BB5CAC" w:rsidP="00BB5CAC">
            <w:pPr>
              <w:rPr>
                <w:lang w:val="en-US"/>
              </w:rPr>
            </w:pPr>
            <w:r w:rsidRPr="00BB5CAC">
              <w:rPr>
                <w:lang w:eastAsia="ko-KR"/>
              </w:rPr>
              <w:t>Proposal 14. Support coexistence of Rel-19 CLTM with (e)RedCap and CovEnh.</w:t>
            </w:r>
          </w:p>
          <w:p w14:paraId="679B826B" w14:textId="77777777" w:rsidR="00BB5CAC" w:rsidRPr="00BB5CAC" w:rsidRDefault="00BB5CAC" w:rsidP="00BB5CAC">
            <w:pPr>
              <w:rPr>
                <w:b/>
                <w:bCs/>
                <w:lang w:eastAsia="ko-KR"/>
              </w:rPr>
            </w:pPr>
            <w:r w:rsidRPr="00BB5CAC">
              <w:rPr>
                <w:b/>
                <w:bCs/>
                <w:lang w:eastAsia="ko-KR"/>
              </w:rPr>
              <w:t>R2-2503813 Apple</w:t>
            </w:r>
          </w:p>
          <w:p w14:paraId="53E739EE" w14:textId="77777777" w:rsidR="00BB5CAC" w:rsidRPr="00BB5CAC" w:rsidRDefault="00BB5CAC" w:rsidP="00BB5CAC">
            <w:r w:rsidRPr="00BB5CAC">
              <w:t xml:space="preserve">Proposal 3: Support the coexistence between CLTM and (e)RedCap, CovEnh. </w:t>
            </w:r>
          </w:p>
          <w:p w14:paraId="68A6515A" w14:textId="77777777" w:rsidR="00BB5CAC" w:rsidRPr="00BB5CAC" w:rsidRDefault="00BB5CAC" w:rsidP="00BB5CAC">
            <w:pPr>
              <w:rPr>
                <w:b/>
                <w:bCs/>
              </w:rPr>
            </w:pPr>
            <w:r w:rsidRPr="00BB5CAC">
              <w:rPr>
                <w:b/>
                <w:bCs/>
              </w:rPr>
              <w:t>R2-2503411 CATT:</w:t>
            </w:r>
          </w:p>
          <w:p w14:paraId="4F8BC721" w14:textId="77777777" w:rsidR="00BB5CAC" w:rsidRPr="00BB5CAC" w:rsidRDefault="00BB5CAC" w:rsidP="00BB5CAC">
            <w:pPr>
              <w:rPr>
                <w:rFonts w:eastAsia="宋体"/>
                <w:lang w:eastAsia="zh-CN"/>
              </w:rPr>
            </w:pPr>
            <w:r w:rsidRPr="00BB5CAC">
              <w:rPr>
                <w:rFonts w:eastAsia="宋体"/>
                <w:lang w:eastAsia="zh-CN"/>
              </w:rPr>
              <w:t>Proposal 10a: (MAC-13) Support the co-existence of CLTM and (e)RedCap.</w:t>
            </w:r>
          </w:p>
          <w:p w14:paraId="40632A3C" w14:textId="77777777" w:rsidR="00BB5CAC" w:rsidRPr="00BB5CAC" w:rsidRDefault="00BB5CAC" w:rsidP="00BB5CAC">
            <w:pPr>
              <w:rPr>
                <w:rFonts w:eastAsia="宋体"/>
                <w:lang w:eastAsia="zh-CN"/>
              </w:rPr>
            </w:pPr>
            <w:r w:rsidRPr="00BB5CAC">
              <w:rPr>
                <w:rFonts w:eastAsia="宋体"/>
                <w:lang w:eastAsia="zh-CN"/>
              </w:rPr>
              <w:t>Proposal 10b: (MAC-13) Support the co-existence of CLTM and CovEnh.</w:t>
            </w:r>
          </w:p>
          <w:p w14:paraId="37581331" w14:textId="77777777" w:rsidR="00BB5CAC" w:rsidRPr="00BB5CAC" w:rsidRDefault="00BB5CAC" w:rsidP="00BB5CAC">
            <w:pPr>
              <w:rPr>
                <w:rFonts w:eastAsia="宋体"/>
                <w:b/>
                <w:bCs/>
                <w:lang w:eastAsia="zh-CN"/>
              </w:rPr>
            </w:pPr>
            <w:r w:rsidRPr="00BB5CAC">
              <w:rPr>
                <w:rFonts w:eastAsia="宋体"/>
                <w:b/>
                <w:bCs/>
                <w:lang w:eastAsia="zh-CN"/>
              </w:rPr>
              <w:t>R2-2503455 Lekha Wireless Solutions</w:t>
            </w:r>
          </w:p>
          <w:p w14:paraId="48E51F02" w14:textId="77777777" w:rsidR="00BB5CAC" w:rsidRPr="00BB5CAC" w:rsidRDefault="00BB5CAC" w:rsidP="00BB5CAC">
            <w:pPr>
              <w:rPr>
                <w:lang w:val="en-IN"/>
              </w:rPr>
            </w:pPr>
            <w:r w:rsidRPr="00BB5CAC">
              <w:rPr>
                <w:lang w:val="en-IN"/>
              </w:rPr>
              <w:t>Proposal 9: CLTM can be applied to (e)RedCap UEs with minimal tailoring, e.g., using fewer measurement events, relaxed filtering, and pre-indicated beams for CG.</w:t>
            </w:r>
          </w:p>
          <w:p w14:paraId="18E37243" w14:textId="77777777" w:rsidR="00BB5CAC" w:rsidRPr="00BB5CAC" w:rsidRDefault="00BB5CAC" w:rsidP="00BB5CAC">
            <w:pPr>
              <w:rPr>
                <w:lang w:val="en-IN"/>
              </w:rPr>
            </w:pPr>
            <w:r w:rsidRPr="00BB5CAC">
              <w:rPr>
                <w:lang w:val="en-IN"/>
              </w:rPr>
              <w:t xml:space="preserve">Proposal 10:The LTM procedure's flexibility allows adaptation to RedCap’s reduced complexity and CovEnh's repetition-oriented structure. Conditional triggering reduces control overhead, aligns with power/performance limitations, and offers robust handover in weak coverage scenarios. </w:t>
            </w:r>
          </w:p>
          <w:p w14:paraId="68A32258" w14:textId="77777777" w:rsidR="00BB5CAC" w:rsidRPr="00BB5CAC" w:rsidRDefault="00BB5CAC" w:rsidP="00BB5CAC">
            <w:pPr>
              <w:rPr>
                <w:lang w:val="en-IN"/>
              </w:rPr>
            </w:pPr>
            <w:r w:rsidRPr="00BB5CAC">
              <w:rPr>
                <w:lang w:val="en-IN"/>
              </w:rPr>
              <w:t xml:space="preserve">Proposal 11: Supporting coexistence between Rel-19 Conditional LTM and both (e)RedCap and CovEnh. </w:t>
            </w:r>
          </w:p>
          <w:p w14:paraId="5569780A" w14:textId="77777777" w:rsidR="00BB5CAC" w:rsidRPr="00BB5CAC" w:rsidRDefault="00BB5CAC" w:rsidP="00BB5CAC">
            <w:pPr>
              <w:rPr>
                <w:b/>
                <w:bCs/>
                <w:lang w:val="en-IN"/>
              </w:rPr>
            </w:pPr>
            <w:r w:rsidRPr="00BB5CAC">
              <w:rPr>
                <w:b/>
                <w:bCs/>
                <w:lang w:val="en-IN"/>
              </w:rPr>
              <w:t xml:space="preserve">R2-2503931 </w:t>
            </w:r>
            <w:r w:rsidRPr="00BB5CAC">
              <w:rPr>
                <w:b/>
                <w:bCs/>
              </w:rPr>
              <w:t>NEC</w:t>
            </w:r>
          </w:p>
          <w:p w14:paraId="4A2EEAF4" w14:textId="77777777" w:rsidR="00BB5CAC" w:rsidRPr="00BB5CAC" w:rsidRDefault="00BB5CAC" w:rsidP="00BB5CAC">
            <w:pPr>
              <w:spacing w:before="120" w:afterLines="50" w:after="120"/>
              <w:rPr>
                <w:rFonts w:eastAsia="Arial Unicode MS"/>
              </w:rPr>
            </w:pPr>
            <w:r w:rsidRPr="00BB5CAC">
              <w:rPr>
                <w:rFonts w:eastAsia="Arial Unicode MS"/>
              </w:rPr>
              <w:t>Proposal 3. Support co-existence between CLTM and (e)RedCap and CovEnh without additional specification effort.</w:t>
            </w:r>
          </w:p>
        </w:tc>
      </w:tr>
    </w:tbl>
    <w:p w14:paraId="494F7D64" w14:textId="77777777" w:rsidR="00BB5CAC" w:rsidRPr="00BB5CAC" w:rsidRDefault="00BB5CAC" w:rsidP="00BB5CAC">
      <w:pPr>
        <w:rPr>
          <w:rFonts w:ascii="Arial" w:eastAsia="宋体" w:hAnsi="Arial" w:cs="Arial"/>
          <w:lang w:eastAsia="zh-CN"/>
        </w:rPr>
      </w:pPr>
      <w:r w:rsidRPr="00BB5CAC">
        <w:rPr>
          <w:rFonts w:ascii="Arial" w:eastAsia="宋体" w:hAnsi="Arial" w:cs="Arial"/>
          <w:lang w:eastAsia="zh-CN"/>
        </w:rPr>
        <w:t xml:space="preserve">Basically, companies have consensus that the co-existence of CLTM and (e)RedCap, and the co-existence of CLTM and CovEnh, does not have </w:t>
      </w:r>
      <w:r w:rsidRPr="00BB5CAC">
        <w:rPr>
          <w:rFonts w:ascii="Arial" w:eastAsia="Arial Unicode MS" w:hAnsi="Arial" w:cs="Arial"/>
        </w:rPr>
        <w:t>additional specification effort</w:t>
      </w:r>
      <w:r w:rsidRPr="00BB5CAC">
        <w:rPr>
          <w:rFonts w:ascii="Arial" w:eastAsia="宋体" w:hAnsi="Arial" w:cs="Arial"/>
          <w:lang w:eastAsia="zh-CN"/>
        </w:rPr>
        <w:t xml:space="preserve"> and can be supported.</w:t>
      </w:r>
    </w:p>
    <w:p w14:paraId="098A3954" w14:textId="3768AD41" w:rsidR="00BB5CAC" w:rsidRPr="00BB5CAC" w:rsidRDefault="00BB5CAC" w:rsidP="00BB5CAC">
      <w:pPr>
        <w:rPr>
          <w:rFonts w:ascii="Arial" w:eastAsia="宋体" w:hAnsi="Arial" w:cs="Arial"/>
          <w:b/>
          <w:bCs/>
          <w:lang w:eastAsia="zh-CN"/>
        </w:rPr>
      </w:pPr>
      <w:r w:rsidRPr="00BB5CAC">
        <w:rPr>
          <w:rFonts w:ascii="Arial" w:eastAsia="宋体" w:hAnsi="Arial" w:cs="Arial"/>
          <w:b/>
          <w:bCs/>
          <w:lang w:eastAsia="zh-CN"/>
        </w:rPr>
        <w:t xml:space="preserve">Proposal </w:t>
      </w:r>
      <w:r w:rsidR="0035046D">
        <w:rPr>
          <w:rFonts w:ascii="Arial" w:eastAsia="宋体" w:hAnsi="Arial" w:cs="Arial"/>
          <w:b/>
          <w:bCs/>
          <w:lang w:eastAsia="zh-CN"/>
        </w:rPr>
        <w:t>7</w:t>
      </w:r>
      <w:r w:rsidRPr="00BB5CAC">
        <w:rPr>
          <w:rFonts w:ascii="Arial" w:eastAsia="宋体" w:hAnsi="Arial" w:cs="Arial"/>
          <w:b/>
          <w:bCs/>
          <w:lang w:eastAsia="zh-CN"/>
        </w:rPr>
        <w:t>: Support the co-existence of CLTM and (e)RedCap.</w:t>
      </w:r>
    </w:p>
    <w:p w14:paraId="16C5F062" w14:textId="00634C70" w:rsidR="00BB5CAC" w:rsidRDefault="00BB5CAC" w:rsidP="00BB5CAC">
      <w:pPr>
        <w:rPr>
          <w:rFonts w:ascii="Arial" w:eastAsia="宋体" w:hAnsi="Arial" w:cs="Arial"/>
          <w:b/>
          <w:bCs/>
          <w:lang w:eastAsia="zh-CN"/>
        </w:rPr>
      </w:pPr>
      <w:r w:rsidRPr="00BB5CAC">
        <w:rPr>
          <w:rFonts w:ascii="Arial" w:eastAsia="宋体" w:hAnsi="Arial" w:cs="Arial"/>
          <w:b/>
          <w:bCs/>
          <w:lang w:eastAsia="zh-CN"/>
        </w:rPr>
        <w:t xml:space="preserve">Proposal </w:t>
      </w:r>
      <w:r w:rsidR="0035046D">
        <w:rPr>
          <w:rFonts w:ascii="Arial" w:eastAsia="宋体" w:hAnsi="Arial" w:cs="Arial"/>
          <w:b/>
          <w:bCs/>
          <w:lang w:eastAsia="zh-CN"/>
        </w:rPr>
        <w:t>8</w:t>
      </w:r>
      <w:r w:rsidRPr="00BB5CAC">
        <w:rPr>
          <w:rFonts w:ascii="Arial" w:eastAsia="宋体" w:hAnsi="Arial" w:cs="Arial"/>
          <w:b/>
          <w:bCs/>
          <w:lang w:eastAsia="zh-CN"/>
        </w:rPr>
        <w:t>: Support the co-existence of CLTM and CovEnh.</w:t>
      </w:r>
    </w:p>
    <w:p w14:paraId="51E450B1" w14:textId="77777777" w:rsidR="00A07F53" w:rsidRDefault="00A07F53" w:rsidP="00A07F53">
      <w:pPr>
        <w:snapToGrid w:val="0"/>
        <w:spacing w:after="0"/>
        <w:rPr>
          <w:rFonts w:ascii="Arial" w:eastAsia="宋体" w:hAnsi="Arial" w:cs="Arial"/>
          <w:b/>
        </w:rPr>
      </w:pPr>
      <w:r>
        <w:rPr>
          <w:rFonts w:ascii="Arial" w:eastAsia="宋体" w:hAnsi="Arial" w:cs="Arial"/>
          <w:b/>
        </w:rPr>
        <w:t>Discussion:</w:t>
      </w:r>
    </w:p>
    <w:p w14:paraId="3EF879CE" w14:textId="77777777" w:rsidR="00A07F53" w:rsidRPr="008C279A" w:rsidRDefault="00A07F53" w:rsidP="00A07F53">
      <w:pPr>
        <w:pStyle w:val="afb"/>
        <w:numPr>
          <w:ilvl w:val="0"/>
          <w:numId w:val="11"/>
        </w:numPr>
        <w:snapToGrid w:val="0"/>
        <w:spacing w:after="0"/>
        <w:ind w:left="714" w:firstLineChars="0" w:hanging="357"/>
        <w:rPr>
          <w:rFonts w:ascii="Arial" w:eastAsia="宋体" w:hAnsi="Arial" w:cs="Arial"/>
          <w:bCs/>
        </w:rPr>
      </w:pPr>
    </w:p>
    <w:tbl>
      <w:tblPr>
        <w:tblStyle w:val="af6"/>
        <w:tblW w:w="0" w:type="auto"/>
        <w:tblLook w:val="04A0" w:firstRow="1" w:lastRow="0" w:firstColumn="1" w:lastColumn="0" w:noHBand="0" w:noVBand="1"/>
      </w:tblPr>
      <w:tblGrid>
        <w:gridCol w:w="9631"/>
      </w:tblGrid>
      <w:tr w:rsidR="00A07F53" w14:paraId="6FC3F675" w14:textId="77777777" w:rsidTr="009A030A">
        <w:tc>
          <w:tcPr>
            <w:tcW w:w="9857" w:type="dxa"/>
          </w:tcPr>
          <w:p w14:paraId="5D65B611" w14:textId="77777777" w:rsidR="00A07F53" w:rsidRPr="008651C0" w:rsidRDefault="00A07F53" w:rsidP="009A030A">
            <w:pPr>
              <w:jc w:val="both"/>
              <w:rPr>
                <w:rFonts w:ascii="Arial" w:eastAsia="等线" w:hAnsi="Arial" w:cs="Arial"/>
                <w:b/>
                <w:bCs/>
                <w:iCs/>
                <w:lang w:eastAsia="zh-CN"/>
              </w:rPr>
            </w:pPr>
            <w:r>
              <w:rPr>
                <w:rFonts w:ascii="Arial" w:eastAsia="等线" w:hAnsi="Arial" w:cs="Arial"/>
                <w:b/>
                <w:bCs/>
                <w:iCs/>
                <w:lang w:eastAsia="zh-CN"/>
              </w:rPr>
              <w:lastRenderedPageBreak/>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2206890A" w14:textId="77777777" w:rsidR="00A07F53" w:rsidRPr="00732612" w:rsidRDefault="00A07F53" w:rsidP="009A030A">
            <w:pPr>
              <w:pStyle w:val="afb"/>
              <w:numPr>
                <w:ilvl w:val="0"/>
                <w:numId w:val="10"/>
              </w:numPr>
              <w:ind w:firstLineChars="0"/>
              <w:jc w:val="both"/>
              <w:rPr>
                <w:rFonts w:ascii="Arial" w:eastAsia="等线" w:hAnsi="Arial" w:cs="Arial"/>
                <w:b/>
                <w:bCs/>
                <w:iCs/>
                <w:noProof/>
                <w:lang w:eastAsia="zh-CN"/>
              </w:rPr>
            </w:pPr>
          </w:p>
        </w:tc>
      </w:tr>
    </w:tbl>
    <w:p w14:paraId="5266EECF" w14:textId="77777777" w:rsidR="00A07F53" w:rsidRPr="00BB5CAC" w:rsidRDefault="00A07F53" w:rsidP="00BB5CAC">
      <w:pPr>
        <w:rPr>
          <w:rFonts w:ascii="Arial" w:eastAsia="宋体" w:hAnsi="Arial" w:cs="Arial"/>
          <w:b/>
          <w:bCs/>
          <w:lang w:eastAsia="zh-CN"/>
        </w:rPr>
      </w:pPr>
    </w:p>
    <w:p w14:paraId="42A3A12A" w14:textId="27E189BC" w:rsidR="00BB5CAC" w:rsidRPr="00BB5CAC" w:rsidRDefault="00BB5CAC" w:rsidP="00BB5CAC">
      <w:pPr>
        <w:keepNext/>
        <w:keepLines/>
        <w:spacing w:before="120"/>
        <w:ind w:left="1134" w:hanging="1134"/>
        <w:outlineLvl w:val="2"/>
        <w:rPr>
          <w:rFonts w:ascii="Arial" w:eastAsia="宋体" w:hAnsi="Arial" w:cs="Arial"/>
          <w:sz w:val="28"/>
          <w:lang w:eastAsia="zh-CN"/>
        </w:rPr>
      </w:pPr>
      <w:r w:rsidRPr="00BB5CAC">
        <w:rPr>
          <w:rFonts w:ascii="Arial" w:eastAsia="宋体" w:hAnsi="Arial" w:cs="Arial"/>
          <w:sz w:val="28"/>
          <w:lang w:eastAsia="zh-CN"/>
        </w:rPr>
        <w:t>2.</w:t>
      </w:r>
      <w:r w:rsidR="00A22670">
        <w:rPr>
          <w:rFonts w:ascii="Arial" w:eastAsia="宋体" w:hAnsi="Arial" w:cs="Arial"/>
          <w:sz w:val="28"/>
          <w:lang w:eastAsia="zh-CN"/>
        </w:rPr>
        <w:t>2</w:t>
      </w:r>
      <w:r w:rsidRPr="00BB5CAC">
        <w:rPr>
          <w:rFonts w:ascii="Arial" w:eastAsia="宋体" w:hAnsi="Arial" w:cs="Arial"/>
          <w:sz w:val="28"/>
          <w:lang w:eastAsia="zh-CN"/>
        </w:rPr>
        <w:t>.</w:t>
      </w:r>
      <w:r w:rsidR="00A22670">
        <w:rPr>
          <w:rFonts w:ascii="Arial" w:eastAsia="宋体" w:hAnsi="Arial" w:cs="Arial"/>
          <w:sz w:val="28"/>
          <w:lang w:eastAsia="zh-CN"/>
        </w:rPr>
        <w:t>2</w:t>
      </w:r>
      <w:r w:rsidRPr="00BB5CAC">
        <w:rPr>
          <w:rFonts w:ascii="Arial" w:eastAsia="宋体" w:hAnsi="Arial" w:cs="Arial"/>
          <w:sz w:val="28"/>
          <w:lang w:eastAsia="zh-CN"/>
        </w:rPr>
        <w:t xml:space="preserve"> MAC-14</w:t>
      </w:r>
      <w:r w:rsidR="00125893">
        <w:rPr>
          <w:rFonts w:ascii="Arial" w:eastAsia="宋体" w:hAnsi="Arial" w:cs="Arial"/>
          <w:sz w:val="28"/>
          <w:lang w:eastAsia="zh-CN"/>
        </w:rPr>
        <w:t xml:space="preserve"> </w:t>
      </w:r>
      <w:r w:rsidR="00125893" w:rsidRPr="00125893">
        <w:rPr>
          <w:rFonts w:ascii="Arial" w:eastAsia="宋体" w:hAnsi="Arial" w:cs="Arial"/>
          <w:sz w:val="28"/>
          <w:lang w:eastAsia="zh-CN"/>
        </w:rPr>
        <w:t>CLTM candidate TAT timer</w:t>
      </w:r>
    </w:p>
    <w:tbl>
      <w:tblPr>
        <w:tblStyle w:val="af6"/>
        <w:tblW w:w="0" w:type="auto"/>
        <w:tblLook w:val="04A0" w:firstRow="1" w:lastRow="0" w:firstColumn="1" w:lastColumn="0" w:noHBand="0" w:noVBand="1"/>
      </w:tblPr>
      <w:tblGrid>
        <w:gridCol w:w="988"/>
        <w:gridCol w:w="4636"/>
        <w:gridCol w:w="4004"/>
      </w:tblGrid>
      <w:tr w:rsidR="00BB5CAC" w:rsidRPr="00BB5CAC" w14:paraId="02AA9767" w14:textId="77777777" w:rsidTr="00D56311">
        <w:tc>
          <w:tcPr>
            <w:tcW w:w="988" w:type="dxa"/>
          </w:tcPr>
          <w:p w14:paraId="1A6A9FA0" w14:textId="77777777" w:rsidR="00BB5CAC" w:rsidRPr="00BB5CAC" w:rsidRDefault="00BB5CAC" w:rsidP="00BB5CAC">
            <w:pPr>
              <w:keepLines/>
              <w:jc w:val="both"/>
              <w:rPr>
                <w:rFonts w:eastAsia="MS Mincho"/>
                <w:lang w:eastAsia="ko-KR"/>
              </w:rPr>
            </w:pPr>
            <w:r w:rsidRPr="00BB5CAC">
              <w:rPr>
                <w:rFonts w:eastAsia="MS Mincho"/>
                <w:b/>
                <w:bCs/>
                <w:lang w:eastAsia="ko-KR"/>
              </w:rPr>
              <w:t>Index</w:t>
            </w:r>
          </w:p>
        </w:tc>
        <w:tc>
          <w:tcPr>
            <w:tcW w:w="4636" w:type="dxa"/>
          </w:tcPr>
          <w:p w14:paraId="077A8F07" w14:textId="77777777" w:rsidR="00BB5CAC" w:rsidRPr="00BB5CAC" w:rsidRDefault="00BB5CAC" w:rsidP="00BB5CAC">
            <w:pPr>
              <w:keepLines/>
              <w:jc w:val="both"/>
              <w:rPr>
                <w:rFonts w:eastAsiaTheme="minorEastAsia"/>
                <w:b/>
                <w:bCs/>
                <w:u w:val="single"/>
                <w:lang w:eastAsia="zh-CN"/>
              </w:rPr>
            </w:pPr>
            <w:r w:rsidRPr="00BB5CAC">
              <w:rPr>
                <w:rFonts w:eastAsia="MS Mincho"/>
                <w:b/>
                <w:bCs/>
                <w:lang w:eastAsia="ko-KR"/>
              </w:rPr>
              <w:t>Issue description</w:t>
            </w:r>
          </w:p>
        </w:tc>
        <w:tc>
          <w:tcPr>
            <w:tcW w:w="4004" w:type="dxa"/>
          </w:tcPr>
          <w:p w14:paraId="03CDA11D" w14:textId="77777777" w:rsidR="00BB5CAC" w:rsidRPr="00BB5CAC" w:rsidRDefault="00BB5CAC" w:rsidP="00BB5CAC">
            <w:pPr>
              <w:keepLines/>
              <w:jc w:val="both"/>
              <w:rPr>
                <w:rFonts w:eastAsia="MS Mincho"/>
                <w:b/>
                <w:bCs/>
                <w:lang w:eastAsia="ko-KR"/>
              </w:rPr>
            </w:pPr>
            <w:r w:rsidRPr="00BB5CAC">
              <w:rPr>
                <w:rFonts w:eastAsia="MS Mincho"/>
                <w:b/>
                <w:bCs/>
                <w:lang w:eastAsia="ko-KR"/>
              </w:rPr>
              <w:t>Rapporteur suggestion</w:t>
            </w:r>
          </w:p>
        </w:tc>
      </w:tr>
      <w:tr w:rsidR="00BB5CAC" w:rsidRPr="00BB5CAC" w14:paraId="6D594F2B" w14:textId="77777777" w:rsidTr="00D56311">
        <w:tc>
          <w:tcPr>
            <w:tcW w:w="988" w:type="dxa"/>
          </w:tcPr>
          <w:p w14:paraId="657EF0EE" w14:textId="77777777" w:rsidR="00BB5CAC" w:rsidRPr="00BB5CAC" w:rsidRDefault="00BB5CAC" w:rsidP="00BB5CAC">
            <w:pPr>
              <w:keepLines/>
              <w:jc w:val="both"/>
              <w:rPr>
                <w:rFonts w:eastAsia="MS Mincho"/>
                <w:lang w:val="en-US" w:eastAsia="ko-KR"/>
              </w:rPr>
            </w:pPr>
            <w:r w:rsidRPr="00BB5CAC">
              <w:rPr>
                <w:rFonts w:eastAsia="MS Mincho"/>
                <w:lang w:eastAsia="ko-KR"/>
              </w:rPr>
              <w:t>MAC-14</w:t>
            </w:r>
          </w:p>
        </w:tc>
        <w:tc>
          <w:tcPr>
            <w:tcW w:w="4636" w:type="dxa"/>
          </w:tcPr>
          <w:p w14:paraId="51EDC23D" w14:textId="77777777" w:rsidR="00BB5CAC" w:rsidRPr="00BB5CAC" w:rsidRDefault="00BB5CAC" w:rsidP="00BB5CAC">
            <w:pPr>
              <w:keepLines/>
              <w:jc w:val="both"/>
              <w:rPr>
                <w:b/>
                <w:bCs/>
                <w:u w:val="single"/>
                <w:lang w:eastAsia="zh-CN"/>
              </w:rPr>
            </w:pPr>
            <w:r w:rsidRPr="00BB5CAC">
              <w:rPr>
                <w:rFonts w:eastAsiaTheme="minorEastAsia" w:hint="eastAsia"/>
                <w:b/>
                <w:bCs/>
                <w:u w:val="single"/>
                <w:lang w:eastAsia="zh-CN"/>
              </w:rPr>
              <w:t xml:space="preserve">FFS </w:t>
            </w:r>
            <w:r w:rsidRPr="00BB5CAC">
              <w:rPr>
                <w:rFonts w:eastAsiaTheme="minorEastAsia"/>
                <w:b/>
                <w:bCs/>
                <w:u w:val="single"/>
                <w:lang w:eastAsia="zh-CN"/>
              </w:rPr>
              <w:t>for the case when CLTM candidate TAT timer is running, an (Enhanced) LTM Cell switch Command MAC CE is received</w:t>
            </w:r>
          </w:p>
          <w:p w14:paraId="29417E98" w14:textId="77777777" w:rsidR="00BB5CAC" w:rsidRPr="00BB5CAC" w:rsidRDefault="00BB5CAC" w:rsidP="00BB5CAC">
            <w:pPr>
              <w:keepLines/>
              <w:jc w:val="both"/>
              <w:rPr>
                <w:color w:val="FF0000"/>
                <w:lang w:eastAsia="zh-CN"/>
              </w:rPr>
            </w:pPr>
            <w:r w:rsidRPr="00BB5CAC">
              <w:rPr>
                <w:color w:val="FF0000"/>
                <w:lang w:eastAsia="zh-CN"/>
              </w:rPr>
              <w:t xml:space="preserve">Editor’s NOTE: FFS for the case when CLTM candidate TAT timer is running, an (Enhanced) LTM Cell switch Command MAC CE is received. </w:t>
            </w:r>
          </w:p>
          <w:p w14:paraId="50A25E4A" w14:textId="77777777" w:rsidR="00BB5CAC" w:rsidRPr="00BB5CAC" w:rsidRDefault="00BB5CAC" w:rsidP="00BB5CAC">
            <w:pPr>
              <w:keepLines/>
              <w:jc w:val="both"/>
              <w:rPr>
                <w:rFonts w:eastAsiaTheme="minorEastAsia"/>
                <w:b/>
                <w:bCs/>
                <w:u w:val="single"/>
                <w:lang w:eastAsia="zh-CN"/>
              </w:rPr>
            </w:pPr>
            <w:r w:rsidRPr="00BB5CAC">
              <w:rPr>
                <w:rFonts w:eastAsia="等线"/>
                <w:color w:val="4472C4" w:themeColor="accent1"/>
                <w:lang w:eastAsia="zh-CN"/>
              </w:rPr>
              <w:t>[Rapp]: New added based on Anil’s comments.</w:t>
            </w:r>
          </w:p>
        </w:tc>
        <w:tc>
          <w:tcPr>
            <w:tcW w:w="4004" w:type="dxa"/>
          </w:tcPr>
          <w:p w14:paraId="00082B42" w14:textId="77777777" w:rsidR="00BB5CAC" w:rsidRPr="00BB5CAC" w:rsidRDefault="00BB5CAC" w:rsidP="00BB5CAC">
            <w:pPr>
              <w:keepLines/>
              <w:jc w:val="both"/>
              <w:rPr>
                <w:rFonts w:eastAsia="MS Mincho"/>
                <w:lang w:eastAsia="ko-KR"/>
              </w:rPr>
            </w:pPr>
            <w:r w:rsidRPr="00BB5CAC">
              <w:rPr>
                <w:rFonts w:eastAsia="MS Mincho"/>
                <w:b/>
                <w:bCs/>
                <w:lang w:eastAsia="ko-KR"/>
              </w:rPr>
              <w:t>Issue Type:</w:t>
            </w:r>
            <w:r w:rsidRPr="00BB5CAC">
              <w:rPr>
                <w:rFonts w:eastAsia="MS Mincho"/>
                <w:lang w:eastAsia="ko-KR"/>
              </w:rPr>
              <w:t xml:space="preserve"> Not essential but important</w:t>
            </w:r>
          </w:p>
          <w:p w14:paraId="54702571" w14:textId="77777777" w:rsidR="00BB5CAC" w:rsidRPr="00BB5CAC" w:rsidRDefault="00BB5CAC" w:rsidP="00BB5CAC">
            <w:pPr>
              <w:keepLines/>
              <w:jc w:val="both"/>
              <w:rPr>
                <w:rFonts w:eastAsia="MS Mincho"/>
                <w:b/>
                <w:bCs/>
                <w:lang w:eastAsia="ko-KR"/>
              </w:rPr>
            </w:pPr>
            <w:r w:rsidRPr="00BB5CAC">
              <w:rPr>
                <w:rFonts w:eastAsia="MS Mincho"/>
                <w:b/>
                <w:bCs/>
                <w:lang w:eastAsia="ko-KR"/>
              </w:rPr>
              <w:t>How to address it:</w:t>
            </w:r>
            <w:r w:rsidRPr="00BB5CAC">
              <w:rPr>
                <w:rFonts w:eastAsia="MS Mincho"/>
                <w:lang w:eastAsia="ko-KR"/>
              </w:rPr>
              <w:t xml:space="preserve"> based on companies’ contribution</w:t>
            </w:r>
          </w:p>
        </w:tc>
      </w:tr>
    </w:tbl>
    <w:p w14:paraId="163F1A69" w14:textId="77777777" w:rsidR="00BB5CAC" w:rsidRPr="00BB5CAC" w:rsidRDefault="00BB5CAC" w:rsidP="00BB5CA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BB5CAC" w:rsidRPr="00BB5CAC" w14:paraId="0832BF4D" w14:textId="77777777" w:rsidTr="00D56311">
        <w:tc>
          <w:tcPr>
            <w:tcW w:w="9631" w:type="dxa"/>
          </w:tcPr>
          <w:p w14:paraId="0DE4F64E" w14:textId="77777777" w:rsidR="00BB5CAC" w:rsidRPr="00BB5CAC" w:rsidRDefault="00BB5CAC" w:rsidP="00BB5CAC">
            <w:pPr>
              <w:rPr>
                <w:b/>
                <w:bCs/>
              </w:rPr>
            </w:pPr>
            <w:r w:rsidRPr="00BB5CAC">
              <w:rPr>
                <w:b/>
                <w:bCs/>
              </w:rPr>
              <w:t>R2-2503411 CATT:</w:t>
            </w:r>
          </w:p>
          <w:p w14:paraId="23C9BEBE" w14:textId="77777777" w:rsidR="00BB5CAC" w:rsidRPr="00BB5CAC" w:rsidRDefault="00BB5CAC" w:rsidP="00BB5CAC">
            <w:pPr>
              <w:spacing w:beforeLines="50" w:before="120" w:afterLines="50" w:after="120"/>
              <w:jc w:val="both"/>
              <w:rPr>
                <w:bCs/>
              </w:rPr>
            </w:pPr>
            <w:r w:rsidRPr="00BB5CAC">
              <w:rPr>
                <w:bCs/>
              </w:rPr>
              <w:t xml:space="preserve">Proposal 2: (MAC-14) Upon receiving (Enhanced) LTM Cell switch Command MAC CE, UE performs RACH-less LTM cell switch only if the MAC CE includes a valid TA value or UE has performed UE based TA measurement to the target cell, regardless of whether </w:t>
            </w:r>
            <w:bookmarkStart w:id="17" w:name="OLE_LINK2"/>
            <w:r w:rsidRPr="00BB5CAC">
              <w:rPr>
                <w:bCs/>
              </w:rPr>
              <w:t>CLTM candidate TAT timer is running for the target cell</w:t>
            </w:r>
            <w:bookmarkEnd w:id="17"/>
            <w:r w:rsidRPr="00BB5CAC">
              <w:rPr>
                <w:bCs/>
              </w:rPr>
              <w:t>.</w:t>
            </w:r>
          </w:p>
          <w:p w14:paraId="0DA73F8A" w14:textId="77777777" w:rsidR="00BB5CAC" w:rsidRPr="00BB5CAC" w:rsidRDefault="00BB5CAC" w:rsidP="00BB5CAC">
            <w:pPr>
              <w:spacing w:beforeLines="50" w:before="120" w:afterLines="50" w:after="120"/>
              <w:jc w:val="both"/>
              <w:rPr>
                <w:b/>
              </w:rPr>
            </w:pPr>
            <w:r w:rsidRPr="00BB5CAC">
              <w:rPr>
                <w:b/>
              </w:rPr>
              <w:t>R2-2503860 Ericsson</w:t>
            </w:r>
          </w:p>
          <w:p w14:paraId="643D53AB" w14:textId="126DBAA8" w:rsidR="00BB5CAC" w:rsidRPr="00BB5CAC" w:rsidRDefault="00BB5CAC" w:rsidP="00BB5CAC">
            <w:pPr>
              <w:rPr>
                <w:rFonts w:eastAsia="宋体"/>
                <w:lang w:eastAsia="zh-CN"/>
              </w:rPr>
            </w:pPr>
            <w:r w:rsidRPr="00BB5CAC">
              <w:rPr>
                <w:rFonts w:eastAsia="宋体"/>
                <w:lang w:eastAsia="zh-CN"/>
              </w:rPr>
              <w:t>Proposal 4</w:t>
            </w:r>
            <w:r w:rsidR="00C1584B">
              <w:rPr>
                <w:rFonts w:eastAsia="宋体"/>
                <w:lang w:eastAsia="zh-CN"/>
              </w:rPr>
              <w:t xml:space="preserve">: </w:t>
            </w:r>
            <w:r w:rsidRPr="00BB5CAC">
              <w:rPr>
                <w:rFonts w:eastAsia="宋体"/>
                <w:lang w:eastAsia="zh-CN"/>
              </w:rPr>
              <w:t>If the network sends a LTM cell switch MAC CE with value “FFF” for the TA value, and the UE has a valid TA (either because previously send by the network or because of UE-based TA), the UE performs a RACH-less LTM cell switch procedure.</w:t>
            </w:r>
          </w:p>
          <w:p w14:paraId="1FBFAC5A" w14:textId="77777777" w:rsidR="00BB5CAC" w:rsidRPr="00BB5CAC" w:rsidRDefault="00BB5CAC" w:rsidP="00BB5CAC">
            <w:pPr>
              <w:rPr>
                <w:rFonts w:eastAsia="宋体"/>
                <w:b/>
                <w:bCs/>
                <w:lang w:eastAsia="zh-CN"/>
              </w:rPr>
            </w:pPr>
            <w:r w:rsidRPr="00BB5CAC">
              <w:rPr>
                <w:rFonts w:eastAsia="宋体"/>
                <w:b/>
                <w:bCs/>
                <w:lang w:eastAsia="zh-CN"/>
              </w:rPr>
              <w:t>R2-2503470 MediaTek Inc</w:t>
            </w:r>
          </w:p>
          <w:p w14:paraId="1743BB62" w14:textId="77777777" w:rsidR="00BB5CAC" w:rsidRPr="00BB5CAC" w:rsidRDefault="00BB5CAC" w:rsidP="00BB5CAC">
            <w:r w:rsidRPr="00BB5CAC">
              <w:t>Proposal 10: When the UE receives the LTM CSC MAC CE while the event evaluation for CLTM is ongoing, the UE should prioritize TA acquisition as follows:</w:t>
            </w:r>
          </w:p>
          <w:p w14:paraId="1C786B68" w14:textId="77777777" w:rsidR="00BB5CAC" w:rsidRPr="00BB5CAC" w:rsidRDefault="00BB5CAC" w:rsidP="00677580">
            <w:pPr>
              <w:numPr>
                <w:ilvl w:val="0"/>
                <w:numId w:val="33"/>
              </w:numPr>
              <w:spacing w:after="120"/>
              <w:jc w:val="both"/>
              <w:textAlignment w:val="auto"/>
            </w:pPr>
            <w:r w:rsidRPr="00BB5CAC">
              <w:t>The new TA indicated in the LTM CSC MAC CE.</w:t>
            </w:r>
          </w:p>
          <w:p w14:paraId="52BD2F39" w14:textId="77777777" w:rsidR="00BB5CAC" w:rsidRPr="00BB5CAC" w:rsidRDefault="00BB5CAC" w:rsidP="00677580">
            <w:pPr>
              <w:numPr>
                <w:ilvl w:val="0"/>
                <w:numId w:val="33"/>
              </w:numPr>
              <w:overflowPunct/>
              <w:autoSpaceDE/>
              <w:adjustRightInd/>
              <w:spacing w:after="120"/>
              <w:textAlignment w:val="auto"/>
              <w:rPr>
                <w:u w:val="single"/>
              </w:rPr>
            </w:pPr>
            <w:r w:rsidRPr="00BB5CAC">
              <w:t>The valid TA with a running CLTM TAT.</w:t>
            </w:r>
          </w:p>
          <w:p w14:paraId="3EC9919F" w14:textId="77777777" w:rsidR="00BB5CAC" w:rsidRPr="00BB5CAC" w:rsidRDefault="00BB5CAC" w:rsidP="00677580">
            <w:pPr>
              <w:numPr>
                <w:ilvl w:val="0"/>
                <w:numId w:val="33"/>
              </w:numPr>
              <w:overflowPunct/>
              <w:autoSpaceDE/>
              <w:adjustRightInd/>
              <w:spacing w:after="120"/>
              <w:textAlignment w:val="auto"/>
              <w:rPr>
                <w:u w:val="single"/>
              </w:rPr>
            </w:pPr>
            <w:r w:rsidRPr="00BB5CAC">
              <w:t>RACH-based LTM.</w:t>
            </w:r>
          </w:p>
          <w:p w14:paraId="55E45A86" w14:textId="77777777" w:rsidR="00BB5CAC" w:rsidRPr="00BB5CAC" w:rsidRDefault="00BB5CAC" w:rsidP="00BB5CAC">
            <w:pPr>
              <w:overflowPunct/>
              <w:autoSpaceDE/>
              <w:adjustRightInd/>
              <w:spacing w:after="120"/>
              <w:textAlignment w:val="auto"/>
              <w:rPr>
                <w:b/>
                <w:bCs/>
              </w:rPr>
            </w:pPr>
            <w:r w:rsidRPr="00BB5CAC">
              <w:rPr>
                <w:b/>
                <w:bCs/>
              </w:rPr>
              <w:t>R2-2503803 Qualcomm Incorporated</w:t>
            </w:r>
          </w:p>
          <w:p w14:paraId="3471B7BF" w14:textId="77777777" w:rsidR="00BB5CAC" w:rsidRPr="00BB5CAC" w:rsidRDefault="00BB5CAC" w:rsidP="00BB5CAC">
            <w:pPr>
              <w:spacing w:after="120"/>
              <w:rPr>
                <w:rFonts w:eastAsia="Malgun Gothic"/>
                <w:lang w:eastAsia="ko-KR"/>
              </w:rPr>
            </w:pPr>
            <w:r w:rsidRPr="00BB5CAC">
              <w:rPr>
                <w:rFonts w:eastAsia="Malgun Gothic"/>
                <w:lang w:eastAsia="ko-KR"/>
              </w:rPr>
              <w:t>Proposal 2: RAN2 agree to support RACH-less CLTM recovery for Rel-19 intra-CU CLTM when the following conditions are met:</w:t>
            </w:r>
          </w:p>
          <w:p w14:paraId="09A2F7E7" w14:textId="77777777" w:rsidR="00BB5CAC" w:rsidRPr="00BB5CAC" w:rsidRDefault="00BB5CAC" w:rsidP="00677580">
            <w:pPr>
              <w:numPr>
                <w:ilvl w:val="0"/>
                <w:numId w:val="34"/>
              </w:numPr>
              <w:overflowPunct/>
              <w:autoSpaceDE/>
              <w:autoSpaceDN/>
              <w:adjustRightInd/>
              <w:contextualSpacing/>
              <w:textAlignment w:val="auto"/>
              <w:rPr>
                <w:rFonts w:eastAsia="Malgun Gothic"/>
                <w:lang w:eastAsia="ko-KR"/>
              </w:rPr>
            </w:pPr>
            <w:r w:rsidRPr="00BB5CAC">
              <w:rPr>
                <w:rFonts w:eastAsia="Malgun Gothic"/>
                <w:lang w:eastAsia="ko-KR"/>
              </w:rPr>
              <w:t>The selected cell is one of CLTM candidate cell AND</w:t>
            </w:r>
          </w:p>
          <w:p w14:paraId="4C0D0068" w14:textId="77777777" w:rsidR="00BB5CAC" w:rsidRPr="00BB5CAC" w:rsidRDefault="00BB5CAC" w:rsidP="00677580">
            <w:pPr>
              <w:numPr>
                <w:ilvl w:val="0"/>
                <w:numId w:val="34"/>
              </w:numPr>
              <w:overflowPunct/>
              <w:autoSpaceDE/>
              <w:autoSpaceDN/>
              <w:adjustRightInd/>
              <w:contextualSpacing/>
              <w:textAlignment w:val="auto"/>
              <w:rPr>
                <w:rFonts w:eastAsia="Malgun Gothic"/>
                <w:lang w:eastAsia="ko-KR"/>
              </w:rPr>
            </w:pPr>
            <w:r w:rsidRPr="00BB5CAC">
              <w:rPr>
                <w:rFonts w:eastAsia="Malgun Gothic"/>
                <w:lang w:eastAsia="ko-KR"/>
              </w:rPr>
              <w:t>The selected CLTM candidate cell has configured CG resource AND</w:t>
            </w:r>
          </w:p>
          <w:p w14:paraId="29D5650F" w14:textId="77777777" w:rsidR="00BB5CAC" w:rsidRPr="00BB5CAC" w:rsidRDefault="00BB5CAC" w:rsidP="00677580">
            <w:pPr>
              <w:numPr>
                <w:ilvl w:val="0"/>
                <w:numId w:val="34"/>
              </w:numPr>
              <w:overflowPunct/>
              <w:autoSpaceDE/>
              <w:autoSpaceDN/>
              <w:adjustRightInd/>
              <w:contextualSpacing/>
              <w:textAlignment w:val="auto"/>
              <w:rPr>
                <w:rFonts w:eastAsia="Malgun Gothic"/>
                <w:lang w:eastAsia="ko-KR"/>
              </w:rPr>
            </w:pPr>
            <w:r w:rsidRPr="00BB5CAC">
              <w:rPr>
                <w:rFonts w:eastAsia="Malgun Gothic"/>
                <w:lang w:eastAsia="ko-KR"/>
              </w:rPr>
              <w:t>UE has a valid TA for the selected CLTM candidate cell by either (i) TA from TA MAC CE for which TA timer is running or (ii) UE-measured TA.</w:t>
            </w:r>
          </w:p>
          <w:p w14:paraId="7A92AAAA" w14:textId="77777777" w:rsidR="00BB5CAC" w:rsidRPr="00BB5CAC" w:rsidRDefault="00BB5CAC" w:rsidP="00BB5CAC">
            <w:pPr>
              <w:overflowPunct/>
              <w:autoSpaceDE/>
              <w:autoSpaceDN/>
              <w:adjustRightInd/>
              <w:contextualSpacing/>
              <w:textAlignment w:val="auto"/>
              <w:rPr>
                <w:rFonts w:eastAsia="Malgun Gothic"/>
                <w:b/>
                <w:bCs/>
                <w:lang w:eastAsia="ko-KR"/>
              </w:rPr>
            </w:pPr>
            <w:r w:rsidRPr="00BB5CAC">
              <w:rPr>
                <w:rFonts w:eastAsia="Malgun Gothic"/>
                <w:b/>
                <w:bCs/>
                <w:lang w:eastAsia="ko-KR"/>
              </w:rPr>
              <w:t>R2-2503619 vivo</w:t>
            </w:r>
          </w:p>
          <w:p w14:paraId="3D40D39E" w14:textId="77777777" w:rsidR="00C1584B" w:rsidRDefault="00C1584B" w:rsidP="00BB5CAC">
            <w:pPr>
              <w:spacing w:after="120"/>
              <w:rPr>
                <w:rFonts w:eastAsia="宋体"/>
                <w:u w:val="single"/>
              </w:rPr>
            </w:pPr>
            <w:r w:rsidRPr="00C1584B">
              <w:rPr>
                <w:rFonts w:eastAsia="宋体"/>
                <w:u w:val="single"/>
              </w:rPr>
              <w:t>Proposal 5: (MAC-14) If a UE receives an (Enhanced) LTM Cell Switch Command MAC CE without valid TA and CFRA resource while the CLTM candidate TAT timer for the target cell is running, it shall perform RACH-less LTM.</w:t>
            </w:r>
          </w:p>
          <w:p w14:paraId="67AA4121" w14:textId="3844AA2A" w:rsidR="00BB5CAC" w:rsidRPr="00BB5CAC" w:rsidRDefault="00BB5CAC" w:rsidP="00BB5CAC">
            <w:pPr>
              <w:spacing w:after="120"/>
              <w:rPr>
                <w:rFonts w:eastAsia="宋体"/>
                <w:u w:val="single"/>
              </w:rPr>
            </w:pPr>
            <w:r w:rsidRPr="00BB5CAC">
              <w:rPr>
                <w:rFonts w:eastAsia="宋体"/>
                <w:u w:val="single"/>
              </w:rPr>
              <w:fldChar w:fldCharType="begin"/>
            </w:r>
            <w:r w:rsidRPr="00BB5CAC">
              <w:rPr>
                <w:rFonts w:eastAsia="宋体"/>
                <w:u w:val="single"/>
              </w:rPr>
              <w:instrText xml:space="preserve"> REF _Ref197699278  \* MERGEFORMAT </w:instrText>
            </w:r>
            <w:r w:rsidRPr="00BB5CAC">
              <w:rPr>
                <w:rFonts w:eastAsia="宋体"/>
                <w:u w:val="single"/>
              </w:rPr>
              <w:fldChar w:fldCharType="separate"/>
            </w:r>
            <w:r w:rsidRPr="00BB5CAC">
              <w:t xml:space="preserve">Proposal </w:t>
            </w:r>
            <w:r w:rsidRPr="00BB5CAC">
              <w:rPr>
                <w:noProof/>
              </w:rPr>
              <w:t>6</w:t>
            </w:r>
            <w:r w:rsidRPr="00BB5CAC">
              <w:t>: (MAC-14) If an LTM Cell switch Command MAC CE with valid TA is received, UE shall store the TA value for the target cell and start or restart the CLTM TAT of the target cell.</w:t>
            </w:r>
            <w:r w:rsidRPr="00BB5CAC">
              <w:rPr>
                <w:rFonts w:eastAsia="宋体"/>
                <w:u w:val="single"/>
              </w:rPr>
              <w:fldChar w:fldCharType="end"/>
            </w:r>
          </w:p>
          <w:p w14:paraId="0991751F" w14:textId="77777777" w:rsidR="00BB5CAC" w:rsidRPr="00BB5CAC" w:rsidRDefault="00BB5CAC" w:rsidP="00BB5CAC">
            <w:pPr>
              <w:spacing w:after="120"/>
              <w:rPr>
                <w:rFonts w:eastAsia="宋体"/>
                <w:b/>
                <w:bCs/>
              </w:rPr>
            </w:pPr>
            <w:r w:rsidRPr="00BB5CAC">
              <w:rPr>
                <w:rFonts w:eastAsia="宋体"/>
                <w:b/>
                <w:bCs/>
              </w:rPr>
              <w:t>R2-2503813 Apple</w:t>
            </w:r>
          </w:p>
          <w:p w14:paraId="2C46C97B" w14:textId="77777777" w:rsidR="00BB5CAC" w:rsidRPr="00BB5CAC" w:rsidRDefault="00BB5CAC" w:rsidP="00BB5CAC">
            <w:r w:rsidRPr="00BB5CAC">
              <w:t xml:space="preserve">Proposal 4: When UE receives the LTM cell switch command, UE will reset all the C-TATimers if running and clean the stored C-TA value. </w:t>
            </w:r>
          </w:p>
          <w:p w14:paraId="32AC3566" w14:textId="77777777" w:rsidR="00BB5CAC" w:rsidRPr="00BB5CAC" w:rsidRDefault="00BB5CAC" w:rsidP="00BB5CAC">
            <w:pPr>
              <w:rPr>
                <w:b/>
                <w:bCs/>
              </w:rPr>
            </w:pPr>
            <w:r w:rsidRPr="00BB5CAC">
              <w:rPr>
                <w:b/>
                <w:bCs/>
              </w:rPr>
              <w:t>R2-2504269 Ofinno</w:t>
            </w:r>
          </w:p>
          <w:p w14:paraId="138948FF" w14:textId="77777777" w:rsidR="00BB5CAC" w:rsidRPr="00BB5CAC" w:rsidRDefault="00BB5CAC" w:rsidP="00BB5CAC">
            <w:r w:rsidRPr="00BB5CAC">
              <w:lastRenderedPageBreak/>
              <w:t>Proposal 2: (MAC-14) If UE receives LTM cell switch command MAC CE for LTM to a candidate cell while TA timer for the candidate cell is running, the UE uses the TA value indicated in the LTM cell switch command MAC CE and not the TA value received prior to receiving the LTM cell switch command MAC CE.</w:t>
            </w:r>
          </w:p>
          <w:p w14:paraId="14C2284B" w14:textId="77777777" w:rsidR="00BB5CAC" w:rsidRPr="00BB5CAC" w:rsidRDefault="00BB5CAC" w:rsidP="00BB5CAC">
            <w:r w:rsidRPr="00BB5CAC">
              <w:t>Proposal 3: (MAC-14) TA timer for candidate cell is continued (not stopped) when MAC reset is performed due to a reconfiguration with sync procedure.</w:t>
            </w:r>
          </w:p>
          <w:p w14:paraId="77908DEC" w14:textId="77777777" w:rsidR="00BB5CAC" w:rsidRPr="00BB5CAC" w:rsidRDefault="00BB5CAC" w:rsidP="00BB5CAC">
            <w:r w:rsidRPr="00BB5CAC">
              <w:t>Proposal 4: (MAC-14) Stop TA timer or a candidate cell when the candidate cell configuration corresponding to the CLTM candidate cell is released.</w:t>
            </w:r>
          </w:p>
          <w:p w14:paraId="7FA19E47" w14:textId="77777777" w:rsidR="00BB5CAC" w:rsidRPr="00BB5CAC" w:rsidRDefault="00BB5CAC" w:rsidP="00BB5CAC">
            <w:pPr>
              <w:rPr>
                <w:b/>
                <w:bCs/>
              </w:rPr>
            </w:pPr>
            <w:r w:rsidRPr="00BB5CAC">
              <w:rPr>
                <w:b/>
                <w:bCs/>
              </w:rPr>
              <w:t>R2-2503533 Xiaomi</w:t>
            </w:r>
          </w:p>
          <w:p w14:paraId="7641FA42" w14:textId="77777777" w:rsidR="00BB5CAC" w:rsidRPr="00BB5CAC" w:rsidRDefault="00BB5CAC" w:rsidP="00BB5CAC">
            <w:pPr>
              <w:spacing w:before="120"/>
              <w:rPr>
                <w:rFonts w:eastAsia="等线"/>
                <w:bCs/>
              </w:rPr>
            </w:pPr>
            <w:r w:rsidRPr="00BB5CAC">
              <w:rPr>
                <w:rFonts w:eastAsia="等线"/>
                <w:bCs/>
              </w:rPr>
              <w:t>Proposal 5: (MAC-14) The valid candidate TA stored by UE cannot be used for MAC CE triggered LTM.</w:t>
            </w:r>
          </w:p>
          <w:p w14:paraId="5C2AA88A" w14:textId="77777777" w:rsidR="00BB5CAC" w:rsidRPr="00BB5CAC" w:rsidRDefault="00BB5CAC" w:rsidP="00BB5CAC">
            <w:pPr>
              <w:spacing w:before="120"/>
              <w:rPr>
                <w:rFonts w:eastAsia="等线"/>
                <w:b/>
              </w:rPr>
            </w:pPr>
            <w:r w:rsidRPr="00BB5CAC">
              <w:rPr>
                <w:rFonts w:eastAsia="等线"/>
                <w:b/>
              </w:rPr>
              <w:t xml:space="preserve">R2-2503555 </w:t>
            </w:r>
            <w:r w:rsidRPr="00BB5CAC">
              <w:rPr>
                <w:b/>
              </w:rPr>
              <w:t>Fujitsu</w:t>
            </w:r>
          </w:p>
          <w:p w14:paraId="6B90ABFE" w14:textId="77777777" w:rsidR="00BB5CAC" w:rsidRPr="00BB5CAC" w:rsidRDefault="00BB5CAC" w:rsidP="00BB5CAC">
            <w:pPr>
              <w:jc w:val="both"/>
              <w:rPr>
                <w:rFonts w:eastAsia="宋体"/>
                <w:bCs/>
              </w:rPr>
            </w:pPr>
            <w:r w:rsidRPr="00BB5CAC">
              <w:rPr>
                <w:rFonts w:eastAsia="宋体"/>
                <w:bCs/>
              </w:rPr>
              <w:t xml:space="preserve">Proposal 1: When the LTM CSC MAC CE indicating a CLTM candidate and its TA to FFF, the stored TA provided by the early TAC MAC CE can be used if the corresponding early TAT is running. </w:t>
            </w:r>
          </w:p>
          <w:p w14:paraId="282324C3" w14:textId="77777777" w:rsidR="00BB5CAC" w:rsidRPr="00BB5CAC" w:rsidRDefault="00BB5CAC" w:rsidP="00BB5CAC">
            <w:pPr>
              <w:jc w:val="both"/>
              <w:rPr>
                <w:rFonts w:eastAsia="宋体"/>
                <w:b/>
              </w:rPr>
            </w:pPr>
            <w:r w:rsidRPr="00BB5CAC">
              <w:rPr>
                <w:rFonts w:eastAsia="宋体"/>
                <w:b/>
              </w:rPr>
              <w:t>R2-2504283 Nokia</w:t>
            </w:r>
          </w:p>
          <w:p w14:paraId="67461F7C" w14:textId="77777777" w:rsidR="00BB5CAC" w:rsidRPr="00BB5CAC" w:rsidRDefault="00BB5CAC" w:rsidP="00BB5CAC">
            <w:pPr>
              <w:spacing w:after="160" w:line="259" w:lineRule="auto"/>
              <w:jc w:val="both"/>
            </w:pPr>
            <w:r w:rsidRPr="00BB5CAC">
              <w:t>Proposal 10: Upon reception of CSC with TAC equal to “FFF” and if the UE has already acquired a TA value over an LTM Candidate Timing Advance Command MAC CE whose TAT is still running, the UE uses the TA value for RACH-less cell switch and starts the serving cell TAT using the remaining time of the LTM candidate TAT of the target candidate configuration.</w:t>
            </w:r>
          </w:p>
        </w:tc>
      </w:tr>
    </w:tbl>
    <w:p w14:paraId="1DE1ABFD" w14:textId="77777777" w:rsidR="00BB5CAC" w:rsidRPr="00BB5CAC" w:rsidRDefault="00BB5CAC" w:rsidP="0016168B">
      <w:pPr>
        <w:jc w:val="both"/>
        <w:rPr>
          <w:rFonts w:ascii="Arial" w:hAnsi="Arial" w:cs="Arial"/>
        </w:rPr>
      </w:pPr>
      <w:r w:rsidRPr="00BB5CAC">
        <w:rPr>
          <w:rFonts w:ascii="Arial" w:eastAsia="宋体" w:hAnsi="Arial" w:cs="Arial"/>
          <w:lang w:eastAsia="zh-CN"/>
        </w:rPr>
        <w:lastRenderedPageBreak/>
        <w:t xml:space="preserve">It seems most companies agree that the UE can use the TA value </w:t>
      </w:r>
      <w:r w:rsidRPr="00BB5CAC">
        <w:rPr>
          <w:rFonts w:ascii="Arial" w:eastAsia="宋体" w:hAnsi="Arial" w:cs="Arial"/>
        </w:rPr>
        <w:t xml:space="preserve">provided by the early TAC MAC CE and perform RACH-less LTM when </w:t>
      </w:r>
      <w:r w:rsidRPr="00BB5CAC">
        <w:rPr>
          <w:rFonts w:ascii="Arial" w:hAnsi="Arial" w:cs="Arial"/>
        </w:rPr>
        <w:t>LTM cell switch command is received with no valid TA (e.g. with value set to ‘FFF’).</w:t>
      </w:r>
    </w:p>
    <w:p w14:paraId="758FD988" w14:textId="0BB105FC" w:rsidR="00BB5CAC" w:rsidRDefault="00BB5CAC" w:rsidP="00FD7FE7">
      <w:pPr>
        <w:jc w:val="both"/>
        <w:rPr>
          <w:rFonts w:ascii="Arial" w:hAnsi="Arial" w:cs="Arial"/>
          <w:b/>
          <w:bCs/>
        </w:rPr>
      </w:pPr>
      <w:r w:rsidRPr="00BB5CAC">
        <w:rPr>
          <w:rFonts w:ascii="Arial" w:hAnsi="Arial" w:cs="Arial"/>
          <w:b/>
          <w:bCs/>
        </w:rPr>
        <w:t xml:space="preserve">Proposal </w:t>
      </w:r>
      <w:r w:rsidR="0035046D">
        <w:rPr>
          <w:rFonts w:ascii="Arial" w:hAnsi="Arial" w:cs="Arial"/>
          <w:b/>
          <w:bCs/>
        </w:rPr>
        <w:t>9</w:t>
      </w:r>
      <w:r w:rsidRPr="00BB5CAC">
        <w:rPr>
          <w:rFonts w:ascii="Arial" w:hAnsi="Arial" w:cs="Arial"/>
          <w:b/>
          <w:bCs/>
        </w:rPr>
        <w:t xml:space="preserve">: When the UE receives the </w:t>
      </w:r>
      <w:r w:rsidR="00574B76">
        <w:rPr>
          <w:rFonts w:ascii="Arial" w:hAnsi="Arial" w:cs="Arial"/>
          <w:b/>
          <w:bCs/>
        </w:rPr>
        <w:t xml:space="preserve">(Enhanced) </w:t>
      </w:r>
      <w:r w:rsidRPr="00BB5CAC">
        <w:rPr>
          <w:rFonts w:ascii="Arial" w:hAnsi="Arial" w:cs="Arial"/>
          <w:b/>
          <w:bCs/>
        </w:rPr>
        <w:t xml:space="preserve">LTM CSC MAC CE </w:t>
      </w:r>
      <w:r w:rsidRPr="00BB5CAC">
        <w:rPr>
          <w:rFonts w:ascii="Arial" w:eastAsia="等线" w:hAnsi="Arial" w:cs="Arial"/>
          <w:b/>
          <w:bCs/>
          <w:lang w:eastAsia="zh-CN"/>
        </w:rPr>
        <w:t xml:space="preserve">with no valid TA (e.g. </w:t>
      </w:r>
      <w:r w:rsidRPr="00BB5CAC">
        <w:rPr>
          <w:rFonts w:ascii="Arial" w:hAnsi="Arial" w:cs="Arial"/>
          <w:b/>
          <w:bCs/>
        </w:rPr>
        <w:t>with value set to ‘FFF’), the UE perform</w:t>
      </w:r>
      <w:r w:rsidR="002565E4">
        <w:rPr>
          <w:rFonts w:ascii="Arial" w:hAnsi="Arial" w:cs="Arial"/>
          <w:b/>
          <w:bCs/>
        </w:rPr>
        <w:t>s</w:t>
      </w:r>
      <w:r w:rsidRPr="00BB5CAC">
        <w:rPr>
          <w:rFonts w:ascii="Arial" w:hAnsi="Arial" w:cs="Arial"/>
          <w:b/>
          <w:bCs/>
        </w:rPr>
        <w:t xml:space="preserve"> RACH-less LTM if </w:t>
      </w:r>
      <w:r w:rsidR="006D78A1">
        <w:rPr>
          <w:rFonts w:ascii="Arial" w:hAnsi="Arial" w:cs="Arial"/>
          <w:b/>
          <w:bCs/>
        </w:rPr>
        <w:t xml:space="preserve">the </w:t>
      </w:r>
      <w:r w:rsidRPr="00BB5CAC">
        <w:rPr>
          <w:rFonts w:ascii="Arial" w:hAnsi="Arial" w:cs="Arial"/>
          <w:b/>
          <w:bCs/>
        </w:rPr>
        <w:t>CLTM candidate TAT timer</w:t>
      </w:r>
      <w:r w:rsidR="006D78A1">
        <w:rPr>
          <w:rFonts w:ascii="Arial" w:hAnsi="Arial" w:cs="Arial"/>
          <w:b/>
          <w:bCs/>
        </w:rPr>
        <w:t xml:space="preserve"> is</w:t>
      </w:r>
      <w:r w:rsidRPr="00BB5CAC">
        <w:rPr>
          <w:rFonts w:ascii="Arial" w:hAnsi="Arial" w:cs="Arial"/>
          <w:b/>
          <w:bCs/>
        </w:rPr>
        <w:t xml:space="preserve"> running </w:t>
      </w:r>
      <w:r w:rsidR="006D78A1">
        <w:rPr>
          <w:rFonts w:ascii="Arial" w:hAnsi="Arial" w:cs="Arial"/>
          <w:b/>
          <w:bCs/>
        </w:rPr>
        <w:t>for</w:t>
      </w:r>
      <w:r w:rsidRPr="00BB5CAC">
        <w:rPr>
          <w:rFonts w:ascii="Arial" w:hAnsi="Arial" w:cs="Arial"/>
          <w:b/>
          <w:bCs/>
        </w:rPr>
        <w:t xml:space="preserve"> the target cell.</w:t>
      </w:r>
    </w:p>
    <w:p w14:paraId="0174D965" w14:textId="77777777" w:rsidR="00FD7FE7" w:rsidRDefault="00FD7FE7" w:rsidP="00FD7FE7">
      <w:pPr>
        <w:snapToGrid w:val="0"/>
        <w:spacing w:after="0"/>
        <w:rPr>
          <w:rFonts w:ascii="Arial" w:eastAsia="宋体" w:hAnsi="Arial" w:cs="Arial"/>
          <w:b/>
        </w:rPr>
      </w:pPr>
      <w:r>
        <w:rPr>
          <w:rFonts w:ascii="Arial" w:eastAsia="宋体" w:hAnsi="Arial" w:cs="Arial"/>
          <w:b/>
        </w:rPr>
        <w:t>Discussion:</w:t>
      </w:r>
    </w:p>
    <w:p w14:paraId="7AC4A086" w14:textId="09F0C650" w:rsidR="00FD7FE7" w:rsidRDefault="00FD7FE7" w:rsidP="00FD7FE7">
      <w:pPr>
        <w:pStyle w:val="afb"/>
        <w:numPr>
          <w:ilvl w:val="0"/>
          <w:numId w:val="11"/>
        </w:numPr>
        <w:snapToGrid w:val="0"/>
        <w:spacing w:after="0"/>
        <w:ind w:left="714" w:firstLineChars="0" w:hanging="357"/>
        <w:rPr>
          <w:rFonts w:ascii="Arial" w:eastAsia="宋体" w:hAnsi="Arial" w:cs="Arial"/>
          <w:bCs/>
        </w:rPr>
      </w:pPr>
    </w:p>
    <w:p w14:paraId="1A74137C" w14:textId="74F491DF" w:rsidR="004F2C3D" w:rsidRDefault="004F2C3D" w:rsidP="00FD7FE7">
      <w:pPr>
        <w:pStyle w:val="afb"/>
        <w:numPr>
          <w:ilvl w:val="0"/>
          <w:numId w:val="11"/>
        </w:numPr>
        <w:snapToGrid w:val="0"/>
        <w:spacing w:after="0"/>
        <w:ind w:left="714" w:firstLineChars="0" w:hanging="357"/>
        <w:rPr>
          <w:rFonts w:ascii="Arial" w:eastAsia="宋体" w:hAnsi="Arial" w:cs="Arial"/>
          <w:bCs/>
        </w:rPr>
      </w:pPr>
    </w:p>
    <w:p w14:paraId="3C70F8E2" w14:textId="466A17BE" w:rsidR="004F2C3D" w:rsidRDefault="004F2C3D" w:rsidP="004F2C3D">
      <w:pPr>
        <w:snapToGrid w:val="0"/>
        <w:spacing w:after="0"/>
        <w:rPr>
          <w:rFonts w:ascii="Arial" w:eastAsia="宋体" w:hAnsi="Arial" w:cs="Arial"/>
          <w:bCs/>
        </w:rPr>
      </w:pPr>
    </w:p>
    <w:p w14:paraId="0CD6E4CC" w14:textId="70C3E108" w:rsidR="00880E2F" w:rsidRPr="0016168B" w:rsidRDefault="00880E2F" w:rsidP="004F2C3D">
      <w:pPr>
        <w:jc w:val="both"/>
        <w:rPr>
          <w:rFonts w:ascii="Arial" w:hAnsi="Arial" w:cs="Arial"/>
        </w:rPr>
      </w:pPr>
      <w:r w:rsidRPr="0016168B">
        <w:rPr>
          <w:rFonts w:ascii="Arial" w:hAnsi="Arial" w:cs="Arial"/>
        </w:rPr>
        <w:t>Besides, in RAN2#129bis, it was agreed that:</w:t>
      </w:r>
    </w:p>
    <w:p w14:paraId="66327516" w14:textId="77777777" w:rsidR="00880E2F" w:rsidRDefault="00880E2F" w:rsidP="00880E2F">
      <w:pPr>
        <w:pStyle w:val="Agreement"/>
        <w:numPr>
          <w:ilvl w:val="0"/>
          <w:numId w:val="38"/>
        </w:numPr>
        <w:pBdr>
          <w:top w:val="single" w:sz="4" w:space="1" w:color="auto"/>
          <w:left w:val="single" w:sz="4" w:space="4" w:color="auto"/>
          <w:bottom w:val="single" w:sz="4" w:space="1" w:color="auto"/>
          <w:right w:val="single" w:sz="4" w:space="4" w:color="auto"/>
        </w:pBdr>
        <w:tabs>
          <w:tab w:val="clear" w:pos="2023"/>
        </w:tabs>
        <w:spacing w:after="100" w:afterAutospacing="1"/>
        <w:ind w:left="1200" w:hanging="400"/>
        <w:rPr>
          <w:rFonts w:eastAsia="Malgun Gothic"/>
        </w:rPr>
      </w:pPr>
      <w:r>
        <w:rPr>
          <w:rFonts w:eastAsia="Malgun Gothic"/>
        </w:rPr>
        <w:t>C-LTM TAT for target cell is not stopped upon C-LTM cell switch execution to the target cell if it is running</w:t>
      </w:r>
      <w:r>
        <w:rPr>
          <w:rFonts w:eastAsia="Malgun Gothic" w:cs="Arial" w:hint="eastAsia"/>
        </w:rPr>
        <w:t xml:space="preserve">, and </w:t>
      </w:r>
      <w:r>
        <w:rPr>
          <w:rFonts w:eastAsia="Malgun Gothic"/>
        </w:rPr>
        <w:t>starts the PTAG using the remaining time from the C-LTM timer</w:t>
      </w:r>
      <w:r>
        <w:rPr>
          <w:rFonts w:eastAsia="Malgun Gothic" w:cs="Arial" w:hint="eastAsia"/>
        </w:rPr>
        <w:t>.</w:t>
      </w:r>
    </w:p>
    <w:p w14:paraId="2BF4B78D" w14:textId="311792A2" w:rsidR="00880E2F" w:rsidRPr="0016168B" w:rsidRDefault="00880E2F" w:rsidP="004F2C3D">
      <w:pPr>
        <w:jc w:val="both"/>
        <w:rPr>
          <w:rFonts w:ascii="Arial" w:hAnsi="Arial" w:cs="Arial"/>
        </w:rPr>
      </w:pPr>
      <w:r>
        <w:rPr>
          <w:rFonts w:ascii="Arial" w:hAnsi="Arial" w:cs="Arial"/>
        </w:rPr>
        <w:t>Some companies proposed that i</w:t>
      </w:r>
      <w:r w:rsidRPr="0016168B">
        <w:rPr>
          <w:rFonts w:ascii="Arial" w:hAnsi="Arial" w:cs="Arial"/>
        </w:rPr>
        <w:t>f the network sends a</w:t>
      </w:r>
      <w:r>
        <w:rPr>
          <w:rFonts w:ascii="Arial" w:hAnsi="Arial" w:cs="Arial"/>
        </w:rPr>
        <w:t xml:space="preserve"> (enhanced)</w:t>
      </w:r>
      <w:r w:rsidRPr="0016168B">
        <w:rPr>
          <w:rFonts w:ascii="Arial" w:hAnsi="Arial" w:cs="Arial"/>
        </w:rPr>
        <w:t xml:space="preserve"> LTM Cell switch Command MAC CE with valid TA for the target cell, the UE</w:t>
      </w:r>
      <w:r w:rsidRPr="0016168B">
        <w:rPr>
          <w:rFonts w:ascii="Arial" w:hAnsi="Arial" w:cs="Arial" w:hint="eastAsia"/>
        </w:rPr>
        <w:t xml:space="preserve"> </w:t>
      </w:r>
      <w:r w:rsidRPr="0016168B">
        <w:rPr>
          <w:rFonts w:ascii="Arial" w:hAnsi="Arial" w:cs="Arial"/>
        </w:rPr>
        <w:t>should store the TA value for the target cell and the C-LTM TAT for the target cell should be started or restarted</w:t>
      </w:r>
      <w:r>
        <w:rPr>
          <w:rFonts w:ascii="Arial" w:hAnsi="Arial" w:cs="Arial"/>
        </w:rPr>
        <w:t xml:space="preserve"> </w:t>
      </w:r>
      <w:r w:rsidRPr="00880E2F">
        <w:rPr>
          <w:rFonts w:ascii="Arial" w:hAnsi="Arial" w:cs="Arial"/>
        </w:rPr>
        <w:t>for the subsequent CLTM procedures.</w:t>
      </w:r>
    </w:p>
    <w:p w14:paraId="62E86ED5" w14:textId="21DE419C" w:rsidR="004F2C3D" w:rsidRDefault="004F2C3D" w:rsidP="004F2C3D">
      <w:pPr>
        <w:jc w:val="both"/>
        <w:rPr>
          <w:rFonts w:ascii="Arial" w:hAnsi="Arial" w:cs="Arial"/>
          <w:b/>
          <w:bCs/>
        </w:rPr>
      </w:pPr>
      <w:r w:rsidRPr="00BB5CAC">
        <w:rPr>
          <w:rFonts w:ascii="Arial" w:hAnsi="Arial" w:cs="Arial"/>
          <w:b/>
          <w:bCs/>
        </w:rPr>
        <w:t>Proposal</w:t>
      </w:r>
      <w:r w:rsidR="0035046D">
        <w:rPr>
          <w:rFonts w:ascii="Arial" w:hAnsi="Arial" w:cs="Arial"/>
          <w:b/>
          <w:bCs/>
        </w:rPr>
        <w:t xml:space="preserve"> 10</w:t>
      </w:r>
      <w:r w:rsidRPr="00BB5CAC">
        <w:rPr>
          <w:rFonts w:ascii="Arial" w:hAnsi="Arial" w:cs="Arial"/>
          <w:b/>
          <w:bCs/>
        </w:rPr>
        <w:t xml:space="preserve">: </w:t>
      </w:r>
      <w:r w:rsidR="00CD096D" w:rsidRPr="00CD096D">
        <w:rPr>
          <w:rFonts w:ascii="Arial" w:hAnsi="Arial" w:cs="Arial"/>
          <w:b/>
          <w:bCs/>
        </w:rPr>
        <w:t>If a</w:t>
      </w:r>
      <w:r w:rsidR="00880E2F">
        <w:rPr>
          <w:rFonts w:ascii="Arial" w:hAnsi="Arial" w:cs="Arial"/>
          <w:b/>
          <w:bCs/>
        </w:rPr>
        <w:t xml:space="preserve"> (</w:t>
      </w:r>
      <w:r w:rsidR="00683539">
        <w:rPr>
          <w:rFonts w:ascii="Arial" w:hAnsi="Arial" w:cs="Arial"/>
          <w:b/>
          <w:bCs/>
        </w:rPr>
        <w:t>enhanced</w:t>
      </w:r>
      <w:r w:rsidR="00880E2F">
        <w:rPr>
          <w:rFonts w:ascii="Arial" w:hAnsi="Arial" w:cs="Arial"/>
          <w:b/>
          <w:bCs/>
        </w:rPr>
        <w:t>)</w:t>
      </w:r>
      <w:r w:rsidR="00CD096D" w:rsidRPr="00CD096D">
        <w:rPr>
          <w:rFonts w:ascii="Arial" w:hAnsi="Arial" w:cs="Arial"/>
          <w:b/>
          <w:bCs/>
        </w:rPr>
        <w:t xml:space="preserve"> LTM Cell switch Command MAC CE with valid TA is received, UE shall store the TA value for the target cell and start or restart the CLTM TAT of the target cell</w:t>
      </w:r>
      <w:r w:rsidR="001D2150">
        <w:rPr>
          <w:rFonts w:ascii="Arial" w:hAnsi="Arial" w:cs="Arial"/>
          <w:b/>
          <w:bCs/>
        </w:rPr>
        <w:t>.</w:t>
      </w:r>
    </w:p>
    <w:p w14:paraId="3D3BCF0C" w14:textId="77777777" w:rsidR="001D2150" w:rsidRDefault="001D2150" w:rsidP="001D2150">
      <w:pPr>
        <w:snapToGrid w:val="0"/>
        <w:spacing w:after="0"/>
        <w:rPr>
          <w:rFonts w:ascii="Arial" w:eastAsia="宋体" w:hAnsi="Arial" w:cs="Arial"/>
          <w:b/>
        </w:rPr>
      </w:pPr>
      <w:r>
        <w:rPr>
          <w:rFonts w:ascii="Arial" w:eastAsia="宋体" w:hAnsi="Arial" w:cs="Arial"/>
          <w:b/>
        </w:rPr>
        <w:t>Discussion:</w:t>
      </w:r>
    </w:p>
    <w:p w14:paraId="3A82D7A0" w14:textId="77777777" w:rsidR="001D2150" w:rsidRDefault="001D2150" w:rsidP="001D2150">
      <w:pPr>
        <w:pStyle w:val="afb"/>
        <w:numPr>
          <w:ilvl w:val="0"/>
          <w:numId w:val="11"/>
        </w:numPr>
        <w:snapToGrid w:val="0"/>
        <w:spacing w:after="0"/>
        <w:ind w:left="714" w:firstLineChars="0" w:hanging="357"/>
        <w:rPr>
          <w:rFonts w:ascii="Arial" w:eastAsia="宋体" w:hAnsi="Arial" w:cs="Arial"/>
          <w:bCs/>
        </w:rPr>
      </w:pPr>
    </w:p>
    <w:p w14:paraId="4896EDEA" w14:textId="77777777" w:rsidR="001D2150" w:rsidRDefault="001D2150" w:rsidP="001D2150">
      <w:pPr>
        <w:pStyle w:val="afb"/>
        <w:numPr>
          <w:ilvl w:val="0"/>
          <w:numId w:val="11"/>
        </w:numPr>
        <w:snapToGrid w:val="0"/>
        <w:spacing w:after="0"/>
        <w:ind w:left="714" w:firstLineChars="0" w:hanging="357"/>
        <w:rPr>
          <w:rFonts w:ascii="Arial" w:eastAsia="宋体" w:hAnsi="Arial" w:cs="Arial"/>
          <w:bCs/>
        </w:rPr>
      </w:pPr>
    </w:p>
    <w:p w14:paraId="6F1DBCFF" w14:textId="77777777" w:rsidR="004F2C3D" w:rsidRPr="0016168B" w:rsidRDefault="004F2C3D" w:rsidP="0016168B">
      <w:pPr>
        <w:snapToGrid w:val="0"/>
        <w:spacing w:after="0"/>
        <w:rPr>
          <w:rFonts w:ascii="Arial" w:eastAsia="宋体" w:hAnsi="Arial" w:cs="Arial"/>
          <w:bCs/>
        </w:rPr>
      </w:pPr>
    </w:p>
    <w:tbl>
      <w:tblPr>
        <w:tblStyle w:val="af6"/>
        <w:tblW w:w="0" w:type="auto"/>
        <w:tblLook w:val="04A0" w:firstRow="1" w:lastRow="0" w:firstColumn="1" w:lastColumn="0" w:noHBand="0" w:noVBand="1"/>
      </w:tblPr>
      <w:tblGrid>
        <w:gridCol w:w="9631"/>
      </w:tblGrid>
      <w:tr w:rsidR="00FD7FE7" w14:paraId="27955ABC" w14:textId="77777777" w:rsidTr="009A030A">
        <w:tc>
          <w:tcPr>
            <w:tcW w:w="9857" w:type="dxa"/>
          </w:tcPr>
          <w:p w14:paraId="644F34A8" w14:textId="77777777" w:rsidR="00FD7FE7" w:rsidRPr="008651C0" w:rsidRDefault="00FD7FE7" w:rsidP="009A030A">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4DA3FFB3" w14:textId="77777777" w:rsidR="00FD7FE7" w:rsidRPr="00732612" w:rsidRDefault="00FD7FE7" w:rsidP="009A030A">
            <w:pPr>
              <w:pStyle w:val="afb"/>
              <w:numPr>
                <w:ilvl w:val="0"/>
                <w:numId w:val="10"/>
              </w:numPr>
              <w:ind w:firstLineChars="0"/>
              <w:jc w:val="both"/>
              <w:rPr>
                <w:rFonts w:ascii="Arial" w:eastAsia="等线" w:hAnsi="Arial" w:cs="Arial"/>
                <w:b/>
                <w:bCs/>
                <w:iCs/>
                <w:noProof/>
                <w:lang w:eastAsia="zh-CN"/>
              </w:rPr>
            </w:pPr>
          </w:p>
        </w:tc>
      </w:tr>
    </w:tbl>
    <w:p w14:paraId="12A93C24" w14:textId="77777777" w:rsidR="00FD7FE7" w:rsidRDefault="00FD7FE7" w:rsidP="0016168B">
      <w:pPr>
        <w:jc w:val="both"/>
        <w:rPr>
          <w:rFonts w:ascii="Arial" w:hAnsi="Arial" w:cs="Arial"/>
          <w:b/>
          <w:bCs/>
        </w:rPr>
      </w:pPr>
    </w:p>
    <w:p w14:paraId="5C3F5F7F" w14:textId="77777777" w:rsidR="00167513" w:rsidRPr="00BB5CAC" w:rsidRDefault="00167513" w:rsidP="00BB5CAC">
      <w:pPr>
        <w:rPr>
          <w:rFonts w:ascii="Arial" w:eastAsia="宋体" w:hAnsi="Arial" w:cs="Arial"/>
          <w:b/>
          <w:bCs/>
          <w:lang w:eastAsia="zh-CN"/>
        </w:rPr>
      </w:pPr>
    </w:p>
    <w:p w14:paraId="4D8C0E1D" w14:textId="6C7DD26C" w:rsidR="009638FE" w:rsidRDefault="00264A11" w:rsidP="00264A11">
      <w:pPr>
        <w:pStyle w:val="1"/>
        <w:rPr>
          <w:rFonts w:eastAsia="Malgun Gothic"/>
          <w:lang w:eastAsia="de-DE"/>
        </w:rPr>
      </w:pPr>
      <w:r>
        <w:rPr>
          <w:rFonts w:eastAsia="等线" w:hint="eastAsia"/>
          <w:lang w:eastAsia="zh-CN"/>
        </w:rPr>
        <w:lastRenderedPageBreak/>
        <w:t>3</w:t>
      </w:r>
      <w:r w:rsidR="00DC3CA4">
        <w:rPr>
          <w:rFonts w:eastAsia="Malgun Gothic"/>
          <w:lang w:eastAsia="de-DE"/>
        </w:rPr>
        <w:tab/>
      </w:r>
      <w:r w:rsidR="00DC3CA4" w:rsidRPr="00264A11">
        <w:rPr>
          <w:rFonts w:eastAsia="宋体"/>
          <w:lang w:eastAsia="zh-CN"/>
        </w:rPr>
        <w:t>Conclusion</w:t>
      </w:r>
    </w:p>
    <w:p w14:paraId="150DAD4A" w14:textId="0319542A" w:rsidR="00506C98" w:rsidRDefault="00AA73CB" w:rsidP="00AA73CB">
      <w:pPr>
        <w:rPr>
          <w:lang w:eastAsia="zh-CN"/>
        </w:rPr>
      </w:pPr>
      <w:r>
        <w:rPr>
          <w:lang w:eastAsia="zh-CN"/>
        </w:rPr>
        <w:t xml:space="preserve">Based on the discussion above, we </w:t>
      </w:r>
      <w:r w:rsidR="00B82F75">
        <w:rPr>
          <w:lang w:eastAsia="zh-CN"/>
        </w:rPr>
        <w:t xml:space="preserve">have the following </w:t>
      </w:r>
      <w:r w:rsidR="00F40847">
        <w:rPr>
          <w:lang w:eastAsia="zh-CN"/>
        </w:rPr>
        <w:t>offline agreement:</w:t>
      </w:r>
    </w:p>
    <w:p w14:paraId="7E93DA0C" w14:textId="77777777" w:rsidR="001A2C82" w:rsidRPr="00553E59" w:rsidRDefault="001A2C82" w:rsidP="001A2C82">
      <w:pPr>
        <w:rPr>
          <w:b/>
          <w:bCs/>
          <w:lang w:eastAsia="zh-CN"/>
        </w:rPr>
      </w:pPr>
      <w:r w:rsidRPr="00553E59">
        <w:rPr>
          <w:b/>
          <w:bCs/>
          <w:lang w:eastAsia="zh-CN"/>
        </w:rPr>
        <w:t>Proposal: RAN2 to agree the below offline agreement:</w:t>
      </w:r>
    </w:p>
    <w:tbl>
      <w:tblPr>
        <w:tblStyle w:val="af6"/>
        <w:tblW w:w="0" w:type="auto"/>
        <w:tblLook w:val="04A0" w:firstRow="1" w:lastRow="0" w:firstColumn="1" w:lastColumn="0" w:noHBand="0" w:noVBand="1"/>
      </w:tblPr>
      <w:tblGrid>
        <w:gridCol w:w="9631"/>
      </w:tblGrid>
      <w:tr w:rsidR="001A2C82" w14:paraId="56F4F4CC" w14:textId="77777777" w:rsidTr="001E4CE0">
        <w:tc>
          <w:tcPr>
            <w:tcW w:w="9857" w:type="dxa"/>
          </w:tcPr>
          <w:p w14:paraId="37647BD5" w14:textId="77777777" w:rsidR="001A2C82" w:rsidRDefault="001A2C82" w:rsidP="00AD645E">
            <w:pPr>
              <w:rPr>
                <w:b/>
                <w:bCs/>
                <w:iCs/>
                <w:lang w:eastAsia="zh-CN"/>
              </w:rPr>
            </w:pPr>
            <w:r>
              <w:rPr>
                <w:b/>
                <w:bCs/>
                <w:iCs/>
                <w:lang w:eastAsia="zh-CN"/>
              </w:rPr>
              <w:t>Offline agreement</w:t>
            </w:r>
          </w:p>
          <w:p w14:paraId="7A562C78" w14:textId="2B213FD6" w:rsidR="00AF00E1" w:rsidRPr="00EE4102" w:rsidRDefault="00AF00E1" w:rsidP="00B04D84">
            <w:pPr>
              <w:pStyle w:val="afb"/>
              <w:numPr>
                <w:ilvl w:val="0"/>
                <w:numId w:val="10"/>
              </w:numPr>
              <w:ind w:firstLineChars="0"/>
              <w:rPr>
                <w:b/>
                <w:bCs/>
                <w:iCs/>
                <w:lang w:eastAsia="zh-CN"/>
              </w:rPr>
            </w:pPr>
          </w:p>
        </w:tc>
      </w:tr>
    </w:tbl>
    <w:p w14:paraId="2579C39E" w14:textId="77777777" w:rsidR="00381244" w:rsidRPr="00EE1D68" w:rsidRDefault="00381244"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59159C97" w14:textId="1717C79F" w:rsidR="00264A11" w:rsidRDefault="003D766D" w:rsidP="00AF128C">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X</w:t>
      </w:r>
      <w:r>
        <w:rPr>
          <w:rFonts w:eastAsia="宋体" w:hint="eastAsia"/>
          <w:lang w:val="en-US" w:eastAsia="zh-CN"/>
        </w:rPr>
        <w:t>x</w:t>
      </w:r>
      <w:r>
        <w:rPr>
          <w:rFonts w:eastAsia="宋体"/>
          <w:lang w:val="en-US" w:eastAsia="zh-CN"/>
        </w:rPr>
        <w:t>xx</w:t>
      </w:r>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0F3C" w14:textId="77777777" w:rsidR="00164DD0" w:rsidRDefault="00164DD0">
      <w:pPr>
        <w:spacing w:after="0"/>
      </w:pPr>
      <w:r>
        <w:separator/>
      </w:r>
    </w:p>
  </w:endnote>
  <w:endnote w:type="continuationSeparator" w:id="0">
    <w:p w14:paraId="17484317" w14:textId="77777777" w:rsidR="00164DD0" w:rsidRDefault="00164D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Gothic Medium">
    <w:panose1 w:val="020B0500000000000000"/>
    <w:charset w:val="80"/>
    <w:family w:val="swiss"/>
    <w:pitch w:val="variable"/>
    <w:sig w:usb0="E00002FF" w:usb1="2AC7FDFF" w:usb2="00000016" w:usb3="00000000" w:csb0="0002009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49DC" w14:textId="77777777" w:rsidR="00164DD0" w:rsidRDefault="00164DD0">
      <w:pPr>
        <w:spacing w:after="0"/>
      </w:pPr>
      <w:r>
        <w:separator/>
      </w:r>
    </w:p>
  </w:footnote>
  <w:footnote w:type="continuationSeparator" w:id="0">
    <w:p w14:paraId="5A5BAF38" w14:textId="77777777" w:rsidR="00164DD0" w:rsidRDefault="00164D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6E"/>
    <w:multiLevelType w:val="hybridMultilevel"/>
    <w:tmpl w:val="D73A8B78"/>
    <w:lvl w:ilvl="0" w:tplc="04090001">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Arial" w:hAnsi="Arial" w:cs="Times New Roman" w:hint="default"/>
      </w:r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14D64"/>
    <w:multiLevelType w:val="hybridMultilevel"/>
    <w:tmpl w:val="768EC09E"/>
    <w:lvl w:ilvl="0" w:tplc="C304291A">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5" w15:restartNumberingAfterBreak="0">
    <w:nsid w:val="10F42471"/>
    <w:multiLevelType w:val="hybridMultilevel"/>
    <w:tmpl w:val="7E5AB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01F8"/>
    <w:multiLevelType w:val="multilevel"/>
    <w:tmpl w:val="119701F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2DB006D"/>
    <w:multiLevelType w:val="hybridMultilevel"/>
    <w:tmpl w:val="F6B05A18"/>
    <w:lvl w:ilvl="0" w:tplc="EDEC32BA">
      <w:start w:val="1"/>
      <w:numFmt w:val="bullet"/>
      <w:lvlText w:val="−"/>
      <w:lvlJc w:val="left"/>
      <w:pPr>
        <w:ind w:left="420" w:hanging="420"/>
      </w:pPr>
      <w:rPr>
        <w:rFonts w:ascii="Arial" w:eastAsia="宋体"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237B7F"/>
    <w:multiLevelType w:val="hybridMultilevel"/>
    <w:tmpl w:val="769CC14E"/>
    <w:lvl w:ilvl="0" w:tplc="0409000F">
      <w:start w:val="1"/>
      <w:numFmt w:val="decimal"/>
      <w:lvlText w:val="%1."/>
      <w:lvlJc w:val="left"/>
      <w:pPr>
        <w:ind w:left="440" w:hanging="440"/>
      </w:pPr>
    </w:lvl>
    <w:lvl w:ilvl="1" w:tplc="D4CAE548">
      <w:start w:val="1"/>
      <w:numFmt w:val="bullet"/>
      <w:lvlText w:val="−"/>
      <w:lvlJc w:val="left"/>
      <w:pPr>
        <w:ind w:left="880" w:hanging="440"/>
      </w:pPr>
      <w:rPr>
        <w:rFonts w:ascii="Arial" w:hAnsi="Arial" w:cs="Times New Roman"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9" w15:restartNumberingAfterBreak="0">
    <w:nsid w:val="179C636C"/>
    <w:multiLevelType w:val="hybridMultilevel"/>
    <w:tmpl w:val="B35A2D88"/>
    <w:lvl w:ilvl="0" w:tplc="04090001">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Arial" w:hAnsi="Arial" w:cs="Times New Roman" w:hint="default"/>
      </w:r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10"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D4A9B"/>
    <w:multiLevelType w:val="hybridMultilevel"/>
    <w:tmpl w:val="CDFE2F1A"/>
    <w:lvl w:ilvl="0" w:tplc="5C6C2CFC">
      <w:numFmt w:val="bullet"/>
      <w:lvlText w:val="-"/>
      <w:lvlJc w:val="left"/>
      <w:pPr>
        <w:ind w:left="470" w:hanging="42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C25F28"/>
    <w:multiLevelType w:val="hybridMultilevel"/>
    <w:tmpl w:val="AE769ADA"/>
    <w:lvl w:ilvl="0" w:tplc="C304291A">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4" w15:restartNumberingAfterBreak="0">
    <w:nsid w:val="2A9A1ED0"/>
    <w:multiLevelType w:val="hybridMultilevel"/>
    <w:tmpl w:val="B94AD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8358BE"/>
    <w:multiLevelType w:val="hybridMultilevel"/>
    <w:tmpl w:val="64A69CA2"/>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827DDF"/>
    <w:multiLevelType w:val="hybridMultilevel"/>
    <w:tmpl w:val="7B4CA764"/>
    <w:lvl w:ilvl="0" w:tplc="0BC4AC7C">
      <w:start w:val="2"/>
      <w:numFmt w:val="bullet"/>
      <w:lvlText w:val="-"/>
      <w:lvlJc w:val="left"/>
      <w:pPr>
        <w:ind w:left="1080" w:hanging="360"/>
      </w:pPr>
      <w:rPr>
        <w:rFonts w:ascii="等线" w:eastAsia="等线" w:hAnsi="等线" w:cs="Arial" w:hint="eastAsi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AA46647"/>
    <w:multiLevelType w:val="hybridMultilevel"/>
    <w:tmpl w:val="95E4E082"/>
    <w:lvl w:ilvl="0" w:tplc="920A1890">
      <w:start w:val="8"/>
      <w:numFmt w:val="decim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C651128"/>
    <w:multiLevelType w:val="hybridMultilevel"/>
    <w:tmpl w:val="34F636EA"/>
    <w:lvl w:ilvl="0" w:tplc="83BEA846">
      <w:numFmt w:val="bullet"/>
      <w:lvlText w:val="-"/>
      <w:lvlJc w:val="left"/>
      <w:pPr>
        <w:ind w:left="1664" w:hanging="360"/>
      </w:pPr>
      <w:rPr>
        <w:rFonts w:ascii="Times New Roman" w:eastAsia="宋体" w:hAnsi="Times New Roman" w:cs="Times New Roman" w:hint="default"/>
      </w:rPr>
    </w:lvl>
    <w:lvl w:ilvl="1" w:tplc="04090003">
      <w:start w:val="1"/>
      <w:numFmt w:val="bullet"/>
      <w:lvlText w:val=""/>
      <w:lvlJc w:val="left"/>
      <w:pPr>
        <w:ind w:left="2144" w:hanging="420"/>
      </w:pPr>
      <w:rPr>
        <w:rFonts w:ascii="Wingdings" w:hAnsi="Wingdings" w:hint="default"/>
      </w:rPr>
    </w:lvl>
    <w:lvl w:ilvl="2" w:tplc="04090005">
      <w:start w:val="1"/>
      <w:numFmt w:val="bullet"/>
      <w:lvlText w:val=""/>
      <w:lvlJc w:val="left"/>
      <w:pPr>
        <w:ind w:left="2564" w:hanging="420"/>
      </w:pPr>
      <w:rPr>
        <w:rFonts w:ascii="Wingdings" w:hAnsi="Wingdings" w:hint="default"/>
      </w:rPr>
    </w:lvl>
    <w:lvl w:ilvl="3" w:tplc="04090001">
      <w:start w:val="1"/>
      <w:numFmt w:val="bullet"/>
      <w:lvlText w:val=""/>
      <w:lvlJc w:val="left"/>
      <w:pPr>
        <w:ind w:left="2984" w:hanging="420"/>
      </w:pPr>
      <w:rPr>
        <w:rFonts w:ascii="Wingdings" w:hAnsi="Wingdings" w:hint="default"/>
      </w:rPr>
    </w:lvl>
    <w:lvl w:ilvl="4" w:tplc="04090003">
      <w:start w:val="1"/>
      <w:numFmt w:val="bullet"/>
      <w:lvlText w:val=""/>
      <w:lvlJc w:val="left"/>
      <w:pPr>
        <w:ind w:left="3404" w:hanging="420"/>
      </w:pPr>
      <w:rPr>
        <w:rFonts w:ascii="Wingdings" w:hAnsi="Wingdings" w:hint="default"/>
      </w:rPr>
    </w:lvl>
    <w:lvl w:ilvl="5" w:tplc="04090005">
      <w:start w:val="1"/>
      <w:numFmt w:val="bullet"/>
      <w:lvlText w:val=""/>
      <w:lvlJc w:val="left"/>
      <w:pPr>
        <w:ind w:left="3824" w:hanging="420"/>
      </w:pPr>
      <w:rPr>
        <w:rFonts w:ascii="Wingdings" w:hAnsi="Wingdings" w:hint="default"/>
      </w:rPr>
    </w:lvl>
    <w:lvl w:ilvl="6" w:tplc="04090001">
      <w:start w:val="1"/>
      <w:numFmt w:val="bullet"/>
      <w:lvlText w:val=""/>
      <w:lvlJc w:val="left"/>
      <w:pPr>
        <w:ind w:left="4244" w:hanging="420"/>
      </w:pPr>
      <w:rPr>
        <w:rFonts w:ascii="Wingdings" w:hAnsi="Wingdings" w:hint="default"/>
      </w:rPr>
    </w:lvl>
    <w:lvl w:ilvl="7" w:tplc="04090003">
      <w:start w:val="1"/>
      <w:numFmt w:val="bullet"/>
      <w:lvlText w:val=""/>
      <w:lvlJc w:val="left"/>
      <w:pPr>
        <w:ind w:left="4664" w:hanging="420"/>
      </w:pPr>
      <w:rPr>
        <w:rFonts w:ascii="Wingdings" w:hAnsi="Wingdings" w:hint="default"/>
      </w:rPr>
    </w:lvl>
    <w:lvl w:ilvl="8" w:tplc="04090005">
      <w:start w:val="1"/>
      <w:numFmt w:val="bullet"/>
      <w:lvlText w:val=""/>
      <w:lvlJc w:val="left"/>
      <w:pPr>
        <w:ind w:left="5084" w:hanging="420"/>
      </w:pPr>
      <w:rPr>
        <w:rFonts w:ascii="Wingdings" w:hAnsi="Wingdings" w:hint="default"/>
      </w:rPr>
    </w:lvl>
  </w:abstractNum>
  <w:abstractNum w:abstractNumId="22" w15:restartNumberingAfterBreak="0">
    <w:nsid w:val="4F471EA3"/>
    <w:multiLevelType w:val="multilevel"/>
    <w:tmpl w:val="F15E6B74"/>
    <w:lvl w:ilvl="0">
      <w:start w:val="1"/>
      <w:numFmt w:val="bullet"/>
      <w:lvlText w:val=""/>
      <w:lvlJc w:val="left"/>
      <w:pPr>
        <w:tabs>
          <w:tab w:val="num" w:pos="1637"/>
        </w:tabs>
        <w:ind w:left="1637"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BE6830"/>
    <w:multiLevelType w:val="hybridMultilevel"/>
    <w:tmpl w:val="103662C8"/>
    <w:lvl w:ilvl="0" w:tplc="EDEC32BA">
      <w:start w:val="1"/>
      <w:numFmt w:val="bullet"/>
      <w:lvlText w:val="−"/>
      <w:lvlJc w:val="left"/>
      <w:pPr>
        <w:ind w:left="420" w:hanging="420"/>
      </w:pPr>
      <w:rPr>
        <w:rFonts w:ascii="Arial" w:eastAsia="宋体"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553936"/>
    <w:multiLevelType w:val="hybridMultilevel"/>
    <w:tmpl w:val="3DA084B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1D4B37"/>
    <w:multiLevelType w:val="hybridMultilevel"/>
    <w:tmpl w:val="195C5AA2"/>
    <w:lvl w:ilvl="0" w:tplc="C6565CC2">
      <w:start w:val="3"/>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CE7E8B"/>
    <w:multiLevelType w:val="multilevel"/>
    <w:tmpl w:val="D082AFB0"/>
    <w:lvl w:ilvl="0">
      <w:start w:val="1"/>
      <w:numFmt w:val="bullet"/>
      <w:lvlText w:val=""/>
      <w:lvlJc w:val="left"/>
      <w:pPr>
        <w:tabs>
          <w:tab w:val="num" w:pos="1212"/>
        </w:tabs>
        <w:ind w:left="1212" w:hanging="360"/>
      </w:pPr>
      <w:rPr>
        <w:rFonts w:ascii="Symbol" w:hAnsi="Symbol" w:hint="default"/>
        <w:sz w:val="20"/>
      </w:rPr>
    </w:lvl>
    <w:lvl w:ilvl="1">
      <w:start w:val="1"/>
      <w:numFmt w:val="bullet"/>
      <w:lvlText w:val="o"/>
      <w:lvlJc w:val="left"/>
      <w:pPr>
        <w:tabs>
          <w:tab w:val="num" w:pos="1932"/>
        </w:tabs>
        <w:ind w:left="1932" w:hanging="360"/>
      </w:pPr>
      <w:rPr>
        <w:rFonts w:ascii="Courier New" w:hAnsi="Courier New" w:cs="Times New Roman" w:hint="default"/>
        <w:sz w:val="20"/>
      </w:rPr>
    </w:lvl>
    <w:lvl w:ilvl="2">
      <w:start w:val="1"/>
      <w:numFmt w:val="bullet"/>
      <w:lvlText w:val=""/>
      <w:lvlJc w:val="left"/>
      <w:pPr>
        <w:tabs>
          <w:tab w:val="num" w:pos="2652"/>
        </w:tabs>
        <w:ind w:left="2652" w:hanging="360"/>
      </w:pPr>
      <w:rPr>
        <w:rFonts w:ascii="Wingdings" w:hAnsi="Wingdings" w:hint="default"/>
        <w:sz w:val="20"/>
      </w:rPr>
    </w:lvl>
    <w:lvl w:ilvl="3">
      <w:start w:val="1"/>
      <w:numFmt w:val="bullet"/>
      <w:lvlText w:val=""/>
      <w:lvlJc w:val="left"/>
      <w:pPr>
        <w:tabs>
          <w:tab w:val="num" w:pos="3372"/>
        </w:tabs>
        <w:ind w:left="3372" w:hanging="360"/>
      </w:pPr>
      <w:rPr>
        <w:rFonts w:ascii="Wingdings" w:hAnsi="Wingdings" w:hint="default"/>
        <w:sz w:val="20"/>
      </w:rPr>
    </w:lvl>
    <w:lvl w:ilvl="4">
      <w:start w:val="1"/>
      <w:numFmt w:val="bullet"/>
      <w:lvlText w:val=""/>
      <w:lvlJc w:val="left"/>
      <w:pPr>
        <w:tabs>
          <w:tab w:val="num" w:pos="4092"/>
        </w:tabs>
        <w:ind w:left="4092" w:hanging="360"/>
      </w:pPr>
      <w:rPr>
        <w:rFonts w:ascii="Wingdings" w:hAnsi="Wingdings" w:hint="default"/>
        <w:sz w:val="20"/>
      </w:rPr>
    </w:lvl>
    <w:lvl w:ilvl="5">
      <w:start w:val="1"/>
      <w:numFmt w:val="bullet"/>
      <w:lvlText w:val=""/>
      <w:lvlJc w:val="left"/>
      <w:pPr>
        <w:tabs>
          <w:tab w:val="num" w:pos="4812"/>
        </w:tabs>
        <w:ind w:left="4812" w:hanging="360"/>
      </w:pPr>
      <w:rPr>
        <w:rFonts w:ascii="Wingdings" w:hAnsi="Wingdings" w:hint="default"/>
        <w:sz w:val="20"/>
      </w:rPr>
    </w:lvl>
    <w:lvl w:ilvl="6">
      <w:start w:val="1"/>
      <w:numFmt w:val="bullet"/>
      <w:lvlText w:val=""/>
      <w:lvlJc w:val="left"/>
      <w:pPr>
        <w:tabs>
          <w:tab w:val="num" w:pos="5532"/>
        </w:tabs>
        <w:ind w:left="5532" w:hanging="360"/>
      </w:pPr>
      <w:rPr>
        <w:rFonts w:ascii="Wingdings" w:hAnsi="Wingdings" w:hint="default"/>
        <w:sz w:val="20"/>
      </w:rPr>
    </w:lvl>
    <w:lvl w:ilvl="7">
      <w:start w:val="1"/>
      <w:numFmt w:val="bullet"/>
      <w:lvlText w:val=""/>
      <w:lvlJc w:val="left"/>
      <w:pPr>
        <w:tabs>
          <w:tab w:val="num" w:pos="6252"/>
        </w:tabs>
        <w:ind w:left="6252" w:hanging="360"/>
      </w:pPr>
      <w:rPr>
        <w:rFonts w:ascii="Wingdings" w:hAnsi="Wingdings" w:hint="default"/>
        <w:sz w:val="20"/>
      </w:rPr>
    </w:lvl>
    <w:lvl w:ilvl="8">
      <w:start w:val="1"/>
      <w:numFmt w:val="bullet"/>
      <w:lvlText w:val=""/>
      <w:lvlJc w:val="left"/>
      <w:pPr>
        <w:tabs>
          <w:tab w:val="num" w:pos="6972"/>
        </w:tabs>
        <w:ind w:left="6972" w:hanging="360"/>
      </w:pPr>
      <w:rPr>
        <w:rFonts w:ascii="Wingdings" w:hAnsi="Wingdings" w:hint="default"/>
        <w:sz w:val="20"/>
      </w:rPr>
    </w:lvl>
  </w:abstractNum>
  <w:abstractNum w:abstractNumId="30" w15:restartNumberingAfterBreak="0">
    <w:nsid w:val="5EED7090"/>
    <w:multiLevelType w:val="hybridMultilevel"/>
    <w:tmpl w:val="4C0275B8"/>
    <w:lvl w:ilvl="0" w:tplc="7CAEB17E">
      <w:start w:val="1"/>
      <w:numFmt w:val="decimal"/>
      <w:lvlText w:val="%1."/>
      <w:lvlJc w:val="left"/>
      <w:pPr>
        <w:ind w:left="3120" w:hanging="360"/>
      </w:pPr>
      <w:rPr>
        <w:rFonts w:ascii="Times New Roman" w:eastAsiaTheme="minorEastAsia" w:hAnsi="Times New Roman" w:cs="Times New Roman"/>
      </w:rPr>
    </w:lvl>
    <w:lvl w:ilvl="1" w:tplc="04090019">
      <w:start w:val="1"/>
      <w:numFmt w:val="ideographTraditional"/>
      <w:lvlText w:val="%2、"/>
      <w:lvlJc w:val="left"/>
      <w:pPr>
        <w:ind w:left="3720" w:hanging="480"/>
      </w:pPr>
    </w:lvl>
    <w:lvl w:ilvl="2" w:tplc="0409001B">
      <w:start w:val="1"/>
      <w:numFmt w:val="lowerRoman"/>
      <w:lvlText w:val="%3."/>
      <w:lvlJc w:val="right"/>
      <w:pPr>
        <w:ind w:left="4200" w:hanging="480"/>
      </w:pPr>
    </w:lvl>
    <w:lvl w:ilvl="3" w:tplc="0409000F">
      <w:start w:val="1"/>
      <w:numFmt w:val="decimal"/>
      <w:lvlText w:val="%4."/>
      <w:lvlJc w:val="left"/>
      <w:pPr>
        <w:ind w:left="4680" w:hanging="480"/>
      </w:pPr>
    </w:lvl>
    <w:lvl w:ilvl="4" w:tplc="04090019">
      <w:start w:val="1"/>
      <w:numFmt w:val="ideographTraditional"/>
      <w:lvlText w:val="%5、"/>
      <w:lvlJc w:val="left"/>
      <w:pPr>
        <w:ind w:left="5160" w:hanging="480"/>
      </w:pPr>
    </w:lvl>
    <w:lvl w:ilvl="5" w:tplc="0409001B">
      <w:start w:val="1"/>
      <w:numFmt w:val="lowerRoman"/>
      <w:lvlText w:val="%6."/>
      <w:lvlJc w:val="right"/>
      <w:pPr>
        <w:ind w:left="5640" w:hanging="480"/>
      </w:pPr>
    </w:lvl>
    <w:lvl w:ilvl="6" w:tplc="0409000F">
      <w:start w:val="1"/>
      <w:numFmt w:val="decimal"/>
      <w:lvlText w:val="%7."/>
      <w:lvlJc w:val="left"/>
      <w:pPr>
        <w:ind w:left="6120" w:hanging="480"/>
      </w:pPr>
    </w:lvl>
    <w:lvl w:ilvl="7" w:tplc="04090019">
      <w:start w:val="1"/>
      <w:numFmt w:val="ideographTraditional"/>
      <w:lvlText w:val="%8、"/>
      <w:lvlJc w:val="left"/>
      <w:pPr>
        <w:ind w:left="6600" w:hanging="480"/>
      </w:pPr>
    </w:lvl>
    <w:lvl w:ilvl="8" w:tplc="0409001B">
      <w:start w:val="1"/>
      <w:numFmt w:val="lowerRoman"/>
      <w:lvlText w:val="%9."/>
      <w:lvlJc w:val="right"/>
      <w:pPr>
        <w:ind w:left="7080" w:hanging="480"/>
      </w:pPr>
    </w:lvl>
  </w:abstractNum>
  <w:abstractNum w:abstractNumId="31" w15:restartNumberingAfterBreak="0">
    <w:nsid w:val="645F6392"/>
    <w:multiLevelType w:val="hybridMultilevel"/>
    <w:tmpl w:val="CD98FBAA"/>
    <w:lvl w:ilvl="0" w:tplc="FFFFFFFF">
      <w:start w:val="1"/>
      <w:numFmt w:val="decimal"/>
      <w:lvlText w:val="%1."/>
      <w:lvlJc w:val="left"/>
      <w:pPr>
        <w:ind w:left="767" w:hanging="360"/>
      </w:p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2" w15:restartNumberingAfterBreak="0">
    <w:nsid w:val="65066B5E"/>
    <w:multiLevelType w:val="multilevel"/>
    <w:tmpl w:val="A9A23992"/>
    <w:lvl w:ilvl="0">
      <w:start w:val="1"/>
      <w:numFmt w:val="decimal"/>
      <w:lvlText w:val="%1)"/>
      <w:lvlJc w:val="left"/>
      <w:pPr>
        <w:tabs>
          <w:tab w:val="left" w:pos="612"/>
        </w:tabs>
        <w:ind w:left="612" w:hanging="360"/>
      </w:pPr>
      <w:rPr>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4" w15:restartNumberingAfterBreak="0">
    <w:nsid w:val="660B6FB0"/>
    <w:multiLevelType w:val="multilevel"/>
    <w:tmpl w:val="A9A23992"/>
    <w:lvl w:ilvl="0">
      <w:start w:val="1"/>
      <w:numFmt w:val="decimal"/>
      <w:lvlText w:val="%1)"/>
      <w:lvlJc w:val="left"/>
      <w:pPr>
        <w:tabs>
          <w:tab w:val="left" w:pos="612"/>
        </w:tabs>
        <w:ind w:left="612" w:hanging="360"/>
      </w:pPr>
      <w:rPr>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36" w15:restartNumberingAfterBreak="0">
    <w:nsid w:val="79046F04"/>
    <w:multiLevelType w:val="hybridMultilevel"/>
    <w:tmpl w:val="97DC81B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7D3076FA"/>
    <w:multiLevelType w:val="hybridMultilevel"/>
    <w:tmpl w:val="52AAD72C"/>
    <w:lvl w:ilvl="0" w:tplc="8554555E">
      <w:start w:val="150"/>
      <w:numFmt w:val="bullet"/>
      <w:lvlText w:val="-"/>
      <w:lvlJc w:val="left"/>
      <w:pPr>
        <w:ind w:left="1744" w:hanging="440"/>
      </w:pPr>
      <w:rPr>
        <w:rFonts w:ascii="Times" w:eastAsia="Batang" w:hAnsi="Times" w:cs="Times" w:hint="default"/>
      </w:rPr>
    </w:lvl>
    <w:lvl w:ilvl="1" w:tplc="04090003">
      <w:start w:val="1"/>
      <w:numFmt w:val="bullet"/>
      <w:lvlText w:val=""/>
      <w:lvlJc w:val="left"/>
      <w:pPr>
        <w:ind w:left="2184" w:hanging="440"/>
      </w:pPr>
      <w:rPr>
        <w:rFonts w:ascii="Wingdings" w:hAnsi="Wingdings" w:hint="default"/>
      </w:rPr>
    </w:lvl>
    <w:lvl w:ilvl="2" w:tplc="04090005">
      <w:start w:val="1"/>
      <w:numFmt w:val="bullet"/>
      <w:lvlText w:val=""/>
      <w:lvlJc w:val="left"/>
      <w:pPr>
        <w:ind w:left="2624" w:hanging="440"/>
      </w:pPr>
      <w:rPr>
        <w:rFonts w:ascii="Wingdings" w:hAnsi="Wingdings" w:hint="default"/>
      </w:rPr>
    </w:lvl>
    <w:lvl w:ilvl="3" w:tplc="04090001">
      <w:start w:val="1"/>
      <w:numFmt w:val="bullet"/>
      <w:lvlText w:val=""/>
      <w:lvlJc w:val="left"/>
      <w:pPr>
        <w:ind w:left="3064" w:hanging="440"/>
      </w:pPr>
      <w:rPr>
        <w:rFonts w:ascii="Wingdings" w:hAnsi="Wingdings" w:hint="default"/>
      </w:rPr>
    </w:lvl>
    <w:lvl w:ilvl="4" w:tplc="04090003">
      <w:start w:val="1"/>
      <w:numFmt w:val="bullet"/>
      <w:lvlText w:val=""/>
      <w:lvlJc w:val="left"/>
      <w:pPr>
        <w:ind w:left="3504" w:hanging="440"/>
      </w:pPr>
      <w:rPr>
        <w:rFonts w:ascii="Wingdings" w:hAnsi="Wingdings" w:hint="default"/>
      </w:rPr>
    </w:lvl>
    <w:lvl w:ilvl="5" w:tplc="04090005">
      <w:start w:val="1"/>
      <w:numFmt w:val="bullet"/>
      <w:lvlText w:val=""/>
      <w:lvlJc w:val="left"/>
      <w:pPr>
        <w:ind w:left="3944" w:hanging="440"/>
      </w:pPr>
      <w:rPr>
        <w:rFonts w:ascii="Wingdings" w:hAnsi="Wingdings" w:hint="default"/>
      </w:rPr>
    </w:lvl>
    <w:lvl w:ilvl="6" w:tplc="04090001">
      <w:start w:val="1"/>
      <w:numFmt w:val="bullet"/>
      <w:lvlText w:val=""/>
      <w:lvlJc w:val="left"/>
      <w:pPr>
        <w:ind w:left="4384" w:hanging="440"/>
      </w:pPr>
      <w:rPr>
        <w:rFonts w:ascii="Wingdings" w:hAnsi="Wingdings" w:hint="default"/>
      </w:rPr>
    </w:lvl>
    <w:lvl w:ilvl="7" w:tplc="04090003">
      <w:start w:val="1"/>
      <w:numFmt w:val="bullet"/>
      <w:lvlText w:val=""/>
      <w:lvlJc w:val="left"/>
      <w:pPr>
        <w:ind w:left="4824" w:hanging="440"/>
      </w:pPr>
      <w:rPr>
        <w:rFonts w:ascii="Wingdings" w:hAnsi="Wingdings" w:hint="default"/>
      </w:rPr>
    </w:lvl>
    <w:lvl w:ilvl="8" w:tplc="04090005">
      <w:start w:val="1"/>
      <w:numFmt w:val="bullet"/>
      <w:lvlText w:val=""/>
      <w:lvlJc w:val="left"/>
      <w:pPr>
        <w:ind w:left="5264" w:hanging="440"/>
      </w:pPr>
      <w:rPr>
        <w:rFonts w:ascii="Wingdings" w:hAnsi="Wingdings" w:hint="default"/>
      </w:rPr>
    </w:lvl>
  </w:abstractNum>
  <w:num w:numId="1">
    <w:abstractNumId w:val="35"/>
  </w:num>
  <w:num w:numId="2">
    <w:abstractNumId w:val="12"/>
  </w:num>
  <w:num w:numId="3">
    <w:abstractNumId w:val="25"/>
  </w:num>
  <w:num w:numId="4">
    <w:abstractNumId w:val="24"/>
  </w:num>
  <w:num w:numId="5">
    <w:abstractNumId w:val="17"/>
  </w:num>
  <w:num w:numId="6">
    <w:abstractNumId w:val="3"/>
  </w:num>
  <w:num w:numId="7">
    <w:abstractNumId w:val="3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5"/>
  </w:num>
  <w:num w:numId="11">
    <w:abstractNumId w:val="10"/>
  </w:num>
  <w:num w:numId="12">
    <w:abstractNumId w:val="19"/>
  </w:num>
  <w:num w:numId="13">
    <w:abstractNumId w:val="16"/>
  </w:num>
  <w:num w:numId="14">
    <w:abstractNumId w:val="4"/>
  </w:num>
  <w:num w:numId="15">
    <w:abstractNumId w:val="23"/>
  </w:num>
  <w:num w:numId="16">
    <w:abstractNumId w:val="2"/>
  </w:num>
  <w:num w:numId="17">
    <w:abstractNumId w:val="28"/>
  </w:num>
  <w:num w:numId="18">
    <w:abstractNumId w:val="20"/>
  </w:num>
  <w:num w:numId="19">
    <w:abstractNumId w:val="32"/>
    <w:lvlOverride w:ilvl="0">
      <w:startOverride w:val="1"/>
    </w:lvlOverride>
    <w:lvlOverride w:ilvl="1"/>
    <w:lvlOverride w:ilvl="2"/>
    <w:lvlOverride w:ilvl="3"/>
    <w:lvlOverride w:ilvl="4"/>
    <w:lvlOverride w:ilvl="5"/>
    <w:lvlOverride w:ilvl="6"/>
    <w:lvlOverride w:ilvl="7"/>
    <w:lvlOverride w:ilvl="8"/>
  </w:num>
  <w:num w:numId="20">
    <w:abstractNumId w:val="36"/>
  </w:num>
  <w:num w:numId="21">
    <w:abstractNumId w:val="13"/>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8"/>
  </w:num>
  <w:num w:numId="25">
    <w:abstractNumId w:val="29"/>
  </w:num>
  <w:num w:numId="26">
    <w:abstractNumId w:val="37"/>
  </w:num>
  <w:num w:numId="2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7"/>
  </w:num>
  <w:num w:numId="36">
    <w:abstractNumId w:val="5"/>
  </w:num>
  <w:num w:numId="37">
    <w:abstractNumId w:val="11"/>
  </w:num>
  <w:num w:numId="3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QUAdZJR7S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82"/>
    <w:rsid w:val="000008E0"/>
    <w:rsid w:val="00001BE2"/>
    <w:rsid w:val="0000211B"/>
    <w:rsid w:val="00002487"/>
    <w:rsid w:val="00002890"/>
    <w:rsid w:val="0000301B"/>
    <w:rsid w:val="000031BA"/>
    <w:rsid w:val="00003244"/>
    <w:rsid w:val="00003807"/>
    <w:rsid w:val="000040BE"/>
    <w:rsid w:val="00004284"/>
    <w:rsid w:val="00004317"/>
    <w:rsid w:val="00004833"/>
    <w:rsid w:val="000052F0"/>
    <w:rsid w:val="00006CF9"/>
    <w:rsid w:val="00006DE5"/>
    <w:rsid w:val="0000740C"/>
    <w:rsid w:val="00010D7D"/>
    <w:rsid w:val="00011531"/>
    <w:rsid w:val="000117E3"/>
    <w:rsid w:val="00012009"/>
    <w:rsid w:val="000123A6"/>
    <w:rsid w:val="00012DFE"/>
    <w:rsid w:val="000136F4"/>
    <w:rsid w:val="00013B07"/>
    <w:rsid w:val="00014494"/>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991"/>
    <w:rsid w:val="000240AA"/>
    <w:rsid w:val="000243D5"/>
    <w:rsid w:val="0002440C"/>
    <w:rsid w:val="000244F0"/>
    <w:rsid w:val="00024785"/>
    <w:rsid w:val="00024AD1"/>
    <w:rsid w:val="0002533F"/>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7F0"/>
    <w:rsid w:val="00033C11"/>
    <w:rsid w:val="000352FB"/>
    <w:rsid w:val="0003532A"/>
    <w:rsid w:val="000361C6"/>
    <w:rsid w:val="00036F11"/>
    <w:rsid w:val="00037748"/>
    <w:rsid w:val="000377BE"/>
    <w:rsid w:val="00037B1F"/>
    <w:rsid w:val="00037FEF"/>
    <w:rsid w:val="00040095"/>
    <w:rsid w:val="0004017E"/>
    <w:rsid w:val="00041547"/>
    <w:rsid w:val="00041614"/>
    <w:rsid w:val="0004193D"/>
    <w:rsid w:val="00041C9C"/>
    <w:rsid w:val="000429E9"/>
    <w:rsid w:val="00042FA6"/>
    <w:rsid w:val="00043435"/>
    <w:rsid w:val="00043516"/>
    <w:rsid w:val="0004351F"/>
    <w:rsid w:val="00043812"/>
    <w:rsid w:val="00043A51"/>
    <w:rsid w:val="00043C6A"/>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424"/>
    <w:rsid w:val="00052E62"/>
    <w:rsid w:val="00052FF2"/>
    <w:rsid w:val="00053266"/>
    <w:rsid w:val="000536D9"/>
    <w:rsid w:val="00053888"/>
    <w:rsid w:val="00053B45"/>
    <w:rsid w:val="000549E4"/>
    <w:rsid w:val="00054A22"/>
    <w:rsid w:val="0005520B"/>
    <w:rsid w:val="000559D6"/>
    <w:rsid w:val="000559D9"/>
    <w:rsid w:val="000563F4"/>
    <w:rsid w:val="000564C6"/>
    <w:rsid w:val="000569A8"/>
    <w:rsid w:val="00056AA6"/>
    <w:rsid w:val="000571A1"/>
    <w:rsid w:val="0006055A"/>
    <w:rsid w:val="000605B8"/>
    <w:rsid w:val="000618AF"/>
    <w:rsid w:val="0006219E"/>
    <w:rsid w:val="000626C1"/>
    <w:rsid w:val="00063092"/>
    <w:rsid w:val="00063308"/>
    <w:rsid w:val="0006409F"/>
    <w:rsid w:val="000646D0"/>
    <w:rsid w:val="00064700"/>
    <w:rsid w:val="00064701"/>
    <w:rsid w:val="0006485B"/>
    <w:rsid w:val="00064B12"/>
    <w:rsid w:val="00064C30"/>
    <w:rsid w:val="000652D0"/>
    <w:rsid w:val="00065425"/>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3F"/>
    <w:rsid w:val="000736A5"/>
    <w:rsid w:val="00073C3A"/>
    <w:rsid w:val="000740E1"/>
    <w:rsid w:val="000747C0"/>
    <w:rsid w:val="00074BEB"/>
    <w:rsid w:val="0007523A"/>
    <w:rsid w:val="00075D4D"/>
    <w:rsid w:val="0007605B"/>
    <w:rsid w:val="0007610C"/>
    <w:rsid w:val="0007677A"/>
    <w:rsid w:val="0007678B"/>
    <w:rsid w:val="00076B23"/>
    <w:rsid w:val="00076B9A"/>
    <w:rsid w:val="0007787C"/>
    <w:rsid w:val="00077E1E"/>
    <w:rsid w:val="00080512"/>
    <w:rsid w:val="0008233B"/>
    <w:rsid w:val="00082429"/>
    <w:rsid w:val="00082AE8"/>
    <w:rsid w:val="00082EA6"/>
    <w:rsid w:val="00082EE5"/>
    <w:rsid w:val="0008330A"/>
    <w:rsid w:val="00083D3F"/>
    <w:rsid w:val="00083D69"/>
    <w:rsid w:val="000850DB"/>
    <w:rsid w:val="0008527C"/>
    <w:rsid w:val="000853B9"/>
    <w:rsid w:val="00085D44"/>
    <w:rsid w:val="00086838"/>
    <w:rsid w:val="00087542"/>
    <w:rsid w:val="00087B32"/>
    <w:rsid w:val="00087E3F"/>
    <w:rsid w:val="00087E69"/>
    <w:rsid w:val="00087ED6"/>
    <w:rsid w:val="00090A3B"/>
    <w:rsid w:val="00090E0E"/>
    <w:rsid w:val="000913CB"/>
    <w:rsid w:val="000927D5"/>
    <w:rsid w:val="00092F12"/>
    <w:rsid w:val="000936E3"/>
    <w:rsid w:val="00093DC1"/>
    <w:rsid w:val="00094F15"/>
    <w:rsid w:val="00095499"/>
    <w:rsid w:val="00095585"/>
    <w:rsid w:val="00095DF0"/>
    <w:rsid w:val="00096226"/>
    <w:rsid w:val="00096360"/>
    <w:rsid w:val="0009664D"/>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3B77"/>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4931"/>
    <w:rsid w:val="000B541D"/>
    <w:rsid w:val="000B5B7F"/>
    <w:rsid w:val="000B6621"/>
    <w:rsid w:val="000B6AC7"/>
    <w:rsid w:val="000B6EB4"/>
    <w:rsid w:val="000B7C51"/>
    <w:rsid w:val="000C0159"/>
    <w:rsid w:val="000C0F5E"/>
    <w:rsid w:val="000C1113"/>
    <w:rsid w:val="000C17DC"/>
    <w:rsid w:val="000C2211"/>
    <w:rsid w:val="000C237F"/>
    <w:rsid w:val="000C23F9"/>
    <w:rsid w:val="000C2689"/>
    <w:rsid w:val="000C26FF"/>
    <w:rsid w:val="000C29C9"/>
    <w:rsid w:val="000C2E82"/>
    <w:rsid w:val="000C318E"/>
    <w:rsid w:val="000C3ABE"/>
    <w:rsid w:val="000C44DF"/>
    <w:rsid w:val="000C461A"/>
    <w:rsid w:val="000C4982"/>
    <w:rsid w:val="000C52E0"/>
    <w:rsid w:val="000C7316"/>
    <w:rsid w:val="000D049F"/>
    <w:rsid w:val="000D0AEC"/>
    <w:rsid w:val="000D10DB"/>
    <w:rsid w:val="000D138D"/>
    <w:rsid w:val="000D1CC8"/>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3CCB"/>
    <w:rsid w:val="000E4210"/>
    <w:rsid w:val="000E4722"/>
    <w:rsid w:val="000E4866"/>
    <w:rsid w:val="000E54AF"/>
    <w:rsid w:val="000E5632"/>
    <w:rsid w:val="000E5A20"/>
    <w:rsid w:val="000E674A"/>
    <w:rsid w:val="000E67D3"/>
    <w:rsid w:val="000E745F"/>
    <w:rsid w:val="000E7541"/>
    <w:rsid w:val="000E77F6"/>
    <w:rsid w:val="000E7C0A"/>
    <w:rsid w:val="000F0768"/>
    <w:rsid w:val="000F0A64"/>
    <w:rsid w:val="000F1336"/>
    <w:rsid w:val="000F1699"/>
    <w:rsid w:val="000F17C3"/>
    <w:rsid w:val="000F1FD3"/>
    <w:rsid w:val="000F276E"/>
    <w:rsid w:val="000F2A0A"/>
    <w:rsid w:val="000F2DB2"/>
    <w:rsid w:val="000F356E"/>
    <w:rsid w:val="000F3762"/>
    <w:rsid w:val="000F38E4"/>
    <w:rsid w:val="000F3B30"/>
    <w:rsid w:val="000F3D03"/>
    <w:rsid w:val="000F41E2"/>
    <w:rsid w:val="000F433E"/>
    <w:rsid w:val="000F4969"/>
    <w:rsid w:val="000F4CCF"/>
    <w:rsid w:val="000F4E47"/>
    <w:rsid w:val="000F52CF"/>
    <w:rsid w:val="000F5D0A"/>
    <w:rsid w:val="000F5DF1"/>
    <w:rsid w:val="000F5E4F"/>
    <w:rsid w:val="000F71C8"/>
    <w:rsid w:val="000F7971"/>
    <w:rsid w:val="001002E1"/>
    <w:rsid w:val="00100A42"/>
    <w:rsid w:val="00100D63"/>
    <w:rsid w:val="001013FD"/>
    <w:rsid w:val="00101644"/>
    <w:rsid w:val="00101C79"/>
    <w:rsid w:val="001030DF"/>
    <w:rsid w:val="00103138"/>
    <w:rsid w:val="001031C7"/>
    <w:rsid w:val="00103566"/>
    <w:rsid w:val="00103FEB"/>
    <w:rsid w:val="00104030"/>
    <w:rsid w:val="001046B5"/>
    <w:rsid w:val="001048CC"/>
    <w:rsid w:val="001048D2"/>
    <w:rsid w:val="00104953"/>
    <w:rsid w:val="00105F55"/>
    <w:rsid w:val="001060F1"/>
    <w:rsid w:val="00106196"/>
    <w:rsid w:val="001066C6"/>
    <w:rsid w:val="00106DCD"/>
    <w:rsid w:val="00106EBE"/>
    <w:rsid w:val="001074AB"/>
    <w:rsid w:val="00107DFB"/>
    <w:rsid w:val="00110292"/>
    <w:rsid w:val="001107BE"/>
    <w:rsid w:val="001109FA"/>
    <w:rsid w:val="00110E13"/>
    <w:rsid w:val="0011109A"/>
    <w:rsid w:val="001118EA"/>
    <w:rsid w:val="00111AC2"/>
    <w:rsid w:val="00111D46"/>
    <w:rsid w:val="001120FA"/>
    <w:rsid w:val="00112877"/>
    <w:rsid w:val="001128FE"/>
    <w:rsid w:val="00112CCA"/>
    <w:rsid w:val="0011301A"/>
    <w:rsid w:val="0011350E"/>
    <w:rsid w:val="001137A0"/>
    <w:rsid w:val="00113B83"/>
    <w:rsid w:val="00113EBB"/>
    <w:rsid w:val="001140E6"/>
    <w:rsid w:val="00114BFF"/>
    <w:rsid w:val="00114C31"/>
    <w:rsid w:val="00115186"/>
    <w:rsid w:val="00115CE0"/>
    <w:rsid w:val="00115F32"/>
    <w:rsid w:val="00116042"/>
    <w:rsid w:val="00116FC8"/>
    <w:rsid w:val="00117133"/>
    <w:rsid w:val="00117848"/>
    <w:rsid w:val="00117D80"/>
    <w:rsid w:val="00120083"/>
    <w:rsid w:val="00120317"/>
    <w:rsid w:val="00120432"/>
    <w:rsid w:val="0012087D"/>
    <w:rsid w:val="001209D1"/>
    <w:rsid w:val="00120B91"/>
    <w:rsid w:val="00120C04"/>
    <w:rsid w:val="001221F3"/>
    <w:rsid w:val="00122289"/>
    <w:rsid w:val="00122B17"/>
    <w:rsid w:val="001235FA"/>
    <w:rsid w:val="00123A21"/>
    <w:rsid w:val="00123D33"/>
    <w:rsid w:val="00124CAE"/>
    <w:rsid w:val="00124D17"/>
    <w:rsid w:val="0012504E"/>
    <w:rsid w:val="001255F1"/>
    <w:rsid w:val="00125893"/>
    <w:rsid w:val="001264C4"/>
    <w:rsid w:val="00126E13"/>
    <w:rsid w:val="00127053"/>
    <w:rsid w:val="001278A2"/>
    <w:rsid w:val="00127F4E"/>
    <w:rsid w:val="001305D9"/>
    <w:rsid w:val="001306CE"/>
    <w:rsid w:val="00130B90"/>
    <w:rsid w:val="00130BA5"/>
    <w:rsid w:val="00130ED8"/>
    <w:rsid w:val="00131102"/>
    <w:rsid w:val="00131227"/>
    <w:rsid w:val="0013192C"/>
    <w:rsid w:val="001320AB"/>
    <w:rsid w:val="00132423"/>
    <w:rsid w:val="0013267C"/>
    <w:rsid w:val="001335A3"/>
    <w:rsid w:val="00133A5E"/>
    <w:rsid w:val="00133E2C"/>
    <w:rsid w:val="00134692"/>
    <w:rsid w:val="00134A51"/>
    <w:rsid w:val="00134B2D"/>
    <w:rsid w:val="00134EB7"/>
    <w:rsid w:val="0013500C"/>
    <w:rsid w:val="00135C14"/>
    <w:rsid w:val="00135C42"/>
    <w:rsid w:val="00135D84"/>
    <w:rsid w:val="00135F01"/>
    <w:rsid w:val="001364EA"/>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507"/>
    <w:rsid w:val="00145685"/>
    <w:rsid w:val="001459DE"/>
    <w:rsid w:val="00145D6E"/>
    <w:rsid w:val="00146F31"/>
    <w:rsid w:val="0014751C"/>
    <w:rsid w:val="00147906"/>
    <w:rsid w:val="00147AB7"/>
    <w:rsid w:val="00147B12"/>
    <w:rsid w:val="00147BFE"/>
    <w:rsid w:val="00147DFC"/>
    <w:rsid w:val="00147EC0"/>
    <w:rsid w:val="0015115D"/>
    <w:rsid w:val="001513A7"/>
    <w:rsid w:val="001515B7"/>
    <w:rsid w:val="00151BE1"/>
    <w:rsid w:val="00152B25"/>
    <w:rsid w:val="00152EE2"/>
    <w:rsid w:val="0015394F"/>
    <w:rsid w:val="00153BFB"/>
    <w:rsid w:val="00154442"/>
    <w:rsid w:val="00154C44"/>
    <w:rsid w:val="00155754"/>
    <w:rsid w:val="00155E60"/>
    <w:rsid w:val="00156574"/>
    <w:rsid w:val="00156B51"/>
    <w:rsid w:val="00157118"/>
    <w:rsid w:val="00157BEA"/>
    <w:rsid w:val="00157F38"/>
    <w:rsid w:val="00157FBA"/>
    <w:rsid w:val="001609A2"/>
    <w:rsid w:val="001609EF"/>
    <w:rsid w:val="00161667"/>
    <w:rsid w:val="0016168B"/>
    <w:rsid w:val="00161B49"/>
    <w:rsid w:val="00162515"/>
    <w:rsid w:val="001628C0"/>
    <w:rsid w:val="001628DE"/>
    <w:rsid w:val="00162F5E"/>
    <w:rsid w:val="0016399D"/>
    <w:rsid w:val="00163FCE"/>
    <w:rsid w:val="00164170"/>
    <w:rsid w:val="0016464F"/>
    <w:rsid w:val="00164DD0"/>
    <w:rsid w:val="001651B4"/>
    <w:rsid w:val="0016525A"/>
    <w:rsid w:val="001653C9"/>
    <w:rsid w:val="001654C9"/>
    <w:rsid w:val="0016564F"/>
    <w:rsid w:val="00165659"/>
    <w:rsid w:val="00165B55"/>
    <w:rsid w:val="00165EAB"/>
    <w:rsid w:val="001666A9"/>
    <w:rsid w:val="0016742C"/>
    <w:rsid w:val="00167513"/>
    <w:rsid w:val="00170038"/>
    <w:rsid w:val="00171568"/>
    <w:rsid w:val="00171600"/>
    <w:rsid w:val="00171A4B"/>
    <w:rsid w:val="00171ED0"/>
    <w:rsid w:val="00171F11"/>
    <w:rsid w:val="0017231C"/>
    <w:rsid w:val="0017253A"/>
    <w:rsid w:val="00172A9E"/>
    <w:rsid w:val="00172B7A"/>
    <w:rsid w:val="00173183"/>
    <w:rsid w:val="00173A74"/>
    <w:rsid w:val="00173EA7"/>
    <w:rsid w:val="00174A7D"/>
    <w:rsid w:val="00174D5D"/>
    <w:rsid w:val="00174EC1"/>
    <w:rsid w:val="0017595B"/>
    <w:rsid w:val="00175DEE"/>
    <w:rsid w:val="00175F21"/>
    <w:rsid w:val="001761C6"/>
    <w:rsid w:val="0017665A"/>
    <w:rsid w:val="00176833"/>
    <w:rsid w:val="00176B57"/>
    <w:rsid w:val="00176CE0"/>
    <w:rsid w:val="00177162"/>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AED"/>
    <w:rsid w:val="00183D6E"/>
    <w:rsid w:val="00183DE8"/>
    <w:rsid w:val="00184517"/>
    <w:rsid w:val="001853FC"/>
    <w:rsid w:val="0018546D"/>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198C"/>
    <w:rsid w:val="0019204E"/>
    <w:rsid w:val="001924F4"/>
    <w:rsid w:val="0019251A"/>
    <w:rsid w:val="00192785"/>
    <w:rsid w:val="00193947"/>
    <w:rsid w:val="00193A82"/>
    <w:rsid w:val="001942A4"/>
    <w:rsid w:val="001942EA"/>
    <w:rsid w:val="001943E4"/>
    <w:rsid w:val="0019455E"/>
    <w:rsid w:val="0019472D"/>
    <w:rsid w:val="00194D6A"/>
    <w:rsid w:val="00194DFB"/>
    <w:rsid w:val="00194EBF"/>
    <w:rsid w:val="001952C4"/>
    <w:rsid w:val="00195C66"/>
    <w:rsid w:val="00195F5D"/>
    <w:rsid w:val="001964F9"/>
    <w:rsid w:val="0019694C"/>
    <w:rsid w:val="001969C5"/>
    <w:rsid w:val="001971A7"/>
    <w:rsid w:val="0019780B"/>
    <w:rsid w:val="00197903"/>
    <w:rsid w:val="00197BAA"/>
    <w:rsid w:val="001A009C"/>
    <w:rsid w:val="001A00B6"/>
    <w:rsid w:val="001A17D2"/>
    <w:rsid w:val="001A20C1"/>
    <w:rsid w:val="001A2161"/>
    <w:rsid w:val="001A2363"/>
    <w:rsid w:val="001A2364"/>
    <w:rsid w:val="001A2495"/>
    <w:rsid w:val="001A279D"/>
    <w:rsid w:val="001A2C82"/>
    <w:rsid w:val="001A382A"/>
    <w:rsid w:val="001A3A1F"/>
    <w:rsid w:val="001A40D6"/>
    <w:rsid w:val="001A42BD"/>
    <w:rsid w:val="001A5229"/>
    <w:rsid w:val="001A5B8C"/>
    <w:rsid w:val="001A5C2D"/>
    <w:rsid w:val="001A5C64"/>
    <w:rsid w:val="001A60C5"/>
    <w:rsid w:val="001A6C29"/>
    <w:rsid w:val="001A6DDC"/>
    <w:rsid w:val="001A6F66"/>
    <w:rsid w:val="001A6FC1"/>
    <w:rsid w:val="001A7EA9"/>
    <w:rsid w:val="001B03BF"/>
    <w:rsid w:val="001B0982"/>
    <w:rsid w:val="001B1744"/>
    <w:rsid w:val="001B278A"/>
    <w:rsid w:val="001B2AA2"/>
    <w:rsid w:val="001B3506"/>
    <w:rsid w:val="001B3A97"/>
    <w:rsid w:val="001B3CB5"/>
    <w:rsid w:val="001B4283"/>
    <w:rsid w:val="001B4570"/>
    <w:rsid w:val="001B540F"/>
    <w:rsid w:val="001B569E"/>
    <w:rsid w:val="001B624E"/>
    <w:rsid w:val="001B6333"/>
    <w:rsid w:val="001B754E"/>
    <w:rsid w:val="001C0616"/>
    <w:rsid w:val="001C07CA"/>
    <w:rsid w:val="001C0926"/>
    <w:rsid w:val="001C14C3"/>
    <w:rsid w:val="001C17A5"/>
    <w:rsid w:val="001C21D6"/>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09E"/>
    <w:rsid w:val="001D1554"/>
    <w:rsid w:val="001D187E"/>
    <w:rsid w:val="001D1C73"/>
    <w:rsid w:val="001D1FC1"/>
    <w:rsid w:val="001D2130"/>
    <w:rsid w:val="001D2150"/>
    <w:rsid w:val="001D32C7"/>
    <w:rsid w:val="001D3376"/>
    <w:rsid w:val="001D35FC"/>
    <w:rsid w:val="001D38FD"/>
    <w:rsid w:val="001D4020"/>
    <w:rsid w:val="001D4541"/>
    <w:rsid w:val="001D4955"/>
    <w:rsid w:val="001D49EB"/>
    <w:rsid w:val="001D4CDD"/>
    <w:rsid w:val="001D53EE"/>
    <w:rsid w:val="001D556E"/>
    <w:rsid w:val="001D56FA"/>
    <w:rsid w:val="001D5A5B"/>
    <w:rsid w:val="001D5BB8"/>
    <w:rsid w:val="001D62B3"/>
    <w:rsid w:val="001D637E"/>
    <w:rsid w:val="001D63BA"/>
    <w:rsid w:val="001D677E"/>
    <w:rsid w:val="001D6ED0"/>
    <w:rsid w:val="001D73E3"/>
    <w:rsid w:val="001D7A78"/>
    <w:rsid w:val="001D7CB6"/>
    <w:rsid w:val="001E0346"/>
    <w:rsid w:val="001E0758"/>
    <w:rsid w:val="001E0D82"/>
    <w:rsid w:val="001E1886"/>
    <w:rsid w:val="001E1913"/>
    <w:rsid w:val="001E1EC4"/>
    <w:rsid w:val="001E24AF"/>
    <w:rsid w:val="001E3779"/>
    <w:rsid w:val="001E3B01"/>
    <w:rsid w:val="001E4020"/>
    <w:rsid w:val="001E46B1"/>
    <w:rsid w:val="001E4FD0"/>
    <w:rsid w:val="001E5546"/>
    <w:rsid w:val="001E5955"/>
    <w:rsid w:val="001E5D82"/>
    <w:rsid w:val="001E6261"/>
    <w:rsid w:val="001E6631"/>
    <w:rsid w:val="001E66FB"/>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8C2"/>
    <w:rsid w:val="00200EE2"/>
    <w:rsid w:val="002015F2"/>
    <w:rsid w:val="00201794"/>
    <w:rsid w:val="002021E0"/>
    <w:rsid w:val="00202F70"/>
    <w:rsid w:val="00203734"/>
    <w:rsid w:val="00203861"/>
    <w:rsid w:val="00204908"/>
    <w:rsid w:val="00204B02"/>
    <w:rsid w:val="002050E2"/>
    <w:rsid w:val="002052BD"/>
    <w:rsid w:val="00205615"/>
    <w:rsid w:val="00205F37"/>
    <w:rsid w:val="002067E0"/>
    <w:rsid w:val="00206D75"/>
    <w:rsid w:val="00206E13"/>
    <w:rsid w:val="0020716A"/>
    <w:rsid w:val="00207B2F"/>
    <w:rsid w:val="00210B26"/>
    <w:rsid w:val="002115C7"/>
    <w:rsid w:val="002119AE"/>
    <w:rsid w:val="00212194"/>
    <w:rsid w:val="002121EB"/>
    <w:rsid w:val="0021226A"/>
    <w:rsid w:val="00212748"/>
    <w:rsid w:val="002127B8"/>
    <w:rsid w:val="00212AFB"/>
    <w:rsid w:val="00212CA8"/>
    <w:rsid w:val="00212E05"/>
    <w:rsid w:val="00214844"/>
    <w:rsid w:val="0021552C"/>
    <w:rsid w:val="0021599B"/>
    <w:rsid w:val="00215A9B"/>
    <w:rsid w:val="00215BF1"/>
    <w:rsid w:val="0021617D"/>
    <w:rsid w:val="0021634C"/>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06DD"/>
    <w:rsid w:val="00231819"/>
    <w:rsid w:val="00231C7C"/>
    <w:rsid w:val="00232A84"/>
    <w:rsid w:val="00232D4A"/>
    <w:rsid w:val="002332A8"/>
    <w:rsid w:val="0023371C"/>
    <w:rsid w:val="0023465D"/>
    <w:rsid w:val="002347A2"/>
    <w:rsid w:val="00234847"/>
    <w:rsid w:val="00234BF0"/>
    <w:rsid w:val="00235CB9"/>
    <w:rsid w:val="00235EC5"/>
    <w:rsid w:val="00236007"/>
    <w:rsid w:val="00236329"/>
    <w:rsid w:val="00236490"/>
    <w:rsid w:val="00236A95"/>
    <w:rsid w:val="00236B1D"/>
    <w:rsid w:val="00236B59"/>
    <w:rsid w:val="00237759"/>
    <w:rsid w:val="002378EC"/>
    <w:rsid w:val="00237E48"/>
    <w:rsid w:val="0024127C"/>
    <w:rsid w:val="002414D2"/>
    <w:rsid w:val="00241C8E"/>
    <w:rsid w:val="00241C91"/>
    <w:rsid w:val="00241FEA"/>
    <w:rsid w:val="002426BA"/>
    <w:rsid w:val="00242F2F"/>
    <w:rsid w:val="00243A62"/>
    <w:rsid w:val="00243C89"/>
    <w:rsid w:val="00243DA0"/>
    <w:rsid w:val="002440BE"/>
    <w:rsid w:val="0024490C"/>
    <w:rsid w:val="00244BA5"/>
    <w:rsid w:val="00245759"/>
    <w:rsid w:val="00245B80"/>
    <w:rsid w:val="00245E90"/>
    <w:rsid w:val="002460B5"/>
    <w:rsid w:val="00246913"/>
    <w:rsid w:val="00247104"/>
    <w:rsid w:val="00247872"/>
    <w:rsid w:val="002479F4"/>
    <w:rsid w:val="002509BB"/>
    <w:rsid w:val="00250E16"/>
    <w:rsid w:val="00251897"/>
    <w:rsid w:val="00251D18"/>
    <w:rsid w:val="00251F32"/>
    <w:rsid w:val="0025232D"/>
    <w:rsid w:val="00253367"/>
    <w:rsid w:val="00253583"/>
    <w:rsid w:val="00254BBC"/>
    <w:rsid w:val="00254BDA"/>
    <w:rsid w:val="00254FC2"/>
    <w:rsid w:val="0025521D"/>
    <w:rsid w:val="00255738"/>
    <w:rsid w:val="002557BE"/>
    <w:rsid w:val="00255A52"/>
    <w:rsid w:val="00255EF3"/>
    <w:rsid w:val="00255EF7"/>
    <w:rsid w:val="00256206"/>
    <w:rsid w:val="002565E4"/>
    <w:rsid w:val="00256682"/>
    <w:rsid w:val="002567BE"/>
    <w:rsid w:val="00256AF9"/>
    <w:rsid w:val="002572F5"/>
    <w:rsid w:val="002574D9"/>
    <w:rsid w:val="002576D4"/>
    <w:rsid w:val="002576F4"/>
    <w:rsid w:val="0026024E"/>
    <w:rsid w:val="00260276"/>
    <w:rsid w:val="002604F7"/>
    <w:rsid w:val="00260665"/>
    <w:rsid w:val="002606B7"/>
    <w:rsid w:val="002608A9"/>
    <w:rsid w:val="00260A79"/>
    <w:rsid w:val="00261186"/>
    <w:rsid w:val="0026199B"/>
    <w:rsid w:val="00261F28"/>
    <w:rsid w:val="002620A0"/>
    <w:rsid w:val="0026244A"/>
    <w:rsid w:val="002625BA"/>
    <w:rsid w:val="00262A2A"/>
    <w:rsid w:val="00262AC2"/>
    <w:rsid w:val="00262AE9"/>
    <w:rsid w:val="00262EBE"/>
    <w:rsid w:val="00263606"/>
    <w:rsid w:val="00263DCC"/>
    <w:rsid w:val="00264261"/>
    <w:rsid w:val="002643FB"/>
    <w:rsid w:val="002647A6"/>
    <w:rsid w:val="00264A11"/>
    <w:rsid w:val="00265057"/>
    <w:rsid w:val="002654B8"/>
    <w:rsid w:val="0026554D"/>
    <w:rsid w:val="002656A0"/>
    <w:rsid w:val="00265EBE"/>
    <w:rsid w:val="0026643A"/>
    <w:rsid w:val="0026647C"/>
    <w:rsid w:val="00266A96"/>
    <w:rsid w:val="00267944"/>
    <w:rsid w:val="0026795D"/>
    <w:rsid w:val="00267D1E"/>
    <w:rsid w:val="00267E35"/>
    <w:rsid w:val="00267E92"/>
    <w:rsid w:val="00270478"/>
    <w:rsid w:val="00270791"/>
    <w:rsid w:val="00270918"/>
    <w:rsid w:val="00270AEA"/>
    <w:rsid w:val="002711E6"/>
    <w:rsid w:val="00271B5D"/>
    <w:rsid w:val="00271E36"/>
    <w:rsid w:val="00272A5C"/>
    <w:rsid w:val="00272ABE"/>
    <w:rsid w:val="00272CE5"/>
    <w:rsid w:val="00273689"/>
    <w:rsid w:val="0027368F"/>
    <w:rsid w:val="0027378C"/>
    <w:rsid w:val="00273AD0"/>
    <w:rsid w:val="002742DF"/>
    <w:rsid w:val="0027598C"/>
    <w:rsid w:val="00276B1D"/>
    <w:rsid w:val="00276C5B"/>
    <w:rsid w:val="00276CA6"/>
    <w:rsid w:val="00277C0D"/>
    <w:rsid w:val="0028059F"/>
    <w:rsid w:val="002810B3"/>
    <w:rsid w:val="002826BE"/>
    <w:rsid w:val="0028285A"/>
    <w:rsid w:val="002831F3"/>
    <w:rsid w:val="0028320F"/>
    <w:rsid w:val="00283849"/>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AFB"/>
    <w:rsid w:val="00291CDA"/>
    <w:rsid w:val="00291E6B"/>
    <w:rsid w:val="00292E1B"/>
    <w:rsid w:val="002932F6"/>
    <w:rsid w:val="0029379B"/>
    <w:rsid w:val="00293E23"/>
    <w:rsid w:val="002944D5"/>
    <w:rsid w:val="00294922"/>
    <w:rsid w:val="00294AE4"/>
    <w:rsid w:val="00294BB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33B"/>
    <w:rsid w:val="002A3AAF"/>
    <w:rsid w:val="002A4014"/>
    <w:rsid w:val="002A44CC"/>
    <w:rsid w:val="002A44EB"/>
    <w:rsid w:val="002A4761"/>
    <w:rsid w:val="002A47D6"/>
    <w:rsid w:val="002A4C37"/>
    <w:rsid w:val="002A57F6"/>
    <w:rsid w:val="002A587F"/>
    <w:rsid w:val="002A5E05"/>
    <w:rsid w:val="002A635D"/>
    <w:rsid w:val="002A73AF"/>
    <w:rsid w:val="002B0786"/>
    <w:rsid w:val="002B08EA"/>
    <w:rsid w:val="002B0E6A"/>
    <w:rsid w:val="002B1375"/>
    <w:rsid w:val="002B1534"/>
    <w:rsid w:val="002B1A28"/>
    <w:rsid w:val="002B1CFE"/>
    <w:rsid w:val="002B1D1B"/>
    <w:rsid w:val="002B1F08"/>
    <w:rsid w:val="002B2A30"/>
    <w:rsid w:val="002B2E39"/>
    <w:rsid w:val="002B3F77"/>
    <w:rsid w:val="002B432C"/>
    <w:rsid w:val="002B4741"/>
    <w:rsid w:val="002B4F88"/>
    <w:rsid w:val="002B4F8F"/>
    <w:rsid w:val="002B663C"/>
    <w:rsid w:val="002B71CF"/>
    <w:rsid w:val="002B7315"/>
    <w:rsid w:val="002B7A66"/>
    <w:rsid w:val="002B7FC6"/>
    <w:rsid w:val="002C0393"/>
    <w:rsid w:val="002C0552"/>
    <w:rsid w:val="002C0798"/>
    <w:rsid w:val="002C0A5C"/>
    <w:rsid w:val="002C11F8"/>
    <w:rsid w:val="002C1927"/>
    <w:rsid w:val="002C1D97"/>
    <w:rsid w:val="002C267D"/>
    <w:rsid w:val="002C2930"/>
    <w:rsid w:val="002C29BB"/>
    <w:rsid w:val="002C2C8C"/>
    <w:rsid w:val="002C2DFD"/>
    <w:rsid w:val="002C3162"/>
    <w:rsid w:val="002C4261"/>
    <w:rsid w:val="002C42BD"/>
    <w:rsid w:val="002C4E3E"/>
    <w:rsid w:val="002C5821"/>
    <w:rsid w:val="002C5FED"/>
    <w:rsid w:val="002C6260"/>
    <w:rsid w:val="002C634F"/>
    <w:rsid w:val="002C664D"/>
    <w:rsid w:val="002C6727"/>
    <w:rsid w:val="002C679B"/>
    <w:rsid w:val="002C7132"/>
    <w:rsid w:val="002D0259"/>
    <w:rsid w:val="002D08C1"/>
    <w:rsid w:val="002D19F3"/>
    <w:rsid w:val="002D1AAD"/>
    <w:rsid w:val="002D1FAD"/>
    <w:rsid w:val="002D2210"/>
    <w:rsid w:val="002D2A82"/>
    <w:rsid w:val="002D35A7"/>
    <w:rsid w:val="002D3D08"/>
    <w:rsid w:val="002D44A8"/>
    <w:rsid w:val="002D44B9"/>
    <w:rsid w:val="002D44FD"/>
    <w:rsid w:val="002D45E2"/>
    <w:rsid w:val="002D4A1C"/>
    <w:rsid w:val="002D514A"/>
    <w:rsid w:val="002D53D8"/>
    <w:rsid w:val="002D5795"/>
    <w:rsid w:val="002D5819"/>
    <w:rsid w:val="002D58CF"/>
    <w:rsid w:val="002D5907"/>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8FF"/>
    <w:rsid w:val="002E1CEE"/>
    <w:rsid w:val="002E1E49"/>
    <w:rsid w:val="002E2EBE"/>
    <w:rsid w:val="002E2F9C"/>
    <w:rsid w:val="002E3421"/>
    <w:rsid w:val="002E3574"/>
    <w:rsid w:val="002E3684"/>
    <w:rsid w:val="002E3B61"/>
    <w:rsid w:val="002E3F2D"/>
    <w:rsid w:val="002E409B"/>
    <w:rsid w:val="002E533D"/>
    <w:rsid w:val="002E580A"/>
    <w:rsid w:val="002E59EB"/>
    <w:rsid w:val="002E5E79"/>
    <w:rsid w:val="002E6159"/>
    <w:rsid w:val="002E6549"/>
    <w:rsid w:val="002E65BD"/>
    <w:rsid w:val="002E703D"/>
    <w:rsid w:val="002E713F"/>
    <w:rsid w:val="002E7163"/>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6DE"/>
    <w:rsid w:val="00303820"/>
    <w:rsid w:val="00303F98"/>
    <w:rsid w:val="003045EB"/>
    <w:rsid w:val="00304790"/>
    <w:rsid w:val="00304E85"/>
    <w:rsid w:val="00305C1B"/>
    <w:rsid w:val="003060D2"/>
    <w:rsid w:val="00306684"/>
    <w:rsid w:val="003076AF"/>
    <w:rsid w:val="00307A28"/>
    <w:rsid w:val="0031106B"/>
    <w:rsid w:val="00311304"/>
    <w:rsid w:val="0031148A"/>
    <w:rsid w:val="00312061"/>
    <w:rsid w:val="00312102"/>
    <w:rsid w:val="00312680"/>
    <w:rsid w:val="00312927"/>
    <w:rsid w:val="00313187"/>
    <w:rsid w:val="003133DA"/>
    <w:rsid w:val="003135EF"/>
    <w:rsid w:val="003137DE"/>
    <w:rsid w:val="00313D8C"/>
    <w:rsid w:val="00314CAE"/>
    <w:rsid w:val="00314EDA"/>
    <w:rsid w:val="00315062"/>
    <w:rsid w:val="00315C3B"/>
    <w:rsid w:val="00316019"/>
    <w:rsid w:val="003164E3"/>
    <w:rsid w:val="003167DE"/>
    <w:rsid w:val="0031726E"/>
    <w:rsid w:val="003172DC"/>
    <w:rsid w:val="00317624"/>
    <w:rsid w:val="00317E2A"/>
    <w:rsid w:val="00321022"/>
    <w:rsid w:val="003217A3"/>
    <w:rsid w:val="00322B4F"/>
    <w:rsid w:val="00322C99"/>
    <w:rsid w:val="00322CB9"/>
    <w:rsid w:val="00323113"/>
    <w:rsid w:val="00323705"/>
    <w:rsid w:val="00323E6F"/>
    <w:rsid w:val="00324071"/>
    <w:rsid w:val="003241AE"/>
    <w:rsid w:val="003246AA"/>
    <w:rsid w:val="003246FD"/>
    <w:rsid w:val="00324F76"/>
    <w:rsid w:val="00324F9D"/>
    <w:rsid w:val="003250CF"/>
    <w:rsid w:val="003259A4"/>
    <w:rsid w:val="00325FA9"/>
    <w:rsid w:val="00325FF1"/>
    <w:rsid w:val="003260CC"/>
    <w:rsid w:val="0032676C"/>
    <w:rsid w:val="00326C7E"/>
    <w:rsid w:val="00327029"/>
    <w:rsid w:val="003304FB"/>
    <w:rsid w:val="00330B12"/>
    <w:rsid w:val="00330E52"/>
    <w:rsid w:val="0033149D"/>
    <w:rsid w:val="003314D9"/>
    <w:rsid w:val="0033165E"/>
    <w:rsid w:val="0033177C"/>
    <w:rsid w:val="00331A93"/>
    <w:rsid w:val="0033242A"/>
    <w:rsid w:val="00333B9D"/>
    <w:rsid w:val="00333EF5"/>
    <w:rsid w:val="0033416E"/>
    <w:rsid w:val="0033434E"/>
    <w:rsid w:val="00334B63"/>
    <w:rsid w:val="00334DA8"/>
    <w:rsid w:val="003351C7"/>
    <w:rsid w:val="003351E3"/>
    <w:rsid w:val="0033530B"/>
    <w:rsid w:val="0033556C"/>
    <w:rsid w:val="00335603"/>
    <w:rsid w:val="0033597C"/>
    <w:rsid w:val="00336046"/>
    <w:rsid w:val="00336D80"/>
    <w:rsid w:val="00337E71"/>
    <w:rsid w:val="00340B18"/>
    <w:rsid w:val="0034144B"/>
    <w:rsid w:val="00341875"/>
    <w:rsid w:val="00341B0E"/>
    <w:rsid w:val="00342224"/>
    <w:rsid w:val="003423FC"/>
    <w:rsid w:val="003424E3"/>
    <w:rsid w:val="00342B01"/>
    <w:rsid w:val="00342D0F"/>
    <w:rsid w:val="0034374C"/>
    <w:rsid w:val="00343D74"/>
    <w:rsid w:val="00343E95"/>
    <w:rsid w:val="00343FE7"/>
    <w:rsid w:val="00344291"/>
    <w:rsid w:val="00344754"/>
    <w:rsid w:val="00344D83"/>
    <w:rsid w:val="00344FEE"/>
    <w:rsid w:val="00345822"/>
    <w:rsid w:val="00345B7E"/>
    <w:rsid w:val="00345C93"/>
    <w:rsid w:val="0034678E"/>
    <w:rsid w:val="00346C5F"/>
    <w:rsid w:val="003478B5"/>
    <w:rsid w:val="0035046D"/>
    <w:rsid w:val="00352CBE"/>
    <w:rsid w:val="00352DA0"/>
    <w:rsid w:val="00352E37"/>
    <w:rsid w:val="003540B1"/>
    <w:rsid w:val="0035418D"/>
    <w:rsid w:val="0035462D"/>
    <w:rsid w:val="0035462F"/>
    <w:rsid w:val="0035475E"/>
    <w:rsid w:val="003548FE"/>
    <w:rsid w:val="00355389"/>
    <w:rsid w:val="0035538C"/>
    <w:rsid w:val="003553F7"/>
    <w:rsid w:val="00355BF0"/>
    <w:rsid w:val="00355E90"/>
    <w:rsid w:val="00356152"/>
    <w:rsid w:val="0035618D"/>
    <w:rsid w:val="0035690A"/>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BF0"/>
    <w:rsid w:val="00365EDC"/>
    <w:rsid w:val="00366276"/>
    <w:rsid w:val="003668F2"/>
    <w:rsid w:val="00367B3A"/>
    <w:rsid w:val="00370295"/>
    <w:rsid w:val="0037099D"/>
    <w:rsid w:val="00370FF9"/>
    <w:rsid w:val="00371425"/>
    <w:rsid w:val="00371AFC"/>
    <w:rsid w:val="00371C64"/>
    <w:rsid w:val="00371E96"/>
    <w:rsid w:val="00372D09"/>
    <w:rsid w:val="00372DA7"/>
    <w:rsid w:val="003735CF"/>
    <w:rsid w:val="00373766"/>
    <w:rsid w:val="00373ADC"/>
    <w:rsid w:val="00374214"/>
    <w:rsid w:val="00376044"/>
    <w:rsid w:val="0037626A"/>
    <w:rsid w:val="0037661D"/>
    <w:rsid w:val="00376650"/>
    <w:rsid w:val="003768B1"/>
    <w:rsid w:val="00376FA6"/>
    <w:rsid w:val="0037716F"/>
    <w:rsid w:val="0037747D"/>
    <w:rsid w:val="00377A50"/>
    <w:rsid w:val="00377F1D"/>
    <w:rsid w:val="003800AA"/>
    <w:rsid w:val="003803A0"/>
    <w:rsid w:val="00380CCC"/>
    <w:rsid w:val="00381138"/>
    <w:rsid w:val="00381244"/>
    <w:rsid w:val="003812C8"/>
    <w:rsid w:val="003829D8"/>
    <w:rsid w:val="00382A69"/>
    <w:rsid w:val="003830F4"/>
    <w:rsid w:val="0038329B"/>
    <w:rsid w:val="00383643"/>
    <w:rsid w:val="00383951"/>
    <w:rsid w:val="00383EE4"/>
    <w:rsid w:val="00383F18"/>
    <w:rsid w:val="003842EC"/>
    <w:rsid w:val="00384F3E"/>
    <w:rsid w:val="003852C0"/>
    <w:rsid w:val="00385531"/>
    <w:rsid w:val="00386873"/>
    <w:rsid w:val="00386D75"/>
    <w:rsid w:val="00386F09"/>
    <w:rsid w:val="003870FB"/>
    <w:rsid w:val="00387E3E"/>
    <w:rsid w:val="0039038E"/>
    <w:rsid w:val="00390D09"/>
    <w:rsid w:val="00390FFF"/>
    <w:rsid w:val="00391378"/>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231"/>
    <w:rsid w:val="003A1E36"/>
    <w:rsid w:val="003A2571"/>
    <w:rsid w:val="003A2ADA"/>
    <w:rsid w:val="003A302F"/>
    <w:rsid w:val="003A3232"/>
    <w:rsid w:val="003A324B"/>
    <w:rsid w:val="003A33E3"/>
    <w:rsid w:val="003A395A"/>
    <w:rsid w:val="003A3BCF"/>
    <w:rsid w:val="003A3DAE"/>
    <w:rsid w:val="003A4919"/>
    <w:rsid w:val="003A4DDC"/>
    <w:rsid w:val="003A4FEB"/>
    <w:rsid w:val="003A538E"/>
    <w:rsid w:val="003A556B"/>
    <w:rsid w:val="003A563E"/>
    <w:rsid w:val="003A5BB6"/>
    <w:rsid w:val="003A5F4B"/>
    <w:rsid w:val="003A614C"/>
    <w:rsid w:val="003A6804"/>
    <w:rsid w:val="003A6B07"/>
    <w:rsid w:val="003A711D"/>
    <w:rsid w:val="003B0009"/>
    <w:rsid w:val="003B0188"/>
    <w:rsid w:val="003B075C"/>
    <w:rsid w:val="003B1063"/>
    <w:rsid w:val="003B1754"/>
    <w:rsid w:val="003B18D8"/>
    <w:rsid w:val="003B1BBB"/>
    <w:rsid w:val="003B2406"/>
    <w:rsid w:val="003B26FD"/>
    <w:rsid w:val="003B3018"/>
    <w:rsid w:val="003B3163"/>
    <w:rsid w:val="003B3E4C"/>
    <w:rsid w:val="003B3FEC"/>
    <w:rsid w:val="003B418D"/>
    <w:rsid w:val="003B4DCA"/>
    <w:rsid w:val="003B54C3"/>
    <w:rsid w:val="003B5827"/>
    <w:rsid w:val="003B63BD"/>
    <w:rsid w:val="003B6634"/>
    <w:rsid w:val="003B677F"/>
    <w:rsid w:val="003B69FE"/>
    <w:rsid w:val="003B6FC9"/>
    <w:rsid w:val="003B7EA0"/>
    <w:rsid w:val="003B7EF7"/>
    <w:rsid w:val="003C0103"/>
    <w:rsid w:val="003C0148"/>
    <w:rsid w:val="003C06F4"/>
    <w:rsid w:val="003C0705"/>
    <w:rsid w:val="003C0811"/>
    <w:rsid w:val="003C0A64"/>
    <w:rsid w:val="003C0B91"/>
    <w:rsid w:val="003C15E4"/>
    <w:rsid w:val="003C1791"/>
    <w:rsid w:val="003C2871"/>
    <w:rsid w:val="003C30E4"/>
    <w:rsid w:val="003C31EE"/>
    <w:rsid w:val="003C3233"/>
    <w:rsid w:val="003C340A"/>
    <w:rsid w:val="003C36E3"/>
    <w:rsid w:val="003C37CC"/>
    <w:rsid w:val="003C3971"/>
    <w:rsid w:val="003C3F10"/>
    <w:rsid w:val="003C4ABD"/>
    <w:rsid w:val="003C4D3E"/>
    <w:rsid w:val="003C4E7E"/>
    <w:rsid w:val="003C515A"/>
    <w:rsid w:val="003C537D"/>
    <w:rsid w:val="003C5ADF"/>
    <w:rsid w:val="003C73DC"/>
    <w:rsid w:val="003C7469"/>
    <w:rsid w:val="003C7672"/>
    <w:rsid w:val="003D0880"/>
    <w:rsid w:val="003D105C"/>
    <w:rsid w:val="003D119C"/>
    <w:rsid w:val="003D1270"/>
    <w:rsid w:val="003D16D0"/>
    <w:rsid w:val="003D1B02"/>
    <w:rsid w:val="003D2D1C"/>
    <w:rsid w:val="003D3289"/>
    <w:rsid w:val="003D38FB"/>
    <w:rsid w:val="003D3C10"/>
    <w:rsid w:val="003D4289"/>
    <w:rsid w:val="003D4803"/>
    <w:rsid w:val="003D4966"/>
    <w:rsid w:val="003D4D39"/>
    <w:rsid w:val="003D4D4C"/>
    <w:rsid w:val="003D4D70"/>
    <w:rsid w:val="003D4E84"/>
    <w:rsid w:val="003D512F"/>
    <w:rsid w:val="003D5E22"/>
    <w:rsid w:val="003D6138"/>
    <w:rsid w:val="003D6346"/>
    <w:rsid w:val="003D746B"/>
    <w:rsid w:val="003D766D"/>
    <w:rsid w:val="003D7E8B"/>
    <w:rsid w:val="003D7F19"/>
    <w:rsid w:val="003E04A8"/>
    <w:rsid w:val="003E065B"/>
    <w:rsid w:val="003E0902"/>
    <w:rsid w:val="003E0950"/>
    <w:rsid w:val="003E0AD3"/>
    <w:rsid w:val="003E0D20"/>
    <w:rsid w:val="003E0F0A"/>
    <w:rsid w:val="003E14CA"/>
    <w:rsid w:val="003E16F5"/>
    <w:rsid w:val="003E1A97"/>
    <w:rsid w:val="003E1BA8"/>
    <w:rsid w:val="003E2BFE"/>
    <w:rsid w:val="003E2C49"/>
    <w:rsid w:val="003E37BE"/>
    <w:rsid w:val="003E37DA"/>
    <w:rsid w:val="003E4041"/>
    <w:rsid w:val="003E49A5"/>
    <w:rsid w:val="003E4D0D"/>
    <w:rsid w:val="003E5715"/>
    <w:rsid w:val="003E649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3F7722"/>
    <w:rsid w:val="0040051F"/>
    <w:rsid w:val="0040058A"/>
    <w:rsid w:val="00400853"/>
    <w:rsid w:val="00400F3B"/>
    <w:rsid w:val="00401648"/>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5EF"/>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3B35"/>
    <w:rsid w:val="00414071"/>
    <w:rsid w:val="0041464A"/>
    <w:rsid w:val="00414CE7"/>
    <w:rsid w:val="00415FD0"/>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A94"/>
    <w:rsid w:val="00423E63"/>
    <w:rsid w:val="0042464C"/>
    <w:rsid w:val="00424726"/>
    <w:rsid w:val="0042487C"/>
    <w:rsid w:val="00425014"/>
    <w:rsid w:val="0042517E"/>
    <w:rsid w:val="00426852"/>
    <w:rsid w:val="00426859"/>
    <w:rsid w:val="004269EB"/>
    <w:rsid w:val="00426BCD"/>
    <w:rsid w:val="004271B7"/>
    <w:rsid w:val="004275E7"/>
    <w:rsid w:val="00427861"/>
    <w:rsid w:val="00430129"/>
    <w:rsid w:val="00430815"/>
    <w:rsid w:val="00430991"/>
    <w:rsid w:val="00431385"/>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5DC1"/>
    <w:rsid w:val="00436357"/>
    <w:rsid w:val="00436BE8"/>
    <w:rsid w:val="0043796F"/>
    <w:rsid w:val="00437BCD"/>
    <w:rsid w:val="00440A27"/>
    <w:rsid w:val="00440A4C"/>
    <w:rsid w:val="00440D85"/>
    <w:rsid w:val="00441026"/>
    <w:rsid w:val="004416E9"/>
    <w:rsid w:val="0044177D"/>
    <w:rsid w:val="004418DA"/>
    <w:rsid w:val="0044227C"/>
    <w:rsid w:val="00442D7C"/>
    <w:rsid w:val="00443026"/>
    <w:rsid w:val="00443689"/>
    <w:rsid w:val="00443933"/>
    <w:rsid w:val="00443A06"/>
    <w:rsid w:val="00443ED1"/>
    <w:rsid w:val="00444B7F"/>
    <w:rsid w:val="00444C42"/>
    <w:rsid w:val="00444D23"/>
    <w:rsid w:val="00444DC5"/>
    <w:rsid w:val="004458C7"/>
    <w:rsid w:val="004459AC"/>
    <w:rsid w:val="0044634B"/>
    <w:rsid w:val="00446A77"/>
    <w:rsid w:val="00446D11"/>
    <w:rsid w:val="00446F4B"/>
    <w:rsid w:val="004478A0"/>
    <w:rsid w:val="00447CAD"/>
    <w:rsid w:val="00447D7D"/>
    <w:rsid w:val="004504E3"/>
    <w:rsid w:val="004506E2"/>
    <w:rsid w:val="00450E69"/>
    <w:rsid w:val="00451251"/>
    <w:rsid w:val="0045146B"/>
    <w:rsid w:val="004523BE"/>
    <w:rsid w:val="00452D0C"/>
    <w:rsid w:val="00454751"/>
    <w:rsid w:val="00454A9F"/>
    <w:rsid w:val="00454B8A"/>
    <w:rsid w:val="004555F4"/>
    <w:rsid w:val="00455EB7"/>
    <w:rsid w:val="00455FED"/>
    <w:rsid w:val="00456453"/>
    <w:rsid w:val="0045758D"/>
    <w:rsid w:val="0046027E"/>
    <w:rsid w:val="004607C0"/>
    <w:rsid w:val="00460C65"/>
    <w:rsid w:val="00461426"/>
    <w:rsid w:val="00461974"/>
    <w:rsid w:val="00461B6C"/>
    <w:rsid w:val="00462123"/>
    <w:rsid w:val="00463E45"/>
    <w:rsid w:val="00464F02"/>
    <w:rsid w:val="004650D1"/>
    <w:rsid w:val="00465629"/>
    <w:rsid w:val="004658FD"/>
    <w:rsid w:val="00466398"/>
    <w:rsid w:val="004666CA"/>
    <w:rsid w:val="00466A2C"/>
    <w:rsid w:val="00466DC3"/>
    <w:rsid w:val="004677E0"/>
    <w:rsid w:val="00470878"/>
    <w:rsid w:val="00470BD2"/>
    <w:rsid w:val="0047131E"/>
    <w:rsid w:val="004717DD"/>
    <w:rsid w:val="00471E8E"/>
    <w:rsid w:val="004721AF"/>
    <w:rsid w:val="0047246C"/>
    <w:rsid w:val="00472D59"/>
    <w:rsid w:val="00472DD6"/>
    <w:rsid w:val="00472EBB"/>
    <w:rsid w:val="00472F3B"/>
    <w:rsid w:val="00473E00"/>
    <w:rsid w:val="004740B2"/>
    <w:rsid w:val="004740FF"/>
    <w:rsid w:val="00474793"/>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372"/>
    <w:rsid w:val="0048597F"/>
    <w:rsid w:val="00485F18"/>
    <w:rsid w:val="0048634C"/>
    <w:rsid w:val="00486DCB"/>
    <w:rsid w:val="00487041"/>
    <w:rsid w:val="004873B1"/>
    <w:rsid w:val="004873ED"/>
    <w:rsid w:val="00487713"/>
    <w:rsid w:val="004877E0"/>
    <w:rsid w:val="00487888"/>
    <w:rsid w:val="00487B67"/>
    <w:rsid w:val="00487BDE"/>
    <w:rsid w:val="004902DF"/>
    <w:rsid w:val="004905F6"/>
    <w:rsid w:val="0049060D"/>
    <w:rsid w:val="00490F5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423"/>
    <w:rsid w:val="00497A2B"/>
    <w:rsid w:val="00497F2E"/>
    <w:rsid w:val="004A0B12"/>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1EB0"/>
    <w:rsid w:val="004B2A98"/>
    <w:rsid w:val="004B2AF3"/>
    <w:rsid w:val="004B2C0E"/>
    <w:rsid w:val="004B3677"/>
    <w:rsid w:val="004B36C6"/>
    <w:rsid w:val="004B384F"/>
    <w:rsid w:val="004B39E5"/>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494"/>
    <w:rsid w:val="004C4670"/>
    <w:rsid w:val="004C4C61"/>
    <w:rsid w:val="004C50C3"/>
    <w:rsid w:val="004C5373"/>
    <w:rsid w:val="004C5619"/>
    <w:rsid w:val="004C5A2C"/>
    <w:rsid w:val="004C5E31"/>
    <w:rsid w:val="004C60F2"/>
    <w:rsid w:val="004C63B6"/>
    <w:rsid w:val="004C64AD"/>
    <w:rsid w:val="004C6650"/>
    <w:rsid w:val="004C67BC"/>
    <w:rsid w:val="004C692B"/>
    <w:rsid w:val="004C69D7"/>
    <w:rsid w:val="004D0024"/>
    <w:rsid w:val="004D0658"/>
    <w:rsid w:val="004D0C71"/>
    <w:rsid w:val="004D0F1B"/>
    <w:rsid w:val="004D1923"/>
    <w:rsid w:val="004D24D5"/>
    <w:rsid w:val="004D2C4E"/>
    <w:rsid w:val="004D2DE1"/>
    <w:rsid w:val="004D2FC3"/>
    <w:rsid w:val="004D3578"/>
    <w:rsid w:val="004D3884"/>
    <w:rsid w:val="004D3E33"/>
    <w:rsid w:val="004D3FF3"/>
    <w:rsid w:val="004D43A6"/>
    <w:rsid w:val="004D463F"/>
    <w:rsid w:val="004D473E"/>
    <w:rsid w:val="004D51B6"/>
    <w:rsid w:val="004D53F3"/>
    <w:rsid w:val="004D5DD9"/>
    <w:rsid w:val="004D655E"/>
    <w:rsid w:val="004D6A02"/>
    <w:rsid w:val="004D6FD0"/>
    <w:rsid w:val="004D730E"/>
    <w:rsid w:val="004D737E"/>
    <w:rsid w:val="004D75B7"/>
    <w:rsid w:val="004D7E63"/>
    <w:rsid w:val="004E032C"/>
    <w:rsid w:val="004E0B61"/>
    <w:rsid w:val="004E0D60"/>
    <w:rsid w:val="004E1346"/>
    <w:rsid w:val="004E167B"/>
    <w:rsid w:val="004E170C"/>
    <w:rsid w:val="004E1859"/>
    <w:rsid w:val="004E1E4F"/>
    <w:rsid w:val="004E1F8E"/>
    <w:rsid w:val="004E213A"/>
    <w:rsid w:val="004E2844"/>
    <w:rsid w:val="004E320B"/>
    <w:rsid w:val="004E34BB"/>
    <w:rsid w:val="004E354F"/>
    <w:rsid w:val="004E4CFE"/>
    <w:rsid w:val="004E5118"/>
    <w:rsid w:val="004E548E"/>
    <w:rsid w:val="004E5F09"/>
    <w:rsid w:val="004E6125"/>
    <w:rsid w:val="004E649D"/>
    <w:rsid w:val="004E6643"/>
    <w:rsid w:val="004E6864"/>
    <w:rsid w:val="004E6C9F"/>
    <w:rsid w:val="004E6E4E"/>
    <w:rsid w:val="004E6EBA"/>
    <w:rsid w:val="004E731E"/>
    <w:rsid w:val="004E78A2"/>
    <w:rsid w:val="004F00E2"/>
    <w:rsid w:val="004F0AAD"/>
    <w:rsid w:val="004F0DAF"/>
    <w:rsid w:val="004F1022"/>
    <w:rsid w:val="004F29E2"/>
    <w:rsid w:val="004F2C3D"/>
    <w:rsid w:val="004F2DFD"/>
    <w:rsid w:val="004F3173"/>
    <w:rsid w:val="004F33D4"/>
    <w:rsid w:val="004F33DF"/>
    <w:rsid w:val="004F3DF1"/>
    <w:rsid w:val="004F3E1B"/>
    <w:rsid w:val="004F496D"/>
    <w:rsid w:val="004F4FEE"/>
    <w:rsid w:val="004F523A"/>
    <w:rsid w:val="004F52AA"/>
    <w:rsid w:val="004F56DE"/>
    <w:rsid w:val="004F5953"/>
    <w:rsid w:val="004F59AA"/>
    <w:rsid w:val="004F6361"/>
    <w:rsid w:val="004F7304"/>
    <w:rsid w:val="004F7508"/>
    <w:rsid w:val="004F754E"/>
    <w:rsid w:val="004F7844"/>
    <w:rsid w:val="0050013D"/>
    <w:rsid w:val="0050045B"/>
    <w:rsid w:val="005005C2"/>
    <w:rsid w:val="005005E3"/>
    <w:rsid w:val="005011C3"/>
    <w:rsid w:val="005020AF"/>
    <w:rsid w:val="0050239F"/>
    <w:rsid w:val="00502426"/>
    <w:rsid w:val="005030DB"/>
    <w:rsid w:val="00503417"/>
    <w:rsid w:val="00503656"/>
    <w:rsid w:val="00503F9F"/>
    <w:rsid w:val="0050452E"/>
    <w:rsid w:val="0050455F"/>
    <w:rsid w:val="00504732"/>
    <w:rsid w:val="005053B9"/>
    <w:rsid w:val="0050633C"/>
    <w:rsid w:val="00506781"/>
    <w:rsid w:val="00506895"/>
    <w:rsid w:val="0050693A"/>
    <w:rsid w:val="00506C98"/>
    <w:rsid w:val="00506E50"/>
    <w:rsid w:val="005070E4"/>
    <w:rsid w:val="00507362"/>
    <w:rsid w:val="00507392"/>
    <w:rsid w:val="0050782F"/>
    <w:rsid w:val="00507CD6"/>
    <w:rsid w:val="00507DC5"/>
    <w:rsid w:val="00510468"/>
    <w:rsid w:val="0051062E"/>
    <w:rsid w:val="0051199D"/>
    <w:rsid w:val="005120C5"/>
    <w:rsid w:val="00512935"/>
    <w:rsid w:val="00512E33"/>
    <w:rsid w:val="00513534"/>
    <w:rsid w:val="00513F16"/>
    <w:rsid w:val="00514448"/>
    <w:rsid w:val="005145A3"/>
    <w:rsid w:val="00515811"/>
    <w:rsid w:val="00515F8A"/>
    <w:rsid w:val="005166A7"/>
    <w:rsid w:val="00516726"/>
    <w:rsid w:val="00516C06"/>
    <w:rsid w:val="00516FB6"/>
    <w:rsid w:val="00517468"/>
    <w:rsid w:val="005174E9"/>
    <w:rsid w:val="005177E3"/>
    <w:rsid w:val="00517FEB"/>
    <w:rsid w:val="005201B8"/>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0F7"/>
    <w:rsid w:val="0053119E"/>
    <w:rsid w:val="005317C0"/>
    <w:rsid w:val="005322E0"/>
    <w:rsid w:val="005325AC"/>
    <w:rsid w:val="00532D6F"/>
    <w:rsid w:val="00532E41"/>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6A8"/>
    <w:rsid w:val="00540D58"/>
    <w:rsid w:val="005411CA"/>
    <w:rsid w:val="005413BE"/>
    <w:rsid w:val="005424D2"/>
    <w:rsid w:val="00542CF1"/>
    <w:rsid w:val="00543213"/>
    <w:rsid w:val="0054355B"/>
    <w:rsid w:val="00543CFD"/>
    <w:rsid w:val="00543DB4"/>
    <w:rsid w:val="00543E6C"/>
    <w:rsid w:val="005441BA"/>
    <w:rsid w:val="00544210"/>
    <w:rsid w:val="00544B81"/>
    <w:rsid w:val="00544D61"/>
    <w:rsid w:val="005454E4"/>
    <w:rsid w:val="00545ADB"/>
    <w:rsid w:val="00545B39"/>
    <w:rsid w:val="005467DF"/>
    <w:rsid w:val="005468DA"/>
    <w:rsid w:val="005469F7"/>
    <w:rsid w:val="00546E1B"/>
    <w:rsid w:val="00547141"/>
    <w:rsid w:val="005474F2"/>
    <w:rsid w:val="0055066B"/>
    <w:rsid w:val="0055178D"/>
    <w:rsid w:val="00551D16"/>
    <w:rsid w:val="00551E5C"/>
    <w:rsid w:val="005527D2"/>
    <w:rsid w:val="00553E59"/>
    <w:rsid w:val="005543ED"/>
    <w:rsid w:val="00555796"/>
    <w:rsid w:val="00555800"/>
    <w:rsid w:val="005559F1"/>
    <w:rsid w:val="0055627D"/>
    <w:rsid w:val="0055672C"/>
    <w:rsid w:val="005567E9"/>
    <w:rsid w:val="00556ADD"/>
    <w:rsid w:val="005575A4"/>
    <w:rsid w:val="00557B2D"/>
    <w:rsid w:val="00557CC6"/>
    <w:rsid w:val="005600AB"/>
    <w:rsid w:val="0056012F"/>
    <w:rsid w:val="00560262"/>
    <w:rsid w:val="00560396"/>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5DC"/>
    <w:rsid w:val="00567D46"/>
    <w:rsid w:val="00570345"/>
    <w:rsid w:val="00570431"/>
    <w:rsid w:val="00570D7D"/>
    <w:rsid w:val="00571019"/>
    <w:rsid w:val="005718BC"/>
    <w:rsid w:val="005718C4"/>
    <w:rsid w:val="005721B6"/>
    <w:rsid w:val="005737EA"/>
    <w:rsid w:val="00573D27"/>
    <w:rsid w:val="00573DFE"/>
    <w:rsid w:val="0057421E"/>
    <w:rsid w:val="00574B76"/>
    <w:rsid w:val="00574CAD"/>
    <w:rsid w:val="00574F22"/>
    <w:rsid w:val="0057513A"/>
    <w:rsid w:val="0057516E"/>
    <w:rsid w:val="00575436"/>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E06"/>
    <w:rsid w:val="00584F87"/>
    <w:rsid w:val="00585124"/>
    <w:rsid w:val="0058523B"/>
    <w:rsid w:val="005856F6"/>
    <w:rsid w:val="005858F2"/>
    <w:rsid w:val="00586273"/>
    <w:rsid w:val="005865FC"/>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323A"/>
    <w:rsid w:val="005934F8"/>
    <w:rsid w:val="00593C76"/>
    <w:rsid w:val="00594379"/>
    <w:rsid w:val="005943EC"/>
    <w:rsid w:val="005944F0"/>
    <w:rsid w:val="00594D4B"/>
    <w:rsid w:val="005950FD"/>
    <w:rsid w:val="005957AF"/>
    <w:rsid w:val="00596210"/>
    <w:rsid w:val="0059621D"/>
    <w:rsid w:val="0059641E"/>
    <w:rsid w:val="00596BD8"/>
    <w:rsid w:val="00596C08"/>
    <w:rsid w:val="00597213"/>
    <w:rsid w:val="005973DE"/>
    <w:rsid w:val="00597630"/>
    <w:rsid w:val="005978D2"/>
    <w:rsid w:val="00597C49"/>
    <w:rsid w:val="005A04E2"/>
    <w:rsid w:val="005A0998"/>
    <w:rsid w:val="005A0AEB"/>
    <w:rsid w:val="005A13F3"/>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72B"/>
    <w:rsid w:val="005B0EA1"/>
    <w:rsid w:val="005B153F"/>
    <w:rsid w:val="005B1B39"/>
    <w:rsid w:val="005B21DB"/>
    <w:rsid w:val="005B2550"/>
    <w:rsid w:val="005B26D8"/>
    <w:rsid w:val="005B2953"/>
    <w:rsid w:val="005B295F"/>
    <w:rsid w:val="005B4538"/>
    <w:rsid w:val="005B5314"/>
    <w:rsid w:val="005B5A07"/>
    <w:rsid w:val="005B5D13"/>
    <w:rsid w:val="005B6448"/>
    <w:rsid w:val="005B6BB0"/>
    <w:rsid w:val="005B6C89"/>
    <w:rsid w:val="005B75DB"/>
    <w:rsid w:val="005B7683"/>
    <w:rsid w:val="005B7D04"/>
    <w:rsid w:val="005C0423"/>
    <w:rsid w:val="005C0506"/>
    <w:rsid w:val="005C0569"/>
    <w:rsid w:val="005C0A3E"/>
    <w:rsid w:val="005C18A7"/>
    <w:rsid w:val="005C19AF"/>
    <w:rsid w:val="005C222B"/>
    <w:rsid w:val="005C2A7E"/>
    <w:rsid w:val="005C2C66"/>
    <w:rsid w:val="005C3153"/>
    <w:rsid w:val="005C360B"/>
    <w:rsid w:val="005C3BB3"/>
    <w:rsid w:val="005C5195"/>
    <w:rsid w:val="005C5CDF"/>
    <w:rsid w:val="005C5D56"/>
    <w:rsid w:val="005C6485"/>
    <w:rsid w:val="005C665D"/>
    <w:rsid w:val="005C66C3"/>
    <w:rsid w:val="005C6DBB"/>
    <w:rsid w:val="005C6E1B"/>
    <w:rsid w:val="005C70DF"/>
    <w:rsid w:val="005C7CE3"/>
    <w:rsid w:val="005C7FFB"/>
    <w:rsid w:val="005D009A"/>
    <w:rsid w:val="005D06B9"/>
    <w:rsid w:val="005D1038"/>
    <w:rsid w:val="005D1162"/>
    <w:rsid w:val="005D1555"/>
    <w:rsid w:val="005D1DBE"/>
    <w:rsid w:val="005D1F59"/>
    <w:rsid w:val="005D2036"/>
    <w:rsid w:val="005D2301"/>
    <w:rsid w:val="005D241D"/>
    <w:rsid w:val="005D27F5"/>
    <w:rsid w:val="005D2E01"/>
    <w:rsid w:val="005D30CC"/>
    <w:rsid w:val="005D3B77"/>
    <w:rsid w:val="005D402F"/>
    <w:rsid w:val="005D4254"/>
    <w:rsid w:val="005D443B"/>
    <w:rsid w:val="005D4524"/>
    <w:rsid w:val="005D4CB5"/>
    <w:rsid w:val="005D4E7E"/>
    <w:rsid w:val="005D51FF"/>
    <w:rsid w:val="005D571D"/>
    <w:rsid w:val="005D7640"/>
    <w:rsid w:val="005D79EA"/>
    <w:rsid w:val="005D7DB1"/>
    <w:rsid w:val="005E0465"/>
    <w:rsid w:val="005E04EB"/>
    <w:rsid w:val="005E0797"/>
    <w:rsid w:val="005E0C4E"/>
    <w:rsid w:val="005E124A"/>
    <w:rsid w:val="005E15D9"/>
    <w:rsid w:val="005E241E"/>
    <w:rsid w:val="005E2582"/>
    <w:rsid w:val="005E25CD"/>
    <w:rsid w:val="005E28FD"/>
    <w:rsid w:val="005E2B8E"/>
    <w:rsid w:val="005E2E6D"/>
    <w:rsid w:val="005E311E"/>
    <w:rsid w:val="005E3304"/>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28A"/>
    <w:rsid w:val="005F25BA"/>
    <w:rsid w:val="005F2BD4"/>
    <w:rsid w:val="005F32B6"/>
    <w:rsid w:val="005F445C"/>
    <w:rsid w:val="005F5093"/>
    <w:rsid w:val="005F565B"/>
    <w:rsid w:val="005F57A0"/>
    <w:rsid w:val="005F5869"/>
    <w:rsid w:val="005F5AD8"/>
    <w:rsid w:val="005F5C09"/>
    <w:rsid w:val="005F5F3C"/>
    <w:rsid w:val="005F6067"/>
    <w:rsid w:val="005F60CD"/>
    <w:rsid w:val="005F60CF"/>
    <w:rsid w:val="005F61D5"/>
    <w:rsid w:val="005F64B3"/>
    <w:rsid w:val="005F6EFB"/>
    <w:rsid w:val="005F7170"/>
    <w:rsid w:val="005F768A"/>
    <w:rsid w:val="006002D4"/>
    <w:rsid w:val="0060047D"/>
    <w:rsid w:val="00600C42"/>
    <w:rsid w:val="00600D53"/>
    <w:rsid w:val="006013E6"/>
    <w:rsid w:val="00601585"/>
    <w:rsid w:val="00601A33"/>
    <w:rsid w:val="00601BCD"/>
    <w:rsid w:val="0060203E"/>
    <w:rsid w:val="006020FF"/>
    <w:rsid w:val="006031AE"/>
    <w:rsid w:val="006034F8"/>
    <w:rsid w:val="006035A3"/>
    <w:rsid w:val="00603844"/>
    <w:rsid w:val="00603C85"/>
    <w:rsid w:val="006045C1"/>
    <w:rsid w:val="006055A6"/>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25D"/>
    <w:rsid w:val="0062136A"/>
    <w:rsid w:val="00621F50"/>
    <w:rsid w:val="006220FF"/>
    <w:rsid w:val="00622DFE"/>
    <w:rsid w:val="00622F11"/>
    <w:rsid w:val="0062322A"/>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B2F"/>
    <w:rsid w:val="00634CE3"/>
    <w:rsid w:val="006351CF"/>
    <w:rsid w:val="00635326"/>
    <w:rsid w:val="0063568E"/>
    <w:rsid w:val="0063594D"/>
    <w:rsid w:val="00636CE1"/>
    <w:rsid w:val="00637398"/>
    <w:rsid w:val="00637439"/>
    <w:rsid w:val="00637537"/>
    <w:rsid w:val="00637919"/>
    <w:rsid w:val="0064004C"/>
    <w:rsid w:val="006403A3"/>
    <w:rsid w:val="00640512"/>
    <w:rsid w:val="006411D8"/>
    <w:rsid w:val="00642172"/>
    <w:rsid w:val="006424C5"/>
    <w:rsid w:val="00642877"/>
    <w:rsid w:val="00642B13"/>
    <w:rsid w:val="00642DD9"/>
    <w:rsid w:val="0064308B"/>
    <w:rsid w:val="0064329D"/>
    <w:rsid w:val="00643D86"/>
    <w:rsid w:val="0064441C"/>
    <w:rsid w:val="00646012"/>
    <w:rsid w:val="0064605B"/>
    <w:rsid w:val="006460F8"/>
    <w:rsid w:val="006469E9"/>
    <w:rsid w:val="006469F6"/>
    <w:rsid w:val="00650228"/>
    <w:rsid w:val="00650BA6"/>
    <w:rsid w:val="006510C2"/>
    <w:rsid w:val="00651478"/>
    <w:rsid w:val="006514DD"/>
    <w:rsid w:val="0065196B"/>
    <w:rsid w:val="00651A98"/>
    <w:rsid w:val="006526C5"/>
    <w:rsid w:val="00652713"/>
    <w:rsid w:val="006529EB"/>
    <w:rsid w:val="00652B5F"/>
    <w:rsid w:val="00652BED"/>
    <w:rsid w:val="00652FBC"/>
    <w:rsid w:val="0065347E"/>
    <w:rsid w:val="00653833"/>
    <w:rsid w:val="00654346"/>
    <w:rsid w:val="006544D2"/>
    <w:rsid w:val="00654501"/>
    <w:rsid w:val="00654FE6"/>
    <w:rsid w:val="00655125"/>
    <w:rsid w:val="00655289"/>
    <w:rsid w:val="00655556"/>
    <w:rsid w:val="00656071"/>
    <w:rsid w:val="006565B3"/>
    <w:rsid w:val="006565F7"/>
    <w:rsid w:val="006567DB"/>
    <w:rsid w:val="0065683D"/>
    <w:rsid w:val="00656FF3"/>
    <w:rsid w:val="00657026"/>
    <w:rsid w:val="0065759A"/>
    <w:rsid w:val="006607AD"/>
    <w:rsid w:val="0066107F"/>
    <w:rsid w:val="00661C44"/>
    <w:rsid w:val="00661E45"/>
    <w:rsid w:val="00662013"/>
    <w:rsid w:val="006653CB"/>
    <w:rsid w:val="00665665"/>
    <w:rsid w:val="00665A59"/>
    <w:rsid w:val="00665AB1"/>
    <w:rsid w:val="006674CC"/>
    <w:rsid w:val="00667E1E"/>
    <w:rsid w:val="00667E62"/>
    <w:rsid w:val="00667EF8"/>
    <w:rsid w:val="00667F97"/>
    <w:rsid w:val="00670695"/>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4F23"/>
    <w:rsid w:val="006750C4"/>
    <w:rsid w:val="00675A0B"/>
    <w:rsid w:val="006762AF"/>
    <w:rsid w:val="006765A8"/>
    <w:rsid w:val="00677580"/>
    <w:rsid w:val="006776A6"/>
    <w:rsid w:val="00677A74"/>
    <w:rsid w:val="00677EAE"/>
    <w:rsid w:val="00680BAB"/>
    <w:rsid w:val="006810A4"/>
    <w:rsid w:val="00681303"/>
    <w:rsid w:val="006817BB"/>
    <w:rsid w:val="00681D65"/>
    <w:rsid w:val="00682AF9"/>
    <w:rsid w:val="00682BAF"/>
    <w:rsid w:val="00683539"/>
    <w:rsid w:val="006840C7"/>
    <w:rsid w:val="0068423E"/>
    <w:rsid w:val="006843FA"/>
    <w:rsid w:val="00684FCA"/>
    <w:rsid w:val="00685089"/>
    <w:rsid w:val="006856D8"/>
    <w:rsid w:val="00686D4B"/>
    <w:rsid w:val="0068795E"/>
    <w:rsid w:val="00687BFB"/>
    <w:rsid w:val="00687E61"/>
    <w:rsid w:val="0069019C"/>
    <w:rsid w:val="0069134E"/>
    <w:rsid w:val="00691352"/>
    <w:rsid w:val="00691B47"/>
    <w:rsid w:val="006920B5"/>
    <w:rsid w:val="00693396"/>
    <w:rsid w:val="00693C2E"/>
    <w:rsid w:val="0069474C"/>
    <w:rsid w:val="00694B05"/>
    <w:rsid w:val="00694C2E"/>
    <w:rsid w:val="006954A5"/>
    <w:rsid w:val="00696021"/>
    <w:rsid w:val="0069609C"/>
    <w:rsid w:val="00696A31"/>
    <w:rsid w:val="00696E1B"/>
    <w:rsid w:val="00697389"/>
    <w:rsid w:val="00697444"/>
    <w:rsid w:val="006A012F"/>
    <w:rsid w:val="006A0FFC"/>
    <w:rsid w:val="006A11A3"/>
    <w:rsid w:val="006A13D7"/>
    <w:rsid w:val="006A13F3"/>
    <w:rsid w:val="006A1A58"/>
    <w:rsid w:val="006A200B"/>
    <w:rsid w:val="006A24C9"/>
    <w:rsid w:val="006A2EAF"/>
    <w:rsid w:val="006A3264"/>
    <w:rsid w:val="006A3665"/>
    <w:rsid w:val="006A3EF8"/>
    <w:rsid w:val="006A41D0"/>
    <w:rsid w:val="006A4216"/>
    <w:rsid w:val="006A483E"/>
    <w:rsid w:val="006A55E7"/>
    <w:rsid w:val="006A5822"/>
    <w:rsid w:val="006A5FFC"/>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8B0"/>
    <w:rsid w:val="006B290B"/>
    <w:rsid w:val="006B29CD"/>
    <w:rsid w:val="006B2B57"/>
    <w:rsid w:val="006B322B"/>
    <w:rsid w:val="006B3CA3"/>
    <w:rsid w:val="006B3D8E"/>
    <w:rsid w:val="006B5124"/>
    <w:rsid w:val="006B51B5"/>
    <w:rsid w:val="006B6156"/>
    <w:rsid w:val="006B6863"/>
    <w:rsid w:val="006B6A08"/>
    <w:rsid w:val="006B6D14"/>
    <w:rsid w:val="006B6EB3"/>
    <w:rsid w:val="006B73A7"/>
    <w:rsid w:val="006B7D2C"/>
    <w:rsid w:val="006C043E"/>
    <w:rsid w:val="006C0B20"/>
    <w:rsid w:val="006C0E8C"/>
    <w:rsid w:val="006C0FF0"/>
    <w:rsid w:val="006C1BB3"/>
    <w:rsid w:val="006C1C4A"/>
    <w:rsid w:val="006C20D8"/>
    <w:rsid w:val="006C212A"/>
    <w:rsid w:val="006C2173"/>
    <w:rsid w:val="006C23EE"/>
    <w:rsid w:val="006C35E6"/>
    <w:rsid w:val="006C36AA"/>
    <w:rsid w:val="006C371F"/>
    <w:rsid w:val="006C3BB4"/>
    <w:rsid w:val="006C45CF"/>
    <w:rsid w:val="006C4646"/>
    <w:rsid w:val="006C4CD0"/>
    <w:rsid w:val="006C51EF"/>
    <w:rsid w:val="006C549C"/>
    <w:rsid w:val="006C560C"/>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16B"/>
    <w:rsid w:val="006D1636"/>
    <w:rsid w:val="006D1A20"/>
    <w:rsid w:val="006D1CF4"/>
    <w:rsid w:val="006D29A6"/>
    <w:rsid w:val="006D3900"/>
    <w:rsid w:val="006D471A"/>
    <w:rsid w:val="006D4A60"/>
    <w:rsid w:val="006D5311"/>
    <w:rsid w:val="006D5389"/>
    <w:rsid w:val="006D7134"/>
    <w:rsid w:val="006D78A1"/>
    <w:rsid w:val="006D7DD7"/>
    <w:rsid w:val="006E070A"/>
    <w:rsid w:val="006E073F"/>
    <w:rsid w:val="006E0D2D"/>
    <w:rsid w:val="006E145E"/>
    <w:rsid w:val="006E179E"/>
    <w:rsid w:val="006E1DBF"/>
    <w:rsid w:val="006E2067"/>
    <w:rsid w:val="006E267C"/>
    <w:rsid w:val="006E2758"/>
    <w:rsid w:val="006E2E14"/>
    <w:rsid w:val="006E3898"/>
    <w:rsid w:val="006E399E"/>
    <w:rsid w:val="006E407F"/>
    <w:rsid w:val="006E41D7"/>
    <w:rsid w:val="006E4A27"/>
    <w:rsid w:val="006E4CBC"/>
    <w:rsid w:val="006E5134"/>
    <w:rsid w:val="006E549F"/>
    <w:rsid w:val="006E5F2F"/>
    <w:rsid w:val="006E5FFB"/>
    <w:rsid w:val="006E734D"/>
    <w:rsid w:val="006E79F3"/>
    <w:rsid w:val="006E79F8"/>
    <w:rsid w:val="006E7B40"/>
    <w:rsid w:val="006E7F1D"/>
    <w:rsid w:val="006F03E1"/>
    <w:rsid w:val="006F0A99"/>
    <w:rsid w:val="006F0DD8"/>
    <w:rsid w:val="006F10FD"/>
    <w:rsid w:val="006F164B"/>
    <w:rsid w:val="006F1DE2"/>
    <w:rsid w:val="006F1FFD"/>
    <w:rsid w:val="006F22DC"/>
    <w:rsid w:val="006F2618"/>
    <w:rsid w:val="006F2759"/>
    <w:rsid w:val="006F41D0"/>
    <w:rsid w:val="006F4BC6"/>
    <w:rsid w:val="006F4C2A"/>
    <w:rsid w:val="006F4C41"/>
    <w:rsid w:val="006F4DE7"/>
    <w:rsid w:val="006F4FB1"/>
    <w:rsid w:val="006F5015"/>
    <w:rsid w:val="006F6500"/>
    <w:rsid w:val="006F6AF0"/>
    <w:rsid w:val="006F6B63"/>
    <w:rsid w:val="006F6BD6"/>
    <w:rsid w:val="006F77F0"/>
    <w:rsid w:val="006F7D8C"/>
    <w:rsid w:val="007000B8"/>
    <w:rsid w:val="0070035A"/>
    <w:rsid w:val="00701D47"/>
    <w:rsid w:val="00701E8C"/>
    <w:rsid w:val="0070214A"/>
    <w:rsid w:val="0070239C"/>
    <w:rsid w:val="007025DC"/>
    <w:rsid w:val="007026E7"/>
    <w:rsid w:val="0070274C"/>
    <w:rsid w:val="00702ACE"/>
    <w:rsid w:val="00702D03"/>
    <w:rsid w:val="00702D50"/>
    <w:rsid w:val="0070306E"/>
    <w:rsid w:val="00703898"/>
    <w:rsid w:val="00703FF1"/>
    <w:rsid w:val="00704128"/>
    <w:rsid w:val="0070428F"/>
    <w:rsid w:val="0070436B"/>
    <w:rsid w:val="00704E96"/>
    <w:rsid w:val="00705BA6"/>
    <w:rsid w:val="00705DA1"/>
    <w:rsid w:val="00705F5E"/>
    <w:rsid w:val="007067FD"/>
    <w:rsid w:val="00706E11"/>
    <w:rsid w:val="00706F5A"/>
    <w:rsid w:val="0070705D"/>
    <w:rsid w:val="00707732"/>
    <w:rsid w:val="00707914"/>
    <w:rsid w:val="00710E71"/>
    <w:rsid w:val="00710E82"/>
    <w:rsid w:val="0071179A"/>
    <w:rsid w:val="0071180D"/>
    <w:rsid w:val="00712813"/>
    <w:rsid w:val="00712EDB"/>
    <w:rsid w:val="007130AB"/>
    <w:rsid w:val="0071346B"/>
    <w:rsid w:val="00713867"/>
    <w:rsid w:val="007139A7"/>
    <w:rsid w:val="00713E65"/>
    <w:rsid w:val="00714147"/>
    <w:rsid w:val="00714B64"/>
    <w:rsid w:val="00715298"/>
    <w:rsid w:val="0071599B"/>
    <w:rsid w:val="00715A0B"/>
    <w:rsid w:val="00716136"/>
    <w:rsid w:val="007164A8"/>
    <w:rsid w:val="00716B62"/>
    <w:rsid w:val="00716F79"/>
    <w:rsid w:val="00717995"/>
    <w:rsid w:val="00717D58"/>
    <w:rsid w:val="00717E4E"/>
    <w:rsid w:val="0072093D"/>
    <w:rsid w:val="00720A00"/>
    <w:rsid w:val="00720A16"/>
    <w:rsid w:val="00720D89"/>
    <w:rsid w:val="007216CB"/>
    <w:rsid w:val="00721882"/>
    <w:rsid w:val="00721C70"/>
    <w:rsid w:val="00721DAF"/>
    <w:rsid w:val="00721EAD"/>
    <w:rsid w:val="00721F69"/>
    <w:rsid w:val="00722342"/>
    <w:rsid w:val="00722693"/>
    <w:rsid w:val="00722A37"/>
    <w:rsid w:val="00722CC1"/>
    <w:rsid w:val="00722F36"/>
    <w:rsid w:val="007236DE"/>
    <w:rsid w:val="00723707"/>
    <w:rsid w:val="0072370A"/>
    <w:rsid w:val="00723A8E"/>
    <w:rsid w:val="00723F63"/>
    <w:rsid w:val="0072491E"/>
    <w:rsid w:val="0072590C"/>
    <w:rsid w:val="00725C6C"/>
    <w:rsid w:val="00725E00"/>
    <w:rsid w:val="007264B7"/>
    <w:rsid w:val="007267F7"/>
    <w:rsid w:val="00727B30"/>
    <w:rsid w:val="00727B44"/>
    <w:rsid w:val="00727C2D"/>
    <w:rsid w:val="007303F9"/>
    <w:rsid w:val="007311BC"/>
    <w:rsid w:val="007311BF"/>
    <w:rsid w:val="007313B8"/>
    <w:rsid w:val="00731D07"/>
    <w:rsid w:val="00732114"/>
    <w:rsid w:val="00732612"/>
    <w:rsid w:val="00732D81"/>
    <w:rsid w:val="00733475"/>
    <w:rsid w:val="00733497"/>
    <w:rsid w:val="0073354A"/>
    <w:rsid w:val="00733C92"/>
    <w:rsid w:val="00734471"/>
    <w:rsid w:val="0073454B"/>
    <w:rsid w:val="00734A5B"/>
    <w:rsid w:val="00734A9E"/>
    <w:rsid w:val="00734C36"/>
    <w:rsid w:val="00734E4F"/>
    <w:rsid w:val="00734E7C"/>
    <w:rsid w:val="0073574E"/>
    <w:rsid w:val="00735F39"/>
    <w:rsid w:val="0073689D"/>
    <w:rsid w:val="00736E29"/>
    <w:rsid w:val="00737464"/>
    <w:rsid w:val="007374A3"/>
    <w:rsid w:val="0074103F"/>
    <w:rsid w:val="00741948"/>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2CC"/>
    <w:rsid w:val="00746703"/>
    <w:rsid w:val="00746747"/>
    <w:rsid w:val="00746A9F"/>
    <w:rsid w:val="00746CB8"/>
    <w:rsid w:val="0074791D"/>
    <w:rsid w:val="00747D69"/>
    <w:rsid w:val="0075042C"/>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15B"/>
    <w:rsid w:val="00756EF5"/>
    <w:rsid w:val="0075730A"/>
    <w:rsid w:val="0076005A"/>
    <w:rsid w:val="00760169"/>
    <w:rsid w:val="00760648"/>
    <w:rsid w:val="00760BF8"/>
    <w:rsid w:val="00760E9D"/>
    <w:rsid w:val="007620B7"/>
    <w:rsid w:val="007624A4"/>
    <w:rsid w:val="00762717"/>
    <w:rsid w:val="007633FD"/>
    <w:rsid w:val="00763A16"/>
    <w:rsid w:val="00763B12"/>
    <w:rsid w:val="007646D7"/>
    <w:rsid w:val="0076489A"/>
    <w:rsid w:val="00764A39"/>
    <w:rsid w:val="00764BAC"/>
    <w:rsid w:val="00764EE8"/>
    <w:rsid w:val="00764F4C"/>
    <w:rsid w:val="0076502A"/>
    <w:rsid w:val="00765C32"/>
    <w:rsid w:val="007664EA"/>
    <w:rsid w:val="00766A59"/>
    <w:rsid w:val="00766A9D"/>
    <w:rsid w:val="00766BCB"/>
    <w:rsid w:val="00766CCB"/>
    <w:rsid w:val="007671B9"/>
    <w:rsid w:val="00767ACE"/>
    <w:rsid w:val="00767E79"/>
    <w:rsid w:val="00767FD9"/>
    <w:rsid w:val="007703B7"/>
    <w:rsid w:val="00770741"/>
    <w:rsid w:val="00770CD3"/>
    <w:rsid w:val="00771267"/>
    <w:rsid w:val="007714EB"/>
    <w:rsid w:val="007715FF"/>
    <w:rsid w:val="007726AE"/>
    <w:rsid w:val="00773B8C"/>
    <w:rsid w:val="00774339"/>
    <w:rsid w:val="00774771"/>
    <w:rsid w:val="00774929"/>
    <w:rsid w:val="00774A00"/>
    <w:rsid w:val="00774BA3"/>
    <w:rsid w:val="00774C6E"/>
    <w:rsid w:val="007751A1"/>
    <w:rsid w:val="007767F1"/>
    <w:rsid w:val="00776868"/>
    <w:rsid w:val="00776DE9"/>
    <w:rsid w:val="00777608"/>
    <w:rsid w:val="007779C8"/>
    <w:rsid w:val="007806D9"/>
    <w:rsid w:val="00780781"/>
    <w:rsid w:val="00780A1D"/>
    <w:rsid w:val="00780A70"/>
    <w:rsid w:val="00780C53"/>
    <w:rsid w:val="0078179A"/>
    <w:rsid w:val="007818B4"/>
    <w:rsid w:val="00781F0F"/>
    <w:rsid w:val="00781F4B"/>
    <w:rsid w:val="00782025"/>
    <w:rsid w:val="00782B7E"/>
    <w:rsid w:val="00782BDA"/>
    <w:rsid w:val="00782D88"/>
    <w:rsid w:val="00782E23"/>
    <w:rsid w:val="00782EA5"/>
    <w:rsid w:val="0078344C"/>
    <w:rsid w:val="007836ED"/>
    <w:rsid w:val="00783897"/>
    <w:rsid w:val="007842DA"/>
    <w:rsid w:val="007848CC"/>
    <w:rsid w:val="0078491C"/>
    <w:rsid w:val="00784943"/>
    <w:rsid w:val="00785BE9"/>
    <w:rsid w:val="00785BF3"/>
    <w:rsid w:val="00786057"/>
    <w:rsid w:val="0078746F"/>
    <w:rsid w:val="00787A7E"/>
    <w:rsid w:val="00787E9B"/>
    <w:rsid w:val="007905AC"/>
    <w:rsid w:val="0079146D"/>
    <w:rsid w:val="007917D3"/>
    <w:rsid w:val="00791C1D"/>
    <w:rsid w:val="00791DB9"/>
    <w:rsid w:val="00791F45"/>
    <w:rsid w:val="00792BFB"/>
    <w:rsid w:val="00793169"/>
    <w:rsid w:val="00793772"/>
    <w:rsid w:val="0079377E"/>
    <w:rsid w:val="00793C4E"/>
    <w:rsid w:val="00793C65"/>
    <w:rsid w:val="0079427E"/>
    <w:rsid w:val="00794519"/>
    <w:rsid w:val="00794D62"/>
    <w:rsid w:val="007951BB"/>
    <w:rsid w:val="007956C8"/>
    <w:rsid w:val="00795D2A"/>
    <w:rsid w:val="00795F34"/>
    <w:rsid w:val="00796249"/>
    <w:rsid w:val="00796A45"/>
    <w:rsid w:val="00796E60"/>
    <w:rsid w:val="00796EA1"/>
    <w:rsid w:val="007977DE"/>
    <w:rsid w:val="007A004B"/>
    <w:rsid w:val="007A02BB"/>
    <w:rsid w:val="007A0850"/>
    <w:rsid w:val="007A1075"/>
    <w:rsid w:val="007A13E6"/>
    <w:rsid w:val="007A1966"/>
    <w:rsid w:val="007A1B2C"/>
    <w:rsid w:val="007A1C64"/>
    <w:rsid w:val="007A246D"/>
    <w:rsid w:val="007A2B29"/>
    <w:rsid w:val="007A2F81"/>
    <w:rsid w:val="007A33D6"/>
    <w:rsid w:val="007A3788"/>
    <w:rsid w:val="007A3EFD"/>
    <w:rsid w:val="007A48DE"/>
    <w:rsid w:val="007A4FBD"/>
    <w:rsid w:val="007A5069"/>
    <w:rsid w:val="007A508A"/>
    <w:rsid w:val="007A5516"/>
    <w:rsid w:val="007A6EF4"/>
    <w:rsid w:val="007A7D3B"/>
    <w:rsid w:val="007B0002"/>
    <w:rsid w:val="007B0266"/>
    <w:rsid w:val="007B02EF"/>
    <w:rsid w:val="007B0B4B"/>
    <w:rsid w:val="007B0F58"/>
    <w:rsid w:val="007B1309"/>
    <w:rsid w:val="007B2009"/>
    <w:rsid w:val="007B2831"/>
    <w:rsid w:val="007B2AE1"/>
    <w:rsid w:val="007B2F77"/>
    <w:rsid w:val="007B394E"/>
    <w:rsid w:val="007B3B22"/>
    <w:rsid w:val="007B3DFA"/>
    <w:rsid w:val="007B3F51"/>
    <w:rsid w:val="007B4B76"/>
    <w:rsid w:val="007B547A"/>
    <w:rsid w:val="007B603F"/>
    <w:rsid w:val="007B623A"/>
    <w:rsid w:val="007B684D"/>
    <w:rsid w:val="007B6BA5"/>
    <w:rsid w:val="007B6ED0"/>
    <w:rsid w:val="007B7B72"/>
    <w:rsid w:val="007B7FE0"/>
    <w:rsid w:val="007C0D09"/>
    <w:rsid w:val="007C0D7B"/>
    <w:rsid w:val="007C1461"/>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6D20"/>
    <w:rsid w:val="007C7699"/>
    <w:rsid w:val="007D0304"/>
    <w:rsid w:val="007D042C"/>
    <w:rsid w:val="007D0597"/>
    <w:rsid w:val="007D097F"/>
    <w:rsid w:val="007D0ACA"/>
    <w:rsid w:val="007D0BE4"/>
    <w:rsid w:val="007D0D05"/>
    <w:rsid w:val="007D0DD8"/>
    <w:rsid w:val="007D12E5"/>
    <w:rsid w:val="007D1819"/>
    <w:rsid w:val="007D1911"/>
    <w:rsid w:val="007D21F4"/>
    <w:rsid w:val="007D3226"/>
    <w:rsid w:val="007D3321"/>
    <w:rsid w:val="007D33C1"/>
    <w:rsid w:val="007D3DB4"/>
    <w:rsid w:val="007D4F54"/>
    <w:rsid w:val="007D5382"/>
    <w:rsid w:val="007D68BA"/>
    <w:rsid w:val="007D69D9"/>
    <w:rsid w:val="007D6D26"/>
    <w:rsid w:val="007D72B2"/>
    <w:rsid w:val="007D7E3B"/>
    <w:rsid w:val="007E05FE"/>
    <w:rsid w:val="007E0E5E"/>
    <w:rsid w:val="007E2065"/>
    <w:rsid w:val="007E232F"/>
    <w:rsid w:val="007E23EC"/>
    <w:rsid w:val="007E27DC"/>
    <w:rsid w:val="007E2832"/>
    <w:rsid w:val="007E3555"/>
    <w:rsid w:val="007E3A92"/>
    <w:rsid w:val="007E3AC7"/>
    <w:rsid w:val="007E3C1A"/>
    <w:rsid w:val="007E3DD9"/>
    <w:rsid w:val="007E468B"/>
    <w:rsid w:val="007E48A6"/>
    <w:rsid w:val="007E5E2A"/>
    <w:rsid w:val="007E6269"/>
    <w:rsid w:val="007E63F3"/>
    <w:rsid w:val="007E661F"/>
    <w:rsid w:val="007E67CD"/>
    <w:rsid w:val="007E6B3B"/>
    <w:rsid w:val="007E6DCD"/>
    <w:rsid w:val="007E71C7"/>
    <w:rsid w:val="007E7B34"/>
    <w:rsid w:val="007E7C87"/>
    <w:rsid w:val="007E7DE5"/>
    <w:rsid w:val="007E7F8E"/>
    <w:rsid w:val="007E7FA1"/>
    <w:rsid w:val="007F0061"/>
    <w:rsid w:val="007F0E20"/>
    <w:rsid w:val="007F1212"/>
    <w:rsid w:val="007F13A5"/>
    <w:rsid w:val="007F13CD"/>
    <w:rsid w:val="007F1C11"/>
    <w:rsid w:val="007F2EA6"/>
    <w:rsid w:val="007F359B"/>
    <w:rsid w:val="007F37A8"/>
    <w:rsid w:val="007F3B71"/>
    <w:rsid w:val="007F3E83"/>
    <w:rsid w:val="007F4CD4"/>
    <w:rsid w:val="007F4EB3"/>
    <w:rsid w:val="007F4FEB"/>
    <w:rsid w:val="007F51AC"/>
    <w:rsid w:val="007F52AA"/>
    <w:rsid w:val="007F5469"/>
    <w:rsid w:val="007F54CE"/>
    <w:rsid w:val="007F5528"/>
    <w:rsid w:val="007F584B"/>
    <w:rsid w:val="007F595A"/>
    <w:rsid w:val="007F5D94"/>
    <w:rsid w:val="007F6775"/>
    <w:rsid w:val="007F6C58"/>
    <w:rsid w:val="007F7159"/>
    <w:rsid w:val="00800554"/>
    <w:rsid w:val="00800898"/>
    <w:rsid w:val="00800D23"/>
    <w:rsid w:val="00800F5C"/>
    <w:rsid w:val="0080100D"/>
    <w:rsid w:val="00801146"/>
    <w:rsid w:val="008019AA"/>
    <w:rsid w:val="008024CA"/>
    <w:rsid w:val="008028A4"/>
    <w:rsid w:val="00802AA2"/>
    <w:rsid w:val="00803236"/>
    <w:rsid w:val="00803370"/>
    <w:rsid w:val="00803676"/>
    <w:rsid w:val="00804895"/>
    <w:rsid w:val="00805004"/>
    <w:rsid w:val="008052DD"/>
    <w:rsid w:val="00805866"/>
    <w:rsid w:val="008058DE"/>
    <w:rsid w:val="00806AA5"/>
    <w:rsid w:val="00806CBA"/>
    <w:rsid w:val="00806E1D"/>
    <w:rsid w:val="00806F68"/>
    <w:rsid w:val="00807317"/>
    <w:rsid w:val="0080745B"/>
    <w:rsid w:val="0081031E"/>
    <w:rsid w:val="00810B0D"/>
    <w:rsid w:val="00810C4B"/>
    <w:rsid w:val="00810D94"/>
    <w:rsid w:val="00810F24"/>
    <w:rsid w:val="00811B5D"/>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446"/>
    <w:rsid w:val="00817DE5"/>
    <w:rsid w:val="0082006A"/>
    <w:rsid w:val="008201DB"/>
    <w:rsid w:val="008202D9"/>
    <w:rsid w:val="008203EA"/>
    <w:rsid w:val="00820B39"/>
    <w:rsid w:val="008211E9"/>
    <w:rsid w:val="00821376"/>
    <w:rsid w:val="008218E9"/>
    <w:rsid w:val="00822CC1"/>
    <w:rsid w:val="00822FD1"/>
    <w:rsid w:val="008237E2"/>
    <w:rsid w:val="00823C6E"/>
    <w:rsid w:val="00823E58"/>
    <w:rsid w:val="00824629"/>
    <w:rsid w:val="00824CA4"/>
    <w:rsid w:val="00824E50"/>
    <w:rsid w:val="008254B7"/>
    <w:rsid w:val="00825F49"/>
    <w:rsid w:val="008263C7"/>
    <w:rsid w:val="00826E0E"/>
    <w:rsid w:val="00827146"/>
    <w:rsid w:val="00827575"/>
    <w:rsid w:val="00827868"/>
    <w:rsid w:val="00827D6C"/>
    <w:rsid w:val="008304AF"/>
    <w:rsid w:val="0083125C"/>
    <w:rsid w:val="008312CE"/>
    <w:rsid w:val="0083163B"/>
    <w:rsid w:val="00831E42"/>
    <w:rsid w:val="00831EA2"/>
    <w:rsid w:val="008327B4"/>
    <w:rsid w:val="00832A97"/>
    <w:rsid w:val="0083327B"/>
    <w:rsid w:val="0083359D"/>
    <w:rsid w:val="00834116"/>
    <w:rsid w:val="00834352"/>
    <w:rsid w:val="00834521"/>
    <w:rsid w:val="00834896"/>
    <w:rsid w:val="00834952"/>
    <w:rsid w:val="00835311"/>
    <w:rsid w:val="00835909"/>
    <w:rsid w:val="00835BD8"/>
    <w:rsid w:val="008365FB"/>
    <w:rsid w:val="008375BC"/>
    <w:rsid w:val="00837615"/>
    <w:rsid w:val="00837A3F"/>
    <w:rsid w:val="00837C54"/>
    <w:rsid w:val="00840D6D"/>
    <w:rsid w:val="00840DC9"/>
    <w:rsid w:val="00841962"/>
    <w:rsid w:val="00841D7B"/>
    <w:rsid w:val="00842245"/>
    <w:rsid w:val="0084257E"/>
    <w:rsid w:val="00842A42"/>
    <w:rsid w:val="00842D01"/>
    <w:rsid w:val="00843008"/>
    <w:rsid w:val="008430E3"/>
    <w:rsid w:val="00843E34"/>
    <w:rsid w:val="00843FC4"/>
    <w:rsid w:val="008445A4"/>
    <w:rsid w:val="00845013"/>
    <w:rsid w:val="008452F1"/>
    <w:rsid w:val="0084561B"/>
    <w:rsid w:val="00845A59"/>
    <w:rsid w:val="00845AB0"/>
    <w:rsid w:val="00845CF1"/>
    <w:rsid w:val="00845EF6"/>
    <w:rsid w:val="00846A79"/>
    <w:rsid w:val="00847E32"/>
    <w:rsid w:val="0085015C"/>
    <w:rsid w:val="00850196"/>
    <w:rsid w:val="00850D5D"/>
    <w:rsid w:val="00850D8C"/>
    <w:rsid w:val="00850F03"/>
    <w:rsid w:val="00851CE5"/>
    <w:rsid w:val="008521AF"/>
    <w:rsid w:val="00854477"/>
    <w:rsid w:val="008546F6"/>
    <w:rsid w:val="00854BFD"/>
    <w:rsid w:val="00854E13"/>
    <w:rsid w:val="0085596B"/>
    <w:rsid w:val="00855E68"/>
    <w:rsid w:val="00856178"/>
    <w:rsid w:val="00856426"/>
    <w:rsid w:val="00856CDD"/>
    <w:rsid w:val="00857149"/>
    <w:rsid w:val="008574AA"/>
    <w:rsid w:val="00857654"/>
    <w:rsid w:val="00857CC4"/>
    <w:rsid w:val="00857E5D"/>
    <w:rsid w:val="008604D7"/>
    <w:rsid w:val="008612C3"/>
    <w:rsid w:val="00862833"/>
    <w:rsid w:val="00862947"/>
    <w:rsid w:val="00862F68"/>
    <w:rsid w:val="008630E6"/>
    <w:rsid w:val="00863E44"/>
    <w:rsid w:val="00864061"/>
    <w:rsid w:val="00864332"/>
    <w:rsid w:val="0086458B"/>
    <w:rsid w:val="008645FE"/>
    <w:rsid w:val="0086510D"/>
    <w:rsid w:val="00865123"/>
    <w:rsid w:val="008651C0"/>
    <w:rsid w:val="00865252"/>
    <w:rsid w:val="008654A8"/>
    <w:rsid w:val="0086570C"/>
    <w:rsid w:val="0086598F"/>
    <w:rsid w:val="00865B1A"/>
    <w:rsid w:val="00865E9A"/>
    <w:rsid w:val="008663F7"/>
    <w:rsid w:val="008668D3"/>
    <w:rsid w:val="00866B67"/>
    <w:rsid w:val="00867BC2"/>
    <w:rsid w:val="00867F59"/>
    <w:rsid w:val="0087067E"/>
    <w:rsid w:val="00871471"/>
    <w:rsid w:val="0087226C"/>
    <w:rsid w:val="008727D0"/>
    <w:rsid w:val="008736DC"/>
    <w:rsid w:val="008737F7"/>
    <w:rsid w:val="00873828"/>
    <w:rsid w:val="00873BFF"/>
    <w:rsid w:val="0087455C"/>
    <w:rsid w:val="00874D49"/>
    <w:rsid w:val="00874D77"/>
    <w:rsid w:val="0087553F"/>
    <w:rsid w:val="008755EB"/>
    <w:rsid w:val="00875735"/>
    <w:rsid w:val="008759AA"/>
    <w:rsid w:val="008760A9"/>
    <w:rsid w:val="008768CA"/>
    <w:rsid w:val="00876E9C"/>
    <w:rsid w:val="008770D9"/>
    <w:rsid w:val="008772D0"/>
    <w:rsid w:val="00877471"/>
    <w:rsid w:val="00877872"/>
    <w:rsid w:val="0088060D"/>
    <w:rsid w:val="00880E2F"/>
    <w:rsid w:val="00881751"/>
    <w:rsid w:val="00881FA4"/>
    <w:rsid w:val="00882B7F"/>
    <w:rsid w:val="00882BFB"/>
    <w:rsid w:val="00883F8C"/>
    <w:rsid w:val="00884442"/>
    <w:rsid w:val="00884C35"/>
    <w:rsid w:val="008854BB"/>
    <w:rsid w:val="0088551F"/>
    <w:rsid w:val="0088571A"/>
    <w:rsid w:val="00885F6B"/>
    <w:rsid w:val="008865DC"/>
    <w:rsid w:val="008866B5"/>
    <w:rsid w:val="00886A98"/>
    <w:rsid w:val="00886F71"/>
    <w:rsid w:val="00887347"/>
    <w:rsid w:val="00887C01"/>
    <w:rsid w:val="00887C64"/>
    <w:rsid w:val="00887D3E"/>
    <w:rsid w:val="00891447"/>
    <w:rsid w:val="00891E9D"/>
    <w:rsid w:val="008920C0"/>
    <w:rsid w:val="008926D3"/>
    <w:rsid w:val="00892822"/>
    <w:rsid w:val="00892C2A"/>
    <w:rsid w:val="00893102"/>
    <w:rsid w:val="0089324F"/>
    <w:rsid w:val="00893361"/>
    <w:rsid w:val="0089342F"/>
    <w:rsid w:val="00893A46"/>
    <w:rsid w:val="00893B15"/>
    <w:rsid w:val="00893CB1"/>
    <w:rsid w:val="00894263"/>
    <w:rsid w:val="0089457E"/>
    <w:rsid w:val="0089474E"/>
    <w:rsid w:val="008947FC"/>
    <w:rsid w:val="00894A23"/>
    <w:rsid w:val="00895EF0"/>
    <w:rsid w:val="00896332"/>
    <w:rsid w:val="0089672A"/>
    <w:rsid w:val="008967CD"/>
    <w:rsid w:val="00896A76"/>
    <w:rsid w:val="00896C44"/>
    <w:rsid w:val="0089764A"/>
    <w:rsid w:val="008977AD"/>
    <w:rsid w:val="00897D41"/>
    <w:rsid w:val="008A08A5"/>
    <w:rsid w:val="008A0AE4"/>
    <w:rsid w:val="008A1A94"/>
    <w:rsid w:val="008A1C19"/>
    <w:rsid w:val="008A2172"/>
    <w:rsid w:val="008A21B1"/>
    <w:rsid w:val="008A3D55"/>
    <w:rsid w:val="008A4FA0"/>
    <w:rsid w:val="008A51EC"/>
    <w:rsid w:val="008A53A1"/>
    <w:rsid w:val="008A53F3"/>
    <w:rsid w:val="008A5B25"/>
    <w:rsid w:val="008A5B2B"/>
    <w:rsid w:val="008A5B66"/>
    <w:rsid w:val="008A5C9A"/>
    <w:rsid w:val="008A5D5C"/>
    <w:rsid w:val="008A5F4B"/>
    <w:rsid w:val="008A606B"/>
    <w:rsid w:val="008A61B0"/>
    <w:rsid w:val="008A62C2"/>
    <w:rsid w:val="008B05CB"/>
    <w:rsid w:val="008B1243"/>
    <w:rsid w:val="008B1A2B"/>
    <w:rsid w:val="008B2D8F"/>
    <w:rsid w:val="008B409A"/>
    <w:rsid w:val="008B48D7"/>
    <w:rsid w:val="008B5937"/>
    <w:rsid w:val="008B5B99"/>
    <w:rsid w:val="008B5E12"/>
    <w:rsid w:val="008B65E8"/>
    <w:rsid w:val="008B66E3"/>
    <w:rsid w:val="008B6784"/>
    <w:rsid w:val="008B69D5"/>
    <w:rsid w:val="008B6A24"/>
    <w:rsid w:val="008B6EF2"/>
    <w:rsid w:val="008B7552"/>
    <w:rsid w:val="008B7565"/>
    <w:rsid w:val="008B772E"/>
    <w:rsid w:val="008B790F"/>
    <w:rsid w:val="008B7DA5"/>
    <w:rsid w:val="008C101A"/>
    <w:rsid w:val="008C1C47"/>
    <w:rsid w:val="008C279A"/>
    <w:rsid w:val="008C368B"/>
    <w:rsid w:val="008C3C47"/>
    <w:rsid w:val="008C4346"/>
    <w:rsid w:val="008C4583"/>
    <w:rsid w:val="008C46EC"/>
    <w:rsid w:val="008C4930"/>
    <w:rsid w:val="008C4C7C"/>
    <w:rsid w:val="008C5238"/>
    <w:rsid w:val="008C5562"/>
    <w:rsid w:val="008C5A1B"/>
    <w:rsid w:val="008C5A96"/>
    <w:rsid w:val="008C5C78"/>
    <w:rsid w:val="008C78D1"/>
    <w:rsid w:val="008C7AAB"/>
    <w:rsid w:val="008C7D0B"/>
    <w:rsid w:val="008C7E07"/>
    <w:rsid w:val="008D0471"/>
    <w:rsid w:val="008D0488"/>
    <w:rsid w:val="008D071D"/>
    <w:rsid w:val="008D1317"/>
    <w:rsid w:val="008D13E8"/>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D7B99"/>
    <w:rsid w:val="008E106B"/>
    <w:rsid w:val="008E1EE8"/>
    <w:rsid w:val="008E2992"/>
    <w:rsid w:val="008E2A69"/>
    <w:rsid w:val="008E368A"/>
    <w:rsid w:val="008E4393"/>
    <w:rsid w:val="008E4825"/>
    <w:rsid w:val="008E5586"/>
    <w:rsid w:val="008E633B"/>
    <w:rsid w:val="008E6D07"/>
    <w:rsid w:val="008E72F1"/>
    <w:rsid w:val="008F0A99"/>
    <w:rsid w:val="008F13EF"/>
    <w:rsid w:val="008F1537"/>
    <w:rsid w:val="008F2818"/>
    <w:rsid w:val="008F2F0D"/>
    <w:rsid w:val="008F360C"/>
    <w:rsid w:val="008F3998"/>
    <w:rsid w:val="008F3DF9"/>
    <w:rsid w:val="008F45CB"/>
    <w:rsid w:val="008F4B86"/>
    <w:rsid w:val="008F5736"/>
    <w:rsid w:val="008F5CD1"/>
    <w:rsid w:val="008F6000"/>
    <w:rsid w:val="008F6694"/>
    <w:rsid w:val="008F6ACB"/>
    <w:rsid w:val="008F6E20"/>
    <w:rsid w:val="008F7364"/>
    <w:rsid w:val="008F7389"/>
    <w:rsid w:val="0090004F"/>
    <w:rsid w:val="00900305"/>
    <w:rsid w:val="00900525"/>
    <w:rsid w:val="009008E5"/>
    <w:rsid w:val="009009AD"/>
    <w:rsid w:val="009010CD"/>
    <w:rsid w:val="009013E8"/>
    <w:rsid w:val="009016CF"/>
    <w:rsid w:val="00901A70"/>
    <w:rsid w:val="00901C25"/>
    <w:rsid w:val="00901CA6"/>
    <w:rsid w:val="0090271F"/>
    <w:rsid w:val="009027EB"/>
    <w:rsid w:val="009028D8"/>
    <w:rsid w:val="00902E23"/>
    <w:rsid w:val="00902F76"/>
    <w:rsid w:val="009036DF"/>
    <w:rsid w:val="009036E7"/>
    <w:rsid w:val="00904612"/>
    <w:rsid w:val="009053D8"/>
    <w:rsid w:val="009054AD"/>
    <w:rsid w:val="00906861"/>
    <w:rsid w:val="00906B9F"/>
    <w:rsid w:val="00906E33"/>
    <w:rsid w:val="00907BDE"/>
    <w:rsid w:val="0091002A"/>
    <w:rsid w:val="00911126"/>
    <w:rsid w:val="00911517"/>
    <w:rsid w:val="00912617"/>
    <w:rsid w:val="00912645"/>
    <w:rsid w:val="009128CD"/>
    <w:rsid w:val="00912EEF"/>
    <w:rsid w:val="009132F3"/>
    <w:rsid w:val="0091335F"/>
    <w:rsid w:val="0091348E"/>
    <w:rsid w:val="00913B28"/>
    <w:rsid w:val="00913B57"/>
    <w:rsid w:val="00914557"/>
    <w:rsid w:val="00914BBE"/>
    <w:rsid w:val="009159EC"/>
    <w:rsid w:val="0091619B"/>
    <w:rsid w:val="0091720E"/>
    <w:rsid w:val="009201AC"/>
    <w:rsid w:val="00920253"/>
    <w:rsid w:val="00921064"/>
    <w:rsid w:val="00921768"/>
    <w:rsid w:val="00921D3F"/>
    <w:rsid w:val="0092239E"/>
    <w:rsid w:val="00922664"/>
    <w:rsid w:val="00923033"/>
    <w:rsid w:val="00923D86"/>
    <w:rsid w:val="00923F81"/>
    <w:rsid w:val="00924696"/>
    <w:rsid w:val="00924B10"/>
    <w:rsid w:val="00924D92"/>
    <w:rsid w:val="00924FA1"/>
    <w:rsid w:val="0092571A"/>
    <w:rsid w:val="009259C6"/>
    <w:rsid w:val="00925B5C"/>
    <w:rsid w:val="00926C41"/>
    <w:rsid w:val="009271F5"/>
    <w:rsid w:val="00927E6F"/>
    <w:rsid w:val="00930640"/>
    <w:rsid w:val="009306DD"/>
    <w:rsid w:val="0093084C"/>
    <w:rsid w:val="00931136"/>
    <w:rsid w:val="0093137F"/>
    <w:rsid w:val="0093199C"/>
    <w:rsid w:val="00931CA6"/>
    <w:rsid w:val="00932486"/>
    <w:rsid w:val="00932AC2"/>
    <w:rsid w:val="0093462B"/>
    <w:rsid w:val="0093465A"/>
    <w:rsid w:val="00934DD0"/>
    <w:rsid w:val="00935657"/>
    <w:rsid w:val="009357D1"/>
    <w:rsid w:val="00935CF5"/>
    <w:rsid w:val="0093676A"/>
    <w:rsid w:val="00936FB8"/>
    <w:rsid w:val="00937083"/>
    <w:rsid w:val="00937C2B"/>
    <w:rsid w:val="00937DB1"/>
    <w:rsid w:val="00940992"/>
    <w:rsid w:val="00941C14"/>
    <w:rsid w:val="00942BBF"/>
    <w:rsid w:val="00942C91"/>
    <w:rsid w:val="00942EC2"/>
    <w:rsid w:val="00943A29"/>
    <w:rsid w:val="00943EE9"/>
    <w:rsid w:val="0094414C"/>
    <w:rsid w:val="009445FB"/>
    <w:rsid w:val="00944CE9"/>
    <w:rsid w:val="0094509F"/>
    <w:rsid w:val="0094571C"/>
    <w:rsid w:val="00945AB7"/>
    <w:rsid w:val="00946694"/>
    <w:rsid w:val="00947540"/>
    <w:rsid w:val="0094756A"/>
    <w:rsid w:val="00947C56"/>
    <w:rsid w:val="00947DFE"/>
    <w:rsid w:val="00950064"/>
    <w:rsid w:val="009507A3"/>
    <w:rsid w:val="0095097E"/>
    <w:rsid w:val="00950B59"/>
    <w:rsid w:val="00951386"/>
    <w:rsid w:val="00951561"/>
    <w:rsid w:val="0095162D"/>
    <w:rsid w:val="00953877"/>
    <w:rsid w:val="00953B53"/>
    <w:rsid w:val="00954198"/>
    <w:rsid w:val="009542CE"/>
    <w:rsid w:val="00954BCC"/>
    <w:rsid w:val="00954F4C"/>
    <w:rsid w:val="00955167"/>
    <w:rsid w:val="009551BA"/>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965"/>
    <w:rsid w:val="00962A86"/>
    <w:rsid w:val="0096321C"/>
    <w:rsid w:val="00963234"/>
    <w:rsid w:val="0096363D"/>
    <w:rsid w:val="009638FE"/>
    <w:rsid w:val="009643D7"/>
    <w:rsid w:val="00964BA2"/>
    <w:rsid w:val="009653EA"/>
    <w:rsid w:val="009658CE"/>
    <w:rsid w:val="00966459"/>
    <w:rsid w:val="0096671E"/>
    <w:rsid w:val="00966B31"/>
    <w:rsid w:val="00966E80"/>
    <w:rsid w:val="009677C5"/>
    <w:rsid w:val="00967968"/>
    <w:rsid w:val="00970062"/>
    <w:rsid w:val="009700AE"/>
    <w:rsid w:val="009702B9"/>
    <w:rsid w:val="00970659"/>
    <w:rsid w:val="009712BA"/>
    <w:rsid w:val="00972883"/>
    <w:rsid w:val="00972C41"/>
    <w:rsid w:val="009736B4"/>
    <w:rsid w:val="00973743"/>
    <w:rsid w:val="00974049"/>
    <w:rsid w:val="009748AF"/>
    <w:rsid w:val="00974C4D"/>
    <w:rsid w:val="00974D3D"/>
    <w:rsid w:val="009750F0"/>
    <w:rsid w:val="0097535B"/>
    <w:rsid w:val="00975BE6"/>
    <w:rsid w:val="009762D1"/>
    <w:rsid w:val="00976BC0"/>
    <w:rsid w:val="00976D30"/>
    <w:rsid w:val="00976EB9"/>
    <w:rsid w:val="00977140"/>
    <w:rsid w:val="00977374"/>
    <w:rsid w:val="0097771B"/>
    <w:rsid w:val="0097784F"/>
    <w:rsid w:val="00980000"/>
    <w:rsid w:val="009802EA"/>
    <w:rsid w:val="009807CA"/>
    <w:rsid w:val="009807FC"/>
    <w:rsid w:val="009809B7"/>
    <w:rsid w:val="00981451"/>
    <w:rsid w:val="00981643"/>
    <w:rsid w:val="0098187E"/>
    <w:rsid w:val="00982382"/>
    <w:rsid w:val="00982516"/>
    <w:rsid w:val="00982682"/>
    <w:rsid w:val="00983173"/>
    <w:rsid w:val="00984529"/>
    <w:rsid w:val="00984BA7"/>
    <w:rsid w:val="00985108"/>
    <w:rsid w:val="00985329"/>
    <w:rsid w:val="0098539A"/>
    <w:rsid w:val="00985561"/>
    <w:rsid w:val="009858E7"/>
    <w:rsid w:val="00985905"/>
    <w:rsid w:val="00986229"/>
    <w:rsid w:val="00986E08"/>
    <w:rsid w:val="00987159"/>
    <w:rsid w:val="0098739F"/>
    <w:rsid w:val="009878C1"/>
    <w:rsid w:val="00987C57"/>
    <w:rsid w:val="00987E05"/>
    <w:rsid w:val="00990BA8"/>
    <w:rsid w:val="00990CE8"/>
    <w:rsid w:val="00992ACF"/>
    <w:rsid w:val="00993052"/>
    <w:rsid w:val="0099356F"/>
    <w:rsid w:val="009935C9"/>
    <w:rsid w:val="00994064"/>
    <w:rsid w:val="00995671"/>
    <w:rsid w:val="00995814"/>
    <w:rsid w:val="0099602A"/>
    <w:rsid w:val="00996BE9"/>
    <w:rsid w:val="00996BF6"/>
    <w:rsid w:val="0099716F"/>
    <w:rsid w:val="00997888"/>
    <w:rsid w:val="00997EF2"/>
    <w:rsid w:val="00997F2D"/>
    <w:rsid w:val="009A1901"/>
    <w:rsid w:val="009A1E4B"/>
    <w:rsid w:val="009A2281"/>
    <w:rsid w:val="009A2417"/>
    <w:rsid w:val="009A2C72"/>
    <w:rsid w:val="009A2CCF"/>
    <w:rsid w:val="009A2DC7"/>
    <w:rsid w:val="009A3815"/>
    <w:rsid w:val="009A383F"/>
    <w:rsid w:val="009A3CED"/>
    <w:rsid w:val="009A44D0"/>
    <w:rsid w:val="009A4757"/>
    <w:rsid w:val="009A4B1B"/>
    <w:rsid w:val="009A4BF9"/>
    <w:rsid w:val="009A512D"/>
    <w:rsid w:val="009A5D76"/>
    <w:rsid w:val="009A61DC"/>
    <w:rsid w:val="009A6260"/>
    <w:rsid w:val="009A638B"/>
    <w:rsid w:val="009A6D43"/>
    <w:rsid w:val="009A7500"/>
    <w:rsid w:val="009A75AE"/>
    <w:rsid w:val="009B0557"/>
    <w:rsid w:val="009B07A9"/>
    <w:rsid w:val="009B10B3"/>
    <w:rsid w:val="009B1334"/>
    <w:rsid w:val="009B1B46"/>
    <w:rsid w:val="009B1DBC"/>
    <w:rsid w:val="009B1F3F"/>
    <w:rsid w:val="009B3B97"/>
    <w:rsid w:val="009B4599"/>
    <w:rsid w:val="009B45FC"/>
    <w:rsid w:val="009B4A85"/>
    <w:rsid w:val="009B4CA0"/>
    <w:rsid w:val="009B4EA1"/>
    <w:rsid w:val="009B5CB7"/>
    <w:rsid w:val="009B60BD"/>
    <w:rsid w:val="009B7523"/>
    <w:rsid w:val="009B7EB9"/>
    <w:rsid w:val="009B7F6A"/>
    <w:rsid w:val="009C0303"/>
    <w:rsid w:val="009C0528"/>
    <w:rsid w:val="009C0760"/>
    <w:rsid w:val="009C0C3B"/>
    <w:rsid w:val="009C0ECA"/>
    <w:rsid w:val="009C0FCC"/>
    <w:rsid w:val="009C14A0"/>
    <w:rsid w:val="009C1B79"/>
    <w:rsid w:val="009C209F"/>
    <w:rsid w:val="009C2260"/>
    <w:rsid w:val="009C2E93"/>
    <w:rsid w:val="009C2EAA"/>
    <w:rsid w:val="009C2F34"/>
    <w:rsid w:val="009C3AFE"/>
    <w:rsid w:val="009C3D4B"/>
    <w:rsid w:val="009C4268"/>
    <w:rsid w:val="009C551E"/>
    <w:rsid w:val="009C598A"/>
    <w:rsid w:val="009C6396"/>
    <w:rsid w:val="009C666E"/>
    <w:rsid w:val="009C675D"/>
    <w:rsid w:val="009C68A0"/>
    <w:rsid w:val="009C6D83"/>
    <w:rsid w:val="009C79E0"/>
    <w:rsid w:val="009C7F36"/>
    <w:rsid w:val="009D17AE"/>
    <w:rsid w:val="009D2597"/>
    <w:rsid w:val="009D27C5"/>
    <w:rsid w:val="009D2AF8"/>
    <w:rsid w:val="009D2BE9"/>
    <w:rsid w:val="009D30F9"/>
    <w:rsid w:val="009D3330"/>
    <w:rsid w:val="009D377A"/>
    <w:rsid w:val="009D3969"/>
    <w:rsid w:val="009D3986"/>
    <w:rsid w:val="009D3EF1"/>
    <w:rsid w:val="009D41B0"/>
    <w:rsid w:val="009D46C7"/>
    <w:rsid w:val="009D491D"/>
    <w:rsid w:val="009D4F55"/>
    <w:rsid w:val="009D534D"/>
    <w:rsid w:val="009D54E9"/>
    <w:rsid w:val="009D5718"/>
    <w:rsid w:val="009D5D19"/>
    <w:rsid w:val="009D652B"/>
    <w:rsid w:val="009D73A9"/>
    <w:rsid w:val="009D7DF3"/>
    <w:rsid w:val="009D7E76"/>
    <w:rsid w:val="009E08E1"/>
    <w:rsid w:val="009E0A77"/>
    <w:rsid w:val="009E1096"/>
    <w:rsid w:val="009E1152"/>
    <w:rsid w:val="009E1A89"/>
    <w:rsid w:val="009E2423"/>
    <w:rsid w:val="009E2651"/>
    <w:rsid w:val="009E4077"/>
    <w:rsid w:val="009E4DDD"/>
    <w:rsid w:val="009E5634"/>
    <w:rsid w:val="009E5CB3"/>
    <w:rsid w:val="009E5FE0"/>
    <w:rsid w:val="009E637A"/>
    <w:rsid w:val="009E63C5"/>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6F8F"/>
    <w:rsid w:val="009F7881"/>
    <w:rsid w:val="009F7BAD"/>
    <w:rsid w:val="009F7F77"/>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DC2"/>
    <w:rsid w:val="00A05F7C"/>
    <w:rsid w:val="00A06D52"/>
    <w:rsid w:val="00A06DBA"/>
    <w:rsid w:val="00A0742F"/>
    <w:rsid w:val="00A075FD"/>
    <w:rsid w:val="00A0774D"/>
    <w:rsid w:val="00A07A62"/>
    <w:rsid w:val="00A07CB6"/>
    <w:rsid w:val="00A07F53"/>
    <w:rsid w:val="00A07FA0"/>
    <w:rsid w:val="00A10EA7"/>
    <w:rsid w:val="00A10F02"/>
    <w:rsid w:val="00A1115A"/>
    <w:rsid w:val="00A11972"/>
    <w:rsid w:val="00A11BF4"/>
    <w:rsid w:val="00A11C32"/>
    <w:rsid w:val="00A1267C"/>
    <w:rsid w:val="00A13201"/>
    <w:rsid w:val="00A13B59"/>
    <w:rsid w:val="00A13B9E"/>
    <w:rsid w:val="00A13DE9"/>
    <w:rsid w:val="00A146F5"/>
    <w:rsid w:val="00A1475A"/>
    <w:rsid w:val="00A14836"/>
    <w:rsid w:val="00A14914"/>
    <w:rsid w:val="00A14A12"/>
    <w:rsid w:val="00A14E16"/>
    <w:rsid w:val="00A158C6"/>
    <w:rsid w:val="00A15907"/>
    <w:rsid w:val="00A15D91"/>
    <w:rsid w:val="00A164B4"/>
    <w:rsid w:val="00A168AC"/>
    <w:rsid w:val="00A16E71"/>
    <w:rsid w:val="00A17FA5"/>
    <w:rsid w:val="00A20DD1"/>
    <w:rsid w:val="00A20FF8"/>
    <w:rsid w:val="00A2191D"/>
    <w:rsid w:val="00A21E53"/>
    <w:rsid w:val="00A22670"/>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534F"/>
    <w:rsid w:val="00A36024"/>
    <w:rsid w:val="00A3615E"/>
    <w:rsid w:val="00A36C62"/>
    <w:rsid w:val="00A36DB2"/>
    <w:rsid w:val="00A37939"/>
    <w:rsid w:val="00A40D6F"/>
    <w:rsid w:val="00A41185"/>
    <w:rsid w:val="00A413FB"/>
    <w:rsid w:val="00A41B87"/>
    <w:rsid w:val="00A41B97"/>
    <w:rsid w:val="00A41C8B"/>
    <w:rsid w:val="00A4210B"/>
    <w:rsid w:val="00A422E2"/>
    <w:rsid w:val="00A435F3"/>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3B5"/>
    <w:rsid w:val="00A51B10"/>
    <w:rsid w:val="00A52872"/>
    <w:rsid w:val="00A52F2F"/>
    <w:rsid w:val="00A53002"/>
    <w:rsid w:val="00A5361E"/>
    <w:rsid w:val="00A53724"/>
    <w:rsid w:val="00A538CF"/>
    <w:rsid w:val="00A539CA"/>
    <w:rsid w:val="00A53B19"/>
    <w:rsid w:val="00A53F2D"/>
    <w:rsid w:val="00A54099"/>
    <w:rsid w:val="00A54144"/>
    <w:rsid w:val="00A542B5"/>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8D8"/>
    <w:rsid w:val="00A61A71"/>
    <w:rsid w:val="00A61E2F"/>
    <w:rsid w:val="00A62515"/>
    <w:rsid w:val="00A625E9"/>
    <w:rsid w:val="00A62C1E"/>
    <w:rsid w:val="00A62E95"/>
    <w:rsid w:val="00A633D0"/>
    <w:rsid w:val="00A64531"/>
    <w:rsid w:val="00A65152"/>
    <w:rsid w:val="00A65484"/>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77BCD"/>
    <w:rsid w:val="00A80511"/>
    <w:rsid w:val="00A80A2D"/>
    <w:rsid w:val="00A80B9F"/>
    <w:rsid w:val="00A8132E"/>
    <w:rsid w:val="00A8136A"/>
    <w:rsid w:val="00A81836"/>
    <w:rsid w:val="00A82346"/>
    <w:rsid w:val="00A8271D"/>
    <w:rsid w:val="00A8276D"/>
    <w:rsid w:val="00A82C18"/>
    <w:rsid w:val="00A83665"/>
    <w:rsid w:val="00A83CEF"/>
    <w:rsid w:val="00A83D5D"/>
    <w:rsid w:val="00A83F16"/>
    <w:rsid w:val="00A84830"/>
    <w:rsid w:val="00A84A96"/>
    <w:rsid w:val="00A84C08"/>
    <w:rsid w:val="00A85860"/>
    <w:rsid w:val="00A8588B"/>
    <w:rsid w:val="00A85C4E"/>
    <w:rsid w:val="00A86CE8"/>
    <w:rsid w:val="00A86FC4"/>
    <w:rsid w:val="00A900D2"/>
    <w:rsid w:val="00A9077A"/>
    <w:rsid w:val="00A90CB1"/>
    <w:rsid w:val="00A90D92"/>
    <w:rsid w:val="00A90DA2"/>
    <w:rsid w:val="00A917E6"/>
    <w:rsid w:val="00A92A04"/>
    <w:rsid w:val="00A92F50"/>
    <w:rsid w:val="00A92FF5"/>
    <w:rsid w:val="00A9350F"/>
    <w:rsid w:val="00A93F53"/>
    <w:rsid w:val="00A940FD"/>
    <w:rsid w:val="00A94A4B"/>
    <w:rsid w:val="00A95B91"/>
    <w:rsid w:val="00A95BAD"/>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1FB"/>
    <w:rsid w:val="00AA1699"/>
    <w:rsid w:val="00AA19F7"/>
    <w:rsid w:val="00AA2235"/>
    <w:rsid w:val="00AA2957"/>
    <w:rsid w:val="00AA2D40"/>
    <w:rsid w:val="00AA3269"/>
    <w:rsid w:val="00AA3DAB"/>
    <w:rsid w:val="00AA3F6F"/>
    <w:rsid w:val="00AA57E1"/>
    <w:rsid w:val="00AA5834"/>
    <w:rsid w:val="00AA6209"/>
    <w:rsid w:val="00AA62C0"/>
    <w:rsid w:val="00AA6B1F"/>
    <w:rsid w:val="00AA73CB"/>
    <w:rsid w:val="00AA7B24"/>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454"/>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20E"/>
    <w:rsid w:val="00AD1410"/>
    <w:rsid w:val="00AD1C20"/>
    <w:rsid w:val="00AD1C21"/>
    <w:rsid w:val="00AD28BC"/>
    <w:rsid w:val="00AD3004"/>
    <w:rsid w:val="00AD4197"/>
    <w:rsid w:val="00AD4680"/>
    <w:rsid w:val="00AD4827"/>
    <w:rsid w:val="00AD4D62"/>
    <w:rsid w:val="00AD5607"/>
    <w:rsid w:val="00AD5712"/>
    <w:rsid w:val="00AD5CB6"/>
    <w:rsid w:val="00AD645E"/>
    <w:rsid w:val="00AD6A65"/>
    <w:rsid w:val="00AD7DE4"/>
    <w:rsid w:val="00AD7E32"/>
    <w:rsid w:val="00AE2F78"/>
    <w:rsid w:val="00AE32AE"/>
    <w:rsid w:val="00AE3365"/>
    <w:rsid w:val="00AE3409"/>
    <w:rsid w:val="00AE3457"/>
    <w:rsid w:val="00AE4601"/>
    <w:rsid w:val="00AE46B8"/>
    <w:rsid w:val="00AE4726"/>
    <w:rsid w:val="00AE4995"/>
    <w:rsid w:val="00AE502C"/>
    <w:rsid w:val="00AE5151"/>
    <w:rsid w:val="00AE5BC0"/>
    <w:rsid w:val="00AE5D23"/>
    <w:rsid w:val="00AE5D94"/>
    <w:rsid w:val="00AE6227"/>
    <w:rsid w:val="00AE6389"/>
    <w:rsid w:val="00AE6D8F"/>
    <w:rsid w:val="00AE715E"/>
    <w:rsid w:val="00AE72CD"/>
    <w:rsid w:val="00AE75F1"/>
    <w:rsid w:val="00AF00E1"/>
    <w:rsid w:val="00AF0588"/>
    <w:rsid w:val="00AF08D2"/>
    <w:rsid w:val="00AF08F4"/>
    <w:rsid w:val="00AF09A3"/>
    <w:rsid w:val="00AF0B52"/>
    <w:rsid w:val="00AF11F9"/>
    <w:rsid w:val="00AF128C"/>
    <w:rsid w:val="00AF145A"/>
    <w:rsid w:val="00AF1ACA"/>
    <w:rsid w:val="00AF1D01"/>
    <w:rsid w:val="00AF2465"/>
    <w:rsid w:val="00AF24E2"/>
    <w:rsid w:val="00AF3034"/>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0D5E"/>
    <w:rsid w:val="00B0186A"/>
    <w:rsid w:val="00B01DE4"/>
    <w:rsid w:val="00B01E1C"/>
    <w:rsid w:val="00B026A1"/>
    <w:rsid w:val="00B026AE"/>
    <w:rsid w:val="00B02792"/>
    <w:rsid w:val="00B02926"/>
    <w:rsid w:val="00B02DE8"/>
    <w:rsid w:val="00B02EE3"/>
    <w:rsid w:val="00B031D6"/>
    <w:rsid w:val="00B034F8"/>
    <w:rsid w:val="00B035DF"/>
    <w:rsid w:val="00B04317"/>
    <w:rsid w:val="00B04707"/>
    <w:rsid w:val="00B049AE"/>
    <w:rsid w:val="00B04D84"/>
    <w:rsid w:val="00B04DEF"/>
    <w:rsid w:val="00B052FF"/>
    <w:rsid w:val="00B05C4F"/>
    <w:rsid w:val="00B05E5E"/>
    <w:rsid w:val="00B06D97"/>
    <w:rsid w:val="00B06DF7"/>
    <w:rsid w:val="00B079AC"/>
    <w:rsid w:val="00B1033B"/>
    <w:rsid w:val="00B1096A"/>
    <w:rsid w:val="00B10971"/>
    <w:rsid w:val="00B10E3C"/>
    <w:rsid w:val="00B114C1"/>
    <w:rsid w:val="00B12520"/>
    <w:rsid w:val="00B1287A"/>
    <w:rsid w:val="00B132AD"/>
    <w:rsid w:val="00B133AE"/>
    <w:rsid w:val="00B135F5"/>
    <w:rsid w:val="00B13A32"/>
    <w:rsid w:val="00B140FF"/>
    <w:rsid w:val="00B142AB"/>
    <w:rsid w:val="00B14A71"/>
    <w:rsid w:val="00B14BD2"/>
    <w:rsid w:val="00B1541F"/>
    <w:rsid w:val="00B15449"/>
    <w:rsid w:val="00B15674"/>
    <w:rsid w:val="00B16104"/>
    <w:rsid w:val="00B16280"/>
    <w:rsid w:val="00B1646C"/>
    <w:rsid w:val="00B1758D"/>
    <w:rsid w:val="00B20056"/>
    <w:rsid w:val="00B20DDA"/>
    <w:rsid w:val="00B20FAE"/>
    <w:rsid w:val="00B21460"/>
    <w:rsid w:val="00B222CE"/>
    <w:rsid w:val="00B22496"/>
    <w:rsid w:val="00B228B9"/>
    <w:rsid w:val="00B22F4F"/>
    <w:rsid w:val="00B245F2"/>
    <w:rsid w:val="00B2564A"/>
    <w:rsid w:val="00B25F29"/>
    <w:rsid w:val="00B2630E"/>
    <w:rsid w:val="00B26961"/>
    <w:rsid w:val="00B26F06"/>
    <w:rsid w:val="00B26FF8"/>
    <w:rsid w:val="00B27F3A"/>
    <w:rsid w:val="00B3119F"/>
    <w:rsid w:val="00B312DE"/>
    <w:rsid w:val="00B31A65"/>
    <w:rsid w:val="00B320C7"/>
    <w:rsid w:val="00B3286D"/>
    <w:rsid w:val="00B32B16"/>
    <w:rsid w:val="00B32BDB"/>
    <w:rsid w:val="00B32DA8"/>
    <w:rsid w:val="00B33348"/>
    <w:rsid w:val="00B33883"/>
    <w:rsid w:val="00B341EA"/>
    <w:rsid w:val="00B34231"/>
    <w:rsid w:val="00B34288"/>
    <w:rsid w:val="00B343D5"/>
    <w:rsid w:val="00B3472B"/>
    <w:rsid w:val="00B358B7"/>
    <w:rsid w:val="00B35B1D"/>
    <w:rsid w:val="00B366A3"/>
    <w:rsid w:val="00B36C60"/>
    <w:rsid w:val="00B36DE5"/>
    <w:rsid w:val="00B36E95"/>
    <w:rsid w:val="00B36ED4"/>
    <w:rsid w:val="00B37B06"/>
    <w:rsid w:val="00B40650"/>
    <w:rsid w:val="00B40884"/>
    <w:rsid w:val="00B408CE"/>
    <w:rsid w:val="00B408F2"/>
    <w:rsid w:val="00B40FE9"/>
    <w:rsid w:val="00B41BB7"/>
    <w:rsid w:val="00B41C44"/>
    <w:rsid w:val="00B41EBC"/>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0A0"/>
    <w:rsid w:val="00B5130C"/>
    <w:rsid w:val="00B51BB9"/>
    <w:rsid w:val="00B51FEE"/>
    <w:rsid w:val="00B524B6"/>
    <w:rsid w:val="00B52C31"/>
    <w:rsid w:val="00B5355D"/>
    <w:rsid w:val="00B53FB9"/>
    <w:rsid w:val="00B54533"/>
    <w:rsid w:val="00B54958"/>
    <w:rsid w:val="00B55348"/>
    <w:rsid w:val="00B555B9"/>
    <w:rsid w:val="00B55A33"/>
    <w:rsid w:val="00B55CB9"/>
    <w:rsid w:val="00B57B9C"/>
    <w:rsid w:val="00B60346"/>
    <w:rsid w:val="00B604FC"/>
    <w:rsid w:val="00B60BEF"/>
    <w:rsid w:val="00B60D93"/>
    <w:rsid w:val="00B61503"/>
    <w:rsid w:val="00B61D8A"/>
    <w:rsid w:val="00B61F9C"/>
    <w:rsid w:val="00B62F6D"/>
    <w:rsid w:val="00B63143"/>
    <w:rsid w:val="00B63646"/>
    <w:rsid w:val="00B6384F"/>
    <w:rsid w:val="00B63C2A"/>
    <w:rsid w:val="00B64753"/>
    <w:rsid w:val="00B64CCA"/>
    <w:rsid w:val="00B650F6"/>
    <w:rsid w:val="00B652FC"/>
    <w:rsid w:val="00B65E39"/>
    <w:rsid w:val="00B65F18"/>
    <w:rsid w:val="00B66665"/>
    <w:rsid w:val="00B66715"/>
    <w:rsid w:val="00B66FB2"/>
    <w:rsid w:val="00B67D71"/>
    <w:rsid w:val="00B70299"/>
    <w:rsid w:val="00B7055B"/>
    <w:rsid w:val="00B706AC"/>
    <w:rsid w:val="00B70934"/>
    <w:rsid w:val="00B709E6"/>
    <w:rsid w:val="00B71763"/>
    <w:rsid w:val="00B71987"/>
    <w:rsid w:val="00B720D8"/>
    <w:rsid w:val="00B72137"/>
    <w:rsid w:val="00B72A5A"/>
    <w:rsid w:val="00B72DAD"/>
    <w:rsid w:val="00B73CB6"/>
    <w:rsid w:val="00B74932"/>
    <w:rsid w:val="00B749BE"/>
    <w:rsid w:val="00B74FAF"/>
    <w:rsid w:val="00B75647"/>
    <w:rsid w:val="00B75700"/>
    <w:rsid w:val="00B757D7"/>
    <w:rsid w:val="00B75957"/>
    <w:rsid w:val="00B75C94"/>
    <w:rsid w:val="00B77029"/>
    <w:rsid w:val="00B770C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2DEA"/>
    <w:rsid w:val="00B82F75"/>
    <w:rsid w:val="00B83B58"/>
    <w:rsid w:val="00B8429E"/>
    <w:rsid w:val="00B8508F"/>
    <w:rsid w:val="00B8520D"/>
    <w:rsid w:val="00B85798"/>
    <w:rsid w:val="00B85831"/>
    <w:rsid w:val="00B85952"/>
    <w:rsid w:val="00B85FF6"/>
    <w:rsid w:val="00B86036"/>
    <w:rsid w:val="00B864F3"/>
    <w:rsid w:val="00B868F8"/>
    <w:rsid w:val="00B86932"/>
    <w:rsid w:val="00B86A33"/>
    <w:rsid w:val="00B86A78"/>
    <w:rsid w:val="00B86C6B"/>
    <w:rsid w:val="00B87634"/>
    <w:rsid w:val="00B876CD"/>
    <w:rsid w:val="00B877BF"/>
    <w:rsid w:val="00B87FC8"/>
    <w:rsid w:val="00B90906"/>
    <w:rsid w:val="00B90C39"/>
    <w:rsid w:val="00B90E83"/>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5B56"/>
    <w:rsid w:val="00B95C4B"/>
    <w:rsid w:val="00B96118"/>
    <w:rsid w:val="00B964C9"/>
    <w:rsid w:val="00B96B52"/>
    <w:rsid w:val="00B96BCC"/>
    <w:rsid w:val="00B96D45"/>
    <w:rsid w:val="00B97AC9"/>
    <w:rsid w:val="00B97B47"/>
    <w:rsid w:val="00BA0DA5"/>
    <w:rsid w:val="00BA164B"/>
    <w:rsid w:val="00BA1719"/>
    <w:rsid w:val="00BA214A"/>
    <w:rsid w:val="00BA30DA"/>
    <w:rsid w:val="00BA370A"/>
    <w:rsid w:val="00BA3CAA"/>
    <w:rsid w:val="00BA453B"/>
    <w:rsid w:val="00BA486E"/>
    <w:rsid w:val="00BA49D0"/>
    <w:rsid w:val="00BA4C58"/>
    <w:rsid w:val="00BA50A1"/>
    <w:rsid w:val="00BA51BD"/>
    <w:rsid w:val="00BA51C8"/>
    <w:rsid w:val="00BA58A9"/>
    <w:rsid w:val="00BA5911"/>
    <w:rsid w:val="00BA5FF5"/>
    <w:rsid w:val="00BA691B"/>
    <w:rsid w:val="00BA693A"/>
    <w:rsid w:val="00BA699F"/>
    <w:rsid w:val="00BA6B3E"/>
    <w:rsid w:val="00BA7291"/>
    <w:rsid w:val="00BA7AED"/>
    <w:rsid w:val="00BB0146"/>
    <w:rsid w:val="00BB0162"/>
    <w:rsid w:val="00BB09DB"/>
    <w:rsid w:val="00BB1080"/>
    <w:rsid w:val="00BB1163"/>
    <w:rsid w:val="00BB1442"/>
    <w:rsid w:val="00BB1796"/>
    <w:rsid w:val="00BB1DE5"/>
    <w:rsid w:val="00BB2758"/>
    <w:rsid w:val="00BB42CD"/>
    <w:rsid w:val="00BB488E"/>
    <w:rsid w:val="00BB4982"/>
    <w:rsid w:val="00BB4ED1"/>
    <w:rsid w:val="00BB5071"/>
    <w:rsid w:val="00BB5921"/>
    <w:rsid w:val="00BB5C50"/>
    <w:rsid w:val="00BB5CAC"/>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682"/>
    <w:rsid w:val="00BC273D"/>
    <w:rsid w:val="00BC37EE"/>
    <w:rsid w:val="00BC3956"/>
    <w:rsid w:val="00BC3B6C"/>
    <w:rsid w:val="00BC493F"/>
    <w:rsid w:val="00BC5033"/>
    <w:rsid w:val="00BC54C5"/>
    <w:rsid w:val="00BC59DF"/>
    <w:rsid w:val="00BC5B70"/>
    <w:rsid w:val="00BC619E"/>
    <w:rsid w:val="00BC6654"/>
    <w:rsid w:val="00BC6882"/>
    <w:rsid w:val="00BC68F3"/>
    <w:rsid w:val="00BC6F48"/>
    <w:rsid w:val="00BC705F"/>
    <w:rsid w:val="00BC73A2"/>
    <w:rsid w:val="00BC7660"/>
    <w:rsid w:val="00BC7C4B"/>
    <w:rsid w:val="00BD0553"/>
    <w:rsid w:val="00BD09A1"/>
    <w:rsid w:val="00BD09F2"/>
    <w:rsid w:val="00BD0CC4"/>
    <w:rsid w:val="00BD11B3"/>
    <w:rsid w:val="00BD1785"/>
    <w:rsid w:val="00BD2181"/>
    <w:rsid w:val="00BD22FB"/>
    <w:rsid w:val="00BD2CA5"/>
    <w:rsid w:val="00BD449E"/>
    <w:rsid w:val="00BD452C"/>
    <w:rsid w:val="00BD45E1"/>
    <w:rsid w:val="00BD4B60"/>
    <w:rsid w:val="00BD55C5"/>
    <w:rsid w:val="00BD5D86"/>
    <w:rsid w:val="00BD5F9A"/>
    <w:rsid w:val="00BD640F"/>
    <w:rsid w:val="00BD64CD"/>
    <w:rsid w:val="00BD68C9"/>
    <w:rsid w:val="00BD68D8"/>
    <w:rsid w:val="00BD69A5"/>
    <w:rsid w:val="00BD6B22"/>
    <w:rsid w:val="00BD6CA2"/>
    <w:rsid w:val="00BD72B3"/>
    <w:rsid w:val="00BD7325"/>
    <w:rsid w:val="00BD7C66"/>
    <w:rsid w:val="00BD7C6D"/>
    <w:rsid w:val="00BD7ECD"/>
    <w:rsid w:val="00BE03A0"/>
    <w:rsid w:val="00BE0978"/>
    <w:rsid w:val="00BE0F05"/>
    <w:rsid w:val="00BE1131"/>
    <w:rsid w:val="00BE19F3"/>
    <w:rsid w:val="00BE2144"/>
    <w:rsid w:val="00BE2D7B"/>
    <w:rsid w:val="00BE3B51"/>
    <w:rsid w:val="00BE418D"/>
    <w:rsid w:val="00BE488B"/>
    <w:rsid w:val="00BE4C28"/>
    <w:rsid w:val="00BE5FF6"/>
    <w:rsid w:val="00BE63B3"/>
    <w:rsid w:val="00BE6496"/>
    <w:rsid w:val="00BE654E"/>
    <w:rsid w:val="00BE65E2"/>
    <w:rsid w:val="00BE6600"/>
    <w:rsid w:val="00BE6D03"/>
    <w:rsid w:val="00BE6EFC"/>
    <w:rsid w:val="00BE7241"/>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6C"/>
    <w:rsid w:val="00BF471A"/>
    <w:rsid w:val="00BF4B84"/>
    <w:rsid w:val="00BF4C17"/>
    <w:rsid w:val="00BF4F49"/>
    <w:rsid w:val="00BF4FF7"/>
    <w:rsid w:val="00BF5173"/>
    <w:rsid w:val="00BF6A6F"/>
    <w:rsid w:val="00BF742C"/>
    <w:rsid w:val="00BF76D5"/>
    <w:rsid w:val="00BF7796"/>
    <w:rsid w:val="00BF7BF2"/>
    <w:rsid w:val="00C002A8"/>
    <w:rsid w:val="00C003E0"/>
    <w:rsid w:val="00C009AE"/>
    <w:rsid w:val="00C00A5D"/>
    <w:rsid w:val="00C00E3B"/>
    <w:rsid w:val="00C0148E"/>
    <w:rsid w:val="00C01813"/>
    <w:rsid w:val="00C02106"/>
    <w:rsid w:val="00C021CA"/>
    <w:rsid w:val="00C02596"/>
    <w:rsid w:val="00C02BCD"/>
    <w:rsid w:val="00C037BE"/>
    <w:rsid w:val="00C048E6"/>
    <w:rsid w:val="00C04B21"/>
    <w:rsid w:val="00C05428"/>
    <w:rsid w:val="00C06334"/>
    <w:rsid w:val="00C064C7"/>
    <w:rsid w:val="00C064F5"/>
    <w:rsid w:val="00C06540"/>
    <w:rsid w:val="00C0691D"/>
    <w:rsid w:val="00C072E5"/>
    <w:rsid w:val="00C1094E"/>
    <w:rsid w:val="00C10A28"/>
    <w:rsid w:val="00C10BAB"/>
    <w:rsid w:val="00C11098"/>
    <w:rsid w:val="00C11D12"/>
    <w:rsid w:val="00C11D3A"/>
    <w:rsid w:val="00C12159"/>
    <w:rsid w:val="00C141C7"/>
    <w:rsid w:val="00C14B4B"/>
    <w:rsid w:val="00C1584B"/>
    <w:rsid w:val="00C15CA5"/>
    <w:rsid w:val="00C1630B"/>
    <w:rsid w:val="00C16B9E"/>
    <w:rsid w:val="00C16C39"/>
    <w:rsid w:val="00C16D34"/>
    <w:rsid w:val="00C17822"/>
    <w:rsid w:val="00C178A8"/>
    <w:rsid w:val="00C179DB"/>
    <w:rsid w:val="00C21157"/>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C00"/>
    <w:rsid w:val="00C33C2D"/>
    <w:rsid w:val="00C33FFC"/>
    <w:rsid w:val="00C34304"/>
    <w:rsid w:val="00C34539"/>
    <w:rsid w:val="00C34588"/>
    <w:rsid w:val="00C34660"/>
    <w:rsid w:val="00C34CBD"/>
    <w:rsid w:val="00C35537"/>
    <w:rsid w:val="00C359FE"/>
    <w:rsid w:val="00C36AFF"/>
    <w:rsid w:val="00C3712F"/>
    <w:rsid w:val="00C37916"/>
    <w:rsid w:val="00C37C84"/>
    <w:rsid w:val="00C37E9B"/>
    <w:rsid w:val="00C40160"/>
    <w:rsid w:val="00C40165"/>
    <w:rsid w:val="00C40D00"/>
    <w:rsid w:val="00C41D7D"/>
    <w:rsid w:val="00C41EDC"/>
    <w:rsid w:val="00C42367"/>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6AB"/>
    <w:rsid w:val="00C45A07"/>
    <w:rsid w:val="00C45B46"/>
    <w:rsid w:val="00C461A9"/>
    <w:rsid w:val="00C46EE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9E6"/>
    <w:rsid w:val="00C56F2D"/>
    <w:rsid w:val="00C56FF6"/>
    <w:rsid w:val="00C57048"/>
    <w:rsid w:val="00C57550"/>
    <w:rsid w:val="00C57716"/>
    <w:rsid w:val="00C57A1A"/>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3D9"/>
    <w:rsid w:val="00C714EA"/>
    <w:rsid w:val="00C716BB"/>
    <w:rsid w:val="00C72833"/>
    <w:rsid w:val="00C728AB"/>
    <w:rsid w:val="00C72B36"/>
    <w:rsid w:val="00C73254"/>
    <w:rsid w:val="00C744C8"/>
    <w:rsid w:val="00C744F7"/>
    <w:rsid w:val="00C747EB"/>
    <w:rsid w:val="00C74F64"/>
    <w:rsid w:val="00C754A0"/>
    <w:rsid w:val="00C75A72"/>
    <w:rsid w:val="00C75F05"/>
    <w:rsid w:val="00C76BBD"/>
    <w:rsid w:val="00C77303"/>
    <w:rsid w:val="00C779CC"/>
    <w:rsid w:val="00C77ADE"/>
    <w:rsid w:val="00C77D6C"/>
    <w:rsid w:val="00C77D9B"/>
    <w:rsid w:val="00C8033B"/>
    <w:rsid w:val="00C80C63"/>
    <w:rsid w:val="00C80D9A"/>
    <w:rsid w:val="00C813E0"/>
    <w:rsid w:val="00C8204C"/>
    <w:rsid w:val="00C8220F"/>
    <w:rsid w:val="00C82D02"/>
    <w:rsid w:val="00C83065"/>
    <w:rsid w:val="00C83310"/>
    <w:rsid w:val="00C83754"/>
    <w:rsid w:val="00C8432D"/>
    <w:rsid w:val="00C84518"/>
    <w:rsid w:val="00C8476E"/>
    <w:rsid w:val="00C84927"/>
    <w:rsid w:val="00C84CCC"/>
    <w:rsid w:val="00C85B7D"/>
    <w:rsid w:val="00C85C6F"/>
    <w:rsid w:val="00C86255"/>
    <w:rsid w:val="00C86FCB"/>
    <w:rsid w:val="00C8751B"/>
    <w:rsid w:val="00C87687"/>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436"/>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3E5"/>
    <w:rsid w:val="00CA2680"/>
    <w:rsid w:val="00CA2C6B"/>
    <w:rsid w:val="00CA39FC"/>
    <w:rsid w:val="00CA3B96"/>
    <w:rsid w:val="00CA3D0C"/>
    <w:rsid w:val="00CA4711"/>
    <w:rsid w:val="00CA50A2"/>
    <w:rsid w:val="00CA54B0"/>
    <w:rsid w:val="00CA5A02"/>
    <w:rsid w:val="00CA5C17"/>
    <w:rsid w:val="00CA6A82"/>
    <w:rsid w:val="00CA6CBE"/>
    <w:rsid w:val="00CA729B"/>
    <w:rsid w:val="00CA72A3"/>
    <w:rsid w:val="00CA760D"/>
    <w:rsid w:val="00CA7A17"/>
    <w:rsid w:val="00CB0BB7"/>
    <w:rsid w:val="00CB0C54"/>
    <w:rsid w:val="00CB0C98"/>
    <w:rsid w:val="00CB14AB"/>
    <w:rsid w:val="00CB14C9"/>
    <w:rsid w:val="00CB2460"/>
    <w:rsid w:val="00CB2BA7"/>
    <w:rsid w:val="00CB2BDE"/>
    <w:rsid w:val="00CB3311"/>
    <w:rsid w:val="00CB36DE"/>
    <w:rsid w:val="00CB433A"/>
    <w:rsid w:val="00CB4F2A"/>
    <w:rsid w:val="00CB5023"/>
    <w:rsid w:val="00CB5883"/>
    <w:rsid w:val="00CB62E3"/>
    <w:rsid w:val="00CB6328"/>
    <w:rsid w:val="00CB66E7"/>
    <w:rsid w:val="00CB6CCB"/>
    <w:rsid w:val="00CB7A42"/>
    <w:rsid w:val="00CB7B37"/>
    <w:rsid w:val="00CB7BFF"/>
    <w:rsid w:val="00CB7F14"/>
    <w:rsid w:val="00CC019B"/>
    <w:rsid w:val="00CC01DC"/>
    <w:rsid w:val="00CC06CB"/>
    <w:rsid w:val="00CC14AE"/>
    <w:rsid w:val="00CC2FFB"/>
    <w:rsid w:val="00CC3A55"/>
    <w:rsid w:val="00CC3A72"/>
    <w:rsid w:val="00CC3C6C"/>
    <w:rsid w:val="00CC4BBE"/>
    <w:rsid w:val="00CC53BC"/>
    <w:rsid w:val="00CC57FE"/>
    <w:rsid w:val="00CC593E"/>
    <w:rsid w:val="00CC5A6A"/>
    <w:rsid w:val="00CC784D"/>
    <w:rsid w:val="00CC7881"/>
    <w:rsid w:val="00CC7C4D"/>
    <w:rsid w:val="00CD096D"/>
    <w:rsid w:val="00CD0A54"/>
    <w:rsid w:val="00CD1928"/>
    <w:rsid w:val="00CD22D5"/>
    <w:rsid w:val="00CD2C4E"/>
    <w:rsid w:val="00CD382D"/>
    <w:rsid w:val="00CD4658"/>
    <w:rsid w:val="00CD4FAA"/>
    <w:rsid w:val="00CD57C4"/>
    <w:rsid w:val="00CD5878"/>
    <w:rsid w:val="00CD6276"/>
    <w:rsid w:val="00CD64CF"/>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48E3"/>
    <w:rsid w:val="00CE5457"/>
    <w:rsid w:val="00CE63B5"/>
    <w:rsid w:val="00CE63FE"/>
    <w:rsid w:val="00CE65F3"/>
    <w:rsid w:val="00CE741C"/>
    <w:rsid w:val="00CF032B"/>
    <w:rsid w:val="00CF08EE"/>
    <w:rsid w:val="00CF0916"/>
    <w:rsid w:val="00CF175D"/>
    <w:rsid w:val="00CF2408"/>
    <w:rsid w:val="00CF29EA"/>
    <w:rsid w:val="00CF381A"/>
    <w:rsid w:val="00CF3A73"/>
    <w:rsid w:val="00CF3C4B"/>
    <w:rsid w:val="00CF46C8"/>
    <w:rsid w:val="00CF4A34"/>
    <w:rsid w:val="00CF4CFF"/>
    <w:rsid w:val="00CF4E5D"/>
    <w:rsid w:val="00CF4ED4"/>
    <w:rsid w:val="00CF57C2"/>
    <w:rsid w:val="00CF6A2D"/>
    <w:rsid w:val="00CF703C"/>
    <w:rsid w:val="00CF7261"/>
    <w:rsid w:val="00CF73E1"/>
    <w:rsid w:val="00CF7CD0"/>
    <w:rsid w:val="00CF7D91"/>
    <w:rsid w:val="00CF7D96"/>
    <w:rsid w:val="00CF7E70"/>
    <w:rsid w:val="00D00370"/>
    <w:rsid w:val="00D0063F"/>
    <w:rsid w:val="00D00936"/>
    <w:rsid w:val="00D00DFF"/>
    <w:rsid w:val="00D00F7E"/>
    <w:rsid w:val="00D0103E"/>
    <w:rsid w:val="00D0126D"/>
    <w:rsid w:val="00D013EA"/>
    <w:rsid w:val="00D014A3"/>
    <w:rsid w:val="00D014C7"/>
    <w:rsid w:val="00D014CA"/>
    <w:rsid w:val="00D01ADC"/>
    <w:rsid w:val="00D01C07"/>
    <w:rsid w:val="00D01C7E"/>
    <w:rsid w:val="00D0241D"/>
    <w:rsid w:val="00D0271C"/>
    <w:rsid w:val="00D02C24"/>
    <w:rsid w:val="00D02DF0"/>
    <w:rsid w:val="00D02E4D"/>
    <w:rsid w:val="00D02F33"/>
    <w:rsid w:val="00D03234"/>
    <w:rsid w:val="00D033C0"/>
    <w:rsid w:val="00D036E9"/>
    <w:rsid w:val="00D042FF"/>
    <w:rsid w:val="00D05BDF"/>
    <w:rsid w:val="00D0629C"/>
    <w:rsid w:val="00D0631E"/>
    <w:rsid w:val="00D0650E"/>
    <w:rsid w:val="00D06F6A"/>
    <w:rsid w:val="00D07103"/>
    <w:rsid w:val="00D10153"/>
    <w:rsid w:val="00D10876"/>
    <w:rsid w:val="00D10A60"/>
    <w:rsid w:val="00D10A98"/>
    <w:rsid w:val="00D10B3B"/>
    <w:rsid w:val="00D10E32"/>
    <w:rsid w:val="00D11024"/>
    <w:rsid w:val="00D11119"/>
    <w:rsid w:val="00D11802"/>
    <w:rsid w:val="00D120D7"/>
    <w:rsid w:val="00D12DC2"/>
    <w:rsid w:val="00D1346E"/>
    <w:rsid w:val="00D13946"/>
    <w:rsid w:val="00D13A65"/>
    <w:rsid w:val="00D14C95"/>
    <w:rsid w:val="00D1526B"/>
    <w:rsid w:val="00D157C9"/>
    <w:rsid w:val="00D15B23"/>
    <w:rsid w:val="00D15B31"/>
    <w:rsid w:val="00D160D9"/>
    <w:rsid w:val="00D16848"/>
    <w:rsid w:val="00D16DC3"/>
    <w:rsid w:val="00D17757"/>
    <w:rsid w:val="00D17A3F"/>
    <w:rsid w:val="00D17DAE"/>
    <w:rsid w:val="00D203D7"/>
    <w:rsid w:val="00D2093A"/>
    <w:rsid w:val="00D20E41"/>
    <w:rsid w:val="00D215F8"/>
    <w:rsid w:val="00D21C44"/>
    <w:rsid w:val="00D2228C"/>
    <w:rsid w:val="00D22B92"/>
    <w:rsid w:val="00D23C80"/>
    <w:rsid w:val="00D23FC3"/>
    <w:rsid w:val="00D2495F"/>
    <w:rsid w:val="00D24C08"/>
    <w:rsid w:val="00D25266"/>
    <w:rsid w:val="00D25495"/>
    <w:rsid w:val="00D2656E"/>
    <w:rsid w:val="00D26599"/>
    <w:rsid w:val="00D26721"/>
    <w:rsid w:val="00D2684F"/>
    <w:rsid w:val="00D26B13"/>
    <w:rsid w:val="00D272FB"/>
    <w:rsid w:val="00D2767D"/>
    <w:rsid w:val="00D3006F"/>
    <w:rsid w:val="00D30096"/>
    <w:rsid w:val="00D30530"/>
    <w:rsid w:val="00D30750"/>
    <w:rsid w:val="00D30DB2"/>
    <w:rsid w:val="00D30E59"/>
    <w:rsid w:val="00D313FA"/>
    <w:rsid w:val="00D316E4"/>
    <w:rsid w:val="00D31CDD"/>
    <w:rsid w:val="00D320E4"/>
    <w:rsid w:val="00D32FC4"/>
    <w:rsid w:val="00D33030"/>
    <w:rsid w:val="00D33457"/>
    <w:rsid w:val="00D3347E"/>
    <w:rsid w:val="00D33597"/>
    <w:rsid w:val="00D338F2"/>
    <w:rsid w:val="00D33A47"/>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7B6"/>
    <w:rsid w:val="00D43935"/>
    <w:rsid w:val="00D43AF1"/>
    <w:rsid w:val="00D446D9"/>
    <w:rsid w:val="00D45940"/>
    <w:rsid w:val="00D45D25"/>
    <w:rsid w:val="00D45D96"/>
    <w:rsid w:val="00D460D9"/>
    <w:rsid w:val="00D462F1"/>
    <w:rsid w:val="00D467E3"/>
    <w:rsid w:val="00D46D53"/>
    <w:rsid w:val="00D46E3D"/>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015"/>
    <w:rsid w:val="00D62410"/>
    <w:rsid w:val="00D62825"/>
    <w:rsid w:val="00D62B47"/>
    <w:rsid w:val="00D62F02"/>
    <w:rsid w:val="00D63071"/>
    <w:rsid w:val="00D63F45"/>
    <w:rsid w:val="00D64AC5"/>
    <w:rsid w:val="00D64C70"/>
    <w:rsid w:val="00D651D4"/>
    <w:rsid w:val="00D65454"/>
    <w:rsid w:val="00D6599B"/>
    <w:rsid w:val="00D66941"/>
    <w:rsid w:val="00D678DB"/>
    <w:rsid w:val="00D67BE3"/>
    <w:rsid w:val="00D70C1A"/>
    <w:rsid w:val="00D70E08"/>
    <w:rsid w:val="00D7145E"/>
    <w:rsid w:val="00D71AFF"/>
    <w:rsid w:val="00D71B7F"/>
    <w:rsid w:val="00D71FCA"/>
    <w:rsid w:val="00D7255A"/>
    <w:rsid w:val="00D7311A"/>
    <w:rsid w:val="00D738D6"/>
    <w:rsid w:val="00D73A25"/>
    <w:rsid w:val="00D740C1"/>
    <w:rsid w:val="00D7424B"/>
    <w:rsid w:val="00D744D0"/>
    <w:rsid w:val="00D7462E"/>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288"/>
    <w:rsid w:val="00D857E8"/>
    <w:rsid w:val="00D85A1D"/>
    <w:rsid w:val="00D86450"/>
    <w:rsid w:val="00D864AF"/>
    <w:rsid w:val="00D87289"/>
    <w:rsid w:val="00D8761D"/>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27A"/>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85A"/>
    <w:rsid w:val="00DB1A39"/>
    <w:rsid w:val="00DB1C54"/>
    <w:rsid w:val="00DB1E4B"/>
    <w:rsid w:val="00DB2778"/>
    <w:rsid w:val="00DB2D49"/>
    <w:rsid w:val="00DB31FE"/>
    <w:rsid w:val="00DB4672"/>
    <w:rsid w:val="00DB486A"/>
    <w:rsid w:val="00DB5078"/>
    <w:rsid w:val="00DB551C"/>
    <w:rsid w:val="00DB5F5D"/>
    <w:rsid w:val="00DB61F6"/>
    <w:rsid w:val="00DB6422"/>
    <w:rsid w:val="00DB6991"/>
    <w:rsid w:val="00DB6F1F"/>
    <w:rsid w:val="00DB7F80"/>
    <w:rsid w:val="00DC2AD1"/>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5E36"/>
    <w:rsid w:val="00DC61E5"/>
    <w:rsid w:val="00DC6BAC"/>
    <w:rsid w:val="00DC7018"/>
    <w:rsid w:val="00DC7231"/>
    <w:rsid w:val="00DC7D6F"/>
    <w:rsid w:val="00DD0513"/>
    <w:rsid w:val="00DD11F0"/>
    <w:rsid w:val="00DD12DA"/>
    <w:rsid w:val="00DD16C5"/>
    <w:rsid w:val="00DD170F"/>
    <w:rsid w:val="00DD2581"/>
    <w:rsid w:val="00DD2CE1"/>
    <w:rsid w:val="00DD2DD7"/>
    <w:rsid w:val="00DD337C"/>
    <w:rsid w:val="00DD359E"/>
    <w:rsid w:val="00DD3A73"/>
    <w:rsid w:val="00DD45E6"/>
    <w:rsid w:val="00DD547D"/>
    <w:rsid w:val="00DD60B2"/>
    <w:rsid w:val="00DD64C4"/>
    <w:rsid w:val="00DD6534"/>
    <w:rsid w:val="00DD6617"/>
    <w:rsid w:val="00DD699C"/>
    <w:rsid w:val="00DD7298"/>
    <w:rsid w:val="00DD7839"/>
    <w:rsid w:val="00DD788D"/>
    <w:rsid w:val="00DE042D"/>
    <w:rsid w:val="00DE05EE"/>
    <w:rsid w:val="00DE1327"/>
    <w:rsid w:val="00DE178A"/>
    <w:rsid w:val="00DE1B2B"/>
    <w:rsid w:val="00DE260F"/>
    <w:rsid w:val="00DE39D0"/>
    <w:rsid w:val="00DE46ED"/>
    <w:rsid w:val="00DE521E"/>
    <w:rsid w:val="00DE525B"/>
    <w:rsid w:val="00DE60D0"/>
    <w:rsid w:val="00DE6270"/>
    <w:rsid w:val="00DE628D"/>
    <w:rsid w:val="00DE7274"/>
    <w:rsid w:val="00DE7796"/>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AD3"/>
    <w:rsid w:val="00DF7F9F"/>
    <w:rsid w:val="00E0001E"/>
    <w:rsid w:val="00E00433"/>
    <w:rsid w:val="00E0059A"/>
    <w:rsid w:val="00E01158"/>
    <w:rsid w:val="00E016E3"/>
    <w:rsid w:val="00E021FD"/>
    <w:rsid w:val="00E02491"/>
    <w:rsid w:val="00E02529"/>
    <w:rsid w:val="00E02BFE"/>
    <w:rsid w:val="00E03F1B"/>
    <w:rsid w:val="00E03F67"/>
    <w:rsid w:val="00E04523"/>
    <w:rsid w:val="00E04692"/>
    <w:rsid w:val="00E04795"/>
    <w:rsid w:val="00E04CC9"/>
    <w:rsid w:val="00E04F24"/>
    <w:rsid w:val="00E054D9"/>
    <w:rsid w:val="00E05A9C"/>
    <w:rsid w:val="00E05BC8"/>
    <w:rsid w:val="00E05D7D"/>
    <w:rsid w:val="00E0606A"/>
    <w:rsid w:val="00E06B8B"/>
    <w:rsid w:val="00E06FA9"/>
    <w:rsid w:val="00E073A0"/>
    <w:rsid w:val="00E07AE1"/>
    <w:rsid w:val="00E10FC1"/>
    <w:rsid w:val="00E110E3"/>
    <w:rsid w:val="00E11B9A"/>
    <w:rsid w:val="00E12540"/>
    <w:rsid w:val="00E12652"/>
    <w:rsid w:val="00E12B49"/>
    <w:rsid w:val="00E12B71"/>
    <w:rsid w:val="00E134FF"/>
    <w:rsid w:val="00E13585"/>
    <w:rsid w:val="00E135AE"/>
    <w:rsid w:val="00E13FEC"/>
    <w:rsid w:val="00E14032"/>
    <w:rsid w:val="00E14783"/>
    <w:rsid w:val="00E14A62"/>
    <w:rsid w:val="00E150FE"/>
    <w:rsid w:val="00E1512A"/>
    <w:rsid w:val="00E15210"/>
    <w:rsid w:val="00E17554"/>
    <w:rsid w:val="00E17724"/>
    <w:rsid w:val="00E17C46"/>
    <w:rsid w:val="00E17EAB"/>
    <w:rsid w:val="00E2067C"/>
    <w:rsid w:val="00E20D04"/>
    <w:rsid w:val="00E20DC5"/>
    <w:rsid w:val="00E21573"/>
    <w:rsid w:val="00E21A41"/>
    <w:rsid w:val="00E21C44"/>
    <w:rsid w:val="00E2208B"/>
    <w:rsid w:val="00E2245E"/>
    <w:rsid w:val="00E225BC"/>
    <w:rsid w:val="00E2263A"/>
    <w:rsid w:val="00E22656"/>
    <w:rsid w:val="00E229C2"/>
    <w:rsid w:val="00E22CA5"/>
    <w:rsid w:val="00E23B61"/>
    <w:rsid w:val="00E255D9"/>
    <w:rsid w:val="00E25A20"/>
    <w:rsid w:val="00E26A37"/>
    <w:rsid w:val="00E2769D"/>
    <w:rsid w:val="00E27B0D"/>
    <w:rsid w:val="00E306DF"/>
    <w:rsid w:val="00E30E12"/>
    <w:rsid w:val="00E30F34"/>
    <w:rsid w:val="00E317A7"/>
    <w:rsid w:val="00E321D2"/>
    <w:rsid w:val="00E324F9"/>
    <w:rsid w:val="00E3272E"/>
    <w:rsid w:val="00E3284A"/>
    <w:rsid w:val="00E32BF2"/>
    <w:rsid w:val="00E32E14"/>
    <w:rsid w:val="00E3475E"/>
    <w:rsid w:val="00E36236"/>
    <w:rsid w:val="00E366D9"/>
    <w:rsid w:val="00E37077"/>
    <w:rsid w:val="00E374CD"/>
    <w:rsid w:val="00E3780C"/>
    <w:rsid w:val="00E37E9C"/>
    <w:rsid w:val="00E37FDD"/>
    <w:rsid w:val="00E40056"/>
    <w:rsid w:val="00E40889"/>
    <w:rsid w:val="00E41210"/>
    <w:rsid w:val="00E416F1"/>
    <w:rsid w:val="00E41F07"/>
    <w:rsid w:val="00E426E3"/>
    <w:rsid w:val="00E42834"/>
    <w:rsid w:val="00E42EF5"/>
    <w:rsid w:val="00E43345"/>
    <w:rsid w:val="00E43507"/>
    <w:rsid w:val="00E439CD"/>
    <w:rsid w:val="00E43C53"/>
    <w:rsid w:val="00E440EF"/>
    <w:rsid w:val="00E44158"/>
    <w:rsid w:val="00E445C2"/>
    <w:rsid w:val="00E4489A"/>
    <w:rsid w:val="00E44DB6"/>
    <w:rsid w:val="00E451E9"/>
    <w:rsid w:val="00E45241"/>
    <w:rsid w:val="00E4567C"/>
    <w:rsid w:val="00E46370"/>
    <w:rsid w:val="00E464AA"/>
    <w:rsid w:val="00E467AD"/>
    <w:rsid w:val="00E467D4"/>
    <w:rsid w:val="00E46A1C"/>
    <w:rsid w:val="00E47F1E"/>
    <w:rsid w:val="00E5035B"/>
    <w:rsid w:val="00E50C84"/>
    <w:rsid w:val="00E51402"/>
    <w:rsid w:val="00E517FE"/>
    <w:rsid w:val="00E51C1C"/>
    <w:rsid w:val="00E51C99"/>
    <w:rsid w:val="00E51EF0"/>
    <w:rsid w:val="00E520AF"/>
    <w:rsid w:val="00E52359"/>
    <w:rsid w:val="00E527EF"/>
    <w:rsid w:val="00E5326B"/>
    <w:rsid w:val="00E53921"/>
    <w:rsid w:val="00E53CBE"/>
    <w:rsid w:val="00E53ED4"/>
    <w:rsid w:val="00E54057"/>
    <w:rsid w:val="00E541C6"/>
    <w:rsid w:val="00E54913"/>
    <w:rsid w:val="00E54A4C"/>
    <w:rsid w:val="00E55547"/>
    <w:rsid w:val="00E5662A"/>
    <w:rsid w:val="00E5663E"/>
    <w:rsid w:val="00E570E4"/>
    <w:rsid w:val="00E578F6"/>
    <w:rsid w:val="00E57DA5"/>
    <w:rsid w:val="00E60014"/>
    <w:rsid w:val="00E604D7"/>
    <w:rsid w:val="00E60E8A"/>
    <w:rsid w:val="00E611FE"/>
    <w:rsid w:val="00E61908"/>
    <w:rsid w:val="00E61982"/>
    <w:rsid w:val="00E61AEB"/>
    <w:rsid w:val="00E61B3A"/>
    <w:rsid w:val="00E62A0D"/>
    <w:rsid w:val="00E62CFE"/>
    <w:rsid w:val="00E6361A"/>
    <w:rsid w:val="00E65304"/>
    <w:rsid w:val="00E657FE"/>
    <w:rsid w:val="00E66191"/>
    <w:rsid w:val="00E66A0D"/>
    <w:rsid w:val="00E66AD1"/>
    <w:rsid w:val="00E671EC"/>
    <w:rsid w:val="00E674C2"/>
    <w:rsid w:val="00E675BA"/>
    <w:rsid w:val="00E6760D"/>
    <w:rsid w:val="00E71345"/>
    <w:rsid w:val="00E7153C"/>
    <w:rsid w:val="00E7214F"/>
    <w:rsid w:val="00E72AC4"/>
    <w:rsid w:val="00E72F69"/>
    <w:rsid w:val="00E73A47"/>
    <w:rsid w:val="00E73C8D"/>
    <w:rsid w:val="00E73DDC"/>
    <w:rsid w:val="00E74377"/>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BDB"/>
    <w:rsid w:val="00E80EED"/>
    <w:rsid w:val="00E81545"/>
    <w:rsid w:val="00E816CA"/>
    <w:rsid w:val="00E818F9"/>
    <w:rsid w:val="00E822B4"/>
    <w:rsid w:val="00E8261E"/>
    <w:rsid w:val="00E82967"/>
    <w:rsid w:val="00E82BEB"/>
    <w:rsid w:val="00E82D81"/>
    <w:rsid w:val="00E8346E"/>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62"/>
    <w:rsid w:val="00E930AF"/>
    <w:rsid w:val="00E93CDC"/>
    <w:rsid w:val="00E9400B"/>
    <w:rsid w:val="00E9415C"/>
    <w:rsid w:val="00E942A6"/>
    <w:rsid w:val="00E945F7"/>
    <w:rsid w:val="00E94A51"/>
    <w:rsid w:val="00E94F2D"/>
    <w:rsid w:val="00E9568B"/>
    <w:rsid w:val="00E95754"/>
    <w:rsid w:val="00E95B86"/>
    <w:rsid w:val="00E96361"/>
    <w:rsid w:val="00E96560"/>
    <w:rsid w:val="00E9669C"/>
    <w:rsid w:val="00E96FC2"/>
    <w:rsid w:val="00E96FE6"/>
    <w:rsid w:val="00E97118"/>
    <w:rsid w:val="00EA022E"/>
    <w:rsid w:val="00EA0754"/>
    <w:rsid w:val="00EA0D1A"/>
    <w:rsid w:val="00EA0FC8"/>
    <w:rsid w:val="00EA137C"/>
    <w:rsid w:val="00EA16FB"/>
    <w:rsid w:val="00EA175F"/>
    <w:rsid w:val="00EA18BC"/>
    <w:rsid w:val="00EA19BD"/>
    <w:rsid w:val="00EA1AD5"/>
    <w:rsid w:val="00EA1F90"/>
    <w:rsid w:val="00EA22F1"/>
    <w:rsid w:val="00EA29A9"/>
    <w:rsid w:val="00EA2BF5"/>
    <w:rsid w:val="00EA2D49"/>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321"/>
    <w:rsid w:val="00EB070E"/>
    <w:rsid w:val="00EB07EA"/>
    <w:rsid w:val="00EB0B01"/>
    <w:rsid w:val="00EB10EC"/>
    <w:rsid w:val="00EB1829"/>
    <w:rsid w:val="00EB221A"/>
    <w:rsid w:val="00EB263B"/>
    <w:rsid w:val="00EB2AF4"/>
    <w:rsid w:val="00EB2DEB"/>
    <w:rsid w:val="00EB2E9F"/>
    <w:rsid w:val="00EB311F"/>
    <w:rsid w:val="00EB399A"/>
    <w:rsid w:val="00EB3EC1"/>
    <w:rsid w:val="00EB40B4"/>
    <w:rsid w:val="00EB5286"/>
    <w:rsid w:val="00EB58D6"/>
    <w:rsid w:val="00EB5DCB"/>
    <w:rsid w:val="00EB61D8"/>
    <w:rsid w:val="00EB6837"/>
    <w:rsid w:val="00EB7C49"/>
    <w:rsid w:val="00EB7DA3"/>
    <w:rsid w:val="00EB7F23"/>
    <w:rsid w:val="00EC0006"/>
    <w:rsid w:val="00EC02C6"/>
    <w:rsid w:val="00EC0B0F"/>
    <w:rsid w:val="00EC1A5A"/>
    <w:rsid w:val="00EC1BA4"/>
    <w:rsid w:val="00EC1D98"/>
    <w:rsid w:val="00EC227F"/>
    <w:rsid w:val="00EC2353"/>
    <w:rsid w:val="00EC28D6"/>
    <w:rsid w:val="00EC2B17"/>
    <w:rsid w:val="00EC2CDD"/>
    <w:rsid w:val="00EC2E35"/>
    <w:rsid w:val="00EC2FFC"/>
    <w:rsid w:val="00EC31FB"/>
    <w:rsid w:val="00EC3341"/>
    <w:rsid w:val="00EC3442"/>
    <w:rsid w:val="00EC36F1"/>
    <w:rsid w:val="00EC39F4"/>
    <w:rsid w:val="00EC473E"/>
    <w:rsid w:val="00EC4A25"/>
    <w:rsid w:val="00EC578A"/>
    <w:rsid w:val="00EC5D62"/>
    <w:rsid w:val="00EC5E96"/>
    <w:rsid w:val="00EC60B8"/>
    <w:rsid w:val="00EC65BA"/>
    <w:rsid w:val="00EC6612"/>
    <w:rsid w:val="00EC6A82"/>
    <w:rsid w:val="00EC72E4"/>
    <w:rsid w:val="00EC7E3D"/>
    <w:rsid w:val="00EC7EB9"/>
    <w:rsid w:val="00EC7ED9"/>
    <w:rsid w:val="00ED0394"/>
    <w:rsid w:val="00ED095F"/>
    <w:rsid w:val="00ED0B92"/>
    <w:rsid w:val="00ED0C15"/>
    <w:rsid w:val="00ED0D2A"/>
    <w:rsid w:val="00ED0E01"/>
    <w:rsid w:val="00ED127A"/>
    <w:rsid w:val="00ED1AE2"/>
    <w:rsid w:val="00ED2F1B"/>
    <w:rsid w:val="00ED30C9"/>
    <w:rsid w:val="00ED30F4"/>
    <w:rsid w:val="00ED345E"/>
    <w:rsid w:val="00ED4ABE"/>
    <w:rsid w:val="00ED4CC0"/>
    <w:rsid w:val="00ED4CEF"/>
    <w:rsid w:val="00ED4F3A"/>
    <w:rsid w:val="00ED54BB"/>
    <w:rsid w:val="00ED5ED3"/>
    <w:rsid w:val="00ED6829"/>
    <w:rsid w:val="00ED6C7B"/>
    <w:rsid w:val="00ED6E81"/>
    <w:rsid w:val="00ED71BE"/>
    <w:rsid w:val="00ED744C"/>
    <w:rsid w:val="00ED77A0"/>
    <w:rsid w:val="00ED7E2F"/>
    <w:rsid w:val="00EE037D"/>
    <w:rsid w:val="00EE0A98"/>
    <w:rsid w:val="00EE11B0"/>
    <w:rsid w:val="00EE188A"/>
    <w:rsid w:val="00EE1939"/>
    <w:rsid w:val="00EE1D68"/>
    <w:rsid w:val="00EE2446"/>
    <w:rsid w:val="00EE2619"/>
    <w:rsid w:val="00EE2987"/>
    <w:rsid w:val="00EE2FAD"/>
    <w:rsid w:val="00EE352D"/>
    <w:rsid w:val="00EE3CD3"/>
    <w:rsid w:val="00EE4102"/>
    <w:rsid w:val="00EE4D26"/>
    <w:rsid w:val="00EE4D8C"/>
    <w:rsid w:val="00EE50AB"/>
    <w:rsid w:val="00EE5801"/>
    <w:rsid w:val="00EE62D0"/>
    <w:rsid w:val="00EE6D4F"/>
    <w:rsid w:val="00EE76EB"/>
    <w:rsid w:val="00EE7DBB"/>
    <w:rsid w:val="00EF07B4"/>
    <w:rsid w:val="00EF0D3E"/>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3F"/>
    <w:rsid w:val="00EF77FA"/>
    <w:rsid w:val="00EF794F"/>
    <w:rsid w:val="00F008EA"/>
    <w:rsid w:val="00F00DEF"/>
    <w:rsid w:val="00F00E2A"/>
    <w:rsid w:val="00F01AB4"/>
    <w:rsid w:val="00F01D9A"/>
    <w:rsid w:val="00F022B5"/>
    <w:rsid w:val="00F024FD"/>
    <w:rsid w:val="00F025A2"/>
    <w:rsid w:val="00F02606"/>
    <w:rsid w:val="00F026F9"/>
    <w:rsid w:val="00F02E2A"/>
    <w:rsid w:val="00F033B1"/>
    <w:rsid w:val="00F03417"/>
    <w:rsid w:val="00F03961"/>
    <w:rsid w:val="00F03CE8"/>
    <w:rsid w:val="00F0407C"/>
    <w:rsid w:val="00F043E6"/>
    <w:rsid w:val="00F04712"/>
    <w:rsid w:val="00F0479E"/>
    <w:rsid w:val="00F04872"/>
    <w:rsid w:val="00F052A9"/>
    <w:rsid w:val="00F058FC"/>
    <w:rsid w:val="00F05B0C"/>
    <w:rsid w:val="00F05DAE"/>
    <w:rsid w:val="00F05F1C"/>
    <w:rsid w:val="00F0648D"/>
    <w:rsid w:val="00F06A0F"/>
    <w:rsid w:val="00F06EA8"/>
    <w:rsid w:val="00F076F2"/>
    <w:rsid w:val="00F10382"/>
    <w:rsid w:val="00F103C9"/>
    <w:rsid w:val="00F10956"/>
    <w:rsid w:val="00F11B4A"/>
    <w:rsid w:val="00F120B2"/>
    <w:rsid w:val="00F122D6"/>
    <w:rsid w:val="00F12FB5"/>
    <w:rsid w:val="00F13B7B"/>
    <w:rsid w:val="00F145E0"/>
    <w:rsid w:val="00F149F5"/>
    <w:rsid w:val="00F15122"/>
    <w:rsid w:val="00F15430"/>
    <w:rsid w:val="00F1551E"/>
    <w:rsid w:val="00F16111"/>
    <w:rsid w:val="00F162B8"/>
    <w:rsid w:val="00F16C26"/>
    <w:rsid w:val="00F16E56"/>
    <w:rsid w:val="00F174EE"/>
    <w:rsid w:val="00F17828"/>
    <w:rsid w:val="00F20AC0"/>
    <w:rsid w:val="00F20B66"/>
    <w:rsid w:val="00F20D9F"/>
    <w:rsid w:val="00F20FF0"/>
    <w:rsid w:val="00F21230"/>
    <w:rsid w:val="00F215B1"/>
    <w:rsid w:val="00F21B10"/>
    <w:rsid w:val="00F21CC9"/>
    <w:rsid w:val="00F222C4"/>
    <w:rsid w:val="00F224C9"/>
    <w:rsid w:val="00F22B79"/>
    <w:rsid w:val="00F22D09"/>
    <w:rsid w:val="00F22D17"/>
    <w:rsid w:val="00F22EC7"/>
    <w:rsid w:val="00F22F57"/>
    <w:rsid w:val="00F23280"/>
    <w:rsid w:val="00F23721"/>
    <w:rsid w:val="00F23EE1"/>
    <w:rsid w:val="00F24628"/>
    <w:rsid w:val="00F24827"/>
    <w:rsid w:val="00F257ED"/>
    <w:rsid w:val="00F25AB6"/>
    <w:rsid w:val="00F25D51"/>
    <w:rsid w:val="00F25E7E"/>
    <w:rsid w:val="00F26CF7"/>
    <w:rsid w:val="00F27003"/>
    <w:rsid w:val="00F27F54"/>
    <w:rsid w:val="00F30D25"/>
    <w:rsid w:val="00F3162E"/>
    <w:rsid w:val="00F31681"/>
    <w:rsid w:val="00F3184A"/>
    <w:rsid w:val="00F31D6F"/>
    <w:rsid w:val="00F32108"/>
    <w:rsid w:val="00F322A5"/>
    <w:rsid w:val="00F3238C"/>
    <w:rsid w:val="00F32B60"/>
    <w:rsid w:val="00F32C10"/>
    <w:rsid w:val="00F3318F"/>
    <w:rsid w:val="00F33C9D"/>
    <w:rsid w:val="00F3432C"/>
    <w:rsid w:val="00F344E4"/>
    <w:rsid w:val="00F345A5"/>
    <w:rsid w:val="00F346EC"/>
    <w:rsid w:val="00F34A01"/>
    <w:rsid w:val="00F352C4"/>
    <w:rsid w:val="00F36699"/>
    <w:rsid w:val="00F3683E"/>
    <w:rsid w:val="00F369C3"/>
    <w:rsid w:val="00F36F2B"/>
    <w:rsid w:val="00F37056"/>
    <w:rsid w:val="00F3713A"/>
    <w:rsid w:val="00F403DC"/>
    <w:rsid w:val="00F40847"/>
    <w:rsid w:val="00F40EF9"/>
    <w:rsid w:val="00F41A2A"/>
    <w:rsid w:val="00F422B5"/>
    <w:rsid w:val="00F428A0"/>
    <w:rsid w:val="00F42E8F"/>
    <w:rsid w:val="00F43698"/>
    <w:rsid w:val="00F43954"/>
    <w:rsid w:val="00F44351"/>
    <w:rsid w:val="00F4468E"/>
    <w:rsid w:val="00F4492A"/>
    <w:rsid w:val="00F46951"/>
    <w:rsid w:val="00F47515"/>
    <w:rsid w:val="00F47D87"/>
    <w:rsid w:val="00F47FCC"/>
    <w:rsid w:val="00F50994"/>
    <w:rsid w:val="00F50F93"/>
    <w:rsid w:val="00F511F2"/>
    <w:rsid w:val="00F51DFA"/>
    <w:rsid w:val="00F52161"/>
    <w:rsid w:val="00F52707"/>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486"/>
    <w:rsid w:val="00F734AE"/>
    <w:rsid w:val="00F73607"/>
    <w:rsid w:val="00F73948"/>
    <w:rsid w:val="00F73988"/>
    <w:rsid w:val="00F740CC"/>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6C2"/>
    <w:rsid w:val="00F85C58"/>
    <w:rsid w:val="00F867D8"/>
    <w:rsid w:val="00F875A3"/>
    <w:rsid w:val="00F87FDD"/>
    <w:rsid w:val="00F90737"/>
    <w:rsid w:val="00F90811"/>
    <w:rsid w:val="00F90A9B"/>
    <w:rsid w:val="00F90B52"/>
    <w:rsid w:val="00F90DFD"/>
    <w:rsid w:val="00F90F8F"/>
    <w:rsid w:val="00F91181"/>
    <w:rsid w:val="00F91354"/>
    <w:rsid w:val="00F914A6"/>
    <w:rsid w:val="00F91560"/>
    <w:rsid w:val="00F91637"/>
    <w:rsid w:val="00F92292"/>
    <w:rsid w:val="00F92774"/>
    <w:rsid w:val="00F93503"/>
    <w:rsid w:val="00F936F9"/>
    <w:rsid w:val="00F93C17"/>
    <w:rsid w:val="00F93DCC"/>
    <w:rsid w:val="00F93E52"/>
    <w:rsid w:val="00F949A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BC6"/>
    <w:rsid w:val="00FA1266"/>
    <w:rsid w:val="00FA1367"/>
    <w:rsid w:val="00FA13C4"/>
    <w:rsid w:val="00FA1A6C"/>
    <w:rsid w:val="00FA1ADD"/>
    <w:rsid w:val="00FA218D"/>
    <w:rsid w:val="00FA285E"/>
    <w:rsid w:val="00FA2C9B"/>
    <w:rsid w:val="00FA2ED7"/>
    <w:rsid w:val="00FA2EEB"/>
    <w:rsid w:val="00FA2FE1"/>
    <w:rsid w:val="00FA3064"/>
    <w:rsid w:val="00FA3473"/>
    <w:rsid w:val="00FA40B8"/>
    <w:rsid w:val="00FA4272"/>
    <w:rsid w:val="00FA45F6"/>
    <w:rsid w:val="00FA4793"/>
    <w:rsid w:val="00FA4DE4"/>
    <w:rsid w:val="00FA4E0C"/>
    <w:rsid w:val="00FA5859"/>
    <w:rsid w:val="00FA5F7D"/>
    <w:rsid w:val="00FA5FED"/>
    <w:rsid w:val="00FA60C9"/>
    <w:rsid w:val="00FA616F"/>
    <w:rsid w:val="00FA61AC"/>
    <w:rsid w:val="00FA695E"/>
    <w:rsid w:val="00FA755A"/>
    <w:rsid w:val="00FA759D"/>
    <w:rsid w:val="00FA7DE7"/>
    <w:rsid w:val="00FB0BDB"/>
    <w:rsid w:val="00FB2BEE"/>
    <w:rsid w:val="00FB37B9"/>
    <w:rsid w:val="00FB38DD"/>
    <w:rsid w:val="00FB4130"/>
    <w:rsid w:val="00FB452D"/>
    <w:rsid w:val="00FB472E"/>
    <w:rsid w:val="00FB4961"/>
    <w:rsid w:val="00FB4EED"/>
    <w:rsid w:val="00FB5235"/>
    <w:rsid w:val="00FB5598"/>
    <w:rsid w:val="00FB564F"/>
    <w:rsid w:val="00FB5F8F"/>
    <w:rsid w:val="00FB6427"/>
    <w:rsid w:val="00FB65B3"/>
    <w:rsid w:val="00FB71F9"/>
    <w:rsid w:val="00FB7580"/>
    <w:rsid w:val="00FB7AB4"/>
    <w:rsid w:val="00FC0097"/>
    <w:rsid w:val="00FC108E"/>
    <w:rsid w:val="00FC1192"/>
    <w:rsid w:val="00FC14F8"/>
    <w:rsid w:val="00FC1E0A"/>
    <w:rsid w:val="00FC1FB8"/>
    <w:rsid w:val="00FC22E8"/>
    <w:rsid w:val="00FC2472"/>
    <w:rsid w:val="00FC24F2"/>
    <w:rsid w:val="00FC266F"/>
    <w:rsid w:val="00FC2AE0"/>
    <w:rsid w:val="00FC3170"/>
    <w:rsid w:val="00FC3633"/>
    <w:rsid w:val="00FC4221"/>
    <w:rsid w:val="00FC46B9"/>
    <w:rsid w:val="00FC4B39"/>
    <w:rsid w:val="00FC53DD"/>
    <w:rsid w:val="00FC58E5"/>
    <w:rsid w:val="00FC58E9"/>
    <w:rsid w:val="00FC629B"/>
    <w:rsid w:val="00FC6A07"/>
    <w:rsid w:val="00FC6D6B"/>
    <w:rsid w:val="00FC73B8"/>
    <w:rsid w:val="00FC7926"/>
    <w:rsid w:val="00FC7953"/>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4BC5"/>
    <w:rsid w:val="00FD533D"/>
    <w:rsid w:val="00FD54BE"/>
    <w:rsid w:val="00FD5834"/>
    <w:rsid w:val="00FD5B78"/>
    <w:rsid w:val="00FD5D31"/>
    <w:rsid w:val="00FD5EF8"/>
    <w:rsid w:val="00FD63EF"/>
    <w:rsid w:val="00FD6412"/>
    <w:rsid w:val="00FD6FE8"/>
    <w:rsid w:val="00FD7298"/>
    <w:rsid w:val="00FD7419"/>
    <w:rsid w:val="00FD7426"/>
    <w:rsid w:val="00FD79A6"/>
    <w:rsid w:val="00FD7FE7"/>
    <w:rsid w:val="00FE124A"/>
    <w:rsid w:val="00FE14A5"/>
    <w:rsid w:val="00FE16E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2FC8"/>
    <w:rsid w:val="00FF341A"/>
    <w:rsid w:val="00FF360F"/>
    <w:rsid w:val="00FF3771"/>
    <w:rsid w:val="00FF3A7F"/>
    <w:rsid w:val="00FF3BC0"/>
    <w:rsid w:val="00FF4241"/>
    <w:rsid w:val="00FF51C9"/>
    <w:rsid w:val="00FF5C1D"/>
    <w:rsid w:val="00FF60C0"/>
    <w:rsid w:val="00FF640B"/>
    <w:rsid w:val="00FF6DC2"/>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99" w:unhideWhenUsed="1" w:qFormat="1"/>
    <w:lsdException w:name="table of figures" w:uiPriority="99"/>
    <w:lsdException w:name="annotation reference" w:qFormat="1"/>
    <w:lsdException w:name="List 5" w:qFormat="1"/>
    <w:lsdException w:name="Title" w:qFormat="1"/>
    <w:lsdException w:name="Default Paragraph Font" w:semiHidden="1" w:uiPriority="1" w:unhideWhenUsed="1"/>
    <w:lsdException w:name="Hyperlink" w:uiPriority="99" w:qFormat="1"/>
    <w:lsdException w:name="FollowedHyperlink" w:uiPriority="99"/>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C00"/>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uiPriority w:val="9"/>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qFormat/>
    <w:pPr>
      <w:numPr>
        <w:numId w:val="5"/>
      </w:numPr>
      <w:tabs>
        <w:tab w:val="left" w:pos="360"/>
      </w:tabs>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link w:val="Proposalobservation0"/>
    <w:qFormat/>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paragraph" w:customStyle="1" w:styleId="EmailDiscussion2">
    <w:name w:val="EmailDiscussion2"/>
    <w:basedOn w:val="a"/>
    <w:uiPriority w:val="99"/>
    <w:qFormat/>
    <w:rsid w:val="00F52707"/>
    <w:pPr>
      <w:overflowPunct/>
      <w:autoSpaceDE/>
      <w:autoSpaceDN/>
      <w:adjustRightInd/>
      <w:spacing w:after="0"/>
      <w:ind w:left="1622" w:hanging="363"/>
      <w:textAlignment w:val="auto"/>
    </w:pPr>
    <w:rPr>
      <w:rFonts w:ascii="Arial" w:eastAsiaTheme="minorEastAsia" w:hAnsi="Arial" w:cs="Arial"/>
      <w:lang w:val="en-US" w:eastAsia="zh-CN"/>
    </w:rPr>
  </w:style>
  <w:style w:type="character" w:customStyle="1" w:styleId="Proposal0">
    <w:name w:val="Proposal (文字)"/>
    <w:rsid w:val="00CB6CCB"/>
    <w:rPr>
      <w:rFonts w:ascii="Arial" w:eastAsia="宋体" w:hAnsi="Arial" w:cs="Times New Roman"/>
      <w:b/>
      <w:bCs/>
      <w:kern w:val="0"/>
      <w:sz w:val="20"/>
      <w:szCs w:val="20"/>
      <w:lang w:val="en-GB"/>
      <w14:ligatures w14:val="none"/>
    </w:rPr>
  </w:style>
  <w:style w:type="character" w:customStyle="1" w:styleId="Proposalobservation0">
    <w:name w:val="Proposal &amp; observation 字符"/>
    <w:link w:val="Proposalobservation"/>
    <w:rsid w:val="00043C6A"/>
    <w:rPr>
      <w:rFonts w:ascii="Arial" w:eastAsia="等线" w:hAnsi="Arial" w:cs="Arial"/>
      <w:b/>
      <w:sz w:val="24"/>
      <w:szCs w:val="24"/>
    </w:rPr>
  </w:style>
  <w:style w:type="paragraph" w:styleId="aff5">
    <w:name w:val="table of figures"/>
    <w:basedOn w:val="aff"/>
    <w:next w:val="a"/>
    <w:uiPriority w:val="99"/>
    <w:rsid w:val="007F4CD4"/>
    <w:pPr>
      <w:ind w:left="1701" w:hanging="1701"/>
    </w:pPr>
    <w:rPr>
      <w:rFonts w:ascii="Arial" w:eastAsia="宋体" w:hAnsi="Arial"/>
      <w:b/>
      <w:sz w:val="22"/>
      <w:lang w:eastAsia="zh-CN"/>
    </w:rPr>
  </w:style>
  <w:style w:type="character" w:styleId="aff6">
    <w:name w:val="FollowedHyperlink"/>
    <w:basedOn w:val="a0"/>
    <w:uiPriority w:val="99"/>
    <w:unhideWhenUsed/>
    <w:rsid w:val="00384F3E"/>
    <w:rPr>
      <w:color w:val="954F72" w:themeColor="followedHyperlink"/>
      <w:u w:val="single"/>
    </w:rPr>
  </w:style>
  <w:style w:type="character" w:customStyle="1" w:styleId="B10">
    <w:name w:val="B1 (文字)"/>
    <w:qFormat/>
    <w:rsid w:val="00FA60C9"/>
    <w:rPr>
      <w:rFonts w:eastAsia="Times New Roman"/>
      <w:lang w:val="en-GB" w:eastAsia="en-GB"/>
    </w:rPr>
  </w:style>
  <w:style w:type="paragraph" w:customStyle="1" w:styleId="29">
    <w:name w:val="正文2"/>
    <w:rsid w:val="00D17DAE"/>
    <w:pPr>
      <w:jc w:val="both"/>
    </w:pPr>
    <w:rPr>
      <w:rFonts w:ascii="Times New Roman" w:hAnsi="Times New Roman" w:cs="Times New Roman"/>
      <w:kern w:val="2"/>
      <w:sz w:val="21"/>
      <w:szCs w:val="21"/>
    </w:rPr>
  </w:style>
  <w:style w:type="table" w:customStyle="1" w:styleId="TableGrid1">
    <w:name w:val="TableGrid1"/>
    <w:basedOn w:val="a1"/>
    <w:next w:val="af6"/>
    <w:uiPriority w:val="39"/>
    <w:qFormat/>
    <w:rsid w:val="00990CE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6"/>
    <w:uiPriority w:val="39"/>
    <w:qFormat/>
    <w:rsid w:val="00990CE8"/>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25">
      <w:bodyDiv w:val="1"/>
      <w:marLeft w:val="0"/>
      <w:marRight w:val="0"/>
      <w:marTop w:val="0"/>
      <w:marBottom w:val="0"/>
      <w:divBdr>
        <w:top w:val="none" w:sz="0" w:space="0" w:color="auto"/>
        <w:left w:val="none" w:sz="0" w:space="0" w:color="auto"/>
        <w:bottom w:val="none" w:sz="0" w:space="0" w:color="auto"/>
        <w:right w:val="none" w:sz="0" w:space="0" w:color="auto"/>
      </w:divBdr>
    </w:div>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6514850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11616468">
      <w:bodyDiv w:val="1"/>
      <w:marLeft w:val="0"/>
      <w:marRight w:val="0"/>
      <w:marTop w:val="0"/>
      <w:marBottom w:val="0"/>
      <w:divBdr>
        <w:top w:val="none" w:sz="0" w:space="0" w:color="auto"/>
        <w:left w:val="none" w:sz="0" w:space="0" w:color="auto"/>
        <w:bottom w:val="none" w:sz="0" w:space="0" w:color="auto"/>
        <w:right w:val="none" w:sz="0" w:space="0" w:color="auto"/>
      </w:divBdr>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288243838">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232311">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43422235">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597101587">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0599140">
      <w:bodyDiv w:val="1"/>
      <w:marLeft w:val="0"/>
      <w:marRight w:val="0"/>
      <w:marTop w:val="0"/>
      <w:marBottom w:val="0"/>
      <w:divBdr>
        <w:top w:val="none" w:sz="0" w:space="0" w:color="auto"/>
        <w:left w:val="none" w:sz="0" w:space="0" w:color="auto"/>
        <w:bottom w:val="none" w:sz="0" w:space="0" w:color="auto"/>
        <w:right w:val="none" w:sz="0" w:space="0" w:color="auto"/>
      </w:divBdr>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48846148">
      <w:bodyDiv w:val="1"/>
      <w:marLeft w:val="0"/>
      <w:marRight w:val="0"/>
      <w:marTop w:val="0"/>
      <w:marBottom w:val="0"/>
      <w:divBdr>
        <w:top w:val="none" w:sz="0" w:space="0" w:color="auto"/>
        <w:left w:val="none" w:sz="0" w:space="0" w:color="auto"/>
        <w:bottom w:val="none" w:sz="0" w:space="0" w:color="auto"/>
        <w:right w:val="none" w:sz="0" w:space="0" w:color="auto"/>
      </w:divBdr>
    </w:div>
    <w:div w:id="783814721">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1164586">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72420662">
      <w:bodyDiv w:val="1"/>
      <w:marLeft w:val="0"/>
      <w:marRight w:val="0"/>
      <w:marTop w:val="0"/>
      <w:marBottom w:val="0"/>
      <w:divBdr>
        <w:top w:val="none" w:sz="0" w:space="0" w:color="auto"/>
        <w:left w:val="none" w:sz="0" w:space="0" w:color="auto"/>
        <w:bottom w:val="none" w:sz="0" w:space="0" w:color="auto"/>
        <w:right w:val="none" w:sz="0" w:space="0" w:color="auto"/>
      </w:divBdr>
    </w:div>
    <w:div w:id="884492060">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19825775">
      <w:bodyDiv w:val="1"/>
      <w:marLeft w:val="0"/>
      <w:marRight w:val="0"/>
      <w:marTop w:val="0"/>
      <w:marBottom w:val="0"/>
      <w:divBdr>
        <w:top w:val="none" w:sz="0" w:space="0" w:color="auto"/>
        <w:left w:val="none" w:sz="0" w:space="0" w:color="auto"/>
        <w:bottom w:val="none" w:sz="0" w:space="0" w:color="auto"/>
        <w:right w:val="none" w:sz="0" w:space="0" w:color="auto"/>
      </w:divBdr>
    </w:div>
    <w:div w:id="929503168">
      <w:bodyDiv w:val="1"/>
      <w:marLeft w:val="0"/>
      <w:marRight w:val="0"/>
      <w:marTop w:val="0"/>
      <w:marBottom w:val="0"/>
      <w:divBdr>
        <w:top w:val="none" w:sz="0" w:space="0" w:color="auto"/>
        <w:left w:val="none" w:sz="0" w:space="0" w:color="auto"/>
        <w:bottom w:val="none" w:sz="0" w:space="0" w:color="auto"/>
        <w:right w:val="none" w:sz="0" w:space="0" w:color="auto"/>
      </w:divBdr>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46539984">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219494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73341">
      <w:bodyDiv w:val="1"/>
      <w:marLeft w:val="0"/>
      <w:marRight w:val="0"/>
      <w:marTop w:val="0"/>
      <w:marBottom w:val="0"/>
      <w:divBdr>
        <w:top w:val="none" w:sz="0" w:space="0" w:color="auto"/>
        <w:left w:val="none" w:sz="0" w:space="0" w:color="auto"/>
        <w:bottom w:val="none" w:sz="0" w:space="0" w:color="auto"/>
        <w:right w:val="none" w:sz="0" w:space="0" w:color="auto"/>
      </w:divBdr>
    </w:div>
    <w:div w:id="1190534735">
      <w:bodyDiv w:val="1"/>
      <w:marLeft w:val="0"/>
      <w:marRight w:val="0"/>
      <w:marTop w:val="0"/>
      <w:marBottom w:val="0"/>
      <w:divBdr>
        <w:top w:val="none" w:sz="0" w:space="0" w:color="auto"/>
        <w:left w:val="none" w:sz="0" w:space="0" w:color="auto"/>
        <w:bottom w:val="none" w:sz="0" w:space="0" w:color="auto"/>
        <w:right w:val="none" w:sz="0" w:space="0" w:color="auto"/>
      </w:divBdr>
    </w:div>
    <w:div w:id="1202742226">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4931394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65964507">
      <w:bodyDiv w:val="1"/>
      <w:marLeft w:val="0"/>
      <w:marRight w:val="0"/>
      <w:marTop w:val="0"/>
      <w:marBottom w:val="0"/>
      <w:divBdr>
        <w:top w:val="none" w:sz="0" w:space="0" w:color="auto"/>
        <w:left w:val="none" w:sz="0" w:space="0" w:color="auto"/>
        <w:bottom w:val="none" w:sz="0" w:space="0" w:color="auto"/>
        <w:right w:val="none" w:sz="0" w:space="0" w:color="auto"/>
      </w:divBdr>
    </w:div>
    <w:div w:id="1277252211">
      <w:bodyDiv w:val="1"/>
      <w:marLeft w:val="0"/>
      <w:marRight w:val="0"/>
      <w:marTop w:val="0"/>
      <w:marBottom w:val="0"/>
      <w:divBdr>
        <w:top w:val="none" w:sz="0" w:space="0" w:color="auto"/>
        <w:left w:val="none" w:sz="0" w:space="0" w:color="auto"/>
        <w:bottom w:val="none" w:sz="0" w:space="0" w:color="auto"/>
        <w:right w:val="none" w:sz="0" w:space="0" w:color="auto"/>
      </w:divBdr>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40487">
      <w:bodyDiv w:val="1"/>
      <w:marLeft w:val="0"/>
      <w:marRight w:val="0"/>
      <w:marTop w:val="0"/>
      <w:marBottom w:val="0"/>
      <w:divBdr>
        <w:top w:val="none" w:sz="0" w:space="0" w:color="auto"/>
        <w:left w:val="none" w:sz="0" w:space="0" w:color="auto"/>
        <w:bottom w:val="none" w:sz="0" w:space="0" w:color="auto"/>
        <w:right w:val="none" w:sz="0" w:space="0" w:color="auto"/>
      </w:divBdr>
    </w:div>
    <w:div w:id="1407846622">
      <w:bodyDiv w:val="1"/>
      <w:marLeft w:val="0"/>
      <w:marRight w:val="0"/>
      <w:marTop w:val="0"/>
      <w:marBottom w:val="0"/>
      <w:divBdr>
        <w:top w:val="none" w:sz="0" w:space="0" w:color="auto"/>
        <w:left w:val="none" w:sz="0" w:space="0" w:color="auto"/>
        <w:bottom w:val="none" w:sz="0" w:space="0" w:color="auto"/>
        <w:right w:val="none" w:sz="0" w:space="0" w:color="auto"/>
      </w:divBdr>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62962020">
      <w:bodyDiv w:val="1"/>
      <w:marLeft w:val="0"/>
      <w:marRight w:val="0"/>
      <w:marTop w:val="0"/>
      <w:marBottom w:val="0"/>
      <w:divBdr>
        <w:top w:val="none" w:sz="0" w:space="0" w:color="auto"/>
        <w:left w:val="none" w:sz="0" w:space="0" w:color="auto"/>
        <w:bottom w:val="none" w:sz="0" w:space="0" w:color="auto"/>
        <w:right w:val="none" w:sz="0" w:space="0" w:color="auto"/>
      </w:divBdr>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684741298">
      <w:bodyDiv w:val="1"/>
      <w:marLeft w:val="0"/>
      <w:marRight w:val="0"/>
      <w:marTop w:val="0"/>
      <w:marBottom w:val="0"/>
      <w:divBdr>
        <w:top w:val="none" w:sz="0" w:space="0" w:color="auto"/>
        <w:left w:val="none" w:sz="0" w:space="0" w:color="auto"/>
        <w:bottom w:val="none" w:sz="0" w:space="0" w:color="auto"/>
        <w:right w:val="none" w:sz="0" w:space="0" w:color="auto"/>
      </w:divBdr>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18896269">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788770075">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2927236">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097437184">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1ACFFE53-E4C1-4364-A6BB-1EC592213E53}">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5FF22BB-7470-45D7-BAAB-49AA94A9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13</cp:revision>
  <dcterms:created xsi:type="dcterms:W3CDTF">2025-05-20T21:42:00Z</dcterms:created>
  <dcterms:modified xsi:type="dcterms:W3CDTF">2025-05-21T06:34:00Z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