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B1AC4" w14:textId="43751D4A" w:rsidR="00B05B1A" w:rsidRPr="00B7374D" w:rsidRDefault="00B05B1A" w:rsidP="00B05B1A">
      <w:pPr>
        <w:widowControl/>
        <w:tabs>
          <w:tab w:val="right" w:pos="9639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Times New Roman"/>
          <w:b/>
          <w:bCs/>
          <w:kern w:val="0"/>
          <w:sz w:val="24"/>
          <w:szCs w:val="24"/>
          <w:lang w:val="en-GB"/>
        </w:rPr>
      </w:pPr>
      <w:bookmarkStart w:id="0" w:name="_Hlk71276302"/>
      <w:bookmarkStart w:id="1" w:name="OLE_LINK1"/>
      <w:r w:rsidRPr="00B7374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</w:rPr>
        <w:t>3GPP TSG-RAN WG2 Meeting #</w:t>
      </w:r>
      <w:bookmarkEnd w:id="0"/>
      <w:r w:rsidRPr="00B7374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</w:rPr>
        <w:t>1</w:t>
      </w:r>
      <w:r w:rsidR="003F7A9C" w:rsidRPr="00B7374D">
        <w:rPr>
          <w:rFonts w:ascii="Arial" w:hAnsi="Arial" w:cs="Times New Roman"/>
          <w:b/>
          <w:bCs/>
          <w:noProof/>
          <w:kern w:val="0"/>
          <w:sz w:val="24"/>
          <w:szCs w:val="24"/>
          <w:lang w:val="en-GB"/>
        </w:rPr>
        <w:t>30</w:t>
      </w:r>
      <w:r w:rsidRPr="00B7374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</w:r>
      <w:r w:rsidRPr="00B7374D">
        <w:rPr>
          <w:rFonts w:ascii="Arial" w:eastAsia="ＭＳ 明朝" w:hAnsi="Arial" w:cs="Times New Roman"/>
          <w:b/>
          <w:bCs/>
          <w:i/>
          <w:iCs/>
          <w:kern w:val="0"/>
          <w:sz w:val="24"/>
          <w:szCs w:val="24"/>
          <w:lang w:val="en-GB" w:eastAsia="en-US"/>
        </w:rPr>
        <w:t>R2-2</w:t>
      </w:r>
      <w:r w:rsidRPr="00B7374D">
        <w:rPr>
          <w:rFonts w:ascii="Arial" w:eastAsia="ＭＳ 明朝" w:hAnsi="Arial" w:cs="Times New Roman"/>
          <w:b/>
          <w:bCs/>
          <w:i/>
          <w:iCs/>
          <w:kern w:val="0"/>
          <w:sz w:val="24"/>
          <w:szCs w:val="24"/>
          <w:lang w:val="en-GB"/>
        </w:rPr>
        <w:t>50</w:t>
      </w:r>
      <w:r w:rsidR="0050242B">
        <w:rPr>
          <w:rFonts w:ascii="Arial" w:eastAsia="ＭＳ 明朝" w:hAnsi="Arial" w:cs="Times New Roman" w:hint="eastAsia"/>
          <w:b/>
          <w:bCs/>
          <w:i/>
          <w:iCs/>
          <w:kern w:val="0"/>
          <w:sz w:val="24"/>
          <w:szCs w:val="24"/>
          <w:lang w:val="en-GB"/>
        </w:rPr>
        <w:t>3747</w:t>
      </w:r>
    </w:p>
    <w:p w14:paraId="01EE9CCF" w14:textId="6F6A6D60" w:rsidR="00B05B1A" w:rsidRPr="00B7374D" w:rsidRDefault="009C4CD7" w:rsidP="00B05B1A">
      <w:pPr>
        <w:widowControl/>
        <w:tabs>
          <w:tab w:val="right" w:pos="9639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b/>
          <w:bCs/>
          <w:i/>
          <w:kern w:val="0"/>
          <w:sz w:val="24"/>
          <w:szCs w:val="24"/>
          <w:lang w:val="en-GB"/>
        </w:rPr>
      </w:pPr>
      <w:r w:rsidRPr="009C4CD7">
        <w:rPr>
          <w:rFonts w:ascii="Arial" w:hAnsi="Arial" w:cs="Arial"/>
          <w:b/>
          <w:bCs/>
          <w:noProof/>
          <w:kern w:val="0"/>
          <w:sz w:val="24"/>
          <w:szCs w:val="24"/>
          <w:lang w:val="en-GB"/>
        </w:rPr>
        <w:t>St.</w:t>
      </w:r>
      <w:r w:rsidRPr="009C4CD7">
        <w:rPr>
          <w:rFonts w:ascii="Arial" w:hAnsi="Arial" w:cs="Arial"/>
          <w:b/>
          <w:bCs/>
          <w:noProof/>
          <w:kern w:val="0"/>
          <w:sz w:val="24"/>
          <w:szCs w:val="24"/>
        </w:rPr>
        <w:t xml:space="preserve"> </w:t>
      </w:r>
      <w:r w:rsidRPr="009C4CD7">
        <w:rPr>
          <w:rFonts w:ascii="Arial" w:hAnsi="Arial" w:cs="Arial"/>
          <w:b/>
          <w:bCs/>
          <w:noProof/>
          <w:kern w:val="0"/>
          <w:sz w:val="24"/>
          <w:szCs w:val="24"/>
          <w:lang w:val="en-GB"/>
        </w:rPr>
        <w:t>Julians</w:t>
      </w:r>
      <w:r w:rsidR="003F7A9C" w:rsidRPr="00B7374D">
        <w:rPr>
          <w:rFonts w:ascii="Arial" w:eastAsia="Times New Roman" w:hAnsi="Arial" w:cs="Arial"/>
          <w:b/>
          <w:bCs/>
          <w:noProof/>
          <w:kern w:val="0"/>
          <w:sz w:val="24"/>
          <w:szCs w:val="24"/>
          <w:lang w:val="en-GB"/>
        </w:rPr>
        <w:t xml:space="preserve">, </w:t>
      </w:r>
      <w:r w:rsidR="003F7A9C" w:rsidRPr="00B7374D">
        <w:rPr>
          <w:rFonts w:ascii="Arial" w:hAnsi="Arial" w:cs="Arial"/>
          <w:b/>
          <w:bCs/>
          <w:noProof/>
          <w:kern w:val="0"/>
          <w:sz w:val="24"/>
          <w:szCs w:val="24"/>
          <w:lang w:val="en-GB"/>
        </w:rPr>
        <w:t>Malta</w:t>
      </w:r>
      <w:r w:rsidR="003F7A9C" w:rsidRPr="00B7374D">
        <w:rPr>
          <w:rFonts w:ascii="Arial" w:eastAsia="Times New Roman" w:hAnsi="Arial" w:cs="Arial"/>
          <w:b/>
          <w:bCs/>
          <w:noProof/>
          <w:kern w:val="0"/>
          <w:sz w:val="24"/>
          <w:szCs w:val="24"/>
          <w:lang w:val="en-GB"/>
        </w:rPr>
        <w:t xml:space="preserve">, </w:t>
      </w:r>
      <w:r w:rsidR="003F7A9C" w:rsidRPr="00B7374D">
        <w:rPr>
          <w:rFonts w:ascii="Arial" w:hAnsi="Arial" w:cs="Arial"/>
          <w:b/>
          <w:bCs/>
          <w:noProof/>
          <w:kern w:val="0"/>
          <w:sz w:val="24"/>
          <w:szCs w:val="24"/>
          <w:lang w:val="en-GB"/>
        </w:rPr>
        <w:t>May</w:t>
      </w:r>
      <w:r w:rsidR="003F7A9C" w:rsidRPr="00B7374D">
        <w:rPr>
          <w:rFonts w:ascii="Arial" w:eastAsia="Times New Roman" w:hAnsi="Arial" w:cs="Arial"/>
          <w:b/>
          <w:bCs/>
          <w:noProof/>
          <w:kern w:val="0"/>
          <w:sz w:val="24"/>
          <w:szCs w:val="24"/>
          <w:lang w:val="en-GB"/>
        </w:rPr>
        <w:t xml:space="preserve"> </w:t>
      </w:r>
      <w:r w:rsidR="003F7A9C" w:rsidRPr="00B7374D">
        <w:rPr>
          <w:rFonts w:ascii="Arial" w:eastAsia="ＭＳ 明朝" w:hAnsi="Arial" w:cs="Arial"/>
          <w:b/>
          <w:bCs/>
          <w:noProof/>
          <w:kern w:val="0"/>
          <w:sz w:val="24"/>
          <w:szCs w:val="24"/>
          <w:lang w:val="en-GB"/>
        </w:rPr>
        <w:t>19</w:t>
      </w:r>
      <w:r w:rsidR="003F7A9C" w:rsidRPr="00B7374D">
        <w:rPr>
          <w:rFonts w:ascii="Arial" w:eastAsia="Times New Roman" w:hAnsi="Arial" w:cs="Arial"/>
          <w:b/>
          <w:bCs/>
          <w:noProof/>
          <w:kern w:val="0"/>
          <w:sz w:val="24"/>
          <w:szCs w:val="24"/>
          <w:lang w:val="en-GB"/>
        </w:rPr>
        <w:t>th –</w:t>
      </w:r>
      <w:r w:rsidR="003F7A9C" w:rsidRPr="00B7374D">
        <w:rPr>
          <w:rFonts w:ascii="Arial" w:eastAsia="ＭＳ 明朝" w:hAnsi="Arial" w:cs="Arial"/>
          <w:b/>
          <w:bCs/>
          <w:noProof/>
          <w:kern w:val="0"/>
          <w:sz w:val="24"/>
          <w:szCs w:val="24"/>
          <w:lang w:val="en-GB"/>
        </w:rPr>
        <w:t xml:space="preserve"> 23rd</w:t>
      </w:r>
      <w:r w:rsidR="00B05B1A" w:rsidRPr="00B7374D">
        <w:rPr>
          <w:rFonts w:ascii="Arial" w:eastAsia="Times New Roman" w:hAnsi="Arial" w:cs="Arial"/>
          <w:b/>
          <w:bCs/>
          <w:noProof/>
          <w:kern w:val="0"/>
          <w:sz w:val="24"/>
          <w:szCs w:val="24"/>
          <w:lang w:val="en-GB"/>
        </w:rPr>
        <w:t>, 202</w:t>
      </w:r>
      <w:r w:rsidR="00B05B1A" w:rsidRPr="00B7374D">
        <w:rPr>
          <w:rFonts w:ascii="Arial" w:eastAsia="ＭＳ 明朝" w:hAnsi="Arial" w:cs="Arial"/>
          <w:b/>
          <w:bCs/>
          <w:noProof/>
          <w:kern w:val="0"/>
          <w:sz w:val="24"/>
          <w:szCs w:val="24"/>
          <w:lang w:val="en-GB"/>
        </w:rPr>
        <w:t>5</w:t>
      </w:r>
    </w:p>
    <w:bookmarkEnd w:id="1"/>
    <w:p w14:paraId="3A026F3E" w14:textId="77777777" w:rsidR="00B05B1A" w:rsidRPr="00B7374D" w:rsidRDefault="00B05B1A" w:rsidP="00B05B1A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beforeLines="20" w:before="48" w:afterLines="20" w:after="48"/>
        <w:jc w:val="left"/>
        <w:textAlignment w:val="baseline"/>
        <w:rPr>
          <w:rFonts w:ascii="Arial" w:eastAsia="ＭＳ ゴシック" w:hAnsi="Arial" w:cs="Arial"/>
          <w:b/>
          <w:bCs/>
          <w:kern w:val="0"/>
          <w:sz w:val="24"/>
          <w:szCs w:val="24"/>
          <w:lang w:val="en-GB"/>
        </w:rPr>
      </w:pPr>
      <w:r w:rsidRPr="00B7374D">
        <w:rPr>
          <w:rFonts w:ascii="Arial" w:eastAsia="ＭＳ ゴシック" w:hAnsi="Arial" w:cs="Arial"/>
          <w:b/>
          <w:bCs/>
          <w:kern w:val="0"/>
          <w:sz w:val="24"/>
          <w:szCs w:val="24"/>
          <w:lang w:val="en-GB" w:eastAsia="en-US"/>
        </w:rPr>
        <w:t>Agenda Item:</w:t>
      </w:r>
      <w:bookmarkStart w:id="2" w:name="Source"/>
      <w:bookmarkEnd w:id="2"/>
      <w:r w:rsidRPr="00B7374D">
        <w:rPr>
          <w:rFonts w:ascii="Arial" w:eastAsia="ＭＳ ゴシック" w:hAnsi="Arial" w:cs="Arial"/>
          <w:b/>
          <w:bCs/>
          <w:kern w:val="0"/>
          <w:sz w:val="24"/>
          <w:szCs w:val="24"/>
          <w:lang w:val="en-GB" w:eastAsia="en-US"/>
        </w:rPr>
        <w:tab/>
      </w:r>
      <w:r w:rsidRPr="00B7374D">
        <w:rPr>
          <w:rFonts w:ascii="Arial" w:eastAsia="ＭＳ ゴシック" w:hAnsi="Arial" w:cs="Arial"/>
          <w:b/>
          <w:bCs/>
          <w:kern w:val="0"/>
          <w:sz w:val="24"/>
          <w:szCs w:val="24"/>
          <w:lang w:val="en-GB"/>
        </w:rPr>
        <w:t>8.6.2</w:t>
      </w:r>
    </w:p>
    <w:p w14:paraId="0A72604A" w14:textId="77777777" w:rsidR="00B05B1A" w:rsidRPr="00B7374D" w:rsidRDefault="00B05B1A" w:rsidP="00B05B1A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beforeLines="20" w:before="48" w:afterLines="20" w:after="48"/>
        <w:jc w:val="left"/>
        <w:textAlignment w:val="baseline"/>
        <w:rPr>
          <w:rFonts w:ascii="Arial" w:eastAsia="ＭＳ ゴシック" w:hAnsi="Arial" w:cs="Arial"/>
          <w:b/>
          <w:bCs/>
          <w:kern w:val="0"/>
          <w:sz w:val="24"/>
          <w:szCs w:val="24"/>
          <w:lang w:val="en-GB"/>
        </w:rPr>
      </w:pPr>
      <w:r w:rsidRPr="00B7374D">
        <w:rPr>
          <w:rFonts w:ascii="Arial" w:eastAsia="ＭＳ ゴシック" w:hAnsi="Arial" w:cs="Arial"/>
          <w:b/>
          <w:bCs/>
          <w:kern w:val="0"/>
          <w:sz w:val="24"/>
          <w:szCs w:val="24"/>
          <w:lang w:val="en-GB" w:eastAsia="en-US"/>
        </w:rPr>
        <w:t xml:space="preserve">Source: </w:t>
      </w:r>
      <w:r w:rsidRPr="00B7374D">
        <w:rPr>
          <w:rFonts w:ascii="Arial" w:eastAsia="ＭＳ ゴシック" w:hAnsi="Arial" w:cs="Arial"/>
          <w:b/>
          <w:bCs/>
          <w:kern w:val="0"/>
          <w:sz w:val="24"/>
          <w:szCs w:val="24"/>
          <w:lang w:val="en-GB" w:eastAsia="en-US"/>
        </w:rPr>
        <w:tab/>
      </w:r>
      <w:r w:rsidRPr="00B7374D">
        <w:rPr>
          <w:rFonts w:ascii="Arial" w:eastAsia="ＭＳ ゴシック" w:hAnsi="Arial" w:cs="Arial"/>
          <w:b/>
          <w:bCs/>
          <w:kern w:val="0"/>
          <w:sz w:val="24"/>
          <w:szCs w:val="24"/>
          <w:lang w:val="en-GB"/>
        </w:rPr>
        <w:t>Fujitsu</w:t>
      </w:r>
    </w:p>
    <w:p w14:paraId="60E4BB4A" w14:textId="063056DD" w:rsidR="00B05B1A" w:rsidRPr="00B7374D" w:rsidRDefault="00B05B1A" w:rsidP="00B05B1A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beforeLines="20" w:before="48" w:afterLines="20" w:after="48"/>
        <w:jc w:val="left"/>
        <w:textAlignment w:val="baseline"/>
        <w:rPr>
          <w:rFonts w:ascii="Arial" w:eastAsia="ＭＳ 明朝" w:hAnsi="Arial" w:cs="Times New Roman"/>
          <w:b/>
          <w:bCs/>
          <w:kern w:val="0"/>
          <w:sz w:val="24"/>
          <w:szCs w:val="24"/>
          <w:lang w:val="en-GB"/>
        </w:rPr>
      </w:pPr>
      <w:r w:rsidRPr="00B7374D">
        <w:rPr>
          <w:rFonts w:ascii="Arial" w:eastAsia="ＭＳ ゴシック" w:hAnsi="Arial" w:cs="Times New Roman"/>
          <w:b/>
          <w:bCs/>
          <w:kern w:val="0"/>
          <w:sz w:val="24"/>
          <w:szCs w:val="24"/>
          <w:lang w:val="en-GB" w:eastAsia="en-US"/>
        </w:rPr>
        <w:t>Title:</w:t>
      </w:r>
      <w:r w:rsidRPr="00B7374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</w:r>
      <w:r w:rsidR="007D7E50" w:rsidRPr="00B7374D">
        <w:rPr>
          <w:rFonts w:ascii="Arial" w:eastAsia="ＭＳ ゴシック" w:hAnsi="Arial" w:cs="Times New Roman"/>
          <w:b/>
          <w:bCs/>
          <w:kern w:val="0"/>
          <w:sz w:val="24"/>
          <w:szCs w:val="24"/>
          <w:lang w:val="en-GB"/>
        </w:rPr>
        <w:t>Discussion</w:t>
      </w:r>
      <w:r w:rsidRPr="00B7374D">
        <w:rPr>
          <w:rFonts w:ascii="Arial" w:eastAsia="ＭＳ ゴシック" w:hAnsi="Arial" w:cs="Times New Roman"/>
          <w:b/>
          <w:bCs/>
          <w:kern w:val="0"/>
          <w:sz w:val="24"/>
          <w:szCs w:val="24"/>
          <w:lang w:val="en-GB" w:eastAsia="en-US"/>
        </w:rPr>
        <w:t xml:space="preserve"> on</w:t>
      </w:r>
      <w:r w:rsidRPr="00B7374D">
        <w:rPr>
          <w:rFonts w:ascii="Arial" w:eastAsia="ＭＳ ゴシック" w:hAnsi="Arial" w:cs="Times New Roman"/>
          <w:b/>
          <w:bCs/>
          <w:kern w:val="0"/>
          <w:sz w:val="24"/>
          <w:szCs w:val="24"/>
          <w:lang w:val="en-GB"/>
        </w:rPr>
        <w:t xml:space="preserve"> inter-CU LTM</w:t>
      </w:r>
    </w:p>
    <w:p w14:paraId="41F1FFDE" w14:textId="77777777" w:rsidR="00B05B1A" w:rsidRPr="00B7374D" w:rsidRDefault="00B05B1A" w:rsidP="00B05B1A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beforeLines="20" w:before="48" w:afterLines="20" w:after="48"/>
        <w:jc w:val="left"/>
        <w:textAlignment w:val="baseline"/>
        <w:rPr>
          <w:rFonts w:ascii="Arial" w:eastAsia="ＭＳ 明朝" w:hAnsi="Arial" w:cs="Arial"/>
          <w:b/>
          <w:bCs/>
          <w:kern w:val="0"/>
          <w:sz w:val="24"/>
          <w:szCs w:val="24"/>
          <w:lang w:val="en-GB"/>
        </w:rPr>
      </w:pPr>
      <w:r w:rsidRPr="00B7374D">
        <w:rPr>
          <w:rFonts w:ascii="Arial" w:eastAsia="ＭＳ ゴシック" w:hAnsi="Arial" w:cs="Arial"/>
          <w:b/>
          <w:bCs/>
          <w:kern w:val="0"/>
          <w:sz w:val="24"/>
          <w:szCs w:val="24"/>
          <w:lang w:val="en-GB" w:eastAsia="en-US"/>
        </w:rPr>
        <w:t>Document for:</w:t>
      </w:r>
      <w:r w:rsidRPr="00B7374D">
        <w:rPr>
          <w:rFonts w:ascii="Arial" w:eastAsia="ＭＳ ゴシック" w:hAnsi="Arial" w:cs="Arial"/>
          <w:b/>
          <w:bCs/>
          <w:kern w:val="0"/>
          <w:sz w:val="24"/>
          <w:szCs w:val="24"/>
          <w:lang w:val="en-GB" w:eastAsia="en-US"/>
        </w:rPr>
        <w:tab/>
        <w:t xml:space="preserve">Discussion and </w:t>
      </w:r>
      <w:r w:rsidRPr="00B7374D">
        <w:rPr>
          <w:rFonts w:ascii="Arial" w:eastAsia="ＭＳ 明朝" w:hAnsi="Arial" w:cs="Arial"/>
          <w:b/>
          <w:bCs/>
          <w:kern w:val="0"/>
          <w:sz w:val="24"/>
          <w:szCs w:val="24"/>
          <w:lang w:val="en-GB"/>
        </w:rPr>
        <w:t>Decision</w:t>
      </w:r>
    </w:p>
    <w:p w14:paraId="7BF1B665" w14:textId="77777777" w:rsidR="00B05B1A" w:rsidRPr="00B7374D" w:rsidRDefault="00B05B1A" w:rsidP="00B05B1A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ＭＳ ゴシック" w:hAnsi="Arial" w:cs="Times New Roman"/>
          <w:kern w:val="0"/>
          <w:sz w:val="36"/>
          <w:szCs w:val="20"/>
          <w:lang w:val="en-GB"/>
        </w:rPr>
      </w:pPr>
      <w:r w:rsidRPr="00B7374D">
        <w:rPr>
          <w:rFonts w:ascii="Arial" w:eastAsia="ＭＳ ゴシック" w:hAnsi="Arial" w:cs="Times New Roman"/>
          <w:kern w:val="0"/>
          <w:sz w:val="36"/>
          <w:szCs w:val="20"/>
          <w:lang w:val="en-GB"/>
        </w:rPr>
        <w:t>Introduction</w:t>
      </w:r>
    </w:p>
    <w:p w14:paraId="0EDBE356" w14:textId="09409180" w:rsidR="00A93BB9" w:rsidRPr="00B7374D" w:rsidRDefault="00AC7AFE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In this contribution, </w:t>
      </w:r>
      <w:r w:rsidR="00D12A0C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we would like to </w:t>
      </w:r>
      <w:r w:rsidR="00F73A62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provide our considerations on open issues for </w:t>
      </w:r>
      <w:r w:rsidR="00A91F6B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intra-CU and inter-CU</w:t>
      </w:r>
      <w:r w:rsidR="00F73A62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LTM.</w:t>
      </w:r>
    </w:p>
    <w:p w14:paraId="1257A9CC" w14:textId="77777777" w:rsidR="00B05B1A" w:rsidRPr="00B7374D" w:rsidRDefault="00B05B1A" w:rsidP="00B05B1A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ＭＳ ゴシック" w:hAnsi="Arial" w:cs="Times New Roman"/>
          <w:kern w:val="0"/>
          <w:sz w:val="36"/>
          <w:szCs w:val="20"/>
          <w:lang w:val="en-GB"/>
        </w:rPr>
      </w:pPr>
      <w:r w:rsidRPr="00B7374D">
        <w:rPr>
          <w:rFonts w:ascii="Arial" w:eastAsia="ＭＳ ゴシック" w:hAnsi="Arial" w:cs="Times New Roman"/>
          <w:kern w:val="0"/>
          <w:sz w:val="36"/>
          <w:szCs w:val="20"/>
          <w:lang w:val="en-GB"/>
        </w:rPr>
        <w:t>Discussions</w:t>
      </w:r>
    </w:p>
    <w:p w14:paraId="03BE3DCE" w14:textId="6C5CCB79" w:rsidR="0080009F" w:rsidRPr="00B7374D" w:rsidRDefault="009A1DEF" w:rsidP="0080009F">
      <w:pPr>
        <w:pStyle w:val="a9"/>
        <w:widowControl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outlineLvl w:val="1"/>
        <w:rPr>
          <w:rFonts w:ascii="Arial" w:eastAsia="ＭＳ ゴシック" w:hAnsi="Arial" w:cs="Arial"/>
          <w:kern w:val="0"/>
          <w:sz w:val="28"/>
          <w:szCs w:val="28"/>
          <w:lang w:val="en-GB"/>
        </w:rPr>
      </w:pPr>
      <w:bookmarkStart w:id="3" w:name="_Hlk197098873"/>
      <w:r w:rsidRPr="00B7374D">
        <w:rPr>
          <w:rFonts w:ascii="Arial" w:eastAsia="ＭＳ ゴシック" w:hAnsi="Arial" w:cs="Arial"/>
          <w:kern w:val="0"/>
          <w:sz w:val="28"/>
          <w:szCs w:val="28"/>
          <w:lang w:val="en-GB"/>
        </w:rPr>
        <w:t>Fast LTM recovery for inter-CU LTM</w:t>
      </w:r>
    </w:p>
    <w:bookmarkEnd w:id="3"/>
    <w:p w14:paraId="04A4FF09" w14:textId="23F4CFAA" w:rsidR="004213E0" w:rsidRPr="00B7374D" w:rsidRDefault="00366883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In RAN2#12</w:t>
      </w:r>
      <w:r w:rsidR="006E0418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9</w:t>
      </w: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bis meeting</w:t>
      </w:r>
      <w:r w:rsidR="006E0418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,</w:t>
      </w:r>
      <w:r w:rsidR="00A9410A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RAN2 agreed </w:t>
      </w:r>
      <w:r w:rsidR="00062AD9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partially on fast LTM recovery for inter-CU LTM </w:t>
      </w:r>
      <w:r w:rsidR="005E3F0D" w:rsidRPr="00344AE9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[</w:t>
      </w:r>
      <w:r w:rsidR="00D62528" w:rsidRPr="00344AE9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1</w:t>
      </w:r>
      <w:r w:rsidR="00062AD9" w:rsidRPr="00344AE9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]</w:t>
      </w:r>
      <w:r w:rsidR="005E3F0D" w:rsidRPr="00D62528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.</w:t>
      </w:r>
    </w:p>
    <w:p w14:paraId="6DFC3E27" w14:textId="5A71E867" w:rsidR="0049218F" w:rsidRPr="00B7374D" w:rsidRDefault="0049218F" w:rsidP="00CC66E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26" w:hanging="426"/>
        <w:rPr>
          <w:i/>
          <w:iCs/>
          <w:u w:val="single"/>
        </w:rPr>
      </w:pPr>
      <w:r w:rsidRPr="00B7374D">
        <w:rPr>
          <w:b w:val="0"/>
          <w:i/>
          <w:iCs/>
          <w:u w:val="single"/>
        </w:rPr>
        <w:t>Agreement in RAN2#12</w:t>
      </w:r>
      <w:r w:rsidR="003C5E83" w:rsidRPr="00B7374D">
        <w:rPr>
          <w:b w:val="0"/>
          <w:i/>
          <w:iCs/>
          <w:u w:val="single"/>
          <w:lang w:eastAsia="ja-JP"/>
        </w:rPr>
        <w:t>9</w:t>
      </w:r>
      <w:r w:rsidRPr="00B7374D">
        <w:rPr>
          <w:b w:val="0"/>
          <w:i/>
          <w:iCs/>
          <w:u w:val="single"/>
        </w:rPr>
        <w:t>bis meeting</w:t>
      </w:r>
    </w:p>
    <w:p w14:paraId="78FA7108" w14:textId="77777777" w:rsidR="00CC66EB" w:rsidRPr="00B7374D" w:rsidRDefault="00CC66EB" w:rsidP="00CC66EB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Times New Roman"/>
          <w:kern w:val="0"/>
          <w:sz w:val="20"/>
          <w:szCs w:val="24"/>
          <w:lang w:val="en-GB" w:eastAsia="en-GB"/>
        </w:rPr>
      </w:pPr>
      <w:r w:rsidRPr="00B7374D">
        <w:rPr>
          <w:rFonts w:ascii="Arial" w:eastAsia="ＭＳ 明朝" w:hAnsi="Arial" w:cs="Times New Roman"/>
          <w:kern w:val="0"/>
          <w:sz w:val="20"/>
          <w:szCs w:val="24"/>
          <w:lang w:val="en-GB" w:eastAsia="en-GB"/>
        </w:rPr>
        <w:t>At RLF and reconfiguration with sync failure:</w:t>
      </w:r>
    </w:p>
    <w:p w14:paraId="3ACF4714" w14:textId="77777777" w:rsidR="00CC66EB" w:rsidRPr="00B7374D" w:rsidRDefault="00CC66EB" w:rsidP="00CC66EB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Times New Roman"/>
          <w:kern w:val="0"/>
          <w:sz w:val="20"/>
          <w:szCs w:val="24"/>
          <w:lang w:val="en-GB" w:eastAsia="en-GB"/>
        </w:rPr>
      </w:pPr>
      <w:r w:rsidRPr="00B7374D">
        <w:rPr>
          <w:rFonts w:ascii="Arial" w:eastAsia="ＭＳ 明朝" w:hAnsi="Arial" w:cs="Times New Roman"/>
          <w:kern w:val="0"/>
          <w:sz w:val="20"/>
          <w:szCs w:val="24"/>
          <w:lang w:val="en-GB" w:eastAsia="en-GB"/>
        </w:rPr>
        <w:t>- If RLF: If the selected candidate cell has the same Rel-19 ID as source (no security key change), the UE performs fast RLF recovery (same as in Rel-18).</w:t>
      </w:r>
    </w:p>
    <w:p w14:paraId="1EEE3707" w14:textId="3A73E8C5" w:rsidR="004959D5" w:rsidRPr="00B7374D" w:rsidRDefault="00CC66EB" w:rsidP="00CC66EB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Times New Roman"/>
          <w:kern w:val="0"/>
          <w:sz w:val="20"/>
          <w:szCs w:val="24"/>
          <w:u w:val="single"/>
          <w:lang w:val="en-GB" w:eastAsia="en-GB"/>
        </w:rPr>
      </w:pPr>
      <w:r w:rsidRPr="00B7374D">
        <w:rPr>
          <w:rFonts w:ascii="Arial" w:eastAsia="ＭＳ 明朝" w:hAnsi="Arial" w:cs="Times New Roman"/>
          <w:kern w:val="0"/>
          <w:sz w:val="20"/>
          <w:szCs w:val="24"/>
          <w:lang w:val="en-GB" w:eastAsia="en-GB"/>
        </w:rPr>
        <w:t>- if reconfiguration failure (inter-CU LTM): If the selected candidate cell has the same Rel-19 ID as target, the UE performs fast failure recovery. FFS if fast failure recovery with different Rel-19 IDs is allowed.</w:t>
      </w:r>
    </w:p>
    <w:p w14:paraId="2D735B7D" w14:textId="59C8E6DF" w:rsidR="00F733F5" w:rsidRPr="00B7374D" w:rsidRDefault="00F733F5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Regarding this, there are two FFSs</w:t>
      </w:r>
      <w:r w:rsidR="00FB1800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according to the open issue list</w:t>
      </w:r>
      <w:r w:rsidR="00D5193C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[2]</w:t>
      </w:r>
      <w:r w:rsidR="005C1F7B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and we will discuss each by each</w:t>
      </w:r>
      <w:r w:rsidR="00FB1800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.</w:t>
      </w:r>
    </w:p>
    <w:p w14:paraId="15874132" w14:textId="77777777" w:rsidR="00876C7E" w:rsidRPr="00B7374D" w:rsidRDefault="00302BBD" w:rsidP="001C5A8D">
      <w:pPr>
        <w:pStyle w:val="a9"/>
        <w:widowControl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ゴシック" w:hAnsi="Arial" w:cs="Arial"/>
          <w:kern w:val="0"/>
          <w:sz w:val="20"/>
          <w:szCs w:val="20"/>
          <w:lang w:val="en-GB"/>
        </w:rPr>
      </w:pPr>
      <w:r w:rsidRPr="00B7374D">
        <w:rPr>
          <w:rFonts w:ascii="Arial" w:eastAsia="ＭＳ ゴシック" w:hAnsi="Arial" w:cs="Arial"/>
          <w:kern w:val="0"/>
          <w:sz w:val="20"/>
          <w:szCs w:val="20"/>
          <w:lang w:val="en-GB"/>
        </w:rPr>
        <w:t xml:space="preserve">FFS on which point in time, for fast recovery, the UE </w:t>
      </w:r>
      <w:proofErr w:type="gramStart"/>
      <w:r w:rsidRPr="00B7374D">
        <w:rPr>
          <w:rFonts w:ascii="Arial" w:eastAsia="ＭＳ ゴシック" w:hAnsi="Arial" w:cs="Arial"/>
          <w:kern w:val="0"/>
          <w:sz w:val="20"/>
          <w:szCs w:val="20"/>
          <w:lang w:val="en-GB"/>
        </w:rPr>
        <w:t>reverts back</w:t>
      </w:r>
      <w:proofErr w:type="gramEnd"/>
      <w:r w:rsidRPr="00B7374D">
        <w:rPr>
          <w:rFonts w:ascii="Arial" w:eastAsia="ＭＳ ゴシック" w:hAnsi="Arial" w:cs="Arial"/>
          <w:kern w:val="0"/>
          <w:sz w:val="20"/>
          <w:szCs w:val="20"/>
          <w:lang w:val="en-GB"/>
        </w:rPr>
        <w:t xml:space="preserve"> to the previous </w:t>
      </w:r>
      <w:proofErr w:type="spellStart"/>
      <w:r w:rsidRPr="00B7374D">
        <w:rPr>
          <w:rFonts w:ascii="Arial" w:eastAsia="ＭＳ ゴシック" w:hAnsi="Arial" w:cs="Arial"/>
          <w:kern w:val="0"/>
          <w:sz w:val="20"/>
          <w:szCs w:val="20"/>
          <w:lang w:val="en-GB"/>
        </w:rPr>
        <w:t>PCell</w:t>
      </w:r>
      <w:proofErr w:type="spellEnd"/>
      <w:r w:rsidRPr="00B7374D">
        <w:rPr>
          <w:rFonts w:ascii="Arial" w:eastAsia="ＭＳ ゴシック" w:hAnsi="Arial" w:cs="Arial"/>
          <w:kern w:val="0"/>
          <w:sz w:val="20"/>
          <w:szCs w:val="20"/>
          <w:lang w:val="en-GB"/>
        </w:rPr>
        <w:t xml:space="preserve"> configuration.</w:t>
      </w:r>
    </w:p>
    <w:p w14:paraId="638EC702" w14:textId="11DAE4C6" w:rsidR="00F733F5" w:rsidRPr="00B7374D" w:rsidRDefault="00EA1EC1" w:rsidP="001C5A8D">
      <w:pPr>
        <w:pStyle w:val="a9"/>
        <w:widowControl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ゴシック" w:hAnsi="Arial" w:cs="Arial"/>
          <w:kern w:val="0"/>
          <w:sz w:val="20"/>
          <w:szCs w:val="20"/>
          <w:lang w:val="en-GB"/>
        </w:rPr>
      </w:pPr>
      <w:r w:rsidRPr="00B7374D">
        <w:rPr>
          <w:rFonts w:ascii="Arial" w:eastAsia="ＭＳ ゴシック" w:hAnsi="Arial" w:cs="Arial"/>
          <w:kern w:val="0"/>
          <w:sz w:val="20"/>
          <w:szCs w:val="20"/>
          <w:lang w:val="en-GB"/>
        </w:rPr>
        <w:t>FFS if fast failure recovery with different Rel-19 IDs is allowed.</w:t>
      </w:r>
    </w:p>
    <w:p w14:paraId="1E80E4CD" w14:textId="116ECAA6" w:rsidR="002204A3" w:rsidRDefault="00B16A69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22233D50" w14:textId="4E784584" w:rsidR="00561B59" w:rsidRPr="00344AE9" w:rsidRDefault="00561B59" w:rsidP="00E5168F">
      <w:pPr>
        <w:pStyle w:val="a9"/>
        <w:widowControl/>
        <w:numPr>
          <w:ilvl w:val="2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outlineLvl w:val="2"/>
        <w:rPr>
          <w:rFonts w:ascii="Arial" w:eastAsia="ＭＳ ゴシック" w:hAnsi="Arial" w:cs="Arial"/>
          <w:kern w:val="0"/>
          <w:sz w:val="24"/>
          <w:szCs w:val="24"/>
          <w:lang w:val="en-GB"/>
        </w:rPr>
      </w:pPr>
      <w:r w:rsidRPr="00344AE9">
        <w:rPr>
          <w:rFonts w:ascii="Arial" w:eastAsia="ＭＳ ゴシック" w:hAnsi="Arial" w:cs="Arial"/>
          <w:kern w:val="0"/>
          <w:sz w:val="24"/>
          <w:szCs w:val="24"/>
          <w:lang w:val="en-GB"/>
        </w:rPr>
        <w:t xml:space="preserve">When does </w:t>
      </w:r>
      <w:r w:rsidR="00E91688">
        <w:rPr>
          <w:rFonts w:ascii="Arial" w:eastAsia="ＭＳ ゴシック" w:hAnsi="Arial" w:cs="Arial" w:hint="eastAsia"/>
          <w:kern w:val="0"/>
          <w:sz w:val="24"/>
          <w:szCs w:val="24"/>
          <w:lang w:val="en-GB"/>
        </w:rPr>
        <w:t xml:space="preserve">the </w:t>
      </w:r>
      <w:r w:rsidRPr="00344AE9">
        <w:rPr>
          <w:rFonts w:ascii="Arial" w:eastAsia="ＭＳ ゴシック" w:hAnsi="Arial" w:cs="Arial"/>
          <w:kern w:val="0"/>
          <w:sz w:val="24"/>
          <w:szCs w:val="24"/>
          <w:lang w:val="en-GB"/>
        </w:rPr>
        <w:t xml:space="preserve">UE </w:t>
      </w:r>
      <w:proofErr w:type="gramStart"/>
      <w:r w:rsidRPr="00344AE9">
        <w:rPr>
          <w:rFonts w:ascii="Arial" w:eastAsia="ＭＳ ゴシック" w:hAnsi="Arial" w:cs="Arial"/>
          <w:kern w:val="0"/>
          <w:sz w:val="24"/>
          <w:szCs w:val="24"/>
          <w:lang w:val="en-GB"/>
        </w:rPr>
        <w:t>revert back</w:t>
      </w:r>
      <w:proofErr w:type="gramEnd"/>
      <w:r w:rsidRPr="00344AE9">
        <w:rPr>
          <w:rFonts w:ascii="Arial" w:eastAsia="ＭＳ ゴシック" w:hAnsi="Arial" w:cs="Arial"/>
          <w:kern w:val="0"/>
          <w:sz w:val="24"/>
          <w:szCs w:val="24"/>
          <w:lang w:val="en-GB"/>
        </w:rPr>
        <w:t xml:space="preserve"> to the source </w:t>
      </w:r>
      <w:proofErr w:type="spellStart"/>
      <w:r w:rsidRPr="00344AE9">
        <w:rPr>
          <w:rFonts w:ascii="Arial" w:eastAsia="ＭＳ ゴシック" w:hAnsi="Arial" w:cs="Arial"/>
          <w:kern w:val="0"/>
          <w:sz w:val="24"/>
          <w:szCs w:val="24"/>
          <w:lang w:val="en-GB"/>
        </w:rPr>
        <w:t>PCell</w:t>
      </w:r>
      <w:proofErr w:type="spellEnd"/>
      <w:r w:rsidRPr="00344AE9">
        <w:rPr>
          <w:rFonts w:ascii="Arial" w:eastAsia="ＭＳ ゴシック" w:hAnsi="Arial" w:cs="Arial"/>
          <w:kern w:val="0"/>
          <w:sz w:val="24"/>
          <w:szCs w:val="24"/>
          <w:lang w:val="en-GB"/>
        </w:rPr>
        <w:t xml:space="preserve"> configuration after inter-CU LTM failure?</w:t>
      </w:r>
    </w:p>
    <w:p w14:paraId="40477324" w14:textId="70719C62" w:rsidR="007558CA" w:rsidRPr="00B7374D" w:rsidRDefault="007558CA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In RAN2#129bis meeting,</w:t>
      </w:r>
      <w:r w:rsidR="00882875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</w:t>
      </w:r>
      <w:r w:rsidR="00F53CCB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two options </w:t>
      </w:r>
      <w:r w:rsidR="00FE7C1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we</w:t>
      </w:r>
      <w:r w:rsidR="00F53CCB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re raised in the discussion.</w:t>
      </w:r>
    </w:p>
    <w:p w14:paraId="0B030704" w14:textId="3D0ECCE5" w:rsidR="00F53CCB" w:rsidRPr="00B7374D" w:rsidRDefault="007763C8" w:rsidP="00B16A69">
      <w:pPr>
        <w:pStyle w:val="a9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After inter-CU LTM failure, UE does not </w:t>
      </w:r>
      <w:proofErr w:type="gramStart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revert back</w:t>
      </w:r>
      <w:proofErr w:type="gramEnd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to the source </w:t>
      </w:r>
      <w:proofErr w:type="spellStart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PCell</w:t>
      </w:r>
      <w:proofErr w:type="spellEnd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configuration and performs </w:t>
      </w:r>
      <w:r w:rsidR="00531C78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fast LTM recovery.</w:t>
      </w:r>
      <w:r w:rsidR="00966121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If UE fails the fast LTM recovery, then UE </w:t>
      </w:r>
      <w:proofErr w:type="gramStart"/>
      <w:r w:rsidR="00966121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reverts back</w:t>
      </w:r>
      <w:proofErr w:type="gramEnd"/>
      <w:r w:rsidR="00966121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to the original source </w:t>
      </w:r>
      <w:proofErr w:type="spellStart"/>
      <w:r w:rsidR="00966121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PCell</w:t>
      </w:r>
      <w:proofErr w:type="spellEnd"/>
      <w:r w:rsidR="00966121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configuration and performs legacy RRC re-establishment procedure.</w:t>
      </w:r>
    </w:p>
    <w:p w14:paraId="6012D480" w14:textId="35D30D69" w:rsidR="00E70927" w:rsidRPr="00B7374D" w:rsidRDefault="00E70927" w:rsidP="00B16A69">
      <w:pPr>
        <w:pStyle w:val="a9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After inter-CU LTM failure, UE </w:t>
      </w:r>
      <w:proofErr w:type="gramStart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reverts back</w:t>
      </w:r>
      <w:proofErr w:type="gramEnd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to the source </w:t>
      </w:r>
      <w:proofErr w:type="spellStart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PCell</w:t>
      </w:r>
      <w:proofErr w:type="spellEnd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configuration and performs fast LTM recovery.</w:t>
      </w:r>
    </w:p>
    <w:p w14:paraId="7ADC1FAF" w14:textId="2F6BB5C6" w:rsidR="002A43E5" w:rsidRPr="00B7374D" w:rsidRDefault="007E3708" w:rsidP="00200AB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When considering</w:t>
      </w:r>
      <w:r w:rsidR="00F177FF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B7D8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option </w:t>
      </w:r>
      <w:r w:rsidR="00F177FF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(</w:t>
      </w:r>
      <w:proofErr w:type="spellStart"/>
      <w:r w:rsidR="00F177FF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i</w:t>
      </w:r>
      <w:proofErr w:type="spellEnd"/>
      <w:r w:rsidR="00F177FF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), </w:t>
      </w:r>
      <w:r w:rsidR="001B297C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following two </w:t>
      </w: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points</w:t>
      </w:r>
      <w:r w:rsidR="002A0DD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should be </w:t>
      </w:r>
      <w:proofErr w:type="gramStart"/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taken into account</w:t>
      </w:r>
      <w:proofErr w:type="gramEnd"/>
      <w:r w:rsidR="002A0DD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.</w:t>
      </w:r>
    </w:p>
    <w:p w14:paraId="2FA360C6" w14:textId="25610C6D" w:rsidR="00200ABD" w:rsidRPr="00B7374D" w:rsidRDefault="006307B7" w:rsidP="00741CFB">
      <w:pPr>
        <w:pStyle w:val="a9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I</w:t>
      </w:r>
      <w:r w:rsidR="003038EB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f </w:t>
      </w:r>
      <w:r w:rsidR="007F1EB3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3038EB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UE selects a cell which is not one of the LTM candidate cells</w:t>
      </w:r>
      <w:r w:rsidR="002A43E5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, </w:t>
      </w:r>
      <w:r w:rsidR="00A4232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2A43E5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UE</w:t>
      </w:r>
      <w:r w:rsidR="00E23501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performs legacy RRC re-establishment </w:t>
      </w:r>
      <w:r w:rsidR="00F8728C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procedure,</w:t>
      </w:r>
      <w:r w:rsidR="00E23501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and this requires AS security information</w:t>
      </w:r>
      <w:r w:rsidR="003A3ED6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at the source </w:t>
      </w:r>
      <w:proofErr w:type="spellStart"/>
      <w:r w:rsidR="003A3ED6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PCell</w:t>
      </w:r>
      <w:proofErr w:type="spellEnd"/>
      <w:r w:rsidR="00E23501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.</w:t>
      </w:r>
      <w:r w:rsidR="003004F7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</w:t>
      </w:r>
      <w:r w:rsidR="00FE2D38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This means that reverting back procedure </w:t>
      </w:r>
      <w:r w:rsidR="002307A5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must</w:t>
      </w:r>
      <w:r w:rsidR="00FE2D38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be performed before performing legacy RRC re-establishment procedure.</w:t>
      </w:r>
      <w:r w:rsidR="00A65C4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F0BB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However, i</w:t>
      </w:r>
      <w:r w:rsidR="00A65C4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f this is captured, specification would be</w:t>
      </w:r>
      <w:r w:rsidR="007B077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complicate</w:t>
      </w:r>
      <w:r w:rsidR="005348E0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d.</w:t>
      </w:r>
    </w:p>
    <w:p w14:paraId="264006FE" w14:textId="03437C4A" w:rsidR="00741CFB" w:rsidRPr="00B7374D" w:rsidRDefault="00FC0557" w:rsidP="00741CFB">
      <w:pPr>
        <w:pStyle w:val="a9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If </w:t>
      </w:r>
      <w:r w:rsidR="001732D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UE fails </w:t>
      </w:r>
      <w:r w:rsidR="00E64EE8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fast LTM recovery, </w:t>
      </w:r>
      <w:r w:rsidR="001732D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E64EE8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UE </w:t>
      </w:r>
      <w:proofErr w:type="gramStart"/>
      <w:r w:rsidR="00E64EE8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reverts back</w:t>
      </w:r>
      <w:proofErr w:type="gramEnd"/>
      <w:r w:rsidR="00E64EE8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to the configuration </w:t>
      </w:r>
      <w:r w:rsidR="00DD758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two steps back</w:t>
      </w:r>
      <w:r w:rsidR="00C0079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(i.e., </w:t>
      </w:r>
      <w:r w:rsidR="00E64EE8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before </w:t>
      </w:r>
      <w:r w:rsidR="00C45217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inter-CU LTM </w:t>
      </w:r>
      <w:r w:rsidR="00C0079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failure before fast LTM recovery)</w:t>
      </w:r>
      <w:r w:rsidR="00CA0BA6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.</w:t>
      </w:r>
      <w:r w:rsidR="006D4BE7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</w:t>
      </w:r>
      <w:r w:rsidR="00FE7C1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Such UE </w:t>
      </w:r>
      <w:r w:rsidR="00A07E47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behaviour</w:t>
      </w:r>
      <w:r w:rsidR="00FE7C1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is never required so far</w:t>
      </w:r>
      <w:r w:rsidR="00A07E47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,</w:t>
      </w:r>
      <w:r w:rsidR="006F2298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and it may have </w:t>
      </w:r>
      <w:r w:rsidR="007345C6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an</w:t>
      </w:r>
      <w:r w:rsidR="00EB3901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impact</w:t>
      </w:r>
      <w:r w:rsidR="007345C6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on</w:t>
      </w:r>
      <w:r w:rsidR="00350638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UE</w:t>
      </w:r>
      <w:r w:rsidR="007345C6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implementation</w:t>
      </w:r>
      <w:r w:rsidR="00EB3901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.</w:t>
      </w:r>
    </w:p>
    <w:p w14:paraId="25CB6C58" w14:textId="4F03E5CB" w:rsidR="003C7645" w:rsidRPr="00344AE9" w:rsidRDefault="003C7645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Observation</w:t>
      </w:r>
      <w:r w:rsidR="00A707A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1</w:t>
      </w:r>
      <w:r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If </w:t>
      </w:r>
      <w:r w:rsidR="00263861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Pr="00344AE9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UE does not </w:t>
      </w:r>
      <w:proofErr w:type="gramStart"/>
      <w:r w:rsidRPr="00344AE9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revert back</w:t>
      </w:r>
      <w:proofErr w:type="gramEnd"/>
      <w:r w:rsidRPr="00344AE9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to the source </w:t>
      </w:r>
      <w:proofErr w:type="spellStart"/>
      <w:r w:rsidRPr="00344AE9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PCell</w:t>
      </w:r>
      <w:proofErr w:type="spellEnd"/>
      <w:r w:rsidRPr="00344AE9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configuration</w:t>
      </w:r>
      <w:r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before performing </w:t>
      </w:r>
      <w:r w:rsidR="00E061E1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fast LTM recovery, </w:t>
      </w:r>
      <w:r w:rsidR="00A805BF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t</w:t>
      </w:r>
      <w:r w:rsidR="00F66C78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his leads to </w:t>
      </w:r>
      <w:r w:rsidR="00FE7C1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increas</w:t>
      </w:r>
      <w:r w:rsidR="00A42321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ing</w:t>
      </w:r>
      <w:r w:rsidR="00FE7C1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793B46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complexity of the spec</w:t>
      </w:r>
      <w:r w:rsidR="00A42321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ifications</w:t>
      </w:r>
      <w:r w:rsidR="00793B46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and impact on UE implementation</w:t>
      </w:r>
      <w:r w:rsidR="0012260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14:paraId="37200387" w14:textId="6F175416" w:rsidR="00122600" w:rsidRDefault="00BA04E4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lastRenderedPageBreak/>
        <w:t xml:space="preserve">About </w:t>
      </w:r>
      <w:r w:rsidR="00BE0710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option </w:t>
      </w: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(ii),</w:t>
      </w:r>
      <w:r w:rsidR="00B2697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310FA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keystream reuse issue </w:t>
      </w:r>
      <w:r w:rsidR="001F6236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explained below </w:t>
      </w:r>
      <w:r w:rsidR="00C44C33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happens if </w:t>
      </w:r>
      <w:r w:rsidR="0092087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UE selects the </w:t>
      </w:r>
      <w:r w:rsidR="00493343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same</w:t>
      </w:r>
      <w:r w:rsidR="0092087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target cell again for fast LTM recovery</w:t>
      </w:r>
      <w:r w:rsidR="00560E9B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, but this can be avoided </w:t>
      </w:r>
      <w:r w:rsidR="00597D7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by UE implementation.</w:t>
      </w:r>
    </w:p>
    <w:p w14:paraId="18896867" w14:textId="3CC38F5E" w:rsidR="002F69BB" w:rsidRDefault="002F69BB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After inter-CU LTM failure and </w:t>
      </w:r>
      <w:proofErr w:type="gramStart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reverting back</w:t>
      </w:r>
      <w:proofErr w:type="gramEnd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to source </w:t>
      </w:r>
      <w:proofErr w:type="spellStart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PCell</w:t>
      </w:r>
      <w:proofErr w:type="spellEnd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configuration, </w:t>
      </w:r>
      <w:r w:rsidR="00CB45F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UE has the </w:t>
      </w:r>
      <w:proofErr w:type="spellStart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KgNB</w:t>
      </w:r>
      <w:proofErr w:type="spellEnd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used in the source </w:t>
      </w:r>
      <w:proofErr w:type="spellStart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PCell</w:t>
      </w:r>
      <w:proofErr w:type="spellEnd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. If </w:t>
      </w:r>
      <w:r w:rsidR="00CB45F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UE selects the </w:t>
      </w:r>
      <w:r w:rsidR="008B19E3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same</w:t>
      </w: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target cell for fast </w:t>
      </w: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LTM </w:t>
      </w: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recovery, </w:t>
      </w:r>
      <w:r w:rsidR="00CB45F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same key is derived from the </w:t>
      </w:r>
      <w:proofErr w:type="spellStart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KgNB</w:t>
      </w:r>
      <w:proofErr w:type="spellEnd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, </w:t>
      </w:r>
      <w:r w:rsidR="00CB45F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same PCI and </w:t>
      </w:r>
      <w:r w:rsidR="00CB45F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same frequency ARFCN-DL as used in the failed inter-CU LTM. In addition, because the PDCP entity for SRB1 is re-established both during failed inter-CU LTM and fast LTM recovery, </w:t>
      </w:r>
      <w:proofErr w:type="spellStart"/>
      <w:r w:rsidRPr="00B7374D">
        <w:rPr>
          <w:rFonts w:ascii="Times New Roman" w:eastAsia="ＭＳ ゴシック" w:hAnsi="Times New Roman" w:cs="Times New Roman"/>
          <w:i/>
          <w:iCs/>
          <w:kern w:val="0"/>
          <w:sz w:val="20"/>
          <w:szCs w:val="20"/>
          <w:lang w:val="en-GB"/>
        </w:rPr>
        <w:t>RRCReestablishmentComplete</w:t>
      </w:r>
      <w:proofErr w:type="spellEnd"/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message is transmitted with</w:t>
      </w:r>
      <w:r w:rsidR="00F97C5D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COUNT = 0</w:t>
      </w: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both in inter-CU LTM and fast LTM recovery. </w:t>
      </w:r>
      <w:r w:rsidR="0033543F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T</w:t>
      </w:r>
      <w:r w:rsidR="0033543F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h</w:t>
      </w:r>
      <w:r w:rsidR="0033543F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e s</w:t>
      </w: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ame key and </w:t>
      </w:r>
      <w:r w:rsidR="0033543F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same COUNT value in the same bearer would lead to keystream reuse issue. </w:t>
      </w:r>
      <w:r w:rsidR="00DC3CE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However, i</w:t>
      </w:r>
      <w:r w:rsidR="00ED1DFD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f</w:t>
      </w:r>
      <w:r w:rsidR="00BE4D1C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51E9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1A599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UE </w:t>
      </w:r>
      <w:r w:rsidR="008F34F4" w:rsidRPr="008F34F4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does not perform fast LTM recovery </w:t>
      </w:r>
      <w:r w:rsidR="00E260D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when</w:t>
      </w:r>
      <w:r w:rsidR="008F34F4" w:rsidRPr="008F34F4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it selects the </w:t>
      </w:r>
      <w:r w:rsidR="00A4232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same </w:t>
      </w:r>
      <w:r w:rsidR="008F34F4" w:rsidRPr="008F34F4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target cell</w:t>
      </w:r>
      <w:r w:rsidR="00A4232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as before LTM failure</w:t>
      </w:r>
      <w:r w:rsidR="000D790A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, this issue can be </w:t>
      </w:r>
      <w:r w:rsidR="00B60056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avoided</w:t>
      </w:r>
      <w:r w:rsidR="000D790A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.</w:t>
      </w:r>
    </w:p>
    <w:p w14:paraId="29CF1D74" w14:textId="09674D78" w:rsidR="00DE0535" w:rsidRPr="00344AE9" w:rsidRDefault="00DE0535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Observation</w:t>
      </w:r>
      <w:r w:rsidR="00A707A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2</w:t>
      </w:r>
      <w:r w:rsidR="00E270C4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If </w:t>
      </w:r>
      <w:r w:rsidR="00E270C4" w:rsidRPr="00AB30D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="00E270C4" w:rsidRPr="00AB30DA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UE </w:t>
      </w:r>
      <w:proofErr w:type="gramStart"/>
      <w:r w:rsidR="00E270C4" w:rsidRPr="00AB30DA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revert</w:t>
      </w:r>
      <w:r w:rsidR="00E270C4" w:rsidRPr="00AB30D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s</w:t>
      </w:r>
      <w:r w:rsidR="00E270C4" w:rsidRPr="00AB30DA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back</w:t>
      </w:r>
      <w:proofErr w:type="gramEnd"/>
      <w:r w:rsidR="00E270C4" w:rsidRPr="00AB30DA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to the source </w:t>
      </w:r>
      <w:proofErr w:type="spellStart"/>
      <w:r w:rsidR="00E270C4" w:rsidRPr="00AB30DA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PCell</w:t>
      </w:r>
      <w:proofErr w:type="spellEnd"/>
      <w:r w:rsidR="00E270C4" w:rsidRPr="00AB30DA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configuration</w:t>
      </w:r>
      <w:r w:rsidR="00E270C4" w:rsidRPr="00AB30D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before performing fast LTM recovery,</w:t>
      </w:r>
      <w:r w:rsidR="00AB30D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E270C4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keystream reuse issue happens if the UE selects the </w:t>
      </w:r>
      <w:r w:rsidR="00AB2B51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same </w:t>
      </w:r>
      <w:r w:rsidR="00E270C4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target cell again for fast LTM recovery</w:t>
      </w:r>
      <w:r w:rsidR="005601D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  <w:r w:rsidR="00E270C4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3B25B3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However,</w:t>
      </w:r>
      <w:r w:rsidR="00E270C4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this can be avoided by UE implementation.</w:t>
      </w:r>
    </w:p>
    <w:p w14:paraId="1A0AC13D" w14:textId="5B139E41" w:rsidR="00A35D13" w:rsidRPr="00B7374D" w:rsidRDefault="002439CF" w:rsidP="00DA74B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Considering the concerns in option (</w:t>
      </w:r>
      <w:proofErr w:type="spellStart"/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i</w:t>
      </w:r>
      <w:proofErr w:type="spellEnd"/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) and </w:t>
      </w:r>
      <w:r w:rsidR="007608D4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the fact</w:t>
      </w:r>
      <w:r w:rsidR="007F7240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that the issue in option (ii) can be solved</w:t>
      </w:r>
      <w:r w:rsidR="00DA74B4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, we propose that </w:t>
      </w:r>
      <w:r w:rsidR="00DA74B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UE </w:t>
      </w:r>
      <w:proofErr w:type="gramStart"/>
      <w:r w:rsidR="00DA74B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revert back</w:t>
      </w:r>
      <w:proofErr w:type="gramEnd"/>
      <w:r w:rsidR="00DA74B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to source </w:t>
      </w:r>
      <w:proofErr w:type="spellStart"/>
      <w:r w:rsidR="00DA74B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PCell</w:t>
      </w:r>
      <w:proofErr w:type="spellEnd"/>
      <w:r w:rsidR="00DA74B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config after inter-CU LTM </w:t>
      </w:r>
      <w:r w:rsidR="00C42EFE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cell switch </w:t>
      </w:r>
      <w:r w:rsidR="00DA74B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failure.</w:t>
      </w:r>
    </w:p>
    <w:p w14:paraId="7B75A660" w14:textId="1C4B83B5" w:rsidR="00D66837" w:rsidRPr="00B7374D" w:rsidRDefault="00712A83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Proposal</w:t>
      </w:r>
      <w:r w:rsidR="00A707A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1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: </w:t>
      </w:r>
      <w:r w:rsidR="00A42321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="008C349B"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UE </w:t>
      </w:r>
      <w:proofErr w:type="gramStart"/>
      <w:r w:rsidR="008C349B"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revert</w:t>
      </w:r>
      <w:r w:rsidR="000E2CCD"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s</w:t>
      </w:r>
      <w:r w:rsidR="008C349B"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back</w:t>
      </w:r>
      <w:proofErr w:type="gramEnd"/>
      <w:r w:rsidR="008C349B"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to </w:t>
      </w:r>
      <w:r w:rsidR="00DA74B4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="008C349B"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source </w:t>
      </w:r>
      <w:proofErr w:type="spellStart"/>
      <w:r w:rsidR="008C349B"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PCell</w:t>
      </w:r>
      <w:proofErr w:type="spellEnd"/>
      <w:r w:rsidR="008C349B"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config</w:t>
      </w:r>
      <w:r w:rsidR="00ED59C8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uration</w:t>
      </w:r>
      <w:r w:rsidR="008C349B"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after inter-CU LTM </w:t>
      </w:r>
      <w:r w:rsidR="00787C91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cell switch </w:t>
      </w:r>
      <w:r w:rsidR="008C349B"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failure</w:t>
      </w:r>
      <w:r w:rsidR="00800E5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14:paraId="21404E21" w14:textId="3561B488" w:rsidR="00DF7486" w:rsidRPr="00B7374D" w:rsidRDefault="00D66837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If this is </w:t>
      </w:r>
      <w:r w:rsidR="008572C0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agreed,</w:t>
      </w:r>
      <w:r w:rsidR="00D73449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43C5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to avoid keystream reuse issu</w:t>
      </w:r>
      <w:r w:rsidR="00D73449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e</w:t>
      </w:r>
      <w:r w:rsidR="00D43C5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80447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911D9F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UE shall ensure that</w:t>
      </w:r>
      <w:r w:rsidR="000B1F7C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73449" w:rsidRPr="00D73449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it does not perform fast LTM recovery if it selects the </w:t>
      </w:r>
      <w:r w:rsidR="00DC1E2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same </w:t>
      </w:r>
      <w:r w:rsidR="00D73449" w:rsidRPr="00D73449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target cell</w:t>
      </w:r>
      <w:r w:rsidR="00D73449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.</w:t>
      </w:r>
    </w:p>
    <w:p w14:paraId="1474E78F" w14:textId="4C81A88C" w:rsidR="00D66837" w:rsidRPr="00B7374D" w:rsidRDefault="00E3202B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Proposal</w:t>
      </w:r>
      <w:r w:rsidR="00A707A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2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: </w:t>
      </w:r>
      <w:r w:rsidR="00A42321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UE sh</w:t>
      </w:r>
      <w:r w:rsidR="00911D9F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all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ensure that</w:t>
      </w:r>
      <w:bookmarkStart w:id="4" w:name="_Hlk197102092"/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3859B5"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it does not perform fast LTM recovery if it selects the </w:t>
      </w:r>
      <w:r w:rsidR="00BA53FC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same </w:t>
      </w:r>
      <w:r w:rsidR="003859B5"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target cell</w:t>
      </w:r>
      <w:r w:rsidR="00E3728D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  <w:bookmarkEnd w:id="4"/>
    </w:p>
    <w:p w14:paraId="54B64EB6" w14:textId="6DD1F6F8" w:rsidR="00A35D13" w:rsidRPr="00344AE9" w:rsidRDefault="00A35D13" w:rsidP="00561B5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</w:p>
    <w:p w14:paraId="516C786A" w14:textId="429DC1F4" w:rsidR="00561B59" w:rsidRPr="00344AE9" w:rsidRDefault="00561B59" w:rsidP="00E5168F">
      <w:pPr>
        <w:pStyle w:val="a9"/>
        <w:widowControl/>
        <w:numPr>
          <w:ilvl w:val="2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outlineLvl w:val="2"/>
        <w:rPr>
          <w:rFonts w:ascii="Arial" w:eastAsia="ＭＳ ゴシック" w:hAnsi="Arial" w:cs="Arial"/>
          <w:kern w:val="0"/>
          <w:sz w:val="24"/>
          <w:szCs w:val="24"/>
          <w:lang w:val="en-GB"/>
        </w:rPr>
      </w:pPr>
      <w:r w:rsidRPr="00634128">
        <w:rPr>
          <w:rFonts w:ascii="Arial" w:eastAsia="ＭＳ ゴシック" w:hAnsi="Arial" w:cs="Arial"/>
          <w:kern w:val="0"/>
          <w:sz w:val="24"/>
          <w:szCs w:val="24"/>
          <w:lang w:val="en-GB"/>
        </w:rPr>
        <w:t xml:space="preserve">Is fast LTM recovery allowed when the selected cell </w:t>
      </w:r>
      <w:r w:rsidR="00665530">
        <w:rPr>
          <w:rFonts w:ascii="Arial" w:eastAsia="ＭＳ ゴシック" w:hAnsi="Arial" w:cs="Arial" w:hint="eastAsia"/>
          <w:kern w:val="0"/>
          <w:sz w:val="24"/>
          <w:szCs w:val="24"/>
          <w:lang w:val="en-GB"/>
        </w:rPr>
        <w:t xml:space="preserve">has different Rel-19 ID from the </w:t>
      </w:r>
      <w:r w:rsidR="00F6610F">
        <w:rPr>
          <w:rFonts w:ascii="Arial" w:eastAsia="ＭＳ ゴシック" w:hAnsi="Arial" w:cs="Arial" w:hint="eastAsia"/>
          <w:kern w:val="0"/>
          <w:sz w:val="24"/>
          <w:szCs w:val="24"/>
          <w:lang w:val="en-GB"/>
        </w:rPr>
        <w:t>target cell?</w:t>
      </w:r>
    </w:p>
    <w:p w14:paraId="3968B191" w14:textId="3AF18E0E" w:rsidR="00A35D13" w:rsidRPr="00B7374D" w:rsidRDefault="009C2A4E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In RAN2#129bis meeting, </w:t>
      </w:r>
      <w:r w:rsidR="00310719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it </w:t>
      </w:r>
      <w:r w:rsidR="00AD0F86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was</w:t>
      </w:r>
      <w:r w:rsidR="00310719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agreed that </w:t>
      </w:r>
      <w:r w:rsidR="00C2083F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fast LTM recovery is performed </w:t>
      </w:r>
      <w:r w:rsidR="00800E50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after inter-CU LTM failure </w:t>
      </w:r>
      <w:r w:rsidR="00C2083F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when the selected cell has the same </w:t>
      </w:r>
      <w:r w:rsidR="00ED1CDC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Rel-19 ID as the target cell</w:t>
      </w:r>
      <w:r w:rsidR="00AD0F86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.</w:t>
      </w:r>
    </w:p>
    <w:p w14:paraId="02E7B4E4" w14:textId="02EEC248" w:rsidR="00A35D13" w:rsidRPr="00B7374D" w:rsidRDefault="009E1641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In addition to th</w:t>
      </w:r>
      <w:r w:rsidR="000F2DC6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at</w:t>
      </w: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, w</w:t>
      </w:r>
      <w:r w:rsidR="000D54C1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e need to </w:t>
      </w:r>
      <w:r w:rsidR="00B76C4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consider </w:t>
      </w:r>
      <w:r w:rsidR="00FE7C1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B76C4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following two </w:t>
      </w:r>
      <w:r w:rsidR="00240964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case</w:t>
      </w:r>
      <w:r w:rsidR="00B76C4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s.</w:t>
      </w:r>
    </w:p>
    <w:p w14:paraId="2A54BADD" w14:textId="76C3CA90" w:rsidR="00B76C44" w:rsidRPr="00B7374D" w:rsidRDefault="00B76C44" w:rsidP="00B76C44">
      <w:pPr>
        <w:pStyle w:val="a9"/>
        <w:widowControl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UE selects a cell which has the same Rel-19 ID as the source cell</w:t>
      </w:r>
    </w:p>
    <w:p w14:paraId="1B4D2EA6" w14:textId="20F7D375" w:rsidR="00B76C44" w:rsidRPr="00B7374D" w:rsidRDefault="00B76C44" w:rsidP="00B76C44">
      <w:pPr>
        <w:pStyle w:val="a9"/>
        <w:widowControl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UE selects a cell which has </w:t>
      </w:r>
      <w:r w:rsidR="00D47E7F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the different Rel-19 ID from the source cell or the target cell</w:t>
      </w:r>
    </w:p>
    <w:p w14:paraId="149B7F3C" w14:textId="29131C69" w:rsidR="00A35D13" w:rsidRDefault="00B13389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Case (</w:t>
      </w:r>
      <w:proofErr w:type="spellStart"/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i</w:t>
      </w:r>
      <w:proofErr w:type="spellEnd"/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) is considered as intra-CU LTM because </w:t>
      </w:r>
      <w:r w:rsidR="0087649A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842533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UE configuration is of the source </w:t>
      </w:r>
      <w:proofErr w:type="spellStart"/>
      <w:r w:rsidR="00842533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PCell</w:t>
      </w:r>
      <w:proofErr w:type="spellEnd"/>
      <w:r w:rsidR="0035505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when </w:t>
      </w:r>
      <w:r w:rsidR="00800E50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35505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UE performs the fast LTM recovery</w:t>
      </w:r>
      <w:r w:rsidR="00842533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.</w:t>
      </w:r>
      <w:r w:rsidR="00CC1E7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215D9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Although </w:t>
      </w:r>
      <w:r w:rsidR="00CC1E7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it is intra-CU LTM</w:t>
      </w:r>
      <w:r w:rsidR="00D215D9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, security key refresh should be performed </w:t>
      </w:r>
      <w:r w:rsidR="00AF430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to re-establish PDCP and RLC entities</w:t>
      </w:r>
      <w:r w:rsidR="001C4B6E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. A</w:t>
      </w:r>
      <w:r w:rsidR="00D0412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s </w:t>
      </w:r>
      <w:r w:rsidR="001922E8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the source </w:t>
      </w:r>
      <w:proofErr w:type="spellStart"/>
      <w:r w:rsidR="001922E8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BE4EFD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already</w:t>
      </w:r>
      <w:r w:rsidR="00D0412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has</w:t>
      </w:r>
      <w:r w:rsidR="001922E8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the NCC</w:t>
      </w:r>
      <w:r w:rsidR="00D0412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</w:t>
      </w:r>
      <w:r w:rsidR="00B549A8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value </w:t>
      </w:r>
      <w:r w:rsidR="003D5BC4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used in the failed inter-CU LTM, </w:t>
      </w:r>
      <w:r w:rsidR="00AD0EB3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no additional signalling is needed.</w:t>
      </w:r>
      <w:r w:rsidR="00B7456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31D70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source </w:t>
      </w:r>
      <w:proofErr w:type="spellStart"/>
      <w:r w:rsidR="00831D70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831D70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and the UE </w:t>
      </w:r>
      <w:r w:rsidR="00A13DBB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can </w:t>
      </w:r>
      <w:r w:rsidR="00831D70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compute </w:t>
      </w:r>
      <w:r w:rsidR="00783723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a </w:t>
      </w:r>
      <w:r w:rsidR="003568F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new </w:t>
      </w:r>
      <w:proofErr w:type="spellStart"/>
      <w:r w:rsidR="003568F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KgNB</w:t>
      </w:r>
      <w:proofErr w:type="spellEnd"/>
      <w:r w:rsidR="003568F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for the selected cell by vertical key derivation or horizontal key derivation based on the NCC.</w:t>
      </w:r>
      <w:r w:rsidR="00E76F6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63D8C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Therefore, case (</w:t>
      </w:r>
      <w:proofErr w:type="spellStart"/>
      <w:r w:rsidR="00763D8C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i</w:t>
      </w:r>
      <w:proofErr w:type="spellEnd"/>
      <w:r w:rsidR="00763D8C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) seems to work</w:t>
      </w:r>
      <w:r w:rsidR="0072273A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,</w:t>
      </w:r>
      <w:r w:rsidR="00451D3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25EB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but</w:t>
      </w:r>
      <w:r w:rsidR="00030F1B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51D3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RAN2 should </w:t>
      </w:r>
      <w:r w:rsidR="00FB3E5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discuss w</w:t>
      </w:r>
      <w:r w:rsidR="00D5062D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hether</w:t>
      </w:r>
      <w:r w:rsidR="000C1CFF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there </w:t>
      </w:r>
      <w:r w:rsidR="009310C0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exist problems </w:t>
      </w:r>
      <w:r w:rsidR="00C2150E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or not.</w:t>
      </w:r>
    </w:p>
    <w:p w14:paraId="536DE100" w14:textId="5FE388EC" w:rsidR="002F379A" w:rsidRDefault="008053BB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About case (ii), the </w:t>
      </w:r>
      <w:proofErr w:type="spellStart"/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to which </w:t>
      </w:r>
      <w:r w:rsidR="0009035D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09035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selected</w:t>
      </w:r>
      <w:r w:rsidR="0009035D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cell belongs</w:t>
      </w:r>
      <w:r w:rsidR="00C72C8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(</w:t>
      </w:r>
      <w:r w:rsidR="009407D6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hereinafter called </w:t>
      </w:r>
      <w:r w:rsidR="002975AF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“</w:t>
      </w:r>
      <w:r w:rsidR="00502720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C72C8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selected </w:t>
      </w:r>
      <w:proofErr w:type="spellStart"/>
      <w:r w:rsidR="00C72C8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2975AF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”</w:t>
      </w:r>
      <w:r w:rsidR="00C72C8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)</w:t>
      </w:r>
      <w:r w:rsidR="0009035D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A7D60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may be</w:t>
      </w:r>
      <w:r w:rsidR="004C2D2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another </w:t>
      </w:r>
      <w:proofErr w:type="spellStart"/>
      <w:r w:rsidR="004C2D2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4C2D2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than</w:t>
      </w:r>
      <w:r w:rsidR="0067206F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329D8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source </w:t>
      </w:r>
      <w:proofErr w:type="spellStart"/>
      <w:r w:rsidR="005329D8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5329D8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or </w:t>
      </w:r>
      <w:r w:rsidR="00162E8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target </w:t>
      </w:r>
      <w:proofErr w:type="spellStart"/>
      <w:r w:rsidR="00162E8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643C6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(hereinafter called </w:t>
      </w:r>
      <w:r w:rsidR="002975AF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“</w:t>
      </w:r>
      <w:r w:rsidR="00502720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643C6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third </w:t>
      </w:r>
      <w:proofErr w:type="spellStart"/>
      <w:r w:rsidR="00643C6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2975AF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”</w:t>
      </w:r>
      <w:r w:rsidR="00643C6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)</w:t>
      </w:r>
      <w:r w:rsidR="00162E82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.</w:t>
      </w:r>
      <w:r w:rsidR="00BF2888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270E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If the selected </w:t>
      </w:r>
      <w:proofErr w:type="spellStart"/>
      <w:r w:rsidR="00B270E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B270E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is the third </w:t>
      </w:r>
      <w:proofErr w:type="spellStart"/>
      <w:r w:rsidR="00B270E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B270E7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E70AB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as it </w:t>
      </w:r>
      <w:r w:rsidR="00110FE6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does not know </w:t>
      </w:r>
      <w:r w:rsidR="0009035D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the NCC </w:t>
      </w:r>
      <w:r w:rsidR="00B549A8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value </w:t>
      </w:r>
      <w:r w:rsidR="0009035D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used in the </w:t>
      </w:r>
      <w:r w:rsidR="00110FE6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failed inter-CU LTM, </w:t>
      </w:r>
      <w:r w:rsidR="00302E7B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additional signalling would be needed to transfer the NCC </w:t>
      </w:r>
      <w:r w:rsidR="00B549A8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value </w:t>
      </w:r>
      <w:r w:rsidR="00302E7B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from the source </w:t>
      </w:r>
      <w:proofErr w:type="spellStart"/>
      <w:r w:rsidR="00302E7B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302E7B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to the </w:t>
      </w:r>
      <w:r w:rsidR="00346EB5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third</w:t>
      </w:r>
      <w:r w:rsidR="00C240E4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C240E4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C240E4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.</w:t>
      </w:r>
    </w:p>
    <w:p w14:paraId="5902CA29" w14:textId="2D79598D" w:rsidR="002F379A" w:rsidRPr="00B46420" w:rsidRDefault="002F379A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Observation</w:t>
      </w:r>
      <w:r w:rsidR="00A707A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3</w:t>
      </w:r>
      <w:r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If </w:t>
      </w:r>
      <w:r w:rsidR="00800E5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UE selects a cell </w:t>
      </w:r>
      <w:r w:rsidR="00655B7F"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which does not belong to the source </w:t>
      </w:r>
      <w:proofErr w:type="spellStart"/>
      <w:r w:rsidR="00655B7F"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gNB</w:t>
      </w:r>
      <w:proofErr w:type="spellEnd"/>
      <w:r w:rsidR="00655B7F"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or the target </w:t>
      </w:r>
      <w:proofErr w:type="spellStart"/>
      <w:r w:rsidR="00655B7F"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gNB</w:t>
      </w:r>
      <w:proofErr w:type="spellEnd"/>
      <w:r w:rsidR="00655B7F"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, </w:t>
      </w:r>
      <w:r w:rsidR="000C2275"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additional signalling for </w:t>
      </w:r>
      <w:r w:rsidR="000C2275" w:rsidRPr="00B4642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transferring</w:t>
      </w:r>
      <w:r w:rsidR="000C2275"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the NCC </w:t>
      </w:r>
      <w:r w:rsidR="00B549A8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value </w:t>
      </w:r>
      <w:r w:rsidR="00BF2CA2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from the source </w:t>
      </w:r>
      <w:proofErr w:type="spellStart"/>
      <w:r w:rsidR="00BF2CA2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gNB</w:t>
      </w:r>
      <w:proofErr w:type="spellEnd"/>
      <w:r w:rsidR="00BF2CA2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to the selected </w:t>
      </w:r>
      <w:proofErr w:type="spellStart"/>
      <w:r w:rsidR="00BF2CA2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gNB</w:t>
      </w:r>
      <w:proofErr w:type="spellEnd"/>
      <w:r w:rsidR="00BF2CA2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0C2275"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is needed to perform </w:t>
      </w:r>
      <w:r w:rsidR="00872110"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fast LTM recovery.</w:t>
      </w:r>
    </w:p>
    <w:p w14:paraId="210E32AE" w14:textId="79F1C767" w:rsidR="003C2D09" w:rsidRDefault="003C2D09" w:rsidP="003C2D0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This will have the RAN3 impact, and considering the time frame RAN2 should avoid this case. </w:t>
      </w:r>
    </w:p>
    <w:p w14:paraId="1C239BD7" w14:textId="5250975C" w:rsidR="0080009F" w:rsidRDefault="003D21D9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Proposal</w:t>
      </w:r>
      <w:r w:rsidR="00A707A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3</w:t>
      </w:r>
      <w:r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RAN2 </w:t>
      </w:r>
      <w:r w:rsidR="00E1279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not </w:t>
      </w:r>
      <w:r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to support</w:t>
      </w:r>
      <w:r w:rsidR="00F61A74"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fast LTM recovery after</w:t>
      </w:r>
      <w:r w:rsidR="00F26227"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800E5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="006555BC"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UE fails LTM cell switch which requires security key refresh </w:t>
      </w:r>
      <w:r w:rsidR="00BC4EAA"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if the selected cell has </w:t>
      </w:r>
      <w:r w:rsidR="00B846CF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a different</w:t>
      </w:r>
      <w:r w:rsidR="00BC4EAA"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Rel-19 ID</w:t>
      </w:r>
      <w:r w:rsidR="00322277"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B846CF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from</w:t>
      </w:r>
      <w:r w:rsidR="00322277"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the target cell or the source cell</w:t>
      </w:r>
      <w:r w:rsidR="004644C1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14:paraId="5F329031" w14:textId="5E72401F" w:rsidR="0077568B" w:rsidRPr="0038779A" w:rsidRDefault="0077568B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Proposal</w:t>
      </w:r>
      <w:r w:rsidR="00A707A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4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</w:t>
      </w:r>
      <w:r w:rsidR="0038779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RAN2 should discuss </w:t>
      </w:r>
      <w:r w:rsidR="0038779A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whether</w:t>
      </w:r>
      <w:r w:rsidR="0038779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it supports </w:t>
      </w:r>
      <w:r w:rsidR="008F3A8D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the fast LTM recovery</w:t>
      </w:r>
      <w:r w:rsidR="0038779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if t</w:t>
      </w:r>
      <w:r w:rsidR="0038779A"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he selected cell has </w:t>
      </w:r>
      <w:r w:rsidR="0038779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the same</w:t>
      </w:r>
      <w:r w:rsidR="0038779A"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Rel-19 ID </w:t>
      </w:r>
      <w:r w:rsidR="0038779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as the source</w:t>
      </w:r>
      <w:r w:rsidR="0038779A"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cell</w:t>
      </w:r>
      <w:r w:rsidR="004644C1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14:paraId="7AB3AC40" w14:textId="3E37A5DD" w:rsidR="00D76146" w:rsidRPr="00B7374D" w:rsidRDefault="00D76146" w:rsidP="00D76146">
      <w:pPr>
        <w:pStyle w:val="a9"/>
        <w:keepNext/>
        <w:keepLines/>
        <w:widowControl/>
        <w:numPr>
          <w:ilvl w:val="1"/>
          <w:numId w:val="3"/>
        </w:numP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1"/>
        <w:rPr>
          <w:rFonts w:ascii="Arial" w:eastAsia="ＭＳ ゴシック" w:hAnsi="Arial" w:cs="Times New Roman"/>
          <w:kern w:val="0"/>
          <w:sz w:val="28"/>
          <w:szCs w:val="28"/>
          <w:lang w:val="en-GB"/>
        </w:rPr>
      </w:pPr>
      <w:r>
        <w:rPr>
          <w:rFonts w:ascii="Arial" w:eastAsia="ＭＳ ゴシック" w:hAnsi="Arial" w:cs="Times New Roman" w:hint="eastAsia"/>
          <w:kern w:val="0"/>
          <w:sz w:val="28"/>
          <w:szCs w:val="28"/>
          <w:lang w:val="en-GB"/>
        </w:rPr>
        <w:lastRenderedPageBreak/>
        <w:t>Issues on fast LTM recovery to intra-DU cell after inter-DU LTM failure</w:t>
      </w:r>
    </w:p>
    <w:p w14:paraId="59E41C38" w14:textId="3708BDC5" w:rsidR="00D76146" w:rsidRDefault="00336D21" w:rsidP="00D7614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Since</w:t>
      </w:r>
      <w:r w:rsidR="00D76146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 Rel-18 LTM, fast LTM recovery after LTM failure is supported, including fast LTM recovery to an intra-DU cell after inter-DU LTM </w:t>
      </w:r>
      <w:r w:rsidR="00D76146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cell switch </w:t>
      </w:r>
      <w:r w:rsidR="00D76146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failure. </w:t>
      </w:r>
      <w:r w:rsidR="00D76146" w:rsidRPr="00175E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 xml:space="preserve">However, there is a </w:t>
      </w:r>
      <w:r w:rsidR="004644C1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potential </w:t>
      </w:r>
      <w:r w:rsidR="00D76146" w:rsidRPr="00175E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data loss issue in case of fast LTM recovery to an intra-DU cell after inter-DU LTM cell switch failure.</w:t>
      </w:r>
      <w:r w:rsidR="0006287E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We </w:t>
      </w:r>
      <w:r w:rsidR="008B72E9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explain the issue with Figure 1.</w:t>
      </w:r>
    </w:p>
    <w:p w14:paraId="08542E78" w14:textId="0443D322" w:rsidR="009D7DB3" w:rsidRDefault="009D7DB3" w:rsidP="009D7DB3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</w:p>
    <w:p w14:paraId="1CD21431" w14:textId="354814C8" w:rsidR="00287E96" w:rsidRDefault="00287E96" w:rsidP="009D7DB3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ゴシック" w:hAnsi="Times New Roman" w:cs="Times New Roman"/>
          <w:noProof/>
          <w:kern w:val="0"/>
          <w:sz w:val="20"/>
          <w:szCs w:val="20"/>
          <w:lang w:val="en-GB"/>
        </w:rPr>
        <w:drawing>
          <wp:inline distT="0" distB="0" distL="0" distR="0" wp14:anchorId="3B2B94E0" wp14:editId="10C295E0">
            <wp:extent cx="5971680" cy="3498120"/>
            <wp:effectExtent l="0" t="0" r="0" b="0"/>
            <wp:docPr id="1458047395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680" cy="34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58F3E" w14:textId="70369AFC" w:rsidR="00457875" w:rsidRPr="00344AE9" w:rsidRDefault="00457875" w:rsidP="00344AE9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</w:pPr>
      <w:r w:rsidRPr="003E1D4E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>Figure 1</w:t>
      </w:r>
    </w:p>
    <w:p w14:paraId="6202C340" w14:textId="45986DBE" w:rsidR="001E0100" w:rsidRPr="00344AE9" w:rsidRDefault="001E0100" w:rsidP="00344AE9">
      <w:pPr>
        <w:widowControl/>
        <w:overflowPunct w:val="0"/>
        <w:autoSpaceDE w:val="0"/>
        <w:autoSpaceDN w:val="0"/>
        <w:adjustRightInd w:val="0"/>
        <w:spacing w:after="180"/>
        <w:ind w:leftChars="67" w:left="341" w:hangingChars="100" w:hanging="20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</w:rPr>
      </w:pPr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>1. The UE receives LTM CSC MAC CE and switch</w:t>
      </w:r>
      <w:r w:rsidR="00A74CBE">
        <w:rPr>
          <w:rFonts w:ascii="Times New Roman" w:eastAsia="ＭＳ ゴシック" w:hAnsi="Times New Roman" w:cs="Times New Roman" w:hint="eastAsia"/>
          <w:kern w:val="0"/>
          <w:sz w:val="20"/>
          <w:szCs w:val="20"/>
        </w:rPr>
        <w:t>es</w:t>
      </w:r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 xml:space="preserve"> the serving cell from Cell-1 (</w:t>
      </w:r>
      <w:proofErr w:type="spellStart"/>
      <w:r w:rsidRPr="00344AE9">
        <w:rPr>
          <w:rFonts w:ascii="Times New Roman" w:eastAsia="ＭＳ ゴシック" w:hAnsi="Times New Roman" w:cs="Times New Roman"/>
          <w:i/>
          <w:iCs/>
          <w:kern w:val="0"/>
          <w:sz w:val="20"/>
          <w:szCs w:val="20"/>
        </w:rPr>
        <w:t>ltm-ServingCellNoResetId</w:t>
      </w:r>
      <w:proofErr w:type="spellEnd"/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 xml:space="preserve"> = 1) to Cell-3 (</w:t>
      </w:r>
      <w:proofErr w:type="spellStart"/>
      <w:r w:rsidRPr="00344AE9">
        <w:rPr>
          <w:rFonts w:ascii="Times New Roman" w:eastAsia="ＭＳ ゴシック" w:hAnsi="Times New Roman" w:cs="Times New Roman"/>
          <w:i/>
          <w:iCs/>
          <w:kern w:val="0"/>
          <w:sz w:val="20"/>
          <w:szCs w:val="20"/>
        </w:rPr>
        <w:t>ltm-NoReserId</w:t>
      </w:r>
      <w:proofErr w:type="spellEnd"/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 xml:space="preserve"> = 2). As </w:t>
      </w:r>
      <w:proofErr w:type="spellStart"/>
      <w:r w:rsidRPr="00344AE9">
        <w:rPr>
          <w:rFonts w:ascii="Times New Roman" w:eastAsia="ＭＳ ゴシック" w:hAnsi="Times New Roman" w:cs="Times New Roman"/>
          <w:i/>
          <w:iCs/>
          <w:kern w:val="0"/>
          <w:sz w:val="20"/>
          <w:szCs w:val="20"/>
        </w:rPr>
        <w:t>ltm-NoResetId</w:t>
      </w:r>
      <w:proofErr w:type="spellEnd"/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 xml:space="preserve"> in the target </w:t>
      </w:r>
      <w:r w:rsidR="00130C1B">
        <w:rPr>
          <w:rFonts w:ascii="Times New Roman" w:eastAsia="ＭＳ ゴシック" w:hAnsi="Times New Roman" w:cs="Times New Roman" w:hint="eastAsia"/>
          <w:kern w:val="0"/>
          <w:sz w:val="20"/>
          <w:szCs w:val="20"/>
        </w:rPr>
        <w:t xml:space="preserve">cell </w:t>
      </w:r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 xml:space="preserve">is different from </w:t>
      </w:r>
      <w:proofErr w:type="spellStart"/>
      <w:r w:rsidRPr="00344AE9">
        <w:rPr>
          <w:rFonts w:ascii="Times New Roman" w:eastAsia="ＭＳ ゴシック" w:hAnsi="Times New Roman" w:cs="Times New Roman"/>
          <w:i/>
          <w:iCs/>
          <w:kern w:val="0"/>
          <w:sz w:val="20"/>
          <w:szCs w:val="20"/>
        </w:rPr>
        <w:t>ltm-ServingCellNoResetId</w:t>
      </w:r>
      <w:proofErr w:type="spellEnd"/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>, RLC re-establishment is performed and RLC buffer becomes empty. Also, PDCP data recovery for AM DRB is performed. Then, the LTM cell switch fails. PDCP data recovery also fails.</w:t>
      </w:r>
    </w:p>
    <w:p w14:paraId="1F096876" w14:textId="656507F4" w:rsidR="001E0100" w:rsidRPr="00344AE9" w:rsidRDefault="001E0100" w:rsidP="00344AE9">
      <w:pPr>
        <w:widowControl/>
        <w:overflowPunct w:val="0"/>
        <w:autoSpaceDE w:val="0"/>
        <w:autoSpaceDN w:val="0"/>
        <w:adjustRightInd w:val="0"/>
        <w:spacing w:after="180"/>
        <w:ind w:leftChars="67" w:left="341" w:hangingChars="100" w:hanging="20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</w:rPr>
      </w:pPr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 xml:space="preserve">2. The UE </w:t>
      </w:r>
      <w:proofErr w:type="gramStart"/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>reverts back</w:t>
      </w:r>
      <w:proofErr w:type="gramEnd"/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 xml:space="preserve"> to the source </w:t>
      </w:r>
      <w:proofErr w:type="spellStart"/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>PCell</w:t>
      </w:r>
      <w:proofErr w:type="spellEnd"/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 xml:space="preserve"> (Cell-1) configuration. In this reverting back operation, RLC SDUs, SDU segments and PDUs cannot be retrieved as explained in [</w:t>
      </w:r>
      <w:r w:rsidR="00EC728F">
        <w:rPr>
          <w:rFonts w:ascii="Times New Roman" w:eastAsia="ＭＳ ゴシック" w:hAnsi="Times New Roman" w:cs="Times New Roman" w:hint="eastAsia"/>
          <w:kern w:val="0"/>
          <w:sz w:val="20"/>
          <w:szCs w:val="20"/>
        </w:rPr>
        <w:t>3</w:t>
      </w:r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>]. Therefore, RLC buffer remains empty.</w:t>
      </w:r>
    </w:p>
    <w:p w14:paraId="46F93429" w14:textId="3040882D" w:rsidR="001E0100" w:rsidRPr="00344AE9" w:rsidRDefault="001E0100" w:rsidP="00344AE9">
      <w:pPr>
        <w:widowControl/>
        <w:overflowPunct w:val="0"/>
        <w:autoSpaceDE w:val="0"/>
        <w:autoSpaceDN w:val="0"/>
        <w:adjustRightInd w:val="0"/>
        <w:spacing w:after="180"/>
        <w:ind w:leftChars="67" w:left="341" w:hangingChars="100" w:hanging="20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</w:rPr>
      </w:pPr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>3. During RRC re-establishment procedure, the UE selects Cell-2 (</w:t>
      </w:r>
      <w:proofErr w:type="spellStart"/>
      <w:r w:rsidRPr="00344AE9">
        <w:rPr>
          <w:rFonts w:ascii="Times New Roman" w:eastAsia="ＭＳ ゴシック" w:hAnsi="Times New Roman" w:cs="Times New Roman"/>
          <w:i/>
          <w:iCs/>
          <w:kern w:val="0"/>
          <w:sz w:val="20"/>
          <w:szCs w:val="20"/>
        </w:rPr>
        <w:t>ltm-NoResetId</w:t>
      </w:r>
      <w:proofErr w:type="spellEnd"/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 xml:space="preserve"> = 1) and performs fast LTM recovery to Cell-2. As </w:t>
      </w:r>
      <w:proofErr w:type="spellStart"/>
      <w:r w:rsidRPr="00344AE9">
        <w:rPr>
          <w:rFonts w:ascii="Times New Roman" w:eastAsia="ＭＳ ゴシック" w:hAnsi="Times New Roman" w:cs="Times New Roman"/>
          <w:i/>
          <w:iCs/>
          <w:kern w:val="0"/>
          <w:sz w:val="20"/>
          <w:szCs w:val="20"/>
        </w:rPr>
        <w:t>ltm-NoResetId</w:t>
      </w:r>
      <w:proofErr w:type="spellEnd"/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 xml:space="preserve"> in the target </w:t>
      </w:r>
      <w:r w:rsidR="001A022C">
        <w:rPr>
          <w:rFonts w:ascii="Times New Roman" w:eastAsia="ＭＳ ゴシック" w:hAnsi="Times New Roman" w:cs="Times New Roman" w:hint="eastAsia"/>
          <w:kern w:val="0"/>
          <w:sz w:val="20"/>
          <w:szCs w:val="20"/>
        </w:rPr>
        <w:t xml:space="preserve">cell </w:t>
      </w:r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 xml:space="preserve">is the same </w:t>
      </w:r>
      <w:r w:rsidR="006A0C59">
        <w:rPr>
          <w:rFonts w:ascii="Times New Roman" w:eastAsia="ＭＳ ゴシック" w:hAnsi="Times New Roman" w:cs="Times New Roman" w:hint="eastAsia"/>
          <w:kern w:val="0"/>
          <w:sz w:val="20"/>
          <w:szCs w:val="20"/>
        </w:rPr>
        <w:t>as</w:t>
      </w:r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 xml:space="preserve"> </w:t>
      </w:r>
      <w:proofErr w:type="spellStart"/>
      <w:r w:rsidRPr="00344AE9">
        <w:rPr>
          <w:rFonts w:ascii="Times New Roman" w:eastAsia="ＭＳ ゴシック" w:hAnsi="Times New Roman" w:cs="Times New Roman"/>
          <w:i/>
          <w:iCs/>
          <w:kern w:val="0"/>
          <w:sz w:val="20"/>
          <w:szCs w:val="20"/>
        </w:rPr>
        <w:t>ltm-ServingCellNoResetId</w:t>
      </w:r>
      <w:proofErr w:type="spellEnd"/>
      <w:r w:rsidRPr="00344AE9">
        <w:rPr>
          <w:rFonts w:ascii="Times New Roman" w:eastAsia="ＭＳ ゴシック" w:hAnsi="Times New Roman" w:cs="Times New Roman"/>
          <w:kern w:val="0"/>
          <w:sz w:val="20"/>
          <w:szCs w:val="20"/>
        </w:rPr>
        <w:t>, RLC re-establishment is not performed. Also, PDCP data recovery for AM DRB is not performed even though RLC buffer is empty. This causes data loss issue.</w:t>
      </w:r>
    </w:p>
    <w:p w14:paraId="6152D2B2" w14:textId="4DCD3C2A" w:rsidR="001E0100" w:rsidRPr="001E0100" w:rsidRDefault="001E0100" w:rsidP="001E01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</w:pPr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 xml:space="preserve">Observation </w:t>
      </w:r>
      <w:r w:rsidR="00A707A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</w:rPr>
        <w:t>4</w:t>
      </w:r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>: In the case of fast LTM recovery to an intra-DU cell after inter-DU LTM cell switch failure, data loss issue will be caused. This is because:</w:t>
      </w:r>
    </w:p>
    <w:p w14:paraId="4169F3A5" w14:textId="77777777" w:rsidR="001E0100" w:rsidRPr="001E0100" w:rsidRDefault="001E0100" w:rsidP="00344AE9">
      <w:pPr>
        <w:widowControl/>
        <w:overflowPunct w:val="0"/>
        <w:autoSpaceDE w:val="0"/>
        <w:autoSpaceDN w:val="0"/>
        <w:adjustRightInd w:val="0"/>
        <w:spacing w:after="180"/>
        <w:ind w:leftChars="67" w:left="342" w:hangingChars="100" w:hanging="201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</w:pPr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>1. At the failed inter-DU LTM cell switch, RLC re-establishment and PDCP data recovery for AM DRB is performed. But PDCP data recovery also fails due to LTM cell switch failure.</w:t>
      </w:r>
    </w:p>
    <w:p w14:paraId="18B4D9E2" w14:textId="3070B80B" w:rsidR="001E0100" w:rsidRPr="001E0100" w:rsidRDefault="001E0100" w:rsidP="00344AE9">
      <w:pPr>
        <w:widowControl/>
        <w:overflowPunct w:val="0"/>
        <w:autoSpaceDE w:val="0"/>
        <w:autoSpaceDN w:val="0"/>
        <w:adjustRightInd w:val="0"/>
        <w:spacing w:after="180"/>
        <w:ind w:leftChars="67" w:left="342" w:hangingChars="100" w:hanging="201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</w:pPr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 xml:space="preserve">2. When the UE </w:t>
      </w:r>
      <w:proofErr w:type="gramStart"/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>reverts back</w:t>
      </w:r>
      <w:proofErr w:type="gramEnd"/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 xml:space="preserve"> to the source </w:t>
      </w:r>
      <w:proofErr w:type="spellStart"/>
      <w:r w:rsidR="007A39DE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</w:rPr>
        <w:t>PCell</w:t>
      </w:r>
      <w:proofErr w:type="spellEnd"/>
      <w:r w:rsidR="007A39DE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>configuration, RLC SDUs, SDU segments and PDUs cannot be retrieved as they are already discarded.</w:t>
      </w:r>
    </w:p>
    <w:p w14:paraId="24610A4C" w14:textId="6D177DE1" w:rsidR="001E0100" w:rsidRPr="00344AE9" w:rsidRDefault="001E0100" w:rsidP="00344AE9">
      <w:pPr>
        <w:widowControl/>
        <w:overflowPunct w:val="0"/>
        <w:autoSpaceDE w:val="0"/>
        <w:autoSpaceDN w:val="0"/>
        <w:adjustRightInd w:val="0"/>
        <w:spacing w:after="180"/>
        <w:ind w:leftChars="67" w:left="342" w:hangingChars="100" w:hanging="201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</w:pPr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>3. If the UE performs fast LTM recovery to an intra-DU cell, PDCP data recovery is not performed even though RLC SDUs, SDU segments and PDUs are already discarded.</w:t>
      </w:r>
    </w:p>
    <w:p w14:paraId="598FF781" w14:textId="278F8A4A" w:rsidR="00FB7302" w:rsidRDefault="00FB7302" w:rsidP="00D7614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</w:rPr>
      </w:pPr>
      <w:r w:rsidRPr="003E1D4E">
        <w:rPr>
          <w:rFonts w:ascii="Times New Roman" w:eastAsia="ＭＳ ゴシック" w:hAnsi="Times New Roman" w:cs="Times New Roman"/>
          <w:kern w:val="0"/>
          <w:sz w:val="20"/>
          <w:szCs w:val="20"/>
        </w:rPr>
        <w:t>We</w:t>
      </w:r>
      <w:r>
        <w:rPr>
          <w:rFonts w:ascii="Times New Roman" w:eastAsia="ＭＳ ゴシック" w:hAnsi="Times New Roman" w:cs="Times New Roman" w:hint="eastAsia"/>
          <w:kern w:val="0"/>
          <w:sz w:val="20"/>
          <w:szCs w:val="20"/>
        </w:rPr>
        <w:t xml:space="preserve"> see that the issue is not a corner case. Also, data loss on AM DRB will affect application services.</w:t>
      </w:r>
      <w:r w:rsidR="002A6AD7">
        <w:rPr>
          <w:rFonts w:ascii="Times New Roman" w:eastAsia="ＭＳ ゴシック" w:hAnsi="Times New Roman" w:cs="Times New Roman" w:hint="eastAsia"/>
          <w:kern w:val="0"/>
          <w:sz w:val="20"/>
          <w:szCs w:val="20"/>
        </w:rPr>
        <w:t xml:space="preserve"> Thus, we need to discuss </w:t>
      </w:r>
      <w:r w:rsidR="00471DD1">
        <w:rPr>
          <w:rFonts w:ascii="Times New Roman" w:eastAsia="ＭＳ ゴシック" w:hAnsi="Times New Roman" w:cs="Times New Roman" w:hint="eastAsia"/>
          <w:kern w:val="0"/>
          <w:sz w:val="20"/>
          <w:szCs w:val="20"/>
        </w:rPr>
        <w:t>a solution</w:t>
      </w:r>
      <w:r w:rsidR="004644C1">
        <w:rPr>
          <w:rFonts w:ascii="Times New Roman" w:eastAsia="ＭＳ ゴシック" w:hAnsi="Times New Roman" w:cs="Times New Roman" w:hint="eastAsia"/>
          <w:kern w:val="0"/>
          <w:sz w:val="20"/>
          <w:szCs w:val="20"/>
        </w:rPr>
        <w:t xml:space="preserve"> in Rel-19</w:t>
      </w:r>
      <w:r w:rsidR="00471DD1">
        <w:rPr>
          <w:rFonts w:ascii="Times New Roman" w:eastAsia="ＭＳ ゴシック" w:hAnsi="Times New Roman" w:cs="Times New Roman" w:hint="eastAsia"/>
          <w:kern w:val="0"/>
          <w:sz w:val="20"/>
          <w:szCs w:val="20"/>
        </w:rPr>
        <w:t>.</w:t>
      </w:r>
    </w:p>
    <w:p w14:paraId="110C59DA" w14:textId="3624D742" w:rsidR="00D76146" w:rsidRPr="00D76146" w:rsidRDefault="00D76146" w:rsidP="00B05B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lastRenderedPageBreak/>
        <w:t xml:space="preserve">Proposal </w:t>
      </w:r>
      <w:r w:rsidR="00A707A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5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: RAN2 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to discuss a solution to solve the data loss issue when </w:t>
      </w:r>
      <w:r w:rsidR="003163BE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UE performs fast LTM recovery to an intra-DU LTM candidate cell after inter-DU LTM cell switch failure.</w:t>
      </w:r>
    </w:p>
    <w:p w14:paraId="4E02627F" w14:textId="5E9F2A85" w:rsidR="00BC1434" w:rsidRPr="00B7374D" w:rsidRDefault="00633D07" w:rsidP="00956F40">
      <w:pPr>
        <w:pStyle w:val="a9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ＭＳ ゴシック" w:hAnsi="Arial" w:cs="Times New Roman"/>
          <w:kern w:val="0"/>
          <w:sz w:val="36"/>
          <w:szCs w:val="20"/>
          <w:lang w:val="en-GB"/>
        </w:rPr>
      </w:pPr>
      <w:r w:rsidRPr="00B7374D">
        <w:rPr>
          <w:rFonts w:ascii="Arial" w:eastAsia="ＭＳ ゴシック" w:hAnsi="Arial" w:cs="Times New Roman"/>
          <w:kern w:val="0"/>
          <w:sz w:val="36"/>
          <w:szCs w:val="20"/>
          <w:lang w:val="en-GB"/>
        </w:rPr>
        <w:t>Conclusion</w:t>
      </w:r>
    </w:p>
    <w:p w14:paraId="53FB19BF" w14:textId="7C3C17F4" w:rsidR="00BC1434" w:rsidRPr="00B7374D" w:rsidRDefault="009026A7" w:rsidP="00037DB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We have the following observations and proposals</w:t>
      </w:r>
      <w:r w:rsidR="00EE274D"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.</w:t>
      </w:r>
    </w:p>
    <w:p w14:paraId="561D4F6E" w14:textId="676FD742" w:rsidR="00645FCA" w:rsidRPr="00634128" w:rsidRDefault="00645FCA" w:rsidP="00645FC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634128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Observation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1</w:t>
      </w:r>
      <w:r w:rsidRPr="00634128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</w:t>
      </w:r>
      <w:r w:rsidR="00F37929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If the </w:t>
      </w:r>
      <w:r w:rsidR="00F37929" w:rsidRPr="00344AE9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UE does not </w:t>
      </w:r>
      <w:proofErr w:type="gramStart"/>
      <w:r w:rsidR="00F37929" w:rsidRPr="00344AE9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revert back</w:t>
      </w:r>
      <w:proofErr w:type="gramEnd"/>
      <w:r w:rsidR="00F37929" w:rsidRPr="00344AE9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to the source </w:t>
      </w:r>
      <w:proofErr w:type="spellStart"/>
      <w:r w:rsidR="00F37929" w:rsidRPr="00344AE9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PCell</w:t>
      </w:r>
      <w:proofErr w:type="spellEnd"/>
      <w:r w:rsidR="00F37929" w:rsidRPr="00344AE9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configuration</w:t>
      </w:r>
      <w:r w:rsidR="00F37929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before performing fast LTM recovery, this leads to </w:t>
      </w:r>
      <w:r w:rsidR="00F3792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increasing </w:t>
      </w:r>
      <w:r w:rsidR="00F37929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complexity of the spec</w:t>
      </w:r>
      <w:r w:rsidR="00F3792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ifications</w:t>
      </w:r>
      <w:r w:rsidR="00F37929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and impact on UE implementation</w:t>
      </w:r>
      <w:r w:rsidR="00F3792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14:paraId="5C41DA8F" w14:textId="6C2CE538" w:rsidR="00645FCA" w:rsidRPr="00634128" w:rsidRDefault="00645FCA" w:rsidP="00645FC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634128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Observation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2</w:t>
      </w:r>
      <w:r w:rsidRPr="00634128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</w:t>
      </w:r>
      <w:r w:rsidR="00F37929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If </w:t>
      </w:r>
      <w:r w:rsidR="00F37929" w:rsidRPr="00AB30D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="00F37929" w:rsidRPr="00AB30DA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UE </w:t>
      </w:r>
      <w:proofErr w:type="gramStart"/>
      <w:r w:rsidR="00F37929" w:rsidRPr="00AB30DA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revert</w:t>
      </w:r>
      <w:r w:rsidR="00F37929" w:rsidRPr="00AB30D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s</w:t>
      </w:r>
      <w:r w:rsidR="00F37929" w:rsidRPr="00AB30DA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back</w:t>
      </w:r>
      <w:proofErr w:type="gramEnd"/>
      <w:r w:rsidR="00F37929" w:rsidRPr="00AB30DA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to the source </w:t>
      </w:r>
      <w:proofErr w:type="spellStart"/>
      <w:r w:rsidR="00F37929" w:rsidRPr="00AB30DA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PCell</w:t>
      </w:r>
      <w:proofErr w:type="spellEnd"/>
      <w:r w:rsidR="00F37929" w:rsidRPr="00AB30DA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configuration</w:t>
      </w:r>
      <w:r w:rsidR="00F37929" w:rsidRPr="00AB30DA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before performing fast LTM recovery,</w:t>
      </w:r>
      <w:r w:rsidR="00F3792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F37929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keystream reuse issue happens if the UE selects the </w:t>
      </w:r>
      <w:r w:rsidR="00F3792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same </w:t>
      </w:r>
      <w:r w:rsidR="00F37929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target cell again for fast LTM recovery</w:t>
      </w:r>
      <w:r w:rsidR="00F3792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  <w:r w:rsidR="00F37929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F3792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However,</w:t>
      </w:r>
      <w:r w:rsidR="00F37929" w:rsidRPr="00344AE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this can be avoided by UE implementation.</w:t>
      </w:r>
    </w:p>
    <w:p w14:paraId="6276412D" w14:textId="21C07AEB" w:rsidR="00645FCA" w:rsidRPr="00B46420" w:rsidRDefault="00645FCA" w:rsidP="00645FC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Observation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3</w:t>
      </w:r>
      <w:r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If </w:t>
      </w:r>
      <w:r w:rsidR="00F3792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UE selects a cell which does not belong to the source </w:t>
      </w:r>
      <w:proofErr w:type="spellStart"/>
      <w:r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gNB</w:t>
      </w:r>
      <w:proofErr w:type="spellEnd"/>
      <w:r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or the target </w:t>
      </w:r>
      <w:proofErr w:type="spellStart"/>
      <w:r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gNB</w:t>
      </w:r>
      <w:proofErr w:type="spellEnd"/>
      <w:r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, additional signalling for </w:t>
      </w:r>
      <w:r w:rsidRPr="00B4642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transferring</w:t>
      </w:r>
      <w:r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the NCC </w:t>
      </w:r>
      <w:r w:rsidR="00F37929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value 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from the source </w:t>
      </w:r>
      <w:proofErr w:type="spellStart"/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to the selected </w:t>
      </w:r>
      <w:proofErr w:type="spellStart"/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B46420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is needed to perform fast LTM recovery.</w:t>
      </w:r>
    </w:p>
    <w:p w14:paraId="23F35641" w14:textId="77777777" w:rsidR="00645FCA" w:rsidRPr="001E0100" w:rsidRDefault="00645FCA" w:rsidP="00645FC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</w:pPr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 xml:space="preserve">Observation 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</w:rPr>
        <w:t>4</w:t>
      </w:r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>: In the case of fast LTM recovery to an intra-DU cell after inter-DU LTM cell switch failure, data loss issue will be caused. This is because:</w:t>
      </w:r>
    </w:p>
    <w:p w14:paraId="4940CD5C" w14:textId="77777777" w:rsidR="00645FCA" w:rsidRPr="001E0100" w:rsidRDefault="00645FCA" w:rsidP="00645FCA">
      <w:pPr>
        <w:widowControl/>
        <w:overflowPunct w:val="0"/>
        <w:autoSpaceDE w:val="0"/>
        <w:autoSpaceDN w:val="0"/>
        <w:adjustRightInd w:val="0"/>
        <w:spacing w:after="180"/>
        <w:ind w:leftChars="67" w:left="342" w:hangingChars="100" w:hanging="201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</w:pPr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>1. At the failed inter-DU LTM cell switch, RLC re-establishment and PDCP data recovery for AM DRB is performed. But PDCP data recovery also fails due to LTM cell switch failure.</w:t>
      </w:r>
    </w:p>
    <w:p w14:paraId="561322C7" w14:textId="7DA41BD6" w:rsidR="00645FCA" w:rsidRPr="001E0100" w:rsidRDefault="00645FCA" w:rsidP="00645FCA">
      <w:pPr>
        <w:widowControl/>
        <w:overflowPunct w:val="0"/>
        <w:autoSpaceDE w:val="0"/>
        <w:autoSpaceDN w:val="0"/>
        <w:adjustRightInd w:val="0"/>
        <w:spacing w:after="180"/>
        <w:ind w:leftChars="67" w:left="342" w:hangingChars="100" w:hanging="201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</w:pPr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 xml:space="preserve">2. When the UE </w:t>
      </w:r>
      <w:proofErr w:type="gramStart"/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>reverts back</w:t>
      </w:r>
      <w:proofErr w:type="gramEnd"/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 xml:space="preserve"> to the source</w:t>
      </w:r>
      <w:r w:rsidR="001434FF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</w:rPr>
        <w:t xml:space="preserve"> </w:t>
      </w:r>
      <w:proofErr w:type="spellStart"/>
      <w:r w:rsidR="001434FF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</w:rPr>
        <w:t>PCell</w:t>
      </w:r>
      <w:proofErr w:type="spellEnd"/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 xml:space="preserve"> configuration, RLC SDUs, SDU segments and PDUs cannot be retrieved as they are already discarded.</w:t>
      </w:r>
    </w:p>
    <w:p w14:paraId="372A1CC3" w14:textId="77777777" w:rsidR="00645FCA" w:rsidRPr="00634128" w:rsidRDefault="00645FCA" w:rsidP="00645FCA">
      <w:pPr>
        <w:widowControl/>
        <w:overflowPunct w:val="0"/>
        <w:autoSpaceDE w:val="0"/>
        <w:autoSpaceDN w:val="0"/>
        <w:adjustRightInd w:val="0"/>
        <w:spacing w:after="180"/>
        <w:ind w:leftChars="67" w:left="342" w:hangingChars="100" w:hanging="201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</w:pPr>
      <w:r w:rsidRPr="001E0100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</w:rPr>
        <w:t>3. If the UE performs fast LTM recovery to an intra-DU cell, PDCP data recovery is not performed even though RLC SDUs, SDU segments and PDUs are already discarded.</w:t>
      </w:r>
    </w:p>
    <w:p w14:paraId="4E93808F" w14:textId="43D22259" w:rsidR="00645FCA" w:rsidRPr="00B7374D" w:rsidRDefault="00645FCA" w:rsidP="00645FC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Proposal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1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: </w:t>
      </w:r>
      <w:r w:rsidR="0042035D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UE </w:t>
      </w:r>
      <w:proofErr w:type="gramStart"/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reverts back</w:t>
      </w:r>
      <w:proofErr w:type="gramEnd"/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to 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source </w:t>
      </w:r>
      <w:proofErr w:type="spellStart"/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PCell</w:t>
      </w:r>
      <w:proofErr w:type="spellEnd"/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config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uration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after inter-CU LTM 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cell switch 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failure</w:t>
      </w:r>
    </w:p>
    <w:p w14:paraId="049BE9DD" w14:textId="307674EE" w:rsidR="00645FCA" w:rsidRPr="00B7374D" w:rsidRDefault="00645FCA" w:rsidP="00645FC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Proposal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2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: </w:t>
      </w:r>
      <w:r w:rsidR="0042035D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UE sh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all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 ensure that it does not perform fast LTM recovery if it selects the </w:t>
      </w:r>
      <w:r w:rsidR="001231B3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same 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target cell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14:paraId="575E4F05" w14:textId="2AAD0F28" w:rsidR="00F91527" w:rsidRPr="00F91527" w:rsidRDefault="00F91527" w:rsidP="00F9152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Proposal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3</w:t>
      </w:r>
      <w:r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RAN2 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not </w:t>
      </w:r>
      <w:r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to support fast LTM recovery after</w:t>
      </w:r>
      <w:r w:rsidR="00504EAB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the</w:t>
      </w:r>
      <w:r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UE fails LTM cell switch which requires security key refresh if the selected cell has 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a different</w:t>
      </w:r>
      <w:r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Rel-19 ID 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from</w:t>
      </w:r>
      <w:r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the target cell or the source cell</w:t>
      </w:r>
    </w:p>
    <w:p w14:paraId="15760064" w14:textId="4DBDF7F4" w:rsidR="00F91527" w:rsidRPr="0038779A" w:rsidRDefault="00F91527" w:rsidP="00F9152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4: </w:t>
      </w:r>
      <w:r w:rsidR="00D41CBF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RAN2 should discuss </w:t>
      </w:r>
      <w:r w:rsidR="00D41CBF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>whether</w:t>
      </w:r>
      <w:r w:rsidR="00D41CBF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it supports the fast LTM recovery if t</w:t>
      </w:r>
      <w:r w:rsidR="00D41CBF"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he selected cell has </w:t>
      </w:r>
      <w:r w:rsidR="00D41CBF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the same</w:t>
      </w:r>
      <w:r w:rsidR="00D41CBF"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Rel-19 ID </w:t>
      </w:r>
      <w:r w:rsidR="00D41CBF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as the source</w:t>
      </w:r>
      <w:r w:rsidR="00D41CBF" w:rsidRPr="00322277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cell</w:t>
      </w:r>
      <w:r w:rsidR="00D41CBF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14:paraId="485C2C6D" w14:textId="14A1B111" w:rsidR="00051C17" w:rsidRPr="00B33E04" w:rsidRDefault="00B33E04" w:rsidP="008079E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5</w:t>
      </w:r>
      <w:r w:rsidRPr="00B7374D">
        <w:rPr>
          <w:rFonts w:ascii="Times New Roman" w:eastAsia="ＭＳ ゴシック" w:hAnsi="Times New Roman" w:cs="Times New Roman"/>
          <w:b/>
          <w:bCs/>
          <w:kern w:val="0"/>
          <w:sz w:val="20"/>
          <w:szCs w:val="20"/>
          <w:lang w:val="en-GB"/>
        </w:rPr>
        <w:t xml:space="preserve">: RAN2 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to discuss a solution to solve the data loss issue when </w:t>
      </w:r>
      <w:r w:rsidR="003163BE"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="ＭＳ ゴシック" w:hAnsi="Times New Roman" w:cs="Times New Roman" w:hint="eastAsia"/>
          <w:b/>
          <w:bCs/>
          <w:kern w:val="0"/>
          <w:sz w:val="20"/>
          <w:szCs w:val="20"/>
          <w:lang w:val="en-GB"/>
        </w:rPr>
        <w:t>UE performs fast LTM recovery to an intra-DU LTM candidate cell after inter-DU LTM cell switch failure.</w:t>
      </w:r>
    </w:p>
    <w:p w14:paraId="7FB11E9C" w14:textId="77777777" w:rsidR="0072774F" w:rsidRPr="00B7374D" w:rsidRDefault="0072774F" w:rsidP="0072774F">
      <w:pPr>
        <w:keepNext/>
        <w:keepLines/>
        <w:widowControl/>
        <w:pBdr>
          <w:top w:val="single" w:sz="12" w:space="1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ＭＳ ゴシック" w:hAnsi="Arial" w:cs="Times New Roman"/>
          <w:kern w:val="0"/>
          <w:sz w:val="36"/>
          <w:szCs w:val="20"/>
          <w:lang w:val="en-GB"/>
        </w:rPr>
      </w:pPr>
      <w:r w:rsidRPr="00B7374D">
        <w:rPr>
          <w:rFonts w:ascii="Arial" w:eastAsia="ＭＳ ゴシック" w:hAnsi="Arial" w:cs="Times New Roman"/>
          <w:kern w:val="0"/>
          <w:sz w:val="36"/>
          <w:szCs w:val="20"/>
          <w:lang w:val="en-GB"/>
        </w:rPr>
        <w:t>References</w:t>
      </w:r>
    </w:p>
    <w:p w14:paraId="6216A18B" w14:textId="5B1B6740" w:rsidR="0095371B" w:rsidRDefault="0072774F" w:rsidP="009537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 w:rsidRPr="00B7374D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[1]</w:t>
      </w:r>
      <w:r w:rsidR="00D62528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B6A94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R2-2502981</w:t>
      </w:r>
      <w:r w:rsidR="00B5742B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D16B61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“</w:t>
      </w:r>
      <w:r w:rsidR="00D16B61" w:rsidRPr="00D16B61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Report from session on V2X/SL, R19 NES and MOB</w:t>
      </w:r>
      <w:r w:rsidR="00D16B61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”</w:t>
      </w:r>
      <w:r w:rsidR="00AB1496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AB1496" w:rsidRPr="00AB1496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Vice Chairman (Samsung)</w:t>
      </w:r>
    </w:p>
    <w:p w14:paraId="109836B9" w14:textId="212A5D45" w:rsidR="00EC728F" w:rsidRPr="00EC728F" w:rsidRDefault="00EC728F" w:rsidP="009537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[2] </w:t>
      </w:r>
      <w:r w:rsidRPr="00902A5C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R2-2504126</w:t>
      </w: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“</w:t>
      </w:r>
      <w:r w:rsidRPr="00902A5C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Open issue list for inter-CU LTM and CLTM</w:t>
      </w:r>
      <w:r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”</w:t>
      </w: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, Ericsson</w:t>
      </w:r>
    </w:p>
    <w:p w14:paraId="75ABB90E" w14:textId="11628B36" w:rsidR="00AE3D6E" w:rsidRPr="00B7374D" w:rsidRDefault="00D91F7D" w:rsidP="00975C9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[</w:t>
      </w:r>
      <w:r w:rsidR="00EC728F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3</w:t>
      </w:r>
      <w:r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 xml:space="preserve">] </w:t>
      </w:r>
      <w:r w:rsidRPr="003B243C">
        <w:rPr>
          <w:rFonts w:ascii="Times New Roman" w:eastAsia="ＭＳ ゴシック" w:hAnsi="Times New Roman" w:cs="Times New Roman"/>
          <w:kern w:val="0"/>
          <w:sz w:val="20"/>
          <w:szCs w:val="20"/>
          <w:lang w:val="en-GB"/>
        </w:rPr>
        <w:t>R2-2402235, “Fast Recovery with LTM Candidates”, MediaTek Inc</w:t>
      </w:r>
      <w:r w:rsidR="00CE7460">
        <w:rPr>
          <w:rFonts w:ascii="Times New Roman" w:eastAsia="ＭＳ ゴシック" w:hAnsi="Times New Roman" w:cs="Times New Roman" w:hint="eastAsia"/>
          <w:kern w:val="0"/>
          <w:sz w:val="20"/>
          <w:szCs w:val="20"/>
          <w:lang w:val="en-GB"/>
        </w:rPr>
        <w:t>.</w:t>
      </w:r>
    </w:p>
    <w:sectPr w:rsidR="00AE3D6E" w:rsidRPr="00B7374D" w:rsidSect="00B05B1A">
      <w:headerReference w:type="even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7D125" w14:textId="77777777" w:rsidR="00E2362C" w:rsidRDefault="00E2362C">
      <w:r>
        <w:separator/>
      </w:r>
    </w:p>
  </w:endnote>
  <w:endnote w:type="continuationSeparator" w:id="0">
    <w:p w14:paraId="5CA94C05" w14:textId="77777777" w:rsidR="00E2362C" w:rsidRDefault="00E2362C">
      <w:r>
        <w:continuationSeparator/>
      </w:r>
    </w:p>
  </w:endnote>
  <w:endnote w:type="continuationNotice" w:id="1">
    <w:p w14:paraId="65AA21A4" w14:textId="77777777" w:rsidR="00E2362C" w:rsidRDefault="00E236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8CCC4" w14:textId="77777777" w:rsidR="00E2362C" w:rsidRDefault="00E2362C">
      <w:r>
        <w:separator/>
      </w:r>
    </w:p>
  </w:footnote>
  <w:footnote w:type="continuationSeparator" w:id="0">
    <w:p w14:paraId="5F28220A" w14:textId="77777777" w:rsidR="00E2362C" w:rsidRDefault="00E2362C">
      <w:r>
        <w:continuationSeparator/>
      </w:r>
    </w:p>
  </w:footnote>
  <w:footnote w:type="continuationNotice" w:id="1">
    <w:p w14:paraId="47B788A7" w14:textId="77777777" w:rsidR="00E2362C" w:rsidRDefault="00E236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EEE70" w14:textId="77777777" w:rsidR="00581A8C" w:rsidRDefault="001415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F47AC"/>
    <w:multiLevelType w:val="hybridMultilevel"/>
    <w:tmpl w:val="460A5E50"/>
    <w:lvl w:ilvl="0" w:tplc="15104F3C">
      <w:numFmt w:val="bullet"/>
      <w:lvlText w:val="-"/>
      <w:lvlJc w:val="left"/>
      <w:pPr>
        <w:ind w:left="4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414662E"/>
    <w:multiLevelType w:val="hybridMultilevel"/>
    <w:tmpl w:val="02DE5B8E"/>
    <w:lvl w:ilvl="0" w:tplc="F29847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5300507"/>
    <w:multiLevelType w:val="hybridMultilevel"/>
    <w:tmpl w:val="3664E76C"/>
    <w:lvl w:ilvl="0" w:tplc="49A82204">
      <w:start w:val="2"/>
      <w:numFmt w:val="bullet"/>
      <w:lvlText w:val="-"/>
      <w:lvlJc w:val="left"/>
      <w:pPr>
        <w:ind w:left="1613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" w15:restartNumberingAfterBreak="0">
    <w:nsid w:val="1691000E"/>
    <w:multiLevelType w:val="hybridMultilevel"/>
    <w:tmpl w:val="94BA3AF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3D64E2D"/>
    <w:multiLevelType w:val="hybridMultilevel"/>
    <w:tmpl w:val="20408C76"/>
    <w:lvl w:ilvl="0" w:tplc="5AA02574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AA346F1"/>
    <w:multiLevelType w:val="hybridMultilevel"/>
    <w:tmpl w:val="B014802E"/>
    <w:lvl w:ilvl="0" w:tplc="07B60FF8">
      <w:start w:val="1"/>
      <w:numFmt w:val="decimal"/>
      <w:lvlText w:val="%1."/>
      <w:lvlJc w:val="righ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D897140"/>
    <w:multiLevelType w:val="hybridMultilevel"/>
    <w:tmpl w:val="17240F6A"/>
    <w:lvl w:ilvl="0" w:tplc="C2ACBA74">
      <w:start w:val="1"/>
      <w:numFmt w:val="bullet"/>
      <w:lvlText w:val=""/>
      <w:lvlJc w:val="left"/>
      <w:pPr>
        <w:ind w:left="724" w:hanging="440"/>
      </w:pPr>
      <w:rPr>
        <w:rFonts w:asciiTheme="minorHAnsi" w:hAnsiTheme="minorHAnsi" w:hint="default"/>
      </w:rPr>
    </w:lvl>
    <w:lvl w:ilvl="1" w:tplc="ED94D1EE">
      <w:start w:val="1"/>
      <w:numFmt w:val="bullet"/>
      <w:lvlText w:val=""/>
      <w:lvlJc w:val="left"/>
      <w:pPr>
        <w:ind w:left="596" w:hanging="440"/>
      </w:pPr>
      <w:rPr>
        <w:rFonts w:ascii="Wingdings" w:hAnsi="Wingdings" w:hint="default"/>
        <w:sz w:val="18"/>
      </w:rPr>
    </w:lvl>
    <w:lvl w:ilvl="2" w:tplc="AD7E5EF4">
      <w:start w:val="1"/>
      <w:numFmt w:val="bullet"/>
      <w:lvlText w:val="◆"/>
      <w:lvlJc w:val="left"/>
      <w:pPr>
        <w:ind w:left="1036" w:hanging="440"/>
      </w:pPr>
      <w:rPr>
        <w:rFonts w:ascii="ＭＳ ゴシック" w:eastAsia="ＭＳ ゴシック" w:hAnsi="ＭＳ ゴシック" w:hint="eastAsia"/>
        <w:sz w:val="16"/>
      </w:rPr>
    </w:lvl>
    <w:lvl w:ilvl="3" w:tplc="47F8480A">
      <w:start w:val="1"/>
      <w:numFmt w:val="bullet"/>
      <w:lvlText w:val=""/>
      <w:lvlJc w:val="left"/>
      <w:pPr>
        <w:ind w:left="1476" w:hanging="440"/>
      </w:pPr>
      <w:rPr>
        <w:rFonts w:ascii="Wingdings" w:hAnsi="Wingdings" w:hint="default"/>
        <w:sz w:val="18"/>
      </w:rPr>
    </w:lvl>
    <w:lvl w:ilvl="4" w:tplc="0409000B">
      <w:start w:val="1"/>
      <w:numFmt w:val="bullet"/>
      <w:lvlText w:val=""/>
      <w:lvlJc w:val="left"/>
      <w:pPr>
        <w:ind w:left="19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76" w:hanging="440"/>
      </w:pPr>
      <w:rPr>
        <w:rFonts w:ascii="Wingdings" w:hAnsi="Wingdings" w:hint="default"/>
      </w:rPr>
    </w:lvl>
  </w:abstractNum>
  <w:abstractNum w:abstractNumId="7" w15:restartNumberingAfterBreak="0">
    <w:nsid w:val="43170055"/>
    <w:multiLevelType w:val="hybridMultilevel"/>
    <w:tmpl w:val="8B40779E"/>
    <w:lvl w:ilvl="0" w:tplc="59AEC9D6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E80153"/>
    <w:multiLevelType w:val="hybridMultilevel"/>
    <w:tmpl w:val="2FD0C738"/>
    <w:lvl w:ilvl="0" w:tplc="B914ACB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5FDF2C4E"/>
    <w:multiLevelType w:val="multilevel"/>
    <w:tmpl w:val="BA78461E"/>
    <w:lvl w:ilvl="0">
      <w:start w:val="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0" w15:restartNumberingAfterBreak="0">
    <w:nsid w:val="616C47A9"/>
    <w:multiLevelType w:val="hybridMultilevel"/>
    <w:tmpl w:val="888CD0FA"/>
    <w:lvl w:ilvl="0" w:tplc="35A0AF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64BF31EA"/>
    <w:multiLevelType w:val="multilevel"/>
    <w:tmpl w:val="4072D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-338"/>
        </w:tabs>
        <w:ind w:left="-33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17"/>
        </w:tabs>
        <w:ind w:left="-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3"/>
        </w:tabs>
        <w:ind w:left="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23"/>
        </w:tabs>
        <w:ind w:left="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643"/>
        </w:tabs>
        <w:ind w:left="1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363"/>
        </w:tabs>
        <w:ind w:left="2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03"/>
        </w:tabs>
        <w:ind w:left="3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23"/>
        </w:tabs>
        <w:ind w:left="4523" w:hanging="360"/>
      </w:pPr>
      <w:rPr>
        <w:rFonts w:ascii="Wingdings" w:hAnsi="Wingdings" w:hint="default"/>
      </w:rPr>
    </w:lvl>
  </w:abstractNum>
  <w:abstractNum w:abstractNumId="13" w15:restartNumberingAfterBreak="0">
    <w:nsid w:val="750D5221"/>
    <w:multiLevelType w:val="hybridMultilevel"/>
    <w:tmpl w:val="4EAA2CDE"/>
    <w:lvl w:ilvl="0" w:tplc="E67A839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41199980">
    <w:abstractNumId w:val="11"/>
  </w:num>
  <w:num w:numId="2" w16cid:durableId="890312299">
    <w:abstractNumId w:val="6"/>
  </w:num>
  <w:num w:numId="3" w16cid:durableId="816191799">
    <w:abstractNumId w:val="9"/>
  </w:num>
  <w:num w:numId="4" w16cid:durableId="199050021">
    <w:abstractNumId w:val="3"/>
  </w:num>
  <w:num w:numId="5" w16cid:durableId="49813451">
    <w:abstractNumId w:val="12"/>
  </w:num>
  <w:num w:numId="6" w16cid:durableId="639193652">
    <w:abstractNumId w:val="2"/>
  </w:num>
  <w:num w:numId="7" w16cid:durableId="452674115">
    <w:abstractNumId w:val="5"/>
  </w:num>
  <w:num w:numId="8" w16cid:durableId="1151404853">
    <w:abstractNumId w:val="10"/>
  </w:num>
  <w:num w:numId="9" w16cid:durableId="848328174">
    <w:abstractNumId w:val="1"/>
  </w:num>
  <w:num w:numId="10" w16cid:durableId="367146171">
    <w:abstractNumId w:val="4"/>
  </w:num>
  <w:num w:numId="11" w16cid:durableId="361907153">
    <w:abstractNumId w:val="8"/>
  </w:num>
  <w:num w:numId="12" w16cid:durableId="451437891">
    <w:abstractNumId w:val="0"/>
  </w:num>
  <w:num w:numId="13" w16cid:durableId="1114638146">
    <w:abstractNumId w:val="7"/>
  </w:num>
  <w:num w:numId="14" w16cid:durableId="11944595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B1A"/>
    <w:rsid w:val="00002F45"/>
    <w:rsid w:val="000034A4"/>
    <w:rsid w:val="00004BDE"/>
    <w:rsid w:val="00006B25"/>
    <w:rsid w:val="000140B2"/>
    <w:rsid w:val="00014659"/>
    <w:rsid w:val="00015C1C"/>
    <w:rsid w:val="000164B8"/>
    <w:rsid w:val="00016AFF"/>
    <w:rsid w:val="00017896"/>
    <w:rsid w:val="00017E76"/>
    <w:rsid w:val="000203BD"/>
    <w:rsid w:val="00020E6C"/>
    <w:rsid w:val="000232BE"/>
    <w:rsid w:val="000233B8"/>
    <w:rsid w:val="00026DC9"/>
    <w:rsid w:val="00030F1B"/>
    <w:rsid w:val="00031602"/>
    <w:rsid w:val="00031F1C"/>
    <w:rsid w:val="00032241"/>
    <w:rsid w:val="00032D59"/>
    <w:rsid w:val="000337F9"/>
    <w:rsid w:val="00037DB2"/>
    <w:rsid w:val="0004028E"/>
    <w:rsid w:val="000402C3"/>
    <w:rsid w:val="000421D8"/>
    <w:rsid w:val="00043ACC"/>
    <w:rsid w:val="00044856"/>
    <w:rsid w:val="00047C41"/>
    <w:rsid w:val="0005173A"/>
    <w:rsid w:val="00051B7E"/>
    <w:rsid w:val="00051C17"/>
    <w:rsid w:val="00055643"/>
    <w:rsid w:val="00056E59"/>
    <w:rsid w:val="0006104D"/>
    <w:rsid w:val="0006287E"/>
    <w:rsid w:val="00062AD9"/>
    <w:rsid w:val="00064E3C"/>
    <w:rsid w:val="000672D2"/>
    <w:rsid w:val="00070DB0"/>
    <w:rsid w:val="000722F9"/>
    <w:rsid w:val="00073597"/>
    <w:rsid w:val="00073AE3"/>
    <w:rsid w:val="0007419D"/>
    <w:rsid w:val="0007469F"/>
    <w:rsid w:val="00075AC6"/>
    <w:rsid w:val="0007721C"/>
    <w:rsid w:val="00077926"/>
    <w:rsid w:val="000806AB"/>
    <w:rsid w:val="00080C62"/>
    <w:rsid w:val="000817D7"/>
    <w:rsid w:val="00083F54"/>
    <w:rsid w:val="0008426E"/>
    <w:rsid w:val="0008431F"/>
    <w:rsid w:val="000854F0"/>
    <w:rsid w:val="0009035D"/>
    <w:rsid w:val="000903FC"/>
    <w:rsid w:val="00091AC9"/>
    <w:rsid w:val="0009235A"/>
    <w:rsid w:val="00093C4F"/>
    <w:rsid w:val="0009489F"/>
    <w:rsid w:val="00096CF2"/>
    <w:rsid w:val="0009779A"/>
    <w:rsid w:val="000A0F1E"/>
    <w:rsid w:val="000A2CC7"/>
    <w:rsid w:val="000A5C27"/>
    <w:rsid w:val="000A6D01"/>
    <w:rsid w:val="000A71C5"/>
    <w:rsid w:val="000A7D60"/>
    <w:rsid w:val="000B12E9"/>
    <w:rsid w:val="000B135E"/>
    <w:rsid w:val="000B1C55"/>
    <w:rsid w:val="000B1F7C"/>
    <w:rsid w:val="000B1FC2"/>
    <w:rsid w:val="000B3DDF"/>
    <w:rsid w:val="000B4367"/>
    <w:rsid w:val="000B5015"/>
    <w:rsid w:val="000B5B44"/>
    <w:rsid w:val="000C18A7"/>
    <w:rsid w:val="000C1CFF"/>
    <w:rsid w:val="000C20AA"/>
    <w:rsid w:val="000C20CF"/>
    <w:rsid w:val="000C2275"/>
    <w:rsid w:val="000C3CDB"/>
    <w:rsid w:val="000D3B20"/>
    <w:rsid w:val="000D4D60"/>
    <w:rsid w:val="000D5212"/>
    <w:rsid w:val="000D54C1"/>
    <w:rsid w:val="000D790A"/>
    <w:rsid w:val="000E2CCD"/>
    <w:rsid w:val="000E2D64"/>
    <w:rsid w:val="000E2F1F"/>
    <w:rsid w:val="000E36F2"/>
    <w:rsid w:val="000E45D1"/>
    <w:rsid w:val="000E4D4C"/>
    <w:rsid w:val="000E57AF"/>
    <w:rsid w:val="000E59D4"/>
    <w:rsid w:val="000E5C36"/>
    <w:rsid w:val="000E600B"/>
    <w:rsid w:val="000E65E4"/>
    <w:rsid w:val="000E7183"/>
    <w:rsid w:val="000E771D"/>
    <w:rsid w:val="000F2DC6"/>
    <w:rsid w:val="000F473F"/>
    <w:rsid w:val="000F585B"/>
    <w:rsid w:val="000F5FB8"/>
    <w:rsid w:val="000F5FC4"/>
    <w:rsid w:val="000F62C0"/>
    <w:rsid w:val="000F68E9"/>
    <w:rsid w:val="000F6C8E"/>
    <w:rsid w:val="00100ED2"/>
    <w:rsid w:val="001018CD"/>
    <w:rsid w:val="00102B63"/>
    <w:rsid w:val="00110675"/>
    <w:rsid w:val="00110F67"/>
    <w:rsid w:val="00110FE6"/>
    <w:rsid w:val="00111782"/>
    <w:rsid w:val="001123D2"/>
    <w:rsid w:val="00113080"/>
    <w:rsid w:val="00113AA2"/>
    <w:rsid w:val="001142F8"/>
    <w:rsid w:val="00116411"/>
    <w:rsid w:val="00116BC7"/>
    <w:rsid w:val="001225C2"/>
    <w:rsid w:val="00122600"/>
    <w:rsid w:val="001231B3"/>
    <w:rsid w:val="00123B3C"/>
    <w:rsid w:val="001248E5"/>
    <w:rsid w:val="001274EA"/>
    <w:rsid w:val="0013054A"/>
    <w:rsid w:val="00130C1B"/>
    <w:rsid w:val="00132E72"/>
    <w:rsid w:val="00133B20"/>
    <w:rsid w:val="00133E17"/>
    <w:rsid w:val="001362CE"/>
    <w:rsid w:val="00136FA4"/>
    <w:rsid w:val="00140617"/>
    <w:rsid w:val="00141573"/>
    <w:rsid w:val="001434FF"/>
    <w:rsid w:val="00144D2E"/>
    <w:rsid w:val="001476E2"/>
    <w:rsid w:val="00147C6E"/>
    <w:rsid w:val="00150479"/>
    <w:rsid w:val="00151C1B"/>
    <w:rsid w:val="00154288"/>
    <w:rsid w:val="0015445A"/>
    <w:rsid w:val="00156846"/>
    <w:rsid w:val="00157217"/>
    <w:rsid w:val="001572EA"/>
    <w:rsid w:val="0015737C"/>
    <w:rsid w:val="00160356"/>
    <w:rsid w:val="001622E9"/>
    <w:rsid w:val="001626C4"/>
    <w:rsid w:val="00162E82"/>
    <w:rsid w:val="00163222"/>
    <w:rsid w:val="0016336A"/>
    <w:rsid w:val="00166F45"/>
    <w:rsid w:val="001717C3"/>
    <w:rsid w:val="00172FC3"/>
    <w:rsid w:val="00173005"/>
    <w:rsid w:val="001732D5"/>
    <w:rsid w:val="00175E4D"/>
    <w:rsid w:val="001776FB"/>
    <w:rsid w:val="00177D7D"/>
    <w:rsid w:val="00180323"/>
    <w:rsid w:val="00182DD0"/>
    <w:rsid w:val="001854AA"/>
    <w:rsid w:val="00191C2F"/>
    <w:rsid w:val="001922E8"/>
    <w:rsid w:val="00194210"/>
    <w:rsid w:val="00194483"/>
    <w:rsid w:val="0019509C"/>
    <w:rsid w:val="001950A4"/>
    <w:rsid w:val="00197EF1"/>
    <w:rsid w:val="001A022C"/>
    <w:rsid w:val="001A06DF"/>
    <w:rsid w:val="001A3652"/>
    <w:rsid w:val="001A43CA"/>
    <w:rsid w:val="001A453F"/>
    <w:rsid w:val="001A58E7"/>
    <w:rsid w:val="001A5995"/>
    <w:rsid w:val="001A6060"/>
    <w:rsid w:val="001A65F3"/>
    <w:rsid w:val="001B0C0C"/>
    <w:rsid w:val="001B1BBE"/>
    <w:rsid w:val="001B1BFF"/>
    <w:rsid w:val="001B297C"/>
    <w:rsid w:val="001B40A8"/>
    <w:rsid w:val="001B6784"/>
    <w:rsid w:val="001B7AEC"/>
    <w:rsid w:val="001C0A77"/>
    <w:rsid w:val="001C3EB9"/>
    <w:rsid w:val="001C4B6E"/>
    <w:rsid w:val="001C5A8D"/>
    <w:rsid w:val="001D4218"/>
    <w:rsid w:val="001D47C4"/>
    <w:rsid w:val="001D6565"/>
    <w:rsid w:val="001D6A01"/>
    <w:rsid w:val="001E0100"/>
    <w:rsid w:val="001E4665"/>
    <w:rsid w:val="001E5795"/>
    <w:rsid w:val="001E64A8"/>
    <w:rsid w:val="001E6D19"/>
    <w:rsid w:val="001E6E38"/>
    <w:rsid w:val="001E7AE6"/>
    <w:rsid w:val="001F3FC4"/>
    <w:rsid w:val="001F52A0"/>
    <w:rsid w:val="001F6236"/>
    <w:rsid w:val="001F671A"/>
    <w:rsid w:val="001F67F9"/>
    <w:rsid w:val="00200ABD"/>
    <w:rsid w:val="0020176C"/>
    <w:rsid w:val="00203CF3"/>
    <w:rsid w:val="00204675"/>
    <w:rsid w:val="00205C9C"/>
    <w:rsid w:val="00207A70"/>
    <w:rsid w:val="0021060C"/>
    <w:rsid w:val="00210F86"/>
    <w:rsid w:val="00215F42"/>
    <w:rsid w:val="002204A3"/>
    <w:rsid w:val="002204D3"/>
    <w:rsid w:val="0022096E"/>
    <w:rsid w:val="00220F65"/>
    <w:rsid w:val="0022126C"/>
    <w:rsid w:val="00222923"/>
    <w:rsid w:val="00224C50"/>
    <w:rsid w:val="00224E5D"/>
    <w:rsid w:val="00227889"/>
    <w:rsid w:val="002302C5"/>
    <w:rsid w:val="002307A5"/>
    <w:rsid w:val="00230E39"/>
    <w:rsid w:val="00232132"/>
    <w:rsid w:val="00232C82"/>
    <w:rsid w:val="0023558C"/>
    <w:rsid w:val="002361F2"/>
    <w:rsid w:val="00240964"/>
    <w:rsid w:val="002439CF"/>
    <w:rsid w:val="00244603"/>
    <w:rsid w:val="00244B6C"/>
    <w:rsid w:val="00245123"/>
    <w:rsid w:val="0024562D"/>
    <w:rsid w:val="00245889"/>
    <w:rsid w:val="00247C74"/>
    <w:rsid w:val="00254E92"/>
    <w:rsid w:val="002558CE"/>
    <w:rsid w:val="00255C5C"/>
    <w:rsid w:val="00256BEB"/>
    <w:rsid w:val="00256D6B"/>
    <w:rsid w:val="00260D85"/>
    <w:rsid w:val="00261EC1"/>
    <w:rsid w:val="00262042"/>
    <w:rsid w:val="00262CEE"/>
    <w:rsid w:val="00263861"/>
    <w:rsid w:val="002648CD"/>
    <w:rsid w:val="00266522"/>
    <w:rsid w:val="00271368"/>
    <w:rsid w:val="00273440"/>
    <w:rsid w:val="0027409F"/>
    <w:rsid w:val="0027502E"/>
    <w:rsid w:val="00276993"/>
    <w:rsid w:val="002771C8"/>
    <w:rsid w:val="002835E1"/>
    <w:rsid w:val="002847ED"/>
    <w:rsid w:val="002853EE"/>
    <w:rsid w:val="002866AE"/>
    <w:rsid w:val="00286A36"/>
    <w:rsid w:val="00287CF3"/>
    <w:rsid w:val="00287E96"/>
    <w:rsid w:val="00290ED8"/>
    <w:rsid w:val="00293D15"/>
    <w:rsid w:val="00295487"/>
    <w:rsid w:val="00295F10"/>
    <w:rsid w:val="0029748E"/>
    <w:rsid w:val="002975AF"/>
    <w:rsid w:val="00297D51"/>
    <w:rsid w:val="00297F5A"/>
    <w:rsid w:val="002A0DD2"/>
    <w:rsid w:val="002A0FFB"/>
    <w:rsid w:val="002A146D"/>
    <w:rsid w:val="002A1AAF"/>
    <w:rsid w:val="002A43E5"/>
    <w:rsid w:val="002A5ACD"/>
    <w:rsid w:val="002A6AD7"/>
    <w:rsid w:val="002A6CD4"/>
    <w:rsid w:val="002B07E5"/>
    <w:rsid w:val="002B4B9A"/>
    <w:rsid w:val="002B4E53"/>
    <w:rsid w:val="002B53CB"/>
    <w:rsid w:val="002B7370"/>
    <w:rsid w:val="002B7B4A"/>
    <w:rsid w:val="002C15CC"/>
    <w:rsid w:val="002C21D0"/>
    <w:rsid w:val="002C4738"/>
    <w:rsid w:val="002C52ED"/>
    <w:rsid w:val="002C6A14"/>
    <w:rsid w:val="002D130C"/>
    <w:rsid w:val="002D2E97"/>
    <w:rsid w:val="002E22CC"/>
    <w:rsid w:val="002E371C"/>
    <w:rsid w:val="002E3E74"/>
    <w:rsid w:val="002E6A03"/>
    <w:rsid w:val="002E7E1D"/>
    <w:rsid w:val="002E7FD7"/>
    <w:rsid w:val="002F10CA"/>
    <w:rsid w:val="002F379A"/>
    <w:rsid w:val="002F40F7"/>
    <w:rsid w:val="002F4B47"/>
    <w:rsid w:val="002F4F5B"/>
    <w:rsid w:val="002F53D2"/>
    <w:rsid w:val="002F69BB"/>
    <w:rsid w:val="003004F7"/>
    <w:rsid w:val="00300714"/>
    <w:rsid w:val="0030122C"/>
    <w:rsid w:val="00301234"/>
    <w:rsid w:val="00301F90"/>
    <w:rsid w:val="00302892"/>
    <w:rsid w:val="00302BBD"/>
    <w:rsid w:val="00302E7B"/>
    <w:rsid w:val="003038EB"/>
    <w:rsid w:val="00304809"/>
    <w:rsid w:val="0030663C"/>
    <w:rsid w:val="00307259"/>
    <w:rsid w:val="00307B91"/>
    <w:rsid w:val="00310719"/>
    <w:rsid w:val="003116C5"/>
    <w:rsid w:val="003121C7"/>
    <w:rsid w:val="00314578"/>
    <w:rsid w:val="003163BE"/>
    <w:rsid w:val="00317304"/>
    <w:rsid w:val="00322277"/>
    <w:rsid w:val="0032333F"/>
    <w:rsid w:val="00323626"/>
    <w:rsid w:val="00323E3F"/>
    <w:rsid w:val="00324094"/>
    <w:rsid w:val="00325D6A"/>
    <w:rsid w:val="00326647"/>
    <w:rsid w:val="00326BE1"/>
    <w:rsid w:val="00327056"/>
    <w:rsid w:val="003310FA"/>
    <w:rsid w:val="00332539"/>
    <w:rsid w:val="00332894"/>
    <w:rsid w:val="00333EFF"/>
    <w:rsid w:val="0033543F"/>
    <w:rsid w:val="00335909"/>
    <w:rsid w:val="003362BB"/>
    <w:rsid w:val="00336D21"/>
    <w:rsid w:val="00337356"/>
    <w:rsid w:val="00340793"/>
    <w:rsid w:val="00341085"/>
    <w:rsid w:val="003412F6"/>
    <w:rsid w:val="00341D70"/>
    <w:rsid w:val="00342992"/>
    <w:rsid w:val="00343C05"/>
    <w:rsid w:val="00344773"/>
    <w:rsid w:val="00344AE9"/>
    <w:rsid w:val="00346EB5"/>
    <w:rsid w:val="00350210"/>
    <w:rsid w:val="00350638"/>
    <w:rsid w:val="003506AD"/>
    <w:rsid w:val="00350AE1"/>
    <w:rsid w:val="00350F43"/>
    <w:rsid w:val="00352F80"/>
    <w:rsid w:val="00355052"/>
    <w:rsid w:val="003568F5"/>
    <w:rsid w:val="00357817"/>
    <w:rsid w:val="00357A7C"/>
    <w:rsid w:val="00357FD3"/>
    <w:rsid w:val="0036051B"/>
    <w:rsid w:val="00360936"/>
    <w:rsid w:val="00361E2E"/>
    <w:rsid w:val="0036237E"/>
    <w:rsid w:val="00363FFC"/>
    <w:rsid w:val="003663FD"/>
    <w:rsid w:val="00366883"/>
    <w:rsid w:val="00366F35"/>
    <w:rsid w:val="003674B2"/>
    <w:rsid w:val="00371DA1"/>
    <w:rsid w:val="00372549"/>
    <w:rsid w:val="00372810"/>
    <w:rsid w:val="00375976"/>
    <w:rsid w:val="00377745"/>
    <w:rsid w:val="00381479"/>
    <w:rsid w:val="003859B5"/>
    <w:rsid w:val="00386A64"/>
    <w:rsid w:val="003876AF"/>
    <w:rsid w:val="0038779A"/>
    <w:rsid w:val="0039067D"/>
    <w:rsid w:val="00393FEC"/>
    <w:rsid w:val="00394236"/>
    <w:rsid w:val="003948C1"/>
    <w:rsid w:val="0039638B"/>
    <w:rsid w:val="00396FE8"/>
    <w:rsid w:val="003A2551"/>
    <w:rsid w:val="003A3227"/>
    <w:rsid w:val="003A3ED6"/>
    <w:rsid w:val="003A7272"/>
    <w:rsid w:val="003A73A4"/>
    <w:rsid w:val="003B1C09"/>
    <w:rsid w:val="003B25B3"/>
    <w:rsid w:val="003B283F"/>
    <w:rsid w:val="003B3943"/>
    <w:rsid w:val="003B4585"/>
    <w:rsid w:val="003B7D87"/>
    <w:rsid w:val="003C2D09"/>
    <w:rsid w:val="003C5E83"/>
    <w:rsid w:val="003C5E95"/>
    <w:rsid w:val="003C6CD7"/>
    <w:rsid w:val="003C7645"/>
    <w:rsid w:val="003C7CEE"/>
    <w:rsid w:val="003D21D9"/>
    <w:rsid w:val="003D53A7"/>
    <w:rsid w:val="003D5BC4"/>
    <w:rsid w:val="003E1D24"/>
    <w:rsid w:val="003E3B2D"/>
    <w:rsid w:val="003E4450"/>
    <w:rsid w:val="003E4548"/>
    <w:rsid w:val="003E459C"/>
    <w:rsid w:val="003E5D4D"/>
    <w:rsid w:val="003E6585"/>
    <w:rsid w:val="003E793F"/>
    <w:rsid w:val="003F10DB"/>
    <w:rsid w:val="003F1650"/>
    <w:rsid w:val="003F5250"/>
    <w:rsid w:val="003F756F"/>
    <w:rsid w:val="003F7A9C"/>
    <w:rsid w:val="00400FCA"/>
    <w:rsid w:val="00401773"/>
    <w:rsid w:val="004037A2"/>
    <w:rsid w:val="00403CFF"/>
    <w:rsid w:val="00404801"/>
    <w:rsid w:val="00404F87"/>
    <w:rsid w:val="00405933"/>
    <w:rsid w:val="00406AD5"/>
    <w:rsid w:val="00406B5C"/>
    <w:rsid w:val="00407149"/>
    <w:rsid w:val="00410588"/>
    <w:rsid w:val="00412BF5"/>
    <w:rsid w:val="00416563"/>
    <w:rsid w:val="0042008B"/>
    <w:rsid w:val="0042035D"/>
    <w:rsid w:val="00420E0F"/>
    <w:rsid w:val="004213E0"/>
    <w:rsid w:val="004221E5"/>
    <w:rsid w:val="00422B8D"/>
    <w:rsid w:val="00423996"/>
    <w:rsid w:val="00423B5F"/>
    <w:rsid w:val="00425C67"/>
    <w:rsid w:val="00425EB2"/>
    <w:rsid w:val="00426383"/>
    <w:rsid w:val="00427F1B"/>
    <w:rsid w:val="004302F5"/>
    <w:rsid w:val="004308E6"/>
    <w:rsid w:val="00432CC0"/>
    <w:rsid w:val="004377AC"/>
    <w:rsid w:val="0044530A"/>
    <w:rsid w:val="0044569B"/>
    <w:rsid w:val="00445B15"/>
    <w:rsid w:val="00451615"/>
    <w:rsid w:val="00451D35"/>
    <w:rsid w:val="004529DA"/>
    <w:rsid w:val="00454266"/>
    <w:rsid w:val="004562D2"/>
    <w:rsid w:val="004571E8"/>
    <w:rsid w:val="00457875"/>
    <w:rsid w:val="0046056F"/>
    <w:rsid w:val="00460FC8"/>
    <w:rsid w:val="004644C1"/>
    <w:rsid w:val="00465251"/>
    <w:rsid w:val="004663A0"/>
    <w:rsid w:val="00466AE5"/>
    <w:rsid w:val="004678C4"/>
    <w:rsid w:val="004716A7"/>
    <w:rsid w:val="00471722"/>
    <w:rsid w:val="00471DD1"/>
    <w:rsid w:val="00475512"/>
    <w:rsid w:val="0048001F"/>
    <w:rsid w:val="004857EC"/>
    <w:rsid w:val="00487EB3"/>
    <w:rsid w:val="00490692"/>
    <w:rsid w:val="00490D37"/>
    <w:rsid w:val="00491D22"/>
    <w:rsid w:val="0049218F"/>
    <w:rsid w:val="004924AD"/>
    <w:rsid w:val="00493343"/>
    <w:rsid w:val="004959D5"/>
    <w:rsid w:val="00495B01"/>
    <w:rsid w:val="00497A80"/>
    <w:rsid w:val="00497FDE"/>
    <w:rsid w:val="004A044C"/>
    <w:rsid w:val="004A11D0"/>
    <w:rsid w:val="004A1797"/>
    <w:rsid w:val="004A46BA"/>
    <w:rsid w:val="004A6E25"/>
    <w:rsid w:val="004B2C0C"/>
    <w:rsid w:val="004C2D21"/>
    <w:rsid w:val="004C63F9"/>
    <w:rsid w:val="004C771F"/>
    <w:rsid w:val="004D1900"/>
    <w:rsid w:val="004D334C"/>
    <w:rsid w:val="004D468C"/>
    <w:rsid w:val="004D51EF"/>
    <w:rsid w:val="004D56D6"/>
    <w:rsid w:val="004D70F3"/>
    <w:rsid w:val="004D7228"/>
    <w:rsid w:val="004D7E83"/>
    <w:rsid w:val="004E0242"/>
    <w:rsid w:val="004E1FA1"/>
    <w:rsid w:val="004E551A"/>
    <w:rsid w:val="004E6DAF"/>
    <w:rsid w:val="004F367F"/>
    <w:rsid w:val="004F4020"/>
    <w:rsid w:val="005002D5"/>
    <w:rsid w:val="00501DD6"/>
    <w:rsid w:val="0050242B"/>
    <w:rsid w:val="00502720"/>
    <w:rsid w:val="00504EAB"/>
    <w:rsid w:val="005064FE"/>
    <w:rsid w:val="0050772F"/>
    <w:rsid w:val="00507D55"/>
    <w:rsid w:val="005100CC"/>
    <w:rsid w:val="0051178A"/>
    <w:rsid w:val="005118E2"/>
    <w:rsid w:val="00511F04"/>
    <w:rsid w:val="005128D7"/>
    <w:rsid w:val="00512989"/>
    <w:rsid w:val="00515FC2"/>
    <w:rsid w:val="00521140"/>
    <w:rsid w:val="00524653"/>
    <w:rsid w:val="005247C1"/>
    <w:rsid w:val="0052662D"/>
    <w:rsid w:val="005304A8"/>
    <w:rsid w:val="00531C78"/>
    <w:rsid w:val="00532590"/>
    <w:rsid w:val="005327FA"/>
    <w:rsid w:val="005329D8"/>
    <w:rsid w:val="00532B25"/>
    <w:rsid w:val="00533624"/>
    <w:rsid w:val="005348E0"/>
    <w:rsid w:val="00534B32"/>
    <w:rsid w:val="00535320"/>
    <w:rsid w:val="00536FEA"/>
    <w:rsid w:val="00540C25"/>
    <w:rsid w:val="00542641"/>
    <w:rsid w:val="00546E10"/>
    <w:rsid w:val="00550506"/>
    <w:rsid w:val="005517CD"/>
    <w:rsid w:val="0055191F"/>
    <w:rsid w:val="005541B5"/>
    <w:rsid w:val="005550F2"/>
    <w:rsid w:val="005601D9"/>
    <w:rsid w:val="0056038E"/>
    <w:rsid w:val="005603E0"/>
    <w:rsid w:val="00560E9B"/>
    <w:rsid w:val="00561A27"/>
    <w:rsid w:val="00561B59"/>
    <w:rsid w:val="005625CB"/>
    <w:rsid w:val="00563373"/>
    <w:rsid w:val="005672FE"/>
    <w:rsid w:val="00570406"/>
    <w:rsid w:val="00570D5B"/>
    <w:rsid w:val="005749AD"/>
    <w:rsid w:val="00574D89"/>
    <w:rsid w:val="00575A46"/>
    <w:rsid w:val="00576FB0"/>
    <w:rsid w:val="00580BA6"/>
    <w:rsid w:val="005810E1"/>
    <w:rsid w:val="00581A8C"/>
    <w:rsid w:val="00591389"/>
    <w:rsid w:val="0059261C"/>
    <w:rsid w:val="005935DA"/>
    <w:rsid w:val="005941D7"/>
    <w:rsid w:val="00594C2A"/>
    <w:rsid w:val="005960C1"/>
    <w:rsid w:val="00596A76"/>
    <w:rsid w:val="00597D71"/>
    <w:rsid w:val="005A02DD"/>
    <w:rsid w:val="005A048D"/>
    <w:rsid w:val="005A089A"/>
    <w:rsid w:val="005A1B56"/>
    <w:rsid w:val="005A2989"/>
    <w:rsid w:val="005A3FD8"/>
    <w:rsid w:val="005A55BB"/>
    <w:rsid w:val="005A691B"/>
    <w:rsid w:val="005B1240"/>
    <w:rsid w:val="005B18B7"/>
    <w:rsid w:val="005B429D"/>
    <w:rsid w:val="005B4DF1"/>
    <w:rsid w:val="005B5117"/>
    <w:rsid w:val="005B718E"/>
    <w:rsid w:val="005B7CB3"/>
    <w:rsid w:val="005C1F7B"/>
    <w:rsid w:val="005C366F"/>
    <w:rsid w:val="005C4C43"/>
    <w:rsid w:val="005C52C0"/>
    <w:rsid w:val="005C549D"/>
    <w:rsid w:val="005C721F"/>
    <w:rsid w:val="005C748D"/>
    <w:rsid w:val="005D0912"/>
    <w:rsid w:val="005D2624"/>
    <w:rsid w:val="005D32FA"/>
    <w:rsid w:val="005D6818"/>
    <w:rsid w:val="005D7E0B"/>
    <w:rsid w:val="005E07CB"/>
    <w:rsid w:val="005E0809"/>
    <w:rsid w:val="005E0A86"/>
    <w:rsid w:val="005E0BBB"/>
    <w:rsid w:val="005E1BA5"/>
    <w:rsid w:val="005E3F0D"/>
    <w:rsid w:val="005E4F0D"/>
    <w:rsid w:val="005E5FAF"/>
    <w:rsid w:val="005ED28E"/>
    <w:rsid w:val="005F093F"/>
    <w:rsid w:val="005F2A6B"/>
    <w:rsid w:val="005F2AD6"/>
    <w:rsid w:val="005F3BF2"/>
    <w:rsid w:val="005F40FD"/>
    <w:rsid w:val="005F5E49"/>
    <w:rsid w:val="005F659F"/>
    <w:rsid w:val="005F721C"/>
    <w:rsid w:val="0060075E"/>
    <w:rsid w:val="00602035"/>
    <w:rsid w:val="00602611"/>
    <w:rsid w:val="00602D2E"/>
    <w:rsid w:val="00603AB6"/>
    <w:rsid w:val="00604063"/>
    <w:rsid w:val="006058FA"/>
    <w:rsid w:val="006073EC"/>
    <w:rsid w:val="00613B17"/>
    <w:rsid w:val="00614008"/>
    <w:rsid w:val="00615E8E"/>
    <w:rsid w:val="00616F1B"/>
    <w:rsid w:val="006175FB"/>
    <w:rsid w:val="00620E65"/>
    <w:rsid w:val="00621B8B"/>
    <w:rsid w:val="0062491B"/>
    <w:rsid w:val="00624EC6"/>
    <w:rsid w:val="006307B7"/>
    <w:rsid w:val="00631582"/>
    <w:rsid w:val="006324A6"/>
    <w:rsid w:val="00633D07"/>
    <w:rsid w:val="00633DE5"/>
    <w:rsid w:val="00634537"/>
    <w:rsid w:val="0063579C"/>
    <w:rsid w:val="00635BE9"/>
    <w:rsid w:val="00643C61"/>
    <w:rsid w:val="00645FCA"/>
    <w:rsid w:val="006468AF"/>
    <w:rsid w:val="00646F81"/>
    <w:rsid w:val="0064762D"/>
    <w:rsid w:val="00647A6B"/>
    <w:rsid w:val="006555BC"/>
    <w:rsid w:val="00655B7F"/>
    <w:rsid w:val="00660C4C"/>
    <w:rsid w:val="0066295A"/>
    <w:rsid w:val="00663158"/>
    <w:rsid w:val="00663B56"/>
    <w:rsid w:val="00665530"/>
    <w:rsid w:val="0067039F"/>
    <w:rsid w:val="00670401"/>
    <w:rsid w:val="00670F4C"/>
    <w:rsid w:val="0067206F"/>
    <w:rsid w:val="0067363F"/>
    <w:rsid w:val="00673B71"/>
    <w:rsid w:val="0067426C"/>
    <w:rsid w:val="006749AB"/>
    <w:rsid w:val="00676EA3"/>
    <w:rsid w:val="00677760"/>
    <w:rsid w:val="00685F87"/>
    <w:rsid w:val="00686015"/>
    <w:rsid w:val="006879F7"/>
    <w:rsid w:val="0069243C"/>
    <w:rsid w:val="00692866"/>
    <w:rsid w:val="00692AF5"/>
    <w:rsid w:val="0069324E"/>
    <w:rsid w:val="00694306"/>
    <w:rsid w:val="006951A4"/>
    <w:rsid w:val="006965DF"/>
    <w:rsid w:val="00696892"/>
    <w:rsid w:val="006A0C59"/>
    <w:rsid w:val="006A5A3C"/>
    <w:rsid w:val="006A7447"/>
    <w:rsid w:val="006B0FFB"/>
    <w:rsid w:val="006B21F1"/>
    <w:rsid w:val="006B77F2"/>
    <w:rsid w:val="006B789C"/>
    <w:rsid w:val="006C14A4"/>
    <w:rsid w:val="006C2424"/>
    <w:rsid w:val="006C36FB"/>
    <w:rsid w:val="006C394A"/>
    <w:rsid w:val="006C55B6"/>
    <w:rsid w:val="006C5C9E"/>
    <w:rsid w:val="006C67CA"/>
    <w:rsid w:val="006C6C62"/>
    <w:rsid w:val="006D0F78"/>
    <w:rsid w:val="006D1D6E"/>
    <w:rsid w:val="006D2768"/>
    <w:rsid w:val="006D2ED0"/>
    <w:rsid w:val="006D484C"/>
    <w:rsid w:val="006D4BE7"/>
    <w:rsid w:val="006D5678"/>
    <w:rsid w:val="006D5F7A"/>
    <w:rsid w:val="006E0418"/>
    <w:rsid w:val="006E35B1"/>
    <w:rsid w:val="006E3BD9"/>
    <w:rsid w:val="006E530C"/>
    <w:rsid w:val="006F1C61"/>
    <w:rsid w:val="006F2298"/>
    <w:rsid w:val="006F28F2"/>
    <w:rsid w:val="006F459B"/>
    <w:rsid w:val="006F5446"/>
    <w:rsid w:val="006F56A0"/>
    <w:rsid w:val="006F5ED3"/>
    <w:rsid w:val="006F6618"/>
    <w:rsid w:val="006F7A1F"/>
    <w:rsid w:val="00701BCE"/>
    <w:rsid w:val="00707CD8"/>
    <w:rsid w:val="0071235D"/>
    <w:rsid w:val="00712A83"/>
    <w:rsid w:val="0071416D"/>
    <w:rsid w:val="00714626"/>
    <w:rsid w:val="007166A7"/>
    <w:rsid w:val="00721E5E"/>
    <w:rsid w:val="007225B4"/>
    <w:rsid w:val="0072260C"/>
    <w:rsid w:val="0072273A"/>
    <w:rsid w:val="0072597B"/>
    <w:rsid w:val="0072774F"/>
    <w:rsid w:val="00730FC0"/>
    <w:rsid w:val="007345C6"/>
    <w:rsid w:val="00735B5E"/>
    <w:rsid w:val="00735FBD"/>
    <w:rsid w:val="007363B6"/>
    <w:rsid w:val="00741453"/>
    <w:rsid w:val="00741C57"/>
    <w:rsid w:val="00741CFB"/>
    <w:rsid w:val="00742D5E"/>
    <w:rsid w:val="00744DF9"/>
    <w:rsid w:val="007474EC"/>
    <w:rsid w:val="00747DF7"/>
    <w:rsid w:val="00747F9A"/>
    <w:rsid w:val="007526D4"/>
    <w:rsid w:val="00753A57"/>
    <w:rsid w:val="00753D49"/>
    <w:rsid w:val="00754AD6"/>
    <w:rsid w:val="0075546D"/>
    <w:rsid w:val="007558CA"/>
    <w:rsid w:val="007608D4"/>
    <w:rsid w:val="00763149"/>
    <w:rsid w:val="0076319C"/>
    <w:rsid w:val="00763D8C"/>
    <w:rsid w:val="007650AB"/>
    <w:rsid w:val="007653CD"/>
    <w:rsid w:val="00765B06"/>
    <w:rsid w:val="007661FE"/>
    <w:rsid w:val="00766D99"/>
    <w:rsid w:val="0077224A"/>
    <w:rsid w:val="00773186"/>
    <w:rsid w:val="00773223"/>
    <w:rsid w:val="0077568B"/>
    <w:rsid w:val="007756B5"/>
    <w:rsid w:val="007757F5"/>
    <w:rsid w:val="00775AE9"/>
    <w:rsid w:val="00775B70"/>
    <w:rsid w:val="007763C8"/>
    <w:rsid w:val="007769D2"/>
    <w:rsid w:val="00776AAB"/>
    <w:rsid w:val="00780E4F"/>
    <w:rsid w:val="0078327B"/>
    <w:rsid w:val="00783723"/>
    <w:rsid w:val="00784391"/>
    <w:rsid w:val="00786270"/>
    <w:rsid w:val="00787C91"/>
    <w:rsid w:val="0079005C"/>
    <w:rsid w:val="00791DB3"/>
    <w:rsid w:val="00793B46"/>
    <w:rsid w:val="0079475B"/>
    <w:rsid w:val="007A10C4"/>
    <w:rsid w:val="007A39DE"/>
    <w:rsid w:val="007A5DD8"/>
    <w:rsid w:val="007A60D4"/>
    <w:rsid w:val="007B0772"/>
    <w:rsid w:val="007B0D5F"/>
    <w:rsid w:val="007B2801"/>
    <w:rsid w:val="007B2B48"/>
    <w:rsid w:val="007B2C14"/>
    <w:rsid w:val="007B4682"/>
    <w:rsid w:val="007B538A"/>
    <w:rsid w:val="007B56E1"/>
    <w:rsid w:val="007B6A94"/>
    <w:rsid w:val="007B7A8C"/>
    <w:rsid w:val="007B7F65"/>
    <w:rsid w:val="007C273D"/>
    <w:rsid w:val="007C50EF"/>
    <w:rsid w:val="007C59FE"/>
    <w:rsid w:val="007D1649"/>
    <w:rsid w:val="007D164A"/>
    <w:rsid w:val="007D2D1F"/>
    <w:rsid w:val="007D7E50"/>
    <w:rsid w:val="007E12BD"/>
    <w:rsid w:val="007E2D45"/>
    <w:rsid w:val="007E3708"/>
    <w:rsid w:val="007E3EB8"/>
    <w:rsid w:val="007E5A01"/>
    <w:rsid w:val="007E66ED"/>
    <w:rsid w:val="007F1387"/>
    <w:rsid w:val="007F1718"/>
    <w:rsid w:val="007F1C95"/>
    <w:rsid w:val="007F1D57"/>
    <w:rsid w:val="007F1EB3"/>
    <w:rsid w:val="007F6D6E"/>
    <w:rsid w:val="007F7240"/>
    <w:rsid w:val="007F799E"/>
    <w:rsid w:val="007F79C7"/>
    <w:rsid w:val="0080009F"/>
    <w:rsid w:val="008004C8"/>
    <w:rsid w:val="00800E50"/>
    <w:rsid w:val="00801699"/>
    <w:rsid w:val="008028DB"/>
    <w:rsid w:val="00804345"/>
    <w:rsid w:val="00804477"/>
    <w:rsid w:val="00804485"/>
    <w:rsid w:val="008053BB"/>
    <w:rsid w:val="008079E6"/>
    <w:rsid w:val="0081312A"/>
    <w:rsid w:val="00820968"/>
    <w:rsid w:val="00827817"/>
    <w:rsid w:val="00831ACE"/>
    <w:rsid w:val="00831D70"/>
    <w:rsid w:val="008326C6"/>
    <w:rsid w:val="0083291B"/>
    <w:rsid w:val="00833063"/>
    <w:rsid w:val="008339B3"/>
    <w:rsid w:val="00834AB8"/>
    <w:rsid w:val="0083795B"/>
    <w:rsid w:val="00841144"/>
    <w:rsid w:val="00842533"/>
    <w:rsid w:val="008427BD"/>
    <w:rsid w:val="00843567"/>
    <w:rsid w:val="00850961"/>
    <w:rsid w:val="008543C8"/>
    <w:rsid w:val="00854443"/>
    <w:rsid w:val="00854CB4"/>
    <w:rsid w:val="00856C24"/>
    <w:rsid w:val="008572C0"/>
    <w:rsid w:val="008573AB"/>
    <w:rsid w:val="0085755A"/>
    <w:rsid w:val="00857BA0"/>
    <w:rsid w:val="00860CAA"/>
    <w:rsid w:val="00862CBC"/>
    <w:rsid w:val="008654AB"/>
    <w:rsid w:val="008655DB"/>
    <w:rsid w:val="00866308"/>
    <w:rsid w:val="008663E7"/>
    <w:rsid w:val="008713CB"/>
    <w:rsid w:val="00872110"/>
    <w:rsid w:val="0087228B"/>
    <w:rsid w:val="00874043"/>
    <w:rsid w:val="0087649A"/>
    <w:rsid w:val="00876C7E"/>
    <w:rsid w:val="008803C9"/>
    <w:rsid w:val="00882875"/>
    <w:rsid w:val="00887E6B"/>
    <w:rsid w:val="00890FDB"/>
    <w:rsid w:val="00891AA6"/>
    <w:rsid w:val="00892E0B"/>
    <w:rsid w:val="008944B4"/>
    <w:rsid w:val="00894616"/>
    <w:rsid w:val="00896DEA"/>
    <w:rsid w:val="00897FDF"/>
    <w:rsid w:val="008A0548"/>
    <w:rsid w:val="008A0662"/>
    <w:rsid w:val="008A1878"/>
    <w:rsid w:val="008A29E1"/>
    <w:rsid w:val="008A4545"/>
    <w:rsid w:val="008A545D"/>
    <w:rsid w:val="008A7E5B"/>
    <w:rsid w:val="008B19E3"/>
    <w:rsid w:val="008B2337"/>
    <w:rsid w:val="008B5F5E"/>
    <w:rsid w:val="008B669E"/>
    <w:rsid w:val="008B72E9"/>
    <w:rsid w:val="008B7AE3"/>
    <w:rsid w:val="008C15B8"/>
    <w:rsid w:val="008C22A1"/>
    <w:rsid w:val="008C26ED"/>
    <w:rsid w:val="008C349B"/>
    <w:rsid w:val="008C42CB"/>
    <w:rsid w:val="008C5194"/>
    <w:rsid w:val="008C74FD"/>
    <w:rsid w:val="008C792E"/>
    <w:rsid w:val="008C7FAC"/>
    <w:rsid w:val="008D00A3"/>
    <w:rsid w:val="008D0506"/>
    <w:rsid w:val="008D1302"/>
    <w:rsid w:val="008D53B0"/>
    <w:rsid w:val="008D5B9D"/>
    <w:rsid w:val="008D6FB0"/>
    <w:rsid w:val="008D7AC6"/>
    <w:rsid w:val="008E0AF1"/>
    <w:rsid w:val="008E1642"/>
    <w:rsid w:val="008E36D8"/>
    <w:rsid w:val="008E4345"/>
    <w:rsid w:val="008E7A3F"/>
    <w:rsid w:val="008F0E7B"/>
    <w:rsid w:val="008F34F4"/>
    <w:rsid w:val="008F3A8D"/>
    <w:rsid w:val="008F3FF7"/>
    <w:rsid w:val="008F67FF"/>
    <w:rsid w:val="008F6B0D"/>
    <w:rsid w:val="008F6CDF"/>
    <w:rsid w:val="009026A7"/>
    <w:rsid w:val="0090395F"/>
    <w:rsid w:val="00905434"/>
    <w:rsid w:val="00906232"/>
    <w:rsid w:val="00906A82"/>
    <w:rsid w:val="00906C27"/>
    <w:rsid w:val="00911D9F"/>
    <w:rsid w:val="009128B8"/>
    <w:rsid w:val="00912C8A"/>
    <w:rsid w:val="009142A7"/>
    <w:rsid w:val="00914B98"/>
    <w:rsid w:val="0092013B"/>
    <w:rsid w:val="00920669"/>
    <w:rsid w:val="00920875"/>
    <w:rsid w:val="00922109"/>
    <w:rsid w:val="0092398F"/>
    <w:rsid w:val="00923B74"/>
    <w:rsid w:val="0092456C"/>
    <w:rsid w:val="009260FD"/>
    <w:rsid w:val="00926B22"/>
    <w:rsid w:val="00927707"/>
    <w:rsid w:val="009310C0"/>
    <w:rsid w:val="00934D40"/>
    <w:rsid w:val="009371F8"/>
    <w:rsid w:val="009407D6"/>
    <w:rsid w:val="00944150"/>
    <w:rsid w:val="00944762"/>
    <w:rsid w:val="00944B57"/>
    <w:rsid w:val="00950D71"/>
    <w:rsid w:val="0095350A"/>
    <w:rsid w:val="0095371B"/>
    <w:rsid w:val="009559DC"/>
    <w:rsid w:val="009560E2"/>
    <w:rsid w:val="00956F40"/>
    <w:rsid w:val="009626BC"/>
    <w:rsid w:val="00966121"/>
    <w:rsid w:val="009702EA"/>
    <w:rsid w:val="00971DF4"/>
    <w:rsid w:val="00973EBF"/>
    <w:rsid w:val="00974AA6"/>
    <w:rsid w:val="00975C90"/>
    <w:rsid w:val="00981454"/>
    <w:rsid w:val="0098178E"/>
    <w:rsid w:val="009818F1"/>
    <w:rsid w:val="00982BA5"/>
    <w:rsid w:val="00984A3D"/>
    <w:rsid w:val="00984CA0"/>
    <w:rsid w:val="009856ED"/>
    <w:rsid w:val="00987E90"/>
    <w:rsid w:val="009901E0"/>
    <w:rsid w:val="00993476"/>
    <w:rsid w:val="00993795"/>
    <w:rsid w:val="00997C10"/>
    <w:rsid w:val="009A1DEF"/>
    <w:rsid w:val="009A1E69"/>
    <w:rsid w:val="009A3BBF"/>
    <w:rsid w:val="009A3C61"/>
    <w:rsid w:val="009B1A77"/>
    <w:rsid w:val="009B4CAF"/>
    <w:rsid w:val="009B6456"/>
    <w:rsid w:val="009C1E4E"/>
    <w:rsid w:val="009C2A4E"/>
    <w:rsid w:val="009C4CD7"/>
    <w:rsid w:val="009C5ACD"/>
    <w:rsid w:val="009C67F7"/>
    <w:rsid w:val="009D24A3"/>
    <w:rsid w:val="009D2D14"/>
    <w:rsid w:val="009D5A12"/>
    <w:rsid w:val="009D5A60"/>
    <w:rsid w:val="009D7DB3"/>
    <w:rsid w:val="009E1641"/>
    <w:rsid w:val="009E4AC2"/>
    <w:rsid w:val="009F0D04"/>
    <w:rsid w:val="009F38A4"/>
    <w:rsid w:val="009F40BB"/>
    <w:rsid w:val="00A00A44"/>
    <w:rsid w:val="00A02790"/>
    <w:rsid w:val="00A02DCA"/>
    <w:rsid w:val="00A03C39"/>
    <w:rsid w:val="00A07E47"/>
    <w:rsid w:val="00A1181E"/>
    <w:rsid w:val="00A11E56"/>
    <w:rsid w:val="00A12F30"/>
    <w:rsid w:val="00A135F9"/>
    <w:rsid w:val="00A13DBB"/>
    <w:rsid w:val="00A14F12"/>
    <w:rsid w:val="00A15663"/>
    <w:rsid w:val="00A1783D"/>
    <w:rsid w:val="00A178DD"/>
    <w:rsid w:val="00A2336D"/>
    <w:rsid w:val="00A244F3"/>
    <w:rsid w:val="00A318A9"/>
    <w:rsid w:val="00A32523"/>
    <w:rsid w:val="00A33855"/>
    <w:rsid w:val="00A35D13"/>
    <w:rsid w:val="00A42321"/>
    <w:rsid w:val="00A435F5"/>
    <w:rsid w:val="00A43A76"/>
    <w:rsid w:val="00A47173"/>
    <w:rsid w:val="00A47D8F"/>
    <w:rsid w:val="00A5065B"/>
    <w:rsid w:val="00A50FC4"/>
    <w:rsid w:val="00A52FC5"/>
    <w:rsid w:val="00A53900"/>
    <w:rsid w:val="00A53C8E"/>
    <w:rsid w:val="00A54076"/>
    <w:rsid w:val="00A55D3B"/>
    <w:rsid w:val="00A56A48"/>
    <w:rsid w:val="00A577D8"/>
    <w:rsid w:val="00A6304B"/>
    <w:rsid w:val="00A65C41"/>
    <w:rsid w:val="00A666CE"/>
    <w:rsid w:val="00A66AF8"/>
    <w:rsid w:val="00A707AA"/>
    <w:rsid w:val="00A731C6"/>
    <w:rsid w:val="00A74C88"/>
    <w:rsid w:val="00A74CBE"/>
    <w:rsid w:val="00A75BC0"/>
    <w:rsid w:val="00A805BF"/>
    <w:rsid w:val="00A8177A"/>
    <w:rsid w:val="00A822A8"/>
    <w:rsid w:val="00A83101"/>
    <w:rsid w:val="00A854E5"/>
    <w:rsid w:val="00A8679C"/>
    <w:rsid w:val="00A87AC0"/>
    <w:rsid w:val="00A913B3"/>
    <w:rsid w:val="00A91F6B"/>
    <w:rsid w:val="00A9338D"/>
    <w:rsid w:val="00A93BB9"/>
    <w:rsid w:val="00A9410A"/>
    <w:rsid w:val="00A96081"/>
    <w:rsid w:val="00A9713A"/>
    <w:rsid w:val="00AA0DD2"/>
    <w:rsid w:val="00AA231C"/>
    <w:rsid w:val="00AA54F5"/>
    <w:rsid w:val="00AA57F2"/>
    <w:rsid w:val="00AA7169"/>
    <w:rsid w:val="00AB1496"/>
    <w:rsid w:val="00AB2B51"/>
    <w:rsid w:val="00AB2DDA"/>
    <w:rsid w:val="00AB30DA"/>
    <w:rsid w:val="00AB3490"/>
    <w:rsid w:val="00AB741B"/>
    <w:rsid w:val="00AC0896"/>
    <w:rsid w:val="00AC0940"/>
    <w:rsid w:val="00AC0F2A"/>
    <w:rsid w:val="00AC2E48"/>
    <w:rsid w:val="00AC3677"/>
    <w:rsid w:val="00AC4B95"/>
    <w:rsid w:val="00AC4EE8"/>
    <w:rsid w:val="00AC7AFE"/>
    <w:rsid w:val="00AD09C5"/>
    <w:rsid w:val="00AD0EB3"/>
    <w:rsid w:val="00AD0F86"/>
    <w:rsid w:val="00AD2847"/>
    <w:rsid w:val="00AD39F7"/>
    <w:rsid w:val="00AD5E4C"/>
    <w:rsid w:val="00AD754F"/>
    <w:rsid w:val="00AD798A"/>
    <w:rsid w:val="00AE0042"/>
    <w:rsid w:val="00AE089B"/>
    <w:rsid w:val="00AE2025"/>
    <w:rsid w:val="00AE30A1"/>
    <w:rsid w:val="00AE3D6E"/>
    <w:rsid w:val="00AE4725"/>
    <w:rsid w:val="00AE5354"/>
    <w:rsid w:val="00AE6E46"/>
    <w:rsid w:val="00AF2F23"/>
    <w:rsid w:val="00AF400E"/>
    <w:rsid w:val="00AF4305"/>
    <w:rsid w:val="00AF6B16"/>
    <w:rsid w:val="00AF7DD3"/>
    <w:rsid w:val="00B0047C"/>
    <w:rsid w:val="00B01E48"/>
    <w:rsid w:val="00B03F47"/>
    <w:rsid w:val="00B05B1A"/>
    <w:rsid w:val="00B11EA3"/>
    <w:rsid w:val="00B13308"/>
    <w:rsid w:val="00B13389"/>
    <w:rsid w:val="00B13F08"/>
    <w:rsid w:val="00B140D3"/>
    <w:rsid w:val="00B147C2"/>
    <w:rsid w:val="00B15343"/>
    <w:rsid w:val="00B16A69"/>
    <w:rsid w:val="00B21D22"/>
    <w:rsid w:val="00B245C9"/>
    <w:rsid w:val="00B247D2"/>
    <w:rsid w:val="00B24CAA"/>
    <w:rsid w:val="00B252E7"/>
    <w:rsid w:val="00B26150"/>
    <w:rsid w:val="00B2663A"/>
    <w:rsid w:val="00B26975"/>
    <w:rsid w:val="00B270E7"/>
    <w:rsid w:val="00B31A36"/>
    <w:rsid w:val="00B33E04"/>
    <w:rsid w:val="00B344F1"/>
    <w:rsid w:val="00B353A4"/>
    <w:rsid w:val="00B369F5"/>
    <w:rsid w:val="00B378D9"/>
    <w:rsid w:val="00B37E66"/>
    <w:rsid w:val="00B46071"/>
    <w:rsid w:val="00B46420"/>
    <w:rsid w:val="00B4745F"/>
    <w:rsid w:val="00B500A9"/>
    <w:rsid w:val="00B505B5"/>
    <w:rsid w:val="00B51E95"/>
    <w:rsid w:val="00B52AB4"/>
    <w:rsid w:val="00B53782"/>
    <w:rsid w:val="00B549A8"/>
    <w:rsid w:val="00B55308"/>
    <w:rsid w:val="00B5676A"/>
    <w:rsid w:val="00B5695D"/>
    <w:rsid w:val="00B5742B"/>
    <w:rsid w:val="00B60056"/>
    <w:rsid w:val="00B62FA8"/>
    <w:rsid w:val="00B63458"/>
    <w:rsid w:val="00B6351D"/>
    <w:rsid w:val="00B64B04"/>
    <w:rsid w:val="00B653F2"/>
    <w:rsid w:val="00B66301"/>
    <w:rsid w:val="00B70A0B"/>
    <w:rsid w:val="00B71574"/>
    <w:rsid w:val="00B720AE"/>
    <w:rsid w:val="00B72630"/>
    <w:rsid w:val="00B730AD"/>
    <w:rsid w:val="00B7374D"/>
    <w:rsid w:val="00B73BD6"/>
    <w:rsid w:val="00B74567"/>
    <w:rsid w:val="00B76C44"/>
    <w:rsid w:val="00B8296C"/>
    <w:rsid w:val="00B84291"/>
    <w:rsid w:val="00B846CF"/>
    <w:rsid w:val="00B84E80"/>
    <w:rsid w:val="00B86D79"/>
    <w:rsid w:val="00B90551"/>
    <w:rsid w:val="00B90ECD"/>
    <w:rsid w:val="00B9242E"/>
    <w:rsid w:val="00B94279"/>
    <w:rsid w:val="00B946CC"/>
    <w:rsid w:val="00BA04E4"/>
    <w:rsid w:val="00BA0BB2"/>
    <w:rsid w:val="00BA28E9"/>
    <w:rsid w:val="00BA2D03"/>
    <w:rsid w:val="00BA3CFF"/>
    <w:rsid w:val="00BA4C36"/>
    <w:rsid w:val="00BA53FC"/>
    <w:rsid w:val="00BA5594"/>
    <w:rsid w:val="00BA6698"/>
    <w:rsid w:val="00BA74A7"/>
    <w:rsid w:val="00BB2C78"/>
    <w:rsid w:val="00BB2F36"/>
    <w:rsid w:val="00BB637C"/>
    <w:rsid w:val="00BB68F6"/>
    <w:rsid w:val="00BB7938"/>
    <w:rsid w:val="00BC1434"/>
    <w:rsid w:val="00BC14F9"/>
    <w:rsid w:val="00BC1A4A"/>
    <w:rsid w:val="00BC3FCD"/>
    <w:rsid w:val="00BC4EAA"/>
    <w:rsid w:val="00BC71DB"/>
    <w:rsid w:val="00BC7965"/>
    <w:rsid w:val="00BD23FC"/>
    <w:rsid w:val="00BD2EB1"/>
    <w:rsid w:val="00BD62FD"/>
    <w:rsid w:val="00BD762F"/>
    <w:rsid w:val="00BE0710"/>
    <w:rsid w:val="00BE0B9F"/>
    <w:rsid w:val="00BE23D9"/>
    <w:rsid w:val="00BE31D0"/>
    <w:rsid w:val="00BE3CAD"/>
    <w:rsid w:val="00BE4C4A"/>
    <w:rsid w:val="00BE4D1C"/>
    <w:rsid w:val="00BE4EFD"/>
    <w:rsid w:val="00BE5E50"/>
    <w:rsid w:val="00BE6466"/>
    <w:rsid w:val="00BE7EE2"/>
    <w:rsid w:val="00BF2888"/>
    <w:rsid w:val="00BF2CA2"/>
    <w:rsid w:val="00BF76C6"/>
    <w:rsid w:val="00C00030"/>
    <w:rsid w:val="00C00794"/>
    <w:rsid w:val="00C013F3"/>
    <w:rsid w:val="00C01EF3"/>
    <w:rsid w:val="00C070F6"/>
    <w:rsid w:val="00C1269B"/>
    <w:rsid w:val="00C14419"/>
    <w:rsid w:val="00C2036E"/>
    <w:rsid w:val="00C2083F"/>
    <w:rsid w:val="00C20A80"/>
    <w:rsid w:val="00C2150E"/>
    <w:rsid w:val="00C21E9F"/>
    <w:rsid w:val="00C240E4"/>
    <w:rsid w:val="00C246A7"/>
    <w:rsid w:val="00C255E2"/>
    <w:rsid w:val="00C27267"/>
    <w:rsid w:val="00C2799F"/>
    <w:rsid w:val="00C3107C"/>
    <w:rsid w:val="00C312DA"/>
    <w:rsid w:val="00C32C4B"/>
    <w:rsid w:val="00C337F5"/>
    <w:rsid w:val="00C33848"/>
    <w:rsid w:val="00C339A4"/>
    <w:rsid w:val="00C340A3"/>
    <w:rsid w:val="00C35913"/>
    <w:rsid w:val="00C363EA"/>
    <w:rsid w:val="00C41CAC"/>
    <w:rsid w:val="00C42EFE"/>
    <w:rsid w:val="00C43498"/>
    <w:rsid w:val="00C44C33"/>
    <w:rsid w:val="00C45217"/>
    <w:rsid w:val="00C51ED2"/>
    <w:rsid w:val="00C528CA"/>
    <w:rsid w:val="00C5335C"/>
    <w:rsid w:val="00C53504"/>
    <w:rsid w:val="00C54245"/>
    <w:rsid w:val="00C570B3"/>
    <w:rsid w:val="00C63DF4"/>
    <w:rsid w:val="00C64581"/>
    <w:rsid w:val="00C66A1D"/>
    <w:rsid w:val="00C67B78"/>
    <w:rsid w:val="00C706E1"/>
    <w:rsid w:val="00C71767"/>
    <w:rsid w:val="00C71B72"/>
    <w:rsid w:val="00C71FB4"/>
    <w:rsid w:val="00C72C82"/>
    <w:rsid w:val="00C73817"/>
    <w:rsid w:val="00C7388C"/>
    <w:rsid w:val="00C73D79"/>
    <w:rsid w:val="00C80446"/>
    <w:rsid w:val="00C83731"/>
    <w:rsid w:val="00C843D2"/>
    <w:rsid w:val="00C86F1C"/>
    <w:rsid w:val="00C876C4"/>
    <w:rsid w:val="00C87CC0"/>
    <w:rsid w:val="00C938E5"/>
    <w:rsid w:val="00C93D58"/>
    <w:rsid w:val="00C93EA8"/>
    <w:rsid w:val="00C95724"/>
    <w:rsid w:val="00CA0BA6"/>
    <w:rsid w:val="00CA7DFF"/>
    <w:rsid w:val="00CB02D8"/>
    <w:rsid w:val="00CB391F"/>
    <w:rsid w:val="00CB454F"/>
    <w:rsid w:val="00CB45F5"/>
    <w:rsid w:val="00CB4BAB"/>
    <w:rsid w:val="00CB53FF"/>
    <w:rsid w:val="00CB5660"/>
    <w:rsid w:val="00CB787A"/>
    <w:rsid w:val="00CB7C77"/>
    <w:rsid w:val="00CC1023"/>
    <w:rsid w:val="00CC1E75"/>
    <w:rsid w:val="00CC2DE1"/>
    <w:rsid w:val="00CC33D0"/>
    <w:rsid w:val="00CC66EB"/>
    <w:rsid w:val="00CD0955"/>
    <w:rsid w:val="00CD0DF2"/>
    <w:rsid w:val="00CD6BAF"/>
    <w:rsid w:val="00CE18EF"/>
    <w:rsid w:val="00CE1C5A"/>
    <w:rsid w:val="00CE3EE3"/>
    <w:rsid w:val="00CE7460"/>
    <w:rsid w:val="00CE7A18"/>
    <w:rsid w:val="00CF00AE"/>
    <w:rsid w:val="00CF0BB7"/>
    <w:rsid w:val="00CF2B21"/>
    <w:rsid w:val="00D00D2B"/>
    <w:rsid w:val="00D04124"/>
    <w:rsid w:val="00D11192"/>
    <w:rsid w:val="00D1147F"/>
    <w:rsid w:val="00D11AF8"/>
    <w:rsid w:val="00D12A0C"/>
    <w:rsid w:val="00D16B61"/>
    <w:rsid w:val="00D177E7"/>
    <w:rsid w:val="00D17B48"/>
    <w:rsid w:val="00D2074E"/>
    <w:rsid w:val="00D20D41"/>
    <w:rsid w:val="00D21462"/>
    <w:rsid w:val="00D215D9"/>
    <w:rsid w:val="00D21735"/>
    <w:rsid w:val="00D23FC8"/>
    <w:rsid w:val="00D2401F"/>
    <w:rsid w:val="00D2556C"/>
    <w:rsid w:val="00D26F6E"/>
    <w:rsid w:val="00D31032"/>
    <w:rsid w:val="00D3167E"/>
    <w:rsid w:val="00D32960"/>
    <w:rsid w:val="00D32D17"/>
    <w:rsid w:val="00D354E6"/>
    <w:rsid w:val="00D35D90"/>
    <w:rsid w:val="00D41CBF"/>
    <w:rsid w:val="00D43C51"/>
    <w:rsid w:val="00D44F08"/>
    <w:rsid w:val="00D45ECC"/>
    <w:rsid w:val="00D47E7F"/>
    <w:rsid w:val="00D5004E"/>
    <w:rsid w:val="00D5062D"/>
    <w:rsid w:val="00D5193C"/>
    <w:rsid w:val="00D54254"/>
    <w:rsid w:val="00D5547D"/>
    <w:rsid w:val="00D555C9"/>
    <w:rsid w:val="00D57F66"/>
    <w:rsid w:val="00D60FE4"/>
    <w:rsid w:val="00D61D2C"/>
    <w:rsid w:val="00D62528"/>
    <w:rsid w:val="00D63712"/>
    <w:rsid w:val="00D65889"/>
    <w:rsid w:val="00D65FF4"/>
    <w:rsid w:val="00D66837"/>
    <w:rsid w:val="00D66B8E"/>
    <w:rsid w:val="00D71335"/>
    <w:rsid w:val="00D72067"/>
    <w:rsid w:val="00D72EFF"/>
    <w:rsid w:val="00D73100"/>
    <w:rsid w:val="00D73449"/>
    <w:rsid w:val="00D7416C"/>
    <w:rsid w:val="00D74DBD"/>
    <w:rsid w:val="00D759E2"/>
    <w:rsid w:val="00D76146"/>
    <w:rsid w:val="00D801FC"/>
    <w:rsid w:val="00D815C3"/>
    <w:rsid w:val="00D819E7"/>
    <w:rsid w:val="00D83AA5"/>
    <w:rsid w:val="00D85DD4"/>
    <w:rsid w:val="00D8652C"/>
    <w:rsid w:val="00D91453"/>
    <w:rsid w:val="00D91F7D"/>
    <w:rsid w:val="00D92521"/>
    <w:rsid w:val="00D94BD6"/>
    <w:rsid w:val="00D960A8"/>
    <w:rsid w:val="00D964CB"/>
    <w:rsid w:val="00D9772C"/>
    <w:rsid w:val="00DA0E5D"/>
    <w:rsid w:val="00DA42E7"/>
    <w:rsid w:val="00DA4890"/>
    <w:rsid w:val="00DA4B61"/>
    <w:rsid w:val="00DA74B4"/>
    <w:rsid w:val="00DA7F96"/>
    <w:rsid w:val="00DB1E54"/>
    <w:rsid w:val="00DB37BB"/>
    <w:rsid w:val="00DB39F9"/>
    <w:rsid w:val="00DB3FDE"/>
    <w:rsid w:val="00DB493A"/>
    <w:rsid w:val="00DB5C20"/>
    <w:rsid w:val="00DB5DB1"/>
    <w:rsid w:val="00DB6828"/>
    <w:rsid w:val="00DC1D7A"/>
    <w:rsid w:val="00DC1E22"/>
    <w:rsid w:val="00DC25C3"/>
    <w:rsid w:val="00DC3094"/>
    <w:rsid w:val="00DC3CE2"/>
    <w:rsid w:val="00DC782C"/>
    <w:rsid w:val="00DD0C0C"/>
    <w:rsid w:val="00DD1987"/>
    <w:rsid w:val="00DD20DC"/>
    <w:rsid w:val="00DD20DF"/>
    <w:rsid w:val="00DD22CC"/>
    <w:rsid w:val="00DD2C2E"/>
    <w:rsid w:val="00DD2D39"/>
    <w:rsid w:val="00DD3653"/>
    <w:rsid w:val="00DD6B89"/>
    <w:rsid w:val="00DD7581"/>
    <w:rsid w:val="00DD7B1B"/>
    <w:rsid w:val="00DE0535"/>
    <w:rsid w:val="00DE39F1"/>
    <w:rsid w:val="00DE47CA"/>
    <w:rsid w:val="00DE62DF"/>
    <w:rsid w:val="00DE69D5"/>
    <w:rsid w:val="00DF113A"/>
    <w:rsid w:val="00DF19BA"/>
    <w:rsid w:val="00DF2762"/>
    <w:rsid w:val="00DF5190"/>
    <w:rsid w:val="00DF51AC"/>
    <w:rsid w:val="00DF640C"/>
    <w:rsid w:val="00DF7486"/>
    <w:rsid w:val="00DF7C8B"/>
    <w:rsid w:val="00E061E1"/>
    <w:rsid w:val="00E068AD"/>
    <w:rsid w:val="00E07F3C"/>
    <w:rsid w:val="00E12799"/>
    <w:rsid w:val="00E20AD7"/>
    <w:rsid w:val="00E21500"/>
    <w:rsid w:val="00E21781"/>
    <w:rsid w:val="00E23501"/>
    <w:rsid w:val="00E2362C"/>
    <w:rsid w:val="00E23AA2"/>
    <w:rsid w:val="00E259FE"/>
    <w:rsid w:val="00E260D5"/>
    <w:rsid w:val="00E26E28"/>
    <w:rsid w:val="00E270C4"/>
    <w:rsid w:val="00E3149D"/>
    <w:rsid w:val="00E31509"/>
    <w:rsid w:val="00E3202B"/>
    <w:rsid w:val="00E322E3"/>
    <w:rsid w:val="00E35E1A"/>
    <w:rsid w:val="00E3728D"/>
    <w:rsid w:val="00E41278"/>
    <w:rsid w:val="00E419BE"/>
    <w:rsid w:val="00E4271F"/>
    <w:rsid w:val="00E45B1A"/>
    <w:rsid w:val="00E5160E"/>
    <w:rsid w:val="00E5168F"/>
    <w:rsid w:val="00E51D78"/>
    <w:rsid w:val="00E531EA"/>
    <w:rsid w:val="00E5494B"/>
    <w:rsid w:val="00E54B31"/>
    <w:rsid w:val="00E56669"/>
    <w:rsid w:val="00E56DDD"/>
    <w:rsid w:val="00E57157"/>
    <w:rsid w:val="00E6056A"/>
    <w:rsid w:val="00E62438"/>
    <w:rsid w:val="00E62CFD"/>
    <w:rsid w:val="00E63941"/>
    <w:rsid w:val="00E64EE8"/>
    <w:rsid w:val="00E656A5"/>
    <w:rsid w:val="00E658A6"/>
    <w:rsid w:val="00E70927"/>
    <w:rsid w:val="00E70AB5"/>
    <w:rsid w:val="00E71DB7"/>
    <w:rsid w:val="00E73502"/>
    <w:rsid w:val="00E75B71"/>
    <w:rsid w:val="00E76588"/>
    <w:rsid w:val="00E76F67"/>
    <w:rsid w:val="00E81657"/>
    <w:rsid w:val="00E837D0"/>
    <w:rsid w:val="00E8742F"/>
    <w:rsid w:val="00E87499"/>
    <w:rsid w:val="00E91688"/>
    <w:rsid w:val="00E93135"/>
    <w:rsid w:val="00E933A5"/>
    <w:rsid w:val="00E96D0A"/>
    <w:rsid w:val="00E979F5"/>
    <w:rsid w:val="00EA18E9"/>
    <w:rsid w:val="00EA1EC1"/>
    <w:rsid w:val="00EA46CB"/>
    <w:rsid w:val="00EA5A64"/>
    <w:rsid w:val="00EA6533"/>
    <w:rsid w:val="00EB3901"/>
    <w:rsid w:val="00EB649B"/>
    <w:rsid w:val="00EB6E55"/>
    <w:rsid w:val="00EB7271"/>
    <w:rsid w:val="00EB7ED6"/>
    <w:rsid w:val="00EC17F4"/>
    <w:rsid w:val="00EC25F8"/>
    <w:rsid w:val="00EC2761"/>
    <w:rsid w:val="00EC2A47"/>
    <w:rsid w:val="00EC462A"/>
    <w:rsid w:val="00EC728F"/>
    <w:rsid w:val="00ED1CDC"/>
    <w:rsid w:val="00ED1DFD"/>
    <w:rsid w:val="00ED3592"/>
    <w:rsid w:val="00ED59C8"/>
    <w:rsid w:val="00ED7151"/>
    <w:rsid w:val="00ED75A4"/>
    <w:rsid w:val="00EE03C1"/>
    <w:rsid w:val="00EE274D"/>
    <w:rsid w:val="00EE3D90"/>
    <w:rsid w:val="00EE44F7"/>
    <w:rsid w:val="00EE648A"/>
    <w:rsid w:val="00EE74B2"/>
    <w:rsid w:val="00EF4331"/>
    <w:rsid w:val="00EF6E71"/>
    <w:rsid w:val="00EF77A4"/>
    <w:rsid w:val="00F0099E"/>
    <w:rsid w:val="00F01579"/>
    <w:rsid w:val="00F016C8"/>
    <w:rsid w:val="00F020A2"/>
    <w:rsid w:val="00F02215"/>
    <w:rsid w:val="00F037E3"/>
    <w:rsid w:val="00F10A82"/>
    <w:rsid w:val="00F10E3C"/>
    <w:rsid w:val="00F157D7"/>
    <w:rsid w:val="00F15F97"/>
    <w:rsid w:val="00F16DBE"/>
    <w:rsid w:val="00F177FF"/>
    <w:rsid w:val="00F225B0"/>
    <w:rsid w:val="00F22C1D"/>
    <w:rsid w:val="00F24317"/>
    <w:rsid w:val="00F26227"/>
    <w:rsid w:val="00F26EBF"/>
    <w:rsid w:val="00F3025F"/>
    <w:rsid w:val="00F31D38"/>
    <w:rsid w:val="00F322DA"/>
    <w:rsid w:val="00F32B40"/>
    <w:rsid w:val="00F34747"/>
    <w:rsid w:val="00F37929"/>
    <w:rsid w:val="00F40CAE"/>
    <w:rsid w:val="00F410B0"/>
    <w:rsid w:val="00F46420"/>
    <w:rsid w:val="00F47572"/>
    <w:rsid w:val="00F52C3B"/>
    <w:rsid w:val="00F52E81"/>
    <w:rsid w:val="00F53CA5"/>
    <w:rsid w:val="00F53CCB"/>
    <w:rsid w:val="00F546E4"/>
    <w:rsid w:val="00F546F4"/>
    <w:rsid w:val="00F60F30"/>
    <w:rsid w:val="00F61252"/>
    <w:rsid w:val="00F617B4"/>
    <w:rsid w:val="00F61A74"/>
    <w:rsid w:val="00F61E71"/>
    <w:rsid w:val="00F6610F"/>
    <w:rsid w:val="00F66C78"/>
    <w:rsid w:val="00F71D95"/>
    <w:rsid w:val="00F72E0E"/>
    <w:rsid w:val="00F7334E"/>
    <w:rsid w:val="00F733F5"/>
    <w:rsid w:val="00F739C0"/>
    <w:rsid w:val="00F73A62"/>
    <w:rsid w:val="00F7453B"/>
    <w:rsid w:val="00F74BE2"/>
    <w:rsid w:val="00F77570"/>
    <w:rsid w:val="00F8237C"/>
    <w:rsid w:val="00F82761"/>
    <w:rsid w:val="00F8728C"/>
    <w:rsid w:val="00F91527"/>
    <w:rsid w:val="00F91942"/>
    <w:rsid w:val="00F93100"/>
    <w:rsid w:val="00F9373F"/>
    <w:rsid w:val="00F969CB"/>
    <w:rsid w:val="00F97C29"/>
    <w:rsid w:val="00F97C5D"/>
    <w:rsid w:val="00FA1B18"/>
    <w:rsid w:val="00FA26CF"/>
    <w:rsid w:val="00FA3182"/>
    <w:rsid w:val="00FA4930"/>
    <w:rsid w:val="00FA4D4C"/>
    <w:rsid w:val="00FA6397"/>
    <w:rsid w:val="00FA64E9"/>
    <w:rsid w:val="00FB01F3"/>
    <w:rsid w:val="00FB1215"/>
    <w:rsid w:val="00FB1800"/>
    <w:rsid w:val="00FB1AA5"/>
    <w:rsid w:val="00FB1CAF"/>
    <w:rsid w:val="00FB3E55"/>
    <w:rsid w:val="00FB6EEF"/>
    <w:rsid w:val="00FB7302"/>
    <w:rsid w:val="00FC0557"/>
    <w:rsid w:val="00FD463B"/>
    <w:rsid w:val="00FD739B"/>
    <w:rsid w:val="00FE0479"/>
    <w:rsid w:val="00FE0888"/>
    <w:rsid w:val="00FE1BA8"/>
    <w:rsid w:val="00FE227E"/>
    <w:rsid w:val="00FE2D38"/>
    <w:rsid w:val="00FE391E"/>
    <w:rsid w:val="00FE397B"/>
    <w:rsid w:val="00FE76A4"/>
    <w:rsid w:val="00FE792F"/>
    <w:rsid w:val="00FE7C17"/>
    <w:rsid w:val="00FF038B"/>
    <w:rsid w:val="00FF0B5B"/>
    <w:rsid w:val="00FF1166"/>
    <w:rsid w:val="00FF23C7"/>
    <w:rsid w:val="00FF352C"/>
    <w:rsid w:val="00FF4A36"/>
    <w:rsid w:val="00FF6390"/>
    <w:rsid w:val="01185C62"/>
    <w:rsid w:val="01C69180"/>
    <w:rsid w:val="03006902"/>
    <w:rsid w:val="041F319C"/>
    <w:rsid w:val="04391759"/>
    <w:rsid w:val="050BDF32"/>
    <w:rsid w:val="053DC7CD"/>
    <w:rsid w:val="061E7A1D"/>
    <w:rsid w:val="06D6F6A2"/>
    <w:rsid w:val="070F6DD6"/>
    <w:rsid w:val="07257E5A"/>
    <w:rsid w:val="07336DFE"/>
    <w:rsid w:val="0763D78A"/>
    <w:rsid w:val="08FF7663"/>
    <w:rsid w:val="0A9822E1"/>
    <w:rsid w:val="0B2C4735"/>
    <w:rsid w:val="0BF9E6A0"/>
    <w:rsid w:val="0C0E0CC1"/>
    <w:rsid w:val="0CBC5D76"/>
    <w:rsid w:val="0DD91B14"/>
    <w:rsid w:val="0E4AB002"/>
    <w:rsid w:val="0EAEFFCC"/>
    <w:rsid w:val="0EDCAD47"/>
    <w:rsid w:val="0F19CB51"/>
    <w:rsid w:val="0FBFA450"/>
    <w:rsid w:val="10948365"/>
    <w:rsid w:val="117069D3"/>
    <w:rsid w:val="130BDF25"/>
    <w:rsid w:val="134423F4"/>
    <w:rsid w:val="13A8854C"/>
    <w:rsid w:val="14A1B012"/>
    <w:rsid w:val="14AF3A32"/>
    <w:rsid w:val="14C7D5A1"/>
    <w:rsid w:val="154F7268"/>
    <w:rsid w:val="156C3E9C"/>
    <w:rsid w:val="1624B9F8"/>
    <w:rsid w:val="16317477"/>
    <w:rsid w:val="16B12607"/>
    <w:rsid w:val="16B3D2BD"/>
    <w:rsid w:val="16CD2E93"/>
    <w:rsid w:val="186FAE62"/>
    <w:rsid w:val="18CE4E2D"/>
    <w:rsid w:val="19D66384"/>
    <w:rsid w:val="1AC7A893"/>
    <w:rsid w:val="1B1936BC"/>
    <w:rsid w:val="1B67361A"/>
    <w:rsid w:val="1C4FCC47"/>
    <w:rsid w:val="1C6F4E79"/>
    <w:rsid w:val="1C8A62E1"/>
    <w:rsid w:val="1CB60B79"/>
    <w:rsid w:val="1EADF5B2"/>
    <w:rsid w:val="1F1EF872"/>
    <w:rsid w:val="2005A12B"/>
    <w:rsid w:val="200EE093"/>
    <w:rsid w:val="20463519"/>
    <w:rsid w:val="21A0F609"/>
    <w:rsid w:val="21EDDDCC"/>
    <w:rsid w:val="2229B9AD"/>
    <w:rsid w:val="223F6EB0"/>
    <w:rsid w:val="22E67C74"/>
    <w:rsid w:val="22F44626"/>
    <w:rsid w:val="231A22D0"/>
    <w:rsid w:val="24E92394"/>
    <w:rsid w:val="25906F0E"/>
    <w:rsid w:val="26115417"/>
    <w:rsid w:val="26E41373"/>
    <w:rsid w:val="270E70DD"/>
    <w:rsid w:val="2716B8B3"/>
    <w:rsid w:val="2742735C"/>
    <w:rsid w:val="274DDFF0"/>
    <w:rsid w:val="27605573"/>
    <w:rsid w:val="282FC5F1"/>
    <w:rsid w:val="289B1649"/>
    <w:rsid w:val="2991B89F"/>
    <w:rsid w:val="29A87516"/>
    <w:rsid w:val="2A215C8E"/>
    <w:rsid w:val="2A78B93B"/>
    <w:rsid w:val="2AC2C6A0"/>
    <w:rsid w:val="2BDC0DB6"/>
    <w:rsid w:val="2C843F7D"/>
    <w:rsid w:val="2C8EB25C"/>
    <w:rsid w:val="2DBF2752"/>
    <w:rsid w:val="2E96C2F2"/>
    <w:rsid w:val="2E9C31C1"/>
    <w:rsid w:val="2EBA13B7"/>
    <w:rsid w:val="31C27FA1"/>
    <w:rsid w:val="32268768"/>
    <w:rsid w:val="326D0258"/>
    <w:rsid w:val="327589A8"/>
    <w:rsid w:val="331DBAE0"/>
    <w:rsid w:val="355C1EE8"/>
    <w:rsid w:val="35860115"/>
    <w:rsid w:val="369A877B"/>
    <w:rsid w:val="372048F5"/>
    <w:rsid w:val="38516CBF"/>
    <w:rsid w:val="39AA985A"/>
    <w:rsid w:val="3A54E3E8"/>
    <w:rsid w:val="3A5E0C5E"/>
    <w:rsid w:val="3AD0ADA4"/>
    <w:rsid w:val="3B7A1F62"/>
    <w:rsid w:val="3B88480A"/>
    <w:rsid w:val="3B9B455F"/>
    <w:rsid w:val="3BA026FC"/>
    <w:rsid w:val="3BEF8777"/>
    <w:rsid w:val="3CEFAEBC"/>
    <w:rsid w:val="3CF34743"/>
    <w:rsid w:val="3D5FE907"/>
    <w:rsid w:val="3D966796"/>
    <w:rsid w:val="3DBA9028"/>
    <w:rsid w:val="3E09A897"/>
    <w:rsid w:val="3EA3E13C"/>
    <w:rsid w:val="3F519A83"/>
    <w:rsid w:val="3FC6C235"/>
    <w:rsid w:val="40B1EFA0"/>
    <w:rsid w:val="4230B6C8"/>
    <w:rsid w:val="43F22B94"/>
    <w:rsid w:val="4488C2C8"/>
    <w:rsid w:val="449D5EDE"/>
    <w:rsid w:val="44B6AEB9"/>
    <w:rsid w:val="451D061B"/>
    <w:rsid w:val="4562F057"/>
    <w:rsid w:val="45C8A8D0"/>
    <w:rsid w:val="465FBD46"/>
    <w:rsid w:val="46E61A99"/>
    <w:rsid w:val="46EE03E5"/>
    <w:rsid w:val="478FC7B0"/>
    <w:rsid w:val="480EDAD0"/>
    <w:rsid w:val="483B579C"/>
    <w:rsid w:val="4879DCEB"/>
    <w:rsid w:val="489E6436"/>
    <w:rsid w:val="4A1B0016"/>
    <w:rsid w:val="4A7555C8"/>
    <w:rsid w:val="4A7B377F"/>
    <w:rsid w:val="4B22E6EF"/>
    <w:rsid w:val="4B3021D5"/>
    <w:rsid w:val="4BB8B756"/>
    <w:rsid w:val="4BCF437C"/>
    <w:rsid w:val="4C84B93F"/>
    <w:rsid w:val="4E816A0E"/>
    <w:rsid w:val="4F23D989"/>
    <w:rsid w:val="50F0E775"/>
    <w:rsid w:val="515EA11A"/>
    <w:rsid w:val="51EC31BE"/>
    <w:rsid w:val="5211F672"/>
    <w:rsid w:val="524D5175"/>
    <w:rsid w:val="5256C84D"/>
    <w:rsid w:val="537A4ECC"/>
    <w:rsid w:val="53B60707"/>
    <w:rsid w:val="53E9291B"/>
    <w:rsid w:val="543752F8"/>
    <w:rsid w:val="54D5D1A1"/>
    <w:rsid w:val="554BF66A"/>
    <w:rsid w:val="599FA588"/>
    <w:rsid w:val="59BA94CB"/>
    <w:rsid w:val="5A7DFAF8"/>
    <w:rsid w:val="5A8E0F78"/>
    <w:rsid w:val="5AF65520"/>
    <w:rsid w:val="5B0C67AB"/>
    <w:rsid w:val="5BD81B7D"/>
    <w:rsid w:val="5C1C606A"/>
    <w:rsid w:val="5C785132"/>
    <w:rsid w:val="5CB3B724"/>
    <w:rsid w:val="5D45ABF2"/>
    <w:rsid w:val="5D8DD491"/>
    <w:rsid w:val="5E197890"/>
    <w:rsid w:val="5E7C860F"/>
    <w:rsid w:val="605E0949"/>
    <w:rsid w:val="610DED6E"/>
    <w:rsid w:val="61B986C8"/>
    <w:rsid w:val="61E970C6"/>
    <w:rsid w:val="61FA5BFE"/>
    <w:rsid w:val="62E6B870"/>
    <w:rsid w:val="62E73541"/>
    <w:rsid w:val="63CA163D"/>
    <w:rsid w:val="63E172F5"/>
    <w:rsid w:val="652C6BD8"/>
    <w:rsid w:val="669E9DA2"/>
    <w:rsid w:val="67DF4F79"/>
    <w:rsid w:val="67EA2378"/>
    <w:rsid w:val="68105851"/>
    <w:rsid w:val="68191E3F"/>
    <w:rsid w:val="6846F5D3"/>
    <w:rsid w:val="687C8F1C"/>
    <w:rsid w:val="693AC58F"/>
    <w:rsid w:val="69630541"/>
    <w:rsid w:val="6967082C"/>
    <w:rsid w:val="69A955F7"/>
    <w:rsid w:val="69CA0AD0"/>
    <w:rsid w:val="6A98BD13"/>
    <w:rsid w:val="6ADE5092"/>
    <w:rsid w:val="6B397367"/>
    <w:rsid w:val="6B584F01"/>
    <w:rsid w:val="6D738BD2"/>
    <w:rsid w:val="6DA1F5BC"/>
    <w:rsid w:val="6F38BAE3"/>
    <w:rsid w:val="6F5D2F0D"/>
    <w:rsid w:val="6F7A701C"/>
    <w:rsid w:val="70B8196C"/>
    <w:rsid w:val="70C54B79"/>
    <w:rsid w:val="71C90B69"/>
    <w:rsid w:val="73BE6A44"/>
    <w:rsid w:val="73C2EB5D"/>
    <w:rsid w:val="74E07E13"/>
    <w:rsid w:val="752C093F"/>
    <w:rsid w:val="7644936A"/>
    <w:rsid w:val="7655AB66"/>
    <w:rsid w:val="769B37A1"/>
    <w:rsid w:val="76F4A4CD"/>
    <w:rsid w:val="7726E404"/>
    <w:rsid w:val="775D493A"/>
    <w:rsid w:val="77A01E6E"/>
    <w:rsid w:val="77CBD95B"/>
    <w:rsid w:val="78268F02"/>
    <w:rsid w:val="78647DE7"/>
    <w:rsid w:val="79066D93"/>
    <w:rsid w:val="7A7C88DE"/>
    <w:rsid w:val="7B5BE59C"/>
    <w:rsid w:val="7B5C83D2"/>
    <w:rsid w:val="7D62B908"/>
    <w:rsid w:val="7DA645EF"/>
    <w:rsid w:val="7EE01EC7"/>
    <w:rsid w:val="7EFB2F77"/>
    <w:rsid w:val="7FB9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E4FB02"/>
  <w15:chartTrackingRefBased/>
  <w15:docId w15:val="{F52D8B8B-51B7-452F-A9D7-524119EF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E0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5B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5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5B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5B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5B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5B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5B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5B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5B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5B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5B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5B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5B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5B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5B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5B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5B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5B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5B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5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5B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5B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5B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5B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5B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5B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5B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5B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5B1A"/>
    <w:rPr>
      <w:b/>
      <w:bCs/>
      <w:smallCaps/>
      <w:color w:val="0F4761" w:themeColor="accent1" w:themeShade="BF"/>
      <w:spacing w:val="5"/>
    </w:rPr>
  </w:style>
  <w:style w:type="character" w:styleId="aa">
    <w:name w:val="annotation reference"/>
    <w:qFormat/>
    <w:rsid w:val="00B05B1A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B05B1A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x-none"/>
    </w:rPr>
  </w:style>
  <w:style w:type="character" w:customStyle="1" w:styleId="ac">
    <w:name w:val="コメント文字列 (文字)"/>
    <w:basedOn w:val="a0"/>
    <w:link w:val="ab"/>
    <w:uiPriority w:val="99"/>
    <w:qFormat/>
    <w:rsid w:val="00B05B1A"/>
    <w:rPr>
      <w:rFonts w:ascii="Times New Roman" w:eastAsia="Times New Roman" w:hAnsi="Times New Roman" w:cs="Times New Roman"/>
      <w:kern w:val="0"/>
      <w:sz w:val="20"/>
      <w:szCs w:val="20"/>
      <w:lang w:val="x-none"/>
    </w:rPr>
  </w:style>
  <w:style w:type="paragraph" w:customStyle="1" w:styleId="Agreement">
    <w:name w:val="Agreement"/>
    <w:basedOn w:val="a"/>
    <w:next w:val="a"/>
    <w:qFormat/>
    <w:rsid w:val="008E7A3F"/>
    <w:pPr>
      <w:widowControl/>
      <w:numPr>
        <w:numId w:val="5"/>
      </w:numPr>
      <w:spacing w:before="60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C55B6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/>
    </w:rPr>
  </w:style>
  <w:style w:type="character" w:customStyle="1" w:styleId="ae">
    <w:name w:val="コメント内容 (文字)"/>
    <w:basedOn w:val="ac"/>
    <w:link w:val="ad"/>
    <w:uiPriority w:val="99"/>
    <w:semiHidden/>
    <w:rsid w:val="006C55B6"/>
    <w:rPr>
      <w:rFonts w:ascii="Times New Roman" w:eastAsia="Times New Roman" w:hAnsi="Times New Roman" w:cs="Times New Roman"/>
      <w:b/>
      <w:bCs/>
      <w:kern w:val="0"/>
      <w:sz w:val="20"/>
      <w:szCs w:val="20"/>
      <w:lang w:val="x-none"/>
    </w:rPr>
  </w:style>
  <w:style w:type="paragraph" w:customStyle="1" w:styleId="Doc-text2">
    <w:name w:val="Doc-text2"/>
    <w:basedOn w:val="a"/>
    <w:link w:val="Doc-text2Char"/>
    <w:qFormat/>
    <w:rsid w:val="00894616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94616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styleId="af">
    <w:name w:val="header"/>
    <w:basedOn w:val="a"/>
    <w:link w:val="af0"/>
    <w:uiPriority w:val="99"/>
    <w:unhideWhenUsed/>
    <w:rsid w:val="00133B2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133B20"/>
  </w:style>
  <w:style w:type="paragraph" w:styleId="af1">
    <w:name w:val="footer"/>
    <w:basedOn w:val="a"/>
    <w:link w:val="af2"/>
    <w:uiPriority w:val="99"/>
    <w:unhideWhenUsed/>
    <w:rsid w:val="00133B20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133B20"/>
  </w:style>
  <w:style w:type="paragraph" w:styleId="af3">
    <w:name w:val="Revision"/>
    <w:hidden/>
    <w:uiPriority w:val="99"/>
    <w:semiHidden/>
    <w:rsid w:val="001C3EB9"/>
  </w:style>
  <w:style w:type="paragraph" w:styleId="af4">
    <w:name w:val="Balloon Text"/>
    <w:basedOn w:val="a"/>
    <w:link w:val="af5"/>
    <w:uiPriority w:val="99"/>
    <w:semiHidden/>
    <w:unhideWhenUsed/>
    <w:rsid w:val="00286A36"/>
    <w:rPr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86A36"/>
    <w:rPr>
      <w:sz w:val="18"/>
      <w:szCs w:val="18"/>
    </w:rPr>
  </w:style>
  <w:style w:type="paragraph" w:customStyle="1" w:styleId="NO">
    <w:name w:val="NO"/>
    <w:basedOn w:val="a"/>
    <w:link w:val="NOZchn"/>
    <w:rsid w:val="000F68E9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</w:rPr>
  </w:style>
  <w:style w:type="character" w:customStyle="1" w:styleId="NOZchn">
    <w:name w:val="NO Zchn"/>
    <w:link w:val="NO"/>
    <w:rsid w:val="000F68E9"/>
    <w:rPr>
      <w:rFonts w:ascii="Times New Roman" w:eastAsia="Times New Roman" w:hAnsi="Times New Roman" w:cs="Times New Roman"/>
      <w:kern w:val="0"/>
      <w:sz w:val="20"/>
      <w:szCs w:val="20"/>
      <w:lang w:val="en-GB" w:eastAsia="zh-CN"/>
    </w:rPr>
  </w:style>
  <w:style w:type="character" w:styleId="af6">
    <w:name w:val="Placeholder Text"/>
    <w:basedOn w:val="a0"/>
    <w:uiPriority w:val="99"/>
    <w:semiHidden/>
    <w:rsid w:val="00DF748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77578">
          <w:marLeft w:val="389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00">
          <w:marLeft w:val="389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4" ma:contentTypeDescription="Create a new document." ma:contentTypeScope="" ma:versionID="6300948480e1124c053cf11389f7403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fe061c1751cf2cb97cab9df7dca4073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F575F2-BCFB-4F34-8D3B-B46307A0609A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customXml/itemProps2.xml><?xml version="1.0" encoding="utf-8"?>
<ds:datastoreItem xmlns:ds="http://schemas.openxmlformats.org/officeDocument/2006/customXml" ds:itemID="{437F8B6A-3DE0-4C22-86E0-3B79FF5D70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8033FA-4242-40BF-8A44-92301B869A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B7690E-1CD6-47FD-948D-2BF506C86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2133</TotalTime>
  <Pages>4</Pages>
  <Words>1684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Abe, Shotaro/阿部 祥太郎</dc:creator>
  <cp:keywords/>
  <dc:description/>
  <cp:lastModifiedBy>Shotaro ABE</cp:lastModifiedBy>
  <cp:revision>1193</cp:revision>
  <dcterms:created xsi:type="dcterms:W3CDTF">2025-03-23T17:23:00Z</dcterms:created>
  <dcterms:modified xsi:type="dcterms:W3CDTF">2025-05-09T08:23:00Z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92ef73-0ad1-40c5-ad55-46de3396802f_Enabled">
    <vt:lpwstr>true</vt:lpwstr>
  </property>
  <property fmtid="{D5CDD505-2E9C-101B-9397-08002B2CF9AE}" pid="3" name="MSIP_Label_1e92ef73-0ad1-40c5-ad55-46de3396802f_SetDate">
    <vt:lpwstr>2025-03-28T09:33:15Z</vt:lpwstr>
  </property>
  <property fmtid="{D5CDD505-2E9C-101B-9397-08002B2CF9AE}" pid="4" name="MSIP_Label_1e92ef73-0ad1-40c5-ad55-46de3396802f_Method">
    <vt:lpwstr>Privileged</vt:lpwstr>
  </property>
  <property fmtid="{D5CDD505-2E9C-101B-9397-08002B2CF9AE}" pid="5" name="MSIP_Label_1e92ef73-0ad1-40c5-ad55-46de3396802f_Name">
    <vt:lpwstr>FUJITSU-PUBLIC​</vt:lpwstr>
  </property>
  <property fmtid="{D5CDD505-2E9C-101B-9397-08002B2CF9AE}" pid="6" name="MSIP_Label_1e92ef73-0ad1-40c5-ad55-46de3396802f_SiteId">
    <vt:lpwstr>a19f121d-81e1-4858-a9d8-736e267fd4c7</vt:lpwstr>
  </property>
  <property fmtid="{D5CDD505-2E9C-101B-9397-08002B2CF9AE}" pid="7" name="MSIP_Label_1e92ef73-0ad1-40c5-ad55-46de3396802f_ActionId">
    <vt:lpwstr>d0f13ec9-0c0f-4829-84ae-52bf9e61bc65</vt:lpwstr>
  </property>
  <property fmtid="{D5CDD505-2E9C-101B-9397-08002B2CF9AE}" pid="8" name="MSIP_Label_1e92ef73-0ad1-40c5-ad55-46de3396802f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