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EB541" w14:textId="613546C2" w:rsidR="007C3D5F" w:rsidRPr="005300A9" w:rsidRDefault="007C3D5F" w:rsidP="007C3D5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5300A9">
        <w:rPr>
          <w:rFonts w:ascii="Arial" w:hAnsi="Arial"/>
          <w:b/>
          <w:noProof/>
          <w:sz w:val="24"/>
          <w:lang w:eastAsia="en-US"/>
        </w:rPr>
        <w:t>3GPP TSG RAN WG2#126</w:t>
      </w:r>
      <w:r w:rsidRPr="005300A9">
        <w:rPr>
          <w:rFonts w:ascii="Arial" w:hAnsi="Arial"/>
          <w:b/>
          <w:noProof/>
          <w:sz w:val="24"/>
          <w:lang w:eastAsia="en-US"/>
        </w:rPr>
        <w:tab/>
        <w:t>R2-240414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5</w:t>
      </w:r>
    </w:p>
    <w:p w14:paraId="791C3336" w14:textId="77777777" w:rsidR="007C3D5F" w:rsidRPr="005300A9" w:rsidRDefault="007C3D5F" w:rsidP="007C3D5F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5300A9">
        <w:rPr>
          <w:rFonts w:ascii="Arial" w:hAnsi="Arial"/>
          <w:b/>
          <w:noProof/>
          <w:sz w:val="24"/>
          <w:lang w:eastAsia="en-US"/>
        </w:rPr>
        <w:t>Fukuoka, Japan, 20th - 24th May 2024</w:t>
      </w:r>
    </w:p>
    <w:p w14:paraId="49E58C16" w14:textId="77777777" w:rsidR="007C3D5F" w:rsidRPr="005300A9" w:rsidRDefault="007C3D5F" w:rsidP="007C3D5F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 w:cs="SimSun"/>
          <w:noProof/>
          <w:lang w:eastAsia="en-US"/>
        </w:rPr>
      </w:pPr>
    </w:p>
    <w:p w14:paraId="063C105F" w14:textId="77777777" w:rsidR="007C3D5F" w:rsidRPr="005300A9" w:rsidRDefault="007C3D5F" w:rsidP="007C3D5F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hAnsi="Arial" w:cs="SimSun"/>
          <w:noProof/>
          <w:lang w:eastAsia="ko-KR"/>
        </w:rPr>
      </w:pPr>
    </w:p>
    <w:p w14:paraId="074D5399" w14:textId="7905215A" w:rsidR="00C54E12" w:rsidRDefault="00C54E12" w:rsidP="00C54E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427F41">
        <w:rPr>
          <w:b/>
          <w:i/>
          <w:noProof/>
          <w:sz w:val="28"/>
        </w:rPr>
        <w:t>1</w:t>
      </w:r>
      <w:r w:rsidR="00D773EB">
        <w:rPr>
          <w:b/>
          <w:i/>
          <w:noProof/>
          <w:sz w:val="28"/>
        </w:rPr>
        <w:t>925</w:t>
      </w:r>
    </w:p>
    <w:p w14:paraId="3C8CC270" w14:textId="77777777" w:rsidR="00C54E12" w:rsidRPr="00DA53A0" w:rsidRDefault="00C54E12" w:rsidP="00C54E12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68945E73" w14:textId="53E86661" w:rsidR="003A20CC" w:rsidRPr="0053375A" w:rsidRDefault="003A20CC" w:rsidP="0053375A">
      <w:pPr>
        <w:pStyle w:val="CRCoverPage"/>
        <w:outlineLvl w:val="0"/>
        <w:rPr>
          <w:b/>
          <w:noProof/>
          <w:sz w:val="24"/>
        </w:rPr>
      </w:pPr>
    </w:p>
    <w:p w14:paraId="3516A26F" w14:textId="43E96F3E" w:rsidR="004E3939" w:rsidRPr="007C3D5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C3D5F">
        <w:rPr>
          <w:rFonts w:ascii="Arial" w:hAnsi="Arial" w:cs="Arial"/>
          <w:b/>
          <w:sz w:val="22"/>
          <w:szCs w:val="22"/>
        </w:rPr>
        <w:t>Title:</w:t>
      </w:r>
      <w:r w:rsidRPr="007C3D5F">
        <w:rPr>
          <w:rFonts w:ascii="Arial" w:hAnsi="Arial" w:cs="Arial"/>
          <w:b/>
          <w:sz w:val="22"/>
          <w:szCs w:val="22"/>
        </w:rPr>
        <w:tab/>
      </w:r>
      <w:r w:rsidR="00963871" w:rsidRPr="007C3D5F">
        <w:rPr>
          <w:rFonts w:ascii="Arial" w:hAnsi="Arial" w:cs="Arial"/>
          <w:b/>
          <w:bCs/>
          <w:kern w:val="28"/>
          <w:sz w:val="22"/>
          <w:szCs w:val="22"/>
        </w:rPr>
        <w:t>Reply LS on area scope handling for QoE measurements</w:t>
      </w:r>
    </w:p>
    <w:p w14:paraId="40623C17" w14:textId="7ACFE619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794104">
        <w:rPr>
          <w:rFonts w:ascii="Arial" w:hAnsi="Arial" w:cs="Arial"/>
          <w:b/>
          <w:bCs/>
          <w:sz w:val="22"/>
          <w:szCs w:val="22"/>
        </w:rPr>
        <w:t>S5-241316</w:t>
      </w:r>
      <w:r w:rsidR="00995281">
        <w:rPr>
          <w:rFonts w:ascii="Arial" w:hAnsi="Arial" w:cs="Arial"/>
          <w:b/>
          <w:bCs/>
          <w:sz w:val="22"/>
          <w:szCs w:val="22"/>
        </w:rPr>
        <w:t xml:space="preserve"> </w:t>
      </w:r>
      <w:r w:rsidR="00253B47">
        <w:rPr>
          <w:rFonts w:ascii="Arial" w:hAnsi="Arial" w:cs="Arial"/>
          <w:b/>
          <w:bCs/>
          <w:sz w:val="22"/>
          <w:szCs w:val="22"/>
        </w:rPr>
        <w:t>(</w:t>
      </w:r>
      <w:r w:rsidR="005A209B">
        <w:rPr>
          <w:rFonts w:ascii="Arial" w:hAnsi="Arial" w:cs="Arial"/>
          <w:b/>
          <w:bCs/>
          <w:sz w:val="22"/>
          <w:szCs w:val="22"/>
        </w:rPr>
        <w:t>R2-</w:t>
      </w:r>
      <w:r w:rsidR="00731F9D">
        <w:rPr>
          <w:rFonts w:ascii="Arial" w:hAnsi="Arial" w:cs="Arial"/>
          <w:b/>
          <w:bCs/>
          <w:sz w:val="22"/>
          <w:szCs w:val="22"/>
        </w:rPr>
        <w:t>2401</w:t>
      </w:r>
      <w:r w:rsidR="00963871">
        <w:rPr>
          <w:rFonts w:ascii="Arial" w:hAnsi="Arial" w:cs="Arial"/>
          <w:b/>
          <w:bCs/>
          <w:sz w:val="22"/>
          <w:szCs w:val="22"/>
        </w:rPr>
        <w:t>658</w:t>
      </w:r>
      <w:r w:rsidR="00253B47">
        <w:rPr>
          <w:rFonts w:ascii="Arial" w:hAnsi="Arial" w:cs="Arial"/>
          <w:b/>
          <w:bCs/>
          <w:sz w:val="22"/>
          <w:szCs w:val="22"/>
        </w:rPr>
        <w:t>)</w:t>
      </w:r>
      <w:r w:rsidR="00DB65FA">
        <w:rPr>
          <w:rFonts w:ascii="Arial" w:hAnsi="Arial" w:cs="Arial"/>
          <w:b/>
          <w:bCs/>
          <w:sz w:val="22"/>
          <w:szCs w:val="22"/>
        </w:rPr>
        <w:t xml:space="preserve"> </w:t>
      </w:r>
      <w:r w:rsidR="00DB65FA" w:rsidRPr="00DB65FA">
        <w:rPr>
          <w:rFonts w:ascii="Arial" w:hAnsi="Arial" w:cs="Arial"/>
          <w:b/>
          <w:bCs/>
          <w:sz w:val="22"/>
          <w:szCs w:val="22"/>
        </w:rPr>
        <w:t>Reply LS on area scope handling for QoE measurements</w:t>
      </w:r>
    </w:p>
    <w:p w14:paraId="13A807F0" w14:textId="00FCFB2A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2E25BE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304543E7" w14:textId="3512F61A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736692" w:rsidRPr="00736692">
        <w:rPr>
          <w:rFonts w:ascii="Arial" w:hAnsi="Arial" w:cs="Arial"/>
          <w:b/>
          <w:bCs/>
          <w:sz w:val="22"/>
          <w:szCs w:val="22"/>
        </w:rPr>
        <w:t>NR_QoE_enh-Core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7C3D5F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7C3D5F">
        <w:rPr>
          <w:rFonts w:ascii="Arial" w:hAnsi="Arial" w:cs="Arial"/>
          <w:b/>
          <w:sz w:val="22"/>
          <w:szCs w:val="22"/>
          <w:lang w:val="fr-FR"/>
        </w:rPr>
        <w:t>Source:</w:t>
      </w:r>
      <w:r w:rsidRPr="007C3D5F">
        <w:rPr>
          <w:rFonts w:ascii="Arial" w:hAnsi="Arial" w:cs="Arial"/>
          <w:b/>
          <w:sz w:val="22"/>
          <w:szCs w:val="22"/>
          <w:lang w:val="fr-FR"/>
        </w:rPr>
        <w:tab/>
        <w:t>SA5</w:t>
      </w:r>
    </w:p>
    <w:p w14:paraId="21B6FD04" w14:textId="46115412" w:rsidR="008E3369" w:rsidRPr="007C3D5F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C3D5F">
        <w:rPr>
          <w:rFonts w:ascii="Arial" w:hAnsi="Arial" w:cs="Arial"/>
          <w:b/>
          <w:sz w:val="22"/>
          <w:szCs w:val="22"/>
          <w:lang w:val="fr-FR"/>
        </w:rPr>
        <w:t>To:</w:t>
      </w:r>
      <w:r w:rsidRPr="007C3D5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B6530" w:rsidRPr="007C3D5F">
        <w:rPr>
          <w:rFonts w:ascii="Arial" w:hAnsi="Arial" w:cs="Arial"/>
          <w:b/>
          <w:bCs/>
          <w:sz w:val="22"/>
          <w:szCs w:val="22"/>
          <w:lang w:val="fr-FR"/>
        </w:rPr>
        <w:t>RAN2</w:t>
      </w:r>
    </w:p>
    <w:p w14:paraId="04154A50" w14:textId="78AB9E15" w:rsidR="008E3369" w:rsidRPr="007C3D5F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7C3D5F">
        <w:rPr>
          <w:rFonts w:ascii="Arial" w:hAnsi="Arial" w:cs="Arial"/>
          <w:b/>
          <w:sz w:val="22"/>
          <w:szCs w:val="22"/>
          <w:lang w:val="fr-FR"/>
        </w:rPr>
        <w:t>Cc:</w:t>
      </w:r>
      <w:r w:rsidRPr="007C3D5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4432" w:rsidRPr="00750EB8">
        <w:rPr>
          <w:rFonts w:ascii="Arial" w:hAnsi="Arial" w:cs="Arial"/>
          <w:b/>
          <w:bCs/>
          <w:sz w:val="22"/>
          <w:szCs w:val="22"/>
          <w:lang w:val="es-ES"/>
        </w:rPr>
        <w:t>RAN</w:t>
      </w:r>
      <w:r w:rsidR="00BD45D5">
        <w:rPr>
          <w:rFonts w:ascii="Arial" w:hAnsi="Arial" w:cs="Arial"/>
          <w:b/>
          <w:bCs/>
          <w:sz w:val="22"/>
          <w:szCs w:val="22"/>
          <w:lang w:val="es-ES"/>
        </w:rPr>
        <w:t>3</w:t>
      </w:r>
      <w:r w:rsidR="004E1386">
        <w:rPr>
          <w:rFonts w:ascii="Arial" w:hAnsi="Arial" w:cs="Arial"/>
          <w:b/>
          <w:bCs/>
          <w:sz w:val="22"/>
          <w:szCs w:val="22"/>
          <w:lang w:val="es-ES"/>
        </w:rPr>
        <w:t>, SA4</w:t>
      </w:r>
    </w:p>
    <w:bookmarkEnd w:id="8"/>
    <w:bookmarkEnd w:id="9"/>
    <w:p w14:paraId="3FD099F5" w14:textId="77777777" w:rsidR="008E3369" w:rsidRPr="007C3D5F" w:rsidRDefault="008E3369" w:rsidP="008E3369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0AF1D00" w14:textId="0C1374E9" w:rsidR="008E3369" w:rsidRPr="007C3D5F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C3D5F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7C3D5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447B7" w:rsidRPr="007C3D5F">
        <w:rPr>
          <w:rFonts w:ascii="Arial" w:hAnsi="Arial" w:cs="Arial"/>
          <w:b/>
          <w:bCs/>
          <w:sz w:val="22"/>
          <w:szCs w:val="22"/>
          <w:lang w:val="fr-FR"/>
        </w:rPr>
        <w:t>Zu</w:t>
      </w:r>
      <w:r w:rsidRPr="007C3D5F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3447B7" w:rsidRPr="007C3D5F">
        <w:rPr>
          <w:rFonts w:ascii="Arial" w:hAnsi="Arial" w:cs="Arial"/>
          <w:b/>
          <w:bCs/>
          <w:sz w:val="22"/>
          <w:szCs w:val="22"/>
          <w:lang w:val="fr-FR"/>
        </w:rPr>
        <w:t>Qiang</w:t>
      </w:r>
    </w:p>
    <w:p w14:paraId="18F87067" w14:textId="7B7B90F9" w:rsidR="008E3369" w:rsidRPr="007C3D5F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C3D5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447B7" w:rsidRPr="007C3D5F">
        <w:rPr>
          <w:rFonts w:ascii="Arial" w:hAnsi="Arial" w:cs="Arial"/>
          <w:b/>
          <w:bCs/>
          <w:sz w:val="22"/>
          <w:szCs w:val="22"/>
          <w:lang w:val="fr-FR"/>
        </w:rPr>
        <w:t>zu</w:t>
      </w:r>
      <w:r w:rsidRPr="007C3D5F">
        <w:rPr>
          <w:rFonts w:ascii="Arial" w:hAnsi="Arial" w:cs="Arial"/>
          <w:b/>
          <w:bCs/>
          <w:sz w:val="22"/>
          <w:szCs w:val="22"/>
          <w:lang w:val="fr-FR"/>
        </w:rPr>
        <w:t>.</w:t>
      </w:r>
      <w:r w:rsidR="003447B7" w:rsidRPr="007C3D5F">
        <w:rPr>
          <w:rFonts w:ascii="Arial" w:hAnsi="Arial" w:cs="Arial"/>
          <w:b/>
          <w:bCs/>
          <w:sz w:val="22"/>
          <w:szCs w:val="22"/>
          <w:lang w:val="fr-FR"/>
        </w:rPr>
        <w:t>qiang</w:t>
      </w:r>
      <w:r w:rsidRPr="007C3D5F">
        <w:rPr>
          <w:rFonts w:ascii="Arial" w:hAnsi="Arial" w:cs="Arial"/>
          <w:b/>
          <w:bCs/>
          <w:sz w:val="22"/>
          <w:szCs w:val="22"/>
          <w:lang w:val="fr-FR"/>
        </w:rPr>
        <w:t>@ericsson.com</w:t>
      </w:r>
    </w:p>
    <w:p w14:paraId="50E4653D" w14:textId="77777777" w:rsidR="00B97703" w:rsidRPr="007C3D5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C3D5F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2DB43BF9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96AE8">
        <w:rPr>
          <w:rFonts w:ascii="Arial" w:hAnsi="Arial" w:cs="Arial"/>
          <w:bCs/>
        </w:rPr>
        <w:t>-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Pr="0055009A" w:rsidRDefault="000F6242" w:rsidP="00CF4EC1">
      <w:pPr>
        <w:pStyle w:val="Heading1"/>
        <w:rPr>
          <w:rFonts w:ascii="Times New Roman" w:hAnsi="Times New Roman"/>
        </w:rPr>
      </w:pPr>
      <w:r w:rsidRPr="0055009A">
        <w:rPr>
          <w:rFonts w:ascii="Times New Roman" w:hAnsi="Times New Roman"/>
        </w:rPr>
        <w:t>1</w:t>
      </w:r>
      <w:r w:rsidR="002F1940" w:rsidRPr="0055009A">
        <w:rPr>
          <w:rFonts w:ascii="Times New Roman" w:hAnsi="Times New Roman"/>
        </w:rPr>
        <w:tab/>
      </w:r>
      <w:r w:rsidRPr="0055009A">
        <w:rPr>
          <w:rFonts w:ascii="Times New Roman" w:hAnsi="Times New Roman"/>
        </w:rPr>
        <w:t>Overall description</w:t>
      </w:r>
    </w:p>
    <w:p w14:paraId="59DBEFBB" w14:textId="77777777" w:rsidR="00E403A7" w:rsidRDefault="006F290F" w:rsidP="006F290F">
      <w:pPr>
        <w:rPr>
          <w:rStyle w:val="Emphasis"/>
          <w:i w:val="0"/>
          <w:iCs w:val="0"/>
        </w:rPr>
      </w:pPr>
      <w:r w:rsidRPr="006F290F">
        <w:rPr>
          <w:rStyle w:val="Emphasis"/>
          <w:i w:val="0"/>
          <w:iCs w:val="0"/>
        </w:rPr>
        <w:t xml:space="preserve">SA5 thanks RAN2 for its LS on area scope for QoE measurements in document </w:t>
      </w:r>
      <w:r w:rsidR="00E403A7" w:rsidRPr="00E403A7">
        <w:rPr>
          <w:rStyle w:val="Emphasis"/>
          <w:i w:val="0"/>
          <w:iCs w:val="0"/>
        </w:rPr>
        <w:t>R2-2401658</w:t>
      </w:r>
      <w:r w:rsidR="00E403A7">
        <w:rPr>
          <w:rStyle w:val="Emphasis"/>
          <w:i w:val="0"/>
          <w:iCs w:val="0"/>
        </w:rPr>
        <w:t>.</w:t>
      </w:r>
    </w:p>
    <w:p w14:paraId="02E38722" w14:textId="77777777" w:rsidR="006F290F" w:rsidRPr="006F290F" w:rsidRDefault="006F290F" w:rsidP="006F290F">
      <w:pPr>
        <w:rPr>
          <w:rStyle w:val="Emphasis"/>
          <w:i w:val="0"/>
          <w:iCs w:val="0"/>
        </w:rPr>
      </w:pPr>
      <w:r w:rsidRPr="006F290F">
        <w:rPr>
          <w:rStyle w:val="Emphasis"/>
          <w:i w:val="0"/>
          <w:iCs w:val="0"/>
        </w:rPr>
        <w:t xml:space="preserve">SA5 </w:t>
      </w:r>
      <w:r w:rsidRPr="006F290F">
        <w:rPr>
          <w:rStyle w:val="Emphasis"/>
          <w:rFonts w:hint="eastAsia"/>
          <w:i w:val="0"/>
          <w:iCs w:val="0"/>
        </w:rPr>
        <w:t xml:space="preserve">would like to </w:t>
      </w:r>
      <w:r w:rsidRPr="006F290F">
        <w:rPr>
          <w:rStyle w:val="Emphasis"/>
          <w:i w:val="0"/>
          <w:iCs w:val="0"/>
        </w:rPr>
        <w:t>response</w:t>
      </w:r>
      <w:r w:rsidRPr="006F290F">
        <w:rPr>
          <w:rStyle w:val="Emphasis"/>
          <w:rFonts w:hint="eastAsia"/>
          <w:i w:val="0"/>
          <w:iCs w:val="0"/>
        </w:rPr>
        <w:t xml:space="preserve"> </w:t>
      </w:r>
      <w:r w:rsidRPr="006F290F">
        <w:rPr>
          <w:rStyle w:val="Emphasis"/>
          <w:i w:val="0"/>
          <w:iCs w:val="0"/>
        </w:rPr>
        <w:t xml:space="preserve">to the questions with </w:t>
      </w:r>
      <w:r w:rsidRPr="006F290F">
        <w:rPr>
          <w:rStyle w:val="Emphasis"/>
          <w:rFonts w:hint="eastAsia"/>
          <w:i w:val="0"/>
          <w:iCs w:val="0"/>
        </w:rPr>
        <w:t>the following:</w:t>
      </w:r>
    </w:p>
    <w:p w14:paraId="6DC3C30B" w14:textId="0EFCB50D" w:rsidR="006F290F" w:rsidRPr="0023144F" w:rsidRDefault="006F290F" w:rsidP="000242FB">
      <w:pPr>
        <w:numPr>
          <w:ilvl w:val="0"/>
          <w:numId w:val="11"/>
        </w:numPr>
        <w:rPr>
          <w:rStyle w:val="Emphasis"/>
          <w:i w:val="0"/>
          <w:iCs w:val="0"/>
        </w:rPr>
      </w:pPr>
      <w:r w:rsidRPr="0023144F">
        <w:rPr>
          <w:rStyle w:val="Emphasis"/>
          <w:i w:val="0"/>
          <w:iCs w:val="0"/>
        </w:rPr>
        <w:t xml:space="preserve">From SA5 perspective, </w:t>
      </w:r>
      <w:r w:rsidR="007669EB" w:rsidRPr="0023144F">
        <w:rPr>
          <w:rStyle w:val="Emphasis"/>
          <w:i w:val="0"/>
          <w:iCs w:val="0"/>
        </w:rPr>
        <w:t xml:space="preserve">LocationFilter is </w:t>
      </w:r>
      <w:r w:rsidR="0023144F" w:rsidRPr="0023144F">
        <w:rPr>
          <w:rStyle w:val="Emphasis"/>
          <w:i w:val="0"/>
          <w:iCs w:val="0"/>
        </w:rPr>
        <w:t>specified</w:t>
      </w:r>
      <w:r w:rsidR="007669EB" w:rsidRPr="0023144F">
        <w:rPr>
          <w:rStyle w:val="Emphasis"/>
          <w:i w:val="0"/>
          <w:iCs w:val="0"/>
        </w:rPr>
        <w:t xml:space="preserve"> by SA4. </w:t>
      </w:r>
      <w:r w:rsidR="00125366" w:rsidRPr="0023144F">
        <w:rPr>
          <w:rStyle w:val="Emphasis"/>
          <w:i w:val="0"/>
          <w:iCs w:val="0"/>
        </w:rPr>
        <w:t>SA5 does not see any issues with the RAN2 agreement</w:t>
      </w:r>
      <w:r w:rsidRPr="0023144F">
        <w:rPr>
          <w:rStyle w:val="Emphasis"/>
          <w:i w:val="0"/>
          <w:iCs w:val="0"/>
        </w:rPr>
        <w:t>.</w:t>
      </w:r>
    </w:p>
    <w:p w14:paraId="2E6313E5" w14:textId="77777777" w:rsidR="006F290F" w:rsidRPr="00DC5CA9" w:rsidRDefault="006F290F" w:rsidP="006F290F">
      <w:pPr>
        <w:rPr>
          <w:rStyle w:val="Emphasis"/>
          <w:i w:val="0"/>
          <w:iCs w:val="0"/>
        </w:rPr>
      </w:pP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4356190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</w:t>
      </w:r>
      <w:r w:rsidR="00494427">
        <w:rPr>
          <w:rFonts w:ascii="Arial" w:hAnsi="Arial" w:cs="Arial"/>
          <w:b/>
        </w:rPr>
        <w:t>2</w:t>
      </w:r>
    </w:p>
    <w:p w14:paraId="51084C3A" w14:textId="642F6F41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bookmarkStart w:id="10" w:name="_Hlk155339952"/>
      <w:r w:rsidR="00FE4251" w:rsidRPr="00FE4251">
        <w:t xml:space="preserve">SA5 kindly asks </w:t>
      </w:r>
      <w:r w:rsidR="0034450E">
        <w:t>RAN2</w:t>
      </w:r>
      <w:r w:rsidR="00FE4251" w:rsidRPr="00FE4251">
        <w:t xml:space="preserve"> to take the above progress into account</w:t>
      </w:r>
      <w:r w:rsidR="00067A9A">
        <w:t xml:space="preserve"> and provide feedback </w:t>
      </w:r>
      <w:r w:rsidR="001660C5">
        <w:t>if ne</w:t>
      </w:r>
      <w:r w:rsidR="00FD304E">
        <w:t>ce</w:t>
      </w:r>
      <w:r w:rsidR="001660C5">
        <w:t>ssary</w:t>
      </w:r>
      <w:bookmarkEnd w:id="10"/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EADB10" w14:textId="5C669996" w:rsidR="00F8239E" w:rsidRDefault="00F8239E" w:rsidP="00624355">
      <w:pPr>
        <w:tabs>
          <w:tab w:val="left" w:pos="1843"/>
          <w:tab w:val="left" w:pos="4111"/>
        </w:tabs>
      </w:pPr>
      <w:r>
        <w:t>SA5#155</w:t>
      </w:r>
      <w:r>
        <w:tab/>
      </w:r>
      <w:r w:rsidR="0083194E">
        <w:t xml:space="preserve">27 </w:t>
      </w:r>
      <w:r>
        <w:t xml:space="preserve">- </w:t>
      </w:r>
      <w:r w:rsidR="0083194E">
        <w:t>31</w:t>
      </w:r>
      <w:r>
        <w:t xml:space="preserve"> </w:t>
      </w:r>
      <w:r w:rsidR="0083194E">
        <w:t>May</w:t>
      </w:r>
      <w:r>
        <w:t xml:space="preserve"> 2024</w:t>
      </w:r>
      <w:r w:rsidR="0083194E">
        <w:tab/>
      </w:r>
      <w:r w:rsidR="005E6CB9">
        <w:t xml:space="preserve">Jeju, South </w:t>
      </w:r>
      <w:r w:rsidR="0083194E">
        <w:t>Korea</w:t>
      </w:r>
    </w:p>
    <w:p w14:paraId="5364E4C5" w14:textId="2EA072F3" w:rsidR="0034741D" w:rsidRDefault="0034741D" w:rsidP="00624355">
      <w:pPr>
        <w:tabs>
          <w:tab w:val="left" w:pos="1843"/>
          <w:tab w:val="left" w:pos="4111"/>
        </w:tabs>
      </w:pPr>
      <w:r>
        <w:t>SA5#156</w:t>
      </w:r>
      <w:r>
        <w:tab/>
        <w:t>1</w:t>
      </w:r>
      <w:r w:rsidR="00D02E14">
        <w:t>9</w:t>
      </w:r>
      <w:r>
        <w:t xml:space="preserve"> - </w:t>
      </w:r>
      <w:r w:rsidR="00D02E14">
        <w:t>23</w:t>
      </w:r>
      <w:r>
        <w:t xml:space="preserve"> </w:t>
      </w:r>
      <w:r w:rsidR="00D02E14">
        <w:t>August</w:t>
      </w:r>
      <w:r>
        <w:t xml:space="preserve"> 2024</w:t>
      </w:r>
      <w:r>
        <w:tab/>
      </w:r>
      <w:r w:rsidR="001905E0" w:rsidRPr="001905E0">
        <w:t>Maastricht, NL</w:t>
      </w: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1F6B3" w14:textId="77777777" w:rsidR="00BC741B" w:rsidRDefault="00BC741B">
      <w:pPr>
        <w:spacing w:after="0"/>
      </w:pPr>
      <w:r>
        <w:separator/>
      </w:r>
    </w:p>
  </w:endnote>
  <w:endnote w:type="continuationSeparator" w:id="0">
    <w:p w14:paraId="25F0EB05" w14:textId="77777777" w:rsidR="00BC741B" w:rsidRDefault="00BC74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C50AD" w14:textId="77777777" w:rsidR="00BC741B" w:rsidRDefault="00BC741B">
      <w:pPr>
        <w:spacing w:after="0"/>
      </w:pPr>
      <w:r>
        <w:separator/>
      </w:r>
    </w:p>
  </w:footnote>
  <w:footnote w:type="continuationSeparator" w:id="0">
    <w:p w14:paraId="60599244" w14:textId="77777777" w:rsidR="00BC741B" w:rsidRDefault="00BC74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2"/>
  </w:num>
  <w:num w:numId="2" w16cid:durableId="1732578926">
    <w:abstractNumId w:val="11"/>
  </w:num>
  <w:num w:numId="3" w16cid:durableId="1284075004">
    <w:abstractNumId w:val="9"/>
  </w:num>
  <w:num w:numId="4" w16cid:durableId="717314116">
    <w:abstractNumId w:val="5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10"/>
  </w:num>
  <w:num w:numId="9" w16cid:durableId="2081244502">
    <w:abstractNumId w:val="13"/>
  </w:num>
  <w:num w:numId="10" w16cid:durableId="875117838">
    <w:abstractNumId w:val="4"/>
  </w:num>
  <w:num w:numId="11" w16cid:durableId="1908225520">
    <w:abstractNumId w:val="14"/>
  </w:num>
  <w:num w:numId="12" w16cid:durableId="1581212046">
    <w:abstractNumId w:val="8"/>
  </w:num>
  <w:num w:numId="13" w16cid:durableId="1735852360">
    <w:abstractNumId w:val="6"/>
  </w:num>
  <w:num w:numId="14" w16cid:durableId="411320754">
    <w:abstractNumId w:val="7"/>
  </w:num>
  <w:num w:numId="15" w16cid:durableId="598293251">
    <w:abstractNumId w:val="3"/>
  </w:num>
  <w:num w:numId="16" w16cid:durableId="190004881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7581"/>
    <w:rsid w:val="00030A17"/>
    <w:rsid w:val="00033E93"/>
    <w:rsid w:val="00035687"/>
    <w:rsid w:val="00035767"/>
    <w:rsid w:val="0004518C"/>
    <w:rsid w:val="00051B2F"/>
    <w:rsid w:val="00062142"/>
    <w:rsid w:val="00063CDC"/>
    <w:rsid w:val="000652B1"/>
    <w:rsid w:val="00067A9A"/>
    <w:rsid w:val="00070CF7"/>
    <w:rsid w:val="000735E4"/>
    <w:rsid w:val="00082052"/>
    <w:rsid w:val="000848A2"/>
    <w:rsid w:val="000865C0"/>
    <w:rsid w:val="00090CF0"/>
    <w:rsid w:val="0009426F"/>
    <w:rsid w:val="000975E8"/>
    <w:rsid w:val="000A2B6C"/>
    <w:rsid w:val="000B4EFE"/>
    <w:rsid w:val="000B663A"/>
    <w:rsid w:val="000C6359"/>
    <w:rsid w:val="000D588B"/>
    <w:rsid w:val="000E4E7D"/>
    <w:rsid w:val="000F6242"/>
    <w:rsid w:val="00104C8C"/>
    <w:rsid w:val="00121C32"/>
    <w:rsid w:val="00121FA7"/>
    <w:rsid w:val="00125366"/>
    <w:rsid w:val="00132A81"/>
    <w:rsid w:val="001510A0"/>
    <w:rsid w:val="0015784B"/>
    <w:rsid w:val="00163953"/>
    <w:rsid w:val="001660C5"/>
    <w:rsid w:val="00167390"/>
    <w:rsid w:val="0016768B"/>
    <w:rsid w:val="00167C38"/>
    <w:rsid w:val="001762D3"/>
    <w:rsid w:val="00177A97"/>
    <w:rsid w:val="00187438"/>
    <w:rsid w:val="001905E0"/>
    <w:rsid w:val="0019165A"/>
    <w:rsid w:val="001927D5"/>
    <w:rsid w:val="001A334D"/>
    <w:rsid w:val="001A6C68"/>
    <w:rsid w:val="001B2F65"/>
    <w:rsid w:val="001C28F7"/>
    <w:rsid w:val="001C3C96"/>
    <w:rsid w:val="001C6B05"/>
    <w:rsid w:val="001D11A2"/>
    <w:rsid w:val="001D5AF7"/>
    <w:rsid w:val="0020742E"/>
    <w:rsid w:val="002229AD"/>
    <w:rsid w:val="00226381"/>
    <w:rsid w:val="002302C0"/>
    <w:rsid w:val="0023144F"/>
    <w:rsid w:val="0024400C"/>
    <w:rsid w:val="002473DF"/>
    <w:rsid w:val="0025164D"/>
    <w:rsid w:val="00253B47"/>
    <w:rsid w:val="00261E57"/>
    <w:rsid w:val="002622AE"/>
    <w:rsid w:val="0026319E"/>
    <w:rsid w:val="00263CF0"/>
    <w:rsid w:val="00264862"/>
    <w:rsid w:val="00273135"/>
    <w:rsid w:val="00274432"/>
    <w:rsid w:val="0027544D"/>
    <w:rsid w:val="002818A3"/>
    <w:rsid w:val="002869FE"/>
    <w:rsid w:val="00296AE8"/>
    <w:rsid w:val="002A0387"/>
    <w:rsid w:val="002A5EAC"/>
    <w:rsid w:val="002A6C71"/>
    <w:rsid w:val="002C1A60"/>
    <w:rsid w:val="002D1749"/>
    <w:rsid w:val="002E1674"/>
    <w:rsid w:val="002E25BE"/>
    <w:rsid w:val="002E3871"/>
    <w:rsid w:val="002E4E20"/>
    <w:rsid w:val="002E66D6"/>
    <w:rsid w:val="002F1940"/>
    <w:rsid w:val="002F476E"/>
    <w:rsid w:val="002F660D"/>
    <w:rsid w:val="00304054"/>
    <w:rsid w:val="00306F56"/>
    <w:rsid w:val="00311755"/>
    <w:rsid w:val="00321F56"/>
    <w:rsid w:val="00343161"/>
    <w:rsid w:val="0034450E"/>
    <w:rsid w:val="003447B7"/>
    <w:rsid w:val="00346211"/>
    <w:rsid w:val="0034741D"/>
    <w:rsid w:val="00352699"/>
    <w:rsid w:val="00353610"/>
    <w:rsid w:val="00354DFF"/>
    <w:rsid w:val="0036383C"/>
    <w:rsid w:val="0036490A"/>
    <w:rsid w:val="00372295"/>
    <w:rsid w:val="003804F1"/>
    <w:rsid w:val="00383545"/>
    <w:rsid w:val="00391ED3"/>
    <w:rsid w:val="003A13E1"/>
    <w:rsid w:val="003A20CC"/>
    <w:rsid w:val="003A6D54"/>
    <w:rsid w:val="003B23E1"/>
    <w:rsid w:val="003B7956"/>
    <w:rsid w:val="003C0606"/>
    <w:rsid w:val="003C354C"/>
    <w:rsid w:val="003D310D"/>
    <w:rsid w:val="003D7916"/>
    <w:rsid w:val="003E0704"/>
    <w:rsid w:val="003E6144"/>
    <w:rsid w:val="003E68A5"/>
    <w:rsid w:val="003F4A9E"/>
    <w:rsid w:val="003F5DBB"/>
    <w:rsid w:val="003F7430"/>
    <w:rsid w:val="004126E5"/>
    <w:rsid w:val="00427F41"/>
    <w:rsid w:val="00433500"/>
    <w:rsid w:val="00433F71"/>
    <w:rsid w:val="0043772F"/>
    <w:rsid w:val="00440D43"/>
    <w:rsid w:val="0044785E"/>
    <w:rsid w:val="0045279B"/>
    <w:rsid w:val="00461D5A"/>
    <w:rsid w:val="004627A7"/>
    <w:rsid w:val="0046364D"/>
    <w:rsid w:val="004706D0"/>
    <w:rsid w:val="004779BF"/>
    <w:rsid w:val="00494427"/>
    <w:rsid w:val="00496CF1"/>
    <w:rsid w:val="004A650F"/>
    <w:rsid w:val="004B197E"/>
    <w:rsid w:val="004B2A22"/>
    <w:rsid w:val="004C3ABD"/>
    <w:rsid w:val="004C4DE9"/>
    <w:rsid w:val="004C6A90"/>
    <w:rsid w:val="004D2B68"/>
    <w:rsid w:val="004E1386"/>
    <w:rsid w:val="004E25EC"/>
    <w:rsid w:val="004E2D3D"/>
    <w:rsid w:val="004E3939"/>
    <w:rsid w:val="004F00E0"/>
    <w:rsid w:val="00502E33"/>
    <w:rsid w:val="00520423"/>
    <w:rsid w:val="00523CCC"/>
    <w:rsid w:val="0053375A"/>
    <w:rsid w:val="005369E1"/>
    <w:rsid w:val="00546019"/>
    <w:rsid w:val="0055009A"/>
    <w:rsid w:val="00552C32"/>
    <w:rsid w:val="00565DE8"/>
    <w:rsid w:val="00566D33"/>
    <w:rsid w:val="0057116D"/>
    <w:rsid w:val="005812B1"/>
    <w:rsid w:val="005825E1"/>
    <w:rsid w:val="00587833"/>
    <w:rsid w:val="0059772A"/>
    <w:rsid w:val="005A209B"/>
    <w:rsid w:val="005A71F2"/>
    <w:rsid w:val="005D2F14"/>
    <w:rsid w:val="005E26EC"/>
    <w:rsid w:val="005E6CB9"/>
    <w:rsid w:val="005F3557"/>
    <w:rsid w:val="005F45E6"/>
    <w:rsid w:val="005F6A2D"/>
    <w:rsid w:val="006052AD"/>
    <w:rsid w:val="00620FC6"/>
    <w:rsid w:val="00624355"/>
    <w:rsid w:val="00624611"/>
    <w:rsid w:val="006268C2"/>
    <w:rsid w:val="00627334"/>
    <w:rsid w:val="006356FB"/>
    <w:rsid w:val="00642E8A"/>
    <w:rsid w:val="00645610"/>
    <w:rsid w:val="00664322"/>
    <w:rsid w:val="00667D28"/>
    <w:rsid w:val="006729BF"/>
    <w:rsid w:val="006770C8"/>
    <w:rsid w:val="00690742"/>
    <w:rsid w:val="00695B8D"/>
    <w:rsid w:val="006A53CA"/>
    <w:rsid w:val="006C16B5"/>
    <w:rsid w:val="006D09B7"/>
    <w:rsid w:val="006D4100"/>
    <w:rsid w:val="006D5A0F"/>
    <w:rsid w:val="006E298D"/>
    <w:rsid w:val="006E4FF9"/>
    <w:rsid w:val="006F09B6"/>
    <w:rsid w:val="006F290F"/>
    <w:rsid w:val="007007F2"/>
    <w:rsid w:val="00707533"/>
    <w:rsid w:val="007215CA"/>
    <w:rsid w:val="00725589"/>
    <w:rsid w:val="00731F9D"/>
    <w:rsid w:val="007328F2"/>
    <w:rsid w:val="00736692"/>
    <w:rsid w:val="007375C4"/>
    <w:rsid w:val="0073766B"/>
    <w:rsid w:val="00752966"/>
    <w:rsid w:val="0075543A"/>
    <w:rsid w:val="00761A9B"/>
    <w:rsid w:val="007669EB"/>
    <w:rsid w:val="0077338E"/>
    <w:rsid w:val="007811D7"/>
    <w:rsid w:val="007841E2"/>
    <w:rsid w:val="00794104"/>
    <w:rsid w:val="00796ED3"/>
    <w:rsid w:val="007A7D37"/>
    <w:rsid w:val="007B5F6A"/>
    <w:rsid w:val="007B6B7A"/>
    <w:rsid w:val="007C3D5F"/>
    <w:rsid w:val="007C5CA2"/>
    <w:rsid w:val="007D66F2"/>
    <w:rsid w:val="007F4F92"/>
    <w:rsid w:val="00805A70"/>
    <w:rsid w:val="00805B5D"/>
    <w:rsid w:val="00816172"/>
    <w:rsid w:val="00825965"/>
    <w:rsid w:val="0083194E"/>
    <w:rsid w:val="00833DBD"/>
    <w:rsid w:val="0083410A"/>
    <w:rsid w:val="00842294"/>
    <w:rsid w:val="00845331"/>
    <w:rsid w:val="00847D10"/>
    <w:rsid w:val="00850A95"/>
    <w:rsid w:val="00852042"/>
    <w:rsid w:val="0086226A"/>
    <w:rsid w:val="00862AA7"/>
    <w:rsid w:val="008658AC"/>
    <w:rsid w:val="008702F8"/>
    <w:rsid w:val="00872541"/>
    <w:rsid w:val="008A2D2A"/>
    <w:rsid w:val="008A3DDD"/>
    <w:rsid w:val="008B6530"/>
    <w:rsid w:val="008C25CF"/>
    <w:rsid w:val="008D772F"/>
    <w:rsid w:val="008E3369"/>
    <w:rsid w:val="008E5781"/>
    <w:rsid w:val="008E5E2F"/>
    <w:rsid w:val="008E6243"/>
    <w:rsid w:val="008E68E4"/>
    <w:rsid w:val="008F0F1E"/>
    <w:rsid w:val="008F4A73"/>
    <w:rsid w:val="008F590C"/>
    <w:rsid w:val="00920DF4"/>
    <w:rsid w:val="009214C7"/>
    <w:rsid w:val="00931470"/>
    <w:rsid w:val="00935CC0"/>
    <w:rsid w:val="00955592"/>
    <w:rsid w:val="00955F8B"/>
    <w:rsid w:val="00960003"/>
    <w:rsid w:val="00963871"/>
    <w:rsid w:val="00966E6D"/>
    <w:rsid w:val="00972E53"/>
    <w:rsid w:val="00994578"/>
    <w:rsid w:val="00995281"/>
    <w:rsid w:val="0099764C"/>
    <w:rsid w:val="009A4F4B"/>
    <w:rsid w:val="009B389D"/>
    <w:rsid w:val="009B5C8B"/>
    <w:rsid w:val="009C5F88"/>
    <w:rsid w:val="009D135C"/>
    <w:rsid w:val="009D3A73"/>
    <w:rsid w:val="009D6DE3"/>
    <w:rsid w:val="009E2581"/>
    <w:rsid w:val="009E3018"/>
    <w:rsid w:val="009E7909"/>
    <w:rsid w:val="00A060C2"/>
    <w:rsid w:val="00A17889"/>
    <w:rsid w:val="00A43112"/>
    <w:rsid w:val="00A46C96"/>
    <w:rsid w:val="00A51D15"/>
    <w:rsid w:val="00A53D75"/>
    <w:rsid w:val="00A574AD"/>
    <w:rsid w:val="00A60F1D"/>
    <w:rsid w:val="00A6705D"/>
    <w:rsid w:val="00A672E4"/>
    <w:rsid w:val="00A83EB1"/>
    <w:rsid w:val="00A86ED0"/>
    <w:rsid w:val="00A8721C"/>
    <w:rsid w:val="00A97047"/>
    <w:rsid w:val="00A978D4"/>
    <w:rsid w:val="00AA0F83"/>
    <w:rsid w:val="00AA3BCC"/>
    <w:rsid w:val="00AA7A27"/>
    <w:rsid w:val="00AB258B"/>
    <w:rsid w:val="00AB3A37"/>
    <w:rsid w:val="00AC0F3B"/>
    <w:rsid w:val="00AC4426"/>
    <w:rsid w:val="00AC4C08"/>
    <w:rsid w:val="00AC572B"/>
    <w:rsid w:val="00AD1FEB"/>
    <w:rsid w:val="00AD4531"/>
    <w:rsid w:val="00AE1B3E"/>
    <w:rsid w:val="00AE5A93"/>
    <w:rsid w:val="00AE63EE"/>
    <w:rsid w:val="00AF0EDF"/>
    <w:rsid w:val="00B01D1D"/>
    <w:rsid w:val="00B07B55"/>
    <w:rsid w:val="00B129A8"/>
    <w:rsid w:val="00B35F74"/>
    <w:rsid w:val="00B362A3"/>
    <w:rsid w:val="00B4086C"/>
    <w:rsid w:val="00B423C2"/>
    <w:rsid w:val="00B53B12"/>
    <w:rsid w:val="00B53DB0"/>
    <w:rsid w:val="00B55EB2"/>
    <w:rsid w:val="00B726DA"/>
    <w:rsid w:val="00B77A93"/>
    <w:rsid w:val="00B8615B"/>
    <w:rsid w:val="00B93FC2"/>
    <w:rsid w:val="00B97703"/>
    <w:rsid w:val="00B9796D"/>
    <w:rsid w:val="00BB0A72"/>
    <w:rsid w:val="00BB17A5"/>
    <w:rsid w:val="00BB36EA"/>
    <w:rsid w:val="00BB3F35"/>
    <w:rsid w:val="00BB64D3"/>
    <w:rsid w:val="00BC26B7"/>
    <w:rsid w:val="00BC5C9B"/>
    <w:rsid w:val="00BC66F0"/>
    <w:rsid w:val="00BC741B"/>
    <w:rsid w:val="00BD45D5"/>
    <w:rsid w:val="00BD743E"/>
    <w:rsid w:val="00BF3BE9"/>
    <w:rsid w:val="00BF4914"/>
    <w:rsid w:val="00BF7708"/>
    <w:rsid w:val="00C0736D"/>
    <w:rsid w:val="00C3223A"/>
    <w:rsid w:val="00C41469"/>
    <w:rsid w:val="00C425B0"/>
    <w:rsid w:val="00C44CEC"/>
    <w:rsid w:val="00C54E12"/>
    <w:rsid w:val="00C5672F"/>
    <w:rsid w:val="00C5762B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B506A"/>
    <w:rsid w:val="00CC1692"/>
    <w:rsid w:val="00CC3841"/>
    <w:rsid w:val="00CD6ED6"/>
    <w:rsid w:val="00CE670F"/>
    <w:rsid w:val="00CF4EC1"/>
    <w:rsid w:val="00CF5927"/>
    <w:rsid w:val="00CF6087"/>
    <w:rsid w:val="00D01697"/>
    <w:rsid w:val="00D02E14"/>
    <w:rsid w:val="00D030DA"/>
    <w:rsid w:val="00D0487D"/>
    <w:rsid w:val="00D06102"/>
    <w:rsid w:val="00D215CB"/>
    <w:rsid w:val="00D22C11"/>
    <w:rsid w:val="00D25757"/>
    <w:rsid w:val="00D25955"/>
    <w:rsid w:val="00D50262"/>
    <w:rsid w:val="00D634ED"/>
    <w:rsid w:val="00D743B4"/>
    <w:rsid w:val="00D773EB"/>
    <w:rsid w:val="00D80610"/>
    <w:rsid w:val="00D83C0C"/>
    <w:rsid w:val="00D8590E"/>
    <w:rsid w:val="00D8655E"/>
    <w:rsid w:val="00D87FEA"/>
    <w:rsid w:val="00D94886"/>
    <w:rsid w:val="00DB50E4"/>
    <w:rsid w:val="00DB65FA"/>
    <w:rsid w:val="00DC3BED"/>
    <w:rsid w:val="00DC3F93"/>
    <w:rsid w:val="00DC5CA9"/>
    <w:rsid w:val="00DD502C"/>
    <w:rsid w:val="00DE334C"/>
    <w:rsid w:val="00DE3C57"/>
    <w:rsid w:val="00DF19E3"/>
    <w:rsid w:val="00DF5B4F"/>
    <w:rsid w:val="00DF6C7A"/>
    <w:rsid w:val="00E14FEC"/>
    <w:rsid w:val="00E20A48"/>
    <w:rsid w:val="00E21BBA"/>
    <w:rsid w:val="00E22C6A"/>
    <w:rsid w:val="00E403A7"/>
    <w:rsid w:val="00E515C2"/>
    <w:rsid w:val="00E65658"/>
    <w:rsid w:val="00E669E6"/>
    <w:rsid w:val="00E84A0B"/>
    <w:rsid w:val="00EA1CEB"/>
    <w:rsid w:val="00ED5639"/>
    <w:rsid w:val="00ED6724"/>
    <w:rsid w:val="00EE1139"/>
    <w:rsid w:val="00EE636A"/>
    <w:rsid w:val="00EF1EE0"/>
    <w:rsid w:val="00F25496"/>
    <w:rsid w:val="00F30151"/>
    <w:rsid w:val="00F36550"/>
    <w:rsid w:val="00F3711F"/>
    <w:rsid w:val="00F42C66"/>
    <w:rsid w:val="00F55775"/>
    <w:rsid w:val="00F667CF"/>
    <w:rsid w:val="00F70FA6"/>
    <w:rsid w:val="00F71955"/>
    <w:rsid w:val="00F77D3C"/>
    <w:rsid w:val="00F803BE"/>
    <w:rsid w:val="00F811B9"/>
    <w:rsid w:val="00F8239E"/>
    <w:rsid w:val="00F91E64"/>
    <w:rsid w:val="00FA397E"/>
    <w:rsid w:val="00FA4EE8"/>
    <w:rsid w:val="00FD1E9D"/>
    <w:rsid w:val="00FD26B7"/>
    <w:rsid w:val="00FD304E"/>
    <w:rsid w:val="00FD3259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1090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MCC</cp:lastModifiedBy>
  <cp:revision>3</cp:revision>
  <cp:lastPrinted>2002-04-23T13:10:00Z</cp:lastPrinted>
  <dcterms:created xsi:type="dcterms:W3CDTF">2024-05-05T20:06:00Z</dcterms:created>
  <dcterms:modified xsi:type="dcterms:W3CDTF">2024-05-05T20:14:00Z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