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005BA" w14:textId="0F6A6040" w:rsidR="00C77025" w:rsidRPr="00C77025" w:rsidRDefault="00C77025" w:rsidP="00C77025">
      <w:pPr>
        <w:tabs>
          <w:tab w:val="right" w:pos="9639"/>
        </w:tabs>
        <w:rPr>
          <w:rFonts w:asciiTheme="majorHAnsi" w:eastAsia="ＭＳ 明朝" w:hAnsiTheme="majorHAnsi" w:cstheme="majorHAnsi"/>
          <w:b/>
          <w:bCs/>
          <w:sz w:val="24"/>
          <w:szCs w:val="24"/>
          <w:lang w:eastAsia="en-US"/>
        </w:rPr>
      </w:pPr>
      <w:bookmarkStart w:id="0" w:name="_Hlk71276302"/>
      <w:bookmarkStart w:id="1" w:name="OLE_LINK1"/>
      <w:r w:rsidRPr="00C77025">
        <w:rPr>
          <w:rFonts w:asciiTheme="majorHAnsi" w:hAnsiTheme="majorHAnsi" w:cstheme="majorHAnsi"/>
          <w:b/>
          <w:bCs/>
          <w:noProof/>
          <w:sz w:val="24"/>
          <w:szCs w:val="24"/>
        </w:rPr>
        <w:t>3GPP TSG-RAN WG2 Meeting #</w:t>
      </w:r>
      <w:bookmarkEnd w:id="0"/>
      <w:r w:rsidRPr="00C77025">
        <w:rPr>
          <w:rFonts w:asciiTheme="majorHAnsi" w:hAnsiTheme="majorHAnsi" w:cstheme="majorHAnsi"/>
          <w:b/>
          <w:bCs/>
          <w:noProof/>
          <w:sz w:val="24"/>
          <w:szCs w:val="24"/>
        </w:rPr>
        <w:t>125</w:t>
      </w:r>
      <w:r w:rsidR="00E35B55">
        <w:rPr>
          <w:rFonts w:asciiTheme="majorHAnsi" w:hAnsiTheme="majorHAnsi" w:cstheme="majorHAnsi"/>
          <w:b/>
          <w:bCs/>
          <w:noProof/>
          <w:sz w:val="24"/>
          <w:szCs w:val="24"/>
        </w:rPr>
        <w:t>bis</w:t>
      </w:r>
      <w:r w:rsidRPr="00C77025">
        <w:rPr>
          <w:rFonts w:asciiTheme="majorHAnsi" w:eastAsia="ＭＳ 明朝" w:hAnsiTheme="majorHAnsi" w:cstheme="majorHAnsi"/>
          <w:b/>
          <w:bCs/>
          <w:i/>
          <w:sz w:val="24"/>
          <w:szCs w:val="24"/>
          <w:lang w:eastAsia="en-US"/>
        </w:rPr>
        <w:tab/>
      </w:r>
      <w:r w:rsidR="00E51DD8" w:rsidRPr="00E51DD8">
        <w:rPr>
          <w:rFonts w:asciiTheme="majorHAnsi" w:eastAsia="ＭＳ 明朝" w:hAnsiTheme="majorHAnsi" w:cstheme="majorHAnsi"/>
          <w:b/>
          <w:bCs/>
          <w:i/>
          <w:sz w:val="24"/>
          <w:szCs w:val="24"/>
          <w:lang w:eastAsia="en-US"/>
        </w:rPr>
        <w:t>R2-2403520</w:t>
      </w:r>
    </w:p>
    <w:p w14:paraId="34D863F9" w14:textId="18191A4D" w:rsidR="00C77025" w:rsidRPr="00C77025" w:rsidRDefault="007445CC" w:rsidP="00C77025">
      <w:pPr>
        <w:tabs>
          <w:tab w:val="right" w:pos="9639"/>
        </w:tabs>
        <w:rPr>
          <w:rFonts w:asciiTheme="majorHAnsi" w:eastAsia="ＭＳ 明朝" w:hAnsiTheme="majorHAnsi" w:cstheme="majorHAnsi"/>
          <w:b/>
          <w:bCs/>
          <w:i/>
          <w:sz w:val="24"/>
          <w:szCs w:val="24"/>
        </w:rPr>
      </w:pPr>
      <w:r>
        <w:rPr>
          <w:rFonts w:asciiTheme="majorHAnsi" w:hAnsiTheme="majorHAnsi" w:cstheme="majorHAnsi"/>
          <w:b/>
          <w:bCs/>
          <w:noProof/>
          <w:sz w:val="24"/>
          <w:szCs w:val="24"/>
        </w:rPr>
        <w:t>Changsha</w:t>
      </w:r>
      <w:r w:rsidR="00C77025" w:rsidRPr="00C77025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, </w:t>
      </w:r>
      <w:r w:rsidR="00ED5DDE">
        <w:rPr>
          <w:rFonts w:asciiTheme="majorHAnsi" w:hAnsiTheme="majorHAnsi" w:cstheme="majorHAnsi"/>
          <w:b/>
          <w:bCs/>
          <w:noProof/>
          <w:sz w:val="24"/>
          <w:szCs w:val="24"/>
        </w:rPr>
        <w:t>China</w:t>
      </w:r>
      <w:r w:rsidR="00C77025" w:rsidRPr="00C77025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, </w:t>
      </w:r>
      <w:r w:rsidR="00ED5DDE">
        <w:rPr>
          <w:rFonts w:asciiTheme="majorHAnsi" w:hAnsiTheme="majorHAnsi" w:cstheme="majorHAnsi"/>
          <w:b/>
          <w:bCs/>
          <w:noProof/>
          <w:sz w:val="24"/>
          <w:szCs w:val="24"/>
        </w:rPr>
        <w:t>April</w:t>
      </w:r>
      <w:r w:rsidR="00C77025" w:rsidRPr="00C77025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 </w:t>
      </w:r>
      <w:r w:rsidR="00ED5DDE">
        <w:rPr>
          <w:rFonts w:asciiTheme="majorHAnsi" w:hAnsiTheme="majorHAnsi" w:cstheme="majorHAnsi"/>
          <w:b/>
          <w:bCs/>
          <w:noProof/>
          <w:sz w:val="24"/>
          <w:szCs w:val="24"/>
        </w:rPr>
        <w:t>15</w:t>
      </w:r>
      <w:r w:rsidR="00C77025" w:rsidRPr="00C77025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th – </w:t>
      </w:r>
      <w:r w:rsidR="00ED5DDE">
        <w:rPr>
          <w:rFonts w:asciiTheme="majorHAnsi" w:hAnsiTheme="majorHAnsi" w:cstheme="majorHAnsi"/>
          <w:b/>
          <w:bCs/>
          <w:noProof/>
          <w:sz w:val="24"/>
          <w:szCs w:val="24"/>
        </w:rPr>
        <w:t>19</w:t>
      </w:r>
      <w:r w:rsidR="00C77025" w:rsidRPr="00C77025">
        <w:rPr>
          <w:rFonts w:asciiTheme="majorHAnsi" w:hAnsiTheme="majorHAnsi" w:cstheme="majorHAnsi"/>
          <w:b/>
          <w:bCs/>
          <w:noProof/>
          <w:sz w:val="24"/>
          <w:szCs w:val="24"/>
        </w:rPr>
        <w:t>t</w:t>
      </w:r>
      <w:r w:rsidR="00ED5DDE">
        <w:rPr>
          <w:rFonts w:asciiTheme="majorHAnsi" w:hAnsiTheme="majorHAnsi" w:cstheme="majorHAnsi"/>
          <w:b/>
          <w:bCs/>
          <w:noProof/>
          <w:sz w:val="24"/>
          <w:szCs w:val="24"/>
        </w:rPr>
        <w:t>h</w:t>
      </w:r>
      <w:r w:rsidR="00C77025" w:rsidRPr="00C77025">
        <w:rPr>
          <w:rFonts w:asciiTheme="majorHAnsi" w:hAnsiTheme="majorHAnsi" w:cstheme="majorHAnsi"/>
          <w:b/>
          <w:bCs/>
          <w:noProof/>
          <w:sz w:val="24"/>
          <w:szCs w:val="24"/>
        </w:rPr>
        <w:t>, 2024</w:t>
      </w:r>
    </w:p>
    <w:bookmarkEnd w:id="1"/>
    <w:p w14:paraId="6C801228" w14:textId="3CCFDAE1" w:rsidR="00C77025" w:rsidRPr="00C77025" w:rsidRDefault="00C77025" w:rsidP="00C77025">
      <w:pPr>
        <w:tabs>
          <w:tab w:val="left" w:pos="1985"/>
        </w:tabs>
        <w:spacing w:beforeLines="20" w:before="48" w:afterLines="20" w:after="48"/>
        <w:rPr>
          <w:rFonts w:asciiTheme="majorHAnsi" w:eastAsia="ＭＳ ゴシック" w:hAnsiTheme="majorHAnsi" w:cstheme="majorHAnsi"/>
          <w:b/>
          <w:bCs/>
          <w:sz w:val="24"/>
          <w:szCs w:val="24"/>
        </w:rPr>
      </w:pPr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  <w:lang w:eastAsia="en-US"/>
        </w:rPr>
        <w:t>Agenda Item:</w:t>
      </w:r>
      <w:bookmarkStart w:id="2" w:name="Source"/>
      <w:bookmarkEnd w:id="2"/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  <w:lang w:eastAsia="en-US"/>
        </w:rPr>
        <w:tab/>
      </w:r>
      <w:r w:rsidR="003F2573">
        <w:rPr>
          <w:rFonts w:asciiTheme="majorHAnsi" w:eastAsia="ＭＳ ゴシック" w:hAnsiTheme="majorHAnsi" w:cstheme="majorHAnsi"/>
          <w:b/>
          <w:bCs/>
          <w:sz w:val="24"/>
          <w:szCs w:val="24"/>
        </w:rPr>
        <w:t>8.6.2</w:t>
      </w:r>
    </w:p>
    <w:p w14:paraId="08458C69" w14:textId="77777777" w:rsidR="00C77025" w:rsidRPr="00C77025" w:rsidRDefault="00C77025" w:rsidP="00C77025">
      <w:pPr>
        <w:tabs>
          <w:tab w:val="left" w:pos="1985"/>
        </w:tabs>
        <w:spacing w:beforeLines="20" w:before="48" w:afterLines="20" w:after="48"/>
        <w:rPr>
          <w:rFonts w:asciiTheme="majorHAnsi" w:eastAsia="ＭＳ ゴシック" w:hAnsiTheme="majorHAnsi" w:cstheme="majorHAnsi"/>
          <w:b/>
          <w:bCs/>
          <w:sz w:val="24"/>
          <w:szCs w:val="24"/>
        </w:rPr>
      </w:pPr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  <w:lang w:eastAsia="en-US"/>
        </w:rPr>
        <w:t xml:space="preserve">Source: </w:t>
      </w:r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  <w:lang w:eastAsia="en-US"/>
        </w:rPr>
        <w:tab/>
      </w:r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</w:rPr>
        <w:t>Fujitsu</w:t>
      </w:r>
    </w:p>
    <w:p w14:paraId="6F283FA1" w14:textId="33C43920" w:rsidR="00C77025" w:rsidRPr="00C77025" w:rsidRDefault="28E8DFDC" w:rsidP="001E1095">
      <w:pPr>
        <w:tabs>
          <w:tab w:val="left" w:pos="1985"/>
        </w:tabs>
        <w:spacing w:beforeLines="20" w:before="48" w:afterLines="20" w:after="48"/>
        <w:rPr>
          <w:rFonts w:asciiTheme="majorHAnsi" w:eastAsia="ＭＳ 明朝" w:hAnsiTheme="majorHAnsi" w:cstheme="majorBidi"/>
          <w:b/>
          <w:bCs/>
          <w:sz w:val="24"/>
          <w:szCs w:val="24"/>
        </w:rPr>
      </w:pPr>
      <w:r w:rsidRPr="4FE7DF07">
        <w:rPr>
          <w:rFonts w:asciiTheme="majorHAnsi" w:eastAsia="ＭＳ ゴシック" w:hAnsiTheme="majorHAnsi" w:cstheme="majorBidi"/>
          <w:b/>
          <w:bCs/>
          <w:sz w:val="24"/>
          <w:szCs w:val="24"/>
          <w:lang w:eastAsia="en-US"/>
        </w:rPr>
        <w:t>Title:</w:t>
      </w:r>
      <w:r w:rsidR="00C77025">
        <w:tab/>
      </w:r>
      <w:r w:rsidR="5F2603C5" w:rsidRPr="4FE7DF07">
        <w:rPr>
          <w:rFonts w:asciiTheme="majorHAnsi" w:eastAsia="ＭＳ ゴシック" w:hAnsiTheme="majorHAnsi" w:cstheme="majorBidi"/>
          <w:b/>
          <w:bCs/>
          <w:sz w:val="24"/>
          <w:szCs w:val="24"/>
          <w:lang w:eastAsia="en-US"/>
        </w:rPr>
        <w:t>Discussion on inter-CU LTM</w:t>
      </w:r>
    </w:p>
    <w:p w14:paraId="4DF0C1B6" w14:textId="1FBE652C" w:rsidR="00863176" w:rsidRPr="00C77025" w:rsidRDefault="00C77025" w:rsidP="00C77025">
      <w:pPr>
        <w:tabs>
          <w:tab w:val="left" w:pos="1985"/>
        </w:tabs>
        <w:spacing w:beforeLines="20" w:before="48" w:afterLines="20" w:after="48"/>
        <w:rPr>
          <w:rFonts w:asciiTheme="majorHAnsi" w:eastAsia="ＭＳ 明朝" w:hAnsiTheme="majorHAnsi" w:cstheme="majorHAnsi"/>
          <w:b/>
          <w:bCs/>
          <w:sz w:val="24"/>
          <w:szCs w:val="24"/>
        </w:rPr>
      </w:pPr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  <w:lang w:eastAsia="en-US"/>
        </w:rPr>
        <w:t>Document for:</w:t>
      </w:r>
      <w:r w:rsidRPr="00C77025">
        <w:rPr>
          <w:rFonts w:asciiTheme="majorHAnsi" w:eastAsia="ＭＳ ゴシック" w:hAnsiTheme="majorHAnsi" w:cstheme="majorHAnsi"/>
          <w:b/>
          <w:bCs/>
          <w:sz w:val="24"/>
          <w:szCs w:val="24"/>
          <w:lang w:eastAsia="en-US"/>
        </w:rPr>
        <w:tab/>
        <w:t xml:space="preserve">Discussion and </w:t>
      </w:r>
      <w:r w:rsidRPr="00C77025">
        <w:rPr>
          <w:rFonts w:asciiTheme="majorHAnsi" w:eastAsia="ＭＳ 明朝" w:hAnsiTheme="majorHAnsi" w:cstheme="majorHAnsi"/>
          <w:b/>
          <w:bCs/>
          <w:sz w:val="24"/>
          <w:szCs w:val="24"/>
        </w:rPr>
        <w:t>Decision</w:t>
      </w:r>
    </w:p>
    <w:p w14:paraId="0CFD7823" w14:textId="77777777" w:rsidR="00C77025" w:rsidRDefault="00C77025" w:rsidP="008C0925">
      <w:pPr>
        <w:rPr>
          <w:rFonts w:eastAsiaTheme="minorEastAsia"/>
        </w:rPr>
      </w:pPr>
    </w:p>
    <w:p w14:paraId="286560B4" w14:textId="0D2D238F" w:rsidR="00C77025" w:rsidRDefault="00C77025" w:rsidP="00C77025">
      <w:pPr>
        <w:pStyle w:val="1"/>
        <w:numPr>
          <w:ilvl w:val="0"/>
          <w:numId w:val="27"/>
        </w:numPr>
        <w:rPr>
          <w:rFonts w:eastAsia="ＭＳ ゴシック"/>
        </w:rPr>
      </w:pPr>
      <w:r>
        <w:rPr>
          <w:rFonts w:eastAsia="ＭＳ ゴシック"/>
        </w:rPr>
        <w:t>Introduction</w:t>
      </w:r>
    </w:p>
    <w:p w14:paraId="539A3F27" w14:textId="5C021B31" w:rsidR="00C77025" w:rsidRPr="005F1DDF" w:rsidRDefault="00C77025" w:rsidP="005F1DDF">
      <w:pPr>
        <w:rPr>
          <w:rFonts w:eastAsia="ＭＳ ゴシック"/>
        </w:rPr>
      </w:pPr>
      <w:r w:rsidRPr="00C77025">
        <w:rPr>
          <w:rFonts w:eastAsia="ＭＳ ゴシック" w:hint="eastAsia"/>
        </w:rPr>
        <w:t>I</w:t>
      </w:r>
      <w:r w:rsidRPr="00C77025">
        <w:rPr>
          <w:rFonts w:eastAsia="ＭＳ ゴシック"/>
        </w:rPr>
        <w:t xml:space="preserve">n </w:t>
      </w:r>
      <w:r w:rsidR="00840983">
        <w:rPr>
          <w:rFonts w:eastAsia="ＭＳ ゴシック"/>
        </w:rPr>
        <w:t xml:space="preserve">the Work Item Description </w:t>
      </w:r>
      <w:r w:rsidR="00A12D8A">
        <w:rPr>
          <w:rFonts w:eastAsia="ＭＳ ゴシック"/>
        </w:rPr>
        <w:t>[1]</w:t>
      </w:r>
      <w:r w:rsidR="00840983">
        <w:rPr>
          <w:rFonts w:eastAsia="ＭＳ ゴシック"/>
        </w:rPr>
        <w:t xml:space="preserve">, the following </w:t>
      </w:r>
      <w:r w:rsidR="00D62433">
        <w:rPr>
          <w:rFonts w:eastAsia="ＭＳ ゴシック"/>
        </w:rPr>
        <w:t>objectives are set</w:t>
      </w:r>
      <w:r w:rsidR="005F1DDF">
        <w:rPr>
          <w:rFonts w:eastAsia="ＭＳ ゴシック"/>
        </w:rPr>
        <w:t xml:space="preserve"> for inter-CU LTM</w:t>
      </w:r>
      <w:r w:rsidR="00D62433">
        <w:rPr>
          <w:rFonts w:eastAsia="ＭＳ ゴシック"/>
        </w:rPr>
        <w:t>.</w:t>
      </w:r>
    </w:p>
    <w:tbl>
      <w:tblPr>
        <w:tblStyle w:val="afc"/>
        <w:tblW w:w="0" w:type="auto"/>
        <w:tblInd w:w="2" w:type="dxa"/>
        <w:tblLook w:val="04A0" w:firstRow="1" w:lastRow="0" w:firstColumn="1" w:lastColumn="0" w:noHBand="0" w:noVBand="1"/>
      </w:tblPr>
      <w:tblGrid>
        <w:gridCol w:w="9629"/>
      </w:tblGrid>
      <w:tr w:rsidR="0079771F" w14:paraId="4E059735" w14:textId="77777777" w:rsidTr="0079771F">
        <w:tc>
          <w:tcPr>
            <w:tcW w:w="9631" w:type="dxa"/>
          </w:tcPr>
          <w:p w14:paraId="58F4F3A9" w14:textId="77777777" w:rsidR="0033676C" w:rsidRPr="009C4D94" w:rsidRDefault="0033676C" w:rsidP="0033676C">
            <w:pPr>
              <w:numPr>
                <w:ilvl w:val="0"/>
                <w:numId w:val="31"/>
              </w:numPr>
              <w:spacing w:after="0"/>
              <w:rPr>
                <w:bCs/>
              </w:rPr>
            </w:pPr>
            <w:r w:rsidRPr="009C4D94">
              <w:rPr>
                <w:bCs/>
              </w:rPr>
              <w:t xml:space="preserve">Specify support for inter-CU </w:t>
            </w:r>
            <w:r>
              <w:rPr>
                <w:bCs/>
              </w:rPr>
              <w:t>Layer1/</w:t>
            </w:r>
            <w:r w:rsidRPr="009C4D94">
              <w:rPr>
                <w:bCs/>
              </w:rPr>
              <w:t xml:space="preserve">Layer 2 </w:t>
            </w:r>
            <w:r>
              <w:rPr>
                <w:bCs/>
              </w:rPr>
              <w:t xml:space="preserve">Triggered </w:t>
            </w:r>
            <w:r w:rsidRPr="009C4D94">
              <w:rPr>
                <w:bCs/>
              </w:rPr>
              <w:t>Mobility (LTM)</w:t>
            </w:r>
            <w:r>
              <w:rPr>
                <w:bCs/>
              </w:rPr>
              <w:t xml:space="preserve"> [RAN2, RAN3]</w:t>
            </w:r>
          </w:p>
          <w:p w14:paraId="4834882A" w14:textId="77777777" w:rsidR="0033676C" w:rsidRPr="003A61EE" w:rsidRDefault="0033676C" w:rsidP="0033676C">
            <w:pPr>
              <w:numPr>
                <w:ilvl w:val="1"/>
                <w:numId w:val="31"/>
              </w:numPr>
              <w:spacing w:after="0"/>
              <w:rPr>
                <w:bCs/>
              </w:rPr>
            </w:pPr>
            <w:r w:rsidRPr="009C4D94">
              <w:rPr>
                <w:bCs/>
              </w:rPr>
              <w:t xml:space="preserve">Prioritize the case when CU is acting as MN when DC is not </w:t>
            </w:r>
            <w:proofErr w:type="gramStart"/>
            <w:r w:rsidRPr="009C4D94">
              <w:rPr>
                <w:bCs/>
              </w:rPr>
              <w:t>configured</w:t>
            </w:r>
            <w:proofErr w:type="gramEnd"/>
          </w:p>
          <w:p w14:paraId="22589112" w14:textId="77777777" w:rsidR="0033676C" w:rsidRPr="001A4B92" w:rsidRDefault="0033676C" w:rsidP="0033676C">
            <w:pPr>
              <w:numPr>
                <w:ilvl w:val="1"/>
                <w:numId w:val="3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As secondary priority, support the case when NR-DC is </w:t>
            </w:r>
            <w:proofErr w:type="gramStart"/>
            <w:r>
              <w:rPr>
                <w:bCs/>
              </w:rPr>
              <w:t>configured</w:t>
            </w:r>
            <w:proofErr w:type="gramEnd"/>
            <w:r>
              <w:rPr>
                <w:bCs/>
              </w:rPr>
              <w:t xml:space="preserve"> and CU is </w:t>
            </w:r>
            <w:r w:rsidRPr="001A4B92">
              <w:rPr>
                <w:bCs/>
              </w:rPr>
              <w:t>acting as SN</w:t>
            </w:r>
            <w:r>
              <w:rPr>
                <w:bCs/>
              </w:rPr>
              <w:t xml:space="preserve"> </w:t>
            </w:r>
            <w:r w:rsidRPr="001A4B92">
              <w:rPr>
                <w:bCs/>
              </w:rPr>
              <w:t xml:space="preserve">and MCG </w:t>
            </w:r>
            <w:r>
              <w:rPr>
                <w:bCs/>
              </w:rPr>
              <w:t xml:space="preserve">is </w:t>
            </w:r>
            <w:r w:rsidRPr="001A4B92">
              <w:rPr>
                <w:bCs/>
              </w:rPr>
              <w:t>unchanged</w:t>
            </w:r>
          </w:p>
          <w:p w14:paraId="3AC222E6" w14:textId="77777777" w:rsidR="0033676C" w:rsidRPr="002E116C" w:rsidRDefault="0033676C" w:rsidP="0033676C">
            <w:pPr>
              <w:numPr>
                <w:ilvl w:val="1"/>
                <w:numId w:val="31"/>
              </w:numPr>
              <w:spacing w:after="0"/>
              <w:rPr>
                <w:bCs/>
              </w:rPr>
            </w:pPr>
            <w:r w:rsidRPr="002E116C">
              <w:rPr>
                <w:bCs/>
              </w:rPr>
              <w:t>As second</w:t>
            </w:r>
            <w:r>
              <w:rPr>
                <w:bCs/>
              </w:rPr>
              <w:t>ary</w:t>
            </w:r>
            <w:r w:rsidRPr="002E116C">
              <w:rPr>
                <w:bCs/>
              </w:rPr>
              <w:t xml:space="preserve"> priority, support the case when NR-DC is configured, CU is acting as MN and SCG is unchanged or SCG is </w:t>
            </w:r>
            <w:proofErr w:type="gramStart"/>
            <w:r w:rsidRPr="002E116C">
              <w:rPr>
                <w:bCs/>
              </w:rPr>
              <w:t>released</w:t>
            </w:r>
            <w:proofErr w:type="gramEnd"/>
          </w:p>
          <w:p w14:paraId="44C1B6B5" w14:textId="77777777" w:rsidR="0033676C" w:rsidRPr="00077389" w:rsidRDefault="0033676C" w:rsidP="0033676C">
            <w:pPr>
              <w:numPr>
                <w:ilvl w:val="2"/>
                <w:numId w:val="31"/>
              </w:numPr>
              <w:spacing w:after="0"/>
              <w:rPr>
                <w:bCs/>
              </w:rPr>
            </w:pPr>
            <w:r w:rsidRPr="00077389">
              <w:rPr>
                <w:bCs/>
              </w:rPr>
              <w:t xml:space="preserve">Note: The case that LTM is configured in both MCG and SCG is excluded </w:t>
            </w:r>
          </w:p>
          <w:p w14:paraId="568B1FD6" w14:textId="77777777" w:rsidR="0033676C" w:rsidRPr="0062324F" w:rsidRDefault="0033676C" w:rsidP="0033676C">
            <w:pPr>
              <w:numPr>
                <w:ilvl w:val="1"/>
                <w:numId w:val="31"/>
              </w:numPr>
              <w:spacing w:after="0"/>
              <w:rPr>
                <w:bCs/>
              </w:rPr>
            </w:pPr>
            <w:r w:rsidRPr="0062324F">
              <w:rPr>
                <w:bCs/>
              </w:rPr>
              <w:t>Specify support for subsequent LTM mobility procedures aiming to avoid RRC configuration between cell switches as per Rel-18 LTM</w:t>
            </w:r>
          </w:p>
          <w:p w14:paraId="325125AA" w14:textId="77777777" w:rsidR="0033676C" w:rsidRPr="0062324F" w:rsidRDefault="0033676C" w:rsidP="0033676C">
            <w:pPr>
              <w:numPr>
                <w:ilvl w:val="2"/>
                <w:numId w:val="31"/>
              </w:numPr>
              <w:spacing w:after="0"/>
              <w:rPr>
                <w:bCs/>
              </w:rPr>
            </w:pPr>
            <w:r w:rsidRPr="0062324F">
              <w:rPr>
                <w:bCs/>
              </w:rPr>
              <w:t xml:space="preserve">Coordination with SA3 needed with respect to security key </w:t>
            </w:r>
            <w:proofErr w:type="gramStart"/>
            <w:r w:rsidRPr="0062324F">
              <w:rPr>
                <w:bCs/>
              </w:rPr>
              <w:t>handling</w:t>
            </w:r>
            <w:proofErr w:type="gramEnd"/>
            <w:r w:rsidRPr="0062324F">
              <w:rPr>
                <w:bCs/>
              </w:rPr>
              <w:t xml:space="preserve"> </w:t>
            </w:r>
          </w:p>
          <w:p w14:paraId="7F392321" w14:textId="060A5BE9" w:rsidR="0079771F" w:rsidRPr="0033676C" w:rsidRDefault="0033676C" w:rsidP="0033676C">
            <w:pPr>
              <w:numPr>
                <w:ilvl w:val="1"/>
                <w:numId w:val="3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Note: </w:t>
            </w:r>
            <w:r w:rsidRPr="002E116C">
              <w:rPr>
                <w:bCs/>
              </w:rPr>
              <w:t>Rel. 18 intra-CU LTM procedure is considered as baseline for adding inter-CU support</w:t>
            </w:r>
          </w:p>
        </w:tc>
      </w:tr>
    </w:tbl>
    <w:p w14:paraId="7D45901D" w14:textId="0346E291" w:rsidR="0057116A" w:rsidRDefault="00E35139" w:rsidP="36BA6B3D">
      <w:pPr>
        <w:spacing w:before="120" w:after="120"/>
        <w:ind w:left="2" w:firstLineChars="1" w:firstLine="2"/>
        <w:rPr>
          <w:rFonts w:eastAsia="ＭＳ ゴシック" w:cs="Arial"/>
          <w:b/>
          <w:bCs/>
        </w:rPr>
      </w:pPr>
      <w:r w:rsidRPr="36BA6B3D">
        <w:rPr>
          <w:rFonts w:eastAsia="ＭＳ ゴシック" w:cs="Arial"/>
        </w:rPr>
        <w:t>This document</w:t>
      </w:r>
      <w:r w:rsidR="00633D89" w:rsidRPr="36BA6B3D">
        <w:rPr>
          <w:rFonts w:eastAsia="ＭＳ ゴシック" w:cs="Arial"/>
        </w:rPr>
        <w:t xml:space="preserve"> focus</w:t>
      </w:r>
      <w:r w:rsidR="12D07781" w:rsidRPr="36BA6B3D">
        <w:rPr>
          <w:rFonts w:eastAsia="ＭＳ ゴシック" w:cs="Arial"/>
        </w:rPr>
        <w:t>es</w:t>
      </w:r>
      <w:r w:rsidR="00633D89" w:rsidRPr="36BA6B3D">
        <w:rPr>
          <w:rFonts w:eastAsia="ＭＳ ゴシック" w:cs="Arial"/>
        </w:rPr>
        <w:t xml:space="preserve"> on the case CU is acting as MN when DC</w:t>
      </w:r>
      <w:r w:rsidR="006849CE" w:rsidRPr="36BA6B3D">
        <w:rPr>
          <w:rFonts w:eastAsia="ＭＳ ゴシック" w:cs="Arial"/>
        </w:rPr>
        <w:t xml:space="preserve"> is not configured</w:t>
      </w:r>
      <w:r w:rsidR="00633D89" w:rsidRPr="36BA6B3D">
        <w:rPr>
          <w:rFonts w:eastAsia="ＭＳ ゴシック" w:cs="Arial"/>
        </w:rPr>
        <w:t xml:space="preserve"> and</w:t>
      </w:r>
      <w:r w:rsidRPr="36BA6B3D">
        <w:rPr>
          <w:rFonts w:eastAsia="ＭＳ ゴシック" w:cs="Arial"/>
        </w:rPr>
        <w:t xml:space="preserve"> proposes what should be discussed for supporting inter-CU LTM</w:t>
      </w:r>
      <w:r w:rsidR="00A52A78" w:rsidRPr="36BA6B3D">
        <w:rPr>
          <w:rFonts w:eastAsia="ＭＳ ゴシック" w:cs="Arial"/>
        </w:rPr>
        <w:t>.</w:t>
      </w:r>
    </w:p>
    <w:p w14:paraId="79BAD6B0" w14:textId="7A554320" w:rsidR="00C77025" w:rsidRDefault="00C77025" w:rsidP="00C77025">
      <w:pPr>
        <w:pStyle w:val="1"/>
        <w:numPr>
          <w:ilvl w:val="0"/>
          <w:numId w:val="27"/>
        </w:numPr>
        <w:rPr>
          <w:rFonts w:eastAsia="ＭＳ ゴシック"/>
        </w:rPr>
      </w:pPr>
      <w:r>
        <w:rPr>
          <w:rFonts w:eastAsia="ＭＳ ゴシック"/>
        </w:rPr>
        <w:t>Discussions</w:t>
      </w:r>
    </w:p>
    <w:p w14:paraId="48BD9386" w14:textId="44CEDB4F" w:rsidR="00362F67" w:rsidRDefault="6D6459B8" w:rsidP="00C052FA">
      <w:pPr>
        <w:rPr>
          <w:rFonts w:eastAsia="ＭＳ ゴシック"/>
        </w:rPr>
      </w:pPr>
      <w:r w:rsidRPr="30079170">
        <w:rPr>
          <w:rFonts w:eastAsia="ＭＳ ゴシック"/>
        </w:rPr>
        <w:t xml:space="preserve">One of </w:t>
      </w:r>
      <w:r w:rsidR="5DE49171" w:rsidRPr="30079170">
        <w:rPr>
          <w:rFonts w:eastAsia="ＭＳ ゴシック"/>
        </w:rPr>
        <w:t xml:space="preserve">the </w:t>
      </w:r>
      <w:r w:rsidR="23A64DB9" w:rsidRPr="30079170">
        <w:rPr>
          <w:rFonts w:eastAsia="ＭＳ ゴシック"/>
        </w:rPr>
        <w:t xml:space="preserve">objectives of </w:t>
      </w:r>
      <w:r w:rsidR="7F96A414" w:rsidRPr="30079170">
        <w:rPr>
          <w:rFonts w:eastAsia="ＭＳ ゴシック"/>
        </w:rPr>
        <w:t xml:space="preserve">supporting inter-CU LTM is to specify </w:t>
      </w:r>
      <w:r w:rsidR="462D1336">
        <w:t>support for subsequent LTM mobility procedures</w:t>
      </w:r>
      <w:r w:rsidR="56F38856">
        <w:t xml:space="preserve">. Also, </w:t>
      </w:r>
      <w:r w:rsidR="56F38856" w:rsidRPr="30079170">
        <w:rPr>
          <w:rFonts w:eastAsia="ＭＳ ゴシック"/>
        </w:rPr>
        <w:t>a</w:t>
      </w:r>
      <w:r w:rsidR="08603F20" w:rsidRPr="30079170">
        <w:rPr>
          <w:rFonts w:eastAsia="ＭＳ ゴシック"/>
        </w:rPr>
        <w:t xml:space="preserve">s noted in the </w:t>
      </w:r>
      <w:r w:rsidR="3CE8E145" w:rsidRPr="30079170">
        <w:rPr>
          <w:rFonts w:eastAsia="ＭＳ ゴシック"/>
        </w:rPr>
        <w:t xml:space="preserve">WID, </w:t>
      </w:r>
      <w:r w:rsidR="59CCA48A" w:rsidRPr="30079170">
        <w:rPr>
          <w:rFonts w:eastAsia="ＭＳ ゴシック"/>
        </w:rPr>
        <w:t xml:space="preserve">Rel-18 intra-CU LTM procedure is considered as </w:t>
      </w:r>
      <w:r w:rsidR="1985A881" w:rsidRPr="30079170">
        <w:rPr>
          <w:rFonts w:eastAsia="ＭＳ ゴシック"/>
        </w:rPr>
        <w:t>baseline for adding inter-CU support.</w:t>
      </w:r>
      <w:r w:rsidR="00D320C4">
        <w:rPr>
          <w:rFonts w:eastAsia="ＭＳ ゴシック"/>
        </w:rPr>
        <w:t xml:space="preserve"> </w:t>
      </w:r>
      <w:r w:rsidR="005D3984" w:rsidRPr="00FA7B50">
        <w:rPr>
          <w:rFonts w:eastAsia="ＭＳ ゴシック"/>
        </w:rPr>
        <w:t xml:space="preserve">This means </w:t>
      </w:r>
      <w:r w:rsidR="007B4AAE" w:rsidRPr="00FA7B50">
        <w:rPr>
          <w:rFonts w:eastAsia="ＭＳ ゴシック"/>
        </w:rPr>
        <w:t>both intra-CU</w:t>
      </w:r>
      <w:r w:rsidR="00302901" w:rsidRPr="00FA7B50">
        <w:rPr>
          <w:rFonts w:eastAsia="ＭＳ ゴシック"/>
        </w:rPr>
        <w:t xml:space="preserve"> subsequent LTM and </w:t>
      </w:r>
      <w:r w:rsidR="00EC6F2A" w:rsidRPr="00FA7B50">
        <w:rPr>
          <w:rFonts w:eastAsia="ＭＳ ゴシック"/>
        </w:rPr>
        <w:t>inter-CU subsequent LTM need to be supported in Rel-19</w:t>
      </w:r>
      <w:r w:rsidR="00272725" w:rsidRPr="00FA7B50">
        <w:rPr>
          <w:rFonts w:eastAsia="ＭＳ ゴシック"/>
        </w:rPr>
        <w:t>.</w:t>
      </w:r>
      <w:r w:rsidR="59784D58" w:rsidRPr="30079170">
        <w:rPr>
          <w:rFonts w:eastAsia="ＭＳ ゴシック"/>
        </w:rPr>
        <w:t xml:space="preserve"> </w:t>
      </w:r>
      <w:r w:rsidR="32927109" w:rsidRPr="30079170">
        <w:rPr>
          <w:rFonts w:eastAsia="ＭＳ ゴシック"/>
        </w:rPr>
        <w:t xml:space="preserve">However, </w:t>
      </w:r>
      <w:r w:rsidR="481ECB53" w:rsidRPr="30079170">
        <w:rPr>
          <w:rFonts w:eastAsia="ＭＳ ゴシック"/>
        </w:rPr>
        <w:t xml:space="preserve">unlike intra-CU LTM in Rel-18, </w:t>
      </w:r>
      <w:r w:rsidR="014094FB" w:rsidRPr="30079170">
        <w:rPr>
          <w:rFonts w:eastAsia="ＭＳ ゴシック"/>
        </w:rPr>
        <w:t>security key change is mandatory for int</w:t>
      </w:r>
      <w:r w:rsidR="64875167" w:rsidRPr="30079170">
        <w:rPr>
          <w:rFonts w:eastAsia="ＭＳ ゴシック"/>
        </w:rPr>
        <w:t>er-CU LTM.</w:t>
      </w:r>
      <w:r w:rsidR="30422362" w:rsidRPr="30079170">
        <w:rPr>
          <w:rFonts w:eastAsia="ＭＳ ゴシック"/>
        </w:rPr>
        <w:t xml:space="preserve"> </w:t>
      </w:r>
      <w:r w:rsidR="64875167" w:rsidRPr="30079170">
        <w:rPr>
          <w:rFonts w:eastAsia="ＭＳ ゴシック"/>
        </w:rPr>
        <w:t>Therefore,</w:t>
      </w:r>
      <w:r w:rsidR="4D76D61C" w:rsidRPr="30079170">
        <w:rPr>
          <w:rFonts w:eastAsia="ＭＳ ゴシック"/>
        </w:rPr>
        <w:t xml:space="preserve"> </w:t>
      </w:r>
      <w:r w:rsidR="74ABD783" w:rsidRPr="30079170">
        <w:rPr>
          <w:rFonts w:eastAsia="ＭＳ ゴシック"/>
        </w:rPr>
        <w:t xml:space="preserve">when </w:t>
      </w:r>
      <w:r w:rsidR="262906FE" w:rsidRPr="30079170">
        <w:rPr>
          <w:rFonts w:eastAsia="ＭＳ ゴシック"/>
        </w:rPr>
        <w:t xml:space="preserve">RAN2 </w:t>
      </w:r>
      <w:r w:rsidR="1B79FABB" w:rsidRPr="30079170">
        <w:rPr>
          <w:rFonts w:eastAsia="ＭＳ ゴシック"/>
        </w:rPr>
        <w:t xml:space="preserve">discuss </w:t>
      </w:r>
      <w:r w:rsidR="5B41DC39" w:rsidRPr="30079170">
        <w:rPr>
          <w:rFonts w:eastAsia="ＭＳ ゴシック"/>
        </w:rPr>
        <w:t xml:space="preserve">how to realize </w:t>
      </w:r>
      <w:r w:rsidR="5B41DC39" w:rsidRPr="00FA7B50">
        <w:rPr>
          <w:rFonts w:eastAsia="ＭＳ ゴシック"/>
        </w:rPr>
        <w:t>intra-</w:t>
      </w:r>
      <w:r w:rsidR="00195C5A" w:rsidRPr="00FA7B50">
        <w:rPr>
          <w:rFonts w:eastAsia="ＭＳ ゴシック"/>
        </w:rPr>
        <w:t xml:space="preserve">CU and </w:t>
      </w:r>
      <w:r w:rsidR="5B41DC39" w:rsidRPr="00FA7B50">
        <w:rPr>
          <w:rFonts w:eastAsia="ＭＳ ゴシック"/>
        </w:rPr>
        <w:t>inter</w:t>
      </w:r>
      <w:r w:rsidR="00195C5A" w:rsidRPr="00FA7B50">
        <w:rPr>
          <w:rFonts w:eastAsia="ＭＳ ゴシック"/>
        </w:rPr>
        <w:t>-</w:t>
      </w:r>
      <w:r w:rsidR="5B41DC39" w:rsidRPr="00FA7B50">
        <w:rPr>
          <w:rFonts w:eastAsia="ＭＳ ゴシック"/>
        </w:rPr>
        <w:t>CU</w:t>
      </w:r>
      <w:r w:rsidR="00FA1258" w:rsidRPr="00FA7B50">
        <w:rPr>
          <w:rFonts w:eastAsia="ＭＳ ゴシック"/>
        </w:rPr>
        <w:t xml:space="preserve"> (intra- and inter-CU)</w:t>
      </w:r>
      <w:r w:rsidR="00AC74A0" w:rsidRPr="00AC74A0">
        <w:rPr>
          <w:rFonts w:eastAsia="ＭＳ ゴシック"/>
        </w:rPr>
        <w:t xml:space="preserve"> </w:t>
      </w:r>
      <w:r w:rsidR="00AC74A0" w:rsidRPr="30079170">
        <w:rPr>
          <w:rFonts w:eastAsia="ＭＳ ゴシック"/>
        </w:rPr>
        <w:t>subsequent</w:t>
      </w:r>
      <w:r w:rsidR="5B41DC39" w:rsidRPr="30079170">
        <w:rPr>
          <w:rFonts w:eastAsia="ＭＳ ゴシック"/>
        </w:rPr>
        <w:t xml:space="preserve"> LTM</w:t>
      </w:r>
      <w:r w:rsidR="0860F3A8" w:rsidRPr="30079170">
        <w:rPr>
          <w:rFonts w:eastAsia="ＭＳ ゴシック"/>
        </w:rPr>
        <w:t>,</w:t>
      </w:r>
      <w:r w:rsidR="6694BDCF" w:rsidRPr="30079170">
        <w:rPr>
          <w:rFonts w:eastAsia="ＭＳ ゴシック"/>
        </w:rPr>
        <w:t xml:space="preserve"> </w:t>
      </w:r>
      <w:r w:rsidR="0860F3A8" w:rsidRPr="30079170">
        <w:rPr>
          <w:rFonts w:eastAsia="ＭＳ ゴシック"/>
        </w:rPr>
        <w:t xml:space="preserve">it should be </w:t>
      </w:r>
      <w:proofErr w:type="gramStart"/>
      <w:r w:rsidR="0860F3A8" w:rsidRPr="30079170">
        <w:rPr>
          <w:rFonts w:eastAsia="ＭＳ ゴシック"/>
        </w:rPr>
        <w:t>taken into account</w:t>
      </w:r>
      <w:proofErr w:type="gramEnd"/>
      <w:r w:rsidR="0860F3A8" w:rsidRPr="30079170">
        <w:rPr>
          <w:rFonts w:eastAsia="ＭＳ ゴシック"/>
        </w:rPr>
        <w:t xml:space="preserve"> how the UE</w:t>
      </w:r>
      <w:r w:rsidR="163506FC" w:rsidRPr="30079170">
        <w:rPr>
          <w:rFonts w:eastAsia="ＭＳ ゴシック"/>
        </w:rPr>
        <w:t xml:space="preserve"> de</w:t>
      </w:r>
      <w:r w:rsidR="6A575440" w:rsidRPr="30079170">
        <w:rPr>
          <w:rFonts w:eastAsia="ＭＳ ゴシック"/>
        </w:rPr>
        <w:t>termine</w:t>
      </w:r>
      <w:r w:rsidR="163506FC" w:rsidRPr="30079170">
        <w:rPr>
          <w:rFonts w:eastAsia="ＭＳ ゴシック"/>
        </w:rPr>
        <w:t xml:space="preserve">s whether </w:t>
      </w:r>
      <w:r w:rsidR="6A575440" w:rsidRPr="30079170">
        <w:rPr>
          <w:rFonts w:eastAsia="ＭＳ ゴシック"/>
        </w:rPr>
        <w:t xml:space="preserve">the </w:t>
      </w:r>
      <w:r w:rsidR="0F01F6D9" w:rsidRPr="30079170">
        <w:rPr>
          <w:rFonts w:eastAsia="ＭＳ ゴシック"/>
        </w:rPr>
        <w:t>triggered cell switch is int</w:t>
      </w:r>
      <w:r w:rsidR="78BC3BD8" w:rsidRPr="30079170">
        <w:rPr>
          <w:rFonts w:eastAsia="ＭＳ ゴシック"/>
        </w:rPr>
        <w:t>ra-CU</w:t>
      </w:r>
      <w:r w:rsidR="05031475" w:rsidRPr="30079170">
        <w:rPr>
          <w:rFonts w:eastAsia="ＭＳ ゴシック"/>
        </w:rPr>
        <w:t xml:space="preserve"> sell </w:t>
      </w:r>
      <w:r w:rsidR="78BC3BD8" w:rsidRPr="30079170">
        <w:rPr>
          <w:rFonts w:eastAsia="ＭＳ ゴシック"/>
        </w:rPr>
        <w:t>or inter-CU</w:t>
      </w:r>
      <w:r w:rsidR="05031475" w:rsidRPr="30079170">
        <w:rPr>
          <w:rFonts w:eastAsia="ＭＳ ゴシック"/>
        </w:rPr>
        <w:t xml:space="preserve"> cell </w:t>
      </w:r>
      <w:r w:rsidR="4AC7C04C" w:rsidRPr="30079170">
        <w:rPr>
          <w:rFonts w:eastAsia="ＭＳ ゴシック"/>
        </w:rPr>
        <w:t>and whether security key update is required or not</w:t>
      </w:r>
      <w:r w:rsidR="3828E965" w:rsidRPr="30079170">
        <w:rPr>
          <w:rFonts w:eastAsia="ＭＳ ゴシック"/>
        </w:rPr>
        <w:t>.</w:t>
      </w:r>
    </w:p>
    <w:p w14:paraId="3DC3CDA1" w14:textId="49F5AFBD" w:rsidR="00553860" w:rsidRDefault="6FBDB733" w:rsidP="00C052FA">
      <w:pPr>
        <w:rPr>
          <w:rFonts w:eastAsia="ＭＳ ゴシック"/>
        </w:rPr>
      </w:pPr>
      <w:r w:rsidRPr="0D81FCED">
        <w:rPr>
          <w:rFonts w:eastAsia="ＭＳ ゴシック"/>
        </w:rPr>
        <w:t>In Rel-18</w:t>
      </w:r>
      <w:r w:rsidR="0304A053" w:rsidRPr="0D81FCED">
        <w:rPr>
          <w:rFonts w:eastAsia="ＭＳ ゴシック"/>
        </w:rPr>
        <w:t>, subsequent CPAC has also been standardized</w:t>
      </w:r>
      <w:r w:rsidR="2F85C436" w:rsidRPr="0D81FCED">
        <w:rPr>
          <w:rFonts w:eastAsia="ＭＳ ゴシック"/>
        </w:rPr>
        <w:t xml:space="preserve">. </w:t>
      </w:r>
      <w:r w:rsidR="1A7FC265" w:rsidRPr="0D81FCED">
        <w:rPr>
          <w:rFonts w:eastAsia="ＭＳ ゴシック"/>
        </w:rPr>
        <w:t xml:space="preserve">In the </w:t>
      </w:r>
      <w:r w:rsidR="4361268E" w:rsidRPr="0D81FCED">
        <w:rPr>
          <w:rFonts w:eastAsia="ＭＳ ゴシック"/>
        </w:rPr>
        <w:t xml:space="preserve">subsequent </w:t>
      </w:r>
      <w:r w:rsidR="499D5DFB" w:rsidRPr="0D81FCED">
        <w:rPr>
          <w:rFonts w:eastAsia="ＭＳ ゴシック"/>
        </w:rPr>
        <w:t>CPAC</w:t>
      </w:r>
      <w:r w:rsidR="4829DFAF" w:rsidRPr="0D81FCED">
        <w:rPr>
          <w:rFonts w:eastAsia="ＭＳ ゴシック"/>
        </w:rPr>
        <w:t xml:space="preserve">, </w:t>
      </w:r>
      <w:proofErr w:type="spellStart"/>
      <w:r w:rsidR="66C44B9E" w:rsidRPr="001E1095">
        <w:rPr>
          <w:rFonts w:eastAsia="ＭＳ ゴシック"/>
          <w:i/>
          <w:iCs/>
        </w:rPr>
        <w:t>s</w:t>
      </w:r>
      <w:r w:rsidR="4829DFAF" w:rsidRPr="001E1095">
        <w:rPr>
          <w:rFonts w:eastAsia="ＭＳ ゴシック"/>
          <w:i/>
          <w:iCs/>
        </w:rPr>
        <w:t>ecurityCellSetId</w:t>
      </w:r>
      <w:proofErr w:type="spellEnd"/>
      <w:r w:rsidR="66C44B9E" w:rsidRPr="0D81FCED">
        <w:rPr>
          <w:rFonts w:eastAsia="ＭＳ ゴシック"/>
        </w:rPr>
        <w:t xml:space="preserve"> has been introduced to </w:t>
      </w:r>
      <w:r w:rsidR="5BB8A020" w:rsidRPr="0D81FCED">
        <w:rPr>
          <w:rFonts w:eastAsia="ＭＳ ゴシック"/>
        </w:rPr>
        <w:t xml:space="preserve">determine whether </w:t>
      </w:r>
      <w:r w:rsidR="3BA58066" w:rsidRPr="0D81FCED">
        <w:rPr>
          <w:rFonts w:eastAsia="ＭＳ ゴシック"/>
        </w:rPr>
        <w:t xml:space="preserve">the </w:t>
      </w:r>
      <w:r w:rsidR="5BB8A020" w:rsidRPr="0D81FCED">
        <w:rPr>
          <w:rFonts w:eastAsia="ＭＳ ゴシック"/>
        </w:rPr>
        <w:t>UE should perform security update</w:t>
      </w:r>
      <w:r w:rsidR="324E04ED" w:rsidRPr="0D81FCED">
        <w:rPr>
          <w:rFonts w:eastAsia="ＭＳ ゴシック"/>
        </w:rPr>
        <w:t xml:space="preserve">. </w:t>
      </w:r>
      <w:r w:rsidR="6FAA99C2" w:rsidRPr="0D81FCED">
        <w:rPr>
          <w:rFonts w:eastAsia="ＭＳ ゴシック"/>
        </w:rPr>
        <w:t xml:space="preserve">Also, </w:t>
      </w:r>
      <w:proofErr w:type="spellStart"/>
      <w:r w:rsidR="27EED8BD" w:rsidRPr="001E1095">
        <w:rPr>
          <w:rFonts w:eastAsia="ＭＳ ゴシック"/>
          <w:i/>
          <w:iCs/>
        </w:rPr>
        <w:t>sk-CounterList</w:t>
      </w:r>
      <w:proofErr w:type="spellEnd"/>
      <w:r w:rsidR="27EED8BD" w:rsidRPr="0D81FCED">
        <w:rPr>
          <w:rFonts w:eastAsia="ＭＳ ゴシック"/>
        </w:rPr>
        <w:t xml:space="preserve"> has been introduced to </w:t>
      </w:r>
      <w:r w:rsidR="0FC6B1B6" w:rsidRPr="0D81FCED">
        <w:rPr>
          <w:rFonts w:eastAsia="ＭＳ ゴシック"/>
        </w:rPr>
        <w:t xml:space="preserve">derive S-KgNB for inter-SN </w:t>
      </w:r>
      <w:r w:rsidR="501AB899" w:rsidRPr="0D81FCED">
        <w:rPr>
          <w:rFonts w:eastAsia="ＭＳ ゴシック"/>
        </w:rPr>
        <w:t>subsequent CPAC.</w:t>
      </w:r>
      <w:r w:rsidR="7E00F836" w:rsidRPr="0D81FCED">
        <w:rPr>
          <w:rFonts w:eastAsia="ＭＳ ゴシック"/>
        </w:rPr>
        <w:t xml:space="preserve"> These subsequent CPAC mechanisms </w:t>
      </w:r>
      <w:r w:rsidR="03DAC472" w:rsidRPr="0D81FCED">
        <w:rPr>
          <w:rFonts w:eastAsia="ＭＳ ゴシック"/>
        </w:rPr>
        <w:t xml:space="preserve">could be a baseline when RAN2 </w:t>
      </w:r>
      <w:r w:rsidR="21BF295A" w:rsidRPr="0D81FCED">
        <w:rPr>
          <w:rFonts w:eastAsia="ＭＳ ゴシック"/>
        </w:rPr>
        <w:t xml:space="preserve">discuss </w:t>
      </w:r>
      <w:r w:rsidR="2356569C" w:rsidRPr="0D81FCED">
        <w:rPr>
          <w:rFonts w:eastAsia="ＭＳ ゴシック"/>
        </w:rPr>
        <w:t>how to support intra-</w:t>
      </w:r>
      <w:r w:rsidR="00866790">
        <w:rPr>
          <w:rFonts w:eastAsia="ＭＳ ゴシック"/>
        </w:rPr>
        <w:t xml:space="preserve"> and </w:t>
      </w:r>
      <w:r w:rsidR="2356569C" w:rsidRPr="0D81FCED">
        <w:rPr>
          <w:rFonts w:eastAsia="ＭＳ ゴシック"/>
        </w:rPr>
        <w:t xml:space="preserve">inter-CU </w:t>
      </w:r>
      <w:r w:rsidR="00866790">
        <w:rPr>
          <w:rFonts w:eastAsia="ＭＳ ゴシック"/>
        </w:rPr>
        <w:t xml:space="preserve">subsequent </w:t>
      </w:r>
      <w:r w:rsidR="2722A56C" w:rsidRPr="0D81FCED">
        <w:rPr>
          <w:rFonts w:eastAsia="ＭＳ ゴシック"/>
        </w:rPr>
        <w:t xml:space="preserve">LTM. However, </w:t>
      </w:r>
      <w:r w:rsidR="6AEB095A" w:rsidRPr="0D81FCED">
        <w:rPr>
          <w:rFonts w:eastAsia="ＭＳ ゴシック"/>
        </w:rPr>
        <w:t xml:space="preserve">key derivation method for KgNB is totally different from </w:t>
      </w:r>
      <w:r w:rsidR="440B9EA1" w:rsidRPr="0D81FCED">
        <w:rPr>
          <w:rFonts w:eastAsia="ＭＳ ゴシック"/>
        </w:rPr>
        <w:t>S-KgNB</w:t>
      </w:r>
      <w:r w:rsidR="3B898CA3" w:rsidRPr="0D81FCED">
        <w:rPr>
          <w:rFonts w:eastAsia="ＭＳ ゴシック"/>
        </w:rPr>
        <w:t>, i.e.,</w:t>
      </w:r>
      <w:r w:rsidR="440B9EA1" w:rsidRPr="0D81FCED">
        <w:rPr>
          <w:rFonts w:eastAsia="ＭＳ ゴシック"/>
        </w:rPr>
        <w:t xml:space="preserve"> </w:t>
      </w:r>
      <w:r w:rsidR="3B898CA3" w:rsidRPr="0D81FCED">
        <w:rPr>
          <w:rFonts w:eastAsia="ＭＳ ゴシック"/>
        </w:rPr>
        <w:t>t</w:t>
      </w:r>
      <w:r w:rsidR="4884C850" w:rsidRPr="0D81FCED">
        <w:rPr>
          <w:rFonts w:eastAsia="ＭＳ ゴシック"/>
        </w:rPr>
        <w:t xml:space="preserve">o derive </w:t>
      </w:r>
      <w:r w:rsidR="7844754A" w:rsidRPr="0D81FCED">
        <w:rPr>
          <w:rFonts w:eastAsia="ＭＳ ゴシック"/>
        </w:rPr>
        <w:t xml:space="preserve">a new </w:t>
      </w:r>
      <w:r w:rsidR="28D373B0" w:rsidRPr="0D81FCED">
        <w:rPr>
          <w:rFonts w:eastAsia="ＭＳ ゴシック"/>
        </w:rPr>
        <w:t>KgNB</w:t>
      </w:r>
      <w:r w:rsidR="7844754A" w:rsidRPr="0D81FCED">
        <w:rPr>
          <w:rFonts w:eastAsia="ＭＳ ゴシック"/>
        </w:rPr>
        <w:t>, the UE need</w:t>
      </w:r>
      <w:r w:rsidR="1273D39F" w:rsidRPr="0D81FCED">
        <w:rPr>
          <w:rFonts w:eastAsia="ＭＳ ゴシック"/>
        </w:rPr>
        <w:t>s</w:t>
      </w:r>
      <w:r w:rsidR="7844754A" w:rsidRPr="0D81FCED">
        <w:rPr>
          <w:rFonts w:eastAsia="ＭＳ ゴシック"/>
        </w:rPr>
        <w:t xml:space="preserve"> to be indicated </w:t>
      </w:r>
      <w:r w:rsidR="1273D39F" w:rsidRPr="0D81FCED">
        <w:rPr>
          <w:rFonts w:eastAsia="ＭＳ ゴシック"/>
        </w:rPr>
        <w:t xml:space="preserve">from the gNB </w:t>
      </w:r>
      <w:r w:rsidR="3500CE03" w:rsidRPr="0D81FCED">
        <w:rPr>
          <w:rFonts w:eastAsia="ＭＳ ゴシック"/>
        </w:rPr>
        <w:t>which key derivation method is used</w:t>
      </w:r>
      <w:r w:rsidR="3B898CA3" w:rsidRPr="0D81FCED">
        <w:rPr>
          <w:rFonts w:eastAsia="ＭＳ ゴシック"/>
        </w:rPr>
        <w:t xml:space="preserve"> [2].</w:t>
      </w:r>
      <w:r w:rsidR="3FFCA084" w:rsidRPr="0D81FCED">
        <w:rPr>
          <w:rFonts w:eastAsia="ＭＳ ゴシック"/>
        </w:rPr>
        <w:t xml:space="preserve"> </w:t>
      </w:r>
      <w:r w:rsidR="3B898CA3" w:rsidRPr="0D81FCED">
        <w:rPr>
          <w:rFonts w:eastAsia="ＭＳ ゴシック"/>
        </w:rPr>
        <w:t>Therefore, we propose</w:t>
      </w:r>
      <w:r w:rsidR="15842A35" w:rsidRPr="0D81FCED">
        <w:rPr>
          <w:rFonts w:eastAsia="ＭＳ ゴシック"/>
        </w:rPr>
        <w:t xml:space="preserve"> RAN2 to assume that Rel-18 subsequent CPAC is </w:t>
      </w:r>
      <w:r w:rsidR="231EDA3C" w:rsidRPr="0D81FCED">
        <w:rPr>
          <w:rFonts w:eastAsia="ＭＳ ゴシック"/>
        </w:rPr>
        <w:t xml:space="preserve">baseline for </w:t>
      </w:r>
      <w:r w:rsidR="2BA88454" w:rsidRPr="0D81FCED">
        <w:rPr>
          <w:rFonts w:eastAsia="ＭＳ ゴシック"/>
        </w:rPr>
        <w:t xml:space="preserve">supporting </w:t>
      </w:r>
      <w:r w:rsidR="231EDA3C" w:rsidRPr="0D81FCED">
        <w:rPr>
          <w:rFonts w:eastAsia="ＭＳ ゴシック"/>
        </w:rPr>
        <w:t>intra</w:t>
      </w:r>
      <w:r w:rsidR="48F8E45D" w:rsidRPr="0D81FCED">
        <w:rPr>
          <w:rFonts w:eastAsia="ＭＳ ゴシック"/>
        </w:rPr>
        <w:t>-</w:t>
      </w:r>
      <w:r w:rsidR="00F04D44">
        <w:rPr>
          <w:rFonts w:eastAsia="ＭＳ ゴシック"/>
        </w:rPr>
        <w:t xml:space="preserve"> and </w:t>
      </w:r>
      <w:r w:rsidR="48F8E45D" w:rsidRPr="0D81FCED">
        <w:rPr>
          <w:rFonts w:eastAsia="ＭＳ ゴシック"/>
        </w:rPr>
        <w:t xml:space="preserve">inter-CU </w:t>
      </w:r>
      <w:r w:rsidR="00F04D44">
        <w:rPr>
          <w:rFonts w:eastAsia="ＭＳ ゴシック"/>
        </w:rPr>
        <w:t xml:space="preserve">subsequent </w:t>
      </w:r>
      <w:proofErr w:type="gramStart"/>
      <w:r w:rsidR="48F8E45D" w:rsidRPr="0D81FCED">
        <w:rPr>
          <w:rFonts w:eastAsia="ＭＳ ゴシック"/>
        </w:rPr>
        <w:t>LTM</w:t>
      </w:r>
      <w:r w:rsidR="2BA88454" w:rsidRPr="0D81FCED">
        <w:rPr>
          <w:rFonts w:eastAsia="ＭＳ ゴシック"/>
        </w:rPr>
        <w:t>,</w:t>
      </w:r>
      <w:r w:rsidR="0EFD0F4D" w:rsidRPr="0D81FCED">
        <w:rPr>
          <w:rFonts w:eastAsia="ＭＳ ゴシック"/>
        </w:rPr>
        <w:t xml:space="preserve"> but</w:t>
      </w:r>
      <w:proofErr w:type="gramEnd"/>
      <w:r w:rsidR="0EFD0F4D" w:rsidRPr="0D81FCED">
        <w:rPr>
          <w:rFonts w:eastAsia="ＭＳ ゴシック"/>
        </w:rPr>
        <w:t xml:space="preserve"> ask SA3 </w:t>
      </w:r>
      <w:r w:rsidR="4AC07BBC" w:rsidRPr="0D81FCED">
        <w:rPr>
          <w:rFonts w:eastAsia="ＭＳ ゴシック"/>
        </w:rPr>
        <w:t>if this</w:t>
      </w:r>
      <w:r w:rsidR="6535760B" w:rsidRPr="0D81FCED">
        <w:rPr>
          <w:rFonts w:eastAsia="ＭＳ ゴシック"/>
        </w:rPr>
        <w:t xml:space="preserve"> assumption</w:t>
      </w:r>
      <w:r w:rsidR="4AC07BBC" w:rsidRPr="0D81FCED">
        <w:rPr>
          <w:rFonts w:eastAsia="ＭＳ ゴシック"/>
        </w:rPr>
        <w:t xml:space="preserve"> is</w:t>
      </w:r>
      <w:r w:rsidR="37789E4D" w:rsidRPr="0D81FCED">
        <w:rPr>
          <w:rFonts w:eastAsia="ＭＳ ゴシック"/>
        </w:rPr>
        <w:t xml:space="preserve"> fea</w:t>
      </w:r>
      <w:r w:rsidR="6535760B" w:rsidRPr="0D81FCED">
        <w:rPr>
          <w:rFonts w:eastAsia="ＭＳ ゴシック"/>
        </w:rPr>
        <w:t>sible or not</w:t>
      </w:r>
      <w:r w:rsidR="03E40A06" w:rsidRPr="0D81FCED">
        <w:rPr>
          <w:rFonts w:eastAsia="ＭＳ ゴシック"/>
        </w:rPr>
        <w:t>.</w:t>
      </w:r>
    </w:p>
    <w:p w14:paraId="63006A63" w14:textId="40CE68C0" w:rsidR="002C0521" w:rsidRPr="001E1095" w:rsidRDefault="1D15DE3E" w:rsidP="00C052FA">
      <w:pPr>
        <w:rPr>
          <w:rFonts w:eastAsia="ＭＳ ゴシック"/>
          <w:b/>
          <w:bCs/>
        </w:rPr>
      </w:pPr>
      <w:r w:rsidRPr="001E1095">
        <w:rPr>
          <w:rFonts w:eastAsia="ＭＳ ゴシック"/>
          <w:b/>
          <w:bCs/>
        </w:rPr>
        <w:t xml:space="preserve">Proposal 1: </w:t>
      </w:r>
      <w:r w:rsidR="48412E85" w:rsidRPr="001E1095">
        <w:rPr>
          <w:rFonts w:eastAsia="ＭＳ ゴシック"/>
          <w:b/>
          <w:bCs/>
        </w:rPr>
        <w:t xml:space="preserve">RAN2 to assume </w:t>
      </w:r>
      <w:r w:rsidR="2BA88454" w:rsidRPr="001E1095">
        <w:rPr>
          <w:rFonts w:eastAsia="ＭＳ ゴシック"/>
          <w:b/>
          <w:bCs/>
        </w:rPr>
        <w:t xml:space="preserve">that Rel-18 subsequent CPAC is baseline for supporting </w:t>
      </w:r>
      <w:r w:rsidR="2BA88454" w:rsidRPr="00FA7B50">
        <w:rPr>
          <w:rFonts w:eastAsia="ＭＳ ゴシック"/>
          <w:b/>
          <w:bCs/>
        </w:rPr>
        <w:t>intra-</w:t>
      </w:r>
      <w:r w:rsidR="000A7B40" w:rsidRPr="00FA7B50">
        <w:rPr>
          <w:rFonts w:eastAsia="ＭＳ ゴシック"/>
          <w:b/>
          <w:bCs/>
        </w:rPr>
        <w:t xml:space="preserve"> and </w:t>
      </w:r>
      <w:r w:rsidR="2BA88454" w:rsidRPr="00FA7B50">
        <w:rPr>
          <w:rFonts w:eastAsia="ＭＳ ゴシック"/>
          <w:b/>
          <w:bCs/>
        </w:rPr>
        <w:t xml:space="preserve">inter-CU </w:t>
      </w:r>
      <w:r w:rsidR="000A7B40" w:rsidRPr="00FA7B50">
        <w:rPr>
          <w:rFonts w:eastAsia="ＭＳ ゴシック"/>
          <w:b/>
          <w:bCs/>
        </w:rPr>
        <w:t>subsequent</w:t>
      </w:r>
      <w:r w:rsidR="000A7B40" w:rsidRPr="00FA7B50" w:rsidDel="2BA88454">
        <w:rPr>
          <w:rFonts w:eastAsia="ＭＳ ゴシック"/>
          <w:b/>
          <w:bCs/>
        </w:rPr>
        <w:t xml:space="preserve"> </w:t>
      </w:r>
      <w:r w:rsidR="2BA88454" w:rsidRPr="00FA7B50">
        <w:rPr>
          <w:rFonts w:eastAsia="ＭＳ ゴシック"/>
          <w:b/>
          <w:bCs/>
        </w:rPr>
        <w:t>LTM</w:t>
      </w:r>
      <w:r w:rsidR="2527C1A0" w:rsidRPr="00FA7B50">
        <w:rPr>
          <w:rFonts w:eastAsia="ＭＳ ゴシック"/>
          <w:b/>
          <w:bCs/>
        </w:rPr>
        <w:t>.</w:t>
      </w:r>
    </w:p>
    <w:p w14:paraId="5612F9E6" w14:textId="3FC6C029" w:rsidR="00D22402" w:rsidRPr="001E1095" w:rsidRDefault="002C0521" w:rsidP="00C052FA">
      <w:pPr>
        <w:rPr>
          <w:rFonts w:eastAsia="ＭＳ ゴシック"/>
          <w:b/>
          <w:bCs/>
        </w:rPr>
      </w:pPr>
      <w:r w:rsidRPr="001E1095">
        <w:rPr>
          <w:rFonts w:eastAsia="ＭＳ ゴシック"/>
          <w:b/>
          <w:bCs/>
        </w:rPr>
        <w:t xml:space="preserve">Proposal 2: RAN2 to </w:t>
      </w:r>
      <w:r w:rsidR="00026DEA" w:rsidRPr="001E1095">
        <w:rPr>
          <w:rFonts w:eastAsia="ＭＳ ゴシック"/>
          <w:b/>
          <w:bCs/>
        </w:rPr>
        <w:t>ask SA3</w:t>
      </w:r>
      <w:r w:rsidR="00A449C0" w:rsidRPr="001E1095">
        <w:rPr>
          <w:rFonts w:eastAsia="ＭＳ ゴシック"/>
          <w:b/>
          <w:bCs/>
        </w:rPr>
        <w:t xml:space="preserve"> if </w:t>
      </w:r>
      <w:r w:rsidRPr="001E1095">
        <w:rPr>
          <w:rFonts w:eastAsia="ＭＳ ゴシック"/>
          <w:b/>
          <w:bCs/>
        </w:rPr>
        <w:t>the</w:t>
      </w:r>
      <w:r w:rsidR="00A449C0" w:rsidRPr="001E1095">
        <w:rPr>
          <w:rFonts w:eastAsia="ＭＳ ゴシック"/>
          <w:b/>
          <w:bCs/>
        </w:rPr>
        <w:t xml:space="preserve"> assumption</w:t>
      </w:r>
      <w:r w:rsidRPr="001E1095">
        <w:rPr>
          <w:rFonts w:eastAsia="ＭＳ ゴシック"/>
          <w:b/>
          <w:bCs/>
        </w:rPr>
        <w:t xml:space="preserve"> in Proposal 1</w:t>
      </w:r>
      <w:r w:rsidR="00A449C0" w:rsidRPr="001E1095">
        <w:rPr>
          <w:rFonts w:eastAsia="ＭＳ ゴシック"/>
          <w:b/>
          <w:bCs/>
        </w:rPr>
        <w:t xml:space="preserve"> is feasible or not.</w:t>
      </w:r>
    </w:p>
    <w:p w14:paraId="016B72EB" w14:textId="1E8D5486" w:rsidR="00C77025" w:rsidRDefault="00C77025" w:rsidP="00C77025">
      <w:pPr>
        <w:pStyle w:val="1"/>
        <w:numPr>
          <w:ilvl w:val="0"/>
          <w:numId w:val="27"/>
        </w:numPr>
        <w:rPr>
          <w:rFonts w:eastAsia="ＭＳ ゴシック"/>
        </w:rPr>
      </w:pPr>
      <w:r>
        <w:rPr>
          <w:rFonts w:eastAsia="ＭＳ ゴシック"/>
        </w:rPr>
        <w:t>Conclusion</w:t>
      </w:r>
    </w:p>
    <w:p w14:paraId="550AF32B" w14:textId="7F4003D5" w:rsidR="00C77025" w:rsidRDefault="34A69FA4" w:rsidP="00C77025">
      <w:pPr>
        <w:rPr>
          <w:rFonts w:eastAsia="ＭＳ ゴシック"/>
        </w:rPr>
      </w:pPr>
      <w:r w:rsidRPr="4FE7DF07">
        <w:rPr>
          <w:rFonts w:eastAsia="ＭＳ ゴシック"/>
        </w:rPr>
        <w:t>We have the following proposals</w:t>
      </w:r>
      <w:r w:rsidR="64CDF46F" w:rsidRPr="4FE7DF07">
        <w:rPr>
          <w:rFonts w:eastAsia="ＭＳ ゴシック"/>
        </w:rPr>
        <w:t>.</w:t>
      </w:r>
    </w:p>
    <w:p w14:paraId="2829919A" w14:textId="77777777" w:rsidR="00FA7B50" w:rsidRPr="001E1095" w:rsidRDefault="00FA7B50" w:rsidP="00FA7B50">
      <w:pPr>
        <w:rPr>
          <w:rFonts w:eastAsia="ＭＳ ゴシック"/>
          <w:b/>
          <w:bCs/>
        </w:rPr>
      </w:pPr>
      <w:r w:rsidRPr="001E1095">
        <w:rPr>
          <w:rFonts w:eastAsia="ＭＳ ゴシック"/>
          <w:b/>
          <w:bCs/>
        </w:rPr>
        <w:lastRenderedPageBreak/>
        <w:t xml:space="preserve">Proposal 1: RAN2 to assume that Rel-18 subsequent CPAC is baseline for supporting </w:t>
      </w:r>
      <w:r w:rsidRPr="00FA7B50">
        <w:rPr>
          <w:rFonts w:eastAsia="ＭＳ ゴシック"/>
          <w:b/>
          <w:bCs/>
        </w:rPr>
        <w:t>intra- and inter-CU subsequent</w:t>
      </w:r>
      <w:r w:rsidRPr="00FA7B50" w:rsidDel="2BA88454">
        <w:rPr>
          <w:rFonts w:eastAsia="ＭＳ ゴシック"/>
          <w:b/>
          <w:bCs/>
        </w:rPr>
        <w:t xml:space="preserve"> </w:t>
      </w:r>
      <w:r w:rsidRPr="00FA7B50">
        <w:rPr>
          <w:rFonts w:eastAsia="ＭＳ ゴシック"/>
          <w:b/>
          <w:bCs/>
        </w:rPr>
        <w:t>LTM.</w:t>
      </w:r>
    </w:p>
    <w:p w14:paraId="63392D68" w14:textId="6C58F43B" w:rsidR="00630058" w:rsidRPr="005F1CF5" w:rsidRDefault="00FA7B50" w:rsidP="00C77025">
      <w:pPr>
        <w:rPr>
          <w:rFonts w:eastAsia="ＭＳ ゴシック" w:hint="eastAsia"/>
          <w:b/>
          <w:bCs/>
        </w:rPr>
      </w:pPr>
      <w:r w:rsidRPr="001E1095">
        <w:rPr>
          <w:rFonts w:eastAsia="ＭＳ ゴシック"/>
          <w:b/>
          <w:bCs/>
        </w:rPr>
        <w:t>Proposal 2: RAN2 to ask SA3 if the assumption in Proposal 1 is feasible or not.</w:t>
      </w:r>
    </w:p>
    <w:p w14:paraId="35A05AE7" w14:textId="5D62CDC2" w:rsidR="00C77025" w:rsidRDefault="00C77025" w:rsidP="00C77025">
      <w:pPr>
        <w:pStyle w:val="1"/>
        <w:numPr>
          <w:ilvl w:val="0"/>
          <w:numId w:val="27"/>
        </w:numPr>
        <w:rPr>
          <w:rFonts w:eastAsia="ＭＳ ゴシック"/>
        </w:rPr>
      </w:pPr>
      <w:r>
        <w:rPr>
          <w:rFonts w:eastAsia="ＭＳ ゴシック"/>
        </w:rPr>
        <w:t>References</w:t>
      </w:r>
    </w:p>
    <w:p w14:paraId="408DA920" w14:textId="5E0CFC8B" w:rsidR="00F341FA" w:rsidRDefault="00E64B73" w:rsidP="00575E36">
      <w:pPr>
        <w:rPr>
          <w:rFonts w:eastAsia="ＭＳ ゴシック"/>
        </w:rPr>
      </w:pPr>
      <w:r>
        <w:rPr>
          <w:rFonts w:eastAsia="ＭＳ ゴシック"/>
        </w:rPr>
        <w:t>[</w:t>
      </w:r>
      <w:r w:rsidR="0030670E">
        <w:rPr>
          <w:rFonts w:eastAsia="ＭＳ ゴシック"/>
        </w:rPr>
        <w:t>1</w:t>
      </w:r>
      <w:r>
        <w:rPr>
          <w:rFonts w:eastAsia="ＭＳ ゴシック"/>
        </w:rPr>
        <w:t>]</w:t>
      </w:r>
      <w:r w:rsidR="0030670E">
        <w:rPr>
          <w:rFonts w:eastAsia="ＭＳ ゴシック"/>
        </w:rPr>
        <w:t xml:space="preserve"> </w:t>
      </w:r>
      <w:r w:rsidR="00575E36">
        <w:rPr>
          <w:rFonts w:eastAsia="ＭＳ ゴシック"/>
        </w:rPr>
        <w:t>RP-</w:t>
      </w:r>
      <w:r w:rsidR="00D0363D">
        <w:rPr>
          <w:rFonts w:eastAsia="ＭＳ ゴシック"/>
        </w:rPr>
        <w:t>240299, “</w:t>
      </w:r>
      <w:r w:rsidR="00840983" w:rsidRPr="00840983">
        <w:rPr>
          <w:rFonts w:eastAsia="ＭＳ ゴシック"/>
        </w:rPr>
        <w:t>Revised Work Item: NR mobility enhancements Phase 4</w:t>
      </w:r>
      <w:r w:rsidR="00D0363D">
        <w:rPr>
          <w:rFonts w:eastAsia="ＭＳ ゴシック"/>
        </w:rPr>
        <w:t>”</w:t>
      </w:r>
    </w:p>
    <w:p w14:paraId="4A7064F3" w14:textId="4767E5D9" w:rsidR="006A0DE4" w:rsidRPr="00496AE5" w:rsidRDefault="006A0DE4" w:rsidP="00575E36">
      <w:pPr>
        <w:rPr>
          <w:rFonts w:eastAsia="ＭＳ ゴシック"/>
        </w:rPr>
      </w:pPr>
      <w:r>
        <w:rPr>
          <w:rFonts w:eastAsia="ＭＳ ゴシック" w:hint="eastAsia"/>
        </w:rPr>
        <w:t>[</w:t>
      </w:r>
      <w:r>
        <w:rPr>
          <w:rFonts w:eastAsia="ＭＳ ゴシック"/>
        </w:rPr>
        <w:t>2] TS 33.</w:t>
      </w:r>
      <w:r w:rsidR="005C0ED7">
        <w:rPr>
          <w:rFonts w:eastAsia="ＭＳ ゴシック"/>
        </w:rPr>
        <w:t>501 v 18.4.0, “</w:t>
      </w:r>
      <w:r w:rsidR="00DC1979" w:rsidRPr="00DC1979">
        <w:rPr>
          <w:rFonts w:eastAsia="ＭＳ ゴシック"/>
        </w:rPr>
        <w:t>Security architecture and procedures for 5G system</w:t>
      </w:r>
      <w:r w:rsidR="00DC1979">
        <w:rPr>
          <w:rFonts w:eastAsia="ＭＳ ゴシック"/>
        </w:rPr>
        <w:t xml:space="preserve"> (Release 18)</w:t>
      </w:r>
      <w:r w:rsidR="005C0ED7">
        <w:rPr>
          <w:rFonts w:eastAsia="ＭＳ ゴシック"/>
        </w:rPr>
        <w:t>”</w:t>
      </w:r>
    </w:p>
    <w:sectPr w:rsidR="006A0DE4" w:rsidRPr="00496AE5" w:rsidSect="00C04B8C">
      <w:headerReference w:type="even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05091" w14:textId="77777777" w:rsidR="00295657" w:rsidRDefault="00295657">
      <w:pPr>
        <w:spacing w:after="0"/>
      </w:pPr>
      <w:r>
        <w:separator/>
      </w:r>
    </w:p>
  </w:endnote>
  <w:endnote w:type="continuationSeparator" w:id="0">
    <w:p w14:paraId="18ED022D" w14:textId="77777777" w:rsidR="00295657" w:rsidRDefault="002956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4F7F5" w14:textId="77777777" w:rsidR="00295657" w:rsidRDefault="00295657">
      <w:pPr>
        <w:spacing w:after="0"/>
      </w:pPr>
      <w:r>
        <w:separator/>
      </w:r>
    </w:p>
  </w:footnote>
  <w:footnote w:type="continuationSeparator" w:id="0">
    <w:p w14:paraId="66CD6EF8" w14:textId="77777777" w:rsidR="00295657" w:rsidRDefault="002956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A9C9B" w14:textId="77777777" w:rsidR="00F95DF6" w:rsidRDefault="00F95D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F0B53F6"/>
    <w:multiLevelType w:val="hybridMultilevel"/>
    <w:tmpl w:val="2E8E7156"/>
    <w:lvl w:ilvl="0" w:tplc="9EEA1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74A49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62B21E97"/>
    <w:multiLevelType w:val="hybridMultilevel"/>
    <w:tmpl w:val="CA5826C0"/>
    <w:lvl w:ilvl="0" w:tplc="1616A7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4BF31EA"/>
    <w:multiLevelType w:val="multilevel"/>
    <w:tmpl w:val="4072D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510E9F"/>
    <w:multiLevelType w:val="hybridMultilevel"/>
    <w:tmpl w:val="CF0C7CF8"/>
    <w:lvl w:ilvl="0" w:tplc="003A0F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A27BA"/>
    <w:multiLevelType w:val="hybridMultilevel"/>
    <w:tmpl w:val="B5B2FBFA"/>
    <w:lvl w:ilvl="0" w:tplc="C38697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23463437">
    <w:abstractNumId w:val="0"/>
  </w:num>
  <w:num w:numId="2" w16cid:durableId="1106778920">
    <w:abstractNumId w:val="16"/>
  </w:num>
  <w:num w:numId="3" w16cid:durableId="592593091">
    <w:abstractNumId w:val="19"/>
  </w:num>
  <w:num w:numId="4" w16cid:durableId="940070290">
    <w:abstractNumId w:val="17"/>
  </w:num>
  <w:num w:numId="5" w16cid:durableId="14665081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0850518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0330256">
    <w:abstractNumId w:val="7"/>
  </w:num>
  <w:num w:numId="8" w16cid:durableId="844242562">
    <w:abstractNumId w:val="6"/>
  </w:num>
  <w:num w:numId="9" w16cid:durableId="1086264296">
    <w:abstractNumId w:val="5"/>
  </w:num>
  <w:num w:numId="10" w16cid:durableId="865172109">
    <w:abstractNumId w:val="4"/>
  </w:num>
  <w:num w:numId="11" w16cid:durableId="471220497">
    <w:abstractNumId w:val="3"/>
  </w:num>
  <w:num w:numId="12" w16cid:durableId="1542403835">
    <w:abstractNumId w:val="2"/>
  </w:num>
  <w:num w:numId="13" w16cid:durableId="2134013421">
    <w:abstractNumId w:val="1"/>
  </w:num>
  <w:num w:numId="14" w16cid:durableId="1759600498">
    <w:abstractNumId w:val="21"/>
  </w:num>
  <w:num w:numId="15" w16cid:durableId="951596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30221252">
    <w:abstractNumId w:val="9"/>
  </w:num>
  <w:num w:numId="17" w16cid:durableId="1280143989">
    <w:abstractNumId w:val="23"/>
  </w:num>
  <w:num w:numId="18" w16cid:durableId="733311240">
    <w:abstractNumId w:val="11"/>
  </w:num>
  <w:num w:numId="19" w16cid:durableId="1186627398">
    <w:abstractNumId w:val="27"/>
  </w:num>
  <w:num w:numId="20" w16cid:durableId="191069283">
    <w:abstractNumId w:val="13"/>
  </w:num>
  <w:num w:numId="21" w16cid:durableId="483012302">
    <w:abstractNumId w:val="8"/>
  </w:num>
  <w:num w:numId="22" w16cid:durableId="1678850890">
    <w:abstractNumId w:val="25"/>
  </w:num>
  <w:num w:numId="23" w16cid:durableId="1051609807">
    <w:abstractNumId w:val="14"/>
  </w:num>
  <w:num w:numId="24" w16cid:durableId="1847790061">
    <w:abstractNumId w:val="18"/>
  </w:num>
  <w:num w:numId="25" w16cid:durableId="1497765061">
    <w:abstractNumId w:val="15"/>
  </w:num>
  <w:num w:numId="26" w16cid:durableId="105778677">
    <w:abstractNumId w:val="26"/>
  </w:num>
  <w:num w:numId="27" w16cid:durableId="1898391540">
    <w:abstractNumId w:val="20"/>
  </w:num>
  <w:num w:numId="28" w16cid:durableId="1088114969">
    <w:abstractNumId w:val="22"/>
  </w:num>
  <w:num w:numId="29" w16cid:durableId="28536197">
    <w:abstractNumId w:val="24"/>
  </w:num>
  <w:num w:numId="30" w16cid:durableId="224147461">
    <w:abstractNumId w:val="12"/>
  </w:num>
  <w:num w:numId="31" w16cid:durableId="20482193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376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76C"/>
    <w:rsid w:val="000138A2"/>
    <w:rsid w:val="00013FCA"/>
    <w:rsid w:val="00014970"/>
    <w:rsid w:val="000149C7"/>
    <w:rsid w:val="00014E77"/>
    <w:rsid w:val="00015289"/>
    <w:rsid w:val="0001545B"/>
    <w:rsid w:val="00015B6E"/>
    <w:rsid w:val="00015CA7"/>
    <w:rsid w:val="00015CFE"/>
    <w:rsid w:val="00015E1F"/>
    <w:rsid w:val="00016189"/>
    <w:rsid w:val="000165B5"/>
    <w:rsid w:val="00016CEA"/>
    <w:rsid w:val="0001722F"/>
    <w:rsid w:val="000208B1"/>
    <w:rsid w:val="00021C07"/>
    <w:rsid w:val="00021E50"/>
    <w:rsid w:val="00021F61"/>
    <w:rsid w:val="00022071"/>
    <w:rsid w:val="00022435"/>
    <w:rsid w:val="000229F8"/>
    <w:rsid w:val="000230E5"/>
    <w:rsid w:val="0002410C"/>
    <w:rsid w:val="000245C2"/>
    <w:rsid w:val="00024E1A"/>
    <w:rsid w:val="00025CD7"/>
    <w:rsid w:val="00025E2B"/>
    <w:rsid w:val="00026808"/>
    <w:rsid w:val="00026AF1"/>
    <w:rsid w:val="00026DEA"/>
    <w:rsid w:val="000272D2"/>
    <w:rsid w:val="000273A0"/>
    <w:rsid w:val="000274FC"/>
    <w:rsid w:val="00027710"/>
    <w:rsid w:val="000305EA"/>
    <w:rsid w:val="0003072E"/>
    <w:rsid w:val="00030C54"/>
    <w:rsid w:val="00030C76"/>
    <w:rsid w:val="00031180"/>
    <w:rsid w:val="000312A4"/>
    <w:rsid w:val="00031470"/>
    <w:rsid w:val="00032209"/>
    <w:rsid w:val="00032340"/>
    <w:rsid w:val="00032402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29C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7B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6C"/>
    <w:rsid w:val="0004457B"/>
    <w:rsid w:val="00044AB8"/>
    <w:rsid w:val="00045391"/>
    <w:rsid w:val="00045D3C"/>
    <w:rsid w:val="00045EC0"/>
    <w:rsid w:val="0004615B"/>
    <w:rsid w:val="0004619D"/>
    <w:rsid w:val="00046C82"/>
    <w:rsid w:val="0004715C"/>
    <w:rsid w:val="00047FAD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53A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1CD2"/>
    <w:rsid w:val="0006204C"/>
    <w:rsid w:val="000625B3"/>
    <w:rsid w:val="00062E34"/>
    <w:rsid w:val="000631CB"/>
    <w:rsid w:val="000633EA"/>
    <w:rsid w:val="00063756"/>
    <w:rsid w:val="00063DD5"/>
    <w:rsid w:val="00063DDE"/>
    <w:rsid w:val="00063E03"/>
    <w:rsid w:val="0006435B"/>
    <w:rsid w:val="00064A52"/>
    <w:rsid w:val="00064EC0"/>
    <w:rsid w:val="000653E1"/>
    <w:rsid w:val="000655A6"/>
    <w:rsid w:val="00065A71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3E69"/>
    <w:rsid w:val="00074553"/>
    <w:rsid w:val="00075725"/>
    <w:rsid w:val="000759CE"/>
    <w:rsid w:val="00075B09"/>
    <w:rsid w:val="00075BCE"/>
    <w:rsid w:val="00075BD1"/>
    <w:rsid w:val="00076258"/>
    <w:rsid w:val="000764F4"/>
    <w:rsid w:val="0007693E"/>
    <w:rsid w:val="00076C2C"/>
    <w:rsid w:val="0007749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553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7AC"/>
    <w:rsid w:val="00087FD9"/>
    <w:rsid w:val="000900E9"/>
    <w:rsid w:val="0009041B"/>
    <w:rsid w:val="00090708"/>
    <w:rsid w:val="00090901"/>
    <w:rsid w:val="00090C6C"/>
    <w:rsid w:val="00090DB8"/>
    <w:rsid w:val="00091154"/>
    <w:rsid w:val="0009124F"/>
    <w:rsid w:val="00091300"/>
    <w:rsid w:val="000916F4"/>
    <w:rsid w:val="00091936"/>
    <w:rsid w:val="00091EC7"/>
    <w:rsid w:val="000927FD"/>
    <w:rsid w:val="000929C5"/>
    <w:rsid w:val="00092BE8"/>
    <w:rsid w:val="00092C93"/>
    <w:rsid w:val="00092CA3"/>
    <w:rsid w:val="00092FFA"/>
    <w:rsid w:val="0009305A"/>
    <w:rsid w:val="0009320E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E40"/>
    <w:rsid w:val="00096367"/>
    <w:rsid w:val="00096601"/>
    <w:rsid w:val="00096AC1"/>
    <w:rsid w:val="00096D06"/>
    <w:rsid w:val="00096F06"/>
    <w:rsid w:val="00097024"/>
    <w:rsid w:val="00097470"/>
    <w:rsid w:val="00097892"/>
    <w:rsid w:val="000A03AD"/>
    <w:rsid w:val="000A0D34"/>
    <w:rsid w:val="000A10F7"/>
    <w:rsid w:val="000A1435"/>
    <w:rsid w:val="000A184A"/>
    <w:rsid w:val="000A195F"/>
    <w:rsid w:val="000A1DEC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76"/>
    <w:rsid w:val="000A51CA"/>
    <w:rsid w:val="000A5F46"/>
    <w:rsid w:val="000A60A3"/>
    <w:rsid w:val="000A6E84"/>
    <w:rsid w:val="000A776B"/>
    <w:rsid w:val="000A77C3"/>
    <w:rsid w:val="000A7801"/>
    <w:rsid w:val="000A7B40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D03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736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A9D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98B"/>
    <w:rsid w:val="000E7C83"/>
    <w:rsid w:val="000F07AB"/>
    <w:rsid w:val="000F0E47"/>
    <w:rsid w:val="000F17D5"/>
    <w:rsid w:val="000F1C87"/>
    <w:rsid w:val="000F1FAA"/>
    <w:rsid w:val="000F2A63"/>
    <w:rsid w:val="000F34D1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3AD"/>
    <w:rsid w:val="000F689E"/>
    <w:rsid w:val="000F6C17"/>
    <w:rsid w:val="000F76B1"/>
    <w:rsid w:val="00100085"/>
    <w:rsid w:val="00100DFA"/>
    <w:rsid w:val="00101062"/>
    <w:rsid w:val="001012F6"/>
    <w:rsid w:val="001022F4"/>
    <w:rsid w:val="001025FB"/>
    <w:rsid w:val="00102727"/>
    <w:rsid w:val="00102905"/>
    <w:rsid w:val="00103451"/>
    <w:rsid w:val="00103455"/>
    <w:rsid w:val="00103782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E4F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5F34"/>
    <w:rsid w:val="0012638D"/>
    <w:rsid w:val="00126517"/>
    <w:rsid w:val="00126575"/>
    <w:rsid w:val="001265CD"/>
    <w:rsid w:val="0012677F"/>
    <w:rsid w:val="001267FC"/>
    <w:rsid w:val="00126900"/>
    <w:rsid w:val="00126E7A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21"/>
    <w:rsid w:val="00135925"/>
    <w:rsid w:val="00135CFE"/>
    <w:rsid w:val="00135D25"/>
    <w:rsid w:val="001364C9"/>
    <w:rsid w:val="001369AB"/>
    <w:rsid w:val="00136C92"/>
    <w:rsid w:val="00137058"/>
    <w:rsid w:val="001373DF"/>
    <w:rsid w:val="001374E8"/>
    <w:rsid w:val="0013784A"/>
    <w:rsid w:val="00137F46"/>
    <w:rsid w:val="00140A3E"/>
    <w:rsid w:val="00141293"/>
    <w:rsid w:val="0014141B"/>
    <w:rsid w:val="00142286"/>
    <w:rsid w:val="001428F9"/>
    <w:rsid w:val="00142A88"/>
    <w:rsid w:val="00142DE5"/>
    <w:rsid w:val="00143441"/>
    <w:rsid w:val="00143527"/>
    <w:rsid w:val="00143F49"/>
    <w:rsid w:val="00144012"/>
    <w:rsid w:val="0014432B"/>
    <w:rsid w:val="00144660"/>
    <w:rsid w:val="00144B5F"/>
    <w:rsid w:val="00144E67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DC3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23E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F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A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43"/>
    <w:rsid w:val="00167FA9"/>
    <w:rsid w:val="0017062A"/>
    <w:rsid w:val="0017071F"/>
    <w:rsid w:val="00170E44"/>
    <w:rsid w:val="0017141D"/>
    <w:rsid w:val="0017151E"/>
    <w:rsid w:val="00171754"/>
    <w:rsid w:val="00171E5C"/>
    <w:rsid w:val="001725DE"/>
    <w:rsid w:val="0017275E"/>
    <w:rsid w:val="001737EE"/>
    <w:rsid w:val="00173E6D"/>
    <w:rsid w:val="00173EA3"/>
    <w:rsid w:val="00174250"/>
    <w:rsid w:val="001744A2"/>
    <w:rsid w:val="00174857"/>
    <w:rsid w:val="001748AD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8E1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87FE0"/>
    <w:rsid w:val="00190285"/>
    <w:rsid w:val="0019047C"/>
    <w:rsid w:val="001905AC"/>
    <w:rsid w:val="0019078D"/>
    <w:rsid w:val="00190AB7"/>
    <w:rsid w:val="00190C8C"/>
    <w:rsid w:val="0019113B"/>
    <w:rsid w:val="00191A09"/>
    <w:rsid w:val="00192951"/>
    <w:rsid w:val="00193043"/>
    <w:rsid w:val="001933DA"/>
    <w:rsid w:val="00193D6C"/>
    <w:rsid w:val="0019421B"/>
    <w:rsid w:val="0019434C"/>
    <w:rsid w:val="0019464A"/>
    <w:rsid w:val="00194B51"/>
    <w:rsid w:val="00194CB4"/>
    <w:rsid w:val="00195397"/>
    <w:rsid w:val="00195560"/>
    <w:rsid w:val="00195801"/>
    <w:rsid w:val="00195A73"/>
    <w:rsid w:val="00195C5A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39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BB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0FFC"/>
    <w:rsid w:val="001B158D"/>
    <w:rsid w:val="001B1E4D"/>
    <w:rsid w:val="001B286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CD7"/>
    <w:rsid w:val="001B6E3F"/>
    <w:rsid w:val="001B6FD2"/>
    <w:rsid w:val="001B7262"/>
    <w:rsid w:val="001B7936"/>
    <w:rsid w:val="001B7C5F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057"/>
    <w:rsid w:val="001C3088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5AE"/>
    <w:rsid w:val="001C7BCD"/>
    <w:rsid w:val="001C7BD8"/>
    <w:rsid w:val="001D004E"/>
    <w:rsid w:val="001D01BD"/>
    <w:rsid w:val="001D01EC"/>
    <w:rsid w:val="001D02C2"/>
    <w:rsid w:val="001D0791"/>
    <w:rsid w:val="001D0B21"/>
    <w:rsid w:val="001D1833"/>
    <w:rsid w:val="001D1E01"/>
    <w:rsid w:val="001D2797"/>
    <w:rsid w:val="001D29D0"/>
    <w:rsid w:val="001D300A"/>
    <w:rsid w:val="001D3270"/>
    <w:rsid w:val="001D329C"/>
    <w:rsid w:val="001D3570"/>
    <w:rsid w:val="001D35CC"/>
    <w:rsid w:val="001D4030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29"/>
    <w:rsid w:val="001E06D0"/>
    <w:rsid w:val="001E0B68"/>
    <w:rsid w:val="001E0DD9"/>
    <w:rsid w:val="001E0FBF"/>
    <w:rsid w:val="001E1095"/>
    <w:rsid w:val="001E1525"/>
    <w:rsid w:val="001E1620"/>
    <w:rsid w:val="001E194D"/>
    <w:rsid w:val="001E1AF6"/>
    <w:rsid w:val="001E1B49"/>
    <w:rsid w:val="001E1BFA"/>
    <w:rsid w:val="001E1CCC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441"/>
    <w:rsid w:val="001E55C9"/>
    <w:rsid w:val="001E5A18"/>
    <w:rsid w:val="001E5C28"/>
    <w:rsid w:val="001E633D"/>
    <w:rsid w:val="001E644B"/>
    <w:rsid w:val="001E6940"/>
    <w:rsid w:val="001E6AC4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2D59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48F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CE3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8B5"/>
    <w:rsid w:val="00205CA0"/>
    <w:rsid w:val="00206EAC"/>
    <w:rsid w:val="002072FC"/>
    <w:rsid w:val="00207833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079"/>
    <w:rsid w:val="00214168"/>
    <w:rsid w:val="00215A4B"/>
    <w:rsid w:val="00215C24"/>
    <w:rsid w:val="00215E73"/>
    <w:rsid w:val="00215E94"/>
    <w:rsid w:val="00215EF9"/>
    <w:rsid w:val="00216305"/>
    <w:rsid w:val="0021692E"/>
    <w:rsid w:val="00216940"/>
    <w:rsid w:val="00216C65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3E53"/>
    <w:rsid w:val="00224211"/>
    <w:rsid w:val="00224857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5B4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19B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285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CAE"/>
    <w:rsid w:val="00247A68"/>
    <w:rsid w:val="00247CB5"/>
    <w:rsid w:val="00247D0F"/>
    <w:rsid w:val="00247D84"/>
    <w:rsid w:val="00250632"/>
    <w:rsid w:val="002515B1"/>
    <w:rsid w:val="00251D93"/>
    <w:rsid w:val="002523B0"/>
    <w:rsid w:val="00252A82"/>
    <w:rsid w:val="00252E18"/>
    <w:rsid w:val="00253599"/>
    <w:rsid w:val="00253A3E"/>
    <w:rsid w:val="00254797"/>
    <w:rsid w:val="00255974"/>
    <w:rsid w:val="00255A96"/>
    <w:rsid w:val="00255B7A"/>
    <w:rsid w:val="00255BED"/>
    <w:rsid w:val="00256041"/>
    <w:rsid w:val="00256135"/>
    <w:rsid w:val="002569DC"/>
    <w:rsid w:val="00256D52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4968"/>
    <w:rsid w:val="00265064"/>
    <w:rsid w:val="0026563B"/>
    <w:rsid w:val="00265730"/>
    <w:rsid w:val="002658BF"/>
    <w:rsid w:val="00265AE8"/>
    <w:rsid w:val="00266288"/>
    <w:rsid w:val="00266387"/>
    <w:rsid w:val="00266640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725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305"/>
    <w:rsid w:val="002806AB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A09"/>
    <w:rsid w:val="00284CBD"/>
    <w:rsid w:val="0028505C"/>
    <w:rsid w:val="00285961"/>
    <w:rsid w:val="00285C4A"/>
    <w:rsid w:val="00285D1A"/>
    <w:rsid w:val="00285F83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76E"/>
    <w:rsid w:val="0029303F"/>
    <w:rsid w:val="002931FD"/>
    <w:rsid w:val="0029399C"/>
    <w:rsid w:val="00294A64"/>
    <w:rsid w:val="0029505D"/>
    <w:rsid w:val="0029527C"/>
    <w:rsid w:val="00295657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8F"/>
    <w:rsid w:val="002A35C6"/>
    <w:rsid w:val="002A3F27"/>
    <w:rsid w:val="002A4891"/>
    <w:rsid w:val="002A5977"/>
    <w:rsid w:val="002A5CA2"/>
    <w:rsid w:val="002A6281"/>
    <w:rsid w:val="002A63C1"/>
    <w:rsid w:val="002A653E"/>
    <w:rsid w:val="002A6B63"/>
    <w:rsid w:val="002A6CA6"/>
    <w:rsid w:val="002A724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12E"/>
    <w:rsid w:val="002B287F"/>
    <w:rsid w:val="002B2DE2"/>
    <w:rsid w:val="002B3117"/>
    <w:rsid w:val="002B47CD"/>
    <w:rsid w:val="002B4CBE"/>
    <w:rsid w:val="002B4EB0"/>
    <w:rsid w:val="002B4F26"/>
    <w:rsid w:val="002B5283"/>
    <w:rsid w:val="002B5FEA"/>
    <w:rsid w:val="002B6672"/>
    <w:rsid w:val="002B6E9C"/>
    <w:rsid w:val="002B733D"/>
    <w:rsid w:val="002B79AC"/>
    <w:rsid w:val="002C01FC"/>
    <w:rsid w:val="002C0521"/>
    <w:rsid w:val="002C0DD0"/>
    <w:rsid w:val="002C18F2"/>
    <w:rsid w:val="002C1F80"/>
    <w:rsid w:val="002C2A0A"/>
    <w:rsid w:val="002C2A31"/>
    <w:rsid w:val="002C338F"/>
    <w:rsid w:val="002C3706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172"/>
    <w:rsid w:val="002D1829"/>
    <w:rsid w:val="002D19FE"/>
    <w:rsid w:val="002D1FFD"/>
    <w:rsid w:val="002D20A7"/>
    <w:rsid w:val="002D2465"/>
    <w:rsid w:val="002D2763"/>
    <w:rsid w:val="002D3111"/>
    <w:rsid w:val="002D31D5"/>
    <w:rsid w:val="002D355E"/>
    <w:rsid w:val="002D3C20"/>
    <w:rsid w:val="002D3E8F"/>
    <w:rsid w:val="002D4290"/>
    <w:rsid w:val="002D4978"/>
    <w:rsid w:val="002D4B4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AE6"/>
    <w:rsid w:val="002D6FE0"/>
    <w:rsid w:val="002D7C44"/>
    <w:rsid w:val="002D7E3A"/>
    <w:rsid w:val="002E03DA"/>
    <w:rsid w:val="002E071B"/>
    <w:rsid w:val="002E0E90"/>
    <w:rsid w:val="002E10C4"/>
    <w:rsid w:val="002E25A2"/>
    <w:rsid w:val="002E2606"/>
    <w:rsid w:val="002E282B"/>
    <w:rsid w:val="002E2E6D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508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8FF"/>
    <w:rsid w:val="002F3F90"/>
    <w:rsid w:val="002F46CB"/>
    <w:rsid w:val="002F4CEA"/>
    <w:rsid w:val="002F51AB"/>
    <w:rsid w:val="002F6121"/>
    <w:rsid w:val="002F773E"/>
    <w:rsid w:val="002F79E2"/>
    <w:rsid w:val="002F7FDF"/>
    <w:rsid w:val="00300380"/>
    <w:rsid w:val="00300DD2"/>
    <w:rsid w:val="00301046"/>
    <w:rsid w:val="00301C14"/>
    <w:rsid w:val="00301D5E"/>
    <w:rsid w:val="00301FE0"/>
    <w:rsid w:val="0030207B"/>
    <w:rsid w:val="00302535"/>
    <w:rsid w:val="00302572"/>
    <w:rsid w:val="00302901"/>
    <w:rsid w:val="003029A5"/>
    <w:rsid w:val="00303468"/>
    <w:rsid w:val="00303610"/>
    <w:rsid w:val="0030390B"/>
    <w:rsid w:val="003039C5"/>
    <w:rsid w:val="00303AF2"/>
    <w:rsid w:val="003043EE"/>
    <w:rsid w:val="003044AB"/>
    <w:rsid w:val="0030473F"/>
    <w:rsid w:val="00304F24"/>
    <w:rsid w:val="0030618F"/>
    <w:rsid w:val="0030670E"/>
    <w:rsid w:val="00306E14"/>
    <w:rsid w:val="00306F21"/>
    <w:rsid w:val="003072FD"/>
    <w:rsid w:val="00307912"/>
    <w:rsid w:val="003079A2"/>
    <w:rsid w:val="00307E45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5F42"/>
    <w:rsid w:val="00316173"/>
    <w:rsid w:val="00316518"/>
    <w:rsid w:val="003165D2"/>
    <w:rsid w:val="0031665F"/>
    <w:rsid w:val="0031666F"/>
    <w:rsid w:val="00316BD8"/>
    <w:rsid w:val="003171F0"/>
    <w:rsid w:val="003172DC"/>
    <w:rsid w:val="0031754C"/>
    <w:rsid w:val="00317B20"/>
    <w:rsid w:val="00317CA5"/>
    <w:rsid w:val="00320291"/>
    <w:rsid w:val="00320E84"/>
    <w:rsid w:val="003211B4"/>
    <w:rsid w:val="00321594"/>
    <w:rsid w:val="00321E23"/>
    <w:rsid w:val="0032285F"/>
    <w:rsid w:val="00322BB6"/>
    <w:rsid w:val="003239E6"/>
    <w:rsid w:val="00323A4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B1F"/>
    <w:rsid w:val="00327D89"/>
    <w:rsid w:val="00327FA6"/>
    <w:rsid w:val="00330646"/>
    <w:rsid w:val="0033086C"/>
    <w:rsid w:val="00330CF5"/>
    <w:rsid w:val="00330D5F"/>
    <w:rsid w:val="00331883"/>
    <w:rsid w:val="00332131"/>
    <w:rsid w:val="003325EE"/>
    <w:rsid w:val="00332C5E"/>
    <w:rsid w:val="003334DB"/>
    <w:rsid w:val="00333E29"/>
    <w:rsid w:val="0033408E"/>
    <w:rsid w:val="00334A36"/>
    <w:rsid w:val="00335349"/>
    <w:rsid w:val="003359AD"/>
    <w:rsid w:val="0033676C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7A0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83C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93F"/>
    <w:rsid w:val="00354B4D"/>
    <w:rsid w:val="00354C86"/>
    <w:rsid w:val="00354F59"/>
    <w:rsid w:val="00355250"/>
    <w:rsid w:val="00355A98"/>
    <w:rsid w:val="00355C72"/>
    <w:rsid w:val="00356088"/>
    <w:rsid w:val="00356CB4"/>
    <w:rsid w:val="00357082"/>
    <w:rsid w:val="003571CD"/>
    <w:rsid w:val="00357343"/>
    <w:rsid w:val="0035743E"/>
    <w:rsid w:val="003574E6"/>
    <w:rsid w:val="0035783B"/>
    <w:rsid w:val="003601A3"/>
    <w:rsid w:val="00360E98"/>
    <w:rsid w:val="00360EDF"/>
    <w:rsid w:val="0036159E"/>
    <w:rsid w:val="00361AC6"/>
    <w:rsid w:val="00361C15"/>
    <w:rsid w:val="00361C47"/>
    <w:rsid w:val="00361CA2"/>
    <w:rsid w:val="00361F5B"/>
    <w:rsid w:val="003620D7"/>
    <w:rsid w:val="0036276D"/>
    <w:rsid w:val="00362859"/>
    <w:rsid w:val="00362F67"/>
    <w:rsid w:val="00362FDB"/>
    <w:rsid w:val="0036313F"/>
    <w:rsid w:val="0036362D"/>
    <w:rsid w:val="00363789"/>
    <w:rsid w:val="003637B7"/>
    <w:rsid w:val="00363881"/>
    <w:rsid w:val="00364753"/>
    <w:rsid w:val="00364C4E"/>
    <w:rsid w:val="00365015"/>
    <w:rsid w:val="0036537C"/>
    <w:rsid w:val="00365995"/>
    <w:rsid w:val="00366064"/>
    <w:rsid w:val="00366AFB"/>
    <w:rsid w:val="00366BDE"/>
    <w:rsid w:val="00366CC2"/>
    <w:rsid w:val="00366E29"/>
    <w:rsid w:val="003674D6"/>
    <w:rsid w:val="0036751E"/>
    <w:rsid w:val="00367DE0"/>
    <w:rsid w:val="00370241"/>
    <w:rsid w:val="00370656"/>
    <w:rsid w:val="00370753"/>
    <w:rsid w:val="00370B66"/>
    <w:rsid w:val="00370F21"/>
    <w:rsid w:val="00371326"/>
    <w:rsid w:val="0037154B"/>
    <w:rsid w:val="0037158C"/>
    <w:rsid w:val="00371925"/>
    <w:rsid w:val="00371B0C"/>
    <w:rsid w:val="003722C0"/>
    <w:rsid w:val="003724F6"/>
    <w:rsid w:val="0037274F"/>
    <w:rsid w:val="00372B5E"/>
    <w:rsid w:val="00372D26"/>
    <w:rsid w:val="00373170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0A"/>
    <w:rsid w:val="003807D8"/>
    <w:rsid w:val="00380B16"/>
    <w:rsid w:val="00380ECA"/>
    <w:rsid w:val="00381032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749"/>
    <w:rsid w:val="00383EE6"/>
    <w:rsid w:val="00383F37"/>
    <w:rsid w:val="003844AC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0FCE"/>
    <w:rsid w:val="0039113B"/>
    <w:rsid w:val="003913D3"/>
    <w:rsid w:val="00391656"/>
    <w:rsid w:val="00391D89"/>
    <w:rsid w:val="003932D3"/>
    <w:rsid w:val="00393D31"/>
    <w:rsid w:val="00393D56"/>
    <w:rsid w:val="00394026"/>
    <w:rsid w:val="0039428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055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5D"/>
    <w:rsid w:val="003A2266"/>
    <w:rsid w:val="003A23FB"/>
    <w:rsid w:val="003A24BC"/>
    <w:rsid w:val="003A2880"/>
    <w:rsid w:val="003A2A0E"/>
    <w:rsid w:val="003A2BA8"/>
    <w:rsid w:val="003A2DBC"/>
    <w:rsid w:val="003A3573"/>
    <w:rsid w:val="003A3615"/>
    <w:rsid w:val="003A5701"/>
    <w:rsid w:val="003A69E8"/>
    <w:rsid w:val="003A6FB0"/>
    <w:rsid w:val="003A72D0"/>
    <w:rsid w:val="003A76C8"/>
    <w:rsid w:val="003A79EA"/>
    <w:rsid w:val="003A7BB0"/>
    <w:rsid w:val="003B0EB8"/>
    <w:rsid w:val="003B1117"/>
    <w:rsid w:val="003B1201"/>
    <w:rsid w:val="003B1588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4C97"/>
    <w:rsid w:val="003B68BB"/>
    <w:rsid w:val="003B6CBA"/>
    <w:rsid w:val="003B7147"/>
    <w:rsid w:val="003B7C72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F28"/>
    <w:rsid w:val="003C5B02"/>
    <w:rsid w:val="003C5CC0"/>
    <w:rsid w:val="003C5EC8"/>
    <w:rsid w:val="003C615C"/>
    <w:rsid w:val="003C6942"/>
    <w:rsid w:val="003C6C19"/>
    <w:rsid w:val="003C6C7A"/>
    <w:rsid w:val="003C6D08"/>
    <w:rsid w:val="003C6DC0"/>
    <w:rsid w:val="003D034F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B40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3CA"/>
    <w:rsid w:val="003E1D6A"/>
    <w:rsid w:val="003E1DA6"/>
    <w:rsid w:val="003E2617"/>
    <w:rsid w:val="003E2EAC"/>
    <w:rsid w:val="003E362E"/>
    <w:rsid w:val="003E3C2B"/>
    <w:rsid w:val="003E3D91"/>
    <w:rsid w:val="003E3DE1"/>
    <w:rsid w:val="003E4131"/>
    <w:rsid w:val="003E4673"/>
    <w:rsid w:val="003E4A5A"/>
    <w:rsid w:val="003E5CD7"/>
    <w:rsid w:val="003E5E94"/>
    <w:rsid w:val="003E6059"/>
    <w:rsid w:val="003E62B4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573"/>
    <w:rsid w:val="003F2974"/>
    <w:rsid w:val="003F2B12"/>
    <w:rsid w:val="003F2E53"/>
    <w:rsid w:val="003F368B"/>
    <w:rsid w:val="003F38A6"/>
    <w:rsid w:val="003F44E8"/>
    <w:rsid w:val="003F4601"/>
    <w:rsid w:val="003F5A5F"/>
    <w:rsid w:val="003F5CD4"/>
    <w:rsid w:val="003F5FFE"/>
    <w:rsid w:val="003F60E2"/>
    <w:rsid w:val="003F6104"/>
    <w:rsid w:val="003F6417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2EA8"/>
    <w:rsid w:val="004039A8"/>
    <w:rsid w:val="00403A99"/>
    <w:rsid w:val="004048D4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0C20"/>
    <w:rsid w:val="00410ED7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3C3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2A2"/>
    <w:rsid w:val="00430562"/>
    <w:rsid w:val="00430756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BC6"/>
    <w:rsid w:val="00432D09"/>
    <w:rsid w:val="0043353F"/>
    <w:rsid w:val="00433D34"/>
    <w:rsid w:val="004354DD"/>
    <w:rsid w:val="004356CD"/>
    <w:rsid w:val="00436097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8E6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CF2"/>
    <w:rsid w:val="00452FF2"/>
    <w:rsid w:val="004535C7"/>
    <w:rsid w:val="00453B63"/>
    <w:rsid w:val="00453D45"/>
    <w:rsid w:val="00453E4B"/>
    <w:rsid w:val="0045411F"/>
    <w:rsid w:val="00454684"/>
    <w:rsid w:val="00454689"/>
    <w:rsid w:val="00454B05"/>
    <w:rsid w:val="00454F23"/>
    <w:rsid w:val="0045526A"/>
    <w:rsid w:val="0045526B"/>
    <w:rsid w:val="00455631"/>
    <w:rsid w:val="0045609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57DAC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6C2A"/>
    <w:rsid w:val="00466CE0"/>
    <w:rsid w:val="00467DB0"/>
    <w:rsid w:val="00467DF0"/>
    <w:rsid w:val="00467E07"/>
    <w:rsid w:val="0047061C"/>
    <w:rsid w:val="00470752"/>
    <w:rsid w:val="00470B1D"/>
    <w:rsid w:val="004717B3"/>
    <w:rsid w:val="004721C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51F"/>
    <w:rsid w:val="00482A54"/>
    <w:rsid w:val="00482E7C"/>
    <w:rsid w:val="00483509"/>
    <w:rsid w:val="0048355E"/>
    <w:rsid w:val="004837F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4E4"/>
    <w:rsid w:val="004879CC"/>
    <w:rsid w:val="00487E13"/>
    <w:rsid w:val="00490082"/>
    <w:rsid w:val="004909B6"/>
    <w:rsid w:val="00490B13"/>
    <w:rsid w:val="00490B93"/>
    <w:rsid w:val="00491BA4"/>
    <w:rsid w:val="004924BB"/>
    <w:rsid w:val="0049261C"/>
    <w:rsid w:val="00492995"/>
    <w:rsid w:val="00492C1E"/>
    <w:rsid w:val="00492EBF"/>
    <w:rsid w:val="004944CA"/>
    <w:rsid w:val="0049491A"/>
    <w:rsid w:val="00494DE6"/>
    <w:rsid w:val="00494F73"/>
    <w:rsid w:val="00495C95"/>
    <w:rsid w:val="00496755"/>
    <w:rsid w:val="00496AE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C1E"/>
    <w:rsid w:val="004A71ED"/>
    <w:rsid w:val="004A7206"/>
    <w:rsid w:val="004A760D"/>
    <w:rsid w:val="004A76DE"/>
    <w:rsid w:val="004A76EE"/>
    <w:rsid w:val="004A7CBA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623"/>
    <w:rsid w:val="004C1C90"/>
    <w:rsid w:val="004C1F1F"/>
    <w:rsid w:val="004C24E3"/>
    <w:rsid w:val="004C27BD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B3F"/>
    <w:rsid w:val="004D3F9B"/>
    <w:rsid w:val="004D4E33"/>
    <w:rsid w:val="004D547F"/>
    <w:rsid w:val="004D5912"/>
    <w:rsid w:val="004D6332"/>
    <w:rsid w:val="004D63CD"/>
    <w:rsid w:val="004D6A32"/>
    <w:rsid w:val="004D6D72"/>
    <w:rsid w:val="004D6E00"/>
    <w:rsid w:val="004E025D"/>
    <w:rsid w:val="004E057B"/>
    <w:rsid w:val="004E0C8C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FA1"/>
    <w:rsid w:val="004E5637"/>
    <w:rsid w:val="004E57A5"/>
    <w:rsid w:val="004E5C46"/>
    <w:rsid w:val="004E6415"/>
    <w:rsid w:val="004E682C"/>
    <w:rsid w:val="004E69F3"/>
    <w:rsid w:val="004E6AD5"/>
    <w:rsid w:val="004E74CC"/>
    <w:rsid w:val="004E7D48"/>
    <w:rsid w:val="004E7DAF"/>
    <w:rsid w:val="004E7E0A"/>
    <w:rsid w:val="004F07B4"/>
    <w:rsid w:val="004F0A3A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B00"/>
    <w:rsid w:val="004F7E94"/>
    <w:rsid w:val="0050035D"/>
    <w:rsid w:val="00500625"/>
    <w:rsid w:val="00500EEE"/>
    <w:rsid w:val="00500F61"/>
    <w:rsid w:val="00501370"/>
    <w:rsid w:val="00501761"/>
    <w:rsid w:val="0050191D"/>
    <w:rsid w:val="00502B5E"/>
    <w:rsid w:val="00503156"/>
    <w:rsid w:val="00503323"/>
    <w:rsid w:val="00503619"/>
    <w:rsid w:val="00503DE4"/>
    <w:rsid w:val="005044B0"/>
    <w:rsid w:val="00504585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2A7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8BF"/>
    <w:rsid w:val="00521B34"/>
    <w:rsid w:val="00521BB2"/>
    <w:rsid w:val="00521E39"/>
    <w:rsid w:val="0052237B"/>
    <w:rsid w:val="0052237C"/>
    <w:rsid w:val="00522FA4"/>
    <w:rsid w:val="00523700"/>
    <w:rsid w:val="00523792"/>
    <w:rsid w:val="00523D7C"/>
    <w:rsid w:val="0052427F"/>
    <w:rsid w:val="0052494B"/>
    <w:rsid w:val="00524FA3"/>
    <w:rsid w:val="00525B3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2D5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380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403"/>
    <w:rsid w:val="005376A0"/>
    <w:rsid w:val="00537B5D"/>
    <w:rsid w:val="00537C39"/>
    <w:rsid w:val="00537DCA"/>
    <w:rsid w:val="00540941"/>
    <w:rsid w:val="00540AD3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49E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941"/>
    <w:rsid w:val="00551BB2"/>
    <w:rsid w:val="00552190"/>
    <w:rsid w:val="005521A9"/>
    <w:rsid w:val="005521FB"/>
    <w:rsid w:val="00552715"/>
    <w:rsid w:val="00552E60"/>
    <w:rsid w:val="00552E79"/>
    <w:rsid w:val="00552EC2"/>
    <w:rsid w:val="00553043"/>
    <w:rsid w:val="00553416"/>
    <w:rsid w:val="005537D7"/>
    <w:rsid w:val="00553860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14"/>
    <w:rsid w:val="00557BB7"/>
    <w:rsid w:val="00557C49"/>
    <w:rsid w:val="00560BC8"/>
    <w:rsid w:val="00560F98"/>
    <w:rsid w:val="005611F8"/>
    <w:rsid w:val="0056184F"/>
    <w:rsid w:val="005619BE"/>
    <w:rsid w:val="00561F89"/>
    <w:rsid w:val="00562385"/>
    <w:rsid w:val="005626E4"/>
    <w:rsid w:val="00562A4B"/>
    <w:rsid w:val="00562EDF"/>
    <w:rsid w:val="005632A4"/>
    <w:rsid w:val="0056369B"/>
    <w:rsid w:val="00563916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116A"/>
    <w:rsid w:val="00572139"/>
    <w:rsid w:val="00572216"/>
    <w:rsid w:val="005724A1"/>
    <w:rsid w:val="0057283C"/>
    <w:rsid w:val="00572D29"/>
    <w:rsid w:val="0057320F"/>
    <w:rsid w:val="00573C33"/>
    <w:rsid w:val="0057419F"/>
    <w:rsid w:val="005741A2"/>
    <w:rsid w:val="005743D7"/>
    <w:rsid w:val="005744BF"/>
    <w:rsid w:val="00574550"/>
    <w:rsid w:val="00574DDD"/>
    <w:rsid w:val="00574F44"/>
    <w:rsid w:val="005752EF"/>
    <w:rsid w:val="00575B7B"/>
    <w:rsid w:val="00575E36"/>
    <w:rsid w:val="005762C0"/>
    <w:rsid w:val="00576A19"/>
    <w:rsid w:val="00576C57"/>
    <w:rsid w:val="00576F73"/>
    <w:rsid w:val="005775D7"/>
    <w:rsid w:val="00577B7D"/>
    <w:rsid w:val="00577DED"/>
    <w:rsid w:val="00577F8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21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9F8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5BAE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41"/>
    <w:rsid w:val="005B4760"/>
    <w:rsid w:val="005B4E97"/>
    <w:rsid w:val="005B5912"/>
    <w:rsid w:val="005B5CAE"/>
    <w:rsid w:val="005B5FCF"/>
    <w:rsid w:val="005B636F"/>
    <w:rsid w:val="005B67CB"/>
    <w:rsid w:val="005B6EB6"/>
    <w:rsid w:val="005B75F2"/>
    <w:rsid w:val="005B79D1"/>
    <w:rsid w:val="005B7A33"/>
    <w:rsid w:val="005C0244"/>
    <w:rsid w:val="005C0ED7"/>
    <w:rsid w:val="005C1093"/>
    <w:rsid w:val="005C13E2"/>
    <w:rsid w:val="005C1535"/>
    <w:rsid w:val="005C16EC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984"/>
    <w:rsid w:val="005D3E72"/>
    <w:rsid w:val="005D40BE"/>
    <w:rsid w:val="005D40F2"/>
    <w:rsid w:val="005D47E9"/>
    <w:rsid w:val="005D4ADF"/>
    <w:rsid w:val="005D4E24"/>
    <w:rsid w:val="005D5479"/>
    <w:rsid w:val="005D54FC"/>
    <w:rsid w:val="005D6159"/>
    <w:rsid w:val="005D62AF"/>
    <w:rsid w:val="005D63DF"/>
    <w:rsid w:val="005D675A"/>
    <w:rsid w:val="005D697C"/>
    <w:rsid w:val="005D743E"/>
    <w:rsid w:val="005D7440"/>
    <w:rsid w:val="005D79D1"/>
    <w:rsid w:val="005D7B5F"/>
    <w:rsid w:val="005D7C67"/>
    <w:rsid w:val="005E02FA"/>
    <w:rsid w:val="005E0303"/>
    <w:rsid w:val="005E086F"/>
    <w:rsid w:val="005E0D2A"/>
    <w:rsid w:val="005E0EC8"/>
    <w:rsid w:val="005E0F4A"/>
    <w:rsid w:val="005E0F78"/>
    <w:rsid w:val="005E0FB2"/>
    <w:rsid w:val="005E18A6"/>
    <w:rsid w:val="005E1BA5"/>
    <w:rsid w:val="005E1E56"/>
    <w:rsid w:val="005E2233"/>
    <w:rsid w:val="005E2747"/>
    <w:rsid w:val="005E2BC7"/>
    <w:rsid w:val="005E34AA"/>
    <w:rsid w:val="005E3F9B"/>
    <w:rsid w:val="005E4109"/>
    <w:rsid w:val="005E4463"/>
    <w:rsid w:val="005E46D4"/>
    <w:rsid w:val="005E4834"/>
    <w:rsid w:val="005E5612"/>
    <w:rsid w:val="005E5A98"/>
    <w:rsid w:val="005E5D7D"/>
    <w:rsid w:val="005E6161"/>
    <w:rsid w:val="005E7324"/>
    <w:rsid w:val="005E795D"/>
    <w:rsid w:val="005F076A"/>
    <w:rsid w:val="005F0F79"/>
    <w:rsid w:val="005F11B8"/>
    <w:rsid w:val="005F1372"/>
    <w:rsid w:val="005F1CF5"/>
    <w:rsid w:val="005F1DDF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686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DEF"/>
    <w:rsid w:val="005F7FB4"/>
    <w:rsid w:val="00600231"/>
    <w:rsid w:val="0060074A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5DB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CBA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33"/>
    <w:rsid w:val="00626C51"/>
    <w:rsid w:val="00627125"/>
    <w:rsid w:val="00627366"/>
    <w:rsid w:val="0062772A"/>
    <w:rsid w:val="0062773C"/>
    <w:rsid w:val="00630058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3D89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00A"/>
    <w:rsid w:val="00641419"/>
    <w:rsid w:val="00641A9A"/>
    <w:rsid w:val="00641D06"/>
    <w:rsid w:val="00641FCA"/>
    <w:rsid w:val="0064218B"/>
    <w:rsid w:val="00642AAC"/>
    <w:rsid w:val="00642B9D"/>
    <w:rsid w:val="00642E87"/>
    <w:rsid w:val="00643530"/>
    <w:rsid w:val="006436A0"/>
    <w:rsid w:val="006439DC"/>
    <w:rsid w:val="006441C6"/>
    <w:rsid w:val="00644575"/>
    <w:rsid w:val="006445B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37C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059"/>
    <w:rsid w:val="006525F4"/>
    <w:rsid w:val="0065260A"/>
    <w:rsid w:val="0065336B"/>
    <w:rsid w:val="006535B0"/>
    <w:rsid w:val="0065411A"/>
    <w:rsid w:val="00654637"/>
    <w:rsid w:val="00654DFD"/>
    <w:rsid w:val="00655E1B"/>
    <w:rsid w:val="00656F4B"/>
    <w:rsid w:val="0065724E"/>
    <w:rsid w:val="00657409"/>
    <w:rsid w:val="006574C0"/>
    <w:rsid w:val="00660249"/>
    <w:rsid w:val="006604E9"/>
    <w:rsid w:val="0066094D"/>
    <w:rsid w:val="00660A03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7D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36F"/>
    <w:rsid w:val="006715D6"/>
    <w:rsid w:val="00671F9A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696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9CE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6F2E"/>
    <w:rsid w:val="006970E0"/>
    <w:rsid w:val="006971A8"/>
    <w:rsid w:val="006A01E4"/>
    <w:rsid w:val="006A05FB"/>
    <w:rsid w:val="006A06CB"/>
    <w:rsid w:val="006A0DE4"/>
    <w:rsid w:val="006A0E6E"/>
    <w:rsid w:val="006A1124"/>
    <w:rsid w:val="006A129A"/>
    <w:rsid w:val="006A1506"/>
    <w:rsid w:val="006A1B76"/>
    <w:rsid w:val="006A1D0D"/>
    <w:rsid w:val="006A1D90"/>
    <w:rsid w:val="006A2560"/>
    <w:rsid w:val="006A25AB"/>
    <w:rsid w:val="006A2B40"/>
    <w:rsid w:val="006A2C36"/>
    <w:rsid w:val="006A2D1A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065"/>
    <w:rsid w:val="006A7824"/>
    <w:rsid w:val="006A7EE3"/>
    <w:rsid w:val="006B0171"/>
    <w:rsid w:val="006B04E5"/>
    <w:rsid w:val="006B0DE8"/>
    <w:rsid w:val="006B1007"/>
    <w:rsid w:val="006B10BF"/>
    <w:rsid w:val="006B12A8"/>
    <w:rsid w:val="006B1741"/>
    <w:rsid w:val="006B2AC3"/>
    <w:rsid w:val="006B3213"/>
    <w:rsid w:val="006B3DF2"/>
    <w:rsid w:val="006B3F59"/>
    <w:rsid w:val="006B40B7"/>
    <w:rsid w:val="006B460E"/>
    <w:rsid w:val="006B4EAA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0"/>
    <w:rsid w:val="006C0381"/>
    <w:rsid w:val="006C062B"/>
    <w:rsid w:val="006C09B4"/>
    <w:rsid w:val="006C0D81"/>
    <w:rsid w:val="006C1079"/>
    <w:rsid w:val="006C17E3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471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240"/>
    <w:rsid w:val="006F0AFD"/>
    <w:rsid w:val="006F0B40"/>
    <w:rsid w:val="006F1378"/>
    <w:rsid w:val="006F13B3"/>
    <w:rsid w:val="006F1434"/>
    <w:rsid w:val="006F1488"/>
    <w:rsid w:val="006F16F6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B57"/>
    <w:rsid w:val="006F4DD4"/>
    <w:rsid w:val="006F531C"/>
    <w:rsid w:val="006F56F9"/>
    <w:rsid w:val="006F570B"/>
    <w:rsid w:val="006F576B"/>
    <w:rsid w:val="006F5976"/>
    <w:rsid w:val="006F5A1E"/>
    <w:rsid w:val="006F5B0E"/>
    <w:rsid w:val="006F5CEA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7E1"/>
    <w:rsid w:val="00703F3B"/>
    <w:rsid w:val="007047A2"/>
    <w:rsid w:val="007047F0"/>
    <w:rsid w:val="00704E4D"/>
    <w:rsid w:val="00704E53"/>
    <w:rsid w:val="0070538C"/>
    <w:rsid w:val="00705FB1"/>
    <w:rsid w:val="00705FBC"/>
    <w:rsid w:val="0070619F"/>
    <w:rsid w:val="00706CFE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1FBB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994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1E4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4B9D"/>
    <w:rsid w:val="007352F9"/>
    <w:rsid w:val="007356B7"/>
    <w:rsid w:val="00735710"/>
    <w:rsid w:val="00735A9B"/>
    <w:rsid w:val="00735CA2"/>
    <w:rsid w:val="00735E33"/>
    <w:rsid w:val="00735E51"/>
    <w:rsid w:val="0073635F"/>
    <w:rsid w:val="007369F6"/>
    <w:rsid w:val="0073776E"/>
    <w:rsid w:val="00737AD3"/>
    <w:rsid w:val="00737F59"/>
    <w:rsid w:val="007412E0"/>
    <w:rsid w:val="00741A91"/>
    <w:rsid w:val="00742EBC"/>
    <w:rsid w:val="00743B12"/>
    <w:rsid w:val="00743B27"/>
    <w:rsid w:val="00743E9C"/>
    <w:rsid w:val="0074442C"/>
    <w:rsid w:val="007445C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6CC"/>
    <w:rsid w:val="00747865"/>
    <w:rsid w:val="00747EEA"/>
    <w:rsid w:val="0075037B"/>
    <w:rsid w:val="0075059C"/>
    <w:rsid w:val="0075098E"/>
    <w:rsid w:val="00750CF4"/>
    <w:rsid w:val="00750D41"/>
    <w:rsid w:val="00751419"/>
    <w:rsid w:val="00751563"/>
    <w:rsid w:val="0075160F"/>
    <w:rsid w:val="007517E2"/>
    <w:rsid w:val="00751D7D"/>
    <w:rsid w:val="00751F5A"/>
    <w:rsid w:val="00751F85"/>
    <w:rsid w:val="0075204A"/>
    <w:rsid w:val="007527A2"/>
    <w:rsid w:val="00752951"/>
    <w:rsid w:val="00752A8F"/>
    <w:rsid w:val="00752C01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C22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2CC3"/>
    <w:rsid w:val="007630B7"/>
    <w:rsid w:val="0076340C"/>
    <w:rsid w:val="007636AC"/>
    <w:rsid w:val="00763F8F"/>
    <w:rsid w:val="007647E4"/>
    <w:rsid w:val="007649EF"/>
    <w:rsid w:val="00764C79"/>
    <w:rsid w:val="007655DC"/>
    <w:rsid w:val="00765904"/>
    <w:rsid w:val="007659E4"/>
    <w:rsid w:val="0076632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4FAF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B89"/>
    <w:rsid w:val="00780C43"/>
    <w:rsid w:val="00780F7F"/>
    <w:rsid w:val="00780FDE"/>
    <w:rsid w:val="00781606"/>
    <w:rsid w:val="00781DD8"/>
    <w:rsid w:val="00781F0F"/>
    <w:rsid w:val="00781FD6"/>
    <w:rsid w:val="00782EC2"/>
    <w:rsid w:val="00783751"/>
    <w:rsid w:val="0078393E"/>
    <w:rsid w:val="00783AAA"/>
    <w:rsid w:val="0078421B"/>
    <w:rsid w:val="007849CF"/>
    <w:rsid w:val="00784D03"/>
    <w:rsid w:val="00785081"/>
    <w:rsid w:val="0078533B"/>
    <w:rsid w:val="00785EDE"/>
    <w:rsid w:val="00785F3C"/>
    <w:rsid w:val="007860B9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AFF"/>
    <w:rsid w:val="00796C29"/>
    <w:rsid w:val="00797346"/>
    <w:rsid w:val="00797614"/>
    <w:rsid w:val="0079771F"/>
    <w:rsid w:val="00797950"/>
    <w:rsid w:val="007979E9"/>
    <w:rsid w:val="00797AF6"/>
    <w:rsid w:val="007A05AF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5ABC"/>
    <w:rsid w:val="007A5F36"/>
    <w:rsid w:val="007A6729"/>
    <w:rsid w:val="007A6868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05"/>
    <w:rsid w:val="007B134A"/>
    <w:rsid w:val="007B1FCA"/>
    <w:rsid w:val="007B23DF"/>
    <w:rsid w:val="007B2767"/>
    <w:rsid w:val="007B2A8E"/>
    <w:rsid w:val="007B2AD3"/>
    <w:rsid w:val="007B2B00"/>
    <w:rsid w:val="007B2EF0"/>
    <w:rsid w:val="007B30D3"/>
    <w:rsid w:val="007B3716"/>
    <w:rsid w:val="007B41E4"/>
    <w:rsid w:val="007B4AA6"/>
    <w:rsid w:val="007B4AAE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24E"/>
    <w:rsid w:val="007C0C9F"/>
    <w:rsid w:val="007C1486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010"/>
    <w:rsid w:val="007D04DA"/>
    <w:rsid w:val="007D09CE"/>
    <w:rsid w:val="007D09E6"/>
    <w:rsid w:val="007D15A7"/>
    <w:rsid w:val="007D1A85"/>
    <w:rsid w:val="007D28AC"/>
    <w:rsid w:val="007D32CC"/>
    <w:rsid w:val="007D3A02"/>
    <w:rsid w:val="007D3CB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D55"/>
    <w:rsid w:val="007E19ED"/>
    <w:rsid w:val="007E1BE6"/>
    <w:rsid w:val="007E263A"/>
    <w:rsid w:val="007E2701"/>
    <w:rsid w:val="007E2724"/>
    <w:rsid w:val="007E2B0A"/>
    <w:rsid w:val="007E2EA0"/>
    <w:rsid w:val="007E32F1"/>
    <w:rsid w:val="007E3307"/>
    <w:rsid w:val="007E33C8"/>
    <w:rsid w:val="007E36A5"/>
    <w:rsid w:val="007E3A65"/>
    <w:rsid w:val="007E43DB"/>
    <w:rsid w:val="007E4B93"/>
    <w:rsid w:val="007E4FBC"/>
    <w:rsid w:val="007E5197"/>
    <w:rsid w:val="007E556B"/>
    <w:rsid w:val="007E5A68"/>
    <w:rsid w:val="007E5A98"/>
    <w:rsid w:val="007E5CA6"/>
    <w:rsid w:val="007E63B2"/>
    <w:rsid w:val="007E71C3"/>
    <w:rsid w:val="007E7B57"/>
    <w:rsid w:val="007F025C"/>
    <w:rsid w:val="007F02A2"/>
    <w:rsid w:val="007F0D5E"/>
    <w:rsid w:val="007F0F2A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5D9"/>
    <w:rsid w:val="00800749"/>
    <w:rsid w:val="0080140E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07BCC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75B"/>
    <w:rsid w:val="00826F33"/>
    <w:rsid w:val="00830849"/>
    <w:rsid w:val="00830929"/>
    <w:rsid w:val="00830CAA"/>
    <w:rsid w:val="00830D78"/>
    <w:rsid w:val="00830FCD"/>
    <w:rsid w:val="008315D0"/>
    <w:rsid w:val="00831DAC"/>
    <w:rsid w:val="008320DD"/>
    <w:rsid w:val="0083231B"/>
    <w:rsid w:val="008325C2"/>
    <w:rsid w:val="008326F6"/>
    <w:rsid w:val="00832700"/>
    <w:rsid w:val="00832BE4"/>
    <w:rsid w:val="00832DA8"/>
    <w:rsid w:val="00832E26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2E5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5CA"/>
    <w:rsid w:val="00837C52"/>
    <w:rsid w:val="00837DB7"/>
    <w:rsid w:val="008401FF"/>
    <w:rsid w:val="0084022F"/>
    <w:rsid w:val="0084080D"/>
    <w:rsid w:val="00840983"/>
    <w:rsid w:val="00840AA0"/>
    <w:rsid w:val="00841120"/>
    <w:rsid w:val="008414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0D9B"/>
    <w:rsid w:val="00851000"/>
    <w:rsid w:val="0085116B"/>
    <w:rsid w:val="00851E0A"/>
    <w:rsid w:val="00852A21"/>
    <w:rsid w:val="00852DD9"/>
    <w:rsid w:val="00852F3C"/>
    <w:rsid w:val="00853B72"/>
    <w:rsid w:val="00853DF4"/>
    <w:rsid w:val="00854104"/>
    <w:rsid w:val="008543B5"/>
    <w:rsid w:val="0085443B"/>
    <w:rsid w:val="008544A8"/>
    <w:rsid w:val="00854789"/>
    <w:rsid w:val="00854F3F"/>
    <w:rsid w:val="00854FFC"/>
    <w:rsid w:val="008551F8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6A1"/>
    <w:rsid w:val="0086280D"/>
    <w:rsid w:val="00863176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790"/>
    <w:rsid w:val="00866836"/>
    <w:rsid w:val="00866880"/>
    <w:rsid w:val="008671D3"/>
    <w:rsid w:val="00867902"/>
    <w:rsid w:val="00870E8A"/>
    <w:rsid w:val="0087115B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D92"/>
    <w:rsid w:val="00875E37"/>
    <w:rsid w:val="008768CA"/>
    <w:rsid w:val="00876A9E"/>
    <w:rsid w:val="00876F9E"/>
    <w:rsid w:val="008772D0"/>
    <w:rsid w:val="00877E15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5D8B"/>
    <w:rsid w:val="00887637"/>
    <w:rsid w:val="00887801"/>
    <w:rsid w:val="00890426"/>
    <w:rsid w:val="00890671"/>
    <w:rsid w:val="00890814"/>
    <w:rsid w:val="00890A9C"/>
    <w:rsid w:val="008911E3"/>
    <w:rsid w:val="00891B28"/>
    <w:rsid w:val="0089260E"/>
    <w:rsid w:val="0089276C"/>
    <w:rsid w:val="008936FE"/>
    <w:rsid w:val="00893790"/>
    <w:rsid w:val="0089385F"/>
    <w:rsid w:val="00893CAB"/>
    <w:rsid w:val="00893E16"/>
    <w:rsid w:val="00893EC7"/>
    <w:rsid w:val="00893FCD"/>
    <w:rsid w:val="008941AC"/>
    <w:rsid w:val="00894397"/>
    <w:rsid w:val="008947A4"/>
    <w:rsid w:val="008948DD"/>
    <w:rsid w:val="0089550E"/>
    <w:rsid w:val="00895660"/>
    <w:rsid w:val="00895D35"/>
    <w:rsid w:val="00896192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944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AC7"/>
    <w:rsid w:val="008A7F80"/>
    <w:rsid w:val="008B0292"/>
    <w:rsid w:val="008B0319"/>
    <w:rsid w:val="008B035A"/>
    <w:rsid w:val="008B037D"/>
    <w:rsid w:val="008B0868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4E5"/>
    <w:rsid w:val="008B561E"/>
    <w:rsid w:val="008B57E6"/>
    <w:rsid w:val="008B5D4A"/>
    <w:rsid w:val="008B668D"/>
    <w:rsid w:val="008B6812"/>
    <w:rsid w:val="008B6CBA"/>
    <w:rsid w:val="008B74C6"/>
    <w:rsid w:val="008B78D8"/>
    <w:rsid w:val="008C01C9"/>
    <w:rsid w:val="008C0387"/>
    <w:rsid w:val="008C03EB"/>
    <w:rsid w:val="008C047A"/>
    <w:rsid w:val="008C0925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2806"/>
    <w:rsid w:val="008D2A7D"/>
    <w:rsid w:val="008D3458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4B54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B50"/>
    <w:rsid w:val="008E7C1A"/>
    <w:rsid w:val="008F0D03"/>
    <w:rsid w:val="008F0DD4"/>
    <w:rsid w:val="008F11C5"/>
    <w:rsid w:val="008F1905"/>
    <w:rsid w:val="008F2854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3C9"/>
    <w:rsid w:val="00904C0C"/>
    <w:rsid w:val="009051B2"/>
    <w:rsid w:val="00905638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68C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1DF"/>
    <w:rsid w:val="0091554A"/>
    <w:rsid w:val="009155A4"/>
    <w:rsid w:val="009159E5"/>
    <w:rsid w:val="00915AAE"/>
    <w:rsid w:val="00915B81"/>
    <w:rsid w:val="009161A4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3FC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56CC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A64"/>
    <w:rsid w:val="00933764"/>
    <w:rsid w:val="00934210"/>
    <w:rsid w:val="00934232"/>
    <w:rsid w:val="0093432F"/>
    <w:rsid w:val="00934709"/>
    <w:rsid w:val="009347AB"/>
    <w:rsid w:val="00934C48"/>
    <w:rsid w:val="00934E9B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567"/>
    <w:rsid w:val="00937AAB"/>
    <w:rsid w:val="0094005E"/>
    <w:rsid w:val="009407AA"/>
    <w:rsid w:val="00940B2B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B42"/>
    <w:rsid w:val="00950D33"/>
    <w:rsid w:val="0095137B"/>
    <w:rsid w:val="009519AB"/>
    <w:rsid w:val="00952047"/>
    <w:rsid w:val="009523E3"/>
    <w:rsid w:val="0095256D"/>
    <w:rsid w:val="00952A4E"/>
    <w:rsid w:val="00952B9A"/>
    <w:rsid w:val="0095308E"/>
    <w:rsid w:val="0095311F"/>
    <w:rsid w:val="00953294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90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E4A"/>
    <w:rsid w:val="00965FC1"/>
    <w:rsid w:val="00966173"/>
    <w:rsid w:val="0096637B"/>
    <w:rsid w:val="009668F4"/>
    <w:rsid w:val="00966B27"/>
    <w:rsid w:val="00966FEB"/>
    <w:rsid w:val="00967173"/>
    <w:rsid w:val="009677F8"/>
    <w:rsid w:val="00967E96"/>
    <w:rsid w:val="00970A33"/>
    <w:rsid w:val="00970A88"/>
    <w:rsid w:val="00970BC2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7BD"/>
    <w:rsid w:val="00975E77"/>
    <w:rsid w:val="0097629C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69FB"/>
    <w:rsid w:val="00986CA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59B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95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FE2"/>
    <w:rsid w:val="009B610D"/>
    <w:rsid w:val="009B6740"/>
    <w:rsid w:val="009B6A75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316E"/>
    <w:rsid w:val="009C3387"/>
    <w:rsid w:val="009C3E13"/>
    <w:rsid w:val="009C4428"/>
    <w:rsid w:val="009C51F1"/>
    <w:rsid w:val="009C523B"/>
    <w:rsid w:val="009C535C"/>
    <w:rsid w:val="009C57BB"/>
    <w:rsid w:val="009C598C"/>
    <w:rsid w:val="009C5AB1"/>
    <w:rsid w:val="009C6177"/>
    <w:rsid w:val="009C62D9"/>
    <w:rsid w:val="009C6496"/>
    <w:rsid w:val="009C64DA"/>
    <w:rsid w:val="009C658B"/>
    <w:rsid w:val="009C68D4"/>
    <w:rsid w:val="009C6BA2"/>
    <w:rsid w:val="009C7019"/>
    <w:rsid w:val="009C70E7"/>
    <w:rsid w:val="009C724A"/>
    <w:rsid w:val="009C7385"/>
    <w:rsid w:val="009C79BC"/>
    <w:rsid w:val="009C79C4"/>
    <w:rsid w:val="009D0C11"/>
    <w:rsid w:val="009D0D6C"/>
    <w:rsid w:val="009D12B9"/>
    <w:rsid w:val="009D13FF"/>
    <w:rsid w:val="009D152A"/>
    <w:rsid w:val="009D1754"/>
    <w:rsid w:val="009D184B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40E"/>
    <w:rsid w:val="009E2F05"/>
    <w:rsid w:val="009E2F1B"/>
    <w:rsid w:val="009E32A7"/>
    <w:rsid w:val="009E3EDD"/>
    <w:rsid w:val="009E3EF9"/>
    <w:rsid w:val="009E4003"/>
    <w:rsid w:val="009E47E5"/>
    <w:rsid w:val="009E49F2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762"/>
    <w:rsid w:val="009F088F"/>
    <w:rsid w:val="009F0B05"/>
    <w:rsid w:val="009F0EB0"/>
    <w:rsid w:val="009F0F71"/>
    <w:rsid w:val="009F12D3"/>
    <w:rsid w:val="009F1425"/>
    <w:rsid w:val="009F14E7"/>
    <w:rsid w:val="009F1595"/>
    <w:rsid w:val="009F17CB"/>
    <w:rsid w:val="009F1952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498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1FD"/>
    <w:rsid w:val="00A04875"/>
    <w:rsid w:val="00A04B0D"/>
    <w:rsid w:val="00A04BB4"/>
    <w:rsid w:val="00A0507D"/>
    <w:rsid w:val="00A055FF"/>
    <w:rsid w:val="00A0567F"/>
    <w:rsid w:val="00A0594D"/>
    <w:rsid w:val="00A05D69"/>
    <w:rsid w:val="00A05F4D"/>
    <w:rsid w:val="00A0660C"/>
    <w:rsid w:val="00A06707"/>
    <w:rsid w:val="00A06874"/>
    <w:rsid w:val="00A06D50"/>
    <w:rsid w:val="00A06E1A"/>
    <w:rsid w:val="00A073E5"/>
    <w:rsid w:val="00A075BA"/>
    <w:rsid w:val="00A079B1"/>
    <w:rsid w:val="00A10081"/>
    <w:rsid w:val="00A101AC"/>
    <w:rsid w:val="00A103A1"/>
    <w:rsid w:val="00A1056C"/>
    <w:rsid w:val="00A109FB"/>
    <w:rsid w:val="00A10B70"/>
    <w:rsid w:val="00A10CB7"/>
    <w:rsid w:val="00A10D89"/>
    <w:rsid w:val="00A10F02"/>
    <w:rsid w:val="00A11371"/>
    <w:rsid w:val="00A1159A"/>
    <w:rsid w:val="00A118F5"/>
    <w:rsid w:val="00A11EE9"/>
    <w:rsid w:val="00A11F9E"/>
    <w:rsid w:val="00A12979"/>
    <w:rsid w:val="00A129A3"/>
    <w:rsid w:val="00A129B6"/>
    <w:rsid w:val="00A12D8A"/>
    <w:rsid w:val="00A12E3A"/>
    <w:rsid w:val="00A135CF"/>
    <w:rsid w:val="00A13A12"/>
    <w:rsid w:val="00A13C15"/>
    <w:rsid w:val="00A13CA8"/>
    <w:rsid w:val="00A13D13"/>
    <w:rsid w:val="00A13E62"/>
    <w:rsid w:val="00A14050"/>
    <w:rsid w:val="00A146BF"/>
    <w:rsid w:val="00A1474B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17EA6"/>
    <w:rsid w:val="00A202B4"/>
    <w:rsid w:val="00A205C6"/>
    <w:rsid w:val="00A21604"/>
    <w:rsid w:val="00A21C0F"/>
    <w:rsid w:val="00A21EC5"/>
    <w:rsid w:val="00A22159"/>
    <w:rsid w:val="00A222D9"/>
    <w:rsid w:val="00A22624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5AB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04"/>
    <w:rsid w:val="00A322E9"/>
    <w:rsid w:val="00A3230B"/>
    <w:rsid w:val="00A3277A"/>
    <w:rsid w:val="00A334B6"/>
    <w:rsid w:val="00A3351E"/>
    <w:rsid w:val="00A34147"/>
    <w:rsid w:val="00A34354"/>
    <w:rsid w:val="00A34F98"/>
    <w:rsid w:val="00A352BD"/>
    <w:rsid w:val="00A3663A"/>
    <w:rsid w:val="00A367BA"/>
    <w:rsid w:val="00A37003"/>
    <w:rsid w:val="00A3761A"/>
    <w:rsid w:val="00A376E5"/>
    <w:rsid w:val="00A37ED4"/>
    <w:rsid w:val="00A40261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3EF1"/>
    <w:rsid w:val="00A44188"/>
    <w:rsid w:val="00A447FD"/>
    <w:rsid w:val="00A44837"/>
    <w:rsid w:val="00A449C0"/>
    <w:rsid w:val="00A44F71"/>
    <w:rsid w:val="00A450EE"/>
    <w:rsid w:val="00A4532C"/>
    <w:rsid w:val="00A45615"/>
    <w:rsid w:val="00A4569F"/>
    <w:rsid w:val="00A46120"/>
    <w:rsid w:val="00A461CC"/>
    <w:rsid w:val="00A465A4"/>
    <w:rsid w:val="00A46C21"/>
    <w:rsid w:val="00A47364"/>
    <w:rsid w:val="00A4793A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78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3E9"/>
    <w:rsid w:val="00A568F0"/>
    <w:rsid w:val="00A569FF"/>
    <w:rsid w:val="00A57128"/>
    <w:rsid w:val="00A57D1B"/>
    <w:rsid w:val="00A57DC1"/>
    <w:rsid w:val="00A61252"/>
    <w:rsid w:val="00A617A2"/>
    <w:rsid w:val="00A617AC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159"/>
    <w:rsid w:val="00A647F3"/>
    <w:rsid w:val="00A64A41"/>
    <w:rsid w:val="00A64D6C"/>
    <w:rsid w:val="00A65D99"/>
    <w:rsid w:val="00A660FC"/>
    <w:rsid w:val="00A6666C"/>
    <w:rsid w:val="00A66ABB"/>
    <w:rsid w:val="00A701B8"/>
    <w:rsid w:val="00A7025A"/>
    <w:rsid w:val="00A713AA"/>
    <w:rsid w:val="00A7196D"/>
    <w:rsid w:val="00A719DA"/>
    <w:rsid w:val="00A72055"/>
    <w:rsid w:val="00A72815"/>
    <w:rsid w:val="00A7297A"/>
    <w:rsid w:val="00A72BEF"/>
    <w:rsid w:val="00A72E3D"/>
    <w:rsid w:val="00A732C8"/>
    <w:rsid w:val="00A732FC"/>
    <w:rsid w:val="00A73AF8"/>
    <w:rsid w:val="00A73CBD"/>
    <w:rsid w:val="00A740A9"/>
    <w:rsid w:val="00A7417E"/>
    <w:rsid w:val="00A74596"/>
    <w:rsid w:val="00A745BE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AFA"/>
    <w:rsid w:val="00A77B5F"/>
    <w:rsid w:val="00A77C70"/>
    <w:rsid w:val="00A813E1"/>
    <w:rsid w:val="00A821AE"/>
    <w:rsid w:val="00A82346"/>
    <w:rsid w:val="00A82436"/>
    <w:rsid w:val="00A825B1"/>
    <w:rsid w:val="00A82DA4"/>
    <w:rsid w:val="00A82EAF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801"/>
    <w:rsid w:val="00A87AA6"/>
    <w:rsid w:val="00A9009C"/>
    <w:rsid w:val="00A90A6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311"/>
    <w:rsid w:val="00A97594"/>
    <w:rsid w:val="00A97766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6D2"/>
    <w:rsid w:val="00AA3C01"/>
    <w:rsid w:val="00AA485D"/>
    <w:rsid w:val="00AA4A79"/>
    <w:rsid w:val="00AA4C25"/>
    <w:rsid w:val="00AA4E8E"/>
    <w:rsid w:val="00AA4F33"/>
    <w:rsid w:val="00AA4FDD"/>
    <w:rsid w:val="00AA50B4"/>
    <w:rsid w:val="00AA5130"/>
    <w:rsid w:val="00AA522A"/>
    <w:rsid w:val="00AA5C77"/>
    <w:rsid w:val="00AA6164"/>
    <w:rsid w:val="00AA694E"/>
    <w:rsid w:val="00AA6A0E"/>
    <w:rsid w:val="00AA6D6C"/>
    <w:rsid w:val="00AA7AE5"/>
    <w:rsid w:val="00AA7AE7"/>
    <w:rsid w:val="00AB021A"/>
    <w:rsid w:val="00AB09DC"/>
    <w:rsid w:val="00AB0EBE"/>
    <w:rsid w:val="00AB0FD6"/>
    <w:rsid w:val="00AB11E6"/>
    <w:rsid w:val="00AB12A4"/>
    <w:rsid w:val="00AB1ED7"/>
    <w:rsid w:val="00AB1EF9"/>
    <w:rsid w:val="00AB25F7"/>
    <w:rsid w:val="00AB2B20"/>
    <w:rsid w:val="00AB2BD3"/>
    <w:rsid w:val="00AB303E"/>
    <w:rsid w:val="00AB3290"/>
    <w:rsid w:val="00AB335D"/>
    <w:rsid w:val="00AB35DD"/>
    <w:rsid w:val="00AB389F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171"/>
    <w:rsid w:val="00AC0343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394B"/>
    <w:rsid w:val="00AC411A"/>
    <w:rsid w:val="00AC44BA"/>
    <w:rsid w:val="00AC48B1"/>
    <w:rsid w:val="00AC49FC"/>
    <w:rsid w:val="00AC4CB6"/>
    <w:rsid w:val="00AC6DB4"/>
    <w:rsid w:val="00AC74A0"/>
    <w:rsid w:val="00AC79E9"/>
    <w:rsid w:val="00AC7AC5"/>
    <w:rsid w:val="00AD0B29"/>
    <w:rsid w:val="00AD1106"/>
    <w:rsid w:val="00AD15FE"/>
    <w:rsid w:val="00AD213E"/>
    <w:rsid w:val="00AD2BE3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BE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1A8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792"/>
    <w:rsid w:val="00AE6B2D"/>
    <w:rsid w:val="00AE6F93"/>
    <w:rsid w:val="00AE70F6"/>
    <w:rsid w:val="00AE7C40"/>
    <w:rsid w:val="00AE7CAC"/>
    <w:rsid w:val="00AF04B0"/>
    <w:rsid w:val="00AF0820"/>
    <w:rsid w:val="00AF0841"/>
    <w:rsid w:val="00AF086F"/>
    <w:rsid w:val="00AF095C"/>
    <w:rsid w:val="00AF148A"/>
    <w:rsid w:val="00AF1B51"/>
    <w:rsid w:val="00AF264C"/>
    <w:rsid w:val="00AF291E"/>
    <w:rsid w:val="00AF2964"/>
    <w:rsid w:val="00AF2AD1"/>
    <w:rsid w:val="00AF3013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461"/>
    <w:rsid w:val="00AF7702"/>
    <w:rsid w:val="00AF7C28"/>
    <w:rsid w:val="00B0049E"/>
    <w:rsid w:val="00B00B7C"/>
    <w:rsid w:val="00B010F8"/>
    <w:rsid w:val="00B017D2"/>
    <w:rsid w:val="00B01E27"/>
    <w:rsid w:val="00B02590"/>
    <w:rsid w:val="00B02898"/>
    <w:rsid w:val="00B03017"/>
    <w:rsid w:val="00B0314C"/>
    <w:rsid w:val="00B03363"/>
    <w:rsid w:val="00B03416"/>
    <w:rsid w:val="00B0386E"/>
    <w:rsid w:val="00B03BB5"/>
    <w:rsid w:val="00B03D1E"/>
    <w:rsid w:val="00B03E67"/>
    <w:rsid w:val="00B0431C"/>
    <w:rsid w:val="00B04D4E"/>
    <w:rsid w:val="00B04F8D"/>
    <w:rsid w:val="00B05005"/>
    <w:rsid w:val="00B0506B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90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28B"/>
    <w:rsid w:val="00B36754"/>
    <w:rsid w:val="00B368D6"/>
    <w:rsid w:val="00B370B0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5AB"/>
    <w:rsid w:val="00B43AA9"/>
    <w:rsid w:val="00B43D79"/>
    <w:rsid w:val="00B43E87"/>
    <w:rsid w:val="00B4448A"/>
    <w:rsid w:val="00B4455E"/>
    <w:rsid w:val="00B44A10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CCA"/>
    <w:rsid w:val="00B50613"/>
    <w:rsid w:val="00B50957"/>
    <w:rsid w:val="00B50C48"/>
    <w:rsid w:val="00B51084"/>
    <w:rsid w:val="00B51536"/>
    <w:rsid w:val="00B51570"/>
    <w:rsid w:val="00B51626"/>
    <w:rsid w:val="00B52388"/>
    <w:rsid w:val="00B52618"/>
    <w:rsid w:val="00B52B15"/>
    <w:rsid w:val="00B52D36"/>
    <w:rsid w:val="00B53526"/>
    <w:rsid w:val="00B5358A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57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30"/>
    <w:rsid w:val="00B75D82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49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9AD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39A"/>
    <w:rsid w:val="00B9548B"/>
    <w:rsid w:val="00B95A63"/>
    <w:rsid w:val="00B95F84"/>
    <w:rsid w:val="00B963A6"/>
    <w:rsid w:val="00B96D43"/>
    <w:rsid w:val="00B97821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1EC"/>
    <w:rsid w:val="00BA365E"/>
    <w:rsid w:val="00BA370E"/>
    <w:rsid w:val="00BA48A6"/>
    <w:rsid w:val="00BA4B5A"/>
    <w:rsid w:val="00BA578E"/>
    <w:rsid w:val="00BA5D4B"/>
    <w:rsid w:val="00BA61C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BD"/>
    <w:rsid w:val="00BB1335"/>
    <w:rsid w:val="00BB1ED0"/>
    <w:rsid w:val="00BB20BF"/>
    <w:rsid w:val="00BB2A5A"/>
    <w:rsid w:val="00BB37BB"/>
    <w:rsid w:val="00BB3972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3EB"/>
    <w:rsid w:val="00BC477E"/>
    <w:rsid w:val="00BC47DC"/>
    <w:rsid w:val="00BC48E2"/>
    <w:rsid w:val="00BC4BD6"/>
    <w:rsid w:val="00BC51E5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0F82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4696"/>
    <w:rsid w:val="00BD541F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64F"/>
    <w:rsid w:val="00BE7C2E"/>
    <w:rsid w:val="00BE7E70"/>
    <w:rsid w:val="00BF007C"/>
    <w:rsid w:val="00BF01EE"/>
    <w:rsid w:val="00BF01F1"/>
    <w:rsid w:val="00BF03EB"/>
    <w:rsid w:val="00BF0C28"/>
    <w:rsid w:val="00BF1977"/>
    <w:rsid w:val="00BF1A50"/>
    <w:rsid w:val="00BF1ABA"/>
    <w:rsid w:val="00BF1C27"/>
    <w:rsid w:val="00BF1C99"/>
    <w:rsid w:val="00BF207E"/>
    <w:rsid w:val="00BF20F6"/>
    <w:rsid w:val="00BF22B7"/>
    <w:rsid w:val="00BF2D50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56D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86E"/>
    <w:rsid w:val="00C03D5F"/>
    <w:rsid w:val="00C040FE"/>
    <w:rsid w:val="00C0445C"/>
    <w:rsid w:val="00C048F2"/>
    <w:rsid w:val="00C049B6"/>
    <w:rsid w:val="00C04B8C"/>
    <w:rsid w:val="00C04F45"/>
    <w:rsid w:val="00C04F81"/>
    <w:rsid w:val="00C052FA"/>
    <w:rsid w:val="00C05D77"/>
    <w:rsid w:val="00C06796"/>
    <w:rsid w:val="00C067B4"/>
    <w:rsid w:val="00C06A86"/>
    <w:rsid w:val="00C071F7"/>
    <w:rsid w:val="00C072E8"/>
    <w:rsid w:val="00C0787B"/>
    <w:rsid w:val="00C07C8C"/>
    <w:rsid w:val="00C07CD1"/>
    <w:rsid w:val="00C10ABD"/>
    <w:rsid w:val="00C10AF0"/>
    <w:rsid w:val="00C10E71"/>
    <w:rsid w:val="00C1268B"/>
    <w:rsid w:val="00C12934"/>
    <w:rsid w:val="00C12C9A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426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5358"/>
    <w:rsid w:val="00C25ED3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1BA"/>
    <w:rsid w:val="00C333D0"/>
    <w:rsid w:val="00C3365E"/>
    <w:rsid w:val="00C33C16"/>
    <w:rsid w:val="00C346DD"/>
    <w:rsid w:val="00C34A0F"/>
    <w:rsid w:val="00C35282"/>
    <w:rsid w:val="00C35FD7"/>
    <w:rsid w:val="00C362F9"/>
    <w:rsid w:val="00C36A51"/>
    <w:rsid w:val="00C36D07"/>
    <w:rsid w:val="00C36FE5"/>
    <w:rsid w:val="00C37589"/>
    <w:rsid w:val="00C37639"/>
    <w:rsid w:val="00C3782E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6CF"/>
    <w:rsid w:val="00C43852"/>
    <w:rsid w:val="00C438F5"/>
    <w:rsid w:val="00C442BC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A46"/>
    <w:rsid w:val="00C50CAC"/>
    <w:rsid w:val="00C50D3A"/>
    <w:rsid w:val="00C512FA"/>
    <w:rsid w:val="00C513ED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ACD"/>
    <w:rsid w:val="00C56D4A"/>
    <w:rsid w:val="00C56E6C"/>
    <w:rsid w:val="00C5705E"/>
    <w:rsid w:val="00C577B9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1814"/>
    <w:rsid w:val="00C62027"/>
    <w:rsid w:val="00C62AC8"/>
    <w:rsid w:val="00C62C48"/>
    <w:rsid w:val="00C63019"/>
    <w:rsid w:val="00C630DD"/>
    <w:rsid w:val="00C63174"/>
    <w:rsid w:val="00C632E1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22E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2A57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025"/>
    <w:rsid w:val="00C776C3"/>
    <w:rsid w:val="00C77B61"/>
    <w:rsid w:val="00C80432"/>
    <w:rsid w:val="00C80525"/>
    <w:rsid w:val="00C80C1B"/>
    <w:rsid w:val="00C80CFA"/>
    <w:rsid w:val="00C8180B"/>
    <w:rsid w:val="00C81A92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958"/>
    <w:rsid w:val="00C87C47"/>
    <w:rsid w:val="00C87DCB"/>
    <w:rsid w:val="00C87E2C"/>
    <w:rsid w:val="00C90149"/>
    <w:rsid w:val="00C9047C"/>
    <w:rsid w:val="00C9138F"/>
    <w:rsid w:val="00C9154C"/>
    <w:rsid w:val="00C917AC"/>
    <w:rsid w:val="00C91BB1"/>
    <w:rsid w:val="00C91C6A"/>
    <w:rsid w:val="00C922EC"/>
    <w:rsid w:val="00C9243B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5C15"/>
    <w:rsid w:val="00C96C52"/>
    <w:rsid w:val="00C96CF9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277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1B"/>
    <w:rsid w:val="00CA3726"/>
    <w:rsid w:val="00CA3954"/>
    <w:rsid w:val="00CA3D0C"/>
    <w:rsid w:val="00CA3DFB"/>
    <w:rsid w:val="00CA3F26"/>
    <w:rsid w:val="00CA4A7D"/>
    <w:rsid w:val="00CA505E"/>
    <w:rsid w:val="00CA5125"/>
    <w:rsid w:val="00CA5296"/>
    <w:rsid w:val="00CA5361"/>
    <w:rsid w:val="00CA5842"/>
    <w:rsid w:val="00CA5903"/>
    <w:rsid w:val="00CA6050"/>
    <w:rsid w:val="00CA60C5"/>
    <w:rsid w:val="00CA66B0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3A4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286"/>
    <w:rsid w:val="00CC4846"/>
    <w:rsid w:val="00CC4885"/>
    <w:rsid w:val="00CC508E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1574"/>
    <w:rsid w:val="00CD2157"/>
    <w:rsid w:val="00CD254E"/>
    <w:rsid w:val="00CD269D"/>
    <w:rsid w:val="00CD28ED"/>
    <w:rsid w:val="00CD2956"/>
    <w:rsid w:val="00CD2E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384"/>
    <w:rsid w:val="00CD441C"/>
    <w:rsid w:val="00CD44DE"/>
    <w:rsid w:val="00CD4707"/>
    <w:rsid w:val="00CD486F"/>
    <w:rsid w:val="00CD4D75"/>
    <w:rsid w:val="00CD5251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2D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0D"/>
    <w:rsid w:val="00CF06C2"/>
    <w:rsid w:val="00CF0799"/>
    <w:rsid w:val="00CF100B"/>
    <w:rsid w:val="00CF1A9C"/>
    <w:rsid w:val="00CF1F0A"/>
    <w:rsid w:val="00CF20DC"/>
    <w:rsid w:val="00CF21B9"/>
    <w:rsid w:val="00CF22B9"/>
    <w:rsid w:val="00CF2788"/>
    <w:rsid w:val="00CF2D6D"/>
    <w:rsid w:val="00CF2DF7"/>
    <w:rsid w:val="00CF2F2F"/>
    <w:rsid w:val="00CF3448"/>
    <w:rsid w:val="00CF37EA"/>
    <w:rsid w:val="00CF3C0C"/>
    <w:rsid w:val="00CF4080"/>
    <w:rsid w:val="00CF49D8"/>
    <w:rsid w:val="00CF50F3"/>
    <w:rsid w:val="00CF51EB"/>
    <w:rsid w:val="00CF5308"/>
    <w:rsid w:val="00CF55B5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3D"/>
    <w:rsid w:val="00D0368B"/>
    <w:rsid w:val="00D03CBB"/>
    <w:rsid w:val="00D03EC6"/>
    <w:rsid w:val="00D042A8"/>
    <w:rsid w:val="00D04305"/>
    <w:rsid w:val="00D04BA7"/>
    <w:rsid w:val="00D04DD9"/>
    <w:rsid w:val="00D05557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1F46"/>
    <w:rsid w:val="00D22269"/>
    <w:rsid w:val="00D22402"/>
    <w:rsid w:val="00D224EC"/>
    <w:rsid w:val="00D2290B"/>
    <w:rsid w:val="00D229F8"/>
    <w:rsid w:val="00D232DC"/>
    <w:rsid w:val="00D238CF"/>
    <w:rsid w:val="00D23FAD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0C4"/>
    <w:rsid w:val="00D3256E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3CB"/>
    <w:rsid w:val="00D37AA6"/>
    <w:rsid w:val="00D402FB"/>
    <w:rsid w:val="00D40389"/>
    <w:rsid w:val="00D40589"/>
    <w:rsid w:val="00D40774"/>
    <w:rsid w:val="00D40F8B"/>
    <w:rsid w:val="00D415A2"/>
    <w:rsid w:val="00D418D2"/>
    <w:rsid w:val="00D41C4E"/>
    <w:rsid w:val="00D4309D"/>
    <w:rsid w:val="00D43F84"/>
    <w:rsid w:val="00D43F9C"/>
    <w:rsid w:val="00D44667"/>
    <w:rsid w:val="00D4502A"/>
    <w:rsid w:val="00D451D9"/>
    <w:rsid w:val="00D4580E"/>
    <w:rsid w:val="00D459E6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72E"/>
    <w:rsid w:val="00D5486B"/>
    <w:rsid w:val="00D548BF"/>
    <w:rsid w:val="00D54A28"/>
    <w:rsid w:val="00D54AD0"/>
    <w:rsid w:val="00D55E6F"/>
    <w:rsid w:val="00D563D7"/>
    <w:rsid w:val="00D56E05"/>
    <w:rsid w:val="00D57213"/>
    <w:rsid w:val="00D579DA"/>
    <w:rsid w:val="00D57C33"/>
    <w:rsid w:val="00D57C9F"/>
    <w:rsid w:val="00D57DF9"/>
    <w:rsid w:val="00D6080A"/>
    <w:rsid w:val="00D60E0E"/>
    <w:rsid w:val="00D610BA"/>
    <w:rsid w:val="00D615A4"/>
    <w:rsid w:val="00D616D2"/>
    <w:rsid w:val="00D61EDB"/>
    <w:rsid w:val="00D6243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5DB"/>
    <w:rsid w:val="00D738D6"/>
    <w:rsid w:val="00D73A37"/>
    <w:rsid w:val="00D73C2E"/>
    <w:rsid w:val="00D744CB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814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0C4E"/>
    <w:rsid w:val="00D9118E"/>
    <w:rsid w:val="00D9134D"/>
    <w:rsid w:val="00D914C6"/>
    <w:rsid w:val="00D9185F"/>
    <w:rsid w:val="00D91BA9"/>
    <w:rsid w:val="00D91D94"/>
    <w:rsid w:val="00D91DF1"/>
    <w:rsid w:val="00D91E1C"/>
    <w:rsid w:val="00D91FA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97E9D"/>
    <w:rsid w:val="00D97ED5"/>
    <w:rsid w:val="00DA0308"/>
    <w:rsid w:val="00DA06B2"/>
    <w:rsid w:val="00DA0B6A"/>
    <w:rsid w:val="00DA0BBE"/>
    <w:rsid w:val="00DA0EBA"/>
    <w:rsid w:val="00DA0FA6"/>
    <w:rsid w:val="00DA1007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316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3E1"/>
    <w:rsid w:val="00DB379D"/>
    <w:rsid w:val="00DB392B"/>
    <w:rsid w:val="00DB4395"/>
    <w:rsid w:val="00DB4CB6"/>
    <w:rsid w:val="00DB4D33"/>
    <w:rsid w:val="00DB52B6"/>
    <w:rsid w:val="00DB59F1"/>
    <w:rsid w:val="00DB5CBE"/>
    <w:rsid w:val="00DB5E9A"/>
    <w:rsid w:val="00DB5F31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33"/>
    <w:rsid w:val="00DC053B"/>
    <w:rsid w:val="00DC0DB9"/>
    <w:rsid w:val="00DC0E48"/>
    <w:rsid w:val="00DC1461"/>
    <w:rsid w:val="00DC1979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0EBC"/>
    <w:rsid w:val="00DD1967"/>
    <w:rsid w:val="00DD1DDD"/>
    <w:rsid w:val="00DD1E9B"/>
    <w:rsid w:val="00DD21F4"/>
    <w:rsid w:val="00DD2B38"/>
    <w:rsid w:val="00DD3619"/>
    <w:rsid w:val="00DD369D"/>
    <w:rsid w:val="00DD44D3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083"/>
    <w:rsid w:val="00DE53F0"/>
    <w:rsid w:val="00DE5D29"/>
    <w:rsid w:val="00DE6523"/>
    <w:rsid w:val="00DE67D1"/>
    <w:rsid w:val="00DE69DA"/>
    <w:rsid w:val="00DE7180"/>
    <w:rsid w:val="00DE72F1"/>
    <w:rsid w:val="00DE73D4"/>
    <w:rsid w:val="00DE7A03"/>
    <w:rsid w:val="00DE7B28"/>
    <w:rsid w:val="00DF0252"/>
    <w:rsid w:val="00DF03FD"/>
    <w:rsid w:val="00DF085B"/>
    <w:rsid w:val="00DF1740"/>
    <w:rsid w:val="00DF1D71"/>
    <w:rsid w:val="00DF1ED5"/>
    <w:rsid w:val="00DF21BD"/>
    <w:rsid w:val="00DF265C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00B"/>
    <w:rsid w:val="00DF6190"/>
    <w:rsid w:val="00DF62CD"/>
    <w:rsid w:val="00DF6DAB"/>
    <w:rsid w:val="00DF6EAD"/>
    <w:rsid w:val="00DF712D"/>
    <w:rsid w:val="00DF75B9"/>
    <w:rsid w:val="00DF76BA"/>
    <w:rsid w:val="00DF780C"/>
    <w:rsid w:val="00DF7A1B"/>
    <w:rsid w:val="00DF7B28"/>
    <w:rsid w:val="00E002BF"/>
    <w:rsid w:val="00E00934"/>
    <w:rsid w:val="00E00990"/>
    <w:rsid w:val="00E011CE"/>
    <w:rsid w:val="00E0123D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E61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63D"/>
    <w:rsid w:val="00E13490"/>
    <w:rsid w:val="00E13A78"/>
    <w:rsid w:val="00E13CFA"/>
    <w:rsid w:val="00E13D2D"/>
    <w:rsid w:val="00E13FA4"/>
    <w:rsid w:val="00E14272"/>
    <w:rsid w:val="00E14298"/>
    <w:rsid w:val="00E1442A"/>
    <w:rsid w:val="00E14F7E"/>
    <w:rsid w:val="00E1570A"/>
    <w:rsid w:val="00E158F8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0FA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56E"/>
    <w:rsid w:val="00E33BBB"/>
    <w:rsid w:val="00E33BE9"/>
    <w:rsid w:val="00E33CA8"/>
    <w:rsid w:val="00E341DC"/>
    <w:rsid w:val="00E34398"/>
    <w:rsid w:val="00E34D75"/>
    <w:rsid w:val="00E35139"/>
    <w:rsid w:val="00E359CD"/>
    <w:rsid w:val="00E35B55"/>
    <w:rsid w:val="00E3622F"/>
    <w:rsid w:val="00E362A7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A9E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F88"/>
    <w:rsid w:val="00E442A3"/>
    <w:rsid w:val="00E44C45"/>
    <w:rsid w:val="00E450C1"/>
    <w:rsid w:val="00E4551D"/>
    <w:rsid w:val="00E456E7"/>
    <w:rsid w:val="00E457A3"/>
    <w:rsid w:val="00E46286"/>
    <w:rsid w:val="00E46380"/>
    <w:rsid w:val="00E46778"/>
    <w:rsid w:val="00E46B79"/>
    <w:rsid w:val="00E47B46"/>
    <w:rsid w:val="00E47C97"/>
    <w:rsid w:val="00E501D6"/>
    <w:rsid w:val="00E50A97"/>
    <w:rsid w:val="00E51109"/>
    <w:rsid w:val="00E5111D"/>
    <w:rsid w:val="00E5118F"/>
    <w:rsid w:val="00E51B46"/>
    <w:rsid w:val="00E51DD8"/>
    <w:rsid w:val="00E51DE0"/>
    <w:rsid w:val="00E52048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5B2E"/>
    <w:rsid w:val="00E5620A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591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B73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28EB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3B9"/>
    <w:rsid w:val="00E81433"/>
    <w:rsid w:val="00E825C3"/>
    <w:rsid w:val="00E8266D"/>
    <w:rsid w:val="00E82A1F"/>
    <w:rsid w:val="00E82ABF"/>
    <w:rsid w:val="00E82B55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4E"/>
    <w:rsid w:val="00E86E7A"/>
    <w:rsid w:val="00E86E87"/>
    <w:rsid w:val="00E8760C"/>
    <w:rsid w:val="00E87875"/>
    <w:rsid w:val="00E87E6C"/>
    <w:rsid w:val="00E9004C"/>
    <w:rsid w:val="00E90EE1"/>
    <w:rsid w:val="00E9108E"/>
    <w:rsid w:val="00E9141D"/>
    <w:rsid w:val="00E91626"/>
    <w:rsid w:val="00E92222"/>
    <w:rsid w:val="00E928AF"/>
    <w:rsid w:val="00E92985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B94"/>
    <w:rsid w:val="00E96ECC"/>
    <w:rsid w:val="00E96F0B"/>
    <w:rsid w:val="00E97069"/>
    <w:rsid w:val="00E9728E"/>
    <w:rsid w:val="00E975D7"/>
    <w:rsid w:val="00E97640"/>
    <w:rsid w:val="00E97760"/>
    <w:rsid w:val="00E977AE"/>
    <w:rsid w:val="00E97B67"/>
    <w:rsid w:val="00EA00DC"/>
    <w:rsid w:val="00EA0772"/>
    <w:rsid w:val="00EA09FD"/>
    <w:rsid w:val="00EA0CAE"/>
    <w:rsid w:val="00EA10B3"/>
    <w:rsid w:val="00EA138B"/>
    <w:rsid w:val="00EA1A0C"/>
    <w:rsid w:val="00EA2B87"/>
    <w:rsid w:val="00EA2B90"/>
    <w:rsid w:val="00EA2D7B"/>
    <w:rsid w:val="00EA3036"/>
    <w:rsid w:val="00EA3845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0B83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AAC"/>
    <w:rsid w:val="00EB5F3A"/>
    <w:rsid w:val="00EB5FA1"/>
    <w:rsid w:val="00EB6A2A"/>
    <w:rsid w:val="00EB6D84"/>
    <w:rsid w:val="00EB6EAA"/>
    <w:rsid w:val="00EB7062"/>
    <w:rsid w:val="00EB74E1"/>
    <w:rsid w:val="00EB74E6"/>
    <w:rsid w:val="00EB757A"/>
    <w:rsid w:val="00EB7C97"/>
    <w:rsid w:val="00EC002C"/>
    <w:rsid w:val="00EC01A8"/>
    <w:rsid w:val="00EC0414"/>
    <w:rsid w:val="00EC044A"/>
    <w:rsid w:val="00EC0773"/>
    <w:rsid w:val="00EC098B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6F2A"/>
    <w:rsid w:val="00EC701B"/>
    <w:rsid w:val="00EC70B5"/>
    <w:rsid w:val="00EC74D2"/>
    <w:rsid w:val="00EC7588"/>
    <w:rsid w:val="00EC7C39"/>
    <w:rsid w:val="00EC7D21"/>
    <w:rsid w:val="00ED01BD"/>
    <w:rsid w:val="00ED0E22"/>
    <w:rsid w:val="00ED0EDF"/>
    <w:rsid w:val="00ED1110"/>
    <w:rsid w:val="00ED1222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093"/>
    <w:rsid w:val="00ED42FD"/>
    <w:rsid w:val="00ED53E6"/>
    <w:rsid w:val="00ED5C95"/>
    <w:rsid w:val="00ED5DDE"/>
    <w:rsid w:val="00ED619A"/>
    <w:rsid w:val="00ED6A7E"/>
    <w:rsid w:val="00ED6D94"/>
    <w:rsid w:val="00ED7194"/>
    <w:rsid w:val="00ED7685"/>
    <w:rsid w:val="00ED7882"/>
    <w:rsid w:val="00ED7CCE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0DBF"/>
    <w:rsid w:val="00EF1511"/>
    <w:rsid w:val="00EF1902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92B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D44"/>
    <w:rsid w:val="00F04EBC"/>
    <w:rsid w:val="00F0573A"/>
    <w:rsid w:val="00F058AA"/>
    <w:rsid w:val="00F05CE0"/>
    <w:rsid w:val="00F05D47"/>
    <w:rsid w:val="00F05EA8"/>
    <w:rsid w:val="00F05F8B"/>
    <w:rsid w:val="00F0650C"/>
    <w:rsid w:val="00F06AD4"/>
    <w:rsid w:val="00F06CC8"/>
    <w:rsid w:val="00F06EC2"/>
    <w:rsid w:val="00F07D6C"/>
    <w:rsid w:val="00F10643"/>
    <w:rsid w:val="00F10F56"/>
    <w:rsid w:val="00F11ED5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91"/>
    <w:rsid w:val="00F14BB5"/>
    <w:rsid w:val="00F151A6"/>
    <w:rsid w:val="00F15381"/>
    <w:rsid w:val="00F155FB"/>
    <w:rsid w:val="00F156FB"/>
    <w:rsid w:val="00F15E15"/>
    <w:rsid w:val="00F15E2E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72C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DD"/>
    <w:rsid w:val="00F25D79"/>
    <w:rsid w:val="00F26431"/>
    <w:rsid w:val="00F2677B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41FA"/>
    <w:rsid w:val="00F353BB"/>
    <w:rsid w:val="00F354A2"/>
    <w:rsid w:val="00F35584"/>
    <w:rsid w:val="00F3591E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1D80"/>
    <w:rsid w:val="00F424D1"/>
    <w:rsid w:val="00F42B8A"/>
    <w:rsid w:val="00F4455D"/>
    <w:rsid w:val="00F44768"/>
    <w:rsid w:val="00F447E9"/>
    <w:rsid w:val="00F4500D"/>
    <w:rsid w:val="00F45382"/>
    <w:rsid w:val="00F453AD"/>
    <w:rsid w:val="00F456F6"/>
    <w:rsid w:val="00F46976"/>
    <w:rsid w:val="00F46A64"/>
    <w:rsid w:val="00F46DEF"/>
    <w:rsid w:val="00F472D5"/>
    <w:rsid w:val="00F473A4"/>
    <w:rsid w:val="00F47A5B"/>
    <w:rsid w:val="00F47BCF"/>
    <w:rsid w:val="00F47D56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098"/>
    <w:rsid w:val="00F53198"/>
    <w:rsid w:val="00F5320D"/>
    <w:rsid w:val="00F535A7"/>
    <w:rsid w:val="00F543B5"/>
    <w:rsid w:val="00F54431"/>
    <w:rsid w:val="00F545A1"/>
    <w:rsid w:val="00F54B5C"/>
    <w:rsid w:val="00F54DA7"/>
    <w:rsid w:val="00F54F25"/>
    <w:rsid w:val="00F5562D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20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6F7F"/>
    <w:rsid w:val="00F6707A"/>
    <w:rsid w:val="00F670BA"/>
    <w:rsid w:val="00F67275"/>
    <w:rsid w:val="00F67409"/>
    <w:rsid w:val="00F67CC8"/>
    <w:rsid w:val="00F67ECE"/>
    <w:rsid w:val="00F67F50"/>
    <w:rsid w:val="00F7054F"/>
    <w:rsid w:val="00F70964"/>
    <w:rsid w:val="00F70EC5"/>
    <w:rsid w:val="00F70FA7"/>
    <w:rsid w:val="00F710AB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5AB8"/>
    <w:rsid w:val="00F75E21"/>
    <w:rsid w:val="00F76AC2"/>
    <w:rsid w:val="00F76F87"/>
    <w:rsid w:val="00F771F2"/>
    <w:rsid w:val="00F77309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371"/>
    <w:rsid w:val="00F915E8"/>
    <w:rsid w:val="00F9176D"/>
    <w:rsid w:val="00F9178A"/>
    <w:rsid w:val="00F92213"/>
    <w:rsid w:val="00F9279E"/>
    <w:rsid w:val="00F9301D"/>
    <w:rsid w:val="00F9395C"/>
    <w:rsid w:val="00F93DD5"/>
    <w:rsid w:val="00F946CB"/>
    <w:rsid w:val="00F94986"/>
    <w:rsid w:val="00F949E1"/>
    <w:rsid w:val="00F94D2B"/>
    <w:rsid w:val="00F94DA8"/>
    <w:rsid w:val="00F94FBA"/>
    <w:rsid w:val="00F94FBB"/>
    <w:rsid w:val="00F95508"/>
    <w:rsid w:val="00F95B0A"/>
    <w:rsid w:val="00F95DF6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58"/>
    <w:rsid w:val="00FA1266"/>
    <w:rsid w:val="00FA14E0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ADB"/>
    <w:rsid w:val="00FA4E7D"/>
    <w:rsid w:val="00FA55BE"/>
    <w:rsid w:val="00FA612E"/>
    <w:rsid w:val="00FA66D3"/>
    <w:rsid w:val="00FA68B6"/>
    <w:rsid w:val="00FA69F7"/>
    <w:rsid w:val="00FA71D1"/>
    <w:rsid w:val="00FA7647"/>
    <w:rsid w:val="00FA7B50"/>
    <w:rsid w:val="00FA7C0E"/>
    <w:rsid w:val="00FA7C97"/>
    <w:rsid w:val="00FB09F7"/>
    <w:rsid w:val="00FB0AF7"/>
    <w:rsid w:val="00FB1031"/>
    <w:rsid w:val="00FB11CF"/>
    <w:rsid w:val="00FB1CB2"/>
    <w:rsid w:val="00FB2928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5CD9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234"/>
    <w:rsid w:val="00FC344C"/>
    <w:rsid w:val="00FC36BD"/>
    <w:rsid w:val="00FC3D93"/>
    <w:rsid w:val="00FC3E6E"/>
    <w:rsid w:val="00FC40B5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6EC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1AD9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ADF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343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FDE"/>
    <w:rsid w:val="00FF153F"/>
    <w:rsid w:val="00FF190C"/>
    <w:rsid w:val="00FF20B7"/>
    <w:rsid w:val="00FF27A4"/>
    <w:rsid w:val="00FF2AA2"/>
    <w:rsid w:val="00FF2BAB"/>
    <w:rsid w:val="00FF2D01"/>
    <w:rsid w:val="00FF2E18"/>
    <w:rsid w:val="00FF3070"/>
    <w:rsid w:val="00FF30FB"/>
    <w:rsid w:val="00FF3292"/>
    <w:rsid w:val="00FF3501"/>
    <w:rsid w:val="00FF4184"/>
    <w:rsid w:val="00FF4203"/>
    <w:rsid w:val="00FF42FE"/>
    <w:rsid w:val="00FF45D9"/>
    <w:rsid w:val="00FF4F35"/>
    <w:rsid w:val="00FF6BD1"/>
    <w:rsid w:val="00FF6FCA"/>
    <w:rsid w:val="00FF769E"/>
    <w:rsid w:val="014094FB"/>
    <w:rsid w:val="0304A053"/>
    <w:rsid w:val="03DAC472"/>
    <w:rsid w:val="03E40A06"/>
    <w:rsid w:val="04D70857"/>
    <w:rsid w:val="05031475"/>
    <w:rsid w:val="08354FF2"/>
    <w:rsid w:val="08603F20"/>
    <w:rsid w:val="0860F3A8"/>
    <w:rsid w:val="09191CF4"/>
    <w:rsid w:val="09BCC739"/>
    <w:rsid w:val="0ACF6481"/>
    <w:rsid w:val="0D81FCED"/>
    <w:rsid w:val="0D8480F4"/>
    <w:rsid w:val="0E922B38"/>
    <w:rsid w:val="0ED50D83"/>
    <w:rsid w:val="0EFD0F4D"/>
    <w:rsid w:val="0F01F6D9"/>
    <w:rsid w:val="0FC6B1B6"/>
    <w:rsid w:val="101C7ED4"/>
    <w:rsid w:val="1273D39F"/>
    <w:rsid w:val="12810944"/>
    <w:rsid w:val="12D07781"/>
    <w:rsid w:val="15842A35"/>
    <w:rsid w:val="1611EE65"/>
    <w:rsid w:val="163506FC"/>
    <w:rsid w:val="179D6495"/>
    <w:rsid w:val="18722F3B"/>
    <w:rsid w:val="1985A881"/>
    <w:rsid w:val="19AA38BD"/>
    <w:rsid w:val="1A425231"/>
    <w:rsid w:val="1A7FC265"/>
    <w:rsid w:val="1B79FABB"/>
    <w:rsid w:val="1C37083B"/>
    <w:rsid w:val="1C8E6BFA"/>
    <w:rsid w:val="1D15DE3E"/>
    <w:rsid w:val="1EC2EB8D"/>
    <w:rsid w:val="1F026DBA"/>
    <w:rsid w:val="21BF295A"/>
    <w:rsid w:val="231EDA3C"/>
    <w:rsid w:val="2356569C"/>
    <w:rsid w:val="23A64DB9"/>
    <w:rsid w:val="2527C1A0"/>
    <w:rsid w:val="262906FE"/>
    <w:rsid w:val="262CEE2C"/>
    <w:rsid w:val="2722A56C"/>
    <w:rsid w:val="27EED8BD"/>
    <w:rsid w:val="28B5C8CB"/>
    <w:rsid w:val="28D373B0"/>
    <w:rsid w:val="28E8DFDC"/>
    <w:rsid w:val="2A3BC248"/>
    <w:rsid w:val="2BA88454"/>
    <w:rsid w:val="2BEC87C0"/>
    <w:rsid w:val="2CFFEACF"/>
    <w:rsid w:val="2F85C436"/>
    <w:rsid w:val="30079170"/>
    <w:rsid w:val="30422362"/>
    <w:rsid w:val="324E04ED"/>
    <w:rsid w:val="32927109"/>
    <w:rsid w:val="33B056A4"/>
    <w:rsid w:val="34A69FA4"/>
    <w:rsid w:val="3500CE03"/>
    <w:rsid w:val="36BA6B3D"/>
    <w:rsid w:val="375ABDB1"/>
    <w:rsid w:val="37789E4D"/>
    <w:rsid w:val="3828E965"/>
    <w:rsid w:val="3940814C"/>
    <w:rsid w:val="3B898CA3"/>
    <w:rsid w:val="3BA58066"/>
    <w:rsid w:val="3BFC7BA0"/>
    <w:rsid w:val="3CE8E145"/>
    <w:rsid w:val="3DAC387B"/>
    <w:rsid w:val="3F554990"/>
    <w:rsid w:val="3FFCA084"/>
    <w:rsid w:val="40C6C1FC"/>
    <w:rsid w:val="418BF7E8"/>
    <w:rsid w:val="4361268E"/>
    <w:rsid w:val="440B9EA1"/>
    <w:rsid w:val="445FEAB3"/>
    <w:rsid w:val="462D1336"/>
    <w:rsid w:val="481ECB53"/>
    <w:rsid w:val="4829DFAF"/>
    <w:rsid w:val="48412E85"/>
    <w:rsid w:val="4884C850"/>
    <w:rsid w:val="48F8E45D"/>
    <w:rsid w:val="49699140"/>
    <w:rsid w:val="499D5DFB"/>
    <w:rsid w:val="4AC07BBC"/>
    <w:rsid w:val="4AC7C04C"/>
    <w:rsid w:val="4BF285AB"/>
    <w:rsid w:val="4D76D61C"/>
    <w:rsid w:val="4FE7DF07"/>
    <w:rsid w:val="501AB899"/>
    <w:rsid w:val="514B7DB0"/>
    <w:rsid w:val="519F0C71"/>
    <w:rsid w:val="519F29FD"/>
    <w:rsid w:val="546779D2"/>
    <w:rsid w:val="54D8EAD6"/>
    <w:rsid w:val="56F38856"/>
    <w:rsid w:val="585C154D"/>
    <w:rsid w:val="59572D53"/>
    <w:rsid w:val="59784D58"/>
    <w:rsid w:val="59CCA48A"/>
    <w:rsid w:val="59ECEA36"/>
    <w:rsid w:val="5B41DC39"/>
    <w:rsid w:val="5BB8A020"/>
    <w:rsid w:val="5CD30CA6"/>
    <w:rsid w:val="5DE49171"/>
    <w:rsid w:val="5E20BA01"/>
    <w:rsid w:val="5E37A17D"/>
    <w:rsid w:val="5F2603C5"/>
    <w:rsid w:val="61845AD7"/>
    <w:rsid w:val="61BEC9D7"/>
    <w:rsid w:val="64875167"/>
    <w:rsid w:val="64A621DA"/>
    <w:rsid w:val="64CDF46F"/>
    <w:rsid w:val="6535760B"/>
    <w:rsid w:val="6592E62D"/>
    <w:rsid w:val="66279D17"/>
    <w:rsid w:val="6694BDCF"/>
    <w:rsid w:val="66C44B9E"/>
    <w:rsid w:val="6A575440"/>
    <w:rsid w:val="6ACB7A6A"/>
    <w:rsid w:val="6AEB095A"/>
    <w:rsid w:val="6D6459B8"/>
    <w:rsid w:val="6D941029"/>
    <w:rsid w:val="6DEE58EE"/>
    <w:rsid w:val="6ED1C062"/>
    <w:rsid w:val="6FAA99C2"/>
    <w:rsid w:val="6FBDB733"/>
    <w:rsid w:val="72CFEDDB"/>
    <w:rsid w:val="72E8F4D9"/>
    <w:rsid w:val="74ABD783"/>
    <w:rsid w:val="74F00D1D"/>
    <w:rsid w:val="751A24E6"/>
    <w:rsid w:val="762CE27B"/>
    <w:rsid w:val="77225C73"/>
    <w:rsid w:val="77C708F3"/>
    <w:rsid w:val="7822B700"/>
    <w:rsid w:val="7844754A"/>
    <w:rsid w:val="78BC3BD8"/>
    <w:rsid w:val="7904EB6A"/>
    <w:rsid w:val="7DA9B835"/>
    <w:rsid w:val="7E00F836"/>
    <w:rsid w:val="7EA7A058"/>
    <w:rsid w:val="7F5B6834"/>
    <w:rsid w:val="7F96A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CA9C95"/>
  <w15:chartTrackingRefBased/>
  <w15:docId w15:val="{2169A986-86E5-47F7-90C2-2D464C064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543D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0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0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basedOn w:val="2"/>
    <w:next w:val="a"/>
    <w:link w:val="30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  <w:lang w:val="x-none"/>
    </w:rPr>
  </w:style>
  <w:style w:type="paragraph" w:styleId="7">
    <w:name w:val="heading 7"/>
    <w:basedOn w:val="a"/>
    <w:next w:val="a"/>
    <w:link w:val="70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  <w:lang w:val="x-none"/>
    </w:rPr>
  </w:style>
  <w:style w:type="paragraph" w:styleId="8">
    <w:name w:val="heading 8"/>
    <w:basedOn w:val="1"/>
    <w:next w:val="a"/>
    <w:link w:val="80"/>
    <w:qFormat/>
    <w:rsid w:val="003958A6"/>
    <w:pPr>
      <w:ind w:left="0" w:firstLine="0"/>
      <w:outlineLvl w:val="7"/>
    </w:pPr>
    <w:rPr>
      <w:lang w:val="x-none"/>
    </w:rPr>
  </w:style>
  <w:style w:type="paragraph" w:styleId="9">
    <w:name w:val="heading 9"/>
    <w:basedOn w:val="8"/>
    <w:next w:val="a"/>
    <w:link w:val="90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0">
    <w:name w:val="見出し 3 (文字)"/>
    <w:link w:val="3"/>
    <w:qFormat/>
    <w:rsid w:val="003958A6"/>
    <w:rPr>
      <w:rFonts w:ascii="Arial" w:eastAsia="Times New Roman" w:hAnsi="Arial"/>
      <w:sz w:val="28"/>
      <w:lang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0">
    <w:name w:val="見出し 5 (文字)"/>
    <w:link w:val="5"/>
    <w:qFormat/>
    <w:rsid w:val="003958A6"/>
    <w:rPr>
      <w:rFonts w:ascii="Arial" w:eastAsia="Times New Roman" w:hAnsi="Arial"/>
      <w:sz w:val="22"/>
      <w:lang w:eastAsia="ja-JP"/>
    </w:rPr>
  </w:style>
  <w:style w:type="character" w:customStyle="1" w:styleId="60">
    <w:name w:val="見出し 6 (文字)"/>
    <w:link w:val="6"/>
    <w:qFormat/>
    <w:rsid w:val="003958A6"/>
    <w:rPr>
      <w:rFonts w:ascii="Arial" w:eastAsia="Times New Roman" w:hAnsi="Arial"/>
      <w:lang w:eastAsia="ja-JP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  <w:lang w:eastAsia="ja-JP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  <w:lang w:eastAsia="ja-JP"/>
    </w:rPr>
  </w:style>
  <w:style w:type="paragraph" w:styleId="91">
    <w:name w:val="toc 9"/>
    <w:basedOn w:val="81"/>
    <w:uiPriority w:val="39"/>
    <w:rsid w:val="003958A6"/>
    <w:pPr>
      <w:ind w:left="1418" w:hanging="1418"/>
    </w:pPr>
  </w:style>
  <w:style w:type="paragraph" w:styleId="81">
    <w:name w:val="toc 8"/>
    <w:basedOn w:val="11"/>
    <w:uiPriority w:val="39"/>
    <w:rsid w:val="003958A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a4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3958A6"/>
    <w:pPr>
      <w:ind w:left="1701" w:hanging="1701"/>
    </w:pPr>
  </w:style>
  <w:style w:type="paragraph" w:styleId="41">
    <w:name w:val="toc 4"/>
    <w:basedOn w:val="31"/>
    <w:uiPriority w:val="39"/>
    <w:rsid w:val="003958A6"/>
    <w:pPr>
      <w:ind w:left="1418" w:hanging="1418"/>
    </w:pPr>
  </w:style>
  <w:style w:type="paragraph" w:styleId="31">
    <w:name w:val="toc 3"/>
    <w:basedOn w:val="21"/>
    <w:uiPriority w:val="39"/>
    <w:rsid w:val="003958A6"/>
    <w:pPr>
      <w:ind w:left="1134" w:hanging="1134"/>
    </w:pPr>
  </w:style>
  <w:style w:type="paragraph" w:styleId="21">
    <w:name w:val="toc 2"/>
    <w:basedOn w:val="1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3958A6"/>
    <w:pPr>
      <w:jc w:val="center"/>
    </w:pPr>
    <w:rPr>
      <w:i/>
      <w:lang w:val="x-none"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har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7"/>
    <w:link w:val="B1Char1"/>
    <w:qFormat/>
    <w:rsid w:val="003958A6"/>
    <w:rPr>
      <w:lang w:val="x-none"/>
    </w:rPr>
  </w:style>
  <w:style w:type="paragraph" w:styleId="a7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1">
    <w:name w:val="toc 6"/>
    <w:basedOn w:val="51"/>
    <w:next w:val="a"/>
    <w:uiPriority w:val="39"/>
    <w:rsid w:val="003958A6"/>
    <w:pPr>
      <w:ind w:left="1985" w:hanging="1985"/>
    </w:pPr>
  </w:style>
  <w:style w:type="paragraph" w:styleId="71">
    <w:name w:val="toc 7"/>
    <w:basedOn w:val="61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22"/>
    <w:link w:val="B2Char"/>
    <w:qFormat/>
    <w:rsid w:val="003958A6"/>
    <w:rPr>
      <w:lang w:val="x-none"/>
    </w:rPr>
  </w:style>
  <w:style w:type="paragraph" w:styleId="22">
    <w:name w:val="List 2"/>
    <w:basedOn w:val="a7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2"/>
    <w:link w:val="B3Char2"/>
    <w:qFormat/>
    <w:rsid w:val="003958A6"/>
    <w:rPr>
      <w:lang w:val="x-none"/>
    </w:rPr>
  </w:style>
  <w:style w:type="paragraph" w:styleId="32">
    <w:name w:val="List 3"/>
    <w:basedOn w:val="2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sid w:val="003958A6"/>
    <w:rPr>
      <w:lang w:val="x-none"/>
    </w:rPr>
  </w:style>
  <w:style w:type="paragraph" w:styleId="42">
    <w:name w:val="List 4"/>
    <w:basedOn w:val="32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sid w:val="003958A6"/>
    <w:rPr>
      <w:lang w:val="x-none"/>
    </w:rPr>
  </w:style>
  <w:style w:type="paragraph" w:styleId="52">
    <w:name w:val="List 5"/>
    <w:basedOn w:val="42"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8">
    <w:name w:val="Balloon Text"/>
    <w:basedOn w:val="a"/>
    <w:link w:val="a9"/>
    <w:qFormat/>
    <w:rsid w:val="003958A6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9">
    <w:name w:val="吹き出し (文字)"/>
    <w:link w:val="a8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a">
    <w:name w:val="annotation reference"/>
    <w:qFormat/>
    <w:rsid w:val="003958A6"/>
    <w:rPr>
      <w:sz w:val="16"/>
      <w:szCs w:val="16"/>
    </w:rPr>
  </w:style>
  <w:style w:type="paragraph" w:styleId="ab">
    <w:name w:val="annotation text"/>
    <w:basedOn w:val="a"/>
    <w:link w:val="ac"/>
    <w:uiPriority w:val="99"/>
    <w:qFormat/>
    <w:rsid w:val="003958A6"/>
    <w:rPr>
      <w:lang w:val="x-none"/>
    </w:rPr>
  </w:style>
  <w:style w:type="character" w:customStyle="1" w:styleId="ac">
    <w:name w:val="コメント文字列 (文字)"/>
    <w:link w:val="ab"/>
    <w:uiPriority w:val="99"/>
    <w:qFormat/>
    <w:rsid w:val="003958A6"/>
    <w:rPr>
      <w:rFonts w:eastAsia="Times New Roman"/>
      <w:lang w:eastAsia="ja-JP"/>
    </w:rPr>
  </w:style>
  <w:style w:type="character" w:styleId="ad">
    <w:name w:val="Hyperlink"/>
    <w:rsid w:val="003958A6"/>
    <w:rPr>
      <w:color w:val="0000FF"/>
      <w:u w:val="single"/>
    </w:rPr>
  </w:style>
  <w:style w:type="paragraph" w:styleId="23">
    <w:name w:val="index 2"/>
    <w:basedOn w:val="12"/>
    <w:rsid w:val="003958A6"/>
    <w:pPr>
      <w:ind w:left="284"/>
    </w:pPr>
  </w:style>
  <w:style w:type="paragraph" w:styleId="12">
    <w:name w:val="index 1"/>
    <w:basedOn w:val="a"/>
    <w:rsid w:val="003958A6"/>
    <w:pPr>
      <w:keepLines/>
      <w:spacing w:after="0"/>
    </w:pPr>
  </w:style>
  <w:style w:type="paragraph" w:styleId="24">
    <w:name w:val="List Number 2"/>
    <w:basedOn w:val="ae"/>
    <w:rsid w:val="003958A6"/>
    <w:pPr>
      <w:ind w:left="851"/>
    </w:pPr>
  </w:style>
  <w:style w:type="paragraph" w:styleId="ae">
    <w:name w:val="List Number"/>
    <w:basedOn w:val="a7"/>
    <w:rsid w:val="003958A6"/>
  </w:style>
  <w:style w:type="character" w:styleId="af">
    <w:name w:val="footnote reference"/>
    <w:rsid w:val="003958A6"/>
    <w:rPr>
      <w:b/>
      <w:position w:val="6"/>
      <w:sz w:val="16"/>
    </w:rPr>
  </w:style>
  <w:style w:type="paragraph" w:styleId="af0">
    <w:name w:val="footnote text"/>
    <w:basedOn w:val="a"/>
    <w:link w:val="af1"/>
    <w:rsid w:val="003958A6"/>
    <w:pPr>
      <w:keepLines/>
      <w:spacing w:after="0"/>
      <w:ind w:left="454" w:hanging="454"/>
    </w:pPr>
    <w:rPr>
      <w:sz w:val="16"/>
      <w:lang w:val="x-none"/>
    </w:rPr>
  </w:style>
  <w:style w:type="character" w:customStyle="1" w:styleId="af1">
    <w:name w:val="脚注文字列 (文字)"/>
    <w:link w:val="af0"/>
    <w:rsid w:val="003958A6"/>
    <w:rPr>
      <w:rFonts w:eastAsia="Times New Roman"/>
      <w:sz w:val="16"/>
      <w:lang w:eastAsia="ja-JP"/>
    </w:rPr>
  </w:style>
  <w:style w:type="paragraph" w:styleId="25">
    <w:name w:val="List Bullet 2"/>
    <w:basedOn w:val="af2"/>
    <w:rsid w:val="003958A6"/>
    <w:pPr>
      <w:ind w:left="851"/>
    </w:pPr>
  </w:style>
  <w:style w:type="paragraph" w:styleId="af2">
    <w:name w:val="List Bullet"/>
    <w:basedOn w:val="a7"/>
    <w:rsid w:val="003958A6"/>
  </w:style>
  <w:style w:type="paragraph" w:styleId="33">
    <w:name w:val="List Bullet 3"/>
    <w:basedOn w:val="25"/>
    <w:rsid w:val="003958A6"/>
    <w:pPr>
      <w:ind w:left="1135"/>
    </w:pPr>
  </w:style>
  <w:style w:type="paragraph" w:styleId="43">
    <w:name w:val="List Bullet 4"/>
    <w:basedOn w:val="33"/>
    <w:rsid w:val="003958A6"/>
    <w:pPr>
      <w:ind w:left="1418"/>
    </w:pPr>
  </w:style>
  <w:style w:type="paragraph" w:styleId="53">
    <w:name w:val="List Bullet 5"/>
    <w:basedOn w:val="43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3958A6"/>
    <w:rPr>
      <w:rFonts w:ascii="Arial" w:eastAsia="Times New Roman" w:hAnsi="Arial"/>
      <w:lang w:eastAsia="ko-KR" w:bidi="ar-SA"/>
    </w:rPr>
  </w:style>
  <w:style w:type="paragraph" w:styleId="af3">
    <w:name w:val="Document Map"/>
    <w:basedOn w:val="a"/>
    <w:link w:val="af4"/>
    <w:rsid w:val="003958A6"/>
    <w:pPr>
      <w:shd w:val="clear" w:color="auto" w:fill="000080"/>
    </w:pPr>
    <w:rPr>
      <w:rFonts w:ascii="Tahoma" w:hAnsi="Tahoma"/>
      <w:lang w:val="x-none"/>
    </w:rPr>
  </w:style>
  <w:style w:type="character" w:customStyle="1" w:styleId="af4">
    <w:name w:val="見出しマップ (文字)"/>
    <w:link w:val="af3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5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6">
    <w:name w:val="Plain Text"/>
    <w:basedOn w:val="a"/>
    <w:link w:val="af7"/>
    <w:rsid w:val="003958A6"/>
    <w:rPr>
      <w:rFonts w:ascii="Courier New" w:hAnsi="Courier New"/>
      <w:lang w:val="nb-NO"/>
    </w:rPr>
  </w:style>
  <w:style w:type="character" w:customStyle="1" w:styleId="af7">
    <w:name w:val="書式なし (文字)"/>
    <w:link w:val="af6"/>
    <w:rsid w:val="003958A6"/>
    <w:rPr>
      <w:rFonts w:ascii="Courier New" w:eastAsia="Times New Roman" w:hAnsi="Courier New"/>
      <w:lang w:val="nb-NO" w:eastAsia="ja-JP"/>
    </w:rPr>
  </w:style>
  <w:style w:type="character" w:styleId="af8">
    <w:name w:val="Emphasis"/>
    <w:uiPriority w:val="20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af9">
    <w:name w:val="Strong"/>
    <w:uiPriority w:val="22"/>
    <w:qFormat/>
    <w:rsid w:val="003958A6"/>
    <w:rPr>
      <w:b/>
      <w:bCs/>
    </w:rPr>
  </w:style>
  <w:style w:type="character" w:styleId="afa">
    <w:name w:val="page number"/>
    <w:basedOn w:val="a0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b">
    <w:name w:val="FollowedHyperlink"/>
    <w:unhideWhenUsed/>
    <w:rsid w:val="003958A6"/>
    <w:rPr>
      <w:color w:val="800080"/>
      <w:u w:val="single"/>
    </w:rPr>
  </w:style>
  <w:style w:type="table" w:styleId="afc">
    <w:name w:val="Table Grid"/>
    <w:basedOn w:val="a1"/>
    <w:uiPriority w:val="39"/>
    <w:qFormat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e">
    <w:name w:val="annotation subject"/>
    <w:basedOn w:val="ab"/>
    <w:next w:val="ab"/>
    <w:link w:val="aff"/>
    <w:qFormat/>
    <w:rsid w:val="003958A6"/>
    <w:rPr>
      <w:b/>
      <w:bCs/>
    </w:rPr>
  </w:style>
  <w:style w:type="character" w:customStyle="1" w:styleId="aff">
    <w:name w:val="コメント内容 (文字)"/>
    <w:link w:val="afe"/>
    <w:rsid w:val="003958A6"/>
    <w:rPr>
      <w:rFonts w:eastAsia="Times New Roman"/>
      <w:b/>
      <w:bCs/>
      <w:lang w:eastAsia="ja-JP"/>
    </w:rPr>
  </w:style>
  <w:style w:type="paragraph" w:styleId="aff0">
    <w:name w:val="Body Text"/>
    <w:basedOn w:val="a"/>
    <w:link w:val="aff1"/>
    <w:rsid w:val="003958A6"/>
    <w:pPr>
      <w:spacing w:after="120"/>
      <w:jc w:val="both"/>
    </w:pPr>
    <w:rPr>
      <w:rFonts w:ascii="Arial" w:hAnsi="Arial"/>
      <w:lang w:val="x-none" w:eastAsia="zh-CN"/>
    </w:rPr>
  </w:style>
  <w:style w:type="character" w:customStyle="1" w:styleId="aff1">
    <w:name w:val="本文 (文字)"/>
    <w:link w:val="aff0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Web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ＭＳ 明朝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ＭＳ 明朝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ＭＳ 明朝"/>
      <w:lang w:eastAsia="en-GB"/>
    </w:rPr>
  </w:style>
  <w:style w:type="table" w:styleId="13">
    <w:name w:val="Table Grid 1"/>
    <w:basedOn w:val="a1"/>
    <w:rsid w:val="00FD7354"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c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styleId="aff2">
    <w:name w:val="List Paragraph"/>
    <w:basedOn w:val="a"/>
    <w:link w:val="aff3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リスト段落 (文字)"/>
    <w:link w:val="aff2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qFormat/>
    <w:locked/>
    <w:rsid w:val="002D5201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val="x-none" w:eastAsia="x-none"/>
    </w:rPr>
  </w:style>
  <w:style w:type="character" w:customStyle="1" w:styleId="Doc-titleChar">
    <w:name w:val="Doc-title Char"/>
    <w:link w:val="Doc-title"/>
    <w:locked/>
    <w:rsid w:val="002D5201"/>
    <w:rPr>
      <w:rFonts w:ascii="Arial" w:eastAsia="ＭＳ 明朝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2D520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ＭＳ 明朝" w:hAnsi="Arial"/>
      <w:noProof/>
      <w:szCs w:val="24"/>
      <w:lang w:val="x-none" w:eastAsia="x-none"/>
    </w:rPr>
  </w:style>
  <w:style w:type="paragraph" w:customStyle="1" w:styleId="Doc-comment">
    <w:name w:val="Doc-comment"/>
    <w:basedOn w:val="a"/>
    <w:next w:val="Doc-text2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2D5201"/>
    <w:rPr>
      <w:color w:val="808080"/>
      <w:shd w:val="clear" w:color="auto" w:fill="E6E6E6"/>
    </w:rPr>
  </w:style>
  <w:style w:type="paragraph" w:customStyle="1" w:styleId="H6">
    <w:name w:val="H6"/>
    <w:basedOn w:val="5"/>
    <w:next w:val="a"/>
    <w:rsid w:val="00863176"/>
    <w:pPr>
      <w:ind w:left="1985" w:hanging="1985"/>
      <w:outlineLvl w:val="9"/>
    </w:pPr>
    <w:rPr>
      <w:sz w:val="20"/>
      <w:lang w:val="en-GB"/>
    </w:rPr>
  </w:style>
  <w:style w:type="paragraph" w:customStyle="1" w:styleId="B9">
    <w:name w:val="B9"/>
    <w:basedOn w:val="B8"/>
    <w:qFormat/>
    <w:rsid w:val="00863176"/>
    <w:pPr>
      <w:ind w:left="2836"/>
    </w:pPr>
    <w:rPr>
      <w:lang w:val="en-US"/>
    </w:rPr>
  </w:style>
  <w:style w:type="paragraph" w:customStyle="1" w:styleId="B10">
    <w:name w:val="B10"/>
    <w:basedOn w:val="B5"/>
    <w:link w:val="B10Char"/>
    <w:qFormat/>
    <w:rsid w:val="00863176"/>
    <w:pPr>
      <w:ind w:left="3119"/>
    </w:pPr>
    <w:rPr>
      <w:lang w:val="en-GB"/>
    </w:rPr>
  </w:style>
  <w:style w:type="character" w:customStyle="1" w:styleId="B10Char">
    <w:name w:val="B10 Char"/>
    <w:basedOn w:val="B5Char"/>
    <w:link w:val="B10"/>
    <w:rsid w:val="00863176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863176"/>
    <w:rPr>
      <w:rFonts w:eastAsia="Times New Roman"/>
      <w:lang w:val="en-GB"/>
    </w:rPr>
  </w:style>
  <w:style w:type="character" w:customStyle="1" w:styleId="B3Char">
    <w:name w:val="B3 Char"/>
    <w:rsid w:val="0086317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6317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863176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863176"/>
  </w:style>
  <w:style w:type="character" w:customStyle="1" w:styleId="CharChar3">
    <w:name w:val="Char Char3"/>
    <w:rsid w:val="0086317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863176"/>
  </w:style>
  <w:style w:type="paragraph" w:customStyle="1" w:styleId="Agreement">
    <w:name w:val="Agreement"/>
    <w:basedOn w:val="a"/>
    <w:next w:val="Doc-text2"/>
    <w:uiPriority w:val="99"/>
    <w:qFormat/>
    <w:rsid w:val="00C77025"/>
    <w:pPr>
      <w:numPr>
        <w:numId w:val="26"/>
      </w:numPr>
      <w:overflowPunct/>
      <w:autoSpaceDE/>
      <w:autoSpaceDN/>
      <w:adjustRightInd/>
      <w:spacing w:before="60" w:after="0"/>
      <w:textAlignment w:val="auto"/>
    </w:pPr>
    <w:rPr>
      <w:rFonts w:ascii="Arial" w:eastAsia="ＭＳ 明朝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3" ma:contentTypeDescription="Create a new document." ma:contentTypeScope="" ma:versionID="5464e34884d9fed127ff21ca1729261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b6a0ada659c5b60699bd9e36704f3665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F917317-81B4-43FF-A374-A18200B53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8F6C34-BE79-40B6-9DB3-7E5F8B17B6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46187D-9EB9-4529-B4A7-C480E0A04B97}">
  <ds:schemaRefs>
    <ds:schemaRef ds:uri="http://schemas.microsoft.com/office/2006/metadata/properties"/>
    <ds:schemaRef ds:uri="http://schemas.microsoft.com/office/infopath/2007/PartnerControls"/>
    <ds:schemaRef ds:uri="bdee8a3d-a2b0-4adc-8b14-38a47bee0c35"/>
    <ds:schemaRef ds:uri="ef97c431-7e73-406c-9208-1c30ccbffb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484</Words>
  <Characters>2765</Characters>
  <Application>Microsoft Office Word</Application>
  <DocSecurity>0</DocSecurity>
  <Lines>23</Lines>
  <Paragraphs>6</Paragraphs>
  <ScaleCrop>false</ScaleCrop>
  <Company>ETSI</Company>
  <LinksUpToDate>false</LinksUpToDate>
  <CharactersWithSpaces>3243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cp:lastModifiedBy>Fujitsu (Takako)</cp:lastModifiedBy>
  <cp:revision>2</cp:revision>
  <cp:lastPrinted>2017-05-08T03:55:00Z</cp:lastPrinted>
  <dcterms:created xsi:type="dcterms:W3CDTF">2024-04-05T08:01:00Z</dcterms:created>
  <dcterms:modified xsi:type="dcterms:W3CDTF">2024-04-05T08:01:00Z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0x010100B38FED0AE0408446974280AC38F96057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MSIP_Label_a7295cc1-d279-42ac-ab4d-3b0f4fece050_Enabled">
    <vt:lpwstr>true</vt:lpwstr>
  </property>
  <property fmtid="{D5CDD505-2E9C-101B-9397-08002B2CF9AE}" pid="29" name="MSIP_Label_a7295cc1-d279-42ac-ab4d-3b0f4fece050_SetDate">
    <vt:lpwstr>2022-03-22T04:42:40Z</vt:lpwstr>
  </property>
  <property fmtid="{D5CDD505-2E9C-101B-9397-08002B2CF9AE}" pid="30" name="MSIP_Label_a7295cc1-d279-42ac-ab4d-3b0f4fece050_Method">
    <vt:lpwstr>Standard</vt:lpwstr>
  </property>
  <property fmtid="{D5CDD505-2E9C-101B-9397-08002B2CF9AE}" pid="31" name="MSIP_Label_a7295cc1-d279-42ac-ab4d-3b0f4fece050_Name">
    <vt:lpwstr>FUJITSU-RESTRICTED​</vt:lpwstr>
  </property>
  <property fmtid="{D5CDD505-2E9C-101B-9397-08002B2CF9AE}" pid="32" name="MSIP_Label_a7295cc1-d279-42ac-ab4d-3b0f4fece050_SiteId">
    <vt:lpwstr>a19f121d-81e1-4858-a9d8-736e267fd4c7</vt:lpwstr>
  </property>
  <property fmtid="{D5CDD505-2E9C-101B-9397-08002B2CF9AE}" pid="33" name="MSIP_Label_a7295cc1-d279-42ac-ab4d-3b0f4fece050_ActionId">
    <vt:lpwstr>a76d801e-1b34-4863-8bc4-aa0fadae2a53</vt:lpwstr>
  </property>
  <property fmtid="{D5CDD505-2E9C-101B-9397-08002B2CF9AE}" pid="34" name="MSIP_Label_a7295cc1-d279-42ac-ab4d-3b0f4fece050_ContentBits">
    <vt:lpwstr>0</vt:lpwstr>
  </property>
  <property fmtid="{D5CDD505-2E9C-101B-9397-08002B2CF9AE}" pid="35" name="MediaServiceImageTags">
    <vt:lpwstr/>
  </property>
</Properties>
</file>