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BDE8B" w14:textId="54332227" w:rsidR="000A4B61" w:rsidRPr="00982A60" w:rsidRDefault="000A4B61" w:rsidP="00982A60">
      <w:pPr>
        <w:pStyle w:val="CRCoverPage"/>
        <w:tabs>
          <w:tab w:val="right" w:pos="9639"/>
        </w:tabs>
        <w:spacing w:after="0"/>
        <w:rPr>
          <w:b/>
          <w:sz w:val="24"/>
        </w:rPr>
      </w:pPr>
      <w:r w:rsidRPr="00E30475">
        <w:rPr>
          <w:b/>
          <w:sz w:val="24"/>
        </w:rPr>
        <w:t>3GPP TSG-RAN WG2 Meeting #1</w:t>
      </w:r>
      <w:r w:rsidR="00500D3F" w:rsidRPr="00E30475">
        <w:rPr>
          <w:b/>
          <w:sz w:val="24"/>
        </w:rPr>
        <w:t>2</w:t>
      </w:r>
      <w:r w:rsidR="005B3A0F">
        <w:rPr>
          <w:b/>
          <w:sz w:val="24"/>
        </w:rPr>
        <w:t>5</w:t>
      </w:r>
      <w:r w:rsidRPr="00982A60">
        <w:rPr>
          <w:b/>
          <w:sz w:val="24"/>
        </w:rPr>
        <w:tab/>
      </w:r>
      <w:r w:rsidR="005B3FDE" w:rsidRPr="00982A60">
        <w:rPr>
          <w:b/>
          <w:sz w:val="24"/>
        </w:rPr>
        <w:t>R2-2</w:t>
      </w:r>
      <w:r w:rsidR="005B3A0F">
        <w:rPr>
          <w:b/>
          <w:sz w:val="24"/>
        </w:rPr>
        <w:t>4</w:t>
      </w:r>
      <w:r w:rsidR="008709A1">
        <w:rPr>
          <w:b/>
          <w:sz w:val="24"/>
        </w:rPr>
        <w:t>00823</w:t>
      </w:r>
    </w:p>
    <w:p w14:paraId="7BE55ADA" w14:textId="4C362466" w:rsidR="00006A82" w:rsidRPr="00E30475" w:rsidRDefault="005B3A0F" w:rsidP="000A4B61">
      <w:pPr>
        <w:pStyle w:val="CRCoverPage"/>
        <w:tabs>
          <w:tab w:val="right" w:pos="9639"/>
        </w:tabs>
        <w:spacing w:after="0"/>
        <w:rPr>
          <w:rFonts w:eastAsia="SimSun"/>
          <w:b/>
          <w:sz w:val="24"/>
        </w:rPr>
      </w:pPr>
      <w:r>
        <w:rPr>
          <w:b/>
          <w:sz w:val="24"/>
        </w:rPr>
        <w:t>Athens</w:t>
      </w:r>
      <w:r w:rsidR="005B3FDE" w:rsidRPr="00E30475">
        <w:rPr>
          <w:b/>
          <w:sz w:val="24"/>
        </w:rPr>
        <w:t>,</w:t>
      </w:r>
      <w:r w:rsidR="002E79D5">
        <w:rPr>
          <w:b/>
          <w:sz w:val="24"/>
        </w:rPr>
        <w:t xml:space="preserve"> </w:t>
      </w:r>
      <w:r>
        <w:rPr>
          <w:b/>
          <w:sz w:val="24"/>
        </w:rPr>
        <w:t>Greece</w:t>
      </w:r>
      <w:r w:rsidR="002E79D5">
        <w:rPr>
          <w:b/>
          <w:sz w:val="24"/>
        </w:rPr>
        <w:t xml:space="preserve">, </w:t>
      </w:r>
      <w:r>
        <w:rPr>
          <w:b/>
          <w:sz w:val="24"/>
        </w:rPr>
        <w:t xml:space="preserve">26 February - </w:t>
      </w:r>
      <w:r w:rsidR="002E79D5">
        <w:rPr>
          <w:b/>
          <w:sz w:val="24"/>
        </w:rPr>
        <w:t>1</w:t>
      </w:r>
      <w:r>
        <w:rPr>
          <w:b/>
          <w:sz w:val="24"/>
        </w:rPr>
        <w:t xml:space="preserve"> March</w:t>
      </w:r>
      <w:r w:rsidR="00B93516" w:rsidRPr="00E30475">
        <w:rPr>
          <w:b/>
          <w:sz w:val="24"/>
        </w:rPr>
        <w:t xml:space="preserve"> 202</w:t>
      </w:r>
      <w:r>
        <w:rPr>
          <w:b/>
          <w:sz w:val="24"/>
        </w:rPr>
        <w:t>4</w:t>
      </w:r>
    </w:p>
    <w:p w14:paraId="28DB4DAA" w14:textId="77777777" w:rsidR="00006A82" w:rsidRPr="00D92FCA" w:rsidRDefault="00006A82" w:rsidP="00955170">
      <w:pPr>
        <w:pStyle w:val="3GPPHeader"/>
        <w:rPr>
          <w:rFonts w:eastAsia="MS Mincho" w:cs="Arial"/>
          <w:szCs w:val="24"/>
          <w:lang w:eastAsia="en-US"/>
        </w:rPr>
      </w:pPr>
    </w:p>
    <w:p w14:paraId="003F3EF7" w14:textId="45D8348F" w:rsidR="00955170"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Agenda Item:</w:t>
      </w:r>
      <w:r w:rsidRPr="002328E6">
        <w:rPr>
          <w:rFonts w:ascii="Arial" w:eastAsia="MS Mincho" w:hAnsi="Arial" w:cs="Arial"/>
          <w:szCs w:val="24"/>
          <w:lang w:eastAsia="en-US"/>
        </w:rPr>
        <w:tab/>
      </w:r>
      <w:r w:rsidR="00BF0E90">
        <w:rPr>
          <w:rFonts w:ascii="Arial" w:eastAsia="MS Mincho" w:hAnsi="Arial" w:cs="Arial"/>
          <w:szCs w:val="24"/>
          <w:lang w:eastAsia="en-US"/>
        </w:rPr>
        <w:t>7.</w:t>
      </w:r>
      <w:r w:rsidR="008709A1">
        <w:rPr>
          <w:rFonts w:ascii="Arial" w:eastAsia="MS Mincho" w:hAnsi="Arial" w:cs="Arial"/>
          <w:szCs w:val="24"/>
          <w:lang w:eastAsia="en-US"/>
        </w:rPr>
        <w:t>0.3</w:t>
      </w:r>
    </w:p>
    <w:p w14:paraId="155F32CB" w14:textId="77777777" w:rsidR="00955170"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Source:</w:t>
      </w:r>
      <w:r w:rsidRPr="002328E6">
        <w:rPr>
          <w:rFonts w:ascii="Arial" w:eastAsia="MS Mincho" w:hAnsi="Arial" w:cs="Arial"/>
          <w:szCs w:val="24"/>
          <w:lang w:eastAsia="en-US"/>
        </w:rPr>
        <w:tab/>
        <w:t>Huawei, HiSilicon</w:t>
      </w:r>
    </w:p>
    <w:p w14:paraId="002C5DE8" w14:textId="59EF63C5" w:rsidR="006D529F"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Title:</w:t>
      </w:r>
      <w:r w:rsidRPr="002328E6">
        <w:rPr>
          <w:rFonts w:ascii="Arial" w:eastAsia="MS Mincho" w:hAnsi="Arial" w:cs="Arial"/>
          <w:szCs w:val="24"/>
          <w:lang w:eastAsia="en-US"/>
        </w:rPr>
        <w:tab/>
      </w:r>
      <w:r w:rsidR="008709A1" w:rsidRPr="008709A1">
        <w:rPr>
          <w:rFonts w:ascii="Arial" w:eastAsia="MS Mincho" w:hAnsi="Arial" w:cs="Arial"/>
          <w:szCs w:val="24"/>
          <w:lang w:eastAsia="en-US"/>
        </w:rPr>
        <w:t>Recommendations for ASN.1 review</w:t>
      </w:r>
    </w:p>
    <w:p w14:paraId="411B4C0D" w14:textId="77777777" w:rsidR="00955170" w:rsidRPr="002328E6" w:rsidRDefault="00955170" w:rsidP="00144880">
      <w:pPr>
        <w:tabs>
          <w:tab w:val="left" w:pos="1985"/>
        </w:tabs>
        <w:rPr>
          <w:rFonts w:ascii="Arial" w:eastAsia="MS Mincho" w:hAnsi="Arial" w:cs="Arial"/>
          <w:b/>
          <w:sz w:val="24"/>
          <w:szCs w:val="24"/>
          <w:lang w:eastAsia="en-US"/>
        </w:rPr>
      </w:pPr>
      <w:r w:rsidRPr="002328E6">
        <w:rPr>
          <w:rFonts w:ascii="Arial" w:eastAsia="MS Mincho" w:hAnsi="Arial" w:cs="Arial"/>
          <w:b/>
          <w:sz w:val="24"/>
          <w:szCs w:val="24"/>
          <w:lang w:eastAsia="en-US"/>
        </w:rPr>
        <w:t>Document for:</w:t>
      </w:r>
      <w:r w:rsidR="00144880" w:rsidRPr="002328E6">
        <w:rPr>
          <w:rFonts w:ascii="Arial" w:eastAsia="MS Mincho" w:hAnsi="Arial" w:cs="Arial"/>
          <w:b/>
          <w:sz w:val="24"/>
          <w:szCs w:val="24"/>
          <w:lang w:eastAsia="en-US"/>
        </w:rPr>
        <w:t xml:space="preserve"> </w:t>
      </w:r>
      <w:r w:rsidRPr="002328E6">
        <w:rPr>
          <w:rFonts w:ascii="Arial" w:eastAsia="MS Mincho" w:hAnsi="Arial" w:cs="Arial"/>
          <w:b/>
          <w:sz w:val="24"/>
          <w:szCs w:val="24"/>
          <w:lang w:eastAsia="en-US"/>
        </w:rPr>
        <w:t>Discussion</w:t>
      </w:r>
    </w:p>
    <w:p w14:paraId="102DEFE8" w14:textId="6C2D324D" w:rsidR="00D92FCA" w:rsidRPr="00D92FCA" w:rsidRDefault="00D92FCA" w:rsidP="00D92FCA">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1</w:t>
      </w:r>
      <w:r w:rsidRPr="00D92FCA">
        <w:rPr>
          <w:rFonts w:ascii="Arial" w:eastAsia="Malgun Gothic" w:hAnsi="Arial"/>
          <w:sz w:val="36"/>
          <w:lang w:eastAsia="de-DE"/>
        </w:rPr>
        <w:tab/>
      </w:r>
      <w:r>
        <w:rPr>
          <w:rFonts w:ascii="Arial" w:eastAsia="Malgun Gothic" w:hAnsi="Arial"/>
          <w:sz w:val="36"/>
          <w:lang w:eastAsia="de-DE"/>
        </w:rPr>
        <w:t>Introduction</w:t>
      </w:r>
    </w:p>
    <w:p w14:paraId="62A1F133" w14:textId="0F4A5542" w:rsidR="005B3A0F" w:rsidRDefault="005B3A0F" w:rsidP="00E4573D">
      <w:r>
        <w:t>This document discusses writing practices about TS 38.331 and makes a few suggestions.</w:t>
      </w:r>
    </w:p>
    <w:p w14:paraId="43B4CC6F" w14:textId="565F65F9" w:rsidR="00D92FCA" w:rsidRPr="00D92FCA" w:rsidRDefault="00D92FCA" w:rsidP="00D92FCA">
      <w:pPr>
        <w:keepNext/>
        <w:keepLines/>
        <w:pBdr>
          <w:top w:val="single" w:sz="12" w:space="3" w:color="auto"/>
        </w:pBdr>
        <w:spacing w:before="240"/>
        <w:ind w:left="1134" w:hanging="1134"/>
        <w:outlineLvl w:val="0"/>
        <w:rPr>
          <w:rFonts w:ascii="Arial" w:eastAsia="Malgun Gothic" w:hAnsi="Arial"/>
          <w:sz w:val="36"/>
          <w:lang w:eastAsia="de-DE"/>
        </w:rPr>
      </w:pPr>
      <w:bookmarkStart w:id="0" w:name="_Toc499559238"/>
      <w:bookmarkStart w:id="1" w:name="_Toc61387172"/>
      <w:bookmarkStart w:id="2" w:name="_Toc147158671"/>
      <w:r>
        <w:rPr>
          <w:rFonts w:ascii="Arial" w:eastAsia="Malgun Gothic" w:hAnsi="Arial"/>
          <w:sz w:val="36"/>
          <w:lang w:eastAsia="de-DE"/>
        </w:rPr>
        <w:t>2</w:t>
      </w:r>
      <w:r w:rsidRPr="00D92FCA">
        <w:rPr>
          <w:rFonts w:ascii="Arial" w:eastAsia="Malgun Gothic" w:hAnsi="Arial"/>
          <w:sz w:val="36"/>
          <w:lang w:eastAsia="de-DE"/>
        </w:rPr>
        <w:tab/>
      </w:r>
      <w:r>
        <w:rPr>
          <w:rFonts w:ascii="Arial" w:eastAsia="Malgun Gothic" w:hAnsi="Arial"/>
          <w:sz w:val="36"/>
          <w:lang w:eastAsia="de-DE"/>
        </w:rPr>
        <w:t>Discussion</w:t>
      </w:r>
      <w:bookmarkEnd w:id="0"/>
      <w:bookmarkEnd w:id="1"/>
      <w:bookmarkEnd w:id="2"/>
    </w:p>
    <w:p w14:paraId="0A138CED" w14:textId="7EA78A7F" w:rsidR="00D92FCA" w:rsidRDefault="00F66E9E" w:rsidP="00D92FCA">
      <w:pPr>
        <w:keepNext/>
        <w:keepLines/>
        <w:spacing w:before="180"/>
        <w:ind w:left="1134" w:hanging="1134"/>
        <w:outlineLvl w:val="1"/>
        <w:rPr>
          <w:rFonts w:ascii="Arial" w:eastAsia="Malgun Gothic" w:hAnsi="Arial"/>
          <w:sz w:val="32"/>
          <w:lang w:eastAsia="de-DE"/>
        </w:rPr>
      </w:pPr>
      <w:bookmarkStart w:id="3" w:name="_Toc499559239"/>
      <w:bookmarkStart w:id="4" w:name="_Toc61387173"/>
      <w:bookmarkStart w:id="5" w:name="_Toc147158672"/>
      <w:r>
        <w:rPr>
          <w:rFonts w:ascii="Arial" w:eastAsia="Malgun Gothic" w:hAnsi="Arial"/>
          <w:sz w:val="32"/>
          <w:lang w:eastAsia="de-DE"/>
        </w:rPr>
        <w:t>2</w:t>
      </w:r>
      <w:r w:rsidR="00D92FCA" w:rsidRPr="00D92FCA">
        <w:rPr>
          <w:rFonts w:ascii="Arial" w:eastAsia="Malgun Gothic" w:hAnsi="Arial"/>
          <w:sz w:val="32"/>
          <w:lang w:eastAsia="de-DE"/>
        </w:rPr>
        <w:t>.1</w:t>
      </w:r>
      <w:r w:rsidR="00D92FCA" w:rsidRPr="00D92FCA">
        <w:rPr>
          <w:rFonts w:ascii="Arial" w:eastAsia="Malgun Gothic" w:hAnsi="Arial"/>
          <w:sz w:val="32"/>
          <w:lang w:eastAsia="de-DE"/>
        </w:rPr>
        <w:tab/>
      </w:r>
      <w:bookmarkEnd w:id="3"/>
      <w:bookmarkEnd w:id="4"/>
      <w:bookmarkEnd w:id="5"/>
      <w:r w:rsidR="005B3A0F">
        <w:rPr>
          <w:rFonts w:ascii="Arial" w:eastAsia="Malgun Gothic" w:hAnsi="Arial"/>
          <w:sz w:val="32"/>
          <w:lang w:eastAsia="de-DE"/>
        </w:rPr>
        <w:t>Releasing fields</w:t>
      </w:r>
      <w:r w:rsidR="00C6215D">
        <w:rPr>
          <w:rFonts w:ascii="Arial" w:eastAsia="Malgun Gothic" w:hAnsi="Arial"/>
          <w:sz w:val="32"/>
          <w:lang w:eastAsia="de-DE"/>
        </w:rPr>
        <w:t xml:space="preserve"> individually</w:t>
      </w:r>
    </w:p>
    <w:p w14:paraId="548F4468" w14:textId="25AF45F5" w:rsidR="005B3A0F" w:rsidRDefault="003C6494" w:rsidP="005B3A0F">
      <w:pPr>
        <w:rPr>
          <w:rFonts w:eastAsia="Malgun Gothic"/>
        </w:rPr>
      </w:pPr>
      <w:r>
        <w:rPr>
          <w:rFonts w:eastAsia="Malgun Gothic"/>
        </w:rPr>
        <w:t>W</w:t>
      </w:r>
      <w:r w:rsidR="005B3A0F">
        <w:rPr>
          <w:rFonts w:eastAsia="Malgun Gothic"/>
        </w:rPr>
        <w:t xml:space="preserve">hen the UE receives an RRC reconfiguration message with </w:t>
      </w:r>
      <w:r>
        <w:rPr>
          <w:rFonts w:eastAsia="Malgun Gothic"/>
        </w:rPr>
        <w:t>a Need M</w:t>
      </w:r>
      <w:r w:rsidR="005B3A0F">
        <w:rPr>
          <w:rFonts w:eastAsia="Malgun Gothic"/>
        </w:rPr>
        <w:t xml:space="preserve"> field absent </w:t>
      </w:r>
      <w:r w:rsidR="005B3A0F" w:rsidRPr="003C6494">
        <w:rPr>
          <w:rFonts w:eastAsia="Malgun Gothic"/>
          <w:i/>
        </w:rPr>
        <w:t xml:space="preserve">and </w:t>
      </w:r>
      <w:r>
        <w:rPr>
          <w:rFonts w:eastAsia="Malgun Gothic"/>
          <w:i/>
        </w:rPr>
        <w:t>its</w:t>
      </w:r>
      <w:r w:rsidR="005B3A0F" w:rsidRPr="003C6494">
        <w:rPr>
          <w:rFonts w:eastAsia="Malgun Gothic"/>
          <w:i/>
        </w:rPr>
        <w:t xml:space="preserve"> parent field present</w:t>
      </w:r>
      <w:r w:rsidR="005B3A0F">
        <w:rPr>
          <w:rFonts w:eastAsia="Malgun Gothic"/>
        </w:rPr>
        <w:t>, the UE continues using the previously stored value</w:t>
      </w:r>
      <w:r>
        <w:rPr>
          <w:rFonts w:eastAsia="Malgun Gothic"/>
        </w:rPr>
        <w:t>, so the only way to release a Need M field is to release one of its ancestors, and this will release all brother/sister field</w:t>
      </w:r>
      <w:r w:rsidR="005B3A0F">
        <w:rPr>
          <w:rFonts w:eastAsia="Malgun Gothic"/>
        </w:rPr>
        <w:t>.</w:t>
      </w:r>
    </w:p>
    <w:p w14:paraId="071366E1" w14:textId="232AC583" w:rsidR="003C6494" w:rsidRDefault="003C6494" w:rsidP="005B3A0F">
      <w:pPr>
        <w:rPr>
          <w:rFonts w:eastAsia="Malgun Gothic"/>
        </w:rPr>
      </w:pPr>
      <w:r>
        <w:rPr>
          <w:rFonts w:eastAsia="Malgun Gothic"/>
        </w:rPr>
        <w:t>For example:</w:t>
      </w:r>
    </w:p>
    <w:p w14:paraId="5D932043" w14:textId="0CF26C06" w:rsidR="002B1C97" w:rsidRPr="002B1C97" w:rsidRDefault="002B1C97" w:rsidP="002B1C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B1C97">
        <w:rPr>
          <w:rFonts w:ascii="Courier New" w:hAnsi="Courier New"/>
          <w:noProof/>
          <w:sz w:val="16"/>
        </w:rPr>
        <w:t xml:space="preserve">ServingCellConfig ::=           </w:t>
      </w:r>
      <w:r w:rsidRPr="002B1C97">
        <w:rPr>
          <w:rFonts w:ascii="Courier New" w:hAnsi="Courier New"/>
          <w:noProof/>
          <w:color w:val="993366"/>
          <w:sz w:val="16"/>
        </w:rPr>
        <w:t>SEQUENCE</w:t>
      </w:r>
      <w:r w:rsidRPr="002B1C97">
        <w:rPr>
          <w:rFonts w:ascii="Courier New" w:hAnsi="Courier New"/>
          <w:noProof/>
          <w:sz w:val="16"/>
        </w:rPr>
        <w:t xml:space="preserve"> {</w:t>
      </w:r>
    </w:p>
    <w:p w14:paraId="48D24DEC" w14:textId="2BDA49EC" w:rsidR="002B1C97" w:rsidRPr="002B1C97" w:rsidRDefault="002B1C97" w:rsidP="002B1C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2B1C97">
        <w:rPr>
          <w:rFonts w:ascii="Courier New" w:hAnsi="Courier New"/>
          <w:noProof/>
          <w:color w:val="808080"/>
          <w:sz w:val="16"/>
        </w:rPr>
        <w:t>-- fields skipped</w:t>
      </w:r>
    </w:p>
    <w:p w14:paraId="6CA23307" w14:textId="7DF06F56" w:rsidR="002B1C97" w:rsidRPr="002B1C97" w:rsidRDefault="002B1C97" w:rsidP="002B1C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2B1C97">
        <w:rPr>
          <w:rFonts w:ascii="Courier New" w:hAnsi="Courier New"/>
          <w:noProof/>
          <w:sz w:val="16"/>
        </w:rPr>
        <w:t xml:space="preserve">    cellDTXDRX-Config-r18           SetupRelease { CellDTXDRX-Config-r18 }     </w:t>
      </w:r>
      <w:r w:rsidRPr="002B1C97">
        <w:rPr>
          <w:rFonts w:ascii="Courier New" w:hAnsi="Courier New"/>
          <w:noProof/>
          <w:color w:val="993366"/>
          <w:sz w:val="16"/>
        </w:rPr>
        <w:t>OPTIONAL,</w:t>
      </w:r>
      <w:r w:rsidRPr="002B1C97">
        <w:rPr>
          <w:rFonts w:ascii="Courier New" w:hAnsi="Courier New"/>
          <w:noProof/>
          <w:sz w:val="16"/>
        </w:rPr>
        <w:t xml:space="preserve">   </w:t>
      </w:r>
      <w:r w:rsidRPr="002B1C97">
        <w:rPr>
          <w:rFonts w:ascii="Courier New" w:hAnsi="Courier New"/>
          <w:noProof/>
          <w:color w:val="808080"/>
          <w:sz w:val="16"/>
        </w:rPr>
        <w:t>-- Need M</w:t>
      </w:r>
    </w:p>
    <w:p w14:paraId="17153AFC" w14:textId="77777777" w:rsidR="002B1C97" w:rsidRPr="002B1C97" w:rsidRDefault="002B1C97" w:rsidP="002B1C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2B1C97">
        <w:rPr>
          <w:rFonts w:ascii="Courier New" w:hAnsi="Courier New"/>
          <w:noProof/>
          <w:color w:val="808080"/>
          <w:sz w:val="16"/>
        </w:rPr>
        <w:t>-- other fukeds skipped</w:t>
      </w:r>
    </w:p>
    <w:p w14:paraId="26EC09F9" w14:textId="6B7A4A10" w:rsidR="002B1C97" w:rsidRPr="002B1C97" w:rsidRDefault="002B1C97" w:rsidP="003C6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2B1C97">
        <w:rPr>
          <w:rFonts w:ascii="Courier New" w:hAnsi="Courier New"/>
          <w:noProof/>
          <w:color w:val="808080"/>
          <w:sz w:val="16"/>
        </w:rPr>
        <w:t>}</w:t>
      </w:r>
    </w:p>
    <w:p w14:paraId="7607397B" w14:textId="77777777" w:rsidR="002B1C97" w:rsidRDefault="002B1C97" w:rsidP="003C6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579242" w14:textId="48476555" w:rsidR="003C6494" w:rsidRPr="003C6494" w:rsidRDefault="003C6494" w:rsidP="003C6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C6494">
        <w:rPr>
          <w:rFonts w:ascii="Courier New" w:hAnsi="Courier New"/>
          <w:noProof/>
          <w:sz w:val="16"/>
        </w:rPr>
        <w:t xml:space="preserve">CellDTXDRX-Config-r18 ::=          </w:t>
      </w:r>
      <w:r w:rsidRPr="003C6494">
        <w:rPr>
          <w:rFonts w:ascii="Courier New" w:hAnsi="Courier New"/>
          <w:noProof/>
          <w:color w:val="993366"/>
          <w:sz w:val="16"/>
        </w:rPr>
        <w:t>SEQUENCE</w:t>
      </w:r>
      <w:r w:rsidRPr="003C6494">
        <w:rPr>
          <w:rFonts w:ascii="Courier New" w:hAnsi="Courier New"/>
          <w:noProof/>
          <w:sz w:val="16"/>
        </w:rPr>
        <w:t xml:space="preserve"> {</w:t>
      </w:r>
    </w:p>
    <w:p w14:paraId="2092A414" w14:textId="70FDC96F" w:rsidR="003C6494" w:rsidRPr="003C6494" w:rsidRDefault="003C6494" w:rsidP="003C6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C6494">
        <w:rPr>
          <w:rFonts w:ascii="Courier New" w:hAnsi="Courier New"/>
          <w:noProof/>
          <w:sz w:val="16"/>
        </w:rPr>
        <w:t xml:space="preserve">    </w:t>
      </w:r>
      <w:bookmarkStart w:id="6" w:name="_Hlk156994768"/>
      <w:r w:rsidRPr="003C6494">
        <w:rPr>
          <w:rFonts w:ascii="Courier New" w:hAnsi="Courier New"/>
          <w:noProof/>
          <w:sz w:val="16"/>
          <w:highlight w:val="yellow"/>
        </w:rPr>
        <w:t>cellDTXDRX-onDurationTimer-r18</w:t>
      </w:r>
      <w:bookmarkEnd w:id="6"/>
      <w:r w:rsidRPr="003C6494">
        <w:rPr>
          <w:rFonts w:ascii="Courier New" w:hAnsi="Courier New"/>
          <w:noProof/>
          <w:sz w:val="16"/>
        </w:rPr>
        <w:t xml:space="preserve">     </w:t>
      </w:r>
      <w:r w:rsidRPr="003C6494">
        <w:rPr>
          <w:rFonts w:ascii="Courier New" w:hAnsi="Courier New"/>
          <w:noProof/>
          <w:color w:val="993366"/>
          <w:sz w:val="16"/>
        </w:rPr>
        <w:t>CHOICE</w:t>
      </w:r>
      <w:r w:rsidRPr="003C6494">
        <w:rPr>
          <w:rFonts w:ascii="Courier New" w:hAnsi="Courier New"/>
          <w:noProof/>
          <w:sz w:val="16"/>
        </w:rPr>
        <w:t xml:space="preserve"> {</w:t>
      </w:r>
    </w:p>
    <w:p w14:paraId="34AD4C49" w14:textId="62FE0160" w:rsidR="003C6494" w:rsidRPr="003C6494" w:rsidRDefault="003C6494" w:rsidP="003C6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C6494">
        <w:rPr>
          <w:rFonts w:ascii="Courier New" w:hAnsi="Courier New"/>
          <w:noProof/>
          <w:sz w:val="16"/>
        </w:rPr>
        <w:t xml:space="preserve">                                           subMilliSeconds </w:t>
      </w:r>
      <w:r w:rsidRPr="003C6494">
        <w:rPr>
          <w:rFonts w:ascii="Courier New" w:hAnsi="Courier New"/>
          <w:noProof/>
          <w:color w:val="993366"/>
          <w:sz w:val="16"/>
        </w:rPr>
        <w:t>INTEGER</w:t>
      </w:r>
      <w:r w:rsidRPr="003C6494">
        <w:rPr>
          <w:rFonts w:ascii="Courier New" w:hAnsi="Courier New"/>
          <w:noProof/>
          <w:sz w:val="16"/>
        </w:rPr>
        <w:t xml:space="preserve"> (1..31),</w:t>
      </w:r>
    </w:p>
    <w:p w14:paraId="77546F1F" w14:textId="02EC3BEF" w:rsidR="003C6494" w:rsidRPr="003C6494" w:rsidRDefault="003C6494" w:rsidP="003C6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C6494">
        <w:rPr>
          <w:rFonts w:ascii="Courier New" w:hAnsi="Courier New"/>
          <w:noProof/>
          <w:sz w:val="16"/>
        </w:rPr>
        <w:t xml:space="preserve">                                           milliSeconds    </w:t>
      </w:r>
      <w:r w:rsidRPr="003C6494">
        <w:rPr>
          <w:rFonts w:ascii="Courier New" w:hAnsi="Courier New"/>
          <w:noProof/>
          <w:color w:val="993366"/>
          <w:sz w:val="16"/>
        </w:rPr>
        <w:t>ENUMERATED</w:t>
      </w:r>
      <w:r w:rsidRPr="003C6494">
        <w:rPr>
          <w:rFonts w:ascii="Courier New" w:hAnsi="Courier New"/>
          <w:noProof/>
          <w:sz w:val="16"/>
        </w:rPr>
        <w:t xml:space="preserve"> {</w:t>
      </w:r>
    </w:p>
    <w:p w14:paraId="7AFADB05" w14:textId="6808FAC1" w:rsidR="003C6494" w:rsidRDefault="003C6494" w:rsidP="003C6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C6494">
        <w:rPr>
          <w:rFonts w:ascii="Courier New" w:hAnsi="Courier New"/>
          <w:noProof/>
          <w:sz w:val="16"/>
        </w:rPr>
        <w:t xml:space="preserve">                                            ms1, ms2, ms3, ms4, ms5, ms6, ms8, ms10, ms20, ms30,</w:t>
      </w:r>
    </w:p>
    <w:p w14:paraId="75639E38" w14:textId="082DB8C6" w:rsidR="003C6494" w:rsidRDefault="003C6494" w:rsidP="003C6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3C6494">
        <w:rPr>
          <w:rFonts w:ascii="Courier New" w:hAnsi="Courier New"/>
          <w:noProof/>
          <w:sz w:val="16"/>
        </w:rPr>
        <w:t xml:space="preserve"> ms40, ms50, ms60</w:t>
      </w:r>
      <w:r>
        <w:rPr>
          <w:rFonts w:ascii="Courier New" w:hAnsi="Courier New"/>
          <w:noProof/>
          <w:sz w:val="16"/>
        </w:rPr>
        <w:t xml:space="preserve">, </w:t>
      </w:r>
      <w:r w:rsidRPr="003C6494">
        <w:rPr>
          <w:rFonts w:ascii="Courier New" w:hAnsi="Courier New"/>
          <w:noProof/>
          <w:sz w:val="16"/>
        </w:rPr>
        <w:t>ms80, ms100, ms200, ms300, ms400,</w:t>
      </w:r>
    </w:p>
    <w:p w14:paraId="1DD89590" w14:textId="38A8DED5" w:rsidR="003C6494" w:rsidRDefault="003C6494" w:rsidP="003C6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3C6494">
        <w:rPr>
          <w:rFonts w:ascii="Courier New" w:hAnsi="Courier New"/>
          <w:noProof/>
          <w:sz w:val="16"/>
        </w:rPr>
        <w:t>ms500, ms600, ms800, ms1000, ms1200,</w:t>
      </w:r>
      <w:r>
        <w:rPr>
          <w:rFonts w:ascii="Courier New" w:hAnsi="Courier New"/>
          <w:noProof/>
          <w:sz w:val="16"/>
        </w:rPr>
        <w:t xml:space="preserve"> </w:t>
      </w:r>
      <w:r w:rsidRPr="003C6494">
        <w:rPr>
          <w:rFonts w:ascii="Courier New" w:hAnsi="Courier New"/>
          <w:noProof/>
          <w:sz w:val="16"/>
        </w:rPr>
        <w:t>ms1600, spare8,</w:t>
      </w:r>
    </w:p>
    <w:p w14:paraId="7CF4EA6C" w14:textId="6EC8A011" w:rsidR="003C6494" w:rsidRDefault="003C6494" w:rsidP="003C6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3C6494">
        <w:rPr>
          <w:rFonts w:ascii="Courier New" w:hAnsi="Courier New"/>
          <w:noProof/>
          <w:sz w:val="16"/>
        </w:rPr>
        <w:t xml:space="preserve"> spare7, spare6, spare5, spare4, spare3, spare2,</w:t>
      </w:r>
      <w:r w:rsidR="001771DC">
        <w:rPr>
          <w:rFonts w:ascii="Courier New" w:hAnsi="Courier New"/>
          <w:noProof/>
          <w:sz w:val="16"/>
        </w:rPr>
        <w:t xml:space="preserve"> </w:t>
      </w:r>
      <w:r w:rsidRPr="003C6494">
        <w:rPr>
          <w:rFonts w:ascii="Courier New" w:hAnsi="Courier New"/>
          <w:noProof/>
          <w:sz w:val="16"/>
        </w:rPr>
        <w:t>spare1</w:t>
      </w:r>
    </w:p>
    <w:p w14:paraId="4A82A311" w14:textId="64635A3D" w:rsidR="003C6494" w:rsidRPr="003C6494" w:rsidRDefault="003C6494" w:rsidP="003C6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3C6494">
        <w:rPr>
          <w:rFonts w:ascii="Courier New" w:hAnsi="Courier New"/>
          <w:noProof/>
          <w:sz w:val="16"/>
        </w:rPr>
        <w:t>}</w:t>
      </w:r>
    </w:p>
    <w:p w14:paraId="10B69BBF" w14:textId="40A12646" w:rsidR="003C6494" w:rsidRPr="003C6494" w:rsidRDefault="003C6494" w:rsidP="003C6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C6494">
        <w:rPr>
          <w:rFonts w:ascii="Courier New" w:hAnsi="Courier New"/>
          <w:noProof/>
          <w:sz w:val="16"/>
        </w:rPr>
        <w:t xml:space="preserve">    }</w:t>
      </w:r>
      <w:r w:rsidRPr="003C6494">
        <w:rPr>
          <w:rFonts w:ascii="Courier New" w:hAnsi="Courier New"/>
          <w:noProof/>
          <w:color w:val="993366"/>
          <w:sz w:val="16"/>
        </w:rPr>
        <w:t xml:space="preserve">                   </w:t>
      </w:r>
      <w:r>
        <w:rPr>
          <w:rFonts w:ascii="Courier New" w:hAnsi="Courier New"/>
          <w:noProof/>
          <w:color w:val="993366"/>
          <w:sz w:val="16"/>
        </w:rPr>
        <w:t xml:space="preserve"> </w:t>
      </w:r>
      <w:r w:rsidRPr="003C6494">
        <w:rPr>
          <w:rFonts w:ascii="Courier New" w:hAnsi="Courier New"/>
          <w:noProof/>
          <w:color w:val="993366"/>
          <w:sz w:val="16"/>
        </w:rPr>
        <w:t xml:space="preserve">                </w:t>
      </w:r>
      <w:r>
        <w:rPr>
          <w:rFonts w:ascii="Courier New" w:hAnsi="Courier New"/>
          <w:noProof/>
          <w:color w:val="993366"/>
          <w:sz w:val="16"/>
        </w:rPr>
        <w:t xml:space="preserve">  </w:t>
      </w:r>
      <w:r w:rsidRPr="003C6494">
        <w:rPr>
          <w:rFonts w:ascii="Courier New" w:hAnsi="Courier New"/>
          <w:noProof/>
          <w:color w:val="993366"/>
          <w:sz w:val="16"/>
        </w:rPr>
        <w:t xml:space="preserve">                                    OPTIONAL</w:t>
      </w:r>
      <w:r w:rsidRPr="003C6494">
        <w:rPr>
          <w:rFonts w:ascii="Courier New" w:hAnsi="Courier New"/>
          <w:noProof/>
          <w:sz w:val="16"/>
        </w:rPr>
        <w:t xml:space="preserve">,  </w:t>
      </w:r>
      <w:r w:rsidRPr="003C6494">
        <w:rPr>
          <w:rFonts w:ascii="Courier New" w:hAnsi="Courier New"/>
          <w:noProof/>
          <w:color w:val="808080"/>
          <w:sz w:val="16"/>
          <w:highlight w:val="yellow"/>
        </w:rPr>
        <w:t>-- Need M</w:t>
      </w:r>
    </w:p>
    <w:p w14:paraId="48819653" w14:textId="36B3680F" w:rsidR="003C6494" w:rsidRPr="003C6494" w:rsidRDefault="003C6494" w:rsidP="003C6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C6494">
        <w:rPr>
          <w:rFonts w:ascii="Courier New" w:hAnsi="Courier New"/>
          <w:noProof/>
          <w:sz w:val="16"/>
        </w:rPr>
        <w:t xml:space="preserve">    </w:t>
      </w:r>
      <w:bookmarkStart w:id="7" w:name="_Hlk156994815"/>
      <w:r w:rsidRPr="003C6494">
        <w:rPr>
          <w:rFonts w:ascii="Courier New" w:hAnsi="Courier New"/>
          <w:noProof/>
          <w:sz w:val="16"/>
          <w:highlight w:val="yellow"/>
        </w:rPr>
        <w:t>cellDTXDRX-CycleStartOffset-r18</w:t>
      </w:r>
      <w:bookmarkEnd w:id="7"/>
      <w:r w:rsidRPr="003C6494">
        <w:rPr>
          <w:rFonts w:ascii="Courier New" w:hAnsi="Courier New"/>
          <w:noProof/>
          <w:sz w:val="16"/>
        </w:rPr>
        <w:t xml:space="preserve">    </w:t>
      </w:r>
      <w:r w:rsidRPr="003C6494">
        <w:rPr>
          <w:rFonts w:ascii="Courier New" w:hAnsi="Courier New"/>
          <w:noProof/>
          <w:color w:val="993366"/>
          <w:sz w:val="16"/>
        </w:rPr>
        <w:t>CHOICE</w:t>
      </w:r>
      <w:r w:rsidRPr="003C6494">
        <w:rPr>
          <w:rFonts w:ascii="Courier New" w:hAnsi="Courier New"/>
          <w:noProof/>
          <w:sz w:val="16"/>
        </w:rPr>
        <w:t xml:space="preserve"> {</w:t>
      </w:r>
    </w:p>
    <w:p w14:paraId="2E70C0E0" w14:textId="2831709F" w:rsidR="003C6494" w:rsidRPr="003C6494" w:rsidRDefault="003C6494" w:rsidP="003C6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C6494">
        <w:rPr>
          <w:rFonts w:ascii="Courier New" w:hAnsi="Courier New"/>
          <w:noProof/>
          <w:sz w:val="16"/>
        </w:rPr>
        <w:t xml:space="preserve">        ms10                               </w:t>
      </w:r>
      <w:r w:rsidRPr="003C6494">
        <w:rPr>
          <w:rFonts w:ascii="Courier New" w:hAnsi="Courier New"/>
          <w:noProof/>
          <w:color w:val="993366"/>
          <w:sz w:val="16"/>
        </w:rPr>
        <w:t>INTEGER</w:t>
      </w:r>
      <w:r w:rsidRPr="003C6494">
        <w:rPr>
          <w:rFonts w:ascii="Courier New" w:hAnsi="Courier New"/>
          <w:noProof/>
          <w:sz w:val="16"/>
        </w:rPr>
        <w:t>(0..9),</w:t>
      </w:r>
    </w:p>
    <w:p w14:paraId="36A4193B" w14:textId="06441E87" w:rsidR="003C6494" w:rsidRPr="003C6494" w:rsidRDefault="003C6494" w:rsidP="003C6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C6494">
        <w:rPr>
          <w:rFonts w:ascii="Courier New" w:hAnsi="Courier New"/>
          <w:noProof/>
          <w:sz w:val="16"/>
        </w:rPr>
        <w:t xml:space="preserve">        ms20                               </w:t>
      </w:r>
      <w:r w:rsidRPr="003C6494">
        <w:rPr>
          <w:rFonts w:ascii="Courier New" w:hAnsi="Courier New"/>
          <w:noProof/>
          <w:color w:val="993366"/>
          <w:sz w:val="16"/>
        </w:rPr>
        <w:t>INTEGER</w:t>
      </w:r>
      <w:r w:rsidRPr="003C6494">
        <w:rPr>
          <w:rFonts w:ascii="Courier New" w:hAnsi="Courier New"/>
          <w:noProof/>
          <w:sz w:val="16"/>
        </w:rPr>
        <w:t>(0..19),</w:t>
      </w:r>
    </w:p>
    <w:p w14:paraId="5068CDB1" w14:textId="7234D6AA" w:rsidR="003C6494" w:rsidRPr="003C6494" w:rsidRDefault="003C6494" w:rsidP="003C6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C6494">
        <w:rPr>
          <w:rFonts w:ascii="Courier New" w:hAnsi="Courier New"/>
          <w:noProof/>
          <w:sz w:val="16"/>
        </w:rPr>
        <w:t xml:space="preserve">        ms32                               </w:t>
      </w:r>
      <w:r w:rsidRPr="003C6494">
        <w:rPr>
          <w:rFonts w:ascii="Courier New" w:hAnsi="Courier New"/>
          <w:noProof/>
          <w:color w:val="993366"/>
          <w:sz w:val="16"/>
        </w:rPr>
        <w:t>INTEGER</w:t>
      </w:r>
      <w:r w:rsidRPr="003C6494">
        <w:rPr>
          <w:rFonts w:ascii="Courier New" w:hAnsi="Courier New"/>
          <w:noProof/>
          <w:sz w:val="16"/>
        </w:rPr>
        <w:t>(0..31),</w:t>
      </w:r>
    </w:p>
    <w:p w14:paraId="5FA7D04C" w14:textId="052E6F08" w:rsidR="003C6494" w:rsidRPr="003C6494" w:rsidRDefault="003C6494" w:rsidP="003C6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C6494">
        <w:rPr>
          <w:rFonts w:ascii="Courier New" w:hAnsi="Courier New"/>
          <w:noProof/>
          <w:sz w:val="16"/>
        </w:rPr>
        <w:t xml:space="preserve">        ms40                               </w:t>
      </w:r>
      <w:r w:rsidRPr="003C6494">
        <w:rPr>
          <w:rFonts w:ascii="Courier New" w:hAnsi="Courier New"/>
          <w:noProof/>
          <w:color w:val="993366"/>
          <w:sz w:val="16"/>
        </w:rPr>
        <w:t>INTEGER</w:t>
      </w:r>
      <w:r w:rsidRPr="003C6494">
        <w:rPr>
          <w:rFonts w:ascii="Courier New" w:hAnsi="Courier New"/>
          <w:noProof/>
          <w:sz w:val="16"/>
        </w:rPr>
        <w:t>(0..39),</w:t>
      </w:r>
    </w:p>
    <w:p w14:paraId="43EEDB03" w14:textId="2B29E576" w:rsidR="003C6494" w:rsidRPr="003C6494" w:rsidRDefault="003C6494" w:rsidP="003C6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C6494">
        <w:rPr>
          <w:rFonts w:ascii="Courier New" w:hAnsi="Courier New"/>
          <w:noProof/>
          <w:sz w:val="16"/>
        </w:rPr>
        <w:t xml:space="preserve">        ms60                               </w:t>
      </w:r>
      <w:r w:rsidRPr="003C6494">
        <w:rPr>
          <w:rFonts w:ascii="Courier New" w:hAnsi="Courier New"/>
          <w:noProof/>
          <w:color w:val="993366"/>
          <w:sz w:val="16"/>
        </w:rPr>
        <w:t>INTEGER</w:t>
      </w:r>
      <w:r w:rsidRPr="003C6494">
        <w:rPr>
          <w:rFonts w:ascii="Courier New" w:hAnsi="Courier New"/>
          <w:noProof/>
          <w:sz w:val="16"/>
        </w:rPr>
        <w:t>(0..59),</w:t>
      </w:r>
    </w:p>
    <w:p w14:paraId="3D54CF0B" w14:textId="2A87A4E0" w:rsidR="003C6494" w:rsidRPr="003C6494" w:rsidRDefault="003C6494" w:rsidP="003C6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C6494">
        <w:rPr>
          <w:rFonts w:ascii="Courier New" w:hAnsi="Courier New"/>
          <w:noProof/>
          <w:sz w:val="16"/>
        </w:rPr>
        <w:t xml:space="preserve">        ms64                               </w:t>
      </w:r>
      <w:r w:rsidRPr="003C6494">
        <w:rPr>
          <w:rFonts w:ascii="Courier New" w:hAnsi="Courier New"/>
          <w:noProof/>
          <w:color w:val="993366"/>
          <w:sz w:val="16"/>
        </w:rPr>
        <w:t>INTEGER</w:t>
      </w:r>
      <w:r w:rsidRPr="003C6494">
        <w:rPr>
          <w:rFonts w:ascii="Courier New" w:hAnsi="Courier New"/>
          <w:noProof/>
          <w:sz w:val="16"/>
        </w:rPr>
        <w:t>(0..63),</w:t>
      </w:r>
    </w:p>
    <w:p w14:paraId="7997A160" w14:textId="41AD1212" w:rsidR="003C6494" w:rsidRPr="003C6494" w:rsidRDefault="003C6494" w:rsidP="003C6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C6494">
        <w:rPr>
          <w:rFonts w:ascii="Courier New" w:hAnsi="Courier New"/>
          <w:noProof/>
          <w:sz w:val="16"/>
        </w:rPr>
        <w:t xml:space="preserve">        ms70                               </w:t>
      </w:r>
      <w:r w:rsidRPr="003C6494">
        <w:rPr>
          <w:rFonts w:ascii="Courier New" w:hAnsi="Courier New"/>
          <w:noProof/>
          <w:color w:val="993366"/>
          <w:sz w:val="16"/>
        </w:rPr>
        <w:t>INTEGER</w:t>
      </w:r>
      <w:r w:rsidRPr="003C6494">
        <w:rPr>
          <w:rFonts w:ascii="Courier New" w:hAnsi="Courier New"/>
          <w:noProof/>
          <w:sz w:val="16"/>
        </w:rPr>
        <w:t>(0..69),</w:t>
      </w:r>
    </w:p>
    <w:p w14:paraId="4916CB8C" w14:textId="03366EB5" w:rsidR="003C6494" w:rsidRPr="003C6494" w:rsidRDefault="003C6494" w:rsidP="003C6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C6494">
        <w:rPr>
          <w:rFonts w:ascii="Courier New" w:hAnsi="Courier New"/>
          <w:noProof/>
          <w:sz w:val="16"/>
        </w:rPr>
        <w:t xml:space="preserve">        ms80                               </w:t>
      </w:r>
      <w:r w:rsidRPr="003C6494">
        <w:rPr>
          <w:rFonts w:ascii="Courier New" w:hAnsi="Courier New"/>
          <w:noProof/>
          <w:color w:val="993366"/>
          <w:sz w:val="16"/>
        </w:rPr>
        <w:t>INTEGER</w:t>
      </w:r>
      <w:r w:rsidRPr="003C6494">
        <w:rPr>
          <w:rFonts w:ascii="Courier New" w:hAnsi="Courier New"/>
          <w:noProof/>
          <w:sz w:val="16"/>
        </w:rPr>
        <w:t>(0..79),</w:t>
      </w:r>
    </w:p>
    <w:p w14:paraId="0A8B9474" w14:textId="14E5F19D" w:rsidR="003C6494" w:rsidRPr="003C6494" w:rsidRDefault="003C6494" w:rsidP="003C6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C6494">
        <w:rPr>
          <w:rFonts w:ascii="Courier New" w:hAnsi="Courier New"/>
          <w:noProof/>
          <w:sz w:val="16"/>
        </w:rPr>
        <w:t xml:space="preserve">        ms128                              </w:t>
      </w:r>
      <w:r w:rsidRPr="003C6494">
        <w:rPr>
          <w:rFonts w:ascii="Courier New" w:hAnsi="Courier New"/>
          <w:noProof/>
          <w:color w:val="993366"/>
          <w:sz w:val="16"/>
        </w:rPr>
        <w:t>INTEGER</w:t>
      </w:r>
      <w:r w:rsidRPr="003C6494">
        <w:rPr>
          <w:rFonts w:ascii="Courier New" w:hAnsi="Courier New"/>
          <w:noProof/>
          <w:sz w:val="16"/>
        </w:rPr>
        <w:t>(0..127),</w:t>
      </w:r>
    </w:p>
    <w:p w14:paraId="27CACA68" w14:textId="552B5DEE" w:rsidR="003C6494" w:rsidRPr="003C6494" w:rsidRDefault="003C6494" w:rsidP="003C6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C6494">
        <w:rPr>
          <w:rFonts w:ascii="Courier New" w:hAnsi="Courier New"/>
          <w:noProof/>
          <w:sz w:val="16"/>
        </w:rPr>
        <w:t xml:space="preserve">        ms160                              </w:t>
      </w:r>
      <w:r w:rsidRPr="003C6494">
        <w:rPr>
          <w:rFonts w:ascii="Courier New" w:hAnsi="Courier New"/>
          <w:noProof/>
          <w:color w:val="993366"/>
          <w:sz w:val="16"/>
        </w:rPr>
        <w:t>INTEGER</w:t>
      </w:r>
      <w:r w:rsidRPr="003C6494">
        <w:rPr>
          <w:rFonts w:ascii="Courier New" w:hAnsi="Courier New"/>
          <w:noProof/>
          <w:sz w:val="16"/>
        </w:rPr>
        <w:t>(0..159),</w:t>
      </w:r>
    </w:p>
    <w:p w14:paraId="29C3CE53" w14:textId="680FF3B5" w:rsidR="003C6494" w:rsidRPr="003C6494" w:rsidRDefault="003C6494" w:rsidP="003C6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C6494">
        <w:rPr>
          <w:rFonts w:ascii="Courier New" w:hAnsi="Courier New"/>
          <w:noProof/>
          <w:sz w:val="16"/>
        </w:rPr>
        <w:t xml:space="preserve">        ms256                              </w:t>
      </w:r>
      <w:r w:rsidRPr="003C6494">
        <w:rPr>
          <w:rFonts w:ascii="Courier New" w:hAnsi="Courier New"/>
          <w:noProof/>
          <w:color w:val="993366"/>
          <w:sz w:val="16"/>
        </w:rPr>
        <w:t>INTEGER</w:t>
      </w:r>
      <w:r w:rsidRPr="003C6494">
        <w:rPr>
          <w:rFonts w:ascii="Courier New" w:hAnsi="Courier New"/>
          <w:noProof/>
          <w:sz w:val="16"/>
        </w:rPr>
        <w:t>(0..255),</w:t>
      </w:r>
    </w:p>
    <w:p w14:paraId="57CF181F" w14:textId="0C9393AE" w:rsidR="003C6494" w:rsidRPr="003C6494" w:rsidRDefault="003C6494" w:rsidP="003C6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C6494">
        <w:rPr>
          <w:rFonts w:ascii="Courier New" w:hAnsi="Courier New"/>
          <w:noProof/>
          <w:sz w:val="16"/>
        </w:rPr>
        <w:t xml:space="preserve">        ms320                              </w:t>
      </w:r>
      <w:r w:rsidRPr="003C6494">
        <w:rPr>
          <w:rFonts w:ascii="Courier New" w:hAnsi="Courier New"/>
          <w:noProof/>
          <w:color w:val="993366"/>
          <w:sz w:val="16"/>
        </w:rPr>
        <w:t>INTEGER</w:t>
      </w:r>
      <w:r w:rsidRPr="003C6494">
        <w:rPr>
          <w:rFonts w:ascii="Courier New" w:hAnsi="Courier New"/>
          <w:noProof/>
          <w:sz w:val="16"/>
        </w:rPr>
        <w:t>(0..319),</w:t>
      </w:r>
    </w:p>
    <w:p w14:paraId="3EDD5286" w14:textId="1BCE4F02" w:rsidR="003C6494" w:rsidRPr="003C6494" w:rsidRDefault="003C6494" w:rsidP="003C6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C6494">
        <w:rPr>
          <w:rFonts w:ascii="Courier New" w:hAnsi="Courier New"/>
          <w:noProof/>
          <w:sz w:val="16"/>
        </w:rPr>
        <w:t xml:space="preserve">        ms512                              </w:t>
      </w:r>
      <w:r w:rsidRPr="003C6494">
        <w:rPr>
          <w:rFonts w:ascii="Courier New" w:hAnsi="Courier New"/>
          <w:noProof/>
          <w:color w:val="993366"/>
          <w:sz w:val="16"/>
        </w:rPr>
        <w:t>INTEGER</w:t>
      </w:r>
      <w:r w:rsidRPr="003C6494">
        <w:rPr>
          <w:rFonts w:ascii="Courier New" w:hAnsi="Courier New"/>
          <w:noProof/>
          <w:sz w:val="16"/>
        </w:rPr>
        <w:t>(0..511),</w:t>
      </w:r>
    </w:p>
    <w:p w14:paraId="4BB3C2C9" w14:textId="7A217F60" w:rsidR="003C6494" w:rsidRPr="003C6494" w:rsidRDefault="003C6494" w:rsidP="003C6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C6494">
        <w:rPr>
          <w:rFonts w:ascii="Courier New" w:hAnsi="Courier New"/>
          <w:noProof/>
          <w:sz w:val="16"/>
        </w:rPr>
        <w:t xml:space="preserve">        ms640                              </w:t>
      </w:r>
      <w:r w:rsidRPr="003C6494">
        <w:rPr>
          <w:rFonts w:ascii="Courier New" w:hAnsi="Courier New"/>
          <w:noProof/>
          <w:color w:val="993366"/>
          <w:sz w:val="16"/>
        </w:rPr>
        <w:t>INTEGER</w:t>
      </w:r>
      <w:r w:rsidRPr="003C6494">
        <w:rPr>
          <w:rFonts w:ascii="Courier New" w:hAnsi="Courier New"/>
          <w:noProof/>
          <w:sz w:val="16"/>
        </w:rPr>
        <w:t>(0..639),</w:t>
      </w:r>
    </w:p>
    <w:p w14:paraId="4A446645" w14:textId="1C764079" w:rsidR="003C6494" w:rsidRPr="003C6494" w:rsidRDefault="003C6494" w:rsidP="003C6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C6494">
        <w:rPr>
          <w:rFonts w:ascii="Courier New" w:hAnsi="Courier New"/>
          <w:noProof/>
          <w:sz w:val="16"/>
        </w:rPr>
        <w:t xml:space="preserve">        ms1024                             </w:t>
      </w:r>
      <w:r w:rsidRPr="003C6494">
        <w:rPr>
          <w:rFonts w:ascii="Courier New" w:hAnsi="Courier New"/>
          <w:noProof/>
          <w:color w:val="993366"/>
          <w:sz w:val="16"/>
        </w:rPr>
        <w:t>INTEGER</w:t>
      </w:r>
      <w:r w:rsidRPr="003C6494">
        <w:rPr>
          <w:rFonts w:ascii="Courier New" w:hAnsi="Courier New"/>
          <w:noProof/>
          <w:sz w:val="16"/>
        </w:rPr>
        <w:t>(0..1023),</w:t>
      </w:r>
    </w:p>
    <w:p w14:paraId="3D144952" w14:textId="3CD4934E" w:rsidR="003C6494" w:rsidRPr="003C6494" w:rsidRDefault="003C6494" w:rsidP="003C6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C6494">
        <w:rPr>
          <w:rFonts w:ascii="Courier New" w:hAnsi="Courier New"/>
          <w:noProof/>
          <w:sz w:val="16"/>
        </w:rPr>
        <w:t xml:space="preserve">        ms1280                             </w:t>
      </w:r>
      <w:r w:rsidRPr="003C6494">
        <w:rPr>
          <w:rFonts w:ascii="Courier New" w:hAnsi="Courier New"/>
          <w:noProof/>
          <w:color w:val="993366"/>
          <w:sz w:val="16"/>
        </w:rPr>
        <w:t>INTEGER</w:t>
      </w:r>
      <w:r w:rsidRPr="003C6494">
        <w:rPr>
          <w:rFonts w:ascii="Courier New" w:hAnsi="Courier New"/>
          <w:noProof/>
          <w:sz w:val="16"/>
        </w:rPr>
        <w:t>(0..1279),</w:t>
      </w:r>
    </w:p>
    <w:p w14:paraId="4E4DA9FA" w14:textId="58D87DFA" w:rsidR="003C6494" w:rsidRPr="003C6494" w:rsidRDefault="003C6494" w:rsidP="003C6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C6494">
        <w:rPr>
          <w:rFonts w:ascii="Courier New" w:hAnsi="Courier New"/>
          <w:noProof/>
          <w:sz w:val="16"/>
        </w:rPr>
        <w:t xml:space="preserve">        ms2048                             </w:t>
      </w:r>
      <w:r w:rsidRPr="003C6494">
        <w:rPr>
          <w:rFonts w:ascii="Courier New" w:hAnsi="Courier New"/>
          <w:noProof/>
          <w:color w:val="993366"/>
          <w:sz w:val="16"/>
        </w:rPr>
        <w:t>INTEGER</w:t>
      </w:r>
      <w:r w:rsidRPr="003C6494">
        <w:rPr>
          <w:rFonts w:ascii="Courier New" w:hAnsi="Courier New"/>
          <w:noProof/>
          <w:sz w:val="16"/>
        </w:rPr>
        <w:t>(0..2047),</w:t>
      </w:r>
    </w:p>
    <w:p w14:paraId="147EB7D6" w14:textId="501CD2EC" w:rsidR="003C6494" w:rsidRPr="003C6494" w:rsidRDefault="003C6494" w:rsidP="003C6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C6494">
        <w:rPr>
          <w:rFonts w:ascii="Courier New" w:hAnsi="Courier New"/>
          <w:noProof/>
          <w:sz w:val="16"/>
        </w:rPr>
        <w:t xml:space="preserve">        ms2560                             </w:t>
      </w:r>
      <w:r w:rsidRPr="003C6494">
        <w:rPr>
          <w:rFonts w:ascii="Courier New" w:hAnsi="Courier New"/>
          <w:noProof/>
          <w:color w:val="993366"/>
          <w:sz w:val="16"/>
        </w:rPr>
        <w:t>INTEGER</w:t>
      </w:r>
      <w:r w:rsidRPr="003C6494">
        <w:rPr>
          <w:rFonts w:ascii="Courier New" w:hAnsi="Courier New"/>
          <w:noProof/>
          <w:sz w:val="16"/>
        </w:rPr>
        <w:t>(0..2559),</w:t>
      </w:r>
    </w:p>
    <w:p w14:paraId="5C5F4251" w14:textId="5C74C860" w:rsidR="003C6494" w:rsidRPr="003C6494" w:rsidRDefault="003C6494" w:rsidP="003C6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C6494">
        <w:rPr>
          <w:rFonts w:ascii="Courier New" w:hAnsi="Courier New"/>
          <w:noProof/>
          <w:sz w:val="16"/>
        </w:rPr>
        <w:t xml:space="preserve">        ms5120                             </w:t>
      </w:r>
      <w:r w:rsidRPr="003C6494">
        <w:rPr>
          <w:rFonts w:ascii="Courier New" w:hAnsi="Courier New"/>
          <w:noProof/>
          <w:color w:val="993366"/>
          <w:sz w:val="16"/>
        </w:rPr>
        <w:t>INTEGER</w:t>
      </w:r>
      <w:r w:rsidRPr="003C6494">
        <w:rPr>
          <w:rFonts w:ascii="Courier New" w:hAnsi="Courier New"/>
          <w:noProof/>
          <w:sz w:val="16"/>
        </w:rPr>
        <w:t>(0..5119),</w:t>
      </w:r>
    </w:p>
    <w:p w14:paraId="4D7FF265" w14:textId="01803EAE" w:rsidR="003C6494" w:rsidRPr="003C6494" w:rsidRDefault="003C6494" w:rsidP="003C6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C6494">
        <w:rPr>
          <w:rFonts w:ascii="Courier New" w:hAnsi="Courier New"/>
          <w:noProof/>
          <w:sz w:val="16"/>
        </w:rPr>
        <w:t xml:space="preserve">        ms10240                            </w:t>
      </w:r>
      <w:r w:rsidRPr="003C6494">
        <w:rPr>
          <w:rFonts w:ascii="Courier New" w:hAnsi="Courier New"/>
          <w:noProof/>
          <w:color w:val="993366"/>
          <w:sz w:val="16"/>
        </w:rPr>
        <w:t>INTEGER</w:t>
      </w:r>
      <w:r w:rsidRPr="003C6494">
        <w:rPr>
          <w:rFonts w:ascii="Courier New" w:hAnsi="Courier New"/>
          <w:noProof/>
          <w:sz w:val="16"/>
        </w:rPr>
        <w:t>(0..10239)</w:t>
      </w:r>
    </w:p>
    <w:p w14:paraId="4082E5C8" w14:textId="68F28118" w:rsidR="003C6494" w:rsidRPr="003C6494" w:rsidRDefault="003C6494" w:rsidP="003C6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C6494">
        <w:rPr>
          <w:rFonts w:ascii="Courier New" w:hAnsi="Courier New"/>
          <w:noProof/>
          <w:sz w:val="16"/>
        </w:rPr>
        <w:t xml:space="preserve">    }</w:t>
      </w:r>
      <w:r w:rsidRPr="003C6494">
        <w:rPr>
          <w:rFonts w:ascii="Courier New" w:hAnsi="Courier New"/>
          <w:noProof/>
          <w:color w:val="993366"/>
          <w:sz w:val="16"/>
        </w:rPr>
        <w:t xml:space="preserve">                                                                          OPTIONAL</w:t>
      </w:r>
      <w:r w:rsidRPr="003C6494">
        <w:rPr>
          <w:rFonts w:ascii="Courier New" w:hAnsi="Courier New"/>
          <w:noProof/>
          <w:sz w:val="16"/>
        </w:rPr>
        <w:t xml:space="preserve">,  </w:t>
      </w:r>
      <w:r w:rsidRPr="003C6494">
        <w:rPr>
          <w:rFonts w:ascii="Courier New" w:hAnsi="Courier New"/>
          <w:noProof/>
          <w:color w:val="808080"/>
          <w:sz w:val="16"/>
          <w:highlight w:val="yellow"/>
        </w:rPr>
        <w:t>-- Need M</w:t>
      </w:r>
    </w:p>
    <w:p w14:paraId="78B6025E" w14:textId="30FB309E" w:rsidR="003C6494" w:rsidRPr="003C6494" w:rsidRDefault="003C6494" w:rsidP="003C6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C6494">
        <w:rPr>
          <w:rFonts w:ascii="Courier New" w:hAnsi="Courier New"/>
          <w:noProof/>
          <w:sz w:val="16"/>
        </w:rPr>
        <w:lastRenderedPageBreak/>
        <w:t xml:space="preserve">    </w:t>
      </w:r>
      <w:bookmarkStart w:id="8" w:name="_Hlk156994863"/>
      <w:r w:rsidRPr="003C6494">
        <w:rPr>
          <w:rFonts w:ascii="Courier New" w:hAnsi="Courier New"/>
          <w:noProof/>
          <w:sz w:val="16"/>
          <w:highlight w:val="yellow"/>
        </w:rPr>
        <w:t>cellDTXDRX-SlotOffset-r18</w:t>
      </w:r>
      <w:bookmarkEnd w:id="8"/>
      <w:r w:rsidRPr="003C6494">
        <w:rPr>
          <w:rFonts w:ascii="Courier New" w:hAnsi="Courier New"/>
          <w:noProof/>
          <w:sz w:val="16"/>
        </w:rPr>
        <w:t xml:space="preserve">          </w:t>
      </w:r>
      <w:r w:rsidRPr="003C6494">
        <w:rPr>
          <w:rFonts w:ascii="Courier New" w:hAnsi="Courier New"/>
          <w:noProof/>
          <w:color w:val="993366"/>
          <w:sz w:val="16"/>
        </w:rPr>
        <w:t>INTEGER</w:t>
      </w:r>
      <w:r w:rsidRPr="003C6494">
        <w:rPr>
          <w:rFonts w:ascii="Courier New" w:hAnsi="Courier New"/>
          <w:noProof/>
          <w:sz w:val="16"/>
        </w:rPr>
        <w:t xml:space="preserve"> (0..31)</w:t>
      </w:r>
      <w:r w:rsidRPr="003C6494">
        <w:rPr>
          <w:rFonts w:ascii="Courier New" w:hAnsi="Courier New"/>
          <w:noProof/>
          <w:color w:val="993366"/>
          <w:sz w:val="16"/>
        </w:rPr>
        <w:t xml:space="preserve">               </w:t>
      </w:r>
      <w:r w:rsidR="001771DC">
        <w:rPr>
          <w:rFonts w:ascii="Courier New" w:hAnsi="Courier New"/>
          <w:noProof/>
          <w:color w:val="993366"/>
          <w:sz w:val="16"/>
        </w:rPr>
        <w:t xml:space="preserve">        </w:t>
      </w:r>
      <w:r w:rsidRPr="003C6494">
        <w:rPr>
          <w:rFonts w:ascii="Courier New" w:hAnsi="Courier New"/>
          <w:noProof/>
          <w:color w:val="993366"/>
          <w:sz w:val="16"/>
        </w:rPr>
        <w:t xml:space="preserve">  OPTIONAL</w:t>
      </w:r>
      <w:r w:rsidRPr="003C6494">
        <w:rPr>
          <w:rFonts w:ascii="Courier New" w:hAnsi="Courier New"/>
          <w:noProof/>
          <w:sz w:val="16"/>
        </w:rPr>
        <w:t xml:space="preserve">,  </w:t>
      </w:r>
      <w:r w:rsidRPr="003C6494">
        <w:rPr>
          <w:rFonts w:ascii="Courier New" w:hAnsi="Courier New"/>
          <w:noProof/>
          <w:color w:val="808080"/>
          <w:sz w:val="16"/>
          <w:highlight w:val="yellow"/>
        </w:rPr>
        <w:t>-- Need M</w:t>
      </w:r>
    </w:p>
    <w:p w14:paraId="7985D2BF" w14:textId="34D5AF41" w:rsidR="003C6494" w:rsidRPr="003C6494" w:rsidRDefault="003C6494" w:rsidP="003C6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3C6494">
        <w:rPr>
          <w:rFonts w:ascii="Courier New" w:hAnsi="Courier New"/>
          <w:noProof/>
          <w:sz w:val="16"/>
        </w:rPr>
        <w:t xml:space="preserve">    </w:t>
      </w:r>
      <w:r w:rsidRPr="003C6494">
        <w:rPr>
          <w:rFonts w:ascii="Courier New" w:hAnsi="Courier New"/>
          <w:noProof/>
          <w:sz w:val="16"/>
          <w:highlight w:val="yellow"/>
        </w:rPr>
        <w:t>cellDTXDRXconfigType-r18</w:t>
      </w:r>
      <w:r w:rsidRPr="003C6494">
        <w:rPr>
          <w:rFonts w:ascii="Courier New" w:hAnsi="Courier New"/>
          <w:noProof/>
          <w:sz w:val="16"/>
        </w:rPr>
        <w:t xml:space="preserve">           </w:t>
      </w:r>
      <w:r w:rsidRPr="003C6494">
        <w:rPr>
          <w:rFonts w:ascii="Courier New" w:hAnsi="Courier New"/>
          <w:noProof/>
          <w:color w:val="993366"/>
          <w:sz w:val="16"/>
        </w:rPr>
        <w:t>ENUMERATED</w:t>
      </w:r>
      <w:r w:rsidRPr="003C6494">
        <w:rPr>
          <w:rFonts w:ascii="Courier New" w:hAnsi="Courier New"/>
          <w:noProof/>
          <w:sz w:val="16"/>
        </w:rPr>
        <w:t xml:space="preserve"> {dtx, drx, dtxdrx}  </w:t>
      </w:r>
      <w:r w:rsidR="001771DC">
        <w:rPr>
          <w:rFonts w:ascii="Courier New" w:hAnsi="Courier New"/>
          <w:noProof/>
          <w:sz w:val="16"/>
        </w:rPr>
        <w:t xml:space="preserve">        </w:t>
      </w:r>
      <w:r w:rsidRPr="003C6494">
        <w:rPr>
          <w:rFonts w:ascii="Courier New" w:hAnsi="Courier New"/>
          <w:noProof/>
          <w:sz w:val="16"/>
        </w:rPr>
        <w:t xml:space="preserve"> </w:t>
      </w:r>
      <w:r w:rsidRPr="003C6494">
        <w:rPr>
          <w:rFonts w:ascii="Courier New" w:hAnsi="Courier New"/>
          <w:noProof/>
          <w:color w:val="993366"/>
          <w:sz w:val="16"/>
        </w:rPr>
        <w:t>OPTIONAL</w:t>
      </w:r>
      <w:r w:rsidRPr="003C6494">
        <w:rPr>
          <w:rFonts w:ascii="Courier New" w:hAnsi="Courier New"/>
          <w:noProof/>
          <w:sz w:val="16"/>
        </w:rPr>
        <w:t xml:space="preserve">,  </w:t>
      </w:r>
      <w:r w:rsidRPr="003C6494">
        <w:rPr>
          <w:rFonts w:ascii="Courier New" w:hAnsi="Courier New"/>
          <w:noProof/>
          <w:color w:val="808080"/>
          <w:sz w:val="16"/>
          <w:highlight w:val="yellow"/>
        </w:rPr>
        <w:t>-- Need M</w:t>
      </w:r>
    </w:p>
    <w:p w14:paraId="1DF2DA4E" w14:textId="61F70181" w:rsidR="003C6494" w:rsidRPr="003C6494" w:rsidRDefault="003C6494" w:rsidP="003C6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C6494">
        <w:rPr>
          <w:rFonts w:ascii="Courier New" w:hAnsi="Courier New"/>
          <w:noProof/>
          <w:sz w:val="16"/>
        </w:rPr>
        <w:t xml:space="preserve">    cellDTXDRXactivationStatus-r18     </w:t>
      </w:r>
      <w:r w:rsidRPr="003C6494">
        <w:rPr>
          <w:rFonts w:ascii="Courier New" w:hAnsi="Courier New"/>
          <w:noProof/>
          <w:color w:val="993366"/>
          <w:sz w:val="16"/>
        </w:rPr>
        <w:t>ENUMERATED</w:t>
      </w:r>
      <w:r w:rsidRPr="003C6494">
        <w:rPr>
          <w:rFonts w:ascii="Courier New" w:hAnsi="Courier New"/>
          <w:noProof/>
          <w:sz w:val="16"/>
        </w:rPr>
        <w:t xml:space="preserve"> {activated, deactivated}</w:t>
      </w:r>
      <w:r w:rsidR="001771DC">
        <w:rPr>
          <w:rFonts w:ascii="Courier New" w:hAnsi="Courier New"/>
          <w:noProof/>
          <w:sz w:val="16"/>
        </w:rPr>
        <w:t xml:space="preserve">    </w:t>
      </w:r>
      <w:r w:rsidRPr="003C6494">
        <w:rPr>
          <w:rFonts w:ascii="Courier New" w:hAnsi="Courier New"/>
          <w:noProof/>
          <w:sz w:val="16"/>
        </w:rPr>
        <w:t xml:space="preserve"> </w:t>
      </w:r>
      <w:r w:rsidRPr="003C6494">
        <w:rPr>
          <w:rFonts w:ascii="Courier New" w:hAnsi="Courier New"/>
          <w:noProof/>
          <w:color w:val="993366"/>
          <w:sz w:val="16"/>
        </w:rPr>
        <w:t>OPTIONAL</w:t>
      </w:r>
      <w:r w:rsidRPr="003C6494">
        <w:rPr>
          <w:rFonts w:ascii="Courier New" w:hAnsi="Courier New"/>
          <w:noProof/>
          <w:sz w:val="16"/>
        </w:rPr>
        <w:t xml:space="preserve">   </w:t>
      </w:r>
      <w:r w:rsidRPr="003C6494">
        <w:rPr>
          <w:rFonts w:ascii="Courier New" w:hAnsi="Courier New"/>
          <w:noProof/>
          <w:color w:val="808080"/>
          <w:sz w:val="16"/>
        </w:rPr>
        <w:t>-- Need N</w:t>
      </w:r>
    </w:p>
    <w:p w14:paraId="0A91ED9D" w14:textId="5C019E0F" w:rsidR="003C6494" w:rsidRPr="003C6494" w:rsidRDefault="003C6494" w:rsidP="003C64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C6494">
        <w:rPr>
          <w:rFonts w:ascii="Courier New" w:hAnsi="Courier New"/>
          <w:noProof/>
          <w:sz w:val="16"/>
        </w:rPr>
        <w:t>}</w:t>
      </w:r>
    </w:p>
    <w:p w14:paraId="3AE7EB76" w14:textId="4D782B77" w:rsidR="003C6494" w:rsidRDefault="003C6494" w:rsidP="005B3A0F">
      <w:pPr>
        <w:rPr>
          <w:rFonts w:eastAsia="Malgun Gothic"/>
        </w:rPr>
      </w:pPr>
    </w:p>
    <w:p w14:paraId="481A4F47" w14:textId="0C5A37B0" w:rsidR="002B1C97" w:rsidRDefault="002B1C97" w:rsidP="005B3A0F">
      <w:pPr>
        <w:rPr>
          <w:rFonts w:eastAsia="Malgun Gothic"/>
        </w:rPr>
      </w:pPr>
      <w:r>
        <w:rPr>
          <w:rFonts w:eastAsia="Malgun Gothic"/>
        </w:rPr>
        <w:t>To release one of the highlighted fields but not the others</w:t>
      </w:r>
      <w:r w:rsidR="009069D7">
        <w:rPr>
          <w:rFonts w:eastAsia="Malgun Gothic"/>
        </w:rPr>
        <w:t xml:space="preserve"> by one </w:t>
      </w:r>
      <w:r w:rsidR="009069D7" w:rsidRPr="009069D7">
        <w:rPr>
          <w:rFonts w:eastAsia="Malgun Gothic"/>
          <w:i/>
        </w:rPr>
        <w:t>RRCReconfiguration</w:t>
      </w:r>
      <w:r w:rsidR="009069D7">
        <w:rPr>
          <w:rFonts w:eastAsia="Malgun Gothic"/>
        </w:rPr>
        <w:t xml:space="preserve"> message</w:t>
      </w:r>
      <w:r>
        <w:rPr>
          <w:rFonts w:eastAsia="Malgun Gothic"/>
        </w:rPr>
        <w:t xml:space="preserve">, </w:t>
      </w:r>
      <w:r w:rsidR="009069D7">
        <w:rPr>
          <w:rFonts w:eastAsia="Malgun Gothic"/>
        </w:rPr>
        <w:t>the message needs to:</w:t>
      </w:r>
    </w:p>
    <w:p w14:paraId="69368885" w14:textId="07D00ADB" w:rsidR="002B1C97" w:rsidRDefault="002B1C97" w:rsidP="00371D23">
      <w:pPr>
        <w:pStyle w:val="B1"/>
      </w:pPr>
      <w:r>
        <w:t>-</w:t>
      </w:r>
      <w:r>
        <w:tab/>
        <w:t xml:space="preserve">release and add the </w:t>
      </w:r>
      <w:r w:rsidR="009069D7">
        <w:t>containing</w:t>
      </w:r>
      <w:r>
        <w:t xml:space="preserve"> SCell if it is an SCell</w:t>
      </w:r>
    </w:p>
    <w:p w14:paraId="1245A183" w14:textId="02230EB9" w:rsidR="002B1C97" w:rsidRDefault="002B1C97" w:rsidP="00371D23">
      <w:pPr>
        <w:pStyle w:val="B1"/>
      </w:pPr>
      <w:r>
        <w:t>-</w:t>
      </w:r>
      <w:r>
        <w:tab/>
        <w:t>release and add the SCG if it is in the PSCell configuration</w:t>
      </w:r>
    </w:p>
    <w:p w14:paraId="15F88695" w14:textId="1AE2624F" w:rsidR="002B1C97" w:rsidRPr="009069D7" w:rsidRDefault="002B1C97" w:rsidP="00371D23">
      <w:pPr>
        <w:pStyle w:val="B1"/>
      </w:pPr>
      <w:r>
        <w:t>-</w:t>
      </w:r>
      <w:r>
        <w:tab/>
      </w:r>
      <w:r w:rsidR="009069D7">
        <w:t xml:space="preserve">include </w:t>
      </w:r>
      <w:r w:rsidR="009069D7">
        <w:rPr>
          <w:i/>
        </w:rPr>
        <w:t>fullConfig</w:t>
      </w:r>
      <w:r w:rsidR="009069D7">
        <w:t xml:space="preserve"> if it is the PCell.</w:t>
      </w:r>
    </w:p>
    <w:p w14:paraId="78556D2F" w14:textId="18922C71" w:rsidR="009069D7" w:rsidRDefault="009069D7" w:rsidP="005B3A0F">
      <w:pPr>
        <w:rPr>
          <w:rFonts w:eastAsia="Malgun Gothic"/>
        </w:rPr>
      </w:pPr>
      <w:r>
        <w:rPr>
          <w:rFonts w:eastAsia="Malgun Gothic"/>
        </w:rPr>
        <w:t xml:space="preserve">If that is needed, the usage of Need M, supposed to save signalling, can </w:t>
      </w:r>
      <w:r w:rsidR="00371D23">
        <w:rPr>
          <w:rFonts w:eastAsia="Malgun Gothic"/>
        </w:rPr>
        <w:t xml:space="preserve">actually </w:t>
      </w:r>
      <w:r>
        <w:rPr>
          <w:rFonts w:eastAsia="Malgun Gothic"/>
        </w:rPr>
        <w:t>increase signalling a lot</w:t>
      </w:r>
      <w:r w:rsidR="00371D23">
        <w:rPr>
          <w:rFonts w:eastAsia="Malgun Gothic"/>
        </w:rPr>
        <w:t xml:space="preserve"> and cause data loss at full configuration</w:t>
      </w:r>
      <w:r>
        <w:rPr>
          <w:rFonts w:eastAsia="Malgun Gothic"/>
        </w:rPr>
        <w:t>.</w:t>
      </w:r>
    </w:p>
    <w:p w14:paraId="01E4712C" w14:textId="01347FA7" w:rsidR="00B72683" w:rsidRDefault="009069D7" w:rsidP="005B3A0F">
      <w:pPr>
        <w:rPr>
          <w:rFonts w:eastAsia="Malgun Gothic"/>
          <w:b/>
        </w:rPr>
      </w:pPr>
      <w:r w:rsidRPr="009069D7">
        <w:rPr>
          <w:rFonts w:eastAsia="Malgun Gothic"/>
          <w:b/>
        </w:rPr>
        <w:t>Observation 1:</w:t>
      </w:r>
      <w:r>
        <w:rPr>
          <w:rFonts w:eastAsia="Malgun Gothic"/>
          <w:b/>
        </w:rPr>
        <w:t xml:space="preserve"> </w:t>
      </w:r>
      <w:r w:rsidR="00B72683">
        <w:rPr>
          <w:rFonts w:eastAsia="Malgun Gothic"/>
          <w:b/>
        </w:rPr>
        <w:t xml:space="preserve">Releasing a </w:t>
      </w:r>
      <w:r>
        <w:rPr>
          <w:rFonts w:eastAsia="Malgun Gothic"/>
          <w:b/>
        </w:rPr>
        <w:t>"</w:t>
      </w:r>
      <w:r w:rsidRPr="009069D7">
        <w:rPr>
          <w:rFonts w:eastAsia="Malgun Gothic"/>
          <w:b/>
        </w:rPr>
        <w:t>Need M</w:t>
      </w:r>
      <w:r>
        <w:rPr>
          <w:rFonts w:eastAsia="Malgun Gothic"/>
          <w:b/>
        </w:rPr>
        <w:t>"</w:t>
      </w:r>
      <w:r w:rsidRPr="009069D7">
        <w:rPr>
          <w:rFonts w:eastAsia="Malgun Gothic"/>
          <w:b/>
        </w:rPr>
        <w:t xml:space="preserve"> </w:t>
      </w:r>
      <w:r w:rsidR="00B72683">
        <w:rPr>
          <w:rFonts w:eastAsia="Malgun Gothic"/>
          <w:b/>
        </w:rPr>
        <w:t xml:space="preserve">field individually </w:t>
      </w:r>
      <w:r w:rsidRPr="009069D7">
        <w:rPr>
          <w:rFonts w:eastAsia="Malgun Gothic"/>
          <w:b/>
        </w:rPr>
        <w:t xml:space="preserve">can </w:t>
      </w:r>
      <w:r w:rsidR="00B72683">
        <w:rPr>
          <w:rFonts w:eastAsia="Malgun Gothic"/>
          <w:b/>
        </w:rPr>
        <w:t xml:space="preserve">dramatically </w:t>
      </w:r>
      <w:r w:rsidRPr="009069D7">
        <w:rPr>
          <w:rFonts w:eastAsia="Malgun Gothic"/>
          <w:b/>
        </w:rPr>
        <w:t xml:space="preserve">increase RRC </w:t>
      </w:r>
      <w:r w:rsidR="00E57FB7">
        <w:rPr>
          <w:rFonts w:eastAsia="Malgun Gothic"/>
          <w:b/>
        </w:rPr>
        <w:t>message</w:t>
      </w:r>
      <w:r w:rsidRPr="009069D7">
        <w:rPr>
          <w:rFonts w:eastAsia="Malgun Gothic"/>
          <w:b/>
        </w:rPr>
        <w:t xml:space="preserve"> size</w:t>
      </w:r>
      <w:r w:rsidR="00B72683">
        <w:rPr>
          <w:rFonts w:eastAsia="Malgun Gothic"/>
          <w:b/>
        </w:rPr>
        <w:t>, possibly requiring full configuration.</w:t>
      </w:r>
    </w:p>
    <w:p w14:paraId="3DD404C3" w14:textId="5358484F" w:rsidR="00371D23" w:rsidRDefault="00371D23" w:rsidP="005B3A0F">
      <w:pPr>
        <w:rPr>
          <w:rFonts w:eastAsia="Malgun Gothic"/>
        </w:rPr>
      </w:pPr>
      <w:r>
        <w:rPr>
          <w:rFonts w:eastAsia="Malgun Gothic"/>
        </w:rPr>
        <w:t xml:space="preserve">To avoid </w:t>
      </w:r>
      <w:r w:rsidR="00E57FB7">
        <w:rPr>
          <w:rFonts w:eastAsia="Malgun Gothic"/>
        </w:rPr>
        <w:t>this</w:t>
      </w:r>
      <w:r>
        <w:rPr>
          <w:rFonts w:eastAsia="Malgun Gothic"/>
        </w:rPr>
        <w:t>, possible solutions are, for each field, to use either:</w:t>
      </w:r>
    </w:p>
    <w:p w14:paraId="446FEAF0" w14:textId="4DF0F088" w:rsidR="00371D23" w:rsidRDefault="00371D23" w:rsidP="00371D23">
      <w:pPr>
        <w:pStyle w:val="B1"/>
      </w:pPr>
      <w:r>
        <w:t>1)</w:t>
      </w:r>
      <w:r>
        <w:tab/>
        <w:t>use Need R</w:t>
      </w:r>
    </w:p>
    <w:p w14:paraId="6783AEDD" w14:textId="35A0749C" w:rsidR="00371D23" w:rsidRDefault="00371D23" w:rsidP="00371D23">
      <w:pPr>
        <w:pStyle w:val="B1"/>
      </w:pPr>
      <w:r>
        <w:t>2)</w:t>
      </w:r>
      <w:r>
        <w:tab/>
        <w:t>use SetupRelease</w:t>
      </w:r>
    </w:p>
    <w:p w14:paraId="42DD0E78" w14:textId="2171CF3B" w:rsidR="00E57FB7" w:rsidRPr="00E57FB7" w:rsidRDefault="00E57FB7" w:rsidP="005B3A0F">
      <w:pPr>
        <w:rPr>
          <w:rFonts w:eastAsia="Malgun Gothic"/>
          <w:b/>
        </w:rPr>
      </w:pPr>
      <w:r w:rsidRPr="00E57FB7">
        <w:rPr>
          <w:rFonts w:eastAsia="Malgun Gothic"/>
          <w:b/>
        </w:rPr>
        <w:t xml:space="preserve">Observation 2: </w:t>
      </w:r>
      <w:r w:rsidR="00B72683">
        <w:rPr>
          <w:rFonts w:eastAsia="Malgun Gothic"/>
          <w:b/>
        </w:rPr>
        <w:t xml:space="preserve">Using </w:t>
      </w:r>
      <w:r w:rsidRPr="00E57FB7">
        <w:rPr>
          <w:rFonts w:eastAsia="Malgun Gothic"/>
          <w:b/>
        </w:rPr>
        <w:t xml:space="preserve">Need R or SetupRelease </w:t>
      </w:r>
      <w:r w:rsidR="00B72683">
        <w:rPr>
          <w:rFonts w:eastAsia="Malgun Gothic"/>
          <w:b/>
        </w:rPr>
        <w:t>allows releasing a field individually without increasing RRC message size.</w:t>
      </w:r>
    </w:p>
    <w:p w14:paraId="4C9A1BCD" w14:textId="750CD81C" w:rsidR="00C6215D" w:rsidRDefault="00C6215D" w:rsidP="005B3A0F">
      <w:pPr>
        <w:rPr>
          <w:rFonts w:eastAsia="Malgun Gothic"/>
        </w:rPr>
      </w:pPr>
      <w:r>
        <w:rPr>
          <w:rFonts w:eastAsia="Malgun Gothic"/>
        </w:rPr>
        <w:t>One may argue that i</w:t>
      </w:r>
      <w:r w:rsidR="00B72683">
        <w:rPr>
          <w:rFonts w:eastAsia="Malgun Gothic"/>
        </w:rPr>
        <w:t xml:space="preserve">f a need M field is part of the list element </w:t>
      </w:r>
      <w:r>
        <w:rPr>
          <w:rFonts w:eastAsia="Malgun Gothic"/>
        </w:rPr>
        <w:t xml:space="preserve">of a list </w:t>
      </w:r>
      <w:r w:rsidR="00B72683">
        <w:rPr>
          <w:rFonts w:eastAsia="Malgun Gothic"/>
        </w:rPr>
        <w:t xml:space="preserve">configured using a ToAddModList field, </w:t>
      </w:r>
      <w:r>
        <w:rPr>
          <w:rFonts w:eastAsia="Malgun Gothic"/>
        </w:rPr>
        <w:t>it is possible to release and ad the element of the list in the same message. However, the list element could be really large, e.g. serving cell or BWP, so this increases the signalling necessary to release only that field. If the list element is not large, then the field is also not large and Need R seems appropriate.</w:t>
      </w:r>
    </w:p>
    <w:p w14:paraId="49323556" w14:textId="512C1BD8" w:rsidR="0005598C" w:rsidRDefault="0005598C" w:rsidP="005B3A0F">
      <w:pPr>
        <w:rPr>
          <w:rFonts w:eastAsia="Malgun Gothic"/>
          <w:b/>
        </w:rPr>
      </w:pPr>
      <w:r w:rsidRPr="0005598C">
        <w:rPr>
          <w:rFonts w:eastAsia="Malgun Gothic"/>
          <w:b/>
        </w:rPr>
        <w:t>Observation 3:</w:t>
      </w:r>
      <w:r>
        <w:rPr>
          <w:rFonts w:eastAsia="Malgun Gothic"/>
          <w:b/>
        </w:rPr>
        <w:t xml:space="preserve"> Observation 2 also applies to fields inside elements of a list using ToAddModList.</w:t>
      </w:r>
    </w:p>
    <w:p w14:paraId="16DD089C" w14:textId="41AA2437" w:rsidR="0005598C" w:rsidRPr="0005598C" w:rsidRDefault="0005598C" w:rsidP="005B3A0F">
      <w:pPr>
        <w:rPr>
          <w:rFonts w:eastAsia="Malgun Gothic"/>
        </w:rPr>
      </w:pPr>
      <w:r>
        <w:rPr>
          <w:rFonts w:eastAsia="Malgun Gothic"/>
        </w:rPr>
        <w:t xml:space="preserve">Therefore, we have the following </w:t>
      </w:r>
      <w:r w:rsidR="004656E8">
        <w:rPr>
          <w:rFonts w:eastAsia="Malgun Gothic"/>
        </w:rPr>
        <w:t>proposal</w:t>
      </w:r>
      <w:r>
        <w:rPr>
          <w:rFonts w:eastAsia="Malgun Gothic"/>
        </w:rPr>
        <w:t>:</w:t>
      </w:r>
    </w:p>
    <w:p w14:paraId="16B82DE4" w14:textId="4AF4CB09" w:rsidR="00B72683" w:rsidRDefault="00E57FB7" w:rsidP="005B3A0F">
      <w:pPr>
        <w:rPr>
          <w:rFonts w:eastAsia="Malgun Gothic"/>
          <w:b/>
        </w:rPr>
      </w:pPr>
      <w:r w:rsidRPr="00E57FB7">
        <w:rPr>
          <w:rFonts w:eastAsia="Malgun Gothic"/>
          <w:b/>
        </w:rPr>
        <w:t xml:space="preserve">Proposal 1: </w:t>
      </w:r>
      <w:r w:rsidR="00C6215D">
        <w:rPr>
          <w:rFonts w:eastAsia="Malgun Gothic"/>
          <w:b/>
        </w:rPr>
        <w:t xml:space="preserve">Each field that it should be possible to release without releasing </w:t>
      </w:r>
      <w:r w:rsidR="00C03C33">
        <w:rPr>
          <w:rFonts w:eastAsia="Malgun Gothic"/>
          <w:b/>
        </w:rPr>
        <w:t xml:space="preserve">all </w:t>
      </w:r>
      <w:r w:rsidR="00C6215D">
        <w:rPr>
          <w:rFonts w:eastAsia="Malgun Gothic"/>
          <w:b/>
        </w:rPr>
        <w:t xml:space="preserve">other fields of the same SEQUENCE should be </w:t>
      </w:r>
      <w:r w:rsidR="00B72683">
        <w:rPr>
          <w:rFonts w:eastAsia="Malgun Gothic"/>
          <w:b/>
        </w:rPr>
        <w:t>"Need R" or use "SetupRelease".</w:t>
      </w:r>
    </w:p>
    <w:p w14:paraId="506B8DD3" w14:textId="3C22D143" w:rsidR="00F233AF" w:rsidRDefault="00F233AF" w:rsidP="003B4264">
      <w:pPr>
        <w:keepNext/>
        <w:keepLines/>
        <w:spacing w:before="180"/>
        <w:ind w:left="1134" w:hanging="1134"/>
        <w:outlineLvl w:val="1"/>
        <w:rPr>
          <w:rFonts w:ascii="Arial" w:eastAsia="Malgun Gothic" w:hAnsi="Arial"/>
          <w:sz w:val="32"/>
          <w:lang w:eastAsia="de-DE"/>
        </w:rPr>
      </w:pPr>
      <w:r>
        <w:rPr>
          <w:rFonts w:ascii="Arial" w:eastAsia="Malgun Gothic" w:hAnsi="Arial"/>
          <w:sz w:val="32"/>
          <w:lang w:eastAsia="de-DE"/>
        </w:rPr>
        <w:t>2.2</w:t>
      </w:r>
      <w:r>
        <w:rPr>
          <w:rFonts w:ascii="Arial" w:eastAsia="Malgun Gothic" w:hAnsi="Arial"/>
          <w:sz w:val="32"/>
          <w:lang w:eastAsia="de-DE"/>
        </w:rPr>
        <w:tab/>
      </w:r>
      <w:r>
        <w:rPr>
          <w:rFonts w:ascii="Arial" w:eastAsia="Malgun Gothic" w:hAnsi="Arial"/>
          <w:sz w:val="32"/>
          <w:lang w:eastAsia="de-DE"/>
        </w:rPr>
        <w:tab/>
        <w:t>Absent vs. not configured</w:t>
      </w:r>
    </w:p>
    <w:p w14:paraId="54D56719" w14:textId="5C9D374F" w:rsidR="00F233AF" w:rsidRDefault="00F233AF" w:rsidP="00F233AF">
      <w:pPr>
        <w:rPr>
          <w:rFonts w:eastAsia="Malgun Gothic"/>
        </w:rPr>
      </w:pPr>
      <w:r>
        <w:rPr>
          <w:rFonts w:eastAsia="Malgun Gothic"/>
        </w:rPr>
        <w:t>The following can be found in the RRCReconfiguration message:</w:t>
      </w:r>
    </w:p>
    <w:p w14:paraId="66D57CC2" w14:textId="56A42BDD" w:rsidR="00F233AF" w:rsidRPr="00F233AF" w:rsidRDefault="00F233AF" w:rsidP="00F233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33AF">
        <w:rPr>
          <w:rFonts w:ascii="Courier New" w:hAnsi="Courier New"/>
          <w:noProof/>
          <w:sz w:val="16"/>
        </w:rPr>
        <w:t>RRCReconfiguration-v1700-IEs ::=</w:t>
      </w:r>
      <w:r>
        <w:rPr>
          <w:rFonts w:ascii="Courier New" w:hAnsi="Courier New"/>
          <w:noProof/>
          <w:sz w:val="16"/>
        </w:rPr>
        <w:t xml:space="preserve"> </w:t>
      </w:r>
      <w:r w:rsidRPr="00F233AF">
        <w:rPr>
          <w:rFonts w:ascii="Courier New" w:hAnsi="Courier New"/>
          <w:noProof/>
          <w:color w:val="993366"/>
          <w:sz w:val="16"/>
        </w:rPr>
        <w:t>SEQUENCE</w:t>
      </w:r>
      <w:r w:rsidRPr="00F233AF">
        <w:rPr>
          <w:rFonts w:ascii="Courier New" w:hAnsi="Courier New"/>
          <w:noProof/>
          <w:sz w:val="16"/>
        </w:rPr>
        <w:t xml:space="preserve"> {</w:t>
      </w:r>
    </w:p>
    <w:p w14:paraId="272009C7" w14:textId="283460B8" w:rsidR="00F233AF" w:rsidRPr="00F233AF" w:rsidRDefault="00F233AF" w:rsidP="00F233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F233AF">
        <w:rPr>
          <w:rFonts w:ascii="Courier New" w:hAnsi="Courier New"/>
          <w:noProof/>
          <w:sz w:val="16"/>
        </w:rPr>
        <w:t xml:space="preserve">    otherConfig-v1700              OtherConfig-v1700           </w:t>
      </w:r>
      <w:r>
        <w:rPr>
          <w:rFonts w:ascii="Courier New" w:hAnsi="Courier New"/>
          <w:noProof/>
          <w:sz w:val="16"/>
        </w:rPr>
        <w:t xml:space="preserve">       </w:t>
      </w:r>
      <w:r w:rsidRPr="00F233AF">
        <w:rPr>
          <w:rFonts w:ascii="Courier New" w:hAnsi="Courier New"/>
          <w:noProof/>
          <w:sz w:val="16"/>
        </w:rPr>
        <w:t xml:space="preserve">      </w:t>
      </w:r>
      <w:r>
        <w:rPr>
          <w:rFonts w:ascii="Courier New" w:hAnsi="Courier New"/>
          <w:noProof/>
          <w:sz w:val="16"/>
        </w:rPr>
        <w:t xml:space="preserve">     </w:t>
      </w:r>
      <w:r w:rsidRPr="00F233AF">
        <w:rPr>
          <w:rFonts w:ascii="Courier New" w:hAnsi="Courier New"/>
          <w:noProof/>
          <w:color w:val="993366"/>
          <w:sz w:val="16"/>
        </w:rPr>
        <w:t>OPTIONAL</w:t>
      </w:r>
      <w:r w:rsidRPr="00F233AF">
        <w:rPr>
          <w:rFonts w:ascii="Courier New" w:hAnsi="Courier New"/>
          <w:noProof/>
          <w:sz w:val="16"/>
        </w:rPr>
        <w:t xml:space="preserve">, </w:t>
      </w:r>
      <w:r w:rsidRPr="00F233AF">
        <w:rPr>
          <w:rFonts w:ascii="Courier New" w:hAnsi="Courier New"/>
          <w:noProof/>
          <w:color w:val="808080"/>
          <w:sz w:val="16"/>
        </w:rPr>
        <w:t>-- Need M</w:t>
      </w:r>
    </w:p>
    <w:p w14:paraId="1323CEF8" w14:textId="336109BC" w:rsidR="00F233AF" w:rsidRPr="00F233AF" w:rsidRDefault="00F233AF" w:rsidP="00F233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F233AF">
        <w:rPr>
          <w:rFonts w:ascii="Courier New" w:hAnsi="Courier New"/>
          <w:noProof/>
          <w:sz w:val="16"/>
        </w:rPr>
        <w:t xml:space="preserve">    sl-L2RelayUE-Config-r17        SetupRelease { SL-L2RelayUE-Config-r17 } </w:t>
      </w:r>
      <w:r>
        <w:rPr>
          <w:rFonts w:ascii="Courier New" w:hAnsi="Courier New"/>
          <w:noProof/>
          <w:sz w:val="16"/>
        </w:rPr>
        <w:t xml:space="preserve">     </w:t>
      </w:r>
      <w:r w:rsidRPr="00F233AF">
        <w:rPr>
          <w:rFonts w:ascii="Courier New" w:hAnsi="Courier New"/>
          <w:noProof/>
          <w:color w:val="993366"/>
          <w:sz w:val="16"/>
        </w:rPr>
        <w:t>OPTIONAL</w:t>
      </w:r>
      <w:r w:rsidRPr="00F233AF">
        <w:rPr>
          <w:rFonts w:ascii="Courier New" w:hAnsi="Courier New"/>
          <w:noProof/>
          <w:sz w:val="16"/>
        </w:rPr>
        <w:t xml:space="preserve">, </w:t>
      </w:r>
      <w:r w:rsidRPr="00F233AF">
        <w:rPr>
          <w:rFonts w:ascii="Courier New" w:hAnsi="Courier New"/>
          <w:noProof/>
          <w:color w:val="808080"/>
          <w:sz w:val="16"/>
        </w:rPr>
        <w:t>-- Need M</w:t>
      </w:r>
    </w:p>
    <w:p w14:paraId="5FC7B1FF" w14:textId="786BEF21" w:rsidR="00F233AF" w:rsidRPr="00F233AF" w:rsidRDefault="00F233AF" w:rsidP="00F233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F233AF">
        <w:rPr>
          <w:rFonts w:ascii="Courier New" w:hAnsi="Courier New"/>
          <w:noProof/>
          <w:sz w:val="16"/>
        </w:rPr>
        <w:t xml:space="preserve">    sl-L2RemoteUE-Config-r17       SetupRelease { SL-L2RemoteUE-Config-r17 }</w:t>
      </w:r>
      <w:r>
        <w:rPr>
          <w:rFonts w:ascii="Courier New" w:hAnsi="Courier New"/>
          <w:noProof/>
          <w:sz w:val="16"/>
        </w:rPr>
        <w:t xml:space="preserve">     </w:t>
      </w:r>
      <w:r w:rsidRPr="00F233AF">
        <w:rPr>
          <w:rFonts w:ascii="Courier New" w:hAnsi="Courier New"/>
          <w:noProof/>
          <w:color w:val="993366"/>
          <w:sz w:val="16"/>
        </w:rPr>
        <w:t>OPTIONAL</w:t>
      </w:r>
      <w:r w:rsidRPr="00F233AF">
        <w:rPr>
          <w:rFonts w:ascii="Courier New" w:hAnsi="Courier New"/>
          <w:noProof/>
          <w:sz w:val="16"/>
        </w:rPr>
        <w:t xml:space="preserve">, </w:t>
      </w:r>
      <w:r w:rsidRPr="00F233AF">
        <w:rPr>
          <w:rFonts w:ascii="Courier New" w:hAnsi="Courier New"/>
          <w:noProof/>
          <w:color w:val="808080"/>
          <w:sz w:val="16"/>
        </w:rPr>
        <w:t>-- Need M</w:t>
      </w:r>
    </w:p>
    <w:p w14:paraId="0B045C6E" w14:textId="23B76897" w:rsidR="00F233AF" w:rsidRPr="00F233AF" w:rsidRDefault="00F233AF" w:rsidP="00F233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F233AF">
        <w:rPr>
          <w:rFonts w:ascii="Courier New" w:hAnsi="Courier New"/>
          <w:noProof/>
          <w:sz w:val="16"/>
        </w:rPr>
        <w:t xml:space="preserve">    dedicatedPagingDelivery-r17    </w:t>
      </w:r>
      <w:r w:rsidRPr="00F233AF">
        <w:rPr>
          <w:rFonts w:ascii="Courier New" w:hAnsi="Courier New"/>
          <w:noProof/>
          <w:color w:val="993366"/>
          <w:sz w:val="16"/>
        </w:rPr>
        <w:t>OCTET</w:t>
      </w:r>
      <w:r w:rsidRPr="00F233AF">
        <w:rPr>
          <w:rFonts w:ascii="Courier New" w:hAnsi="Courier New"/>
          <w:noProof/>
          <w:sz w:val="16"/>
        </w:rPr>
        <w:t xml:space="preserve"> </w:t>
      </w:r>
      <w:r w:rsidRPr="00F233AF">
        <w:rPr>
          <w:rFonts w:ascii="Courier New" w:hAnsi="Courier New"/>
          <w:noProof/>
          <w:color w:val="993366"/>
          <w:sz w:val="16"/>
        </w:rPr>
        <w:t>STRING</w:t>
      </w:r>
      <w:r w:rsidRPr="00F233AF">
        <w:rPr>
          <w:rFonts w:ascii="Courier New" w:hAnsi="Courier New"/>
          <w:noProof/>
          <w:sz w:val="16"/>
        </w:rPr>
        <w:t xml:space="preserve"> (CONTAINING Paging)  </w:t>
      </w:r>
      <w:r>
        <w:rPr>
          <w:rFonts w:ascii="Courier New" w:hAnsi="Courier New"/>
          <w:noProof/>
          <w:sz w:val="16"/>
        </w:rPr>
        <w:t xml:space="preserve">  </w:t>
      </w:r>
      <w:r w:rsidRPr="00F233AF">
        <w:rPr>
          <w:rFonts w:ascii="Courier New" w:hAnsi="Courier New"/>
          <w:noProof/>
          <w:color w:val="993366"/>
          <w:sz w:val="16"/>
        </w:rPr>
        <w:t>OPTIONAL</w:t>
      </w:r>
      <w:r w:rsidRPr="00F233AF">
        <w:rPr>
          <w:rFonts w:ascii="Courier New" w:hAnsi="Courier New"/>
          <w:noProof/>
          <w:sz w:val="16"/>
        </w:rPr>
        <w:t xml:space="preserve">, </w:t>
      </w:r>
      <w:r w:rsidRPr="00F233AF">
        <w:rPr>
          <w:rFonts w:ascii="Courier New" w:hAnsi="Courier New"/>
          <w:noProof/>
          <w:color w:val="808080"/>
          <w:sz w:val="16"/>
        </w:rPr>
        <w:t>-- Cond PagingRelay</w:t>
      </w:r>
    </w:p>
    <w:p w14:paraId="415AA4CE" w14:textId="428E3F43" w:rsidR="00F233AF" w:rsidRPr="00F233AF" w:rsidRDefault="00F233AF" w:rsidP="00F233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F233AF">
        <w:rPr>
          <w:rFonts w:ascii="Courier New" w:hAnsi="Courier New"/>
          <w:noProof/>
          <w:sz w:val="16"/>
        </w:rPr>
        <w:t xml:space="preserve">    needForGapNCSG-ConfigNR-r17    SetupRelease {NeedForGapNCSG-ConfigNR-r17}  </w:t>
      </w:r>
      <w:r>
        <w:rPr>
          <w:rFonts w:ascii="Courier New" w:hAnsi="Courier New"/>
          <w:noProof/>
          <w:sz w:val="16"/>
        </w:rPr>
        <w:t xml:space="preserve">  </w:t>
      </w:r>
      <w:r w:rsidRPr="00F233AF">
        <w:rPr>
          <w:rFonts w:ascii="Courier New" w:hAnsi="Courier New"/>
          <w:noProof/>
          <w:color w:val="993366"/>
          <w:sz w:val="16"/>
        </w:rPr>
        <w:t>OPTIONAL</w:t>
      </w:r>
      <w:r w:rsidRPr="00F233AF">
        <w:rPr>
          <w:rFonts w:ascii="Courier New" w:hAnsi="Courier New"/>
          <w:noProof/>
          <w:sz w:val="16"/>
        </w:rPr>
        <w:t xml:space="preserve">, </w:t>
      </w:r>
      <w:r w:rsidRPr="00F233AF">
        <w:rPr>
          <w:rFonts w:ascii="Courier New" w:hAnsi="Courier New"/>
          <w:noProof/>
          <w:color w:val="808080"/>
          <w:sz w:val="16"/>
        </w:rPr>
        <w:t>-- Need M</w:t>
      </w:r>
    </w:p>
    <w:p w14:paraId="4D713931" w14:textId="180573B0" w:rsidR="00F233AF" w:rsidRPr="00F233AF" w:rsidRDefault="00F233AF" w:rsidP="00F233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F233AF">
        <w:rPr>
          <w:rFonts w:ascii="Courier New" w:hAnsi="Courier New"/>
          <w:noProof/>
          <w:sz w:val="16"/>
        </w:rPr>
        <w:t xml:space="preserve">    needForGapNCSG-ConfigEUTRA-r17 SetupRelease {NeedForGapNCSG-ConfigEUTRA-r17}</w:t>
      </w:r>
      <w:r>
        <w:rPr>
          <w:rFonts w:ascii="Courier New" w:hAnsi="Courier New"/>
          <w:noProof/>
          <w:sz w:val="16"/>
        </w:rPr>
        <w:t xml:space="preserve"> </w:t>
      </w:r>
      <w:r w:rsidRPr="00F233AF">
        <w:rPr>
          <w:rFonts w:ascii="Courier New" w:hAnsi="Courier New"/>
          <w:noProof/>
          <w:color w:val="993366"/>
          <w:sz w:val="16"/>
        </w:rPr>
        <w:t>OPTIONAL</w:t>
      </w:r>
      <w:r w:rsidRPr="00F233AF">
        <w:rPr>
          <w:rFonts w:ascii="Courier New" w:hAnsi="Courier New"/>
          <w:noProof/>
          <w:sz w:val="16"/>
        </w:rPr>
        <w:t xml:space="preserve">, </w:t>
      </w:r>
      <w:r w:rsidRPr="00F233AF">
        <w:rPr>
          <w:rFonts w:ascii="Courier New" w:hAnsi="Courier New"/>
          <w:noProof/>
          <w:color w:val="808080"/>
          <w:sz w:val="16"/>
        </w:rPr>
        <w:t>-- Need M</w:t>
      </w:r>
    </w:p>
    <w:p w14:paraId="0BABFC26" w14:textId="17541F91" w:rsidR="00F233AF" w:rsidRPr="00F233AF" w:rsidRDefault="00F233AF" w:rsidP="00F233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F233AF">
        <w:rPr>
          <w:rFonts w:ascii="Courier New" w:hAnsi="Courier New"/>
          <w:noProof/>
          <w:sz w:val="16"/>
        </w:rPr>
        <w:t xml:space="preserve">    musim-GapConfig-r17            SetupRelease {MUSIM-GapConfig-r17} </w:t>
      </w:r>
      <w:r>
        <w:rPr>
          <w:rFonts w:ascii="Courier New" w:hAnsi="Courier New"/>
          <w:noProof/>
          <w:sz w:val="16"/>
        </w:rPr>
        <w:t xml:space="preserve"> </w:t>
      </w:r>
      <w:r w:rsidRPr="00F233AF">
        <w:rPr>
          <w:rFonts w:ascii="Courier New" w:hAnsi="Courier New"/>
          <w:noProof/>
          <w:sz w:val="16"/>
        </w:rPr>
        <w:t xml:space="preserve">          </w:t>
      </w:r>
      <w:r w:rsidRPr="00F233AF">
        <w:rPr>
          <w:rFonts w:ascii="Courier New" w:hAnsi="Courier New"/>
          <w:noProof/>
          <w:color w:val="993366"/>
          <w:sz w:val="16"/>
        </w:rPr>
        <w:t>OPTIONAL</w:t>
      </w:r>
      <w:r w:rsidRPr="00F233AF">
        <w:rPr>
          <w:rFonts w:ascii="Courier New" w:hAnsi="Courier New"/>
          <w:noProof/>
          <w:sz w:val="16"/>
        </w:rPr>
        <w:t xml:space="preserve">, </w:t>
      </w:r>
      <w:r w:rsidRPr="00F233AF">
        <w:rPr>
          <w:rFonts w:ascii="Courier New" w:hAnsi="Courier New"/>
          <w:noProof/>
          <w:color w:val="808080"/>
          <w:sz w:val="16"/>
        </w:rPr>
        <w:t>-- Need M</w:t>
      </w:r>
    </w:p>
    <w:p w14:paraId="5FF4EE22" w14:textId="22839EDF" w:rsidR="00F233AF" w:rsidRPr="00F233AF" w:rsidRDefault="00F233AF" w:rsidP="00F233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F233AF">
        <w:rPr>
          <w:rFonts w:ascii="Courier New" w:hAnsi="Courier New"/>
          <w:noProof/>
          <w:sz w:val="16"/>
        </w:rPr>
        <w:t xml:space="preserve">    ul-GapFR2-Config-r17           SetupRelease { UL-GapFR2-Config-r17 }         </w:t>
      </w:r>
      <w:r w:rsidRPr="00F233AF">
        <w:rPr>
          <w:rFonts w:ascii="Courier New" w:hAnsi="Courier New"/>
          <w:noProof/>
          <w:color w:val="993366"/>
          <w:sz w:val="16"/>
        </w:rPr>
        <w:t>OPTIONAL</w:t>
      </w:r>
      <w:r w:rsidRPr="00F233AF">
        <w:rPr>
          <w:rFonts w:ascii="Courier New" w:hAnsi="Courier New"/>
          <w:noProof/>
          <w:sz w:val="16"/>
        </w:rPr>
        <w:t xml:space="preserve">, </w:t>
      </w:r>
      <w:r w:rsidRPr="00F233AF">
        <w:rPr>
          <w:rFonts w:ascii="Courier New" w:hAnsi="Courier New"/>
          <w:noProof/>
          <w:color w:val="808080"/>
          <w:sz w:val="16"/>
        </w:rPr>
        <w:t>-- Need M</w:t>
      </w:r>
    </w:p>
    <w:p w14:paraId="52606E42" w14:textId="54BD944C" w:rsidR="00F233AF" w:rsidRPr="00F233AF" w:rsidRDefault="00F233AF" w:rsidP="00F233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F233AF">
        <w:rPr>
          <w:rFonts w:ascii="Courier New" w:hAnsi="Courier New"/>
          <w:noProof/>
          <w:sz w:val="16"/>
        </w:rPr>
        <w:t xml:space="preserve">    scg-State-r17                  </w:t>
      </w:r>
      <w:r w:rsidRPr="00F233AF">
        <w:rPr>
          <w:rFonts w:ascii="Courier New" w:hAnsi="Courier New"/>
          <w:noProof/>
          <w:color w:val="993366"/>
          <w:sz w:val="16"/>
        </w:rPr>
        <w:t>ENUMERATED</w:t>
      </w:r>
      <w:r w:rsidRPr="00F233AF">
        <w:rPr>
          <w:rFonts w:ascii="Courier New" w:hAnsi="Courier New"/>
          <w:noProof/>
          <w:sz w:val="16"/>
        </w:rPr>
        <w:t xml:space="preserve"> { deactivated }                    </w:t>
      </w:r>
      <w:r w:rsidRPr="00F233AF">
        <w:rPr>
          <w:rFonts w:ascii="Courier New" w:hAnsi="Courier New"/>
          <w:noProof/>
          <w:color w:val="993366"/>
          <w:sz w:val="16"/>
        </w:rPr>
        <w:t>OPTIONAL</w:t>
      </w:r>
      <w:r w:rsidRPr="00F233AF">
        <w:rPr>
          <w:rFonts w:ascii="Courier New" w:hAnsi="Courier New"/>
          <w:noProof/>
          <w:sz w:val="16"/>
        </w:rPr>
        <w:t xml:space="preserve">, </w:t>
      </w:r>
      <w:r w:rsidRPr="00F233AF">
        <w:rPr>
          <w:rFonts w:ascii="Courier New" w:hAnsi="Courier New"/>
          <w:noProof/>
          <w:color w:val="808080"/>
          <w:sz w:val="16"/>
        </w:rPr>
        <w:t>-- Need N</w:t>
      </w:r>
    </w:p>
    <w:p w14:paraId="5872C6FF" w14:textId="106C109F" w:rsidR="00F233AF" w:rsidRPr="00F233AF" w:rsidRDefault="00F233AF" w:rsidP="00F233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F233AF">
        <w:rPr>
          <w:rFonts w:ascii="Courier New" w:hAnsi="Courier New"/>
          <w:noProof/>
          <w:sz w:val="16"/>
        </w:rPr>
        <w:t xml:space="preserve">    </w:t>
      </w:r>
      <w:r w:rsidRPr="00F233AF">
        <w:rPr>
          <w:rFonts w:ascii="Courier New" w:hAnsi="Courier New"/>
          <w:noProof/>
          <w:sz w:val="16"/>
          <w:highlight w:val="yellow"/>
        </w:rPr>
        <w:t>appLayerMeasConfig</w:t>
      </w:r>
      <w:r w:rsidRPr="00F233AF">
        <w:rPr>
          <w:rFonts w:ascii="Courier New" w:hAnsi="Courier New"/>
          <w:noProof/>
          <w:sz w:val="16"/>
        </w:rPr>
        <w:t xml:space="preserve">-r17         AppLayerMeasConfig-r17                        </w:t>
      </w:r>
      <w:r w:rsidRPr="00F233AF">
        <w:rPr>
          <w:rFonts w:ascii="Courier New" w:hAnsi="Courier New"/>
          <w:noProof/>
          <w:color w:val="993366"/>
          <w:sz w:val="16"/>
        </w:rPr>
        <w:t>OPTIONAL</w:t>
      </w:r>
      <w:r w:rsidRPr="00F233AF">
        <w:rPr>
          <w:rFonts w:ascii="Courier New" w:hAnsi="Courier New"/>
          <w:noProof/>
          <w:sz w:val="16"/>
        </w:rPr>
        <w:t xml:space="preserve">, </w:t>
      </w:r>
      <w:r w:rsidRPr="00F233AF">
        <w:rPr>
          <w:rFonts w:ascii="Courier New" w:hAnsi="Courier New"/>
          <w:noProof/>
          <w:color w:val="808080"/>
          <w:sz w:val="16"/>
        </w:rPr>
        <w:t xml:space="preserve">-- </w:t>
      </w:r>
      <w:r w:rsidRPr="00F233AF">
        <w:rPr>
          <w:rFonts w:ascii="Courier New" w:hAnsi="Courier New"/>
          <w:noProof/>
          <w:color w:val="808080"/>
          <w:sz w:val="16"/>
          <w:highlight w:val="yellow"/>
        </w:rPr>
        <w:t>Need M</w:t>
      </w:r>
    </w:p>
    <w:p w14:paraId="46FB394D" w14:textId="77777777" w:rsidR="00F233AF" w:rsidRDefault="00F233AF" w:rsidP="00F233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33AF">
        <w:rPr>
          <w:rFonts w:ascii="Courier New" w:hAnsi="Courier New"/>
          <w:noProof/>
          <w:sz w:val="16"/>
        </w:rPr>
        <w:t xml:space="preserve">    ue-TxTEG-RequestUL-TDOA-Config-r17</w:t>
      </w:r>
    </w:p>
    <w:p w14:paraId="4649097D" w14:textId="5E52B8B0" w:rsidR="00F233AF" w:rsidRPr="00F233AF" w:rsidRDefault="00F233AF" w:rsidP="00F233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Pr>
          <w:rFonts w:ascii="Courier New" w:hAnsi="Courier New"/>
          <w:noProof/>
          <w:sz w:val="16"/>
        </w:rPr>
        <w:t xml:space="preserve">                               </w:t>
      </w:r>
      <w:r w:rsidRPr="00F233AF">
        <w:rPr>
          <w:rFonts w:ascii="Courier New" w:hAnsi="Courier New"/>
          <w:noProof/>
          <w:sz w:val="16"/>
        </w:rPr>
        <w:t xml:space="preserve">SetupRelease {UE-TxTEG-RequestUL-TDOA-Config-r17} </w:t>
      </w:r>
      <w:r w:rsidRPr="00F233AF">
        <w:rPr>
          <w:rFonts w:ascii="Courier New" w:hAnsi="Courier New"/>
          <w:noProof/>
          <w:color w:val="993366"/>
          <w:sz w:val="16"/>
        </w:rPr>
        <w:t>OPTIONAL</w:t>
      </w:r>
      <w:r w:rsidRPr="00F233AF">
        <w:rPr>
          <w:rFonts w:ascii="Courier New" w:hAnsi="Courier New"/>
          <w:noProof/>
          <w:sz w:val="16"/>
        </w:rPr>
        <w:t xml:space="preserve">, </w:t>
      </w:r>
      <w:r w:rsidRPr="00F233AF">
        <w:rPr>
          <w:rFonts w:ascii="Courier New" w:hAnsi="Courier New"/>
          <w:noProof/>
          <w:color w:val="808080"/>
          <w:sz w:val="16"/>
        </w:rPr>
        <w:t>-- Need M</w:t>
      </w:r>
    </w:p>
    <w:p w14:paraId="7AFDECFA" w14:textId="216D7D24" w:rsidR="00F233AF" w:rsidRPr="00F233AF" w:rsidRDefault="00F233AF" w:rsidP="00F233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33AF">
        <w:rPr>
          <w:rFonts w:ascii="Courier New" w:hAnsi="Courier New"/>
          <w:noProof/>
          <w:sz w:val="16"/>
        </w:rPr>
        <w:t xml:space="preserve">    nonCriticalExtension           RRCReconfiguration-v1800-IEs                                   </w:t>
      </w:r>
      <w:r w:rsidRPr="00F233AF">
        <w:rPr>
          <w:rFonts w:ascii="Courier New" w:hAnsi="Courier New"/>
          <w:noProof/>
          <w:color w:val="993366"/>
          <w:sz w:val="16"/>
        </w:rPr>
        <w:t>OPTIONAL</w:t>
      </w:r>
    </w:p>
    <w:p w14:paraId="7A793A96" w14:textId="77777777" w:rsidR="00F233AF" w:rsidRPr="00F233AF" w:rsidRDefault="00F233AF" w:rsidP="00F233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33AF">
        <w:rPr>
          <w:rFonts w:ascii="Courier New" w:hAnsi="Courier New"/>
          <w:noProof/>
          <w:sz w:val="16"/>
        </w:rPr>
        <w:t>}</w:t>
      </w:r>
    </w:p>
    <w:p w14:paraId="165FAD44" w14:textId="5B9CC2CC" w:rsidR="00F233AF" w:rsidRDefault="00F233AF" w:rsidP="00F233AF">
      <w:pPr>
        <w:rPr>
          <w:rFonts w:eastAsia="Malgun Gothic"/>
        </w:rPr>
      </w:pPr>
    </w:p>
    <w:p w14:paraId="27E9ED71" w14:textId="0BCB07B0" w:rsidR="00F233AF" w:rsidRDefault="00F233AF" w:rsidP="00F233AF">
      <w:pPr>
        <w:rPr>
          <w:rFonts w:eastAsia="Malgun Gothic"/>
        </w:rPr>
      </w:pPr>
      <w:r>
        <w:rPr>
          <w:rFonts w:eastAsia="Malgun Gothic"/>
        </w:rPr>
        <w:t>There is the following description: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F233AF" w:rsidRPr="0095250E" w14:paraId="0F2A1782" w14:textId="77777777" w:rsidTr="00F233AF">
        <w:tc>
          <w:tcPr>
            <w:tcW w:w="9634" w:type="dxa"/>
            <w:tcBorders>
              <w:top w:val="single" w:sz="4" w:space="0" w:color="auto"/>
              <w:left w:val="single" w:sz="4" w:space="0" w:color="auto"/>
              <w:bottom w:val="single" w:sz="4" w:space="0" w:color="auto"/>
              <w:right w:val="single" w:sz="4" w:space="0" w:color="auto"/>
            </w:tcBorders>
          </w:tcPr>
          <w:p w14:paraId="1ADB0FD3" w14:textId="77777777" w:rsidR="00F233AF" w:rsidRPr="0095250E" w:rsidRDefault="00F233AF" w:rsidP="003D4615">
            <w:pPr>
              <w:pStyle w:val="TAL"/>
              <w:rPr>
                <w:b/>
                <w:bCs/>
                <w:i/>
                <w:iCs/>
              </w:rPr>
            </w:pPr>
            <w:proofErr w:type="spellStart"/>
            <w:r w:rsidRPr="0095250E">
              <w:rPr>
                <w:b/>
                <w:bCs/>
                <w:i/>
                <w:iCs/>
              </w:rPr>
              <w:t>appLayerMeasConfig</w:t>
            </w:r>
            <w:proofErr w:type="spellEnd"/>
          </w:p>
          <w:p w14:paraId="60FAC37A" w14:textId="77777777" w:rsidR="00F233AF" w:rsidRPr="0095250E" w:rsidRDefault="00F233AF" w:rsidP="003D4615">
            <w:pPr>
              <w:pStyle w:val="TAL"/>
              <w:rPr>
                <w:b/>
                <w:bCs/>
                <w:i/>
              </w:rPr>
            </w:pPr>
            <w:r w:rsidRPr="0095250E">
              <w:rPr>
                <w:szCs w:val="22"/>
                <w:lang w:eastAsia="sv-SE"/>
              </w:rPr>
              <w:t>This field is used to configure</w:t>
            </w:r>
            <w:r w:rsidRPr="0095250E">
              <w:t xml:space="preserve"> </w:t>
            </w:r>
            <w:r w:rsidRPr="0095250E">
              <w:rPr>
                <w:szCs w:val="22"/>
                <w:lang w:eastAsia="sv-SE"/>
              </w:rPr>
              <w:t xml:space="preserve">application layer measurements. This field is </w:t>
            </w:r>
            <w:r w:rsidRPr="00F233AF">
              <w:rPr>
                <w:szCs w:val="22"/>
                <w:highlight w:val="yellow"/>
                <w:lang w:eastAsia="sv-SE"/>
              </w:rPr>
              <w:t xml:space="preserve">absent when the UE is configured to operate with shared spectrum channel access or if </w:t>
            </w:r>
            <w:bookmarkStart w:id="9" w:name="_Hlk159241035"/>
            <w:r w:rsidRPr="00F233AF">
              <w:rPr>
                <w:i/>
                <w:iCs/>
                <w:highlight w:val="yellow"/>
              </w:rPr>
              <w:t>sl-L2RemoteUE-Config-r17</w:t>
            </w:r>
            <w:bookmarkEnd w:id="9"/>
            <w:r w:rsidRPr="00F233AF">
              <w:rPr>
                <w:i/>
                <w:iCs/>
                <w:highlight w:val="yellow"/>
              </w:rPr>
              <w:t xml:space="preserve"> </w:t>
            </w:r>
            <w:r w:rsidRPr="00F233AF">
              <w:rPr>
                <w:highlight w:val="yellow"/>
              </w:rPr>
              <w:t>is configured or not released</w:t>
            </w:r>
            <w:r w:rsidRPr="0095250E">
              <w:rPr>
                <w:szCs w:val="22"/>
                <w:lang w:eastAsia="sv-SE"/>
              </w:rPr>
              <w:t>.</w:t>
            </w:r>
          </w:p>
        </w:tc>
      </w:tr>
    </w:tbl>
    <w:p w14:paraId="06F29041" w14:textId="3175FDE7" w:rsidR="00F233AF" w:rsidRDefault="00F233AF" w:rsidP="00F233AF">
      <w:pPr>
        <w:rPr>
          <w:rFonts w:eastAsia="Malgun Gothic"/>
        </w:rPr>
      </w:pPr>
    </w:p>
    <w:p w14:paraId="0473FCC8" w14:textId="2145BACF" w:rsidR="00CD4CD3" w:rsidRDefault="00CD4CD3" w:rsidP="00F233AF">
      <w:pPr>
        <w:rPr>
          <w:rFonts w:eastAsia="Malgun Gothic"/>
        </w:rPr>
      </w:pPr>
      <w:r>
        <w:rPr>
          <w:rFonts w:eastAsia="Malgun Gothic"/>
        </w:rPr>
        <w:lastRenderedPageBreak/>
        <w:t xml:space="preserve">As the highlighted </w:t>
      </w:r>
      <w:r w:rsidR="00F233AF">
        <w:rPr>
          <w:rFonts w:eastAsia="Malgun Gothic"/>
        </w:rPr>
        <w:t xml:space="preserve">text </w:t>
      </w:r>
      <w:r>
        <w:rPr>
          <w:rFonts w:eastAsia="Malgun Gothic"/>
        </w:rPr>
        <w:t xml:space="preserve">is written, </w:t>
      </w:r>
      <w:r w:rsidR="00F233AF">
        <w:rPr>
          <w:rFonts w:eastAsia="Malgun Gothic"/>
        </w:rPr>
        <w:t xml:space="preserve">the </w:t>
      </w:r>
      <w:r>
        <w:rPr>
          <w:rFonts w:eastAsia="Malgun Gothic"/>
        </w:rPr>
        <w:t xml:space="preserve">network could first </w:t>
      </w:r>
      <w:r w:rsidR="00F233AF">
        <w:rPr>
          <w:rFonts w:eastAsia="Malgun Gothic"/>
        </w:rPr>
        <w:t>configu</w:t>
      </w:r>
      <w:r w:rsidR="00F233AF" w:rsidRPr="00CD4CD3">
        <w:rPr>
          <w:rFonts w:eastAsia="Malgun Gothic"/>
        </w:rPr>
        <w:t xml:space="preserve">re </w:t>
      </w:r>
      <w:proofErr w:type="spellStart"/>
      <w:r w:rsidR="00F233AF" w:rsidRPr="00CD4CD3">
        <w:rPr>
          <w:rFonts w:eastAsia="Malgun Gothic"/>
          <w:i/>
        </w:rPr>
        <w:t>appLayerMeasConfig</w:t>
      </w:r>
      <w:proofErr w:type="spellEnd"/>
      <w:r w:rsidR="00F233AF" w:rsidRPr="00CD4CD3">
        <w:rPr>
          <w:rFonts w:eastAsia="Malgun Gothic"/>
        </w:rPr>
        <w:t xml:space="preserve"> and, in a later reconfiguration, </w:t>
      </w:r>
      <w:r>
        <w:rPr>
          <w:rFonts w:eastAsia="Malgun Gothic"/>
        </w:rPr>
        <w:t xml:space="preserve">configure the UE </w:t>
      </w:r>
      <w:r w:rsidR="00F233AF" w:rsidRPr="00CD4CD3">
        <w:rPr>
          <w:rFonts w:eastAsia="Malgun Gothic"/>
        </w:rPr>
        <w:t xml:space="preserve">to </w:t>
      </w:r>
      <w:r w:rsidRPr="00CD4CD3">
        <w:rPr>
          <w:rFonts w:eastAsia="Malgun Gothic"/>
        </w:rPr>
        <w:t xml:space="preserve">operate with shared spectrum channel access or with </w:t>
      </w:r>
      <w:r w:rsidRPr="00CD4CD3">
        <w:rPr>
          <w:i/>
          <w:iCs/>
        </w:rPr>
        <w:t>sl-L2RemoteUE-Config-r17.</w:t>
      </w:r>
      <w:r>
        <w:rPr>
          <w:i/>
          <w:iCs/>
        </w:rPr>
        <w:t xml:space="preserve"> </w:t>
      </w:r>
      <w:r>
        <w:rPr>
          <w:iCs/>
        </w:rPr>
        <w:t xml:space="preserve">Because </w:t>
      </w:r>
      <w:proofErr w:type="spellStart"/>
      <w:r w:rsidRPr="00CD4CD3">
        <w:rPr>
          <w:rFonts w:eastAsia="Malgun Gothic"/>
          <w:i/>
        </w:rPr>
        <w:t>appLayerMeasConfig</w:t>
      </w:r>
      <w:proofErr w:type="spellEnd"/>
      <w:r>
        <w:rPr>
          <w:rFonts w:eastAsia="Malgun Gothic"/>
        </w:rPr>
        <w:t xml:space="preserve"> is OPTIONAL Need M, it remains configured, so the text allows </w:t>
      </w:r>
      <w:proofErr w:type="spellStart"/>
      <w:r w:rsidRPr="00CD4CD3">
        <w:rPr>
          <w:rFonts w:eastAsia="Malgun Gothic"/>
          <w:i/>
        </w:rPr>
        <w:t>appLayerMeasConfig</w:t>
      </w:r>
      <w:proofErr w:type="spellEnd"/>
      <w:r>
        <w:rPr>
          <w:rFonts w:eastAsia="Malgun Gothic"/>
        </w:rPr>
        <w:t xml:space="preserve"> to be configured while the UE is configured operate with shared spectrum channel access or with </w:t>
      </w:r>
      <w:r w:rsidRPr="00CD4CD3">
        <w:rPr>
          <w:i/>
          <w:iCs/>
        </w:rPr>
        <w:t>sl-L2RemoteUE-Config-r17</w:t>
      </w:r>
      <w:r>
        <w:rPr>
          <w:iCs/>
        </w:rPr>
        <w:t xml:space="preserve">, provided this is done in separate RRC messages and </w:t>
      </w:r>
      <w:proofErr w:type="spellStart"/>
      <w:r w:rsidRPr="00CD4CD3">
        <w:rPr>
          <w:rFonts w:eastAsia="Malgun Gothic"/>
          <w:i/>
        </w:rPr>
        <w:t>appLayerMeasConfig</w:t>
      </w:r>
      <w:proofErr w:type="spellEnd"/>
      <w:r>
        <w:rPr>
          <w:rFonts w:eastAsia="Malgun Gothic"/>
        </w:rPr>
        <w:t xml:space="preserve"> is configured first.</w:t>
      </w:r>
    </w:p>
    <w:p w14:paraId="0B1C5F49" w14:textId="60C57B46" w:rsidR="00CD4CD3" w:rsidRDefault="00CD4CD3" w:rsidP="00F233AF">
      <w:pPr>
        <w:rPr>
          <w:rFonts w:eastAsia="Malgun Gothic"/>
        </w:rPr>
      </w:pPr>
      <w:r>
        <w:rPr>
          <w:iCs/>
        </w:rPr>
        <w:t xml:space="preserve">The author of this contribution did not check this point but suspects that the intention was that they are not simultaneously configured. In this case, releasing </w:t>
      </w:r>
      <w:proofErr w:type="spellStart"/>
      <w:r w:rsidRPr="00CD4CD3">
        <w:rPr>
          <w:rFonts w:eastAsia="Malgun Gothic"/>
          <w:i/>
        </w:rPr>
        <w:t>appLayerMeasConfig</w:t>
      </w:r>
      <w:proofErr w:type="spellEnd"/>
      <w:r>
        <w:rPr>
          <w:rFonts w:eastAsia="Malgun Gothic"/>
        </w:rPr>
        <w:t xml:space="preserve"> looks anyway difficult because it is a simple Need M field.</w:t>
      </w:r>
    </w:p>
    <w:p w14:paraId="285ECB3E" w14:textId="00538E96" w:rsidR="00810692" w:rsidRDefault="00CD4CD3" w:rsidP="00F233AF">
      <w:pPr>
        <w:rPr>
          <w:b/>
          <w:iCs/>
        </w:rPr>
      </w:pPr>
      <w:r w:rsidRPr="00B13707">
        <w:rPr>
          <w:b/>
          <w:iCs/>
        </w:rPr>
        <w:t xml:space="preserve">Proposal 2: </w:t>
      </w:r>
      <w:r w:rsidR="00B13707">
        <w:rPr>
          <w:b/>
          <w:iCs/>
        </w:rPr>
        <w:t xml:space="preserve">Whenever </w:t>
      </w:r>
      <w:r w:rsidR="00B13707" w:rsidRPr="00B13707">
        <w:rPr>
          <w:b/>
          <w:iCs/>
        </w:rPr>
        <w:t xml:space="preserve">"X is absent when Y is configured" is </w:t>
      </w:r>
      <w:r w:rsidR="00B13707">
        <w:rPr>
          <w:b/>
          <w:iCs/>
        </w:rPr>
        <w:t xml:space="preserve">specified for fields introduced in a new release of TS 38.331, </w:t>
      </w:r>
      <w:r w:rsidR="00810692">
        <w:rPr>
          <w:b/>
          <w:iCs/>
        </w:rPr>
        <w:t xml:space="preserve">change is to e.g. </w:t>
      </w:r>
      <w:r w:rsidR="00B13707" w:rsidRPr="00B13707">
        <w:rPr>
          <w:b/>
          <w:iCs/>
        </w:rPr>
        <w:t>"The network does not configure X if Y is configured" (or similar)</w:t>
      </w:r>
      <w:r w:rsidR="00810692">
        <w:rPr>
          <w:b/>
          <w:iCs/>
        </w:rPr>
        <w:t xml:space="preserve"> if the intention is to capture that two features/fields cannot be configured together.</w:t>
      </w:r>
    </w:p>
    <w:p w14:paraId="63137239" w14:textId="4E425943" w:rsidR="00F233AF" w:rsidRDefault="00F9655D" w:rsidP="003B4264">
      <w:pPr>
        <w:keepNext/>
        <w:keepLines/>
        <w:spacing w:before="180"/>
        <w:ind w:left="1134" w:hanging="1134"/>
        <w:outlineLvl w:val="1"/>
        <w:rPr>
          <w:rFonts w:ascii="Arial" w:eastAsia="Malgun Gothic" w:hAnsi="Arial"/>
          <w:sz w:val="32"/>
          <w:lang w:eastAsia="de-DE"/>
        </w:rPr>
      </w:pPr>
      <w:r>
        <w:rPr>
          <w:rFonts w:ascii="Arial" w:eastAsia="Malgun Gothic" w:hAnsi="Arial"/>
          <w:sz w:val="32"/>
          <w:lang w:eastAsia="de-DE"/>
        </w:rPr>
        <w:t>2.3</w:t>
      </w:r>
      <w:r>
        <w:rPr>
          <w:rFonts w:ascii="Arial" w:eastAsia="Malgun Gothic" w:hAnsi="Arial"/>
          <w:sz w:val="32"/>
          <w:lang w:eastAsia="de-DE"/>
        </w:rPr>
        <w:tab/>
      </w:r>
      <w:r w:rsidR="008F7FF9">
        <w:rPr>
          <w:rFonts w:ascii="Arial" w:eastAsia="Malgun Gothic" w:hAnsi="Arial"/>
          <w:sz w:val="32"/>
          <w:lang w:eastAsia="de-DE"/>
        </w:rPr>
        <w:t>Need S</w:t>
      </w:r>
    </w:p>
    <w:p w14:paraId="626750DB" w14:textId="53AB201F" w:rsidR="008F7FF9" w:rsidRDefault="008F7FF9" w:rsidP="008F7FF9">
      <w:pPr>
        <w:rPr>
          <w:rFonts w:eastAsia="Malgun Gothic"/>
        </w:rPr>
      </w:pPr>
      <w:r>
        <w:rPr>
          <w:rFonts w:eastAsia="Malgun Gothic"/>
        </w:rPr>
        <w:t>Need S is defined 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399"/>
      </w:tblGrid>
      <w:tr w:rsidR="008F7FF9" w:rsidRPr="0095250E" w14:paraId="15629071" w14:textId="77777777" w:rsidTr="008F7FF9">
        <w:tc>
          <w:tcPr>
            <w:tcW w:w="2235" w:type="dxa"/>
            <w:tcBorders>
              <w:top w:val="single" w:sz="4" w:space="0" w:color="auto"/>
              <w:left w:val="single" w:sz="4" w:space="0" w:color="auto"/>
              <w:bottom w:val="single" w:sz="4" w:space="0" w:color="auto"/>
              <w:right w:val="single" w:sz="4" w:space="0" w:color="auto"/>
            </w:tcBorders>
            <w:hideMark/>
          </w:tcPr>
          <w:p w14:paraId="59A95048" w14:textId="77777777" w:rsidR="008F7FF9" w:rsidRPr="0095250E" w:rsidRDefault="008F7FF9" w:rsidP="003D4615">
            <w:pPr>
              <w:pStyle w:val="TAL"/>
            </w:pPr>
            <w:r w:rsidRPr="0095250E">
              <w:t>Need S</w:t>
            </w:r>
          </w:p>
        </w:tc>
        <w:tc>
          <w:tcPr>
            <w:tcW w:w="7399" w:type="dxa"/>
            <w:tcBorders>
              <w:top w:val="single" w:sz="4" w:space="0" w:color="auto"/>
              <w:left w:val="single" w:sz="4" w:space="0" w:color="auto"/>
              <w:bottom w:val="single" w:sz="4" w:space="0" w:color="auto"/>
              <w:right w:val="single" w:sz="4" w:space="0" w:color="auto"/>
            </w:tcBorders>
            <w:hideMark/>
          </w:tcPr>
          <w:p w14:paraId="4F79BE09" w14:textId="77777777" w:rsidR="008F7FF9" w:rsidRPr="0095250E" w:rsidRDefault="008F7FF9" w:rsidP="003D4615">
            <w:pPr>
              <w:pStyle w:val="TAL"/>
              <w:rPr>
                <w:i/>
              </w:rPr>
            </w:pPr>
            <w:r w:rsidRPr="0095250E">
              <w:rPr>
                <w:i/>
                <w:iCs/>
              </w:rPr>
              <w:t>Specified</w:t>
            </w:r>
          </w:p>
          <w:p w14:paraId="0C7C3DFB" w14:textId="77777777" w:rsidR="008F7FF9" w:rsidRPr="0095250E" w:rsidRDefault="008F7FF9" w:rsidP="003D4615">
            <w:pPr>
              <w:pStyle w:val="TAL"/>
              <w:rPr>
                <w:iCs/>
              </w:rPr>
            </w:pPr>
            <w:r w:rsidRPr="0095250E">
              <w:t xml:space="preserve">Used for (configuration) fields, whose field description or procedure </w:t>
            </w:r>
            <w:r w:rsidRPr="0095250E">
              <w:rPr>
                <w:b/>
              </w:rPr>
              <w:t>specifies</w:t>
            </w:r>
            <w:r w:rsidRPr="0095250E">
              <w:t xml:space="preserve"> the UE </w:t>
            </w:r>
            <w:proofErr w:type="spellStart"/>
            <w:r w:rsidRPr="0095250E">
              <w:t>behavior</w:t>
            </w:r>
            <w:proofErr w:type="spellEnd"/>
            <w:r w:rsidRPr="0095250E">
              <w:t xml:space="preserve"> </w:t>
            </w:r>
            <w:r w:rsidRPr="008F7FF9">
              <w:rPr>
                <w:highlight w:val="green"/>
              </w:rPr>
              <w:t>performed upon receiving a message with the field absent</w:t>
            </w:r>
            <w:r w:rsidRPr="0095250E">
              <w:t xml:space="preserve"> (</w:t>
            </w:r>
            <w:r w:rsidRPr="008F7FF9">
              <w:rPr>
                <w:highlight w:val="yellow"/>
              </w:rPr>
              <w:t>and not if field</w:t>
            </w:r>
            <w:r w:rsidRPr="0095250E">
              <w:t xml:space="preserve"> </w:t>
            </w:r>
            <w:r w:rsidRPr="008F7FF9">
              <w:rPr>
                <w:highlight w:val="yellow"/>
              </w:rPr>
              <w:t>description</w:t>
            </w:r>
            <w:r w:rsidRPr="0095250E">
              <w:t xml:space="preserve"> or procedure </w:t>
            </w:r>
            <w:r w:rsidRPr="008F7FF9">
              <w:rPr>
                <w:highlight w:val="yellow"/>
              </w:rPr>
              <w:t xml:space="preserve">specifies the UE </w:t>
            </w:r>
            <w:proofErr w:type="spellStart"/>
            <w:r w:rsidRPr="008F7FF9">
              <w:rPr>
                <w:highlight w:val="yellow"/>
              </w:rPr>
              <w:t>behavior</w:t>
            </w:r>
            <w:proofErr w:type="spellEnd"/>
            <w:r w:rsidRPr="008F7FF9">
              <w:rPr>
                <w:highlight w:val="yellow"/>
              </w:rPr>
              <w:t xml:space="preserve"> when field is not configured</w:t>
            </w:r>
            <w:r w:rsidRPr="0095250E">
              <w:t>).</w:t>
            </w:r>
          </w:p>
        </w:tc>
      </w:tr>
    </w:tbl>
    <w:p w14:paraId="66FC26E4" w14:textId="164CA0E6" w:rsidR="008F7FF9" w:rsidRDefault="008F7FF9" w:rsidP="008F7FF9">
      <w:pPr>
        <w:rPr>
          <w:rFonts w:eastAsia="Malgun Gothic"/>
        </w:rPr>
      </w:pPr>
    </w:p>
    <w:p w14:paraId="14C5468A" w14:textId="19285882" w:rsidR="008F7FF9" w:rsidRDefault="008F7FF9" w:rsidP="008F7FF9">
      <w:pPr>
        <w:rPr>
          <w:rFonts w:eastAsia="Malgun Gothic"/>
        </w:rPr>
      </w:pPr>
      <w:r>
        <w:rPr>
          <w:rFonts w:eastAsia="Malgun Gothic"/>
        </w:rPr>
        <w:t xml:space="preserve">There </w:t>
      </w:r>
      <w:proofErr w:type="gramStart"/>
      <w:r>
        <w:rPr>
          <w:rFonts w:eastAsia="Malgun Gothic"/>
        </w:rPr>
        <w:t>is</w:t>
      </w:r>
      <w:proofErr w:type="gramEnd"/>
      <w:r>
        <w:rPr>
          <w:rFonts w:eastAsia="Malgun Gothic"/>
        </w:rPr>
        <w:t xml:space="preserve"> the following guidelines about choosing a Need code:</w:t>
      </w:r>
    </w:p>
    <w:p w14:paraId="3BD843C6" w14:textId="67E15EE1" w:rsidR="008F7FF9" w:rsidRDefault="008F7FF9" w:rsidP="008F7FF9">
      <w:pPr>
        <w:rPr>
          <w:rFonts w:eastAsia="Malgun Gothic"/>
        </w:rPr>
      </w:pPr>
      <w:r w:rsidRPr="008F7FF9">
        <w:rPr>
          <w:rFonts w:eastAsia="Malgun Gothic"/>
          <w:noProof/>
        </w:rPr>
        <mc:AlternateContent>
          <mc:Choice Requires="wps">
            <w:drawing>
              <wp:inline distT="0" distB="0" distL="0" distR="0" wp14:anchorId="4C01D686" wp14:editId="30D9E63F">
                <wp:extent cx="6141493" cy="1404620"/>
                <wp:effectExtent l="0" t="0" r="1206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1493" cy="1404620"/>
                        </a:xfrm>
                        <a:prstGeom prst="rect">
                          <a:avLst/>
                        </a:prstGeom>
                        <a:solidFill>
                          <a:srgbClr val="FFFFFF"/>
                        </a:solidFill>
                        <a:ln w="9525">
                          <a:solidFill>
                            <a:srgbClr val="000000"/>
                          </a:solidFill>
                          <a:miter lim="800000"/>
                          <a:headEnd/>
                          <a:tailEnd/>
                        </a:ln>
                      </wps:spPr>
                      <wps:txbx>
                        <w:txbxContent>
                          <w:p w14:paraId="5A359EB7" w14:textId="33C5B14E" w:rsidR="008F7FF9" w:rsidRPr="0095250E" w:rsidRDefault="008F7FF9" w:rsidP="008F7FF9">
                            <w:pPr>
                              <w:pStyle w:val="Heading1"/>
                            </w:pPr>
                            <w:bookmarkStart w:id="10" w:name="_Toc60777679"/>
                            <w:bookmarkStart w:id="11" w:name="_Toc156130997"/>
                            <w:r w:rsidRPr="0095250E">
                              <w:t>A.6</w:t>
                            </w:r>
                            <w:r w:rsidRPr="0095250E">
                              <w:tab/>
                              <w:t>Guidelines regarding use of need codes</w:t>
                            </w:r>
                            <w:bookmarkEnd w:id="10"/>
                            <w:bookmarkEnd w:id="11"/>
                          </w:p>
                          <w:p w14:paraId="5616BF0D" w14:textId="77777777" w:rsidR="008F7FF9" w:rsidRPr="0095250E" w:rsidRDefault="008F7FF9" w:rsidP="008F7FF9">
                            <w:r w:rsidRPr="0095250E">
                              <w:t>The following rule provides guidance for determining need codes for optional downlink fields:</w:t>
                            </w:r>
                          </w:p>
                          <w:p w14:paraId="41AC3721" w14:textId="77777777" w:rsidR="008F7FF9" w:rsidRPr="0095250E" w:rsidRDefault="008F7FF9" w:rsidP="008F7FF9">
                            <w:pPr>
                              <w:pStyle w:val="B1"/>
                            </w:pPr>
                            <w:r w:rsidRPr="0095250E">
                              <w:t>- if the field needs to be stored by the UE (i.e. maintained) when absent:</w:t>
                            </w:r>
                          </w:p>
                          <w:p w14:paraId="06CBCBED" w14:textId="77777777" w:rsidR="008F7FF9" w:rsidRPr="0095250E" w:rsidRDefault="008F7FF9" w:rsidP="008F7FF9">
                            <w:pPr>
                              <w:pStyle w:val="B2"/>
                            </w:pPr>
                            <w:r w:rsidRPr="0095250E">
                              <w:t>- use Need M (=Maintain);</w:t>
                            </w:r>
                          </w:p>
                          <w:p w14:paraId="535AFBE4" w14:textId="77777777" w:rsidR="008F7FF9" w:rsidRPr="0095250E" w:rsidRDefault="008F7FF9" w:rsidP="008F7FF9">
                            <w:pPr>
                              <w:pStyle w:val="B1"/>
                            </w:pPr>
                            <w:r w:rsidRPr="0095250E">
                              <w:t>- else, if the field needs to be released by the UE when absent:</w:t>
                            </w:r>
                          </w:p>
                          <w:p w14:paraId="647E4DE4" w14:textId="77777777" w:rsidR="008F7FF9" w:rsidRPr="0095250E" w:rsidRDefault="008F7FF9" w:rsidP="008F7FF9">
                            <w:pPr>
                              <w:pStyle w:val="B2"/>
                            </w:pPr>
                            <w:r w:rsidRPr="0095250E">
                              <w:t>- use Need R (=Release);</w:t>
                            </w:r>
                          </w:p>
                          <w:p w14:paraId="5C7F0B87" w14:textId="77777777" w:rsidR="008F7FF9" w:rsidRPr="0095250E" w:rsidRDefault="008F7FF9" w:rsidP="008F7FF9">
                            <w:pPr>
                              <w:pStyle w:val="B1"/>
                            </w:pPr>
                            <w:r w:rsidRPr="0095250E">
                              <w:t>- else, if UE shall take no action when the field is absent (i.e. UE does not even need to maintain any existing value of the field):</w:t>
                            </w:r>
                          </w:p>
                          <w:p w14:paraId="10EA22DF" w14:textId="77777777" w:rsidR="008F7FF9" w:rsidRPr="0095250E" w:rsidRDefault="008F7FF9" w:rsidP="008F7FF9">
                            <w:pPr>
                              <w:pStyle w:val="B2"/>
                            </w:pPr>
                            <w:r w:rsidRPr="0095250E">
                              <w:t>- use Need N (=None);</w:t>
                            </w:r>
                          </w:p>
                          <w:p w14:paraId="01487CEA" w14:textId="77777777" w:rsidR="008F7FF9" w:rsidRPr="0095250E" w:rsidRDefault="008F7FF9" w:rsidP="008F7FF9">
                            <w:pPr>
                              <w:pStyle w:val="B1"/>
                            </w:pPr>
                            <w:r w:rsidRPr="0095250E">
                              <w:t>- else (</w:t>
                            </w:r>
                            <w:r w:rsidRPr="008F7FF9">
                              <w:rPr>
                                <w:highlight w:val="cyan"/>
                              </w:rPr>
                              <w:t>UE behaviour upon absence does not fit any of the above conditions</w:t>
                            </w:r>
                            <w:r w:rsidRPr="0095250E">
                              <w:t>):</w:t>
                            </w:r>
                          </w:p>
                          <w:p w14:paraId="54ECBD73" w14:textId="77777777" w:rsidR="008F7FF9" w:rsidRPr="0095250E" w:rsidRDefault="008F7FF9" w:rsidP="008F7FF9">
                            <w:pPr>
                              <w:pStyle w:val="B2"/>
                            </w:pPr>
                            <w:r w:rsidRPr="0095250E">
                              <w:t>- use Need S (=Specified);</w:t>
                            </w:r>
                          </w:p>
                          <w:p w14:paraId="11A40CD0" w14:textId="422FBC20" w:rsidR="008F7FF9" w:rsidRDefault="008F7FF9" w:rsidP="008F7FF9">
                            <w:pPr>
                              <w:pStyle w:val="B2"/>
                            </w:pPr>
                            <w:r w:rsidRPr="0095250E">
                              <w:t>- specify the UE behaviour upon absence of the field in the procedural text or in the field description table.</w:t>
                            </w:r>
                          </w:p>
                        </w:txbxContent>
                      </wps:txbx>
                      <wps:bodyPr rot="0" vert="horz" wrap="square" lIns="91440" tIns="45720" rIns="91440" bIns="45720" anchor="t" anchorCtr="0">
                        <a:spAutoFit/>
                      </wps:bodyPr>
                    </wps:wsp>
                  </a:graphicData>
                </a:graphic>
              </wp:inline>
            </w:drawing>
          </mc:Choice>
          <mc:Fallback>
            <w:pict>
              <v:shapetype w14:anchorId="4C01D686" id="_x0000_t202" coordsize="21600,21600" o:spt="202" path="m,l,21600r21600,l21600,xe">
                <v:stroke joinstyle="miter"/>
                <v:path gradientshapeok="t" o:connecttype="rect"/>
              </v:shapetype>
              <v:shape id="Text Box 2" o:spid="_x0000_s1026" type="#_x0000_t202" style="width:483.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">
                <v:textbox style="mso-fit-shape-to-text:t">
                  <w:txbxContent>
                    <w:p w14:paraId="5A359EB7" w14:textId="33C5B14E" w:rsidR="008F7FF9" w:rsidRPr="0095250E" w:rsidRDefault="008F7FF9" w:rsidP="008F7FF9">
                      <w:pPr>
                        <w:pStyle w:val="Heading1"/>
                      </w:pPr>
                      <w:bookmarkStart w:id="12" w:name="_Toc60777679"/>
                      <w:bookmarkStart w:id="13" w:name="_Toc156130997"/>
                      <w:r w:rsidRPr="0095250E">
                        <w:t>A.6</w:t>
                      </w:r>
                      <w:r w:rsidRPr="0095250E">
                        <w:tab/>
                        <w:t>Guidelines regarding use of need codes</w:t>
                      </w:r>
                      <w:bookmarkEnd w:id="12"/>
                      <w:bookmarkEnd w:id="13"/>
                    </w:p>
                    <w:p w14:paraId="5616BF0D" w14:textId="77777777" w:rsidR="008F7FF9" w:rsidRPr="0095250E" w:rsidRDefault="008F7FF9" w:rsidP="008F7FF9">
                      <w:r w:rsidRPr="0095250E">
                        <w:t>The following rule provides guidance for determining need codes for optional downlink fields:</w:t>
                      </w:r>
                    </w:p>
                    <w:p w14:paraId="41AC3721" w14:textId="77777777" w:rsidR="008F7FF9" w:rsidRPr="0095250E" w:rsidRDefault="008F7FF9" w:rsidP="008F7FF9">
                      <w:pPr>
                        <w:pStyle w:val="B1"/>
                      </w:pPr>
                      <w:r w:rsidRPr="0095250E">
                        <w:t>- if the field needs to be stored by the UE (i.e. maintained) when absent:</w:t>
                      </w:r>
                    </w:p>
                    <w:p w14:paraId="06CBCBED" w14:textId="77777777" w:rsidR="008F7FF9" w:rsidRPr="0095250E" w:rsidRDefault="008F7FF9" w:rsidP="008F7FF9">
                      <w:pPr>
                        <w:pStyle w:val="B2"/>
                      </w:pPr>
                      <w:r w:rsidRPr="0095250E">
                        <w:t>- use Need M (=Maintain);</w:t>
                      </w:r>
                    </w:p>
                    <w:p w14:paraId="535AFBE4" w14:textId="77777777" w:rsidR="008F7FF9" w:rsidRPr="0095250E" w:rsidRDefault="008F7FF9" w:rsidP="008F7FF9">
                      <w:pPr>
                        <w:pStyle w:val="B1"/>
                      </w:pPr>
                      <w:r w:rsidRPr="0095250E">
                        <w:t>- else, if the field needs to be released by the UE when absent:</w:t>
                      </w:r>
                    </w:p>
                    <w:p w14:paraId="647E4DE4" w14:textId="77777777" w:rsidR="008F7FF9" w:rsidRPr="0095250E" w:rsidRDefault="008F7FF9" w:rsidP="008F7FF9">
                      <w:pPr>
                        <w:pStyle w:val="B2"/>
                      </w:pPr>
                      <w:r w:rsidRPr="0095250E">
                        <w:t>- use Need R (=Release);</w:t>
                      </w:r>
                    </w:p>
                    <w:p w14:paraId="5C7F0B87" w14:textId="77777777" w:rsidR="008F7FF9" w:rsidRPr="0095250E" w:rsidRDefault="008F7FF9" w:rsidP="008F7FF9">
                      <w:pPr>
                        <w:pStyle w:val="B1"/>
                      </w:pPr>
                      <w:r w:rsidRPr="0095250E">
                        <w:t>- else, if UE shall take no action when the field is absent (i.e. UE does not even need to maintain any existing value of the field):</w:t>
                      </w:r>
                    </w:p>
                    <w:p w14:paraId="10EA22DF" w14:textId="77777777" w:rsidR="008F7FF9" w:rsidRPr="0095250E" w:rsidRDefault="008F7FF9" w:rsidP="008F7FF9">
                      <w:pPr>
                        <w:pStyle w:val="B2"/>
                      </w:pPr>
                      <w:r w:rsidRPr="0095250E">
                        <w:t>- use Need N (=None);</w:t>
                      </w:r>
                    </w:p>
                    <w:p w14:paraId="01487CEA" w14:textId="77777777" w:rsidR="008F7FF9" w:rsidRPr="0095250E" w:rsidRDefault="008F7FF9" w:rsidP="008F7FF9">
                      <w:pPr>
                        <w:pStyle w:val="B1"/>
                      </w:pPr>
                      <w:r w:rsidRPr="0095250E">
                        <w:t>- else (</w:t>
                      </w:r>
                      <w:r w:rsidRPr="008F7FF9">
                        <w:rPr>
                          <w:highlight w:val="cyan"/>
                        </w:rPr>
                        <w:t>UE behaviour upon absence does not fit any of the above conditions</w:t>
                      </w:r>
                      <w:r w:rsidRPr="0095250E">
                        <w:t>):</w:t>
                      </w:r>
                    </w:p>
                    <w:p w14:paraId="54ECBD73" w14:textId="77777777" w:rsidR="008F7FF9" w:rsidRPr="0095250E" w:rsidRDefault="008F7FF9" w:rsidP="008F7FF9">
                      <w:pPr>
                        <w:pStyle w:val="B2"/>
                      </w:pPr>
                      <w:r w:rsidRPr="0095250E">
                        <w:t>- use Need S (=Specified);</w:t>
                      </w:r>
                    </w:p>
                    <w:p w14:paraId="11A40CD0" w14:textId="422FBC20" w:rsidR="008F7FF9" w:rsidRDefault="008F7FF9" w:rsidP="008F7FF9">
                      <w:pPr>
                        <w:pStyle w:val="B2"/>
                      </w:pPr>
                      <w:r w:rsidRPr="0095250E">
                        <w:t>- specify the UE behaviour upon absence of the field in the procedural text or in the field description table.</w:t>
                      </w:r>
                    </w:p>
                  </w:txbxContent>
                </v:textbox>
                <w10:anchorlock/>
              </v:shape>
            </w:pict>
          </mc:Fallback>
        </mc:AlternateContent>
      </w:r>
    </w:p>
    <w:p w14:paraId="0F7C0216" w14:textId="5D1B4ACD" w:rsidR="008F7FF9" w:rsidRDefault="00E369EB" w:rsidP="00E369EB">
      <w:pPr>
        <w:rPr>
          <w:rFonts w:eastAsia="Malgun Gothic"/>
        </w:rPr>
      </w:pPr>
      <w:r>
        <w:rPr>
          <w:rFonts w:eastAsia="Malgun Gothic"/>
        </w:rPr>
        <w:t>One example in TS 38.331 of a Need S field is</w:t>
      </w:r>
      <w:r w:rsidR="008F7FF9">
        <w:rPr>
          <w:rFonts w:eastAsia="Malgun Gothic"/>
        </w:rPr>
        <w:t>:</w:t>
      </w: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8F7FF9" w:rsidRPr="0095250E" w14:paraId="1BBE2E73" w14:textId="77777777" w:rsidTr="008F7FF9">
        <w:trPr>
          <w:cantSplit/>
          <w:tblHeader/>
        </w:trPr>
        <w:tc>
          <w:tcPr>
            <w:tcW w:w="9639" w:type="dxa"/>
          </w:tcPr>
          <w:p w14:paraId="1660D453" w14:textId="77777777" w:rsidR="008F7FF9" w:rsidRPr="0095250E" w:rsidRDefault="008F7FF9" w:rsidP="003D4615">
            <w:pPr>
              <w:pStyle w:val="TAH"/>
              <w:rPr>
                <w:lang w:eastAsia="zh-CN"/>
              </w:rPr>
            </w:pPr>
            <w:proofErr w:type="spellStart"/>
            <w:r w:rsidRPr="0095250E">
              <w:rPr>
                <w:i/>
                <w:lang w:eastAsia="zh-CN"/>
              </w:rPr>
              <w:t>MBSBroadcastConfiguration</w:t>
            </w:r>
            <w:proofErr w:type="spellEnd"/>
            <w:r w:rsidRPr="0095250E">
              <w:rPr>
                <w:iCs/>
                <w:lang w:eastAsia="zh-CN"/>
              </w:rPr>
              <w:t xml:space="preserve"> field descriptions</w:t>
            </w:r>
          </w:p>
        </w:tc>
      </w:tr>
      <w:tr w:rsidR="008F7FF9" w:rsidRPr="0095250E" w14:paraId="51AD4C32" w14:textId="77777777" w:rsidTr="008F7FF9">
        <w:trPr>
          <w:cantSplit/>
        </w:trPr>
        <w:tc>
          <w:tcPr>
            <w:tcW w:w="9639" w:type="dxa"/>
            <w:tcBorders>
              <w:top w:val="single" w:sz="4" w:space="0" w:color="808080"/>
              <w:left w:val="single" w:sz="4" w:space="0" w:color="808080"/>
              <w:bottom w:val="single" w:sz="4" w:space="0" w:color="808080"/>
              <w:right w:val="single" w:sz="4" w:space="0" w:color="808080"/>
            </w:tcBorders>
          </w:tcPr>
          <w:p w14:paraId="6A08B164" w14:textId="77777777" w:rsidR="008F7FF9" w:rsidRPr="0095250E" w:rsidRDefault="008F7FF9" w:rsidP="003D4615">
            <w:pPr>
              <w:pStyle w:val="TAL"/>
              <w:rPr>
                <w:rFonts w:eastAsia="Malgun Gothic"/>
                <w:b/>
                <w:i/>
                <w:lang w:eastAsia="sv-SE"/>
              </w:rPr>
            </w:pPr>
            <w:proofErr w:type="spellStart"/>
            <w:r w:rsidRPr="0095250E">
              <w:rPr>
                <w:rFonts w:eastAsia="Malgun Gothic"/>
                <w:b/>
                <w:i/>
                <w:lang w:eastAsia="sv-SE"/>
              </w:rPr>
              <w:t>pdsch-ConfigMTCH</w:t>
            </w:r>
            <w:proofErr w:type="spellEnd"/>
          </w:p>
          <w:p w14:paraId="6A8A2B55" w14:textId="77777777" w:rsidR="008F7FF9" w:rsidRPr="0095250E" w:rsidRDefault="008F7FF9" w:rsidP="003D4615">
            <w:pPr>
              <w:pStyle w:val="TAL"/>
              <w:rPr>
                <w:b/>
                <w:bCs/>
                <w:i/>
              </w:rPr>
            </w:pPr>
            <w:r w:rsidRPr="0095250E">
              <w:t xml:space="preserve">Provides parameters for acquiring the PDSCH for MTCH. </w:t>
            </w:r>
            <w:r w:rsidRPr="008F7FF9">
              <w:rPr>
                <w:highlight w:val="magenta"/>
              </w:rPr>
              <w:t xml:space="preserve">When this field is absent, the UE shall use parameters in </w:t>
            </w:r>
            <w:proofErr w:type="spellStart"/>
            <w:r w:rsidRPr="008F7FF9">
              <w:rPr>
                <w:i/>
                <w:highlight w:val="magenta"/>
              </w:rPr>
              <w:t>pdsch-ConfigMCCH</w:t>
            </w:r>
            <w:proofErr w:type="spellEnd"/>
            <w:r w:rsidRPr="008F7FF9">
              <w:rPr>
                <w:highlight w:val="magenta"/>
              </w:rPr>
              <w:t xml:space="preserve"> to acquire the PDSCH for MTCH.</w:t>
            </w:r>
          </w:p>
        </w:tc>
      </w:tr>
    </w:tbl>
    <w:p w14:paraId="067A216C" w14:textId="58942991" w:rsidR="008F7FF9" w:rsidRDefault="008F7FF9" w:rsidP="008F7FF9">
      <w:pPr>
        <w:rPr>
          <w:rFonts w:eastAsia="Malgun Gothic"/>
        </w:rPr>
      </w:pPr>
    </w:p>
    <w:p w14:paraId="6B2ED242" w14:textId="4ADFB36B" w:rsidR="00E369EB" w:rsidRDefault="008F7FF9" w:rsidP="008F7FF9">
      <w:pPr>
        <w:rPr>
          <w:rFonts w:eastAsia="Malgun Gothic"/>
        </w:rPr>
      </w:pPr>
      <w:r>
        <w:rPr>
          <w:rFonts w:eastAsia="Malgun Gothic"/>
        </w:rPr>
        <w:t>This description looks like "</w:t>
      </w:r>
      <w:r w:rsidRPr="00E369EB">
        <w:rPr>
          <w:rFonts w:eastAsia="Malgun Gothic"/>
          <w:highlight w:val="yellow"/>
        </w:rPr>
        <w:t>the UE behaviour when the field is not configured</w:t>
      </w:r>
      <w:r>
        <w:rPr>
          <w:rFonts w:eastAsia="Malgun Gothic"/>
        </w:rPr>
        <w:t>" rather than a "</w:t>
      </w:r>
      <w:r w:rsidRPr="00E369EB">
        <w:rPr>
          <w:rFonts w:eastAsia="Malgun Gothic"/>
          <w:highlight w:val="green"/>
        </w:rPr>
        <w:t>UE behaviour performed upon receiving a message where the field is absent</w:t>
      </w:r>
      <w:r>
        <w:rPr>
          <w:rFonts w:eastAsia="Malgun Gothic"/>
        </w:rPr>
        <w:t>"</w:t>
      </w:r>
      <w:r w:rsidR="00E369EB">
        <w:rPr>
          <w:rFonts w:eastAsia="Malgun Gothic"/>
        </w:rPr>
        <w:t>, i.e. according to the definition of Need S, it should not be Need S.</w:t>
      </w:r>
    </w:p>
    <w:p w14:paraId="02FAAA6F" w14:textId="77777777" w:rsidR="004535DF" w:rsidRDefault="00E369EB" w:rsidP="008F7FF9">
      <w:pPr>
        <w:rPr>
          <w:rFonts w:eastAsia="Malgun Gothic"/>
        </w:rPr>
      </w:pPr>
      <w:r>
        <w:rPr>
          <w:rFonts w:eastAsia="Malgun Gothic"/>
        </w:rPr>
        <w:t>Most likely, the intention is that the UE releases the field when absent, so according to A.6, the Need code should be Need R.</w:t>
      </w:r>
      <w:r w:rsidR="004535DF">
        <w:rPr>
          <w:rFonts w:eastAsia="Malgun Gothic"/>
        </w:rPr>
        <w:t xml:space="preserve"> </w:t>
      </w:r>
    </w:p>
    <w:p w14:paraId="6E4CB8C0" w14:textId="6E1A534D" w:rsidR="00E369EB" w:rsidRPr="00A10004" w:rsidRDefault="004535DF" w:rsidP="008F7FF9">
      <w:pPr>
        <w:rPr>
          <w:rFonts w:eastAsia="Malgun Gothic"/>
        </w:rPr>
      </w:pPr>
      <w:r>
        <w:rPr>
          <w:rFonts w:eastAsia="Malgun Gothic"/>
        </w:rPr>
        <w:lastRenderedPageBreak/>
        <w:t>T</w:t>
      </w:r>
      <w:r w:rsidR="00E369EB" w:rsidRPr="00A10004">
        <w:rPr>
          <w:rFonts w:eastAsia="Malgun Gothic"/>
        </w:rPr>
        <w:t xml:space="preserve">his example is not a rare case, the vast majority of places where "Need S" is used </w:t>
      </w:r>
      <w:r w:rsidRPr="00A10004">
        <w:rPr>
          <w:rFonts w:eastAsia="Malgun Gothic"/>
        </w:rPr>
        <w:t>are</w:t>
      </w:r>
      <w:r w:rsidR="00E369EB" w:rsidRPr="00A10004">
        <w:rPr>
          <w:rFonts w:eastAsia="Malgun Gothic"/>
        </w:rPr>
        <w:t xml:space="preserve"> similar.</w:t>
      </w:r>
    </w:p>
    <w:p w14:paraId="6F441211" w14:textId="4FCBBE4F" w:rsidR="00A10004" w:rsidRPr="00A10004" w:rsidRDefault="00A10004" w:rsidP="008F7FF9">
      <w:pPr>
        <w:rPr>
          <w:b/>
          <w:highlight w:val="yellow"/>
        </w:rPr>
      </w:pPr>
      <w:r w:rsidRPr="00A10004">
        <w:rPr>
          <w:rFonts w:eastAsia="Malgun Gothic"/>
          <w:b/>
        </w:rPr>
        <w:t xml:space="preserve">Observation 4: Need S was mostly used against the </w:t>
      </w:r>
      <w:r>
        <w:rPr>
          <w:rFonts w:eastAsia="Malgun Gothic"/>
          <w:b/>
        </w:rPr>
        <w:t xml:space="preserve">definition, i.e. </w:t>
      </w:r>
      <w:r>
        <w:rPr>
          <w:b/>
        </w:rPr>
        <w:t>for the case where the</w:t>
      </w:r>
      <w:r w:rsidRPr="00A10004">
        <w:rPr>
          <w:b/>
        </w:rPr>
        <w:t xml:space="preserve"> </w:t>
      </w:r>
      <w:r>
        <w:rPr>
          <w:b/>
        </w:rPr>
        <w:t>"</w:t>
      </w:r>
      <w:r w:rsidRPr="00A10004">
        <w:rPr>
          <w:b/>
        </w:rPr>
        <w:t>field description or procedure specifies the UE behaviour when field is not configured</w:t>
      </w:r>
      <w:r>
        <w:rPr>
          <w:b/>
        </w:rPr>
        <w:t>"</w:t>
      </w:r>
      <w:r w:rsidRPr="00A10004">
        <w:rPr>
          <w:b/>
        </w:rPr>
        <w:t>.</w:t>
      </w:r>
    </w:p>
    <w:p w14:paraId="7F40F6FD" w14:textId="23BE0EAF" w:rsidR="00A10004" w:rsidRPr="00A10004" w:rsidRDefault="00A10004" w:rsidP="008F7FF9">
      <w:pPr>
        <w:rPr>
          <w:rFonts w:eastAsia="Malgun Gothic"/>
          <w:b/>
        </w:rPr>
      </w:pPr>
      <w:r w:rsidRPr="00A10004">
        <w:rPr>
          <w:rFonts w:eastAsia="Malgun Gothic"/>
          <w:b/>
        </w:rPr>
        <w:t>Observation 5: Need S does not say whether the field is released when absent.</w:t>
      </w:r>
    </w:p>
    <w:p w14:paraId="393CD4E7" w14:textId="62263820" w:rsidR="00E369EB" w:rsidRDefault="004535DF" w:rsidP="008F7FF9">
      <w:pPr>
        <w:rPr>
          <w:rFonts w:eastAsia="Malgun Gothic"/>
        </w:rPr>
      </w:pPr>
      <w:r>
        <w:rPr>
          <w:rFonts w:eastAsia="Malgun Gothic"/>
        </w:rPr>
        <w:t>When using Need S instead of Need R, it is not specified whether the UE releases the field when it is absent. In certain situations, this does not matter, e.g. i</w:t>
      </w:r>
      <w:r w:rsidR="00E369EB">
        <w:rPr>
          <w:rFonts w:eastAsia="Malgun Gothic"/>
        </w:rPr>
        <w:t>f a Need S field is a simple value (i.e. not a SEQUENCE) at top-level in a message:</w:t>
      </w:r>
    </w:p>
    <w:p w14:paraId="1A1B3A68" w14:textId="0687176A" w:rsidR="00E369EB" w:rsidRDefault="00E369EB" w:rsidP="00E369EB">
      <w:pPr>
        <w:pStyle w:val="B1"/>
        <w:rPr>
          <w:rFonts w:eastAsia="Malgun Gothic"/>
        </w:rPr>
      </w:pPr>
      <w:r>
        <w:rPr>
          <w:rFonts w:eastAsia="Malgun Gothic"/>
        </w:rPr>
        <w:t>-</w:t>
      </w:r>
      <w:r>
        <w:rPr>
          <w:rFonts w:eastAsia="Malgun Gothic"/>
        </w:rPr>
        <w:tab/>
        <w:t xml:space="preserve">as long as the network does not send </w:t>
      </w:r>
      <w:r w:rsidR="004535DF">
        <w:rPr>
          <w:rFonts w:eastAsia="Malgun Gothic"/>
        </w:rPr>
        <w:t>the</w:t>
      </w:r>
      <w:r>
        <w:rPr>
          <w:rFonts w:eastAsia="Malgun Gothic"/>
        </w:rPr>
        <w:t xml:space="preserve"> message with the field present, the UE behaviour is the same</w:t>
      </w:r>
    </w:p>
    <w:p w14:paraId="37D51278" w14:textId="434D045F" w:rsidR="00E369EB" w:rsidRDefault="00E369EB" w:rsidP="00E369EB">
      <w:pPr>
        <w:pStyle w:val="B1"/>
        <w:rPr>
          <w:rFonts w:eastAsia="Malgun Gothic"/>
        </w:rPr>
      </w:pPr>
      <w:r>
        <w:rPr>
          <w:rFonts w:eastAsia="Malgun Gothic"/>
        </w:rPr>
        <w:t>-</w:t>
      </w:r>
      <w:r>
        <w:rPr>
          <w:rFonts w:eastAsia="Malgun Gothic"/>
        </w:rPr>
        <w:tab/>
        <w:t>when the network sends a message with a field present, the UE follows the behaviour according to the field</w:t>
      </w:r>
    </w:p>
    <w:p w14:paraId="0E6395A1" w14:textId="4EA7ADA6" w:rsidR="004535DF" w:rsidRDefault="004535DF" w:rsidP="008F7FF9">
      <w:pPr>
        <w:rPr>
          <w:rFonts w:eastAsia="Malgun Gothic"/>
        </w:rPr>
      </w:pPr>
      <w:r>
        <w:rPr>
          <w:rFonts w:eastAsia="Malgun Gothic"/>
        </w:rPr>
        <w:t>However, there is a least on case where it matters: when the Need S field is a SEQUENCE that includes optional Need M fields.</w:t>
      </w:r>
    </w:p>
    <w:p w14:paraId="5B7AF9F7" w14:textId="56B4878B" w:rsidR="004535DF" w:rsidRPr="004535DF" w:rsidRDefault="004535DF" w:rsidP="00453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35DF">
        <w:rPr>
          <w:rFonts w:ascii="Courier New" w:hAnsi="Courier New"/>
          <w:noProof/>
          <w:sz w:val="16"/>
        </w:rPr>
        <w:t xml:space="preserve">PUSCH-Config ::=                 </w:t>
      </w:r>
      <w:r w:rsidRPr="004535DF">
        <w:rPr>
          <w:rFonts w:ascii="Courier New" w:hAnsi="Courier New"/>
          <w:noProof/>
          <w:color w:val="993366"/>
          <w:sz w:val="16"/>
        </w:rPr>
        <w:t>SEQUENCE</w:t>
      </w:r>
      <w:r w:rsidRPr="004535DF">
        <w:rPr>
          <w:rFonts w:ascii="Courier New" w:hAnsi="Courier New"/>
          <w:noProof/>
          <w:sz w:val="16"/>
        </w:rPr>
        <w:t xml:space="preserve"> {</w:t>
      </w:r>
    </w:p>
    <w:p w14:paraId="4946F5FA" w14:textId="77777777" w:rsidR="004535DF" w:rsidRDefault="004535DF" w:rsidP="00453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2FAEEE" w14:textId="7B216380" w:rsidR="004535DF" w:rsidRDefault="004535DF" w:rsidP="00453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fields skipped</w:t>
      </w:r>
    </w:p>
    <w:p w14:paraId="6EE8A5E4" w14:textId="77777777" w:rsidR="004535DF" w:rsidRDefault="004535DF" w:rsidP="00453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AE847E" w14:textId="4AF33297" w:rsidR="004535DF" w:rsidRPr="004535DF" w:rsidRDefault="004535DF" w:rsidP="00453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535DF">
        <w:rPr>
          <w:rFonts w:ascii="Courier New" w:hAnsi="Courier New"/>
          <w:noProof/>
          <w:sz w:val="16"/>
        </w:rPr>
        <w:t xml:space="preserve">    invalidSymbolPattern-r16              InvalidSymbolPattern-r16            </w:t>
      </w:r>
      <w:r>
        <w:rPr>
          <w:rFonts w:ascii="Courier New" w:hAnsi="Courier New"/>
          <w:noProof/>
          <w:sz w:val="16"/>
        </w:rPr>
        <w:t xml:space="preserve"> </w:t>
      </w:r>
      <w:r w:rsidRPr="004535DF">
        <w:rPr>
          <w:rFonts w:ascii="Courier New" w:hAnsi="Courier New"/>
          <w:noProof/>
          <w:color w:val="993366"/>
          <w:sz w:val="16"/>
        </w:rPr>
        <w:t>OPTIONAL</w:t>
      </w:r>
      <w:r w:rsidRPr="004535DF">
        <w:rPr>
          <w:rFonts w:ascii="Courier New" w:hAnsi="Courier New"/>
          <w:noProof/>
          <w:sz w:val="16"/>
        </w:rPr>
        <w:t xml:space="preserve">,   </w:t>
      </w:r>
      <w:r w:rsidRPr="004535DF">
        <w:rPr>
          <w:rFonts w:ascii="Courier New" w:hAnsi="Courier New"/>
          <w:noProof/>
          <w:color w:val="808080"/>
          <w:sz w:val="16"/>
        </w:rPr>
        <w:t>-- Need S</w:t>
      </w:r>
    </w:p>
    <w:p w14:paraId="63F2F802" w14:textId="6E311044" w:rsidR="004535DF" w:rsidRDefault="004535DF" w:rsidP="00453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49E508" w14:textId="749EEDCE" w:rsidR="004535DF" w:rsidRDefault="004535DF" w:rsidP="00453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other fields skipped</w:t>
      </w:r>
    </w:p>
    <w:p w14:paraId="03336991" w14:textId="6665A189" w:rsidR="004535DF" w:rsidRPr="004535DF" w:rsidRDefault="004535DF" w:rsidP="00453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35DF">
        <w:rPr>
          <w:rFonts w:ascii="Courier New" w:hAnsi="Courier New"/>
          <w:noProof/>
          <w:sz w:val="16"/>
        </w:rPr>
        <w:t>}</w:t>
      </w:r>
    </w:p>
    <w:p w14:paraId="7309CAAC" w14:textId="59CB83B6" w:rsidR="004535DF" w:rsidRDefault="004535DF" w:rsidP="00453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88C7BD" w14:textId="6D6389B4" w:rsidR="004535DF" w:rsidRDefault="004535DF" w:rsidP="00453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B61B02" w14:textId="77777777" w:rsidR="004535DF" w:rsidRPr="004535DF" w:rsidRDefault="004535DF" w:rsidP="00453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35DF">
        <w:rPr>
          <w:rFonts w:ascii="Courier New" w:hAnsi="Courier New"/>
          <w:noProof/>
          <w:sz w:val="16"/>
        </w:rPr>
        <w:t xml:space="preserve">InvalidSymbolPattern-r16 ::=     </w:t>
      </w:r>
      <w:r w:rsidRPr="004535DF">
        <w:rPr>
          <w:rFonts w:ascii="Courier New" w:hAnsi="Courier New"/>
          <w:noProof/>
          <w:color w:val="993366"/>
          <w:sz w:val="16"/>
        </w:rPr>
        <w:t>SEQUENCE</w:t>
      </w:r>
      <w:r w:rsidRPr="004535DF">
        <w:rPr>
          <w:rFonts w:ascii="Courier New" w:hAnsi="Courier New"/>
          <w:noProof/>
          <w:sz w:val="16"/>
        </w:rPr>
        <w:t xml:space="preserve"> {</w:t>
      </w:r>
    </w:p>
    <w:p w14:paraId="6B36E9B9" w14:textId="77777777" w:rsidR="004535DF" w:rsidRPr="004535DF" w:rsidRDefault="004535DF" w:rsidP="00453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35DF">
        <w:rPr>
          <w:rFonts w:ascii="Courier New" w:hAnsi="Courier New"/>
          <w:noProof/>
          <w:sz w:val="16"/>
        </w:rPr>
        <w:t xml:space="preserve">    symbols-r16                      </w:t>
      </w:r>
      <w:r w:rsidRPr="004535DF">
        <w:rPr>
          <w:rFonts w:ascii="Courier New" w:hAnsi="Courier New"/>
          <w:noProof/>
          <w:color w:val="993366"/>
          <w:sz w:val="16"/>
        </w:rPr>
        <w:t>CHOICE</w:t>
      </w:r>
      <w:r w:rsidRPr="004535DF">
        <w:rPr>
          <w:rFonts w:ascii="Courier New" w:hAnsi="Courier New"/>
          <w:noProof/>
          <w:sz w:val="16"/>
        </w:rPr>
        <w:t xml:space="preserve"> {</w:t>
      </w:r>
    </w:p>
    <w:p w14:paraId="34B161C8" w14:textId="77777777" w:rsidR="004535DF" w:rsidRPr="004535DF" w:rsidRDefault="004535DF" w:rsidP="00453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35DF">
        <w:rPr>
          <w:rFonts w:ascii="Courier New" w:hAnsi="Courier New"/>
          <w:noProof/>
          <w:sz w:val="16"/>
        </w:rPr>
        <w:t xml:space="preserve">        oneSlot                          </w:t>
      </w:r>
      <w:r w:rsidRPr="004535DF">
        <w:rPr>
          <w:rFonts w:ascii="Courier New" w:hAnsi="Courier New"/>
          <w:noProof/>
          <w:color w:val="993366"/>
          <w:sz w:val="16"/>
        </w:rPr>
        <w:t>BIT</w:t>
      </w:r>
      <w:r w:rsidRPr="004535DF">
        <w:rPr>
          <w:rFonts w:ascii="Courier New" w:hAnsi="Courier New"/>
          <w:noProof/>
          <w:sz w:val="16"/>
        </w:rPr>
        <w:t xml:space="preserve"> </w:t>
      </w:r>
      <w:r w:rsidRPr="004535DF">
        <w:rPr>
          <w:rFonts w:ascii="Courier New" w:hAnsi="Courier New"/>
          <w:noProof/>
          <w:color w:val="993366"/>
          <w:sz w:val="16"/>
        </w:rPr>
        <w:t>STRING</w:t>
      </w:r>
      <w:r w:rsidRPr="004535DF">
        <w:rPr>
          <w:rFonts w:ascii="Courier New" w:hAnsi="Courier New"/>
          <w:noProof/>
          <w:sz w:val="16"/>
        </w:rPr>
        <w:t xml:space="preserve"> (</w:t>
      </w:r>
      <w:r w:rsidRPr="004535DF">
        <w:rPr>
          <w:rFonts w:ascii="Courier New" w:hAnsi="Courier New"/>
          <w:noProof/>
          <w:color w:val="993366"/>
          <w:sz w:val="16"/>
        </w:rPr>
        <w:t>SIZE</w:t>
      </w:r>
      <w:r w:rsidRPr="004535DF">
        <w:rPr>
          <w:rFonts w:ascii="Courier New" w:hAnsi="Courier New"/>
          <w:noProof/>
          <w:sz w:val="16"/>
        </w:rPr>
        <w:t xml:space="preserve"> (14)),</w:t>
      </w:r>
    </w:p>
    <w:p w14:paraId="14010E00" w14:textId="77777777" w:rsidR="004535DF" w:rsidRPr="004535DF" w:rsidRDefault="004535DF" w:rsidP="00453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35DF">
        <w:rPr>
          <w:rFonts w:ascii="Courier New" w:hAnsi="Courier New"/>
          <w:noProof/>
          <w:sz w:val="16"/>
        </w:rPr>
        <w:t xml:space="preserve">        twoSlots                         </w:t>
      </w:r>
      <w:r w:rsidRPr="004535DF">
        <w:rPr>
          <w:rFonts w:ascii="Courier New" w:hAnsi="Courier New"/>
          <w:noProof/>
          <w:color w:val="993366"/>
          <w:sz w:val="16"/>
        </w:rPr>
        <w:t>BIT</w:t>
      </w:r>
      <w:r w:rsidRPr="004535DF">
        <w:rPr>
          <w:rFonts w:ascii="Courier New" w:hAnsi="Courier New"/>
          <w:noProof/>
          <w:sz w:val="16"/>
        </w:rPr>
        <w:t xml:space="preserve"> </w:t>
      </w:r>
      <w:r w:rsidRPr="004535DF">
        <w:rPr>
          <w:rFonts w:ascii="Courier New" w:hAnsi="Courier New"/>
          <w:noProof/>
          <w:color w:val="993366"/>
          <w:sz w:val="16"/>
        </w:rPr>
        <w:t>STRING</w:t>
      </w:r>
      <w:r w:rsidRPr="004535DF">
        <w:rPr>
          <w:rFonts w:ascii="Courier New" w:hAnsi="Courier New"/>
          <w:noProof/>
          <w:sz w:val="16"/>
        </w:rPr>
        <w:t xml:space="preserve"> (</w:t>
      </w:r>
      <w:r w:rsidRPr="004535DF">
        <w:rPr>
          <w:rFonts w:ascii="Courier New" w:hAnsi="Courier New"/>
          <w:noProof/>
          <w:color w:val="993366"/>
          <w:sz w:val="16"/>
        </w:rPr>
        <w:t>SIZE</w:t>
      </w:r>
      <w:r w:rsidRPr="004535DF">
        <w:rPr>
          <w:rFonts w:ascii="Courier New" w:hAnsi="Courier New"/>
          <w:noProof/>
          <w:sz w:val="16"/>
        </w:rPr>
        <w:t xml:space="preserve"> (28))</w:t>
      </w:r>
    </w:p>
    <w:p w14:paraId="0782CF66" w14:textId="77777777" w:rsidR="004535DF" w:rsidRPr="004535DF" w:rsidRDefault="004535DF" w:rsidP="00453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35DF">
        <w:rPr>
          <w:rFonts w:ascii="Courier New" w:hAnsi="Courier New"/>
          <w:noProof/>
          <w:sz w:val="16"/>
        </w:rPr>
        <w:t xml:space="preserve">    },</w:t>
      </w:r>
    </w:p>
    <w:p w14:paraId="405B34C7" w14:textId="77777777" w:rsidR="004535DF" w:rsidRPr="004535DF" w:rsidRDefault="004535DF" w:rsidP="00453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35DF">
        <w:rPr>
          <w:rFonts w:ascii="Courier New" w:hAnsi="Courier New"/>
          <w:noProof/>
          <w:sz w:val="16"/>
        </w:rPr>
        <w:t xml:space="preserve">    periodicityAndPattern-r16        </w:t>
      </w:r>
      <w:r w:rsidRPr="004535DF">
        <w:rPr>
          <w:rFonts w:ascii="Courier New" w:hAnsi="Courier New"/>
          <w:noProof/>
          <w:color w:val="993366"/>
          <w:sz w:val="16"/>
        </w:rPr>
        <w:t>CHOICE</w:t>
      </w:r>
      <w:r w:rsidRPr="004535DF">
        <w:rPr>
          <w:rFonts w:ascii="Courier New" w:hAnsi="Courier New"/>
          <w:noProof/>
          <w:sz w:val="16"/>
        </w:rPr>
        <w:t xml:space="preserve"> {</w:t>
      </w:r>
    </w:p>
    <w:p w14:paraId="06047D07" w14:textId="77777777" w:rsidR="004535DF" w:rsidRPr="004535DF" w:rsidRDefault="004535DF" w:rsidP="00453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35DF">
        <w:rPr>
          <w:rFonts w:ascii="Courier New" w:hAnsi="Courier New"/>
          <w:noProof/>
          <w:sz w:val="16"/>
        </w:rPr>
        <w:t xml:space="preserve">        n2                               </w:t>
      </w:r>
      <w:r w:rsidRPr="004535DF">
        <w:rPr>
          <w:rFonts w:ascii="Courier New" w:hAnsi="Courier New"/>
          <w:noProof/>
          <w:color w:val="993366"/>
          <w:sz w:val="16"/>
        </w:rPr>
        <w:t>BIT</w:t>
      </w:r>
      <w:r w:rsidRPr="004535DF">
        <w:rPr>
          <w:rFonts w:ascii="Courier New" w:hAnsi="Courier New"/>
          <w:noProof/>
          <w:sz w:val="16"/>
        </w:rPr>
        <w:t xml:space="preserve"> </w:t>
      </w:r>
      <w:r w:rsidRPr="004535DF">
        <w:rPr>
          <w:rFonts w:ascii="Courier New" w:hAnsi="Courier New"/>
          <w:noProof/>
          <w:color w:val="993366"/>
          <w:sz w:val="16"/>
        </w:rPr>
        <w:t>STRING</w:t>
      </w:r>
      <w:r w:rsidRPr="004535DF">
        <w:rPr>
          <w:rFonts w:ascii="Courier New" w:hAnsi="Courier New"/>
          <w:noProof/>
          <w:sz w:val="16"/>
        </w:rPr>
        <w:t xml:space="preserve"> (</w:t>
      </w:r>
      <w:r w:rsidRPr="004535DF">
        <w:rPr>
          <w:rFonts w:ascii="Courier New" w:hAnsi="Courier New"/>
          <w:noProof/>
          <w:color w:val="993366"/>
          <w:sz w:val="16"/>
        </w:rPr>
        <w:t>SIZE</w:t>
      </w:r>
      <w:r w:rsidRPr="004535DF">
        <w:rPr>
          <w:rFonts w:ascii="Courier New" w:hAnsi="Courier New"/>
          <w:noProof/>
          <w:sz w:val="16"/>
        </w:rPr>
        <w:t xml:space="preserve"> (2)),</w:t>
      </w:r>
    </w:p>
    <w:p w14:paraId="753D3B00" w14:textId="77777777" w:rsidR="004535DF" w:rsidRPr="004535DF" w:rsidRDefault="004535DF" w:rsidP="00453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35DF">
        <w:rPr>
          <w:rFonts w:ascii="Courier New" w:hAnsi="Courier New"/>
          <w:noProof/>
          <w:sz w:val="16"/>
        </w:rPr>
        <w:t xml:space="preserve">        n4                               </w:t>
      </w:r>
      <w:r w:rsidRPr="004535DF">
        <w:rPr>
          <w:rFonts w:ascii="Courier New" w:hAnsi="Courier New"/>
          <w:noProof/>
          <w:color w:val="993366"/>
          <w:sz w:val="16"/>
        </w:rPr>
        <w:t>BIT</w:t>
      </w:r>
      <w:r w:rsidRPr="004535DF">
        <w:rPr>
          <w:rFonts w:ascii="Courier New" w:hAnsi="Courier New"/>
          <w:noProof/>
          <w:sz w:val="16"/>
        </w:rPr>
        <w:t xml:space="preserve"> </w:t>
      </w:r>
      <w:r w:rsidRPr="004535DF">
        <w:rPr>
          <w:rFonts w:ascii="Courier New" w:hAnsi="Courier New"/>
          <w:noProof/>
          <w:color w:val="993366"/>
          <w:sz w:val="16"/>
        </w:rPr>
        <w:t>STRING</w:t>
      </w:r>
      <w:r w:rsidRPr="004535DF">
        <w:rPr>
          <w:rFonts w:ascii="Courier New" w:hAnsi="Courier New"/>
          <w:noProof/>
          <w:sz w:val="16"/>
        </w:rPr>
        <w:t xml:space="preserve"> (</w:t>
      </w:r>
      <w:r w:rsidRPr="004535DF">
        <w:rPr>
          <w:rFonts w:ascii="Courier New" w:hAnsi="Courier New"/>
          <w:noProof/>
          <w:color w:val="993366"/>
          <w:sz w:val="16"/>
        </w:rPr>
        <w:t>SIZE</w:t>
      </w:r>
      <w:r w:rsidRPr="004535DF">
        <w:rPr>
          <w:rFonts w:ascii="Courier New" w:hAnsi="Courier New"/>
          <w:noProof/>
          <w:sz w:val="16"/>
        </w:rPr>
        <w:t xml:space="preserve"> (4)),</w:t>
      </w:r>
    </w:p>
    <w:p w14:paraId="490D5773" w14:textId="77777777" w:rsidR="004535DF" w:rsidRPr="004535DF" w:rsidRDefault="004535DF" w:rsidP="00453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35DF">
        <w:rPr>
          <w:rFonts w:ascii="Courier New" w:hAnsi="Courier New"/>
          <w:noProof/>
          <w:sz w:val="16"/>
        </w:rPr>
        <w:t xml:space="preserve">        n5                               </w:t>
      </w:r>
      <w:r w:rsidRPr="004535DF">
        <w:rPr>
          <w:rFonts w:ascii="Courier New" w:hAnsi="Courier New"/>
          <w:noProof/>
          <w:color w:val="993366"/>
          <w:sz w:val="16"/>
        </w:rPr>
        <w:t>BIT</w:t>
      </w:r>
      <w:r w:rsidRPr="004535DF">
        <w:rPr>
          <w:rFonts w:ascii="Courier New" w:hAnsi="Courier New"/>
          <w:noProof/>
          <w:sz w:val="16"/>
        </w:rPr>
        <w:t xml:space="preserve"> </w:t>
      </w:r>
      <w:r w:rsidRPr="004535DF">
        <w:rPr>
          <w:rFonts w:ascii="Courier New" w:hAnsi="Courier New"/>
          <w:noProof/>
          <w:color w:val="993366"/>
          <w:sz w:val="16"/>
        </w:rPr>
        <w:t>STRING</w:t>
      </w:r>
      <w:r w:rsidRPr="004535DF">
        <w:rPr>
          <w:rFonts w:ascii="Courier New" w:hAnsi="Courier New"/>
          <w:noProof/>
          <w:sz w:val="16"/>
        </w:rPr>
        <w:t xml:space="preserve"> (</w:t>
      </w:r>
      <w:r w:rsidRPr="004535DF">
        <w:rPr>
          <w:rFonts w:ascii="Courier New" w:hAnsi="Courier New"/>
          <w:noProof/>
          <w:color w:val="993366"/>
          <w:sz w:val="16"/>
        </w:rPr>
        <w:t>SIZE</w:t>
      </w:r>
      <w:r w:rsidRPr="004535DF">
        <w:rPr>
          <w:rFonts w:ascii="Courier New" w:hAnsi="Courier New"/>
          <w:noProof/>
          <w:sz w:val="16"/>
        </w:rPr>
        <w:t xml:space="preserve"> (5)),</w:t>
      </w:r>
    </w:p>
    <w:p w14:paraId="1FE0B8B6" w14:textId="77777777" w:rsidR="004535DF" w:rsidRPr="004535DF" w:rsidRDefault="004535DF" w:rsidP="00453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35DF">
        <w:rPr>
          <w:rFonts w:ascii="Courier New" w:hAnsi="Courier New"/>
          <w:noProof/>
          <w:sz w:val="16"/>
        </w:rPr>
        <w:t xml:space="preserve">        n8                               </w:t>
      </w:r>
      <w:r w:rsidRPr="004535DF">
        <w:rPr>
          <w:rFonts w:ascii="Courier New" w:hAnsi="Courier New"/>
          <w:noProof/>
          <w:color w:val="993366"/>
          <w:sz w:val="16"/>
        </w:rPr>
        <w:t>BIT</w:t>
      </w:r>
      <w:r w:rsidRPr="004535DF">
        <w:rPr>
          <w:rFonts w:ascii="Courier New" w:hAnsi="Courier New"/>
          <w:noProof/>
          <w:sz w:val="16"/>
        </w:rPr>
        <w:t xml:space="preserve"> </w:t>
      </w:r>
      <w:r w:rsidRPr="004535DF">
        <w:rPr>
          <w:rFonts w:ascii="Courier New" w:hAnsi="Courier New"/>
          <w:noProof/>
          <w:color w:val="993366"/>
          <w:sz w:val="16"/>
        </w:rPr>
        <w:t>STRING</w:t>
      </w:r>
      <w:r w:rsidRPr="004535DF">
        <w:rPr>
          <w:rFonts w:ascii="Courier New" w:hAnsi="Courier New"/>
          <w:noProof/>
          <w:sz w:val="16"/>
        </w:rPr>
        <w:t xml:space="preserve"> (</w:t>
      </w:r>
      <w:r w:rsidRPr="004535DF">
        <w:rPr>
          <w:rFonts w:ascii="Courier New" w:hAnsi="Courier New"/>
          <w:noProof/>
          <w:color w:val="993366"/>
          <w:sz w:val="16"/>
        </w:rPr>
        <w:t>SIZE</w:t>
      </w:r>
      <w:r w:rsidRPr="004535DF">
        <w:rPr>
          <w:rFonts w:ascii="Courier New" w:hAnsi="Courier New"/>
          <w:noProof/>
          <w:sz w:val="16"/>
        </w:rPr>
        <w:t xml:space="preserve"> (8)),</w:t>
      </w:r>
    </w:p>
    <w:p w14:paraId="0B1AE11B" w14:textId="77777777" w:rsidR="004535DF" w:rsidRPr="004535DF" w:rsidRDefault="004535DF" w:rsidP="00453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35DF">
        <w:rPr>
          <w:rFonts w:ascii="Courier New" w:hAnsi="Courier New"/>
          <w:noProof/>
          <w:sz w:val="16"/>
        </w:rPr>
        <w:t xml:space="preserve">        n10                              </w:t>
      </w:r>
      <w:r w:rsidRPr="004535DF">
        <w:rPr>
          <w:rFonts w:ascii="Courier New" w:hAnsi="Courier New"/>
          <w:noProof/>
          <w:color w:val="993366"/>
          <w:sz w:val="16"/>
        </w:rPr>
        <w:t>BIT</w:t>
      </w:r>
      <w:r w:rsidRPr="004535DF">
        <w:rPr>
          <w:rFonts w:ascii="Courier New" w:hAnsi="Courier New"/>
          <w:noProof/>
          <w:sz w:val="16"/>
        </w:rPr>
        <w:t xml:space="preserve"> </w:t>
      </w:r>
      <w:r w:rsidRPr="004535DF">
        <w:rPr>
          <w:rFonts w:ascii="Courier New" w:hAnsi="Courier New"/>
          <w:noProof/>
          <w:color w:val="993366"/>
          <w:sz w:val="16"/>
        </w:rPr>
        <w:t>STRING</w:t>
      </w:r>
      <w:r w:rsidRPr="004535DF">
        <w:rPr>
          <w:rFonts w:ascii="Courier New" w:hAnsi="Courier New"/>
          <w:noProof/>
          <w:sz w:val="16"/>
        </w:rPr>
        <w:t xml:space="preserve"> (</w:t>
      </w:r>
      <w:r w:rsidRPr="004535DF">
        <w:rPr>
          <w:rFonts w:ascii="Courier New" w:hAnsi="Courier New"/>
          <w:noProof/>
          <w:color w:val="993366"/>
          <w:sz w:val="16"/>
        </w:rPr>
        <w:t>SIZE</w:t>
      </w:r>
      <w:r w:rsidRPr="004535DF">
        <w:rPr>
          <w:rFonts w:ascii="Courier New" w:hAnsi="Courier New"/>
          <w:noProof/>
          <w:sz w:val="16"/>
        </w:rPr>
        <w:t xml:space="preserve"> (10)),</w:t>
      </w:r>
    </w:p>
    <w:p w14:paraId="213A8B1F" w14:textId="77777777" w:rsidR="004535DF" w:rsidRPr="004535DF" w:rsidRDefault="004535DF" w:rsidP="00453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35DF">
        <w:rPr>
          <w:rFonts w:ascii="Courier New" w:hAnsi="Courier New"/>
          <w:noProof/>
          <w:sz w:val="16"/>
        </w:rPr>
        <w:t xml:space="preserve">        n20                              </w:t>
      </w:r>
      <w:r w:rsidRPr="004535DF">
        <w:rPr>
          <w:rFonts w:ascii="Courier New" w:hAnsi="Courier New"/>
          <w:noProof/>
          <w:color w:val="993366"/>
          <w:sz w:val="16"/>
        </w:rPr>
        <w:t>BIT</w:t>
      </w:r>
      <w:r w:rsidRPr="004535DF">
        <w:rPr>
          <w:rFonts w:ascii="Courier New" w:hAnsi="Courier New"/>
          <w:noProof/>
          <w:sz w:val="16"/>
        </w:rPr>
        <w:t xml:space="preserve"> </w:t>
      </w:r>
      <w:r w:rsidRPr="004535DF">
        <w:rPr>
          <w:rFonts w:ascii="Courier New" w:hAnsi="Courier New"/>
          <w:noProof/>
          <w:color w:val="993366"/>
          <w:sz w:val="16"/>
        </w:rPr>
        <w:t>STRING</w:t>
      </w:r>
      <w:r w:rsidRPr="004535DF">
        <w:rPr>
          <w:rFonts w:ascii="Courier New" w:hAnsi="Courier New"/>
          <w:noProof/>
          <w:sz w:val="16"/>
        </w:rPr>
        <w:t xml:space="preserve"> (</w:t>
      </w:r>
      <w:r w:rsidRPr="004535DF">
        <w:rPr>
          <w:rFonts w:ascii="Courier New" w:hAnsi="Courier New"/>
          <w:noProof/>
          <w:color w:val="993366"/>
          <w:sz w:val="16"/>
        </w:rPr>
        <w:t>SIZE</w:t>
      </w:r>
      <w:r w:rsidRPr="004535DF">
        <w:rPr>
          <w:rFonts w:ascii="Courier New" w:hAnsi="Courier New"/>
          <w:noProof/>
          <w:sz w:val="16"/>
        </w:rPr>
        <w:t xml:space="preserve"> (20)),</w:t>
      </w:r>
    </w:p>
    <w:p w14:paraId="5DF7F495" w14:textId="77777777" w:rsidR="004535DF" w:rsidRPr="004535DF" w:rsidRDefault="004535DF" w:rsidP="00453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35DF">
        <w:rPr>
          <w:rFonts w:ascii="Courier New" w:hAnsi="Courier New"/>
          <w:noProof/>
          <w:sz w:val="16"/>
        </w:rPr>
        <w:t xml:space="preserve">        n40                              </w:t>
      </w:r>
      <w:r w:rsidRPr="004535DF">
        <w:rPr>
          <w:rFonts w:ascii="Courier New" w:hAnsi="Courier New"/>
          <w:noProof/>
          <w:color w:val="993366"/>
          <w:sz w:val="16"/>
        </w:rPr>
        <w:t>BIT</w:t>
      </w:r>
      <w:r w:rsidRPr="004535DF">
        <w:rPr>
          <w:rFonts w:ascii="Courier New" w:hAnsi="Courier New"/>
          <w:noProof/>
          <w:sz w:val="16"/>
        </w:rPr>
        <w:t xml:space="preserve"> </w:t>
      </w:r>
      <w:r w:rsidRPr="004535DF">
        <w:rPr>
          <w:rFonts w:ascii="Courier New" w:hAnsi="Courier New"/>
          <w:noProof/>
          <w:color w:val="993366"/>
          <w:sz w:val="16"/>
        </w:rPr>
        <w:t>STRING</w:t>
      </w:r>
      <w:r w:rsidRPr="004535DF">
        <w:rPr>
          <w:rFonts w:ascii="Courier New" w:hAnsi="Courier New"/>
          <w:noProof/>
          <w:sz w:val="16"/>
        </w:rPr>
        <w:t xml:space="preserve"> (</w:t>
      </w:r>
      <w:r w:rsidRPr="004535DF">
        <w:rPr>
          <w:rFonts w:ascii="Courier New" w:hAnsi="Courier New"/>
          <w:noProof/>
          <w:color w:val="993366"/>
          <w:sz w:val="16"/>
        </w:rPr>
        <w:t>SIZE</w:t>
      </w:r>
      <w:r w:rsidRPr="004535DF">
        <w:rPr>
          <w:rFonts w:ascii="Courier New" w:hAnsi="Courier New"/>
          <w:noProof/>
          <w:sz w:val="16"/>
        </w:rPr>
        <w:t xml:space="preserve"> (40))</w:t>
      </w:r>
    </w:p>
    <w:p w14:paraId="0C6EED8C" w14:textId="77777777" w:rsidR="004535DF" w:rsidRPr="004535DF" w:rsidRDefault="004535DF" w:rsidP="00453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4535DF">
        <w:rPr>
          <w:rFonts w:ascii="Courier New" w:hAnsi="Courier New"/>
          <w:noProof/>
          <w:sz w:val="16"/>
        </w:rPr>
        <w:t xml:space="preserve">    }                                                                </w:t>
      </w:r>
      <w:r w:rsidRPr="004535DF">
        <w:rPr>
          <w:rFonts w:ascii="Courier New" w:hAnsi="Courier New"/>
          <w:noProof/>
          <w:color w:val="993366"/>
          <w:sz w:val="16"/>
        </w:rPr>
        <w:t>OPTIONAL</w:t>
      </w:r>
      <w:r w:rsidRPr="004535DF">
        <w:rPr>
          <w:rFonts w:ascii="Courier New" w:hAnsi="Courier New"/>
          <w:noProof/>
          <w:sz w:val="16"/>
        </w:rPr>
        <w:t xml:space="preserve">,   </w:t>
      </w:r>
      <w:r w:rsidRPr="004535DF">
        <w:rPr>
          <w:rFonts w:ascii="Courier New" w:hAnsi="Courier New"/>
          <w:noProof/>
          <w:color w:val="808080"/>
          <w:sz w:val="16"/>
        </w:rPr>
        <w:t>-- Need M</w:t>
      </w:r>
    </w:p>
    <w:p w14:paraId="169BB92D" w14:textId="77777777" w:rsidR="004535DF" w:rsidRPr="004535DF" w:rsidRDefault="004535DF" w:rsidP="00453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35DF">
        <w:rPr>
          <w:rFonts w:ascii="Courier New" w:hAnsi="Courier New"/>
          <w:noProof/>
          <w:sz w:val="16"/>
        </w:rPr>
        <w:t xml:space="preserve">    ...</w:t>
      </w:r>
    </w:p>
    <w:p w14:paraId="6F1BB85B" w14:textId="77777777" w:rsidR="004535DF" w:rsidRPr="004535DF" w:rsidRDefault="004535DF" w:rsidP="00453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35DF">
        <w:rPr>
          <w:rFonts w:ascii="Courier New" w:hAnsi="Courier New"/>
          <w:noProof/>
          <w:sz w:val="16"/>
        </w:rPr>
        <w:t>}</w:t>
      </w:r>
    </w:p>
    <w:p w14:paraId="1EA6BBE6" w14:textId="77777777" w:rsidR="004535DF" w:rsidRDefault="004535DF" w:rsidP="00453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BD874F" w14:textId="77777777" w:rsidR="004535DF" w:rsidRDefault="004535DF" w:rsidP="008F7FF9">
      <w:pPr>
        <w:rPr>
          <w:rFonts w:eastAsia="Malgun Gothic"/>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A10004" w:rsidRPr="0095250E" w14:paraId="19EB3735" w14:textId="77777777" w:rsidTr="00A10004">
        <w:tc>
          <w:tcPr>
            <w:tcW w:w="9634" w:type="dxa"/>
            <w:tcBorders>
              <w:top w:val="single" w:sz="4" w:space="0" w:color="auto"/>
              <w:left w:val="single" w:sz="4" w:space="0" w:color="auto"/>
              <w:bottom w:val="single" w:sz="4" w:space="0" w:color="auto"/>
              <w:right w:val="single" w:sz="4" w:space="0" w:color="auto"/>
            </w:tcBorders>
            <w:hideMark/>
          </w:tcPr>
          <w:p w14:paraId="08EE25C2" w14:textId="77777777" w:rsidR="00A10004" w:rsidRPr="0095250E" w:rsidRDefault="00A10004" w:rsidP="003D4615">
            <w:pPr>
              <w:pStyle w:val="TAL"/>
              <w:rPr>
                <w:szCs w:val="22"/>
                <w:lang w:eastAsia="sv-SE"/>
              </w:rPr>
            </w:pPr>
            <w:proofErr w:type="spellStart"/>
            <w:r w:rsidRPr="0095250E">
              <w:rPr>
                <w:b/>
                <w:i/>
                <w:szCs w:val="22"/>
                <w:lang w:eastAsia="sv-SE"/>
              </w:rPr>
              <w:t>invalidSymbolPattern</w:t>
            </w:r>
            <w:proofErr w:type="spellEnd"/>
          </w:p>
          <w:p w14:paraId="332B29B1" w14:textId="77777777" w:rsidR="00A10004" w:rsidRPr="0095250E" w:rsidRDefault="00A10004" w:rsidP="003D4615">
            <w:pPr>
              <w:pStyle w:val="TAL"/>
              <w:rPr>
                <w:b/>
                <w:i/>
                <w:szCs w:val="22"/>
                <w:lang w:eastAsia="sv-SE"/>
              </w:rPr>
            </w:pPr>
            <w:r w:rsidRPr="0095250E">
              <w:rPr>
                <w:rFonts w:cs="Arial"/>
                <w:szCs w:val="18"/>
                <w:lang w:eastAsia="sv-SE"/>
              </w:rPr>
              <w:t xml:space="preserve">Indicates one pattern for invalid symbols for PUSCH transmission repetition type B applicable to both DCI format 0_1 and 0_2. </w:t>
            </w:r>
            <w:r w:rsidRPr="00A10004">
              <w:rPr>
                <w:rFonts w:cs="Arial"/>
                <w:szCs w:val="18"/>
                <w:highlight w:val="magenta"/>
                <w:lang w:eastAsia="sv-SE"/>
              </w:rPr>
              <w:t xml:space="preserve">If </w:t>
            </w:r>
            <w:proofErr w:type="spellStart"/>
            <w:r w:rsidRPr="00A10004">
              <w:rPr>
                <w:rFonts w:cs="Arial"/>
                <w:i/>
                <w:szCs w:val="18"/>
                <w:highlight w:val="magenta"/>
                <w:lang w:eastAsia="sv-SE"/>
              </w:rPr>
              <w:t>InvalidSymbolPattern</w:t>
            </w:r>
            <w:proofErr w:type="spellEnd"/>
            <w:r w:rsidRPr="00A10004">
              <w:rPr>
                <w:rFonts w:cs="Arial"/>
                <w:szCs w:val="18"/>
                <w:highlight w:val="magenta"/>
                <w:lang w:eastAsia="sv-SE"/>
              </w:rPr>
              <w:t xml:space="preserve"> is not configured, semi-static flexible symbols are used for PUSCH</w:t>
            </w:r>
            <w:r w:rsidRPr="0095250E">
              <w:rPr>
                <w:rFonts w:cs="Arial"/>
                <w:szCs w:val="18"/>
                <w:lang w:eastAsia="sv-SE"/>
              </w:rPr>
              <w:t>. Segmentation occurs only around semi-static DL symbols</w:t>
            </w:r>
            <w:r w:rsidRPr="0095250E">
              <w:rPr>
                <w:rFonts w:cs="Arial"/>
                <w:szCs w:val="18"/>
              </w:rPr>
              <w:t xml:space="preserve"> (see TS 38.214 [19] clause 6.1).</w:t>
            </w:r>
          </w:p>
        </w:tc>
      </w:tr>
    </w:tbl>
    <w:p w14:paraId="1F2047FA" w14:textId="6FB19FCD" w:rsidR="004535DF" w:rsidRDefault="004535DF" w:rsidP="008F7FF9">
      <w:pPr>
        <w:rPr>
          <w:rFonts w:eastAsia="Malgun Gothic"/>
        </w:rPr>
      </w:pPr>
    </w:p>
    <w:p w14:paraId="042F5F20" w14:textId="3E277E0E" w:rsidR="00A10004" w:rsidRDefault="00A10004" w:rsidP="008F7FF9">
      <w:pPr>
        <w:rPr>
          <w:rFonts w:eastAsia="Malgun Gothic"/>
        </w:rPr>
      </w:pPr>
      <w:proofErr w:type="spellStart"/>
      <w:r>
        <w:rPr>
          <w:rFonts w:eastAsia="Malgun Gothic"/>
          <w:i/>
        </w:rPr>
        <w:t>invalidSymbolPattern</w:t>
      </w:r>
      <w:proofErr w:type="spellEnd"/>
      <w:r>
        <w:rPr>
          <w:rFonts w:eastAsia="Malgun Gothic"/>
        </w:rPr>
        <w:t xml:space="preserve"> includes a Need M field, </w:t>
      </w:r>
      <w:r>
        <w:rPr>
          <w:rFonts w:eastAsia="Malgun Gothic"/>
          <w:i/>
        </w:rPr>
        <w:t>periodicityAndPattern-r16</w:t>
      </w:r>
      <w:r>
        <w:rPr>
          <w:rFonts w:eastAsia="Malgun Gothic"/>
        </w:rPr>
        <w:t xml:space="preserve">. If </w:t>
      </w:r>
      <w:proofErr w:type="spellStart"/>
      <w:r>
        <w:rPr>
          <w:rFonts w:eastAsia="Malgun Gothic"/>
          <w:i/>
        </w:rPr>
        <w:t>invalidSymbolPattern</w:t>
      </w:r>
      <w:proofErr w:type="spellEnd"/>
      <w:r>
        <w:rPr>
          <w:rFonts w:eastAsia="Malgun Gothic"/>
        </w:rPr>
        <w:t xml:space="preserve"> is absent, it is not specified whether the field is released or not. If </w:t>
      </w:r>
      <w:proofErr w:type="spellStart"/>
      <w:r>
        <w:rPr>
          <w:rFonts w:eastAsia="Malgun Gothic"/>
          <w:i/>
        </w:rPr>
        <w:t>periodicityAndPattern</w:t>
      </w:r>
      <w:proofErr w:type="spellEnd"/>
      <w:r>
        <w:rPr>
          <w:rFonts w:eastAsia="Malgun Gothic"/>
        </w:rPr>
        <w:t xml:space="preserve"> is configured, then </w:t>
      </w:r>
      <w:proofErr w:type="spellStart"/>
      <w:r>
        <w:rPr>
          <w:rFonts w:eastAsia="Malgun Gothic"/>
          <w:i/>
        </w:rPr>
        <w:t>invalidSymbolPattern</w:t>
      </w:r>
      <w:proofErr w:type="spellEnd"/>
      <w:r>
        <w:rPr>
          <w:rFonts w:eastAsia="Malgun Gothic"/>
        </w:rPr>
        <w:t xml:space="preserve"> is absent, and then it is included but </w:t>
      </w:r>
      <w:proofErr w:type="spellStart"/>
      <w:r>
        <w:rPr>
          <w:rFonts w:eastAsia="Malgun Gothic"/>
          <w:i/>
        </w:rPr>
        <w:t>periodicityAndPattern</w:t>
      </w:r>
      <w:proofErr w:type="spellEnd"/>
      <w:r>
        <w:rPr>
          <w:rFonts w:eastAsia="Malgun Gothic"/>
        </w:rPr>
        <w:t xml:space="preserve"> is absent, it is unclear whether the UE shall use the previous value or not, so there can be some interoperability issue.</w:t>
      </w:r>
    </w:p>
    <w:p w14:paraId="2AFAA5FA" w14:textId="55E63A07" w:rsidR="00A10004" w:rsidRPr="00A10004" w:rsidRDefault="00A10004" w:rsidP="008F7FF9">
      <w:pPr>
        <w:rPr>
          <w:rFonts w:eastAsia="Malgun Gothic"/>
          <w:b/>
        </w:rPr>
      </w:pPr>
      <w:r w:rsidRPr="00A10004">
        <w:rPr>
          <w:rFonts w:eastAsia="Malgun Gothic"/>
          <w:b/>
        </w:rPr>
        <w:t>Observation 6: In some cases, using Need S while not specifying whether, when absent, the UE shall release the field, can result in interoperability issues.</w:t>
      </w:r>
    </w:p>
    <w:p w14:paraId="0BEF09BE" w14:textId="5764B2E0" w:rsidR="005B3A0F" w:rsidRPr="006D670E" w:rsidRDefault="00A10004" w:rsidP="006D670E">
      <w:pPr>
        <w:rPr>
          <w:rFonts w:eastAsia="Malgun Gothic"/>
          <w:b/>
        </w:rPr>
      </w:pPr>
      <w:r w:rsidRPr="00A541F4">
        <w:rPr>
          <w:rFonts w:eastAsia="Malgun Gothic"/>
          <w:b/>
        </w:rPr>
        <w:t xml:space="preserve">Proposal 3: Discuss </w:t>
      </w:r>
      <w:r w:rsidR="00A541F4" w:rsidRPr="00A541F4">
        <w:rPr>
          <w:rFonts w:eastAsia="Malgun Gothic"/>
          <w:b/>
        </w:rPr>
        <w:t xml:space="preserve">how to capture </w:t>
      </w:r>
      <w:r w:rsidRPr="00A541F4">
        <w:rPr>
          <w:rFonts w:eastAsia="Malgun Gothic"/>
          <w:b/>
        </w:rPr>
        <w:t xml:space="preserve">that Need S </w:t>
      </w:r>
      <w:r w:rsidR="00A541F4" w:rsidRPr="00A541F4">
        <w:rPr>
          <w:rFonts w:eastAsia="Malgun Gothic"/>
          <w:b/>
        </w:rPr>
        <w:t>fields are released when absent (as general rule or only for specific fields, using text or Need R instead.</w:t>
      </w:r>
    </w:p>
    <w:p w14:paraId="088961FA" w14:textId="284A82FC" w:rsidR="003C7F86" w:rsidRPr="00B139C2" w:rsidRDefault="00B139C2" w:rsidP="00B139C2">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00405D72">
        <w:rPr>
          <w:rFonts w:ascii="Arial" w:eastAsia="Malgun Gothic" w:hAnsi="Arial"/>
          <w:sz w:val="36"/>
          <w:lang w:eastAsia="de-DE"/>
        </w:rPr>
        <w:t>Conclusion</w:t>
      </w:r>
    </w:p>
    <w:p w14:paraId="09223AC5" w14:textId="218D1952" w:rsidR="00405D72" w:rsidRDefault="00405D72" w:rsidP="00405D72">
      <w:r w:rsidRPr="00E30475">
        <w:t>This contribution makes the following proposals:</w:t>
      </w:r>
    </w:p>
    <w:p w14:paraId="5407A017" w14:textId="77777777" w:rsidR="006D670E" w:rsidRDefault="006D670E" w:rsidP="006D670E">
      <w:pPr>
        <w:rPr>
          <w:rFonts w:eastAsia="Malgun Gothic"/>
          <w:b/>
        </w:rPr>
      </w:pPr>
      <w:r w:rsidRPr="00E57FB7">
        <w:rPr>
          <w:rFonts w:eastAsia="Malgun Gothic"/>
          <w:b/>
        </w:rPr>
        <w:lastRenderedPageBreak/>
        <w:t xml:space="preserve">Proposal 1: </w:t>
      </w:r>
      <w:r>
        <w:rPr>
          <w:rFonts w:eastAsia="Malgun Gothic"/>
          <w:b/>
        </w:rPr>
        <w:t>Each field that it should be possible to release without releasing all other fields of the same SEQUENCE should be "Need R" or use "SetupRelease".</w:t>
      </w:r>
    </w:p>
    <w:p w14:paraId="55257A31" w14:textId="77777777" w:rsidR="006D670E" w:rsidRDefault="006D670E" w:rsidP="006D670E">
      <w:pPr>
        <w:rPr>
          <w:b/>
          <w:iCs/>
        </w:rPr>
      </w:pPr>
      <w:r w:rsidRPr="00B13707">
        <w:rPr>
          <w:b/>
          <w:iCs/>
        </w:rPr>
        <w:t xml:space="preserve">Proposal 2: </w:t>
      </w:r>
      <w:r>
        <w:rPr>
          <w:b/>
          <w:iCs/>
        </w:rPr>
        <w:t xml:space="preserve">Whenever </w:t>
      </w:r>
      <w:r w:rsidRPr="00B13707">
        <w:rPr>
          <w:b/>
          <w:iCs/>
        </w:rPr>
        <w:t xml:space="preserve">"X is absent when Y is configured" is </w:t>
      </w:r>
      <w:r>
        <w:rPr>
          <w:b/>
          <w:iCs/>
        </w:rPr>
        <w:t xml:space="preserve">specified for fields introduced in a new release of TS 38.331, change is to e.g. </w:t>
      </w:r>
      <w:r w:rsidRPr="00B13707">
        <w:rPr>
          <w:b/>
          <w:iCs/>
        </w:rPr>
        <w:t>"The network does not configure X if Y is configured" (or similar)</w:t>
      </w:r>
      <w:r>
        <w:rPr>
          <w:b/>
          <w:iCs/>
        </w:rPr>
        <w:t xml:space="preserve"> if the intention is to capture that two features/fields cannot be configured together.</w:t>
      </w:r>
    </w:p>
    <w:p w14:paraId="2FE30035" w14:textId="5B8E389C" w:rsidR="00486D9F" w:rsidRPr="006D670E" w:rsidRDefault="006D670E" w:rsidP="006D670E">
      <w:pPr>
        <w:rPr>
          <w:rFonts w:eastAsia="Malgun Gothic"/>
          <w:b/>
        </w:rPr>
      </w:pPr>
      <w:r w:rsidRPr="00A541F4">
        <w:rPr>
          <w:rFonts w:eastAsia="Malgun Gothic"/>
          <w:b/>
        </w:rPr>
        <w:t>Proposal 3: Discuss how to capture that Need S fields are released when absent (as general rule or only for specific fields, using text or Need R instead.</w:t>
      </w:r>
      <w:bookmarkStart w:id="12" w:name="_GoBack"/>
      <w:bookmarkEnd w:id="12"/>
    </w:p>
    <w:sectPr w:rsidR="00486D9F" w:rsidRPr="006D670E" w:rsidSect="00D47409">
      <w:headerReference w:type="even" r:id="rId8"/>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4A6E0" w14:textId="77777777" w:rsidR="00D15482" w:rsidRDefault="00D15482" w:rsidP="00796430">
      <w:r>
        <w:separator/>
      </w:r>
    </w:p>
  </w:endnote>
  <w:endnote w:type="continuationSeparator" w:id="0">
    <w:p w14:paraId="15733735" w14:textId="77777777" w:rsidR="00D15482" w:rsidRDefault="00D15482"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FrutigerNext LT">
    <w:altName w:val="Microsoft YaHei"/>
    <w:panose1 w:val="00000000000000000000"/>
    <w:charset w:val="86"/>
    <w:family w:val="swiss"/>
    <w:notTrueType/>
    <w:pitch w:val="default"/>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F79A0" w14:textId="77777777" w:rsidR="00D15482" w:rsidRDefault="00D15482" w:rsidP="00796430">
      <w:r>
        <w:separator/>
      </w:r>
    </w:p>
  </w:footnote>
  <w:footnote w:type="continuationSeparator" w:id="0">
    <w:p w14:paraId="4DE54DB2" w14:textId="77777777" w:rsidR="00D15482" w:rsidRDefault="00D15482"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A46A8" w14:textId="77777777" w:rsidR="00145ADF" w:rsidRDefault="00145ADF"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145ADF" w:rsidRDefault="00145ADF"/>
  <w:p w14:paraId="737101C2" w14:textId="77777777" w:rsidR="00145ADF" w:rsidRDefault="00145A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FFFFFF7C"/>
    <w:multiLevelType w:val="singleLevel"/>
    <w:tmpl w:val="0AB071B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4F0E7C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4C8C0526"/>
    <w:lvl w:ilvl="0">
      <w:start w:val="1"/>
      <w:numFmt w:val="decimal"/>
      <w:lvlText w:val="%1."/>
      <w:lvlJc w:val="left"/>
      <w:pPr>
        <w:tabs>
          <w:tab w:val="num" w:pos="926"/>
        </w:tabs>
        <w:ind w:left="926" w:hanging="360"/>
      </w:pPr>
    </w:lvl>
  </w:abstractNum>
  <w:abstractNum w:abstractNumId="4"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5"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675586A"/>
    <w:multiLevelType w:val="hybridMultilevel"/>
    <w:tmpl w:val="2CE0FFC0"/>
    <w:lvl w:ilvl="0" w:tplc="D55CA1F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608C40C8">
      <w:start w:val="1"/>
      <w:numFmt w:val="bullet"/>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BB0404BC">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CA721D"/>
    <w:multiLevelType w:val="hybridMultilevel"/>
    <w:tmpl w:val="CC2A0A5E"/>
    <w:lvl w:ilvl="0" w:tplc="10090001">
      <w:start w:val="1"/>
      <w:numFmt w:val="bullet"/>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8B0453A"/>
    <w:multiLevelType w:val="multilevel"/>
    <w:tmpl w:val="281E86BE"/>
    <w:numStyleLink w:val="Recommendation"/>
  </w:abstractNum>
  <w:abstractNum w:abstractNumId="16"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F52A81"/>
    <w:multiLevelType w:val="hybridMultilevel"/>
    <w:tmpl w:val="A016EECC"/>
    <w:lvl w:ilvl="0" w:tplc="A64E8D2C">
      <w:start w:val="1"/>
      <w:numFmt w:val="bullet"/>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542480"/>
    <w:multiLevelType w:val="hybridMultilevel"/>
    <w:tmpl w:val="14242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8CB7370"/>
    <w:multiLevelType w:val="hybridMultilevel"/>
    <w:tmpl w:val="A0B0F614"/>
    <w:lvl w:ilvl="0" w:tplc="4ED254B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69681865"/>
    <w:multiLevelType w:val="hybridMultilevel"/>
    <w:tmpl w:val="192649A6"/>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4673E8"/>
    <w:multiLevelType w:val="hybridMultilevel"/>
    <w:tmpl w:val="CF907220"/>
    <w:lvl w:ilvl="0" w:tplc="4ED254B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CAB4E0D2"/>
    <w:lvl w:ilvl="0" w:tplc="DD9A1FF8">
      <w:start w:val="1"/>
      <w:numFmt w:val="bullet"/>
      <w:lvlText w:val=""/>
      <w:lvlJc w:val="left"/>
      <w:pPr>
        <w:tabs>
          <w:tab w:val="num" w:pos="2040"/>
        </w:tabs>
        <w:ind w:left="2040" w:hanging="360"/>
      </w:pPr>
      <w:rPr>
        <w:rFonts w:ascii="Symbol" w:hAnsi="Symbol" w:hint="default"/>
        <w:b/>
        <w:i w:val="0"/>
        <w:color w:val="auto"/>
        <w:sz w:val="22"/>
      </w:rPr>
    </w:lvl>
    <w:lvl w:ilvl="1" w:tplc="04090003">
      <w:start w:val="1"/>
      <w:numFmt w:val="bullet"/>
      <w:lvlText w:val="o"/>
      <w:lvlJc w:val="left"/>
      <w:pPr>
        <w:tabs>
          <w:tab w:val="num" w:pos="-4440"/>
        </w:tabs>
        <w:ind w:left="-4440" w:hanging="360"/>
      </w:pPr>
      <w:rPr>
        <w:rFonts w:ascii="Courier New" w:hAnsi="Courier New" w:cs="Courier New" w:hint="default"/>
      </w:rPr>
    </w:lvl>
    <w:lvl w:ilvl="2" w:tplc="04090005">
      <w:start w:val="1"/>
      <w:numFmt w:val="bullet"/>
      <w:lvlText w:val=""/>
      <w:lvlJc w:val="left"/>
      <w:pPr>
        <w:tabs>
          <w:tab w:val="num" w:pos="-3720"/>
        </w:tabs>
        <w:ind w:left="-3720" w:hanging="360"/>
      </w:pPr>
      <w:rPr>
        <w:rFonts w:ascii="Wingdings" w:hAnsi="Wingdings" w:hint="default"/>
      </w:rPr>
    </w:lvl>
    <w:lvl w:ilvl="3" w:tplc="04090001">
      <w:start w:val="1"/>
      <w:numFmt w:val="bullet"/>
      <w:lvlText w:val=""/>
      <w:lvlJc w:val="left"/>
      <w:pPr>
        <w:tabs>
          <w:tab w:val="num" w:pos="-3000"/>
        </w:tabs>
        <w:ind w:left="-3000" w:hanging="360"/>
      </w:pPr>
      <w:rPr>
        <w:rFonts w:ascii="Symbol" w:hAnsi="Symbol" w:hint="default"/>
      </w:rPr>
    </w:lvl>
    <w:lvl w:ilvl="4" w:tplc="04090003">
      <w:start w:val="1"/>
      <w:numFmt w:val="decimal"/>
      <w:lvlText w:val="%5."/>
      <w:lvlJc w:val="left"/>
      <w:pPr>
        <w:tabs>
          <w:tab w:val="num" w:pos="2850"/>
        </w:tabs>
        <w:ind w:left="2850" w:hanging="360"/>
      </w:pPr>
    </w:lvl>
    <w:lvl w:ilvl="5" w:tplc="04090005">
      <w:start w:val="1"/>
      <w:numFmt w:val="decimal"/>
      <w:lvlText w:val="%6."/>
      <w:lvlJc w:val="left"/>
      <w:pPr>
        <w:tabs>
          <w:tab w:val="num" w:pos="3570"/>
        </w:tabs>
        <w:ind w:left="3570" w:hanging="360"/>
      </w:pPr>
    </w:lvl>
    <w:lvl w:ilvl="6" w:tplc="04090001">
      <w:start w:val="1"/>
      <w:numFmt w:val="decimal"/>
      <w:lvlText w:val="%7."/>
      <w:lvlJc w:val="left"/>
      <w:pPr>
        <w:tabs>
          <w:tab w:val="num" w:pos="4290"/>
        </w:tabs>
        <w:ind w:left="4290" w:hanging="360"/>
      </w:pPr>
    </w:lvl>
    <w:lvl w:ilvl="7" w:tplc="04090003">
      <w:start w:val="1"/>
      <w:numFmt w:val="decimal"/>
      <w:lvlText w:val="%8."/>
      <w:lvlJc w:val="left"/>
      <w:pPr>
        <w:tabs>
          <w:tab w:val="num" w:pos="5010"/>
        </w:tabs>
        <w:ind w:left="5010" w:hanging="360"/>
      </w:pPr>
    </w:lvl>
    <w:lvl w:ilvl="8" w:tplc="04090005">
      <w:start w:val="1"/>
      <w:numFmt w:val="decimal"/>
      <w:lvlText w:val="%9."/>
      <w:lvlJc w:val="left"/>
      <w:pPr>
        <w:tabs>
          <w:tab w:val="num" w:pos="5730"/>
        </w:tabs>
        <w:ind w:left="5730" w:hanging="360"/>
      </w:pPr>
    </w:lvl>
  </w:abstractNum>
  <w:abstractNum w:abstractNumId="27"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8" w15:restartNumberingAfterBreak="0">
    <w:nsid w:val="7E5D02A9"/>
    <w:multiLevelType w:val="hybridMultilevel"/>
    <w:tmpl w:val="64CAF3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6"/>
  </w:num>
  <w:num w:numId="3">
    <w:abstractNumId w:val="14"/>
  </w:num>
  <w:num w:numId="4">
    <w:abstractNumId w:val="11"/>
  </w:num>
  <w:num w:numId="5">
    <w:abstractNumId w:val="20"/>
  </w:num>
  <w:num w:numId="6">
    <w:abstractNumId w:val="12"/>
  </w:num>
  <w:num w:numId="7">
    <w:abstractNumId w:val="8"/>
  </w:num>
  <w:num w:numId="8">
    <w:abstractNumId w:val="17"/>
  </w:num>
  <w:num w:numId="9">
    <w:abstractNumId w:val="19"/>
    <w:lvlOverride w:ilvl="0">
      <w:startOverride w:val="1"/>
    </w:lvlOverride>
  </w:num>
  <w:num w:numId="10">
    <w:abstractNumId w:val="7"/>
  </w:num>
  <w:num w:numId="11">
    <w:abstractNumId w:val="15"/>
  </w:num>
  <w:num w:numId="12">
    <w:abstractNumId w:val="2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9"/>
  </w:num>
  <w:num w:numId="15">
    <w:abstractNumId w:val="13"/>
  </w:num>
  <w:num w:numId="16">
    <w:abstractNumId w:val="22"/>
  </w:num>
  <w:num w:numId="17">
    <w:abstractNumId w:val="10"/>
  </w:num>
  <w:num w:numId="18">
    <w:abstractNumId w:val="6"/>
  </w:num>
  <w:num w:numId="19">
    <w:abstractNumId w:val="26"/>
  </w:num>
  <w:num w:numId="20">
    <w:abstractNumId w:val="25"/>
  </w:num>
  <w:num w:numId="21">
    <w:abstractNumId w:val="23"/>
  </w:num>
  <w:num w:numId="22">
    <w:abstractNumId w:val="21"/>
  </w:num>
  <w:num w:numId="23">
    <w:abstractNumId w:val="0"/>
  </w:num>
  <w:num w:numId="24">
    <w:abstractNumId w:val="24"/>
  </w:num>
  <w:num w:numId="25">
    <w:abstractNumId w:val="27"/>
  </w:num>
  <w:num w:numId="26">
    <w:abstractNumId w:val="2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4"/>
  </w:num>
  <w:num w:numId="30">
    <w:abstractNumId w:val="3"/>
  </w:num>
  <w:num w:numId="31">
    <w:abstractNumId w:val="2"/>
  </w:num>
  <w:num w:numId="32">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0EF6"/>
    <w:rsid w:val="00001198"/>
    <w:rsid w:val="00001224"/>
    <w:rsid w:val="00001832"/>
    <w:rsid w:val="00001E66"/>
    <w:rsid w:val="0000210F"/>
    <w:rsid w:val="00002265"/>
    <w:rsid w:val="00002368"/>
    <w:rsid w:val="000023A4"/>
    <w:rsid w:val="0000270D"/>
    <w:rsid w:val="00002776"/>
    <w:rsid w:val="00002A67"/>
    <w:rsid w:val="00002B17"/>
    <w:rsid w:val="00002F8A"/>
    <w:rsid w:val="000030C6"/>
    <w:rsid w:val="0000319E"/>
    <w:rsid w:val="00003313"/>
    <w:rsid w:val="0000345D"/>
    <w:rsid w:val="000036FC"/>
    <w:rsid w:val="0000389F"/>
    <w:rsid w:val="00003B22"/>
    <w:rsid w:val="00003B4F"/>
    <w:rsid w:val="00003B89"/>
    <w:rsid w:val="00003DBE"/>
    <w:rsid w:val="00004096"/>
    <w:rsid w:val="00004173"/>
    <w:rsid w:val="000042C8"/>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2998"/>
    <w:rsid w:val="00022CA7"/>
    <w:rsid w:val="00022D10"/>
    <w:rsid w:val="00022EAC"/>
    <w:rsid w:val="000230BE"/>
    <w:rsid w:val="00023152"/>
    <w:rsid w:val="00023313"/>
    <w:rsid w:val="00023362"/>
    <w:rsid w:val="0002362F"/>
    <w:rsid w:val="00023B56"/>
    <w:rsid w:val="00024000"/>
    <w:rsid w:val="0002426F"/>
    <w:rsid w:val="00024283"/>
    <w:rsid w:val="000242DC"/>
    <w:rsid w:val="0002474A"/>
    <w:rsid w:val="00024B8C"/>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FC"/>
    <w:rsid w:val="000303D4"/>
    <w:rsid w:val="00030B4F"/>
    <w:rsid w:val="00030E5A"/>
    <w:rsid w:val="000310A7"/>
    <w:rsid w:val="00031235"/>
    <w:rsid w:val="000315DE"/>
    <w:rsid w:val="00031817"/>
    <w:rsid w:val="00031B12"/>
    <w:rsid w:val="00031BB4"/>
    <w:rsid w:val="00031C6F"/>
    <w:rsid w:val="00031FB7"/>
    <w:rsid w:val="0003252D"/>
    <w:rsid w:val="000328D4"/>
    <w:rsid w:val="00032D64"/>
    <w:rsid w:val="000334C6"/>
    <w:rsid w:val="00033529"/>
    <w:rsid w:val="000335D4"/>
    <w:rsid w:val="00033771"/>
    <w:rsid w:val="000338EB"/>
    <w:rsid w:val="00033B45"/>
    <w:rsid w:val="00033D6C"/>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94B"/>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6556"/>
    <w:rsid w:val="00046783"/>
    <w:rsid w:val="00046C0F"/>
    <w:rsid w:val="00046CA2"/>
    <w:rsid w:val="00047006"/>
    <w:rsid w:val="000475FB"/>
    <w:rsid w:val="0004764B"/>
    <w:rsid w:val="000477F7"/>
    <w:rsid w:val="000479DD"/>
    <w:rsid w:val="00047CAC"/>
    <w:rsid w:val="00047D40"/>
    <w:rsid w:val="00047D4A"/>
    <w:rsid w:val="00050079"/>
    <w:rsid w:val="00050406"/>
    <w:rsid w:val="00050525"/>
    <w:rsid w:val="00050876"/>
    <w:rsid w:val="00050943"/>
    <w:rsid w:val="00050AD9"/>
    <w:rsid w:val="000512FE"/>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747"/>
    <w:rsid w:val="00054AF1"/>
    <w:rsid w:val="00054B7B"/>
    <w:rsid w:val="00054C06"/>
    <w:rsid w:val="00054E21"/>
    <w:rsid w:val="00054E27"/>
    <w:rsid w:val="0005540D"/>
    <w:rsid w:val="0005598C"/>
    <w:rsid w:val="00055E46"/>
    <w:rsid w:val="000560D1"/>
    <w:rsid w:val="00056218"/>
    <w:rsid w:val="000562F6"/>
    <w:rsid w:val="00056579"/>
    <w:rsid w:val="00056705"/>
    <w:rsid w:val="00056A3D"/>
    <w:rsid w:val="00056C68"/>
    <w:rsid w:val="00057103"/>
    <w:rsid w:val="00057142"/>
    <w:rsid w:val="00057505"/>
    <w:rsid w:val="00057841"/>
    <w:rsid w:val="000579B5"/>
    <w:rsid w:val="00057B2B"/>
    <w:rsid w:val="00057DA1"/>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03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540D"/>
    <w:rsid w:val="0007546F"/>
    <w:rsid w:val="00075659"/>
    <w:rsid w:val="000757F0"/>
    <w:rsid w:val="00075C65"/>
    <w:rsid w:val="00075CFB"/>
    <w:rsid w:val="00076381"/>
    <w:rsid w:val="000764E9"/>
    <w:rsid w:val="0007661B"/>
    <w:rsid w:val="00076866"/>
    <w:rsid w:val="00076A9A"/>
    <w:rsid w:val="0007709E"/>
    <w:rsid w:val="000772F9"/>
    <w:rsid w:val="00077386"/>
    <w:rsid w:val="00077477"/>
    <w:rsid w:val="00077BCD"/>
    <w:rsid w:val="00077D6D"/>
    <w:rsid w:val="00077EA0"/>
    <w:rsid w:val="000800F2"/>
    <w:rsid w:val="000806D0"/>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3E8E"/>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6C53"/>
    <w:rsid w:val="000871A3"/>
    <w:rsid w:val="0008722D"/>
    <w:rsid w:val="0008725B"/>
    <w:rsid w:val="000877C1"/>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20CE"/>
    <w:rsid w:val="0009213D"/>
    <w:rsid w:val="00092337"/>
    <w:rsid w:val="0009243D"/>
    <w:rsid w:val="000925F5"/>
    <w:rsid w:val="00092714"/>
    <w:rsid w:val="000927B0"/>
    <w:rsid w:val="00092AAE"/>
    <w:rsid w:val="00092ADE"/>
    <w:rsid w:val="00093146"/>
    <w:rsid w:val="00093459"/>
    <w:rsid w:val="000934F3"/>
    <w:rsid w:val="000937BF"/>
    <w:rsid w:val="000938F1"/>
    <w:rsid w:val="00093C24"/>
    <w:rsid w:val="00093CE0"/>
    <w:rsid w:val="00093CF9"/>
    <w:rsid w:val="00093EC9"/>
    <w:rsid w:val="0009443F"/>
    <w:rsid w:val="000952AB"/>
    <w:rsid w:val="000953A0"/>
    <w:rsid w:val="000954A2"/>
    <w:rsid w:val="000955F5"/>
    <w:rsid w:val="00095987"/>
    <w:rsid w:val="00095DB8"/>
    <w:rsid w:val="000960C1"/>
    <w:rsid w:val="0009622D"/>
    <w:rsid w:val="000962EB"/>
    <w:rsid w:val="0009638D"/>
    <w:rsid w:val="0009675C"/>
    <w:rsid w:val="000967FC"/>
    <w:rsid w:val="00096C34"/>
    <w:rsid w:val="0009701C"/>
    <w:rsid w:val="00097488"/>
    <w:rsid w:val="0009768E"/>
    <w:rsid w:val="00097831"/>
    <w:rsid w:val="000979B8"/>
    <w:rsid w:val="000A022F"/>
    <w:rsid w:val="000A0BAE"/>
    <w:rsid w:val="000A0D0D"/>
    <w:rsid w:val="000A0F0A"/>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3D7"/>
    <w:rsid w:val="000A54FD"/>
    <w:rsid w:val="000A58E7"/>
    <w:rsid w:val="000A5A37"/>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4EF"/>
    <w:rsid w:val="000B4512"/>
    <w:rsid w:val="000B4A95"/>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AFB"/>
    <w:rsid w:val="000C0C23"/>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5E3"/>
    <w:rsid w:val="000C4731"/>
    <w:rsid w:val="000C4D44"/>
    <w:rsid w:val="000C4E61"/>
    <w:rsid w:val="000C4FD5"/>
    <w:rsid w:val="000C5107"/>
    <w:rsid w:val="000C513E"/>
    <w:rsid w:val="000C54FC"/>
    <w:rsid w:val="000C5E44"/>
    <w:rsid w:val="000C60A0"/>
    <w:rsid w:val="000C6621"/>
    <w:rsid w:val="000C6C10"/>
    <w:rsid w:val="000C7386"/>
    <w:rsid w:val="000C7454"/>
    <w:rsid w:val="000C79F9"/>
    <w:rsid w:val="000C7C3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4F6A"/>
    <w:rsid w:val="000D53DA"/>
    <w:rsid w:val="000D57CD"/>
    <w:rsid w:val="000D5C0C"/>
    <w:rsid w:val="000D5D77"/>
    <w:rsid w:val="000D62A0"/>
    <w:rsid w:val="000D65C4"/>
    <w:rsid w:val="000D665D"/>
    <w:rsid w:val="000D67A0"/>
    <w:rsid w:val="000D67D7"/>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209D"/>
    <w:rsid w:val="000E22DD"/>
    <w:rsid w:val="000E231E"/>
    <w:rsid w:val="000E2625"/>
    <w:rsid w:val="000E2AFF"/>
    <w:rsid w:val="000E2CEB"/>
    <w:rsid w:val="000E2F56"/>
    <w:rsid w:val="000E3501"/>
    <w:rsid w:val="000E3714"/>
    <w:rsid w:val="000E37F0"/>
    <w:rsid w:val="000E38D1"/>
    <w:rsid w:val="000E3980"/>
    <w:rsid w:val="000E3B36"/>
    <w:rsid w:val="000E3C18"/>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976"/>
    <w:rsid w:val="000F198F"/>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2B0"/>
    <w:rsid w:val="000F74A4"/>
    <w:rsid w:val="000F74AB"/>
    <w:rsid w:val="000F7D9D"/>
    <w:rsid w:val="000F7E5A"/>
    <w:rsid w:val="000F7FAB"/>
    <w:rsid w:val="000F7FB4"/>
    <w:rsid w:val="001000C4"/>
    <w:rsid w:val="0010017A"/>
    <w:rsid w:val="00100A3F"/>
    <w:rsid w:val="001011CB"/>
    <w:rsid w:val="001012DD"/>
    <w:rsid w:val="00101934"/>
    <w:rsid w:val="00101E8C"/>
    <w:rsid w:val="00101EDB"/>
    <w:rsid w:val="0010211D"/>
    <w:rsid w:val="0010220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F75"/>
    <w:rsid w:val="001101A3"/>
    <w:rsid w:val="00110663"/>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942"/>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C3E"/>
    <w:rsid w:val="00122F03"/>
    <w:rsid w:val="001239D3"/>
    <w:rsid w:val="00123B50"/>
    <w:rsid w:val="00123C11"/>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5FF6"/>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34"/>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F17"/>
    <w:rsid w:val="0015025C"/>
    <w:rsid w:val="00150727"/>
    <w:rsid w:val="00150911"/>
    <w:rsid w:val="00150F69"/>
    <w:rsid w:val="001513C7"/>
    <w:rsid w:val="001516C6"/>
    <w:rsid w:val="0015188D"/>
    <w:rsid w:val="00151AF9"/>
    <w:rsid w:val="00151C96"/>
    <w:rsid w:val="00151EE9"/>
    <w:rsid w:val="00152205"/>
    <w:rsid w:val="0015233E"/>
    <w:rsid w:val="0015236F"/>
    <w:rsid w:val="00152617"/>
    <w:rsid w:val="00152723"/>
    <w:rsid w:val="001527BF"/>
    <w:rsid w:val="00152C44"/>
    <w:rsid w:val="00152FC8"/>
    <w:rsid w:val="00153813"/>
    <w:rsid w:val="001540B0"/>
    <w:rsid w:val="00154213"/>
    <w:rsid w:val="001542C8"/>
    <w:rsid w:val="00154DF1"/>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E1"/>
    <w:rsid w:val="001725B1"/>
    <w:rsid w:val="001726A4"/>
    <w:rsid w:val="001729A0"/>
    <w:rsid w:val="001729A7"/>
    <w:rsid w:val="00172C3C"/>
    <w:rsid w:val="00172D53"/>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1DC"/>
    <w:rsid w:val="001776CE"/>
    <w:rsid w:val="0017786D"/>
    <w:rsid w:val="00177871"/>
    <w:rsid w:val="00177957"/>
    <w:rsid w:val="00177C3D"/>
    <w:rsid w:val="00177CAF"/>
    <w:rsid w:val="00177D88"/>
    <w:rsid w:val="00177E5A"/>
    <w:rsid w:val="0018019C"/>
    <w:rsid w:val="001807BF"/>
    <w:rsid w:val="001807DE"/>
    <w:rsid w:val="001808A3"/>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692"/>
    <w:rsid w:val="0018472F"/>
    <w:rsid w:val="00184838"/>
    <w:rsid w:val="001848D6"/>
    <w:rsid w:val="00184F83"/>
    <w:rsid w:val="0018509F"/>
    <w:rsid w:val="0018529E"/>
    <w:rsid w:val="001855EC"/>
    <w:rsid w:val="0018574F"/>
    <w:rsid w:val="00185A07"/>
    <w:rsid w:val="00185B52"/>
    <w:rsid w:val="00185FF8"/>
    <w:rsid w:val="00186070"/>
    <w:rsid w:val="001861BE"/>
    <w:rsid w:val="00186385"/>
    <w:rsid w:val="00186637"/>
    <w:rsid w:val="00186741"/>
    <w:rsid w:val="00186A71"/>
    <w:rsid w:val="00186D3D"/>
    <w:rsid w:val="00187185"/>
    <w:rsid w:val="0018737B"/>
    <w:rsid w:val="001874AA"/>
    <w:rsid w:val="00187A53"/>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2C6A"/>
    <w:rsid w:val="00193670"/>
    <w:rsid w:val="001938E4"/>
    <w:rsid w:val="00193DA3"/>
    <w:rsid w:val="001940A3"/>
    <w:rsid w:val="001940A4"/>
    <w:rsid w:val="001944AD"/>
    <w:rsid w:val="0019458D"/>
    <w:rsid w:val="00194EA5"/>
    <w:rsid w:val="001951F2"/>
    <w:rsid w:val="00195206"/>
    <w:rsid w:val="00195251"/>
    <w:rsid w:val="0019550D"/>
    <w:rsid w:val="001956DF"/>
    <w:rsid w:val="00195965"/>
    <w:rsid w:val="00195EEA"/>
    <w:rsid w:val="0019644B"/>
    <w:rsid w:val="001964B0"/>
    <w:rsid w:val="00196660"/>
    <w:rsid w:val="0019671A"/>
    <w:rsid w:val="00196E0E"/>
    <w:rsid w:val="00197525"/>
    <w:rsid w:val="0019788D"/>
    <w:rsid w:val="001A011D"/>
    <w:rsid w:val="001A028F"/>
    <w:rsid w:val="001A0390"/>
    <w:rsid w:val="001A040E"/>
    <w:rsid w:val="001A040F"/>
    <w:rsid w:val="001A055D"/>
    <w:rsid w:val="001A060A"/>
    <w:rsid w:val="001A062B"/>
    <w:rsid w:val="001A0C45"/>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701D"/>
    <w:rsid w:val="001A7456"/>
    <w:rsid w:val="001A7886"/>
    <w:rsid w:val="001A7AD7"/>
    <w:rsid w:val="001A7B00"/>
    <w:rsid w:val="001A7B6A"/>
    <w:rsid w:val="001A7E98"/>
    <w:rsid w:val="001A7F96"/>
    <w:rsid w:val="001B06B5"/>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90C"/>
    <w:rsid w:val="001C0A4A"/>
    <w:rsid w:val="001C0C90"/>
    <w:rsid w:val="001C0D81"/>
    <w:rsid w:val="001C0DA0"/>
    <w:rsid w:val="001C0E3B"/>
    <w:rsid w:val="001C0FD4"/>
    <w:rsid w:val="001C1245"/>
    <w:rsid w:val="001C1330"/>
    <w:rsid w:val="001C141A"/>
    <w:rsid w:val="001C1433"/>
    <w:rsid w:val="001C162E"/>
    <w:rsid w:val="001C16B2"/>
    <w:rsid w:val="001C1746"/>
    <w:rsid w:val="001C1C1D"/>
    <w:rsid w:val="001C1E47"/>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44"/>
    <w:rsid w:val="001C5EB2"/>
    <w:rsid w:val="001C609D"/>
    <w:rsid w:val="001C61F0"/>
    <w:rsid w:val="001C6295"/>
    <w:rsid w:val="001C6381"/>
    <w:rsid w:val="001C7102"/>
    <w:rsid w:val="001C710B"/>
    <w:rsid w:val="001C72E0"/>
    <w:rsid w:val="001C72FD"/>
    <w:rsid w:val="001C7805"/>
    <w:rsid w:val="001C7855"/>
    <w:rsid w:val="001C7B4E"/>
    <w:rsid w:val="001C7CE5"/>
    <w:rsid w:val="001C7D6A"/>
    <w:rsid w:val="001C7D75"/>
    <w:rsid w:val="001C7D7F"/>
    <w:rsid w:val="001C7F72"/>
    <w:rsid w:val="001D0080"/>
    <w:rsid w:val="001D041C"/>
    <w:rsid w:val="001D055B"/>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0C46"/>
    <w:rsid w:val="001E139E"/>
    <w:rsid w:val="001E16F7"/>
    <w:rsid w:val="001E17B0"/>
    <w:rsid w:val="001E18F6"/>
    <w:rsid w:val="001E1EBF"/>
    <w:rsid w:val="001E217C"/>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5EE"/>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0C90"/>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6AF"/>
    <w:rsid w:val="001F5A41"/>
    <w:rsid w:val="001F5CF6"/>
    <w:rsid w:val="001F5D57"/>
    <w:rsid w:val="001F5E03"/>
    <w:rsid w:val="001F5ED3"/>
    <w:rsid w:val="001F6196"/>
    <w:rsid w:val="001F6214"/>
    <w:rsid w:val="001F645F"/>
    <w:rsid w:val="001F6551"/>
    <w:rsid w:val="001F67C0"/>
    <w:rsid w:val="001F6DC0"/>
    <w:rsid w:val="001F75AB"/>
    <w:rsid w:val="001F786D"/>
    <w:rsid w:val="001F7B73"/>
    <w:rsid w:val="002001C2"/>
    <w:rsid w:val="0020095A"/>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6BCD"/>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680"/>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803"/>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DD4"/>
    <w:rsid w:val="00242EFD"/>
    <w:rsid w:val="002430D6"/>
    <w:rsid w:val="002430F2"/>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20"/>
    <w:rsid w:val="00264B39"/>
    <w:rsid w:val="00264C49"/>
    <w:rsid w:val="00264F6E"/>
    <w:rsid w:val="00265127"/>
    <w:rsid w:val="002651EE"/>
    <w:rsid w:val="002657A5"/>
    <w:rsid w:val="0026596A"/>
    <w:rsid w:val="00266700"/>
    <w:rsid w:val="00266D1F"/>
    <w:rsid w:val="00266DC7"/>
    <w:rsid w:val="0026707D"/>
    <w:rsid w:val="0026724C"/>
    <w:rsid w:val="002672D5"/>
    <w:rsid w:val="0026733D"/>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997"/>
    <w:rsid w:val="00285ACA"/>
    <w:rsid w:val="00285CBD"/>
    <w:rsid w:val="00286326"/>
    <w:rsid w:val="0028660B"/>
    <w:rsid w:val="00286BC1"/>
    <w:rsid w:val="00286D99"/>
    <w:rsid w:val="0028723E"/>
    <w:rsid w:val="00287251"/>
    <w:rsid w:val="002873B3"/>
    <w:rsid w:val="002874FF"/>
    <w:rsid w:val="002876BE"/>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B01CB"/>
    <w:rsid w:val="002B0334"/>
    <w:rsid w:val="002B0757"/>
    <w:rsid w:val="002B0AB8"/>
    <w:rsid w:val="002B0C4E"/>
    <w:rsid w:val="002B0F2F"/>
    <w:rsid w:val="002B0F47"/>
    <w:rsid w:val="002B1192"/>
    <w:rsid w:val="002B1282"/>
    <w:rsid w:val="002B1464"/>
    <w:rsid w:val="002B16FA"/>
    <w:rsid w:val="002B1895"/>
    <w:rsid w:val="002B1C97"/>
    <w:rsid w:val="002B1FFF"/>
    <w:rsid w:val="002B21E7"/>
    <w:rsid w:val="002B2672"/>
    <w:rsid w:val="002B287C"/>
    <w:rsid w:val="002B2EDE"/>
    <w:rsid w:val="002B2F75"/>
    <w:rsid w:val="002B303C"/>
    <w:rsid w:val="002B317C"/>
    <w:rsid w:val="002B334B"/>
    <w:rsid w:val="002B338A"/>
    <w:rsid w:val="002B3645"/>
    <w:rsid w:val="002B366E"/>
    <w:rsid w:val="002B3A61"/>
    <w:rsid w:val="002B3D39"/>
    <w:rsid w:val="002B3E15"/>
    <w:rsid w:val="002B437B"/>
    <w:rsid w:val="002B4482"/>
    <w:rsid w:val="002B450E"/>
    <w:rsid w:val="002B467E"/>
    <w:rsid w:val="002B4758"/>
    <w:rsid w:val="002B49AE"/>
    <w:rsid w:val="002B4E4B"/>
    <w:rsid w:val="002B4EFD"/>
    <w:rsid w:val="002B50CA"/>
    <w:rsid w:val="002B516F"/>
    <w:rsid w:val="002B542C"/>
    <w:rsid w:val="002B56E2"/>
    <w:rsid w:val="002B59A1"/>
    <w:rsid w:val="002B5A29"/>
    <w:rsid w:val="002B5AC1"/>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4B1"/>
    <w:rsid w:val="002C084C"/>
    <w:rsid w:val="002C086B"/>
    <w:rsid w:val="002C08DD"/>
    <w:rsid w:val="002C0997"/>
    <w:rsid w:val="002C0A3E"/>
    <w:rsid w:val="002C0C10"/>
    <w:rsid w:val="002C0EF1"/>
    <w:rsid w:val="002C1092"/>
    <w:rsid w:val="002C153F"/>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8D3"/>
    <w:rsid w:val="002E39D4"/>
    <w:rsid w:val="002E3EC4"/>
    <w:rsid w:val="002E424F"/>
    <w:rsid w:val="002E4808"/>
    <w:rsid w:val="002E4945"/>
    <w:rsid w:val="002E4C8D"/>
    <w:rsid w:val="002E4D51"/>
    <w:rsid w:val="002E4DFF"/>
    <w:rsid w:val="002E4E20"/>
    <w:rsid w:val="002E4F06"/>
    <w:rsid w:val="002E50E5"/>
    <w:rsid w:val="002E5624"/>
    <w:rsid w:val="002E5755"/>
    <w:rsid w:val="002E677A"/>
    <w:rsid w:val="002E683B"/>
    <w:rsid w:val="002E6BB6"/>
    <w:rsid w:val="002E74CF"/>
    <w:rsid w:val="002E75BE"/>
    <w:rsid w:val="002E766A"/>
    <w:rsid w:val="002E7712"/>
    <w:rsid w:val="002E788A"/>
    <w:rsid w:val="002E78F8"/>
    <w:rsid w:val="002E79D5"/>
    <w:rsid w:val="002F010C"/>
    <w:rsid w:val="002F06CE"/>
    <w:rsid w:val="002F07EB"/>
    <w:rsid w:val="002F0958"/>
    <w:rsid w:val="002F0D6E"/>
    <w:rsid w:val="002F0D70"/>
    <w:rsid w:val="002F0EE3"/>
    <w:rsid w:val="002F0FB3"/>
    <w:rsid w:val="002F107E"/>
    <w:rsid w:val="002F12E2"/>
    <w:rsid w:val="002F14B5"/>
    <w:rsid w:val="002F1811"/>
    <w:rsid w:val="002F18E7"/>
    <w:rsid w:val="002F200D"/>
    <w:rsid w:val="002F22C6"/>
    <w:rsid w:val="002F238A"/>
    <w:rsid w:val="002F23F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411"/>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804"/>
    <w:rsid w:val="00304AFD"/>
    <w:rsid w:val="00305360"/>
    <w:rsid w:val="003053D7"/>
    <w:rsid w:val="003059C3"/>
    <w:rsid w:val="00305C53"/>
    <w:rsid w:val="00305D4B"/>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D5"/>
    <w:rsid w:val="00310861"/>
    <w:rsid w:val="0031097D"/>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DE9"/>
    <w:rsid w:val="00313190"/>
    <w:rsid w:val="0031328D"/>
    <w:rsid w:val="00313420"/>
    <w:rsid w:val="00313673"/>
    <w:rsid w:val="00313982"/>
    <w:rsid w:val="00313A55"/>
    <w:rsid w:val="00313A7A"/>
    <w:rsid w:val="00313D30"/>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12C2"/>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0FC6"/>
    <w:rsid w:val="00331240"/>
    <w:rsid w:val="0033133C"/>
    <w:rsid w:val="0033141C"/>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334"/>
    <w:rsid w:val="00335712"/>
    <w:rsid w:val="00335F96"/>
    <w:rsid w:val="00336325"/>
    <w:rsid w:val="003367A9"/>
    <w:rsid w:val="00336B1A"/>
    <w:rsid w:val="00336BBE"/>
    <w:rsid w:val="003371F0"/>
    <w:rsid w:val="0033732A"/>
    <w:rsid w:val="003373E0"/>
    <w:rsid w:val="00337542"/>
    <w:rsid w:val="00337A0B"/>
    <w:rsid w:val="00340630"/>
    <w:rsid w:val="00340974"/>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6C03"/>
    <w:rsid w:val="00346C09"/>
    <w:rsid w:val="00346F34"/>
    <w:rsid w:val="00346F4C"/>
    <w:rsid w:val="00346FCB"/>
    <w:rsid w:val="0034700D"/>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48D2"/>
    <w:rsid w:val="00355484"/>
    <w:rsid w:val="00355920"/>
    <w:rsid w:val="00355B80"/>
    <w:rsid w:val="00355CBE"/>
    <w:rsid w:val="00355CD9"/>
    <w:rsid w:val="00355E2E"/>
    <w:rsid w:val="00355FFB"/>
    <w:rsid w:val="003564A6"/>
    <w:rsid w:val="003567D7"/>
    <w:rsid w:val="00356FBC"/>
    <w:rsid w:val="00357A69"/>
    <w:rsid w:val="00357ABE"/>
    <w:rsid w:val="00357E75"/>
    <w:rsid w:val="00357E7A"/>
    <w:rsid w:val="003601F5"/>
    <w:rsid w:val="00360243"/>
    <w:rsid w:val="003602AE"/>
    <w:rsid w:val="003602C0"/>
    <w:rsid w:val="003602F1"/>
    <w:rsid w:val="0036088C"/>
    <w:rsid w:val="00360A4A"/>
    <w:rsid w:val="00360A88"/>
    <w:rsid w:val="00360EB6"/>
    <w:rsid w:val="00360F4B"/>
    <w:rsid w:val="003612C7"/>
    <w:rsid w:val="0036150D"/>
    <w:rsid w:val="00361593"/>
    <w:rsid w:val="00361621"/>
    <w:rsid w:val="00361791"/>
    <w:rsid w:val="00361AC3"/>
    <w:rsid w:val="00361C31"/>
    <w:rsid w:val="00361F7B"/>
    <w:rsid w:val="0036215F"/>
    <w:rsid w:val="00362261"/>
    <w:rsid w:val="00362391"/>
    <w:rsid w:val="00362529"/>
    <w:rsid w:val="003628E5"/>
    <w:rsid w:val="00362942"/>
    <w:rsid w:val="00362F92"/>
    <w:rsid w:val="0036320B"/>
    <w:rsid w:val="00363269"/>
    <w:rsid w:val="00363575"/>
    <w:rsid w:val="00363BB8"/>
    <w:rsid w:val="00363BFA"/>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D23"/>
    <w:rsid w:val="00371F8B"/>
    <w:rsid w:val="00372169"/>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DD1"/>
    <w:rsid w:val="00382FFE"/>
    <w:rsid w:val="00383187"/>
    <w:rsid w:val="00383B97"/>
    <w:rsid w:val="00383EBA"/>
    <w:rsid w:val="003841EF"/>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DC3"/>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A37"/>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5339"/>
    <w:rsid w:val="003A538D"/>
    <w:rsid w:val="003A5637"/>
    <w:rsid w:val="003A5BD8"/>
    <w:rsid w:val="003A5C98"/>
    <w:rsid w:val="003A5D61"/>
    <w:rsid w:val="003A65BD"/>
    <w:rsid w:val="003A67D2"/>
    <w:rsid w:val="003A6A0C"/>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555"/>
    <w:rsid w:val="003B3CFC"/>
    <w:rsid w:val="003B416B"/>
    <w:rsid w:val="003B4264"/>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212"/>
    <w:rsid w:val="003B65DE"/>
    <w:rsid w:val="003B6F7A"/>
    <w:rsid w:val="003B79F5"/>
    <w:rsid w:val="003B7A44"/>
    <w:rsid w:val="003B7C6F"/>
    <w:rsid w:val="003B7F25"/>
    <w:rsid w:val="003C0148"/>
    <w:rsid w:val="003C026C"/>
    <w:rsid w:val="003C0762"/>
    <w:rsid w:val="003C09D1"/>
    <w:rsid w:val="003C1125"/>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32C"/>
    <w:rsid w:val="003C6463"/>
    <w:rsid w:val="003C6483"/>
    <w:rsid w:val="003C6494"/>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F19"/>
    <w:rsid w:val="003D4F92"/>
    <w:rsid w:val="003D525E"/>
    <w:rsid w:val="003D58A1"/>
    <w:rsid w:val="003D5E6D"/>
    <w:rsid w:val="003D615C"/>
    <w:rsid w:val="003D6195"/>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0F8F"/>
    <w:rsid w:val="003E10DA"/>
    <w:rsid w:val="003E10E5"/>
    <w:rsid w:val="003E1218"/>
    <w:rsid w:val="003E1599"/>
    <w:rsid w:val="003E1C00"/>
    <w:rsid w:val="003E1C0F"/>
    <w:rsid w:val="003E1E63"/>
    <w:rsid w:val="003E1F20"/>
    <w:rsid w:val="003E2017"/>
    <w:rsid w:val="003E2161"/>
    <w:rsid w:val="003E2179"/>
    <w:rsid w:val="003E2427"/>
    <w:rsid w:val="003E2475"/>
    <w:rsid w:val="003E2516"/>
    <w:rsid w:val="003E2610"/>
    <w:rsid w:val="003E276C"/>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52C"/>
    <w:rsid w:val="003E683B"/>
    <w:rsid w:val="003E6B45"/>
    <w:rsid w:val="003E6C4A"/>
    <w:rsid w:val="003E6FA7"/>
    <w:rsid w:val="003E74AC"/>
    <w:rsid w:val="003E74DA"/>
    <w:rsid w:val="003E754E"/>
    <w:rsid w:val="003E7585"/>
    <w:rsid w:val="003E763A"/>
    <w:rsid w:val="003E7C73"/>
    <w:rsid w:val="003E7CE4"/>
    <w:rsid w:val="003E7CF8"/>
    <w:rsid w:val="003E7E9D"/>
    <w:rsid w:val="003E7F10"/>
    <w:rsid w:val="003F0005"/>
    <w:rsid w:val="003F01E8"/>
    <w:rsid w:val="003F04CA"/>
    <w:rsid w:val="003F07E8"/>
    <w:rsid w:val="003F1369"/>
    <w:rsid w:val="003F14E6"/>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612"/>
    <w:rsid w:val="003F3879"/>
    <w:rsid w:val="003F38F3"/>
    <w:rsid w:val="003F39D3"/>
    <w:rsid w:val="003F3D20"/>
    <w:rsid w:val="003F43C9"/>
    <w:rsid w:val="003F4543"/>
    <w:rsid w:val="003F45B9"/>
    <w:rsid w:val="003F49FC"/>
    <w:rsid w:val="003F4A1D"/>
    <w:rsid w:val="003F4ABB"/>
    <w:rsid w:val="003F566C"/>
    <w:rsid w:val="003F5B73"/>
    <w:rsid w:val="003F622A"/>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2DB0"/>
    <w:rsid w:val="004032BF"/>
    <w:rsid w:val="0040336F"/>
    <w:rsid w:val="0040388D"/>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784"/>
    <w:rsid w:val="00416991"/>
    <w:rsid w:val="00416E0E"/>
    <w:rsid w:val="00417034"/>
    <w:rsid w:val="0041709C"/>
    <w:rsid w:val="004170CA"/>
    <w:rsid w:val="004175E3"/>
    <w:rsid w:val="00417A80"/>
    <w:rsid w:val="00417B79"/>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1A02"/>
    <w:rsid w:val="004324BE"/>
    <w:rsid w:val="004324D4"/>
    <w:rsid w:val="0043255F"/>
    <w:rsid w:val="0043269A"/>
    <w:rsid w:val="004329B6"/>
    <w:rsid w:val="00432A28"/>
    <w:rsid w:val="00432CFC"/>
    <w:rsid w:val="00432DC6"/>
    <w:rsid w:val="00432E35"/>
    <w:rsid w:val="00433588"/>
    <w:rsid w:val="00433924"/>
    <w:rsid w:val="00433B4A"/>
    <w:rsid w:val="00433BA8"/>
    <w:rsid w:val="00433CAF"/>
    <w:rsid w:val="00433D3A"/>
    <w:rsid w:val="004340D1"/>
    <w:rsid w:val="004342EC"/>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512"/>
    <w:rsid w:val="0043669A"/>
    <w:rsid w:val="004366CF"/>
    <w:rsid w:val="004367A9"/>
    <w:rsid w:val="00436B9E"/>
    <w:rsid w:val="00436F8D"/>
    <w:rsid w:val="00437567"/>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832"/>
    <w:rsid w:val="00442D5E"/>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FF3"/>
    <w:rsid w:val="004522A3"/>
    <w:rsid w:val="00452409"/>
    <w:rsid w:val="00452508"/>
    <w:rsid w:val="004526F2"/>
    <w:rsid w:val="00452973"/>
    <w:rsid w:val="00452AFC"/>
    <w:rsid w:val="00452C05"/>
    <w:rsid w:val="00452DD9"/>
    <w:rsid w:val="00452FC2"/>
    <w:rsid w:val="00453435"/>
    <w:rsid w:val="004535DF"/>
    <w:rsid w:val="0045388F"/>
    <w:rsid w:val="00453A39"/>
    <w:rsid w:val="00454255"/>
    <w:rsid w:val="00454463"/>
    <w:rsid w:val="00454608"/>
    <w:rsid w:val="00454919"/>
    <w:rsid w:val="004549C6"/>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723"/>
    <w:rsid w:val="00461A29"/>
    <w:rsid w:val="00461A87"/>
    <w:rsid w:val="00461CD4"/>
    <w:rsid w:val="00461D8E"/>
    <w:rsid w:val="004623B9"/>
    <w:rsid w:val="004629A4"/>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979"/>
    <w:rsid w:val="004649FB"/>
    <w:rsid w:val="0046564D"/>
    <w:rsid w:val="004656AE"/>
    <w:rsid w:val="004656E8"/>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DB1"/>
    <w:rsid w:val="00472ECF"/>
    <w:rsid w:val="00473077"/>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AD"/>
    <w:rsid w:val="004802A8"/>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A08"/>
    <w:rsid w:val="00484E53"/>
    <w:rsid w:val="004853D8"/>
    <w:rsid w:val="004853DF"/>
    <w:rsid w:val="00485408"/>
    <w:rsid w:val="00485624"/>
    <w:rsid w:val="00485677"/>
    <w:rsid w:val="004856BA"/>
    <w:rsid w:val="004858A7"/>
    <w:rsid w:val="004858D0"/>
    <w:rsid w:val="00485C8B"/>
    <w:rsid w:val="00486250"/>
    <w:rsid w:val="00486341"/>
    <w:rsid w:val="00486429"/>
    <w:rsid w:val="004864CF"/>
    <w:rsid w:val="004868A5"/>
    <w:rsid w:val="00486AC7"/>
    <w:rsid w:val="00486D9F"/>
    <w:rsid w:val="00486EE2"/>
    <w:rsid w:val="00486FD7"/>
    <w:rsid w:val="0048748C"/>
    <w:rsid w:val="004876A4"/>
    <w:rsid w:val="0048793B"/>
    <w:rsid w:val="00487951"/>
    <w:rsid w:val="00487E60"/>
    <w:rsid w:val="00487FF2"/>
    <w:rsid w:val="0049016B"/>
    <w:rsid w:val="0049024E"/>
    <w:rsid w:val="00490397"/>
    <w:rsid w:val="004907E9"/>
    <w:rsid w:val="00490AA2"/>
    <w:rsid w:val="00490B97"/>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456"/>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E1"/>
    <w:rsid w:val="004A1DFA"/>
    <w:rsid w:val="004A22B9"/>
    <w:rsid w:val="004A250F"/>
    <w:rsid w:val="004A2673"/>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70EF"/>
    <w:rsid w:val="004B7326"/>
    <w:rsid w:val="004B789E"/>
    <w:rsid w:val="004B795B"/>
    <w:rsid w:val="004B7BDF"/>
    <w:rsid w:val="004B7C0E"/>
    <w:rsid w:val="004B7DAF"/>
    <w:rsid w:val="004B7E8D"/>
    <w:rsid w:val="004C0103"/>
    <w:rsid w:val="004C0152"/>
    <w:rsid w:val="004C01E3"/>
    <w:rsid w:val="004C02FC"/>
    <w:rsid w:val="004C0332"/>
    <w:rsid w:val="004C0381"/>
    <w:rsid w:val="004C04C4"/>
    <w:rsid w:val="004C092E"/>
    <w:rsid w:val="004C0F48"/>
    <w:rsid w:val="004C1290"/>
    <w:rsid w:val="004C1854"/>
    <w:rsid w:val="004C19B9"/>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5A8"/>
    <w:rsid w:val="004C6826"/>
    <w:rsid w:val="004C6949"/>
    <w:rsid w:val="004C6B26"/>
    <w:rsid w:val="004C6B93"/>
    <w:rsid w:val="004C6BA3"/>
    <w:rsid w:val="004C6BA5"/>
    <w:rsid w:val="004C6BC6"/>
    <w:rsid w:val="004C6C01"/>
    <w:rsid w:val="004C70F0"/>
    <w:rsid w:val="004C72F3"/>
    <w:rsid w:val="004C7355"/>
    <w:rsid w:val="004C76F8"/>
    <w:rsid w:val="004C7808"/>
    <w:rsid w:val="004C7AC7"/>
    <w:rsid w:val="004C7C90"/>
    <w:rsid w:val="004D05F5"/>
    <w:rsid w:val="004D119F"/>
    <w:rsid w:val="004D171B"/>
    <w:rsid w:val="004D174E"/>
    <w:rsid w:val="004D1771"/>
    <w:rsid w:val="004D1FEE"/>
    <w:rsid w:val="004D21DA"/>
    <w:rsid w:val="004D2A1C"/>
    <w:rsid w:val="004D2C32"/>
    <w:rsid w:val="004D2E5E"/>
    <w:rsid w:val="004D3442"/>
    <w:rsid w:val="004D34A8"/>
    <w:rsid w:val="004D3A5F"/>
    <w:rsid w:val="004D3A8F"/>
    <w:rsid w:val="004D3DCB"/>
    <w:rsid w:val="004D42C7"/>
    <w:rsid w:val="004D437B"/>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1B"/>
    <w:rsid w:val="004D72C7"/>
    <w:rsid w:val="004D7347"/>
    <w:rsid w:val="004D7691"/>
    <w:rsid w:val="004D7BEB"/>
    <w:rsid w:val="004E009C"/>
    <w:rsid w:val="004E06CE"/>
    <w:rsid w:val="004E06DD"/>
    <w:rsid w:val="004E090F"/>
    <w:rsid w:val="004E0EB5"/>
    <w:rsid w:val="004E1152"/>
    <w:rsid w:val="004E11F2"/>
    <w:rsid w:val="004E155E"/>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6D0"/>
    <w:rsid w:val="004F3955"/>
    <w:rsid w:val="004F3CFD"/>
    <w:rsid w:val="004F3F7F"/>
    <w:rsid w:val="004F4233"/>
    <w:rsid w:val="004F44D2"/>
    <w:rsid w:val="004F492C"/>
    <w:rsid w:val="004F4B8A"/>
    <w:rsid w:val="004F4C92"/>
    <w:rsid w:val="004F4E6C"/>
    <w:rsid w:val="004F4EC3"/>
    <w:rsid w:val="004F4F07"/>
    <w:rsid w:val="004F574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5A5"/>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1B7"/>
    <w:rsid w:val="005062A4"/>
    <w:rsid w:val="005065D8"/>
    <w:rsid w:val="005065E6"/>
    <w:rsid w:val="005066BC"/>
    <w:rsid w:val="00506B0D"/>
    <w:rsid w:val="00507032"/>
    <w:rsid w:val="00507BA3"/>
    <w:rsid w:val="00507CE1"/>
    <w:rsid w:val="005100C1"/>
    <w:rsid w:val="0051016E"/>
    <w:rsid w:val="00510439"/>
    <w:rsid w:val="00510522"/>
    <w:rsid w:val="00510BF0"/>
    <w:rsid w:val="00510C3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ECF"/>
    <w:rsid w:val="0052419C"/>
    <w:rsid w:val="005246F5"/>
    <w:rsid w:val="00524C7A"/>
    <w:rsid w:val="005252F1"/>
    <w:rsid w:val="0052560F"/>
    <w:rsid w:val="00525BC2"/>
    <w:rsid w:val="005263E0"/>
    <w:rsid w:val="00526522"/>
    <w:rsid w:val="00526666"/>
    <w:rsid w:val="0052677E"/>
    <w:rsid w:val="00526BDF"/>
    <w:rsid w:val="00526CB1"/>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9D"/>
    <w:rsid w:val="005321A4"/>
    <w:rsid w:val="00532523"/>
    <w:rsid w:val="00532616"/>
    <w:rsid w:val="00532913"/>
    <w:rsid w:val="0053297B"/>
    <w:rsid w:val="00532A67"/>
    <w:rsid w:val="00532B14"/>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E53"/>
    <w:rsid w:val="00542F1C"/>
    <w:rsid w:val="00542F61"/>
    <w:rsid w:val="00542FAB"/>
    <w:rsid w:val="00543125"/>
    <w:rsid w:val="00543C2A"/>
    <w:rsid w:val="00543F4F"/>
    <w:rsid w:val="00543FB7"/>
    <w:rsid w:val="00544013"/>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50216"/>
    <w:rsid w:val="005506AA"/>
    <w:rsid w:val="005509C2"/>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CE"/>
    <w:rsid w:val="00563AF7"/>
    <w:rsid w:val="00563C84"/>
    <w:rsid w:val="00563E38"/>
    <w:rsid w:val="00564127"/>
    <w:rsid w:val="00564544"/>
    <w:rsid w:val="005645B1"/>
    <w:rsid w:val="0056492B"/>
    <w:rsid w:val="005652C4"/>
    <w:rsid w:val="005654E5"/>
    <w:rsid w:val="00565B17"/>
    <w:rsid w:val="00565BE9"/>
    <w:rsid w:val="00565CFA"/>
    <w:rsid w:val="00565E1C"/>
    <w:rsid w:val="00565EC2"/>
    <w:rsid w:val="00566056"/>
    <w:rsid w:val="00566101"/>
    <w:rsid w:val="005663C9"/>
    <w:rsid w:val="00566B1F"/>
    <w:rsid w:val="00567135"/>
    <w:rsid w:val="005671C3"/>
    <w:rsid w:val="0056753B"/>
    <w:rsid w:val="005676DF"/>
    <w:rsid w:val="00567763"/>
    <w:rsid w:val="00567FE0"/>
    <w:rsid w:val="00570018"/>
    <w:rsid w:val="005700B5"/>
    <w:rsid w:val="00570419"/>
    <w:rsid w:val="0057051E"/>
    <w:rsid w:val="005705AE"/>
    <w:rsid w:val="005708E6"/>
    <w:rsid w:val="00570B6A"/>
    <w:rsid w:val="00570BA5"/>
    <w:rsid w:val="00571454"/>
    <w:rsid w:val="00571585"/>
    <w:rsid w:val="00571640"/>
    <w:rsid w:val="005718FB"/>
    <w:rsid w:val="005718FE"/>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668"/>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925"/>
    <w:rsid w:val="00593AE4"/>
    <w:rsid w:val="00593F56"/>
    <w:rsid w:val="0059449D"/>
    <w:rsid w:val="005946DA"/>
    <w:rsid w:val="005946DB"/>
    <w:rsid w:val="00594952"/>
    <w:rsid w:val="00594C9C"/>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754"/>
    <w:rsid w:val="005A41EE"/>
    <w:rsid w:val="005A4384"/>
    <w:rsid w:val="005A45C9"/>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A64"/>
    <w:rsid w:val="005B2A65"/>
    <w:rsid w:val="005B2EC8"/>
    <w:rsid w:val="005B2F04"/>
    <w:rsid w:val="005B30ED"/>
    <w:rsid w:val="005B31F6"/>
    <w:rsid w:val="005B3380"/>
    <w:rsid w:val="005B33F6"/>
    <w:rsid w:val="005B34A7"/>
    <w:rsid w:val="005B3678"/>
    <w:rsid w:val="005B371C"/>
    <w:rsid w:val="005B3A0F"/>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70DC"/>
    <w:rsid w:val="005D7169"/>
    <w:rsid w:val="005D75EB"/>
    <w:rsid w:val="005D7618"/>
    <w:rsid w:val="005E00CD"/>
    <w:rsid w:val="005E0227"/>
    <w:rsid w:val="005E04AB"/>
    <w:rsid w:val="005E0DBC"/>
    <w:rsid w:val="005E0E19"/>
    <w:rsid w:val="005E0FE6"/>
    <w:rsid w:val="005E1A9B"/>
    <w:rsid w:val="005E1EF2"/>
    <w:rsid w:val="005E2033"/>
    <w:rsid w:val="005E219F"/>
    <w:rsid w:val="005E2263"/>
    <w:rsid w:val="005E29A2"/>
    <w:rsid w:val="005E29B9"/>
    <w:rsid w:val="005E322E"/>
    <w:rsid w:val="005E35D2"/>
    <w:rsid w:val="005E38C2"/>
    <w:rsid w:val="005E3988"/>
    <w:rsid w:val="005E3BB4"/>
    <w:rsid w:val="005E3CA0"/>
    <w:rsid w:val="005E4313"/>
    <w:rsid w:val="005E4356"/>
    <w:rsid w:val="005E45FA"/>
    <w:rsid w:val="005E4625"/>
    <w:rsid w:val="005E46A8"/>
    <w:rsid w:val="005E46AE"/>
    <w:rsid w:val="005E49A2"/>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1B6"/>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6241"/>
    <w:rsid w:val="005F6724"/>
    <w:rsid w:val="005F6E71"/>
    <w:rsid w:val="005F6F82"/>
    <w:rsid w:val="005F6FC3"/>
    <w:rsid w:val="005F7725"/>
    <w:rsid w:val="005F786A"/>
    <w:rsid w:val="005F7932"/>
    <w:rsid w:val="005F7A30"/>
    <w:rsid w:val="005F7CFF"/>
    <w:rsid w:val="00600628"/>
    <w:rsid w:val="00600A0D"/>
    <w:rsid w:val="00600D5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33A2"/>
    <w:rsid w:val="0061367F"/>
    <w:rsid w:val="006136F4"/>
    <w:rsid w:val="00613709"/>
    <w:rsid w:val="00613A83"/>
    <w:rsid w:val="00613B7F"/>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22CE"/>
    <w:rsid w:val="0063284B"/>
    <w:rsid w:val="00632AE5"/>
    <w:rsid w:val="00632E64"/>
    <w:rsid w:val="00633096"/>
    <w:rsid w:val="0063312C"/>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864"/>
    <w:rsid w:val="00635A9C"/>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670"/>
    <w:rsid w:val="0064280B"/>
    <w:rsid w:val="00642B39"/>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235"/>
    <w:rsid w:val="006533C4"/>
    <w:rsid w:val="00653555"/>
    <w:rsid w:val="0065368E"/>
    <w:rsid w:val="00653D69"/>
    <w:rsid w:val="00653E18"/>
    <w:rsid w:val="00653F38"/>
    <w:rsid w:val="006542F3"/>
    <w:rsid w:val="00654C1B"/>
    <w:rsid w:val="00654D23"/>
    <w:rsid w:val="006551BA"/>
    <w:rsid w:val="00655AEB"/>
    <w:rsid w:val="00655B05"/>
    <w:rsid w:val="00655B41"/>
    <w:rsid w:val="00655C27"/>
    <w:rsid w:val="00655CD7"/>
    <w:rsid w:val="00655E00"/>
    <w:rsid w:val="00655F99"/>
    <w:rsid w:val="006561CF"/>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4F"/>
    <w:rsid w:val="006660F7"/>
    <w:rsid w:val="0066625C"/>
    <w:rsid w:val="006664D1"/>
    <w:rsid w:val="006664EB"/>
    <w:rsid w:val="00666BEB"/>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52E"/>
    <w:rsid w:val="0067658A"/>
    <w:rsid w:val="00676A76"/>
    <w:rsid w:val="00676A8D"/>
    <w:rsid w:val="00676BBD"/>
    <w:rsid w:val="00676BF2"/>
    <w:rsid w:val="00676E45"/>
    <w:rsid w:val="0067710B"/>
    <w:rsid w:val="0067734E"/>
    <w:rsid w:val="006774A6"/>
    <w:rsid w:val="006779A3"/>
    <w:rsid w:val="00677C48"/>
    <w:rsid w:val="00677D2D"/>
    <w:rsid w:val="00677D78"/>
    <w:rsid w:val="00677E10"/>
    <w:rsid w:val="00680339"/>
    <w:rsid w:val="00680853"/>
    <w:rsid w:val="00680C92"/>
    <w:rsid w:val="00681537"/>
    <w:rsid w:val="00681AD4"/>
    <w:rsid w:val="00681C42"/>
    <w:rsid w:val="00681CCF"/>
    <w:rsid w:val="0068229F"/>
    <w:rsid w:val="006823CA"/>
    <w:rsid w:val="006825CC"/>
    <w:rsid w:val="006828A3"/>
    <w:rsid w:val="00682C82"/>
    <w:rsid w:val="00682F39"/>
    <w:rsid w:val="00683293"/>
    <w:rsid w:val="0068336E"/>
    <w:rsid w:val="00683858"/>
    <w:rsid w:val="00683D76"/>
    <w:rsid w:val="006842EC"/>
    <w:rsid w:val="006843E6"/>
    <w:rsid w:val="00684593"/>
    <w:rsid w:val="006846EE"/>
    <w:rsid w:val="0068477C"/>
    <w:rsid w:val="00684ACD"/>
    <w:rsid w:val="00684CEB"/>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732"/>
    <w:rsid w:val="006A083B"/>
    <w:rsid w:val="006A0D88"/>
    <w:rsid w:val="006A0E3A"/>
    <w:rsid w:val="006A1597"/>
    <w:rsid w:val="006A16C7"/>
    <w:rsid w:val="006A18FF"/>
    <w:rsid w:val="006A1A0B"/>
    <w:rsid w:val="006A1A19"/>
    <w:rsid w:val="006A1D21"/>
    <w:rsid w:val="006A1F1F"/>
    <w:rsid w:val="006A20BD"/>
    <w:rsid w:val="006A2312"/>
    <w:rsid w:val="006A29EF"/>
    <w:rsid w:val="006A2A11"/>
    <w:rsid w:val="006A2B43"/>
    <w:rsid w:val="006A2B9B"/>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3F23"/>
    <w:rsid w:val="006B409D"/>
    <w:rsid w:val="006B43A0"/>
    <w:rsid w:val="006B4A0E"/>
    <w:rsid w:val="006B4A74"/>
    <w:rsid w:val="006B4B00"/>
    <w:rsid w:val="006B558D"/>
    <w:rsid w:val="006B5735"/>
    <w:rsid w:val="006B58B9"/>
    <w:rsid w:val="006B5E32"/>
    <w:rsid w:val="006B5E5B"/>
    <w:rsid w:val="006B61B0"/>
    <w:rsid w:val="006B65DA"/>
    <w:rsid w:val="006B6D06"/>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5E"/>
    <w:rsid w:val="006C0DA7"/>
    <w:rsid w:val="006C0EBB"/>
    <w:rsid w:val="006C1196"/>
    <w:rsid w:val="006C11E6"/>
    <w:rsid w:val="006C1346"/>
    <w:rsid w:val="006C19BA"/>
    <w:rsid w:val="006C214D"/>
    <w:rsid w:val="006C2355"/>
    <w:rsid w:val="006C287B"/>
    <w:rsid w:val="006C30C0"/>
    <w:rsid w:val="006C31D4"/>
    <w:rsid w:val="006C3423"/>
    <w:rsid w:val="006C3A59"/>
    <w:rsid w:val="006C4727"/>
    <w:rsid w:val="006C4D22"/>
    <w:rsid w:val="006C4D38"/>
    <w:rsid w:val="006C4E85"/>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965"/>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16D"/>
    <w:rsid w:val="006D670E"/>
    <w:rsid w:val="006D6A08"/>
    <w:rsid w:val="006D6C52"/>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92"/>
    <w:rsid w:val="006E63C1"/>
    <w:rsid w:val="006E652F"/>
    <w:rsid w:val="006E6627"/>
    <w:rsid w:val="006E68A5"/>
    <w:rsid w:val="006E6BDE"/>
    <w:rsid w:val="006E6CF1"/>
    <w:rsid w:val="006E6F4C"/>
    <w:rsid w:val="006E7262"/>
    <w:rsid w:val="006E7520"/>
    <w:rsid w:val="006E7561"/>
    <w:rsid w:val="006E75B2"/>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2DD2"/>
    <w:rsid w:val="006F373A"/>
    <w:rsid w:val="006F399E"/>
    <w:rsid w:val="006F39F4"/>
    <w:rsid w:val="006F3B53"/>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327"/>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948"/>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C8D"/>
    <w:rsid w:val="00721D45"/>
    <w:rsid w:val="00721D96"/>
    <w:rsid w:val="00721EF5"/>
    <w:rsid w:val="00721F27"/>
    <w:rsid w:val="0072200B"/>
    <w:rsid w:val="00722100"/>
    <w:rsid w:val="00722217"/>
    <w:rsid w:val="00722424"/>
    <w:rsid w:val="00722763"/>
    <w:rsid w:val="00722814"/>
    <w:rsid w:val="007228BF"/>
    <w:rsid w:val="0072320E"/>
    <w:rsid w:val="00723279"/>
    <w:rsid w:val="0072329F"/>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53A"/>
    <w:rsid w:val="00726910"/>
    <w:rsid w:val="00726FBF"/>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6FA"/>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57F5"/>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B53"/>
    <w:rsid w:val="007521A6"/>
    <w:rsid w:val="00752280"/>
    <w:rsid w:val="00752533"/>
    <w:rsid w:val="0075299F"/>
    <w:rsid w:val="00752CBE"/>
    <w:rsid w:val="0075315B"/>
    <w:rsid w:val="007535C1"/>
    <w:rsid w:val="007535EC"/>
    <w:rsid w:val="007538E4"/>
    <w:rsid w:val="00753A02"/>
    <w:rsid w:val="00753C86"/>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B59"/>
    <w:rsid w:val="00755C3B"/>
    <w:rsid w:val="00755D5E"/>
    <w:rsid w:val="00755EEB"/>
    <w:rsid w:val="00755F96"/>
    <w:rsid w:val="00756025"/>
    <w:rsid w:val="007562EB"/>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75"/>
    <w:rsid w:val="00761242"/>
    <w:rsid w:val="007619F0"/>
    <w:rsid w:val="00761CE3"/>
    <w:rsid w:val="00761D03"/>
    <w:rsid w:val="00762337"/>
    <w:rsid w:val="00762648"/>
    <w:rsid w:val="0076353D"/>
    <w:rsid w:val="007636F7"/>
    <w:rsid w:val="007637B5"/>
    <w:rsid w:val="00763B7A"/>
    <w:rsid w:val="00763B7F"/>
    <w:rsid w:val="00763DBC"/>
    <w:rsid w:val="00764044"/>
    <w:rsid w:val="0076405B"/>
    <w:rsid w:val="00764274"/>
    <w:rsid w:val="0076491C"/>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26A"/>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57F"/>
    <w:rsid w:val="00783650"/>
    <w:rsid w:val="00783B0C"/>
    <w:rsid w:val="00783D44"/>
    <w:rsid w:val="007840DC"/>
    <w:rsid w:val="00784B38"/>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3D"/>
    <w:rsid w:val="00795D59"/>
    <w:rsid w:val="00795D81"/>
    <w:rsid w:val="00795E37"/>
    <w:rsid w:val="00796048"/>
    <w:rsid w:val="0079627B"/>
    <w:rsid w:val="00796430"/>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3D3"/>
    <w:rsid w:val="007A1509"/>
    <w:rsid w:val="007A1660"/>
    <w:rsid w:val="007A1890"/>
    <w:rsid w:val="007A1940"/>
    <w:rsid w:val="007A19E0"/>
    <w:rsid w:val="007A1D2E"/>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4FBD"/>
    <w:rsid w:val="007A5321"/>
    <w:rsid w:val="007A5A5B"/>
    <w:rsid w:val="007A5C9D"/>
    <w:rsid w:val="007A62BB"/>
    <w:rsid w:val="007A63FF"/>
    <w:rsid w:val="007A641A"/>
    <w:rsid w:val="007A64EA"/>
    <w:rsid w:val="007A656B"/>
    <w:rsid w:val="007A68AE"/>
    <w:rsid w:val="007A6DA3"/>
    <w:rsid w:val="007A7177"/>
    <w:rsid w:val="007A7428"/>
    <w:rsid w:val="007A75F5"/>
    <w:rsid w:val="007A7936"/>
    <w:rsid w:val="007A7A05"/>
    <w:rsid w:val="007A7D90"/>
    <w:rsid w:val="007A7F6A"/>
    <w:rsid w:val="007A7FAD"/>
    <w:rsid w:val="007B01BA"/>
    <w:rsid w:val="007B03C5"/>
    <w:rsid w:val="007B0504"/>
    <w:rsid w:val="007B08AD"/>
    <w:rsid w:val="007B09B6"/>
    <w:rsid w:val="007B1890"/>
    <w:rsid w:val="007B191B"/>
    <w:rsid w:val="007B208A"/>
    <w:rsid w:val="007B2492"/>
    <w:rsid w:val="007B2B32"/>
    <w:rsid w:val="007B2FB6"/>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6D7"/>
    <w:rsid w:val="007C67A6"/>
    <w:rsid w:val="007C6874"/>
    <w:rsid w:val="007C6909"/>
    <w:rsid w:val="007C6BC4"/>
    <w:rsid w:val="007C6C95"/>
    <w:rsid w:val="007C6E39"/>
    <w:rsid w:val="007C7311"/>
    <w:rsid w:val="007C7BDC"/>
    <w:rsid w:val="007C7EAB"/>
    <w:rsid w:val="007D011F"/>
    <w:rsid w:val="007D0395"/>
    <w:rsid w:val="007D0C49"/>
    <w:rsid w:val="007D0DE8"/>
    <w:rsid w:val="007D130F"/>
    <w:rsid w:val="007D1325"/>
    <w:rsid w:val="007D1492"/>
    <w:rsid w:val="007D1764"/>
    <w:rsid w:val="007D1887"/>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7E7"/>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BF1"/>
    <w:rsid w:val="007E4D88"/>
    <w:rsid w:val="007E4D8A"/>
    <w:rsid w:val="007E4E8B"/>
    <w:rsid w:val="007E58CF"/>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085"/>
    <w:rsid w:val="00800116"/>
    <w:rsid w:val="0080016B"/>
    <w:rsid w:val="0080027A"/>
    <w:rsid w:val="008002BD"/>
    <w:rsid w:val="008003D9"/>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692"/>
    <w:rsid w:val="0081099D"/>
    <w:rsid w:val="00810B28"/>
    <w:rsid w:val="00811400"/>
    <w:rsid w:val="0081154A"/>
    <w:rsid w:val="0081167B"/>
    <w:rsid w:val="00811A54"/>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D3D"/>
    <w:rsid w:val="00815DC2"/>
    <w:rsid w:val="00815F45"/>
    <w:rsid w:val="008161B5"/>
    <w:rsid w:val="00816381"/>
    <w:rsid w:val="008165C8"/>
    <w:rsid w:val="00817A4D"/>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9D6"/>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9EC"/>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31E"/>
    <w:rsid w:val="008463A3"/>
    <w:rsid w:val="0084647D"/>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3132"/>
    <w:rsid w:val="00853666"/>
    <w:rsid w:val="00853859"/>
    <w:rsid w:val="00853A06"/>
    <w:rsid w:val="00853A8F"/>
    <w:rsid w:val="00854469"/>
    <w:rsid w:val="008547B7"/>
    <w:rsid w:val="0085496C"/>
    <w:rsid w:val="00854D99"/>
    <w:rsid w:val="00854DF7"/>
    <w:rsid w:val="00854F06"/>
    <w:rsid w:val="00855205"/>
    <w:rsid w:val="0085521C"/>
    <w:rsid w:val="0085563C"/>
    <w:rsid w:val="008558FB"/>
    <w:rsid w:val="00855B14"/>
    <w:rsid w:val="00855B27"/>
    <w:rsid w:val="00855B44"/>
    <w:rsid w:val="00855C1F"/>
    <w:rsid w:val="008560F3"/>
    <w:rsid w:val="008563AE"/>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09A1"/>
    <w:rsid w:val="0087117E"/>
    <w:rsid w:val="008712B6"/>
    <w:rsid w:val="008713B1"/>
    <w:rsid w:val="008716FA"/>
    <w:rsid w:val="0087184A"/>
    <w:rsid w:val="00871978"/>
    <w:rsid w:val="00871D05"/>
    <w:rsid w:val="00871E71"/>
    <w:rsid w:val="00871FB0"/>
    <w:rsid w:val="00872210"/>
    <w:rsid w:val="00872655"/>
    <w:rsid w:val="00872F9D"/>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F38"/>
    <w:rsid w:val="008753AF"/>
    <w:rsid w:val="008758BA"/>
    <w:rsid w:val="00875C83"/>
    <w:rsid w:val="00875C93"/>
    <w:rsid w:val="00875E12"/>
    <w:rsid w:val="00875FAE"/>
    <w:rsid w:val="00876434"/>
    <w:rsid w:val="00876616"/>
    <w:rsid w:val="0087692E"/>
    <w:rsid w:val="00876D07"/>
    <w:rsid w:val="00876D19"/>
    <w:rsid w:val="00876ED4"/>
    <w:rsid w:val="00877077"/>
    <w:rsid w:val="0087786F"/>
    <w:rsid w:val="00877930"/>
    <w:rsid w:val="0087799F"/>
    <w:rsid w:val="00877B7E"/>
    <w:rsid w:val="0088024B"/>
    <w:rsid w:val="00880301"/>
    <w:rsid w:val="008803A0"/>
    <w:rsid w:val="008804FE"/>
    <w:rsid w:val="008805CD"/>
    <w:rsid w:val="0088063E"/>
    <w:rsid w:val="008807AF"/>
    <w:rsid w:val="00880D29"/>
    <w:rsid w:val="00881315"/>
    <w:rsid w:val="008816AB"/>
    <w:rsid w:val="00881B83"/>
    <w:rsid w:val="008821D7"/>
    <w:rsid w:val="008824B7"/>
    <w:rsid w:val="00882544"/>
    <w:rsid w:val="00882995"/>
    <w:rsid w:val="00882DA7"/>
    <w:rsid w:val="00883112"/>
    <w:rsid w:val="008832EE"/>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538"/>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2127"/>
    <w:rsid w:val="008A30B2"/>
    <w:rsid w:val="008A3375"/>
    <w:rsid w:val="008A3509"/>
    <w:rsid w:val="008A369E"/>
    <w:rsid w:val="008A38A5"/>
    <w:rsid w:val="008A3909"/>
    <w:rsid w:val="008A3B15"/>
    <w:rsid w:val="008A3C4F"/>
    <w:rsid w:val="008A3CAB"/>
    <w:rsid w:val="008A3D55"/>
    <w:rsid w:val="008A3E5B"/>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60D5"/>
    <w:rsid w:val="008A6336"/>
    <w:rsid w:val="008A676F"/>
    <w:rsid w:val="008A6A24"/>
    <w:rsid w:val="008A71CE"/>
    <w:rsid w:val="008A74ED"/>
    <w:rsid w:val="008A78CF"/>
    <w:rsid w:val="008A79FB"/>
    <w:rsid w:val="008A7A02"/>
    <w:rsid w:val="008A7AA6"/>
    <w:rsid w:val="008A7E73"/>
    <w:rsid w:val="008B02AE"/>
    <w:rsid w:val="008B0843"/>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2E9D"/>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730"/>
    <w:rsid w:val="008C6748"/>
    <w:rsid w:val="008C6A03"/>
    <w:rsid w:val="008C6F47"/>
    <w:rsid w:val="008C705D"/>
    <w:rsid w:val="008C70B2"/>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912"/>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363"/>
    <w:rsid w:val="008E43A3"/>
    <w:rsid w:val="008E4AB3"/>
    <w:rsid w:val="008E4B57"/>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8F7FF9"/>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414"/>
    <w:rsid w:val="00903427"/>
    <w:rsid w:val="0090353C"/>
    <w:rsid w:val="00903646"/>
    <w:rsid w:val="00903A41"/>
    <w:rsid w:val="00903E52"/>
    <w:rsid w:val="00903FE2"/>
    <w:rsid w:val="00904090"/>
    <w:rsid w:val="0090426A"/>
    <w:rsid w:val="0090453C"/>
    <w:rsid w:val="0090459D"/>
    <w:rsid w:val="00904DF7"/>
    <w:rsid w:val="00904ECF"/>
    <w:rsid w:val="00904F93"/>
    <w:rsid w:val="00905075"/>
    <w:rsid w:val="00905ADD"/>
    <w:rsid w:val="00905C56"/>
    <w:rsid w:val="00905CC3"/>
    <w:rsid w:val="00905D2E"/>
    <w:rsid w:val="00905E41"/>
    <w:rsid w:val="0090628B"/>
    <w:rsid w:val="00906739"/>
    <w:rsid w:val="009069D7"/>
    <w:rsid w:val="00906F4E"/>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B8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E03"/>
    <w:rsid w:val="009471CE"/>
    <w:rsid w:val="009476B2"/>
    <w:rsid w:val="00947C04"/>
    <w:rsid w:val="00947CE4"/>
    <w:rsid w:val="00947F9C"/>
    <w:rsid w:val="009501CD"/>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2A7"/>
    <w:rsid w:val="009563E0"/>
    <w:rsid w:val="00956411"/>
    <w:rsid w:val="00956A85"/>
    <w:rsid w:val="00957036"/>
    <w:rsid w:val="00957046"/>
    <w:rsid w:val="0095768C"/>
    <w:rsid w:val="00957A4F"/>
    <w:rsid w:val="00957D78"/>
    <w:rsid w:val="00960178"/>
    <w:rsid w:val="009603CC"/>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8BF"/>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E9D"/>
    <w:rsid w:val="00991F59"/>
    <w:rsid w:val="00992043"/>
    <w:rsid w:val="0099208A"/>
    <w:rsid w:val="009921BA"/>
    <w:rsid w:val="00992260"/>
    <w:rsid w:val="009923E9"/>
    <w:rsid w:val="009923EC"/>
    <w:rsid w:val="00992477"/>
    <w:rsid w:val="00992490"/>
    <w:rsid w:val="009926E0"/>
    <w:rsid w:val="0099272E"/>
    <w:rsid w:val="00992F1E"/>
    <w:rsid w:val="0099340A"/>
    <w:rsid w:val="0099345A"/>
    <w:rsid w:val="009938B1"/>
    <w:rsid w:val="00993A9E"/>
    <w:rsid w:val="00993B54"/>
    <w:rsid w:val="00993E2C"/>
    <w:rsid w:val="0099430B"/>
    <w:rsid w:val="009943C8"/>
    <w:rsid w:val="009946DB"/>
    <w:rsid w:val="00994B5F"/>
    <w:rsid w:val="00994DA2"/>
    <w:rsid w:val="00995197"/>
    <w:rsid w:val="009951B5"/>
    <w:rsid w:val="00995243"/>
    <w:rsid w:val="0099535B"/>
    <w:rsid w:val="0099536D"/>
    <w:rsid w:val="00995621"/>
    <w:rsid w:val="009959C0"/>
    <w:rsid w:val="009959E3"/>
    <w:rsid w:val="00995D85"/>
    <w:rsid w:val="00996074"/>
    <w:rsid w:val="00996124"/>
    <w:rsid w:val="0099622A"/>
    <w:rsid w:val="009964C6"/>
    <w:rsid w:val="00996612"/>
    <w:rsid w:val="00996672"/>
    <w:rsid w:val="00996B5A"/>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6F8"/>
    <w:rsid w:val="009A77C4"/>
    <w:rsid w:val="009A78C2"/>
    <w:rsid w:val="009A79B1"/>
    <w:rsid w:val="009B0455"/>
    <w:rsid w:val="009B0590"/>
    <w:rsid w:val="009B080D"/>
    <w:rsid w:val="009B0DBB"/>
    <w:rsid w:val="009B14CE"/>
    <w:rsid w:val="009B169A"/>
    <w:rsid w:val="009B16B8"/>
    <w:rsid w:val="009B17F5"/>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878"/>
    <w:rsid w:val="009C1905"/>
    <w:rsid w:val="009C21A1"/>
    <w:rsid w:val="009C222B"/>
    <w:rsid w:val="009C22D1"/>
    <w:rsid w:val="009C2937"/>
    <w:rsid w:val="009C2F88"/>
    <w:rsid w:val="009C3357"/>
    <w:rsid w:val="009C339F"/>
    <w:rsid w:val="009C34F8"/>
    <w:rsid w:val="009C3769"/>
    <w:rsid w:val="009C390A"/>
    <w:rsid w:val="009C3A65"/>
    <w:rsid w:val="009C3ABE"/>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73"/>
    <w:rsid w:val="009D42FC"/>
    <w:rsid w:val="009D43BC"/>
    <w:rsid w:val="009D4637"/>
    <w:rsid w:val="009D4CCF"/>
    <w:rsid w:val="009D4D0D"/>
    <w:rsid w:val="009D51FC"/>
    <w:rsid w:val="009D537D"/>
    <w:rsid w:val="009D53BA"/>
    <w:rsid w:val="009D53FF"/>
    <w:rsid w:val="009D57A1"/>
    <w:rsid w:val="009D58F7"/>
    <w:rsid w:val="009D5D09"/>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B3"/>
    <w:rsid w:val="009E1396"/>
    <w:rsid w:val="009E1B28"/>
    <w:rsid w:val="009E1D32"/>
    <w:rsid w:val="009E1E75"/>
    <w:rsid w:val="009E1F29"/>
    <w:rsid w:val="009E200F"/>
    <w:rsid w:val="009E2BB9"/>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AC2"/>
    <w:rsid w:val="00A00C0E"/>
    <w:rsid w:val="00A00CAA"/>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A08"/>
    <w:rsid w:val="00A06BD2"/>
    <w:rsid w:val="00A07405"/>
    <w:rsid w:val="00A07716"/>
    <w:rsid w:val="00A10004"/>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9C1"/>
    <w:rsid w:val="00A22BF6"/>
    <w:rsid w:val="00A22E61"/>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E47"/>
    <w:rsid w:val="00A32F71"/>
    <w:rsid w:val="00A33262"/>
    <w:rsid w:val="00A3334E"/>
    <w:rsid w:val="00A33449"/>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1A97"/>
    <w:rsid w:val="00A4241E"/>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16D"/>
    <w:rsid w:val="00A453B4"/>
    <w:rsid w:val="00A459BC"/>
    <w:rsid w:val="00A45A08"/>
    <w:rsid w:val="00A45AE4"/>
    <w:rsid w:val="00A45C5C"/>
    <w:rsid w:val="00A461D5"/>
    <w:rsid w:val="00A46279"/>
    <w:rsid w:val="00A4654F"/>
    <w:rsid w:val="00A465DC"/>
    <w:rsid w:val="00A466CC"/>
    <w:rsid w:val="00A469B6"/>
    <w:rsid w:val="00A46F49"/>
    <w:rsid w:val="00A472ED"/>
    <w:rsid w:val="00A47414"/>
    <w:rsid w:val="00A47459"/>
    <w:rsid w:val="00A475A3"/>
    <w:rsid w:val="00A475EC"/>
    <w:rsid w:val="00A476F7"/>
    <w:rsid w:val="00A47B8A"/>
    <w:rsid w:val="00A47EA4"/>
    <w:rsid w:val="00A47FCB"/>
    <w:rsid w:val="00A50091"/>
    <w:rsid w:val="00A50457"/>
    <w:rsid w:val="00A50582"/>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4"/>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23F2"/>
    <w:rsid w:val="00A62A47"/>
    <w:rsid w:val="00A62C06"/>
    <w:rsid w:val="00A6344B"/>
    <w:rsid w:val="00A637D1"/>
    <w:rsid w:val="00A63A0A"/>
    <w:rsid w:val="00A63A49"/>
    <w:rsid w:val="00A63A9D"/>
    <w:rsid w:val="00A63D27"/>
    <w:rsid w:val="00A63F8B"/>
    <w:rsid w:val="00A6401D"/>
    <w:rsid w:val="00A640DD"/>
    <w:rsid w:val="00A6411F"/>
    <w:rsid w:val="00A64510"/>
    <w:rsid w:val="00A6455E"/>
    <w:rsid w:val="00A64E07"/>
    <w:rsid w:val="00A64F10"/>
    <w:rsid w:val="00A6514A"/>
    <w:rsid w:val="00A655D3"/>
    <w:rsid w:val="00A65799"/>
    <w:rsid w:val="00A65981"/>
    <w:rsid w:val="00A65A53"/>
    <w:rsid w:val="00A65BEF"/>
    <w:rsid w:val="00A65C8F"/>
    <w:rsid w:val="00A65CCF"/>
    <w:rsid w:val="00A65EF5"/>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D9E"/>
    <w:rsid w:val="00A81317"/>
    <w:rsid w:val="00A8143B"/>
    <w:rsid w:val="00A81AB7"/>
    <w:rsid w:val="00A81B6B"/>
    <w:rsid w:val="00A81E8A"/>
    <w:rsid w:val="00A82022"/>
    <w:rsid w:val="00A820F2"/>
    <w:rsid w:val="00A82295"/>
    <w:rsid w:val="00A823FF"/>
    <w:rsid w:val="00A826C7"/>
    <w:rsid w:val="00A82710"/>
    <w:rsid w:val="00A8298E"/>
    <w:rsid w:val="00A82E7A"/>
    <w:rsid w:val="00A82FE9"/>
    <w:rsid w:val="00A835CA"/>
    <w:rsid w:val="00A835FA"/>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6A4"/>
    <w:rsid w:val="00AA57DB"/>
    <w:rsid w:val="00AA587C"/>
    <w:rsid w:val="00AA59B8"/>
    <w:rsid w:val="00AA5FFC"/>
    <w:rsid w:val="00AA61E6"/>
    <w:rsid w:val="00AA62D7"/>
    <w:rsid w:val="00AA65A9"/>
    <w:rsid w:val="00AA6782"/>
    <w:rsid w:val="00AA6790"/>
    <w:rsid w:val="00AA6DE1"/>
    <w:rsid w:val="00AA6F60"/>
    <w:rsid w:val="00AA7373"/>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254"/>
    <w:rsid w:val="00AF1692"/>
    <w:rsid w:val="00AF194A"/>
    <w:rsid w:val="00AF25C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776"/>
    <w:rsid w:val="00B01C14"/>
    <w:rsid w:val="00B01F35"/>
    <w:rsid w:val="00B01F84"/>
    <w:rsid w:val="00B0207E"/>
    <w:rsid w:val="00B0208C"/>
    <w:rsid w:val="00B027C2"/>
    <w:rsid w:val="00B0286C"/>
    <w:rsid w:val="00B029CA"/>
    <w:rsid w:val="00B02A34"/>
    <w:rsid w:val="00B02C2B"/>
    <w:rsid w:val="00B02EE3"/>
    <w:rsid w:val="00B030CC"/>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DB6"/>
    <w:rsid w:val="00B12EE9"/>
    <w:rsid w:val="00B12EF2"/>
    <w:rsid w:val="00B12FD2"/>
    <w:rsid w:val="00B1305F"/>
    <w:rsid w:val="00B13169"/>
    <w:rsid w:val="00B13282"/>
    <w:rsid w:val="00B1330D"/>
    <w:rsid w:val="00B135EA"/>
    <w:rsid w:val="00B13707"/>
    <w:rsid w:val="00B13809"/>
    <w:rsid w:val="00B13825"/>
    <w:rsid w:val="00B139C2"/>
    <w:rsid w:val="00B13DA5"/>
    <w:rsid w:val="00B142E9"/>
    <w:rsid w:val="00B14456"/>
    <w:rsid w:val="00B144EC"/>
    <w:rsid w:val="00B14EC5"/>
    <w:rsid w:val="00B152B7"/>
    <w:rsid w:val="00B1537B"/>
    <w:rsid w:val="00B155D4"/>
    <w:rsid w:val="00B155E5"/>
    <w:rsid w:val="00B1563C"/>
    <w:rsid w:val="00B15761"/>
    <w:rsid w:val="00B15B1E"/>
    <w:rsid w:val="00B1609D"/>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5B2"/>
    <w:rsid w:val="00B20619"/>
    <w:rsid w:val="00B207BE"/>
    <w:rsid w:val="00B2082E"/>
    <w:rsid w:val="00B20B61"/>
    <w:rsid w:val="00B20D59"/>
    <w:rsid w:val="00B20DA6"/>
    <w:rsid w:val="00B218A0"/>
    <w:rsid w:val="00B21CB5"/>
    <w:rsid w:val="00B21F8F"/>
    <w:rsid w:val="00B2276C"/>
    <w:rsid w:val="00B22B41"/>
    <w:rsid w:val="00B22E3A"/>
    <w:rsid w:val="00B2310C"/>
    <w:rsid w:val="00B2325D"/>
    <w:rsid w:val="00B233AF"/>
    <w:rsid w:val="00B239AC"/>
    <w:rsid w:val="00B23C8F"/>
    <w:rsid w:val="00B2404E"/>
    <w:rsid w:val="00B240F9"/>
    <w:rsid w:val="00B2433F"/>
    <w:rsid w:val="00B24863"/>
    <w:rsid w:val="00B24B05"/>
    <w:rsid w:val="00B24CF8"/>
    <w:rsid w:val="00B24D29"/>
    <w:rsid w:val="00B24D34"/>
    <w:rsid w:val="00B2530D"/>
    <w:rsid w:val="00B2566C"/>
    <w:rsid w:val="00B259D5"/>
    <w:rsid w:val="00B25D5D"/>
    <w:rsid w:val="00B25DCD"/>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A54"/>
    <w:rsid w:val="00B31B97"/>
    <w:rsid w:val="00B3235C"/>
    <w:rsid w:val="00B32704"/>
    <w:rsid w:val="00B327DF"/>
    <w:rsid w:val="00B33646"/>
    <w:rsid w:val="00B33903"/>
    <w:rsid w:val="00B33BD3"/>
    <w:rsid w:val="00B33D5E"/>
    <w:rsid w:val="00B33EA8"/>
    <w:rsid w:val="00B34B60"/>
    <w:rsid w:val="00B34D0B"/>
    <w:rsid w:val="00B34F50"/>
    <w:rsid w:val="00B359B5"/>
    <w:rsid w:val="00B35A3C"/>
    <w:rsid w:val="00B35B01"/>
    <w:rsid w:val="00B35DAA"/>
    <w:rsid w:val="00B35FAA"/>
    <w:rsid w:val="00B36288"/>
    <w:rsid w:val="00B3666A"/>
    <w:rsid w:val="00B367A2"/>
    <w:rsid w:val="00B367F6"/>
    <w:rsid w:val="00B3680F"/>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41"/>
    <w:rsid w:val="00B52F91"/>
    <w:rsid w:val="00B530CA"/>
    <w:rsid w:val="00B531DC"/>
    <w:rsid w:val="00B533C5"/>
    <w:rsid w:val="00B53401"/>
    <w:rsid w:val="00B53951"/>
    <w:rsid w:val="00B53CBC"/>
    <w:rsid w:val="00B53D03"/>
    <w:rsid w:val="00B53D6C"/>
    <w:rsid w:val="00B54074"/>
    <w:rsid w:val="00B5411D"/>
    <w:rsid w:val="00B54205"/>
    <w:rsid w:val="00B548A3"/>
    <w:rsid w:val="00B548B4"/>
    <w:rsid w:val="00B548D0"/>
    <w:rsid w:val="00B5490F"/>
    <w:rsid w:val="00B5494B"/>
    <w:rsid w:val="00B549F8"/>
    <w:rsid w:val="00B54C10"/>
    <w:rsid w:val="00B54F2C"/>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17C"/>
    <w:rsid w:val="00B5745F"/>
    <w:rsid w:val="00B57AAC"/>
    <w:rsid w:val="00B57C0C"/>
    <w:rsid w:val="00B57C2F"/>
    <w:rsid w:val="00B6023B"/>
    <w:rsid w:val="00B606A0"/>
    <w:rsid w:val="00B6072E"/>
    <w:rsid w:val="00B60874"/>
    <w:rsid w:val="00B60E65"/>
    <w:rsid w:val="00B60EF3"/>
    <w:rsid w:val="00B60F86"/>
    <w:rsid w:val="00B60FA9"/>
    <w:rsid w:val="00B610DB"/>
    <w:rsid w:val="00B61570"/>
    <w:rsid w:val="00B61588"/>
    <w:rsid w:val="00B61AA0"/>
    <w:rsid w:val="00B61D8E"/>
    <w:rsid w:val="00B61F26"/>
    <w:rsid w:val="00B61FF3"/>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683"/>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5401"/>
    <w:rsid w:val="00B754CD"/>
    <w:rsid w:val="00B75B62"/>
    <w:rsid w:val="00B75CE6"/>
    <w:rsid w:val="00B762BE"/>
    <w:rsid w:val="00B76612"/>
    <w:rsid w:val="00B7686D"/>
    <w:rsid w:val="00B76EAA"/>
    <w:rsid w:val="00B76F9D"/>
    <w:rsid w:val="00B77BD5"/>
    <w:rsid w:val="00B80170"/>
    <w:rsid w:val="00B805BC"/>
    <w:rsid w:val="00B80618"/>
    <w:rsid w:val="00B80641"/>
    <w:rsid w:val="00B80824"/>
    <w:rsid w:val="00B80D26"/>
    <w:rsid w:val="00B80EA2"/>
    <w:rsid w:val="00B81079"/>
    <w:rsid w:val="00B816B5"/>
    <w:rsid w:val="00B817C4"/>
    <w:rsid w:val="00B817DF"/>
    <w:rsid w:val="00B81BB3"/>
    <w:rsid w:val="00B81E74"/>
    <w:rsid w:val="00B81F0F"/>
    <w:rsid w:val="00B8266B"/>
    <w:rsid w:val="00B827E0"/>
    <w:rsid w:val="00B828C8"/>
    <w:rsid w:val="00B8299C"/>
    <w:rsid w:val="00B82C2B"/>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28B"/>
    <w:rsid w:val="00BA178F"/>
    <w:rsid w:val="00BA1967"/>
    <w:rsid w:val="00BA1A75"/>
    <w:rsid w:val="00BA1E12"/>
    <w:rsid w:val="00BA1EED"/>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EAE"/>
    <w:rsid w:val="00BB6FB2"/>
    <w:rsid w:val="00BB7479"/>
    <w:rsid w:val="00BB7581"/>
    <w:rsid w:val="00BB767D"/>
    <w:rsid w:val="00BB7748"/>
    <w:rsid w:val="00BB77DF"/>
    <w:rsid w:val="00BB7D4E"/>
    <w:rsid w:val="00BB7EA6"/>
    <w:rsid w:val="00BB7EB4"/>
    <w:rsid w:val="00BB7EE7"/>
    <w:rsid w:val="00BB7F05"/>
    <w:rsid w:val="00BB7F4F"/>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2D"/>
    <w:rsid w:val="00BC2A7E"/>
    <w:rsid w:val="00BC2EEE"/>
    <w:rsid w:val="00BC2F33"/>
    <w:rsid w:val="00BC351E"/>
    <w:rsid w:val="00BC35C3"/>
    <w:rsid w:val="00BC367B"/>
    <w:rsid w:val="00BC375D"/>
    <w:rsid w:val="00BC3B31"/>
    <w:rsid w:val="00BC3C5B"/>
    <w:rsid w:val="00BC3C74"/>
    <w:rsid w:val="00BC3CF1"/>
    <w:rsid w:val="00BC42B1"/>
    <w:rsid w:val="00BC452A"/>
    <w:rsid w:val="00BC45A6"/>
    <w:rsid w:val="00BC47F7"/>
    <w:rsid w:val="00BC4A08"/>
    <w:rsid w:val="00BC4A59"/>
    <w:rsid w:val="00BC4D0B"/>
    <w:rsid w:val="00BC50FA"/>
    <w:rsid w:val="00BC52A5"/>
    <w:rsid w:val="00BC53C9"/>
    <w:rsid w:val="00BC544D"/>
    <w:rsid w:val="00BC560C"/>
    <w:rsid w:val="00BC5688"/>
    <w:rsid w:val="00BC57EE"/>
    <w:rsid w:val="00BC5D38"/>
    <w:rsid w:val="00BC5F8E"/>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0D8"/>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F63"/>
    <w:rsid w:val="00BE25AD"/>
    <w:rsid w:val="00BE28C3"/>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E90"/>
    <w:rsid w:val="00BF0FC2"/>
    <w:rsid w:val="00BF1A9E"/>
    <w:rsid w:val="00BF1B39"/>
    <w:rsid w:val="00BF1DC1"/>
    <w:rsid w:val="00BF1E3E"/>
    <w:rsid w:val="00BF24CC"/>
    <w:rsid w:val="00BF26C4"/>
    <w:rsid w:val="00BF2C89"/>
    <w:rsid w:val="00BF2E8B"/>
    <w:rsid w:val="00BF332A"/>
    <w:rsid w:val="00BF34EB"/>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41"/>
    <w:rsid w:val="00BF5738"/>
    <w:rsid w:val="00BF57D3"/>
    <w:rsid w:val="00BF5D43"/>
    <w:rsid w:val="00BF5E5E"/>
    <w:rsid w:val="00BF5FAC"/>
    <w:rsid w:val="00BF632D"/>
    <w:rsid w:val="00BF6B30"/>
    <w:rsid w:val="00BF6BBA"/>
    <w:rsid w:val="00BF6E4C"/>
    <w:rsid w:val="00BF7013"/>
    <w:rsid w:val="00BF7193"/>
    <w:rsid w:val="00BF727A"/>
    <w:rsid w:val="00BF73FC"/>
    <w:rsid w:val="00BF745F"/>
    <w:rsid w:val="00BF7646"/>
    <w:rsid w:val="00BF7B98"/>
    <w:rsid w:val="00C0053B"/>
    <w:rsid w:val="00C00677"/>
    <w:rsid w:val="00C00C6C"/>
    <w:rsid w:val="00C0124A"/>
    <w:rsid w:val="00C013D3"/>
    <w:rsid w:val="00C013D8"/>
    <w:rsid w:val="00C014D3"/>
    <w:rsid w:val="00C0177D"/>
    <w:rsid w:val="00C01800"/>
    <w:rsid w:val="00C0190C"/>
    <w:rsid w:val="00C027BA"/>
    <w:rsid w:val="00C02CEA"/>
    <w:rsid w:val="00C02DD7"/>
    <w:rsid w:val="00C02DE0"/>
    <w:rsid w:val="00C02F4B"/>
    <w:rsid w:val="00C0315E"/>
    <w:rsid w:val="00C03641"/>
    <w:rsid w:val="00C0373B"/>
    <w:rsid w:val="00C03AFB"/>
    <w:rsid w:val="00C03BE5"/>
    <w:rsid w:val="00C03C33"/>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501E"/>
    <w:rsid w:val="00C1549F"/>
    <w:rsid w:val="00C155D8"/>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2FC"/>
    <w:rsid w:val="00C21372"/>
    <w:rsid w:val="00C2178A"/>
    <w:rsid w:val="00C2179B"/>
    <w:rsid w:val="00C2185B"/>
    <w:rsid w:val="00C21AAD"/>
    <w:rsid w:val="00C21B02"/>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46E"/>
    <w:rsid w:val="00C26838"/>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86B"/>
    <w:rsid w:val="00C44912"/>
    <w:rsid w:val="00C44CCE"/>
    <w:rsid w:val="00C4502E"/>
    <w:rsid w:val="00C450C4"/>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501BC"/>
    <w:rsid w:val="00C5024A"/>
    <w:rsid w:val="00C50C8D"/>
    <w:rsid w:val="00C50D5E"/>
    <w:rsid w:val="00C511DF"/>
    <w:rsid w:val="00C514AF"/>
    <w:rsid w:val="00C51565"/>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EEF"/>
    <w:rsid w:val="00C55FBB"/>
    <w:rsid w:val="00C56974"/>
    <w:rsid w:val="00C5697F"/>
    <w:rsid w:val="00C56A8D"/>
    <w:rsid w:val="00C56B5B"/>
    <w:rsid w:val="00C56B5D"/>
    <w:rsid w:val="00C56E02"/>
    <w:rsid w:val="00C56F77"/>
    <w:rsid w:val="00C577AB"/>
    <w:rsid w:val="00C57FA7"/>
    <w:rsid w:val="00C6002E"/>
    <w:rsid w:val="00C6027D"/>
    <w:rsid w:val="00C60327"/>
    <w:rsid w:val="00C6074A"/>
    <w:rsid w:val="00C6077A"/>
    <w:rsid w:val="00C6136F"/>
    <w:rsid w:val="00C6158E"/>
    <w:rsid w:val="00C61881"/>
    <w:rsid w:val="00C61A73"/>
    <w:rsid w:val="00C61B5A"/>
    <w:rsid w:val="00C61D08"/>
    <w:rsid w:val="00C61D54"/>
    <w:rsid w:val="00C6215D"/>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0B"/>
    <w:rsid w:val="00C67182"/>
    <w:rsid w:val="00C6728D"/>
    <w:rsid w:val="00C674B1"/>
    <w:rsid w:val="00C7054D"/>
    <w:rsid w:val="00C705F6"/>
    <w:rsid w:val="00C708B2"/>
    <w:rsid w:val="00C7095C"/>
    <w:rsid w:val="00C70AF7"/>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490"/>
    <w:rsid w:val="00C835FF"/>
    <w:rsid w:val="00C83620"/>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A9"/>
    <w:rsid w:val="00C876EC"/>
    <w:rsid w:val="00C8771F"/>
    <w:rsid w:val="00C87869"/>
    <w:rsid w:val="00C87BB5"/>
    <w:rsid w:val="00C90A2F"/>
    <w:rsid w:val="00C90CFC"/>
    <w:rsid w:val="00C90D3A"/>
    <w:rsid w:val="00C91365"/>
    <w:rsid w:val="00C917F4"/>
    <w:rsid w:val="00C91937"/>
    <w:rsid w:val="00C919A4"/>
    <w:rsid w:val="00C91A42"/>
    <w:rsid w:val="00C91D07"/>
    <w:rsid w:val="00C927BF"/>
    <w:rsid w:val="00C92B91"/>
    <w:rsid w:val="00C92C32"/>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837"/>
    <w:rsid w:val="00C95F27"/>
    <w:rsid w:val="00C96171"/>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3153"/>
    <w:rsid w:val="00CA31AD"/>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8D5"/>
    <w:rsid w:val="00CB28E9"/>
    <w:rsid w:val="00CB2BB0"/>
    <w:rsid w:val="00CB2CB0"/>
    <w:rsid w:val="00CB30C8"/>
    <w:rsid w:val="00CB31E3"/>
    <w:rsid w:val="00CB3240"/>
    <w:rsid w:val="00CB346C"/>
    <w:rsid w:val="00CB34B7"/>
    <w:rsid w:val="00CB404C"/>
    <w:rsid w:val="00CB4196"/>
    <w:rsid w:val="00CB42ED"/>
    <w:rsid w:val="00CB4607"/>
    <w:rsid w:val="00CB4665"/>
    <w:rsid w:val="00CB4C26"/>
    <w:rsid w:val="00CB556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44E"/>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0B8"/>
    <w:rsid w:val="00CC7362"/>
    <w:rsid w:val="00CC7610"/>
    <w:rsid w:val="00CC76DA"/>
    <w:rsid w:val="00CC7795"/>
    <w:rsid w:val="00CC780C"/>
    <w:rsid w:val="00CC7818"/>
    <w:rsid w:val="00CC7AD0"/>
    <w:rsid w:val="00CC7D32"/>
    <w:rsid w:val="00CC7FF8"/>
    <w:rsid w:val="00CD01F9"/>
    <w:rsid w:val="00CD04A6"/>
    <w:rsid w:val="00CD073A"/>
    <w:rsid w:val="00CD08AC"/>
    <w:rsid w:val="00CD0FD9"/>
    <w:rsid w:val="00CD10E7"/>
    <w:rsid w:val="00CD11F6"/>
    <w:rsid w:val="00CD16B5"/>
    <w:rsid w:val="00CD1829"/>
    <w:rsid w:val="00CD199A"/>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AE5"/>
    <w:rsid w:val="00CD4CD3"/>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18"/>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255"/>
    <w:rsid w:val="00CE530D"/>
    <w:rsid w:val="00CE5EC1"/>
    <w:rsid w:val="00CE614A"/>
    <w:rsid w:val="00CE6387"/>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714"/>
    <w:rsid w:val="00CF37D0"/>
    <w:rsid w:val="00CF3C1F"/>
    <w:rsid w:val="00CF40EF"/>
    <w:rsid w:val="00CF41A1"/>
    <w:rsid w:val="00CF45E2"/>
    <w:rsid w:val="00CF47BC"/>
    <w:rsid w:val="00CF4B00"/>
    <w:rsid w:val="00CF55D3"/>
    <w:rsid w:val="00CF58B6"/>
    <w:rsid w:val="00CF5DA4"/>
    <w:rsid w:val="00CF5DF1"/>
    <w:rsid w:val="00CF5E65"/>
    <w:rsid w:val="00CF5FE3"/>
    <w:rsid w:val="00CF656D"/>
    <w:rsid w:val="00CF6A2E"/>
    <w:rsid w:val="00CF7547"/>
    <w:rsid w:val="00CF76EF"/>
    <w:rsid w:val="00CF77D6"/>
    <w:rsid w:val="00CF7996"/>
    <w:rsid w:val="00D0052E"/>
    <w:rsid w:val="00D006CE"/>
    <w:rsid w:val="00D00EBD"/>
    <w:rsid w:val="00D00F30"/>
    <w:rsid w:val="00D00F58"/>
    <w:rsid w:val="00D00F6F"/>
    <w:rsid w:val="00D00FEE"/>
    <w:rsid w:val="00D010D1"/>
    <w:rsid w:val="00D0111D"/>
    <w:rsid w:val="00D015A8"/>
    <w:rsid w:val="00D0200C"/>
    <w:rsid w:val="00D0257D"/>
    <w:rsid w:val="00D0294B"/>
    <w:rsid w:val="00D02A4B"/>
    <w:rsid w:val="00D02B0E"/>
    <w:rsid w:val="00D02CD3"/>
    <w:rsid w:val="00D03815"/>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482"/>
    <w:rsid w:val="00D15513"/>
    <w:rsid w:val="00D157E3"/>
    <w:rsid w:val="00D159C0"/>
    <w:rsid w:val="00D15A41"/>
    <w:rsid w:val="00D15B1A"/>
    <w:rsid w:val="00D15DA7"/>
    <w:rsid w:val="00D15FE7"/>
    <w:rsid w:val="00D1625C"/>
    <w:rsid w:val="00D16267"/>
    <w:rsid w:val="00D16356"/>
    <w:rsid w:val="00D165FF"/>
    <w:rsid w:val="00D16E81"/>
    <w:rsid w:val="00D16ED1"/>
    <w:rsid w:val="00D170A8"/>
    <w:rsid w:val="00D17328"/>
    <w:rsid w:val="00D174EE"/>
    <w:rsid w:val="00D177DF"/>
    <w:rsid w:val="00D1791E"/>
    <w:rsid w:val="00D17D85"/>
    <w:rsid w:val="00D17EB2"/>
    <w:rsid w:val="00D2009A"/>
    <w:rsid w:val="00D20282"/>
    <w:rsid w:val="00D2049D"/>
    <w:rsid w:val="00D20544"/>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B2C"/>
    <w:rsid w:val="00D23D7F"/>
    <w:rsid w:val="00D241C9"/>
    <w:rsid w:val="00D246D8"/>
    <w:rsid w:val="00D248D8"/>
    <w:rsid w:val="00D24E4D"/>
    <w:rsid w:val="00D24EA0"/>
    <w:rsid w:val="00D25199"/>
    <w:rsid w:val="00D253F4"/>
    <w:rsid w:val="00D25794"/>
    <w:rsid w:val="00D257FD"/>
    <w:rsid w:val="00D258BA"/>
    <w:rsid w:val="00D259DF"/>
    <w:rsid w:val="00D25F04"/>
    <w:rsid w:val="00D26345"/>
    <w:rsid w:val="00D263E8"/>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367"/>
    <w:rsid w:val="00D363A5"/>
    <w:rsid w:val="00D36725"/>
    <w:rsid w:val="00D36A90"/>
    <w:rsid w:val="00D36B35"/>
    <w:rsid w:val="00D36C00"/>
    <w:rsid w:val="00D36DFA"/>
    <w:rsid w:val="00D379D5"/>
    <w:rsid w:val="00D37A06"/>
    <w:rsid w:val="00D37B6C"/>
    <w:rsid w:val="00D402FD"/>
    <w:rsid w:val="00D404A0"/>
    <w:rsid w:val="00D40C5E"/>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409"/>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51F"/>
    <w:rsid w:val="00D5494B"/>
    <w:rsid w:val="00D54ADD"/>
    <w:rsid w:val="00D54C20"/>
    <w:rsid w:val="00D54DFC"/>
    <w:rsid w:val="00D55081"/>
    <w:rsid w:val="00D55985"/>
    <w:rsid w:val="00D55BF7"/>
    <w:rsid w:val="00D5662B"/>
    <w:rsid w:val="00D568B7"/>
    <w:rsid w:val="00D56908"/>
    <w:rsid w:val="00D56909"/>
    <w:rsid w:val="00D56B15"/>
    <w:rsid w:val="00D56BAA"/>
    <w:rsid w:val="00D56C99"/>
    <w:rsid w:val="00D56D05"/>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867"/>
    <w:rsid w:val="00D620D7"/>
    <w:rsid w:val="00D622D4"/>
    <w:rsid w:val="00D6233B"/>
    <w:rsid w:val="00D62350"/>
    <w:rsid w:val="00D624D3"/>
    <w:rsid w:val="00D628C1"/>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F59"/>
    <w:rsid w:val="00D72F95"/>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1C"/>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5041"/>
    <w:rsid w:val="00D85BFC"/>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2FCA"/>
    <w:rsid w:val="00D93ABD"/>
    <w:rsid w:val="00D93BDB"/>
    <w:rsid w:val="00D93E21"/>
    <w:rsid w:val="00D94099"/>
    <w:rsid w:val="00D9428B"/>
    <w:rsid w:val="00D94557"/>
    <w:rsid w:val="00D9471C"/>
    <w:rsid w:val="00D94D31"/>
    <w:rsid w:val="00D955FA"/>
    <w:rsid w:val="00D95E4F"/>
    <w:rsid w:val="00D95FEC"/>
    <w:rsid w:val="00D960EA"/>
    <w:rsid w:val="00D9613C"/>
    <w:rsid w:val="00D961A3"/>
    <w:rsid w:val="00D96432"/>
    <w:rsid w:val="00D96551"/>
    <w:rsid w:val="00D96621"/>
    <w:rsid w:val="00D966A7"/>
    <w:rsid w:val="00D966CF"/>
    <w:rsid w:val="00D968B7"/>
    <w:rsid w:val="00D96AD6"/>
    <w:rsid w:val="00D96D99"/>
    <w:rsid w:val="00D970A1"/>
    <w:rsid w:val="00D9787E"/>
    <w:rsid w:val="00D97A3D"/>
    <w:rsid w:val="00DA0109"/>
    <w:rsid w:val="00DA080D"/>
    <w:rsid w:val="00DA0C60"/>
    <w:rsid w:val="00DA0E5F"/>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139"/>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9D5"/>
    <w:rsid w:val="00DB5A36"/>
    <w:rsid w:val="00DB5A3B"/>
    <w:rsid w:val="00DB608C"/>
    <w:rsid w:val="00DB630B"/>
    <w:rsid w:val="00DB6549"/>
    <w:rsid w:val="00DB6607"/>
    <w:rsid w:val="00DB6633"/>
    <w:rsid w:val="00DB68D3"/>
    <w:rsid w:val="00DB6D51"/>
    <w:rsid w:val="00DB6F7B"/>
    <w:rsid w:val="00DB7257"/>
    <w:rsid w:val="00DB72F6"/>
    <w:rsid w:val="00DB7432"/>
    <w:rsid w:val="00DB77C4"/>
    <w:rsid w:val="00DB7E11"/>
    <w:rsid w:val="00DC000C"/>
    <w:rsid w:val="00DC0070"/>
    <w:rsid w:val="00DC00D0"/>
    <w:rsid w:val="00DC030C"/>
    <w:rsid w:val="00DC039E"/>
    <w:rsid w:val="00DC05B5"/>
    <w:rsid w:val="00DC074B"/>
    <w:rsid w:val="00DC0752"/>
    <w:rsid w:val="00DC086A"/>
    <w:rsid w:val="00DC0888"/>
    <w:rsid w:val="00DC09CC"/>
    <w:rsid w:val="00DC1233"/>
    <w:rsid w:val="00DC1328"/>
    <w:rsid w:val="00DC1600"/>
    <w:rsid w:val="00DC18C8"/>
    <w:rsid w:val="00DC1CEB"/>
    <w:rsid w:val="00DC1D94"/>
    <w:rsid w:val="00DC1F1F"/>
    <w:rsid w:val="00DC1F78"/>
    <w:rsid w:val="00DC1F88"/>
    <w:rsid w:val="00DC2C6D"/>
    <w:rsid w:val="00DC2E0B"/>
    <w:rsid w:val="00DC3031"/>
    <w:rsid w:val="00DC3100"/>
    <w:rsid w:val="00DC3465"/>
    <w:rsid w:val="00DC35DC"/>
    <w:rsid w:val="00DC3708"/>
    <w:rsid w:val="00DC3CA0"/>
    <w:rsid w:val="00DC4A00"/>
    <w:rsid w:val="00DC5663"/>
    <w:rsid w:val="00DC5854"/>
    <w:rsid w:val="00DC58BF"/>
    <w:rsid w:val="00DC5DD1"/>
    <w:rsid w:val="00DC5E26"/>
    <w:rsid w:val="00DC6395"/>
    <w:rsid w:val="00DC676A"/>
    <w:rsid w:val="00DC6924"/>
    <w:rsid w:val="00DC6B5D"/>
    <w:rsid w:val="00DC6C18"/>
    <w:rsid w:val="00DC6D69"/>
    <w:rsid w:val="00DC6E19"/>
    <w:rsid w:val="00DC74D5"/>
    <w:rsid w:val="00DC760D"/>
    <w:rsid w:val="00DC778F"/>
    <w:rsid w:val="00DC790F"/>
    <w:rsid w:val="00DC7A18"/>
    <w:rsid w:val="00DC7FAD"/>
    <w:rsid w:val="00DD003D"/>
    <w:rsid w:val="00DD01A5"/>
    <w:rsid w:val="00DD054C"/>
    <w:rsid w:val="00DD0B67"/>
    <w:rsid w:val="00DD0CFE"/>
    <w:rsid w:val="00DD101E"/>
    <w:rsid w:val="00DD1810"/>
    <w:rsid w:val="00DD1843"/>
    <w:rsid w:val="00DD1883"/>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E02"/>
    <w:rsid w:val="00DD5E4F"/>
    <w:rsid w:val="00DD6201"/>
    <w:rsid w:val="00DD64E4"/>
    <w:rsid w:val="00DD67BD"/>
    <w:rsid w:val="00DD6806"/>
    <w:rsid w:val="00DD6890"/>
    <w:rsid w:val="00DD6DE1"/>
    <w:rsid w:val="00DD725B"/>
    <w:rsid w:val="00DD7361"/>
    <w:rsid w:val="00DD757E"/>
    <w:rsid w:val="00DD7A5E"/>
    <w:rsid w:val="00DD7A88"/>
    <w:rsid w:val="00DD7F46"/>
    <w:rsid w:val="00DD7FDE"/>
    <w:rsid w:val="00DE032A"/>
    <w:rsid w:val="00DE0682"/>
    <w:rsid w:val="00DE0C6A"/>
    <w:rsid w:val="00DE0E80"/>
    <w:rsid w:val="00DE1360"/>
    <w:rsid w:val="00DE1A72"/>
    <w:rsid w:val="00DE1ABB"/>
    <w:rsid w:val="00DE1AE1"/>
    <w:rsid w:val="00DE1C86"/>
    <w:rsid w:val="00DE24D8"/>
    <w:rsid w:val="00DE2566"/>
    <w:rsid w:val="00DE2628"/>
    <w:rsid w:val="00DE272E"/>
    <w:rsid w:val="00DE27F1"/>
    <w:rsid w:val="00DE2B0F"/>
    <w:rsid w:val="00DE2C29"/>
    <w:rsid w:val="00DE3304"/>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9E3"/>
    <w:rsid w:val="00DE6BC4"/>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2C14"/>
    <w:rsid w:val="00DF3197"/>
    <w:rsid w:val="00DF33B2"/>
    <w:rsid w:val="00DF37BA"/>
    <w:rsid w:val="00DF3849"/>
    <w:rsid w:val="00DF38B2"/>
    <w:rsid w:val="00DF4112"/>
    <w:rsid w:val="00DF4311"/>
    <w:rsid w:val="00DF438E"/>
    <w:rsid w:val="00DF4B39"/>
    <w:rsid w:val="00DF4ECE"/>
    <w:rsid w:val="00DF4F2E"/>
    <w:rsid w:val="00DF55E2"/>
    <w:rsid w:val="00DF573B"/>
    <w:rsid w:val="00DF5DA1"/>
    <w:rsid w:val="00DF5F45"/>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1A62"/>
    <w:rsid w:val="00E02004"/>
    <w:rsid w:val="00E02523"/>
    <w:rsid w:val="00E02A46"/>
    <w:rsid w:val="00E02C69"/>
    <w:rsid w:val="00E02D48"/>
    <w:rsid w:val="00E02D98"/>
    <w:rsid w:val="00E02E86"/>
    <w:rsid w:val="00E030DB"/>
    <w:rsid w:val="00E03247"/>
    <w:rsid w:val="00E03354"/>
    <w:rsid w:val="00E036F5"/>
    <w:rsid w:val="00E03746"/>
    <w:rsid w:val="00E0374F"/>
    <w:rsid w:val="00E0378A"/>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B3F"/>
    <w:rsid w:val="00E23C6C"/>
    <w:rsid w:val="00E24574"/>
    <w:rsid w:val="00E248BE"/>
    <w:rsid w:val="00E24A88"/>
    <w:rsid w:val="00E24F66"/>
    <w:rsid w:val="00E24FC0"/>
    <w:rsid w:val="00E25515"/>
    <w:rsid w:val="00E25D05"/>
    <w:rsid w:val="00E25DFD"/>
    <w:rsid w:val="00E25E31"/>
    <w:rsid w:val="00E260E2"/>
    <w:rsid w:val="00E26202"/>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4C71"/>
    <w:rsid w:val="00E35717"/>
    <w:rsid w:val="00E35740"/>
    <w:rsid w:val="00E3595A"/>
    <w:rsid w:val="00E35CD7"/>
    <w:rsid w:val="00E35FFE"/>
    <w:rsid w:val="00E362D6"/>
    <w:rsid w:val="00E36408"/>
    <w:rsid w:val="00E36599"/>
    <w:rsid w:val="00E367E4"/>
    <w:rsid w:val="00E36825"/>
    <w:rsid w:val="00E369EB"/>
    <w:rsid w:val="00E36ED9"/>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D15"/>
    <w:rsid w:val="00E450B9"/>
    <w:rsid w:val="00E4543F"/>
    <w:rsid w:val="00E455DF"/>
    <w:rsid w:val="00E4573D"/>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2013"/>
    <w:rsid w:val="00E5215A"/>
    <w:rsid w:val="00E52260"/>
    <w:rsid w:val="00E522F1"/>
    <w:rsid w:val="00E5256F"/>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29D"/>
    <w:rsid w:val="00E56793"/>
    <w:rsid w:val="00E568A9"/>
    <w:rsid w:val="00E56E86"/>
    <w:rsid w:val="00E56F94"/>
    <w:rsid w:val="00E5705B"/>
    <w:rsid w:val="00E5713C"/>
    <w:rsid w:val="00E571D7"/>
    <w:rsid w:val="00E57783"/>
    <w:rsid w:val="00E57A0A"/>
    <w:rsid w:val="00E57A73"/>
    <w:rsid w:val="00E57AFE"/>
    <w:rsid w:val="00E57E33"/>
    <w:rsid w:val="00E57FB7"/>
    <w:rsid w:val="00E57FC5"/>
    <w:rsid w:val="00E600F0"/>
    <w:rsid w:val="00E60296"/>
    <w:rsid w:val="00E60B01"/>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3CB8"/>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14"/>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259"/>
    <w:rsid w:val="00E764E7"/>
    <w:rsid w:val="00E768F3"/>
    <w:rsid w:val="00E76D9E"/>
    <w:rsid w:val="00E7706A"/>
    <w:rsid w:val="00E770A6"/>
    <w:rsid w:val="00E770DA"/>
    <w:rsid w:val="00E774D6"/>
    <w:rsid w:val="00E77A1C"/>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C6"/>
    <w:rsid w:val="00E834EA"/>
    <w:rsid w:val="00E83740"/>
    <w:rsid w:val="00E83EA9"/>
    <w:rsid w:val="00E84053"/>
    <w:rsid w:val="00E84507"/>
    <w:rsid w:val="00E8455D"/>
    <w:rsid w:val="00E8460B"/>
    <w:rsid w:val="00E848DC"/>
    <w:rsid w:val="00E84BA5"/>
    <w:rsid w:val="00E84FEE"/>
    <w:rsid w:val="00E85446"/>
    <w:rsid w:val="00E858CE"/>
    <w:rsid w:val="00E85D72"/>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7B0"/>
    <w:rsid w:val="00E919AB"/>
    <w:rsid w:val="00E91F10"/>
    <w:rsid w:val="00E91F95"/>
    <w:rsid w:val="00E92322"/>
    <w:rsid w:val="00E923D4"/>
    <w:rsid w:val="00E92A83"/>
    <w:rsid w:val="00E93491"/>
    <w:rsid w:val="00E934E4"/>
    <w:rsid w:val="00E936C8"/>
    <w:rsid w:val="00E93886"/>
    <w:rsid w:val="00E93CF8"/>
    <w:rsid w:val="00E93D96"/>
    <w:rsid w:val="00E945C8"/>
    <w:rsid w:val="00E947A7"/>
    <w:rsid w:val="00E94B71"/>
    <w:rsid w:val="00E94BD8"/>
    <w:rsid w:val="00E94F36"/>
    <w:rsid w:val="00E95243"/>
    <w:rsid w:val="00E956A3"/>
    <w:rsid w:val="00E95759"/>
    <w:rsid w:val="00E95A2D"/>
    <w:rsid w:val="00E95B6D"/>
    <w:rsid w:val="00E95C16"/>
    <w:rsid w:val="00E95C79"/>
    <w:rsid w:val="00E96182"/>
    <w:rsid w:val="00E966BA"/>
    <w:rsid w:val="00E9681A"/>
    <w:rsid w:val="00E96B79"/>
    <w:rsid w:val="00E96C37"/>
    <w:rsid w:val="00E96E2C"/>
    <w:rsid w:val="00E976A5"/>
    <w:rsid w:val="00E97754"/>
    <w:rsid w:val="00E97807"/>
    <w:rsid w:val="00E97E56"/>
    <w:rsid w:val="00EA0383"/>
    <w:rsid w:val="00EA04C0"/>
    <w:rsid w:val="00EA0709"/>
    <w:rsid w:val="00EA0963"/>
    <w:rsid w:val="00EA0A37"/>
    <w:rsid w:val="00EA0D19"/>
    <w:rsid w:val="00EA134A"/>
    <w:rsid w:val="00EA149A"/>
    <w:rsid w:val="00EA191C"/>
    <w:rsid w:val="00EA22F1"/>
    <w:rsid w:val="00EA234B"/>
    <w:rsid w:val="00EA2715"/>
    <w:rsid w:val="00EA2804"/>
    <w:rsid w:val="00EA283D"/>
    <w:rsid w:val="00EA2880"/>
    <w:rsid w:val="00EA3356"/>
    <w:rsid w:val="00EA3772"/>
    <w:rsid w:val="00EA4220"/>
    <w:rsid w:val="00EA42DC"/>
    <w:rsid w:val="00EA43BF"/>
    <w:rsid w:val="00EA4500"/>
    <w:rsid w:val="00EA47B1"/>
    <w:rsid w:val="00EA5096"/>
    <w:rsid w:val="00EA50B4"/>
    <w:rsid w:val="00EA53E5"/>
    <w:rsid w:val="00EA5433"/>
    <w:rsid w:val="00EA573B"/>
    <w:rsid w:val="00EA60E5"/>
    <w:rsid w:val="00EA62C2"/>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9DB"/>
    <w:rsid w:val="00EB3AF1"/>
    <w:rsid w:val="00EB4536"/>
    <w:rsid w:val="00EB4825"/>
    <w:rsid w:val="00EB4908"/>
    <w:rsid w:val="00EB4A1F"/>
    <w:rsid w:val="00EB4C07"/>
    <w:rsid w:val="00EB5C73"/>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B8"/>
    <w:rsid w:val="00EC3263"/>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327"/>
    <w:rsid w:val="00EC63AD"/>
    <w:rsid w:val="00EC64A2"/>
    <w:rsid w:val="00EC64ED"/>
    <w:rsid w:val="00EC6EE5"/>
    <w:rsid w:val="00EC6F11"/>
    <w:rsid w:val="00EC7111"/>
    <w:rsid w:val="00EC7232"/>
    <w:rsid w:val="00EC77A7"/>
    <w:rsid w:val="00EC7B79"/>
    <w:rsid w:val="00ED0220"/>
    <w:rsid w:val="00ED0321"/>
    <w:rsid w:val="00ED0409"/>
    <w:rsid w:val="00ED043E"/>
    <w:rsid w:val="00ED0498"/>
    <w:rsid w:val="00ED0584"/>
    <w:rsid w:val="00ED0745"/>
    <w:rsid w:val="00ED0F1D"/>
    <w:rsid w:val="00ED1127"/>
    <w:rsid w:val="00ED15E2"/>
    <w:rsid w:val="00ED1DC0"/>
    <w:rsid w:val="00ED1FE8"/>
    <w:rsid w:val="00ED2769"/>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5371"/>
    <w:rsid w:val="00ED562B"/>
    <w:rsid w:val="00ED565A"/>
    <w:rsid w:val="00ED591D"/>
    <w:rsid w:val="00ED59E2"/>
    <w:rsid w:val="00ED5ADD"/>
    <w:rsid w:val="00ED5DDC"/>
    <w:rsid w:val="00ED5E5C"/>
    <w:rsid w:val="00ED5FD6"/>
    <w:rsid w:val="00ED60DA"/>
    <w:rsid w:val="00ED64EE"/>
    <w:rsid w:val="00ED6A61"/>
    <w:rsid w:val="00ED6B35"/>
    <w:rsid w:val="00ED6C78"/>
    <w:rsid w:val="00ED708F"/>
    <w:rsid w:val="00ED70B4"/>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2081"/>
    <w:rsid w:val="00EE2194"/>
    <w:rsid w:val="00EE24A6"/>
    <w:rsid w:val="00EE2576"/>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56C"/>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009"/>
    <w:rsid w:val="00EF216D"/>
    <w:rsid w:val="00EF2BAD"/>
    <w:rsid w:val="00EF2E1B"/>
    <w:rsid w:val="00EF2F72"/>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354"/>
    <w:rsid w:val="00F21811"/>
    <w:rsid w:val="00F219FC"/>
    <w:rsid w:val="00F21C27"/>
    <w:rsid w:val="00F2259D"/>
    <w:rsid w:val="00F227E4"/>
    <w:rsid w:val="00F22948"/>
    <w:rsid w:val="00F22B24"/>
    <w:rsid w:val="00F22C6F"/>
    <w:rsid w:val="00F233AF"/>
    <w:rsid w:val="00F236D9"/>
    <w:rsid w:val="00F239CD"/>
    <w:rsid w:val="00F23A10"/>
    <w:rsid w:val="00F23AA6"/>
    <w:rsid w:val="00F23AFC"/>
    <w:rsid w:val="00F23E3D"/>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4F39"/>
    <w:rsid w:val="00F350CC"/>
    <w:rsid w:val="00F35196"/>
    <w:rsid w:val="00F35577"/>
    <w:rsid w:val="00F35C69"/>
    <w:rsid w:val="00F35EB9"/>
    <w:rsid w:val="00F35F22"/>
    <w:rsid w:val="00F3621D"/>
    <w:rsid w:val="00F36264"/>
    <w:rsid w:val="00F362CD"/>
    <w:rsid w:val="00F3652A"/>
    <w:rsid w:val="00F3658B"/>
    <w:rsid w:val="00F36BDE"/>
    <w:rsid w:val="00F36F95"/>
    <w:rsid w:val="00F372BD"/>
    <w:rsid w:val="00F373E2"/>
    <w:rsid w:val="00F374DF"/>
    <w:rsid w:val="00F376C9"/>
    <w:rsid w:val="00F377EB"/>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39"/>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9D7"/>
    <w:rsid w:val="00F70D09"/>
    <w:rsid w:val="00F70DE9"/>
    <w:rsid w:val="00F71732"/>
    <w:rsid w:val="00F71891"/>
    <w:rsid w:val="00F71C61"/>
    <w:rsid w:val="00F71EC2"/>
    <w:rsid w:val="00F7220F"/>
    <w:rsid w:val="00F72BFC"/>
    <w:rsid w:val="00F73191"/>
    <w:rsid w:val="00F73271"/>
    <w:rsid w:val="00F73A8C"/>
    <w:rsid w:val="00F742A4"/>
    <w:rsid w:val="00F745CF"/>
    <w:rsid w:val="00F74652"/>
    <w:rsid w:val="00F7470B"/>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0F34"/>
    <w:rsid w:val="00F91223"/>
    <w:rsid w:val="00F9177E"/>
    <w:rsid w:val="00F92058"/>
    <w:rsid w:val="00F9229C"/>
    <w:rsid w:val="00F9259D"/>
    <w:rsid w:val="00F9275D"/>
    <w:rsid w:val="00F92AA4"/>
    <w:rsid w:val="00F92DBB"/>
    <w:rsid w:val="00F92FC7"/>
    <w:rsid w:val="00F931F8"/>
    <w:rsid w:val="00F934EE"/>
    <w:rsid w:val="00F93557"/>
    <w:rsid w:val="00F9385B"/>
    <w:rsid w:val="00F93875"/>
    <w:rsid w:val="00F93886"/>
    <w:rsid w:val="00F93939"/>
    <w:rsid w:val="00F9395E"/>
    <w:rsid w:val="00F93BD4"/>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55D"/>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B01"/>
    <w:rsid w:val="00FA4E50"/>
    <w:rsid w:val="00FA5581"/>
    <w:rsid w:val="00FA565E"/>
    <w:rsid w:val="00FA5868"/>
    <w:rsid w:val="00FA62C0"/>
    <w:rsid w:val="00FA63EB"/>
    <w:rsid w:val="00FA65BF"/>
    <w:rsid w:val="00FA6686"/>
    <w:rsid w:val="00FA6AC8"/>
    <w:rsid w:val="00FA6AFD"/>
    <w:rsid w:val="00FA6BA9"/>
    <w:rsid w:val="00FA6C40"/>
    <w:rsid w:val="00FA70CC"/>
    <w:rsid w:val="00FA7DE2"/>
    <w:rsid w:val="00FA7F90"/>
    <w:rsid w:val="00FB00ED"/>
    <w:rsid w:val="00FB01FD"/>
    <w:rsid w:val="00FB0ABF"/>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3F"/>
    <w:rsid w:val="00FB4AB6"/>
    <w:rsid w:val="00FB5185"/>
    <w:rsid w:val="00FB56CD"/>
    <w:rsid w:val="00FB5D4B"/>
    <w:rsid w:val="00FB67BE"/>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C36"/>
    <w:rsid w:val="00FD3E3D"/>
    <w:rsid w:val="00FD45A8"/>
    <w:rsid w:val="00FD4BB9"/>
    <w:rsid w:val="00FD524E"/>
    <w:rsid w:val="00FD52BB"/>
    <w:rsid w:val="00FD5721"/>
    <w:rsid w:val="00FD5751"/>
    <w:rsid w:val="00FD57CA"/>
    <w:rsid w:val="00FD584A"/>
    <w:rsid w:val="00FD5F8C"/>
    <w:rsid w:val="00FD5FB6"/>
    <w:rsid w:val="00FD6243"/>
    <w:rsid w:val="00FD673D"/>
    <w:rsid w:val="00FD6C0C"/>
    <w:rsid w:val="00FD6D13"/>
    <w:rsid w:val="00FD6F67"/>
    <w:rsid w:val="00FD7051"/>
    <w:rsid w:val="00FD7172"/>
    <w:rsid w:val="00FD767E"/>
    <w:rsid w:val="00FD7827"/>
    <w:rsid w:val="00FD7A86"/>
    <w:rsid w:val="00FD7B73"/>
    <w:rsid w:val="00FE0452"/>
    <w:rsid w:val="00FE04C1"/>
    <w:rsid w:val="00FE058A"/>
    <w:rsid w:val="00FE064E"/>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E7EAB"/>
    <w:rsid w:val="00FF035A"/>
    <w:rsid w:val="00FF06B8"/>
    <w:rsid w:val="00FF0771"/>
    <w:rsid w:val="00FF0E33"/>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37F2"/>
    <w:rsid w:val="00FF430D"/>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A5"/>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86AE8AC0-D289-4343-A1D4-91B882BA3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7409"/>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1"/>
    <w:qFormat/>
    <w:rsid w:val="00D474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D47409"/>
    <w:pPr>
      <w:pBdr>
        <w:top w:val="none" w:sz="0" w:space="0" w:color="auto"/>
      </w:pBdr>
      <w:spacing w:before="180"/>
      <w:outlineLvl w:val="1"/>
    </w:pPr>
    <w:rPr>
      <w:sz w:val="32"/>
    </w:rPr>
  </w:style>
  <w:style w:type="paragraph" w:styleId="Heading3">
    <w:name w:val="heading 3"/>
    <w:basedOn w:val="Heading2"/>
    <w:next w:val="Normal"/>
    <w:link w:val="Heading3Char"/>
    <w:qFormat/>
    <w:rsid w:val="00D47409"/>
    <w:pPr>
      <w:spacing w:before="120"/>
      <w:outlineLvl w:val="2"/>
    </w:pPr>
    <w:rPr>
      <w:sz w:val="28"/>
    </w:rPr>
  </w:style>
  <w:style w:type="paragraph" w:styleId="Heading4">
    <w:name w:val="heading 4"/>
    <w:basedOn w:val="Heading3"/>
    <w:next w:val="Normal"/>
    <w:qFormat/>
    <w:rsid w:val="00D47409"/>
    <w:pPr>
      <w:ind w:left="1418" w:hanging="1418"/>
      <w:outlineLvl w:val="3"/>
    </w:pPr>
    <w:rPr>
      <w:sz w:val="24"/>
    </w:rPr>
  </w:style>
  <w:style w:type="paragraph" w:styleId="Heading5">
    <w:name w:val="heading 5"/>
    <w:basedOn w:val="Heading4"/>
    <w:next w:val="Normal"/>
    <w:qFormat/>
    <w:rsid w:val="00D47409"/>
    <w:pPr>
      <w:ind w:left="1701" w:hanging="1701"/>
      <w:outlineLvl w:val="4"/>
    </w:pPr>
    <w:rPr>
      <w:sz w:val="22"/>
    </w:rPr>
  </w:style>
  <w:style w:type="paragraph" w:styleId="Heading6">
    <w:name w:val="heading 6"/>
    <w:basedOn w:val="H6"/>
    <w:next w:val="Normal"/>
    <w:qFormat/>
    <w:rsid w:val="00D47409"/>
    <w:pPr>
      <w:outlineLvl w:val="5"/>
    </w:pPr>
  </w:style>
  <w:style w:type="paragraph" w:styleId="Heading7">
    <w:name w:val="heading 7"/>
    <w:basedOn w:val="H6"/>
    <w:next w:val="Normal"/>
    <w:qFormat/>
    <w:rsid w:val="00D47409"/>
    <w:pPr>
      <w:outlineLvl w:val="6"/>
    </w:pPr>
  </w:style>
  <w:style w:type="paragraph" w:styleId="Heading8">
    <w:name w:val="heading 8"/>
    <w:basedOn w:val="Heading1"/>
    <w:next w:val="Normal"/>
    <w:qFormat/>
    <w:rsid w:val="00D47409"/>
    <w:pPr>
      <w:ind w:left="0" w:firstLine="0"/>
      <w:outlineLvl w:val="7"/>
    </w:pPr>
  </w:style>
  <w:style w:type="paragraph" w:styleId="Heading9">
    <w:name w:val="heading 9"/>
    <w:basedOn w:val="Heading8"/>
    <w:next w:val="Normal"/>
    <w:qFormat/>
    <w:rsid w:val="00D474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47409"/>
    <w:pPr>
      <w:spacing w:before="180"/>
      <w:ind w:left="2693" w:hanging="2693"/>
    </w:pPr>
    <w:rPr>
      <w:b/>
    </w:rPr>
  </w:style>
  <w:style w:type="paragraph" w:styleId="TOC1">
    <w:name w:val="toc 1"/>
    <w:rsid w:val="00D474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rsid w:val="00D47409"/>
    <w:pPr>
      <w:ind w:left="1701" w:hanging="1701"/>
    </w:pPr>
  </w:style>
  <w:style w:type="paragraph" w:styleId="TOC4">
    <w:name w:val="toc 4"/>
    <w:basedOn w:val="TOC3"/>
    <w:semiHidden/>
    <w:rsid w:val="00D47409"/>
    <w:pPr>
      <w:ind w:left="1418" w:hanging="1418"/>
    </w:pPr>
  </w:style>
  <w:style w:type="paragraph" w:styleId="TOC3">
    <w:name w:val="toc 3"/>
    <w:basedOn w:val="TOC2"/>
    <w:semiHidden/>
    <w:rsid w:val="00D47409"/>
    <w:pPr>
      <w:ind w:left="1134" w:hanging="1134"/>
    </w:pPr>
  </w:style>
  <w:style w:type="paragraph" w:styleId="TOC2">
    <w:name w:val="toc 2"/>
    <w:basedOn w:val="TOC1"/>
    <w:semiHidden/>
    <w:rsid w:val="00D47409"/>
    <w:pPr>
      <w:keepNext w:val="0"/>
      <w:spacing w:before="0"/>
      <w:ind w:left="851" w:hanging="851"/>
    </w:pPr>
    <w:rPr>
      <w:sz w:val="20"/>
    </w:rPr>
  </w:style>
  <w:style w:type="paragraph" w:styleId="Index2">
    <w:name w:val="index 2"/>
    <w:basedOn w:val="Index1"/>
    <w:semiHidden/>
    <w:rsid w:val="00D47409"/>
    <w:pPr>
      <w:ind w:left="284"/>
    </w:pPr>
  </w:style>
  <w:style w:type="paragraph" w:styleId="Index1">
    <w:name w:val="index 1"/>
    <w:basedOn w:val="Normal"/>
    <w:semiHidden/>
    <w:rsid w:val="00D47409"/>
    <w:pPr>
      <w:keepLines/>
      <w:spacing w:after="0"/>
    </w:pPr>
  </w:style>
  <w:style w:type="paragraph" w:styleId="DocumentMap">
    <w:name w:val="Document Map"/>
    <w:basedOn w:val="Normal"/>
    <w:semiHidden/>
    <w:pPr>
      <w:shd w:val="clear" w:color="auto" w:fill="000080"/>
    </w:pPr>
    <w:rPr>
      <w:rFonts w:ascii="Tahoma" w:hAnsi="Tahoma" w:cs="Tahoma"/>
    </w:rPr>
  </w:style>
  <w:style w:type="paragraph" w:styleId="ListNumber2">
    <w:name w:val="List Number 2"/>
    <w:basedOn w:val="ListNumber"/>
    <w:rsid w:val="00D47409"/>
    <w:pPr>
      <w:ind w:left="851"/>
    </w:pPr>
  </w:style>
  <w:style w:type="paragraph" w:styleId="ListNumber">
    <w:name w:val="List Number"/>
    <w:basedOn w:val="List"/>
    <w:rsid w:val="00D47409"/>
  </w:style>
  <w:style w:type="paragraph" w:styleId="List">
    <w:name w:val="List"/>
    <w:basedOn w:val="Normal"/>
    <w:rsid w:val="00D47409"/>
    <w:pPr>
      <w:ind w:left="568" w:hanging="284"/>
    </w:pPr>
  </w:style>
  <w:style w:type="paragraph" w:styleId="Header">
    <w:name w:val="header"/>
    <w:link w:val="HeaderChar"/>
    <w:rsid w:val="00D47409"/>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D47409"/>
    <w:rPr>
      <w:b/>
      <w:position w:val="6"/>
      <w:sz w:val="16"/>
    </w:rPr>
  </w:style>
  <w:style w:type="paragraph" w:styleId="FootnoteText">
    <w:name w:val="footnote text"/>
    <w:basedOn w:val="Normal"/>
    <w:semiHidden/>
    <w:rsid w:val="00D47409"/>
    <w:pPr>
      <w:keepLines/>
      <w:spacing w:after="0"/>
      <w:ind w:left="454" w:hanging="454"/>
    </w:pPr>
    <w:rPr>
      <w:sz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rsid w:val="00D47409"/>
    <w:pPr>
      <w:ind w:left="1418" w:hanging="1418"/>
    </w:pPr>
  </w:style>
  <w:style w:type="paragraph" w:styleId="TOC6">
    <w:name w:val="toc 6"/>
    <w:basedOn w:val="TOC5"/>
    <w:next w:val="Normal"/>
    <w:semiHidden/>
    <w:rsid w:val="00D47409"/>
    <w:pPr>
      <w:ind w:left="1985" w:hanging="1985"/>
    </w:pPr>
  </w:style>
  <w:style w:type="paragraph" w:styleId="TOC7">
    <w:name w:val="toc 7"/>
    <w:basedOn w:val="TOC6"/>
    <w:next w:val="Normal"/>
    <w:semiHidden/>
    <w:rsid w:val="00D47409"/>
    <w:pPr>
      <w:ind w:left="2268" w:hanging="2268"/>
    </w:pPr>
  </w:style>
  <w:style w:type="paragraph" w:styleId="ListBullet2">
    <w:name w:val="List Bullet 2"/>
    <w:basedOn w:val="ListBullet"/>
    <w:rsid w:val="00D47409"/>
    <w:pPr>
      <w:ind w:left="851"/>
    </w:pPr>
  </w:style>
  <w:style w:type="paragraph" w:styleId="ListBullet">
    <w:name w:val="List Bullet"/>
    <w:basedOn w:val="List"/>
    <w:rsid w:val="00D47409"/>
  </w:style>
  <w:style w:type="paragraph" w:styleId="ListBullet3">
    <w:name w:val="List Bullet 3"/>
    <w:basedOn w:val="ListBullet2"/>
    <w:rsid w:val="00D47409"/>
    <w:pPr>
      <w:ind w:left="1135"/>
    </w:pPr>
  </w:style>
  <w:style w:type="paragraph" w:customStyle="1" w:styleId="EQ">
    <w:name w:val="EQ"/>
    <w:basedOn w:val="Normal"/>
    <w:next w:val="Normal"/>
    <w:rsid w:val="00D47409"/>
    <w:pPr>
      <w:keepLines/>
      <w:tabs>
        <w:tab w:val="center" w:pos="4536"/>
        <w:tab w:val="right" w:pos="9072"/>
      </w:tabs>
    </w:pPr>
    <w:rPr>
      <w:noProof/>
    </w:rPr>
  </w:style>
  <w:style w:type="paragraph" w:styleId="List2">
    <w:name w:val="List 2"/>
    <w:basedOn w:val="List"/>
    <w:rsid w:val="00D47409"/>
    <w:pPr>
      <w:ind w:left="851"/>
    </w:pPr>
  </w:style>
  <w:style w:type="paragraph" w:styleId="List3">
    <w:name w:val="List 3"/>
    <w:basedOn w:val="List2"/>
    <w:rsid w:val="00D47409"/>
    <w:pPr>
      <w:ind w:left="1135"/>
    </w:pPr>
  </w:style>
  <w:style w:type="paragraph" w:styleId="List4">
    <w:name w:val="List 4"/>
    <w:basedOn w:val="List3"/>
    <w:rsid w:val="00D47409"/>
    <w:pPr>
      <w:ind w:left="1418"/>
    </w:pPr>
  </w:style>
  <w:style w:type="paragraph" w:styleId="List5">
    <w:name w:val="List 5"/>
    <w:basedOn w:val="List4"/>
    <w:rsid w:val="00D47409"/>
    <w:pPr>
      <w:ind w:left="1702"/>
    </w:pPr>
  </w:style>
  <w:style w:type="paragraph" w:customStyle="1" w:styleId="EditorsNote">
    <w:name w:val="Editor's Note"/>
    <w:basedOn w:val="NO"/>
    <w:link w:val="EditorsNoteCharChar"/>
    <w:rsid w:val="00D47409"/>
    <w:rPr>
      <w:color w:val="FF0000"/>
    </w:rPr>
  </w:style>
  <w:style w:type="paragraph" w:styleId="ListBullet4">
    <w:name w:val="List Bullet 4"/>
    <w:basedOn w:val="ListBullet3"/>
    <w:rsid w:val="00D47409"/>
    <w:pPr>
      <w:ind w:left="1418"/>
    </w:pPr>
  </w:style>
  <w:style w:type="paragraph" w:styleId="ListBullet5">
    <w:name w:val="List Bullet 5"/>
    <w:basedOn w:val="ListBullet4"/>
    <w:rsid w:val="00D47409"/>
    <w:pPr>
      <w:ind w:left="1702"/>
    </w:pPr>
  </w:style>
  <w:style w:type="paragraph" w:styleId="Footer">
    <w:name w:val="footer"/>
    <w:basedOn w:val="Header"/>
    <w:semiHidden/>
    <w:rsid w:val="00D47409"/>
    <w:pPr>
      <w:jc w:val="center"/>
    </w:pPr>
    <w:rPr>
      <w:i/>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Tahoma" w:hAnsi="Tahoma" w:cs="Tahoma"/>
      <w:sz w:val="16"/>
      <w:szCs w:val="16"/>
    </w:rPr>
  </w:style>
  <w:style w:type="character" w:styleId="PageNumber">
    <w:name w:val="page number"/>
    <w:semiHidden/>
  </w:style>
  <w:style w:type="paragraph" w:styleId="BodyText">
    <w:name w:val="Body Text"/>
    <w:basedOn w:val="Normal"/>
    <w:link w:val="BodyTextChar"/>
    <w:rPr>
      <w:rFonts w:eastAsia="Malgun Gothic"/>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rPr>
      <w:lang w:val="x-none" w:eastAsia="x-none"/>
    </w:rPr>
  </w:style>
  <w:style w:type="paragraph" w:styleId="CommentSubject">
    <w:name w:val="annotation subject"/>
    <w:basedOn w:val="CommentText"/>
    <w:next w:val="CommentText"/>
    <w:link w:val="CommentSubjectChar"/>
    <w:semiHidden/>
    <w:rPr>
      <w:b/>
      <w:bCs/>
    </w:rPr>
  </w:style>
  <w:style w:type="character" w:customStyle="1" w:styleId="Heading1Char1">
    <w:name w:val="Heading 1 Char1"/>
    <w:link w:val="Heading1"/>
    <w:rPr>
      <w:rFonts w:ascii="Arial" w:eastAsia="Times New Roman" w:hAnsi="Arial"/>
      <w:sz w:val="36"/>
      <w:lang w:val="en-GB" w:eastAsia="en-GB"/>
    </w:rPr>
  </w:style>
  <w:style w:type="paragraph" w:customStyle="1" w:styleId="B1">
    <w:name w:val="B1"/>
    <w:basedOn w:val="List"/>
    <w:link w:val="B1Char1"/>
    <w:qFormat/>
    <w:rsid w:val="00D47409"/>
  </w:style>
  <w:style w:type="paragraph" w:customStyle="1" w:styleId="B2">
    <w:name w:val="B2"/>
    <w:basedOn w:val="List2"/>
    <w:link w:val="B2Char"/>
    <w:qFormat/>
    <w:rsid w:val="00D47409"/>
  </w:style>
  <w:style w:type="paragraph" w:customStyle="1" w:styleId="B3">
    <w:name w:val="B3"/>
    <w:basedOn w:val="List3"/>
    <w:link w:val="B3Char"/>
    <w:rsid w:val="00D47409"/>
  </w:style>
  <w:style w:type="paragraph" w:customStyle="1" w:styleId="B4">
    <w:name w:val="B4"/>
    <w:basedOn w:val="List4"/>
    <w:link w:val="B4Char"/>
    <w:rsid w:val="00D47409"/>
  </w:style>
  <w:style w:type="paragraph" w:customStyle="1" w:styleId="Proposal">
    <w:name w:val="Proposal"/>
    <w:basedOn w:val="Normal"/>
    <w:link w:val="ProposalChar"/>
    <w:qFormat/>
    <w:pPr>
      <w:numPr>
        <w:numId w:val="17"/>
      </w:numPr>
    </w:pPr>
    <w:rPr>
      <w:rFonts w:eastAsia="Malgun Gothic"/>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link w:val="B5Char"/>
    <w:rsid w:val="00D47409"/>
  </w:style>
  <w:style w:type="paragraph" w:customStyle="1" w:styleId="EX">
    <w:name w:val="EX"/>
    <w:basedOn w:val="Normal"/>
    <w:rsid w:val="00D47409"/>
    <w:pPr>
      <w:keepLines/>
      <w:ind w:left="1702" w:hanging="1418"/>
    </w:pPr>
  </w:style>
  <w:style w:type="paragraph" w:customStyle="1" w:styleId="EW">
    <w:name w:val="EW"/>
    <w:basedOn w:val="EX"/>
    <w:rsid w:val="00D47409"/>
    <w:pPr>
      <w:spacing w:after="0"/>
    </w:pPr>
  </w:style>
  <w:style w:type="paragraph" w:customStyle="1" w:styleId="TAL">
    <w:name w:val="TAL"/>
    <w:basedOn w:val="Normal"/>
    <w:link w:val="TALCar"/>
    <w:qFormat/>
    <w:rsid w:val="00D47409"/>
    <w:pPr>
      <w:keepNext/>
      <w:keepLines/>
      <w:spacing w:after="0"/>
    </w:pPr>
    <w:rPr>
      <w:rFonts w:ascii="Arial" w:hAnsi="Arial"/>
      <w:sz w:val="18"/>
    </w:rPr>
  </w:style>
  <w:style w:type="paragraph" w:customStyle="1" w:styleId="TAC">
    <w:name w:val="TAC"/>
    <w:basedOn w:val="TAL"/>
    <w:link w:val="TACChar"/>
    <w:rsid w:val="00D47409"/>
    <w:pPr>
      <w:jc w:val="center"/>
    </w:pPr>
  </w:style>
  <w:style w:type="paragraph" w:customStyle="1" w:styleId="TAH">
    <w:name w:val="TAH"/>
    <w:basedOn w:val="TAC"/>
    <w:link w:val="TAHCar"/>
    <w:qFormat/>
    <w:rsid w:val="00D47409"/>
    <w:rPr>
      <w:b/>
    </w:rPr>
  </w:style>
  <w:style w:type="paragraph" w:customStyle="1" w:styleId="TAN">
    <w:name w:val="TAN"/>
    <w:basedOn w:val="TAL"/>
    <w:rsid w:val="00D47409"/>
    <w:pPr>
      <w:ind w:left="851" w:hanging="851"/>
    </w:pPr>
  </w:style>
  <w:style w:type="paragraph" w:customStyle="1" w:styleId="TAR">
    <w:name w:val="TAR"/>
    <w:basedOn w:val="TAL"/>
    <w:rsid w:val="00D47409"/>
    <w:pPr>
      <w:jc w:val="right"/>
    </w:pPr>
  </w:style>
  <w:style w:type="paragraph" w:customStyle="1" w:styleId="TH">
    <w:name w:val="TH"/>
    <w:basedOn w:val="Normal"/>
    <w:link w:val="THChar"/>
    <w:rsid w:val="00D47409"/>
    <w:pPr>
      <w:keepNext/>
      <w:keepLines/>
      <w:spacing w:before="60"/>
      <w:jc w:val="center"/>
    </w:pPr>
    <w:rPr>
      <w:rFonts w:ascii="Arial" w:hAnsi="Arial"/>
      <w:b/>
    </w:rPr>
  </w:style>
  <w:style w:type="paragraph" w:customStyle="1" w:styleId="TF">
    <w:name w:val="TF"/>
    <w:basedOn w:val="TH"/>
    <w:link w:val="TFChar"/>
    <w:rsid w:val="00D47409"/>
    <w:pPr>
      <w:keepNext w:val="0"/>
      <w:spacing w:before="0" w:after="240"/>
    </w:pPr>
  </w:style>
  <w:style w:type="paragraph" w:customStyle="1" w:styleId="TT">
    <w:name w:val="TT"/>
    <w:basedOn w:val="Heading1"/>
    <w:next w:val="Normal"/>
    <w:rsid w:val="00D47409"/>
    <w:pPr>
      <w:outlineLvl w:val="9"/>
    </w:pPr>
  </w:style>
  <w:style w:type="paragraph" w:customStyle="1" w:styleId="ZA">
    <w:name w:val="ZA"/>
    <w:rsid w:val="00D474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474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4740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D4740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D47409"/>
  </w:style>
  <w:style w:type="paragraph" w:customStyle="1" w:styleId="ZH">
    <w:name w:val="ZH"/>
    <w:rsid w:val="00D4740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T">
    <w:name w:val="ZT"/>
    <w:rsid w:val="00D4740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TD">
    <w:name w:val="ZTD"/>
    <w:basedOn w:val="ZB"/>
    <w:rsid w:val="00D47409"/>
    <w:pPr>
      <w:framePr w:hRule="auto" w:wrap="notBeside" w:y="852"/>
    </w:pPr>
    <w:rPr>
      <w:i w:val="0"/>
      <w:sz w:val="40"/>
    </w:rPr>
  </w:style>
  <w:style w:type="paragraph" w:customStyle="1" w:styleId="ZU">
    <w:name w:val="ZU"/>
    <w:rsid w:val="00D474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47409"/>
    <w:pPr>
      <w:framePr w:wrap="notBeside" w:y="16161"/>
    </w:pPr>
  </w:style>
  <w:style w:type="paragraph" w:customStyle="1" w:styleId="FP">
    <w:name w:val="FP"/>
    <w:basedOn w:val="Normal"/>
    <w:rsid w:val="00D47409"/>
    <w:pPr>
      <w:spacing w:after="0"/>
    </w:pPr>
  </w:style>
  <w:style w:type="paragraph" w:customStyle="1" w:styleId="PL">
    <w:name w:val="PL"/>
    <w:link w:val="PLChar"/>
    <w:rsid w:val="00D474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styleId="TableofFigures">
    <w:name w:val="table of figures"/>
    <w:basedOn w:val="Normal"/>
    <w:next w:val="Normal"/>
    <w:pPr>
      <w:ind w:left="1418" w:hanging="1418"/>
    </w:pPr>
    <w:rPr>
      <w:b/>
    </w:rPr>
  </w:style>
  <w:style w:type="character" w:customStyle="1" w:styleId="PLChar">
    <w:name w:val="PL Char"/>
    <w:link w:val="PL"/>
    <w:qFormat/>
    <w:rPr>
      <w:rFonts w:ascii="Courier New" w:eastAsia="Times New Roman" w:hAnsi="Courier New"/>
      <w:noProof/>
      <w:sz w:val="16"/>
      <w:lang w:val="en-GB" w:eastAsia="en-GB"/>
    </w:rPr>
  </w:style>
  <w:style w:type="character" w:customStyle="1" w:styleId="TALCar">
    <w:name w:val="TAL Car"/>
    <w:link w:val="TAL"/>
    <w:qFormat/>
    <w:rPr>
      <w:rFonts w:ascii="Arial" w:eastAsia="Times New Roman" w:hAnsi="Arial"/>
      <w:sz w:val="18"/>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THChar">
    <w:name w:val="TH Char"/>
    <w:link w:val="TH"/>
    <w:qFormat/>
    <w:rPr>
      <w:rFonts w:ascii="Arial" w:eastAsia="Times New Roman" w:hAnsi="Arial"/>
      <w:b/>
      <w:lang w:val="en-GB" w:eastAsia="en-GB"/>
    </w:rPr>
  </w:style>
  <w:style w:type="character" w:styleId="Emphasis">
    <w:name w:val="Emphasis"/>
    <w:qFormat/>
    <w:rPr>
      <w:i/>
      <w:iCs/>
    </w:rPr>
  </w:style>
  <w:style w:type="paragraph" w:customStyle="1" w:styleId="TALCharChar">
    <w:name w:val="TAL Char Char"/>
    <w:basedOn w:val="Normal"/>
    <w:link w:val="TALCharCharChar"/>
    <w:pPr>
      <w:keepNext/>
      <w:keepLines/>
      <w:spacing w:after="0"/>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qFormat/>
    <w:rPr>
      <w:rFonts w:ascii="Arial" w:hAnsi="Arial" w:cs="Arial"/>
      <w:sz w:val="36"/>
      <w:szCs w:val="36"/>
      <w:lang w:val="en-GB" w:eastAsia="zh-CN" w:bidi="ar-SA"/>
    </w:rPr>
  </w:style>
  <w:style w:type="paragraph" w:customStyle="1" w:styleId="NO">
    <w:name w:val="NO"/>
    <w:basedOn w:val="Normal"/>
    <w:link w:val="NOChar"/>
    <w:rsid w:val="00D47409"/>
    <w:pPr>
      <w:keepLines/>
      <w:ind w:left="1135" w:hanging="851"/>
    </w:pPr>
  </w:style>
  <w:style w:type="character" w:customStyle="1" w:styleId="NOChar">
    <w:name w:val="NO Char"/>
    <w:link w:val="NO"/>
    <w:qFormat/>
    <w:rPr>
      <w:rFonts w:ascii="Times New Roman" w:eastAsia="Times New Roman" w:hAnsi="Times New Roman"/>
      <w:lang w:val="en-GB" w:eastAsia="en-GB"/>
    </w:rPr>
  </w:style>
  <w:style w:type="character" w:customStyle="1" w:styleId="ProposalChar">
    <w:name w:val="Proposal Char"/>
    <w:link w:val="Proposal"/>
    <w:rPr>
      <w:rFonts w:ascii="Times New Roman" w:hAnsi="Times New Roman"/>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ind w:left="720"/>
      <w:contextualSpacing/>
    </w:pPr>
    <w:rPr>
      <w:lang w:eastAsia="en-US"/>
    </w:rPr>
  </w:style>
  <w:style w:type="character" w:customStyle="1" w:styleId="B2Char">
    <w:name w:val="B2 Char"/>
    <w:link w:val="B2"/>
    <w:qFormat/>
    <w:rPr>
      <w:rFonts w:ascii="Times New Roman" w:eastAsia="Times New Roman" w:hAnsi="Times New Roman"/>
      <w:lang w:val="en-GB" w:eastAsia="en-GB"/>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textAlignment w:val="auto"/>
    </w:pPr>
    <w:rPr>
      <w:rFonts w:eastAsia="MS Mincho"/>
      <w:szCs w:val="24"/>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eastAsia="Batang"/>
      <w:kern w:val="2"/>
      <w:sz w:val="22"/>
      <w:szCs w:val="24"/>
      <w:lang w:eastAsia="ko-KR"/>
    </w:rPr>
  </w:style>
  <w:style w:type="character" w:customStyle="1" w:styleId="EditorsNoteCharChar">
    <w:name w:val="Editor's Note Char Char"/>
    <w:link w:val="EditorsNote"/>
    <w:rsid w:val="003E10DA"/>
    <w:rPr>
      <w:rFonts w:ascii="Times New Roman" w:eastAsia="Times New Roman" w:hAnsi="Times New Roman"/>
      <w:color w:val="FF0000"/>
      <w:lang w:val="en-GB" w:eastAsia="en-GB"/>
    </w:rPr>
  </w:style>
  <w:style w:type="character" w:customStyle="1" w:styleId="TFChar">
    <w:name w:val="TF Char"/>
    <w:link w:val="TF"/>
    <w:rsid w:val="00A43009"/>
    <w:rPr>
      <w:rFonts w:ascii="Arial" w:eastAsia="Times New Roman" w:hAnsi="Arial"/>
      <w:b/>
      <w:lang w:val="en-GB" w:eastAsia="en-GB"/>
    </w:rPr>
  </w:style>
  <w:style w:type="paragraph" w:customStyle="1" w:styleId="4">
    <w:name w:val="标题4"/>
    <w:basedOn w:val="Normal"/>
    <w:rsid w:val="00B52DDB"/>
    <w:pPr>
      <w:numPr>
        <w:numId w:val="7"/>
      </w:numPr>
    </w:p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rPr>
  </w:style>
  <w:style w:type="paragraph" w:styleId="ListParagraph">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Normal"/>
    <w:link w:val="ListParagraphChar"/>
    <w:uiPriority w:val="34"/>
    <w:qFormat/>
    <w:rsid w:val="00C7450E"/>
    <w:pPr>
      <w:overflowPunct/>
      <w:autoSpaceDE/>
      <w:autoSpaceDN/>
      <w:adjustRightInd/>
      <w:spacing w:after="0"/>
      <w:ind w:left="720"/>
      <w:textAlignment w:val="auto"/>
    </w:pPr>
    <w:rPr>
      <w:rFonts w:ascii="Calibri" w:hAnsi="Calibri"/>
      <w:sz w:val="22"/>
      <w:szCs w:val="22"/>
      <w:lang w:val="x-none" w:eastAsia="x-none"/>
    </w:rPr>
  </w:style>
  <w:style w:type="table" w:styleId="TableGrid">
    <w:name w:val="Table Grid"/>
    <w:basedOn w:val="TableNormal"/>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textAlignment w:val="auto"/>
    </w:pPr>
    <w:rPr>
      <w:lang w:val="x-none" w:eastAsia="x-none"/>
    </w:rPr>
  </w:style>
  <w:style w:type="paragraph" w:customStyle="1" w:styleId="Recommend-2">
    <w:name w:val="Recommend-2"/>
    <w:basedOn w:val="Normal"/>
    <w:qFormat/>
    <w:rsid w:val="00355920"/>
    <w:pPr>
      <w:numPr>
        <w:ilvl w:val="1"/>
        <w:numId w:val="11"/>
      </w:numPr>
      <w:textAlignment w:val="auto"/>
    </w:pPr>
    <w:rPr>
      <w:lang w:eastAsia="x-none"/>
    </w:rPr>
  </w:style>
  <w:style w:type="character" w:customStyle="1" w:styleId="Recommend-1Char">
    <w:name w:val="Recommend-1 Char"/>
    <w:link w:val="Recommend-1"/>
    <w:rsid w:val="00355920"/>
    <w:rPr>
      <w:rFonts w:ascii="Times New Roman" w:eastAsia="Times New Roman" w:hAnsi="Times New Roman"/>
      <w:lang w:val="x-none" w:eastAsia="x-none"/>
    </w:rPr>
  </w:style>
  <w:style w:type="character" w:customStyle="1" w:styleId="CommentTextChar">
    <w:name w:val="Comment Text Char"/>
    <w:link w:val="CommentText"/>
    <w:uiPriority w:val="99"/>
    <w:qFormat/>
    <w:rsid w:val="00D67B66"/>
    <w:rPr>
      <w:rFonts w:ascii="Arial" w:eastAsia="SimSun" w:hAnsi="Arial"/>
    </w:rPr>
  </w:style>
  <w:style w:type="paragraph" w:customStyle="1" w:styleId="Agreement">
    <w:name w:val="Agreement"/>
    <w:basedOn w:val="Normal"/>
    <w:next w:val="Normal"/>
    <w:uiPriority w:val="99"/>
    <w:qFormat/>
    <w:rsid w:val="006C4ECA"/>
    <w:pPr>
      <w:overflowPunct/>
      <w:autoSpaceDE/>
      <w:autoSpaceDN/>
      <w:adjustRightInd/>
      <w:spacing w:before="60" w:after="0"/>
      <w:textAlignment w:val="auto"/>
    </w:pPr>
    <w:rPr>
      <w:rFonts w:eastAsia="MS Mincho"/>
      <w:b/>
      <w:szCs w:val="24"/>
    </w:rPr>
  </w:style>
  <w:style w:type="character" w:customStyle="1" w:styleId="TACChar">
    <w:name w:val="TAC Char"/>
    <w:link w:val="TAC"/>
    <w:qFormat/>
    <w:rsid w:val="004D3DCB"/>
    <w:rPr>
      <w:rFonts w:ascii="Arial" w:eastAsia="Times New Roman" w:hAnsi="Arial"/>
      <w:sz w:val="18"/>
      <w:lang w:val="en-GB" w:eastAsia="en-GB"/>
    </w:rPr>
  </w:style>
  <w:style w:type="character" w:customStyle="1" w:styleId="TAHCar">
    <w:name w:val="TAH Car"/>
    <w:link w:val="TAH"/>
    <w:qFormat/>
    <w:rsid w:val="004D3DCB"/>
    <w:rPr>
      <w:rFonts w:ascii="Arial" w:eastAsia="Times New Roman" w:hAnsi="Arial"/>
      <w:b/>
      <w:sz w:val="18"/>
      <w:lang w:val="en-GB" w:eastAsia="en-GB"/>
    </w:rPr>
  </w:style>
  <w:style w:type="character" w:customStyle="1" w:styleId="B1Char">
    <w:name w:val="B1 Char"/>
    <w:qFormat/>
    <w:rsid w:val="00BD1767"/>
  </w:style>
  <w:style w:type="character" w:customStyle="1" w:styleId="B3Char">
    <w:name w:val="B3 Char"/>
    <w:link w:val="B3"/>
    <w:qFormat/>
    <w:rsid w:val="00BD1767"/>
    <w:rPr>
      <w:rFonts w:ascii="Times New Roman" w:eastAsia="Times New Roman" w:hAnsi="Times New Roman"/>
      <w:lang w:val="en-GB" w:eastAsia="en-GB"/>
    </w:rPr>
  </w:style>
  <w:style w:type="character" w:customStyle="1" w:styleId="B4Char">
    <w:name w:val="B4 Char"/>
    <w:link w:val="B4"/>
    <w:rsid w:val="00BD1767"/>
    <w:rPr>
      <w:rFonts w:ascii="Times New Roman" w:eastAsia="Times New Roman" w:hAnsi="Times New Roman"/>
      <w:lang w:val="en-GB" w:eastAsia="en-GB"/>
    </w:rPr>
  </w:style>
  <w:style w:type="character" w:customStyle="1" w:styleId="ListParagraphChar">
    <w:name w:val="List Paragraph Char"/>
    <w:aliases w:val="- Bullets Char,목록 단락 Char,?? ?? Char,????? Char,???? Char,Lista1 Char,中等深浅网格 1 - 着色 21 Char,リスト段落 Char,¥¡¡¡¡ì¬º¥¹¥È¶ÎÂä Char,ÁÐ³ö¶ÎÂä Char,列出段落1 Char,列表段落1 Char,—ño’i—Ž Char,¥ê¥¹¥È¶ÎÂä Char,1st level - Bullet List Paragraph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textAlignment w:val="auto"/>
    </w:pPr>
    <w:rPr>
      <w:lang w:eastAsia="en-US"/>
    </w:rPr>
  </w:style>
  <w:style w:type="paragraph" w:customStyle="1" w:styleId="a2">
    <w:name w:val="表格题注"/>
    <w:basedOn w:val="Normal"/>
    <w:rsid w:val="00E03D28"/>
    <w:pPr>
      <w:overflowPunct/>
      <w:autoSpaceDE/>
      <w:autoSpaceDN/>
      <w:adjustRightInd/>
      <w:textAlignment w:val="auto"/>
    </w:pPr>
    <w:rPr>
      <w:lang w:eastAsia="en-US"/>
    </w:rPr>
  </w:style>
  <w:style w:type="character" w:customStyle="1" w:styleId="B1Zchn">
    <w:name w:val="B1 Zchn"/>
    <w:rsid w:val="000A3587"/>
    <w:rPr>
      <w:lang w:eastAsia="en-US"/>
    </w:rPr>
  </w:style>
  <w:style w:type="character" w:customStyle="1" w:styleId="HeaderChar">
    <w:name w:val="Header Char"/>
    <w:link w:val="Header"/>
    <w:rsid w:val="004F0726"/>
    <w:rPr>
      <w:rFonts w:ascii="Arial" w:eastAsia="Times New Roman" w:hAnsi="Arial"/>
      <w:b/>
      <w:noProof/>
      <w:sz w:val="18"/>
      <w:lang w:val="en-GB" w:eastAsia="en-GB"/>
    </w:rPr>
  </w:style>
  <w:style w:type="paragraph" w:customStyle="1" w:styleId="NF">
    <w:name w:val="NF"/>
    <w:basedOn w:val="NO"/>
    <w:rsid w:val="00D47409"/>
    <w:pPr>
      <w:keepNext/>
      <w:spacing w:after="0"/>
    </w:pPr>
    <w:rPr>
      <w:rFonts w:ascii="Arial" w:hAnsi="Arial"/>
      <w:sz w:val="18"/>
    </w:rPr>
  </w:style>
  <w:style w:type="paragraph" w:customStyle="1" w:styleId="EmailDiscussion">
    <w:name w:val="EmailDiscussion"/>
    <w:basedOn w:val="Normal"/>
    <w:next w:val="Normal"/>
    <w:link w:val="EmailDiscussionChar"/>
    <w:qFormat/>
    <w:rsid w:val="002F4F33"/>
    <w:pPr>
      <w:numPr>
        <w:numId w:val="13"/>
      </w:numPr>
      <w:overflowPunct/>
      <w:autoSpaceDE/>
      <w:autoSpaceDN/>
      <w:adjustRightInd/>
      <w:spacing w:before="40" w:after="0"/>
      <w:textAlignment w:val="auto"/>
    </w:pPr>
    <w:rPr>
      <w:rFonts w:eastAsia="MS Mincho"/>
      <w:b/>
      <w:szCs w:val="24"/>
    </w:rPr>
  </w:style>
  <w:style w:type="character" w:customStyle="1" w:styleId="EmailDiscussionChar">
    <w:name w:val="EmailDiscussion Char"/>
    <w:link w:val="EmailDiscussion"/>
    <w:qFormat/>
    <w:rsid w:val="002F4F33"/>
    <w:rPr>
      <w:rFonts w:ascii="Times New Roman" w:eastAsia="MS Mincho" w:hAnsi="Times New Roman"/>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Normal"/>
    <w:rsid w:val="00E571D7"/>
    <w:pPr>
      <w:numPr>
        <w:numId w:val="15"/>
      </w:numPr>
      <w:overflowPunct/>
      <w:adjustRightInd/>
      <w:snapToGrid w:val="0"/>
      <w:spacing w:after="60"/>
      <w:textAlignment w:val="auto"/>
    </w:pPr>
    <w:rPr>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Normal"/>
    <w:rsid w:val="009E05EC"/>
    <w:pPr>
      <w:widowControl w:val="0"/>
      <w:numPr>
        <w:numId w:val="16"/>
      </w:numPr>
      <w:tabs>
        <w:tab w:val="clear" w:pos="360"/>
        <w:tab w:val="num" w:pos="432"/>
      </w:tabs>
      <w:spacing w:before="120"/>
      <w:ind w:left="432" w:hanging="432"/>
    </w:pPr>
    <w:rPr>
      <w:b/>
      <w:color w:val="0000FF"/>
      <w:u w:val="single"/>
      <w:lang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BodyText2">
    <w:name w:val="Body Text 2"/>
    <w:basedOn w:val="Normal"/>
    <w:link w:val="BodyText2Char"/>
    <w:rsid w:val="003E013A"/>
    <w:rPr>
      <w:b/>
    </w:rPr>
  </w:style>
  <w:style w:type="character" w:customStyle="1" w:styleId="BodyText2Char">
    <w:name w:val="Body Text 2 Char"/>
    <w:link w:val="BodyText2"/>
    <w:rsid w:val="003E013A"/>
    <w:rPr>
      <w:rFonts w:ascii="Arial" w:eastAsia="SimSun" w:hAnsi="Arial"/>
      <w:b/>
    </w:rPr>
  </w:style>
  <w:style w:type="character" w:customStyle="1" w:styleId="CommentSubjectChar">
    <w:name w:val="Comment Subject Char"/>
    <w:link w:val="CommentSubject"/>
    <w:semiHidden/>
    <w:rsid w:val="004649FB"/>
    <w:rPr>
      <w:rFonts w:ascii="Arial" w:eastAsia="SimSun" w:hAnsi="Arial"/>
      <w:b/>
      <w:bCs/>
      <w:lang w:val="x-none" w:eastAsia="x-none"/>
    </w:rPr>
  </w:style>
  <w:style w:type="character" w:styleId="IntenseEmphasis">
    <w:name w:val="Intense Emphasis"/>
    <w:uiPriority w:val="21"/>
    <w:qFormat/>
    <w:rsid w:val="00635A9C"/>
    <w:rPr>
      <w:i/>
      <w:iCs/>
      <w:color w:val="4F81BD"/>
    </w:rPr>
  </w:style>
  <w:style w:type="paragraph" w:styleId="NormalWeb">
    <w:name w:val="Normal (Web)"/>
    <w:basedOn w:val="Normal"/>
    <w:uiPriority w:val="99"/>
    <w:unhideWhenUsed/>
    <w:rsid w:val="00267BD2"/>
    <w:pPr>
      <w:overflowPunct/>
      <w:autoSpaceDE/>
      <w:autoSpaceDN/>
      <w:adjustRightInd/>
      <w:spacing w:before="100" w:beforeAutospacing="1" w:after="100" w:afterAutospacing="1"/>
      <w:textAlignment w:val="auto"/>
    </w:pPr>
    <w:rPr>
      <w:rFonts w:ascii="SimSun" w:hAnsi="SimSun" w:cs="SimSun"/>
      <w:sz w:val="24"/>
      <w:szCs w:val="24"/>
    </w:rPr>
  </w:style>
  <w:style w:type="character" w:styleId="Strong">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Normal"/>
    <w:link w:val="3GPPAgreementsChar"/>
    <w:qFormat/>
    <w:rsid w:val="003E0427"/>
    <w:pPr>
      <w:overflowPunct/>
      <w:snapToGrid w:val="0"/>
      <w:textAlignment w:val="auto"/>
    </w:pPr>
    <w:rPr>
      <w:sz w:val="22"/>
      <w:szCs w:val="22"/>
      <w:lang w:eastAsia="en-US"/>
    </w:rPr>
  </w:style>
  <w:style w:type="character" w:customStyle="1" w:styleId="3GPPAgreementsChar">
    <w:name w:val="3GPP Agreements Char"/>
    <w:link w:val="3GPPAgreements"/>
    <w:qFormat/>
    <w:rsid w:val="003E0427"/>
    <w:rPr>
      <w:rFonts w:ascii="Times New Roman" w:eastAsia="SimSun" w:hAnsi="Times New Roman"/>
      <w:sz w:val="22"/>
      <w:szCs w:val="22"/>
      <w:lang w:eastAsia="en-US"/>
    </w:rPr>
  </w:style>
  <w:style w:type="table" w:customStyle="1" w:styleId="1">
    <w:name w:val="网格型1"/>
    <w:basedOn w:val="TableNormal"/>
    <w:next w:val="TableGrid"/>
    <w:uiPriority w:val="39"/>
    <w:qFormat/>
    <w:rsid w:val="007670B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27EB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02C2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Times New Roman" w:eastAsia="Times New Roman" w:hAnsi="Times New Roman"/>
      <w:lang w:val="en-GB" w:eastAsia="en-GB"/>
    </w:rPr>
  </w:style>
  <w:style w:type="character" w:customStyle="1" w:styleId="Heading2Char">
    <w:name w:val="Heading 2 Char"/>
    <w:basedOn w:val="DefaultParagraphFont"/>
    <w:link w:val="Heading2"/>
    <w:rsid w:val="001319AB"/>
    <w:rPr>
      <w:rFonts w:ascii="Arial" w:eastAsia="Times New Roman" w:hAnsi="Arial"/>
      <w:sz w:val="32"/>
      <w:lang w:val="en-GB" w:eastAsia="en-GB"/>
    </w:rPr>
  </w:style>
  <w:style w:type="character" w:customStyle="1" w:styleId="Heading3Char">
    <w:name w:val="Heading 3 Char"/>
    <w:basedOn w:val="DefaultParagraphFont"/>
    <w:link w:val="Heading3"/>
    <w:rsid w:val="0066354E"/>
    <w:rPr>
      <w:rFonts w:ascii="Arial" w:eastAsia="Times New Roman" w:hAnsi="Arial"/>
      <w:sz w:val="28"/>
      <w:lang w:val="en-GB" w:eastAsia="en-GB"/>
    </w:rPr>
  </w:style>
  <w:style w:type="character" w:customStyle="1" w:styleId="eop">
    <w:name w:val="eop"/>
    <w:basedOn w:val="DefaultParagraphFont"/>
    <w:rsid w:val="00996B5A"/>
  </w:style>
  <w:style w:type="character" w:customStyle="1" w:styleId="B3Char2">
    <w:name w:val="B3 Char2"/>
    <w:qFormat/>
    <w:rsid w:val="006561CF"/>
    <w:rPr>
      <w:rFonts w:eastAsia="Times New Roman"/>
      <w:lang w:val="en-GB" w:eastAsia="ja-JP"/>
    </w:rPr>
  </w:style>
  <w:style w:type="paragraph" w:customStyle="1" w:styleId="H6">
    <w:name w:val="H6"/>
    <w:basedOn w:val="Heading5"/>
    <w:next w:val="Normal"/>
    <w:rsid w:val="00D47409"/>
    <w:pPr>
      <w:ind w:left="1985" w:hanging="1985"/>
      <w:outlineLvl w:val="9"/>
    </w:pPr>
    <w:rPr>
      <w:sz w:val="20"/>
    </w:rPr>
  </w:style>
  <w:style w:type="paragraph" w:customStyle="1" w:styleId="LD">
    <w:name w:val="LD"/>
    <w:rsid w:val="00D4740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47409"/>
    <w:pPr>
      <w:spacing w:after="0"/>
    </w:pPr>
  </w:style>
  <w:style w:type="table" w:customStyle="1" w:styleId="TableGrid3">
    <w:name w:val="Table Grid3"/>
    <w:basedOn w:val="TableNormal"/>
    <w:next w:val="TableGrid"/>
    <w:uiPriority w:val="39"/>
    <w:qFormat/>
    <w:rsid w:val="00D4740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9679">
      <w:bodyDiv w:val="1"/>
      <w:marLeft w:val="0"/>
      <w:marRight w:val="0"/>
      <w:marTop w:val="0"/>
      <w:marBottom w:val="0"/>
      <w:divBdr>
        <w:top w:val="none" w:sz="0" w:space="0" w:color="auto"/>
        <w:left w:val="none" w:sz="0" w:space="0" w:color="auto"/>
        <w:bottom w:val="none" w:sz="0" w:space="0" w:color="auto"/>
        <w:right w:val="none" w:sz="0" w:space="0" w:color="auto"/>
      </w:divBdr>
    </w:div>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32773926">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1207256330">
          <w:marLeft w:val="547"/>
          <w:marRight w:val="0"/>
          <w:marTop w:val="240"/>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sChild>
    </w:div>
    <w:div w:id="2190739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6250440">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471021290">
          <w:marLeft w:val="547"/>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3159647">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2117225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1925872827">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2183976">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200900080">
          <w:marLeft w:val="1368"/>
          <w:marRight w:val="0"/>
          <w:marTop w:val="0"/>
          <w:marBottom w:val="0"/>
          <w:divBdr>
            <w:top w:val="none" w:sz="0" w:space="0" w:color="auto"/>
            <w:left w:val="none" w:sz="0" w:space="0" w:color="auto"/>
            <w:bottom w:val="none" w:sz="0" w:space="0" w:color="auto"/>
            <w:right w:val="none" w:sz="0" w:space="0" w:color="auto"/>
          </w:divBdr>
        </w:div>
        <w:div w:id="1158880592">
          <w:marLeft w:val="1368"/>
          <w:marRight w:val="0"/>
          <w:marTop w:val="0"/>
          <w:marBottom w:val="0"/>
          <w:divBdr>
            <w:top w:val="none" w:sz="0" w:space="0" w:color="auto"/>
            <w:left w:val="none" w:sz="0" w:space="0" w:color="auto"/>
            <w:bottom w:val="none" w:sz="0" w:space="0" w:color="auto"/>
            <w:right w:val="none" w:sz="0" w:space="0" w:color="auto"/>
          </w:divBdr>
        </w:div>
      </w:divsChild>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240525354">
          <w:marLeft w:val="547"/>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1352295822">
          <w:marLeft w:val="547"/>
          <w:marRight w:val="0"/>
          <w:marTop w:val="240"/>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248271642">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1755933293">
          <w:marLeft w:val="360"/>
          <w:marRight w:val="0"/>
          <w:marTop w:val="2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0056">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6158659">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 w:id="176433305">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81419717">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 w:id="1875340732">
          <w:marLeft w:val="54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1113674624">
          <w:marLeft w:val="547"/>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53211626">
      <w:bodyDiv w:val="1"/>
      <w:marLeft w:val="0"/>
      <w:marRight w:val="0"/>
      <w:marTop w:val="0"/>
      <w:marBottom w:val="0"/>
      <w:divBdr>
        <w:top w:val="none" w:sz="0" w:space="0" w:color="auto"/>
        <w:left w:val="none" w:sz="0" w:space="0" w:color="auto"/>
        <w:bottom w:val="none" w:sz="0" w:space="0" w:color="auto"/>
        <w:right w:val="none" w:sz="0" w:space="0" w:color="auto"/>
      </w:divBdr>
    </w:div>
    <w:div w:id="798760509">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932886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 w:id="518205117">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96667575">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938827">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69156461">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69609703">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129276658">
          <w:marLeft w:val="360"/>
          <w:marRight w:val="0"/>
          <w:marTop w:val="2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52169178">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689641949">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sChild>
    </w:div>
    <w:div w:id="1208227283">
      <w:bodyDiv w:val="1"/>
      <w:marLeft w:val="0"/>
      <w:marRight w:val="0"/>
      <w:marTop w:val="0"/>
      <w:marBottom w:val="0"/>
      <w:divBdr>
        <w:top w:val="none" w:sz="0" w:space="0" w:color="auto"/>
        <w:left w:val="none" w:sz="0" w:space="0" w:color="auto"/>
        <w:bottom w:val="none" w:sz="0" w:space="0" w:color="auto"/>
        <w:right w:val="none" w:sz="0" w:space="0" w:color="auto"/>
      </w:divBdr>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1689965">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7523050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05586315">
      <w:bodyDiv w:val="1"/>
      <w:marLeft w:val="0"/>
      <w:marRight w:val="0"/>
      <w:marTop w:val="0"/>
      <w:marBottom w:val="0"/>
      <w:divBdr>
        <w:top w:val="none" w:sz="0" w:space="0" w:color="auto"/>
        <w:left w:val="none" w:sz="0" w:space="0" w:color="auto"/>
        <w:bottom w:val="none" w:sz="0" w:space="0" w:color="auto"/>
        <w:right w:val="none" w:sz="0" w:space="0" w:color="auto"/>
      </w:divBdr>
    </w:div>
    <w:div w:id="1526863798">
      <w:bodyDiv w:val="1"/>
      <w:marLeft w:val="0"/>
      <w:marRight w:val="0"/>
      <w:marTop w:val="0"/>
      <w:marBottom w:val="0"/>
      <w:divBdr>
        <w:top w:val="none" w:sz="0" w:space="0" w:color="auto"/>
        <w:left w:val="none" w:sz="0" w:space="0" w:color="auto"/>
        <w:bottom w:val="none" w:sz="0" w:space="0" w:color="auto"/>
        <w:right w:val="none" w:sz="0" w:space="0" w:color="auto"/>
      </w:divBdr>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470104">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4378653">
      <w:bodyDiv w:val="1"/>
      <w:marLeft w:val="0"/>
      <w:marRight w:val="0"/>
      <w:marTop w:val="0"/>
      <w:marBottom w:val="0"/>
      <w:divBdr>
        <w:top w:val="none" w:sz="0" w:space="0" w:color="auto"/>
        <w:left w:val="none" w:sz="0" w:space="0" w:color="auto"/>
        <w:bottom w:val="none" w:sz="0" w:space="0" w:color="auto"/>
        <w:right w:val="none" w:sz="0" w:space="0" w:color="auto"/>
      </w:divBdr>
    </w:div>
    <w:div w:id="1716463621">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57167156">
      <w:bodyDiv w:val="1"/>
      <w:marLeft w:val="0"/>
      <w:marRight w:val="0"/>
      <w:marTop w:val="0"/>
      <w:marBottom w:val="0"/>
      <w:divBdr>
        <w:top w:val="none" w:sz="0" w:space="0" w:color="auto"/>
        <w:left w:val="none" w:sz="0" w:space="0" w:color="auto"/>
        <w:bottom w:val="none" w:sz="0" w:space="0" w:color="auto"/>
        <w:right w:val="none" w:sz="0" w:space="0" w:color="auto"/>
      </w:divBdr>
    </w:div>
    <w:div w:id="1763065083">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7989329">
      <w:bodyDiv w:val="1"/>
      <w:marLeft w:val="0"/>
      <w:marRight w:val="0"/>
      <w:marTop w:val="0"/>
      <w:marBottom w:val="0"/>
      <w:divBdr>
        <w:top w:val="none" w:sz="0" w:space="0" w:color="auto"/>
        <w:left w:val="none" w:sz="0" w:space="0" w:color="auto"/>
        <w:bottom w:val="none" w:sz="0" w:space="0" w:color="auto"/>
        <w:right w:val="none" w:sz="0" w:space="0" w:color="auto"/>
      </w:divBdr>
    </w:div>
    <w:div w:id="1850951056">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90798461">
      <w:bodyDiv w:val="1"/>
      <w:marLeft w:val="0"/>
      <w:marRight w:val="0"/>
      <w:marTop w:val="0"/>
      <w:marBottom w:val="0"/>
      <w:divBdr>
        <w:top w:val="none" w:sz="0" w:space="0" w:color="auto"/>
        <w:left w:val="none" w:sz="0" w:space="0" w:color="auto"/>
        <w:bottom w:val="none" w:sz="0" w:space="0" w:color="auto"/>
        <w:right w:val="none" w:sz="0" w:space="0" w:color="auto"/>
      </w:divBdr>
    </w:div>
    <w:div w:id="1907256912">
      <w:bodyDiv w:val="1"/>
      <w:marLeft w:val="0"/>
      <w:marRight w:val="0"/>
      <w:marTop w:val="0"/>
      <w:marBottom w:val="0"/>
      <w:divBdr>
        <w:top w:val="none" w:sz="0" w:space="0" w:color="auto"/>
        <w:left w:val="none" w:sz="0" w:space="0" w:color="auto"/>
        <w:bottom w:val="none" w:sz="0" w:space="0" w:color="auto"/>
        <w:right w:val="none" w:sz="0" w:space="0" w:color="auto"/>
      </w:divBdr>
    </w:div>
    <w:div w:id="1911232397">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89472408">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138598856">
          <w:marLeft w:val="547"/>
          <w:marRight w:val="0"/>
          <w:marTop w:val="0"/>
          <w:marBottom w:val="0"/>
          <w:divBdr>
            <w:top w:val="none" w:sz="0" w:space="0" w:color="auto"/>
            <w:left w:val="none" w:sz="0" w:space="0" w:color="auto"/>
            <w:bottom w:val="none" w:sz="0" w:space="0" w:color="auto"/>
            <w:right w:val="none" w:sz="0" w:space="0" w:color="auto"/>
          </w:divBdr>
        </w:div>
      </w:divsChild>
    </w:div>
    <w:div w:id="1943368535">
      <w:bodyDiv w:val="1"/>
      <w:marLeft w:val="0"/>
      <w:marRight w:val="0"/>
      <w:marTop w:val="0"/>
      <w:marBottom w:val="0"/>
      <w:divBdr>
        <w:top w:val="none" w:sz="0" w:space="0" w:color="auto"/>
        <w:left w:val="none" w:sz="0" w:space="0" w:color="auto"/>
        <w:bottom w:val="none" w:sz="0" w:space="0" w:color="auto"/>
        <w:right w:val="none" w:sz="0" w:space="0" w:color="auto"/>
      </w:divBdr>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778169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sChild>
    </w:div>
    <w:div w:id="2069957974">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1413034">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890728072">
          <w:marLeft w:val="547"/>
          <w:marRight w:val="0"/>
          <w:marTop w:val="240"/>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723516-1845-41A8-83A7-97246C153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3</TotalTime>
  <Pages>5</Pages>
  <Words>1824</Words>
  <Characters>10402</Characters>
  <Application>Microsoft Office Word</Application>
  <DocSecurity>0</DocSecurity>
  <Lines>86</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Ericsson</vt:lpstr>
      <vt:lpstr>Ericsson</vt:lpstr>
    </vt:vector>
  </TitlesOfParts>
  <Company>Huawei Technologies Co.,Ltd.</Company>
  <LinksUpToDate>false</LinksUpToDate>
  <CharactersWithSpaces>12202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lecompte</dc:creator>
  <cp:keywords/>
  <dc:description/>
  <cp:lastModifiedBy>Huawei (David L)</cp:lastModifiedBy>
  <cp:revision>3</cp:revision>
  <cp:lastPrinted>2016-09-19T04:11:00Z</cp:lastPrinted>
  <dcterms:created xsi:type="dcterms:W3CDTF">2024-02-19T13:48:00Z</dcterms:created>
  <dcterms:modified xsi:type="dcterms:W3CDTF">2024-02-19T14:06:00Z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(3)ckYS03L5yRZ/Q54YocMdR1p999QmI1dE8AwwtB0SPZ3cNPE/YFXU4Kft1Rb+YqhWWq60a4gP
7OdMrOgKnhUuJ0ogS2tpSM2o2a5e38fDOo0CjK2p9xXZ4vBd+2EYTeODA1EX0TZP89clhTss
HrHsC9V17LpeDkSQIkNhwKnjQ6UfPCefB4pJ9B3jYVcTfjKf7EFnC8GnYeYOYqAJRUA43z7Y
QnC5YvLW8KMiG2S5OR</vt:lpwstr>
  </property>
  <property fmtid="{D5CDD505-2E9C-101B-9397-08002B2CF9AE}" pid="25" name="_2015_ms_pID_725343_00">
    <vt:lpwstr>_2015_ms_pID_725343</vt:lpwstr>
  </property>
  <property fmtid="{D5CDD505-2E9C-101B-9397-08002B2CF9AE}" pid="26" name="_2015_ms_pID_7253431">
    <vt:lpwstr>4ITXnQkb3uyQFFX7MfvBwvRpNCNxW+GyQWNGn9/Xaa2XjFR46RLlUv
rv2AOvcZkByiGLFF08Pbr5+cKpq1NFKoMLoOZDWKRoAO7bZBh25JlmZAIiJ45g2j4rUZe7Yv
CCFFZZlcC4N9hV9+SiDsDYkllVP4Tes6iOwIU7bj4O5sY3NXGrRpP1wtVuzpaPzTr+5MXn4e
EWCsFrl/TaUettOixUaJXxXkYanoP2M9w0zM</vt:lpwstr>
  </property>
  <property fmtid="{D5CDD505-2E9C-101B-9397-08002B2CF9AE}" pid="27" name="_2015_ms_pID_7253431_00">
    <vt:lpwstr>_2015_ms_pID_7253431</vt:lpwstr>
  </property>
  <property fmtid="{D5CDD505-2E9C-101B-9397-08002B2CF9AE}" pid="28" name="_2015_ms_pID_7253432">
    <vt:lpwstr>pQ==</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1698820941</vt:lpwstr>
  </property>
</Properties>
</file>