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A8A9C" w14:textId="6828ED84" w:rsidR="00F839C2" w:rsidRPr="002F3F90" w:rsidRDefault="00F87709" w:rsidP="002F3F90">
      <w:pPr>
        <w:pStyle w:val="Header"/>
        <w:widowControl w:val="0"/>
        <w:tabs>
          <w:tab w:val="clear" w:pos="4680"/>
          <w:tab w:val="left" w:pos="1701"/>
          <w:tab w:val="right" w:pos="9923"/>
        </w:tabs>
        <w:spacing w:before="120"/>
        <w:jc w:val="left"/>
        <w:rPr>
          <w:rFonts w:eastAsia="MS Mincho"/>
          <w:b/>
          <w:sz w:val="24"/>
          <w:szCs w:val="24"/>
          <w:lang w:eastAsia="zh-CN"/>
        </w:rPr>
      </w:pPr>
      <w:r w:rsidRPr="002F3F90">
        <w:rPr>
          <w:rFonts w:eastAsia="MS Mincho"/>
          <w:b/>
          <w:sz w:val="24"/>
          <w:szCs w:val="24"/>
          <w:lang w:eastAsia="zh-CN"/>
        </w:rPr>
        <w:t>3GPP TSG-RAN WG2 Meeting #12</w:t>
      </w:r>
      <w:r w:rsidR="002F3F90" w:rsidRPr="002F3F90">
        <w:rPr>
          <w:rFonts w:eastAsia="MS Mincho"/>
          <w:b/>
          <w:sz w:val="24"/>
          <w:szCs w:val="24"/>
          <w:lang w:eastAsia="zh-CN"/>
        </w:rPr>
        <w:t>4</w:t>
      </w:r>
      <w:r w:rsidRPr="002F3F90">
        <w:rPr>
          <w:rFonts w:eastAsia="MS Mincho"/>
          <w:b/>
          <w:sz w:val="24"/>
          <w:szCs w:val="24"/>
          <w:lang w:eastAsia="zh-CN"/>
        </w:rPr>
        <w:tab/>
      </w:r>
      <w:bookmarkStart w:id="0" w:name="OLE_LINK417"/>
      <w:bookmarkStart w:id="1" w:name="OLE_LINK418"/>
      <w:bookmarkStart w:id="2" w:name="_GoBack"/>
      <w:r w:rsidRPr="002F3F90">
        <w:rPr>
          <w:rFonts w:eastAsia="MS Mincho"/>
          <w:b/>
          <w:sz w:val="24"/>
          <w:szCs w:val="24"/>
          <w:lang w:eastAsia="zh-CN"/>
        </w:rPr>
        <w:t>R2-23</w:t>
      </w:r>
      <w:r w:rsidR="001E4E20">
        <w:rPr>
          <w:rFonts w:eastAsia="MS Mincho"/>
          <w:b/>
          <w:sz w:val="24"/>
          <w:szCs w:val="24"/>
          <w:lang w:eastAsia="zh-CN"/>
        </w:rPr>
        <w:t>13524</w:t>
      </w:r>
      <w:bookmarkEnd w:id="2"/>
    </w:p>
    <w:bookmarkEnd w:id="0"/>
    <w:bookmarkEnd w:id="1"/>
    <w:p w14:paraId="14044091" w14:textId="08774E19" w:rsidR="00F839C2" w:rsidRPr="002F3F90" w:rsidRDefault="002F3F90" w:rsidP="001D625D">
      <w:pPr>
        <w:pStyle w:val="Header"/>
        <w:tabs>
          <w:tab w:val="left" w:pos="1701"/>
          <w:tab w:val="right" w:pos="9923"/>
        </w:tabs>
        <w:spacing w:before="120"/>
        <w:jc w:val="left"/>
        <w:rPr>
          <w:rFonts w:eastAsia="MS Mincho"/>
          <w:b/>
          <w:sz w:val="24"/>
          <w:szCs w:val="24"/>
          <w:lang w:eastAsia="zh-CN"/>
        </w:rPr>
      </w:pPr>
      <w:r w:rsidRPr="002F3F90">
        <w:rPr>
          <w:rFonts w:eastAsia="MS Mincho"/>
          <w:b/>
          <w:sz w:val="24"/>
          <w:szCs w:val="24"/>
          <w:lang w:eastAsia="zh-CN"/>
        </w:rPr>
        <w:t>Chicago</w:t>
      </w:r>
      <w:r w:rsidR="00F87709" w:rsidRPr="002F3F90">
        <w:rPr>
          <w:rFonts w:eastAsia="MS Mincho"/>
          <w:b/>
          <w:sz w:val="24"/>
          <w:szCs w:val="24"/>
          <w:lang w:eastAsia="zh-CN"/>
        </w:rPr>
        <w:t xml:space="preserve">, </w:t>
      </w:r>
      <w:r w:rsidRPr="002F3F90">
        <w:rPr>
          <w:rFonts w:eastAsia="MS Mincho"/>
          <w:b/>
          <w:sz w:val="24"/>
          <w:szCs w:val="24"/>
          <w:lang w:eastAsia="zh-CN"/>
        </w:rPr>
        <w:t>USA</w:t>
      </w:r>
      <w:r w:rsidR="00F87709" w:rsidRPr="002F3F90">
        <w:rPr>
          <w:rFonts w:eastAsia="MS Mincho"/>
          <w:b/>
          <w:sz w:val="24"/>
          <w:szCs w:val="24"/>
          <w:lang w:eastAsia="zh-CN"/>
        </w:rPr>
        <w:t xml:space="preserve">, </w:t>
      </w:r>
      <w:r w:rsidRPr="002F3F90">
        <w:rPr>
          <w:rFonts w:eastAsia="MS Mincho"/>
          <w:b/>
          <w:sz w:val="24"/>
          <w:szCs w:val="24"/>
          <w:lang w:eastAsia="zh-CN"/>
        </w:rPr>
        <w:t>13 - 17</w:t>
      </w:r>
      <w:r w:rsidR="00F87709" w:rsidRPr="002F3F90">
        <w:rPr>
          <w:rFonts w:eastAsia="MS Mincho"/>
          <w:b/>
          <w:sz w:val="24"/>
          <w:szCs w:val="24"/>
          <w:lang w:eastAsia="zh-CN"/>
        </w:rPr>
        <w:t xml:space="preserve"> </w:t>
      </w:r>
      <w:r w:rsidRPr="002F3F90">
        <w:rPr>
          <w:rFonts w:eastAsia="MS Mincho"/>
          <w:b/>
          <w:sz w:val="24"/>
          <w:szCs w:val="24"/>
          <w:lang w:eastAsia="zh-CN"/>
        </w:rPr>
        <w:t>November</w:t>
      </w:r>
      <w:r w:rsidR="00F87709" w:rsidRPr="002F3F90">
        <w:rPr>
          <w:rFonts w:eastAsia="MS Mincho"/>
          <w:b/>
          <w:sz w:val="24"/>
          <w:szCs w:val="24"/>
          <w:lang w:eastAsia="zh-CN"/>
        </w:rPr>
        <w:t xml:space="preserve"> 2023</w:t>
      </w:r>
    </w:p>
    <w:p w14:paraId="022DAF81" w14:textId="63FBD30C" w:rsidR="00F839C2" w:rsidRPr="002F3F90" w:rsidRDefault="00F87709" w:rsidP="001D625D">
      <w:pPr>
        <w:pStyle w:val="Header"/>
        <w:tabs>
          <w:tab w:val="left" w:pos="1701"/>
          <w:tab w:val="right" w:pos="9923"/>
        </w:tabs>
        <w:spacing w:before="120"/>
        <w:jc w:val="left"/>
        <w:rPr>
          <w:rFonts w:cs="Arial"/>
          <w:b/>
          <w:bCs/>
          <w:sz w:val="24"/>
          <w:szCs w:val="24"/>
        </w:rPr>
      </w:pPr>
      <w:r w:rsidRPr="002F3F90">
        <w:rPr>
          <w:rFonts w:eastAsia="MS Mincho"/>
          <w:b/>
          <w:noProof/>
          <w:sz w:val="24"/>
          <w:szCs w:val="24"/>
          <w:lang w:eastAsia="zh-CN"/>
        </w:rPr>
        <mc:AlternateContent>
          <mc:Choice Requires="wps">
            <w:drawing>
              <wp:anchor distT="0" distB="0" distL="114300" distR="114300" simplePos="0" relativeHeight="251659264" behindDoc="0" locked="1" layoutInCell="1" hidden="1" allowOverlap="1" wp14:anchorId="46544E5E" wp14:editId="2B4F4CE2">
                <wp:simplePos x="0" y="0"/>
                <wp:positionH relativeFrom="column">
                  <wp:posOffset>0</wp:posOffset>
                </wp:positionH>
                <wp:positionV relativeFrom="paragraph">
                  <wp:posOffset>0</wp:posOffset>
                </wp:positionV>
                <wp:extent cx="635" cy="635"/>
                <wp:effectExtent l="9525" t="9525" r="8890" b="8890"/>
                <wp:wrapNone/>
                <wp:docPr id="8" name="Freeform: Shape 8"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w:pict>
              <v:shape w14:anchorId="22626207" id="Freeform: Shape 8"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B29D83" w14:textId="3A8A1F1E" w:rsidR="00F839C2" w:rsidRPr="002F3F90" w:rsidRDefault="00F87709" w:rsidP="001D625D">
      <w:pPr>
        <w:pStyle w:val="Header"/>
        <w:widowControl w:val="0"/>
        <w:tabs>
          <w:tab w:val="left" w:pos="1701"/>
          <w:tab w:val="right" w:pos="9923"/>
        </w:tabs>
        <w:spacing w:before="120"/>
        <w:jc w:val="left"/>
        <w:rPr>
          <w:rFonts w:cs="Arial"/>
          <w:b/>
          <w:bCs/>
          <w:sz w:val="22"/>
          <w:szCs w:val="24"/>
        </w:rPr>
      </w:pPr>
      <w:r w:rsidRPr="002F3F90">
        <w:rPr>
          <w:rFonts w:cs="Arial"/>
          <w:b/>
          <w:bCs/>
          <w:sz w:val="22"/>
          <w:szCs w:val="24"/>
        </w:rPr>
        <w:t>Agenda item:</w:t>
      </w:r>
      <w:r w:rsidRPr="002F3F90">
        <w:rPr>
          <w:rFonts w:cs="Arial"/>
          <w:b/>
          <w:bCs/>
          <w:sz w:val="22"/>
          <w:szCs w:val="24"/>
        </w:rPr>
        <w:tab/>
        <w:t>7.20.</w:t>
      </w:r>
      <w:r w:rsidR="00043310">
        <w:rPr>
          <w:rFonts w:cs="Arial"/>
          <w:b/>
          <w:bCs/>
          <w:sz w:val="22"/>
          <w:szCs w:val="24"/>
        </w:rPr>
        <w:t>2</w:t>
      </w:r>
    </w:p>
    <w:p w14:paraId="38518688" w14:textId="73C18FC2" w:rsidR="00F839C2" w:rsidRPr="002F3F90" w:rsidRDefault="00F87709" w:rsidP="001D625D">
      <w:pPr>
        <w:pStyle w:val="Header"/>
        <w:widowControl w:val="0"/>
        <w:tabs>
          <w:tab w:val="left" w:pos="1701"/>
          <w:tab w:val="right" w:pos="9923"/>
        </w:tabs>
        <w:spacing w:before="120"/>
        <w:jc w:val="left"/>
        <w:rPr>
          <w:rFonts w:cs="Arial"/>
          <w:b/>
          <w:bCs/>
          <w:sz w:val="22"/>
          <w:szCs w:val="24"/>
        </w:rPr>
      </w:pPr>
      <w:r w:rsidRPr="002F3F90">
        <w:rPr>
          <w:rFonts w:cs="Arial"/>
          <w:b/>
          <w:bCs/>
          <w:sz w:val="22"/>
          <w:szCs w:val="24"/>
        </w:rPr>
        <w:t xml:space="preserve">Source: </w:t>
      </w:r>
      <w:r w:rsidRPr="002F3F90">
        <w:rPr>
          <w:rFonts w:cs="Arial"/>
          <w:b/>
          <w:bCs/>
          <w:sz w:val="22"/>
          <w:szCs w:val="24"/>
        </w:rPr>
        <w:tab/>
      </w:r>
      <w:r w:rsidR="00407787" w:rsidRPr="002F3F90">
        <w:rPr>
          <w:rFonts w:cs="Arial"/>
          <w:b/>
          <w:bCs/>
          <w:sz w:val="22"/>
          <w:szCs w:val="24"/>
        </w:rPr>
        <w:t xml:space="preserve">Huawei, </w:t>
      </w:r>
      <w:r w:rsidR="002F3F90" w:rsidRPr="002F3F90">
        <w:rPr>
          <w:rFonts w:cs="Arial"/>
          <w:b/>
          <w:bCs/>
          <w:sz w:val="22"/>
          <w:szCs w:val="24"/>
        </w:rPr>
        <w:t>Hi</w:t>
      </w:r>
      <w:r w:rsidR="002F3F90">
        <w:rPr>
          <w:rFonts w:cs="Arial"/>
          <w:b/>
          <w:bCs/>
          <w:sz w:val="22"/>
          <w:szCs w:val="24"/>
        </w:rPr>
        <w:t>S</w:t>
      </w:r>
      <w:r w:rsidR="002F3F90" w:rsidRPr="002F3F90">
        <w:rPr>
          <w:rFonts w:cs="Arial"/>
          <w:b/>
          <w:bCs/>
          <w:sz w:val="22"/>
          <w:szCs w:val="24"/>
        </w:rPr>
        <w:t>ilicon</w:t>
      </w:r>
    </w:p>
    <w:p w14:paraId="2AA2D504" w14:textId="65C4160D" w:rsidR="00F839C2" w:rsidRPr="002F3F90" w:rsidRDefault="00F87709" w:rsidP="001D625D">
      <w:pPr>
        <w:pStyle w:val="Header"/>
        <w:widowControl w:val="0"/>
        <w:tabs>
          <w:tab w:val="left" w:pos="1701"/>
          <w:tab w:val="right" w:pos="9923"/>
        </w:tabs>
        <w:spacing w:before="120"/>
        <w:jc w:val="left"/>
        <w:rPr>
          <w:rFonts w:cs="Arial"/>
          <w:b/>
          <w:bCs/>
          <w:sz w:val="22"/>
          <w:szCs w:val="24"/>
        </w:rPr>
      </w:pPr>
      <w:r w:rsidRPr="002F3F90">
        <w:rPr>
          <w:rFonts w:cs="Arial"/>
          <w:b/>
          <w:bCs/>
          <w:sz w:val="22"/>
          <w:szCs w:val="24"/>
        </w:rPr>
        <w:t xml:space="preserve">Title: </w:t>
      </w:r>
      <w:r w:rsidRPr="002F3F90">
        <w:rPr>
          <w:rFonts w:cs="Arial"/>
          <w:b/>
          <w:bCs/>
          <w:sz w:val="22"/>
          <w:szCs w:val="24"/>
        </w:rPr>
        <w:tab/>
      </w:r>
      <w:r w:rsidR="00407787" w:rsidRPr="002F3F90">
        <w:rPr>
          <w:rFonts w:cs="Arial"/>
          <w:b/>
          <w:bCs/>
          <w:sz w:val="22"/>
          <w:szCs w:val="24"/>
        </w:rPr>
        <w:t>Remaining issue</w:t>
      </w:r>
      <w:r w:rsidR="00043310">
        <w:rPr>
          <w:rFonts w:cs="Arial"/>
          <w:b/>
          <w:bCs/>
          <w:sz w:val="22"/>
          <w:szCs w:val="24"/>
        </w:rPr>
        <w:t>s</w:t>
      </w:r>
      <w:r w:rsidR="00407787" w:rsidRPr="002F3F90">
        <w:rPr>
          <w:rFonts w:cs="Arial"/>
          <w:b/>
          <w:bCs/>
          <w:sz w:val="22"/>
          <w:szCs w:val="24"/>
        </w:rPr>
        <w:t xml:space="preserve"> on 2TA for mTRP</w:t>
      </w:r>
    </w:p>
    <w:p w14:paraId="43D2CA7A" w14:textId="77777777" w:rsidR="00F839C2" w:rsidRPr="002F3F90" w:rsidRDefault="00F87709" w:rsidP="001D625D">
      <w:pPr>
        <w:pStyle w:val="Header"/>
        <w:widowControl w:val="0"/>
        <w:tabs>
          <w:tab w:val="left" w:pos="1701"/>
          <w:tab w:val="right" w:pos="9923"/>
        </w:tabs>
        <w:spacing w:before="120"/>
        <w:jc w:val="left"/>
        <w:rPr>
          <w:rFonts w:cs="Arial"/>
          <w:b/>
          <w:bCs/>
          <w:sz w:val="22"/>
          <w:szCs w:val="24"/>
        </w:rPr>
      </w:pPr>
      <w:r w:rsidRPr="002F3F90">
        <w:rPr>
          <w:rFonts w:cs="Arial"/>
          <w:b/>
          <w:bCs/>
          <w:sz w:val="22"/>
          <w:szCs w:val="24"/>
        </w:rPr>
        <w:t>Document for:</w:t>
      </w:r>
      <w:r w:rsidRPr="002F3F90">
        <w:rPr>
          <w:rFonts w:cs="Arial"/>
          <w:b/>
          <w:bCs/>
          <w:sz w:val="22"/>
          <w:szCs w:val="24"/>
        </w:rPr>
        <w:tab/>
        <w:t>Discussion and Decision</w:t>
      </w:r>
    </w:p>
    <w:p w14:paraId="08AE83DD" w14:textId="77777777" w:rsidR="00F839C2" w:rsidRPr="002F3F90" w:rsidRDefault="00F87709" w:rsidP="001D625D">
      <w:pPr>
        <w:pStyle w:val="Heading1"/>
      </w:pPr>
      <w:r w:rsidRPr="002F3F90">
        <w:t>Introduction</w:t>
      </w:r>
    </w:p>
    <w:p w14:paraId="2E579229" w14:textId="5FBB3F8E" w:rsidR="00407787" w:rsidRPr="002F3F90" w:rsidRDefault="00407787" w:rsidP="001D625D">
      <w:pPr>
        <w:jc w:val="left"/>
      </w:pPr>
      <w:r w:rsidRPr="002F3F90">
        <w:t xml:space="preserve">This document </w:t>
      </w:r>
      <w:r w:rsidR="002F3F90" w:rsidRPr="002F3F90">
        <w:t xml:space="preserve">is </w:t>
      </w:r>
      <w:r w:rsidRPr="002F3F90">
        <w:t>discuss</w:t>
      </w:r>
      <w:r w:rsidR="002F3F90" w:rsidRPr="002F3F90">
        <w:t>ing</w:t>
      </w:r>
      <w:r w:rsidRPr="002F3F90">
        <w:t xml:space="preserve"> issues on 2TA for mTRP provided in the email discussion for rema</w:t>
      </w:r>
      <w:r w:rsidR="002F3F90">
        <w:t>in</w:t>
      </w:r>
      <w:r w:rsidRPr="002F3F90">
        <w:t xml:space="preserve">ing open issues based on </w:t>
      </w:r>
      <w:r w:rsidR="002F3F90" w:rsidRPr="002F3F90">
        <w:t>agreements</w:t>
      </w:r>
      <w:r w:rsidRPr="002F3F90">
        <w:t xml:space="preserve"> so far.</w:t>
      </w:r>
    </w:p>
    <w:p w14:paraId="0D87DA6E" w14:textId="77777777" w:rsidR="00F839C2" w:rsidRPr="002F3F90" w:rsidRDefault="00F87709" w:rsidP="001D625D">
      <w:pPr>
        <w:pStyle w:val="Heading1"/>
      </w:pPr>
      <w:r w:rsidRPr="002F3F90">
        <w:t>Discussion</w:t>
      </w:r>
    </w:p>
    <w:p w14:paraId="2FD3796A" w14:textId="2DA9DD27" w:rsidR="00F839C2" w:rsidRPr="002F3F90" w:rsidRDefault="00F87709" w:rsidP="001D625D">
      <w:pPr>
        <w:pStyle w:val="Heading2"/>
      </w:pPr>
      <w:r w:rsidRPr="002F3F90">
        <w:t>T</w:t>
      </w:r>
      <w:r w:rsidR="00407787" w:rsidRPr="002F3F90">
        <w:t>AG association configuration</w:t>
      </w:r>
      <w:r w:rsidR="00DA246E" w:rsidRPr="002F3F90">
        <w:t xml:space="preserve"> for 4-step RACH</w:t>
      </w:r>
    </w:p>
    <w:p w14:paraId="65D6A2F0" w14:textId="7229C1A9" w:rsidR="00FC5A0F" w:rsidRPr="002F3F90" w:rsidRDefault="00407787" w:rsidP="001D625D">
      <w:pPr>
        <w:jc w:val="left"/>
        <w:rPr>
          <w:rFonts w:eastAsiaTheme="minorEastAsia"/>
          <w:lang w:eastAsia="zh-CN"/>
        </w:rPr>
      </w:pPr>
      <w:r w:rsidRPr="002F3F90">
        <w:rPr>
          <w:rFonts w:eastAsiaTheme="minorEastAsia"/>
          <w:lang w:eastAsia="zh-CN"/>
        </w:rPr>
        <w:t>Based on company replies</w:t>
      </w:r>
      <w:r w:rsidR="00FC5A0F" w:rsidRPr="002F3F90">
        <w:rPr>
          <w:rFonts w:eastAsiaTheme="minorEastAsia"/>
          <w:lang w:eastAsia="zh-CN"/>
        </w:rPr>
        <w:t xml:space="preserve"> to Q2 as below</w:t>
      </w:r>
      <w:r w:rsidRPr="002F3F90">
        <w:rPr>
          <w:rFonts w:eastAsiaTheme="minorEastAsia"/>
          <w:lang w:eastAsia="zh-CN"/>
        </w:rPr>
        <w:t xml:space="preserve">, the majority </w:t>
      </w:r>
      <w:r w:rsidR="001D625D" w:rsidRPr="002F3F90">
        <w:rPr>
          <w:rFonts w:eastAsiaTheme="minorEastAsia"/>
          <w:lang w:eastAsia="zh-CN"/>
        </w:rPr>
        <w:t xml:space="preserve">of </w:t>
      </w:r>
      <w:r w:rsidRPr="002F3F90">
        <w:rPr>
          <w:rFonts w:eastAsiaTheme="minorEastAsia"/>
          <w:lang w:eastAsia="zh-CN"/>
        </w:rPr>
        <w:t xml:space="preserve">companies prefer the association between the TAGs and </w:t>
      </w:r>
      <w:r w:rsidR="001D625D" w:rsidRPr="002F3F90">
        <w:rPr>
          <w:rFonts w:eastAsiaTheme="minorEastAsia"/>
          <w:lang w:eastAsia="zh-CN"/>
        </w:rPr>
        <w:t xml:space="preserve">the </w:t>
      </w:r>
      <w:r w:rsidRPr="002F3F90">
        <w:rPr>
          <w:rFonts w:eastAsiaTheme="minorEastAsia"/>
          <w:lang w:eastAsia="zh-CN"/>
        </w:rPr>
        <w:t>value of the R bit to be configured by RRC for UE initiated CBRA</w:t>
      </w:r>
      <w:r w:rsidR="004D28CB" w:rsidRPr="002F3F90">
        <w:rPr>
          <w:rFonts w:eastAsiaTheme="minorEastAsia"/>
          <w:lang w:eastAsia="zh-CN"/>
        </w:rPr>
        <w:t xml:space="preserve"> and assumes that </w:t>
      </w:r>
      <w:r w:rsidR="001D625D" w:rsidRPr="002F3F90">
        <w:rPr>
          <w:rFonts w:eastAsiaTheme="minorEastAsia"/>
          <w:lang w:eastAsia="zh-CN"/>
        </w:rPr>
        <w:t xml:space="preserve">the network </w:t>
      </w:r>
      <w:r w:rsidR="004D28CB" w:rsidRPr="002F3F90">
        <w:rPr>
          <w:rFonts w:eastAsiaTheme="minorEastAsia"/>
          <w:lang w:eastAsia="zh-CN"/>
        </w:rPr>
        <w:t>always needs to indicate TAG information in the RAR</w:t>
      </w:r>
      <w:r w:rsidRPr="002F3F90">
        <w:rPr>
          <w:rFonts w:eastAsiaTheme="minorEastAsia"/>
          <w:lang w:eastAsia="zh-CN"/>
        </w:rPr>
        <w:t xml:space="preserve">. </w:t>
      </w:r>
    </w:p>
    <w:tbl>
      <w:tblPr>
        <w:tblStyle w:val="TableGrid"/>
        <w:tblW w:w="0" w:type="auto"/>
        <w:tblLook w:val="04A0" w:firstRow="1" w:lastRow="0" w:firstColumn="1" w:lastColumn="0" w:noHBand="0" w:noVBand="1"/>
      </w:tblPr>
      <w:tblGrid>
        <w:gridCol w:w="9344"/>
      </w:tblGrid>
      <w:tr w:rsidR="00FC5A0F" w:rsidRPr="002F3F90" w14:paraId="7FE05F17" w14:textId="77777777" w:rsidTr="00FC5A0F">
        <w:tc>
          <w:tcPr>
            <w:tcW w:w="9344" w:type="dxa"/>
          </w:tcPr>
          <w:p w14:paraId="0F089D89" w14:textId="77777777" w:rsidR="00FC5A0F" w:rsidRPr="002F3F90" w:rsidRDefault="00FC5A0F" w:rsidP="001D625D">
            <w:pPr>
              <w:jc w:val="left"/>
              <w:rPr>
                <w:lang w:eastAsia="zh-CN"/>
              </w:rPr>
            </w:pPr>
            <w:r w:rsidRPr="002F3F90">
              <w:rPr>
                <w:lang w:eastAsia="zh-CN"/>
              </w:rPr>
              <w:t>By this means, NW can configure UE-specific association between the TAG ID and the 1</w:t>
            </w:r>
            <w:r w:rsidRPr="002F3F90">
              <w:rPr>
                <w:vertAlign w:val="superscript"/>
                <w:lang w:eastAsia="zh-CN"/>
              </w:rPr>
              <w:t>st</w:t>
            </w:r>
            <w:r w:rsidRPr="002F3F90">
              <w:rPr>
                <w:lang w:eastAsia="zh-CN"/>
              </w:rPr>
              <w:t>/2</w:t>
            </w:r>
            <w:r w:rsidRPr="002F3F90">
              <w:rPr>
                <w:vertAlign w:val="superscript"/>
                <w:lang w:eastAsia="zh-CN"/>
              </w:rPr>
              <w:t>nd</w:t>
            </w:r>
            <w:r w:rsidRPr="002F3F90">
              <w:rPr>
                <w:lang w:eastAsia="zh-CN"/>
              </w:rPr>
              <w:t xml:space="preserve"> TAG indication in RAR, and indicate TAG in R</w:t>
            </w:r>
            <w:r w:rsidRPr="009044B4">
              <w:rPr>
                <w:lang w:eastAsia="zh-CN"/>
              </w:rPr>
              <w:t>AR for 4-step CBRA.</w:t>
            </w:r>
          </w:p>
          <w:p w14:paraId="062977AA" w14:textId="4D303952" w:rsidR="00FC5A0F" w:rsidRPr="002F3F90" w:rsidRDefault="00FC5A0F" w:rsidP="001D625D">
            <w:pPr>
              <w:jc w:val="left"/>
              <w:rPr>
                <w:rFonts w:eastAsiaTheme="minorEastAsia"/>
                <w:lang w:eastAsia="zh-CN"/>
              </w:rPr>
            </w:pPr>
            <w:r w:rsidRPr="002F3F90">
              <w:rPr>
                <w:b/>
                <w:lang w:eastAsia="zh-CN"/>
              </w:rPr>
              <w:t>Q2: Do you agree that the association between the TAGs and value of the R bit (0 or 1) need to be configured by RRC?</w:t>
            </w:r>
          </w:p>
        </w:tc>
      </w:tr>
    </w:tbl>
    <w:p w14:paraId="182C5BBB" w14:textId="4C91C94E" w:rsidR="00407787" w:rsidRPr="002F3F90" w:rsidRDefault="00407787" w:rsidP="001D625D">
      <w:pPr>
        <w:jc w:val="left"/>
        <w:rPr>
          <w:rFonts w:eastAsiaTheme="minorEastAsia"/>
          <w:lang w:eastAsia="zh-CN"/>
        </w:rPr>
      </w:pPr>
      <w:r w:rsidRPr="002F3F90">
        <w:rPr>
          <w:rFonts w:eastAsiaTheme="minorEastAsia"/>
          <w:lang w:eastAsia="zh-CN"/>
        </w:rPr>
        <w:t xml:space="preserve">If this is agreed, the configured association should be also applicable to CFRA case </w:t>
      </w:r>
      <w:r w:rsidR="00FC5A0F" w:rsidRPr="002F3F90">
        <w:rPr>
          <w:rFonts w:eastAsiaTheme="minorEastAsia"/>
          <w:lang w:eastAsia="zh-CN"/>
        </w:rPr>
        <w:t>for</w:t>
      </w:r>
      <w:r w:rsidRPr="002F3F90">
        <w:rPr>
          <w:rFonts w:eastAsiaTheme="minorEastAsia"/>
          <w:lang w:eastAsia="zh-CN"/>
        </w:rPr>
        <w:t xml:space="preserve"> which </w:t>
      </w:r>
      <w:r w:rsidR="001D625D" w:rsidRPr="002F3F90">
        <w:rPr>
          <w:rFonts w:eastAsiaTheme="minorEastAsia"/>
          <w:lang w:eastAsia="zh-CN"/>
        </w:rPr>
        <w:t xml:space="preserve">the </w:t>
      </w:r>
      <w:r w:rsidR="00FC5A0F" w:rsidRPr="002F3F90">
        <w:rPr>
          <w:rFonts w:eastAsiaTheme="minorEastAsia"/>
          <w:lang w:eastAsia="zh-CN"/>
        </w:rPr>
        <w:t>R bit is also needed for indicating TAG information as well</w:t>
      </w:r>
      <w:r w:rsidRPr="002F3F90">
        <w:rPr>
          <w:rFonts w:eastAsiaTheme="minorEastAsia"/>
          <w:lang w:eastAsia="zh-CN"/>
        </w:rPr>
        <w:t>.</w:t>
      </w:r>
    </w:p>
    <w:p w14:paraId="78C7DA51" w14:textId="46F765CF" w:rsidR="00407787" w:rsidRPr="002F3F90" w:rsidRDefault="00FB530D" w:rsidP="001D625D">
      <w:pPr>
        <w:jc w:val="left"/>
        <w:rPr>
          <w:rFonts w:eastAsiaTheme="minorEastAsia"/>
          <w:b/>
          <w:lang w:eastAsia="zh-CN"/>
        </w:rPr>
      </w:pPr>
      <w:r w:rsidRPr="002F3F90">
        <w:rPr>
          <w:rFonts w:eastAsiaTheme="minorEastAsia"/>
          <w:b/>
          <w:lang w:eastAsia="zh-CN"/>
        </w:rPr>
        <w:t>Proposal 1</w:t>
      </w:r>
      <w:r w:rsidR="00407787" w:rsidRPr="002F3F90">
        <w:rPr>
          <w:rFonts w:eastAsiaTheme="minorEastAsia"/>
          <w:b/>
          <w:lang w:eastAsia="zh-CN"/>
        </w:rPr>
        <w:t>: The association between TAGs and value</w:t>
      </w:r>
      <w:r w:rsidR="001D625D" w:rsidRPr="002F3F90">
        <w:rPr>
          <w:rFonts w:eastAsiaTheme="minorEastAsia"/>
          <w:b/>
          <w:lang w:eastAsia="zh-CN"/>
        </w:rPr>
        <w:t>s</w:t>
      </w:r>
      <w:r w:rsidR="00407787" w:rsidRPr="002F3F90">
        <w:rPr>
          <w:rFonts w:eastAsiaTheme="minorEastAsia"/>
          <w:b/>
          <w:lang w:eastAsia="zh-CN"/>
        </w:rPr>
        <w:t xml:space="preserve"> of </w:t>
      </w:r>
      <w:r w:rsidR="001D625D" w:rsidRPr="002F3F90">
        <w:rPr>
          <w:rFonts w:eastAsiaTheme="minorEastAsia"/>
          <w:b/>
          <w:lang w:eastAsia="zh-CN"/>
        </w:rPr>
        <w:t xml:space="preserve">the </w:t>
      </w:r>
      <w:r w:rsidR="00407787" w:rsidRPr="002F3F90">
        <w:rPr>
          <w:rFonts w:eastAsiaTheme="minorEastAsia"/>
          <w:b/>
          <w:lang w:eastAsia="zh-CN"/>
        </w:rPr>
        <w:t>R bit is applicable to both CFRA and CBRA.</w:t>
      </w:r>
    </w:p>
    <w:p w14:paraId="3A70D30C" w14:textId="1D8B242A" w:rsidR="00DA246E" w:rsidRPr="002F3F90" w:rsidRDefault="00DA246E" w:rsidP="001D625D">
      <w:pPr>
        <w:pStyle w:val="Heading2"/>
        <w:rPr>
          <w:rFonts w:eastAsiaTheme="minorEastAsia"/>
        </w:rPr>
      </w:pPr>
      <w:r w:rsidRPr="002F3F90">
        <w:t>TAG association configuration for 2-step RACH</w:t>
      </w:r>
    </w:p>
    <w:p w14:paraId="454DBFB5" w14:textId="7D41F19A" w:rsidR="00FC5A0F" w:rsidRPr="002F3F90" w:rsidRDefault="00407787" w:rsidP="001D625D">
      <w:pPr>
        <w:jc w:val="left"/>
        <w:rPr>
          <w:rFonts w:eastAsiaTheme="minorEastAsia"/>
          <w:lang w:eastAsia="zh-CN"/>
        </w:rPr>
      </w:pPr>
      <w:r w:rsidRPr="002F3F90">
        <w:rPr>
          <w:rFonts w:eastAsiaTheme="minorEastAsia"/>
          <w:lang w:eastAsia="zh-CN"/>
        </w:rPr>
        <w:t xml:space="preserve">On the other hand, </w:t>
      </w:r>
      <w:r w:rsidR="00FC5A0F" w:rsidRPr="002F3F90">
        <w:rPr>
          <w:rFonts w:eastAsiaTheme="minorEastAsia"/>
          <w:lang w:eastAsia="zh-CN"/>
        </w:rPr>
        <w:t>for 2-step RACH, the MSGB is different based on the RA event.</w:t>
      </w:r>
    </w:p>
    <w:p w14:paraId="260F4269" w14:textId="77F09D69" w:rsidR="00407787" w:rsidRPr="002F3F90" w:rsidRDefault="00FC5A0F" w:rsidP="001D625D">
      <w:pPr>
        <w:jc w:val="left"/>
        <w:rPr>
          <w:rFonts w:eastAsiaTheme="minorEastAsia"/>
          <w:lang w:eastAsia="zh-CN"/>
        </w:rPr>
      </w:pPr>
      <w:r w:rsidRPr="002F3F90">
        <w:rPr>
          <w:rFonts w:eastAsiaTheme="minorEastAsia"/>
          <w:lang w:eastAsia="zh-CN"/>
        </w:rPr>
        <w:t>F</w:t>
      </w:r>
      <w:r w:rsidR="00407787" w:rsidRPr="002F3F90">
        <w:rPr>
          <w:rFonts w:eastAsiaTheme="minorEastAsia"/>
          <w:lang w:eastAsia="zh-CN"/>
        </w:rPr>
        <w:t xml:space="preserve">or 2-step RACH in RRC connected state, </w:t>
      </w:r>
      <w:r w:rsidR="00006CE6" w:rsidRPr="002F3F90">
        <w:rPr>
          <w:rFonts w:eastAsiaTheme="minorEastAsia"/>
          <w:lang w:eastAsia="zh-CN"/>
        </w:rPr>
        <w:t xml:space="preserve">fallbackRAR and </w:t>
      </w:r>
      <w:r w:rsidR="00407787" w:rsidRPr="002F3F90">
        <w:rPr>
          <w:rFonts w:eastAsiaTheme="minorEastAsia"/>
          <w:lang w:eastAsia="zh-CN"/>
        </w:rPr>
        <w:t>absolute TAC MAC CE can be as a response to MSGA and RAN2 have made the following agreement at RAN2#123bis.</w:t>
      </w:r>
    </w:p>
    <w:p w14:paraId="32738472" w14:textId="77777777" w:rsidR="00407787" w:rsidRPr="002F3F90" w:rsidRDefault="00407787" w:rsidP="001D625D">
      <w:pPr>
        <w:pStyle w:val="Agreement"/>
        <w:tabs>
          <w:tab w:val="num" w:pos="1619"/>
        </w:tabs>
        <w:rPr>
          <w:u w:val="single"/>
          <w:lang w:eastAsia="zh-CN"/>
        </w:rPr>
      </w:pPr>
      <w:r w:rsidRPr="002F3F90">
        <w:rPr>
          <w:lang w:eastAsia="zh-CN"/>
        </w:rPr>
        <w:t>One R bit in Absolute TAC MAC CE is used to indicate TAG ID, i.e. which TAG’s TA is updated.</w:t>
      </w:r>
    </w:p>
    <w:p w14:paraId="14ACDC23" w14:textId="33CB399E" w:rsidR="00407787" w:rsidRPr="002F3F90" w:rsidRDefault="00FC5A0F" w:rsidP="001D625D">
      <w:pPr>
        <w:spacing w:before="240"/>
        <w:jc w:val="left"/>
        <w:rPr>
          <w:rFonts w:eastAsiaTheme="minorEastAsia"/>
          <w:lang w:eastAsia="zh-CN"/>
        </w:rPr>
      </w:pPr>
      <w:r w:rsidRPr="002F3F90">
        <w:rPr>
          <w:rFonts w:eastAsiaTheme="minorEastAsia"/>
          <w:lang w:eastAsia="zh-CN"/>
        </w:rPr>
        <w:t>It is straightforward to assume that t</w:t>
      </w:r>
      <w:r w:rsidR="00407787" w:rsidRPr="002F3F90">
        <w:rPr>
          <w:rFonts w:eastAsiaTheme="minorEastAsia"/>
          <w:lang w:eastAsia="zh-CN"/>
        </w:rPr>
        <w:t>he association between TAGs and R bits in Absolute TAC MAC CE</w:t>
      </w:r>
      <w:r w:rsidR="00006CE6" w:rsidRPr="002F3F90">
        <w:rPr>
          <w:rFonts w:eastAsiaTheme="minorEastAsia"/>
          <w:lang w:eastAsia="zh-CN"/>
        </w:rPr>
        <w:t>/fallbackRAR</w:t>
      </w:r>
      <w:r w:rsidR="00407787" w:rsidRPr="002F3F90">
        <w:rPr>
          <w:rFonts w:eastAsiaTheme="minorEastAsia"/>
          <w:lang w:eastAsia="zh-CN"/>
        </w:rPr>
        <w:t xml:space="preserve"> should also be considered for 2-step RACH</w:t>
      </w:r>
      <w:r w:rsidRPr="002F3F90">
        <w:rPr>
          <w:rFonts w:eastAsiaTheme="minorEastAsia"/>
          <w:lang w:eastAsia="zh-CN"/>
        </w:rPr>
        <w:t xml:space="preserve">. </w:t>
      </w:r>
      <w:r w:rsidR="002F3F90">
        <w:rPr>
          <w:rFonts w:eastAsiaTheme="minorEastAsia"/>
          <w:lang w:eastAsia="zh-CN"/>
        </w:rPr>
        <w:t>T</w:t>
      </w:r>
      <w:r w:rsidR="00407787" w:rsidRPr="002F3F90">
        <w:rPr>
          <w:rFonts w:eastAsiaTheme="minorEastAsia"/>
          <w:lang w:eastAsia="zh-CN"/>
        </w:rPr>
        <w:t xml:space="preserve">he association configuration provided in RRC should be </w:t>
      </w:r>
      <w:r w:rsidRPr="002F3F90">
        <w:rPr>
          <w:rFonts w:eastAsiaTheme="minorEastAsia"/>
          <w:lang w:eastAsia="zh-CN"/>
        </w:rPr>
        <w:t xml:space="preserve">either </w:t>
      </w:r>
      <w:r w:rsidR="00407787" w:rsidRPr="002F3F90">
        <w:rPr>
          <w:rFonts w:eastAsiaTheme="minorEastAsia"/>
          <w:lang w:eastAsia="zh-CN"/>
        </w:rPr>
        <w:t>separate or common for 4-step RACH and 2-step RACH. It would be simple if this is common from RRC signalling perspective.</w:t>
      </w:r>
    </w:p>
    <w:p w14:paraId="7A01ABE3" w14:textId="5070B5A3" w:rsidR="00407787" w:rsidRPr="002F3F90" w:rsidRDefault="00FB530D" w:rsidP="001D625D">
      <w:pPr>
        <w:jc w:val="left"/>
        <w:rPr>
          <w:rFonts w:eastAsiaTheme="minorEastAsia"/>
          <w:b/>
          <w:lang w:eastAsia="zh-CN"/>
        </w:rPr>
      </w:pPr>
      <w:r w:rsidRPr="002F3F90">
        <w:rPr>
          <w:rFonts w:eastAsiaTheme="minorEastAsia"/>
          <w:b/>
          <w:lang w:eastAsia="zh-CN"/>
        </w:rPr>
        <w:t>Proposal 2</w:t>
      </w:r>
      <w:r w:rsidR="00407787" w:rsidRPr="002F3F90">
        <w:rPr>
          <w:rFonts w:eastAsiaTheme="minorEastAsia"/>
          <w:b/>
          <w:lang w:eastAsia="zh-CN"/>
        </w:rPr>
        <w:t xml:space="preserve">: The association between TAGs and value of R bits (e.g. in RAR and Absolute TAC MAC CE/fallbackRAR) is common </w:t>
      </w:r>
      <w:r w:rsidR="00FC5A0F" w:rsidRPr="002F3F90">
        <w:rPr>
          <w:rFonts w:eastAsiaTheme="minorEastAsia"/>
          <w:b/>
          <w:lang w:eastAsia="zh-CN"/>
        </w:rPr>
        <w:t>between</w:t>
      </w:r>
      <w:r w:rsidR="00407787" w:rsidRPr="002F3F90">
        <w:rPr>
          <w:rFonts w:eastAsiaTheme="minorEastAsia"/>
          <w:b/>
          <w:lang w:eastAsia="zh-CN"/>
        </w:rPr>
        <w:t xml:space="preserve"> 4-step RACH and 2-step RACH.</w:t>
      </w:r>
    </w:p>
    <w:p w14:paraId="1ABE427B" w14:textId="77777777" w:rsidR="007F0F97" w:rsidRPr="002F3F90" w:rsidRDefault="00407787" w:rsidP="001D625D">
      <w:pPr>
        <w:spacing w:after="160"/>
        <w:jc w:val="left"/>
        <w:rPr>
          <w:rFonts w:eastAsia="SimSun"/>
          <w:lang w:eastAsia="zh-CN"/>
        </w:rPr>
      </w:pPr>
      <w:r w:rsidRPr="002F3F90">
        <w:rPr>
          <w:rFonts w:eastAsiaTheme="minorEastAsia"/>
          <w:szCs w:val="24"/>
          <w:lang w:eastAsia="zh-CN"/>
        </w:rPr>
        <w:t>At email discussion</w:t>
      </w:r>
      <w:r w:rsidR="00006CE6" w:rsidRPr="002F3F90">
        <w:rPr>
          <w:rFonts w:eastAsiaTheme="minorEastAsia"/>
          <w:szCs w:val="24"/>
          <w:lang w:eastAsia="zh-CN"/>
        </w:rPr>
        <w:t xml:space="preserve">, there is some discussion on the 2-step RACH in RRC INACTIVE state. </w:t>
      </w:r>
      <w:r w:rsidR="002B6874" w:rsidRPr="002F3F90">
        <w:rPr>
          <w:rFonts w:eastAsiaTheme="minorEastAsia"/>
          <w:szCs w:val="24"/>
          <w:lang w:eastAsia="zh-CN"/>
        </w:rPr>
        <w:t xml:space="preserve">Some companies think </w:t>
      </w:r>
      <w:r w:rsidR="007F0F97" w:rsidRPr="002F3F90">
        <w:rPr>
          <w:rFonts w:eastAsiaTheme="minorEastAsia"/>
          <w:szCs w:val="24"/>
          <w:lang w:eastAsia="zh-CN"/>
        </w:rPr>
        <w:t>“</w:t>
      </w:r>
      <w:r w:rsidR="002B6874" w:rsidRPr="002F3F90">
        <w:rPr>
          <w:rFonts w:eastAsiaTheme="minorEastAsia"/>
          <w:i/>
          <w:szCs w:val="24"/>
          <w:lang w:eastAsia="zh-CN"/>
        </w:rPr>
        <w:t xml:space="preserve">the UE </w:t>
      </w:r>
      <w:r w:rsidR="002B6874" w:rsidRPr="002F3F90">
        <w:rPr>
          <w:rFonts w:eastAsia="SimSun"/>
          <w:i/>
          <w:lang w:eastAsia="zh-CN"/>
        </w:rPr>
        <w:t xml:space="preserve">who performs the RRC resumption procedure may need TAG indication in the </w:t>
      </w:r>
      <w:r w:rsidR="002B6874" w:rsidRPr="002F3F90">
        <w:rPr>
          <w:rFonts w:eastAsia="SimSun"/>
          <w:i/>
          <w:lang w:eastAsia="zh-CN"/>
        </w:rPr>
        <w:lastRenderedPageBreak/>
        <w:t>successRAR if the UE was configured with two TAG for PCell before stepping into RRC_InactiveState and the RRC configuration related two TAG is still applied according to the</w:t>
      </w:r>
      <w:r w:rsidR="002B6874" w:rsidRPr="002F3F90">
        <w:rPr>
          <w:rFonts w:eastAsia="SimSun"/>
          <w:i/>
          <w:iCs/>
          <w:lang w:eastAsia="zh-CN"/>
        </w:rPr>
        <w:t xml:space="preserve"> RRCResume</w:t>
      </w:r>
      <w:r w:rsidR="002B6874" w:rsidRPr="002F3F90">
        <w:rPr>
          <w:rFonts w:eastAsia="SimSun"/>
          <w:i/>
          <w:lang w:eastAsia="zh-CN"/>
        </w:rPr>
        <w:t>.</w:t>
      </w:r>
      <w:r w:rsidR="007F0F97" w:rsidRPr="002F3F90">
        <w:rPr>
          <w:rFonts w:eastAsia="SimSun"/>
          <w:lang w:eastAsia="zh-CN"/>
        </w:rPr>
        <w:t>”</w:t>
      </w:r>
      <w:r w:rsidR="002B6874" w:rsidRPr="002F3F90">
        <w:rPr>
          <w:rFonts w:eastAsia="SimSun"/>
          <w:lang w:eastAsia="zh-CN"/>
        </w:rPr>
        <w:t xml:space="preserve"> </w:t>
      </w:r>
    </w:p>
    <w:p w14:paraId="25C7E538" w14:textId="17BF1C56" w:rsidR="00863FAB" w:rsidRPr="002F3F90" w:rsidRDefault="007F0F97" w:rsidP="001D625D">
      <w:pPr>
        <w:spacing w:after="160"/>
        <w:jc w:val="left"/>
        <w:rPr>
          <w:rFonts w:eastAsia="SimSun"/>
          <w:lang w:eastAsia="zh-CN"/>
        </w:rPr>
      </w:pPr>
      <w:r w:rsidRPr="002F3F90">
        <w:rPr>
          <w:rFonts w:eastAsia="SimSun"/>
          <w:lang w:eastAsia="zh-CN"/>
        </w:rPr>
        <w:t xml:space="preserve">This may be valid for RRCResume case. </w:t>
      </w:r>
      <w:r w:rsidR="002F3F90" w:rsidRPr="002F3F90">
        <w:rPr>
          <w:rFonts w:eastAsia="SimSun"/>
          <w:lang w:eastAsia="zh-CN"/>
        </w:rPr>
        <w:t>However,</w:t>
      </w:r>
      <w:r w:rsidR="002B6874" w:rsidRPr="002F3F90">
        <w:rPr>
          <w:rFonts w:eastAsia="SimSun"/>
          <w:lang w:eastAsia="zh-CN"/>
        </w:rPr>
        <w:t xml:space="preserve"> </w:t>
      </w:r>
      <w:r w:rsidRPr="002F3F90">
        <w:rPr>
          <w:rFonts w:eastAsia="SimSun"/>
          <w:lang w:eastAsia="zh-CN"/>
        </w:rPr>
        <w:t xml:space="preserve">we wonder how </w:t>
      </w:r>
      <w:r w:rsidR="002F3F90">
        <w:rPr>
          <w:rFonts w:eastAsia="SimSun"/>
          <w:lang w:eastAsia="zh-CN"/>
        </w:rPr>
        <w:t>the</w:t>
      </w:r>
      <w:r w:rsidR="002F3F90" w:rsidRPr="002F3F90">
        <w:rPr>
          <w:rFonts w:eastAsia="SimSun"/>
          <w:lang w:eastAsia="zh-CN"/>
        </w:rPr>
        <w:t xml:space="preserve"> </w:t>
      </w:r>
      <w:r w:rsidRPr="002F3F90">
        <w:rPr>
          <w:rFonts w:eastAsia="SimSun"/>
          <w:lang w:eastAsia="zh-CN"/>
        </w:rPr>
        <w:t xml:space="preserve">UE </w:t>
      </w:r>
      <w:r w:rsidR="002F3F90">
        <w:rPr>
          <w:rFonts w:eastAsia="SimSun"/>
          <w:lang w:eastAsia="zh-CN"/>
        </w:rPr>
        <w:t xml:space="preserve">cab </w:t>
      </w:r>
      <w:r w:rsidRPr="002F3F90">
        <w:rPr>
          <w:rFonts w:eastAsia="SimSun"/>
          <w:lang w:eastAsia="zh-CN"/>
        </w:rPr>
        <w:t xml:space="preserve">do </w:t>
      </w:r>
      <w:r w:rsidR="00FB530D" w:rsidRPr="002F3F90">
        <w:rPr>
          <w:rFonts w:eastAsia="SimSun"/>
          <w:lang w:eastAsia="zh-CN"/>
        </w:rPr>
        <w:t xml:space="preserve">in </w:t>
      </w:r>
      <w:r w:rsidR="002F3F90">
        <w:rPr>
          <w:rFonts w:eastAsia="SimSun"/>
          <w:lang w:eastAsia="zh-CN"/>
        </w:rPr>
        <w:t xml:space="preserve">the </w:t>
      </w:r>
      <w:r w:rsidR="00FB530D" w:rsidRPr="002F3F90">
        <w:rPr>
          <w:rFonts w:eastAsia="SimSun"/>
          <w:lang w:eastAsia="zh-CN"/>
        </w:rPr>
        <w:t>case that</w:t>
      </w:r>
      <w:r w:rsidR="00863FAB" w:rsidRPr="002F3F90">
        <w:rPr>
          <w:rFonts w:eastAsia="SimSun"/>
          <w:lang w:eastAsia="zh-CN"/>
        </w:rPr>
        <w:t xml:space="preserve"> 1):</w:t>
      </w:r>
      <w:r w:rsidRPr="002F3F90">
        <w:rPr>
          <w:rFonts w:eastAsia="SimSun"/>
          <w:lang w:eastAsia="zh-CN"/>
        </w:rPr>
        <w:t xml:space="preserve"> </w:t>
      </w:r>
      <w:r w:rsidRPr="002F3F90">
        <w:rPr>
          <w:rFonts w:eastAsia="SimSun"/>
          <w:i/>
          <w:lang w:eastAsia="zh-CN"/>
        </w:rPr>
        <w:t>RRCResume</w:t>
      </w:r>
      <w:r w:rsidRPr="002F3F90">
        <w:rPr>
          <w:rFonts w:eastAsia="SimSun"/>
          <w:lang w:eastAsia="zh-CN"/>
        </w:rPr>
        <w:t xml:space="preserve"> message is not transmitted together with </w:t>
      </w:r>
      <w:r w:rsidRPr="002F3F90">
        <w:rPr>
          <w:rFonts w:eastAsia="SimSun"/>
          <w:i/>
          <w:lang w:eastAsia="zh-CN"/>
        </w:rPr>
        <w:t>successRAR</w:t>
      </w:r>
      <w:r w:rsidRPr="002F3F90">
        <w:rPr>
          <w:rFonts w:eastAsia="SimSun"/>
          <w:lang w:eastAsia="zh-CN"/>
        </w:rPr>
        <w:t xml:space="preserve"> in the MSGB MAC PDU (e.g. </w:t>
      </w:r>
      <w:r w:rsidRPr="002F3F90">
        <w:rPr>
          <w:rFonts w:eastAsia="SimSun"/>
          <w:b/>
          <w:lang w:eastAsia="zh-CN"/>
        </w:rPr>
        <w:t xml:space="preserve">RRCResume message is </w:t>
      </w:r>
      <w:r w:rsidR="00DA246E" w:rsidRPr="002F3F90">
        <w:rPr>
          <w:rFonts w:eastAsia="SimSun"/>
          <w:b/>
          <w:lang w:eastAsia="zh-CN"/>
        </w:rPr>
        <w:t>transmitted in following occasions</w:t>
      </w:r>
      <w:r w:rsidRPr="002F3F90">
        <w:rPr>
          <w:rFonts w:eastAsia="SimSun"/>
          <w:b/>
          <w:lang w:eastAsia="zh-CN"/>
        </w:rPr>
        <w:t xml:space="preserve"> after the successRAR</w:t>
      </w:r>
      <w:r w:rsidRPr="002F3F90">
        <w:rPr>
          <w:rFonts w:eastAsia="SimSun"/>
          <w:lang w:eastAsia="zh-CN"/>
        </w:rPr>
        <w:t xml:space="preserve">) or </w:t>
      </w:r>
      <w:r w:rsidR="00863FAB" w:rsidRPr="002F3F90">
        <w:rPr>
          <w:rFonts w:eastAsia="SimSun"/>
          <w:lang w:eastAsia="zh-CN"/>
        </w:rPr>
        <w:t xml:space="preserve">2) </w:t>
      </w:r>
      <w:r w:rsidRPr="002F3F90">
        <w:rPr>
          <w:rFonts w:eastAsia="SimSun"/>
          <w:i/>
          <w:lang w:eastAsia="zh-CN"/>
        </w:rPr>
        <w:t>RRCSetup</w:t>
      </w:r>
      <w:r w:rsidRPr="002F3F90">
        <w:rPr>
          <w:rFonts w:eastAsia="SimSun"/>
          <w:lang w:eastAsia="zh-CN"/>
        </w:rPr>
        <w:t xml:space="preserve"> message is </w:t>
      </w:r>
      <w:r w:rsidR="00DA246E" w:rsidRPr="002F3F90">
        <w:rPr>
          <w:rFonts w:eastAsia="SimSun"/>
          <w:lang w:eastAsia="zh-CN"/>
        </w:rPr>
        <w:t xml:space="preserve">instead </w:t>
      </w:r>
      <w:r w:rsidRPr="002F3F90">
        <w:rPr>
          <w:rFonts w:eastAsia="SimSun"/>
          <w:lang w:eastAsia="zh-CN"/>
        </w:rPr>
        <w:t xml:space="preserve">included together with successRAR </w:t>
      </w:r>
      <w:r w:rsidR="002F3F90">
        <w:rPr>
          <w:rFonts w:eastAsia="SimSun"/>
          <w:lang w:eastAsia="zh-CN"/>
        </w:rPr>
        <w:t>when the</w:t>
      </w:r>
      <w:r w:rsidRPr="002F3F90">
        <w:rPr>
          <w:rFonts w:eastAsia="SimSun"/>
          <w:lang w:eastAsia="zh-CN"/>
        </w:rPr>
        <w:t xml:space="preserve"> new gNB failed to retrieve the UE context from the last serving gNB.</w:t>
      </w:r>
      <w:r w:rsidR="00863FAB" w:rsidRPr="002F3F90">
        <w:rPr>
          <w:rFonts w:eastAsia="SimSun"/>
          <w:lang w:eastAsia="zh-CN"/>
        </w:rPr>
        <w:t xml:space="preserve"> </w:t>
      </w:r>
    </w:p>
    <w:p w14:paraId="4C662481" w14:textId="119BA4AA" w:rsidR="00863FAB" w:rsidRPr="002F3F90" w:rsidRDefault="00863FAB" w:rsidP="001D625D">
      <w:pPr>
        <w:pStyle w:val="ListParagraph"/>
        <w:numPr>
          <w:ilvl w:val="0"/>
          <w:numId w:val="18"/>
        </w:numPr>
        <w:rPr>
          <w:rFonts w:ascii="Arial" w:eastAsia="SimSun" w:hAnsi="Arial" w:cs="Arial"/>
          <w:sz w:val="20"/>
          <w:szCs w:val="20"/>
          <w:lang w:val="en-GB" w:eastAsia="zh-CN"/>
        </w:rPr>
      </w:pPr>
      <w:r w:rsidRPr="002F3F90">
        <w:rPr>
          <w:rFonts w:ascii="Arial" w:eastAsia="SimSun" w:hAnsi="Arial" w:cs="Arial"/>
          <w:sz w:val="20"/>
          <w:szCs w:val="20"/>
          <w:lang w:val="en-GB" w:eastAsia="zh-CN"/>
        </w:rPr>
        <w:t xml:space="preserve">For 1), </w:t>
      </w:r>
      <w:r w:rsidR="001D625D" w:rsidRPr="002F3F90">
        <w:rPr>
          <w:rFonts w:ascii="Arial" w:eastAsia="SimSun" w:hAnsi="Arial" w:cs="Arial"/>
          <w:sz w:val="20"/>
          <w:szCs w:val="20"/>
          <w:lang w:val="en-GB" w:eastAsia="zh-CN"/>
        </w:rPr>
        <w:t xml:space="preserve">the </w:t>
      </w:r>
      <w:r w:rsidRPr="002F3F90">
        <w:rPr>
          <w:rFonts w:ascii="Arial" w:eastAsia="SimSun" w:hAnsi="Arial" w:cs="Arial"/>
          <w:sz w:val="20"/>
          <w:szCs w:val="20"/>
          <w:lang w:val="en-GB" w:eastAsia="zh-CN"/>
        </w:rPr>
        <w:t>UE</w:t>
      </w:r>
      <w:r w:rsidR="00DA246E" w:rsidRPr="002F3F90">
        <w:rPr>
          <w:rFonts w:ascii="Arial" w:eastAsia="SimSun" w:hAnsi="Arial" w:cs="Arial"/>
          <w:sz w:val="20"/>
          <w:szCs w:val="20"/>
          <w:lang w:val="en-GB" w:eastAsia="zh-CN"/>
        </w:rPr>
        <w:t xml:space="preserve"> restore</w:t>
      </w:r>
      <w:r w:rsidR="002F3F90">
        <w:rPr>
          <w:rFonts w:ascii="Arial" w:eastAsia="SimSun" w:hAnsi="Arial" w:cs="Arial"/>
          <w:sz w:val="20"/>
          <w:szCs w:val="20"/>
          <w:lang w:val="en-GB" w:eastAsia="zh-CN"/>
        </w:rPr>
        <w:t>s</w:t>
      </w:r>
      <w:r w:rsidR="00DA246E" w:rsidRPr="002F3F90">
        <w:rPr>
          <w:rFonts w:ascii="Arial" w:eastAsia="SimSun" w:hAnsi="Arial" w:cs="Arial"/>
          <w:sz w:val="20"/>
          <w:szCs w:val="20"/>
          <w:lang w:val="en-GB" w:eastAsia="zh-CN"/>
        </w:rPr>
        <w:t xml:space="preserve"> the two TAGs configuration only after receiving </w:t>
      </w:r>
      <w:r w:rsidRPr="002F3F90">
        <w:rPr>
          <w:rFonts w:ascii="Arial" w:eastAsia="SimSun" w:hAnsi="Arial" w:cs="Arial"/>
          <w:sz w:val="20"/>
          <w:szCs w:val="20"/>
          <w:lang w:val="en-GB" w:eastAsia="zh-CN"/>
        </w:rPr>
        <w:t xml:space="preserve">the </w:t>
      </w:r>
      <w:r w:rsidRPr="002F3F90">
        <w:rPr>
          <w:rFonts w:ascii="Arial" w:eastAsia="SimSun" w:hAnsi="Arial" w:cs="Arial"/>
          <w:i/>
          <w:sz w:val="20"/>
          <w:szCs w:val="20"/>
          <w:lang w:val="en-GB" w:eastAsia="zh-CN"/>
        </w:rPr>
        <w:t>RRCResume</w:t>
      </w:r>
      <w:r w:rsidRPr="002F3F90">
        <w:rPr>
          <w:rFonts w:ascii="Arial" w:eastAsia="SimSun" w:hAnsi="Arial" w:cs="Arial"/>
          <w:sz w:val="20"/>
          <w:szCs w:val="20"/>
          <w:lang w:val="en-GB" w:eastAsia="zh-CN"/>
        </w:rPr>
        <w:t xml:space="preserve"> message. </w:t>
      </w:r>
      <w:r w:rsidR="00DA246E" w:rsidRPr="002F3F90">
        <w:rPr>
          <w:rFonts w:ascii="Arial" w:eastAsia="SimSun" w:hAnsi="Arial" w:cs="Arial"/>
          <w:sz w:val="20"/>
          <w:szCs w:val="20"/>
          <w:lang w:val="en-GB" w:eastAsia="zh-CN"/>
        </w:rPr>
        <w:t xml:space="preserve">Then the UE cannot identify the TAG information in RAR at the point of </w:t>
      </w:r>
      <w:r w:rsidR="00DA246E" w:rsidRPr="002F3F90">
        <w:rPr>
          <w:rFonts w:ascii="Arial" w:eastAsia="SimSun" w:hAnsi="Arial" w:cs="Arial"/>
          <w:i/>
          <w:sz w:val="20"/>
          <w:szCs w:val="20"/>
          <w:lang w:val="en-GB" w:eastAsia="zh-CN"/>
        </w:rPr>
        <w:t>successRAR</w:t>
      </w:r>
      <w:r w:rsidR="00DA246E" w:rsidRPr="002F3F90">
        <w:rPr>
          <w:rFonts w:ascii="Arial" w:eastAsia="SimSun" w:hAnsi="Arial" w:cs="Arial"/>
          <w:sz w:val="20"/>
          <w:szCs w:val="20"/>
          <w:lang w:val="en-GB" w:eastAsia="zh-CN"/>
        </w:rPr>
        <w:t xml:space="preserve"> reception</w:t>
      </w:r>
      <w:r w:rsidRPr="002F3F90">
        <w:rPr>
          <w:rFonts w:ascii="Arial" w:eastAsia="SimSun" w:hAnsi="Arial" w:cs="Arial"/>
          <w:sz w:val="20"/>
          <w:szCs w:val="20"/>
          <w:lang w:val="en-GB" w:eastAsia="zh-CN"/>
        </w:rPr>
        <w:t xml:space="preserve">. </w:t>
      </w:r>
    </w:p>
    <w:p w14:paraId="2A52FA32" w14:textId="2F6C1097" w:rsidR="007F0F97" w:rsidRPr="002F3F90" w:rsidRDefault="00863FAB" w:rsidP="001D625D">
      <w:pPr>
        <w:pStyle w:val="ListParagraph"/>
        <w:numPr>
          <w:ilvl w:val="0"/>
          <w:numId w:val="18"/>
        </w:numPr>
        <w:rPr>
          <w:rFonts w:ascii="Arial" w:eastAsiaTheme="minorEastAsia" w:hAnsi="Arial" w:cs="Arial"/>
          <w:sz w:val="20"/>
          <w:szCs w:val="20"/>
          <w:lang w:val="en-GB" w:eastAsia="zh-CN"/>
        </w:rPr>
      </w:pPr>
      <w:r w:rsidRPr="002F3F90">
        <w:rPr>
          <w:rFonts w:ascii="Arial" w:eastAsia="SimSun" w:hAnsi="Arial" w:cs="Arial"/>
          <w:sz w:val="20"/>
          <w:szCs w:val="20"/>
          <w:lang w:val="en-GB" w:eastAsia="zh-CN"/>
        </w:rPr>
        <w:t xml:space="preserve">For 2), MAC </w:t>
      </w:r>
      <w:r w:rsidR="00DA246E" w:rsidRPr="002F3F90">
        <w:rPr>
          <w:rFonts w:ascii="Arial" w:eastAsia="SimSun" w:hAnsi="Arial" w:cs="Arial"/>
          <w:sz w:val="20"/>
          <w:szCs w:val="20"/>
          <w:lang w:val="en-GB" w:eastAsia="zh-CN"/>
        </w:rPr>
        <w:t xml:space="preserve">layer </w:t>
      </w:r>
      <w:r w:rsidRPr="002F3F90">
        <w:rPr>
          <w:rFonts w:ascii="Arial" w:eastAsia="SimSun" w:hAnsi="Arial" w:cs="Arial"/>
          <w:sz w:val="20"/>
          <w:szCs w:val="20"/>
          <w:lang w:val="en-GB" w:eastAsia="zh-CN"/>
        </w:rPr>
        <w:t>cannot know whether there is a</w:t>
      </w:r>
      <w:r w:rsidR="001D625D" w:rsidRPr="002F3F90">
        <w:rPr>
          <w:rFonts w:ascii="Arial" w:eastAsia="SimSun" w:hAnsi="Arial" w:cs="Arial"/>
          <w:sz w:val="20"/>
          <w:szCs w:val="20"/>
          <w:lang w:val="en-GB" w:eastAsia="zh-CN"/>
        </w:rPr>
        <w:t>n</w:t>
      </w:r>
      <w:r w:rsidRPr="002F3F90">
        <w:rPr>
          <w:rFonts w:ascii="Arial" w:eastAsia="SimSun" w:hAnsi="Arial" w:cs="Arial"/>
          <w:sz w:val="20"/>
          <w:szCs w:val="20"/>
          <w:lang w:val="en-GB" w:eastAsia="zh-CN"/>
        </w:rPr>
        <w:t xml:space="preserve"> </w:t>
      </w:r>
      <w:r w:rsidRPr="002F3F90">
        <w:rPr>
          <w:rFonts w:ascii="Arial" w:eastAsia="SimSun" w:hAnsi="Arial" w:cs="Arial"/>
          <w:i/>
          <w:sz w:val="20"/>
          <w:szCs w:val="20"/>
          <w:lang w:val="en-GB" w:eastAsia="zh-CN"/>
        </w:rPr>
        <w:t>RRCResume</w:t>
      </w:r>
      <w:r w:rsidRPr="002F3F90">
        <w:rPr>
          <w:rFonts w:ascii="Arial" w:eastAsia="SimSun" w:hAnsi="Arial" w:cs="Arial"/>
          <w:sz w:val="20"/>
          <w:szCs w:val="20"/>
          <w:lang w:val="en-GB" w:eastAsia="zh-CN"/>
        </w:rPr>
        <w:t xml:space="preserve"> message or</w:t>
      </w:r>
      <w:r w:rsidR="001D625D" w:rsidRPr="002F3F90">
        <w:rPr>
          <w:rFonts w:ascii="Arial" w:eastAsia="SimSun" w:hAnsi="Arial" w:cs="Arial"/>
          <w:sz w:val="20"/>
          <w:szCs w:val="20"/>
          <w:lang w:val="en-GB" w:eastAsia="zh-CN"/>
        </w:rPr>
        <w:t xml:space="preserve"> an</w:t>
      </w:r>
      <w:r w:rsidRPr="002F3F90">
        <w:rPr>
          <w:rFonts w:ascii="Arial" w:eastAsia="SimSun" w:hAnsi="Arial" w:cs="Arial"/>
          <w:sz w:val="20"/>
          <w:szCs w:val="20"/>
          <w:lang w:val="en-GB" w:eastAsia="zh-CN"/>
        </w:rPr>
        <w:t xml:space="preserve"> </w:t>
      </w:r>
      <w:r w:rsidRPr="002F3F90">
        <w:rPr>
          <w:rFonts w:ascii="Arial" w:eastAsia="SimSun" w:hAnsi="Arial" w:cs="Arial"/>
          <w:i/>
          <w:sz w:val="20"/>
          <w:szCs w:val="20"/>
          <w:lang w:val="en-GB" w:eastAsia="zh-CN"/>
        </w:rPr>
        <w:t>RRCSetup</w:t>
      </w:r>
      <w:r w:rsidRPr="002F3F90">
        <w:rPr>
          <w:rFonts w:ascii="Arial" w:eastAsia="SimSun" w:hAnsi="Arial" w:cs="Arial"/>
          <w:sz w:val="20"/>
          <w:szCs w:val="20"/>
          <w:lang w:val="en-GB" w:eastAsia="zh-CN"/>
        </w:rPr>
        <w:t xml:space="preserve"> message in the MAC PDU unless RRC</w:t>
      </w:r>
      <w:r w:rsidR="00DA246E" w:rsidRPr="002F3F90">
        <w:rPr>
          <w:rFonts w:ascii="Arial" w:eastAsia="SimSun" w:hAnsi="Arial" w:cs="Arial"/>
          <w:sz w:val="20"/>
          <w:szCs w:val="20"/>
          <w:lang w:val="en-GB" w:eastAsia="zh-CN"/>
        </w:rPr>
        <w:t xml:space="preserve"> layer</w:t>
      </w:r>
      <w:r w:rsidRPr="002F3F90">
        <w:rPr>
          <w:rFonts w:ascii="Arial" w:eastAsia="SimSun" w:hAnsi="Arial" w:cs="Arial"/>
          <w:sz w:val="20"/>
          <w:szCs w:val="20"/>
          <w:lang w:val="en-GB" w:eastAsia="zh-CN"/>
        </w:rPr>
        <w:t xml:space="preserve"> tells it</w:t>
      </w:r>
      <w:r w:rsidR="00DA246E" w:rsidRPr="002F3F90">
        <w:rPr>
          <w:rFonts w:ascii="Arial" w:eastAsia="SimSun" w:hAnsi="Arial" w:cs="Arial"/>
          <w:sz w:val="20"/>
          <w:szCs w:val="20"/>
          <w:lang w:val="en-GB" w:eastAsia="zh-CN"/>
        </w:rPr>
        <w:t xml:space="preserve"> to MAC layer</w:t>
      </w:r>
      <w:r w:rsidRPr="002F3F90">
        <w:rPr>
          <w:rFonts w:ascii="Arial" w:eastAsia="SimSun" w:hAnsi="Arial" w:cs="Arial"/>
          <w:sz w:val="20"/>
          <w:szCs w:val="20"/>
          <w:lang w:val="en-GB" w:eastAsia="zh-CN"/>
        </w:rPr>
        <w:t xml:space="preserve"> after</w:t>
      </w:r>
      <w:r w:rsidR="00DA246E" w:rsidRPr="002F3F90">
        <w:rPr>
          <w:rFonts w:ascii="Arial" w:eastAsia="SimSun" w:hAnsi="Arial" w:cs="Arial"/>
          <w:sz w:val="20"/>
          <w:szCs w:val="20"/>
          <w:lang w:val="en-GB" w:eastAsia="zh-CN"/>
        </w:rPr>
        <w:t xml:space="preserve"> </w:t>
      </w:r>
      <w:r w:rsidRPr="002F3F90">
        <w:rPr>
          <w:rFonts w:ascii="Arial" w:eastAsia="SimSun" w:hAnsi="Arial" w:cs="Arial"/>
          <w:sz w:val="20"/>
          <w:szCs w:val="20"/>
          <w:lang w:val="en-GB" w:eastAsia="zh-CN"/>
        </w:rPr>
        <w:t>decoding of the ASN.1</w:t>
      </w:r>
      <w:r w:rsidR="00DA246E" w:rsidRPr="002F3F90">
        <w:rPr>
          <w:rFonts w:ascii="Arial" w:eastAsia="SimSun" w:hAnsi="Arial" w:cs="Arial"/>
          <w:sz w:val="20"/>
          <w:szCs w:val="20"/>
          <w:lang w:val="en-GB" w:eastAsia="zh-CN"/>
        </w:rPr>
        <w:t>.</w:t>
      </w:r>
      <w:r w:rsidRPr="002F3F90">
        <w:rPr>
          <w:rFonts w:ascii="Arial" w:eastAsia="SimSun" w:hAnsi="Arial" w:cs="Arial"/>
          <w:sz w:val="20"/>
          <w:szCs w:val="20"/>
          <w:lang w:val="en-GB" w:eastAsia="zh-CN"/>
        </w:rPr>
        <w:t xml:space="preserve"> </w:t>
      </w:r>
      <w:r w:rsidR="00DA246E" w:rsidRPr="002F3F90">
        <w:rPr>
          <w:rFonts w:ascii="Arial" w:eastAsia="SimSun" w:hAnsi="Arial" w:cs="Arial"/>
          <w:sz w:val="20"/>
          <w:szCs w:val="20"/>
          <w:lang w:val="en-GB" w:eastAsia="zh-CN"/>
        </w:rPr>
        <w:t>This procedure makes</w:t>
      </w:r>
      <w:r w:rsidRPr="002F3F90">
        <w:rPr>
          <w:rFonts w:ascii="Arial" w:eastAsia="SimSun" w:hAnsi="Arial" w:cs="Arial"/>
          <w:sz w:val="20"/>
          <w:szCs w:val="20"/>
          <w:lang w:val="en-GB" w:eastAsia="zh-CN"/>
        </w:rPr>
        <w:t xml:space="preserve"> the UE behaviou</w:t>
      </w:r>
      <w:r w:rsidR="002F3F90">
        <w:rPr>
          <w:rFonts w:ascii="Arial" w:eastAsia="SimSun" w:hAnsi="Arial" w:cs="Arial"/>
          <w:sz w:val="20"/>
          <w:szCs w:val="20"/>
          <w:lang w:val="en-GB" w:eastAsia="zh-CN"/>
        </w:rPr>
        <w:t>r</w:t>
      </w:r>
      <w:r w:rsidRPr="002F3F90">
        <w:rPr>
          <w:rFonts w:ascii="Arial" w:eastAsia="SimSun" w:hAnsi="Arial" w:cs="Arial"/>
          <w:sz w:val="20"/>
          <w:szCs w:val="20"/>
          <w:lang w:val="en-GB" w:eastAsia="zh-CN"/>
        </w:rPr>
        <w:t xml:space="preserve"> complex </w:t>
      </w:r>
      <w:r w:rsidR="00DA246E" w:rsidRPr="002F3F90">
        <w:rPr>
          <w:rFonts w:ascii="Arial" w:eastAsia="SimSun" w:hAnsi="Arial" w:cs="Arial"/>
          <w:sz w:val="20"/>
          <w:szCs w:val="20"/>
          <w:lang w:val="en-GB" w:eastAsia="zh-CN"/>
        </w:rPr>
        <w:t>if</w:t>
      </w:r>
      <w:r w:rsidRPr="002F3F90">
        <w:rPr>
          <w:rFonts w:ascii="Arial" w:eastAsia="SimSun" w:hAnsi="Arial" w:cs="Arial"/>
          <w:sz w:val="20"/>
          <w:szCs w:val="20"/>
          <w:lang w:val="en-GB" w:eastAsia="zh-CN"/>
        </w:rPr>
        <w:t xml:space="preserve"> allowing </w:t>
      </w:r>
      <w:r w:rsidR="00DA246E" w:rsidRPr="002F3F90">
        <w:rPr>
          <w:rFonts w:ascii="Arial" w:eastAsia="SimSun" w:hAnsi="Arial" w:cs="Arial"/>
          <w:sz w:val="20"/>
          <w:szCs w:val="20"/>
          <w:lang w:val="en-GB" w:eastAsia="zh-CN"/>
        </w:rPr>
        <w:t xml:space="preserve">to include </w:t>
      </w:r>
      <w:r w:rsidRPr="002F3F90">
        <w:rPr>
          <w:rFonts w:ascii="Arial" w:eastAsia="SimSun" w:hAnsi="Arial" w:cs="Arial"/>
          <w:sz w:val="20"/>
          <w:szCs w:val="20"/>
          <w:lang w:val="en-GB" w:eastAsia="zh-CN"/>
        </w:rPr>
        <w:t xml:space="preserve">TAG indication </w:t>
      </w:r>
      <w:r w:rsidR="00DA246E" w:rsidRPr="002F3F90">
        <w:rPr>
          <w:rFonts w:ascii="Arial" w:eastAsia="SimSun" w:hAnsi="Arial" w:cs="Arial"/>
          <w:sz w:val="20"/>
          <w:szCs w:val="20"/>
          <w:lang w:val="en-GB" w:eastAsia="zh-CN"/>
        </w:rPr>
        <w:t xml:space="preserve">in </w:t>
      </w:r>
      <w:r w:rsidR="00DA246E" w:rsidRPr="002F3F90">
        <w:rPr>
          <w:rFonts w:ascii="Arial" w:eastAsia="SimSun" w:hAnsi="Arial" w:cs="Arial"/>
          <w:i/>
          <w:sz w:val="20"/>
          <w:szCs w:val="20"/>
          <w:lang w:val="en-GB" w:eastAsia="zh-CN"/>
        </w:rPr>
        <w:t>successRAR</w:t>
      </w:r>
      <w:r w:rsidR="00DA246E" w:rsidRPr="002F3F90">
        <w:rPr>
          <w:rFonts w:ascii="Arial" w:eastAsia="SimSun" w:hAnsi="Arial" w:cs="Arial"/>
          <w:sz w:val="20"/>
          <w:szCs w:val="20"/>
          <w:lang w:val="en-GB" w:eastAsia="zh-CN"/>
        </w:rPr>
        <w:t xml:space="preserve"> for</w:t>
      </w:r>
      <w:r w:rsidRPr="002F3F90">
        <w:rPr>
          <w:rFonts w:ascii="Arial" w:eastAsia="SimSun" w:hAnsi="Arial" w:cs="Arial"/>
          <w:sz w:val="20"/>
          <w:szCs w:val="20"/>
          <w:lang w:val="en-GB" w:eastAsia="zh-CN"/>
        </w:rPr>
        <w:t xml:space="preserve"> </w:t>
      </w:r>
      <w:r w:rsidRPr="002F3F90">
        <w:rPr>
          <w:rFonts w:ascii="Arial" w:eastAsia="SimSun" w:hAnsi="Arial" w:cs="Arial"/>
          <w:i/>
          <w:sz w:val="20"/>
          <w:szCs w:val="20"/>
          <w:lang w:val="en-GB" w:eastAsia="zh-CN"/>
        </w:rPr>
        <w:t>RRCResume</w:t>
      </w:r>
      <w:r w:rsidRPr="002F3F90">
        <w:rPr>
          <w:rFonts w:ascii="Arial" w:eastAsia="SimSun" w:hAnsi="Arial" w:cs="Arial"/>
          <w:sz w:val="20"/>
          <w:szCs w:val="20"/>
          <w:lang w:val="en-GB" w:eastAsia="zh-CN"/>
        </w:rPr>
        <w:t>.</w:t>
      </w:r>
    </w:p>
    <w:p w14:paraId="3662EAC8" w14:textId="505FD8D8" w:rsidR="002F36BB" w:rsidRPr="002F36BB" w:rsidRDefault="002F36BB" w:rsidP="001D625D">
      <w:pPr>
        <w:jc w:val="left"/>
        <w:rPr>
          <w:rFonts w:eastAsiaTheme="minorEastAsia"/>
          <w:lang w:eastAsia="zh-CN"/>
        </w:rPr>
      </w:pPr>
      <w:r>
        <w:rPr>
          <w:rFonts w:eastAsiaTheme="minorEastAsia"/>
          <w:lang w:eastAsia="zh-CN"/>
        </w:rPr>
        <w:t>In the case where 4-step RACH is used for the resume, when the UE receives the RAR with the TA information, the UE is applying the default configuration, so 2TA is not used and the UE will ignore the R bit in the TA information and behave with a single PTAG. When the UE receives the RRCResume message, the UE will apply the 2TA configuration and use the TA</w:t>
      </w:r>
    </w:p>
    <w:p w14:paraId="1E063B13" w14:textId="756C21F6" w:rsidR="002F36BB" w:rsidRDefault="00863FAB" w:rsidP="001D625D">
      <w:pPr>
        <w:jc w:val="left"/>
        <w:rPr>
          <w:rFonts w:eastAsiaTheme="minorEastAsia"/>
          <w:b/>
          <w:lang w:eastAsia="zh-CN"/>
        </w:rPr>
      </w:pPr>
      <w:r w:rsidRPr="002F3F90">
        <w:rPr>
          <w:rFonts w:eastAsiaTheme="minorEastAsia"/>
          <w:b/>
          <w:lang w:eastAsia="zh-CN"/>
        </w:rPr>
        <w:t>Proposal</w:t>
      </w:r>
      <w:r w:rsidR="00FB530D" w:rsidRPr="002F3F90">
        <w:rPr>
          <w:rFonts w:eastAsiaTheme="minorEastAsia"/>
          <w:b/>
          <w:lang w:eastAsia="zh-CN"/>
        </w:rPr>
        <w:t xml:space="preserve"> 3</w:t>
      </w:r>
      <w:r w:rsidR="007F0F97" w:rsidRPr="002F3F90">
        <w:rPr>
          <w:rFonts w:eastAsiaTheme="minorEastAsia"/>
          <w:b/>
          <w:lang w:eastAsia="zh-CN"/>
        </w:rPr>
        <w:t xml:space="preserve">: TAG indication is </w:t>
      </w:r>
      <w:r w:rsidRPr="002F3F90">
        <w:rPr>
          <w:rFonts w:eastAsiaTheme="minorEastAsia"/>
          <w:b/>
          <w:lang w:eastAsia="zh-CN"/>
        </w:rPr>
        <w:t xml:space="preserve">not </w:t>
      </w:r>
      <w:r w:rsidR="002F3F90">
        <w:rPr>
          <w:rFonts w:eastAsiaTheme="minorEastAsia"/>
          <w:b/>
          <w:lang w:eastAsia="zh-CN"/>
        </w:rPr>
        <w:t>included</w:t>
      </w:r>
      <w:r w:rsidR="002F3F90" w:rsidRPr="002F3F90">
        <w:rPr>
          <w:rFonts w:eastAsiaTheme="minorEastAsia"/>
          <w:b/>
          <w:lang w:eastAsia="zh-CN"/>
        </w:rPr>
        <w:t xml:space="preserve"> </w:t>
      </w:r>
      <w:r w:rsidR="007F0F97" w:rsidRPr="002F3F90">
        <w:rPr>
          <w:rFonts w:eastAsiaTheme="minorEastAsia"/>
          <w:b/>
          <w:lang w:eastAsia="zh-CN"/>
        </w:rPr>
        <w:t>in the successRAR.</w:t>
      </w:r>
    </w:p>
    <w:p w14:paraId="00D68410" w14:textId="080EC7B0" w:rsidR="00FB530D" w:rsidRPr="002F36BB" w:rsidRDefault="002F36BB" w:rsidP="001D625D">
      <w:pPr>
        <w:jc w:val="left"/>
        <w:rPr>
          <w:rFonts w:eastAsiaTheme="minorEastAsia"/>
          <w:b/>
          <w:lang w:eastAsia="zh-CN"/>
        </w:rPr>
      </w:pPr>
      <w:r>
        <w:rPr>
          <w:rFonts w:eastAsiaTheme="minorEastAsia"/>
          <w:b/>
          <w:lang w:eastAsia="zh-CN"/>
        </w:rPr>
        <w:t>Proposal 4: In case of resume with 2-step RACH, the UE behaviour is the same like resume with 4-step RACH, i.e. the UE applies the receive TA to the single PTAG in the default configuration, then processes the stored configuration and the RRCResume message as a reconfiguration from 1 PTAG to 2 PTAGs.</w:t>
      </w:r>
    </w:p>
    <w:p w14:paraId="54A378BD" w14:textId="77777777" w:rsidR="00F839C2" w:rsidRPr="002F3F90" w:rsidRDefault="00F87709" w:rsidP="001D625D">
      <w:pPr>
        <w:pStyle w:val="Heading1"/>
      </w:pPr>
      <w:r w:rsidRPr="002F3F90">
        <w:t>Conclusions and Proposals</w:t>
      </w:r>
    </w:p>
    <w:p w14:paraId="21C5A2DC" w14:textId="0EEC1317" w:rsidR="004D28CB" w:rsidRPr="002F3F90" w:rsidRDefault="004D28CB" w:rsidP="001D625D">
      <w:pPr>
        <w:jc w:val="left"/>
        <w:rPr>
          <w:rFonts w:eastAsia="SimSun"/>
          <w:lang w:eastAsia="zh-CN"/>
        </w:rPr>
      </w:pPr>
      <w:r w:rsidRPr="002F3F90">
        <w:rPr>
          <w:rFonts w:eastAsia="SimSun"/>
          <w:lang w:eastAsia="zh-CN"/>
        </w:rPr>
        <w:t>Based on the above discussion, we have the following proposals:</w:t>
      </w:r>
    </w:p>
    <w:p w14:paraId="0588066F" w14:textId="77777777" w:rsidR="004D28CB" w:rsidRPr="002F3F90" w:rsidRDefault="004D28CB" w:rsidP="001D625D">
      <w:pPr>
        <w:jc w:val="left"/>
        <w:rPr>
          <w:rFonts w:eastAsiaTheme="minorEastAsia"/>
          <w:b/>
          <w:lang w:eastAsia="zh-CN"/>
        </w:rPr>
      </w:pPr>
      <w:r w:rsidRPr="002F3F90">
        <w:rPr>
          <w:rFonts w:eastAsiaTheme="minorEastAsia"/>
          <w:b/>
          <w:lang w:eastAsia="zh-CN"/>
        </w:rPr>
        <w:t>Proposal 1: The association between TAGs and value of R bits is applicable to both CFRA and CBRA.</w:t>
      </w:r>
    </w:p>
    <w:p w14:paraId="7D495BC9" w14:textId="77777777" w:rsidR="002F36BB" w:rsidRPr="002F3F90" w:rsidRDefault="002F36BB" w:rsidP="002F36BB">
      <w:pPr>
        <w:jc w:val="left"/>
        <w:rPr>
          <w:rFonts w:eastAsiaTheme="minorEastAsia"/>
          <w:b/>
          <w:lang w:eastAsia="zh-CN"/>
        </w:rPr>
      </w:pPr>
      <w:r w:rsidRPr="002F3F90">
        <w:rPr>
          <w:rFonts w:eastAsiaTheme="minorEastAsia"/>
          <w:b/>
          <w:lang w:eastAsia="zh-CN"/>
        </w:rPr>
        <w:t>Proposal 2: The association between TAGs and value of R bits (e.g. in RAR and Absolute TAC MAC CE/fallbackRAR) is common between 4-step RACH and 2-step RACH.</w:t>
      </w:r>
    </w:p>
    <w:p w14:paraId="3DC2BCF4" w14:textId="77777777" w:rsidR="002F36BB" w:rsidRDefault="002F36BB" w:rsidP="002F36BB">
      <w:pPr>
        <w:jc w:val="left"/>
        <w:rPr>
          <w:rFonts w:eastAsiaTheme="minorEastAsia"/>
          <w:b/>
          <w:lang w:eastAsia="zh-CN"/>
        </w:rPr>
      </w:pPr>
      <w:r w:rsidRPr="002F3F90">
        <w:rPr>
          <w:rFonts w:eastAsiaTheme="minorEastAsia"/>
          <w:b/>
          <w:lang w:eastAsia="zh-CN"/>
        </w:rPr>
        <w:t xml:space="preserve">Proposal 3: TAG indication is not </w:t>
      </w:r>
      <w:r>
        <w:rPr>
          <w:rFonts w:eastAsiaTheme="minorEastAsia"/>
          <w:b/>
          <w:lang w:eastAsia="zh-CN"/>
        </w:rPr>
        <w:t>included</w:t>
      </w:r>
      <w:r w:rsidRPr="002F3F90">
        <w:rPr>
          <w:rFonts w:eastAsiaTheme="minorEastAsia"/>
          <w:b/>
          <w:lang w:eastAsia="zh-CN"/>
        </w:rPr>
        <w:t xml:space="preserve"> in the successRAR.</w:t>
      </w:r>
    </w:p>
    <w:p w14:paraId="72D7B727" w14:textId="77777777" w:rsidR="002F36BB" w:rsidRPr="002F36BB" w:rsidRDefault="002F36BB" w:rsidP="002F36BB">
      <w:pPr>
        <w:jc w:val="left"/>
        <w:rPr>
          <w:rFonts w:eastAsiaTheme="minorEastAsia"/>
          <w:b/>
          <w:lang w:eastAsia="zh-CN"/>
        </w:rPr>
      </w:pPr>
      <w:r>
        <w:rPr>
          <w:rFonts w:eastAsiaTheme="minorEastAsia"/>
          <w:b/>
          <w:lang w:eastAsia="zh-CN"/>
        </w:rPr>
        <w:t>Proposal 4: In case of resume with 2-step RACH, the UE behaviour is the same like resume with 4-step RACH, i.e. the UE applies the receive TA to the single PTAG in the default configuration, then processes the stored configuration and the RRCResume message as a reconfiguration from 1 PTAG to 2 PTAGs.</w:t>
      </w:r>
    </w:p>
    <w:p w14:paraId="7BC13AE1" w14:textId="4436D6CB" w:rsidR="004D28CB" w:rsidRPr="002F3F90" w:rsidRDefault="004D28CB" w:rsidP="001D625D">
      <w:pPr>
        <w:pStyle w:val="Heading1"/>
      </w:pPr>
      <w:r w:rsidRPr="002F3F90">
        <w:t xml:space="preserve">Reference </w:t>
      </w:r>
    </w:p>
    <w:p w14:paraId="41C7B196" w14:textId="228EA2E1" w:rsidR="00F839C2" w:rsidRPr="002F3F90" w:rsidRDefault="004D28CB" w:rsidP="001D625D">
      <w:pPr>
        <w:jc w:val="left"/>
        <w:rPr>
          <w:rFonts w:eastAsia="SimSun"/>
          <w:lang w:eastAsia="zh-CN"/>
        </w:rPr>
      </w:pPr>
      <w:r w:rsidRPr="002F3F90">
        <w:rPr>
          <w:rFonts w:eastAsia="SimSun"/>
          <w:lang w:eastAsia="zh-CN"/>
        </w:rPr>
        <w:t>[1] R2-23xxxx  MAC remaining issues</w:t>
      </w:r>
    </w:p>
    <w:p w14:paraId="66903BD5" w14:textId="77777777" w:rsidR="00F839C2" w:rsidRPr="002F3F90" w:rsidRDefault="00F839C2" w:rsidP="001D625D">
      <w:pPr>
        <w:pStyle w:val="Reference"/>
        <w:numPr>
          <w:ilvl w:val="0"/>
          <w:numId w:val="0"/>
        </w:numPr>
        <w:jc w:val="left"/>
        <w:rPr>
          <w:lang w:eastAsia="zh-CN"/>
        </w:rPr>
      </w:pPr>
    </w:p>
    <w:sectPr w:rsidR="00F839C2" w:rsidRPr="002F3F90">
      <w:footerReference w:type="default" r:id="rId12"/>
      <w:footnotePr>
        <w:numRestart w:val="eachSect"/>
      </w:footnotePr>
      <w:pgSz w:w="11906" w:h="1683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800CC3" w14:textId="77777777" w:rsidR="00735147" w:rsidRDefault="00735147">
      <w:pPr>
        <w:spacing w:line="240" w:lineRule="auto"/>
      </w:pPr>
      <w:r>
        <w:separator/>
      </w:r>
    </w:p>
  </w:endnote>
  <w:endnote w:type="continuationSeparator" w:id="0">
    <w:p w14:paraId="44662292" w14:textId="77777777" w:rsidR="00735147" w:rsidRDefault="007351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¾’©">
    <w:altName w:val="MS Gothic"/>
    <w:charset w:val="80"/>
    <w:family w:val="roman"/>
    <w:pitch w:val="default"/>
    <w:sig w:usb0="00000000" w:usb1="0000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75A22" w14:textId="3FB5550A" w:rsidR="00530F5B" w:rsidRDefault="00530F5B">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CF70A" w14:textId="77777777" w:rsidR="00735147" w:rsidRDefault="00735147">
      <w:pPr>
        <w:spacing w:after="0"/>
      </w:pPr>
      <w:r>
        <w:separator/>
      </w:r>
    </w:p>
  </w:footnote>
  <w:footnote w:type="continuationSeparator" w:id="0">
    <w:p w14:paraId="4AD64A40" w14:textId="77777777" w:rsidR="00735147" w:rsidRDefault="007351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46C302A"/>
    <w:multiLevelType w:val="multilevel"/>
    <w:tmpl w:val="146C3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5E7FD8"/>
    <w:multiLevelType w:val="hybridMultilevel"/>
    <w:tmpl w:val="CEA2AC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AA11EA"/>
    <w:multiLevelType w:val="multilevel"/>
    <w:tmpl w:val="FFA872AC"/>
    <w:lvl w:ilvl="0">
      <w:start w:val="1"/>
      <w:numFmt w:val="bullet"/>
      <w:lvlText w:val="ð"/>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8E84933"/>
    <w:multiLevelType w:val="multilevel"/>
    <w:tmpl w:val="68E84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57A2C86"/>
    <w:multiLevelType w:val="multilevel"/>
    <w:tmpl w:val="757A2C86"/>
    <w:lvl w:ilvl="0">
      <w:start w:val="1"/>
      <w:numFmt w:val="bullet"/>
      <w:lvlText w:val=""/>
      <w:lvlJc w:val="left"/>
      <w:pPr>
        <w:ind w:left="2039" w:hanging="420"/>
      </w:pPr>
      <w:rPr>
        <w:rFonts w:ascii="Wingdings" w:eastAsia="SimSun" w:hAnsi="Wingdings" w:hint="default"/>
        <w:sz w:val="22"/>
      </w:rPr>
    </w:lvl>
    <w:lvl w:ilvl="1">
      <w:start w:val="1"/>
      <w:numFmt w:val="bullet"/>
      <w:lvlText w:val=""/>
      <w:lvlJc w:val="left"/>
      <w:pPr>
        <w:ind w:left="2459" w:hanging="420"/>
      </w:pPr>
      <w:rPr>
        <w:rFonts w:ascii="Wingdings" w:hAnsi="Wingdings" w:hint="default"/>
      </w:rPr>
    </w:lvl>
    <w:lvl w:ilvl="2">
      <w:start w:val="1"/>
      <w:numFmt w:val="bullet"/>
      <w:lvlText w:val=""/>
      <w:lvlJc w:val="left"/>
      <w:pPr>
        <w:ind w:left="2879" w:hanging="420"/>
      </w:pPr>
      <w:rPr>
        <w:rFonts w:ascii="Wingdings" w:hAnsi="Wingdings" w:hint="default"/>
      </w:rPr>
    </w:lvl>
    <w:lvl w:ilvl="3">
      <w:start w:val="1"/>
      <w:numFmt w:val="bullet"/>
      <w:lvlText w:val=""/>
      <w:lvlJc w:val="left"/>
      <w:pPr>
        <w:ind w:left="3299" w:hanging="420"/>
      </w:pPr>
      <w:rPr>
        <w:rFonts w:ascii="Wingdings" w:hAnsi="Wingdings" w:hint="default"/>
      </w:rPr>
    </w:lvl>
    <w:lvl w:ilvl="4">
      <w:start w:val="1"/>
      <w:numFmt w:val="bullet"/>
      <w:lvlText w:val=""/>
      <w:lvlJc w:val="left"/>
      <w:pPr>
        <w:ind w:left="3719" w:hanging="420"/>
      </w:pPr>
      <w:rPr>
        <w:rFonts w:ascii="Wingdings" w:hAnsi="Wingdings" w:hint="default"/>
      </w:rPr>
    </w:lvl>
    <w:lvl w:ilvl="5">
      <w:start w:val="1"/>
      <w:numFmt w:val="bullet"/>
      <w:lvlText w:val=""/>
      <w:lvlJc w:val="left"/>
      <w:pPr>
        <w:ind w:left="4139" w:hanging="420"/>
      </w:pPr>
      <w:rPr>
        <w:rFonts w:ascii="Wingdings" w:hAnsi="Wingdings" w:hint="default"/>
      </w:rPr>
    </w:lvl>
    <w:lvl w:ilvl="6">
      <w:start w:val="1"/>
      <w:numFmt w:val="bullet"/>
      <w:lvlText w:val=""/>
      <w:lvlJc w:val="left"/>
      <w:pPr>
        <w:ind w:left="4559" w:hanging="420"/>
      </w:pPr>
      <w:rPr>
        <w:rFonts w:ascii="Wingdings" w:hAnsi="Wingdings" w:hint="default"/>
      </w:rPr>
    </w:lvl>
    <w:lvl w:ilvl="7">
      <w:start w:val="1"/>
      <w:numFmt w:val="bullet"/>
      <w:lvlText w:val=""/>
      <w:lvlJc w:val="left"/>
      <w:pPr>
        <w:ind w:left="4979" w:hanging="420"/>
      </w:pPr>
      <w:rPr>
        <w:rFonts w:ascii="Wingdings" w:hAnsi="Wingdings" w:hint="default"/>
      </w:rPr>
    </w:lvl>
    <w:lvl w:ilvl="8">
      <w:start w:val="1"/>
      <w:numFmt w:val="bullet"/>
      <w:lvlText w:val=""/>
      <w:lvlJc w:val="left"/>
      <w:pPr>
        <w:ind w:left="5399"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SimSun" w:hAnsi="SimSun" w:cs="SimSun"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SimSun" w:hAnsi="SimSun" w:cs="SimSun" w:hint="default"/>
      </w:rPr>
    </w:lvl>
    <w:lvl w:ilvl="8">
      <w:start w:val="1"/>
      <w:numFmt w:val="bullet"/>
      <w:lvlText w:val=""/>
      <w:lvlJc w:val="left"/>
      <w:pPr>
        <w:tabs>
          <w:tab w:val="left" w:pos="6480"/>
        </w:tabs>
        <w:ind w:left="6480" w:hanging="360"/>
      </w:pPr>
      <w:rPr>
        <w:rFonts w:ascii="MS Mincho" w:hAnsi="MS Mincho" w:hint="default"/>
      </w:rPr>
    </w:lvl>
  </w:abstractNum>
  <w:num w:numId="1">
    <w:abstractNumId w:val="0"/>
  </w:num>
  <w:num w:numId="2">
    <w:abstractNumId w:val="8"/>
  </w:num>
  <w:num w:numId="3">
    <w:abstractNumId w:val="10"/>
  </w:num>
  <w:num w:numId="4">
    <w:abstractNumId w:val="9"/>
  </w:num>
  <w:num w:numId="5">
    <w:abstractNumId w:val="5"/>
  </w:num>
  <w:num w:numId="6">
    <w:abstractNumId w:val="7"/>
  </w:num>
  <w:num w:numId="7">
    <w:abstractNumId w:val="17"/>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2"/>
  </w:num>
  <w:num w:numId="13">
    <w:abstractNumId w:val="16"/>
  </w:num>
  <w:num w:numId="14">
    <w:abstractNumId w:val="13"/>
  </w:num>
  <w:num w:numId="15">
    <w:abstractNumId w:val="4"/>
  </w:num>
  <w:num w:numId="16">
    <w:abstractNumId w:val="15"/>
  </w:num>
  <w:num w:numId="17">
    <w:abstractNumId w:val="1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oNotTrackFormatting/>
  <w:defaultTabStop w:val="720"/>
  <w:hyphenationZone w:val="425"/>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6A"/>
    <w:rsid w:val="0000018D"/>
    <w:rsid w:val="00000F7F"/>
    <w:rsid w:val="00001A87"/>
    <w:rsid w:val="00001F3C"/>
    <w:rsid w:val="00002C74"/>
    <w:rsid w:val="00003AB4"/>
    <w:rsid w:val="00004B1D"/>
    <w:rsid w:val="0000524E"/>
    <w:rsid w:val="00006165"/>
    <w:rsid w:val="0000658E"/>
    <w:rsid w:val="00006CE6"/>
    <w:rsid w:val="00007328"/>
    <w:rsid w:val="00007716"/>
    <w:rsid w:val="000078A7"/>
    <w:rsid w:val="00007FCF"/>
    <w:rsid w:val="000100FF"/>
    <w:rsid w:val="00010419"/>
    <w:rsid w:val="000108C5"/>
    <w:rsid w:val="0001111E"/>
    <w:rsid w:val="00011154"/>
    <w:rsid w:val="0001154B"/>
    <w:rsid w:val="0001174E"/>
    <w:rsid w:val="00012385"/>
    <w:rsid w:val="00012DE0"/>
    <w:rsid w:val="00013254"/>
    <w:rsid w:val="00013648"/>
    <w:rsid w:val="00013FCC"/>
    <w:rsid w:val="0001484B"/>
    <w:rsid w:val="00015888"/>
    <w:rsid w:val="0001590A"/>
    <w:rsid w:val="00015B78"/>
    <w:rsid w:val="00015C7A"/>
    <w:rsid w:val="000163A3"/>
    <w:rsid w:val="000177D1"/>
    <w:rsid w:val="000177E1"/>
    <w:rsid w:val="00021B1E"/>
    <w:rsid w:val="00022BA1"/>
    <w:rsid w:val="00023F73"/>
    <w:rsid w:val="0002492E"/>
    <w:rsid w:val="000255B2"/>
    <w:rsid w:val="000256BF"/>
    <w:rsid w:val="00027066"/>
    <w:rsid w:val="0003045E"/>
    <w:rsid w:val="000307C9"/>
    <w:rsid w:val="00030C49"/>
    <w:rsid w:val="00031351"/>
    <w:rsid w:val="00032FB8"/>
    <w:rsid w:val="00033388"/>
    <w:rsid w:val="00034FC3"/>
    <w:rsid w:val="00035E2A"/>
    <w:rsid w:val="00035F71"/>
    <w:rsid w:val="00036FC2"/>
    <w:rsid w:val="00037661"/>
    <w:rsid w:val="0003795C"/>
    <w:rsid w:val="00037DC0"/>
    <w:rsid w:val="00040170"/>
    <w:rsid w:val="0004173F"/>
    <w:rsid w:val="000417A5"/>
    <w:rsid w:val="000419A2"/>
    <w:rsid w:val="00041B58"/>
    <w:rsid w:val="00042012"/>
    <w:rsid w:val="000420CB"/>
    <w:rsid w:val="00042A44"/>
    <w:rsid w:val="00042C7E"/>
    <w:rsid w:val="00043310"/>
    <w:rsid w:val="0004360E"/>
    <w:rsid w:val="00043692"/>
    <w:rsid w:val="0004375B"/>
    <w:rsid w:val="00043ED9"/>
    <w:rsid w:val="0004421B"/>
    <w:rsid w:val="00045215"/>
    <w:rsid w:val="00045ACE"/>
    <w:rsid w:val="00045F3F"/>
    <w:rsid w:val="00046146"/>
    <w:rsid w:val="00046208"/>
    <w:rsid w:val="00046221"/>
    <w:rsid w:val="0004634B"/>
    <w:rsid w:val="00046364"/>
    <w:rsid w:val="00046A4A"/>
    <w:rsid w:val="00046C29"/>
    <w:rsid w:val="00046ECA"/>
    <w:rsid w:val="00047BC0"/>
    <w:rsid w:val="00050366"/>
    <w:rsid w:val="00050A03"/>
    <w:rsid w:val="00050DC2"/>
    <w:rsid w:val="00053367"/>
    <w:rsid w:val="00053705"/>
    <w:rsid w:val="0005377A"/>
    <w:rsid w:val="0005594C"/>
    <w:rsid w:val="00055FD2"/>
    <w:rsid w:val="00057F4D"/>
    <w:rsid w:val="000600DC"/>
    <w:rsid w:val="000602E0"/>
    <w:rsid w:val="000606C1"/>
    <w:rsid w:val="00060B3D"/>
    <w:rsid w:val="00060CB3"/>
    <w:rsid w:val="00061BD8"/>
    <w:rsid w:val="00061E80"/>
    <w:rsid w:val="00061F19"/>
    <w:rsid w:val="00062DF3"/>
    <w:rsid w:val="00063382"/>
    <w:rsid w:val="000637CC"/>
    <w:rsid w:val="00064052"/>
    <w:rsid w:val="00065F0E"/>
    <w:rsid w:val="00066F0A"/>
    <w:rsid w:val="000674C7"/>
    <w:rsid w:val="00067D96"/>
    <w:rsid w:val="00067EB2"/>
    <w:rsid w:val="00070917"/>
    <w:rsid w:val="00072ADE"/>
    <w:rsid w:val="00073B47"/>
    <w:rsid w:val="00074109"/>
    <w:rsid w:val="00074A33"/>
    <w:rsid w:val="00074F4E"/>
    <w:rsid w:val="00075632"/>
    <w:rsid w:val="00075654"/>
    <w:rsid w:val="00075B98"/>
    <w:rsid w:val="00076214"/>
    <w:rsid w:val="00076A34"/>
    <w:rsid w:val="0007717B"/>
    <w:rsid w:val="0007734F"/>
    <w:rsid w:val="0007773D"/>
    <w:rsid w:val="00077E4A"/>
    <w:rsid w:val="00081FE0"/>
    <w:rsid w:val="000824B2"/>
    <w:rsid w:val="00082690"/>
    <w:rsid w:val="00082A10"/>
    <w:rsid w:val="00083E07"/>
    <w:rsid w:val="00084157"/>
    <w:rsid w:val="0008430A"/>
    <w:rsid w:val="0008466F"/>
    <w:rsid w:val="00084D27"/>
    <w:rsid w:val="0008519F"/>
    <w:rsid w:val="00086BFA"/>
    <w:rsid w:val="00087659"/>
    <w:rsid w:val="0008793C"/>
    <w:rsid w:val="00087F06"/>
    <w:rsid w:val="00087F51"/>
    <w:rsid w:val="000902CC"/>
    <w:rsid w:val="000912BF"/>
    <w:rsid w:val="00091494"/>
    <w:rsid w:val="000914B0"/>
    <w:rsid w:val="00091F1B"/>
    <w:rsid w:val="00092550"/>
    <w:rsid w:val="00092F1A"/>
    <w:rsid w:val="000935A0"/>
    <w:rsid w:val="00093B59"/>
    <w:rsid w:val="00093DCF"/>
    <w:rsid w:val="00095229"/>
    <w:rsid w:val="00095748"/>
    <w:rsid w:val="000958C8"/>
    <w:rsid w:val="00095C82"/>
    <w:rsid w:val="00097FB4"/>
    <w:rsid w:val="000A255D"/>
    <w:rsid w:val="000A31F9"/>
    <w:rsid w:val="000A331D"/>
    <w:rsid w:val="000A3CE4"/>
    <w:rsid w:val="000A4111"/>
    <w:rsid w:val="000A463B"/>
    <w:rsid w:val="000A4965"/>
    <w:rsid w:val="000A514F"/>
    <w:rsid w:val="000A53D5"/>
    <w:rsid w:val="000A577C"/>
    <w:rsid w:val="000A60EB"/>
    <w:rsid w:val="000A62FE"/>
    <w:rsid w:val="000A7347"/>
    <w:rsid w:val="000A7704"/>
    <w:rsid w:val="000A7743"/>
    <w:rsid w:val="000B03FB"/>
    <w:rsid w:val="000B0BCC"/>
    <w:rsid w:val="000B12F3"/>
    <w:rsid w:val="000B2778"/>
    <w:rsid w:val="000B2A55"/>
    <w:rsid w:val="000B2C3A"/>
    <w:rsid w:val="000B2DA9"/>
    <w:rsid w:val="000B2F70"/>
    <w:rsid w:val="000B324C"/>
    <w:rsid w:val="000B3CE8"/>
    <w:rsid w:val="000B3F22"/>
    <w:rsid w:val="000B4253"/>
    <w:rsid w:val="000B4A19"/>
    <w:rsid w:val="000B4FEA"/>
    <w:rsid w:val="000B5188"/>
    <w:rsid w:val="000B51DF"/>
    <w:rsid w:val="000B7101"/>
    <w:rsid w:val="000B7743"/>
    <w:rsid w:val="000B7DA0"/>
    <w:rsid w:val="000C0D80"/>
    <w:rsid w:val="000C16F6"/>
    <w:rsid w:val="000C1886"/>
    <w:rsid w:val="000C22A8"/>
    <w:rsid w:val="000C2910"/>
    <w:rsid w:val="000C2B9B"/>
    <w:rsid w:val="000C31DF"/>
    <w:rsid w:val="000C37D6"/>
    <w:rsid w:val="000C3FA9"/>
    <w:rsid w:val="000C4332"/>
    <w:rsid w:val="000C4463"/>
    <w:rsid w:val="000C4B6D"/>
    <w:rsid w:val="000C4DCB"/>
    <w:rsid w:val="000C524C"/>
    <w:rsid w:val="000C5C3E"/>
    <w:rsid w:val="000C684D"/>
    <w:rsid w:val="000C70A0"/>
    <w:rsid w:val="000C72A1"/>
    <w:rsid w:val="000C7809"/>
    <w:rsid w:val="000D06B0"/>
    <w:rsid w:val="000D0A92"/>
    <w:rsid w:val="000D21BC"/>
    <w:rsid w:val="000D27D5"/>
    <w:rsid w:val="000D2AAE"/>
    <w:rsid w:val="000D2D62"/>
    <w:rsid w:val="000D2FF1"/>
    <w:rsid w:val="000D3012"/>
    <w:rsid w:val="000D45B6"/>
    <w:rsid w:val="000D4B38"/>
    <w:rsid w:val="000D7072"/>
    <w:rsid w:val="000D73FC"/>
    <w:rsid w:val="000D75C8"/>
    <w:rsid w:val="000D7B73"/>
    <w:rsid w:val="000E0A41"/>
    <w:rsid w:val="000E0DED"/>
    <w:rsid w:val="000E1C5B"/>
    <w:rsid w:val="000E28C2"/>
    <w:rsid w:val="000E37AA"/>
    <w:rsid w:val="000E3941"/>
    <w:rsid w:val="000E4192"/>
    <w:rsid w:val="000E4842"/>
    <w:rsid w:val="000E5078"/>
    <w:rsid w:val="000E5B7E"/>
    <w:rsid w:val="000E661B"/>
    <w:rsid w:val="000E6BA4"/>
    <w:rsid w:val="000E6DFA"/>
    <w:rsid w:val="000E6E5C"/>
    <w:rsid w:val="000E7256"/>
    <w:rsid w:val="000E78AE"/>
    <w:rsid w:val="000E7A15"/>
    <w:rsid w:val="000F0D0F"/>
    <w:rsid w:val="000F0FFB"/>
    <w:rsid w:val="000F1E35"/>
    <w:rsid w:val="000F3196"/>
    <w:rsid w:val="000F339D"/>
    <w:rsid w:val="000F37DE"/>
    <w:rsid w:val="000F5F2A"/>
    <w:rsid w:val="000F63A2"/>
    <w:rsid w:val="000F72EA"/>
    <w:rsid w:val="00101072"/>
    <w:rsid w:val="00101224"/>
    <w:rsid w:val="00101A4E"/>
    <w:rsid w:val="001023F4"/>
    <w:rsid w:val="00102BDF"/>
    <w:rsid w:val="00102C60"/>
    <w:rsid w:val="00103AD3"/>
    <w:rsid w:val="001047A1"/>
    <w:rsid w:val="00105094"/>
    <w:rsid w:val="00106FB0"/>
    <w:rsid w:val="0010709F"/>
    <w:rsid w:val="001072CD"/>
    <w:rsid w:val="0010748D"/>
    <w:rsid w:val="00107A01"/>
    <w:rsid w:val="00107B0C"/>
    <w:rsid w:val="00107CAC"/>
    <w:rsid w:val="001100E4"/>
    <w:rsid w:val="0011011C"/>
    <w:rsid w:val="00110427"/>
    <w:rsid w:val="00110772"/>
    <w:rsid w:val="00111969"/>
    <w:rsid w:val="001128BF"/>
    <w:rsid w:val="001129D8"/>
    <w:rsid w:val="00112A00"/>
    <w:rsid w:val="00112DF0"/>
    <w:rsid w:val="00113DA2"/>
    <w:rsid w:val="001140EC"/>
    <w:rsid w:val="0011465F"/>
    <w:rsid w:val="00114B5B"/>
    <w:rsid w:val="001155C4"/>
    <w:rsid w:val="00115629"/>
    <w:rsid w:val="001169CC"/>
    <w:rsid w:val="00116A9A"/>
    <w:rsid w:val="00117CE5"/>
    <w:rsid w:val="00120072"/>
    <w:rsid w:val="001200CC"/>
    <w:rsid w:val="0012020D"/>
    <w:rsid w:val="0012066A"/>
    <w:rsid w:val="001217FB"/>
    <w:rsid w:val="00123074"/>
    <w:rsid w:val="00123280"/>
    <w:rsid w:val="001232F6"/>
    <w:rsid w:val="00124F2D"/>
    <w:rsid w:val="00125C7D"/>
    <w:rsid w:val="00126507"/>
    <w:rsid w:val="0012697B"/>
    <w:rsid w:val="0012794F"/>
    <w:rsid w:val="00127FC3"/>
    <w:rsid w:val="00130489"/>
    <w:rsid w:val="00130706"/>
    <w:rsid w:val="00130A37"/>
    <w:rsid w:val="00130B4C"/>
    <w:rsid w:val="00130F85"/>
    <w:rsid w:val="00131046"/>
    <w:rsid w:val="001310B6"/>
    <w:rsid w:val="00131514"/>
    <w:rsid w:val="0013198A"/>
    <w:rsid w:val="00131FE2"/>
    <w:rsid w:val="00132148"/>
    <w:rsid w:val="00132ED2"/>
    <w:rsid w:val="00133034"/>
    <w:rsid w:val="00133102"/>
    <w:rsid w:val="0013328F"/>
    <w:rsid w:val="001334F9"/>
    <w:rsid w:val="00133563"/>
    <w:rsid w:val="00134210"/>
    <w:rsid w:val="00134D81"/>
    <w:rsid w:val="00136B4E"/>
    <w:rsid w:val="00136DE6"/>
    <w:rsid w:val="0013789A"/>
    <w:rsid w:val="00137BDA"/>
    <w:rsid w:val="00140319"/>
    <w:rsid w:val="00141658"/>
    <w:rsid w:val="00141AB3"/>
    <w:rsid w:val="0014250A"/>
    <w:rsid w:val="00142A47"/>
    <w:rsid w:val="00143787"/>
    <w:rsid w:val="001444C1"/>
    <w:rsid w:val="0014502E"/>
    <w:rsid w:val="00145CF0"/>
    <w:rsid w:val="00146400"/>
    <w:rsid w:val="00147225"/>
    <w:rsid w:val="001502DD"/>
    <w:rsid w:val="00151900"/>
    <w:rsid w:val="00151933"/>
    <w:rsid w:val="00151C09"/>
    <w:rsid w:val="001524D5"/>
    <w:rsid w:val="00152639"/>
    <w:rsid w:val="00152738"/>
    <w:rsid w:val="00153553"/>
    <w:rsid w:val="0015435B"/>
    <w:rsid w:val="0015525D"/>
    <w:rsid w:val="00155464"/>
    <w:rsid w:val="00155C98"/>
    <w:rsid w:val="0015601C"/>
    <w:rsid w:val="001569CF"/>
    <w:rsid w:val="00156BEB"/>
    <w:rsid w:val="00157966"/>
    <w:rsid w:val="00157E0A"/>
    <w:rsid w:val="001613B5"/>
    <w:rsid w:val="00161A8A"/>
    <w:rsid w:val="00163383"/>
    <w:rsid w:val="00165546"/>
    <w:rsid w:val="001656C5"/>
    <w:rsid w:val="0016579C"/>
    <w:rsid w:val="001658BE"/>
    <w:rsid w:val="00165D99"/>
    <w:rsid w:val="00165F37"/>
    <w:rsid w:val="00166C9B"/>
    <w:rsid w:val="0016770C"/>
    <w:rsid w:val="00171A95"/>
    <w:rsid w:val="00171DF8"/>
    <w:rsid w:val="0017209F"/>
    <w:rsid w:val="001720D9"/>
    <w:rsid w:val="00172261"/>
    <w:rsid w:val="00172B3C"/>
    <w:rsid w:val="00172D50"/>
    <w:rsid w:val="0017326A"/>
    <w:rsid w:val="0017372E"/>
    <w:rsid w:val="00174315"/>
    <w:rsid w:val="001745CD"/>
    <w:rsid w:val="0017470E"/>
    <w:rsid w:val="0017738D"/>
    <w:rsid w:val="001779B8"/>
    <w:rsid w:val="001805F9"/>
    <w:rsid w:val="001808AA"/>
    <w:rsid w:val="0018130B"/>
    <w:rsid w:val="00181521"/>
    <w:rsid w:val="001816BE"/>
    <w:rsid w:val="00183A81"/>
    <w:rsid w:val="00184D10"/>
    <w:rsid w:val="00185BA0"/>
    <w:rsid w:val="00186870"/>
    <w:rsid w:val="00186CC4"/>
    <w:rsid w:val="00187220"/>
    <w:rsid w:val="001873EA"/>
    <w:rsid w:val="00187A1B"/>
    <w:rsid w:val="00187EFE"/>
    <w:rsid w:val="001904EE"/>
    <w:rsid w:val="00190511"/>
    <w:rsid w:val="001906EB"/>
    <w:rsid w:val="00191038"/>
    <w:rsid w:val="001929C4"/>
    <w:rsid w:val="001931FC"/>
    <w:rsid w:val="0019325D"/>
    <w:rsid w:val="0019423A"/>
    <w:rsid w:val="00194331"/>
    <w:rsid w:val="00194351"/>
    <w:rsid w:val="001948DA"/>
    <w:rsid w:val="001951D6"/>
    <w:rsid w:val="00195212"/>
    <w:rsid w:val="00195626"/>
    <w:rsid w:val="00195AF3"/>
    <w:rsid w:val="00195BBD"/>
    <w:rsid w:val="00196B27"/>
    <w:rsid w:val="0019762A"/>
    <w:rsid w:val="001A021E"/>
    <w:rsid w:val="001A0CA1"/>
    <w:rsid w:val="001A113C"/>
    <w:rsid w:val="001A2E24"/>
    <w:rsid w:val="001A39AC"/>
    <w:rsid w:val="001A3D34"/>
    <w:rsid w:val="001A40F0"/>
    <w:rsid w:val="001A4793"/>
    <w:rsid w:val="001A514C"/>
    <w:rsid w:val="001A59C3"/>
    <w:rsid w:val="001A6BF5"/>
    <w:rsid w:val="001A6E4F"/>
    <w:rsid w:val="001A7426"/>
    <w:rsid w:val="001A7445"/>
    <w:rsid w:val="001A7DBD"/>
    <w:rsid w:val="001B027D"/>
    <w:rsid w:val="001B0311"/>
    <w:rsid w:val="001B07DD"/>
    <w:rsid w:val="001B143F"/>
    <w:rsid w:val="001B17B1"/>
    <w:rsid w:val="001B20F4"/>
    <w:rsid w:val="001B274F"/>
    <w:rsid w:val="001B2A99"/>
    <w:rsid w:val="001B2C90"/>
    <w:rsid w:val="001B3633"/>
    <w:rsid w:val="001B36F8"/>
    <w:rsid w:val="001B381D"/>
    <w:rsid w:val="001B3A0D"/>
    <w:rsid w:val="001B3BE1"/>
    <w:rsid w:val="001B3EF3"/>
    <w:rsid w:val="001B463A"/>
    <w:rsid w:val="001B4AFC"/>
    <w:rsid w:val="001B4F08"/>
    <w:rsid w:val="001B54C4"/>
    <w:rsid w:val="001B5AE6"/>
    <w:rsid w:val="001B5DD0"/>
    <w:rsid w:val="001B6EDD"/>
    <w:rsid w:val="001B7B02"/>
    <w:rsid w:val="001C05C3"/>
    <w:rsid w:val="001C06E0"/>
    <w:rsid w:val="001C134F"/>
    <w:rsid w:val="001C1CCF"/>
    <w:rsid w:val="001C242D"/>
    <w:rsid w:val="001C322B"/>
    <w:rsid w:val="001C3A84"/>
    <w:rsid w:val="001C3C44"/>
    <w:rsid w:val="001C3F59"/>
    <w:rsid w:val="001C4F7D"/>
    <w:rsid w:val="001C5013"/>
    <w:rsid w:val="001C5412"/>
    <w:rsid w:val="001C5456"/>
    <w:rsid w:val="001C58EC"/>
    <w:rsid w:val="001C5DFF"/>
    <w:rsid w:val="001C649A"/>
    <w:rsid w:val="001C65A7"/>
    <w:rsid w:val="001C68D7"/>
    <w:rsid w:val="001C6FDA"/>
    <w:rsid w:val="001C7ABB"/>
    <w:rsid w:val="001D23DA"/>
    <w:rsid w:val="001D26BB"/>
    <w:rsid w:val="001D28AC"/>
    <w:rsid w:val="001D30FD"/>
    <w:rsid w:val="001D3DDF"/>
    <w:rsid w:val="001D4288"/>
    <w:rsid w:val="001D44F2"/>
    <w:rsid w:val="001D45D5"/>
    <w:rsid w:val="001D4E3A"/>
    <w:rsid w:val="001D5955"/>
    <w:rsid w:val="001D5BCB"/>
    <w:rsid w:val="001D625D"/>
    <w:rsid w:val="001D6B5F"/>
    <w:rsid w:val="001D6D3A"/>
    <w:rsid w:val="001D709B"/>
    <w:rsid w:val="001D737F"/>
    <w:rsid w:val="001D768F"/>
    <w:rsid w:val="001E0BA7"/>
    <w:rsid w:val="001E22E0"/>
    <w:rsid w:val="001E2795"/>
    <w:rsid w:val="001E2FB7"/>
    <w:rsid w:val="001E387D"/>
    <w:rsid w:val="001E46FE"/>
    <w:rsid w:val="001E4911"/>
    <w:rsid w:val="001E4924"/>
    <w:rsid w:val="001E4BBE"/>
    <w:rsid w:val="001E4E20"/>
    <w:rsid w:val="001E57C1"/>
    <w:rsid w:val="001E59A5"/>
    <w:rsid w:val="001E5EC2"/>
    <w:rsid w:val="001E5EC4"/>
    <w:rsid w:val="001E65B4"/>
    <w:rsid w:val="001E69CB"/>
    <w:rsid w:val="001E6C1D"/>
    <w:rsid w:val="001E6D6D"/>
    <w:rsid w:val="001E79F4"/>
    <w:rsid w:val="001F016A"/>
    <w:rsid w:val="001F10A4"/>
    <w:rsid w:val="001F176A"/>
    <w:rsid w:val="001F19E9"/>
    <w:rsid w:val="001F1FCC"/>
    <w:rsid w:val="001F2455"/>
    <w:rsid w:val="001F26A4"/>
    <w:rsid w:val="001F2EF2"/>
    <w:rsid w:val="001F3222"/>
    <w:rsid w:val="001F37E3"/>
    <w:rsid w:val="001F393A"/>
    <w:rsid w:val="001F3DEC"/>
    <w:rsid w:val="001F3EE0"/>
    <w:rsid w:val="001F4B99"/>
    <w:rsid w:val="001F4E27"/>
    <w:rsid w:val="001F5791"/>
    <w:rsid w:val="001F61D2"/>
    <w:rsid w:val="001F624D"/>
    <w:rsid w:val="001F6A75"/>
    <w:rsid w:val="001F6A8A"/>
    <w:rsid w:val="001F71C0"/>
    <w:rsid w:val="001F76F7"/>
    <w:rsid w:val="002001BA"/>
    <w:rsid w:val="00200390"/>
    <w:rsid w:val="0020114F"/>
    <w:rsid w:val="0020130B"/>
    <w:rsid w:val="00201B5D"/>
    <w:rsid w:val="00201F2D"/>
    <w:rsid w:val="002022FA"/>
    <w:rsid w:val="00202DEE"/>
    <w:rsid w:val="0020360C"/>
    <w:rsid w:val="0020414C"/>
    <w:rsid w:val="00204427"/>
    <w:rsid w:val="002057E4"/>
    <w:rsid w:val="00205C86"/>
    <w:rsid w:val="00205E23"/>
    <w:rsid w:val="00205FE7"/>
    <w:rsid w:val="00206B80"/>
    <w:rsid w:val="002100DA"/>
    <w:rsid w:val="00210166"/>
    <w:rsid w:val="00210511"/>
    <w:rsid w:val="002109C5"/>
    <w:rsid w:val="00212155"/>
    <w:rsid w:val="00212479"/>
    <w:rsid w:val="00212761"/>
    <w:rsid w:val="002141F4"/>
    <w:rsid w:val="0021481D"/>
    <w:rsid w:val="00214E6A"/>
    <w:rsid w:val="00215976"/>
    <w:rsid w:val="002173B5"/>
    <w:rsid w:val="002174D8"/>
    <w:rsid w:val="00217CB7"/>
    <w:rsid w:val="00221768"/>
    <w:rsid w:val="00221B1C"/>
    <w:rsid w:val="002222E7"/>
    <w:rsid w:val="0022272A"/>
    <w:rsid w:val="002229E7"/>
    <w:rsid w:val="00222A81"/>
    <w:rsid w:val="00222B73"/>
    <w:rsid w:val="00222FD1"/>
    <w:rsid w:val="00223CDE"/>
    <w:rsid w:val="002241DD"/>
    <w:rsid w:val="002252C7"/>
    <w:rsid w:val="00225497"/>
    <w:rsid w:val="002255E8"/>
    <w:rsid w:val="0022580D"/>
    <w:rsid w:val="00226700"/>
    <w:rsid w:val="00227E5A"/>
    <w:rsid w:val="0023102C"/>
    <w:rsid w:val="00231BD9"/>
    <w:rsid w:val="00231CED"/>
    <w:rsid w:val="00231D4F"/>
    <w:rsid w:val="002320A5"/>
    <w:rsid w:val="00232820"/>
    <w:rsid w:val="0023291F"/>
    <w:rsid w:val="00233382"/>
    <w:rsid w:val="00233E0F"/>
    <w:rsid w:val="00234B05"/>
    <w:rsid w:val="00234C28"/>
    <w:rsid w:val="00234C86"/>
    <w:rsid w:val="00235330"/>
    <w:rsid w:val="00235591"/>
    <w:rsid w:val="00235810"/>
    <w:rsid w:val="00235AD4"/>
    <w:rsid w:val="00235AD5"/>
    <w:rsid w:val="0023685B"/>
    <w:rsid w:val="00236A30"/>
    <w:rsid w:val="0023799E"/>
    <w:rsid w:val="00240D04"/>
    <w:rsid w:val="00241241"/>
    <w:rsid w:val="002418AE"/>
    <w:rsid w:val="00241B35"/>
    <w:rsid w:val="0024278C"/>
    <w:rsid w:val="0024296C"/>
    <w:rsid w:val="00242AEA"/>
    <w:rsid w:val="0024383E"/>
    <w:rsid w:val="00244088"/>
    <w:rsid w:val="00244675"/>
    <w:rsid w:val="002447FD"/>
    <w:rsid w:val="00244C54"/>
    <w:rsid w:val="00244D98"/>
    <w:rsid w:val="0024510E"/>
    <w:rsid w:val="00245C06"/>
    <w:rsid w:val="00245C42"/>
    <w:rsid w:val="0024601E"/>
    <w:rsid w:val="00246B8E"/>
    <w:rsid w:val="00246C19"/>
    <w:rsid w:val="00246CCB"/>
    <w:rsid w:val="0024700B"/>
    <w:rsid w:val="00247097"/>
    <w:rsid w:val="0024763F"/>
    <w:rsid w:val="002501DA"/>
    <w:rsid w:val="00250423"/>
    <w:rsid w:val="00250E95"/>
    <w:rsid w:val="00251F29"/>
    <w:rsid w:val="00252871"/>
    <w:rsid w:val="00252E08"/>
    <w:rsid w:val="00252EE6"/>
    <w:rsid w:val="00252F3F"/>
    <w:rsid w:val="002532D3"/>
    <w:rsid w:val="00253D27"/>
    <w:rsid w:val="00254BFA"/>
    <w:rsid w:val="00254C08"/>
    <w:rsid w:val="0025624D"/>
    <w:rsid w:val="002572A0"/>
    <w:rsid w:val="00257B30"/>
    <w:rsid w:val="00260261"/>
    <w:rsid w:val="00260A9B"/>
    <w:rsid w:val="002620F8"/>
    <w:rsid w:val="002627F0"/>
    <w:rsid w:val="0026289A"/>
    <w:rsid w:val="002634AF"/>
    <w:rsid w:val="00264014"/>
    <w:rsid w:val="00264432"/>
    <w:rsid w:val="00264697"/>
    <w:rsid w:val="00264D67"/>
    <w:rsid w:val="00265734"/>
    <w:rsid w:val="002661D9"/>
    <w:rsid w:val="00266245"/>
    <w:rsid w:val="00266393"/>
    <w:rsid w:val="002664D3"/>
    <w:rsid w:val="00266559"/>
    <w:rsid w:val="00267AC4"/>
    <w:rsid w:val="00267CF0"/>
    <w:rsid w:val="00267D77"/>
    <w:rsid w:val="00270535"/>
    <w:rsid w:val="00271DF1"/>
    <w:rsid w:val="002723FD"/>
    <w:rsid w:val="00272990"/>
    <w:rsid w:val="00275D83"/>
    <w:rsid w:val="00280218"/>
    <w:rsid w:val="002804AE"/>
    <w:rsid w:val="00280E99"/>
    <w:rsid w:val="00281B7E"/>
    <w:rsid w:val="002834D7"/>
    <w:rsid w:val="00283988"/>
    <w:rsid w:val="00283B04"/>
    <w:rsid w:val="00283CCC"/>
    <w:rsid w:val="00284B5C"/>
    <w:rsid w:val="00285603"/>
    <w:rsid w:val="00286356"/>
    <w:rsid w:val="0028647C"/>
    <w:rsid w:val="00286A8F"/>
    <w:rsid w:val="002877FB"/>
    <w:rsid w:val="00290287"/>
    <w:rsid w:val="00290E90"/>
    <w:rsid w:val="00291969"/>
    <w:rsid w:val="00291E65"/>
    <w:rsid w:val="00291E98"/>
    <w:rsid w:val="00292E75"/>
    <w:rsid w:val="00293D3D"/>
    <w:rsid w:val="002943E0"/>
    <w:rsid w:val="0029458F"/>
    <w:rsid w:val="00294798"/>
    <w:rsid w:val="00294AD9"/>
    <w:rsid w:val="00294CBD"/>
    <w:rsid w:val="0029557B"/>
    <w:rsid w:val="00295D4F"/>
    <w:rsid w:val="00296A6F"/>
    <w:rsid w:val="0029706B"/>
    <w:rsid w:val="00297144"/>
    <w:rsid w:val="002A0286"/>
    <w:rsid w:val="002A0C0D"/>
    <w:rsid w:val="002A12BC"/>
    <w:rsid w:val="002A1E64"/>
    <w:rsid w:val="002A2050"/>
    <w:rsid w:val="002A212E"/>
    <w:rsid w:val="002A2A41"/>
    <w:rsid w:val="002A54D4"/>
    <w:rsid w:val="002A54DD"/>
    <w:rsid w:val="002A60BB"/>
    <w:rsid w:val="002A6869"/>
    <w:rsid w:val="002A6EC6"/>
    <w:rsid w:val="002A7390"/>
    <w:rsid w:val="002A7D05"/>
    <w:rsid w:val="002B0069"/>
    <w:rsid w:val="002B0BD2"/>
    <w:rsid w:val="002B0E33"/>
    <w:rsid w:val="002B291D"/>
    <w:rsid w:val="002B35AB"/>
    <w:rsid w:val="002B3F95"/>
    <w:rsid w:val="002B3FFE"/>
    <w:rsid w:val="002B4CCE"/>
    <w:rsid w:val="002B56DB"/>
    <w:rsid w:val="002B5818"/>
    <w:rsid w:val="002B5926"/>
    <w:rsid w:val="002B5AEB"/>
    <w:rsid w:val="002B5CA9"/>
    <w:rsid w:val="002B5D84"/>
    <w:rsid w:val="002B66BC"/>
    <w:rsid w:val="002B6874"/>
    <w:rsid w:val="002B6F53"/>
    <w:rsid w:val="002C02E9"/>
    <w:rsid w:val="002C0488"/>
    <w:rsid w:val="002C133B"/>
    <w:rsid w:val="002C1397"/>
    <w:rsid w:val="002C19FF"/>
    <w:rsid w:val="002C207F"/>
    <w:rsid w:val="002C2751"/>
    <w:rsid w:val="002C32C8"/>
    <w:rsid w:val="002C4C84"/>
    <w:rsid w:val="002C5D03"/>
    <w:rsid w:val="002C5EA4"/>
    <w:rsid w:val="002C5F62"/>
    <w:rsid w:val="002C6B1F"/>
    <w:rsid w:val="002C73A3"/>
    <w:rsid w:val="002C7497"/>
    <w:rsid w:val="002C79F0"/>
    <w:rsid w:val="002D0333"/>
    <w:rsid w:val="002D09CB"/>
    <w:rsid w:val="002D18F6"/>
    <w:rsid w:val="002D19F9"/>
    <w:rsid w:val="002D1A9C"/>
    <w:rsid w:val="002D2A1D"/>
    <w:rsid w:val="002D31F8"/>
    <w:rsid w:val="002D34E0"/>
    <w:rsid w:val="002D3C8A"/>
    <w:rsid w:val="002D3D25"/>
    <w:rsid w:val="002D3DE4"/>
    <w:rsid w:val="002D4071"/>
    <w:rsid w:val="002D4952"/>
    <w:rsid w:val="002D4CA0"/>
    <w:rsid w:val="002D4E18"/>
    <w:rsid w:val="002D505C"/>
    <w:rsid w:val="002D5542"/>
    <w:rsid w:val="002D6BAE"/>
    <w:rsid w:val="002D6C3B"/>
    <w:rsid w:val="002D7427"/>
    <w:rsid w:val="002D7C28"/>
    <w:rsid w:val="002D7EEF"/>
    <w:rsid w:val="002E0043"/>
    <w:rsid w:val="002E0AC5"/>
    <w:rsid w:val="002E0EF7"/>
    <w:rsid w:val="002E0F72"/>
    <w:rsid w:val="002E1736"/>
    <w:rsid w:val="002E196F"/>
    <w:rsid w:val="002E1A29"/>
    <w:rsid w:val="002E2853"/>
    <w:rsid w:val="002E2E35"/>
    <w:rsid w:val="002E3316"/>
    <w:rsid w:val="002E3546"/>
    <w:rsid w:val="002E3889"/>
    <w:rsid w:val="002E52B1"/>
    <w:rsid w:val="002E575A"/>
    <w:rsid w:val="002E5954"/>
    <w:rsid w:val="002E6622"/>
    <w:rsid w:val="002E69E6"/>
    <w:rsid w:val="002E7711"/>
    <w:rsid w:val="002E7BD4"/>
    <w:rsid w:val="002E7D42"/>
    <w:rsid w:val="002F0EFD"/>
    <w:rsid w:val="002F129C"/>
    <w:rsid w:val="002F1976"/>
    <w:rsid w:val="002F1B2E"/>
    <w:rsid w:val="002F1D27"/>
    <w:rsid w:val="002F2CAD"/>
    <w:rsid w:val="002F2D7C"/>
    <w:rsid w:val="002F3154"/>
    <w:rsid w:val="002F31E5"/>
    <w:rsid w:val="002F36BB"/>
    <w:rsid w:val="002F3704"/>
    <w:rsid w:val="002F37DE"/>
    <w:rsid w:val="002F3F90"/>
    <w:rsid w:val="002F408F"/>
    <w:rsid w:val="002F52DF"/>
    <w:rsid w:val="002F5F2D"/>
    <w:rsid w:val="002F6671"/>
    <w:rsid w:val="002F670D"/>
    <w:rsid w:val="002F6A3E"/>
    <w:rsid w:val="002F7911"/>
    <w:rsid w:val="00300452"/>
    <w:rsid w:val="0030130A"/>
    <w:rsid w:val="00302697"/>
    <w:rsid w:val="0030373A"/>
    <w:rsid w:val="003042F4"/>
    <w:rsid w:val="00304339"/>
    <w:rsid w:val="00305356"/>
    <w:rsid w:val="003057B7"/>
    <w:rsid w:val="0030644D"/>
    <w:rsid w:val="00307112"/>
    <w:rsid w:val="003072A7"/>
    <w:rsid w:val="00307A29"/>
    <w:rsid w:val="00307EB7"/>
    <w:rsid w:val="00307F77"/>
    <w:rsid w:val="0031041C"/>
    <w:rsid w:val="00310B84"/>
    <w:rsid w:val="00311A7F"/>
    <w:rsid w:val="00311A8E"/>
    <w:rsid w:val="00311BE6"/>
    <w:rsid w:val="00311D6B"/>
    <w:rsid w:val="0031270A"/>
    <w:rsid w:val="00314970"/>
    <w:rsid w:val="00314CCA"/>
    <w:rsid w:val="00315948"/>
    <w:rsid w:val="0031621C"/>
    <w:rsid w:val="0031684F"/>
    <w:rsid w:val="00316D10"/>
    <w:rsid w:val="0031791D"/>
    <w:rsid w:val="00317AFA"/>
    <w:rsid w:val="00320480"/>
    <w:rsid w:val="00320873"/>
    <w:rsid w:val="00320DFF"/>
    <w:rsid w:val="0032109B"/>
    <w:rsid w:val="00321111"/>
    <w:rsid w:val="00321BD9"/>
    <w:rsid w:val="00322F6D"/>
    <w:rsid w:val="00323A1D"/>
    <w:rsid w:val="00323F64"/>
    <w:rsid w:val="003247DC"/>
    <w:rsid w:val="0032485A"/>
    <w:rsid w:val="00324A2C"/>
    <w:rsid w:val="00325023"/>
    <w:rsid w:val="00325913"/>
    <w:rsid w:val="00326093"/>
    <w:rsid w:val="00326328"/>
    <w:rsid w:val="00326597"/>
    <w:rsid w:val="00327F16"/>
    <w:rsid w:val="00327FF3"/>
    <w:rsid w:val="0033072C"/>
    <w:rsid w:val="00330B3E"/>
    <w:rsid w:val="00330C8F"/>
    <w:rsid w:val="00330EFC"/>
    <w:rsid w:val="003314A3"/>
    <w:rsid w:val="00332242"/>
    <w:rsid w:val="00332528"/>
    <w:rsid w:val="003327CD"/>
    <w:rsid w:val="00332B85"/>
    <w:rsid w:val="00332B8E"/>
    <w:rsid w:val="00332C2C"/>
    <w:rsid w:val="00332ED0"/>
    <w:rsid w:val="003349EB"/>
    <w:rsid w:val="003350AA"/>
    <w:rsid w:val="0033512C"/>
    <w:rsid w:val="003352C5"/>
    <w:rsid w:val="00335916"/>
    <w:rsid w:val="00335DAF"/>
    <w:rsid w:val="00335ED5"/>
    <w:rsid w:val="00335F9E"/>
    <w:rsid w:val="00336253"/>
    <w:rsid w:val="003363CF"/>
    <w:rsid w:val="0033787A"/>
    <w:rsid w:val="00337AB3"/>
    <w:rsid w:val="00337FD0"/>
    <w:rsid w:val="00340F39"/>
    <w:rsid w:val="0034112E"/>
    <w:rsid w:val="00341691"/>
    <w:rsid w:val="00341DE3"/>
    <w:rsid w:val="00343266"/>
    <w:rsid w:val="0034371B"/>
    <w:rsid w:val="00343A73"/>
    <w:rsid w:val="00343E57"/>
    <w:rsid w:val="00344CC8"/>
    <w:rsid w:val="003452AE"/>
    <w:rsid w:val="00345EFD"/>
    <w:rsid w:val="003460F9"/>
    <w:rsid w:val="003463E7"/>
    <w:rsid w:val="003476F2"/>
    <w:rsid w:val="00347CD3"/>
    <w:rsid w:val="0035026C"/>
    <w:rsid w:val="00350745"/>
    <w:rsid w:val="00350F84"/>
    <w:rsid w:val="003519ED"/>
    <w:rsid w:val="00351ECA"/>
    <w:rsid w:val="00351FE1"/>
    <w:rsid w:val="00352023"/>
    <w:rsid w:val="00352554"/>
    <w:rsid w:val="00352A29"/>
    <w:rsid w:val="00352BF5"/>
    <w:rsid w:val="0035314C"/>
    <w:rsid w:val="0035323C"/>
    <w:rsid w:val="003535FD"/>
    <w:rsid w:val="003549C7"/>
    <w:rsid w:val="0035529A"/>
    <w:rsid w:val="00356602"/>
    <w:rsid w:val="003576F8"/>
    <w:rsid w:val="00357BF3"/>
    <w:rsid w:val="003607D8"/>
    <w:rsid w:val="00360A4B"/>
    <w:rsid w:val="00361774"/>
    <w:rsid w:val="00361A09"/>
    <w:rsid w:val="00361A78"/>
    <w:rsid w:val="003622E6"/>
    <w:rsid w:val="003630A9"/>
    <w:rsid w:val="00363DE9"/>
    <w:rsid w:val="00363FBC"/>
    <w:rsid w:val="003641E7"/>
    <w:rsid w:val="00364254"/>
    <w:rsid w:val="00364AC6"/>
    <w:rsid w:val="00365079"/>
    <w:rsid w:val="003651BA"/>
    <w:rsid w:val="003676E4"/>
    <w:rsid w:val="00367729"/>
    <w:rsid w:val="003706EF"/>
    <w:rsid w:val="003707A4"/>
    <w:rsid w:val="00371390"/>
    <w:rsid w:val="0037147B"/>
    <w:rsid w:val="0037331C"/>
    <w:rsid w:val="00373D66"/>
    <w:rsid w:val="00374AB7"/>
    <w:rsid w:val="00375384"/>
    <w:rsid w:val="00375A58"/>
    <w:rsid w:val="00375D25"/>
    <w:rsid w:val="00377174"/>
    <w:rsid w:val="003802CB"/>
    <w:rsid w:val="003802CE"/>
    <w:rsid w:val="00380C81"/>
    <w:rsid w:val="00381027"/>
    <w:rsid w:val="00381E7C"/>
    <w:rsid w:val="00382308"/>
    <w:rsid w:val="00382CC3"/>
    <w:rsid w:val="00383122"/>
    <w:rsid w:val="00383D4F"/>
    <w:rsid w:val="003840B9"/>
    <w:rsid w:val="003846D6"/>
    <w:rsid w:val="00384979"/>
    <w:rsid w:val="00385387"/>
    <w:rsid w:val="00385520"/>
    <w:rsid w:val="00386A0D"/>
    <w:rsid w:val="00387C9B"/>
    <w:rsid w:val="00390375"/>
    <w:rsid w:val="00391C9A"/>
    <w:rsid w:val="0039286A"/>
    <w:rsid w:val="00392C77"/>
    <w:rsid w:val="00392FD9"/>
    <w:rsid w:val="00393711"/>
    <w:rsid w:val="00393FA6"/>
    <w:rsid w:val="00394A8B"/>
    <w:rsid w:val="00394CF3"/>
    <w:rsid w:val="003952F2"/>
    <w:rsid w:val="00395D7A"/>
    <w:rsid w:val="0039750E"/>
    <w:rsid w:val="00397E70"/>
    <w:rsid w:val="00397FAC"/>
    <w:rsid w:val="003A00E7"/>
    <w:rsid w:val="003A0FB9"/>
    <w:rsid w:val="003A122D"/>
    <w:rsid w:val="003A2111"/>
    <w:rsid w:val="003A24B4"/>
    <w:rsid w:val="003A2818"/>
    <w:rsid w:val="003A2C98"/>
    <w:rsid w:val="003A3926"/>
    <w:rsid w:val="003A49FD"/>
    <w:rsid w:val="003B0F68"/>
    <w:rsid w:val="003B10B3"/>
    <w:rsid w:val="003B129F"/>
    <w:rsid w:val="003B13BB"/>
    <w:rsid w:val="003B2233"/>
    <w:rsid w:val="003B347D"/>
    <w:rsid w:val="003B3FCC"/>
    <w:rsid w:val="003B4F6D"/>
    <w:rsid w:val="003B587F"/>
    <w:rsid w:val="003B65F8"/>
    <w:rsid w:val="003B69A9"/>
    <w:rsid w:val="003B6AA8"/>
    <w:rsid w:val="003B6DA8"/>
    <w:rsid w:val="003B7327"/>
    <w:rsid w:val="003B739B"/>
    <w:rsid w:val="003B7F84"/>
    <w:rsid w:val="003C033B"/>
    <w:rsid w:val="003C09A1"/>
    <w:rsid w:val="003C0A21"/>
    <w:rsid w:val="003C1383"/>
    <w:rsid w:val="003C157F"/>
    <w:rsid w:val="003C1D63"/>
    <w:rsid w:val="003C2364"/>
    <w:rsid w:val="003C3C93"/>
    <w:rsid w:val="003C41FB"/>
    <w:rsid w:val="003C6BED"/>
    <w:rsid w:val="003C6DA9"/>
    <w:rsid w:val="003C7A41"/>
    <w:rsid w:val="003C7CEC"/>
    <w:rsid w:val="003D08EB"/>
    <w:rsid w:val="003D0A5D"/>
    <w:rsid w:val="003D1C05"/>
    <w:rsid w:val="003D22DD"/>
    <w:rsid w:val="003D2B16"/>
    <w:rsid w:val="003D378A"/>
    <w:rsid w:val="003D39F0"/>
    <w:rsid w:val="003D3BD7"/>
    <w:rsid w:val="003D4181"/>
    <w:rsid w:val="003D44EE"/>
    <w:rsid w:val="003D50AD"/>
    <w:rsid w:val="003D6720"/>
    <w:rsid w:val="003D6EA8"/>
    <w:rsid w:val="003D6F43"/>
    <w:rsid w:val="003D74F8"/>
    <w:rsid w:val="003E0EE9"/>
    <w:rsid w:val="003E1038"/>
    <w:rsid w:val="003E24C1"/>
    <w:rsid w:val="003E263C"/>
    <w:rsid w:val="003E3336"/>
    <w:rsid w:val="003E4723"/>
    <w:rsid w:val="003E478A"/>
    <w:rsid w:val="003E4C43"/>
    <w:rsid w:val="003E4E24"/>
    <w:rsid w:val="003E5111"/>
    <w:rsid w:val="003E536E"/>
    <w:rsid w:val="003E5788"/>
    <w:rsid w:val="003E58B9"/>
    <w:rsid w:val="003E5A88"/>
    <w:rsid w:val="003E5D85"/>
    <w:rsid w:val="003E6C21"/>
    <w:rsid w:val="003E7484"/>
    <w:rsid w:val="003E74CE"/>
    <w:rsid w:val="003F0CA6"/>
    <w:rsid w:val="003F0E00"/>
    <w:rsid w:val="003F1589"/>
    <w:rsid w:val="003F1EF1"/>
    <w:rsid w:val="003F2172"/>
    <w:rsid w:val="003F2C90"/>
    <w:rsid w:val="003F2FBB"/>
    <w:rsid w:val="003F368A"/>
    <w:rsid w:val="003F4162"/>
    <w:rsid w:val="003F593A"/>
    <w:rsid w:val="003F5BD1"/>
    <w:rsid w:val="003F6088"/>
    <w:rsid w:val="003F6372"/>
    <w:rsid w:val="003F742A"/>
    <w:rsid w:val="003F7876"/>
    <w:rsid w:val="003F7C29"/>
    <w:rsid w:val="003F7FD9"/>
    <w:rsid w:val="00400A5B"/>
    <w:rsid w:val="00400AF9"/>
    <w:rsid w:val="00400D39"/>
    <w:rsid w:val="00401179"/>
    <w:rsid w:val="00401B33"/>
    <w:rsid w:val="00401BE7"/>
    <w:rsid w:val="00401F1C"/>
    <w:rsid w:val="004029AB"/>
    <w:rsid w:val="00403382"/>
    <w:rsid w:val="0040383C"/>
    <w:rsid w:val="00403957"/>
    <w:rsid w:val="004040A2"/>
    <w:rsid w:val="00404C21"/>
    <w:rsid w:val="00405534"/>
    <w:rsid w:val="004056BB"/>
    <w:rsid w:val="004067E4"/>
    <w:rsid w:val="00406F4E"/>
    <w:rsid w:val="004072BB"/>
    <w:rsid w:val="00407787"/>
    <w:rsid w:val="00410497"/>
    <w:rsid w:val="00410802"/>
    <w:rsid w:val="004110E0"/>
    <w:rsid w:val="0041163C"/>
    <w:rsid w:val="0041341E"/>
    <w:rsid w:val="0041367A"/>
    <w:rsid w:val="00413938"/>
    <w:rsid w:val="0041475E"/>
    <w:rsid w:val="00415484"/>
    <w:rsid w:val="004155CE"/>
    <w:rsid w:val="00415B2B"/>
    <w:rsid w:val="00415CC7"/>
    <w:rsid w:val="004160B7"/>
    <w:rsid w:val="0041623C"/>
    <w:rsid w:val="00416D88"/>
    <w:rsid w:val="00416E86"/>
    <w:rsid w:val="0041751D"/>
    <w:rsid w:val="00417BFE"/>
    <w:rsid w:val="004201EF"/>
    <w:rsid w:val="00420753"/>
    <w:rsid w:val="00420F69"/>
    <w:rsid w:val="00421337"/>
    <w:rsid w:val="004219CE"/>
    <w:rsid w:val="00422E2D"/>
    <w:rsid w:val="00422ED9"/>
    <w:rsid w:val="0042326C"/>
    <w:rsid w:val="0042382D"/>
    <w:rsid w:val="00423A5C"/>
    <w:rsid w:val="00423DC5"/>
    <w:rsid w:val="004241F7"/>
    <w:rsid w:val="0042455A"/>
    <w:rsid w:val="00424760"/>
    <w:rsid w:val="00425678"/>
    <w:rsid w:val="004257EE"/>
    <w:rsid w:val="0042613E"/>
    <w:rsid w:val="004263CE"/>
    <w:rsid w:val="00426496"/>
    <w:rsid w:val="0042669D"/>
    <w:rsid w:val="00426E88"/>
    <w:rsid w:val="00427102"/>
    <w:rsid w:val="004278CE"/>
    <w:rsid w:val="00430010"/>
    <w:rsid w:val="00430464"/>
    <w:rsid w:val="0043048B"/>
    <w:rsid w:val="0043058B"/>
    <w:rsid w:val="00430C7E"/>
    <w:rsid w:val="00430ECB"/>
    <w:rsid w:val="00430F7A"/>
    <w:rsid w:val="00431850"/>
    <w:rsid w:val="00431B0B"/>
    <w:rsid w:val="004327EC"/>
    <w:rsid w:val="00432B70"/>
    <w:rsid w:val="00433EAC"/>
    <w:rsid w:val="004340F5"/>
    <w:rsid w:val="004345B8"/>
    <w:rsid w:val="004351AC"/>
    <w:rsid w:val="00435417"/>
    <w:rsid w:val="00435654"/>
    <w:rsid w:val="00436597"/>
    <w:rsid w:val="004369C0"/>
    <w:rsid w:val="00436CE6"/>
    <w:rsid w:val="00440C2E"/>
    <w:rsid w:val="00442888"/>
    <w:rsid w:val="00442BE7"/>
    <w:rsid w:val="00443371"/>
    <w:rsid w:val="00443664"/>
    <w:rsid w:val="004439A4"/>
    <w:rsid w:val="00443DC7"/>
    <w:rsid w:val="00444699"/>
    <w:rsid w:val="00444ACE"/>
    <w:rsid w:val="004457D1"/>
    <w:rsid w:val="00447418"/>
    <w:rsid w:val="004475D4"/>
    <w:rsid w:val="004478B6"/>
    <w:rsid w:val="00450049"/>
    <w:rsid w:val="0045074B"/>
    <w:rsid w:val="004511C6"/>
    <w:rsid w:val="004512BF"/>
    <w:rsid w:val="004515C0"/>
    <w:rsid w:val="004517FE"/>
    <w:rsid w:val="00451891"/>
    <w:rsid w:val="00451FF3"/>
    <w:rsid w:val="004525FD"/>
    <w:rsid w:val="004543EF"/>
    <w:rsid w:val="00454EF3"/>
    <w:rsid w:val="00454F5B"/>
    <w:rsid w:val="00455ED9"/>
    <w:rsid w:val="004567F0"/>
    <w:rsid w:val="004575D8"/>
    <w:rsid w:val="00457829"/>
    <w:rsid w:val="0046040D"/>
    <w:rsid w:val="00461128"/>
    <w:rsid w:val="0046183E"/>
    <w:rsid w:val="00462319"/>
    <w:rsid w:val="0046315F"/>
    <w:rsid w:val="004634F9"/>
    <w:rsid w:val="00464A85"/>
    <w:rsid w:val="0046505F"/>
    <w:rsid w:val="004654FB"/>
    <w:rsid w:val="004661EE"/>
    <w:rsid w:val="00466D45"/>
    <w:rsid w:val="00466F4E"/>
    <w:rsid w:val="0046789F"/>
    <w:rsid w:val="00467C57"/>
    <w:rsid w:val="00467F38"/>
    <w:rsid w:val="00467F75"/>
    <w:rsid w:val="00470A28"/>
    <w:rsid w:val="00470F1B"/>
    <w:rsid w:val="0047124F"/>
    <w:rsid w:val="0047175C"/>
    <w:rsid w:val="004727FF"/>
    <w:rsid w:val="00472D20"/>
    <w:rsid w:val="0047332C"/>
    <w:rsid w:val="00473EF7"/>
    <w:rsid w:val="0047493D"/>
    <w:rsid w:val="004759EC"/>
    <w:rsid w:val="00475A21"/>
    <w:rsid w:val="00475CFC"/>
    <w:rsid w:val="00476393"/>
    <w:rsid w:val="00476420"/>
    <w:rsid w:val="00477830"/>
    <w:rsid w:val="00477C88"/>
    <w:rsid w:val="00480514"/>
    <w:rsid w:val="00480C8B"/>
    <w:rsid w:val="00481242"/>
    <w:rsid w:val="004827E6"/>
    <w:rsid w:val="00482E29"/>
    <w:rsid w:val="0048532F"/>
    <w:rsid w:val="004858D1"/>
    <w:rsid w:val="0048757F"/>
    <w:rsid w:val="00490EEE"/>
    <w:rsid w:val="004911B8"/>
    <w:rsid w:val="00491DCF"/>
    <w:rsid w:val="00491E83"/>
    <w:rsid w:val="00491EF7"/>
    <w:rsid w:val="00492227"/>
    <w:rsid w:val="004924E0"/>
    <w:rsid w:val="004926E9"/>
    <w:rsid w:val="00492722"/>
    <w:rsid w:val="0049307D"/>
    <w:rsid w:val="004935F2"/>
    <w:rsid w:val="00493707"/>
    <w:rsid w:val="00493FE4"/>
    <w:rsid w:val="004942BF"/>
    <w:rsid w:val="00494821"/>
    <w:rsid w:val="00494B4B"/>
    <w:rsid w:val="00495521"/>
    <w:rsid w:val="0049610F"/>
    <w:rsid w:val="004963BF"/>
    <w:rsid w:val="004966C0"/>
    <w:rsid w:val="00496E26"/>
    <w:rsid w:val="00496E52"/>
    <w:rsid w:val="00496F59"/>
    <w:rsid w:val="004970B6"/>
    <w:rsid w:val="00497705"/>
    <w:rsid w:val="004A05D1"/>
    <w:rsid w:val="004A0D9E"/>
    <w:rsid w:val="004A1220"/>
    <w:rsid w:val="004A140A"/>
    <w:rsid w:val="004A144D"/>
    <w:rsid w:val="004A205B"/>
    <w:rsid w:val="004A2563"/>
    <w:rsid w:val="004A27C4"/>
    <w:rsid w:val="004A2C0B"/>
    <w:rsid w:val="004A374E"/>
    <w:rsid w:val="004A47EA"/>
    <w:rsid w:val="004A5DF4"/>
    <w:rsid w:val="004A6240"/>
    <w:rsid w:val="004A6A30"/>
    <w:rsid w:val="004A76E4"/>
    <w:rsid w:val="004B00D6"/>
    <w:rsid w:val="004B0786"/>
    <w:rsid w:val="004B07D3"/>
    <w:rsid w:val="004B086B"/>
    <w:rsid w:val="004B1465"/>
    <w:rsid w:val="004B2242"/>
    <w:rsid w:val="004B2613"/>
    <w:rsid w:val="004B3474"/>
    <w:rsid w:val="004B3625"/>
    <w:rsid w:val="004B4780"/>
    <w:rsid w:val="004B4A2A"/>
    <w:rsid w:val="004B5071"/>
    <w:rsid w:val="004B593C"/>
    <w:rsid w:val="004B65D2"/>
    <w:rsid w:val="004B699C"/>
    <w:rsid w:val="004B74F4"/>
    <w:rsid w:val="004B7BF5"/>
    <w:rsid w:val="004C0032"/>
    <w:rsid w:val="004C0674"/>
    <w:rsid w:val="004C1454"/>
    <w:rsid w:val="004C14F8"/>
    <w:rsid w:val="004C2228"/>
    <w:rsid w:val="004C23E6"/>
    <w:rsid w:val="004C273A"/>
    <w:rsid w:val="004C2F31"/>
    <w:rsid w:val="004C395D"/>
    <w:rsid w:val="004C3EB7"/>
    <w:rsid w:val="004C42B2"/>
    <w:rsid w:val="004C43AC"/>
    <w:rsid w:val="004C44F8"/>
    <w:rsid w:val="004C4CE8"/>
    <w:rsid w:val="004C4D86"/>
    <w:rsid w:val="004C5294"/>
    <w:rsid w:val="004C5BC5"/>
    <w:rsid w:val="004C5BD6"/>
    <w:rsid w:val="004C5CE7"/>
    <w:rsid w:val="004C5F60"/>
    <w:rsid w:val="004C6E1D"/>
    <w:rsid w:val="004C7100"/>
    <w:rsid w:val="004C77EC"/>
    <w:rsid w:val="004C787F"/>
    <w:rsid w:val="004D04FB"/>
    <w:rsid w:val="004D0526"/>
    <w:rsid w:val="004D0C12"/>
    <w:rsid w:val="004D171C"/>
    <w:rsid w:val="004D21EB"/>
    <w:rsid w:val="004D2467"/>
    <w:rsid w:val="004D28CB"/>
    <w:rsid w:val="004D2D4F"/>
    <w:rsid w:val="004D2DCA"/>
    <w:rsid w:val="004D3FEF"/>
    <w:rsid w:val="004D4073"/>
    <w:rsid w:val="004D56F2"/>
    <w:rsid w:val="004D5A17"/>
    <w:rsid w:val="004D64B1"/>
    <w:rsid w:val="004D7253"/>
    <w:rsid w:val="004D7267"/>
    <w:rsid w:val="004D7D37"/>
    <w:rsid w:val="004E00BC"/>
    <w:rsid w:val="004E08DF"/>
    <w:rsid w:val="004E14C3"/>
    <w:rsid w:val="004E18A8"/>
    <w:rsid w:val="004E1A7E"/>
    <w:rsid w:val="004E32D6"/>
    <w:rsid w:val="004E3666"/>
    <w:rsid w:val="004E39AA"/>
    <w:rsid w:val="004E3BFA"/>
    <w:rsid w:val="004E3D31"/>
    <w:rsid w:val="004E4036"/>
    <w:rsid w:val="004E41ED"/>
    <w:rsid w:val="004E4362"/>
    <w:rsid w:val="004E4B20"/>
    <w:rsid w:val="004E4D3E"/>
    <w:rsid w:val="004E548F"/>
    <w:rsid w:val="004E5533"/>
    <w:rsid w:val="004E570B"/>
    <w:rsid w:val="004E5B76"/>
    <w:rsid w:val="004E5FA3"/>
    <w:rsid w:val="004F034E"/>
    <w:rsid w:val="004F04D2"/>
    <w:rsid w:val="004F0EB9"/>
    <w:rsid w:val="004F102D"/>
    <w:rsid w:val="004F2ABC"/>
    <w:rsid w:val="004F2C33"/>
    <w:rsid w:val="004F2D36"/>
    <w:rsid w:val="004F332E"/>
    <w:rsid w:val="004F39A2"/>
    <w:rsid w:val="004F4A1E"/>
    <w:rsid w:val="004F5F31"/>
    <w:rsid w:val="004F751E"/>
    <w:rsid w:val="00500A87"/>
    <w:rsid w:val="005015F3"/>
    <w:rsid w:val="00501CF5"/>
    <w:rsid w:val="0050228C"/>
    <w:rsid w:val="00502B91"/>
    <w:rsid w:val="005035D2"/>
    <w:rsid w:val="005040BC"/>
    <w:rsid w:val="00504FB3"/>
    <w:rsid w:val="0050577F"/>
    <w:rsid w:val="00505BA4"/>
    <w:rsid w:val="00506005"/>
    <w:rsid w:val="00510427"/>
    <w:rsid w:val="00510FE9"/>
    <w:rsid w:val="00511479"/>
    <w:rsid w:val="00511D31"/>
    <w:rsid w:val="00512A5D"/>
    <w:rsid w:val="00514FE8"/>
    <w:rsid w:val="00515333"/>
    <w:rsid w:val="00515955"/>
    <w:rsid w:val="00516388"/>
    <w:rsid w:val="00516BB6"/>
    <w:rsid w:val="00517149"/>
    <w:rsid w:val="005175E2"/>
    <w:rsid w:val="005176B4"/>
    <w:rsid w:val="005203A6"/>
    <w:rsid w:val="00520E30"/>
    <w:rsid w:val="00521048"/>
    <w:rsid w:val="00521298"/>
    <w:rsid w:val="00521D13"/>
    <w:rsid w:val="00521F3D"/>
    <w:rsid w:val="00521FE5"/>
    <w:rsid w:val="005220A4"/>
    <w:rsid w:val="005228B9"/>
    <w:rsid w:val="00523042"/>
    <w:rsid w:val="00523B04"/>
    <w:rsid w:val="00523C29"/>
    <w:rsid w:val="00523E36"/>
    <w:rsid w:val="00524920"/>
    <w:rsid w:val="00524A04"/>
    <w:rsid w:val="00524D47"/>
    <w:rsid w:val="00524DBE"/>
    <w:rsid w:val="00524F25"/>
    <w:rsid w:val="00526637"/>
    <w:rsid w:val="00527338"/>
    <w:rsid w:val="00530F5B"/>
    <w:rsid w:val="00530FD1"/>
    <w:rsid w:val="00531216"/>
    <w:rsid w:val="005316A3"/>
    <w:rsid w:val="005316F2"/>
    <w:rsid w:val="00531BCD"/>
    <w:rsid w:val="0053274B"/>
    <w:rsid w:val="00532D8F"/>
    <w:rsid w:val="00532DD7"/>
    <w:rsid w:val="005339E5"/>
    <w:rsid w:val="00534D4D"/>
    <w:rsid w:val="00534DBB"/>
    <w:rsid w:val="00536103"/>
    <w:rsid w:val="005363EA"/>
    <w:rsid w:val="0053740E"/>
    <w:rsid w:val="005376CD"/>
    <w:rsid w:val="00542333"/>
    <w:rsid w:val="005433CE"/>
    <w:rsid w:val="00543AA6"/>
    <w:rsid w:val="00543BE8"/>
    <w:rsid w:val="00544562"/>
    <w:rsid w:val="00545773"/>
    <w:rsid w:val="00545795"/>
    <w:rsid w:val="00545CBD"/>
    <w:rsid w:val="00546B63"/>
    <w:rsid w:val="005478CC"/>
    <w:rsid w:val="00547B61"/>
    <w:rsid w:val="005510DD"/>
    <w:rsid w:val="005512F2"/>
    <w:rsid w:val="005518C7"/>
    <w:rsid w:val="0055197A"/>
    <w:rsid w:val="00553032"/>
    <w:rsid w:val="00553742"/>
    <w:rsid w:val="00554656"/>
    <w:rsid w:val="005547B0"/>
    <w:rsid w:val="00555438"/>
    <w:rsid w:val="00555971"/>
    <w:rsid w:val="00557658"/>
    <w:rsid w:val="00557A3A"/>
    <w:rsid w:val="005607AF"/>
    <w:rsid w:val="00560B0F"/>
    <w:rsid w:val="005610EA"/>
    <w:rsid w:val="0056115C"/>
    <w:rsid w:val="00561CA9"/>
    <w:rsid w:val="00562823"/>
    <w:rsid w:val="00563B62"/>
    <w:rsid w:val="00564569"/>
    <w:rsid w:val="00565D3C"/>
    <w:rsid w:val="00566035"/>
    <w:rsid w:val="005661A9"/>
    <w:rsid w:val="0056626D"/>
    <w:rsid w:val="00566A43"/>
    <w:rsid w:val="005671F1"/>
    <w:rsid w:val="0056736B"/>
    <w:rsid w:val="00567E96"/>
    <w:rsid w:val="00567FA7"/>
    <w:rsid w:val="00570A4E"/>
    <w:rsid w:val="005710A5"/>
    <w:rsid w:val="00571779"/>
    <w:rsid w:val="0057180B"/>
    <w:rsid w:val="00571D9B"/>
    <w:rsid w:val="005741CC"/>
    <w:rsid w:val="00574484"/>
    <w:rsid w:val="005760EE"/>
    <w:rsid w:val="005766AE"/>
    <w:rsid w:val="00577193"/>
    <w:rsid w:val="005772C4"/>
    <w:rsid w:val="00580126"/>
    <w:rsid w:val="00580F8E"/>
    <w:rsid w:val="00581865"/>
    <w:rsid w:val="00581B93"/>
    <w:rsid w:val="00581E12"/>
    <w:rsid w:val="00583A89"/>
    <w:rsid w:val="00583F62"/>
    <w:rsid w:val="005842E8"/>
    <w:rsid w:val="005843DF"/>
    <w:rsid w:val="00584F43"/>
    <w:rsid w:val="005856A4"/>
    <w:rsid w:val="00587080"/>
    <w:rsid w:val="00587729"/>
    <w:rsid w:val="005902F8"/>
    <w:rsid w:val="00591534"/>
    <w:rsid w:val="00591559"/>
    <w:rsid w:val="00591632"/>
    <w:rsid w:val="00592308"/>
    <w:rsid w:val="00592349"/>
    <w:rsid w:val="00592579"/>
    <w:rsid w:val="005926C0"/>
    <w:rsid w:val="005927F1"/>
    <w:rsid w:val="00594ADA"/>
    <w:rsid w:val="00594B3C"/>
    <w:rsid w:val="00596222"/>
    <w:rsid w:val="005A0248"/>
    <w:rsid w:val="005A13CF"/>
    <w:rsid w:val="005A1831"/>
    <w:rsid w:val="005A1BFD"/>
    <w:rsid w:val="005A1D0E"/>
    <w:rsid w:val="005A20AF"/>
    <w:rsid w:val="005A2BCB"/>
    <w:rsid w:val="005A4174"/>
    <w:rsid w:val="005A4853"/>
    <w:rsid w:val="005A5775"/>
    <w:rsid w:val="005A5BDA"/>
    <w:rsid w:val="005A673F"/>
    <w:rsid w:val="005A6F88"/>
    <w:rsid w:val="005A730E"/>
    <w:rsid w:val="005A7ABA"/>
    <w:rsid w:val="005B0662"/>
    <w:rsid w:val="005B0E65"/>
    <w:rsid w:val="005B0FC6"/>
    <w:rsid w:val="005B0FE2"/>
    <w:rsid w:val="005B150C"/>
    <w:rsid w:val="005B185E"/>
    <w:rsid w:val="005B1C64"/>
    <w:rsid w:val="005B2133"/>
    <w:rsid w:val="005B29E0"/>
    <w:rsid w:val="005B2B3E"/>
    <w:rsid w:val="005B2F55"/>
    <w:rsid w:val="005B34C4"/>
    <w:rsid w:val="005B3534"/>
    <w:rsid w:val="005B3917"/>
    <w:rsid w:val="005B3DF8"/>
    <w:rsid w:val="005B4E1A"/>
    <w:rsid w:val="005B4F50"/>
    <w:rsid w:val="005B5B7D"/>
    <w:rsid w:val="005B6361"/>
    <w:rsid w:val="005B6669"/>
    <w:rsid w:val="005B75F5"/>
    <w:rsid w:val="005B7911"/>
    <w:rsid w:val="005B795D"/>
    <w:rsid w:val="005C0CD5"/>
    <w:rsid w:val="005C1960"/>
    <w:rsid w:val="005C1DEF"/>
    <w:rsid w:val="005C38A1"/>
    <w:rsid w:val="005C4167"/>
    <w:rsid w:val="005C573B"/>
    <w:rsid w:val="005C57D0"/>
    <w:rsid w:val="005C5949"/>
    <w:rsid w:val="005C5DC7"/>
    <w:rsid w:val="005C669B"/>
    <w:rsid w:val="005C66CD"/>
    <w:rsid w:val="005C6BE1"/>
    <w:rsid w:val="005C7200"/>
    <w:rsid w:val="005C737F"/>
    <w:rsid w:val="005C7D1C"/>
    <w:rsid w:val="005D0DDE"/>
    <w:rsid w:val="005D10E0"/>
    <w:rsid w:val="005D19E9"/>
    <w:rsid w:val="005D2739"/>
    <w:rsid w:val="005D2D21"/>
    <w:rsid w:val="005D331F"/>
    <w:rsid w:val="005D3571"/>
    <w:rsid w:val="005D35C2"/>
    <w:rsid w:val="005D4076"/>
    <w:rsid w:val="005D4F7A"/>
    <w:rsid w:val="005D54D0"/>
    <w:rsid w:val="005D5B60"/>
    <w:rsid w:val="005D5C98"/>
    <w:rsid w:val="005D7E9D"/>
    <w:rsid w:val="005E0992"/>
    <w:rsid w:val="005E0BFA"/>
    <w:rsid w:val="005E0C17"/>
    <w:rsid w:val="005E27AF"/>
    <w:rsid w:val="005E29DF"/>
    <w:rsid w:val="005E2B4E"/>
    <w:rsid w:val="005E2F0C"/>
    <w:rsid w:val="005E373F"/>
    <w:rsid w:val="005E3F4C"/>
    <w:rsid w:val="005E40AC"/>
    <w:rsid w:val="005E465B"/>
    <w:rsid w:val="005E46C4"/>
    <w:rsid w:val="005E4A3C"/>
    <w:rsid w:val="005E5BA1"/>
    <w:rsid w:val="005E6390"/>
    <w:rsid w:val="005E6DCF"/>
    <w:rsid w:val="005E6F10"/>
    <w:rsid w:val="005E6F5B"/>
    <w:rsid w:val="005E6FB6"/>
    <w:rsid w:val="005E74B6"/>
    <w:rsid w:val="005E78A8"/>
    <w:rsid w:val="005E7CBC"/>
    <w:rsid w:val="005F0535"/>
    <w:rsid w:val="005F117A"/>
    <w:rsid w:val="005F15E8"/>
    <w:rsid w:val="005F179A"/>
    <w:rsid w:val="005F20B0"/>
    <w:rsid w:val="005F2F77"/>
    <w:rsid w:val="005F31B3"/>
    <w:rsid w:val="005F35FD"/>
    <w:rsid w:val="005F39D5"/>
    <w:rsid w:val="005F3A02"/>
    <w:rsid w:val="005F3AAF"/>
    <w:rsid w:val="005F3D00"/>
    <w:rsid w:val="005F41C7"/>
    <w:rsid w:val="005F4441"/>
    <w:rsid w:val="005F47D4"/>
    <w:rsid w:val="005F4AE4"/>
    <w:rsid w:val="005F4E02"/>
    <w:rsid w:val="005F4FE6"/>
    <w:rsid w:val="005F53B9"/>
    <w:rsid w:val="005F5FF5"/>
    <w:rsid w:val="005F6AB9"/>
    <w:rsid w:val="005F759E"/>
    <w:rsid w:val="00600E01"/>
    <w:rsid w:val="006019EA"/>
    <w:rsid w:val="00601ECE"/>
    <w:rsid w:val="006029D5"/>
    <w:rsid w:val="00603DD8"/>
    <w:rsid w:val="00603EED"/>
    <w:rsid w:val="006043B9"/>
    <w:rsid w:val="00605061"/>
    <w:rsid w:val="006050A2"/>
    <w:rsid w:val="0060699A"/>
    <w:rsid w:val="00606EA5"/>
    <w:rsid w:val="00607583"/>
    <w:rsid w:val="00607779"/>
    <w:rsid w:val="00607B22"/>
    <w:rsid w:val="00611280"/>
    <w:rsid w:val="006114CC"/>
    <w:rsid w:val="00612147"/>
    <w:rsid w:val="0061244E"/>
    <w:rsid w:val="00613C8B"/>
    <w:rsid w:val="00613E90"/>
    <w:rsid w:val="00614038"/>
    <w:rsid w:val="006140DB"/>
    <w:rsid w:val="00614706"/>
    <w:rsid w:val="00614BAF"/>
    <w:rsid w:val="00614EE9"/>
    <w:rsid w:val="006167C4"/>
    <w:rsid w:val="00616D00"/>
    <w:rsid w:val="006172BB"/>
    <w:rsid w:val="00617391"/>
    <w:rsid w:val="00617832"/>
    <w:rsid w:val="0062013A"/>
    <w:rsid w:val="006213D5"/>
    <w:rsid w:val="00621FCA"/>
    <w:rsid w:val="00624C90"/>
    <w:rsid w:val="00626355"/>
    <w:rsid w:val="00626F6A"/>
    <w:rsid w:val="006275C0"/>
    <w:rsid w:val="00630356"/>
    <w:rsid w:val="006305FD"/>
    <w:rsid w:val="00630DB5"/>
    <w:rsid w:val="00630DDF"/>
    <w:rsid w:val="00631E3D"/>
    <w:rsid w:val="00632329"/>
    <w:rsid w:val="006324BA"/>
    <w:rsid w:val="00633664"/>
    <w:rsid w:val="00633BF5"/>
    <w:rsid w:val="00634B4A"/>
    <w:rsid w:val="00634BD8"/>
    <w:rsid w:val="00634E57"/>
    <w:rsid w:val="0063527D"/>
    <w:rsid w:val="00635364"/>
    <w:rsid w:val="0063541D"/>
    <w:rsid w:val="00635DA1"/>
    <w:rsid w:val="006360EB"/>
    <w:rsid w:val="00636810"/>
    <w:rsid w:val="00637918"/>
    <w:rsid w:val="006400EA"/>
    <w:rsid w:val="00640688"/>
    <w:rsid w:val="00640849"/>
    <w:rsid w:val="00640E86"/>
    <w:rsid w:val="00641279"/>
    <w:rsid w:val="00642E88"/>
    <w:rsid w:val="00643A9F"/>
    <w:rsid w:val="006440EF"/>
    <w:rsid w:val="00645085"/>
    <w:rsid w:val="006453D9"/>
    <w:rsid w:val="006453F8"/>
    <w:rsid w:val="006455E2"/>
    <w:rsid w:val="00645A09"/>
    <w:rsid w:val="00650742"/>
    <w:rsid w:val="00650B3B"/>
    <w:rsid w:val="00650F11"/>
    <w:rsid w:val="00651203"/>
    <w:rsid w:val="00651402"/>
    <w:rsid w:val="0065194F"/>
    <w:rsid w:val="00651F31"/>
    <w:rsid w:val="00652211"/>
    <w:rsid w:val="006522D2"/>
    <w:rsid w:val="00652BEE"/>
    <w:rsid w:val="006532D2"/>
    <w:rsid w:val="00653439"/>
    <w:rsid w:val="006538DC"/>
    <w:rsid w:val="00653C1F"/>
    <w:rsid w:val="00653D6B"/>
    <w:rsid w:val="00654A23"/>
    <w:rsid w:val="00654B27"/>
    <w:rsid w:val="00654EEB"/>
    <w:rsid w:val="00654F4C"/>
    <w:rsid w:val="00655144"/>
    <w:rsid w:val="00655396"/>
    <w:rsid w:val="00655DC6"/>
    <w:rsid w:val="006560E0"/>
    <w:rsid w:val="0065634F"/>
    <w:rsid w:val="006566FE"/>
    <w:rsid w:val="00657437"/>
    <w:rsid w:val="006574AD"/>
    <w:rsid w:val="00660522"/>
    <w:rsid w:val="0066083A"/>
    <w:rsid w:val="00661446"/>
    <w:rsid w:val="006618B0"/>
    <w:rsid w:val="00661F67"/>
    <w:rsid w:val="0066203B"/>
    <w:rsid w:val="0066269F"/>
    <w:rsid w:val="006627CA"/>
    <w:rsid w:val="00662DC7"/>
    <w:rsid w:val="00664313"/>
    <w:rsid w:val="00664626"/>
    <w:rsid w:val="00664A38"/>
    <w:rsid w:val="006653FF"/>
    <w:rsid w:val="006654D4"/>
    <w:rsid w:val="006657ED"/>
    <w:rsid w:val="00665EFC"/>
    <w:rsid w:val="00666580"/>
    <w:rsid w:val="006679A3"/>
    <w:rsid w:val="00670239"/>
    <w:rsid w:val="0067062E"/>
    <w:rsid w:val="00670BCA"/>
    <w:rsid w:val="00671502"/>
    <w:rsid w:val="00671BD7"/>
    <w:rsid w:val="006724FF"/>
    <w:rsid w:val="00672E19"/>
    <w:rsid w:val="006737AE"/>
    <w:rsid w:val="006737E5"/>
    <w:rsid w:val="00673AB3"/>
    <w:rsid w:val="0067430C"/>
    <w:rsid w:val="006751C0"/>
    <w:rsid w:val="0067649A"/>
    <w:rsid w:val="006764D6"/>
    <w:rsid w:val="00677428"/>
    <w:rsid w:val="006777B3"/>
    <w:rsid w:val="0068006F"/>
    <w:rsid w:val="00680338"/>
    <w:rsid w:val="0068046C"/>
    <w:rsid w:val="006810DE"/>
    <w:rsid w:val="00681C4F"/>
    <w:rsid w:val="00681D47"/>
    <w:rsid w:val="00681EF3"/>
    <w:rsid w:val="00683272"/>
    <w:rsid w:val="006835D7"/>
    <w:rsid w:val="006838F2"/>
    <w:rsid w:val="00683EB9"/>
    <w:rsid w:val="006843DE"/>
    <w:rsid w:val="006902AE"/>
    <w:rsid w:val="00690360"/>
    <w:rsid w:val="00690A48"/>
    <w:rsid w:val="00690FC7"/>
    <w:rsid w:val="006910C6"/>
    <w:rsid w:val="00691E19"/>
    <w:rsid w:val="006923A8"/>
    <w:rsid w:val="00692468"/>
    <w:rsid w:val="006929B8"/>
    <w:rsid w:val="00692A22"/>
    <w:rsid w:val="00693D2D"/>
    <w:rsid w:val="00693DA7"/>
    <w:rsid w:val="00693F36"/>
    <w:rsid w:val="006940E7"/>
    <w:rsid w:val="0069452E"/>
    <w:rsid w:val="00694574"/>
    <w:rsid w:val="00695418"/>
    <w:rsid w:val="00695A47"/>
    <w:rsid w:val="00696175"/>
    <w:rsid w:val="0069647B"/>
    <w:rsid w:val="00696D7C"/>
    <w:rsid w:val="006977CC"/>
    <w:rsid w:val="006977EC"/>
    <w:rsid w:val="0069790A"/>
    <w:rsid w:val="00697E1B"/>
    <w:rsid w:val="006A0794"/>
    <w:rsid w:val="006A0BF7"/>
    <w:rsid w:val="006A13A4"/>
    <w:rsid w:val="006A2AC6"/>
    <w:rsid w:val="006A2C88"/>
    <w:rsid w:val="006A3685"/>
    <w:rsid w:val="006A37B1"/>
    <w:rsid w:val="006A46DA"/>
    <w:rsid w:val="006A4787"/>
    <w:rsid w:val="006A52E6"/>
    <w:rsid w:val="006A5A1A"/>
    <w:rsid w:val="006A61F8"/>
    <w:rsid w:val="006A7264"/>
    <w:rsid w:val="006A72F7"/>
    <w:rsid w:val="006A74CC"/>
    <w:rsid w:val="006B04D6"/>
    <w:rsid w:val="006B07A3"/>
    <w:rsid w:val="006B1003"/>
    <w:rsid w:val="006B15C1"/>
    <w:rsid w:val="006B1D68"/>
    <w:rsid w:val="006B1F21"/>
    <w:rsid w:val="006B2845"/>
    <w:rsid w:val="006B2A9F"/>
    <w:rsid w:val="006B3041"/>
    <w:rsid w:val="006B3C40"/>
    <w:rsid w:val="006B3F03"/>
    <w:rsid w:val="006B430D"/>
    <w:rsid w:val="006B4D68"/>
    <w:rsid w:val="006B6179"/>
    <w:rsid w:val="006B6BA3"/>
    <w:rsid w:val="006B73ED"/>
    <w:rsid w:val="006C069B"/>
    <w:rsid w:val="006C0B17"/>
    <w:rsid w:val="006C20E4"/>
    <w:rsid w:val="006C4479"/>
    <w:rsid w:val="006C5050"/>
    <w:rsid w:val="006C52BD"/>
    <w:rsid w:val="006C5AD3"/>
    <w:rsid w:val="006C63F1"/>
    <w:rsid w:val="006C64D5"/>
    <w:rsid w:val="006C6A0E"/>
    <w:rsid w:val="006C704E"/>
    <w:rsid w:val="006C7950"/>
    <w:rsid w:val="006C7D20"/>
    <w:rsid w:val="006D0476"/>
    <w:rsid w:val="006D16D5"/>
    <w:rsid w:val="006D351C"/>
    <w:rsid w:val="006D357A"/>
    <w:rsid w:val="006D3C83"/>
    <w:rsid w:val="006D3DFB"/>
    <w:rsid w:val="006D4BA4"/>
    <w:rsid w:val="006D5F37"/>
    <w:rsid w:val="006D68C1"/>
    <w:rsid w:val="006D6959"/>
    <w:rsid w:val="006D715A"/>
    <w:rsid w:val="006D76E1"/>
    <w:rsid w:val="006D7ABD"/>
    <w:rsid w:val="006D7BC9"/>
    <w:rsid w:val="006E088C"/>
    <w:rsid w:val="006E1685"/>
    <w:rsid w:val="006E1AB7"/>
    <w:rsid w:val="006E3350"/>
    <w:rsid w:val="006E391E"/>
    <w:rsid w:val="006E3B56"/>
    <w:rsid w:val="006E3CF9"/>
    <w:rsid w:val="006E3E99"/>
    <w:rsid w:val="006E407D"/>
    <w:rsid w:val="006E454E"/>
    <w:rsid w:val="006E5913"/>
    <w:rsid w:val="006E63BC"/>
    <w:rsid w:val="006E7944"/>
    <w:rsid w:val="006F02AD"/>
    <w:rsid w:val="006F07FE"/>
    <w:rsid w:val="006F089F"/>
    <w:rsid w:val="006F2E4D"/>
    <w:rsid w:val="006F3AE8"/>
    <w:rsid w:val="006F3CE0"/>
    <w:rsid w:val="006F4824"/>
    <w:rsid w:val="006F4C33"/>
    <w:rsid w:val="006F4E25"/>
    <w:rsid w:val="006F5EF6"/>
    <w:rsid w:val="006F66D5"/>
    <w:rsid w:val="006F752C"/>
    <w:rsid w:val="006F7C3C"/>
    <w:rsid w:val="00700EF1"/>
    <w:rsid w:val="00701DC3"/>
    <w:rsid w:val="007020D8"/>
    <w:rsid w:val="0070274C"/>
    <w:rsid w:val="00702B15"/>
    <w:rsid w:val="00702D16"/>
    <w:rsid w:val="00703230"/>
    <w:rsid w:val="00703766"/>
    <w:rsid w:val="00703A6E"/>
    <w:rsid w:val="00704648"/>
    <w:rsid w:val="007057FF"/>
    <w:rsid w:val="00705A57"/>
    <w:rsid w:val="00706157"/>
    <w:rsid w:val="0070630D"/>
    <w:rsid w:val="007064AB"/>
    <w:rsid w:val="007065E3"/>
    <w:rsid w:val="00706647"/>
    <w:rsid w:val="00707B86"/>
    <w:rsid w:val="00707EC9"/>
    <w:rsid w:val="00710564"/>
    <w:rsid w:val="00710728"/>
    <w:rsid w:val="00710850"/>
    <w:rsid w:val="00710F3C"/>
    <w:rsid w:val="007110AF"/>
    <w:rsid w:val="00711852"/>
    <w:rsid w:val="00711BF9"/>
    <w:rsid w:val="0071221D"/>
    <w:rsid w:val="00712685"/>
    <w:rsid w:val="0071397C"/>
    <w:rsid w:val="00714BAE"/>
    <w:rsid w:val="00714D85"/>
    <w:rsid w:val="00714DD1"/>
    <w:rsid w:val="007151EF"/>
    <w:rsid w:val="00715A13"/>
    <w:rsid w:val="00715DCA"/>
    <w:rsid w:val="0071632B"/>
    <w:rsid w:val="007164A6"/>
    <w:rsid w:val="007176CD"/>
    <w:rsid w:val="007176CE"/>
    <w:rsid w:val="007219F8"/>
    <w:rsid w:val="00721CE2"/>
    <w:rsid w:val="007226D8"/>
    <w:rsid w:val="007227E6"/>
    <w:rsid w:val="0072280A"/>
    <w:rsid w:val="0072445E"/>
    <w:rsid w:val="007247DF"/>
    <w:rsid w:val="00724ABF"/>
    <w:rsid w:val="00724BE2"/>
    <w:rsid w:val="007253FD"/>
    <w:rsid w:val="00725437"/>
    <w:rsid w:val="00725A5D"/>
    <w:rsid w:val="0072631E"/>
    <w:rsid w:val="007268A1"/>
    <w:rsid w:val="00727935"/>
    <w:rsid w:val="00727B0E"/>
    <w:rsid w:val="00727B12"/>
    <w:rsid w:val="00727E67"/>
    <w:rsid w:val="00731242"/>
    <w:rsid w:val="007314E7"/>
    <w:rsid w:val="0073271A"/>
    <w:rsid w:val="007327F3"/>
    <w:rsid w:val="00732B9C"/>
    <w:rsid w:val="0073340B"/>
    <w:rsid w:val="00733E3E"/>
    <w:rsid w:val="007341F8"/>
    <w:rsid w:val="00734487"/>
    <w:rsid w:val="00734D0C"/>
    <w:rsid w:val="00735147"/>
    <w:rsid w:val="00735B25"/>
    <w:rsid w:val="00735DD4"/>
    <w:rsid w:val="00735FBF"/>
    <w:rsid w:val="007403BF"/>
    <w:rsid w:val="0074048D"/>
    <w:rsid w:val="00740761"/>
    <w:rsid w:val="00742BD8"/>
    <w:rsid w:val="00743343"/>
    <w:rsid w:val="00743880"/>
    <w:rsid w:val="00744A3E"/>
    <w:rsid w:val="00745046"/>
    <w:rsid w:val="0074532F"/>
    <w:rsid w:val="007455AD"/>
    <w:rsid w:val="00745E52"/>
    <w:rsid w:val="00746DD1"/>
    <w:rsid w:val="00747236"/>
    <w:rsid w:val="00747720"/>
    <w:rsid w:val="007505C6"/>
    <w:rsid w:val="00751750"/>
    <w:rsid w:val="00751DA0"/>
    <w:rsid w:val="007528DB"/>
    <w:rsid w:val="007532A7"/>
    <w:rsid w:val="007535D2"/>
    <w:rsid w:val="0075378D"/>
    <w:rsid w:val="00754256"/>
    <w:rsid w:val="007542F6"/>
    <w:rsid w:val="007546E2"/>
    <w:rsid w:val="00754A6A"/>
    <w:rsid w:val="00755511"/>
    <w:rsid w:val="00757E5A"/>
    <w:rsid w:val="0076023A"/>
    <w:rsid w:val="007608F0"/>
    <w:rsid w:val="007609EA"/>
    <w:rsid w:val="00761466"/>
    <w:rsid w:val="007627FC"/>
    <w:rsid w:val="007628B2"/>
    <w:rsid w:val="00763733"/>
    <w:rsid w:val="0076442A"/>
    <w:rsid w:val="0076526C"/>
    <w:rsid w:val="0076583E"/>
    <w:rsid w:val="00765D30"/>
    <w:rsid w:val="00766278"/>
    <w:rsid w:val="0076701F"/>
    <w:rsid w:val="00767501"/>
    <w:rsid w:val="007708A6"/>
    <w:rsid w:val="00770DA6"/>
    <w:rsid w:val="00771382"/>
    <w:rsid w:val="00771A4A"/>
    <w:rsid w:val="00772B9C"/>
    <w:rsid w:val="00772C1C"/>
    <w:rsid w:val="00772D9B"/>
    <w:rsid w:val="00772E24"/>
    <w:rsid w:val="007731C9"/>
    <w:rsid w:val="007734F2"/>
    <w:rsid w:val="00773E97"/>
    <w:rsid w:val="007740F7"/>
    <w:rsid w:val="00774669"/>
    <w:rsid w:val="0077474F"/>
    <w:rsid w:val="007747CA"/>
    <w:rsid w:val="007759E3"/>
    <w:rsid w:val="00776D2C"/>
    <w:rsid w:val="007775B3"/>
    <w:rsid w:val="00777731"/>
    <w:rsid w:val="00777D64"/>
    <w:rsid w:val="0078043A"/>
    <w:rsid w:val="0078079B"/>
    <w:rsid w:val="0078106E"/>
    <w:rsid w:val="00781495"/>
    <w:rsid w:val="00781AC0"/>
    <w:rsid w:val="00781FB3"/>
    <w:rsid w:val="00782864"/>
    <w:rsid w:val="0078388E"/>
    <w:rsid w:val="00783C03"/>
    <w:rsid w:val="00783E9A"/>
    <w:rsid w:val="00784195"/>
    <w:rsid w:val="00784213"/>
    <w:rsid w:val="00787908"/>
    <w:rsid w:val="00787AE6"/>
    <w:rsid w:val="00790CCD"/>
    <w:rsid w:val="00790FC8"/>
    <w:rsid w:val="00792234"/>
    <w:rsid w:val="00792556"/>
    <w:rsid w:val="0079277C"/>
    <w:rsid w:val="00792DB5"/>
    <w:rsid w:val="007935C5"/>
    <w:rsid w:val="00793893"/>
    <w:rsid w:val="007960F4"/>
    <w:rsid w:val="0079673D"/>
    <w:rsid w:val="00796D96"/>
    <w:rsid w:val="00797169"/>
    <w:rsid w:val="00797807"/>
    <w:rsid w:val="007978C3"/>
    <w:rsid w:val="007A07BB"/>
    <w:rsid w:val="007A0BC6"/>
    <w:rsid w:val="007A1290"/>
    <w:rsid w:val="007A29C0"/>
    <w:rsid w:val="007A3F6E"/>
    <w:rsid w:val="007A5B98"/>
    <w:rsid w:val="007A64A1"/>
    <w:rsid w:val="007A776C"/>
    <w:rsid w:val="007A7A72"/>
    <w:rsid w:val="007B0122"/>
    <w:rsid w:val="007B2427"/>
    <w:rsid w:val="007B2432"/>
    <w:rsid w:val="007B29BB"/>
    <w:rsid w:val="007B2AAD"/>
    <w:rsid w:val="007B34DE"/>
    <w:rsid w:val="007B3CA7"/>
    <w:rsid w:val="007B3FCD"/>
    <w:rsid w:val="007B40C9"/>
    <w:rsid w:val="007B41B4"/>
    <w:rsid w:val="007B44D5"/>
    <w:rsid w:val="007B4675"/>
    <w:rsid w:val="007B4EAD"/>
    <w:rsid w:val="007B500B"/>
    <w:rsid w:val="007B5213"/>
    <w:rsid w:val="007B54A6"/>
    <w:rsid w:val="007B59BF"/>
    <w:rsid w:val="007B60FB"/>
    <w:rsid w:val="007B658C"/>
    <w:rsid w:val="007B6B2A"/>
    <w:rsid w:val="007B6B6E"/>
    <w:rsid w:val="007B73E6"/>
    <w:rsid w:val="007B75D5"/>
    <w:rsid w:val="007B7F4D"/>
    <w:rsid w:val="007C08A6"/>
    <w:rsid w:val="007C1AC7"/>
    <w:rsid w:val="007C1BA1"/>
    <w:rsid w:val="007C22F3"/>
    <w:rsid w:val="007C2767"/>
    <w:rsid w:val="007C3FAB"/>
    <w:rsid w:val="007C457B"/>
    <w:rsid w:val="007C4DAC"/>
    <w:rsid w:val="007C6476"/>
    <w:rsid w:val="007C6A6A"/>
    <w:rsid w:val="007C72CA"/>
    <w:rsid w:val="007D0069"/>
    <w:rsid w:val="007D12A0"/>
    <w:rsid w:val="007D279E"/>
    <w:rsid w:val="007D2CED"/>
    <w:rsid w:val="007D3003"/>
    <w:rsid w:val="007D3158"/>
    <w:rsid w:val="007D37B5"/>
    <w:rsid w:val="007D3ED4"/>
    <w:rsid w:val="007D3F29"/>
    <w:rsid w:val="007D41D0"/>
    <w:rsid w:val="007D46B2"/>
    <w:rsid w:val="007D4A98"/>
    <w:rsid w:val="007D4DD5"/>
    <w:rsid w:val="007D4F31"/>
    <w:rsid w:val="007D50CD"/>
    <w:rsid w:val="007D5AB4"/>
    <w:rsid w:val="007D62CB"/>
    <w:rsid w:val="007E54F0"/>
    <w:rsid w:val="007E5E05"/>
    <w:rsid w:val="007E6716"/>
    <w:rsid w:val="007E6CE4"/>
    <w:rsid w:val="007E76AA"/>
    <w:rsid w:val="007E777A"/>
    <w:rsid w:val="007F0392"/>
    <w:rsid w:val="007F05D3"/>
    <w:rsid w:val="007F0B24"/>
    <w:rsid w:val="007F0F97"/>
    <w:rsid w:val="007F1D1E"/>
    <w:rsid w:val="007F2935"/>
    <w:rsid w:val="007F2EF1"/>
    <w:rsid w:val="007F30D8"/>
    <w:rsid w:val="007F3E48"/>
    <w:rsid w:val="007F3EBE"/>
    <w:rsid w:val="007F40F2"/>
    <w:rsid w:val="007F412D"/>
    <w:rsid w:val="007F5101"/>
    <w:rsid w:val="007F6EA7"/>
    <w:rsid w:val="007F7D18"/>
    <w:rsid w:val="00800629"/>
    <w:rsid w:val="00800D4D"/>
    <w:rsid w:val="00800F41"/>
    <w:rsid w:val="008019AA"/>
    <w:rsid w:val="00801DDC"/>
    <w:rsid w:val="00802092"/>
    <w:rsid w:val="008023B2"/>
    <w:rsid w:val="0080334D"/>
    <w:rsid w:val="0080556A"/>
    <w:rsid w:val="00805871"/>
    <w:rsid w:val="008060F1"/>
    <w:rsid w:val="008068F3"/>
    <w:rsid w:val="00806E83"/>
    <w:rsid w:val="008076A5"/>
    <w:rsid w:val="008076D3"/>
    <w:rsid w:val="00807B04"/>
    <w:rsid w:val="00807C10"/>
    <w:rsid w:val="00807C63"/>
    <w:rsid w:val="00807E40"/>
    <w:rsid w:val="00810694"/>
    <w:rsid w:val="00810EAD"/>
    <w:rsid w:val="00812593"/>
    <w:rsid w:val="00812ACA"/>
    <w:rsid w:val="008132DD"/>
    <w:rsid w:val="00813DB9"/>
    <w:rsid w:val="00813F2D"/>
    <w:rsid w:val="008146BB"/>
    <w:rsid w:val="00814B5D"/>
    <w:rsid w:val="00815123"/>
    <w:rsid w:val="008167F5"/>
    <w:rsid w:val="008177C1"/>
    <w:rsid w:val="00820141"/>
    <w:rsid w:val="00820236"/>
    <w:rsid w:val="00820FAC"/>
    <w:rsid w:val="00821818"/>
    <w:rsid w:val="00821B79"/>
    <w:rsid w:val="008231A7"/>
    <w:rsid w:val="008232EC"/>
    <w:rsid w:val="00823501"/>
    <w:rsid w:val="00823F89"/>
    <w:rsid w:val="00824D47"/>
    <w:rsid w:val="0082599A"/>
    <w:rsid w:val="0082601F"/>
    <w:rsid w:val="00826501"/>
    <w:rsid w:val="0082739B"/>
    <w:rsid w:val="008275A0"/>
    <w:rsid w:val="00827654"/>
    <w:rsid w:val="0082781F"/>
    <w:rsid w:val="008307A2"/>
    <w:rsid w:val="00830966"/>
    <w:rsid w:val="00830A7B"/>
    <w:rsid w:val="00830E26"/>
    <w:rsid w:val="00831333"/>
    <w:rsid w:val="00831737"/>
    <w:rsid w:val="00831DF0"/>
    <w:rsid w:val="0083336A"/>
    <w:rsid w:val="0083457C"/>
    <w:rsid w:val="00835BD8"/>
    <w:rsid w:val="008365B9"/>
    <w:rsid w:val="0083680C"/>
    <w:rsid w:val="00840EC9"/>
    <w:rsid w:val="00841847"/>
    <w:rsid w:val="00842ED2"/>
    <w:rsid w:val="00843032"/>
    <w:rsid w:val="008444F7"/>
    <w:rsid w:val="00844E2D"/>
    <w:rsid w:val="00845596"/>
    <w:rsid w:val="00845CA2"/>
    <w:rsid w:val="00845F2F"/>
    <w:rsid w:val="0084653E"/>
    <w:rsid w:val="008467EF"/>
    <w:rsid w:val="00846980"/>
    <w:rsid w:val="00846AF6"/>
    <w:rsid w:val="00846D52"/>
    <w:rsid w:val="0084717A"/>
    <w:rsid w:val="0084760F"/>
    <w:rsid w:val="0084776D"/>
    <w:rsid w:val="0084790C"/>
    <w:rsid w:val="00851BC4"/>
    <w:rsid w:val="00852AF8"/>
    <w:rsid w:val="00852D9C"/>
    <w:rsid w:val="0085474D"/>
    <w:rsid w:val="00854E88"/>
    <w:rsid w:val="0085516C"/>
    <w:rsid w:val="00855872"/>
    <w:rsid w:val="00855936"/>
    <w:rsid w:val="00855E19"/>
    <w:rsid w:val="00856181"/>
    <w:rsid w:val="00856837"/>
    <w:rsid w:val="00856A02"/>
    <w:rsid w:val="00856EF5"/>
    <w:rsid w:val="008575DD"/>
    <w:rsid w:val="00860837"/>
    <w:rsid w:val="00860945"/>
    <w:rsid w:val="008613F0"/>
    <w:rsid w:val="00861EAC"/>
    <w:rsid w:val="008621B8"/>
    <w:rsid w:val="00862B7E"/>
    <w:rsid w:val="00863FAB"/>
    <w:rsid w:val="00866CD0"/>
    <w:rsid w:val="00867669"/>
    <w:rsid w:val="00867721"/>
    <w:rsid w:val="0087055E"/>
    <w:rsid w:val="00870C85"/>
    <w:rsid w:val="00870DC1"/>
    <w:rsid w:val="008710BA"/>
    <w:rsid w:val="008714E0"/>
    <w:rsid w:val="0087152C"/>
    <w:rsid w:val="008717FD"/>
    <w:rsid w:val="00872254"/>
    <w:rsid w:val="00872BD8"/>
    <w:rsid w:val="0087328E"/>
    <w:rsid w:val="00873901"/>
    <w:rsid w:val="0087413F"/>
    <w:rsid w:val="008743AA"/>
    <w:rsid w:val="00874507"/>
    <w:rsid w:val="008752B1"/>
    <w:rsid w:val="008756A3"/>
    <w:rsid w:val="0087580B"/>
    <w:rsid w:val="00875D5A"/>
    <w:rsid w:val="00876DE3"/>
    <w:rsid w:val="00877ECD"/>
    <w:rsid w:val="00880AD1"/>
    <w:rsid w:val="00881279"/>
    <w:rsid w:val="00881C8F"/>
    <w:rsid w:val="00882262"/>
    <w:rsid w:val="0088280D"/>
    <w:rsid w:val="008829F5"/>
    <w:rsid w:val="00882AB6"/>
    <w:rsid w:val="00883967"/>
    <w:rsid w:val="00885B07"/>
    <w:rsid w:val="00886028"/>
    <w:rsid w:val="008867DC"/>
    <w:rsid w:val="008871BE"/>
    <w:rsid w:val="008871DD"/>
    <w:rsid w:val="00890CDB"/>
    <w:rsid w:val="00891C84"/>
    <w:rsid w:val="0089212C"/>
    <w:rsid w:val="00892181"/>
    <w:rsid w:val="00892996"/>
    <w:rsid w:val="00892CF7"/>
    <w:rsid w:val="0089355B"/>
    <w:rsid w:val="00894D64"/>
    <w:rsid w:val="00895199"/>
    <w:rsid w:val="0089564D"/>
    <w:rsid w:val="00895A08"/>
    <w:rsid w:val="0089601F"/>
    <w:rsid w:val="008961AC"/>
    <w:rsid w:val="008969A4"/>
    <w:rsid w:val="00896ED0"/>
    <w:rsid w:val="0089716A"/>
    <w:rsid w:val="0089775A"/>
    <w:rsid w:val="008978B1"/>
    <w:rsid w:val="00897ECC"/>
    <w:rsid w:val="008A07ED"/>
    <w:rsid w:val="008A11E6"/>
    <w:rsid w:val="008A1376"/>
    <w:rsid w:val="008A190D"/>
    <w:rsid w:val="008A2466"/>
    <w:rsid w:val="008A2F71"/>
    <w:rsid w:val="008A3045"/>
    <w:rsid w:val="008A36C1"/>
    <w:rsid w:val="008A3B2F"/>
    <w:rsid w:val="008A4F6B"/>
    <w:rsid w:val="008A5794"/>
    <w:rsid w:val="008A7C37"/>
    <w:rsid w:val="008B04FF"/>
    <w:rsid w:val="008B0799"/>
    <w:rsid w:val="008B0C64"/>
    <w:rsid w:val="008B12CB"/>
    <w:rsid w:val="008B1B19"/>
    <w:rsid w:val="008B26C8"/>
    <w:rsid w:val="008B2D80"/>
    <w:rsid w:val="008B3379"/>
    <w:rsid w:val="008B3469"/>
    <w:rsid w:val="008B3BD7"/>
    <w:rsid w:val="008B49BB"/>
    <w:rsid w:val="008B5187"/>
    <w:rsid w:val="008B54DF"/>
    <w:rsid w:val="008B5A59"/>
    <w:rsid w:val="008B5B7C"/>
    <w:rsid w:val="008B6BAB"/>
    <w:rsid w:val="008C06A9"/>
    <w:rsid w:val="008C0E23"/>
    <w:rsid w:val="008C1F13"/>
    <w:rsid w:val="008C2475"/>
    <w:rsid w:val="008C2C24"/>
    <w:rsid w:val="008C2E85"/>
    <w:rsid w:val="008C2F97"/>
    <w:rsid w:val="008C3624"/>
    <w:rsid w:val="008C37C1"/>
    <w:rsid w:val="008C45CD"/>
    <w:rsid w:val="008C4B7A"/>
    <w:rsid w:val="008C4D5F"/>
    <w:rsid w:val="008C4EDD"/>
    <w:rsid w:val="008C628E"/>
    <w:rsid w:val="008C645B"/>
    <w:rsid w:val="008C6B92"/>
    <w:rsid w:val="008C71A5"/>
    <w:rsid w:val="008C73C1"/>
    <w:rsid w:val="008C755E"/>
    <w:rsid w:val="008D00BE"/>
    <w:rsid w:val="008D00E4"/>
    <w:rsid w:val="008D03BF"/>
    <w:rsid w:val="008D2502"/>
    <w:rsid w:val="008D3342"/>
    <w:rsid w:val="008D3722"/>
    <w:rsid w:val="008D3D42"/>
    <w:rsid w:val="008D3D49"/>
    <w:rsid w:val="008D4428"/>
    <w:rsid w:val="008D4DF9"/>
    <w:rsid w:val="008D5464"/>
    <w:rsid w:val="008D6FDC"/>
    <w:rsid w:val="008D7035"/>
    <w:rsid w:val="008E0925"/>
    <w:rsid w:val="008E2400"/>
    <w:rsid w:val="008E3A16"/>
    <w:rsid w:val="008E3A77"/>
    <w:rsid w:val="008E3DF7"/>
    <w:rsid w:val="008E646C"/>
    <w:rsid w:val="008E6C41"/>
    <w:rsid w:val="008E70EA"/>
    <w:rsid w:val="008E759B"/>
    <w:rsid w:val="008E7660"/>
    <w:rsid w:val="008F046C"/>
    <w:rsid w:val="008F0C52"/>
    <w:rsid w:val="008F1D47"/>
    <w:rsid w:val="008F1F3B"/>
    <w:rsid w:val="008F2892"/>
    <w:rsid w:val="008F2DAF"/>
    <w:rsid w:val="008F2EFE"/>
    <w:rsid w:val="008F344A"/>
    <w:rsid w:val="008F3EDC"/>
    <w:rsid w:val="008F4977"/>
    <w:rsid w:val="008F5268"/>
    <w:rsid w:val="008F54F8"/>
    <w:rsid w:val="008F6B7C"/>
    <w:rsid w:val="008F71E6"/>
    <w:rsid w:val="008F79CE"/>
    <w:rsid w:val="008F7B81"/>
    <w:rsid w:val="009004F2"/>
    <w:rsid w:val="00900EB8"/>
    <w:rsid w:val="00900F8E"/>
    <w:rsid w:val="00901BCB"/>
    <w:rsid w:val="00901EC9"/>
    <w:rsid w:val="00902BCE"/>
    <w:rsid w:val="009044B4"/>
    <w:rsid w:val="009056F4"/>
    <w:rsid w:val="00906147"/>
    <w:rsid w:val="0090673C"/>
    <w:rsid w:val="00906B1D"/>
    <w:rsid w:val="00907EF8"/>
    <w:rsid w:val="009106B7"/>
    <w:rsid w:val="00911577"/>
    <w:rsid w:val="00911E58"/>
    <w:rsid w:val="00912670"/>
    <w:rsid w:val="00913055"/>
    <w:rsid w:val="00913DDB"/>
    <w:rsid w:val="00914334"/>
    <w:rsid w:val="00914E11"/>
    <w:rsid w:val="00915152"/>
    <w:rsid w:val="0091532D"/>
    <w:rsid w:val="00915A8D"/>
    <w:rsid w:val="00915C17"/>
    <w:rsid w:val="00916731"/>
    <w:rsid w:val="00916EF4"/>
    <w:rsid w:val="00917912"/>
    <w:rsid w:val="00917D1D"/>
    <w:rsid w:val="00920D0B"/>
    <w:rsid w:val="00920D8A"/>
    <w:rsid w:val="009213B2"/>
    <w:rsid w:val="00921CCA"/>
    <w:rsid w:val="00922074"/>
    <w:rsid w:val="009228C4"/>
    <w:rsid w:val="00922930"/>
    <w:rsid w:val="00923261"/>
    <w:rsid w:val="00923B7B"/>
    <w:rsid w:val="00923EB2"/>
    <w:rsid w:val="009245C0"/>
    <w:rsid w:val="0092496B"/>
    <w:rsid w:val="00925AB5"/>
    <w:rsid w:val="00925EED"/>
    <w:rsid w:val="00926020"/>
    <w:rsid w:val="00926747"/>
    <w:rsid w:val="00926968"/>
    <w:rsid w:val="009270C1"/>
    <w:rsid w:val="00927794"/>
    <w:rsid w:val="00927EB5"/>
    <w:rsid w:val="00931C07"/>
    <w:rsid w:val="0093272E"/>
    <w:rsid w:val="0093276A"/>
    <w:rsid w:val="009327A4"/>
    <w:rsid w:val="009329F4"/>
    <w:rsid w:val="00933446"/>
    <w:rsid w:val="009335CA"/>
    <w:rsid w:val="009339C3"/>
    <w:rsid w:val="00934213"/>
    <w:rsid w:val="009348B6"/>
    <w:rsid w:val="00934DCA"/>
    <w:rsid w:val="0093522D"/>
    <w:rsid w:val="009362C7"/>
    <w:rsid w:val="00936D92"/>
    <w:rsid w:val="00937522"/>
    <w:rsid w:val="00937CC8"/>
    <w:rsid w:val="00940197"/>
    <w:rsid w:val="00940B67"/>
    <w:rsid w:val="00941921"/>
    <w:rsid w:val="00941BE9"/>
    <w:rsid w:val="00941D6F"/>
    <w:rsid w:val="00942192"/>
    <w:rsid w:val="0094223E"/>
    <w:rsid w:val="00942972"/>
    <w:rsid w:val="00942E35"/>
    <w:rsid w:val="009434BC"/>
    <w:rsid w:val="00943766"/>
    <w:rsid w:val="00943856"/>
    <w:rsid w:val="009460C1"/>
    <w:rsid w:val="00946339"/>
    <w:rsid w:val="00946654"/>
    <w:rsid w:val="00947838"/>
    <w:rsid w:val="009506DB"/>
    <w:rsid w:val="00950C7D"/>
    <w:rsid w:val="0095141B"/>
    <w:rsid w:val="009516AB"/>
    <w:rsid w:val="00951853"/>
    <w:rsid w:val="00951A14"/>
    <w:rsid w:val="00951B0D"/>
    <w:rsid w:val="00952CFB"/>
    <w:rsid w:val="00952E14"/>
    <w:rsid w:val="009542B4"/>
    <w:rsid w:val="009543F3"/>
    <w:rsid w:val="0095445C"/>
    <w:rsid w:val="0095481B"/>
    <w:rsid w:val="009548FD"/>
    <w:rsid w:val="00955231"/>
    <w:rsid w:val="009553BB"/>
    <w:rsid w:val="00955878"/>
    <w:rsid w:val="00956142"/>
    <w:rsid w:val="00956248"/>
    <w:rsid w:val="00956513"/>
    <w:rsid w:val="00956585"/>
    <w:rsid w:val="00957491"/>
    <w:rsid w:val="00960450"/>
    <w:rsid w:val="00960916"/>
    <w:rsid w:val="00962675"/>
    <w:rsid w:val="00962AF7"/>
    <w:rsid w:val="0096396F"/>
    <w:rsid w:val="00964048"/>
    <w:rsid w:val="009641BB"/>
    <w:rsid w:val="009657CC"/>
    <w:rsid w:val="00966FE1"/>
    <w:rsid w:val="00970CA9"/>
    <w:rsid w:val="009710F0"/>
    <w:rsid w:val="009723CB"/>
    <w:rsid w:val="009729A2"/>
    <w:rsid w:val="009730F4"/>
    <w:rsid w:val="00973A96"/>
    <w:rsid w:val="0097464D"/>
    <w:rsid w:val="00974D8D"/>
    <w:rsid w:val="00974F0F"/>
    <w:rsid w:val="00977792"/>
    <w:rsid w:val="009778ED"/>
    <w:rsid w:val="00977A9C"/>
    <w:rsid w:val="00977B50"/>
    <w:rsid w:val="00977F82"/>
    <w:rsid w:val="00980158"/>
    <w:rsid w:val="009803E3"/>
    <w:rsid w:val="00980674"/>
    <w:rsid w:val="009807EC"/>
    <w:rsid w:val="00980A57"/>
    <w:rsid w:val="00981751"/>
    <w:rsid w:val="00982617"/>
    <w:rsid w:val="0098435C"/>
    <w:rsid w:val="00984A3E"/>
    <w:rsid w:val="00984DE1"/>
    <w:rsid w:val="00984E19"/>
    <w:rsid w:val="009851C3"/>
    <w:rsid w:val="00985278"/>
    <w:rsid w:val="00985833"/>
    <w:rsid w:val="009860A0"/>
    <w:rsid w:val="0098646F"/>
    <w:rsid w:val="009869E4"/>
    <w:rsid w:val="00987185"/>
    <w:rsid w:val="00987BF7"/>
    <w:rsid w:val="00987CE0"/>
    <w:rsid w:val="009905ED"/>
    <w:rsid w:val="0099095E"/>
    <w:rsid w:val="00991823"/>
    <w:rsid w:val="0099244C"/>
    <w:rsid w:val="00992DBD"/>
    <w:rsid w:val="0099351B"/>
    <w:rsid w:val="00993766"/>
    <w:rsid w:val="00993AA1"/>
    <w:rsid w:val="00993EE3"/>
    <w:rsid w:val="00993FEC"/>
    <w:rsid w:val="009948A9"/>
    <w:rsid w:val="00994DDF"/>
    <w:rsid w:val="00995E57"/>
    <w:rsid w:val="009963C8"/>
    <w:rsid w:val="00997D82"/>
    <w:rsid w:val="009A2731"/>
    <w:rsid w:val="009A2818"/>
    <w:rsid w:val="009A2956"/>
    <w:rsid w:val="009A3A68"/>
    <w:rsid w:val="009A3B85"/>
    <w:rsid w:val="009A45E2"/>
    <w:rsid w:val="009A488D"/>
    <w:rsid w:val="009A4C6C"/>
    <w:rsid w:val="009A4CCB"/>
    <w:rsid w:val="009A58D4"/>
    <w:rsid w:val="009A7259"/>
    <w:rsid w:val="009A7FE7"/>
    <w:rsid w:val="009B06B6"/>
    <w:rsid w:val="009B0CCA"/>
    <w:rsid w:val="009B218C"/>
    <w:rsid w:val="009B3294"/>
    <w:rsid w:val="009B3598"/>
    <w:rsid w:val="009B36BA"/>
    <w:rsid w:val="009B4166"/>
    <w:rsid w:val="009B608A"/>
    <w:rsid w:val="009B631B"/>
    <w:rsid w:val="009C0000"/>
    <w:rsid w:val="009C00E3"/>
    <w:rsid w:val="009C0F61"/>
    <w:rsid w:val="009C1653"/>
    <w:rsid w:val="009C1DE2"/>
    <w:rsid w:val="009C2976"/>
    <w:rsid w:val="009C2F4D"/>
    <w:rsid w:val="009C3C4D"/>
    <w:rsid w:val="009C3DD8"/>
    <w:rsid w:val="009C41EE"/>
    <w:rsid w:val="009C4C4F"/>
    <w:rsid w:val="009C6925"/>
    <w:rsid w:val="009C6A36"/>
    <w:rsid w:val="009C7D9F"/>
    <w:rsid w:val="009D030C"/>
    <w:rsid w:val="009D0328"/>
    <w:rsid w:val="009D1126"/>
    <w:rsid w:val="009D1384"/>
    <w:rsid w:val="009D1A15"/>
    <w:rsid w:val="009D1B03"/>
    <w:rsid w:val="009D290C"/>
    <w:rsid w:val="009D3169"/>
    <w:rsid w:val="009D343D"/>
    <w:rsid w:val="009D3AC6"/>
    <w:rsid w:val="009D3D34"/>
    <w:rsid w:val="009D43B0"/>
    <w:rsid w:val="009D4660"/>
    <w:rsid w:val="009D5CF3"/>
    <w:rsid w:val="009D78D9"/>
    <w:rsid w:val="009D7A96"/>
    <w:rsid w:val="009E0AF7"/>
    <w:rsid w:val="009E135A"/>
    <w:rsid w:val="009E13FA"/>
    <w:rsid w:val="009E16BD"/>
    <w:rsid w:val="009E19FB"/>
    <w:rsid w:val="009E1DFB"/>
    <w:rsid w:val="009E2113"/>
    <w:rsid w:val="009E251B"/>
    <w:rsid w:val="009E3A38"/>
    <w:rsid w:val="009E4ADF"/>
    <w:rsid w:val="009E4B17"/>
    <w:rsid w:val="009E5662"/>
    <w:rsid w:val="009E61C5"/>
    <w:rsid w:val="009E6AB0"/>
    <w:rsid w:val="009E6C7A"/>
    <w:rsid w:val="009E71B4"/>
    <w:rsid w:val="009E7BBC"/>
    <w:rsid w:val="009F005E"/>
    <w:rsid w:val="009F028B"/>
    <w:rsid w:val="009F0C16"/>
    <w:rsid w:val="009F0CBF"/>
    <w:rsid w:val="009F0CCB"/>
    <w:rsid w:val="009F12F9"/>
    <w:rsid w:val="009F13A4"/>
    <w:rsid w:val="009F140A"/>
    <w:rsid w:val="009F1F38"/>
    <w:rsid w:val="009F2585"/>
    <w:rsid w:val="009F2D04"/>
    <w:rsid w:val="009F3AAF"/>
    <w:rsid w:val="009F3DC0"/>
    <w:rsid w:val="009F4532"/>
    <w:rsid w:val="009F47B9"/>
    <w:rsid w:val="009F4D3D"/>
    <w:rsid w:val="009F4D3F"/>
    <w:rsid w:val="009F6152"/>
    <w:rsid w:val="009F6187"/>
    <w:rsid w:val="009F6406"/>
    <w:rsid w:val="009F777B"/>
    <w:rsid w:val="009F7F27"/>
    <w:rsid w:val="00A00469"/>
    <w:rsid w:val="00A00C40"/>
    <w:rsid w:val="00A0182F"/>
    <w:rsid w:val="00A019CC"/>
    <w:rsid w:val="00A01BA0"/>
    <w:rsid w:val="00A01E0D"/>
    <w:rsid w:val="00A02FB4"/>
    <w:rsid w:val="00A039E1"/>
    <w:rsid w:val="00A03BB4"/>
    <w:rsid w:val="00A047D1"/>
    <w:rsid w:val="00A064EE"/>
    <w:rsid w:val="00A065A9"/>
    <w:rsid w:val="00A06688"/>
    <w:rsid w:val="00A06F34"/>
    <w:rsid w:val="00A10314"/>
    <w:rsid w:val="00A117A3"/>
    <w:rsid w:val="00A11A6F"/>
    <w:rsid w:val="00A11BFD"/>
    <w:rsid w:val="00A12A21"/>
    <w:rsid w:val="00A12A2A"/>
    <w:rsid w:val="00A132DA"/>
    <w:rsid w:val="00A13481"/>
    <w:rsid w:val="00A1350D"/>
    <w:rsid w:val="00A1354E"/>
    <w:rsid w:val="00A142AB"/>
    <w:rsid w:val="00A1442B"/>
    <w:rsid w:val="00A14868"/>
    <w:rsid w:val="00A1531C"/>
    <w:rsid w:val="00A159A1"/>
    <w:rsid w:val="00A15A19"/>
    <w:rsid w:val="00A15E06"/>
    <w:rsid w:val="00A1635A"/>
    <w:rsid w:val="00A16605"/>
    <w:rsid w:val="00A169BE"/>
    <w:rsid w:val="00A17B31"/>
    <w:rsid w:val="00A2237E"/>
    <w:rsid w:val="00A22E6F"/>
    <w:rsid w:val="00A23DFD"/>
    <w:rsid w:val="00A25D4E"/>
    <w:rsid w:val="00A25EA9"/>
    <w:rsid w:val="00A2656B"/>
    <w:rsid w:val="00A26BAF"/>
    <w:rsid w:val="00A27A72"/>
    <w:rsid w:val="00A27CA6"/>
    <w:rsid w:val="00A308A9"/>
    <w:rsid w:val="00A30A1C"/>
    <w:rsid w:val="00A30C38"/>
    <w:rsid w:val="00A30CE4"/>
    <w:rsid w:val="00A313FB"/>
    <w:rsid w:val="00A32068"/>
    <w:rsid w:val="00A32264"/>
    <w:rsid w:val="00A327EA"/>
    <w:rsid w:val="00A33728"/>
    <w:rsid w:val="00A34116"/>
    <w:rsid w:val="00A342AB"/>
    <w:rsid w:val="00A3441F"/>
    <w:rsid w:val="00A361F5"/>
    <w:rsid w:val="00A36266"/>
    <w:rsid w:val="00A365E5"/>
    <w:rsid w:val="00A3785B"/>
    <w:rsid w:val="00A37CA9"/>
    <w:rsid w:val="00A37EF7"/>
    <w:rsid w:val="00A40E0C"/>
    <w:rsid w:val="00A410F8"/>
    <w:rsid w:val="00A4269A"/>
    <w:rsid w:val="00A42B49"/>
    <w:rsid w:val="00A433D4"/>
    <w:rsid w:val="00A437C0"/>
    <w:rsid w:val="00A43CFB"/>
    <w:rsid w:val="00A43DE8"/>
    <w:rsid w:val="00A4416C"/>
    <w:rsid w:val="00A447C1"/>
    <w:rsid w:val="00A45149"/>
    <w:rsid w:val="00A452B1"/>
    <w:rsid w:val="00A457C6"/>
    <w:rsid w:val="00A45A6F"/>
    <w:rsid w:val="00A4616C"/>
    <w:rsid w:val="00A4639A"/>
    <w:rsid w:val="00A463E9"/>
    <w:rsid w:val="00A46FF2"/>
    <w:rsid w:val="00A4717D"/>
    <w:rsid w:val="00A47626"/>
    <w:rsid w:val="00A47832"/>
    <w:rsid w:val="00A50C3E"/>
    <w:rsid w:val="00A50ED9"/>
    <w:rsid w:val="00A52632"/>
    <w:rsid w:val="00A53C6A"/>
    <w:rsid w:val="00A541FB"/>
    <w:rsid w:val="00A5482D"/>
    <w:rsid w:val="00A54A5F"/>
    <w:rsid w:val="00A55734"/>
    <w:rsid w:val="00A55E34"/>
    <w:rsid w:val="00A5600E"/>
    <w:rsid w:val="00A56AA6"/>
    <w:rsid w:val="00A57CB7"/>
    <w:rsid w:val="00A6088A"/>
    <w:rsid w:val="00A60FF9"/>
    <w:rsid w:val="00A6141B"/>
    <w:rsid w:val="00A61729"/>
    <w:rsid w:val="00A61BE8"/>
    <w:rsid w:val="00A61F72"/>
    <w:rsid w:val="00A62041"/>
    <w:rsid w:val="00A62E57"/>
    <w:rsid w:val="00A638AA"/>
    <w:rsid w:val="00A6523C"/>
    <w:rsid w:val="00A657E7"/>
    <w:rsid w:val="00A66636"/>
    <w:rsid w:val="00A66BAF"/>
    <w:rsid w:val="00A6736C"/>
    <w:rsid w:val="00A67481"/>
    <w:rsid w:val="00A67A3F"/>
    <w:rsid w:val="00A67BE1"/>
    <w:rsid w:val="00A67DB2"/>
    <w:rsid w:val="00A70FBE"/>
    <w:rsid w:val="00A71092"/>
    <w:rsid w:val="00A7178F"/>
    <w:rsid w:val="00A71BD2"/>
    <w:rsid w:val="00A71EC6"/>
    <w:rsid w:val="00A72AFD"/>
    <w:rsid w:val="00A74223"/>
    <w:rsid w:val="00A7423C"/>
    <w:rsid w:val="00A75927"/>
    <w:rsid w:val="00A75C83"/>
    <w:rsid w:val="00A76BD1"/>
    <w:rsid w:val="00A80493"/>
    <w:rsid w:val="00A804CD"/>
    <w:rsid w:val="00A81015"/>
    <w:rsid w:val="00A81235"/>
    <w:rsid w:val="00A81A50"/>
    <w:rsid w:val="00A81C84"/>
    <w:rsid w:val="00A82FE8"/>
    <w:rsid w:val="00A83833"/>
    <w:rsid w:val="00A83A48"/>
    <w:rsid w:val="00A83F10"/>
    <w:rsid w:val="00A84D1C"/>
    <w:rsid w:val="00A84E72"/>
    <w:rsid w:val="00A84EB0"/>
    <w:rsid w:val="00A86C4C"/>
    <w:rsid w:val="00A86F95"/>
    <w:rsid w:val="00A87257"/>
    <w:rsid w:val="00A8735A"/>
    <w:rsid w:val="00A877FE"/>
    <w:rsid w:val="00A87EEF"/>
    <w:rsid w:val="00A90D93"/>
    <w:rsid w:val="00A915B3"/>
    <w:rsid w:val="00A919DB"/>
    <w:rsid w:val="00A9235A"/>
    <w:rsid w:val="00A923A1"/>
    <w:rsid w:val="00A92869"/>
    <w:rsid w:val="00A92AEE"/>
    <w:rsid w:val="00A939AC"/>
    <w:rsid w:val="00A93F0F"/>
    <w:rsid w:val="00A94891"/>
    <w:rsid w:val="00A94CAE"/>
    <w:rsid w:val="00A94ECA"/>
    <w:rsid w:val="00A94F43"/>
    <w:rsid w:val="00A965B0"/>
    <w:rsid w:val="00A96BE2"/>
    <w:rsid w:val="00A97730"/>
    <w:rsid w:val="00A97CF2"/>
    <w:rsid w:val="00AA00CC"/>
    <w:rsid w:val="00AA078A"/>
    <w:rsid w:val="00AA0CFE"/>
    <w:rsid w:val="00AA0E35"/>
    <w:rsid w:val="00AA1FF3"/>
    <w:rsid w:val="00AA2120"/>
    <w:rsid w:val="00AA2505"/>
    <w:rsid w:val="00AA39F9"/>
    <w:rsid w:val="00AA4F28"/>
    <w:rsid w:val="00AA5583"/>
    <w:rsid w:val="00AA5985"/>
    <w:rsid w:val="00AA7283"/>
    <w:rsid w:val="00AB13B2"/>
    <w:rsid w:val="00AB1668"/>
    <w:rsid w:val="00AB1CDD"/>
    <w:rsid w:val="00AB2682"/>
    <w:rsid w:val="00AB3601"/>
    <w:rsid w:val="00AB4280"/>
    <w:rsid w:val="00AB438B"/>
    <w:rsid w:val="00AB4D33"/>
    <w:rsid w:val="00AB4D80"/>
    <w:rsid w:val="00AB52F3"/>
    <w:rsid w:val="00AB5686"/>
    <w:rsid w:val="00AB5C41"/>
    <w:rsid w:val="00AB5E25"/>
    <w:rsid w:val="00AB5E65"/>
    <w:rsid w:val="00AB6422"/>
    <w:rsid w:val="00AB6AA4"/>
    <w:rsid w:val="00AB7AF3"/>
    <w:rsid w:val="00AC0FB7"/>
    <w:rsid w:val="00AC1B18"/>
    <w:rsid w:val="00AC211F"/>
    <w:rsid w:val="00AC230E"/>
    <w:rsid w:val="00AC2E6C"/>
    <w:rsid w:val="00AC3642"/>
    <w:rsid w:val="00AC488E"/>
    <w:rsid w:val="00AC4D9C"/>
    <w:rsid w:val="00AC536B"/>
    <w:rsid w:val="00AC5E5A"/>
    <w:rsid w:val="00AC76A8"/>
    <w:rsid w:val="00AD0068"/>
    <w:rsid w:val="00AD1213"/>
    <w:rsid w:val="00AD186C"/>
    <w:rsid w:val="00AD3483"/>
    <w:rsid w:val="00AD3844"/>
    <w:rsid w:val="00AD3953"/>
    <w:rsid w:val="00AD4338"/>
    <w:rsid w:val="00AD4366"/>
    <w:rsid w:val="00AD4D72"/>
    <w:rsid w:val="00AD51D7"/>
    <w:rsid w:val="00AD52EB"/>
    <w:rsid w:val="00AD7B60"/>
    <w:rsid w:val="00AD7D5A"/>
    <w:rsid w:val="00AD7E34"/>
    <w:rsid w:val="00AD7F4F"/>
    <w:rsid w:val="00AE0756"/>
    <w:rsid w:val="00AE097C"/>
    <w:rsid w:val="00AE10B1"/>
    <w:rsid w:val="00AE12B2"/>
    <w:rsid w:val="00AE1635"/>
    <w:rsid w:val="00AE1F17"/>
    <w:rsid w:val="00AE2931"/>
    <w:rsid w:val="00AE2E1C"/>
    <w:rsid w:val="00AE3033"/>
    <w:rsid w:val="00AE32BF"/>
    <w:rsid w:val="00AE3E76"/>
    <w:rsid w:val="00AE45A6"/>
    <w:rsid w:val="00AE5250"/>
    <w:rsid w:val="00AE56B2"/>
    <w:rsid w:val="00AE6EE3"/>
    <w:rsid w:val="00AE7509"/>
    <w:rsid w:val="00AE7B7B"/>
    <w:rsid w:val="00AF3514"/>
    <w:rsid w:val="00AF35BF"/>
    <w:rsid w:val="00AF38C3"/>
    <w:rsid w:val="00AF3BB8"/>
    <w:rsid w:val="00AF41F4"/>
    <w:rsid w:val="00AF45F6"/>
    <w:rsid w:val="00AF4CEA"/>
    <w:rsid w:val="00AF552C"/>
    <w:rsid w:val="00AF590A"/>
    <w:rsid w:val="00AF5BD4"/>
    <w:rsid w:val="00AF5EF4"/>
    <w:rsid w:val="00B0052F"/>
    <w:rsid w:val="00B0181E"/>
    <w:rsid w:val="00B02208"/>
    <w:rsid w:val="00B023AD"/>
    <w:rsid w:val="00B026FE"/>
    <w:rsid w:val="00B02E2C"/>
    <w:rsid w:val="00B03504"/>
    <w:rsid w:val="00B03F0A"/>
    <w:rsid w:val="00B055E0"/>
    <w:rsid w:val="00B05D00"/>
    <w:rsid w:val="00B05E5C"/>
    <w:rsid w:val="00B06C01"/>
    <w:rsid w:val="00B06D08"/>
    <w:rsid w:val="00B07D46"/>
    <w:rsid w:val="00B10923"/>
    <w:rsid w:val="00B109FD"/>
    <w:rsid w:val="00B10FA1"/>
    <w:rsid w:val="00B1100C"/>
    <w:rsid w:val="00B11201"/>
    <w:rsid w:val="00B11E66"/>
    <w:rsid w:val="00B1217F"/>
    <w:rsid w:val="00B12C4F"/>
    <w:rsid w:val="00B12D9A"/>
    <w:rsid w:val="00B12E1B"/>
    <w:rsid w:val="00B13543"/>
    <w:rsid w:val="00B14336"/>
    <w:rsid w:val="00B1460C"/>
    <w:rsid w:val="00B149E1"/>
    <w:rsid w:val="00B151A5"/>
    <w:rsid w:val="00B15415"/>
    <w:rsid w:val="00B154FC"/>
    <w:rsid w:val="00B157F2"/>
    <w:rsid w:val="00B157FC"/>
    <w:rsid w:val="00B1609B"/>
    <w:rsid w:val="00B1635D"/>
    <w:rsid w:val="00B16882"/>
    <w:rsid w:val="00B17943"/>
    <w:rsid w:val="00B17AE1"/>
    <w:rsid w:val="00B17B68"/>
    <w:rsid w:val="00B17E19"/>
    <w:rsid w:val="00B20A69"/>
    <w:rsid w:val="00B213D2"/>
    <w:rsid w:val="00B22A3A"/>
    <w:rsid w:val="00B22C40"/>
    <w:rsid w:val="00B23134"/>
    <w:rsid w:val="00B2425E"/>
    <w:rsid w:val="00B245A0"/>
    <w:rsid w:val="00B24A7E"/>
    <w:rsid w:val="00B25FA6"/>
    <w:rsid w:val="00B262BB"/>
    <w:rsid w:val="00B263CF"/>
    <w:rsid w:val="00B263DD"/>
    <w:rsid w:val="00B26984"/>
    <w:rsid w:val="00B27127"/>
    <w:rsid w:val="00B2781D"/>
    <w:rsid w:val="00B278D8"/>
    <w:rsid w:val="00B3036C"/>
    <w:rsid w:val="00B30AE9"/>
    <w:rsid w:val="00B3125B"/>
    <w:rsid w:val="00B31898"/>
    <w:rsid w:val="00B328BC"/>
    <w:rsid w:val="00B32AB8"/>
    <w:rsid w:val="00B3346A"/>
    <w:rsid w:val="00B344A0"/>
    <w:rsid w:val="00B348F9"/>
    <w:rsid w:val="00B34EE7"/>
    <w:rsid w:val="00B34F86"/>
    <w:rsid w:val="00B35214"/>
    <w:rsid w:val="00B3523E"/>
    <w:rsid w:val="00B352E9"/>
    <w:rsid w:val="00B3561C"/>
    <w:rsid w:val="00B35D11"/>
    <w:rsid w:val="00B36F72"/>
    <w:rsid w:val="00B40852"/>
    <w:rsid w:val="00B4184E"/>
    <w:rsid w:val="00B41E12"/>
    <w:rsid w:val="00B41EAF"/>
    <w:rsid w:val="00B42E71"/>
    <w:rsid w:val="00B4331A"/>
    <w:rsid w:val="00B43451"/>
    <w:rsid w:val="00B44108"/>
    <w:rsid w:val="00B445C3"/>
    <w:rsid w:val="00B44F9C"/>
    <w:rsid w:val="00B450EB"/>
    <w:rsid w:val="00B46652"/>
    <w:rsid w:val="00B4669A"/>
    <w:rsid w:val="00B46F65"/>
    <w:rsid w:val="00B475A3"/>
    <w:rsid w:val="00B50194"/>
    <w:rsid w:val="00B507FF"/>
    <w:rsid w:val="00B51818"/>
    <w:rsid w:val="00B51EFF"/>
    <w:rsid w:val="00B526E5"/>
    <w:rsid w:val="00B528B1"/>
    <w:rsid w:val="00B52C2F"/>
    <w:rsid w:val="00B53F75"/>
    <w:rsid w:val="00B5432B"/>
    <w:rsid w:val="00B54A11"/>
    <w:rsid w:val="00B54BD9"/>
    <w:rsid w:val="00B5524A"/>
    <w:rsid w:val="00B56255"/>
    <w:rsid w:val="00B56549"/>
    <w:rsid w:val="00B5707E"/>
    <w:rsid w:val="00B614C5"/>
    <w:rsid w:val="00B61912"/>
    <w:rsid w:val="00B62481"/>
    <w:rsid w:val="00B63820"/>
    <w:rsid w:val="00B642AA"/>
    <w:rsid w:val="00B6441F"/>
    <w:rsid w:val="00B645B4"/>
    <w:rsid w:val="00B64F4C"/>
    <w:rsid w:val="00B65701"/>
    <w:rsid w:val="00B65BDC"/>
    <w:rsid w:val="00B66117"/>
    <w:rsid w:val="00B66137"/>
    <w:rsid w:val="00B66EA6"/>
    <w:rsid w:val="00B673F2"/>
    <w:rsid w:val="00B67CCF"/>
    <w:rsid w:val="00B70C42"/>
    <w:rsid w:val="00B713BF"/>
    <w:rsid w:val="00B72978"/>
    <w:rsid w:val="00B72C32"/>
    <w:rsid w:val="00B73CCE"/>
    <w:rsid w:val="00B752BE"/>
    <w:rsid w:val="00B768C9"/>
    <w:rsid w:val="00B771AE"/>
    <w:rsid w:val="00B77DD4"/>
    <w:rsid w:val="00B80F13"/>
    <w:rsid w:val="00B81C9F"/>
    <w:rsid w:val="00B8245A"/>
    <w:rsid w:val="00B82BBD"/>
    <w:rsid w:val="00B82E2D"/>
    <w:rsid w:val="00B83144"/>
    <w:rsid w:val="00B835DD"/>
    <w:rsid w:val="00B836CF"/>
    <w:rsid w:val="00B84019"/>
    <w:rsid w:val="00B854B7"/>
    <w:rsid w:val="00B85991"/>
    <w:rsid w:val="00B85A3F"/>
    <w:rsid w:val="00B85CA7"/>
    <w:rsid w:val="00B85D32"/>
    <w:rsid w:val="00B86081"/>
    <w:rsid w:val="00B860AA"/>
    <w:rsid w:val="00B861F6"/>
    <w:rsid w:val="00B864DC"/>
    <w:rsid w:val="00B86574"/>
    <w:rsid w:val="00B86A57"/>
    <w:rsid w:val="00B874F0"/>
    <w:rsid w:val="00B87EAB"/>
    <w:rsid w:val="00B900CF"/>
    <w:rsid w:val="00B900D6"/>
    <w:rsid w:val="00B9075C"/>
    <w:rsid w:val="00B9145B"/>
    <w:rsid w:val="00B91C3E"/>
    <w:rsid w:val="00B91D89"/>
    <w:rsid w:val="00B92B2C"/>
    <w:rsid w:val="00B93EDB"/>
    <w:rsid w:val="00B94374"/>
    <w:rsid w:val="00B9468F"/>
    <w:rsid w:val="00B94F15"/>
    <w:rsid w:val="00B95476"/>
    <w:rsid w:val="00B95878"/>
    <w:rsid w:val="00B9587C"/>
    <w:rsid w:val="00B95CD9"/>
    <w:rsid w:val="00B95EE8"/>
    <w:rsid w:val="00B96EC3"/>
    <w:rsid w:val="00B970A7"/>
    <w:rsid w:val="00B970EF"/>
    <w:rsid w:val="00B9780D"/>
    <w:rsid w:val="00BA0C1D"/>
    <w:rsid w:val="00BA18A9"/>
    <w:rsid w:val="00BA255E"/>
    <w:rsid w:val="00BA2EB1"/>
    <w:rsid w:val="00BA3469"/>
    <w:rsid w:val="00BA3708"/>
    <w:rsid w:val="00BA3FE1"/>
    <w:rsid w:val="00BA469E"/>
    <w:rsid w:val="00BA46EC"/>
    <w:rsid w:val="00BA491C"/>
    <w:rsid w:val="00BA52F3"/>
    <w:rsid w:val="00BA59EE"/>
    <w:rsid w:val="00BA5ACE"/>
    <w:rsid w:val="00BA5D74"/>
    <w:rsid w:val="00BA5FB8"/>
    <w:rsid w:val="00BA6175"/>
    <w:rsid w:val="00BA67C0"/>
    <w:rsid w:val="00BA717B"/>
    <w:rsid w:val="00BB018F"/>
    <w:rsid w:val="00BB07FF"/>
    <w:rsid w:val="00BB0C5A"/>
    <w:rsid w:val="00BB0F9B"/>
    <w:rsid w:val="00BB17E7"/>
    <w:rsid w:val="00BB1968"/>
    <w:rsid w:val="00BB1B11"/>
    <w:rsid w:val="00BB1B9A"/>
    <w:rsid w:val="00BB2526"/>
    <w:rsid w:val="00BB2577"/>
    <w:rsid w:val="00BB34C7"/>
    <w:rsid w:val="00BB375E"/>
    <w:rsid w:val="00BB38BB"/>
    <w:rsid w:val="00BB5360"/>
    <w:rsid w:val="00BB5838"/>
    <w:rsid w:val="00BB5AE4"/>
    <w:rsid w:val="00BB620E"/>
    <w:rsid w:val="00BB66D9"/>
    <w:rsid w:val="00BB68E7"/>
    <w:rsid w:val="00BB6D7A"/>
    <w:rsid w:val="00BB76BF"/>
    <w:rsid w:val="00BC0991"/>
    <w:rsid w:val="00BC1040"/>
    <w:rsid w:val="00BC243E"/>
    <w:rsid w:val="00BC24B9"/>
    <w:rsid w:val="00BC2BA3"/>
    <w:rsid w:val="00BC2CFE"/>
    <w:rsid w:val="00BC3176"/>
    <w:rsid w:val="00BC39E7"/>
    <w:rsid w:val="00BC3C06"/>
    <w:rsid w:val="00BC509A"/>
    <w:rsid w:val="00BC55F3"/>
    <w:rsid w:val="00BC5AD0"/>
    <w:rsid w:val="00BC65B8"/>
    <w:rsid w:val="00BC7293"/>
    <w:rsid w:val="00BD1033"/>
    <w:rsid w:val="00BD1A05"/>
    <w:rsid w:val="00BD225A"/>
    <w:rsid w:val="00BD276F"/>
    <w:rsid w:val="00BD2C77"/>
    <w:rsid w:val="00BD35CA"/>
    <w:rsid w:val="00BD3BC9"/>
    <w:rsid w:val="00BD3F74"/>
    <w:rsid w:val="00BD435D"/>
    <w:rsid w:val="00BD5105"/>
    <w:rsid w:val="00BD5BE3"/>
    <w:rsid w:val="00BD5E12"/>
    <w:rsid w:val="00BD5F65"/>
    <w:rsid w:val="00BD5FCB"/>
    <w:rsid w:val="00BD634C"/>
    <w:rsid w:val="00BD67D4"/>
    <w:rsid w:val="00BD6FFF"/>
    <w:rsid w:val="00BD70A4"/>
    <w:rsid w:val="00BD734C"/>
    <w:rsid w:val="00BD79A4"/>
    <w:rsid w:val="00BD7AB2"/>
    <w:rsid w:val="00BD7D07"/>
    <w:rsid w:val="00BD7F7A"/>
    <w:rsid w:val="00BE0604"/>
    <w:rsid w:val="00BE0B8F"/>
    <w:rsid w:val="00BE10FD"/>
    <w:rsid w:val="00BE11BF"/>
    <w:rsid w:val="00BE1530"/>
    <w:rsid w:val="00BE1698"/>
    <w:rsid w:val="00BE194A"/>
    <w:rsid w:val="00BE1BE8"/>
    <w:rsid w:val="00BE2B70"/>
    <w:rsid w:val="00BE386E"/>
    <w:rsid w:val="00BE4ABE"/>
    <w:rsid w:val="00BE567B"/>
    <w:rsid w:val="00BE5E4B"/>
    <w:rsid w:val="00BE5F29"/>
    <w:rsid w:val="00BE6151"/>
    <w:rsid w:val="00BE69FD"/>
    <w:rsid w:val="00BE7122"/>
    <w:rsid w:val="00BE7400"/>
    <w:rsid w:val="00BE7652"/>
    <w:rsid w:val="00BE7935"/>
    <w:rsid w:val="00BE7AE2"/>
    <w:rsid w:val="00BE7CD9"/>
    <w:rsid w:val="00BF09C0"/>
    <w:rsid w:val="00BF0AFF"/>
    <w:rsid w:val="00BF120A"/>
    <w:rsid w:val="00BF1779"/>
    <w:rsid w:val="00BF1FD3"/>
    <w:rsid w:val="00BF2B06"/>
    <w:rsid w:val="00BF3FC1"/>
    <w:rsid w:val="00BF4201"/>
    <w:rsid w:val="00BF428E"/>
    <w:rsid w:val="00BF48A9"/>
    <w:rsid w:val="00BF594B"/>
    <w:rsid w:val="00BF5C9C"/>
    <w:rsid w:val="00BF5D77"/>
    <w:rsid w:val="00BF6350"/>
    <w:rsid w:val="00BF6E94"/>
    <w:rsid w:val="00BF7866"/>
    <w:rsid w:val="00BF7CEB"/>
    <w:rsid w:val="00C007C3"/>
    <w:rsid w:val="00C01479"/>
    <w:rsid w:val="00C017DF"/>
    <w:rsid w:val="00C01988"/>
    <w:rsid w:val="00C01C0E"/>
    <w:rsid w:val="00C01F4A"/>
    <w:rsid w:val="00C02514"/>
    <w:rsid w:val="00C02A55"/>
    <w:rsid w:val="00C03061"/>
    <w:rsid w:val="00C03154"/>
    <w:rsid w:val="00C03557"/>
    <w:rsid w:val="00C0357F"/>
    <w:rsid w:val="00C03CCF"/>
    <w:rsid w:val="00C04723"/>
    <w:rsid w:val="00C05720"/>
    <w:rsid w:val="00C06A12"/>
    <w:rsid w:val="00C073F4"/>
    <w:rsid w:val="00C10EAD"/>
    <w:rsid w:val="00C1120E"/>
    <w:rsid w:val="00C11581"/>
    <w:rsid w:val="00C11673"/>
    <w:rsid w:val="00C116C4"/>
    <w:rsid w:val="00C11D71"/>
    <w:rsid w:val="00C121C0"/>
    <w:rsid w:val="00C13AC0"/>
    <w:rsid w:val="00C13F47"/>
    <w:rsid w:val="00C14278"/>
    <w:rsid w:val="00C14AED"/>
    <w:rsid w:val="00C154AC"/>
    <w:rsid w:val="00C15F1F"/>
    <w:rsid w:val="00C15FA2"/>
    <w:rsid w:val="00C16287"/>
    <w:rsid w:val="00C164F7"/>
    <w:rsid w:val="00C1675B"/>
    <w:rsid w:val="00C175E8"/>
    <w:rsid w:val="00C17E71"/>
    <w:rsid w:val="00C2013D"/>
    <w:rsid w:val="00C20DAE"/>
    <w:rsid w:val="00C214B5"/>
    <w:rsid w:val="00C21630"/>
    <w:rsid w:val="00C224E2"/>
    <w:rsid w:val="00C224FD"/>
    <w:rsid w:val="00C2274A"/>
    <w:rsid w:val="00C243C0"/>
    <w:rsid w:val="00C2471C"/>
    <w:rsid w:val="00C247CF"/>
    <w:rsid w:val="00C25662"/>
    <w:rsid w:val="00C2581C"/>
    <w:rsid w:val="00C25C18"/>
    <w:rsid w:val="00C25C52"/>
    <w:rsid w:val="00C25DDF"/>
    <w:rsid w:val="00C26335"/>
    <w:rsid w:val="00C26A1C"/>
    <w:rsid w:val="00C27578"/>
    <w:rsid w:val="00C27BF8"/>
    <w:rsid w:val="00C309FF"/>
    <w:rsid w:val="00C30F70"/>
    <w:rsid w:val="00C31C5F"/>
    <w:rsid w:val="00C31EA1"/>
    <w:rsid w:val="00C31EE6"/>
    <w:rsid w:val="00C323DE"/>
    <w:rsid w:val="00C3262C"/>
    <w:rsid w:val="00C32CDE"/>
    <w:rsid w:val="00C33305"/>
    <w:rsid w:val="00C33CF1"/>
    <w:rsid w:val="00C34943"/>
    <w:rsid w:val="00C34FB0"/>
    <w:rsid w:val="00C35441"/>
    <w:rsid w:val="00C36CC0"/>
    <w:rsid w:val="00C37EC7"/>
    <w:rsid w:val="00C37EFF"/>
    <w:rsid w:val="00C4019A"/>
    <w:rsid w:val="00C40BC4"/>
    <w:rsid w:val="00C40DC2"/>
    <w:rsid w:val="00C41861"/>
    <w:rsid w:val="00C41BA5"/>
    <w:rsid w:val="00C42132"/>
    <w:rsid w:val="00C42344"/>
    <w:rsid w:val="00C4274D"/>
    <w:rsid w:val="00C42A70"/>
    <w:rsid w:val="00C42FA3"/>
    <w:rsid w:val="00C43275"/>
    <w:rsid w:val="00C438C9"/>
    <w:rsid w:val="00C43EFD"/>
    <w:rsid w:val="00C4433C"/>
    <w:rsid w:val="00C44637"/>
    <w:rsid w:val="00C447BC"/>
    <w:rsid w:val="00C454A7"/>
    <w:rsid w:val="00C464DD"/>
    <w:rsid w:val="00C468F5"/>
    <w:rsid w:val="00C46FEF"/>
    <w:rsid w:val="00C470F4"/>
    <w:rsid w:val="00C50091"/>
    <w:rsid w:val="00C500BB"/>
    <w:rsid w:val="00C5021B"/>
    <w:rsid w:val="00C516B2"/>
    <w:rsid w:val="00C52554"/>
    <w:rsid w:val="00C53BD9"/>
    <w:rsid w:val="00C553D4"/>
    <w:rsid w:val="00C55465"/>
    <w:rsid w:val="00C560E7"/>
    <w:rsid w:val="00C565DE"/>
    <w:rsid w:val="00C56CC8"/>
    <w:rsid w:val="00C5702C"/>
    <w:rsid w:val="00C576CF"/>
    <w:rsid w:val="00C611C8"/>
    <w:rsid w:val="00C61E7B"/>
    <w:rsid w:val="00C6254E"/>
    <w:rsid w:val="00C6277A"/>
    <w:rsid w:val="00C62EAA"/>
    <w:rsid w:val="00C63891"/>
    <w:rsid w:val="00C63B82"/>
    <w:rsid w:val="00C642F8"/>
    <w:rsid w:val="00C648AA"/>
    <w:rsid w:val="00C64AA6"/>
    <w:rsid w:val="00C65E2D"/>
    <w:rsid w:val="00C66496"/>
    <w:rsid w:val="00C6687C"/>
    <w:rsid w:val="00C6750F"/>
    <w:rsid w:val="00C6797D"/>
    <w:rsid w:val="00C67C4A"/>
    <w:rsid w:val="00C702CB"/>
    <w:rsid w:val="00C7071A"/>
    <w:rsid w:val="00C70CF8"/>
    <w:rsid w:val="00C71553"/>
    <w:rsid w:val="00C73B31"/>
    <w:rsid w:val="00C73D57"/>
    <w:rsid w:val="00C74532"/>
    <w:rsid w:val="00C74A9D"/>
    <w:rsid w:val="00C7571D"/>
    <w:rsid w:val="00C759EB"/>
    <w:rsid w:val="00C75B3D"/>
    <w:rsid w:val="00C76877"/>
    <w:rsid w:val="00C77E9C"/>
    <w:rsid w:val="00C80452"/>
    <w:rsid w:val="00C80952"/>
    <w:rsid w:val="00C80DC0"/>
    <w:rsid w:val="00C8108A"/>
    <w:rsid w:val="00C823F6"/>
    <w:rsid w:val="00C83B5D"/>
    <w:rsid w:val="00C83B7E"/>
    <w:rsid w:val="00C83BFC"/>
    <w:rsid w:val="00C843A0"/>
    <w:rsid w:val="00C84595"/>
    <w:rsid w:val="00C856BF"/>
    <w:rsid w:val="00C86086"/>
    <w:rsid w:val="00C86998"/>
    <w:rsid w:val="00C87867"/>
    <w:rsid w:val="00C90481"/>
    <w:rsid w:val="00C9075F"/>
    <w:rsid w:val="00C90B51"/>
    <w:rsid w:val="00C911C1"/>
    <w:rsid w:val="00C91AB8"/>
    <w:rsid w:val="00C92889"/>
    <w:rsid w:val="00C9304C"/>
    <w:rsid w:val="00C93393"/>
    <w:rsid w:val="00C93AAA"/>
    <w:rsid w:val="00C9491F"/>
    <w:rsid w:val="00C95AB0"/>
    <w:rsid w:val="00C95EDD"/>
    <w:rsid w:val="00C96667"/>
    <w:rsid w:val="00C969DC"/>
    <w:rsid w:val="00CA0801"/>
    <w:rsid w:val="00CA29AE"/>
    <w:rsid w:val="00CA321B"/>
    <w:rsid w:val="00CA3DE8"/>
    <w:rsid w:val="00CA43DA"/>
    <w:rsid w:val="00CA5FE0"/>
    <w:rsid w:val="00CA60B6"/>
    <w:rsid w:val="00CA6364"/>
    <w:rsid w:val="00CA651A"/>
    <w:rsid w:val="00CA665B"/>
    <w:rsid w:val="00CA7303"/>
    <w:rsid w:val="00CA79C2"/>
    <w:rsid w:val="00CA7C25"/>
    <w:rsid w:val="00CB0068"/>
    <w:rsid w:val="00CB266E"/>
    <w:rsid w:val="00CB26E3"/>
    <w:rsid w:val="00CB2B85"/>
    <w:rsid w:val="00CB3613"/>
    <w:rsid w:val="00CB3778"/>
    <w:rsid w:val="00CB3CBE"/>
    <w:rsid w:val="00CB3EAF"/>
    <w:rsid w:val="00CB4382"/>
    <w:rsid w:val="00CB65FC"/>
    <w:rsid w:val="00CB71C5"/>
    <w:rsid w:val="00CB7BD1"/>
    <w:rsid w:val="00CC08E3"/>
    <w:rsid w:val="00CC0AEB"/>
    <w:rsid w:val="00CC0EBB"/>
    <w:rsid w:val="00CC0FDA"/>
    <w:rsid w:val="00CC17FA"/>
    <w:rsid w:val="00CC1B88"/>
    <w:rsid w:val="00CC216A"/>
    <w:rsid w:val="00CC378E"/>
    <w:rsid w:val="00CC413F"/>
    <w:rsid w:val="00CC4475"/>
    <w:rsid w:val="00CC4D14"/>
    <w:rsid w:val="00CC5D72"/>
    <w:rsid w:val="00CC5F6C"/>
    <w:rsid w:val="00CC6226"/>
    <w:rsid w:val="00CC64F3"/>
    <w:rsid w:val="00CC6579"/>
    <w:rsid w:val="00CC69AB"/>
    <w:rsid w:val="00CC71A0"/>
    <w:rsid w:val="00CC7FB0"/>
    <w:rsid w:val="00CD05AE"/>
    <w:rsid w:val="00CD1968"/>
    <w:rsid w:val="00CD23FB"/>
    <w:rsid w:val="00CD3104"/>
    <w:rsid w:val="00CD3261"/>
    <w:rsid w:val="00CD3B3D"/>
    <w:rsid w:val="00CD3E8A"/>
    <w:rsid w:val="00CD4084"/>
    <w:rsid w:val="00CD4B1E"/>
    <w:rsid w:val="00CD556B"/>
    <w:rsid w:val="00CD74DB"/>
    <w:rsid w:val="00CE031C"/>
    <w:rsid w:val="00CE0D0C"/>
    <w:rsid w:val="00CE15A2"/>
    <w:rsid w:val="00CE1B71"/>
    <w:rsid w:val="00CE1CB0"/>
    <w:rsid w:val="00CE21FD"/>
    <w:rsid w:val="00CE3BFC"/>
    <w:rsid w:val="00CE42A4"/>
    <w:rsid w:val="00CE475E"/>
    <w:rsid w:val="00CE49F6"/>
    <w:rsid w:val="00CE4B7F"/>
    <w:rsid w:val="00CE4EFE"/>
    <w:rsid w:val="00CE536E"/>
    <w:rsid w:val="00CE5A2F"/>
    <w:rsid w:val="00CE5E43"/>
    <w:rsid w:val="00CE64DE"/>
    <w:rsid w:val="00CE7246"/>
    <w:rsid w:val="00CF0A40"/>
    <w:rsid w:val="00CF0E66"/>
    <w:rsid w:val="00CF1513"/>
    <w:rsid w:val="00CF1801"/>
    <w:rsid w:val="00CF1E69"/>
    <w:rsid w:val="00CF26AE"/>
    <w:rsid w:val="00CF4ED6"/>
    <w:rsid w:val="00CF56F3"/>
    <w:rsid w:val="00CF57A2"/>
    <w:rsid w:val="00CF61DE"/>
    <w:rsid w:val="00CF67D9"/>
    <w:rsid w:val="00CF6AD1"/>
    <w:rsid w:val="00CF6E4D"/>
    <w:rsid w:val="00CF75CD"/>
    <w:rsid w:val="00CF76D9"/>
    <w:rsid w:val="00CF7A6D"/>
    <w:rsid w:val="00CF7ADE"/>
    <w:rsid w:val="00CF7CAB"/>
    <w:rsid w:val="00D00442"/>
    <w:rsid w:val="00D008AD"/>
    <w:rsid w:val="00D00D01"/>
    <w:rsid w:val="00D01D99"/>
    <w:rsid w:val="00D021A0"/>
    <w:rsid w:val="00D02C92"/>
    <w:rsid w:val="00D02F22"/>
    <w:rsid w:val="00D03657"/>
    <w:rsid w:val="00D03D75"/>
    <w:rsid w:val="00D03F8C"/>
    <w:rsid w:val="00D04B89"/>
    <w:rsid w:val="00D05390"/>
    <w:rsid w:val="00D06001"/>
    <w:rsid w:val="00D074A8"/>
    <w:rsid w:val="00D078ED"/>
    <w:rsid w:val="00D07921"/>
    <w:rsid w:val="00D107C5"/>
    <w:rsid w:val="00D12301"/>
    <w:rsid w:val="00D12419"/>
    <w:rsid w:val="00D12A09"/>
    <w:rsid w:val="00D12F45"/>
    <w:rsid w:val="00D13A19"/>
    <w:rsid w:val="00D153DF"/>
    <w:rsid w:val="00D162A8"/>
    <w:rsid w:val="00D16624"/>
    <w:rsid w:val="00D16CEC"/>
    <w:rsid w:val="00D17372"/>
    <w:rsid w:val="00D1788E"/>
    <w:rsid w:val="00D20140"/>
    <w:rsid w:val="00D2063D"/>
    <w:rsid w:val="00D2143A"/>
    <w:rsid w:val="00D214E6"/>
    <w:rsid w:val="00D214F9"/>
    <w:rsid w:val="00D228A6"/>
    <w:rsid w:val="00D24B38"/>
    <w:rsid w:val="00D24BF1"/>
    <w:rsid w:val="00D25754"/>
    <w:rsid w:val="00D25DDC"/>
    <w:rsid w:val="00D261AE"/>
    <w:rsid w:val="00D26F79"/>
    <w:rsid w:val="00D270B9"/>
    <w:rsid w:val="00D2732E"/>
    <w:rsid w:val="00D2778B"/>
    <w:rsid w:val="00D27A60"/>
    <w:rsid w:val="00D30D52"/>
    <w:rsid w:val="00D31916"/>
    <w:rsid w:val="00D31B66"/>
    <w:rsid w:val="00D33A8B"/>
    <w:rsid w:val="00D33C55"/>
    <w:rsid w:val="00D34AEF"/>
    <w:rsid w:val="00D3562A"/>
    <w:rsid w:val="00D359F2"/>
    <w:rsid w:val="00D35D8D"/>
    <w:rsid w:val="00D361F0"/>
    <w:rsid w:val="00D3731A"/>
    <w:rsid w:val="00D37E8E"/>
    <w:rsid w:val="00D4017C"/>
    <w:rsid w:val="00D4067D"/>
    <w:rsid w:val="00D4068D"/>
    <w:rsid w:val="00D42947"/>
    <w:rsid w:val="00D42982"/>
    <w:rsid w:val="00D4309F"/>
    <w:rsid w:val="00D43156"/>
    <w:rsid w:val="00D435F9"/>
    <w:rsid w:val="00D43864"/>
    <w:rsid w:val="00D43961"/>
    <w:rsid w:val="00D43D03"/>
    <w:rsid w:val="00D43E18"/>
    <w:rsid w:val="00D44213"/>
    <w:rsid w:val="00D44B4D"/>
    <w:rsid w:val="00D45EB1"/>
    <w:rsid w:val="00D46231"/>
    <w:rsid w:val="00D4629D"/>
    <w:rsid w:val="00D462C1"/>
    <w:rsid w:val="00D46414"/>
    <w:rsid w:val="00D470D7"/>
    <w:rsid w:val="00D471CA"/>
    <w:rsid w:val="00D47429"/>
    <w:rsid w:val="00D47BAF"/>
    <w:rsid w:val="00D5008B"/>
    <w:rsid w:val="00D501AB"/>
    <w:rsid w:val="00D5034C"/>
    <w:rsid w:val="00D50BF0"/>
    <w:rsid w:val="00D50E26"/>
    <w:rsid w:val="00D52628"/>
    <w:rsid w:val="00D528B5"/>
    <w:rsid w:val="00D52C7F"/>
    <w:rsid w:val="00D53699"/>
    <w:rsid w:val="00D536E6"/>
    <w:rsid w:val="00D53C43"/>
    <w:rsid w:val="00D54FFA"/>
    <w:rsid w:val="00D55173"/>
    <w:rsid w:val="00D55765"/>
    <w:rsid w:val="00D558D2"/>
    <w:rsid w:val="00D5633B"/>
    <w:rsid w:val="00D57BCD"/>
    <w:rsid w:val="00D604A0"/>
    <w:rsid w:val="00D610A8"/>
    <w:rsid w:val="00D61413"/>
    <w:rsid w:val="00D6161A"/>
    <w:rsid w:val="00D6291E"/>
    <w:rsid w:val="00D636D2"/>
    <w:rsid w:val="00D63946"/>
    <w:rsid w:val="00D6476F"/>
    <w:rsid w:val="00D64830"/>
    <w:rsid w:val="00D6521A"/>
    <w:rsid w:val="00D652E7"/>
    <w:rsid w:val="00D65EA8"/>
    <w:rsid w:val="00D66BE5"/>
    <w:rsid w:val="00D67288"/>
    <w:rsid w:val="00D67987"/>
    <w:rsid w:val="00D70900"/>
    <w:rsid w:val="00D7127C"/>
    <w:rsid w:val="00D71E4B"/>
    <w:rsid w:val="00D71E9F"/>
    <w:rsid w:val="00D71F5B"/>
    <w:rsid w:val="00D723C5"/>
    <w:rsid w:val="00D72D1F"/>
    <w:rsid w:val="00D73898"/>
    <w:rsid w:val="00D73B5D"/>
    <w:rsid w:val="00D73D5A"/>
    <w:rsid w:val="00D74D6F"/>
    <w:rsid w:val="00D754B7"/>
    <w:rsid w:val="00D7564B"/>
    <w:rsid w:val="00D77000"/>
    <w:rsid w:val="00D774BE"/>
    <w:rsid w:val="00D77B9C"/>
    <w:rsid w:val="00D80291"/>
    <w:rsid w:val="00D80B8D"/>
    <w:rsid w:val="00D815D9"/>
    <w:rsid w:val="00D82005"/>
    <w:rsid w:val="00D82B70"/>
    <w:rsid w:val="00D82FE1"/>
    <w:rsid w:val="00D831F4"/>
    <w:rsid w:val="00D8347A"/>
    <w:rsid w:val="00D836FF"/>
    <w:rsid w:val="00D83798"/>
    <w:rsid w:val="00D84BB7"/>
    <w:rsid w:val="00D85181"/>
    <w:rsid w:val="00D85FEA"/>
    <w:rsid w:val="00D8617C"/>
    <w:rsid w:val="00D8651D"/>
    <w:rsid w:val="00D86A85"/>
    <w:rsid w:val="00D87061"/>
    <w:rsid w:val="00D878C5"/>
    <w:rsid w:val="00D87AC9"/>
    <w:rsid w:val="00D87B24"/>
    <w:rsid w:val="00D9050E"/>
    <w:rsid w:val="00D90A80"/>
    <w:rsid w:val="00D93942"/>
    <w:rsid w:val="00D9590D"/>
    <w:rsid w:val="00D97444"/>
    <w:rsid w:val="00D97784"/>
    <w:rsid w:val="00D97922"/>
    <w:rsid w:val="00DA0409"/>
    <w:rsid w:val="00DA055F"/>
    <w:rsid w:val="00DA07C7"/>
    <w:rsid w:val="00DA0A8F"/>
    <w:rsid w:val="00DA1436"/>
    <w:rsid w:val="00DA15B2"/>
    <w:rsid w:val="00DA246E"/>
    <w:rsid w:val="00DA27FA"/>
    <w:rsid w:val="00DA30BF"/>
    <w:rsid w:val="00DA327A"/>
    <w:rsid w:val="00DA32FC"/>
    <w:rsid w:val="00DA3388"/>
    <w:rsid w:val="00DA37C3"/>
    <w:rsid w:val="00DA3DF7"/>
    <w:rsid w:val="00DA4CD5"/>
    <w:rsid w:val="00DA519A"/>
    <w:rsid w:val="00DA56C2"/>
    <w:rsid w:val="00DA5CA4"/>
    <w:rsid w:val="00DA5ED3"/>
    <w:rsid w:val="00DA641A"/>
    <w:rsid w:val="00DA6776"/>
    <w:rsid w:val="00DA7097"/>
    <w:rsid w:val="00DA736F"/>
    <w:rsid w:val="00DA7AC6"/>
    <w:rsid w:val="00DB0CE6"/>
    <w:rsid w:val="00DB29EF"/>
    <w:rsid w:val="00DB302B"/>
    <w:rsid w:val="00DB37B4"/>
    <w:rsid w:val="00DB3889"/>
    <w:rsid w:val="00DB58F4"/>
    <w:rsid w:val="00DB5942"/>
    <w:rsid w:val="00DB59CE"/>
    <w:rsid w:val="00DB6561"/>
    <w:rsid w:val="00DB690B"/>
    <w:rsid w:val="00DB692C"/>
    <w:rsid w:val="00DB6A1C"/>
    <w:rsid w:val="00DB7BD0"/>
    <w:rsid w:val="00DC00B5"/>
    <w:rsid w:val="00DC015C"/>
    <w:rsid w:val="00DC067C"/>
    <w:rsid w:val="00DC0A7B"/>
    <w:rsid w:val="00DC114D"/>
    <w:rsid w:val="00DC1834"/>
    <w:rsid w:val="00DC18F8"/>
    <w:rsid w:val="00DC1AFC"/>
    <w:rsid w:val="00DC1D08"/>
    <w:rsid w:val="00DC31F0"/>
    <w:rsid w:val="00DC3527"/>
    <w:rsid w:val="00DC36F7"/>
    <w:rsid w:val="00DC384A"/>
    <w:rsid w:val="00DC3B12"/>
    <w:rsid w:val="00DC3B79"/>
    <w:rsid w:val="00DC40BA"/>
    <w:rsid w:val="00DC4E78"/>
    <w:rsid w:val="00DC5079"/>
    <w:rsid w:val="00DC54FF"/>
    <w:rsid w:val="00DC75BA"/>
    <w:rsid w:val="00DC760A"/>
    <w:rsid w:val="00DC77F8"/>
    <w:rsid w:val="00DC7CC9"/>
    <w:rsid w:val="00DC7EFD"/>
    <w:rsid w:val="00DD070A"/>
    <w:rsid w:val="00DD0A16"/>
    <w:rsid w:val="00DD1AAC"/>
    <w:rsid w:val="00DD243F"/>
    <w:rsid w:val="00DD2564"/>
    <w:rsid w:val="00DD4E46"/>
    <w:rsid w:val="00DD60BC"/>
    <w:rsid w:val="00DD65BD"/>
    <w:rsid w:val="00DD6BCF"/>
    <w:rsid w:val="00DD6E00"/>
    <w:rsid w:val="00DE0160"/>
    <w:rsid w:val="00DE0398"/>
    <w:rsid w:val="00DE11BF"/>
    <w:rsid w:val="00DE1EB5"/>
    <w:rsid w:val="00DE203C"/>
    <w:rsid w:val="00DE23D7"/>
    <w:rsid w:val="00DE30A6"/>
    <w:rsid w:val="00DE4200"/>
    <w:rsid w:val="00DE4A37"/>
    <w:rsid w:val="00DE4BD5"/>
    <w:rsid w:val="00DE4FE5"/>
    <w:rsid w:val="00DE553F"/>
    <w:rsid w:val="00DE5D07"/>
    <w:rsid w:val="00DE5E47"/>
    <w:rsid w:val="00DE6AA5"/>
    <w:rsid w:val="00DE7663"/>
    <w:rsid w:val="00DE7914"/>
    <w:rsid w:val="00DF0063"/>
    <w:rsid w:val="00DF21D7"/>
    <w:rsid w:val="00DF2639"/>
    <w:rsid w:val="00DF2AA2"/>
    <w:rsid w:val="00DF319C"/>
    <w:rsid w:val="00DF3605"/>
    <w:rsid w:val="00DF3B10"/>
    <w:rsid w:val="00DF3D80"/>
    <w:rsid w:val="00DF3E46"/>
    <w:rsid w:val="00DF3F48"/>
    <w:rsid w:val="00DF4D23"/>
    <w:rsid w:val="00DF4D2A"/>
    <w:rsid w:val="00DF54FF"/>
    <w:rsid w:val="00DF5A5E"/>
    <w:rsid w:val="00DF65EC"/>
    <w:rsid w:val="00DF6DA4"/>
    <w:rsid w:val="00DF73AB"/>
    <w:rsid w:val="00E00718"/>
    <w:rsid w:val="00E013C6"/>
    <w:rsid w:val="00E016D4"/>
    <w:rsid w:val="00E0179E"/>
    <w:rsid w:val="00E022C4"/>
    <w:rsid w:val="00E02606"/>
    <w:rsid w:val="00E02C63"/>
    <w:rsid w:val="00E0434F"/>
    <w:rsid w:val="00E0598C"/>
    <w:rsid w:val="00E05DCE"/>
    <w:rsid w:val="00E06762"/>
    <w:rsid w:val="00E0737B"/>
    <w:rsid w:val="00E100FC"/>
    <w:rsid w:val="00E102FB"/>
    <w:rsid w:val="00E106CF"/>
    <w:rsid w:val="00E108BA"/>
    <w:rsid w:val="00E10B02"/>
    <w:rsid w:val="00E10D9B"/>
    <w:rsid w:val="00E11217"/>
    <w:rsid w:val="00E115E3"/>
    <w:rsid w:val="00E1265B"/>
    <w:rsid w:val="00E128AF"/>
    <w:rsid w:val="00E12CDC"/>
    <w:rsid w:val="00E145FC"/>
    <w:rsid w:val="00E147C4"/>
    <w:rsid w:val="00E14B75"/>
    <w:rsid w:val="00E15687"/>
    <w:rsid w:val="00E15890"/>
    <w:rsid w:val="00E16225"/>
    <w:rsid w:val="00E1647D"/>
    <w:rsid w:val="00E16A3A"/>
    <w:rsid w:val="00E16BC6"/>
    <w:rsid w:val="00E174A4"/>
    <w:rsid w:val="00E17B87"/>
    <w:rsid w:val="00E17FDF"/>
    <w:rsid w:val="00E203D6"/>
    <w:rsid w:val="00E2059D"/>
    <w:rsid w:val="00E20CCB"/>
    <w:rsid w:val="00E20D5A"/>
    <w:rsid w:val="00E20E66"/>
    <w:rsid w:val="00E21124"/>
    <w:rsid w:val="00E21387"/>
    <w:rsid w:val="00E220B6"/>
    <w:rsid w:val="00E225AC"/>
    <w:rsid w:val="00E22F41"/>
    <w:rsid w:val="00E23DEE"/>
    <w:rsid w:val="00E24065"/>
    <w:rsid w:val="00E25860"/>
    <w:rsid w:val="00E262F6"/>
    <w:rsid w:val="00E263D1"/>
    <w:rsid w:val="00E26A61"/>
    <w:rsid w:val="00E26AAA"/>
    <w:rsid w:val="00E276C6"/>
    <w:rsid w:val="00E2783D"/>
    <w:rsid w:val="00E27A5E"/>
    <w:rsid w:val="00E27CE7"/>
    <w:rsid w:val="00E27E0A"/>
    <w:rsid w:val="00E304A4"/>
    <w:rsid w:val="00E305A1"/>
    <w:rsid w:val="00E30709"/>
    <w:rsid w:val="00E30BB5"/>
    <w:rsid w:val="00E31F4B"/>
    <w:rsid w:val="00E33215"/>
    <w:rsid w:val="00E3341F"/>
    <w:rsid w:val="00E3424A"/>
    <w:rsid w:val="00E3438F"/>
    <w:rsid w:val="00E34774"/>
    <w:rsid w:val="00E34F71"/>
    <w:rsid w:val="00E36154"/>
    <w:rsid w:val="00E36223"/>
    <w:rsid w:val="00E36AD3"/>
    <w:rsid w:val="00E404AA"/>
    <w:rsid w:val="00E40D0F"/>
    <w:rsid w:val="00E41770"/>
    <w:rsid w:val="00E4270E"/>
    <w:rsid w:val="00E42E15"/>
    <w:rsid w:val="00E4313C"/>
    <w:rsid w:val="00E4331A"/>
    <w:rsid w:val="00E4504A"/>
    <w:rsid w:val="00E45BFE"/>
    <w:rsid w:val="00E4709A"/>
    <w:rsid w:val="00E4751C"/>
    <w:rsid w:val="00E47724"/>
    <w:rsid w:val="00E47989"/>
    <w:rsid w:val="00E47D89"/>
    <w:rsid w:val="00E47E64"/>
    <w:rsid w:val="00E50877"/>
    <w:rsid w:val="00E508F8"/>
    <w:rsid w:val="00E50D19"/>
    <w:rsid w:val="00E50F22"/>
    <w:rsid w:val="00E50F34"/>
    <w:rsid w:val="00E510AA"/>
    <w:rsid w:val="00E5132F"/>
    <w:rsid w:val="00E51692"/>
    <w:rsid w:val="00E51702"/>
    <w:rsid w:val="00E51E0B"/>
    <w:rsid w:val="00E520AF"/>
    <w:rsid w:val="00E524C3"/>
    <w:rsid w:val="00E525C2"/>
    <w:rsid w:val="00E52CAA"/>
    <w:rsid w:val="00E53A8F"/>
    <w:rsid w:val="00E53CC0"/>
    <w:rsid w:val="00E54A06"/>
    <w:rsid w:val="00E564A1"/>
    <w:rsid w:val="00E56740"/>
    <w:rsid w:val="00E56B92"/>
    <w:rsid w:val="00E56E4D"/>
    <w:rsid w:val="00E57A90"/>
    <w:rsid w:val="00E57E7B"/>
    <w:rsid w:val="00E60168"/>
    <w:rsid w:val="00E6118C"/>
    <w:rsid w:val="00E61C60"/>
    <w:rsid w:val="00E62171"/>
    <w:rsid w:val="00E62527"/>
    <w:rsid w:val="00E625B8"/>
    <w:rsid w:val="00E6306E"/>
    <w:rsid w:val="00E630A0"/>
    <w:rsid w:val="00E636AA"/>
    <w:rsid w:val="00E63B4E"/>
    <w:rsid w:val="00E63BB9"/>
    <w:rsid w:val="00E63BD4"/>
    <w:rsid w:val="00E63D3B"/>
    <w:rsid w:val="00E6440D"/>
    <w:rsid w:val="00E64C59"/>
    <w:rsid w:val="00E658A7"/>
    <w:rsid w:val="00E65B47"/>
    <w:rsid w:val="00E66C75"/>
    <w:rsid w:val="00E66D10"/>
    <w:rsid w:val="00E6726D"/>
    <w:rsid w:val="00E6742C"/>
    <w:rsid w:val="00E678B0"/>
    <w:rsid w:val="00E712CD"/>
    <w:rsid w:val="00E7265E"/>
    <w:rsid w:val="00E72CB7"/>
    <w:rsid w:val="00E72D97"/>
    <w:rsid w:val="00E72DBA"/>
    <w:rsid w:val="00E72F09"/>
    <w:rsid w:val="00E7340A"/>
    <w:rsid w:val="00E735E9"/>
    <w:rsid w:val="00E73B8F"/>
    <w:rsid w:val="00E749EC"/>
    <w:rsid w:val="00E75922"/>
    <w:rsid w:val="00E75936"/>
    <w:rsid w:val="00E75DC1"/>
    <w:rsid w:val="00E75F28"/>
    <w:rsid w:val="00E76E8F"/>
    <w:rsid w:val="00E771F2"/>
    <w:rsid w:val="00E77220"/>
    <w:rsid w:val="00E779B8"/>
    <w:rsid w:val="00E77BCC"/>
    <w:rsid w:val="00E808C8"/>
    <w:rsid w:val="00E80F5F"/>
    <w:rsid w:val="00E81876"/>
    <w:rsid w:val="00E82D8A"/>
    <w:rsid w:val="00E84343"/>
    <w:rsid w:val="00E84E29"/>
    <w:rsid w:val="00E8544B"/>
    <w:rsid w:val="00E854AF"/>
    <w:rsid w:val="00E8637C"/>
    <w:rsid w:val="00E86632"/>
    <w:rsid w:val="00E8725A"/>
    <w:rsid w:val="00E87919"/>
    <w:rsid w:val="00E87BED"/>
    <w:rsid w:val="00E90EFF"/>
    <w:rsid w:val="00E91A7F"/>
    <w:rsid w:val="00E93256"/>
    <w:rsid w:val="00E93AD5"/>
    <w:rsid w:val="00E93D02"/>
    <w:rsid w:val="00E93F02"/>
    <w:rsid w:val="00E94263"/>
    <w:rsid w:val="00E94354"/>
    <w:rsid w:val="00E9465F"/>
    <w:rsid w:val="00E94A24"/>
    <w:rsid w:val="00E954CA"/>
    <w:rsid w:val="00E95783"/>
    <w:rsid w:val="00E958D3"/>
    <w:rsid w:val="00E967D4"/>
    <w:rsid w:val="00E97780"/>
    <w:rsid w:val="00EA048E"/>
    <w:rsid w:val="00EA1284"/>
    <w:rsid w:val="00EA349A"/>
    <w:rsid w:val="00EA356F"/>
    <w:rsid w:val="00EA3AC3"/>
    <w:rsid w:val="00EA3D27"/>
    <w:rsid w:val="00EA3E9E"/>
    <w:rsid w:val="00EA3F01"/>
    <w:rsid w:val="00EA54AE"/>
    <w:rsid w:val="00EA5810"/>
    <w:rsid w:val="00EA6041"/>
    <w:rsid w:val="00EA704E"/>
    <w:rsid w:val="00EA794D"/>
    <w:rsid w:val="00EA7BF5"/>
    <w:rsid w:val="00EA7D49"/>
    <w:rsid w:val="00EB0CE4"/>
    <w:rsid w:val="00EB298B"/>
    <w:rsid w:val="00EB3234"/>
    <w:rsid w:val="00EB3C19"/>
    <w:rsid w:val="00EB3F49"/>
    <w:rsid w:val="00EB465B"/>
    <w:rsid w:val="00EB4C4A"/>
    <w:rsid w:val="00EB5062"/>
    <w:rsid w:val="00EB5786"/>
    <w:rsid w:val="00EB5A71"/>
    <w:rsid w:val="00EB6654"/>
    <w:rsid w:val="00EB6844"/>
    <w:rsid w:val="00EB780C"/>
    <w:rsid w:val="00EC01E5"/>
    <w:rsid w:val="00EC0C59"/>
    <w:rsid w:val="00EC0DF6"/>
    <w:rsid w:val="00EC108B"/>
    <w:rsid w:val="00EC226B"/>
    <w:rsid w:val="00EC279C"/>
    <w:rsid w:val="00EC3293"/>
    <w:rsid w:val="00EC418F"/>
    <w:rsid w:val="00EC5436"/>
    <w:rsid w:val="00EC61DF"/>
    <w:rsid w:val="00EC61E9"/>
    <w:rsid w:val="00EC6A2E"/>
    <w:rsid w:val="00EC73B6"/>
    <w:rsid w:val="00EC7BCC"/>
    <w:rsid w:val="00ED007C"/>
    <w:rsid w:val="00ED0469"/>
    <w:rsid w:val="00ED0650"/>
    <w:rsid w:val="00ED08B7"/>
    <w:rsid w:val="00ED0E54"/>
    <w:rsid w:val="00ED1101"/>
    <w:rsid w:val="00ED1C31"/>
    <w:rsid w:val="00ED2CDD"/>
    <w:rsid w:val="00ED2E37"/>
    <w:rsid w:val="00ED3056"/>
    <w:rsid w:val="00ED3E53"/>
    <w:rsid w:val="00ED452A"/>
    <w:rsid w:val="00ED465B"/>
    <w:rsid w:val="00ED4872"/>
    <w:rsid w:val="00ED4972"/>
    <w:rsid w:val="00ED4D47"/>
    <w:rsid w:val="00ED5307"/>
    <w:rsid w:val="00ED5646"/>
    <w:rsid w:val="00ED5932"/>
    <w:rsid w:val="00ED5BAB"/>
    <w:rsid w:val="00ED6F9D"/>
    <w:rsid w:val="00ED7680"/>
    <w:rsid w:val="00ED7A25"/>
    <w:rsid w:val="00EE1032"/>
    <w:rsid w:val="00EE11F3"/>
    <w:rsid w:val="00EE19EE"/>
    <w:rsid w:val="00EE2987"/>
    <w:rsid w:val="00EE30CD"/>
    <w:rsid w:val="00EE3EC1"/>
    <w:rsid w:val="00EE4361"/>
    <w:rsid w:val="00EE5C18"/>
    <w:rsid w:val="00EE5F44"/>
    <w:rsid w:val="00EE65D1"/>
    <w:rsid w:val="00EE7064"/>
    <w:rsid w:val="00EE7606"/>
    <w:rsid w:val="00EF0014"/>
    <w:rsid w:val="00EF0383"/>
    <w:rsid w:val="00EF0572"/>
    <w:rsid w:val="00EF12E1"/>
    <w:rsid w:val="00EF183D"/>
    <w:rsid w:val="00EF1EEB"/>
    <w:rsid w:val="00EF2911"/>
    <w:rsid w:val="00EF2A48"/>
    <w:rsid w:val="00EF2B05"/>
    <w:rsid w:val="00EF30F1"/>
    <w:rsid w:val="00EF4687"/>
    <w:rsid w:val="00EF4BB0"/>
    <w:rsid w:val="00EF54EC"/>
    <w:rsid w:val="00EF582D"/>
    <w:rsid w:val="00EF5C1A"/>
    <w:rsid w:val="00EF69DF"/>
    <w:rsid w:val="00EF6A76"/>
    <w:rsid w:val="00EF6C03"/>
    <w:rsid w:val="00EF6CC9"/>
    <w:rsid w:val="00EF6FE5"/>
    <w:rsid w:val="00EF74BB"/>
    <w:rsid w:val="00EF7BC4"/>
    <w:rsid w:val="00F00113"/>
    <w:rsid w:val="00F001A6"/>
    <w:rsid w:val="00F00A92"/>
    <w:rsid w:val="00F00FEC"/>
    <w:rsid w:val="00F01C59"/>
    <w:rsid w:val="00F02840"/>
    <w:rsid w:val="00F02DFE"/>
    <w:rsid w:val="00F031A5"/>
    <w:rsid w:val="00F03418"/>
    <w:rsid w:val="00F038DD"/>
    <w:rsid w:val="00F047E5"/>
    <w:rsid w:val="00F04F61"/>
    <w:rsid w:val="00F05A1F"/>
    <w:rsid w:val="00F066A0"/>
    <w:rsid w:val="00F06FAA"/>
    <w:rsid w:val="00F100AA"/>
    <w:rsid w:val="00F101D6"/>
    <w:rsid w:val="00F10AB2"/>
    <w:rsid w:val="00F10B3A"/>
    <w:rsid w:val="00F11436"/>
    <w:rsid w:val="00F1159F"/>
    <w:rsid w:val="00F11719"/>
    <w:rsid w:val="00F12B66"/>
    <w:rsid w:val="00F12E0D"/>
    <w:rsid w:val="00F13198"/>
    <w:rsid w:val="00F134F9"/>
    <w:rsid w:val="00F1354D"/>
    <w:rsid w:val="00F1365E"/>
    <w:rsid w:val="00F13900"/>
    <w:rsid w:val="00F141A4"/>
    <w:rsid w:val="00F1428E"/>
    <w:rsid w:val="00F14484"/>
    <w:rsid w:val="00F14EF7"/>
    <w:rsid w:val="00F1599E"/>
    <w:rsid w:val="00F16BFD"/>
    <w:rsid w:val="00F17098"/>
    <w:rsid w:val="00F1730D"/>
    <w:rsid w:val="00F17C3D"/>
    <w:rsid w:val="00F17C91"/>
    <w:rsid w:val="00F17FF2"/>
    <w:rsid w:val="00F201F3"/>
    <w:rsid w:val="00F2041B"/>
    <w:rsid w:val="00F2138F"/>
    <w:rsid w:val="00F21E25"/>
    <w:rsid w:val="00F21E93"/>
    <w:rsid w:val="00F225B5"/>
    <w:rsid w:val="00F22638"/>
    <w:rsid w:val="00F23349"/>
    <w:rsid w:val="00F23A61"/>
    <w:rsid w:val="00F24A41"/>
    <w:rsid w:val="00F24D57"/>
    <w:rsid w:val="00F2534E"/>
    <w:rsid w:val="00F25D09"/>
    <w:rsid w:val="00F265FF"/>
    <w:rsid w:val="00F26934"/>
    <w:rsid w:val="00F301F2"/>
    <w:rsid w:val="00F30470"/>
    <w:rsid w:val="00F306EF"/>
    <w:rsid w:val="00F30C7B"/>
    <w:rsid w:val="00F317C5"/>
    <w:rsid w:val="00F31E92"/>
    <w:rsid w:val="00F322A6"/>
    <w:rsid w:val="00F32802"/>
    <w:rsid w:val="00F3291C"/>
    <w:rsid w:val="00F33034"/>
    <w:rsid w:val="00F33123"/>
    <w:rsid w:val="00F340BF"/>
    <w:rsid w:val="00F34788"/>
    <w:rsid w:val="00F347FE"/>
    <w:rsid w:val="00F34A20"/>
    <w:rsid w:val="00F34F32"/>
    <w:rsid w:val="00F35D04"/>
    <w:rsid w:val="00F35F63"/>
    <w:rsid w:val="00F35FA1"/>
    <w:rsid w:val="00F374C4"/>
    <w:rsid w:val="00F37856"/>
    <w:rsid w:val="00F378BA"/>
    <w:rsid w:val="00F40484"/>
    <w:rsid w:val="00F40B85"/>
    <w:rsid w:val="00F420B9"/>
    <w:rsid w:val="00F42801"/>
    <w:rsid w:val="00F42DF0"/>
    <w:rsid w:val="00F43298"/>
    <w:rsid w:val="00F433FB"/>
    <w:rsid w:val="00F436A3"/>
    <w:rsid w:val="00F43B65"/>
    <w:rsid w:val="00F4538D"/>
    <w:rsid w:val="00F45CF4"/>
    <w:rsid w:val="00F45EF8"/>
    <w:rsid w:val="00F46AA5"/>
    <w:rsid w:val="00F474F7"/>
    <w:rsid w:val="00F478F5"/>
    <w:rsid w:val="00F50303"/>
    <w:rsid w:val="00F507E0"/>
    <w:rsid w:val="00F50933"/>
    <w:rsid w:val="00F50ABF"/>
    <w:rsid w:val="00F50F70"/>
    <w:rsid w:val="00F5117F"/>
    <w:rsid w:val="00F51A1C"/>
    <w:rsid w:val="00F51D7A"/>
    <w:rsid w:val="00F543DD"/>
    <w:rsid w:val="00F5443D"/>
    <w:rsid w:val="00F55D89"/>
    <w:rsid w:val="00F56A06"/>
    <w:rsid w:val="00F56FE2"/>
    <w:rsid w:val="00F5751C"/>
    <w:rsid w:val="00F57ABC"/>
    <w:rsid w:val="00F57B98"/>
    <w:rsid w:val="00F60450"/>
    <w:rsid w:val="00F60EBA"/>
    <w:rsid w:val="00F61005"/>
    <w:rsid w:val="00F613CA"/>
    <w:rsid w:val="00F61A1C"/>
    <w:rsid w:val="00F61E55"/>
    <w:rsid w:val="00F62993"/>
    <w:rsid w:val="00F64263"/>
    <w:rsid w:val="00F64BB1"/>
    <w:rsid w:val="00F6527F"/>
    <w:rsid w:val="00F65975"/>
    <w:rsid w:val="00F65BAC"/>
    <w:rsid w:val="00F66552"/>
    <w:rsid w:val="00F66E3E"/>
    <w:rsid w:val="00F67102"/>
    <w:rsid w:val="00F675FD"/>
    <w:rsid w:val="00F67D5E"/>
    <w:rsid w:val="00F67E79"/>
    <w:rsid w:val="00F70F79"/>
    <w:rsid w:val="00F73556"/>
    <w:rsid w:val="00F74D3A"/>
    <w:rsid w:val="00F74FDC"/>
    <w:rsid w:val="00F755E1"/>
    <w:rsid w:val="00F75A22"/>
    <w:rsid w:val="00F76727"/>
    <w:rsid w:val="00F768AA"/>
    <w:rsid w:val="00F76DDE"/>
    <w:rsid w:val="00F778C6"/>
    <w:rsid w:val="00F8042F"/>
    <w:rsid w:val="00F81A75"/>
    <w:rsid w:val="00F827C2"/>
    <w:rsid w:val="00F83000"/>
    <w:rsid w:val="00F839C2"/>
    <w:rsid w:val="00F83DD5"/>
    <w:rsid w:val="00F8445D"/>
    <w:rsid w:val="00F8460A"/>
    <w:rsid w:val="00F84822"/>
    <w:rsid w:val="00F84D16"/>
    <w:rsid w:val="00F85607"/>
    <w:rsid w:val="00F857BB"/>
    <w:rsid w:val="00F85A86"/>
    <w:rsid w:val="00F86129"/>
    <w:rsid w:val="00F862ED"/>
    <w:rsid w:val="00F868B4"/>
    <w:rsid w:val="00F86E5E"/>
    <w:rsid w:val="00F8750F"/>
    <w:rsid w:val="00F87709"/>
    <w:rsid w:val="00F878F8"/>
    <w:rsid w:val="00F87925"/>
    <w:rsid w:val="00F87B20"/>
    <w:rsid w:val="00F87D57"/>
    <w:rsid w:val="00F9141D"/>
    <w:rsid w:val="00F94E04"/>
    <w:rsid w:val="00F96733"/>
    <w:rsid w:val="00F96A62"/>
    <w:rsid w:val="00F97495"/>
    <w:rsid w:val="00F974E8"/>
    <w:rsid w:val="00F976FD"/>
    <w:rsid w:val="00F97B1F"/>
    <w:rsid w:val="00F97B22"/>
    <w:rsid w:val="00F97D1A"/>
    <w:rsid w:val="00FA20C1"/>
    <w:rsid w:val="00FA22EB"/>
    <w:rsid w:val="00FA2940"/>
    <w:rsid w:val="00FA29D0"/>
    <w:rsid w:val="00FA3A0E"/>
    <w:rsid w:val="00FA3E50"/>
    <w:rsid w:val="00FA5321"/>
    <w:rsid w:val="00FA5E8B"/>
    <w:rsid w:val="00FA6014"/>
    <w:rsid w:val="00FA60D7"/>
    <w:rsid w:val="00FA665C"/>
    <w:rsid w:val="00FA69A9"/>
    <w:rsid w:val="00FA72DA"/>
    <w:rsid w:val="00FA7F14"/>
    <w:rsid w:val="00FB043E"/>
    <w:rsid w:val="00FB0649"/>
    <w:rsid w:val="00FB171A"/>
    <w:rsid w:val="00FB1B1E"/>
    <w:rsid w:val="00FB1EB3"/>
    <w:rsid w:val="00FB271D"/>
    <w:rsid w:val="00FB3060"/>
    <w:rsid w:val="00FB37C2"/>
    <w:rsid w:val="00FB38B7"/>
    <w:rsid w:val="00FB3FDC"/>
    <w:rsid w:val="00FB484F"/>
    <w:rsid w:val="00FB530D"/>
    <w:rsid w:val="00FB56C6"/>
    <w:rsid w:val="00FB577A"/>
    <w:rsid w:val="00FB6278"/>
    <w:rsid w:val="00FB6E5C"/>
    <w:rsid w:val="00FB6F1A"/>
    <w:rsid w:val="00FB7F9B"/>
    <w:rsid w:val="00FC2138"/>
    <w:rsid w:val="00FC2D4C"/>
    <w:rsid w:val="00FC3185"/>
    <w:rsid w:val="00FC33E1"/>
    <w:rsid w:val="00FC3F37"/>
    <w:rsid w:val="00FC3FF5"/>
    <w:rsid w:val="00FC40BF"/>
    <w:rsid w:val="00FC47BE"/>
    <w:rsid w:val="00FC4A27"/>
    <w:rsid w:val="00FC59C3"/>
    <w:rsid w:val="00FC5A0F"/>
    <w:rsid w:val="00FC68CA"/>
    <w:rsid w:val="00FC76F4"/>
    <w:rsid w:val="00FC77AA"/>
    <w:rsid w:val="00FD0805"/>
    <w:rsid w:val="00FD0B5A"/>
    <w:rsid w:val="00FD0D1B"/>
    <w:rsid w:val="00FD0D62"/>
    <w:rsid w:val="00FD0FFE"/>
    <w:rsid w:val="00FD15E8"/>
    <w:rsid w:val="00FD2794"/>
    <w:rsid w:val="00FD2B84"/>
    <w:rsid w:val="00FD2D60"/>
    <w:rsid w:val="00FD2E03"/>
    <w:rsid w:val="00FD30EA"/>
    <w:rsid w:val="00FD3456"/>
    <w:rsid w:val="00FD40A8"/>
    <w:rsid w:val="00FD4300"/>
    <w:rsid w:val="00FD5183"/>
    <w:rsid w:val="00FD53C8"/>
    <w:rsid w:val="00FD54EF"/>
    <w:rsid w:val="00FD62FC"/>
    <w:rsid w:val="00FD637A"/>
    <w:rsid w:val="00FD6B33"/>
    <w:rsid w:val="00FD72EE"/>
    <w:rsid w:val="00FD7487"/>
    <w:rsid w:val="00FD7663"/>
    <w:rsid w:val="00FD7A32"/>
    <w:rsid w:val="00FE05EC"/>
    <w:rsid w:val="00FE09EF"/>
    <w:rsid w:val="00FE10E2"/>
    <w:rsid w:val="00FE14A5"/>
    <w:rsid w:val="00FE14FE"/>
    <w:rsid w:val="00FE1D0F"/>
    <w:rsid w:val="00FE21F4"/>
    <w:rsid w:val="00FE36AE"/>
    <w:rsid w:val="00FE3D27"/>
    <w:rsid w:val="00FE3D31"/>
    <w:rsid w:val="00FE3DA0"/>
    <w:rsid w:val="00FE4373"/>
    <w:rsid w:val="00FE5D46"/>
    <w:rsid w:val="00FE6386"/>
    <w:rsid w:val="00FE6975"/>
    <w:rsid w:val="00FE6CA9"/>
    <w:rsid w:val="00FE6DA9"/>
    <w:rsid w:val="00FF03E1"/>
    <w:rsid w:val="00FF07A0"/>
    <w:rsid w:val="00FF0AB5"/>
    <w:rsid w:val="00FF2117"/>
    <w:rsid w:val="00FF3295"/>
    <w:rsid w:val="00FF33DC"/>
    <w:rsid w:val="00FF447F"/>
    <w:rsid w:val="00FF5BD2"/>
    <w:rsid w:val="00FF5C8E"/>
    <w:rsid w:val="00FF678F"/>
    <w:rsid w:val="00FF6CE4"/>
    <w:rsid w:val="00FF7407"/>
    <w:rsid w:val="00FF7558"/>
    <w:rsid w:val="00FF7BA7"/>
    <w:rsid w:val="017A0B78"/>
    <w:rsid w:val="01975F2A"/>
    <w:rsid w:val="01B81CE2"/>
    <w:rsid w:val="02131B69"/>
    <w:rsid w:val="02E341B1"/>
    <w:rsid w:val="02EC685C"/>
    <w:rsid w:val="03365E8B"/>
    <w:rsid w:val="036007B3"/>
    <w:rsid w:val="041A301A"/>
    <w:rsid w:val="05215177"/>
    <w:rsid w:val="064A4F0E"/>
    <w:rsid w:val="06603905"/>
    <w:rsid w:val="080E1592"/>
    <w:rsid w:val="08807182"/>
    <w:rsid w:val="09F32C77"/>
    <w:rsid w:val="0A0E0F80"/>
    <w:rsid w:val="0A2C39C3"/>
    <w:rsid w:val="0B2E3849"/>
    <w:rsid w:val="0D753AB0"/>
    <w:rsid w:val="0D945BB8"/>
    <w:rsid w:val="0F237B9E"/>
    <w:rsid w:val="0F8F3223"/>
    <w:rsid w:val="0FF90BC3"/>
    <w:rsid w:val="100B4360"/>
    <w:rsid w:val="105F110E"/>
    <w:rsid w:val="10E040E1"/>
    <w:rsid w:val="113826FD"/>
    <w:rsid w:val="143D7630"/>
    <w:rsid w:val="1461021F"/>
    <w:rsid w:val="147677A3"/>
    <w:rsid w:val="15123A7E"/>
    <w:rsid w:val="151778EA"/>
    <w:rsid w:val="16B562F3"/>
    <w:rsid w:val="16FA16C0"/>
    <w:rsid w:val="18031351"/>
    <w:rsid w:val="1A0E77A9"/>
    <w:rsid w:val="1BD20B87"/>
    <w:rsid w:val="1C3F408D"/>
    <w:rsid w:val="1CB753A9"/>
    <w:rsid w:val="1CEE7F55"/>
    <w:rsid w:val="1D424B85"/>
    <w:rsid w:val="1D617DC0"/>
    <w:rsid w:val="1E5D669D"/>
    <w:rsid w:val="1F0152EE"/>
    <w:rsid w:val="1FD151E0"/>
    <w:rsid w:val="1FFA0529"/>
    <w:rsid w:val="20712439"/>
    <w:rsid w:val="208412FF"/>
    <w:rsid w:val="20B27232"/>
    <w:rsid w:val="21344A0B"/>
    <w:rsid w:val="224A1234"/>
    <w:rsid w:val="22947714"/>
    <w:rsid w:val="231B2B24"/>
    <w:rsid w:val="24CB78F9"/>
    <w:rsid w:val="25052104"/>
    <w:rsid w:val="253451D3"/>
    <w:rsid w:val="26671392"/>
    <w:rsid w:val="282028E2"/>
    <w:rsid w:val="294626C4"/>
    <w:rsid w:val="2A4B3422"/>
    <w:rsid w:val="2B711916"/>
    <w:rsid w:val="2C960832"/>
    <w:rsid w:val="2C960D72"/>
    <w:rsid w:val="2D733243"/>
    <w:rsid w:val="2D8D3349"/>
    <w:rsid w:val="2DC81EA9"/>
    <w:rsid w:val="2DCD4C6E"/>
    <w:rsid w:val="2E3C43E6"/>
    <w:rsid w:val="2E572744"/>
    <w:rsid w:val="2E863561"/>
    <w:rsid w:val="2F195BF1"/>
    <w:rsid w:val="2F7C7A99"/>
    <w:rsid w:val="30A14B55"/>
    <w:rsid w:val="30CF6D7A"/>
    <w:rsid w:val="30D675AD"/>
    <w:rsid w:val="317716B5"/>
    <w:rsid w:val="32FD49B4"/>
    <w:rsid w:val="33FA65D0"/>
    <w:rsid w:val="34814B30"/>
    <w:rsid w:val="34EB675E"/>
    <w:rsid w:val="36B2282C"/>
    <w:rsid w:val="37637ECE"/>
    <w:rsid w:val="383F415C"/>
    <w:rsid w:val="38B82F9B"/>
    <w:rsid w:val="39463B04"/>
    <w:rsid w:val="39A27887"/>
    <w:rsid w:val="3A1144D2"/>
    <w:rsid w:val="3BC52AF8"/>
    <w:rsid w:val="3CB52527"/>
    <w:rsid w:val="3D35249E"/>
    <w:rsid w:val="3D7202B2"/>
    <w:rsid w:val="3E934AEE"/>
    <w:rsid w:val="3EAB4E5D"/>
    <w:rsid w:val="3EE427BB"/>
    <w:rsid w:val="3F2F1936"/>
    <w:rsid w:val="3F4C3465"/>
    <w:rsid w:val="3F6450C6"/>
    <w:rsid w:val="3F6F0DF4"/>
    <w:rsid w:val="3F827BE3"/>
    <w:rsid w:val="40190DC3"/>
    <w:rsid w:val="40E87CE8"/>
    <w:rsid w:val="40F102C8"/>
    <w:rsid w:val="416031CC"/>
    <w:rsid w:val="42015733"/>
    <w:rsid w:val="42E377C8"/>
    <w:rsid w:val="433939DE"/>
    <w:rsid w:val="43985AFD"/>
    <w:rsid w:val="43B66E9C"/>
    <w:rsid w:val="46170F38"/>
    <w:rsid w:val="464F42C4"/>
    <w:rsid w:val="466C099E"/>
    <w:rsid w:val="469211D3"/>
    <w:rsid w:val="48670EF0"/>
    <w:rsid w:val="487F2F7D"/>
    <w:rsid w:val="49337980"/>
    <w:rsid w:val="49E162BC"/>
    <w:rsid w:val="4A9F3A1F"/>
    <w:rsid w:val="4BC15658"/>
    <w:rsid w:val="4C2D5C02"/>
    <w:rsid w:val="4C4A4D81"/>
    <w:rsid w:val="4CF234BD"/>
    <w:rsid w:val="4CF27F48"/>
    <w:rsid w:val="4DCA01F5"/>
    <w:rsid w:val="4E141324"/>
    <w:rsid w:val="4E5C6802"/>
    <w:rsid w:val="519126EF"/>
    <w:rsid w:val="52696B29"/>
    <w:rsid w:val="540A40E3"/>
    <w:rsid w:val="55976CC2"/>
    <w:rsid w:val="56311800"/>
    <w:rsid w:val="56EC5CD2"/>
    <w:rsid w:val="573F00BC"/>
    <w:rsid w:val="5755281E"/>
    <w:rsid w:val="575710D7"/>
    <w:rsid w:val="581B4698"/>
    <w:rsid w:val="5891370E"/>
    <w:rsid w:val="59273A2D"/>
    <w:rsid w:val="59300781"/>
    <w:rsid w:val="59945223"/>
    <w:rsid w:val="59DF307F"/>
    <w:rsid w:val="5C693288"/>
    <w:rsid w:val="5E244444"/>
    <w:rsid w:val="5F392547"/>
    <w:rsid w:val="6027342E"/>
    <w:rsid w:val="61AC165B"/>
    <w:rsid w:val="62890A93"/>
    <w:rsid w:val="629F3EDD"/>
    <w:rsid w:val="630318A6"/>
    <w:rsid w:val="641301BB"/>
    <w:rsid w:val="64373BA5"/>
    <w:rsid w:val="652E111F"/>
    <w:rsid w:val="65675A61"/>
    <w:rsid w:val="667D1995"/>
    <w:rsid w:val="67882417"/>
    <w:rsid w:val="684141CB"/>
    <w:rsid w:val="687902B6"/>
    <w:rsid w:val="68E27A9F"/>
    <w:rsid w:val="692C4ECD"/>
    <w:rsid w:val="6A0E178B"/>
    <w:rsid w:val="6A984F72"/>
    <w:rsid w:val="6C7C3C9D"/>
    <w:rsid w:val="6CA91C8F"/>
    <w:rsid w:val="6E552CCD"/>
    <w:rsid w:val="6E61559D"/>
    <w:rsid w:val="6E91157C"/>
    <w:rsid w:val="6F165C1B"/>
    <w:rsid w:val="70C77A62"/>
    <w:rsid w:val="70CE4D9C"/>
    <w:rsid w:val="7115402D"/>
    <w:rsid w:val="71424F6F"/>
    <w:rsid w:val="72FF2DB8"/>
    <w:rsid w:val="74560545"/>
    <w:rsid w:val="74A675C0"/>
    <w:rsid w:val="752B76E4"/>
    <w:rsid w:val="75D16FB9"/>
    <w:rsid w:val="75F00F57"/>
    <w:rsid w:val="761B4857"/>
    <w:rsid w:val="76266B5D"/>
    <w:rsid w:val="785173F2"/>
    <w:rsid w:val="78DE7D05"/>
    <w:rsid w:val="790D773A"/>
    <w:rsid w:val="79350B6D"/>
    <w:rsid w:val="7A5D61CD"/>
    <w:rsid w:val="7C4A103F"/>
    <w:rsid w:val="7EC01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7A9EEA36"/>
  <w15:docId w15:val="{78D7239E-84F7-47A4-8B24-EBA2DF395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unhideWhenUsed="1" w:qFormat="1"/>
    <w:lsdException w:name="header" w:unhideWhenUsed="1" w:qFormat="1"/>
    <w:lsdException w:name="footer" w:uiPriority="0" w:unhideWhenUsed="1" w:qFormat="1"/>
    <w:lsdException w:name="index heading" w:semiHidden="1" w:uiPriority="0" w:unhideWhenUsed="1" w:qFormat="1"/>
    <w:lsdException w:name="caption"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qFormat="1"/>
    <w:lsdException w:name="List Number" w:semiHidden="1" w:uiPriority="0" w:qFormat="1"/>
    <w:lsdException w:name="List 2"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iPriority="0" w:unhideWhenUsed="1" w:qFormat="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59" w:lineRule="auto"/>
      <w:jc w:val="both"/>
    </w:pPr>
    <w:rPr>
      <w:rFonts w:ascii="Arial" w:eastAsia="Times New Roman" w:hAnsi="Arial"/>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eastAsia="zh-CN"/>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spacing w:before="0"/>
      <w:ind w:left="851" w:hanging="851"/>
    </w:pPr>
    <w:rPr>
      <w:sz w:val="20"/>
    </w:rPr>
  </w:style>
  <w:style w:type="paragraph" w:styleId="TOC1">
    <w:name w:val="toc 1"/>
    <w:next w:val="Normal"/>
    <w:semiHidden/>
    <w:qFormat/>
    <w:pPr>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Osaka" w:eastAsia="@Osaka" w:hAnsi="@Osaka" w:cs="@Osaka"/>
      <w:sz w:val="22"/>
      <w:lang w:val="en-GB" w:eastAsia="en-US"/>
    </w:rPr>
  </w:style>
  <w:style w:type="paragraph" w:styleId="ListNumber2">
    <w:name w:val="List Number 2"/>
    <w:basedOn w:val="ListNumber"/>
    <w:semiHidden/>
    <w:qFormat/>
    <w:pPr>
      <w:ind w:left="851"/>
    </w:pPr>
  </w:style>
  <w:style w:type="paragraph" w:styleId="ListNumber">
    <w:name w:val="List Number"/>
    <w:basedOn w:val="List"/>
    <w:semiHidden/>
    <w:qFormat/>
    <w:pPr>
      <w:ind w:left="568" w:hanging="284"/>
      <w:contextualSpacing w:val="0"/>
      <w:jc w:val="left"/>
    </w:pPr>
    <w:rPr>
      <w:rFonts w:ascii="@Osaka" w:eastAsia="@Osaka" w:hAnsi="@Osaka" w:cs="@Osaka"/>
      <w:lang w:eastAsia="en-US"/>
    </w:rPr>
  </w:style>
  <w:style w:type="paragraph" w:styleId="List">
    <w:name w:val="List"/>
    <w:basedOn w:val="Normal"/>
    <w:semiHidden/>
    <w:unhideWhenUsed/>
    <w:qFormat/>
    <w:pPr>
      <w:ind w:left="360" w:hanging="360"/>
      <w:contextualSpacing/>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pPr>
      <w:ind w:left="568" w:hanging="284"/>
      <w:contextualSpacing w:val="0"/>
      <w:jc w:val="left"/>
    </w:pPr>
    <w:rPr>
      <w:rFonts w:ascii="@Osaka" w:eastAsia="@Osaka" w:hAnsi="@Osaka" w:cs="@Osaka"/>
      <w:lang w:eastAsia="en-US"/>
    </w:rPr>
  </w:style>
  <w:style w:type="paragraph" w:styleId="Caption">
    <w:name w:val="caption"/>
    <w:basedOn w:val="Normal"/>
    <w:next w:val="Normal"/>
    <w:qFormat/>
    <w:pPr>
      <w:spacing w:after="240"/>
      <w:jc w:val="center"/>
    </w:pPr>
    <w:rPr>
      <w:rFonts w:asciiTheme="minorHAnsi" w:hAnsiTheme="minorHAnsi"/>
      <w:b/>
      <w:bCs/>
      <w:sz w:val="22"/>
    </w:rPr>
  </w:style>
  <w:style w:type="paragraph" w:styleId="DocumentMap">
    <w:name w:val="Document Map"/>
    <w:basedOn w:val="Normal"/>
    <w:link w:val="DocumentMapChar"/>
    <w:semiHidden/>
    <w:qFormat/>
    <w:pPr>
      <w:shd w:val="clear" w:color="auto" w:fill="000080"/>
      <w:jc w:val="left"/>
    </w:pPr>
    <w:rPr>
      <w:rFonts w:ascii="Malgun Gothic" w:eastAsia="@Osaka" w:hAnsi="Malgun Gothic" w:cs="@Osaka"/>
      <w:lang w:eastAsia="en-US"/>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semiHidden/>
    <w:qFormat/>
    <w:pPr>
      <w:keepNext/>
      <w:keepLines/>
      <w:jc w:val="left"/>
    </w:pPr>
    <w:rPr>
      <w:rFonts w:ascii="@Osaka" w:eastAsia="Batang" w:hAnsi="@Osaka" w:cs="@Osaka"/>
      <w:color w:val="000000"/>
      <w:lang w:eastAsia="en-US"/>
    </w:rPr>
  </w:style>
  <w:style w:type="paragraph" w:styleId="BodyText">
    <w:name w:val="Body Text"/>
    <w:basedOn w:val="Normal"/>
    <w:link w:val="BodyTextChar"/>
    <w:qFormat/>
    <w:pPr>
      <w:overflowPunct/>
      <w:autoSpaceDE/>
      <w:autoSpaceDN/>
      <w:adjustRightInd/>
      <w:jc w:val="left"/>
    </w:pPr>
    <w:rPr>
      <w:rFonts w:eastAsiaTheme="minorHAnsi" w:cstheme="minorBidi"/>
      <w:sz w:val="22"/>
      <w:szCs w:val="22"/>
      <w:lang w:val="en-US" w:eastAsia="en-US"/>
    </w:rPr>
  </w:style>
  <w:style w:type="paragraph" w:styleId="BodyTextIndent">
    <w:name w:val="Body Text Indent"/>
    <w:basedOn w:val="Normal"/>
    <w:link w:val="BodyTextIndentChar"/>
    <w:semiHidden/>
    <w:qFormat/>
    <w:pPr>
      <w:widowControl w:val="0"/>
      <w:ind w:left="210"/>
    </w:pPr>
    <w:rPr>
      <w:rFonts w:ascii="@Osaka" w:eastAsia="@Osaka" w:hAnsi="@Osaka" w:cs="@Osaka"/>
      <w:snapToGrid w:val="0"/>
      <w:kern w:val="2"/>
      <w:sz w:val="21"/>
      <w:lang w:eastAsia="en-US"/>
    </w:rPr>
  </w:style>
  <w:style w:type="paragraph" w:styleId="List2">
    <w:name w:val="List 2"/>
    <w:basedOn w:val="Normal"/>
    <w:unhideWhenUsed/>
    <w:qFormat/>
    <w:pPr>
      <w:ind w:left="720" w:hanging="360"/>
      <w:contextualSpacing/>
    </w:pPr>
  </w:style>
  <w:style w:type="paragraph" w:styleId="PlainText">
    <w:name w:val="Plain Text"/>
    <w:basedOn w:val="Normal"/>
    <w:link w:val="PlainTextChar"/>
    <w:semiHidden/>
    <w:qFormat/>
    <w:pPr>
      <w:jc w:val="left"/>
    </w:pPr>
    <w:rPr>
      <w:rFonts w:ascii="SimSun" w:eastAsia="@Osaka" w:hAnsi="SimSun" w:cs="@Osaka"/>
      <w:lang w:val="nb-NO" w:eastAsia="en-US"/>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paragraph" w:styleId="IndexHeading">
    <w:name w:val="index heading"/>
    <w:basedOn w:val="Normal"/>
    <w:next w:val="Normal"/>
    <w:semiHidden/>
    <w:qFormat/>
    <w:pPr>
      <w:pBdr>
        <w:top w:val="single" w:sz="12" w:space="0" w:color="auto"/>
      </w:pBdr>
      <w:spacing w:before="360" w:after="240"/>
      <w:jc w:val="left"/>
    </w:pPr>
    <w:rPr>
      <w:rFonts w:ascii="@Osaka" w:eastAsia="@Osaka" w:hAnsi="@Osaka" w:cs="@Osaka"/>
      <w:b/>
      <w:i/>
      <w:sz w:val="26"/>
      <w:lang w:eastAsia="en-US"/>
    </w:rPr>
  </w:style>
  <w:style w:type="paragraph" w:styleId="FootnoteText">
    <w:name w:val="footnote text"/>
    <w:basedOn w:val="Normal"/>
    <w:link w:val="FootnoteTextChar"/>
    <w:semiHidden/>
    <w:qFormat/>
    <w:pPr>
      <w:keepLines/>
      <w:ind w:left="454" w:hanging="454"/>
      <w:jc w:val="left"/>
    </w:pPr>
    <w:rPr>
      <w:rFonts w:ascii="@Osaka" w:eastAsia="@Osaka" w:hAnsi="@Osaka" w:cs="@Osaka"/>
      <w:sz w:val="16"/>
      <w:lang w:eastAsia="en-US"/>
    </w:rPr>
  </w:style>
  <w:style w:type="paragraph" w:styleId="List5">
    <w:name w:val="List 5"/>
    <w:basedOn w:val="List4"/>
    <w:semiHidden/>
    <w:qFormat/>
    <w:pPr>
      <w:ind w:leftChars="0" w:left="1702" w:firstLineChars="0" w:hanging="284"/>
      <w:contextualSpacing w:val="0"/>
      <w:jc w:val="left"/>
    </w:pPr>
    <w:rPr>
      <w:rFonts w:ascii="@Osaka" w:eastAsia="@Osaka" w:hAnsi="@Osaka" w:cs="@Osaka"/>
      <w:lang w:eastAsia="en-US"/>
    </w:rPr>
  </w:style>
  <w:style w:type="paragraph" w:styleId="List4">
    <w:name w:val="List 4"/>
    <w:basedOn w:val="Normal"/>
    <w:semiHidden/>
    <w:unhideWhenUsed/>
    <w:qFormat/>
    <w:pPr>
      <w:ind w:leftChars="600" w:left="100" w:hangingChars="200" w:hanging="200"/>
      <w:contextualSpacing/>
    </w:pPr>
  </w:style>
  <w:style w:type="paragraph" w:styleId="BodyTextIndent3">
    <w:name w:val="Body Text Indent 3"/>
    <w:basedOn w:val="Normal"/>
    <w:link w:val="BodyTextIndent3Char"/>
    <w:semiHidden/>
    <w:qFormat/>
    <w:pPr>
      <w:ind w:left="1080"/>
      <w:jc w:val="left"/>
    </w:pPr>
    <w:rPr>
      <w:rFonts w:ascii="@Osaka" w:eastAsia="@Osaka" w:hAnsi="@Osaka" w:cs="@Osaka"/>
      <w:lang w:eastAsia="en-US"/>
    </w:rPr>
  </w:style>
  <w:style w:type="paragraph" w:styleId="TableofFigures">
    <w:name w:val="table of figures"/>
    <w:basedOn w:val="Normal"/>
    <w:next w:val="Normal"/>
    <w:semiHidden/>
    <w:qFormat/>
    <w:pPr>
      <w:ind w:left="400" w:hanging="400"/>
      <w:jc w:val="center"/>
    </w:pPr>
    <w:rPr>
      <w:rFonts w:ascii="@Osaka" w:eastAsia="@Osaka" w:hAnsi="@Osaka" w:cs="@Osaka"/>
      <w:b/>
      <w:lang w:eastAsia="en-US"/>
    </w:r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qFormat/>
    <w:pPr>
      <w:jc w:val="left"/>
    </w:pPr>
    <w:rPr>
      <w:rFonts w:ascii="@Osaka" w:eastAsia="@Osaka" w:hAnsi="@Osaka" w:cs="@Osaka"/>
      <w:i/>
      <w:lang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paragraph" w:styleId="Index1">
    <w:name w:val="index 1"/>
    <w:basedOn w:val="Normal"/>
    <w:next w:val="Normal"/>
    <w:semiHidden/>
    <w:qFormat/>
    <w:pPr>
      <w:keepLines/>
      <w:jc w:val="left"/>
    </w:pPr>
    <w:rPr>
      <w:rFonts w:ascii="@Osaka" w:eastAsia="@Osaka" w:hAnsi="@Osaka" w:cs="@Osaka"/>
      <w:lang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nhideWhenUsed/>
    <w:qFormat/>
    <w:rPr>
      <w:color w:val="0563C1" w:themeColor="hyperlink"/>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sz w:val="22"/>
      <w:szCs w:val="22"/>
      <w:lang w:val="en-GB" w:eastAsia="zh-CN"/>
    </w:rPr>
  </w:style>
  <w:style w:type="character" w:customStyle="1" w:styleId="Heading6Char">
    <w:name w:val="Heading 6 Char"/>
    <w:basedOn w:val="DefaultParagraphFont"/>
    <w:link w:val="Heading6"/>
    <w:qFormat/>
    <w:rPr>
      <w:rFonts w:ascii="Arial" w:eastAsia="Times New Roman" w:hAnsi="Arial" w:cs="Arial"/>
      <w:lang w:val="en-GB" w:eastAsia="ja-JP"/>
    </w:rPr>
  </w:style>
  <w:style w:type="character" w:customStyle="1" w:styleId="Heading7Char">
    <w:name w:val="Heading 7 Char"/>
    <w:basedOn w:val="DefaultParagraphFont"/>
    <w:link w:val="Heading7"/>
    <w:qFormat/>
    <w:rPr>
      <w:rFonts w:ascii="Arial" w:eastAsia="Times New Roman" w:hAnsi="Arial" w:cs="Arial"/>
      <w:lang w:val="en-GB" w:eastAsia="ja-JP"/>
    </w:rPr>
  </w:style>
  <w:style w:type="character" w:customStyle="1" w:styleId="Heading8Char">
    <w:name w:val="Heading 8 Char"/>
    <w:basedOn w:val="DefaultParagraphFont"/>
    <w:link w:val="Heading8"/>
    <w:qFormat/>
    <w:rPr>
      <w:rFonts w:ascii="Arial" w:eastAsia="Times New Roman" w:hAnsi="Arial" w:cs="Arial"/>
      <w:lang w:val="en-GB" w:eastAsia="ja-JP"/>
    </w:rPr>
  </w:style>
  <w:style w:type="character" w:customStyle="1" w:styleId="Heading9Char">
    <w:name w:val="Heading 9 Char"/>
    <w:basedOn w:val="DefaultParagraphFont"/>
    <w:link w:val="Heading9"/>
    <w:qFormat/>
    <w:rPr>
      <w:rFonts w:ascii="Arial" w:eastAsia="Times New Roman" w:hAnsi="Arial" w:cs="Arial"/>
      <w:lang w:val="en-GB" w:eastAsia="ja-JP"/>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semiHidden/>
    <w:qFormat/>
    <w:rPr>
      <w:rFonts w:ascii="Arial" w:eastAsia="Times New Roman" w:hAnsi="Arial" w:cs="Arial"/>
      <w:b/>
      <w:bCs/>
      <w:i/>
      <w:iCs/>
      <w:sz w:val="18"/>
      <w:szCs w:val="18"/>
      <w:lang w:eastAsia="zh-CN"/>
    </w:rPr>
  </w:style>
  <w:style w:type="paragraph" w:customStyle="1" w:styleId="Reference">
    <w:name w:val="Reference"/>
    <w:basedOn w:val="Normal"/>
    <w:qFormat/>
    <w:pPr>
      <w:numPr>
        <w:numId w:val="2"/>
      </w:numPr>
    </w:p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styleId="NoSpacing">
    <w:name w:val="No Spacing"/>
    <w:link w:val="NoSpacingChar"/>
    <w:uiPriority w:val="1"/>
    <w:qFormat/>
    <w:pPr>
      <w:overflowPunct w:val="0"/>
      <w:autoSpaceDE w:val="0"/>
      <w:autoSpaceDN w:val="0"/>
      <w:adjustRightInd w:val="0"/>
      <w:spacing w:after="160" w:line="259" w:lineRule="auto"/>
      <w:jc w:val="both"/>
      <w:textAlignment w:val="baseline"/>
    </w:pPr>
    <w:rPr>
      <w:rFonts w:ascii="Arial" w:eastAsia="Times New Roman" w:hAnsi="Arial"/>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pPr>
      <w:overflowPunct/>
      <w:autoSpaceDE/>
      <w:autoSpaceDN/>
      <w:adjustRightInd/>
      <w:spacing w:after="160"/>
      <w:ind w:left="720"/>
      <w:contextualSpacing/>
      <w:jc w:val="left"/>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style>
  <w:style w:type="paragraph" w:customStyle="1" w:styleId="B1">
    <w:name w:val="B1"/>
    <w:basedOn w:val="List"/>
    <w:link w:val="B1Char1"/>
    <w:qFormat/>
    <w:pPr>
      <w:ind w:left="568" w:hanging="284"/>
      <w:contextualSpacing w:val="0"/>
      <w:jc w:val="left"/>
    </w:pPr>
    <w:rPr>
      <w:rFonts w:ascii="Times New Roman" w:hAnsi="Times New Roman"/>
    </w:rPr>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B2">
    <w:name w:val="B2"/>
    <w:basedOn w:val="List2"/>
    <w:link w:val="B2Char"/>
    <w:qFormat/>
    <w:pPr>
      <w:ind w:left="851" w:hanging="284"/>
      <w:contextualSpacing w:val="0"/>
      <w:jc w:val="left"/>
    </w:pPr>
    <w:rPr>
      <w:rFonts w:ascii="Times New Roman" w:hAnsi="Times New Roman"/>
    </w:rPr>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List3"/>
    <w:link w:val="B3Char2"/>
    <w:qFormat/>
    <w:pPr>
      <w:ind w:left="1135" w:hanging="284"/>
      <w:contextualSpacing w:val="0"/>
      <w:jc w:val="left"/>
    </w:pPr>
    <w:rPr>
      <w:rFonts w:ascii="Times New Roman" w:hAnsi="Times New Roman"/>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TAL">
    <w:name w:val="TAL"/>
    <w:basedOn w:val="Normal"/>
    <w:link w:val="TALCar"/>
    <w:qFormat/>
    <w:pPr>
      <w:keepNext/>
      <w:keepLines/>
      <w:spacing w:after="0"/>
      <w:jc w:val="left"/>
    </w:pPr>
    <w:rPr>
      <w:sz w:val="18"/>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H">
    <w:name w:val="TH"/>
    <w:basedOn w:val="Normal"/>
    <w:link w:val="THChar"/>
    <w:qFormat/>
    <w:pPr>
      <w:keepNext/>
      <w:keepLines/>
      <w:spacing w:before="60"/>
      <w:jc w:val="center"/>
    </w:pPr>
    <w:rPr>
      <w:b/>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HCar">
    <w:name w:val="TAH Car"/>
    <w:link w:val="TAH"/>
    <w:qFormat/>
    <w:locked/>
    <w:rPr>
      <w:rFonts w:ascii="Arial" w:eastAsia="Times New Roman" w:hAnsi="Arial" w:cs="Times New Roman"/>
      <w:b/>
      <w:sz w:val="18"/>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eastAsia="en-US"/>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160" w:line="256" w:lineRule="auto"/>
      <w:jc w:val="left"/>
    </w:pPr>
    <w:rPr>
      <w:rFonts w:eastAsia="MS Mincho" w:cs="Arial"/>
      <w:b/>
      <w:sz w:val="22"/>
      <w:szCs w:val="24"/>
      <w:lang w:val="en-US" w:eastAsia="en-US"/>
    </w:rPr>
  </w:style>
  <w:style w:type="paragraph" w:customStyle="1" w:styleId="EmailDiscussion2">
    <w:name w:val="EmailDiscussion2"/>
    <w:basedOn w:val="Doc-text2"/>
    <w:uiPriority w:val="99"/>
    <w:qFormat/>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paragraph" w:customStyle="1" w:styleId="Revision1">
    <w:name w:val="Revision1"/>
    <w:hidden/>
    <w:uiPriority w:val="99"/>
    <w:semiHidden/>
    <w:qFormat/>
    <w:pPr>
      <w:spacing w:after="160" w:line="259" w:lineRule="auto"/>
    </w:pPr>
    <w:rPr>
      <w:rFonts w:ascii="Arial" w:eastAsia="Times New Roman" w:hAnsi="Arial"/>
      <w:lang w:val="en-GB" w:eastAsia="zh-CN"/>
    </w:rPr>
  </w:style>
  <w:style w:type="character" w:customStyle="1" w:styleId="apple-converted-space">
    <w:name w:val="apple-converted-space"/>
    <w:qFormat/>
  </w:style>
  <w:style w:type="character" w:customStyle="1" w:styleId="BodyTextChar">
    <w:name w:val="Body Text Char"/>
    <w:basedOn w:val="DefaultParagraphFont"/>
    <w:link w:val="BodyText"/>
    <w:qFormat/>
    <w:rPr>
      <w:rFonts w:ascii="Arial" w:hAnsi="Arial"/>
    </w:rPr>
  </w:style>
  <w:style w:type="paragraph" w:customStyle="1" w:styleId="pf0">
    <w:name w:val="pf0"/>
    <w:basedOn w:val="Normal"/>
    <w:qFormat/>
    <w:pPr>
      <w:overflowPunct/>
      <w:autoSpaceDE/>
      <w:autoSpaceDN/>
      <w:adjustRightInd/>
      <w:spacing w:before="100" w:beforeAutospacing="1" w:after="100" w:afterAutospacing="1"/>
      <w:jc w:val="left"/>
    </w:pPr>
    <w:rPr>
      <w:rFonts w:ascii="Times New Roman" w:hAnsi="Times New Roman"/>
      <w:sz w:val="24"/>
      <w:szCs w:val="24"/>
      <w:lang w:val="en-US" w:eastAsia="en-US"/>
    </w:rPr>
  </w:style>
  <w:style w:type="character" w:customStyle="1" w:styleId="cf01">
    <w:name w:val="cf01"/>
    <w:basedOn w:val="DefaultParagraphFont"/>
    <w:qFormat/>
    <w:rPr>
      <w:rFonts w:ascii="Segoe UI" w:hAnsi="Segoe UI" w:cs="Segoe UI" w:hint="default"/>
      <w:sz w:val="18"/>
      <w:szCs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B3Char">
    <w:name w:val="B3 Char"/>
    <w:qFormat/>
    <w:rPr>
      <w:rFonts w:eastAsia="Times New Roman"/>
    </w:rPr>
  </w:style>
  <w:style w:type="paragraph" w:customStyle="1" w:styleId="EditorsNote">
    <w:name w:val="Editor's Note"/>
    <w:basedOn w:val="Heading4"/>
    <w:link w:val="EditorsNoteChar"/>
    <w:qFormat/>
    <w:pPr>
      <w:keepNext w:val="0"/>
      <w:numPr>
        <w:ilvl w:val="0"/>
        <w:numId w:val="0"/>
      </w:numPr>
      <w:spacing w:before="0"/>
      <w:ind w:left="1135" w:hanging="851"/>
      <w:outlineLvl w:val="9"/>
    </w:pPr>
    <w:rPr>
      <w:rFonts w:ascii="Times New Roman" w:hAnsi="Times New Roman" w:cs="Times New Roman"/>
      <w:color w:val="FF0000"/>
      <w:sz w:val="20"/>
      <w:szCs w:val="20"/>
      <w:lang w:eastAsia="ja-JP"/>
    </w:rPr>
  </w:style>
  <w:style w:type="character" w:customStyle="1" w:styleId="EditorsNoteChar">
    <w:name w:val="Editor's Note Char"/>
    <w:link w:val="EditorsNote"/>
    <w:qFormat/>
    <w:locked/>
    <w:rPr>
      <w:rFonts w:ascii="Times New Roman" w:eastAsia="Times New Roman" w:hAnsi="Times New Roman" w:cs="Times New Roman"/>
      <w:color w:val="FF0000"/>
      <w:sz w:val="20"/>
      <w:szCs w:val="2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character" w:customStyle="1" w:styleId="NOChar">
    <w:name w:val="NO Char"/>
    <w:link w:val="NO"/>
    <w:qFormat/>
    <w:locked/>
    <w:rPr>
      <w:lang w:val="en-GB"/>
    </w:rPr>
  </w:style>
  <w:style w:type="paragraph" w:customStyle="1" w:styleId="NO">
    <w:name w:val="NO"/>
    <w:basedOn w:val="Normal"/>
    <w:link w:val="NOChar"/>
    <w:qFormat/>
    <w:pPr>
      <w:keepNext/>
      <w:overflowPunct/>
      <w:autoSpaceDE/>
      <w:autoSpaceDN/>
      <w:adjustRightInd/>
      <w:spacing w:after="0" w:line="257" w:lineRule="auto"/>
      <w:ind w:left="851" w:hanging="851"/>
      <w:jc w:val="center"/>
    </w:pPr>
    <w:rPr>
      <w:rFonts w:asciiTheme="minorHAnsi" w:eastAsiaTheme="minorEastAsia" w:hAnsiTheme="minorHAnsi" w:cstheme="minorBidi"/>
      <w:sz w:val="22"/>
      <w:szCs w:val="22"/>
      <w:lang w:eastAsia="en-US"/>
    </w:rPr>
  </w:style>
  <w:style w:type="character" w:customStyle="1" w:styleId="cf11">
    <w:name w:val="cf11"/>
    <w:basedOn w:val="DefaultParagraphFont"/>
    <w:qFormat/>
    <w:rPr>
      <w:rFonts w:ascii="Segoe UI" w:hAnsi="Segoe UI" w:cs="Segoe UI" w:hint="default"/>
      <w:i/>
      <w:iCs/>
      <w:sz w:val="18"/>
      <w:szCs w:val="18"/>
    </w:rPr>
  </w:style>
  <w:style w:type="character" w:customStyle="1" w:styleId="NoSpacingChar">
    <w:name w:val="No Spacing Char"/>
    <w:basedOn w:val="DefaultParagraphFont"/>
    <w:link w:val="NoSpacing"/>
    <w:uiPriority w:val="1"/>
    <w:qFormat/>
    <w:rPr>
      <w:rFonts w:ascii="Arial" w:eastAsia="Times New Roman" w:hAnsi="Arial" w:cs="Times New Roman"/>
      <w:sz w:val="20"/>
      <w:szCs w:val="20"/>
      <w:lang w:val="en-GB" w:eastAsia="zh-CN"/>
    </w:rPr>
  </w:style>
  <w:style w:type="paragraph" w:customStyle="1" w:styleId="Comments">
    <w:name w:val="Comments"/>
    <w:basedOn w:val="Normal"/>
    <w:link w:val="CommentsChar"/>
    <w:qFormat/>
    <w:pPr>
      <w:overflowPunct/>
      <w:autoSpaceDE/>
      <w:autoSpaceDN/>
      <w:adjustRightInd/>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4"/>
      </w:numPr>
      <w:tabs>
        <w:tab w:val="left" w:pos="1701"/>
      </w:tabs>
    </w:pPr>
    <w:rPr>
      <w:rFonts w:asciiTheme="minorHAnsi" w:hAnsiTheme="minorHAnsi"/>
      <w:b/>
      <w:bCs/>
      <w:sz w:val="22"/>
    </w:rPr>
  </w:style>
  <w:style w:type="paragraph" w:customStyle="1" w:styleId="B4">
    <w:name w:val="B4"/>
    <w:basedOn w:val="List4"/>
    <w:link w:val="B4Char"/>
    <w:qFormat/>
    <w:pPr>
      <w:ind w:leftChars="0" w:left="1418" w:firstLineChars="0" w:hanging="284"/>
      <w:contextualSpacing w:val="0"/>
      <w:jc w:val="left"/>
    </w:pPr>
    <w:rPr>
      <w:rFonts w:eastAsia="SimSun"/>
      <w:lang w:eastAsia="en-US"/>
    </w:rPr>
  </w:style>
  <w:style w:type="character" w:customStyle="1" w:styleId="B4Char">
    <w:name w:val="B4 Char"/>
    <w:link w:val="B4"/>
    <w:qFormat/>
    <w:rPr>
      <w:rFonts w:ascii="Arial" w:eastAsia="SimSun" w:hAnsi="Arial" w:cs="Times New Roman"/>
      <w:sz w:val="20"/>
      <w:szCs w:val="20"/>
      <w:lang w:val="en-GB"/>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RCoverPage">
    <w:name w:val="CR Cover Page"/>
    <w:link w:val="CRCoverPageChar"/>
    <w:qFormat/>
    <w:pPr>
      <w:spacing w:after="120" w:line="259" w:lineRule="auto"/>
    </w:pPr>
    <w:rPr>
      <w:rFonts w:ascii="Arial" w:hAnsi="Arial"/>
      <w:sz w:val="21"/>
      <w:szCs w:val="22"/>
      <w:lang w:val="en-GB" w:eastAsia="en-US"/>
    </w:rPr>
  </w:style>
  <w:style w:type="character" w:customStyle="1" w:styleId="CRCoverPageChar">
    <w:name w:val="CR Cover Page Char"/>
    <w:link w:val="CRCoverPage"/>
    <w:qFormat/>
    <w:rPr>
      <w:rFonts w:ascii="Arial" w:eastAsia="SimSun" w:hAnsi="Arial" w:cs="Times New Roman"/>
      <w:sz w:val="21"/>
      <w:szCs w:val="22"/>
      <w:lang w:val="en-GB" w:eastAsia="en-US"/>
    </w:rPr>
  </w:style>
  <w:style w:type="character" w:customStyle="1" w:styleId="Heading1Char1">
    <w:name w:val="Heading 1 Char1"/>
    <w:qFormat/>
    <w:rPr>
      <w:rFonts w:ascii="Tahoma" w:eastAsia="Tahoma" w:hAnsi="Tahoma"/>
      <w:sz w:val="36"/>
      <w:lang w:val="en-GB" w:eastAsia="en-US"/>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Heading2Char1">
    <w:name w:val="Heading 2 Char1"/>
    <w:qFormat/>
    <w:rPr>
      <w:rFonts w:ascii="Tahoma" w:eastAsia="–¾’©" w:hAnsi="Tahoma"/>
      <w:sz w:val="32"/>
      <w:szCs w:val="24"/>
      <w:lang w:val="en-GB"/>
    </w:rPr>
  </w:style>
  <w:style w:type="paragraph" w:customStyle="1" w:styleId="H6">
    <w:name w:val="H6"/>
    <w:basedOn w:val="Heading5"/>
    <w:next w:val="Normal"/>
    <w:semiHidden/>
    <w:qFormat/>
    <w:pPr>
      <w:keepNext w:val="0"/>
      <w:keepLines w:val="0"/>
      <w:numPr>
        <w:ilvl w:val="0"/>
        <w:numId w:val="0"/>
      </w:numPr>
      <w:tabs>
        <w:tab w:val="clear" w:pos="432"/>
      </w:tabs>
      <w:overflowPunct/>
      <w:autoSpaceDE/>
      <w:autoSpaceDN/>
      <w:adjustRightInd/>
      <w:spacing w:beforeAutospacing="1" w:afterLines="100" w:after="0"/>
      <w:ind w:left="1985" w:hanging="1985"/>
      <w:textAlignment w:val="auto"/>
      <w:outlineLvl w:val="9"/>
    </w:pPr>
    <w:rPr>
      <w:rFonts w:ascii="Tahoma" w:eastAsia="Tahoma" w:hAnsi="Tahoma" w:cs="@Osaka"/>
      <w:sz w:val="20"/>
      <w:szCs w:val="20"/>
      <w:lang w:eastAsia="en-US"/>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EQ">
    <w:name w:val="EQ"/>
    <w:basedOn w:val="Normal"/>
    <w:next w:val="Normal"/>
    <w:qFormat/>
    <w:pPr>
      <w:keepLines/>
      <w:tabs>
        <w:tab w:val="center" w:pos="4536"/>
        <w:tab w:val="right" w:pos="9072"/>
      </w:tabs>
      <w:jc w:val="left"/>
    </w:pPr>
    <w:rPr>
      <w:rFonts w:ascii="@Osaka" w:eastAsia="@Osaka" w:hAnsi="@Osaka" w:cs="@Osaka"/>
      <w:lang w:eastAsia="en-US"/>
    </w:rPr>
  </w:style>
  <w:style w:type="character" w:customStyle="1" w:styleId="ZGSM">
    <w:name w:val="ZGSM"/>
    <w:semiHidden/>
    <w:qFormat/>
  </w:style>
  <w:style w:type="paragraph" w:customStyle="1" w:styleId="ZD">
    <w:name w:val="ZD"/>
    <w:semiHidden/>
    <w:qFormat/>
    <w:pPr>
      <w:framePr w:wrap="notBeside" w:vAnchor="page" w:hAnchor="margin" w:y="15764"/>
      <w:widowControl w:val="0"/>
      <w:overflowPunct w:val="0"/>
      <w:autoSpaceDE w:val="0"/>
      <w:autoSpaceDN w:val="0"/>
      <w:adjustRightInd w:val="0"/>
      <w:spacing w:after="160" w:line="259" w:lineRule="auto"/>
      <w:textAlignment w:val="baseline"/>
    </w:pPr>
    <w:rPr>
      <w:rFonts w:ascii="Tahoma" w:eastAsia="@Osaka" w:hAnsi="Tahoma" w:cs="@Osaka"/>
      <w:sz w:val="32"/>
      <w:lang w:val="en-GB" w:eastAsia="en-US"/>
    </w:rPr>
  </w:style>
  <w:style w:type="paragraph" w:customStyle="1" w:styleId="TT">
    <w:name w:val="TT"/>
    <w:basedOn w:val="Heading1"/>
    <w:next w:val="Normal"/>
    <w:semiHidden/>
    <w:qFormat/>
    <w:pPr>
      <w:numPr>
        <w:numId w:val="0"/>
      </w:numPr>
      <w:tabs>
        <w:tab w:val="clear" w:pos="432"/>
      </w:tabs>
      <w:outlineLvl w:val="9"/>
    </w:pPr>
    <w:rPr>
      <w:rFonts w:ascii="Tahoma" w:eastAsia="Tahoma" w:hAnsi="Tahoma" w:cs="@Osaka"/>
      <w:szCs w:val="20"/>
      <w:lang w:eastAsia="en-US"/>
    </w:rPr>
  </w:style>
  <w:style w:type="character" w:customStyle="1" w:styleId="FootnoteTextChar">
    <w:name w:val="Footnote Text Char"/>
    <w:basedOn w:val="DefaultParagraphFont"/>
    <w:link w:val="FootnoteText"/>
    <w:semiHidden/>
    <w:qFormat/>
    <w:rPr>
      <w:rFonts w:ascii="@Osaka" w:eastAsia="@Osaka" w:hAnsi="@Osaka" w:cs="@Osaka"/>
      <w:sz w:val="16"/>
      <w:lang w:val="en-GB" w:eastAsia="en-US"/>
    </w:rPr>
  </w:style>
  <w:style w:type="paragraph" w:customStyle="1" w:styleId="contribution">
    <w:name w:val="contribution"/>
    <w:basedOn w:val="Heading1"/>
    <w:semiHidden/>
    <w:qFormat/>
    <w:pPr>
      <w:numPr>
        <w:numId w:val="0"/>
      </w:numPr>
      <w:tabs>
        <w:tab w:val="clear" w:pos="432"/>
        <w:tab w:val="left" w:pos="45"/>
      </w:tabs>
      <w:ind w:left="405" w:hanging="405"/>
    </w:pPr>
    <w:rPr>
      <w:rFonts w:ascii="Tahoma" w:eastAsia="Tahoma" w:hAnsi="Tahoma" w:cs="@Osaka"/>
      <w:szCs w:val="20"/>
      <w:lang w:eastAsia="en-US"/>
    </w:rPr>
  </w:style>
  <w:style w:type="paragraph" w:customStyle="1" w:styleId="TAR">
    <w:name w:val="TAR"/>
    <w:basedOn w:val="TAL"/>
    <w:semiHidden/>
    <w:qFormat/>
    <w:pPr>
      <w:jc w:val="right"/>
    </w:pPr>
    <w:rPr>
      <w:rFonts w:ascii="Tahoma" w:eastAsia="Arial" w:hAnsi="Tahoma" w:cs="@Osaka"/>
      <w:lang w:eastAsia="en-US"/>
    </w:rPr>
  </w:style>
  <w:style w:type="character" w:customStyle="1" w:styleId="TALChar">
    <w:name w:val="TAL Char"/>
    <w:qFormat/>
    <w:rPr>
      <w:rFonts w:ascii="Tahoma" w:hAnsi="Tahoma"/>
      <w:sz w:val="18"/>
      <w:lang w:val="en-GB" w:eastAsia="en-US" w:bidi="ar-SA"/>
    </w:rPr>
  </w:style>
  <w:style w:type="character" w:customStyle="1" w:styleId="TACChar">
    <w:name w:val="TAC Char"/>
    <w:link w:val="TAC"/>
    <w:qFormat/>
    <w:rPr>
      <w:rFonts w:ascii="Arial" w:eastAsia="Times New Roman" w:hAnsi="Arial" w:cs="Times New Roman"/>
      <w:sz w:val="18"/>
      <w:lang w:val="en-GB" w:eastAsia="ja-JP"/>
    </w:rPr>
  </w:style>
  <w:style w:type="paragraph" w:customStyle="1" w:styleId="LD">
    <w:name w:val="LD"/>
    <w:semiHidden/>
    <w:qFormat/>
    <w:pPr>
      <w:keepNext/>
      <w:keepLines/>
      <w:overflowPunct w:val="0"/>
      <w:autoSpaceDE w:val="0"/>
      <w:autoSpaceDN w:val="0"/>
      <w:adjustRightInd w:val="0"/>
      <w:spacing w:after="160" w:line="180" w:lineRule="exact"/>
      <w:textAlignment w:val="baseline"/>
    </w:pPr>
    <w:rPr>
      <w:rFonts w:ascii="SimSun" w:eastAsia="@Osaka" w:hAnsi="SimSun" w:cs="@Osaka"/>
      <w:lang w:val="en-GB" w:eastAsia="en-US"/>
    </w:rPr>
  </w:style>
  <w:style w:type="paragraph" w:customStyle="1" w:styleId="NW">
    <w:name w:val="NW"/>
    <w:basedOn w:val="NO"/>
    <w:semiHidden/>
    <w:qFormat/>
    <w:pPr>
      <w:keepNext w:val="0"/>
      <w:keepLines/>
      <w:overflowPunct w:val="0"/>
      <w:autoSpaceDE w:val="0"/>
      <w:autoSpaceDN w:val="0"/>
      <w:adjustRightInd w:val="0"/>
      <w:spacing w:line="240" w:lineRule="auto"/>
      <w:ind w:left="1135"/>
      <w:jc w:val="left"/>
      <w:textAlignment w:val="baseline"/>
    </w:pPr>
    <w:rPr>
      <w:rFonts w:ascii="@Osaka" w:eastAsia="Arial" w:hAnsi="@Osaka" w:cs="@Osaka"/>
      <w:sz w:val="20"/>
      <w:szCs w:val="20"/>
    </w:rPr>
  </w:style>
  <w:style w:type="paragraph" w:customStyle="1" w:styleId="ZA">
    <w:name w:val="ZA"/>
    <w:semiHidden/>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Tahoma" w:eastAsia="@Osaka" w:hAnsi="Tahoma" w:cs="@Osaka"/>
      <w:sz w:val="40"/>
      <w:lang w:val="en-GB" w:eastAsia="en-US"/>
    </w:rPr>
  </w:style>
  <w:style w:type="paragraph" w:customStyle="1" w:styleId="ZB">
    <w:name w:val="ZB"/>
    <w:semiHidden/>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Tahoma" w:eastAsia="@Osaka" w:hAnsi="Tahoma" w:cs="@Osaka"/>
      <w:i/>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Tahoma" w:eastAsia="@Osaka" w:hAnsi="Tahoma" w:cs="@Osaka"/>
      <w:b/>
      <w:sz w:val="34"/>
      <w:lang w:val="en-GB" w:eastAsia="en-US"/>
    </w:rPr>
  </w:style>
  <w:style w:type="paragraph" w:customStyle="1" w:styleId="ZU">
    <w:name w:val="ZU"/>
    <w:semiHidden/>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Tahoma" w:eastAsia="@Osaka" w:hAnsi="Tahoma" w:cs="@Osaka"/>
      <w:lang w:val="en-GB" w:eastAsia="en-US"/>
    </w:rPr>
  </w:style>
  <w:style w:type="paragraph" w:customStyle="1" w:styleId="TAN">
    <w:name w:val="TAN"/>
    <w:basedOn w:val="TAL"/>
    <w:link w:val="TANChar"/>
    <w:qFormat/>
    <w:pPr>
      <w:ind w:left="851" w:hanging="851"/>
    </w:pPr>
    <w:rPr>
      <w:rFonts w:ascii="Tahoma" w:eastAsia="Arial" w:hAnsi="Tahoma" w:cs="@Osaka"/>
      <w:lang w:eastAsia="en-US"/>
    </w:rPr>
  </w:style>
  <w:style w:type="paragraph" w:customStyle="1" w:styleId="ZH">
    <w:name w:val="ZH"/>
    <w:semiHidden/>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Tahoma" w:eastAsia="@Osaka" w:hAnsi="Tahoma" w:cs="@Osaka"/>
      <w:lang w:val="en-GB" w:eastAsia="en-US"/>
    </w:rPr>
  </w:style>
  <w:style w:type="paragraph" w:customStyle="1" w:styleId="ZG">
    <w:name w:val="ZG"/>
    <w:semiHidden/>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Tahoma" w:eastAsia="@Osaka" w:hAnsi="Tahoma" w:cs="@Osaka"/>
      <w:lang w:val="en-GB" w:eastAsia="en-US"/>
    </w:rPr>
  </w:style>
  <w:style w:type="paragraph" w:customStyle="1" w:styleId="ZTD">
    <w:name w:val="ZTD"/>
    <w:basedOn w:val="ZB"/>
    <w:semiHidden/>
    <w:qFormat/>
    <w:pPr>
      <w:framePr w:hRule="auto" w:wrap="notBeside" w:y="852"/>
    </w:pPr>
    <w:rPr>
      <w:i w:val="0"/>
      <w:sz w:val="40"/>
    </w:rPr>
  </w:style>
  <w:style w:type="paragraph" w:customStyle="1" w:styleId="ZV">
    <w:name w:val="ZV"/>
    <w:basedOn w:val="ZU"/>
    <w:semiHidden/>
    <w:qFormat/>
    <w:pPr>
      <w:framePr w:wrap="notBeside" w:y="16161"/>
    </w:pPr>
  </w:style>
  <w:style w:type="character" w:customStyle="1" w:styleId="DocumentMapChar">
    <w:name w:val="Document Map Char"/>
    <w:basedOn w:val="DefaultParagraphFont"/>
    <w:link w:val="DocumentMap"/>
    <w:semiHidden/>
    <w:qFormat/>
    <w:rPr>
      <w:rFonts w:ascii="Malgun Gothic" w:eastAsia="@Osaka" w:hAnsi="Malgun Gothic" w:cs="@Osaka"/>
      <w:shd w:val="clear" w:color="auto" w:fill="000080"/>
      <w:lang w:val="en-GB" w:eastAsia="en-US"/>
    </w:rPr>
  </w:style>
  <w:style w:type="character" w:customStyle="1" w:styleId="PlainTextChar">
    <w:name w:val="Plain Text Char"/>
    <w:basedOn w:val="DefaultParagraphFont"/>
    <w:link w:val="PlainText"/>
    <w:semiHidden/>
    <w:qFormat/>
    <w:rPr>
      <w:rFonts w:ascii="SimSun" w:eastAsia="@Osaka" w:hAnsi="SimSun" w:cs="@Osaka"/>
      <w:lang w:val="nb-NO" w:eastAsia="en-US"/>
    </w:rPr>
  </w:style>
  <w:style w:type="character" w:customStyle="1" w:styleId="BodyTextIndentChar">
    <w:name w:val="Body Text Indent Char"/>
    <w:basedOn w:val="DefaultParagraphFont"/>
    <w:link w:val="BodyTextIndent"/>
    <w:semiHidden/>
    <w:qFormat/>
    <w:rPr>
      <w:rFonts w:ascii="@Osaka" w:eastAsia="@Osaka" w:hAnsi="@Osaka" w:cs="@Osaka"/>
      <w:snapToGrid w:val="0"/>
      <w:kern w:val="2"/>
      <w:sz w:val="21"/>
      <w:lang w:val="en-GB" w:eastAsia="en-US"/>
    </w:rPr>
  </w:style>
  <w:style w:type="character" w:customStyle="1" w:styleId="BodyText2Char">
    <w:name w:val="Body Text 2 Char"/>
    <w:basedOn w:val="DefaultParagraphFont"/>
    <w:link w:val="BodyText2"/>
    <w:semiHidden/>
    <w:qFormat/>
    <w:rPr>
      <w:rFonts w:ascii="@Osaka" w:eastAsia="@Osaka" w:hAnsi="@Osaka" w:cs="@Osaka"/>
      <w:i/>
      <w:lang w:val="en-GB" w:eastAsia="en-US"/>
    </w:rPr>
  </w:style>
  <w:style w:type="character" w:customStyle="1" w:styleId="BodyTextIndent3Char">
    <w:name w:val="Body Text Indent 3 Char"/>
    <w:basedOn w:val="DefaultParagraphFont"/>
    <w:link w:val="BodyTextIndent3"/>
    <w:semiHidden/>
    <w:qFormat/>
    <w:rPr>
      <w:rFonts w:ascii="@Osaka" w:eastAsia="@Osaka" w:hAnsi="@Osaka" w:cs="@Osaka"/>
      <w:lang w:val="en-GB" w:eastAsia="en-US"/>
    </w:rPr>
  </w:style>
  <w:style w:type="character" w:customStyle="1" w:styleId="BodyText3Char">
    <w:name w:val="Body Text 3 Char"/>
    <w:basedOn w:val="DefaultParagraphFont"/>
    <w:link w:val="BodyText3"/>
    <w:semiHidden/>
    <w:qFormat/>
    <w:rPr>
      <w:rFonts w:ascii="@Osaka" w:eastAsia="Batang" w:hAnsi="@Osaka" w:cs="@Osaka"/>
      <w:color w:val="000000"/>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Guidance">
    <w:name w:val="Guidance"/>
    <w:basedOn w:val="Normal"/>
    <w:link w:val="GuidanceChar"/>
    <w:qFormat/>
    <w:pPr>
      <w:overflowPunct/>
      <w:autoSpaceDE/>
      <w:autoSpaceDN/>
      <w:adjustRightInd/>
      <w:jc w:val="left"/>
    </w:pPr>
    <w:rPr>
      <w:rFonts w:ascii="@Osaka" w:eastAsia="Arial" w:hAnsi="@Osaka" w:cs="@Osaka"/>
      <w:i/>
      <w:color w:val="0000FF"/>
      <w:lang w:eastAsia="en-US"/>
    </w:rPr>
  </w:style>
  <w:style w:type="character" w:customStyle="1" w:styleId="GuidanceChar">
    <w:name w:val="Guidance Char"/>
    <w:link w:val="Guidance"/>
    <w:qFormat/>
    <w:rPr>
      <w:rFonts w:ascii="@Osaka" w:eastAsia="Arial" w:hAnsi="@Osaka" w:cs="@Osaka"/>
      <w:i/>
      <w:color w:val="0000FF"/>
      <w:lang w:val="en-GB" w:eastAsia="en-US"/>
    </w:rPr>
  </w:style>
  <w:style w:type="paragraph" w:customStyle="1" w:styleId="MTDisplayEquation">
    <w:name w:val="MTDisplayEquation"/>
    <w:basedOn w:val="Normal"/>
    <w:semiHidden/>
    <w:qFormat/>
    <w:pPr>
      <w:tabs>
        <w:tab w:val="center" w:pos="4820"/>
        <w:tab w:val="right" w:pos="9640"/>
      </w:tabs>
      <w:overflowPunct/>
      <w:autoSpaceDE/>
      <w:autoSpaceDN/>
      <w:adjustRightInd/>
      <w:jc w:val="left"/>
    </w:pPr>
    <w:rPr>
      <w:rFonts w:ascii="@Osaka" w:eastAsia="@Osaka" w:hAnsi="@Osaka" w:cs="@Osaka"/>
      <w:lang w:eastAsia="en-US"/>
    </w:rPr>
  </w:style>
  <w:style w:type="paragraph" w:customStyle="1" w:styleId="Char">
    <w:name w:val="(文字) (文字) Char"/>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spacing w:before="80" w:after="0"/>
      <w:ind w:left="794" w:hanging="794"/>
    </w:pPr>
    <w:rPr>
      <w:rFonts w:ascii="@Osaka" w:eastAsia="@MS Mincho" w:hAnsi="@Osaka" w:cs="@Osaka"/>
      <w:sz w:val="24"/>
      <w:lang w:val="fr-FR" w:eastAsia="en-US"/>
    </w:rPr>
  </w:style>
  <w:style w:type="character" w:customStyle="1" w:styleId="enumlev1Char">
    <w:name w:val="enumlev1 Char"/>
    <w:link w:val="enumlev1"/>
    <w:semiHidden/>
    <w:qFormat/>
    <w:rPr>
      <w:rFonts w:ascii="@Osaka" w:eastAsia="@MS Mincho" w:hAnsi="@Osaka" w:cs="@Osaka"/>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ascii="@Osaka" w:eastAsia="MS Mincho" w:hAnsi="@Osaka" w:cs="@Osaka"/>
      <w:kern w:val="2"/>
      <w:lang w:val="en-GB" w:eastAsia="zh-CN"/>
    </w:rPr>
  </w:style>
  <w:style w:type="paragraph" w:customStyle="1" w:styleId="Heading40">
    <w:name w:val="Heading4"/>
    <w:basedOn w:val="Heading3"/>
    <w:link w:val="Heading4Char0"/>
    <w:semiHidden/>
    <w:qFormat/>
    <w:pPr>
      <w:keepNext w:val="0"/>
      <w:keepLines w:val="0"/>
      <w:numPr>
        <w:ilvl w:val="0"/>
        <w:numId w:val="0"/>
      </w:numPr>
      <w:tabs>
        <w:tab w:val="clear" w:pos="432"/>
      </w:tabs>
      <w:overflowPunct/>
      <w:autoSpaceDE/>
      <w:autoSpaceDN/>
      <w:adjustRightInd/>
      <w:spacing w:beforeAutospacing="1" w:afterLines="100" w:after="0"/>
      <w:textAlignment w:val="auto"/>
    </w:pPr>
    <w:rPr>
      <w:rFonts w:ascii="Tahoma" w:eastAsia="Tahoma" w:hAnsi="Tahoma" w:cs="@Osaka"/>
      <w:szCs w:val="20"/>
      <w:lang w:eastAsia="en-US"/>
    </w:rPr>
  </w:style>
  <w:style w:type="character" w:customStyle="1" w:styleId="Heading4Char0">
    <w:name w:val="Heading4 Char"/>
    <w:link w:val="Heading40"/>
    <w:semiHidden/>
    <w:qFormat/>
    <w:rPr>
      <w:rFonts w:ascii="Tahoma" w:eastAsia="Tahoma" w:hAnsi="Tahoma" w:cs="@Osaka"/>
      <w:sz w:val="28"/>
      <w:lang w:val="en-GB" w:eastAsia="en-US"/>
    </w:rPr>
  </w:style>
  <w:style w:type="paragraph" w:customStyle="1" w:styleId="a1">
    <w:name w:val="样式 页眉"/>
    <w:basedOn w:val="Header"/>
    <w:link w:val="Char0"/>
    <w:qFormat/>
    <w:pPr>
      <w:widowControl w:val="0"/>
      <w:tabs>
        <w:tab w:val="clear" w:pos="4680"/>
        <w:tab w:val="clear" w:pos="9360"/>
      </w:tabs>
      <w:jc w:val="left"/>
    </w:pPr>
    <w:rPr>
      <w:rFonts w:ascii="Tahoma" w:eastAsia="Tahoma" w:hAnsi="Tahoma" w:cs="@Osaka"/>
      <w:bCs/>
      <w:sz w:val="22"/>
      <w:lang w:eastAsia="en-US"/>
    </w:rPr>
  </w:style>
  <w:style w:type="character" w:customStyle="1" w:styleId="Char0">
    <w:name w:val="样式 页眉 Char"/>
    <w:link w:val="a1"/>
    <w:qFormat/>
    <w:rPr>
      <w:rFonts w:ascii="Tahoma" w:eastAsia="Tahoma" w:hAnsi="Tahoma" w:cs="@Osaka"/>
      <w:bCs/>
      <w:sz w:val="22"/>
      <w:lang w:val="en-GB" w:eastAsia="en-US"/>
    </w:rPr>
  </w:style>
  <w:style w:type="paragraph" w:customStyle="1" w:styleId="a">
    <w:name w:val="表格题注"/>
    <w:next w:val="Normal"/>
    <w:qFormat/>
    <w:pPr>
      <w:numPr>
        <w:numId w:val="5"/>
      </w:numPr>
      <w:spacing w:beforeLines="50" w:afterLines="50" w:after="160" w:line="259" w:lineRule="auto"/>
      <w:jc w:val="center"/>
    </w:pPr>
    <w:rPr>
      <w:rFonts w:ascii="@Osaka" w:eastAsia="@Osaka" w:hAnsi="@Osaka" w:cs="@Osaka"/>
      <w:b/>
      <w:lang w:val="en-GB" w:eastAsia="zh-CN"/>
    </w:rPr>
  </w:style>
  <w:style w:type="paragraph" w:customStyle="1" w:styleId="a0">
    <w:name w:val="插图题注"/>
    <w:next w:val="Normal"/>
    <w:qFormat/>
    <w:pPr>
      <w:numPr>
        <w:numId w:val="6"/>
      </w:numPr>
      <w:spacing w:after="160" w:line="259" w:lineRule="auto"/>
      <w:jc w:val="center"/>
    </w:pPr>
    <w:rPr>
      <w:rFonts w:ascii="@Osaka" w:eastAsia="@Osaka" w:hAnsi="@Osaka" w:cs="@Osaka"/>
      <w:b/>
      <w:lang w:val="en-GB" w:eastAsia="zh-CN"/>
    </w:rPr>
  </w:style>
  <w:style w:type="character" w:customStyle="1" w:styleId="textbodybold1">
    <w:name w:val="textbodybold1"/>
    <w:qFormat/>
    <w:rPr>
      <w:rFonts w:ascii="Tahoma" w:hAnsi="Tahoma" w:cs="Tahoma" w:hint="default"/>
      <w:b/>
      <w:bCs/>
      <w:color w:val="902630"/>
      <w:sz w:val="18"/>
      <w:szCs w:val="18"/>
    </w:rPr>
  </w:style>
  <w:style w:type="paragraph" w:customStyle="1" w:styleId="EX">
    <w:name w:val="EX"/>
    <w:basedOn w:val="Normal"/>
    <w:link w:val="EXChar"/>
    <w:qFormat/>
    <w:pPr>
      <w:keepLines/>
      <w:ind w:left="1702" w:hanging="1418"/>
      <w:jc w:val="left"/>
    </w:pPr>
    <w:rPr>
      <w:rFonts w:ascii="@Osaka" w:eastAsia="–¾’©" w:hAnsi="@Osaka" w:cs="@Osaka"/>
    </w:rPr>
  </w:style>
  <w:style w:type="paragraph" w:customStyle="1" w:styleId="CharChar1">
    <w:name w:val="Char Char1"/>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jc w:val="left"/>
    </w:pPr>
    <w:rPr>
      <w:rFonts w:ascii="Osaka" w:eastAsia="@MS Mincho" w:hAnsi="Osaka" w:cs="@Osaka"/>
      <w:sz w:val="24"/>
      <w:lang w:val="en-US" w:eastAsia="en-US"/>
    </w:rPr>
  </w:style>
  <w:style w:type="character" w:customStyle="1" w:styleId="msoins0">
    <w:name w:val="msoins"/>
    <w:basedOn w:val="DefaultParagraphFont"/>
    <w:qFormat/>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after="160" w:line="360" w:lineRule="atLeast"/>
      <w:ind w:left="720" w:hanging="360"/>
      <w:jc w:val="both"/>
      <w:textAlignment w:val="baseline"/>
    </w:pPr>
    <w:rPr>
      <w:rFonts w:ascii="Tahoma" w:eastAsia="–¾’©" w:hAnsi="Tahoma" w:cs="Tahoma"/>
      <w:color w:val="0000FF"/>
      <w:kern w:val="2"/>
      <w:lang w:eastAsia="zh-CN"/>
    </w:rPr>
  </w:style>
  <w:style w:type="character" w:customStyle="1" w:styleId="B1Zchn">
    <w:name w:val="B1 Zchn"/>
    <w:qFormat/>
    <w:rPr>
      <w:rFonts w:ascii="Tahoma" w:eastAsia="–¾’©" w:hAnsi="Tahoma" w:cs="Tahoma"/>
      <w:color w:val="0000FF"/>
      <w:kern w:val="2"/>
      <w:lang w:val="en-GB" w:eastAsia="ko-KR" w:bidi="ar-SA"/>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Tahoma" w:eastAsia="–¾’©" w:hAnsi="Tahoma" w:cs="Tahoma"/>
      <w:color w:val="0000FF"/>
      <w:kern w:val="2"/>
      <w:lang w:eastAsia="zh-CN"/>
    </w:rPr>
  </w:style>
  <w:style w:type="character" w:customStyle="1" w:styleId="CRCoverPageZchn">
    <w:name w:val="CR Cover Page Zchn"/>
    <w:qFormat/>
    <w:rPr>
      <w:rFonts w:ascii="Tahoma" w:eastAsia="–¾’©" w:hAnsi="Tahoma"/>
      <w:lang w:eastAsia="en-US" w:bidi="ar-SA"/>
    </w:rPr>
  </w:style>
  <w:style w:type="paragraph" w:customStyle="1" w:styleId="Revision2">
    <w:name w:val="Revision2"/>
    <w:hidden/>
    <w:uiPriority w:val="99"/>
    <w:semiHidden/>
    <w:qFormat/>
    <w:pPr>
      <w:spacing w:after="160" w:line="259" w:lineRule="auto"/>
    </w:pPr>
    <w:rPr>
      <w:rFonts w:ascii="@Osaka" w:eastAsia="@Osaka" w:hAnsi="@Osaka" w:cs="@Osaka"/>
      <w:lang w:val="en-GB" w:eastAsia="en-US"/>
    </w:rPr>
  </w:style>
  <w:style w:type="character" w:customStyle="1" w:styleId="B2Car">
    <w:name w:val="B2 Car"/>
    <w:qFormat/>
    <w:rPr>
      <w:lang w:val="en-GB" w:eastAsia="en-US"/>
    </w:rPr>
  </w:style>
  <w:style w:type="character" w:customStyle="1" w:styleId="im-content1">
    <w:name w:val="im-content1"/>
    <w:qFormat/>
    <w:rPr>
      <w:color w:val="333333"/>
    </w:rPr>
  </w:style>
  <w:style w:type="character" w:customStyle="1" w:styleId="TANChar">
    <w:name w:val="TAN Char"/>
    <w:link w:val="TAN"/>
    <w:qFormat/>
    <w:rPr>
      <w:rFonts w:ascii="Tahoma" w:eastAsia="Arial" w:hAnsi="Tahoma" w:cs="@Osaka"/>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line="259" w:lineRule="auto"/>
      <w:ind w:left="510" w:hanging="510"/>
      <w:jc w:val="both"/>
    </w:pPr>
    <w:rPr>
      <w:rFonts w:ascii="Tahoma" w:eastAsia="–¾’©" w:hAnsi="Tahoma" w:cs="Tahoma"/>
      <w:color w:val="0000FF"/>
      <w:kern w:val="2"/>
      <w:lang w:eastAsia="zh-CN"/>
    </w:rPr>
  </w:style>
  <w:style w:type="character" w:customStyle="1" w:styleId="TFZchn">
    <w:name w:val="TF Zchn"/>
    <w:qFormat/>
    <w:locked/>
    <w:rPr>
      <w:rFonts w:ascii="Tahoma" w:hAnsi="Tahoma"/>
      <w:b/>
      <w:lang w:eastAsia="en-US"/>
    </w:rPr>
  </w:style>
  <w:style w:type="character" w:customStyle="1" w:styleId="Doc-text2CharChar">
    <w:name w:val="Doc-text2 Char Char"/>
    <w:qFormat/>
    <w:locked/>
    <w:rPr>
      <w:rFonts w:ascii="Tahoma" w:hAnsi="Tahoma" w:cs="Tahoma"/>
      <w:szCs w:val="24"/>
      <w:lang w:val="en-GB" w:eastAsia="en-GB"/>
    </w:rPr>
  </w:style>
  <w:style w:type="paragraph" w:customStyle="1" w:styleId="4">
    <w:name w:val="标题4"/>
    <w:basedOn w:val="Normal"/>
    <w:qFormat/>
    <w:pPr>
      <w:numPr>
        <w:numId w:val="8"/>
      </w:numPr>
      <w:overflowPunct/>
      <w:autoSpaceDE/>
      <w:autoSpaceDN/>
      <w:adjustRightInd/>
      <w:jc w:val="left"/>
    </w:pPr>
    <w:rPr>
      <w:rFonts w:ascii="@Osaka" w:eastAsia="@Osaka" w:hAnsi="@Osaka" w:cs="@Osaka"/>
      <w:lang w:eastAsia="en-US"/>
    </w:rPr>
  </w:style>
  <w:style w:type="paragraph" w:customStyle="1" w:styleId="EW">
    <w:name w:val="EW"/>
    <w:basedOn w:val="EX"/>
    <w:qFormat/>
    <w:pPr>
      <w:overflowPunct/>
      <w:autoSpaceDE/>
      <w:autoSpaceDN/>
      <w:adjustRightInd/>
      <w:spacing w:after="0"/>
    </w:pPr>
    <w:rPr>
      <w:lang w:eastAsia="en-US"/>
    </w:rPr>
  </w:style>
  <w:style w:type="paragraph" w:customStyle="1" w:styleId="FirstChange">
    <w:name w:val="First Change"/>
    <w:basedOn w:val="Normal"/>
    <w:qFormat/>
    <w:pPr>
      <w:overflowPunct/>
      <w:autoSpaceDE/>
      <w:autoSpaceDN/>
      <w:adjustRightInd/>
      <w:jc w:val="center"/>
    </w:pPr>
    <w:rPr>
      <w:rFonts w:ascii="@Osaka" w:eastAsia="–¾’©" w:hAnsi="@Osaka" w:cs="@Osaka"/>
      <w:color w:val="FF0000"/>
      <w:lang w:eastAsia="en-US"/>
    </w:rPr>
  </w:style>
  <w:style w:type="character" w:customStyle="1" w:styleId="NOZchn">
    <w:name w:val="NO Zchn"/>
    <w:qFormat/>
    <w:locked/>
    <w:rPr>
      <w:rFonts w:ascii="@Osaka" w:hAnsi="@Osaka"/>
      <w:lang w:val="en-GB" w:eastAsia="en-US"/>
    </w:rPr>
  </w:style>
  <w:style w:type="character" w:customStyle="1" w:styleId="EXChar">
    <w:name w:val="EX Char"/>
    <w:link w:val="EX"/>
    <w:qFormat/>
    <w:locked/>
    <w:rPr>
      <w:rFonts w:ascii="@Osaka" w:eastAsia="–¾’©" w:hAnsi="@Osaka" w:cs="@Osaka"/>
      <w:lang w:val="en-GB" w:eastAsia="ja-JP"/>
    </w:rPr>
  </w:style>
  <w:style w:type="character" w:customStyle="1" w:styleId="a2">
    <w:name w:val="页眉 字符"/>
    <w:qFormat/>
    <w:rPr>
      <w:rFonts w:ascii="Arial" w:hAnsi="Arial"/>
      <w:b/>
      <w:sz w:val="18"/>
      <w:lang w:val="en-GB" w:eastAsia="en-US"/>
    </w:rPr>
  </w:style>
  <w:style w:type="table" w:customStyle="1" w:styleId="1">
    <w:name w:val="网格型1"/>
    <w:basedOn w:val="TableNormal"/>
    <w:qFormat/>
    <w:pPr>
      <w:spacing w:after="180"/>
    </w:pPr>
    <w:rPr>
      <w:rFonts w:ascii="Osaka" w:eastAsia="Malgun Gothic"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Arial" w:eastAsia="Times New Roman" w:hAnsi="Arial"/>
      <w:lang w:val="en-GB" w:eastAsia="zh-CN"/>
    </w:rPr>
  </w:style>
  <w:style w:type="paragraph" w:customStyle="1" w:styleId="Proposal">
    <w:name w:val="Proposal"/>
    <w:basedOn w:val="BodyText"/>
    <w:link w:val="ProposalChar"/>
    <w:qFormat/>
    <w:pPr>
      <w:numPr>
        <w:numId w:val="9"/>
      </w:numPr>
      <w:tabs>
        <w:tab w:val="left" w:pos="360"/>
        <w:tab w:val="left" w:pos="1701"/>
      </w:tabs>
      <w:overflowPunct w:val="0"/>
      <w:autoSpaceDE w:val="0"/>
      <w:autoSpaceDN w:val="0"/>
      <w:adjustRightInd w:val="0"/>
      <w:spacing w:after="120" w:line="240" w:lineRule="auto"/>
      <w:ind w:left="1701" w:hanging="1701"/>
      <w:jc w:val="both"/>
    </w:pPr>
    <w:rPr>
      <w:rFonts w:eastAsia="Times New Roman" w:cs="Times New Roman"/>
      <w:b/>
      <w:bCs/>
      <w:sz w:val="20"/>
      <w:szCs w:val="20"/>
      <w:lang w:val="en-GB" w:eastAsia="zh-CN"/>
    </w:rPr>
  </w:style>
  <w:style w:type="character" w:customStyle="1" w:styleId="ProposalChar">
    <w:name w:val="Proposal Char"/>
    <w:link w:val="Proposal"/>
    <w:qFormat/>
    <w:locked/>
    <w:rPr>
      <w:rFonts w:ascii="Arial" w:eastAsia="Times New Roman" w:hAnsi="Arial"/>
      <w:b/>
      <w:bCs/>
      <w:lang w:val="en-GB"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DECISION">
    <w:name w:val="DECISION"/>
    <w:basedOn w:val="Normal"/>
    <w:qFormat/>
    <w:pPr>
      <w:widowControl w:val="0"/>
      <w:numPr>
        <w:numId w:val="10"/>
      </w:numPr>
      <w:overflowPunct/>
      <w:autoSpaceDE/>
      <w:autoSpaceDN/>
      <w:adjustRightInd/>
      <w:spacing w:before="120" w:after="120" w:line="240" w:lineRule="auto"/>
    </w:pPr>
    <w:rPr>
      <w:b/>
      <w:color w:val="0000FF"/>
      <w:u w:val="single"/>
      <w:lang w:eastAsia="en-US"/>
    </w:rPr>
  </w:style>
  <w:style w:type="paragraph" w:customStyle="1" w:styleId="bodytext0">
    <w:name w:val="bodytext"/>
    <w:basedOn w:val="Normal"/>
    <w:qFormat/>
    <w:pPr>
      <w:overflowPunct/>
      <w:autoSpaceDE/>
      <w:autoSpaceDN/>
      <w:adjustRightInd/>
      <w:spacing w:before="100" w:beforeAutospacing="1" w:after="100" w:afterAutospacing="1" w:line="240" w:lineRule="auto"/>
      <w:jc w:val="left"/>
    </w:pPr>
    <w:rPr>
      <w:rFonts w:ascii="Calibri" w:eastAsiaTheme="minorHAnsi" w:hAnsi="Calibri" w:cs="Calibri"/>
      <w:sz w:val="22"/>
      <w:szCs w:val="22"/>
      <w:lang w:val="en-CA" w:eastAsia="en-CA"/>
    </w:rPr>
  </w:style>
  <w:style w:type="paragraph" w:customStyle="1" w:styleId="m6509694335024454864msobodytext">
    <w:name w:val="m6509694335024454864msobodytext"/>
    <w:basedOn w:val="Normal"/>
    <w:uiPriority w:val="99"/>
    <w:qFormat/>
    <w:pPr>
      <w:overflowPunct/>
      <w:autoSpaceDE/>
      <w:autoSpaceDN/>
      <w:adjustRightInd/>
      <w:spacing w:before="100" w:beforeAutospacing="1" w:after="100" w:afterAutospacing="1" w:line="240" w:lineRule="auto"/>
      <w:jc w:val="left"/>
    </w:pPr>
    <w:rPr>
      <w:rFonts w:ascii="Calibri" w:eastAsiaTheme="minorHAnsi" w:hAnsi="Calibri" w:cs="Calibri"/>
      <w:sz w:val="22"/>
      <w:szCs w:val="22"/>
      <w:lang w:val="en-CA" w:eastAsia="en-CA"/>
    </w:rPr>
  </w:style>
  <w:style w:type="paragraph" w:customStyle="1" w:styleId="Agreement">
    <w:name w:val="Agreement"/>
    <w:basedOn w:val="Normal"/>
    <w:next w:val="Normal"/>
    <w:uiPriority w:val="99"/>
    <w:qFormat/>
    <w:pPr>
      <w:numPr>
        <w:numId w:val="11"/>
      </w:numPr>
      <w:overflowPunct/>
      <w:autoSpaceDE/>
      <w:autoSpaceDN/>
      <w:adjustRightInd/>
      <w:spacing w:before="60" w:after="0" w:line="240" w:lineRule="auto"/>
      <w:jc w:val="left"/>
    </w:pPr>
    <w:rPr>
      <w:rFonts w:eastAsia="MS Mincho"/>
      <w:b/>
      <w:szCs w:val="24"/>
      <w:lang w:eastAsia="en-GB"/>
    </w:rPr>
  </w:style>
  <w:style w:type="character" w:customStyle="1" w:styleId="B10">
    <w:name w:val="B1 (文字)"/>
    <w:basedOn w:val="DefaultParagraphFont"/>
    <w:qFormat/>
    <w:locked/>
  </w:style>
  <w:style w:type="paragraph" w:customStyle="1" w:styleId="10">
    <w:name w:val="変更箇所1"/>
    <w:hidden/>
    <w:uiPriority w:val="99"/>
    <w:semiHidden/>
    <w:qFormat/>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947046">
      <w:bodyDiv w:val="1"/>
      <w:marLeft w:val="0"/>
      <w:marRight w:val="0"/>
      <w:marTop w:val="0"/>
      <w:marBottom w:val="0"/>
      <w:divBdr>
        <w:top w:val="none" w:sz="0" w:space="0" w:color="auto"/>
        <w:left w:val="none" w:sz="0" w:space="0" w:color="auto"/>
        <w:bottom w:val="none" w:sz="0" w:space="0" w:color="auto"/>
        <w:right w:val="none" w:sz="0" w:space="0" w:color="auto"/>
      </w:divBdr>
    </w:div>
    <w:div w:id="13839442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58052-4BA5-4644-B1C4-7206C1F9D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5.xml><?xml version="1.0" encoding="utf-8"?>
<ds:datastoreItem xmlns:ds="http://schemas.openxmlformats.org/officeDocument/2006/customXml" ds:itemID="{DD7A30C6-6E27-4666-8477-5B5B31EB371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InterDigital</Company>
  <LinksUpToDate>false</LinksUpToDate>
  <CharactersWithSpaces>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Huawei - David</cp:lastModifiedBy>
  <cp:revision>2</cp:revision>
  <dcterms:created xsi:type="dcterms:W3CDTF">2023-11-03T09:42:00Z</dcterms:created>
  <dcterms:modified xsi:type="dcterms:W3CDTF">2023-11-03T09:42:00Z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WMc575224049ba4a638c51975831dcdd7b">
    <vt:lpwstr>CWM88RjgCL+/ZsV4nPH1BVRW8eGJSZPWMpFrSVAD2Fu0cuqOOGyEK9I8cesFkXHDZ0zjQq6uZ3bNE4s6/AivLwFnA==</vt:lpwstr>
  </property>
  <property fmtid="{D5CDD505-2E9C-101B-9397-08002B2CF9AE}" pid="4" name="KSOProductBuildVer">
    <vt:lpwstr>2052-11.8.2.12085</vt:lpwstr>
  </property>
  <property fmtid="{D5CDD505-2E9C-101B-9397-08002B2CF9AE}" pid="5" name="_2015_ms_pID_725343">
    <vt:lpwstr>(3)jroYBGYM2j2MSFRvVs83OYYuMDFBytElAokWlqIogJTOJ0HER4P494IIUyGl8s7tcx6ChsZA dl627HZ8AyAKZ0OP6JLZG+kJalOOge6KpS8SoDzyje7X5q8L9x+KHglt1VR+4fLTx2BdP6Q3 lhnqAu9+gy3ZkUL7jWzqE5//SOxc/uHx3+oforDA46yxMV8hqgAoPuSjQhzApwauIsBIOsOC dlXob15kcJ85MM1XYk</vt:lpwstr>
  </property>
  <property fmtid="{D5CDD505-2E9C-101B-9397-08002B2CF9AE}" pid="6" name="_2015_ms_pID_7253431">
    <vt:lpwstr>x8Qk+ENbyZJ1OCONcZZsMgkt+4z1aF5QdvPs5P4m+iIuEFKcBE4eWY MB3deChr1X5I28Qbenoej/G2dxxFsrYrVwEYaCpQz4jqpEKopvSciLoV4n+YB8H6MXXOcNpa BCesM7qYxfiE56CV1R+KFRnJCRDCOYkkPzWci1DSp3TxnpcmkJkH+lk1hYNUMmWkmjSQTpmO 3bNgJcQUCDmEDyqyQx+bhD9bHf17H1fc31Zs</vt:lpwstr>
  </property>
  <property fmtid="{D5CDD505-2E9C-101B-9397-08002B2CF9AE}" pid="7" name="MSIP_Label_83bcef13-7cac-433f-ba1d-47a323951816_Enabled">
    <vt:lpwstr>true</vt:lpwstr>
  </property>
  <property fmtid="{D5CDD505-2E9C-101B-9397-08002B2CF9AE}" pid="8" name="MSIP_Label_83bcef13-7cac-433f-ba1d-47a323951816_SetDate">
    <vt:lpwstr>2023-03-01T13:57:29Z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174cf758-4586-47d3-92dc-31dc0033ae10</vt:lpwstr>
  </property>
  <property fmtid="{D5CDD505-2E9C-101B-9397-08002B2CF9AE}" pid="13" name="MSIP_Label_83bcef13-7cac-433f-ba1d-47a323951816_ContentBits">
    <vt:lpwstr>0</vt:lpwstr>
  </property>
  <property fmtid="{D5CDD505-2E9C-101B-9397-08002B2CF9AE}" pid="14" name="ICV">
    <vt:lpwstr>C12C959929214923A68ECF25B4D207B0</vt:lpwstr>
  </property>
  <property fmtid="{D5CDD505-2E9C-101B-9397-08002B2CF9AE}" pid="15" name="_2015_ms_pID_7253432">
    <vt:lpwstr>0V/mN0sIL6rCvz6JK8IB160=</vt:lpwstr>
  </property>
  <property fmtid="{D5CDD505-2E9C-101B-9397-08002B2CF9AE}" pid="16" name="MSIP_Label_32ea9713-c968-4858-9aa6-4bad09b07315_Enabled">
    <vt:lpwstr>true</vt:lpwstr>
  </property>
  <property fmtid="{D5CDD505-2E9C-101B-9397-08002B2CF9AE}" pid="17" name="MSIP_Label_32ea9713-c968-4858-9aa6-4bad09b07315_SetDate">
    <vt:lpwstr>2023-06-27T03:14:30Z</vt:lpwstr>
  </property>
  <property fmtid="{D5CDD505-2E9C-101B-9397-08002B2CF9AE}" pid="18" name="MSIP_Label_32ea9713-c968-4858-9aa6-4bad09b07315_Method">
    <vt:lpwstr>Privileged</vt:lpwstr>
  </property>
  <property fmtid="{D5CDD505-2E9C-101B-9397-08002B2CF9AE}" pid="19" name="MSIP_Label_32ea9713-c968-4858-9aa6-4bad09b07315_Name">
    <vt:lpwstr>管理対象外</vt:lpwstr>
  </property>
  <property fmtid="{D5CDD505-2E9C-101B-9397-08002B2CF9AE}" pid="20" name="MSIP_Label_32ea9713-c968-4858-9aa6-4bad09b07315_SiteId">
    <vt:lpwstr>6786d483-f51b-44bd-b40a-6fe409a5265e</vt:lpwstr>
  </property>
  <property fmtid="{D5CDD505-2E9C-101B-9397-08002B2CF9AE}" pid="21" name="MSIP_Label_32ea9713-c968-4858-9aa6-4bad09b07315_ActionId">
    <vt:lpwstr>3af5c239-a288-4c10-9740-8369e8f5d7c9</vt:lpwstr>
  </property>
  <property fmtid="{D5CDD505-2E9C-101B-9397-08002B2CF9AE}" pid="22" name="MSIP_Label_32ea9713-c968-4858-9aa6-4bad09b07315_ContentBits">
    <vt:lpwstr>0</vt:lpwstr>
  </property>
  <property fmtid="{D5CDD505-2E9C-101B-9397-08002B2CF9AE}" pid="23" name="CWM637f6f6016e211ee80000b7200000b72">
    <vt:lpwstr>CWMHiVlsb9vTxkLuqSCxjdlU5Tijup13UGvhBga/yJjo1kxkBn14BmU+HbWO9PWXy4Qz+OPffMYB3Rjx5MxhgHuag==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1698459659</vt:lpwstr>
  </property>
</Properties>
</file>