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6A963" w14:textId="089C0975" w:rsidR="0044734B" w:rsidRPr="00E60E10" w:rsidRDefault="0044734B" w:rsidP="0044734B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60</w:t>
      </w:r>
    </w:p>
    <w:p w14:paraId="748D0E35" w14:textId="77777777" w:rsidR="0044734B" w:rsidRPr="00E60E10" w:rsidRDefault="0044734B" w:rsidP="0044734B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E60E10">
        <w:rPr>
          <w:rFonts w:ascii="Arial" w:eastAsia="Yu Mincho" w:hAnsi="Arial" w:cs="Arial"/>
          <w:b/>
          <w:noProof/>
          <w:sz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6266FFE3" w14:textId="77777777" w:rsidR="0044734B" w:rsidRPr="00E60E10" w:rsidRDefault="0044734B" w:rsidP="0044734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</w:rPr>
      </w:pPr>
    </w:p>
    <w:p w14:paraId="24739264" w14:textId="77777777" w:rsidR="0044734B" w:rsidRPr="00E60E10" w:rsidRDefault="0044734B" w:rsidP="0044734B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lang w:eastAsia="ko-KR"/>
        </w:rPr>
      </w:pPr>
    </w:p>
    <w:p w14:paraId="60E6FFAD" w14:textId="2B6CAB09" w:rsidR="00E42986" w:rsidRPr="00A163CC" w:rsidRDefault="002E144E" w:rsidP="00725983">
      <w:pPr>
        <w:pStyle w:val="LSHeader"/>
        <w:tabs>
          <w:tab w:val="clear" w:pos="9781"/>
          <w:tab w:val="right" w:pos="8931"/>
        </w:tabs>
        <w:rPr>
          <w:rFonts w:cs="Arial"/>
          <w:sz w:val="20"/>
        </w:rPr>
      </w:pPr>
      <w:r>
        <w:rPr>
          <w:rFonts w:cs="Arial"/>
          <w:sz w:val="20"/>
        </w:rPr>
        <w:t xml:space="preserve">3GPP </w:t>
      </w:r>
      <w:r w:rsidRPr="002E144E">
        <w:rPr>
          <w:rFonts w:cs="Arial"/>
          <w:sz w:val="20"/>
        </w:rPr>
        <w:t>SA WG2 Meeting #159</w:t>
      </w:r>
      <w:r w:rsidR="00E42986" w:rsidRPr="00A163CC">
        <w:rPr>
          <w:rFonts w:cs="Arial"/>
          <w:sz w:val="20"/>
        </w:rPr>
        <w:tab/>
      </w:r>
      <w:r w:rsidR="00DC3593">
        <w:rPr>
          <w:rFonts w:cs="Arial"/>
          <w:sz w:val="20"/>
        </w:rPr>
        <w:t>S2-23113</w:t>
      </w:r>
      <w:r w:rsidR="00F45B07">
        <w:rPr>
          <w:rFonts w:cs="Arial"/>
          <w:sz w:val="20"/>
        </w:rPr>
        <w:t>59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8C114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2F9AA195" w:rsidR="00E42986" w:rsidRPr="00A163CC" w:rsidRDefault="00E42986" w:rsidP="008C1143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(S2-23</w:t>
      </w:r>
      <w:r w:rsidR="00DC3593">
        <w:rPr>
          <w:rFonts w:ascii="Arial" w:hAnsi="Arial" w:cs="Arial"/>
          <w:b/>
          <w:sz w:val="20"/>
          <w:szCs w:val="20"/>
        </w:rPr>
        <w:t>1</w:t>
      </w:r>
      <w:r w:rsidR="002451A5">
        <w:rPr>
          <w:rFonts w:ascii="Arial" w:hAnsi="Arial" w:cs="Arial"/>
          <w:b/>
          <w:sz w:val="20"/>
          <w:szCs w:val="20"/>
        </w:rPr>
        <w:t>1527</w:t>
      </w:r>
      <w:r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DC3593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</w:p>
    <w:p w14:paraId="6D4C3AF2" w14:textId="77777777" w:rsidR="00E42986" w:rsidRPr="00A163CC" w:rsidRDefault="00E42986" w:rsidP="008C114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8EEEF85" w:rsidR="00E42986" w:rsidRPr="00A163CC" w:rsidRDefault="00E42986" w:rsidP="008C1143">
      <w:pPr>
        <w:pStyle w:val="Title"/>
        <w:spacing w:before="0"/>
        <w:ind w:left="1985" w:hanging="1985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20FA5E6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DC3593">
        <w:rPr>
          <w:color w:val="000000"/>
        </w:rPr>
        <w:t>SA2</w:t>
      </w:r>
    </w:p>
    <w:p w14:paraId="4C0FDE39" w14:textId="4AA200F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RAN3</w:t>
      </w:r>
      <w:r w:rsidRPr="00A163CC">
        <w:rPr>
          <w:color w:val="000000"/>
          <w:lang w:val="it-IT"/>
        </w:rPr>
        <w:t>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D7ADAB8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Sa</w:t>
      </w:r>
      <w:r w:rsidR="00DC3593" w:rsidRPr="00DC3593">
        <w:rPr>
          <w:color w:val="000000"/>
          <w:lang w:val="it-IT"/>
        </w:rPr>
        <w:t>š</w:t>
      </w:r>
      <w:r w:rsidR="00DC3593">
        <w:rPr>
          <w:color w:val="000000"/>
          <w:lang w:val="it-IT"/>
        </w:rPr>
        <w:t>o Stojanovski</w:t>
      </w:r>
    </w:p>
    <w:p w14:paraId="1143A568" w14:textId="6C271E44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r w:rsidR="00DC3593">
        <w:t>saso stojanovski intel com</w:t>
      </w:r>
    </w:p>
    <w:p w14:paraId="6B2D4738" w14:textId="77777777" w:rsidR="00E42986" w:rsidRPr="00DC3593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3121146" w14:textId="5010C782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417070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F45B07">
        <w:rPr>
          <w:rFonts w:ascii="Arial" w:hAnsi="Arial" w:cs="Arial"/>
          <w:bCs/>
          <w:sz w:val="20"/>
          <w:szCs w:val="20"/>
        </w:rPr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32425850" w:rsidR="00E42986" w:rsidRPr="00A92A40" w:rsidRDefault="00DC3593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SA2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>
        <w:rPr>
          <w:rFonts w:ascii="Arial" w:hAnsi="Arial" w:cs="Arial"/>
          <w:sz w:val="20"/>
          <w:szCs w:val="22"/>
          <w:lang w:eastAsia="ko-KR"/>
        </w:rPr>
        <w:t>RAN3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for the</w:t>
      </w:r>
      <w:r>
        <w:rPr>
          <w:rFonts w:ascii="Arial" w:hAnsi="Arial" w:cs="Arial"/>
          <w:sz w:val="20"/>
          <w:szCs w:val="22"/>
          <w:lang w:eastAsia="ko-KR"/>
        </w:rPr>
        <w:t>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reply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LS (R3-235</w:t>
      </w:r>
      <w:r>
        <w:rPr>
          <w:rFonts w:ascii="Arial" w:hAnsi="Arial" w:cs="Arial"/>
          <w:sz w:val="20"/>
          <w:szCs w:val="22"/>
          <w:lang w:eastAsia="ko-KR"/>
        </w:rPr>
        <w:t>765</w:t>
      </w:r>
      <w:r w:rsidR="002451A5">
        <w:rPr>
          <w:rFonts w:ascii="Arial" w:hAnsi="Arial" w:cs="Arial"/>
          <w:sz w:val="20"/>
          <w:szCs w:val="22"/>
          <w:lang w:eastAsia="ko-KR"/>
        </w:rPr>
        <w:t>/ S2-2311527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) on “INACTIVE eDRX above 10.24sec and SDT”.</w:t>
      </w:r>
    </w:p>
    <w:p w14:paraId="6B44E2ED" w14:textId="77CB3026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on the following </w:t>
      </w:r>
      <w:r w:rsidR="00DC3593">
        <w:rPr>
          <w:rFonts w:ascii="Arial" w:hAnsi="Arial" w:cs="Arial"/>
          <w:sz w:val="20"/>
          <w:szCs w:val="22"/>
          <w:lang w:eastAsia="ko-KR"/>
        </w:rPr>
        <w:t>RAN3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4FBAACE" w14:textId="715266D1" w:rsidR="00654DF9" w:rsidRPr="00DC3593" w:rsidRDefault="00DC3593" w:rsidP="00654DF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RAN3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discussed the solution recommended by SA2 and the input from CT4 and prefers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the possibility of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AMF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providing </w:t>
            </w:r>
            <w:r w:rsidRPr="00140472">
              <w:rPr>
                <w:rFonts w:ascii="Arial" w:hAnsi="Arial" w:cs="Arial"/>
                <w:b/>
                <w:bCs/>
                <w:sz w:val="20"/>
                <w:szCs w:val="22"/>
                <w:lang w:eastAsia="ko-KR"/>
              </w:rPr>
              <w:t>the most recent buffered data size per QFI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 w:rsidRPr="004C33A4">
              <w:rPr>
                <w:rFonts w:ascii="Arial" w:hAnsi="Arial" w:cs="Arial"/>
                <w:sz w:val="20"/>
                <w:szCs w:val="22"/>
                <w:lang w:eastAsia="ko-KR"/>
              </w:rPr>
              <w:t xml:space="preserve">at the end of the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long eDRX cycle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in the RAN PAGING REQUEST message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, which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can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provide accurate information to NG-RAN for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applying MT-SDT during paging decision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. In case the provision of such information is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deem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ed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too complex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from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CT4 and SA2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point of views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, RAN3 will consider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the possibility of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less optimized alternatives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at next meeting</w:t>
            </w:r>
            <w:r w:rsidRPr="003603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2D62A496" w:rsidR="00A221F4" w:rsidRPr="00472CCF" w:rsidRDefault="00DC3593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SA2</w:t>
      </w:r>
      <w:r w:rsidR="00E42986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5C2AE58" w14:textId="77777777" w:rsidR="002451A5" w:rsidRPr="00F27780" w:rsidRDefault="002451A5" w:rsidP="00F27780">
      <w:pPr>
        <w:rPr>
          <w:rFonts w:ascii="Arial" w:hAnsi="Arial" w:cs="Arial"/>
          <w:sz w:val="20"/>
          <w:szCs w:val="20"/>
        </w:rPr>
      </w:pPr>
      <w:r w:rsidRPr="00F27780">
        <w:rPr>
          <w:rFonts w:ascii="Arial" w:hAnsi="Arial" w:cs="Arial"/>
          <w:sz w:val="20"/>
          <w:szCs w:val="20"/>
          <w:lang w:eastAsia="ko-KR"/>
        </w:rPr>
        <w:t xml:space="preserve">SA2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discussed </w:t>
      </w:r>
      <w:r w:rsidRPr="00F27780">
        <w:rPr>
          <w:rFonts w:ascii="Arial" w:hAnsi="Arial" w:cs="Arial"/>
          <w:sz w:val="20"/>
          <w:szCs w:val="20"/>
          <w:lang w:eastAsia="ko-KR"/>
        </w:rPr>
        <w:t xml:space="preserve">potential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>solution</w:t>
      </w:r>
      <w:r w:rsidRPr="00F27780">
        <w:rPr>
          <w:rFonts w:ascii="Arial" w:hAnsi="Arial" w:cs="Arial"/>
          <w:sz w:val="20"/>
          <w:szCs w:val="20"/>
          <w:lang w:eastAsia="ko-KR"/>
        </w:rPr>
        <w:t>s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27780">
        <w:rPr>
          <w:rFonts w:ascii="Arial" w:hAnsi="Arial" w:cs="Arial"/>
          <w:sz w:val="20"/>
          <w:szCs w:val="20"/>
          <w:lang w:eastAsia="ko-KR"/>
        </w:rPr>
        <w:t>and would like to provide the following feedback:</w:t>
      </w:r>
    </w:p>
    <w:p w14:paraId="76381829" w14:textId="155CCBA2" w:rsidR="0024539B" w:rsidRPr="0024539B" w:rsidRDefault="00F27780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SA2 has concluded that providing accurate information to NG-RAN regarding the most recent cumulative </w:t>
      </w:r>
      <w:r w:rsidR="006B2523">
        <w:rPr>
          <w:rFonts w:ascii="Arial" w:hAnsi="Arial" w:cs="Arial"/>
          <w:sz w:val="20"/>
          <w:szCs w:val="22"/>
          <w:lang w:eastAsia="ko-KR"/>
        </w:rPr>
        <w:t xml:space="preserve">data size of data </w:t>
      </w:r>
      <w:r>
        <w:rPr>
          <w:rFonts w:ascii="Arial" w:hAnsi="Arial" w:cs="Arial"/>
          <w:sz w:val="20"/>
          <w:szCs w:val="22"/>
          <w:lang w:eastAsia="ko-KR"/>
        </w:rPr>
        <w:t xml:space="preserve">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B2523">
        <w:rPr>
          <w:rFonts w:ascii="Arial" w:hAnsi="Arial" w:cs="Arial"/>
          <w:sz w:val="20"/>
          <w:szCs w:val="22"/>
          <w:lang w:eastAsia="ko-KR"/>
        </w:rPr>
        <w:t>in the UPF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has some impact on the N4 </w:t>
      </w:r>
      <w:r w:rsidR="00640757">
        <w:rPr>
          <w:rFonts w:ascii="Arial" w:hAnsi="Arial" w:cs="Arial"/>
          <w:sz w:val="20"/>
          <w:szCs w:val="22"/>
          <w:lang w:eastAsia="ko-KR"/>
        </w:rPr>
        <w:t>interface. Namely, the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 xml:space="preserve"> N4 procedures today </w:t>
      </w:r>
      <w:r w:rsidR="00484985">
        <w:rPr>
          <w:rFonts w:ascii="Arial" w:hAnsi="Arial" w:cs="Arial"/>
          <w:sz w:val="20"/>
          <w:szCs w:val="22"/>
          <w:lang w:eastAsia="ko-KR"/>
        </w:rPr>
        <w:t xml:space="preserve">(as SA2 understands them) 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>allow the UPF to send the Downlink Data Notification only upon arrival of the first packet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, which is insufficient for providing accurate information on the cumulative data size of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>at the UPF</w:t>
      </w:r>
      <w:r w:rsidR="0024539B" w:rsidRPr="0024539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24539B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24539B">
        <w:rPr>
          <w:rFonts w:ascii="Arial" w:hAnsi="Arial" w:cs="Arial"/>
          <w:sz w:val="20"/>
          <w:szCs w:val="22"/>
          <w:lang w:eastAsia="ko-KR"/>
        </w:rPr>
        <w:t>long eDRX cycle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3EC6A5A9" w14:textId="7725310F" w:rsidR="00E42986" w:rsidRPr="0024539B" w:rsidRDefault="00640757" w:rsidP="0024539B">
      <w:pPr>
        <w:rPr>
          <w:rFonts w:ascii="Arial" w:hAnsi="Arial" w:cs="Arial"/>
          <w:sz w:val="20"/>
          <w:szCs w:val="20"/>
        </w:rPr>
      </w:pPr>
      <w:r w:rsidRPr="0024539B">
        <w:rPr>
          <w:rFonts w:ascii="Arial" w:hAnsi="Arial" w:cs="Arial"/>
          <w:sz w:val="20"/>
          <w:szCs w:val="20"/>
          <w:lang w:eastAsia="ko-KR"/>
        </w:rPr>
        <w:t xml:space="preserve">SA2 would like to kindly ask CT4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to provide feedback on the feasibility of N4 procedure enhancements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0"/>
          <w:lang w:eastAsia="ko-KR"/>
        </w:rPr>
        <w:t xml:space="preserve">per QFI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0"/>
          <w:lang w:eastAsia="ko-KR"/>
        </w:rPr>
        <w:t>enhancements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incurred additional N4 signalling load. 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>2. Actions:</w:t>
      </w:r>
    </w:p>
    <w:p w14:paraId="3A09BB49" w14:textId="22FDBE8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CT4</w:t>
      </w:r>
    </w:p>
    <w:p w14:paraId="2262BC6F" w14:textId="440850E5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640757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Pr="00A92A40">
        <w:rPr>
          <w:rFonts w:ascii="Arial" w:hAnsi="Arial" w:cs="Arial"/>
          <w:sz w:val="20"/>
          <w:szCs w:val="22"/>
        </w:rPr>
        <w:t xml:space="preserve">provide feedback </w:t>
      </w:r>
      <w:r w:rsidR="007E2E1C">
        <w:rPr>
          <w:rFonts w:ascii="Arial" w:hAnsi="Arial" w:cs="Arial"/>
          <w:sz w:val="20"/>
          <w:szCs w:val="22"/>
        </w:rPr>
        <w:t xml:space="preserve">on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2"/>
          <w:lang w:eastAsia="ko-KR"/>
        </w:rPr>
        <w:t>enhancements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the </w:t>
      </w:r>
      <w:r w:rsidR="00640757">
        <w:rPr>
          <w:rFonts w:ascii="Arial" w:hAnsi="Arial" w:cs="Arial"/>
          <w:sz w:val="20"/>
          <w:szCs w:val="22"/>
          <w:lang w:eastAsia="ko-KR"/>
        </w:rPr>
        <w:t>incurred additional N4 signalling load.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39F34F20" w14:textId="108ABB49" w:rsidR="00640757" w:rsidRPr="00A92A40" w:rsidRDefault="00640757" w:rsidP="00640757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>
        <w:rPr>
          <w:rFonts w:ascii="Arial" w:hAnsi="Arial" w:cs="Arial"/>
          <w:b/>
          <w:sz w:val="20"/>
          <w:szCs w:val="22"/>
        </w:rPr>
        <w:t>RAN3</w:t>
      </w:r>
    </w:p>
    <w:p w14:paraId="462F5F95" w14:textId="4ECD4694" w:rsidR="00640757" w:rsidRPr="00A92A40" w:rsidRDefault="00640757" w:rsidP="00640757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</w:t>
      </w:r>
      <w:r>
        <w:rPr>
          <w:rFonts w:ascii="Arial" w:hAnsi="Arial" w:cs="Arial"/>
          <w:sz w:val="20"/>
          <w:szCs w:val="22"/>
        </w:rPr>
        <w:t>RAN3 the take the information provided above</w:t>
      </w:r>
      <w:r w:rsidRPr="00640757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into account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085F193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640757">
        <w:rPr>
          <w:rFonts w:ascii="Arial" w:hAnsi="Arial" w:cs="Arial"/>
          <w:b/>
          <w:sz w:val="20"/>
          <w:szCs w:val="22"/>
        </w:rPr>
        <w:t>SA2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6CE3B07C" w14:textId="22764E03" w:rsidR="00E57304" w:rsidRPr="00A92A40" w:rsidRDefault="00640757" w:rsidP="00725983">
      <w:pPr>
        <w:tabs>
          <w:tab w:val="left" w:pos="2268"/>
          <w:tab w:val="left" w:pos="5812"/>
        </w:tabs>
        <w:rPr>
          <w:sz w:val="20"/>
          <w:szCs w:val="22"/>
        </w:rPr>
      </w:pPr>
      <w:r>
        <w:rPr>
          <w:rFonts w:ascii="Arial" w:hAnsi="Arial" w:cs="Arial"/>
          <w:sz w:val="20"/>
          <w:szCs w:val="20"/>
        </w:rPr>
        <w:t>SA2</w:t>
      </w:r>
      <w:r w:rsidR="00E42986" w:rsidRPr="00A92A40">
        <w:rPr>
          <w:rFonts w:ascii="Arial" w:hAnsi="Arial" w:cs="Arial"/>
          <w:sz w:val="20"/>
          <w:szCs w:val="20"/>
        </w:rPr>
        <w:t>#1</w:t>
      </w:r>
      <w:r>
        <w:rPr>
          <w:rFonts w:ascii="Arial" w:hAnsi="Arial" w:cs="Arial"/>
          <w:sz w:val="20"/>
          <w:szCs w:val="20"/>
        </w:rPr>
        <w:t>60</w:t>
      </w:r>
      <w:r w:rsidR="00E42986"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="00E42986"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B48"/>
    <w:rsid w:val="00034E11"/>
    <w:rsid w:val="00042899"/>
    <w:rsid w:val="0007213D"/>
    <w:rsid w:val="000A5017"/>
    <w:rsid w:val="000D6DE6"/>
    <w:rsid w:val="00141AE6"/>
    <w:rsid w:val="00183BC6"/>
    <w:rsid w:val="00243990"/>
    <w:rsid w:val="002451A5"/>
    <w:rsid w:val="0024539B"/>
    <w:rsid w:val="00275DB7"/>
    <w:rsid w:val="002E144E"/>
    <w:rsid w:val="002E1DF5"/>
    <w:rsid w:val="00360320"/>
    <w:rsid w:val="00383646"/>
    <w:rsid w:val="003A28B2"/>
    <w:rsid w:val="003B54EC"/>
    <w:rsid w:val="003E7AB5"/>
    <w:rsid w:val="003F07B7"/>
    <w:rsid w:val="00406CEA"/>
    <w:rsid w:val="0044734B"/>
    <w:rsid w:val="00472CCF"/>
    <w:rsid w:val="00484985"/>
    <w:rsid w:val="004C33A4"/>
    <w:rsid w:val="004D6420"/>
    <w:rsid w:val="005121CB"/>
    <w:rsid w:val="00517CBA"/>
    <w:rsid w:val="0061373F"/>
    <w:rsid w:val="00640757"/>
    <w:rsid w:val="006546D5"/>
    <w:rsid w:val="00654DF9"/>
    <w:rsid w:val="006B2523"/>
    <w:rsid w:val="006D2068"/>
    <w:rsid w:val="006F6016"/>
    <w:rsid w:val="006F6BA4"/>
    <w:rsid w:val="00714E24"/>
    <w:rsid w:val="00725983"/>
    <w:rsid w:val="00747516"/>
    <w:rsid w:val="00756B36"/>
    <w:rsid w:val="00765E0C"/>
    <w:rsid w:val="007970F1"/>
    <w:rsid w:val="007E2E1C"/>
    <w:rsid w:val="008354C0"/>
    <w:rsid w:val="008B411D"/>
    <w:rsid w:val="008C1143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3593"/>
    <w:rsid w:val="00DC50E8"/>
    <w:rsid w:val="00DE4236"/>
    <w:rsid w:val="00DE460A"/>
    <w:rsid w:val="00E1560B"/>
    <w:rsid w:val="00E42986"/>
    <w:rsid w:val="00E57304"/>
    <w:rsid w:val="00EF400A"/>
    <w:rsid w:val="00F27780"/>
    <w:rsid w:val="00F4476F"/>
    <w:rsid w:val="00F45B07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MCC</cp:lastModifiedBy>
  <cp:revision>4</cp:revision>
  <dcterms:created xsi:type="dcterms:W3CDTF">2023-10-27T20:59:00Z</dcterms:created>
  <dcterms:modified xsi:type="dcterms:W3CDTF">2023-10-27T21:00:00Z</dcterms:modified>
</cp:coreProperties>
</file>