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B2A" w:rsidRPr="00A03B2A" w:rsidRDefault="00A03B2A" w:rsidP="00A03B2A">
      <w:pPr>
        <w:tabs>
          <w:tab w:val="left" w:pos="1985"/>
        </w:tabs>
        <w:ind w:left="1985" w:hanging="1985"/>
        <w:rPr>
          <w:rFonts w:ascii="Arial" w:eastAsiaTheme="minorEastAsia" w:hAnsi="Arial"/>
          <w:b/>
          <w:sz w:val="24"/>
          <w:lang w:eastAsia="zh-CN"/>
        </w:rPr>
      </w:pPr>
      <w:bookmarkStart w:id="0" w:name="_Toc193024528"/>
      <w:r w:rsidRPr="00A03B2A">
        <w:rPr>
          <w:rFonts w:ascii="Arial" w:eastAsiaTheme="minorEastAsia" w:hAnsi="Arial"/>
          <w:b/>
          <w:sz w:val="24"/>
          <w:lang w:eastAsia="zh-CN"/>
        </w:rPr>
        <w:t>3</w:t>
      </w:r>
      <w:r w:rsidR="003A00BA">
        <w:rPr>
          <w:rFonts w:ascii="Arial" w:eastAsiaTheme="minorEastAsia" w:hAnsi="Arial"/>
          <w:b/>
          <w:sz w:val="24"/>
          <w:lang w:eastAsia="zh-CN"/>
        </w:rPr>
        <w:t>GPP TSG-RAN WG2 Meeting #12</w:t>
      </w:r>
      <w:r w:rsidR="003A00BA">
        <w:rPr>
          <w:rFonts w:ascii="Arial" w:eastAsiaTheme="minorEastAsia" w:hAnsi="Arial" w:hint="eastAsia"/>
          <w:b/>
          <w:sz w:val="24"/>
          <w:lang w:eastAsia="zh-CN"/>
        </w:rPr>
        <w:t>2</w:t>
      </w:r>
      <w:r w:rsidR="006A07CB">
        <w:rPr>
          <w:rFonts w:ascii="Arial" w:eastAsiaTheme="minorEastAsia" w:hAnsi="Arial"/>
          <w:b/>
          <w:sz w:val="24"/>
          <w:lang w:eastAsia="zh-CN"/>
        </w:rPr>
        <w:t xml:space="preserve"> </w:t>
      </w:r>
      <w:r w:rsidR="006A07CB">
        <w:rPr>
          <w:rFonts w:ascii="Arial" w:eastAsiaTheme="minorEastAsia" w:hAnsi="Arial" w:hint="eastAsia"/>
          <w:b/>
          <w:sz w:val="24"/>
          <w:lang w:eastAsia="zh-CN"/>
        </w:rPr>
        <w:t xml:space="preserve">                     </w:t>
      </w:r>
      <w:r w:rsidRPr="00A03B2A">
        <w:rPr>
          <w:rFonts w:ascii="Arial" w:eastAsiaTheme="minorEastAsia" w:hAnsi="Arial"/>
          <w:b/>
          <w:sz w:val="24"/>
          <w:lang w:eastAsia="zh-CN"/>
        </w:rPr>
        <w:tab/>
        <w:t xml:space="preserve">           </w:t>
      </w:r>
      <w:r w:rsidR="00CB7D9E">
        <w:rPr>
          <w:rFonts w:ascii="Arial" w:eastAsiaTheme="minorEastAsia" w:hAnsi="Arial" w:hint="eastAsia"/>
          <w:b/>
          <w:sz w:val="24"/>
          <w:lang w:eastAsia="zh-CN"/>
        </w:rPr>
        <w:t xml:space="preserve">                        </w:t>
      </w:r>
      <w:r w:rsidRPr="00A03B2A">
        <w:rPr>
          <w:rFonts w:ascii="Arial" w:eastAsiaTheme="minorEastAsia" w:hAnsi="Arial"/>
          <w:b/>
          <w:sz w:val="24"/>
          <w:lang w:eastAsia="zh-CN"/>
        </w:rPr>
        <w:t xml:space="preserve"> </w:t>
      </w:r>
      <w:r w:rsidR="00AC6CCF" w:rsidRPr="00AC6CCF">
        <w:rPr>
          <w:rFonts w:ascii="Arial" w:eastAsiaTheme="minorEastAsia" w:hAnsi="Arial"/>
          <w:b/>
          <w:sz w:val="24"/>
          <w:lang w:eastAsia="zh-CN"/>
        </w:rPr>
        <w:t>R2-2305627</w:t>
      </w:r>
    </w:p>
    <w:p w:rsidR="006A07CB" w:rsidRPr="006A07CB" w:rsidRDefault="006A07CB" w:rsidP="006A07CB">
      <w:pPr>
        <w:pStyle w:val="a5"/>
        <w:rPr>
          <w:rFonts w:eastAsiaTheme="minorEastAsia"/>
          <w:noProof w:val="0"/>
          <w:sz w:val="24"/>
          <w:lang w:eastAsia="zh-CN"/>
        </w:rPr>
      </w:pPr>
      <w:r w:rsidRPr="006A07CB">
        <w:rPr>
          <w:rFonts w:eastAsiaTheme="minorEastAsia"/>
          <w:noProof w:val="0"/>
          <w:sz w:val="24"/>
          <w:lang w:eastAsia="zh-CN"/>
        </w:rPr>
        <w:t>Incheon, Korea, May 22-26, 2023</w:t>
      </w:r>
    </w:p>
    <w:p w:rsidR="00AD3AB8" w:rsidRPr="00797A02" w:rsidRDefault="00AD3AB8" w:rsidP="00AD3AB8">
      <w:pPr>
        <w:rPr>
          <w:rFonts w:ascii="Arial" w:hAnsi="Arial" w:cs="Arial"/>
          <w:b/>
          <w:sz w:val="22"/>
          <w:szCs w:val="24"/>
          <w:lang w:eastAsia="zh-CN"/>
        </w:rPr>
      </w:pPr>
    </w:p>
    <w:p w:rsidR="00285902" w:rsidRPr="00F22BFE" w:rsidRDefault="00285902" w:rsidP="00D71370">
      <w:pPr>
        <w:pStyle w:val="3GPPHeader"/>
        <w:spacing w:line="276" w:lineRule="auto"/>
        <w:rPr>
          <w:rFonts w:eastAsiaTheme="minorEastAsia"/>
        </w:rPr>
      </w:pPr>
      <w:r w:rsidRPr="003F6D2B">
        <w:t>Agenda Item:</w:t>
      </w:r>
      <w:r w:rsidRPr="003F6D2B">
        <w:tab/>
      </w:r>
      <w:r w:rsidR="00365A55">
        <w:rPr>
          <w:rFonts w:eastAsiaTheme="minorEastAsia" w:hint="eastAsia"/>
        </w:rPr>
        <w:t>7</w:t>
      </w:r>
      <w:r w:rsidR="006D4620">
        <w:rPr>
          <w:rFonts w:eastAsiaTheme="minorEastAsia"/>
        </w:rPr>
        <w:t>.</w:t>
      </w:r>
      <w:r w:rsidR="006A07CB">
        <w:rPr>
          <w:rFonts w:eastAsiaTheme="minorEastAsia" w:hint="eastAsia"/>
        </w:rPr>
        <w:t>23.2</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Pr="009624A5" w:rsidRDefault="00285902" w:rsidP="00D71370">
      <w:pPr>
        <w:pStyle w:val="3GPPHeader"/>
        <w:spacing w:line="276" w:lineRule="auto"/>
        <w:rPr>
          <w:rFonts w:eastAsiaTheme="minorEastAsia"/>
        </w:rPr>
      </w:pPr>
      <w:r w:rsidRPr="003F6D2B">
        <w:t xml:space="preserve">Title:  </w:t>
      </w:r>
      <w:r w:rsidRPr="003F6D2B">
        <w:tab/>
      </w:r>
      <w:r w:rsidR="006D4620">
        <w:rPr>
          <w:rFonts w:eastAsiaTheme="minorEastAsia"/>
        </w:rPr>
        <w:t>Discussion on</w:t>
      </w:r>
      <w:r w:rsidR="006D4620">
        <w:rPr>
          <w:rFonts w:eastAsiaTheme="minorEastAsia" w:hint="eastAsia"/>
        </w:rPr>
        <w:t xml:space="preserve"> </w:t>
      </w:r>
      <w:r w:rsidR="00625066">
        <w:rPr>
          <w:rFonts w:eastAsiaTheme="minorEastAsia" w:hint="eastAsia"/>
        </w:rPr>
        <w:t xml:space="preserve">the </w:t>
      </w:r>
      <w:r w:rsidR="006A07CB">
        <w:t>network timing s</w:t>
      </w:r>
      <w:r w:rsidR="009624A5">
        <w:t>ynchronization status</w:t>
      </w:r>
      <w:r w:rsidR="009624A5">
        <w:rPr>
          <w:rFonts w:eastAsiaTheme="minorEastAsia" w:hint="eastAsia"/>
        </w:rPr>
        <w:t xml:space="preserve"> monitoring</w:t>
      </w:r>
    </w:p>
    <w:p w:rsidR="0063783D" w:rsidRPr="0074338D" w:rsidRDefault="0063783D" w:rsidP="0063783D">
      <w:pPr>
        <w:rPr>
          <w:rFonts w:ascii="Arial" w:eastAsiaTheme="minorEastAsia" w:hAnsi="Arial"/>
          <w:b/>
          <w:sz w:val="24"/>
          <w:lang w:eastAsia="zh-CN"/>
        </w:rPr>
      </w:pPr>
      <w:r w:rsidRPr="0074338D">
        <w:rPr>
          <w:rFonts w:ascii="Arial" w:eastAsiaTheme="minorEastAsia" w:hAnsi="Arial"/>
          <w:b/>
          <w:sz w:val="24"/>
          <w:lang w:eastAsia="zh-CN"/>
        </w:rPr>
        <w:t>WID/SID:</w:t>
      </w:r>
      <w:r w:rsidRPr="0074338D">
        <w:rPr>
          <w:rFonts w:ascii="Arial" w:eastAsiaTheme="minorEastAsia" w:hAnsi="Arial"/>
          <w:b/>
          <w:sz w:val="24"/>
          <w:lang w:eastAsia="zh-CN"/>
        </w:rPr>
        <w:tab/>
      </w:r>
      <w:r w:rsidRPr="0074338D">
        <w:rPr>
          <w:rFonts w:ascii="Arial" w:eastAsiaTheme="minorEastAsia" w:hAnsi="Arial" w:hint="eastAsia"/>
          <w:b/>
          <w:sz w:val="24"/>
          <w:lang w:eastAsia="zh-CN"/>
        </w:rPr>
        <w:t xml:space="preserve">         </w:t>
      </w:r>
      <w:r w:rsidR="0073212B" w:rsidRPr="0073212B">
        <w:rPr>
          <w:rFonts w:ascii="Arial" w:eastAsiaTheme="minorEastAsia" w:hAnsi="Arial"/>
          <w:b/>
          <w:sz w:val="24"/>
          <w:lang w:eastAsia="zh-CN"/>
        </w:rPr>
        <w:t>NR_TRS_URLLC</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2207DB" w:rsidRDefault="00D2529C" w:rsidP="00BC6B96">
      <w:pPr>
        <w:jc w:val="both"/>
        <w:rPr>
          <w:rFonts w:cs="Arial"/>
          <w:lang w:eastAsia="zh-CN"/>
        </w:rPr>
      </w:pPr>
      <w:r w:rsidRPr="00466278">
        <w:rPr>
          <w:rFonts w:cs="Arial"/>
        </w:rPr>
        <w:t xml:space="preserve">In the </w:t>
      </w:r>
      <w:r w:rsidR="003364E2">
        <w:rPr>
          <w:bCs/>
          <w:lang w:val="en-US" w:eastAsia="ja-JP"/>
        </w:rPr>
        <w:t>RAN#</w:t>
      </w:r>
      <w:r w:rsidR="00FD7DA6">
        <w:rPr>
          <w:rFonts w:hint="eastAsia"/>
          <w:bCs/>
          <w:lang w:val="en-US" w:eastAsia="zh-CN"/>
        </w:rPr>
        <w:t>121</w:t>
      </w:r>
      <w:r w:rsidR="00246CAB">
        <w:rPr>
          <w:rFonts w:hint="eastAsia"/>
          <w:bCs/>
          <w:lang w:val="en-US" w:eastAsia="zh-CN"/>
        </w:rPr>
        <w:t>bis</w:t>
      </w:r>
      <w:r w:rsidR="00177BC7" w:rsidRPr="00545AFD">
        <w:rPr>
          <w:rFonts w:cs="Arial"/>
        </w:rPr>
        <w:t xml:space="preserve"> </w:t>
      </w:r>
      <w:r w:rsidRPr="00545AFD">
        <w:rPr>
          <w:rFonts w:cs="Arial"/>
        </w:rPr>
        <w:t>meeting</w:t>
      </w:r>
      <w:r>
        <w:rPr>
          <w:rFonts w:cs="Arial"/>
        </w:rPr>
        <w:t xml:space="preserve">, </w:t>
      </w:r>
      <w:r w:rsidR="005D21EE">
        <w:rPr>
          <w:rFonts w:cs="Arial" w:hint="eastAsia"/>
        </w:rPr>
        <w:t xml:space="preserve">the </w:t>
      </w:r>
      <w:r w:rsidR="007C6C99">
        <w:t>network timing synchronization status</w:t>
      </w:r>
      <w:r w:rsidR="007C6C99">
        <w:rPr>
          <w:rFonts w:eastAsiaTheme="minorEastAsia" w:hint="eastAsia"/>
        </w:rPr>
        <w:t xml:space="preserve"> </w:t>
      </w:r>
      <w:r w:rsidR="008D0D02">
        <w:rPr>
          <w:rFonts w:eastAsiaTheme="minorEastAsia" w:hint="eastAsia"/>
          <w:lang w:eastAsia="zh-CN"/>
        </w:rPr>
        <w:t xml:space="preserve">and </w:t>
      </w:r>
      <w:r w:rsidR="007C6C99">
        <w:rPr>
          <w:rFonts w:eastAsiaTheme="minorEastAsia" w:hint="eastAsia"/>
          <w:lang w:eastAsia="zh-CN"/>
        </w:rPr>
        <w:t xml:space="preserve">reporting </w:t>
      </w:r>
      <w:r w:rsidR="0004406B">
        <w:rPr>
          <w:rFonts w:eastAsiaTheme="minorEastAsia" w:hint="eastAsia"/>
          <w:lang w:eastAsia="zh-CN"/>
        </w:rPr>
        <w:t xml:space="preserve">issue </w:t>
      </w:r>
      <w:r w:rsidR="00691449">
        <w:rPr>
          <w:rFonts w:cs="Arial"/>
        </w:rPr>
        <w:t>ha</w:t>
      </w:r>
      <w:r w:rsidR="00691449">
        <w:rPr>
          <w:rFonts w:cs="Arial" w:hint="eastAsia"/>
          <w:lang w:eastAsia="zh-CN"/>
        </w:rPr>
        <w:t>ve</w:t>
      </w:r>
      <w:r w:rsidR="00AB06F0">
        <w:rPr>
          <w:rFonts w:cs="Arial" w:hint="eastAsia"/>
        </w:rPr>
        <w:t xml:space="preserve"> been </w:t>
      </w:r>
      <w:r w:rsidR="00D72EE3">
        <w:rPr>
          <w:rFonts w:cs="Arial" w:hint="eastAsia"/>
          <w:lang w:eastAsia="zh-CN"/>
        </w:rPr>
        <w:t xml:space="preserve">discussed and the </w:t>
      </w:r>
      <w:r w:rsidR="00691449">
        <w:rPr>
          <w:rFonts w:hint="eastAsia"/>
          <w:lang w:eastAsia="zh-CN"/>
        </w:rPr>
        <w:t xml:space="preserve">following items </w:t>
      </w:r>
      <w:r w:rsidR="00D72EE3">
        <w:rPr>
          <w:rFonts w:cs="Arial" w:hint="eastAsia"/>
          <w:lang w:eastAsia="zh-CN"/>
        </w:rPr>
        <w:t>have been achieved</w:t>
      </w:r>
      <w:r w:rsidR="00653108">
        <w:rPr>
          <w:rFonts w:cs="Arial" w:hint="eastAsia"/>
          <w:lang w:eastAsia="zh-CN"/>
        </w:rPr>
        <w:t>:</w:t>
      </w:r>
    </w:p>
    <w:p w:rsidR="007F5176" w:rsidRDefault="007F5176" w:rsidP="00077AB0">
      <w:pPr>
        <w:pStyle w:val="Doc-text2"/>
        <w:pBdr>
          <w:top w:val="single" w:sz="4" w:space="0" w:color="auto"/>
          <w:left w:val="single" w:sz="4" w:space="4" w:color="auto"/>
          <w:bottom w:val="single" w:sz="4" w:space="1" w:color="auto"/>
          <w:right w:val="single" w:sz="4" w:space="4" w:color="auto"/>
        </w:pBdr>
        <w:tabs>
          <w:tab w:val="left" w:pos="3531"/>
        </w:tabs>
        <w:rPr>
          <w:lang w:eastAsia="zh-CN"/>
        </w:rPr>
      </w:pPr>
      <w:r>
        <w:t>Agreements:</w:t>
      </w:r>
      <w:r w:rsidR="00077AB0">
        <w:tab/>
      </w:r>
    </w:p>
    <w:p w:rsidR="00FD7DA6" w:rsidRDefault="00246CAB" w:rsidP="00246CAB">
      <w:pPr>
        <w:pStyle w:val="Doc-text2"/>
        <w:numPr>
          <w:ilvl w:val="0"/>
          <w:numId w:val="21"/>
        </w:numPr>
        <w:pBdr>
          <w:top w:val="single" w:sz="4" w:space="1" w:color="auto"/>
          <w:left w:val="single" w:sz="4" w:space="4" w:color="auto"/>
          <w:bottom w:val="single" w:sz="4" w:space="1" w:color="auto"/>
          <w:right w:val="single" w:sz="4" w:space="4" w:color="auto"/>
        </w:pBdr>
        <w:rPr>
          <w:lang w:eastAsia="zh-CN"/>
        </w:rPr>
      </w:pPr>
      <w:r w:rsidRPr="00246CAB">
        <w:rPr>
          <w:lang w:eastAsia="zh-CN"/>
        </w:rPr>
        <w:t>RAN2 to confirm that there is no need to support “group of cells across gNBs” for scope of the report ID.  The scenario, as per RAN3 will be supported - different cells within gNB that are served by different DUs and different clock quality is possible.</w:t>
      </w:r>
    </w:p>
    <w:p w:rsidR="00246CAB" w:rsidRDefault="00246CAB" w:rsidP="00246CAB">
      <w:pPr>
        <w:pStyle w:val="Doc-text2"/>
        <w:numPr>
          <w:ilvl w:val="0"/>
          <w:numId w:val="21"/>
        </w:numPr>
        <w:pBdr>
          <w:top w:val="single" w:sz="4" w:space="1" w:color="auto"/>
          <w:left w:val="single" w:sz="4" w:space="4" w:color="auto"/>
          <w:bottom w:val="single" w:sz="4" w:space="1" w:color="auto"/>
          <w:right w:val="single" w:sz="4" w:space="4" w:color="auto"/>
        </w:pBdr>
        <w:rPr>
          <w:lang w:eastAsia="zh-CN"/>
        </w:rPr>
      </w:pPr>
      <w:r>
        <w:rPr>
          <w:lang w:eastAsia="zh-CN"/>
        </w:rPr>
        <w:t>Confirm the following SA2’s conclusions regarding NG-RAN procedures on 5G clock quality information:</w:t>
      </w:r>
    </w:p>
    <w:p w:rsidR="00246CAB" w:rsidRDefault="00246CAB" w:rsidP="00246CAB">
      <w:pPr>
        <w:pStyle w:val="Doc-text2"/>
        <w:pBdr>
          <w:top w:val="single" w:sz="4" w:space="1" w:color="auto"/>
          <w:left w:val="single" w:sz="4" w:space="4" w:color="auto"/>
          <w:bottom w:val="single" w:sz="4" w:space="1" w:color="auto"/>
          <w:right w:val="single" w:sz="4" w:space="4" w:color="auto"/>
        </w:pBdr>
        <w:ind w:left="1259" w:firstLine="0"/>
        <w:rPr>
          <w:lang w:eastAsia="zh-CN"/>
        </w:rPr>
      </w:pPr>
      <w:r>
        <w:rPr>
          <w:lang w:eastAsia="zh-CN"/>
        </w:rPr>
        <w:t>a.</w:t>
      </w:r>
      <w:r>
        <w:rPr>
          <w:lang w:eastAsia="zh-CN"/>
        </w:rPr>
        <w:tab/>
        <w:t xml:space="preserve">RRC_INACTIVE/IDLE UE to be informed of timing synchronization status via an event ID in SIB9 by comparison with the one maintained locally.  </w:t>
      </w:r>
    </w:p>
    <w:p w:rsidR="00246CAB" w:rsidRDefault="00246CAB" w:rsidP="00246CAB">
      <w:pPr>
        <w:pStyle w:val="Doc-text2"/>
        <w:pBdr>
          <w:top w:val="single" w:sz="4" w:space="1" w:color="auto"/>
          <w:left w:val="single" w:sz="4" w:space="4" w:color="auto"/>
          <w:bottom w:val="single" w:sz="4" w:space="1" w:color="auto"/>
          <w:right w:val="single" w:sz="4" w:space="4" w:color="auto"/>
        </w:pBdr>
        <w:rPr>
          <w:lang w:eastAsia="zh-CN"/>
        </w:rPr>
      </w:pPr>
      <w:r>
        <w:rPr>
          <w:lang w:eastAsia="zh-CN"/>
        </w:rPr>
        <w:t>b.</w:t>
      </w:r>
      <w:r>
        <w:rPr>
          <w:lang w:eastAsia="zh-CN"/>
        </w:rPr>
        <w:tab/>
        <w:t>RRC_CONNECTED UE to be informed of 5G clock quality information via dedicated RRC message</w:t>
      </w:r>
    </w:p>
    <w:p w:rsidR="00246CAB" w:rsidRDefault="00246CAB" w:rsidP="00246CAB">
      <w:pPr>
        <w:pStyle w:val="Doc-text2"/>
        <w:numPr>
          <w:ilvl w:val="0"/>
          <w:numId w:val="21"/>
        </w:numPr>
        <w:pBdr>
          <w:top w:val="single" w:sz="4" w:space="1" w:color="auto"/>
          <w:left w:val="single" w:sz="4" w:space="4" w:color="auto"/>
          <w:bottom w:val="single" w:sz="4" w:space="1" w:color="auto"/>
          <w:right w:val="single" w:sz="4" w:space="4" w:color="auto"/>
        </w:pBdr>
        <w:rPr>
          <w:lang w:eastAsia="zh-CN"/>
        </w:rPr>
      </w:pPr>
      <w:r>
        <w:rPr>
          <w:lang w:eastAsia="zh-CN"/>
        </w:rPr>
        <w:t>Postpone the UAC until CT1’s feedback on UAC framework to randomize UE access to network in the time domain</w:t>
      </w:r>
    </w:p>
    <w:p w:rsidR="00246CAB" w:rsidRDefault="00246CAB" w:rsidP="00246CAB">
      <w:pPr>
        <w:pStyle w:val="Doc-text2"/>
        <w:numPr>
          <w:ilvl w:val="0"/>
          <w:numId w:val="21"/>
        </w:numPr>
        <w:pBdr>
          <w:top w:val="single" w:sz="4" w:space="1" w:color="auto"/>
          <w:left w:val="single" w:sz="4" w:space="4" w:color="auto"/>
          <w:bottom w:val="single" w:sz="4" w:space="1" w:color="auto"/>
          <w:right w:val="single" w:sz="4" w:space="4" w:color="auto"/>
        </w:pBdr>
        <w:rPr>
          <w:lang w:eastAsia="zh-CN"/>
        </w:rPr>
      </w:pPr>
      <w:r>
        <w:rPr>
          <w:lang w:eastAsia="zh-CN"/>
        </w:rPr>
        <w:t xml:space="preserve">5G Clock Quality information is carried in DLInformationTransfer message.  </w:t>
      </w:r>
    </w:p>
    <w:p w:rsidR="00246CAB" w:rsidRDefault="00246CAB" w:rsidP="00246CAB">
      <w:pPr>
        <w:pStyle w:val="Doc-text2"/>
        <w:numPr>
          <w:ilvl w:val="0"/>
          <w:numId w:val="21"/>
        </w:numPr>
        <w:pBdr>
          <w:top w:val="single" w:sz="4" w:space="1" w:color="auto"/>
          <w:left w:val="single" w:sz="4" w:space="4" w:color="auto"/>
          <w:bottom w:val="single" w:sz="4" w:space="1" w:color="auto"/>
          <w:right w:val="single" w:sz="4" w:space="4" w:color="auto"/>
        </w:pBdr>
        <w:rPr>
          <w:lang w:eastAsia="zh-CN"/>
        </w:rPr>
      </w:pPr>
      <w:r>
        <w:rPr>
          <w:lang w:eastAsia="zh-CN"/>
        </w:rPr>
        <w:t>FFS if update of event ID is informed to UE by SI modification procedure</w:t>
      </w:r>
    </w:p>
    <w:p w:rsidR="00246CAB" w:rsidRDefault="00246CAB" w:rsidP="00246CAB">
      <w:pPr>
        <w:pStyle w:val="Doc-text2"/>
        <w:numPr>
          <w:ilvl w:val="0"/>
          <w:numId w:val="21"/>
        </w:numPr>
        <w:pBdr>
          <w:top w:val="single" w:sz="4" w:space="1" w:color="auto"/>
          <w:left w:val="single" w:sz="4" w:space="4" w:color="auto"/>
          <w:bottom w:val="single" w:sz="4" w:space="1" w:color="auto"/>
          <w:right w:val="single" w:sz="4" w:space="4" w:color="auto"/>
        </w:pBdr>
        <w:rPr>
          <w:lang w:eastAsia="zh-CN"/>
        </w:rPr>
      </w:pPr>
      <w:r>
        <w:rPr>
          <w:lang w:eastAsia="zh-CN"/>
        </w:rPr>
        <w:t xml:space="preserve">For Idle/Inactive mode RAN2 assumes that the NAS layer triggers the RRC connection procedure based on inputs from AS.   </w:t>
      </w:r>
    </w:p>
    <w:p w:rsidR="00246CAB" w:rsidRDefault="00246CAB" w:rsidP="00246CAB">
      <w:pPr>
        <w:pStyle w:val="Doc-text2"/>
        <w:numPr>
          <w:ilvl w:val="0"/>
          <w:numId w:val="21"/>
        </w:numPr>
        <w:pBdr>
          <w:top w:val="single" w:sz="4" w:space="1" w:color="auto"/>
          <w:left w:val="single" w:sz="4" w:space="4" w:color="auto"/>
          <w:bottom w:val="single" w:sz="4" w:space="1" w:color="auto"/>
          <w:right w:val="single" w:sz="4" w:space="4" w:color="auto"/>
        </w:pBdr>
        <w:rPr>
          <w:lang w:eastAsia="zh-CN"/>
        </w:rPr>
      </w:pPr>
      <w:r>
        <w:rPr>
          <w:lang w:eastAsia="zh-CN"/>
        </w:rPr>
        <w:t>The AS layer of the UE determines if there a change of event ID and it indicates a change in the RAN timing synchronization status to NAS layers.  FFS to double check for connected mode and inactive</w:t>
      </w:r>
      <w:r>
        <w:rPr>
          <w:rFonts w:hint="eastAsia"/>
          <w:lang w:eastAsia="zh-CN"/>
        </w:rPr>
        <w:t>.</w:t>
      </w:r>
    </w:p>
    <w:p w:rsidR="00F82D71" w:rsidRDefault="00F82D71" w:rsidP="00BC6B96">
      <w:pPr>
        <w:jc w:val="both"/>
        <w:rPr>
          <w:rFonts w:cs="Arial"/>
          <w:lang w:eastAsia="zh-CN"/>
        </w:rPr>
      </w:pPr>
    </w:p>
    <w:p w:rsidR="00AF5505" w:rsidRPr="001060FC" w:rsidRDefault="000602E3" w:rsidP="00E768F3">
      <w:pPr>
        <w:jc w:val="both"/>
        <w:rPr>
          <w:lang w:eastAsia="zh-CN"/>
        </w:rPr>
      </w:pPr>
      <w:r>
        <w:rPr>
          <w:rFonts w:cs="Arial"/>
          <w:lang w:eastAsia="zh-CN"/>
        </w:rPr>
        <w:t xml:space="preserve">Hence, </w:t>
      </w:r>
      <w:r>
        <w:rPr>
          <w:lang w:eastAsia="zh-CN"/>
        </w:rPr>
        <w:t>i</w:t>
      </w:r>
      <w:r w:rsidR="00AF5505">
        <w:rPr>
          <w:rFonts w:hint="eastAsia"/>
          <w:lang w:eastAsia="zh-CN"/>
        </w:rPr>
        <w:t xml:space="preserve">n this contribution, </w:t>
      </w:r>
      <w:r w:rsidR="001154D7">
        <w:rPr>
          <w:lang w:eastAsia="zh-CN"/>
        </w:rPr>
        <w:t>we will</w:t>
      </w:r>
      <w:r w:rsidR="0068423D">
        <w:rPr>
          <w:rFonts w:hint="eastAsia"/>
          <w:lang w:eastAsia="zh-CN"/>
        </w:rPr>
        <w:t xml:space="preserve"> discuss </w:t>
      </w:r>
      <w:r w:rsidR="002F57AC">
        <w:rPr>
          <w:rFonts w:hint="eastAsia"/>
          <w:lang w:eastAsia="zh-CN"/>
        </w:rPr>
        <w:t>the issues on the</w:t>
      </w:r>
      <w:r w:rsidR="00813A80">
        <w:rPr>
          <w:rFonts w:hint="eastAsia"/>
          <w:lang w:eastAsia="zh-CN"/>
        </w:rPr>
        <w:t xml:space="preserve"> </w:t>
      </w:r>
      <w:r w:rsidR="00813A80">
        <w:t>network timing synchronization status</w:t>
      </w:r>
      <w:r w:rsidR="00813A80">
        <w:rPr>
          <w:rFonts w:eastAsiaTheme="minorEastAsia" w:hint="eastAsia"/>
        </w:rPr>
        <w:t xml:space="preserve"> </w:t>
      </w:r>
      <w:r w:rsidR="00322C85">
        <w:rPr>
          <w:rFonts w:eastAsiaTheme="minorEastAsia" w:hint="eastAsia"/>
          <w:lang w:eastAsia="zh-CN"/>
        </w:rPr>
        <w:t>monitor</w:t>
      </w:r>
      <w:r w:rsidR="00813A80">
        <w:rPr>
          <w:rFonts w:eastAsiaTheme="minorEastAsia" w:hint="eastAsia"/>
          <w:lang w:eastAsia="zh-CN"/>
        </w:rPr>
        <w:t>ing</w:t>
      </w:r>
      <w:r w:rsidR="005E53C3">
        <w:rPr>
          <w:rFonts w:hint="eastAsia"/>
          <w:lang w:eastAsia="zh-CN"/>
        </w:rPr>
        <w:t>.</w:t>
      </w:r>
    </w:p>
    <w:p w:rsidR="002A6BC0" w:rsidRDefault="00154520" w:rsidP="00B1418F">
      <w:pPr>
        <w:pStyle w:val="1"/>
        <w:tabs>
          <w:tab w:val="num" w:pos="420"/>
        </w:tabs>
        <w:spacing w:line="276" w:lineRule="auto"/>
        <w:ind w:left="420" w:hanging="420"/>
        <w:jc w:val="both"/>
        <w:rPr>
          <w:lang w:eastAsia="zh-CN"/>
        </w:rPr>
      </w:pPr>
      <w:r>
        <w:lastRenderedPageBreak/>
        <w:t>Discussion</w:t>
      </w:r>
    </w:p>
    <w:p w:rsidR="005F543F" w:rsidRDefault="00B66707" w:rsidP="005F543F">
      <w:pPr>
        <w:jc w:val="both"/>
        <w:rPr>
          <w:lang w:eastAsia="zh-CN"/>
        </w:rPr>
      </w:pPr>
      <w:r>
        <w:rPr>
          <w:rFonts w:cs="Arial"/>
          <w:lang w:eastAsia="zh-CN"/>
        </w:rPr>
        <w:t>I</w:t>
      </w:r>
      <w:r>
        <w:rPr>
          <w:rFonts w:cs="Arial" w:hint="eastAsia"/>
          <w:lang w:eastAsia="zh-CN"/>
        </w:rPr>
        <w:t>n the TSN network, it is required in [1] that R</w:t>
      </w:r>
      <w:r>
        <w:rPr>
          <w:rFonts w:cs="Arial"/>
          <w:lang w:eastAsia="zh-CN"/>
        </w:rPr>
        <w:t xml:space="preserve">AN </w:t>
      </w:r>
      <w:r>
        <w:rPr>
          <w:rFonts w:cs="Arial" w:hint="eastAsia"/>
          <w:lang w:eastAsia="zh-CN"/>
        </w:rPr>
        <w:t xml:space="preserve">as part of 5GS </w:t>
      </w:r>
      <w:r>
        <w:rPr>
          <w:rFonts w:cs="Arial"/>
          <w:lang w:eastAsia="zh-CN"/>
        </w:rPr>
        <w:t>need</w:t>
      </w:r>
      <w:r>
        <w:rPr>
          <w:rFonts w:cs="Arial" w:hint="eastAsia"/>
          <w:lang w:eastAsia="zh-CN"/>
        </w:rPr>
        <w:t>s</w:t>
      </w:r>
      <w:r>
        <w:rPr>
          <w:rFonts w:cs="Arial"/>
          <w:lang w:eastAsia="zh-CN"/>
        </w:rPr>
        <w:t xml:space="preserve"> to </w:t>
      </w:r>
      <w:r>
        <w:rPr>
          <w:rFonts w:cs="Arial" w:hint="eastAsia"/>
          <w:lang w:eastAsia="zh-CN"/>
        </w:rPr>
        <w:t xml:space="preserve">detect the </w:t>
      </w:r>
      <w:r w:rsidRPr="005C3F28">
        <w:t xml:space="preserve">network timing synchronization status </w:t>
      </w:r>
      <w:r>
        <w:rPr>
          <w:rFonts w:hint="eastAsia"/>
          <w:lang w:eastAsia="zh-CN"/>
        </w:rPr>
        <w:t xml:space="preserve">and report the </w:t>
      </w:r>
      <w:r w:rsidRPr="005C3F28">
        <w:t xml:space="preserve">network timing synchronization status </w:t>
      </w:r>
      <w:r>
        <w:rPr>
          <w:rFonts w:hint="eastAsia"/>
          <w:lang w:eastAsia="zh-CN"/>
        </w:rPr>
        <w:t xml:space="preserve">to the UE. </w:t>
      </w:r>
      <w:r w:rsidR="00A85EF1">
        <w:rPr>
          <w:lang w:eastAsia="zh-CN"/>
        </w:rPr>
        <w:t>I</w:t>
      </w:r>
      <w:r w:rsidR="00A85EF1">
        <w:rPr>
          <w:rFonts w:hint="eastAsia"/>
          <w:lang w:eastAsia="zh-CN"/>
        </w:rPr>
        <w:t>n SA2</w:t>
      </w:r>
      <w:r w:rsidR="00A85EF1">
        <w:rPr>
          <w:lang w:eastAsia="zh-CN"/>
        </w:rPr>
        <w:t>’</w:t>
      </w:r>
      <w:r w:rsidR="00A85EF1">
        <w:rPr>
          <w:rFonts w:hint="eastAsia"/>
          <w:lang w:eastAsia="zh-CN"/>
        </w:rPr>
        <w:t xml:space="preserve">s study as below, </w:t>
      </w:r>
      <w:r w:rsidR="005F543F">
        <w:rPr>
          <w:rFonts w:hint="eastAsia"/>
          <w:lang w:eastAsia="zh-CN"/>
        </w:rPr>
        <w:t xml:space="preserve">the gNB broadcasts the SIB9 with </w:t>
      </w:r>
      <w:r w:rsidR="005F543F" w:rsidRPr="00031AF7">
        <w:t>a reference report ID</w:t>
      </w:r>
      <w:r w:rsidR="005F543F">
        <w:rPr>
          <w:rFonts w:hint="eastAsia"/>
          <w:lang w:eastAsia="zh-CN"/>
        </w:rPr>
        <w:t xml:space="preserve"> to inform the UE the change of the </w:t>
      </w:r>
      <w:r w:rsidR="005F543F" w:rsidRPr="005C3F28">
        <w:t>network timing synchronization status</w:t>
      </w:r>
      <w:r w:rsidR="005F543F">
        <w:rPr>
          <w:rFonts w:hint="eastAsia"/>
          <w:lang w:eastAsia="zh-CN"/>
        </w:rPr>
        <w:t>.</w:t>
      </w:r>
    </w:p>
    <w:tbl>
      <w:tblPr>
        <w:tblStyle w:val="af1"/>
        <w:tblW w:w="0" w:type="auto"/>
        <w:tblLook w:val="04A0"/>
      </w:tblPr>
      <w:tblGrid>
        <w:gridCol w:w="9857"/>
      </w:tblGrid>
      <w:tr w:rsidR="005F543F" w:rsidTr="005F543F">
        <w:tc>
          <w:tcPr>
            <w:tcW w:w="9857" w:type="dxa"/>
          </w:tcPr>
          <w:p w:rsidR="005F543F" w:rsidRPr="00031AF7" w:rsidRDefault="005F543F" w:rsidP="005F543F">
            <w:pPr>
              <w:pStyle w:val="B1"/>
              <w:jc w:val="both"/>
            </w:pPr>
            <w:r w:rsidRPr="00031AF7">
              <w:t>-</w:t>
            </w:r>
            <w:r w:rsidRPr="00031AF7">
              <w:tab/>
              <w:t>Informing UEs in RRC_Inactive/Idle state about a change of the RAN clock quality information:</w:t>
            </w:r>
          </w:p>
          <w:p w:rsidR="005F543F" w:rsidRPr="00031AF7" w:rsidRDefault="005F543F" w:rsidP="005F543F">
            <w:pPr>
              <w:pStyle w:val="B2"/>
              <w:jc w:val="both"/>
            </w:pPr>
            <w:r w:rsidRPr="00031AF7">
              <w:t>-</w:t>
            </w:r>
            <w:r w:rsidRPr="00031AF7">
              <w:tab/>
              <w:t>The gNB includes in SIB9 a reference report ID as a notification for the UEs reading the SIB9 that there is new clock quality information available. The UE compares the reference report ID with locally stored reference report ID to determine if it had retrieved the last available clock quality information already.</w:t>
            </w:r>
          </w:p>
          <w:p w:rsidR="005F543F" w:rsidRDefault="005F543F" w:rsidP="005F543F">
            <w:pPr>
              <w:jc w:val="both"/>
              <w:rPr>
                <w:lang w:eastAsia="zh-CN"/>
              </w:rPr>
            </w:pPr>
            <w:r w:rsidRPr="00031AF7">
              <w:t>-</w:t>
            </w:r>
            <w:r w:rsidRPr="00031AF7">
              <w:tab/>
              <w:t>The reference report ID consists of the scope of the report ID and an Event ID (an integer). Scope may either identify a group of cells within a single gNB or a group of cells across gNBs. The latter would reduce the amount of signalling even further since then UEs that move to another gNB would not need to retrieve the clock quality details.</w:t>
            </w:r>
          </w:p>
        </w:tc>
      </w:tr>
    </w:tbl>
    <w:p w:rsidR="00845A56" w:rsidRDefault="00845A56" w:rsidP="005F543F">
      <w:pPr>
        <w:jc w:val="both"/>
        <w:rPr>
          <w:lang w:eastAsia="zh-CN"/>
        </w:rPr>
      </w:pPr>
    </w:p>
    <w:p w:rsidR="005F543F" w:rsidRDefault="005F543F" w:rsidP="005F543F">
      <w:pPr>
        <w:jc w:val="both"/>
        <w:rPr>
          <w:lang w:eastAsia="zh-CN"/>
        </w:rPr>
      </w:pPr>
      <w:r>
        <w:rPr>
          <w:lang w:eastAsia="zh-CN"/>
        </w:rPr>
        <w:t>A</w:t>
      </w:r>
      <w:r>
        <w:rPr>
          <w:rFonts w:hint="eastAsia"/>
          <w:lang w:eastAsia="zh-CN"/>
        </w:rPr>
        <w:t xml:space="preserve">s described above, a reference report ID consisting of the scope of the </w:t>
      </w:r>
      <w:r>
        <w:rPr>
          <w:lang w:eastAsia="zh-CN"/>
        </w:rPr>
        <w:t>report</w:t>
      </w:r>
      <w:r>
        <w:rPr>
          <w:rFonts w:hint="eastAsia"/>
          <w:lang w:eastAsia="zh-CN"/>
        </w:rPr>
        <w:t xml:space="preserve"> ID and the Event ID should be included in SIB9 to inform UE on the </w:t>
      </w:r>
      <w:r w:rsidRPr="005C3F28">
        <w:t>network timing synchronization status</w:t>
      </w:r>
      <w:r>
        <w:rPr>
          <w:rFonts w:hint="eastAsia"/>
          <w:lang w:eastAsia="zh-CN"/>
        </w:rPr>
        <w:t xml:space="preserve">. </w:t>
      </w:r>
      <w:r>
        <w:rPr>
          <w:lang w:eastAsia="zh-CN"/>
        </w:rPr>
        <w:t>S</w:t>
      </w:r>
      <w:r>
        <w:rPr>
          <w:rFonts w:hint="eastAsia"/>
          <w:lang w:eastAsia="zh-CN"/>
        </w:rPr>
        <w:t xml:space="preserve">ince only </w:t>
      </w:r>
      <w:r w:rsidRPr="00031AF7">
        <w:t>a group of cells within a single gNB</w:t>
      </w:r>
      <w:r>
        <w:rPr>
          <w:rFonts w:hint="eastAsia"/>
          <w:lang w:eastAsia="zh-CN"/>
        </w:rPr>
        <w:t xml:space="preserve"> is supported in this version, the gNB ID could be used as the scope of the report ID.  </w:t>
      </w:r>
      <w:r>
        <w:rPr>
          <w:lang w:eastAsia="zh-CN"/>
        </w:rPr>
        <w:t>T</w:t>
      </w:r>
      <w:r>
        <w:rPr>
          <w:rFonts w:hint="eastAsia"/>
          <w:lang w:eastAsia="zh-CN"/>
        </w:rPr>
        <w:t xml:space="preserve">he UE determines the status of </w:t>
      </w:r>
      <w:r w:rsidRPr="005C3F28">
        <w:t>network timing synchronization</w:t>
      </w:r>
      <w:r>
        <w:rPr>
          <w:rFonts w:hint="eastAsia"/>
          <w:lang w:eastAsia="zh-CN"/>
        </w:rPr>
        <w:t xml:space="preserve"> by checking the change of the </w:t>
      </w:r>
      <w:r>
        <w:rPr>
          <w:lang w:eastAsia="zh-CN"/>
        </w:rPr>
        <w:t>reference</w:t>
      </w:r>
      <w:r>
        <w:rPr>
          <w:rFonts w:hint="eastAsia"/>
          <w:lang w:eastAsia="zh-CN"/>
        </w:rPr>
        <w:t xml:space="preserve"> report ID. </w:t>
      </w:r>
      <w:r>
        <w:rPr>
          <w:lang w:eastAsia="zh-CN"/>
        </w:rPr>
        <w:t>T</w:t>
      </w:r>
      <w:r>
        <w:rPr>
          <w:rFonts w:hint="eastAsia"/>
          <w:lang w:eastAsia="zh-CN"/>
        </w:rPr>
        <w:t xml:space="preserve">herefore, either the change on the gNB ID or the Event ID, the UE think the change has happened in the </w:t>
      </w:r>
      <w:r w:rsidRPr="005C3F28">
        <w:t>network timing synchronization status</w:t>
      </w:r>
      <w:r>
        <w:rPr>
          <w:rFonts w:hint="eastAsia"/>
          <w:lang w:eastAsia="zh-CN"/>
        </w:rPr>
        <w:t>.</w:t>
      </w:r>
    </w:p>
    <w:p w:rsidR="00326789" w:rsidRDefault="002326FF" w:rsidP="00326789">
      <w:pPr>
        <w:jc w:val="both"/>
        <w:rPr>
          <w:b/>
          <w:lang w:eastAsia="zh-CN"/>
        </w:rPr>
      </w:pPr>
      <w:r>
        <w:rPr>
          <w:rFonts w:hint="eastAsia"/>
          <w:b/>
          <w:lang w:eastAsia="zh-CN"/>
        </w:rPr>
        <w:t xml:space="preserve">Proposal </w:t>
      </w:r>
      <w:r w:rsidR="00326789" w:rsidRPr="00326789">
        <w:rPr>
          <w:rFonts w:hint="eastAsia"/>
          <w:b/>
          <w:lang w:eastAsia="zh-CN"/>
        </w:rPr>
        <w:t>1:</w:t>
      </w:r>
      <w:r w:rsidR="00326789" w:rsidRPr="00326789">
        <w:rPr>
          <w:b/>
          <w:lang w:eastAsia="zh-CN"/>
        </w:rPr>
        <w:t xml:space="preserve"> T</w:t>
      </w:r>
      <w:r w:rsidR="00326789" w:rsidRPr="00326789">
        <w:rPr>
          <w:rFonts w:hint="eastAsia"/>
          <w:b/>
          <w:lang w:eastAsia="zh-CN"/>
        </w:rPr>
        <w:t xml:space="preserve">he UE determines the status of </w:t>
      </w:r>
      <w:r w:rsidR="00326789" w:rsidRPr="00326789">
        <w:rPr>
          <w:b/>
          <w:lang w:eastAsia="zh-CN"/>
        </w:rPr>
        <w:t>network timing synchronization</w:t>
      </w:r>
      <w:r w:rsidR="00326789" w:rsidRPr="00326789">
        <w:rPr>
          <w:rFonts w:hint="eastAsia"/>
          <w:b/>
          <w:lang w:eastAsia="zh-CN"/>
        </w:rPr>
        <w:t xml:space="preserve"> by checking the change of the </w:t>
      </w:r>
      <w:r w:rsidR="00326789" w:rsidRPr="00326789">
        <w:rPr>
          <w:b/>
          <w:lang w:eastAsia="zh-CN"/>
        </w:rPr>
        <w:t>reference</w:t>
      </w:r>
      <w:r w:rsidR="00326789" w:rsidRPr="00326789">
        <w:rPr>
          <w:rFonts w:hint="eastAsia"/>
          <w:b/>
          <w:lang w:eastAsia="zh-CN"/>
        </w:rPr>
        <w:t xml:space="preserve"> report ID. </w:t>
      </w:r>
      <w:r w:rsidR="00326789" w:rsidRPr="00326789">
        <w:rPr>
          <w:b/>
          <w:lang w:eastAsia="zh-CN"/>
        </w:rPr>
        <w:t>T</w:t>
      </w:r>
      <w:r w:rsidR="00326789" w:rsidRPr="00326789">
        <w:rPr>
          <w:rFonts w:hint="eastAsia"/>
          <w:b/>
          <w:lang w:eastAsia="zh-CN"/>
        </w:rPr>
        <w:t xml:space="preserve">herefore, either the change on the gNB ID </w:t>
      </w:r>
      <w:r w:rsidR="0052160C">
        <w:rPr>
          <w:rFonts w:hint="eastAsia"/>
          <w:b/>
          <w:lang w:eastAsia="zh-CN"/>
        </w:rPr>
        <w:t>and/</w:t>
      </w:r>
      <w:r w:rsidR="003F2184">
        <w:rPr>
          <w:rFonts w:hint="eastAsia"/>
          <w:b/>
          <w:lang w:eastAsia="zh-CN"/>
        </w:rPr>
        <w:t xml:space="preserve">or the Event ID, the UE </w:t>
      </w:r>
      <w:r w:rsidR="00E326AD">
        <w:rPr>
          <w:rFonts w:hint="eastAsia"/>
          <w:b/>
          <w:lang w:eastAsia="zh-CN"/>
        </w:rPr>
        <w:t xml:space="preserve">determines </w:t>
      </w:r>
      <w:r w:rsidR="00326789" w:rsidRPr="00326789">
        <w:rPr>
          <w:rFonts w:hint="eastAsia"/>
          <w:b/>
          <w:lang w:eastAsia="zh-CN"/>
        </w:rPr>
        <w:t xml:space="preserve">the change has happened in the </w:t>
      </w:r>
      <w:r w:rsidR="00326789" w:rsidRPr="00326789">
        <w:rPr>
          <w:b/>
          <w:lang w:eastAsia="zh-CN"/>
        </w:rPr>
        <w:t>network timing synchronization status</w:t>
      </w:r>
      <w:r w:rsidR="00326789" w:rsidRPr="00326789">
        <w:rPr>
          <w:rFonts w:hint="eastAsia"/>
          <w:b/>
          <w:lang w:eastAsia="zh-CN"/>
        </w:rPr>
        <w:t>.</w:t>
      </w:r>
    </w:p>
    <w:p w:rsidR="00F110FC" w:rsidRPr="00F110FC" w:rsidRDefault="00F110FC" w:rsidP="00326789">
      <w:pPr>
        <w:jc w:val="both"/>
        <w:rPr>
          <w:lang w:eastAsia="zh-CN"/>
        </w:rPr>
      </w:pPr>
      <w:r w:rsidRPr="00F110FC">
        <w:rPr>
          <w:lang w:eastAsia="zh-CN"/>
        </w:rPr>
        <w:t>I</w:t>
      </w:r>
      <w:r w:rsidRPr="00F110FC">
        <w:rPr>
          <w:rFonts w:hint="eastAsia"/>
          <w:lang w:eastAsia="zh-CN"/>
        </w:rPr>
        <w:t>n t</w:t>
      </w:r>
      <w:r>
        <w:rPr>
          <w:rFonts w:hint="eastAsia"/>
          <w:lang w:eastAsia="zh-CN"/>
        </w:rPr>
        <w:t xml:space="preserve">he last meeting, </w:t>
      </w:r>
      <w:r w:rsidR="00D66282">
        <w:rPr>
          <w:rFonts w:hint="eastAsia"/>
          <w:lang w:eastAsia="zh-CN"/>
        </w:rPr>
        <w:t xml:space="preserve">it was concluded as below </w:t>
      </w:r>
      <w:r w:rsidR="00845A56">
        <w:rPr>
          <w:rFonts w:hint="eastAsia"/>
          <w:lang w:eastAsia="zh-CN"/>
        </w:rPr>
        <w:t xml:space="preserve">that </w:t>
      </w:r>
      <w:r w:rsidR="006D3C09">
        <w:rPr>
          <w:rFonts w:hint="eastAsia"/>
          <w:lang w:eastAsia="zh-CN"/>
        </w:rPr>
        <w:t xml:space="preserve">the </w:t>
      </w:r>
      <w:r w:rsidR="00845A56">
        <w:rPr>
          <w:rFonts w:hint="eastAsia"/>
          <w:lang w:eastAsia="zh-CN"/>
        </w:rPr>
        <w:t xml:space="preserve">AS layer of the </w:t>
      </w:r>
      <w:r w:rsidR="006D3C09">
        <w:rPr>
          <w:rFonts w:hint="eastAsia"/>
          <w:lang w:eastAsia="zh-CN"/>
        </w:rPr>
        <w:t>RRC_IDLE UE</w:t>
      </w:r>
      <w:r w:rsidR="00845A56">
        <w:rPr>
          <w:rFonts w:hint="eastAsia"/>
          <w:lang w:eastAsia="zh-CN"/>
        </w:rPr>
        <w:t xml:space="preserve"> determines</w:t>
      </w:r>
      <w:r w:rsidR="00183D5B">
        <w:rPr>
          <w:rFonts w:hint="eastAsia"/>
          <w:lang w:eastAsia="zh-CN"/>
        </w:rPr>
        <w:t xml:space="preserve"> the change of the networking </w:t>
      </w:r>
      <w:r w:rsidR="00183D5B" w:rsidRPr="00183D5B">
        <w:rPr>
          <w:lang w:eastAsia="zh-CN"/>
        </w:rPr>
        <w:t>timing synchronization status</w:t>
      </w:r>
      <w:r w:rsidR="00183D5B">
        <w:rPr>
          <w:rFonts w:hint="eastAsia"/>
          <w:lang w:eastAsia="zh-CN"/>
        </w:rPr>
        <w:t xml:space="preserve"> and indicates a change to NAS layer.</w:t>
      </w:r>
    </w:p>
    <w:tbl>
      <w:tblPr>
        <w:tblStyle w:val="af1"/>
        <w:tblW w:w="0" w:type="auto"/>
        <w:tblLook w:val="04A0"/>
      </w:tblPr>
      <w:tblGrid>
        <w:gridCol w:w="9857"/>
      </w:tblGrid>
      <w:tr w:rsidR="00264363" w:rsidTr="00264363">
        <w:tc>
          <w:tcPr>
            <w:tcW w:w="9857" w:type="dxa"/>
          </w:tcPr>
          <w:p w:rsidR="00264363" w:rsidRDefault="00264363" w:rsidP="00B66707">
            <w:pPr>
              <w:jc w:val="both"/>
              <w:rPr>
                <w:b/>
                <w:lang w:eastAsia="zh-CN"/>
              </w:rPr>
            </w:pPr>
            <w:r w:rsidRPr="00264363">
              <w:rPr>
                <w:b/>
                <w:lang w:eastAsia="zh-CN"/>
              </w:rPr>
              <w:t>1.</w:t>
            </w:r>
            <w:r w:rsidRPr="00264363">
              <w:rPr>
                <w:b/>
                <w:lang w:eastAsia="zh-CN"/>
              </w:rPr>
              <w:tab/>
              <w:t>The AS layer of the UE determines if there a change of event ID and it indicates a change in the RAN timing synchronization status to NAS layers.  FFS to double check for connected mode and inactive.</w:t>
            </w:r>
          </w:p>
        </w:tc>
      </w:tr>
    </w:tbl>
    <w:p w:rsidR="00A85EF1" w:rsidRDefault="00A85EF1" w:rsidP="00B66707">
      <w:pPr>
        <w:jc w:val="both"/>
        <w:rPr>
          <w:b/>
          <w:lang w:eastAsia="zh-CN"/>
        </w:rPr>
      </w:pPr>
    </w:p>
    <w:p w:rsidR="00D3232A" w:rsidRDefault="00BF5E46" w:rsidP="00B66707">
      <w:pPr>
        <w:jc w:val="both"/>
        <w:rPr>
          <w:lang w:eastAsia="zh-CN"/>
        </w:rPr>
      </w:pPr>
      <w:r>
        <w:rPr>
          <w:lang w:eastAsia="zh-CN"/>
        </w:rPr>
        <w:t>T</w:t>
      </w:r>
      <w:r>
        <w:rPr>
          <w:rFonts w:hint="eastAsia"/>
          <w:lang w:eastAsia="zh-CN"/>
        </w:rPr>
        <w:t xml:space="preserve">here is still open issue for </w:t>
      </w:r>
      <w:r w:rsidR="00E94D5D">
        <w:rPr>
          <w:lang w:eastAsia="zh-CN"/>
        </w:rPr>
        <w:t>the</w:t>
      </w:r>
      <w:r w:rsidR="00D66282">
        <w:rPr>
          <w:rFonts w:hint="eastAsia"/>
          <w:lang w:eastAsia="zh-CN"/>
        </w:rPr>
        <w:t xml:space="preserve"> procedure used in the RRC_CONNECTED or RRC_INACTIVE</w:t>
      </w:r>
      <w:r w:rsidR="00E94D5D">
        <w:rPr>
          <w:rFonts w:hint="eastAsia"/>
          <w:lang w:eastAsia="zh-CN"/>
        </w:rPr>
        <w:t xml:space="preserve"> mode</w:t>
      </w:r>
      <w:r w:rsidR="00D66282">
        <w:rPr>
          <w:rFonts w:hint="eastAsia"/>
          <w:lang w:eastAsia="zh-CN"/>
        </w:rPr>
        <w:t xml:space="preserve"> when UE finds the RAN clock quality information changes and tries to </w:t>
      </w:r>
      <w:r w:rsidR="001D05E5">
        <w:rPr>
          <w:rFonts w:hint="eastAsia"/>
          <w:lang w:eastAsia="zh-CN"/>
        </w:rPr>
        <w:t>reconnect</w:t>
      </w:r>
      <w:r w:rsidR="00D66282">
        <w:rPr>
          <w:rFonts w:hint="eastAsia"/>
          <w:lang w:eastAsia="zh-CN"/>
        </w:rPr>
        <w:t xml:space="preserve"> to </w:t>
      </w:r>
      <w:r w:rsidR="001D05E5">
        <w:rPr>
          <w:rFonts w:hint="eastAsia"/>
          <w:lang w:eastAsia="zh-CN"/>
        </w:rPr>
        <w:t xml:space="preserve">the </w:t>
      </w:r>
      <w:r w:rsidR="00D66282">
        <w:rPr>
          <w:rFonts w:hint="eastAsia"/>
          <w:lang w:eastAsia="zh-CN"/>
        </w:rPr>
        <w:t>gNB</w:t>
      </w:r>
      <w:r w:rsidR="00E94D5D">
        <w:rPr>
          <w:rFonts w:hint="eastAsia"/>
          <w:lang w:eastAsia="zh-CN"/>
        </w:rPr>
        <w:t xml:space="preserve">. </w:t>
      </w:r>
      <w:r w:rsidR="00E37798">
        <w:rPr>
          <w:lang w:eastAsia="zh-CN"/>
        </w:rPr>
        <w:t>A</w:t>
      </w:r>
      <w:r w:rsidR="00E37798">
        <w:rPr>
          <w:rFonts w:hint="eastAsia"/>
          <w:lang w:eastAsia="zh-CN"/>
        </w:rPr>
        <w:t xml:space="preserve">s </w:t>
      </w:r>
      <w:r w:rsidR="000C54C3">
        <w:rPr>
          <w:rFonts w:hint="eastAsia"/>
          <w:lang w:eastAsia="zh-CN"/>
        </w:rPr>
        <w:t>described in [1]</w:t>
      </w:r>
      <w:r w:rsidR="00025771">
        <w:rPr>
          <w:rFonts w:hint="eastAsia"/>
          <w:lang w:eastAsia="zh-CN"/>
        </w:rPr>
        <w:t xml:space="preserve"> below</w:t>
      </w:r>
      <w:r w:rsidR="000C54C3">
        <w:rPr>
          <w:rFonts w:hint="eastAsia"/>
          <w:lang w:eastAsia="zh-CN"/>
        </w:rPr>
        <w:t xml:space="preserve">, the UE </w:t>
      </w:r>
      <w:r w:rsidR="005D3347">
        <w:rPr>
          <w:rFonts w:hint="eastAsia"/>
          <w:lang w:eastAsia="zh-CN"/>
        </w:rPr>
        <w:t>triggers the RRC connection resume procedure</w:t>
      </w:r>
      <w:r w:rsidR="001D05E5">
        <w:rPr>
          <w:rFonts w:hint="eastAsia"/>
          <w:lang w:eastAsia="zh-CN"/>
        </w:rPr>
        <w:t xml:space="preserve"> in RRC_INACTIVE mode </w:t>
      </w:r>
      <w:r w:rsidR="005D3347">
        <w:rPr>
          <w:rFonts w:hint="eastAsia"/>
          <w:lang w:eastAsia="zh-CN"/>
        </w:rPr>
        <w:t>when UE determines that the RAN clock quality information changes</w:t>
      </w:r>
      <w:r w:rsidR="001D05E5">
        <w:rPr>
          <w:rFonts w:hint="eastAsia"/>
          <w:lang w:eastAsia="zh-CN"/>
        </w:rPr>
        <w:t>.</w:t>
      </w:r>
      <w:r w:rsidR="00D66282">
        <w:rPr>
          <w:rFonts w:hint="eastAsia"/>
          <w:lang w:eastAsia="zh-CN"/>
        </w:rPr>
        <w:t xml:space="preserve"> </w:t>
      </w:r>
    </w:p>
    <w:tbl>
      <w:tblPr>
        <w:tblStyle w:val="af1"/>
        <w:tblW w:w="0" w:type="auto"/>
        <w:tblLook w:val="04A0"/>
      </w:tblPr>
      <w:tblGrid>
        <w:gridCol w:w="9857"/>
      </w:tblGrid>
      <w:tr w:rsidR="00D3232A" w:rsidTr="00D3232A">
        <w:tc>
          <w:tcPr>
            <w:tcW w:w="9857" w:type="dxa"/>
          </w:tcPr>
          <w:p w:rsidR="00D3232A" w:rsidRPr="00960EFD" w:rsidRDefault="00D3232A" w:rsidP="00D3232A">
            <w:pPr>
              <w:pStyle w:val="B2"/>
              <w:rPr>
                <w:lang w:eastAsia="zh-CN"/>
              </w:rPr>
            </w:pPr>
            <w:r w:rsidRPr="005C3F28">
              <w:t>-</w:t>
            </w:r>
            <w:r w:rsidRPr="005C3F28">
              <w:tab/>
              <w:t>If the UE has determined that the</w:t>
            </w:r>
            <w:r>
              <w:t xml:space="preserve"> RAN clock quality information</w:t>
            </w:r>
            <w:r w:rsidRPr="005C3F28">
              <w:t xml:space="preserve"> has changed and the UE has been requested by the TSCTSF to connect to the network in </w:t>
            </w:r>
            <w:r>
              <w:t xml:space="preserve">the </w:t>
            </w:r>
            <w:r w:rsidRPr="005C3F28">
              <w:t>case</w:t>
            </w:r>
            <w:r>
              <w:t xml:space="preserve"> that the RAN clock quality information</w:t>
            </w:r>
            <w:r w:rsidRPr="005C3F28">
              <w:t xml:space="preserve"> changes, the UE performs a registration (if the UE is in RRC_IDLE) or the UE Triggered Connection Resume in RRC Inactive procedure (if the UE is in RRC_INACTIVE).</w:t>
            </w:r>
          </w:p>
        </w:tc>
      </w:tr>
    </w:tbl>
    <w:p w:rsidR="00D3232A" w:rsidRDefault="00D3232A" w:rsidP="00B66707">
      <w:pPr>
        <w:jc w:val="both"/>
        <w:rPr>
          <w:lang w:eastAsia="zh-CN"/>
        </w:rPr>
      </w:pPr>
    </w:p>
    <w:p w:rsidR="00A85EF1" w:rsidRPr="001060FC" w:rsidRDefault="00D3232A" w:rsidP="00B66707">
      <w:pPr>
        <w:jc w:val="both"/>
        <w:rPr>
          <w:lang w:eastAsia="zh-CN"/>
        </w:rPr>
      </w:pPr>
      <w:r>
        <w:rPr>
          <w:lang w:eastAsia="zh-CN"/>
        </w:rPr>
        <w:lastRenderedPageBreak/>
        <w:t>A</w:t>
      </w:r>
      <w:r>
        <w:rPr>
          <w:rFonts w:hint="eastAsia"/>
          <w:lang w:eastAsia="zh-CN"/>
        </w:rPr>
        <w:t>nd in [2]</w:t>
      </w:r>
      <w:r w:rsidR="001D05E5">
        <w:rPr>
          <w:rFonts w:hint="eastAsia"/>
          <w:lang w:eastAsia="zh-CN"/>
        </w:rPr>
        <w:t xml:space="preserve"> as below</w:t>
      </w:r>
      <w:r>
        <w:rPr>
          <w:rFonts w:hint="eastAsia"/>
          <w:lang w:eastAsia="zh-CN"/>
        </w:rPr>
        <w:t xml:space="preserve">, </w:t>
      </w:r>
      <w:r w:rsidR="005D3347">
        <w:rPr>
          <w:rFonts w:hint="eastAsia"/>
          <w:lang w:eastAsia="zh-CN"/>
        </w:rPr>
        <w:t xml:space="preserve">the RAN node </w:t>
      </w:r>
      <w:r w:rsidR="00BF5E46">
        <w:rPr>
          <w:rFonts w:hint="eastAsia"/>
          <w:lang w:eastAsia="zh-CN"/>
        </w:rPr>
        <w:t xml:space="preserve">directly </w:t>
      </w:r>
      <w:r w:rsidR="005D3347">
        <w:rPr>
          <w:rFonts w:hint="eastAsia"/>
          <w:lang w:eastAsia="zh-CN"/>
        </w:rPr>
        <w:t>send</w:t>
      </w:r>
      <w:r w:rsidR="00BF5E46">
        <w:rPr>
          <w:rFonts w:hint="eastAsia"/>
          <w:lang w:eastAsia="zh-CN"/>
        </w:rPr>
        <w:t>s</w:t>
      </w:r>
      <w:r w:rsidR="005D3347">
        <w:rPr>
          <w:rFonts w:hint="eastAsia"/>
          <w:lang w:eastAsia="zh-CN"/>
        </w:rPr>
        <w:t xml:space="preserve"> the </w:t>
      </w:r>
      <w:r w:rsidR="00BF5E46" w:rsidRPr="00BF5E46">
        <w:rPr>
          <w:lang w:eastAsia="zh-CN"/>
        </w:rPr>
        <w:t xml:space="preserve">clock quality </w:t>
      </w:r>
      <w:r w:rsidR="00BF5E46">
        <w:rPr>
          <w:rFonts w:hint="eastAsia"/>
          <w:lang w:eastAsia="zh-CN"/>
        </w:rPr>
        <w:t>information</w:t>
      </w:r>
      <w:r w:rsidR="00992FE4">
        <w:rPr>
          <w:rFonts w:hint="eastAsia"/>
          <w:lang w:eastAsia="zh-CN"/>
        </w:rPr>
        <w:t>, e.g.</w:t>
      </w:r>
      <w:r w:rsidR="00992FE4" w:rsidRPr="00992FE4">
        <w:rPr>
          <w:lang w:val="en-US"/>
        </w:rPr>
        <w:t xml:space="preserve"> </w:t>
      </w:r>
      <w:r w:rsidR="00992FE4">
        <w:rPr>
          <w:lang w:val="en-US"/>
        </w:rPr>
        <w:t>clock quality metrics or acceptable/not acceptable indication</w:t>
      </w:r>
      <w:r w:rsidR="00FB0E13">
        <w:rPr>
          <w:rFonts w:hint="eastAsia"/>
          <w:lang w:val="en-US" w:eastAsia="zh-CN"/>
        </w:rPr>
        <w:t>,</w:t>
      </w:r>
      <w:r w:rsidR="001D05E5">
        <w:rPr>
          <w:rFonts w:hint="eastAsia"/>
          <w:lang w:eastAsia="zh-CN"/>
        </w:rPr>
        <w:t xml:space="preserve"> to UE by using </w:t>
      </w:r>
      <w:r w:rsidR="001D05E5" w:rsidRPr="002B5426">
        <w:rPr>
          <w:i/>
          <w:lang w:eastAsia="zh-CN"/>
        </w:rPr>
        <w:t>DLInformationTransfer</w:t>
      </w:r>
      <w:r w:rsidR="001D05E5">
        <w:rPr>
          <w:lang w:eastAsia="zh-CN"/>
        </w:rPr>
        <w:t xml:space="preserve"> message</w:t>
      </w:r>
      <w:r w:rsidR="001D05E5">
        <w:rPr>
          <w:rFonts w:hint="eastAsia"/>
          <w:lang w:eastAsia="zh-CN"/>
        </w:rPr>
        <w:t xml:space="preserve"> as agreed last meeting. </w:t>
      </w:r>
    </w:p>
    <w:tbl>
      <w:tblPr>
        <w:tblStyle w:val="af1"/>
        <w:tblW w:w="0" w:type="auto"/>
        <w:tblLook w:val="04A0"/>
      </w:tblPr>
      <w:tblGrid>
        <w:gridCol w:w="9857"/>
      </w:tblGrid>
      <w:tr w:rsidR="00A85EF1" w:rsidTr="00A85EF1">
        <w:tc>
          <w:tcPr>
            <w:tcW w:w="9857" w:type="dxa"/>
          </w:tcPr>
          <w:p w:rsidR="00330D06" w:rsidRDefault="00330D06" w:rsidP="00330D06">
            <w:r>
              <w:t>When determining the clock quality metrics for a UE and when determining whether clock quality is acceptable or not acceptable for a UE, NG-RAN considers whether propagation delay compensation is performed while UE capabilities and internal inaccuracies are assumed to be budgeted by the client network operator when agreeing the required clock accuracy with the 5G network operator. To provision clock quality information to the UEs, the NG-RAN uses unicast RRC signalling:</w:t>
            </w:r>
          </w:p>
          <w:p w:rsidR="00330D06" w:rsidRDefault="00330D06" w:rsidP="00330D06">
            <w:pPr>
              <w:pStyle w:val="B1"/>
            </w:pPr>
            <w:r>
              <w:t>-</w:t>
            </w:r>
            <w:r>
              <w:tab/>
              <w:t>For UEs in RRC Connected state, the NG-RAN uses unicast RRC signalling.</w:t>
            </w:r>
          </w:p>
          <w:p w:rsidR="00E94D5D" w:rsidRPr="009D36CA" w:rsidRDefault="00330D06" w:rsidP="00330D06">
            <w:pPr>
              <w:pStyle w:val="B1"/>
              <w:rPr>
                <w:lang w:eastAsia="zh-CN"/>
              </w:rPr>
            </w:pPr>
            <w:r>
              <w:t>-</w:t>
            </w:r>
            <w:r>
              <w:tab/>
              <w:t>The UE that is not in RRC_CONNECTED state may establish or resume the RRC connection to receive the clock quality information from the NG-RAN.</w:t>
            </w:r>
          </w:p>
        </w:tc>
      </w:tr>
    </w:tbl>
    <w:p w:rsidR="00E76CDF" w:rsidRDefault="00903C3D" w:rsidP="007A565F">
      <w:pPr>
        <w:jc w:val="both"/>
        <w:rPr>
          <w:lang w:eastAsia="zh-CN"/>
        </w:rPr>
      </w:pPr>
      <w:r>
        <w:rPr>
          <w:lang w:eastAsia="zh-CN"/>
        </w:rPr>
        <w:t>T</w:t>
      </w:r>
      <w:r>
        <w:rPr>
          <w:rFonts w:hint="eastAsia"/>
          <w:lang w:eastAsia="zh-CN"/>
        </w:rPr>
        <w:t>he AS could trigger the RRC</w:t>
      </w:r>
      <w:r w:rsidRPr="00903C3D">
        <w:rPr>
          <w:rFonts w:hint="eastAsia"/>
          <w:lang w:eastAsia="zh-CN"/>
        </w:rPr>
        <w:t xml:space="preserve"> </w:t>
      </w:r>
      <w:r>
        <w:rPr>
          <w:rFonts w:hint="eastAsia"/>
          <w:lang w:eastAsia="zh-CN"/>
        </w:rPr>
        <w:t>connection resume procedure with spec</w:t>
      </w:r>
      <w:r w:rsidR="00B83D11">
        <w:rPr>
          <w:rFonts w:hint="eastAsia"/>
          <w:lang w:eastAsia="zh-CN"/>
        </w:rPr>
        <w:t>ific cause to notify</w:t>
      </w:r>
      <w:r w:rsidR="007A565F">
        <w:rPr>
          <w:rFonts w:hint="eastAsia"/>
          <w:lang w:eastAsia="zh-CN"/>
        </w:rPr>
        <w:t xml:space="preserve"> the gNB for </w:t>
      </w:r>
      <w:r w:rsidR="00B83D11">
        <w:rPr>
          <w:rFonts w:hint="eastAsia"/>
          <w:lang w:eastAsia="zh-CN"/>
        </w:rPr>
        <w:t xml:space="preserve">trigger of </w:t>
      </w:r>
      <w:r w:rsidR="007A565F">
        <w:rPr>
          <w:rFonts w:hint="eastAsia"/>
          <w:lang w:eastAsia="zh-CN"/>
        </w:rPr>
        <w:t xml:space="preserve">the </w:t>
      </w:r>
      <w:r w:rsidR="007A565F" w:rsidRPr="007A565F">
        <w:rPr>
          <w:lang w:eastAsia="zh-CN"/>
        </w:rPr>
        <w:t>network timing synchronization</w:t>
      </w:r>
      <w:r w:rsidR="007A565F">
        <w:rPr>
          <w:rFonts w:hint="eastAsia"/>
          <w:lang w:eastAsia="zh-CN"/>
        </w:rPr>
        <w:t xml:space="preserve"> states change procedure. </w:t>
      </w:r>
      <w:r>
        <w:rPr>
          <w:rFonts w:hint="eastAsia"/>
          <w:lang w:eastAsia="zh-CN"/>
        </w:rPr>
        <w:t>Therefore the AS could trigge</w:t>
      </w:r>
      <w:r w:rsidR="00F32DCB">
        <w:rPr>
          <w:rFonts w:hint="eastAsia"/>
          <w:lang w:eastAsia="zh-CN"/>
        </w:rPr>
        <w:t>r the process without notifying</w:t>
      </w:r>
      <w:r w:rsidR="00B83D11">
        <w:rPr>
          <w:rFonts w:hint="eastAsia"/>
          <w:lang w:eastAsia="zh-CN"/>
        </w:rPr>
        <w:t xml:space="preserve"> the </w:t>
      </w:r>
      <w:r>
        <w:rPr>
          <w:rFonts w:hint="eastAsia"/>
          <w:lang w:eastAsia="zh-CN"/>
        </w:rPr>
        <w:t xml:space="preserve">NAS layer </w:t>
      </w:r>
      <w:r w:rsidR="00B83D11">
        <w:rPr>
          <w:rFonts w:hint="eastAsia"/>
          <w:lang w:eastAsia="zh-CN"/>
        </w:rPr>
        <w:t xml:space="preserve">in </w:t>
      </w:r>
      <w:r>
        <w:rPr>
          <w:rFonts w:hint="eastAsia"/>
          <w:lang w:eastAsia="zh-CN"/>
        </w:rPr>
        <w:t>RRC_INACTIVE state.</w:t>
      </w:r>
      <w:r w:rsidR="006A07B8">
        <w:rPr>
          <w:rFonts w:hint="eastAsia"/>
          <w:lang w:eastAsia="zh-CN"/>
        </w:rPr>
        <w:t xml:space="preserve"> A new </w:t>
      </w:r>
      <w:r w:rsidR="00610428">
        <w:rPr>
          <w:rFonts w:hint="eastAsia"/>
          <w:lang w:eastAsia="zh-CN"/>
        </w:rPr>
        <w:t xml:space="preserve">resume </w:t>
      </w:r>
      <w:r w:rsidR="006A07B8">
        <w:rPr>
          <w:rFonts w:hint="eastAsia"/>
          <w:lang w:eastAsia="zh-CN"/>
        </w:rPr>
        <w:t xml:space="preserve">cause could be introduced in </w:t>
      </w:r>
      <w:r w:rsidR="006A07B8" w:rsidRPr="006A07B8">
        <w:rPr>
          <w:i/>
        </w:rPr>
        <w:t>RRCResumeRequest-IEs</w:t>
      </w:r>
      <w:r w:rsidR="006A07B8">
        <w:rPr>
          <w:rFonts w:hint="eastAsia"/>
          <w:i/>
        </w:rPr>
        <w:t xml:space="preserve"> </w:t>
      </w:r>
      <w:r w:rsidR="00177C28">
        <w:rPr>
          <w:rFonts w:hint="eastAsia"/>
          <w:lang w:eastAsia="zh-CN"/>
        </w:rPr>
        <w:t xml:space="preserve">as </w:t>
      </w:r>
      <w:r w:rsidR="002326FF">
        <w:rPr>
          <w:rFonts w:hint="eastAsia"/>
          <w:lang w:eastAsia="zh-CN"/>
        </w:rPr>
        <w:t xml:space="preserve">a </w:t>
      </w:r>
      <w:r w:rsidR="00177C28">
        <w:rPr>
          <w:rFonts w:hint="eastAsia"/>
          <w:lang w:eastAsia="zh-CN"/>
        </w:rPr>
        <w:t>notification for</w:t>
      </w:r>
      <w:r w:rsidR="00EF34CE">
        <w:rPr>
          <w:rFonts w:hint="eastAsia"/>
          <w:lang w:eastAsia="zh-CN"/>
        </w:rPr>
        <w:t xml:space="preserve"> the gNB to provide</w:t>
      </w:r>
      <w:r w:rsidR="006A07B8">
        <w:rPr>
          <w:rFonts w:hint="eastAsia"/>
          <w:lang w:eastAsia="zh-CN"/>
        </w:rPr>
        <w:t xml:space="preserve"> the </w:t>
      </w:r>
      <w:r w:rsidR="006A07B8">
        <w:rPr>
          <w:lang w:val="en-US"/>
        </w:rPr>
        <w:t>clock quality information</w:t>
      </w:r>
      <w:r w:rsidR="00B83D11">
        <w:rPr>
          <w:rFonts w:hint="eastAsia"/>
          <w:lang w:val="en-US" w:eastAsia="zh-CN"/>
        </w:rPr>
        <w:t>, e.g.</w:t>
      </w:r>
      <w:r w:rsidR="00B83D11" w:rsidRPr="00B83D11">
        <w:rPr>
          <w:lang w:val="en-US"/>
        </w:rPr>
        <w:t xml:space="preserve"> </w:t>
      </w:r>
      <w:r w:rsidR="00B83D11">
        <w:rPr>
          <w:lang w:val="en-US"/>
        </w:rPr>
        <w:t>clock quality metrics or acceptable/not acceptable indication</w:t>
      </w:r>
      <w:r w:rsidR="006A07B8">
        <w:rPr>
          <w:rFonts w:hint="eastAsia"/>
          <w:i/>
          <w:lang w:eastAsia="zh-CN"/>
        </w:rPr>
        <w:t>.</w:t>
      </w:r>
    </w:p>
    <w:p w:rsidR="00CB3CDD" w:rsidRPr="00CB3CDD" w:rsidRDefault="002326FF" w:rsidP="00CB3CDD">
      <w:pPr>
        <w:jc w:val="both"/>
        <w:rPr>
          <w:b/>
          <w:lang w:eastAsia="zh-CN"/>
        </w:rPr>
      </w:pPr>
      <w:r>
        <w:rPr>
          <w:rFonts w:hint="eastAsia"/>
          <w:b/>
          <w:lang w:eastAsia="zh-CN"/>
        </w:rPr>
        <w:t>Proposal 2</w:t>
      </w:r>
      <w:r w:rsidR="00CB3CDD" w:rsidRPr="00CB3CDD">
        <w:rPr>
          <w:rFonts w:hint="eastAsia"/>
          <w:b/>
          <w:lang w:eastAsia="zh-CN"/>
        </w:rPr>
        <w:t>:</w:t>
      </w:r>
      <w:r w:rsidR="00CB3CDD" w:rsidRPr="00CB3CDD">
        <w:rPr>
          <w:b/>
          <w:lang w:eastAsia="zh-CN"/>
        </w:rPr>
        <w:t xml:space="preserve"> </w:t>
      </w:r>
      <w:r w:rsidR="00765567">
        <w:rPr>
          <w:rFonts w:hint="eastAsia"/>
          <w:b/>
          <w:lang w:eastAsia="zh-CN"/>
        </w:rPr>
        <w:t>T</w:t>
      </w:r>
      <w:r w:rsidR="00B83D11" w:rsidRPr="00B83D11">
        <w:rPr>
          <w:rFonts w:hint="eastAsia"/>
          <w:b/>
          <w:lang w:eastAsia="zh-CN"/>
        </w:rPr>
        <w:t>he AS could trigge</w:t>
      </w:r>
      <w:r w:rsidR="00F32DCB">
        <w:rPr>
          <w:rFonts w:hint="eastAsia"/>
          <w:b/>
          <w:lang w:eastAsia="zh-CN"/>
        </w:rPr>
        <w:t xml:space="preserve">r the process without </w:t>
      </w:r>
      <w:r w:rsidR="00B83D11" w:rsidRPr="00B83D11">
        <w:rPr>
          <w:rFonts w:hint="eastAsia"/>
          <w:b/>
          <w:lang w:eastAsia="zh-CN"/>
        </w:rPr>
        <w:t>notify</w:t>
      </w:r>
      <w:r>
        <w:rPr>
          <w:rFonts w:hint="eastAsia"/>
          <w:b/>
          <w:lang w:eastAsia="zh-CN"/>
        </w:rPr>
        <w:t>ing</w:t>
      </w:r>
      <w:r w:rsidR="00B83D11" w:rsidRPr="00B83D11">
        <w:rPr>
          <w:rFonts w:hint="eastAsia"/>
          <w:b/>
          <w:lang w:eastAsia="zh-CN"/>
        </w:rPr>
        <w:t xml:space="preserve"> the NAS layer in RRC_INACTIVE state. A new resume cause could be introduced in </w:t>
      </w:r>
      <w:r w:rsidR="00B83D11" w:rsidRPr="002326FF">
        <w:rPr>
          <w:b/>
          <w:i/>
          <w:lang w:eastAsia="zh-CN"/>
        </w:rPr>
        <w:t>RRCResumeRequest-IEs</w:t>
      </w:r>
      <w:r w:rsidR="00B83D11" w:rsidRPr="00B83D11">
        <w:rPr>
          <w:rFonts w:hint="eastAsia"/>
          <w:b/>
          <w:lang w:eastAsia="zh-CN"/>
        </w:rPr>
        <w:t xml:space="preserve"> as </w:t>
      </w:r>
      <w:r>
        <w:rPr>
          <w:rFonts w:hint="eastAsia"/>
          <w:b/>
          <w:lang w:eastAsia="zh-CN"/>
        </w:rPr>
        <w:t xml:space="preserve">a </w:t>
      </w:r>
      <w:r w:rsidR="00B83D11" w:rsidRPr="00B83D11">
        <w:rPr>
          <w:rFonts w:hint="eastAsia"/>
          <w:b/>
          <w:lang w:eastAsia="zh-CN"/>
        </w:rPr>
        <w:t xml:space="preserve">notification for the gNB to provide the </w:t>
      </w:r>
      <w:r w:rsidR="00B83D11" w:rsidRPr="00B83D11">
        <w:rPr>
          <w:b/>
          <w:lang w:eastAsia="zh-CN"/>
        </w:rPr>
        <w:t>clock quality information</w:t>
      </w:r>
      <w:r w:rsidR="00B83D11" w:rsidRPr="00B83D11">
        <w:rPr>
          <w:rFonts w:hint="eastAsia"/>
          <w:b/>
          <w:lang w:eastAsia="zh-CN"/>
        </w:rPr>
        <w:t>, e.g.</w:t>
      </w:r>
      <w:r w:rsidR="00B83D11" w:rsidRPr="00B83D11">
        <w:rPr>
          <w:b/>
          <w:lang w:eastAsia="zh-CN"/>
        </w:rPr>
        <w:t xml:space="preserve"> clock quality metrics or acceptable/not acceptable indication</w:t>
      </w:r>
      <w:r w:rsidR="00B83D11" w:rsidRPr="00B83D11">
        <w:rPr>
          <w:rFonts w:hint="eastAsia"/>
          <w:b/>
          <w:lang w:eastAsia="zh-CN"/>
        </w:rPr>
        <w:t>.</w:t>
      </w:r>
    </w:p>
    <w:p w:rsidR="002210EE" w:rsidRPr="00E8567F" w:rsidRDefault="002210EE" w:rsidP="00F36D3F">
      <w:pPr>
        <w:rPr>
          <w:b/>
          <w:bCs/>
          <w:noProof/>
          <w:lang w:eastAsia="zh-CN"/>
        </w:rPr>
      </w:pPr>
    </w:p>
    <w:p w:rsidR="000367F2" w:rsidRDefault="000367F2" w:rsidP="009F0EE9">
      <w:pPr>
        <w:pStyle w:val="1"/>
        <w:numPr>
          <w:ilvl w:val="0"/>
          <w:numId w:val="0"/>
        </w:numPr>
        <w:spacing w:line="276" w:lineRule="auto"/>
        <w:ind w:left="567" w:hanging="567"/>
        <w:jc w:val="both"/>
      </w:pPr>
      <w:r w:rsidRPr="000367F2">
        <w:t>Conclusion</w:t>
      </w:r>
    </w:p>
    <w:p w:rsidR="000367F2" w:rsidRDefault="000367F2" w:rsidP="00E75525">
      <w:pPr>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7803D4">
        <w:rPr>
          <w:rFonts w:hint="eastAsia"/>
          <w:lang w:eastAsia="zh-CN"/>
        </w:rPr>
        <w:t xml:space="preserve">the </w:t>
      </w:r>
      <w:r w:rsidR="00191182">
        <w:rPr>
          <w:lang w:eastAsia="zh-CN"/>
        </w:rPr>
        <w:t>discussion</w:t>
      </w:r>
      <w:r w:rsidR="009074E8">
        <w:rPr>
          <w:rFonts w:hint="eastAsia"/>
          <w:lang w:eastAsia="zh-CN"/>
        </w:rPr>
        <w:t xml:space="preserve"> on </w:t>
      </w:r>
      <w:r w:rsidR="009074E8">
        <w:rPr>
          <w:rFonts w:eastAsiaTheme="minorEastAsia" w:hint="eastAsia"/>
        </w:rPr>
        <w:t xml:space="preserve">the </w:t>
      </w:r>
      <w:r w:rsidR="009074E8">
        <w:t>network timing synchronization status</w:t>
      </w:r>
      <w:r w:rsidR="009074E8">
        <w:rPr>
          <w:rFonts w:eastAsiaTheme="minorEastAsia" w:hint="eastAsia"/>
        </w:rPr>
        <w:t xml:space="preserve"> monitoring</w:t>
      </w:r>
      <w:r w:rsidR="009074E8">
        <w:rPr>
          <w:rFonts w:hint="eastAsia"/>
          <w:lang w:eastAsia="zh-CN"/>
        </w:rPr>
        <w:t xml:space="preserve"> </w:t>
      </w:r>
      <w:r w:rsidR="00191182">
        <w:rPr>
          <w:rFonts w:hint="eastAsia"/>
          <w:lang w:eastAsia="zh-CN"/>
        </w:rPr>
        <w:t xml:space="preserve">is </w:t>
      </w:r>
      <w:r w:rsidR="00191182">
        <w:rPr>
          <w:lang w:eastAsia="zh-CN"/>
        </w:rPr>
        <w:t>provided</w:t>
      </w:r>
      <w:r w:rsidR="003532D0">
        <w:rPr>
          <w:rFonts w:cs="Arial" w:hint="eastAsia"/>
          <w:lang w:eastAsia="zh-CN"/>
        </w:rPr>
        <w:t>.</w:t>
      </w:r>
    </w:p>
    <w:p w:rsidR="003419B8" w:rsidRDefault="003419B8" w:rsidP="003419B8">
      <w:pPr>
        <w:jc w:val="both"/>
        <w:rPr>
          <w:b/>
          <w:lang w:eastAsia="zh-CN"/>
        </w:rPr>
      </w:pPr>
      <w:r>
        <w:rPr>
          <w:rFonts w:hint="eastAsia"/>
          <w:b/>
          <w:lang w:eastAsia="zh-CN"/>
        </w:rPr>
        <w:t xml:space="preserve">Proposal </w:t>
      </w:r>
      <w:r w:rsidRPr="00326789">
        <w:rPr>
          <w:rFonts w:hint="eastAsia"/>
          <w:b/>
          <w:lang w:eastAsia="zh-CN"/>
        </w:rPr>
        <w:t>1:</w:t>
      </w:r>
      <w:r w:rsidRPr="00326789">
        <w:rPr>
          <w:b/>
          <w:lang w:eastAsia="zh-CN"/>
        </w:rPr>
        <w:t xml:space="preserve"> T</w:t>
      </w:r>
      <w:r w:rsidRPr="00326789">
        <w:rPr>
          <w:rFonts w:hint="eastAsia"/>
          <w:b/>
          <w:lang w:eastAsia="zh-CN"/>
        </w:rPr>
        <w:t xml:space="preserve">he UE determines the status of </w:t>
      </w:r>
      <w:r w:rsidRPr="00326789">
        <w:rPr>
          <w:b/>
          <w:lang w:eastAsia="zh-CN"/>
        </w:rPr>
        <w:t>network timing synchronization</w:t>
      </w:r>
      <w:r w:rsidRPr="00326789">
        <w:rPr>
          <w:rFonts w:hint="eastAsia"/>
          <w:b/>
          <w:lang w:eastAsia="zh-CN"/>
        </w:rPr>
        <w:t xml:space="preserve"> by checking the change of the </w:t>
      </w:r>
      <w:r w:rsidRPr="00326789">
        <w:rPr>
          <w:b/>
          <w:lang w:eastAsia="zh-CN"/>
        </w:rPr>
        <w:t>reference</w:t>
      </w:r>
      <w:r w:rsidRPr="00326789">
        <w:rPr>
          <w:rFonts w:hint="eastAsia"/>
          <w:b/>
          <w:lang w:eastAsia="zh-CN"/>
        </w:rPr>
        <w:t xml:space="preserve"> report ID. </w:t>
      </w:r>
      <w:r w:rsidRPr="00326789">
        <w:rPr>
          <w:b/>
          <w:lang w:eastAsia="zh-CN"/>
        </w:rPr>
        <w:t>T</w:t>
      </w:r>
      <w:r w:rsidRPr="00326789">
        <w:rPr>
          <w:rFonts w:hint="eastAsia"/>
          <w:b/>
          <w:lang w:eastAsia="zh-CN"/>
        </w:rPr>
        <w:t xml:space="preserve">herefore, either the change on the gNB ID </w:t>
      </w:r>
      <w:r>
        <w:rPr>
          <w:rFonts w:hint="eastAsia"/>
          <w:b/>
          <w:lang w:eastAsia="zh-CN"/>
        </w:rPr>
        <w:t xml:space="preserve">and/or the Event ID, the UE determines </w:t>
      </w:r>
      <w:r w:rsidRPr="00326789">
        <w:rPr>
          <w:rFonts w:hint="eastAsia"/>
          <w:b/>
          <w:lang w:eastAsia="zh-CN"/>
        </w:rPr>
        <w:t xml:space="preserve">the change has happened in the </w:t>
      </w:r>
      <w:r w:rsidRPr="00326789">
        <w:rPr>
          <w:b/>
          <w:lang w:eastAsia="zh-CN"/>
        </w:rPr>
        <w:t>network timing synchronization status</w:t>
      </w:r>
      <w:r w:rsidRPr="00326789">
        <w:rPr>
          <w:rFonts w:hint="eastAsia"/>
          <w:b/>
          <w:lang w:eastAsia="zh-CN"/>
        </w:rPr>
        <w:t>.</w:t>
      </w:r>
    </w:p>
    <w:p w:rsidR="002326FF" w:rsidRPr="00CB3CDD" w:rsidRDefault="002326FF" w:rsidP="002326FF">
      <w:pPr>
        <w:jc w:val="both"/>
        <w:rPr>
          <w:b/>
          <w:lang w:eastAsia="zh-CN"/>
        </w:rPr>
      </w:pPr>
      <w:r>
        <w:rPr>
          <w:rFonts w:hint="eastAsia"/>
          <w:b/>
          <w:lang w:eastAsia="zh-CN"/>
        </w:rPr>
        <w:t>Proposal 2</w:t>
      </w:r>
      <w:r w:rsidRPr="00CB3CDD">
        <w:rPr>
          <w:rFonts w:hint="eastAsia"/>
          <w:b/>
          <w:lang w:eastAsia="zh-CN"/>
        </w:rPr>
        <w:t>:</w:t>
      </w:r>
      <w:r w:rsidRPr="00CB3CDD">
        <w:rPr>
          <w:b/>
          <w:lang w:eastAsia="zh-CN"/>
        </w:rPr>
        <w:t xml:space="preserve"> </w:t>
      </w:r>
      <w:r w:rsidR="00F25458">
        <w:rPr>
          <w:rFonts w:hint="eastAsia"/>
          <w:b/>
          <w:lang w:eastAsia="zh-CN"/>
        </w:rPr>
        <w:t>T</w:t>
      </w:r>
      <w:r w:rsidRPr="00B83D11">
        <w:rPr>
          <w:rFonts w:hint="eastAsia"/>
          <w:b/>
          <w:lang w:eastAsia="zh-CN"/>
        </w:rPr>
        <w:t>he AS could trigge</w:t>
      </w:r>
      <w:r>
        <w:rPr>
          <w:rFonts w:hint="eastAsia"/>
          <w:b/>
          <w:lang w:eastAsia="zh-CN"/>
        </w:rPr>
        <w:t xml:space="preserve">r the process without </w:t>
      </w:r>
      <w:r w:rsidRPr="00B83D11">
        <w:rPr>
          <w:rFonts w:hint="eastAsia"/>
          <w:b/>
          <w:lang w:eastAsia="zh-CN"/>
        </w:rPr>
        <w:t>notify</w:t>
      </w:r>
      <w:r>
        <w:rPr>
          <w:rFonts w:hint="eastAsia"/>
          <w:b/>
          <w:lang w:eastAsia="zh-CN"/>
        </w:rPr>
        <w:t>ing</w:t>
      </w:r>
      <w:r w:rsidRPr="00B83D11">
        <w:rPr>
          <w:rFonts w:hint="eastAsia"/>
          <w:b/>
          <w:lang w:eastAsia="zh-CN"/>
        </w:rPr>
        <w:t xml:space="preserve"> the NAS layer in RRC_INACTIVE state. A new resume cause could be introduced in </w:t>
      </w:r>
      <w:r w:rsidRPr="002326FF">
        <w:rPr>
          <w:b/>
          <w:i/>
          <w:lang w:eastAsia="zh-CN"/>
        </w:rPr>
        <w:t>RRCResumeRequest-IEs</w:t>
      </w:r>
      <w:r w:rsidRPr="00B83D11">
        <w:rPr>
          <w:rFonts w:hint="eastAsia"/>
          <w:b/>
          <w:lang w:eastAsia="zh-CN"/>
        </w:rPr>
        <w:t xml:space="preserve"> as </w:t>
      </w:r>
      <w:r>
        <w:rPr>
          <w:rFonts w:hint="eastAsia"/>
          <w:b/>
          <w:lang w:eastAsia="zh-CN"/>
        </w:rPr>
        <w:t xml:space="preserve">a </w:t>
      </w:r>
      <w:r w:rsidRPr="00B83D11">
        <w:rPr>
          <w:rFonts w:hint="eastAsia"/>
          <w:b/>
          <w:lang w:eastAsia="zh-CN"/>
        </w:rPr>
        <w:t xml:space="preserve">notification for the gNB to provide the </w:t>
      </w:r>
      <w:r w:rsidRPr="00B83D11">
        <w:rPr>
          <w:b/>
          <w:lang w:eastAsia="zh-CN"/>
        </w:rPr>
        <w:t>clock quality information</w:t>
      </w:r>
      <w:r w:rsidRPr="00B83D11">
        <w:rPr>
          <w:rFonts w:hint="eastAsia"/>
          <w:b/>
          <w:lang w:eastAsia="zh-CN"/>
        </w:rPr>
        <w:t>, e.g.</w:t>
      </w:r>
      <w:r w:rsidRPr="00B83D11">
        <w:rPr>
          <w:b/>
          <w:lang w:eastAsia="zh-CN"/>
        </w:rPr>
        <w:t xml:space="preserve"> clock quality metrics or acceptable/not acceptable indication</w:t>
      </w:r>
      <w:r w:rsidRPr="00B83D11">
        <w:rPr>
          <w:rFonts w:hint="eastAsia"/>
          <w:b/>
          <w:lang w:eastAsia="zh-CN"/>
        </w:rPr>
        <w:t>.</w:t>
      </w:r>
    </w:p>
    <w:p w:rsidR="002326FF" w:rsidRDefault="002326FF" w:rsidP="002326FF">
      <w:pPr>
        <w:jc w:val="both"/>
        <w:rPr>
          <w:b/>
          <w:lang w:eastAsia="zh-CN"/>
        </w:rPr>
      </w:pPr>
    </w:p>
    <w:p w:rsidR="0001565F" w:rsidRDefault="0001565F" w:rsidP="00D71370">
      <w:pPr>
        <w:pStyle w:val="1"/>
        <w:spacing w:line="276" w:lineRule="auto"/>
        <w:jc w:val="both"/>
      </w:pPr>
      <w:r w:rsidRPr="00CC0168">
        <w:t>Reference</w:t>
      </w:r>
    </w:p>
    <w:bookmarkEnd w:id="0"/>
    <w:p w:rsidR="00B66707" w:rsidRPr="0054427D" w:rsidRDefault="00B66707" w:rsidP="00B66707">
      <w:pPr>
        <w:pStyle w:val="ZT"/>
        <w:framePr w:wrap="auto" w:hAnchor="text" w:yAlign="inline"/>
        <w:ind w:right="400"/>
        <w:jc w:val="left"/>
        <w:rPr>
          <w:rFonts w:ascii="Times New Roman" w:hAnsi="Times New Roman"/>
          <w:b w:val="0"/>
          <w:noProof/>
          <w:sz w:val="20"/>
          <w:lang w:eastAsia="zh-CN"/>
        </w:rPr>
      </w:pPr>
      <w:r>
        <w:rPr>
          <w:rFonts w:ascii="Times New Roman" w:hAnsi="Times New Roman" w:hint="eastAsia"/>
          <w:b w:val="0"/>
          <w:noProof/>
          <w:sz w:val="20"/>
          <w:lang w:eastAsia="zh-CN"/>
        </w:rPr>
        <w:t>[1]</w:t>
      </w:r>
      <w:r w:rsidR="00F83CBD">
        <w:rPr>
          <w:rFonts w:ascii="Times New Roman" w:hAnsi="Times New Roman" w:hint="eastAsia"/>
          <w:b w:val="0"/>
          <w:noProof/>
          <w:sz w:val="20"/>
          <w:lang w:eastAsia="zh-CN"/>
        </w:rPr>
        <w:t xml:space="preserve"> </w:t>
      </w:r>
      <w:r w:rsidRPr="00B66707">
        <w:rPr>
          <w:rFonts w:ascii="Times New Roman" w:hAnsi="Times New Roman"/>
          <w:b w:val="0"/>
          <w:noProof/>
          <w:sz w:val="20"/>
          <w:lang w:eastAsia="zh-CN"/>
        </w:rPr>
        <w:t xml:space="preserve">TR </w:t>
      </w:r>
      <w:bookmarkStart w:id="1" w:name="specNumber"/>
      <w:r w:rsidRPr="00B66707">
        <w:rPr>
          <w:rFonts w:ascii="Times New Roman" w:hAnsi="Times New Roman"/>
          <w:b w:val="0"/>
          <w:noProof/>
          <w:sz w:val="20"/>
          <w:lang w:eastAsia="zh-CN"/>
        </w:rPr>
        <w:t>23.</w:t>
      </w:r>
      <w:bookmarkEnd w:id="1"/>
      <w:r w:rsidRPr="00B66707">
        <w:rPr>
          <w:rFonts w:ascii="Times New Roman" w:hAnsi="Times New Roman"/>
          <w:b w:val="0"/>
          <w:noProof/>
          <w:sz w:val="20"/>
          <w:lang w:eastAsia="zh-CN"/>
        </w:rPr>
        <w:t>700-25 V18.1.0 Study on timing resiliency and TSC</w:t>
      </w:r>
      <w:r>
        <w:rPr>
          <w:rFonts w:ascii="Times New Roman" w:hAnsi="Times New Roman" w:hint="eastAsia"/>
          <w:b w:val="0"/>
          <w:noProof/>
          <w:sz w:val="20"/>
          <w:lang w:eastAsia="zh-CN"/>
        </w:rPr>
        <w:t xml:space="preserve"> </w:t>
      </w:r>
      <w:r w:rsidRPr="00B66707">
        <w:rPr>
          <w:rFonts w:ascii="Times New Roman" w:hAnsi="Times New Roman"/>
          <w:b w:val="0"/>
          <w:noProof/>
          <w:sz w:val="20"/>
          <w:lang w:eastAsia="zh-CN"/>
        </w:rPr>
        <w:t>and URLLC enhancements (</w:t>
      </w:r>
      <w:bookmarkStart w:id="2" w:name="issueDate"/>
      <w:r w:rsidRPr="00B66707">
        <w:rPr>
          <w:rFonts w:ascii="Times New Roman" w:hAnsi="Times New Roman"/>
          <w:b w:val="0"/>
          <w:noProof/>
          <w:sz w:val="20"/>
          <w:lang w:eastAsia="zh-CN"/>
        </w:rPr>
        <w:t>2023-</w:t>
      </w:r>
      <w:bookmarkEnd w:id="2"/>
      <w:r w:rsidRPr="00B66707">
        <w:rPr>
          <w:rFonts w:ascii="Times New Roman" w:hAnsi="Times New Roman"/>
          <w:b w:val="0"/>
          <w:noProof/>
          <w:sz w:val="20"/>
          <w:lang w:eastAsia="zh-CN"/>
        </w:rPr>
        <w:t>03)</w:t>
      </w:r>
    </w:p>
    <w:p w:rsidR="00B66707" w:rsidRDefault="00B66707" w:rsidP="00B66707">
      <w:pPr>
        <w:pStyle w:val="ZT"/>
        <w:framePr w:wrap="auto" w:hAnchor="text" w:yAlign="inline"/>
        <w:ind w:right="400"/>
        <w:jc w:val="left"/>
        <w:rPr>
          <w:rFonts w:ascii="Times New Roman" w:hAnsi="Times New Roman"/>
          <w:b w:val="0"/>
          <w:noProof/>
          <w:sz w:val="20"/>
          <w:lang w:eastAsia="zh-CN"/>
        </w:rPr>
      </w:pPr>
      <w:r>
        <w:rPr>
          <w:rFonts w:ascii="Times New Roman" w:hAnsi="Times New Roman" w:hint="eastAsia"/>
          <w:b w:val="0"/>
          <w:noProof/>
          <w:sz w:val="20"/>
          <w:lang w:eastAsia="zh-CN"/>
        </w:rPr>
        <w:t>[2</w:t>
      </w:r>
      <w:r w:rsidRPr="0054427D">
        <w:rPr>
          <w:rFonts w:ascii="Times New Roman" w:hAnsi="Times New Roman" w:hint="eastAsia"/>
          <w:b w:val="0"/>
          <w:noProof/>
          <w:sz w:val="20"/>
          <w:lang w:eastAsia="zh-CN"/>
        </w:rPr>
        <w:t>]</w:t>
      </w:r>
      <w:bookmarkStart w:id="3" w:name="specType1"/>
      <w:r w:rsidR="00F83CBD">
        <w:rPr>
          <w:rFonts w:ascii="Times New Roman" w:hAnsi="Times New Roman" w:hint="eastAsia"/>
          <w:b w:val="0"/>
          <w:noProof/>
          <w:sz w:val="20"/>
          <w:lang w:eastAsia="zh-CN"/>
        </w:rPr>
        <w:t xml:space="preserve"> </w:t>
      </w:r>
      <w:r w:rsidRPr="0054427D">
        <w:rPr>
          <w:rFonts w:ascii="Times New Roman" w:hAnsi="Times New Roman"/>
          <w:b w:val="0"/>
          <w:noProof/>
          <w:sz w:val="20"/>
          <w:lang w:eastAsia="zh-CN"/>
        </w:rPr>
        <w:t>TR</w:t>
      </w:r>
      <w:bookmarkEnd w:id="3"/>
      <w:r w:rsidRPr="0054427D">
        <w:rPr>
          <w:rFonts w:ascii="Times New Roman" w:hAnsi="Times New Roman"/>
          <w:b w:val="0"/>
          <w:noProof/>
          <w:sz w:val="20"/>
          <w:lang w:eastAsia="zh-CN"/>
        </w:rPr>
        <w:t xml:space="preserve"> 23.</w:t>
      </w:r>
      <w:r w:rsidRPr="0054427D">
        <w:rPr>
          <w:rFonts w:ascii="Times New Roman" w:hAnsi="Times New Roman" w:hint="eastAsia"/>
          <w:b w:val="0"/>
          <w:noProof/>
          <w:sz w:val="20"/>
          <w:lang w:eastAsia="zh-CN"/>
        </w:rPr>
        <w:t>501</w:t>
      </w:r>
      <w:r w:rsidRPr="0054427D">
        <w:rPr>
          <w:rFonts w:ascii="Times New Roman" w:hAnsi="Times New Roman"/>
          <w:b w:val="0"/>
          <w:noProof/>
          <w:sz w:val="20"/>
          <w:lang w:eastAsia="zh-CN"/>
        </w:rPr>
        <w:t xml:space="preserve"> </w:t>
      </w:r>
      <w:bookmarkStart w:id="4" w:name="specVersion"/>
      <w:r w:rsidRPr="0054427D">
        <w:rPr>
          <w:rFonts w:ascii="Times New Roman" w:hAnsi="Times New Roman"/>
          <w:b w:val="0"/>
          <w:noProof/>
          <w:sz w:val="20"/>
          <w:lang w:eastAsia="zh-CN"/>
        </w:rPr>
        <w:t>V18.</w:t>
      </w:r>
      <w:r w:rsidRPr="0054427D">
        <w:rPr>
          <w:rFonts w:ascii="Times New Roman" w:hAnsi="Times New Roman" w:hint="eastAsia"/>
          <w:b w:val="0"/>
          <w:noProof/>
          <w:sz w:val="20"/>
          <w:lang w:eastAsia="zh-CN"/>
        </w:rPr>
        <w:t>1</w:t>
      </w:r>
      <w:r w:rsidRPr="0054427D">
        <w:rPr>
          <w:rFonts w:ascii="Times New Roman" w:hAnsi="Times New Roman"/>
          <w:b w:val="0"/>
          <w:noProof/>
          <w:sz w:val="20"/>
          <w:lang w:eastAsia="zh-CN"/>
        </w:rPr>
        <w:t>.</w:t>
      </w:r>
      <w:bookmarkEnd w:id="4"/>
      <w:r w:rsidRPr="0054427D">
        <w:rPr>
          <w:rFonts w:ascii="Times New Roman" w:hAnsi="Times New Roman"/>
          <w:b w:val="0"/>
          <w:noProof/>
          <w:sz w:val="20"/>
          <w:lang w:eastAsia="zh-CN"/>
        </w:rPr>
        <w:t>0</w:t>
      </w:r>
      <w:r w:rsidRPr="0054427D">
        <w:rPr>
          <w:rFonts w:ascii="Times New Roman" w:hAnsi="Times New Roman" w:hint="eastAsia"/>
          <w:b w:val="0"/>
          <w:noProof/>
          <w:sz w:val="20"/>
          <w:lang w:eastAsia="zh-CN"/>
        </w:rPr>
        <w:t>,</w:t>
      </w:r>
      <w:r w:rsidRPr="0054427D">
        <w:rPr>
          <w:rFonts w:ascii="Times New Roman" w:hAnsi="Times New Roman"/>
          <w:b w:val="0"/>
          <w:noProof/>
          <w:sz w:val="20"/>
          <w:lang w:eastAsia="zh-CN"/>
        </w:rPr>
        <w:t xml:space="preserve"> System architecture for the 5G System (5GS); (Release 18)</w:t>
      </w:r>
      <w:r>
        <w:rPr>
          <w:rFonts w:ascii="Times New Roman" w:hAnsi="Times New Roman" w:hint="eastAsia"/>
          <w:b w:val="0"/>
          <w:noProof/>
          <w:sz w:val="20"/>
          <w:lang w:eastAsia="zh-CN"/>
        </w:rPr>
        <w:t>, 2023-03</w:t>
      </w:r>
    </w:p>
    <w:p w:rsidR="00432E77" w:rsidRPr="003D4696" w:rsidRDefault="00432E77" w:rsidP="00D11B4B">
      <w:pPr>
        <w:pStyle w:val="Reference"/>
        <w:numPr>
          <w:ilvl w:val="0"/>
          <w:numId w:val="0"/>
        </w:numPr>
        <w:jc w:val="both"/>
        <w:rPr>
          <w:noProof/>
          <w:sz w:val="20"/>
        </w:rPr>
      </w:pPr>
    </w:p>
    <w:p w:rsidR="005534F0" w:rsidRPr="002A4435" w:rsidRDefault="005534F0" w:rsidP="002A4435">
      <w:pPr>
        <w:pStyle w:val="ZT"/>
        <w:framePr w:wrap="auto" w:hAnchor="text" w:yAlign="inline"/>
        <w:ind w:right="200"/>
        <w:jc w:val="left"/>
        <w:rPr>
          <w:rFonts w:ascii="Times New Roman" w:hAnsi="Times New Roman"/>
          <w:b w:val="0"/>
          <w:sz w:val="20"/>
          <w:lang w:eastAsia="zh-CN"/>
        </w:rPr>
      </w:pPr>
    </w:p>
    <w:sectPr w:rsidR="005534F0" w:rsidRPr="002A443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7822" w:rsidRDefault="005A7822">
      <w:r>
        <w:separator/>
      </w:r>
    </w:p>
  </w:endnote>
  <w:endnote w:type="continuationSeparator" w:id="0">
    <w:p w:rsidR="005A7822" w:rsidRDefault="005A782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7AC" w:rsidRDefault="00B067AC">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7822" w:rsidRDefault="005A7822">
      <w:r>
        <w:separator/>
      </w:r>
    </w:p>
  </w:footnote>
  <w:footnote w:type="continuationSeparator" w:id="0">
    <w:p w:rsidR="005A7822" w:rsidRDefault="005A78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5B2AC828"/>
    <w:lvl w:ilvl="0">
      <w:start w:val="1"/>
      <w:numFmt w:val="bullet"/>
      <w:pStyle w:val="3"/>
      <w:lvlText w:val=""/>
      <w:lvlJc w:val="left"/>
      <w:pPr>
        <w:tabs>
          <w:tab w:val="num" w:pos="926"/>
        </w:tabs>
        <w:ind w:left="926" w:hanging="360"/>
      </w:pPr>
      <w:rPr>
        <w:rFonts w:ascii="Symbol" w:hAnsi="Symbol"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FAA21B8"/>
    <w:multiLevelType w:val="hybridMultilevel"/>
    <w:tmpl w:val="B5029828"/>
    <w:lvl w:ilvl="0" w:tplc="F4D42124">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5">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6">
    <w:nsid w:val="23EC52FA"/>
    <w:multiLevelType w:val="multilevel"/>
    <w:tmpl w:val="9CFCF442"/>
    <w:lvl w:ilvl="0">
      <w:start w:val="1"/>
      <w:numFmt w:val="decimal"/>
      <w:pStyle w:val="1"/>
      <w:lvlText w:val="%1"/>
      <w:lvlJc w:val="left"/>
      <w:pPr>
        <w:ind w:left="432" w:hanging="432"/>
      </w:pPr>
      <w:rPr>
        <w:lang w:val="en-GB"/>
      </w:rPr>
    </w:lvl>
    <w:lvl w:ilvl="1">
      <w:start w:val="1"/>
      <w:numFmt w:val="decimal"/>
      <w:pStyle w:val="20"/>
      <w:lvlText w:val="%1.%2"/>
      <w:lvlJc w:val="left"/>
      <w:pPr>
        <w:ind w:left="860" w:hanging="576"/>
      </w:pPr>
    </w:lvl>
    <w:lvl w:ilvl="2">
      <w:start w:val="1"/>
      <w:numFmt w:val="decimal"/>
      <w:pStyle w:val="30"/>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5192BEE"/>
    <w:multiLevelType w:val="hybridMultilevel"/>
    <w:tmpl w:val="2B722642"/>
    <w:lvl w:ilvl="0" w:tplc="B7F49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0">
    <w:nsid w:val="3AA46647"/>
    <w:multiLevelType w:val="hybridMultilevel"/>
    <w:tmpl w:val="608679F6"/>
    <w:lvl w:ilvl="0" w:tplc="07C8BCFC">
      <w:start w:val="1"/>
      <w:numFmt w:val="decimal"/>
      <w:pStyle w:val="Proposal"/>
      <w:lvlText w:val="Proposal %1"/>
      <w:lvlJc w:val="left"/>
      <w:pPr>
        <w:tabs>
          <w:tab w:val="num" w:pos="1304"/>
        </w:tabs>
        <w:ind w:left="1304" w:hanging="1304"/>
      </w:pPr>
      <w:rPr>
        <w:rFonts w:hint="default"/>
      </w:rPr>
    </w:lvl>
    <w:lvl w:ilvl="1" w:tplc="A73C151A" w:tentative="1">
      <w:start w:val="1"/>
      <w:numFmt w:val="lowerLetter"/>
      <w:lvlText w:val="%2."/>
      <w:lvlJc w:val="left"/>
      <w:pPr>
        <w:tabs>
          <w:tab w:val="num" w:pos="1440"/>
        </w:tabs>
        <w:ind w:left="1440" w:hanging="360"/>
      </w:pPr>
    </w:lvl>
    <w:lvl w:ilvl="2" w:tplc="CEA642B8" w:tentative="1">
      <w:start w:val="1"/>
      <w:numFmt w:val="lowerRoman"/>
      <w:lvlText w:val="%3."/>
      <w:lvlJc w:val="right"/>
      <w:pPr>
        <w:tabs>
          <w:tab w:val="num" w:pos="2160"/>
        </w:tabs>
        <w:ind w:left="2160" w:hanging="180"/>
      </w:pPr>
    </w:lvl>
    <w:lvl w:ilvl="3" w:tplc="EC5E7C12" w:tentative="1">
      <w:start w:val="1"/>
      <w:numFmt w:val="decimal"/>
      <w:lvlText w:val="%4."/>
      <w:lvlJc w:val="left"/>
      <w:pPr>
        <w:tabs>
          <w:tab w:val="num" w:pos="2880"/>
        </w:tabs>
        <w:ind w:left="2880" w:hanging="360"/>
      </w:pPr>
    </w:lvl>
    <w:lvl w:ilvl="4" w:tplc="1D5217A2" w:tentative="1">
      <w:start w:val="1"/>
      <w:numFmt w:val="lowerLetter"/>
      <w:lvlText w:val="%5."/>
      <w:lvlJc w:val="left"/>
      <w:pPr>
        <w:tabs>
          <w:tab w:val="num" w:pos="3600"/>
        </w:tabs>
        <w:ind w:left="3600" w:hanging="360"/>
      </w:pPr>
    </w:lvl>
    <w:lvl w:ilvl="5" w:tplc="001EF898" w:tentative="1">
      <w:start w:val="1"/>
      <w:numFmt w:val="lowerRoman"/>
      <w:lvlText w:val="%6."/>
      <w:lvlJc w:val="right"/>
      <w:pPr>
        <w:tabs>
          <w:tab w:val="num" w:pos="4320"/>
        </w:tabs>
        <w:ind w:left="4320" w:hanging="180"/>
      </w:pPr>
    </w:lvl>
    <w:lvl w:ilvl="6" w:tplc="62105870" w:tentative="1">
      <w:start w:val="1"/>
      <w:numFmt w:val="decimal"/>
      <w:lvlText w:val="%7."/>
      <w:lvlJc w:val="left"/>
      <w:pPr>
        <w:tabs>
          <w:tab w:val="num" w:pos="5040"/>
        </w:tabs>
        <w:ind w:left="5040" w:hanging="360"/>
      </w:pPr>
    </w:lvl>
    <w:lvl w:ilvl="7" w:tplc="18607244" w:tentative="1">
      <w:start w:val="1"/>
      <w:numFmt w:val="lowerLetter"/>
      <w:lvlText w:val="%8."/>
      <w:lvlJc w:val="left"/>
      <w:pPr>
        <w:tabs>
          <w:tab w:val="num" w:pos="5760"/>
        </w:tabs>
        <w:ind w:left="5760" w:hanging="360"/>
      </w:pPr>
    </w:lvl>
    <w:lvl w:ilvl="8" w:tplc="2BB89618" w:tentative="1">
      <w:start w:val="1"/>
      <w:numFmt w:val="lowerRoman"/>
      <w:lvlText w:val="%9."/>
      <w:lvlJc w:val="right"/>
      <w:pPr>
        <w:tabs>
          <w:tab w:val="num" w:pos="6480"/>
        </w:tabs>
        <w:ind w:left="6480" w:hanging="180"/>
      </w:pPr>
    </w:lvl>
  </w:abstractNum>
  <w:abstractNum w:abstractNumId="11">
    <w:nsid w:val="44DB417B"/>
    <w:multiLevelType w:val="hybridMultilevel"/>
    <w:tmpl w:val="A656D980"/>
    <w:lvl w:ilvl="0" w:tplc="04090001">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2">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15">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8">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19">
    <w:nsid w:val="7BED18BC"/>
    <w:multiLevelType w:val="multilevel"/>
    <w:tmpl w:val="4BF43F52"/>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2"/>
  </w:num>
  <w:num w:numId="2">
    <w:abstractNumId w:val="18"/>
  </w:num>
  <w:num w:numId="3">
    <w:abstractNumId w:val="20"/>
  </w:num>
  <w:num w:numId="4">
    <w:abstractNumId w:val="14"/>
  </w:num>
  <w:num w:numId="5">
    <w:abstractNumId w:val="1"/>
  </w:num>
  <w:num w:numId="6">
    <w:abstractNumId w:val="4"/>
  </w:num>
  <w:num w:numId="7">
    <w:abstractNumId w:val="11"/>
  </w:num>
  <w:num w:numId="8">
    <w:abstractNumId w:val="12"/>
  </w:num>
  <w:num w:numId="9">
    <w:abstractNumId w:val="10"/>
  </w:num>
  <w:num w:numId="10">
    <w:abstractNumId w:val="13"/>
  </w:num>
  <w:num w:numId="11">
    <w:abstractNumId w:val="9"/>
  </w:num>
  <w:num w:numId="12">
    <w:abstractNumId w:val="19"/>
  </w:num>
  <w:num w:numId="13">
    <w:abstractNumId w:val="5"/>
  </w:num>
  <w:num w:numId="14">
    <w:abstractNumId w:val="15"/>
  </w:num>
  <w:num w:numId="15">
    <w:abstractNumId w:val="16"/>
  </w:num>
  <w:num w:numId="16">
    <w:abstractNumId w:val="7"/>
  </w:num>
  <w:num w:numId="17">
    <w:abstractNumId w:val="17"/>
  </w:num>
  <w:num w:numId="18">
    <w:abstractNumId w:val="6"/>
  </w:num>
  <w:num w:numId="19">
    <w:abstractNumId w:val="6"/>
  </w:num>
  <w:num w:numId="20">
    <w:abstractNumId w:val="6"/>
  </w:num>
  <w:num w:numId="21">
    <w:abstractNumId w:val="8"/>
  </w:num>
  <w:num w:numId="22">
    <w:abstractNumId w:val="0"/>
  </w:num>
  <w:num w:numId="23">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e Fang">
    <w15:presenceInfo w15:providerId="None" w15:userId="Xie F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0354">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138A"/>
    <w:rsid w:val="00001940"/>
    <w:rsid w:val="0000208D"/>
    <w:rsid w:val="000024D5"/>
    <w:rsid w:val="00002862"/>
    <w:rsid w:val="00002C11"/>
    <w:rsid w:val="00002C5F"/>
    <w:rsid w:val="00002FA3"/>
    <w:rsid w:val="00003904"/>
    <w:rsid w:val="00003DF6"/>
    <w:rsid w:val="00003E62"/>
    <w:rsid w:val="00003FCF"/>
    <w:rsid w:val="00003FDA"/>
    <w:rsid w:val="000044DA"/>
    <w:rsid w:val="0000469C"/>
    <w:rsid w:val="0000526E"/>
    <w:rsid w:val="00005A18"/>
    <w:rsid w:val="00005A92"/>
    <w:rsid w:val="0000613E"/>
    <w:rsid w:val="0000641F"/>
    <w:rsid w:val="00006433"/>
    <w:rsid w:val="00006529"/>
    <w:rsid w:val="000068A1"/>
    <w:rsid w:val="000068C4"/>
    <w:rsid w:val="00006AA0"/>
    <w:rsid w:val="00006CED"/>
    <w:rsid w:val="00007084"/>
    <w:rsid w:val="00007461"/>
    <w:rsid w:val="00007555"/>
    <w:rsid w:val="000077BF"/>
    <w:rsid w:val="00010095"/>
    <w:rsid w:val="000105E8"/>
    <w:rsid w:val="00010A80"/>
    <w:rsid w:val="000110CA"/>
    <w:rsid w:val="00011519"/>
    <w:rsid w:val="000115BB"/>
    <w:rsid w:val="000118F6"/>
    <w:rsid w:val="00011D5A"/>
    <w:rsid w:val="00012761"/>
    <w:rsid w:val="0001277E"/>
    <w:rsid w:val="00012C54"/>
    <w:rsid w:val="00012D58"/>
    <w:rsid w:val="0001309C"/>
    <w:rsid w:val="0001356F"/>
    <w:rsid w:val="00013C6D"/>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B6F"/>
    <w:rsid w:val="00017C43"/>
    <w:rsid w:val="000205C0"/>
    <w:rsid w:val="00020BFF"/>
    <w:rsid w:val="00020D44"/>
    <w:rsid w:val="00021464"/>
    <w:rsid w:val="000216F1"/>
    <w:rsid w:val="00021D9D"/>
    <w:rsid w:val="00021F0D"/>
    <w:rsid w:val="0002203C"/>
    <w:rsid w:val="000224E8"/>
    <w:rsid w:val="0002259B"/>
    <w:rsid w:val="000226D9"/>
    <w:rsid w:val="0002274E"/>
    <w:rsid w:val="0002275F"/>
    <w:rsid w:val="00022998"/>
    <w:rsid w:val="00022CB5"/>
    <w:rsid w:val="00022E4A"/>
    <w:rsid w:val="00023E5C"/>
    <w:rsid w:val="000242C3"/>
    <w:rsid w:val="00024B0C"/>
    <w:rsid w:val="00024B8E"/>
    <w:rsid w:val="00024D1F"/>
    <w:rsid w:val="00025074"/>
    <w:rsid w:val="00025434"/>
    <w:rsid w:val="0002559A"/>
    <w:rsid w:val="00025771"/>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6B"/>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1C0"/>
    <w:rsid w:val="000472B5"/>
    <w:rsid w:val="0004730F"/>
    <w:rsid w:val="000475BF"/>
    <w:rsid w:val="000475D2"/>
    <w:rsid w:val="0004768D"/>
    <w:rsid w:val="00047A86"/>
    <w:rsid w:val="00047D2B"/>
    <w:rsid w:val="000502EF"/>
    <w:rsid w:val="0005055D"/>
    <w:rsid w:val="000506A2"/>
    <w:rsid w:val="00050BDE"/>
    <w:rsid w:val="0005158A"/>
    <w:rsid w:val="000519DA"/>
    <w:rsid w:val="00051CEA"/>
    <w:rsid w:val="00051F90"/>
    <w:rsid w:val="00052018"/>
    <w:rsid w:val="000520DD"/>
    <w:rsid w:val="00052523"/>
    <w:rsid w:val="00052563"/>
    <w:rsid w:val="0005292C"/>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3E82"/>
    <w:rsid w:val="00064173"/>
    <w:rsid w:val="0006442E"/>
    <w:rsid w:val="000648CF"/>
    <w:rsid w:val="00064F9E"/>
    <w:rsid w:val="00065441"/>
    <w:rsid w:val="00065502"/>
    <w:rsid w:val="000655EF"/>
    <w:rsid w:val="0006586C"/>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7CB"/>
    <w:rsid w:val="00072C44"/>
    <w:rsid w:val="00072E2E"/>
    <w:rsid w:val="00072EDF"/>
    <w:rsid w:val="0007356D"/>
    <w:rsid w:val="00073621"/>
    <w:rsid w:val="000737BB"/>
    <w:rsid w:val="000737F6"/>
    <w:rsid w:val="00073C97"/>
    <w:rsid w:val="00073CF4"/>
    <w:rsid w:val="00073D53"/>
    <w:rsid w:val="00074AE1"/>
    <w:rsid w:val="00075247"/>
    <w:rsid w:val="00075277"/>
    <w:rsid w:val="00075760"/>
    <w:rsid w:val="00075866"/>
    <w:rsid w:val="0007650A"/>
    <w:rsid w:val="00076E9F"/>
    <w:rsid w:val="00077005"/>
    <w:rsid w:val="00077AB0"/>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0E4"/>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5B9"/>
    <w:rsid w:val="000A0D70"/>
    <w:rsid w:val="000A0DC6"/>
    <w:rsid w:val="000A10EB"/>
    <w:rsid w:val="000A157B"/>
    <w:rsid w:val="000A1B0A"/>
    <w:rsid w:val="000A1CC6"/>
    <w:rsid w:val="000A1D3A"/>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78E"/>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25"/>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5FFB"/>
    <w:rsid w:val="000B6D04"/>
    <w:rsid w:val="000B74E9"/>
    <w:rsid w:val="000B78CC"/>
    <w:rsid w:val="000B7F6D"/>
    <w:rsid w:val="000C00E1"/>
    <w:rsid w:val="000C1A95"/>
    <w:rsid w:val="000C28B1"/>
    <w:rsid w:val="000C29DE"/>
    <w:rsid w:val="000C2F9E"/>
    <w:rsid w:val="000C31FD"/>
    <w:rsid w:val="000C38B5"/>
    <w:rsid w:val="000C3AE7"/>
    <w:rsid w:val="000C3B73"/>
    <w:rsid w:val="000C3C21"/>
    <w:rsid w:val="000C3C53"/>
    <w:rsid w:val="000C3D0E"/>
    <w:rsid w:val="000C3E27"/>
    <w:rsid w:val="000C4191"/>
    <w:rsid w:val="000C4250"/>
    <w:rsid w:val="000C42DD"/>
    <w:rsid w:val="000C4337"/>
    <w:rsid w:val="000C44F4"/>
    <w:rsid w:val="000C45DC"/>
    <w:rsid w:val="000C4AEC"/>
    <w:rsid w:val="000C4DB8"/>
    <w:rsid w:val="000C4E25"/>
    <w:rsid w:val="000C4E93"/>
    <w:rsid w:val="000C4EBB"/>
    <w:rsid w:val="000C54C3"/>
    <w:rsid w:val="000C5585"/>
    <w:rsid w:val="000C60BB"/>
    <w:rsid w:val="000C60C7"/>
    <w:rsid w:val="000C67D1"/>
    <w:rsid w:val="000C6B31"/>
    <w:rsid w:val="000C6CBB"/>
    <w:rsid w:val="000C6D76"/>
    <w:rsid w:val="000C6E31"/>
    <w:rsid w:val="000C7168"/>
    <w:rsid w:val="000C77B6"/>
    <w:rsid w:val="000C7976"/>
    <w:rsid w:val="000C7C34"/>
    <w:rsid w:val="000C7C35"/>
    <w:rsid w:val="000D0344"/>
    <w:rsid w:val="000D0525"/>
    <w:rsid w:val="000D06F3"/>
    <w:rsid w:val="000D0C98"/>
    <w:rsid w:val="000D0D59"/>
    <w:rsid w:val="000D0F15"/>
    <w:rsid w:val="000D114A"/>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0F73"/>
    <w:rsid w:val="000E12B0"/>
    <w:rsid w:val="000E13C9"/>
    <w:rsid w:val="000E14AD"/>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36B7"/>
    <w:rsid w:val="000F4298"/>
    <w:rsid w:val="000F446E"/>
    <w:rsid w:val="000F447A"/>
    <w:rsid w:val="000F44C4"/>
    <w:rsid w:val="000F4870"/>
    <w:rsid w:val="000F4935"/>
    <w:rsid w:val="000F49C2"/>
    <w:rsid w:val="000F5047"/>
    <w:rsid w:val="000F52C6"/>
    <w:rsid w:val="000F54C8"/>
    <w:rsid w:val="000F625E"/>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6BD4"/>
    <w:rsid w:val="00107562"/>
    <w:rsid w:val="0010764D"/>
    <w:rsid w:val="00107EFF"/>
    <w:rsid w:val="00107FF6"/>
    <w:rsid w:val="00110973"/>
    <w:rsid w:val="00110A12"/>
    <w:rsid w:val="00110CE9"/>
    <w:rsid w:val="0011147C"/>
    <w:rsid w:val="00111945"/>
    <w:rsid w:val="0011195A"/>
    <w:rsid w:val="001119E6"/>
    <w:rsid w:val="00111FCE"/>
    <w:rsid w:val="001127F7"/>
    <w:rsid w:val="00112855"/>
    <w:rsid w:val="001129C4"/>
    <w:rsid w:val="00112BDD"/>
    <w:rsid w:val="00112C1D"/>
    <w:rsid w:val="0011316C"/>
    <w:rsid w:val="001133CF"/>
    <w:rsid w:val="001133D0"/>
    <w:rsid w:val="0011345D"/>
    <w:rsid w:val="00113571"/>
    <w:rsid w:val="00113B93"/>
    <w:rsid w:val="00113D6F"/>
    <w:rsid w:val="001141A4"/>
    <w:rsid w:val="001144F3"/>
    <w:rsid w:val="00114901"/>
    <w:rsid w:val="00114997"/>
    <w:rsid w:val="00114CC4"/>
    <w:rsid w:val="00114DBD"/>
    <w:rsid w:val="00114EB0"/>
    <w:rsid w:val="001154D7"/>
    <w:rsid w:val="001175BB"/>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3715"/>
    <w:rsid w:val="001246E0"/>
    <w:rsid w:val="00124887"/>
    <w:rsid w:val="00124DBA"/>
    <w:rsid w:val="00124F8E"/>
    <w:rsid w:val="001250AE"/>
    <w:rsid w:val="0012520B"/>
    <w:rsid w:val="0012594B"/>
    <w:rsid w:val="001259A3"/>
    <w:rsid w:val="00125A22"/>
    <w:rsid w:val="00125C49"/>
    <w:rsid w:val="001263AB"/>
    <w:rsid w:val="001264C6"/>
    <w:rsid w:val="00126539"/>
    <w:rsid w:val="00126B60"/>
    <w:rsid w:val="00126BF7"/>
    <w:rsid w:val="001270A6"/>
    <w:rsid w:val="00127449"/>
    <w:rsid w:val="0012774C"/>
    <w:rsid w:val="00127A39"/>
    <w:rsid w:val="00127AA3"/>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1AB"/>
    <w:rsid w:val="001422FF"/>
    <w:rsid w:val="00142601"/>
    <w:rsid w:val="00142617"/>
    <w:rsid w:val="001429B3"/>
    <w:rsid w:val="00142C1C"/>
    <w:rsid w:val="00142F52"/>
    <w:rsid w:val="0014304B"/>
    <w:rsid w:val="0014363C"/>
    <w:rsid w:val="0014377E"/>
    <w:rsid w:val="00143880"/>
    <w:rsid w:val="001439D0"/>
    <w:rsid w:val="00143BED"/>
    <w:rsid w:val="00143CEA"/>
    <w:rsid w:val="0014452A"/>
    <w:rsid w:val="001449FB"/>
    <w:rsid w:val="00144AA6"/>
    <w:rsid w:val="00144DC8"/>
    <w:rsid w:val="00144E80"/>
    <w:rsid w:val="0014550C"/>
    <w:rsid w:val="001456A0"/>
    <w:rsid w:val="00145BE4"/>
    <w:rsid w:val="0014638D"/>
    <w:rsid w:val="00146E97"/>
    <w:rsid w:val="00147998"/>
    <w:rsid w:val="00147BFE"/>
    <w:rsid w:val="00147CD1"/>
    <w:rsid w:val="0015093A"/>
    <w:rsid w:val="00150FD5"/>
    <w:rsid w:val="0015187C"/>
    <w:rsid w:val="001524B9"/>
    <w:rsid w:val="00152608"/>
    <w:rsid w:val="00152651"/>
    <w:rsid w:val="00152780"/>
    <w:rsid w:val="00152809"/>
    <w:rsid w:val="001528A9"/>
    <w:rsid w:val="00152BC3"/>
    <w:rsid w:val="00152DAF"/>
    <w:rsid w:val="00152EB5"/>
    <w:rsid w:val="00153301"/>
    <w:rsid w:val="00153458"/>
    <w:rsid w:val="00153BA8"/>
    <w:rsid w:val="001541C5"/>
    <w:rsid w:val="00154520"/>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CC6"/>
    <w:rsid w:val="00161E5D"/>
    <w:rsid w:val="00162152"/>
    <w:rsid w:val="0016215A"/>
    <w:rsid w:val="00162F01"/>
    <w:rsid w:val="00163287"/>
    <w:rsid w:val="00163313"/>
    <w:rsid w:val="00163420"/>
    <w:rsid w:val="00163448"/>
    <w:rsid w:val="001636D5"/>
    <w:rsid w:val="00163985"/>
    <w:rsid w:val="00163E69"/>
    <w:rsid w:val="00163EEC"/>
    <w:rsid w:val="00163FAF"/>
    <w:rsid w:val="0016432D"/>
    <w:rsid w:val="00164373"/>
    <w:rsid w:val="0016447B"/>
    <w:rsid w:val="001646CD"/>
    <w:rsid w:val="00164DE3"/>
    <w:rsid w:val="00165014"/>
    <w:rsid w:val="001653A3"/>
    <w:rsid w:val="00165722"/>
    <w:rsid w:val="00165ABE"/>
    <w:rsid w:val="00165D22"/>
    <w:rsid w:val="00165E69"/>
    <w:rsid w:val="00166375"/>
    <w:rsid w:val="00166388"/>
    <w:rsid w:val="001665ED"/>
    <w:rsid w:val="001669F3"/>
    <w:rsid w:val="00166B88"/>
    <w:rsid w:val="00166C2B"/>
    <w:rsid w:val="001679FD"/>
    <w:rsid w:val="00167D90"/>
    <w:rsid w:val="00167DCE"/>
    <w:rsid w:val="00170544"/>
    <w:rsid w:val="001709DB"/>
    <w:rsid w:val="0017100B"/>
    <w:rsid w:val="00171332"/>
    <w:rsid w:val="00171EA5"/>
    <w:rsid w:val="00171F68"/>
    <w:rsid w:val="00172927"/>
    <w:rsid w:val="00172CC5"/>
    <w:rsid w:val="001730E7"/>
    <w:rsid w:val="00173223"/>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28"/>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D5B"/>
    <w:rsid w:val="00183FBC"/>
    <w:rsid w:val="001849EE"/>
    <w:rsid w:val="00184E46"/>
    <w:rsid w:val="00184E65"/>
    <w:rsid w:val="00184EF7"/>
    <w:rsid w:val="00185225"/>
    <w:rsid w:val="00185608"/>
    <w:rsid w:val="00185D02"/>
    <w:rsid w:val="00185D8F"/>
    <w:rsid w:val="00185FD0"/>
    <w:rsid w:val="0018601D"/>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2FE8"/>
    <w:rsid w:val="001A30A0"/>
    <w:rsid w:val="001A34F0"/>
    <w:rsid w:val="001A3891"/>
    <w:rsid w:val="001A38C1"/>
    <w:rsid w:val="001A3997"/>
    <w:rsid w:val="001A3C46"/>
    <w:rsid w:val="001A4052"/>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8A"/>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951"/>
    <w:rsid w:val="001B4FA8"/>
    <w:rsid w:val="001B511A"/>
    <w:rsid w:val="001B51B6"/>
    <w:rsid w:val="001B5216"/>
    <w:rsid w:val="001B55FA"/>
    <w:rsid w:val="001B57B0"/>
    <w:rsid w:val="001B5906"/>
    <w:rsid w:val="001B5965"/>
    <w:rsid w:val="001B5C69"/>
    <w:rsid w:val="001B5D47"/>
    <w:rsid w:val="001B62E8"/>
    <w:rsid w:val="001B6337"/>
    <w:rsid w:val="001B6380"/>
    <w:rsid w:val="001B6684"/>
    <w:rsid w:val="001B6CDE"/>
    <w:rsid w:val="001B7177"/>
    <w:rsid w:val="001B724E"/>
    <w:rsid w:val="001B7353"/>
    <w:rsid w:val="001B7602"/>
    <w:rsid w:val="001B780D"/>
    <w:rsid w:val="001B78A2"/>
    <w:rsid w:val="001B7B71"/>
    <w:rsid w:val="001B7CA3"/>
    <w:rsid w:val="001B7E78"/>
    <w:rsid w:val="001C0082"/>
    <w:rsid w:val="001C0161"/>
    <w:rsid w:val="001C022C"/>
    <w:rsid w:val="001C0460"/>
    <w:rsid w:val="001C0AD7"/>
    <w:rsid w:val="001C0F01"/>
    <w:rsid w:val="001C111C"/>
    <w:rsid w:val="001C136C"/>
    <w:rsid w:val="001C14B5"/>
    <w:rsid w:val="001C1560"/>
    <w:rsid w:val="001C16F9"/>
    <w:rsid w:val="001C1921"/>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BBF"/>
    <w:rsid w:val="001C5CA7"/>
    <w:rsid w:val="001C5F62"/>
    <w:rsid w:val="001C60F5"/>
    <w:rsid w:val="001C61F7"/>
    <w:rsid w:val="001C6466"/>
    <w:rsid w:val="001C6FB6"/>
    <w:rsid w:val="001C7031"/>
    <w:rsid w:val="001C709C"/>
    <w:rsid w:val="001C799D"/>
    <w:rsid w:val="001C7CBF"/>
    <w:rsid w:val="001D05E5"/>
    <w:rsid w:val="001D0B1A"/>
    <w:rsid w:val="001D0BE1"/>
    <w:rsid w:val="001D0D6B"/>
    <w:rsid w:val="001D0DC6"/>
    <w:rsid w:val="001D1842"/>
    <w:rsid w:val="001D19BD"/>
    <w:rsid w:val="001D1A50"/>
    <w:rsid w:val="001D1EAA"/>
    <w:rsid w:val="001D20DC"/>
    <w:rsid w:val="001D215E"/>
    <w:rsid w:val="001D2882"/>
    <w:rsid w:val="001D2965"/>
    <w:rsid w:val="001D2AA5"/>
    <w:rsid w:val="001D2C8E"/>
    <w:rsid w:val="001D2F51"/>
    <w:rsid w:val="001D31D1"/>
    <w:rsid w:val="001D3405"/>
    <w:rsid w:val="001D35BF"/>
    <w:rsid w:val="001D3DCB"/>
    <w:rsid w:val="001D4026"/>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CB9"/>
    <w:rsid w:val="001D6F72"/>
    <w:rsid w:val="001D711B"/>
    <w:rsid w:val="001D7D40"/>
    <w:rsid w:val="001D7E1B"/>
    <w:rsid w:val="001D7F68"/>
    <w:rsid w:val="001E04D5"/>
    <w:rsid w:val="001E09C3"/>
    <w:rsid w:val="001E0B08"/>
    <w:rsid w:val="001E0B57"/>
    <w:rsid w:val="001E0E99"/>
    <w:rsid w:val="001E105B"/>
    <w:rsid w:val="001E10C2"/>
    <w:rsid w:val="001E11CD"/>
    <w:rsid w:val="001E1A4D"/>
    <w:rsid w:val="001E24FA"/>
    <w:rsid w:val="001E26F1"/>
    <w:rsid w:val="001E3038"/>
    <w:rsid w:val="001E328E"/>
    <w:rsid w:val="001E3486"/>
    <w:rsid w:val="001E35AF"/>
    <w:rsid w:val="001E3708"/>
    <w:rsid w:val="001E3784"/>
    <w:rsid w:val="001E386A"/>
    <w:rsid w:val="001E39A0"/>
    <w:rsid w:val="001E41F3"/>
    <w:rsid w:val="001E4AA3"/>
    <w:rsid w:val="001E50E2"/>
    <w:rsid w:val="001E5696"/>
    <w:rsid w:val="001E58D6"/>
    <w:rsid w:val="001E596B"/>
    <w:rsid w:val="001E5B8D"/>
    <w:rsid w:val="001E5BDF"/>
    <w:rsid w:val="001E6065"/>
    <w:rsid w:val="001E622C"/>
    <w:rsid w:val="001E64FB"/>
    <w:rsid w:val="001E6EAD"/>
    <w:rsid w:val="001E7450"/>
    <w:rsid w:val="001E7907"/>
    <w:rsid w:val="001E7D40"/>
    <w:rsid w:val="001E7E8A"/>
    <w:rsid w:val="001F0201"/>
    <w:rsid w:val="001F0786"/>
    <w:rsid w:val="001F0CA1"/>
    <w:rsid w:val="001F0F50"/>
    <w:rsid w:val="001F15A3"/>
    <w:rsid w:val="001F16B8"/>
    <w:rsid w:val="001F1BB2"/>
    <w:rsid w:val="001F1CB4"/>
    <w:rsid w:val="001F1E88"/>
    <w:rsid w:val="001F2244"/>
    <w:rsid w:val="001F2297"/>
    <w:rsid w:val="001F2538"/>
    <w:rsid w:val="001F2C04"/>
    <w:rsid w:val="001F2CFC"/>
    <w:rsid w:val="001F2DB8"/>
    <w:rsid w:val="001F34D8"/>
    <w:rsid w:val="001F3914"/>
    <w:rsid w:val="001F3BDF"/>
    <w:rsid w:val="001F46A0"/>
    <w:rsid w:val="001F4C0E"/>
    <w:rsid w:val="001F4F2A"/>
    <w:rsid w:val="001F5110"/>
    <w:rsid w:val="001F52B1"/>
    <w:rsid w:val="001F5586"/>
    <w:rsid w:val="001F5B0B"/>
    <w:rsid w:val="001F5B17"/>
    <w:rsid w:val="001F5C96"/>
    <w:rsid w:val="001F5F6A"/>
    <w:rsid w:val="001F606E"/>
    <w:rsid w:val="001F6117"/>
    <w:rsid w:val="001F6965"/>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6FC1"/>
    <w:rsid w:val="00207048"/>
    <w:rsid w:val="0020705D"/>
    <w:rsid w:val="002074EF"/>
    <w:rsid w:val="00207793"/>
    <w:rsid w:val="002107B2"/>
    <w:rsid w:val="002111DA"/>
    <w:rsid w:val="0021143E"/>
    <w:rsid w:val="0021160E"/>
    <w:rsid w:val="0021172A"/>
    <w:rsid w:val="00212651"/>
    <w:rsid w:val="002127E2"/>
    <w:rsid w:val="00213447"/>
    <w:rsid w:val="00213CB8"/>
    <w:rsid w:val="00213DA3"/>
    <w:rsid w:val="00213DA9"/>
    <w:rsid w:val="00214281"/>
    <w:rsid w:val="002146CA"/>
    <w:rsid w:val="00214991"/>
    <w:rsid w:val="00214CE7"/>
    <w:rsid w:val="0021507F"/>
    <w:rsid w:val="002153FB"/>
    <w:rsid w:val="00215678"/>
    <w:rsid w:val="00215F43"/>
    <w:rsid w:val="002167F0"/>
    <w:rsid w:val="00216BBA"/>
    <w:rsid w:val="00217293"/>
    <w:rsid w:val="0021752D"/>
    <w:rsid w:val="00217C36"/>
    <w:rsid w:val="002207DB"/>
    <w:rsid w:val="0022088C"/>
    <w:rsid w:val="00220898"/>
    <w:rsid w:val="00220991"/>
    <w:rsid w:val="00220C1A"/>
    <w:rsid w:val="002210EE"/>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394"/>
    <w:rsid w:val="002255C5"/>
    <w:rsid w:val="00225696"/>
    <w:rsid w:val="00225BF4"/>
    <w:rsid w:val="002261DC"/>
    <w:rsid w:val="002263AA"/>
    <w:rsid w:val="00226514"/>
    <w:rsid w:val="00226AF5"/>
    <w:rsid w:val="0022766B"/>
    <w:rsid w:val="002277A5"/>
    <w:rsid w:val="00227C47"/>
    <w:rsid w:val="00227D74"/>
    <w:rsid w:val="00230226"/>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6FF"/>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B88"/>
    <w:rsid w:val="00236C27"/>
    <w:rsid w:val="00236C7B"/>
    <w:rsid w:val="00236D82"/>
    <w:rsid w:val="002376A3"/>
    <w:rsid w:val="0023783F"/>
    <w:rsid w:val="002378CF"/>
    <w:rsid w:val="002379A1"/>
    <w:rsid w:val="002404B2"/>
    <w:rsid w:val="002404BE"/>
    <w:rsid w:val="00240BB6"/>
    <w:rsid w:val="00240D9F"/>
    <w:rsid w:val="002418C8"/>
    <w:rsid w:val="002419AC"/>
    <w:rsid w:val="00241AD4"/>
    <w:rsid w:val="00241CDF"/>
    <w:rsid w:val="00241F26"/>
    <w:rsid w:val="0024209F"/>
    <w:rsid w:val="002422D4"/>
    <w:rsid w:val="002424A9"/>
    <w:rsid w:val="0024328A"/>
    <w:rsid w:val="002432D1"/>
    <w:rsid w:val="0024335F"/>
    <w:rsid w:val="00243778"/>
    <w:rsid w:val="002437D5"/>
    <w:rsid w:val="00243908"/>
    <w:rsid w:val="00243BC1"/>
    <w:rsid w:val="00243F96"/>
    <w:rsid w:val="002440D2"/>
    <w:rsid w:val="002442A0"/>
    <w:rsid w:val="00244332"/>
    <w:rsid w:val="00244747"/>
    <w:rsid w:val="00244F43"/>
    <w:rsid w:val="00245B23"/>
    <w:rsid w:val="00245CB4"/>
    <w:rsid w:val="00246509"/>
    <w:rsid w:val="00246B19"/>
    <w:rsid w:val="00246CAB"/>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5EC"/>
    <w:rsid w:val="0025780E"/>
    <w:rsid w:val="002578D8"/>
    <w:rsid w:val="00257EF3"/>
    <w:rsid w:val="00260921"/>
    <w:rsid w:val="00260A75"/>
    <w:rsid w:val="00260B83"/>
    <w:rsid w:val="00260D96"/>
    <w:rsid w:val="00260EBC"/>
    <w:rsid w:val="00260F2C"/>
    <w:rsid w:val="00261189"/>
    <w:rsid w:val="002613A5"/>
    <w:rsid w:val="00261698"/>
    <w:rsid w:val="00261EA2"/>
    <w:rsid w:val="002620EF"/>
    <w:rsid w:val="002624B0"/>
    <w:rsid w:val="002625D8"/>
    <w:rsid w:val="00262756"/>
    <w:rsid w:val="00262C4D"/>
    <w:rsid w:val="00262D97"/>
    <w:rsid w:val="00262E60"/>
    <w:rsid w:val="002632C8"/>
    <w:rsid w:val="002633EB"/>
    <w:rsid w:val="00263671"/>
    <w:rsid w:val="002636C3"/>
    <w:rsid w:val="00263B8B"/>
    <w:rsid w:val="00263BCB"/>
    <w:rsid w:val="00264312"/>
    <w:rsid w:val="00264363"/>
    <w:rsid w:val="00264450"/>
    <w:rsid w:val="00264790"/>
    <w:rsid w:val="00264942"/>
    <w:rsid w:val="00264E7C"/>
    <w:rsid w:val="002651EF"/>
    <w:rsid w:val="0026564C"/>
    <w:rsid w:val="00265D04"/>
    <w:rsid w:val="00266759"/>
    <w:rsid w:val="002668CE"/>
    <w:rsid w:val="00266C99"/>
    <w:rsid w:val="0026709C"/>
    <w:rsid w:val="0026753E"/>
    <w:rsid w:val="00267881"/>
    <w:rsid w:val="0027008B"/>
    <w:rsid w:val="00270339"/>
    <w:rsid w:val="0027034A"/>
    <w:rsid w:val="002703D2"/>
    <w:rsid w:val="00270604"/>
    <w:rsid w:val="00270B57"/>
    <w:rsid w:val="00270FEE"/>
    <w:rsid w:val="00271244"/>
    <w:rsid w:val="00271369"/>
    <w:rsid w:val="00271812"/>
    <w:rsid w:val="00271AD3"/>
    <w:rsid w:val="002723F2"/>
    <w:rsid w:val="00272472"/>
    <w:rsid w:val="0027256D"/>
    <w:rsid w:val="0027279B"/>
    <w:rsid w:val="00272958"/>
    <w:rsid w:val="0027346E"/>
    <w:rsid w:val="002737EC"/>
    <w:rsid w:val="00273821"/>
    <w:rsid w:val="00273F7B"/>
    <w:rsid w:val="00273FC1"/>
    <w:rsid w:val="002741E9"/>
    <w:rsid w:val="00274A40"/>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A1F"/>
    <w:rsid w:val="00277E7C"/>
    <w:rsid w:val="00280315"/>
    <w:rsid w:val="002805B7"/>
    <w:rsid w:val="0028062F"/>
    <w:rsid w:val="00280685"/>
    <w:rsid w:val="002808AD"/>
    <w:rsid w:val="00280D8B"/>
    <w:rsid w:val="00280FEC"/>
    <w:rsid w:val="0028105E"/>
    <w:rsid w:val="002812D2"/>
    <w:rsid w:val="002814C9"/>
    <w:rsid w:val="00281A6B"/>
    <w:rsid w:val="00281A90"/>
    <w:rsid w:val="00281DB3"/>
    <w:rsid w:val="00281EB0"/>
    <w:rsid w:val="0028202A"/>
    <w:rsid w:val="002822AF"/>
    <w:rsid w:val="002825A7"/>
    <w:rsid w:val="00282698"/>
    <w:rsid w:val="002828C0"/>
    <w:rsid w:val="00282E89"/>
    <w:rsid w:val="002831F8"/>
    <w:rsid w:val="002833DE"/>
    <w:rsid w:val="002834B4"/>
    <w:rsid w:val="0028398D"/>
    <w:rsid w:val="002841B1"/>
    <w:rsid w:val="002842BA"/>
    <w:rsid w:val="002843C0"/>
    <w:rsid w:val="0028456D"/>
    <w:rsid w:val="00284D8A"/>
    <w:rsid w:val="002853CE"/>
    <w:rsid w:val="0028550A"/>
    <w:rsid w:val="002855DB"/>
    <w:rsid w:val="00285749"/>
    <w:rsid w:val="00285902"/>
    <w:rsid w:val="00286134"/>
    <w:rsid w:val="0028675B"/>
    <w:rsid w:val="00287105"/>
    <w:rsid w:val="00287AA5"/>
    <w:rsid w:val="00287D7C"/>
    <w:rsid w:val="002906A5"/>
    <w:rsid w:val="002909A4"/>
    <w:rsid w:val="00290EAD"/>
    <w:rsid w:val="00290EDD"/>
    <w:rsid w:val="00290FFE"/>
    <w:rsid w:val="002912D8"/>
    <w:rsid w:val="002915DF"/>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87A"/>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775"/>
    <w:rsid w:val="002A1D41"/>
    <w:rsid w:val="002A202C"/>
    <w:rsid w:val="002A215A"/>
    <w:rsid w:val="002A21B9"/>
    <w:rsid w:val="002A296F"/>
    <w:rsid w:val="002A2FB3"/>
    <w:rsid w:val="002A3934"/>
    <w:rsid w:val="002A3A1D"/>
    <w:rsid w:val="002A4435"/>
    <w:rsid w:val="002A4737"/>
    <w:rsid w:val="002A4AAD"/>
    <w:rsid w:val="002A4AE7"/>
    <w:rsid w:val="002A4B48"/>
    <w:rsid w:val="002A5203"/>
    <w:rsid w:val="002A54E2"/>
    <w:rsid w:val="002A59CE"/>
    <w:rsid w:val="002A61EB"/>
    <w:rsid w:val="002A622D"/>
    <w:rsid w:val="002A6A18"/>
    <w:rsid w:val="002A6BC0"/>
    <w:rsid w:val="002A6BFA"/>
    <w:rsid w:val="002A6F05"/>
    <w:rsid w:val="002A6FBE"/>
    <w:rsid w:val="002A7229"/>
    <w:rsid w:val="002A776B"/>
    <w:rsid w:val="002B00E5"/>
    <w:rsid w:val="002B0154"/>
    <w:rsid w:val="002B127D"/>
    <w:rsid w:val="002B12D3"/>
    <w:rsid w:val="002B17D0"/>
    <w:rsid w:val="002B1A3D"/>
    <w:rsid w:val="002B1C9E"/>
    <w:rsid w:val="002B1E85"/>
    <w:rsid w:val="002B2A11"/>
    <w:rsid w:val="002B2E85"/>
    <w:rsid w:val="002B2F58"/>
    <w:rsid w:val="002B3552"/>
    <w:rsid w:val="002B3FB8"/>
    <w:rsid w:val="002B47C8"/>
    <w:rsid w:val="002B4A9F"/>
    <w:rsid w:val="002B4F0C"/>
    <w:rsid w:val="002B5245"/>
    <w:rsid w:val="002B5426"/>
    <w:rsid w:val="002B565A"/>
    <w:rsid w:val="002B5909"/>
    <w:rsid w:val="002B59FE"/>
    <w:rsid w:val="002B5FD4"/>
    <w:rsid w:val="002B61CA"/>
    <w:rsid w:val="002B61F0"/>
    <w:rsid w:val="002B689A"/>
    <w:rsid w:val="002B6A0C"/>
    <w:rsid w:val="002B6DB9"/>
    <w:rsid w:val="002B6FC6"/>
    <w:rsid w:val="002B7766"/>
    <w:rsid w:val="002B7860"/>
    <w:rsid w:val="002B7CB6"/>
    <w:rsid w:val="002B7CE8"/>
    <w:rsid w:val="002C0977"/>
    <w:rsid w:val="002C0A7B"/>
    <w:rsid w:val="002C0BF8"/>
    <w:rsid w:val="002C12C1"/>
    <w:rsid w:val="002C1604"/>
    <w:rsid w:val="002C1B3F"/>
    <w:rsid w:val="002C1B9F"/>
    <w:rsid w:val="002C1DA6"/>
    <w:rsid w:val="002C2350"/>
    <w:rsid w:val="002C24E5"/>
    <w:rsid w:val="002C28CD"/>
    <w:rsid w:val="002C29DE"/>
    <w:rsid w:val="002C2ABA"/>
    <w:rsid w:val="002C2B96"/>
    <w:rsid w:val="002C2CBB"/>
    <w:rsid w:val="002C307A"/>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4C"/>
    <w:rsid w:val="002C5ADB"/>
    <w:rsid w:val="002C5B9D"/>
    <w:rsid w:val="002C5BCD"/>
    <w:rsid w:val="002C5C51"/>
    <w:rsid w:val="002C5D6E"/>
    <w:rsid w:val="002C63B6"/>
    <w:rsid w:val="002C662C"/>
    <w:rsid w:val="002C67EC"/>
    <w:rsid w:val="002C6849"/>
    <w:rsid w:val="002C6971"/>
    <w:rsid w:val="002C6A4B"/>
    <w:rsid w:val="002C6AF6"/>
    <w:rsid w:val="002C6E3E"/>
    <w:rsid w:val="002C7172"/>
    <w:rsid w:val="002C7216"/>
    <w:rsid w:val="002C73CF"/>
    <w:rsid w:val="002C74FC"/>
    <w:rsid w:val="002C7A10"/>
    <w:rsid w:val="002C7B02"/>
    <w:rsid w:val="002D05AC"/>
    <w:rsid w:val="002D0644"/>
    <w:rsid w:val="002D133A"/>
    <w:rsid w:val="002D17AF"/>
    <w:rsid w:val="002D1AE5"/>
    <w:rsid w:val="002D1D19"/>
    <w:rsid w:val="002D2335"/>
    <w:rsid w:val="002D2931"/>
    <w:rsid w:val="002D302D"/>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7BF"/>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A26"/>
    <w:rsid w:val="002E3B55"/>
    <w:rsid w:val="002E3EF6"/>
    <w:rsid w:val="002E4216"/>
    <w:rsid w:val="002E445B"/>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57AC"/>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48C"/>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AF8"/>
    <w:rsid w:val="00303B9C"/>
    <w:rsid w:val="00303D67"/>
    <w:rsid w:val="00303DCF"/>
    <w:rsid w:val="00303F56"/>
    <w:rsid w:val="00303FB4"/>
    <w:rsid w:val="0030424D"/>
    <w:rsid w:val="003045A8"/>
    <w:rsid w:val="003049FA"/>
    <w:rsid w:val="00304B0D"/>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1996"/>
    <w:rsid w:val="00312069"/>
    <w:rsid w:val="00312094"/>
    <w:rsid w:val="0031233A"/>
    <w:rsid w:val="0031276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3CC"/>
    <w:rsid w:val="00320428"/>
    <w:rsid w:val="003205DA"/>
    <w:rsid w:val="00320A09"/>
    <w:rsid w:val="00320E15"/>
    <w:rsid w:val="00321286"/>
    <w:rsid w:val="0032143F"/>
    <w:rsid w:val="003218D3"/>
    <w:rsid w:val="003223F2"/>
    <w:rsid w:val="00322BF9"/>
    <w:rsid w:val="00322C85"/>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789"/>
    <w:rsid w:val="00326B5A"/>
    <w:rsid w:val="00326C1A"/>
    <w:rsid w:val="00326F56"/>
    <w:rsid w:val="00326F9C"/>
    <w:rsid w:val="00327565"/>
    <w:rsid w:val="00327773"/>
    <w:rsid w:val="00327C4D"/>
    <w:rsid w:val="00327C65"/>
    <w:rsid w:val="00327C80"/>
    <w:rsid w:val="00327DAE"/>
    <w:rsid w:val="00330CA6"/>
    <w:rsid w:val="00330D06"/>
    <w:rsid w:val="00330F12"/>
    <w:rsid w:val="0033143D"/>
    <w:rsid w:val="003314EC"/>
    <w:rsid w:val="00331D74"/>
    <w:rsid w:val="00332476"/>
    <w:rsid w:val="00332986"/>
    <w:rsid w:val="00332B0C"/>
    <w:rsid w:val="00333041"/>
    <w:rsid w:val="003334DA"/>
    <w:rsid w:val="00333516"/>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4E2"/>
    <w:rsid w:val="00336954"/>
    <w:rsid w:val="00337069"/>
    <w:rsid w:val="003371C6"/>
    <w:rsid w:val="00337C9E"/>
    <w:rsid w:val="00337DAE"/>
    <w:rsid w:val="00337E1D"/>
    <w:rsid w:val="00340992"/>
    <w:rsid w:val="00340FC5"/>
    <w:rsid w:val="00340FFF"/>
    <w:rsid w:val="00341115"/>
    <w:rsid w:val="0034132A"/>
    <w:rsid w:val="003414D6"/>
    <w:rsid w:val="003418A9"/>
    <w:rsid w:val="003419B8"/>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0B2D"/>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146"/>
    <w:rsid w:val="00360251"/>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3F04"/>
    <w:rsid w:val="003643D7"/>
    <w:rsid w:val="00364CB9"/>
    <w:rsid w:val="00364CCB"/>
    <w:rsid w:val="00365056"/>
    <w:rsid w:val="0036566B"/>
    <w:rsid w:val="003657A4"/>
    <w:rsid w:val="003657B4"/>
    <w:rsid w:val="00365A55"/>
    <w:rsid w:val="00365D2A"/>
    <w:rsid w:val="00366327"/>
    <w:rsid w:val="00366930"/>
    <w:rsid w:val="00366FA1"/>
    <w:rsid w:val="0036712B"/>
    <w:rsid w:val="0036743A"/>
    <w:rsid w:val="00367614"/>
    <w:rsid w:val="00367757"/>
    <w:rsid w:val="0037004C"/>
    <w:rsid w:val="00370139"/>
    <w:rsid w:val="003703CB"/>
    <w:rsid w:val="00370A84"/>
    <w:rsid w:val="00370BC1"/>
    <w:rsid w:val="00370D3D"/>
    <w:rsid w:val="00370F3F"/>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90"/>
    <w:rsid w:val="00375242"/>
    <w:rsid w:val="00375AED"/>
    <w:rsid w:val="00376BBF"/>
    <w:rsid w:val="00376D9C"/>
    <w:rsid w:val="003772BF"/>
    <w:rsid w:val="00377591"/>
    <w:rsid w:val="003806CD"/>
    <w:rsid w:val="00380A64"/>
    <w:rsid w:val="00380E18"/>
    <w:rsid w:val="00380EBB"/>
    <w:rsid w:val="003819DC"/>
    <w:rsid w:val="00381C0D"/>
    <w:rsid w:val="00381F6C"/>
    <w:rsid w:val="003825E8"/>
    <w:rsid w:val="00382646"/>
    <w:rsid w:val="003827AC"/>
    <w:rsid w:val="00382AA1"/>
    <w:rsid w:val="00382B41"/>
    <w:rsid w:val="00383004"/>
    <w:rsid w:val="00383183"/>
    <w:rsid w:val="00383202"/>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5C0"/>
    <w:rsid w:val="00387985"/>
    <w:rsid w:val="00390208"/>
    <w:rsid w:val="00390AB9"/>
    <w:rsid w:val="00390C01"/>
    <w:rsid w:val="00390CC2"/>
    <w:rsid w:val="00390DCA"/>
    <w:rsid w:val="00390EDA"/>
    <w:rsid w:val="0039105D"/>
    <w:rsid w:val="0039174F"/>
    <w:rsid w:val="00391BE3"/>
    <w:rsid w:val="00391F25"/>
    <w:rsid w:val="00392027"/>
    <w:rsid w:val="003923AD"/>
    <w:rsid w:val="003925C8"/>
    <w:rsid w:val="00392640"/>
    <w:rsid w:val="003927E5"/>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97E3A"/>
    <w:rsid w:val="003A00BA"/>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21"/>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027"/>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297"/>
    <w:rsid w:val="003C32AD"/>
    <w:rsid w:val="003C3310"/>
    <w:rsid w:val="003C35B5"/>
    <w:rsid w:val="003C374D"/>
    <w:rsid w:val="003C3AE1"/>
    <w:rsid w:val="003C3FCE"/>
    <w:rsid w:val="003C4222"/>
    <w:rsid w:val="003C4C53"/>
    <w:rsid w:val="003C5BBF"/>
    <w:rsid w:val="003C5C25"/>
    <w:rsid w:val="003C5F46"/>
    <w:rsid w:val="003C6104"/>
    <w:rsid w:val="003C6368"/>
    <w:rsid w:val="003C68B7"/>
    <w:rsid w:val="003C6D51"/>
    <w:rsid w:val="003C7216"/>
    <w:rsid w:val="003C7405"/>
    <w:rsid w:val="003C77F4"/>
    <w:rsid w:val="003C790B"/>
    <w:rsid w:val="003C7B7C"/>
    <w:rsid w:val="003C7C00"/>
    <w:rsid w:val="003C7C37"/>
    <w:rsid w:val="003C7D5F"/>
    <w:rsid w:val="003C7E14"/>
    <w:rsid w:val="003C7FE8"/>
    <w:rsid w:val="003D01B7"/>
    <w:rsid w:val="003D01EB"/>
    <w:rsid w:val="003D03B3"/>
    <w:rsid w:val="003D07D6"/>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4FF"/>
    <w:rsid w:val="003D3A47"/>
    <w:rsid w:val="003D4696"/>
    <w:rsid w:val="003D4A3A"/>
    <w:rsid w:val="003D4B4C"/>
    <w:rsid w:val="003D4CBF"/>
    <w:rsid w:val="003D4DAB"/>
    <w:rsid w:val="003D5156"/>
    <w:rsid w:val="003D531F"/>
    <w:rsid w:val="003D539F"/>
    <w:rsid w:val="003D544E"/>
    <w:rsid w:val="003D5CFB"/>
    <w:rsid w:val="003D5DCB"/>
    <w:rsid w:val="003D62CB"/>
    <w:rsid w:val="003D6692"/>
    <w:rsid w:val="003D6F36"/>
    <w:rsid w:val="003D736E"/>
    <w:rsid w:val="003D7441"/>
    <w:rsid w:val="003D7650"/>
    <w:rsid w:val="003D7B9B"/>
    <w:rsid w:val="003D7E44"/>
    <w:rsid w:val="003E0096"/>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A94"/>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BF1"/>
    <w:rsid w:val="003F1DA4"/>
    <w:rsid w:val="003F1E03"/>
    <w:rsid w:val="003F1EE1"/>
    <w:rsid w:val="003F2050"/>
    <w:rsid w:val="003F2184"/>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438"/>
    <w:rsid w:val="003F6521"/>
    <w:rsid w:val="003F65C5"/>
    <w:rsid w:val="003F6A59"/>
    <w:rsid w:val="003F6BB7"/>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E7A"/>
    <w:rsid w:val="0040734E"/>
    <w:rsid w:val="004074CE"/>
    <w:rsid w:val="00407541"/>
    <w:rsid w:val="0040761A"/>
    <w:rsid w:val="00407697"/>
    <w:rsid w:val="00407AFD"/>
    <w:rsid w:val="00407CD6"/>
    <w:rsid w:val="00407F9F"/>
    <w:rsid w:val="00410986"/>
    <w:rsid w:val="00410A31"/>
    <w:rsid w:val="00410AAB"/>
    <w:rsid w:val="00410D29"/>
    <w:rsid w:val="00410E9A"/>
    <w:rsid w:val="00411213"/>
    <w:rsid w:val="0041145F"/>
    <w:rsid w:val="00411C9E"/>
    <w:rsid w:val="00411CCB"/>
    <w:rsid w:val="0041218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820"/>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064"/>
    <w:rsid w:val="00423256"/>
    <w:rsid w:val="0042368E"/>
    <w:rsid w:val="004236A3"/>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2E77"/>
    <w:rsid w:val="00433AD5"/>
    <w:rsid w:val="00433D38"/>
    <w:rsid w:val="00433E63"/>
    <w:rsid w:val="004340FE"/>
    <w:rsid w:val="004341A8"/>
    <w:rsid w:val="004346F8"/>
    <w:rsid w:val="004349BC"/>
    <w:rsid w:val="00434BE2"/>
    <w:rsid w:val="00434FC3"/>
    <w:rsid w:val="004358C6"/>
    <w:rsid w:val="0043595A"/>
    <w:rsid w:val="00435B44"/>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A4"/>
    <w:rsid w:val="00442FF2"/>
    <w:rsid w:val="00443391"/>
    <w:rsid w:val="00443C9E"/>
    <w:rsid w:val="00443E66"/>
    <w:rsid w:val="0044402B"/>
    <w:rsid w:val="004440E1"/>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5E1"/>
    <w:rsid w:val="00454B84"/>
    <w:rsid w:val="004552A9"/>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CB1"/>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82F"/>
    <w:rsid w:val="00475B4B"/>
    <w:rsid w:val="00475C42"/>
    <w:rsid w:val="00475D8E"/>
    <w:rsid w:val="00475FA8"/>
    <w:rsid w:val="004761B3"/>
    <w:rsid w:val="00476224"/>
    <w:rsid w:val="00476410"/>
    <w:rsid w:val="00476589"/>
    <w:rsid w:val="0047662A"/>
    <w:rsid w:val="004767FF"/>
    <w:rsid w:val="00476C7F"/>
    <w:rsid w:val="00477355"/>
    <w:rsid w:val="0047739E"/>
    <w:rsid w:val="00477A43"/>
    <w:rsid w:val="00477ED2"/>
    <w:rsid w:val="004802E9"/>
    <w:rsid w:val="00480A66"/>
    <w:rsid w:val="00480AD9"/>
    <w:rsid w:val="00480BF2"/>
    <w:rsid w:val="00480E4E"/>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4CF5"/>
    <w:rsid w:val="00485071"/>
    <w:rsid w:val="00485122"/>
    <w:rsid w:val="0048525E"/>
    <w:rsid w:val="00485DE2"/>
    <w:rsid w:val="0048632B"/>
    <w:rsid w:val="00486394"/>
    <w:rsid w:val="004865D5"/>
    <w:rsid w:val="00486AC0"/>
    <w:rsid w:val="00486D5B"/>
    <w:rsid w:val="004877C2"/>
    <w:rsid w:val="00487B17"/>
    <w:rsid w:val="00487D62"/>
    <w:rsid w:val="00487E8B"/>
    <w:rsid w:val="0049034F"/>
    <w:rsid w:val="004905B3"/>
    <w:rsid w:val="0049092A"/>
    <w:rsid w:val="0049166A"/>
    <w:rsid w:val="00491B46"/>
    <w:rsid w:val="00491C2A"/>
    <w:rsid w:val="00491EC8"/>
    <w:rsid w:val="00491F4A"/>
    <w:rsid w:val="00492263"/>
    <w:rsid w:val="0049227B"/>
    <w:rsid w:val="004922D3"/>
    <w:rsid w:val="00492450"/>
    <w:rsid w:val="0049247A"/>
    <w:rsid w:val="00493164"/>
    <w:rsid w:val="004938DF"/>
    <w:rsid w:val="00493B10"/>
    <w:rsid w:val="00493D19"/>
    <w:rsid w:val="00493E1C"/>
    <w:rsid w:val="0049400A"/>
    <w:rsid w:val="00494A79"/>
    <w:rsid w:val="00494ABD"/>
    <w:rsid w:val="00494B9D"/>
    <w:rsid w:val="00494E96"/>
    <w:rsid w:val="0049517C"/>
    <w:rsid w:val="0049582C"/>
    <w:rsid w:val="004959DD"/>
    <w:rsid w:val="00495A4F"/>
    <w:rsid w:val="00495A6C"/>
    <w:rsid w:val="00495C0F"/>
    <w:rsid w:val="0049648D"/>
    <w:rsid w:val="004968A8"/>
    <w:rsid w:val="00496A9B"/>
    <w:rsid w:val="00497111"/>
    <w:rsid w:val="00497761"/>
    <w:rsid w:val="00497DC4"/>
    <w:rsid w:val="004A0157"/>
    <w:rsid w:val="004A02E6"/>
    <w:rsid w:val="004A04C9"/>
    <w:rsid w:val="004A057E"/>
    <w:rsid w:val="004A0AEC"/>
    <w:rsid w:val="004A1267"/>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0CA"/>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74A"/>
    <w:rsid w:val="004B2B31"/>
    <w:rsid w:val="004B2FCC"/>
    <w:rsid w:val="004B31B9"/>
    <w:rsid w:val="004B32BB"/>
    <w:rsid w:val="004B36A2"/>
    <w:rsid w:val="004B36D9"/>
    <w:rsid w:val="004B38D1"/>
    <w:rsid w:val="004B3BA7"/>
    <w:rsid w:val="004B3D21"/>
    <w:rsid w:val="004B4573"/>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611"/>
    <w:rsid w:val="004C0DAC"/>
    <w:rsid w:val="004C0F6B"/>
    <w:rsid w:val="004C1291"/>
    <w:rsid w:val="004C1468"/>
    <w:rsid w:val="004C18F0"/>
    <w:rsid w:val="004C2384"/>
    <w:rsid w:val="004C265C"/>
    <w:rsid w:val="004C27C7"/>
    <w:rsid w:val="004C28A5"/>
    <w:rsid w:val="004C28AC"/>
    <w:rsid w:val="004C2E49"/>
    <w:rsid w:val="004C30C3"/>
    <w:rsid w:val="004C3231"/>
    <w:rsid w:val="004C3647"/>
    <w:rsid w:val="004C42FF"/>
    <w:rsid w:val="004C4966"/>
    <w:rsid w:val="004C4E33"/>
    <w:rsid w:val="004C4EB8"/>
    <w:rsid w:val="004C4F82"/>
    <w:rsid w:val="004C4FA4"/>
    <w:rsid w:val="004C51B2"/>
    <w:rsid w:val="004C5250"/>
    <w:rsid w:val="004C5480"/>
    <w:rsid w:val="004C5649"/>
    <w:rsid w:val="004C5B30"/>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5B5A"/>
    <w:rsid w:val="004D6157"/>
    <w:rsid w:val="004D62C1"/>
    <w:rsid w:val="004D679B"/>
    <w:rsid w:val="004D760F"/>
    <w:rsid w:val="004D765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ECE"/>
    <w:rsid w:val="004E4FC1"/>
    <w:rsid w:val="004E4FF9"/>
    <w:rsid w:val="004E6122"/>
    <w:rsid w:val="004E61C1"/>
    <w:rsid w:val="004E6526"/>
    <w:rsid w:val="004E6920"/>
    <w:rsid w:val="004E6B06"/>
    <w:rsid w:val="004E75FC"/>
    <w:rsid w:val="004E774C"/>
    <w:rsid w:val="004E798B"/>
    <w:rsid w:val="004E7D01"/>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1D6E"/>
    <w:rsid w:val="005020F5"/>
    <w:rsid w:val="00502412"/>
    <w:rsid w:val="005024E0"/>
    <w:rsid w:val="00502CD1"/>
    <w:rsid w:val="00502CE9"/>
    <w:rsid w:val="00502F61"/>
    <w:rsid w:val="00502F88"/>
    <w:rsid w:val="00502FD9"/>
    <w:rsid w:val="00503008"/>
    <w:rsid w:val="005031EB"/>
    <w:rsid w:val="00503992"/>
    <w:rsid w:val="00503B3D"/>
    <w:rsid w:val="00503BB8"/>
    <w:rsid w:val="00503BCD"/>
    <w:rsid w:val="00504166"/>
    <w:rsid w:val="00504249"/>
    <w:rsid w:val="00504274"/>
    <w:rsid w:val="00504E75"/>
    <w:rsid w:val="0050524A"/>
    <w:rsid w:val="005056C9"/>
    <w:rsid w:val="005058DD"/>
    <w:rsid w:val="005058E9"/>
    <w:rsid w:val="00505F57"/>
    <w:rsid w:val="00506CEC"/>
    <w:rsid w:val="005076A9"/>
    <w:rsid w:val="0050790B"/>
    <w:rsid w:val="005100E1"/>
    <w:rsid w:val="005101CF"/>
    <w:rsid w:val="0051025F"/>
    <w:rsid w:val="0051030F"/>
    <w:rsid w:val="00510391"/>
    <w:rsid w:val="00510B81"/>
    <w:rsid w:val="00510ED8"/>
    <w:rsid w:val="00510F75"/>
    <w:rsid w:val="00511328"/>
    <w:rsid w:val="00511373"/>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97"/>
    <w:rsid w:val="00517EAD"/>
    <w:rsid w:val="005203B7"/>
    <w:rsid w:val="0052072E"/>
    <w:rsid w:val="00520DDC"/>
    <w:rsid w:val="00520E39"/>
    <w:rsid w:val="00520E66"/>
    <w:rsid w:val="00520E9D"/>
    <w:rsid w:val="00521502"/>
    <w:rsid w:val="0052160C"/>
    <w:rsid w:val="00521A1F"/>
    <w:rsid w:val="005223F3"/>
    <w:rsid w:val="00522937"/>
    <w:rsid w:val="00522A48"/>
    <w:rsid w:val="005232A6"/>
    <w:rsid w:val="0052357E"/>
    <w:rsid w:val="00523857"/>
    <w:rsid w:val="0052396E"/>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5A69"/>
    <w:rsid w:val="00536187"/>
    <w:rsid w:val="0053630F"/>
    <w:rsid w:val="005365BE"/>
    <w:rsid w:val="005368A2"/>
    <w:rsid w:val="00536D16"/>
    <w:rsid w:val="00536ECE"/>
    <w:rsid w:val="00536EDE"/>
    <w:rsid w:val="005379D3"/>
    <w:rsid w:val="00537AE5"/>
    <w:rsid w:val="00537D71"/>
    <w:rsid w:val="00537FE5"/>
    <w:rsid w:val="00540319"/>
    <w:rsid w:val="005404B4"/>
    <w:rsid w:val="0054059A"/>
    <w:rsid w:val="00540671"/>
    <w:rsid w:val="0054079D"/>
    <w:rsid w:val="00540A31"/>
    <w:rsid w:val="00541003"/>
    <w:rsid w:val="00541256"/>
    <w:rsid w:val="0054197E"/>
    <w:rsid w:val="00541A5C"/>
    <w:rsid w:val="00541C56"/>
    <w:rsid w:val="0054287D"/>
    <w:rsid w:val="00542AD8"/>
    <w:rsid w:val="00542AD9"/>
    <w:rsid w:val="00542E81"/>
    <w:rsid w:val="00543010"/>
    <w:rsid w:val="00543153"/>
    <w:rsid w:val="00543797"/>
    <w:rsid w:val="00543C82"/>
    <w:rsid w:val="00543CA5"/>
    <w:rsid w:val="0054427D"/>
    <w:rsid w:val="0054438E"/>
    <w:rsid w:val="00544472"/>
    <w:rsid w:val="00544860"/>
    <w:rsid w:val="00544936"/>
    <w:rsid w:val="00544958"/>
    <w:rsid w:val="00544C81"/>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6707"/>
    <w:rsid w:val="005570CA"/>
    <w:rsid w:val="00557158"/>
    <w:rsid w:val="005571F6"/>
    <w:rsid w:val="005572AF"/>
    <w:rsid w:val="00557477"/>
    <w:rsid w:val="00557ABF"/>
    <w:rsid w:val="00557C6C"/>
    <w:rsid w:val="00557E5F"/>
    <w:rsid w:val="00557F01"/>
    <w:rsid w:val="00560107"/>
    <w:rsid w:val="0056011E"/>
    <w:rsid w:val="005602B5"/>
    <w:rsid w:val="005609CE"/>
    <w:rsid w:val="00560E5E"/>
    <w:rsid w:val="00561449"/>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84"/>
    <w:rsid w:val="00580EA2"/>
    <w:rsid w:val="0058100F"/>
    <w:rsid w:val="0058102B"/>
    <w:rsid w:val="00581760"/>
    <w:rsid w:val="00581967"/>
    <w:rsid w:val="00581A25"/>
    <w:rsid w:val="00581B31"/>
    <w:rsid w:val="00581D79"/>
    <w:rsid w:val="00581F4A"/>
    <w:rsid w:val="00581FDF"/>
    <w:rsid w:val="0058228E"/>
    <w:rsid w:val="00582B8C"/>
    <w:rsid w:val="00582B9B"/>
    <w:rsid w:val="005831DD"/>
    <w:rsid w:val="0058361A"/>
    <w:rsid w:val="00583C58"/>
    <w:rsid w:val="00583D3F"/>
    <w:rsid w:val="00584536"/>
    <w:rsid w:val="00584567"/>
    <w:rsid w:val="005846C9"/>
    <w:rsid w:val="0058472F"/>
    <w:rsid w:val="00584776"/>
    <w:rsid w:val="0058482B"/>
    <w:rsid w:val="00584912"/>
    <w:rsid w:val="00584FB4"/>
    <w:rsid w:val="005852B4"/>
    <w:rsid w:val="0058545C"/>
    <w:rsid w:val="0058561A"/>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3B84"/>
    <w:rsid w:val="00593D18"/>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516"/>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822"/>
    <w:rsid w:val="005A7C5A"/>
    <w:rsid w:val="005A7DBB"/>
    <w:rsid w:val="005B0505"/>
    <w:rsid w:val="005B05CF"/>
    <w:rsid w:val="005B0621"/>
    <w:rsid w:val="005B0821"/>
    <w:rsid w:val="005B0B25"/>
    <w:rsid w:val="005B0F43"/>
    <w:rsid w:val="005B1381"/>
    <w:rsid w:val="005B142A"/>
    <w:rsid w:val="005B17D5"/>
    <w:rsid w:val="005B1BE1"/>
    <w:rsid w:val="005B21D8"/>
    <w:rsid w:val="005B2237"/>
    <w:rsid w:val="005B2405"/>
    <w:rsid w:val="005B2637"/>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D40"/>
    <w:rsid w:val="005C0186"/>
    <w:rsid w:val="005C03C7"/>
    <w:rsid w:val="005C0B1C"/>
    <w:rsid w:val="005C1378"/>
    <w:rsid w:val="005C1702"/>
    <w:rsid w:val="005C19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1D9"/>
    <w:rsid w:val="005C5883"/>
    <w:rsid w:val="005C5911"/>
    <w:rsid w:val="005C5973"/>
    <w:rsid w:val="005C5E1E"/>
    <w:rsid w:val="005C647B"/>
    <w:rsid w:val="005C6F3D"/>
    <w:rsid w:val="005C706A"/>
    <w:rsid w:val="005C70DC"/>
    <w:rsid w:val="005C75E2"/>
    <w:rsid w:val="005C7656"/>
    <w:rsid w:val="005D0520"/>
    <w:rsid w:val="005D1410"/>
    <w:rsid w:val="005D1877"/>
    <w:rsid w:val="005D19D8"/>
    <w:rsid w:val="005D1DAC"/>
    <w:rsid w:val="005D1DEB"/>
    <w:rsid w:val="005D2189"/>
    <w:rsid w:val="005D21EE"/>
    <w:rsid w:val="005D2625"/>
    <w:rsid w:val="005D2860"/>
    <w:rsid w:val="005D2E91"/>
    <w:rsid w:val="005D2F30"/>
    <w:rsid w:val="005D315A"/>
    <w:rsid w:val="005D332B"/>
    <w:rsid w:val="005D3347"/>
    <w:rsid w:val="005D38FB"/>
    <w:rsid w:val="005D4129"/>
    <w:rsid w:val="005D44D9"/>
    <w:rsid w:val="005D4579"/>
    <w:rsid w:val="005D490E"/>
    <w:rsid w:val="005D554F"/>
    <w:rsid w:val="005D57B4"/>
    <w:rsid w:val="005D5A2E"/>
    <w:rsid w:val="005D5D08"/>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3C3"/>
    <w:rsid w:val="005E5A4E"/>
    <w:rsid w:val="005E5B63"/>
    <w:rsid w:val="005E5CBB"/>
    <w:rsid w:val="005E64D8"/>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073"/>
    <w:rsid w:val="005F4153"/>
    <w:rsid w:val="005F48CD"/>
    <w:rsid w:val="005F543F"/>
    <w:rsid w:val="005F5622"/>
    <w:rsid w:val="005F5666"/>
    <w:rsid w:val="005F56CB"/>
    <w:rsid w:val="005F57F5"/>
    <w:rsid w:val="005F61E1"/>
    <w:rsid w:val="005F6443"/>
    <w:rsid w:val="005F6917"/>
    <w:rsid w:val="005F6B3B"/>
    <w:rsid w:val="005F6C92"/>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2DA7"/>
    <w:rsid w:val="006038F3"/>
    <w:rsid w:val="00604BCD"/>
    <w:rsid w:val="00605042"/>
    <w:rsid w:val="006050F1"/>
    <w:rsid w:val="0060523C"/>
    <w:rsid w:val="006059FB"/>
    <w:rsid w:val="00605F00"/>
    <w:rsid w:val="00606A7C"/>
    <w:rsid w:val="00606E72"/>
    <w:rsid w:val="00606F7E"/>
    <w:rsid w:val="00607113"/>
    <w:rsid w:val="0060743C"/>
    <w:rsid w:val="006079DE"/>
    <w:rsid w:val="00607B72"/>
    <w:rsid w:val="00607D15"/>
    <w:rsid w:val="00610148"/>
    <w:rsid w:val="00610243"/>
    <w:rsid w:val="0061040F"/>
    <w:rsid w:val="00610428"/>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175A6"/>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066"/>
    <w:rsid w:val="0062569A"/>
    <w:rsid w:val="00625777"/>
    <w:rsid w:val="00625940"/>
    <w:rsid w:val="00625B1C"/>
    <w:rsid w:val="00625CEF"/>
    <w:rsid w:val="00626522"/>
    <w:rsid w:val="00626B77"/>
    <w:rsid w:val="006273A9"/>
    <w:rsid w:val="00627576"/>
    <w:rsid w:val="0062772E"/>
    <w:rsid w:val="0062774B"/>
    <w:rsid w:val="00627890"/>
    <w:rsid w:val="00627978"/>
    <w:rsid w:val="00627D95"/>
    <w:rsid w:val="00630165"/>
    <w:rsid w:val="006302A6"/>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3A3"/>
    <w:rsid w:val="0064476B"/>
    <w:rsid w:val="0064491C"/>
    <w:rsid w:val="00644A57"/>
    <w:rsid w:val="00645242"/>
    <w:rsid w:val="0064565A"/>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069"/>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C03"/>
    <w:rsid w:val="00665D19"/>
    <w:rsid w:val="0066605D"/>
    <w:rsid w:val="006660C6"/>
    <w:rsid w:val="00666395"/>
    <w:rsid w:val="00666BBC"/>
    <w:rsid w:val="00666C56"/>
    <w:rsid w:val="00666DD8"/>
    <w:rsid w:val="00667330"/>
    <w:rsid w:val="006674E4"/>
    <w:rsid w:val="006678D0"/>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162"/>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47"/>
    <w:rsid w:val="006833E7"/>
    <w:rsid w:val="00683590"/>
    <w:rsid w:val="00683A98"/>
    <w:rsid w:val="00684051"/>
    <w:rsid w:val="0068422A"/>
    <w:rsid w:val="0068423D"/>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449"/>
    <w:rsid w:val="0069169B"/>
    <w:rsid w:val="00691FF3"/>
    <w:rsid w:val="006922CC"/>
    <w:rsid w:val="0069230E"/>
    <w:rsid w:val="00693A52"/>
    <w:rsid w:val="0069437A"/>
    <w:rsid w:val="006943B5"/>
    <w:rsid w:val="00694A9A"/>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7B8"/>
    <w:rsid w:val="006A07CB"/>
    <w:rsid w:val="006A0E10"/>
    <w:rsid w:val="006A137F"/>
    <w:rsid w:val="006A142A"/>
    <w:rsid w:val="006A1C34"/>
    <w:rsid w:val="006A1C38"/>
    <w:rsid w:val="006A2089"/>
    <w:rsid w:val="006A27EC"/>
    <w:rsid w:val="006A2C6A"/>
    <w:rsid w:val="006A2D23"/>
    <w:rsid w:val="006A2F7A"/>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604"/>
    <w:rsid w:val="006A57CE"/>
    <w:rsid w:val="006A630E"/>
    <w:rsid w:val="006A664F"/>
    <w:rsid w:val="006A6838"/>
    <w:rsid w:val="006A6996"/>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69D"/>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AA"/>
    <w:rsid w:val="006C0EE6"/>
    <w:rsid w:val="006C132D"/>
    <w:rsid w:val="006C15BF"/>
    <w:rsid w:val="006C2D14"/>
    <w:rsid w:val="006C3197"/>
    <w:rsid w:val="006C33A1"/>
    <w:rsid w:val="006C33EE"/>
    <w:rsid w:val="006C34AC"/>
    <w:rsid w:val="006C34BA"/>
    <w:rsid w:val="006C366D"/>
    <w:rsid w:val="006C3E60"/>
    <w:rsid w:val="006C4045"/>
    <w:rsid w:val="006C4A35"/>
    <w:rsid w:val="006C511D"/>
    <w:rsid w:val="006C53D0"/>
    <w:rsid w:val="006C5DBD"/>
    <w:rsid w:val="006C5ED7"/>
    <w:rsid w:val="006C6721"/>
    <w:rsid w:val="006C68E4"/>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C09"/>
    <w:rsid w:val="006D3D55"/>
    <w:rsid w:val="006D40D1"/>
    <w:rsid w:val="006D44AB"/>
    <w:rsid w:val="006D44B4"/>
    <w:rsid w:val="006D45C2"/>
    <w:rsid w:val="006D4620"/>
    <w:rsid w:val="006D47BB"/>
    <w:rsid w:val="006D48E6"/>
    <w:rsid w:val="006D4EAF"/>
    <w:rsid w:val="006D5C62"/>
    <w:rsid w:val="006D5C97"/>
    <w:rsid w:val="006D5CED"/>
    <w:rsid w:val="006D610E"/>
    <w:rsid w:val="006D640C"/>
    <w:rsid w:val="006D6AD8"/>
    <w:rsid w:val="006D6B98"/>
    <w:rsid w:val="006D6D4D"/>
    <w:rsid w:val="006D6DAE"/>
    <w:rsid w:val="006D6FC7"/>
    <w:rsid w:val="006D703B"/>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2EC0"/>
    <w:rsid w:val="006E3A1C"/>
    <w:rsid w:val="006E3DC9"/>
    <w:rsid w:val="006E3E34"/>
    <w:rsid w:val="006E3E7A"/>
    <w:rsid w:val="006E446B"/>
    <w:rsid w:val="006E46B3"/>
    <w:rsid w:val="006E5243"/>
    <w:rsid w:val="006E59BA"/>
    <w:rsid w:val="006E5B88"/>
    <w:rsid w:val="006E5BBE"/>
    <w:rsid w:val="006E643B"/>
    <w:rsid w:val="006E6673"/>
    <w:rsid w:val="006E714E"/>
    <w:rsid w:val="006E74E2"/>
    <w:rsid w:val="006E794A"/>
    <w:rsid w:val="006F0159"/>
    <w:rsid w:val="006F01C4"/>
    <w:rsid w:val="006F0E31"/>
    <w:rsid w:val="006F0F68"/>
    <w:rsid w:val="006F14C6"/>
    <w:rsid w:val="006F16B2"/>
    <w:rsid w:val="006F1D76"/>
    <w:rsid w:val="006F202E"/>
    <w:rsid w:val="006F229C"/>
    <w:rsid w:val="006F2642"/>
    <w:rsid w:val="006F31A0"/>
    <w:rsid w:val="006F3829"/>
    <w:rsid w:val="006F3E79"/>
    <w:rsid w:val="006F3F10"/>
    <w:rsid w:val="006F43FB"/>
    <w:rsid w:val="006F45CE"/>
    <w:rsid w:val="006F4709"/>
    <w:rsid w:val="006F4827"/>
    <w:rsid w:val="006F495F"/>
    <w:rsid w:val="006F4AE4"/>
    <w:rsid w:val="006F4DAF"/>
    <w:rsid w:val="006F5988"/>
    <w:rsid w:val="006F5CFE"/>
    <w:rsid w:val="006F6128"/>
    <w:rsid w:val="006F614A"/>
    <w:rsid w:val="006F616C"/>
    <w:rsid w:val="006F6366"/>
    <w:rsid w:val="006F6858"/>
    <w:rsid w:val="006F6EDB"/>
    <w:rsid w:val="006F6F67"/>
    <w:rsid w:val="006F72E4"/>
    <w:rsid w:val="006F736D"/>
    <w:rsid w:val="006F750F"/>
    <w:rsid w:val="006F7573"/>
    <w:rsid w:val="006F7587"/>
    <w:rsid w:val="006F7627"/>
    <w:rsid w:val="006F77CF"/>
    <w:rsid w:val="006F7AA2"/>
    <w:rsid w:val="006F7ADA"/>
    <w:rsid w:val="006F7E09"/>
    <w:rsid w:val="0070069D"/>
    <w:rsid w:val="00700BE2"/>
    <w:rsid w:val="00700F14"/>
    <w:rsid w:val="007011C6"/>
    <w:rsid w:val="007014E4"/>
    <w:rsid w:val="0070170A"/>
    <w:rsid w:val="00701C4E"/>
    <w:rsid w:val="00702276"/>
    <w:rsid w:val="00702820"/>
    <w:rsid w:val="0070283A"/>
    <w:rsid w:val="00702CE0"/>
    <w:rsid w:val="0070308C"/>
    <w:rsid w:val="00703328"/>
    <w:rsid w:val="00703478"/>
    <w:rsid w:val="007036C1"/>
    <w:rsid w:val="00703CB7"/>
    <w:rsid w:val="00703F1B"/>
    <w:rsid w:val="00704426"/>
    <w:rsid w:val="00704499"/>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528"/>
    <w:rsid w:val="007177A7"/>
    <w:rsid w:val="00717D1C"/>
    <w:rsid w:val="00720AED"/>
    <w:rsid w:val="00720C7E"/>
    <w:rsid w:val="00720CE4"/>
    <w:rsid w:val="007211D8"/>
    <w:rsid w:val="00721BB2"/>
    <w:rsid w:val="007221BF"/>
    <w:rsid w:val="0072245A"/>
    <w:rsid w:val="00722490"/>
    <w:rsid w:val="007224A5"/>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610"/>
    <w:rsid w:val="007316DF"/>
    <w:rsid w:val="007318F3"/>
    <w:rsid w:val="00731BE8"/>
    <w:rsid w:val="00731F68"/>
    <w:rsid w:val="007320A6"/>
    <w:rsid w:val="007320D2"/>
    <w:rsid w:val="0073212B"/>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2E1"/>
    <w:rsid w:val="00736A16"/>
    <w:rsid w:val="007378BA"/>
    <w:rsid w:val="00737A64"/>
    <w:rsid w:val="00737B2E"/>
    <w:rsid w:val="00737D04"/>
    <w:rsid w:val="007404A2"/>
    <w:rsid w:val="007409D0"/>
    <w:rsid w:val="00740CCC"/>
    <w:rsid w:val="00740DC4"/>
    <w:rsid w:val="00740EAA"/>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6C"/>
    <w:rsid w:val="007453B4"/>
    <w:rsid w:val="0074578A"/>
    <w:rsid w:val="00745928"/>
    <w:rsid w:val="007459D8"/>
    <w:rsid w:val="00745C0A"/>
    <w:rsid w:val="00745DE3"/>
    <w:rsid w:val="00745FC6"/>
    <w:rsid w:val="007464A1"/>
    <w:rsid w:val="00746768"/>
    <w:rsid w:val="007468C8"/>
    <w:rsid w:val="007468E1"/>
    <w:rsid w:val="00746A7E"/>
    <w:rsid w:val="00746D15"/>
    <w:rsid w:val="00746D23"/>
    <w:rsid w:val="00746DAC"/>
    <w:rsid w:val="00747627"/>
    <w:rsid w:val="00747E15"/>
    <w:rsid w:val="007503B9"/>
    <w:rsid w:val="007506E8"/>
    <w:rsid w:val="00750718"/>
    <w:rsid w:val="00750781"/>
    <w:rsid w:val="0075093E"/>
    <w:rsid w:val="00750A1E"/>
    <w:rsid w:val="00750A8D"/>
    <w:rsid w:val="00750F53"/>
    <w:rsid w:val="00751006"/>
    <w:rsid w:val="007514A7"/>
    <w:rsid w:val="007516E4"/>
    <w:rsid w:val="007518A2"/>
    <w:rsid w:val="00751FD1"/>
    <w:rsid w:val="0075286F"/>
    <w:rsid w:val="00752888"/>
    <w:rsid w:val="00752BF8"/>
    <w:rsid w:val="00752D7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2D"/>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7"/>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5FF"/>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4D8"/>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5E9"/>
    <w:rsid w:val="00787706"/>
    <w:rsid w:val="0079036E"/>
    <w:rsid w:val="00790A36"/>
    <w:rsid w:val="00790A9C"/>
    <w:rsid w:val="00790DF1"/>
    <w:rsid w:val="00790F32"/>
    <w:rsid w:val="007912F3"/>
    <w:rsid w:val="00791AEA"/>
    <w:rsid w:val="00791EDC"/>
    <w:rsid w:val="0079224C"/>
    <w:rsid w:val="0079226B"/>
    <w:rsid w:val="007922F8"/>
    <w:rsid w:val="00792393"/>
    <w:rsid w:val="007926A4"/>
    <w:rsid w:val="00792BC2"/>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0F67"/>
    <w:rsid w:val="007A12FC"/>
    <w:rsid w:val="007A29E9"/>
    <w:rsid w:val="007A2B36"/>
    <w:rsid w:val="007A2CF7"/>
    <w:rsid w:val="007A3020"/>
    <w:rsid w:val="007A33F8"/>
    <w:rsid w:val="007A3A01"/>
    <w:rsid w:val="007A3F4C"/>
    <w:rsid w:val="007A407A"/>
    <w:rsid w:val="007A42BE"/>
    <w:rsid w:val="007A42FF"/>
    <w:rsid w:val="007A4999"/>
    <w:rsid w:val="007A4CA9"/>
    <w:rsid w:val="007A4CD1"/>
    <w:rsid w:val="007A53CB"/>
    <w:rsid w:val="007A55D0"/>
    <w:rsid w:val="007A55F9"/>
    <w:rsid w:val="007A565F"/>
    <w:rsid w:val="007A59FD"/>
    <w:rsid w:val="007A6246"/>
    <w:rsid w:val="007A65BE"/>
    <w:rsid w:val="007A66F6"/>
    <w:rsid w:val="007A68DA"/>
    <w:rsid w:val="007A68E7"/>
    <w:rsid w:val="007A6D72"/>
    <w:rsid w:val="007A6ED3"/>
    <w:rsid w:val="007A6F11"/>
    <w:rsid w:val="007A70BD"/>
    <w:rsid w:val="007A76A0"/>
    <w:rsid w:val="007A7778"/>
    <w:rsid w:val="007A7E26"/>
    <w:rsid w:val="007B0126"/>
    <w:rsid w:val="007B05BC"/>
    <w:rsid w:val="007B18F2"/>
    <w:rsid w:val="007B196B"/>
    <w:rsid w:val="007B1F9C"/>
    <w:rsid w:val="007B204B"/>
    <w:rsid w:val="007B29A2"/>
    <w:rsid w:val="007B2D18"/>
    <w:rsid w:val="007B32BB"/>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5E"/>
    <w:rsid w:val="007C1493"/>
    <w:rsid w:val="007C1562"/>
    <w:rsid w:val="007C1707"/>
    <w:rsid w:val="007C19B0"/>
    <w:rsid w:val="007C1ABF"/>
    <w:rsid w:val="007C1B0F"/>
    <w:rsid w:val="007C1CCF"/>
    <w:rsid w:val="007C20A7"/>
    <w:rsid w:val="007C2125"/>
    <w:rsid w:val="007C236C"/>
    <w:rsid w:val="007C2E86"/>
    <w:rsid w:val="007C31E4"/>
    <w:rsid w:val="007C3639"/>
    <w:rsid w:val="007C377C"/>
    <w:rsid w:val="007C3820"/>
    <w:rsid w:val="007C3A22"/>
    <w:rsid w:val="007C3B30"/>
    <w:rsid w:val="007C3D26"/>
    <w:rsid w:val="007C3F35"/>
    <w:rsid w:val="007C4250"/>
    <w:rsid w:val="007C437B"/>
    <w:rsid w:val="007C46E0"/>
    <w:rsid w:val="007C4AA7"/>
    <w:rsid w:val="007C4C91"/>
    <w:rsid w:val="007C4F48"/>
    <w:rsid w:val="007C50C2"/>
    <w:rsid w:val="007C56BF"/>
    <w:rsid w:val="007C57DD"/>
    <w:rsid w:val="007C6272"/>
    <w:rsid w:val="007C6623"/>
    <w:rsid w:val="007C66CD"/>
    <w:rsid w:val="007C67CE"/>
    <w:rsid w:val="007C695E"/>
    <w:rsid w:val="007C6B55"/>
    <w:rsid w:val="007C6BEB"/>
    <w:rsid w:val="007C6C99"/>
    <w:rsid w:val="007C6EB1"/>
    <w:rsid w:val="007C7EE9"/>
    <w:rsid w:val="007D0359"/>
    <w:rsid w:val="007D05FD"/>
    <w:rsid w:val="007D074D"/>
    <w:rsid w:val="007D07B5"/>
    <w:rsid w:val="007D0AF2"/>
    <w:rsid w:val="007D0D5B"/>
    <w:rsid w:val="007D0E04"/>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C84"/>
    <w:rsid w:val="007D6F6A"/>
    <w:rsid w:val="007D7072"/>
    <w:rsid w:val="007D79CE"/>
    <w:rsid w:val="007D7E49"/>
    <w:rsid w:val="007D7F9C"/>
    <w:rsid w:val="007E0136"/>
    <w:rsid w:val="007E0314"/>
    <w:rsid w:val="007E06D6"/>
    <w:rsid w:val="007E081B"/>
    <w:rsid w:val="007E0EE1"/>
    <w:rsid w:val="007E10C5"/>
    <w:rsid w:val="007E11C7"/>
    <w:rsid w:val="007E13A5"/>
    <w:rsid w:val="007E144C"/>
    <w:rsid w:val="007E18CE"/>
    <w:rsid w:val="007E18E1"/>
    <w:rsid w:val="007E1B4E"/>
    <w:rsid w:val="007E1FFC"/>
    <w:rsid w:val="007E2035"/>
    <w:rsid w:val="007E2297"/>
    <w:rsid w:val="007E2488"/>
    <w:rsid w:val="007E2989"/>
    <w:rsid w:val="007E2A1F"/>
    <w:rsid w:val="007E2E34"/>
    <w:rsid w:val="007E2EB6"/>
    <w:rsid w:val="007E3B8F"/>
    <w:rsid w:val="007E3CBC"/>
    <w:rsid w:val="007E444F"/>
    <w:rsid w:val="007E485B"/>
    <w:rsid w:val="007E4A2D"/>
    <w:rsid w:val="007E4C8E"/>
    <w:rsid w:val="007E56FF"/>
    <w:rsid w:val="007E5CB5"/>
    <w:rsid w:val="007E5ECF"/>
    <w:rsid w:val="007E60C2"/>
    <w:rsid w:val="007E6105"/>
    <w:rsid w:val="007E6339"/>
    <w:rsid w:val="007E6913"/>
    <w:rsid w:val="007E6B27"/>
    <w:rsid w:val="007E6CED"/>
    <w:rsid w:val="007E7452"/>
    <w:rsid w:val="007E7FB5"/>
    <w:rsid w:val="007E7FB6"/>
    <w:rsid w:val="007F05A3"/>
    <w:rsid w:val="007F0C50"/>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176"/>
    <w:rsid w:val="007F5238"/>
    <w:rsid w:val="007F5543"/>
    <w:rsid w:val="007F6725"/>
    <w:rsid w:val="007F6787"/>
    <w:rsid w:val="007F684C"/>
    <w:rsid w:val="007F6864"/>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440"/>
    <w:rsid w:val="00801B02"/>
    <w:rsid w:val="00802766"/>
    <w:rsid w:val="00802C3E"/>
    <w:rsid w:val="00803010"/>
    <w:rsid w:val="00803054"/>
    <w:rsid w:val="008030A2"/>
    <w:rsid w:val="00803A03"/>
    <w:rsid w:val="00803B47"/>
    <w:rsid w:val="0080404C"/>
    <w:rsid w:val="008043E9"/>
    <w:rsid w:val="00804998"/>
    <w:rsid w:val="00804A7D"/>
    <w:rsid w:val="008055DB"/>
    <w:rsid w:val="00805640"/>
    <w:rsid w:val="00805775"/>
    <w:rsid w:val="00805DB9"/>
    <w:rsid w:val="008060B6"/>
    <w:rsid w:val="008068E9"/>
    <w:rsid w:val="00806E9A"/>
    <w:rsid w:val="008072EB"/>
    <w:rsid w:val="00807E69"/>
    <w:rsid w:val="008102E4"/>
    <w:rsid w:val="008104AC"/>
    <w:rsid w:val="008112E8"/>
    <w:rsid w:val="00811CBB"/>
    <w:rsid w:val="00811EB2"/>
    <w:rsid w:val="008122E4"/>
    <w:rsid w:val="00812FFB"/>
    <w:rsid w:val="008131E7"/>
    <w:rsid w:val="00813997"/>
    <w:rsid w:val="008139A2"/>
    <w:rsid w:val="008139B1"/>
    <w:rsid w:val="00813A80"/>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1D0D"/>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C3D"/>
    <w:rsid w:val="00824E2D"/>
    <w:rsid w:val="008253C1"/>
    <w:rsid w:val="0082559B"/>
    <w:rsid w:val="008255F9"/>
    <w:rsid w:val="00825A5E"/>
    <w:rsid w:val="00825DD0"/>
    <w:rsid w:val="008268AF"/>
    <w:rsid w:val="00826975"/>
    <w:rsid w:val="00827178"/>
    <w:rsid w:val="0082722B"/>
    <w:rsid w:val="00827963"/>
    <w:rsid w:val="00827A8C"/>
    <w:rsid w:val="00827BE8"/>
    <w:rsid w:val="0083056C"/>
    <w:rsid w:val="00830615"/>
    <w:rsid w:val="00830802"/>
    <w:rsid w:val="00831578"/>
    <w:rsid w:val="008316E1"/>
    <w:rsid w:val="00831754"/>
    <w:rsid w:val="00831A91"/>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59"/>
    <w:rsid w:val="00834CF7"/>
    <w:rsid w:val="008351FC"/>
    <w:rsid w:val="00835204"/>
    <w:rsid w:val="0083568C"/>
    <w:rsid w:val="008356D8"/>
    <w:rsid w:val="00835AAC"/>
    <w:rsid w:val="0083606D"/>
    <w:rsid w:val="00836974"/>
    <w:rsid w:val="008369C2"/>
    <w:rsid w:val="00836D7E"/>
    <w:rsid w:val="00837131"/>
    <w:rsid w:val="00837503"/>
    <w:rsid w:val="00837518"/>
    <w:rsid w:val="00837E61"/>
    <w:rsid w:val="00837EEB"/>
    <w:rsid w:val="00837FB0"/>
    <w:rsid w:val="00840583"/>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3E43"/>
    <w:rsid w:val="00844038"/>
    <w:rsid w:val="008440F3"/>
    <w:rsid w:val="0084422A"/>
    <w:rsid w:val="00844B14"/>
    <w:rsid w:val="008456B4"/>
    <w:rsid w:val="00845A56"/>
    <w:rsid w:val="00845C8E"/>
    <w:rsid w:val="00845C9C"/>
    <w:rsid w:val="00845C9F"/>
    <w:rsid w:val="008463AB"/>
    <w:rsid w:val="008463AC"/>
    <w:rsid w:val="008463E4"/>
    <w:rsid w:val="00846637"/>
    <w:rsid w:val="008469E0"/>
    <w:rsid w:val="008470C7"/>
    <w:rsid w:val="00847222"/>
    <w:rsid w:val="00847340"/>
    <w:rsid w:val="00847343"/>
    <w:rsid w:val="008473D5"/>
    <w:rsid w:val="0084752E"/>
    <w:rsid w:val="00847596"/>
    <w:rsid w:val="0084788F"/>
    <w:rsid w:val="008479C0"/>
    <w:rsid w:val="00847A5F"/>
    <w:rsid w:val="00847EBC"/>
    <w:rsid w:val="008504A5"/>
    <w:rsid w:val="00850A2A"/>
    <w:rsid w:val="00850E36"/>
    <w:rsid w:val="00851096"/>
    <w:rsid w:val="00851902"/>
    <w:rsid w:val="00851928"/>
    <w:rsid w:val="008525BE"/>
    <w:rsid w:val="008526FB"/>
    <w:rsid w:val="008527BC"/>
    <w:rsid w:val="008528FE"/>
    <w:rsid w:val="008529F5"/>
    <w:rsid w:val="00852AEF"/>
    <w:rsid w:val="00852E9C"/>
    <w:rsid w:val="008535AF"/>
    <w:rsid w:val="00853754"/>
    <w:rsid w:val="008537FC"/>
    <w:rsid w:val="00853970"/>
    <w:rsid w:val="008539F9"/>
    <w:rsid w:val="00853CA8"/>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D28"/>
    <w:rsid w:val="0086043E"/>
    <w:rsid w:val="0086056C"/>
    <w:rsid w:val="00861AED"/>
    <w:rsid w:val="00861F92"/>
    <w:rsid w:val="0086298F"/>
    <w:rsid w:val="00862A9F"/>
    <w:rsid w:val="00862D9C"/>
    <w:rsid w:val="0086308C"/>
    <w:rsid w:val="00863C3D"/>
    <w:rsid w:val="00864B33"/>
    <w:rsid w:val="00864F63"/>
    <w:rsid w:val="008659F1"/>
    <w:rsid w:val="00865DC8"/>
    <w:rsid w:val="008662FE"/>
    <w:rsid w:val="00866497"/>
    <w:rsid w:val="0086671E"/>
    <w:rsid w:val="00866AB1"/>
    <w:rsid w:val="00866D63"/>
    <w:rsid w:val="00867099"/>
    <w:rsid w:val="008670DA"/>
    <w:rsid w:val="00867402"/>
    <w:rsid w:val="00867527"/>
    <w:rsid w:val="00867873"/>
    <w:rsid w:val="0086790E"/>
    <w:rsid w:val="008679F7"/>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4E2A"/>
    <w:rsid w:val="008753AA"/>
    <w:rsid w:val="008762A6"/>
    <w:rsid w:val="008766C9"/>
    <w:rsid w:val="00876ADA"/>
    <w:rsid w:val="00876B36"/>
    <w:rsid w:val="00876C97"/>
    <w:rsid w:val="00876DE0"/>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3B9"/>
    <w:rsid w:val="0088363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6AA"/>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E12"/>
    <w:rsid w:val="008A3FA5"/>
    <w:rsid w:val="008A3FBA"/>
    <w:rsid w:val="008A3FED"/>
    <w:rsid w:val="008A44BC"/>
    <w:rsid w:val="008A4B74"/>
    <w:rsid w:val="008A4CAE"/>
    <w:rsid w:val="008A4DB1"/>
    <w:rsid w:val="008A5348"/>
    <w:rsid w:val="008A58C6"/>
    <w:rsid w:val="008A5D0C"/>
    <w:rsid w:val="008A5D98"/>
    <w:rsid w:val="008A5F09"/>
    <w:rsid w:val="008A60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64E"/>
    <w:rsid w:val="008B0749"/>
    <w:rsid w:val="008B0788"/>
    <w:rsid w:val="008B0CB7"/>
    <w:rsid w:val="008B1128"/>
    <w:rsid w:val="008B1A4E"/>
    <w:rsid w:val="008B2522"/>
    <w:rsid w:val="008B268E"/>
    <w:rsid w:val="008B2872"/>
    <w:rsid w:val="008B2883"/>
    <w:rsid w:val="008B291E"/>
    <w:rsid w:val="008B34EC"/>
    <w:rsid w:val="008B3967"/>
    <w:rsid w:val="008B3AF6"/>
    <w:rsid w:val="008B3F4F"/>
    <w:rsid w:val="008B4231"/>
    <w:rsid w:val="008B44DC"/>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246"/>
    <w:rsid w:val="008C2871"/>
    <w:rsid w:val="008C2EEF"/>
    <w:rsid w:val="008C31D1"/>
    <w:rsid w:val="008C31F4"/>
    <w:rsid w:val="008C320D"/>
    <w:rsid w:val="008C37E6"/>
    <w:rsid w:val="008C3A86"/>
    <w:rsid w:val="008C4D32"/>
    <w:rsid w:val="008C4FAA"/>
    <w:rsid w:val="008C5083"/>
    <w:rsid w:val="008C53F3"/>
    <w:rsid w:val="008C5488"/>
    <w:rsid w:val="008C576F"/>
    <w:rsid w:val="008C58CA"/>
    <w:rsid w:val="008C5A83"/>
    <w:rsid w:val="008C64E2"/>
    <w:rsid w:val="008C65A5"/>
    <w:rsid w:val="008C6900"/>
    <w:rsid w:val="008C6B40"/>
    <w:rsid w:val="008C7034"/>
    <w:rsid w:val="008C73BA"/>
    <w:rsid w:val="008C7511"/>
    <w:rsid w:val="008C7568"/>
    <w:rsid w:val="008C7645"/>
    <w:rsid w:val="008C79B6"/>
    <w:rsid w:val="008C7D0D"/>
    <w:rsid w:val="008D01DA"/>
    <w:rsid w:val="008D022B"/>
    <w:rsid w:val="008D0901"/>
    <w:rsid w:val="008D0939"/>
    <w:rsid w:val="008D0A18"/>
    <w:rsid w:val="008D0D02"/>
    <w:rsid w:val="008D0FF9"/>
    <w:rsid w:val="008D1335"/>
    <w:rsid w:val="008D13D3"/>
    <w:rsid w:val="008D1693"/>
    <w:rsid w:val="008D1CC6"/>
    <w:rsid w:val="008D1E71"/>
    <w:rsid w:val="008D1E8F"/>
    <w:rsid w:val="008D2C81"/>
    <w:rsid w:val="008D31B8"/>
    <w:rsid w:val="008D3805"/>
    <w:rsid w:val="008D3C21"/>
    <w:rsid w:val="008D3C55"/>
    <w:rsid w:val="008D3C9B"/>
    <w:rsid w:val="008D3CA0"/>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8E9"/>
    <w:rsid w:val="008D79B3"/>
    <w:rsid w:val="008D7CFD"/>
    <w:rsid w:val="008E00C0"/>
    <w:rsid w:val="008E0711"/>
    <w:rsid w:val="008E0875"/>
    <w:rsid w:val="008E0AB8"/>
    <w:rsid w:val="008E120E"/>
    <w:rsid w:val="008E12F0"/>
    <w:rsid w:val="008E2487"/>
    <w:rsid w:val="008E253A"/>
    <w:rsid w:val="008E25A8"/>
    <w:rsid w:val="008E2A6F"/>
    <w:rsid w:val="008E2DE5"/>
    <w:rsid w:val="008E301B"/>
    <w:rsid w:val="008E317F"/>
    <w:rsid w:val="008E3954"/>
    <w:rsid w:val="008E39E6"/>
    <w:rsid w:val="008E3E4B"/>
    <w:rsid w:val="008E42E3"/>
    <w:rsid w:val="008E431C"/>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E7EA9"/>
    <w:rsid w:val="008F00CF"/>
    <w:rsid w:val="008F16C1"/>
    <w:rsid w:val="008F1914"/>
    <w:rsid w:val="008F1CBB"/>
    <w:rsid w:val="008F1DD5"/>
    <w:rsid w:val="008F1F58"/>
    <w:rsid w:val="008F23C8"/>
    <w:rsid w:val="008F25F6"/>
    <w:rsid w:val="008F26AD"/>
    <w:rsid w:val="008F2B18"/>
    <w:rsid w:val="008F2E09"/>
    <w:rsid w:val="008F2E96"/>
    <w:rsid w:val="008F3116"/>
    <w:rsid w:val="008F316F"/>
    <w:rsid w:val="008F31A0"/>
    <w:rsid w:val="008F3493"/>
    <w:rsid w:val="008F355F"/>
    <w:rsid w:val="008F38ED"/>
    <w:rsid w:val="008F3C0D"/>
    <w:rsid w:val="008F4441"/>
    <w:rsid w:val="008F4669"/>
    <w:rsid w:val="008F4B43"/>
    <w:rsid w:val="008F4C60"/>
    <w:rsid w:val="008F4CAF"/>
    <w:rsid w:val="008F4EB4"/>
    <w:rsid w:val="008F5B85"/>
    <w:rsid w:val="008F5D9D"/>
    <w:rsid w:val="008F5F39"/>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BB6"/>
    <w:rsid w:val="00903C3D"/>
    <w:rsid w:val="00903CF0"/>
    <w:rsid w:val="009040AA"/>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B7"/>
    <w:rsid w:val="009060C5"/>
    <w:rsid w:val="0090615F"/>
    <w:rsid w:val="009064D5"/>
    <w:rsid w:val="0090669D"/>
    <w:rsid w:val="00906B06"/>
    <w:rsid w:val="00906E39"/>
    <w:rsid w:val="00906F66"/>
    <w:rsid w:val="00907101"/>
    <w:rsid w:val="0090710A"/>
    <w:rsid w:val="0090725F"/>
    <w:rsid w:val="009074E8"/>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2BED"/>
    <w:rsid w:val="00913A81"/>
    <w:rsid w:val="00913BBF"/>
    <w:rsid w:val="00913BC5"/>
    <w:rsid w:val="00913F24"/>
    <w:rsid w:val="00914753"/>
    <w:rsid w:val="0091476B"/>
    <w:rsid w:val="00914B83"/>
    <w:rsid w:val="00914BF2"/>
    <w:rsid w:val="00915213"/>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CCB"/>
    <w:rsid w:val="00920DBB"/>
    <w:rsid w:val="00920E24"/>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69FA"/>
    <w:rsid w:val="00926A4C"/>
    <w:rsid w:val="0092744E"/>
    <w:rsid w:val="00927464"/>
    <w:rsid w:val="009276EF"/>
    <w:rsid w:val="00927857"/>
    <w:rsid w:val="00927E2A"/>
    <w:rsid w:val="00927F13"/>
    <w:rsid w:val="009300FC"/>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6146"/>
    <w:rsid w:val="00936319"/>
    <w:rsid w:val="009363BC"/>
    <w:rsid w:val="00936535"/>
    <w:rsid w:val="0093654F"/>
    <w:rsid w:val="00936641"/>
    <w:rsid w:val="0093665B"/>
    <w:rsid w:val="009368FB"/>
    <w:rsid w:val="00936D0D"/>
    <w:rsid w:val="009373D8"/>
    <w:rsid w:val="0093757B"/>
    <w:rsid w:val="0093778F"/>
    <w:rsid w:val="00937A6C"/>
    <w:rsid w:val="00937A98"/>
    <w:rsid w:val="00937BFE"/>
    <w:rsid w:val="00937F89"/>
    <w:rsid w:val="009401C8"/>
    <w:rsid w:val="0094037F"/>
    <w:rsid w:val="009406EA"/>
    <w:rsid w:val="0094074A"/>
    <w:rsid w:val="00940AE6"/>
    <w:rsid w:val="00940B77"/>
    <w:rsid w:val="00940D0B"/>
    <w:rsid w:val="0094125C"/>
    <w:rsid w:val="00941528"/>
    <w:rsid w:val="009415EF"/>
    <w:rsid w:val="00941791"/>
    <w:rsid w:val="0094186C"/>
    <w:rsid w:val="00941B76"/>
    <w:rsid w:val="00941DE0"/>
    <w:rsid w:val="009421CA"/>
    <w:rsid w:val="00942217"/>
    <w:rsid w:val="009427D1"/>
    <w:rsid w:val="0094281E"/>
    <w:rsid w:val="00942BD4"/>
    <w:rsid w:val="00942BF8"/>
    <w:rsid w:val="00942D90"/>
    <w:rsid w:val="00942DAE"/>
    <w:rsid w:val="00942E79"/>
    <w:rsid w:val="00942FA6"/>
    <w:rsid w:val="00943067"/>
    <w:rsid w:val="009431F9"/>
    <w:rsid w:val="00943391"/>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75C"/>
    <w:rsid w:val="00951AEE"/>
    <w:rsid w:val="00951CDA"/>
    <w:rsid w:val="00951D71"/>
    <w:rsid w:val="00951DB4"/>
    <w:rsid w:val="00951DB5"/>
    <w:rsid w:val="009523B7"/>
    <w:rsid w:val="00952508"/>
    <w:rsid w:val="0095274F"/>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6A"/>
    <w:rsid w:val="00955EC7"/>
    <w:rsid w:val="00955ED1"/>
    <w:rsid w:val="00956622"/>
    <w:rsid w:val="009568A6"/>
    <w:rsid w:val="00956923"/>
    <w:rsid w:val="0095694B"/>
    <w:rsid w:val="00956B1E"/>
    <w:rsid w:val="00956C1E"/>
    <w:rsid w:val="00956F3A"/>
    <w:rsid w:val="00957BBB"/>
    <w:rsid w:val="0096077A"/>
    <w:rsid w:val="00960CB6"/>
    <w:rsid w:val="00960EFD"/>
    <w:rsid w:val="0096101D"/>
    <w:rsid w:val="00961067"/>
    <w:rsid w:val="0096129E"/>
    <w:rsid w:val="009612A1"/>
    <w:rsid w:val="00961455"/>
    <w:rsid w:val="009615F7"/>
    <w:rsid w:val="0096166D"/>
    <w:rsid w:val="0096186B"/>
    <w:rsid w:val="009619C2"/>
    <w:rsid w:val="00961F50"/>
    <w:rsid w:val="009624A5"/>
    <w:rsid w:val="009626E1"/>
    <w:rsid w:val="00962C16"/>
    <w:rsid w:val="00962F0B"/>
    <w:rsid w:val="009636AF"/>
    <w:rsid w:val="00964353"/>
    <w:rsid w:val="009644F8"/>
    <w:rsid w:val="009646CE"/>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67F22"/>
    <w:rsid w:val="0097008C"/>
    <w:rsid w:val="00970121"/>
    <w:rsid w:val="009704A9"/>
    <w:rsid w:val="009708DD"/>
    <w:rsid w:val="009715C6"/>
    <w:rsid w:val="00971612"/>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FA3"/>
    <w:rsid w:val="00975252"/>
    <w:rsid w:val="00975E6F"/>
    <w:rsid w:val="0097666F"/>
    <w:rsid w:val="00976995"/>
    <w:rsid w:val="00976AF0"/>
    <w:rsid w:val="00976F6B"/>
    <w:rsid w:val="009771C1"/>
    <w:rsid w:val="0097763A"/>
    <w:rsid w:val="00977B96"/>
    <w:rsid w:val="00977CAB"/>
    <w:rsid w:val="00977E69"/>
    <w:rsid w:val="00977E87"/>
    <w:rsid w:val="0098004E"/>
    <w:rsid w:val="00980067"/>
    <w:rsid w:val="00980164"/>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3E2E"/>
    <w:rsid w:val="009842D8"/>
    <w:rsid w:val="009842DB"/>
    <w:rsid w:val="00984455"/>
    <w:rsid w:val="00984B9C"/>
    <w:rsid w:val="00984C1E"/>
    <w:rsid w:val="0098512B"/>
    <w:rsid w:val="00985260"/>
    <w:rsid w:val="009852FF"/>
    <w:rsid w:val="009853EE"/>
    <w:rsid w:val="00985BBE"/>
    <w:rsid w:val="00985DB8"/>
    <w:rsid w:val="00986C59"/>
    <w:rsid w:val="00986F1B"/>
    <w:rsid w:val="0098752A"/>
    <w:rsid w:val="0098770B"/>
    <w:rsid w:val="00987A4E"/>
    <w:rsid w:val="00987A9E"/>
    <w:rsid w:val="00987F4F"/>
    <w:rsid w:val="00987FFE"/>
    <w:rsid w:val="009900AF"/>
    <w:rsid w:val="00990A84"/>
    <w:rsid w:val="00991380"/>
    <w:rsid w:val="009918D3"/>
    <w:rsid w:val="00991C5F"/>
    <w:rsid w:val="00991CA2"/>
    <w:rsid w:val="00991CD4"/>
    <w:rsid w:val="009924E2"/>
    <w:rsid w:val="009925E5"/>
    <w:rsid w:val="0099267A"/>
    <w:rsid w:val="00992D23"/>
    <w:rsid w:val="00992F7D"/>
    <w:rsid w:val="00992FE4"/>
    <w:rsid w:val="009930E6"/>
    <w:rsid w:val="009935B7"/>
    <w:rsid w:val="0099366B"/>
    <w:rsid w:val="0099383F"/>
    <w:rsid w:val="00994025"/>
    <w:rsid w:val="00994616"/>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2FA2"/>
    <w:rsid w:val="009A304F"/>
    <w:rsid w:val="009A3481"/>
    <w:rsid w:val="009A36A3"/>
    <w:rsid w:val="009A3712"/>
    <w:rsid w:val="009A3762"/>
    <w:rsid w:val="009A3784"/>
    <w:rsid w:val="009A3BFF"/>
    <w:rsid w:val="009A453F"/>
    <w:rsid w:val="009A48B3"/>
    <w:rsid w:val="009A4AD2"/>
    <w:rsid w:val="009A4B67"/>
    <w:rsid w:val="009A4F7B"/>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19D2"/>
    <w:rsid w:val="009B2BFE"/>
    <w:rsid w:val="009B2D61"/>
    <w:rsid w:val="009B2EC2"/>
    <w:rsid w:val="009B2F32"/>
    <w:rsid w:val="009B3419"/>
    <w:rsid w:val="009B350B"/>
    <w:rsid w:val="009B3699"/>
    <w:rsid w:val="009B37D3"/>
    <w:rsid w:val="009B384A"/>
    <w:rsid w:val="009B3960"/>
    <w:rsid w:val="009B3D69"/>
    <w:rsid w:val="009B431A"/>
    <w:rsid w:val="009B43C5"/>
    <w:rsid w:val="009B5128"/>
    <w:rsid w:val="009B53BC"/>
    <w:rsid w:val="009B5EDB"/>
    <w:rsid w:val="009B6FA1"/>
    <w:rsid w:val="009B724A"/>
    <w:rsid w:val="009B753D"/>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6CA"/>
    <w:rsid w:val="009D37E4"/>
    <w:rsid w:val="009D4386"/>
    <w:rsid w:val="009D473A"/>
    <w:rsid w:val="009D54FE"/>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B96"/>
    <w:rsid w:val="009E1C08"/>
    <w:rsid w:val="009E1C76"/>
    <w:rsid w:val="009E1DB2"/>
    <w:rsid w:val="009E1DD3"/>
    <w:rsid w:val="009E2348"/>
    <w:rsid w:val="009E2A13"/>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0EE9"/>
    <w:rsid w:val="009F11D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83C"/>
    <w:rsid w:val="009F4AC2"/>
    <w:rsid w:val="009F4DB7"/>
    <w:rsid w:val="009F5246"/>
    <w:rsid w:val="009F5631"/>
    <w:rsid w:val="009F578D"/>
    <w:rsid w:val="009F5B20"/>
    <w:rsid w:val="009F5C3D"/>
    <w:rsid w:val="009F6450"/>
    <w:rsid w:val="009F6506"/>
    <w:rsid w:val="009F6B7A"/>
    <w:rsid w:val="009F7189"/>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08"/>
    <w:rsid w:val="00A02F86"/>
    <w:rsid w:val="00A0306E"/>
    <w:rsid w:val="00A030F6"/>
    <w:rsid w:val="00A03496"/>
    <w:rsid w:val="00A03811"/>
    <w:rsid w:val="00A0391E"/>
    <w:rsid w:val="00A03B2A"/>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BB6"/>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8B1"/>
    <w:rsid w:val="00A16A4C"/>
    <w:rsid w:val="00A16F80"/>
    <w:rsid w:val="00A1732D"/>
    <w:rsid w:val="00A178B6"/>
    <w:rsid w:val="00A20EAD"/>
    <w:rsid w:val="00A2162A"/>
    <w:rsid w:val="00A21B1D"/>
    <w:rsid w:val="00A21B43"/>
    <w:rsid w:val="00A21DE9"/>
    <w:rsid w:val="00A21FB9"/>
    <w:rsid w:val="00A222BB"/>
    <w:rsid w:val="00A223DC"/>
    <w:rsid w:val="00A22803"/>
    <w:rsid w:val="00A22E52"/>
    <w:rsid w:val="00A22EFD"/>
    <w:rsid w:val="00A234EB"/>
    <w:rsid w:val="00A23D5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233B"/>
    <w:rsid w:val="00A333D4"/>
    <w:rsid w:val="00A333E5"/>
    <w:rsid w:val="00A334D2"/>
    <w:rsid w:val="00A33923"/>
    <w:rsid w:val="00A33D68"/>
    <w:rsid w:val="00A33FAF"/>
    <w:rsid w:val="00A3419F"/>
    <w:rsid w:val="00A34216"/>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391"/>
    <w:rsid w:val="00A507A1"/>
    <w:rsid w:val="00A50808"/>
    <w:rsid w:val="00A50AF1"/>
    <w:rsid w:val="00A50DF8"/>
    <w:rsid w:val="00A50FFC"/>
    <w:rsid w:val="00A51448"/>
    <w:rsid w:val="00A515C0"/>
    <w:rsid w:val="00A51636"/>
    <w:rsid w:val="00A51C4A"/>
    <w:rsid w:val="00A51D04"/>
    <w:rsid w:val="00A51EBA"/>
    <w:rsid w:val="00A51F4D"/>
    <w:rsid w:val="00A521B5"/>
    <w:rsid w:val="00A523A1"/>
    <w:rsid w:val="00A523CE"/>
    <w:rsid w:val="00A5280A"/>
    <w:rsid w:val="00A52E26"/>
    <w:rsid w:val="00A538BE"/>
    <w:rsid w:val="00A54621"/>
    <w:rsid w:val="00A548DE"/>
    <w:rsid w:val="00A5490B"/>
    <w:rsid w:val="00A55128"/>
    <w:rsid w:val="00A554FD"/>
    <w:rsid w:val="00A557BF"/>
    <w:rsid w:val="00A55835"/>
    <w:rsid w:val="00A55A66"/>
    <w:rsid w:val="00A55C69"/>
    <w:rsid w:val="00A55DAB"/>
    <w:rsid w:val="00A55E20"/>
    <w:rsid w:val="00A5613C"/>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337"/>
    <w:rsid w:val="00A64F6B"/>
    <w:rsid w:val="00A65044"/>
    <w:rsid w:val="00A6557F"/>
    <w:rsid w:val="00A657A0"/>
    <w:rsid w:val="00A65D7B"/>
    <w:rsid w:val="00A669CA"/>
    <w:rsid w:val="00A671CE"/>
    <w:rsid w:val="00A6733A"/>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F4C"/>
    <w:rsid w:val="00A7613D"/>
    <w:rsid w:val="00A76286"/>
    <w:rsid w:val="00A76306"/>
    <w:rsid w:val="00A766B8"/>
    <w:rsid w:val="00A767D6"/>
    <w:rsid w:val="00A76980"/>
    <w:rsid w:val="00A77A73"/>
    <w:rsid w:val="00A77B83"/>
    <w:rsid w:val="00A77BEC"/>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958"/>
    <w:rsid w:val="00A85B34"/>
    <w:rsid w:val="00A85D29"/>
    <w:rsid w:val="00A85EF1"/>
    <w:rsid w:val="00A863EE"/>
    <w:rsid w:val="00A8672A"/>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3FF2"/>
    <w:rsid w:val="00A94392"/>
    <w:rsid w:val="00A945FE"/>
    <w:rsid w:val="00A94894"/>
    <w:rsid w:val="00A94BE0"/>
    <w:rsid w:val="00A95754"/>
    <w:rsid w:val="00A958E1"/>
    <w:rsid w:val="00A96298"/>
    <w:rsid w:val="00A962B6"/>
    <w:rsid w:val="00A9682E"/>
    <w:rsid w:val="00A96CBC"/>
    <w:rsid w:val="00A9721B"/>
    <w:rsid w:val="00A97276"/>
    <w:rsid w:val="00A978D0"/>
    <w:rsid w:val="00A97A6A"/>
    <w:rsid w:val="00AA0648"/>
    <w:rsid w:val="00AA1A82"/>
    <w:rsid w:val="00AA1B00"/>
    <w:rsid w:val="00AA1D6C"/>
    <w:rsid w:val="00AA2ACA"/>
    <w:rsid w:val="00AA2EBB"/>
    <w:rsid w:val="00AA2F65"/>
    <w:rsid w:val="00AA2F8A"/>
    <w:rsid w:val="00AA30AB"/>
    <w:rsid w:val="00AA3A7F"/>
    <w:rsid w:val="00AA3E8D"/>
    <w:rsid w:val="00AA3FBA"/>
    <w:rsid w:val="00AA4204"/>
    <w:rsid w:val="00AA42BA"/>
    <w:rsid w:val="00AA47DB"/>
    <w:rsid w:val="00AA4A35"/>
    <w:rsid w:val="00AA4C5E"/>
    <w:rsid w:val="00AA4EEF"/>
    <w:rsid w:val="00AA4FC7"/>
    <w:rsid w:val="00AA5330"/>
    <w:rsid w:val="00AA5C74"/>
    <w:rsid w:val="00AA617F"/>
    <w:rsid w:val="00AA6620"/>
    <w:rsid w:val="00AA73DA"/>
    <w:rsid w:val="00AA7BF6"/>
    <w:rsid w:val="00AA7DFA"/>
    <w:rsid w:val="00AB057B"/>
    <w:rsid w:val="00AB06F0"/>
    <w:rsid w:val="00AB0F6D"/>
    <w:rsid w:val="00AB1578"/>
    <w:rsid w:val="00AB19EF"/>
    <w:rsid w:val="00AB1D53"/>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288"/>
    <w:rsid w:val="00AC1F35"/>
    <w:rsid w:val="00AC1F48"/>
    <w:rsid w:val="00AC225C"/>
    <w:rsid w:val="00AC2B26"/>
    <w:rsid w:val="00AC3078"/>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CCF"/>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2D6D"/>
    <w:rsid w:val="00AD3191"/>
    <w:rsid w:val="00AD37AC"/>
    <w:rsid w:val="00AD3AB8"/>
    <w:rsid w:val="00AD3B6A"/>
    <w:rsid w:val="00AD4600"/>
    <w:rsid w:val="00AD473F"/>
    <w:rsid w:val="00AD482F"/>
    <w:rsid w:val="00AD530D"/>
    <w:rsid w:val="00AD5D53"/>
    <w:rsid w:val="00AD64DB"/>
    <w:rsid w:val="00AD6566"/>
    <w:rsid w:val="00AD685E"/>
    <w:rsid w:val="00AD6CB4"/>
    <w:rsid w:val="00AD6E3C"/>
    <w:rsid w:val="00AD7249"/>
    <w:rsid w:val="00AD74E8"/>
    <w:rsid w:val="00AE0052"/>
    <w:rsid w:val="00AE055A"/>
    <w:rsid w:val="00AE0AF4"/>
    <w:rsid w:val="00AE1374"/>
    <w:rsid w:val="00AE1523"/>
    <w:rsid w:val="00AE1565"/>
    <w:rsid w:val="00AE20D4"/>
    <w:rsid w:val="00AE20F0"/>
    <w:rsid w:val="00AE2272"/>
    <w:rsid w:val="00AE24DA"/>
    <w:rsid w:val="00AE2AA1"/>
    <w:rsid w:val="00AE2CC3"/>
    <w:rsid w:val="00AE2DDF"/>
    <w:rsid w:val="00AE30CF"/>
    <w:rsid w:val="00AE30FC"/>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364"/>
    <w:rsid w:val="00AF0536"/>
    <w:rsid w:val="00AF0DEB"/>
    <w:rsid w:val="00AF179F"/>
    <w:rsid w:val="00AF1825"/>
    <w:rsid w:val="00AF1890"/>
    <w:rsid w:val="00AF2805"/>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B00256"/>
    <w:rsid w:val="00B00341"/>
    <w:rsid w:val="00B0059C"/>
    <w:rsid w:val="00B005F7"/>
    <w:rsid w:val="00B00611"/>
    <w:rsid w:val="00B007EC"/>
    <w:rsid w:val="00B00CB6"/>
    <w:rsid w:val="00B010E3"/>
    <w:rsid w:val="00B0143B"/>
    <w:rsid w:val="00B01740"/>
    <w:rsid w:val="00B0188B"/>
    <w:rsid w:val="00B018BE"/>
    <w:rsid w:val="00B01D73"/>
    <w:rsid w:val="00B01D81"/>
    <w:rsid w:val="00B02652"/>
    <w:rsid w:val="00B027BA"/>
    <w:rsid w:val="00B02858"/>
    <w:rsid w:val="00B0295A"/>
    <w:rsid w:val="00B02E14"/>
    <w:rsid w:val="00B02EBF"/>
    <w:rsid w:val="00B03051"/>
    <w:rsid w:val="00B03722"/>
    <w:rsid w:val="00B039EC"/>
    <w:rsid w:val="00B03A16"/>
    <w:rsid w:val="00B03FD2"/>
    <w:rsid w:val="00B04015"/>
    <w:rsid w:val="00B042DE"/>
    <w:rsid w:val="00B04338"/>
    <w:rsid w:val="00B044A7"/>
    <w:rsid w:val="00B0478A"/>
    <w:rsid w:val="00B04D96"/>
    <w:rsid w:val="00B04E58"/>
    <w:rsid w:val="00B05534"/>
    <w:rsid w:val="00B05898"/>
    <w:rsid w:val="00B05C8A"/>
    <w:rsid w:val="00B05CEF"/>
    <w:rsid w:val="00B067AC"/>
    <w:rsid w:val="00B075E1"/>
    <w:rsid w:val="00B07ABB"/>
    <w:rsid w:val="00B07FB4"/>
    <w:rsid w:val="00B07FFB"/>
    <w:rsid w:val="00B1054E"/>
    <w:rsid w:val="00B109CD"/>
    <w:rsid w:val="00B10B6C"/>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0E6"/>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1F6"/>
    <w:rsid w:val="00B2333A"/>
    <w:rsid w:val="00B235F4"/>
    <w:rsid w:val="00B23D2B"/>
    <w:rsid w:val="00B23E1C"/>
    <w:rsid w:val="00B23E9B"/>
    <w:rsid w:val="00B240B6"/>
    <w:rsid w:val="00B24140"/>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BDA"/>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696"/>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BD7"/>
    <w:rsid w:val="00B45DDD"/>
    <w:rsid w:val="00B45E0E"/>
    <w:rsid w:val="00B4615C"/>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07"/>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D11"/>
    <w:rsid w:val="00B83EC1"/>
    <w:rsid w:val="00B83F14"/>
    <w:rsid w:val="00B8404E"/>
    <w:rsid w:val="00B84406"/>
    <w:rsid w:val="00B844EB"/>
    <w:rsid w:val="00B84852"/>
    <w:rsid w:val="00B849A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637"/>
    <w:rsid w:val="00B91737"/>
    <w:rsid w:val="00B91817"/>
    <w:rsid w:val="00B929B5"/>
    <w:rsid w:val="00B92F95"/>
    <w:rsid w:val="00B934DA"/>
    <w:rsid w:val="00B93AA9"/>
    <w:rsid w:val="00B93C5F"/>
    <w:rsid w:val="00B93D55"/>
    <w:rsid w:val="00B93D8B"/>
    <w:rsid w:val="00B93F30"/>
    <w:rsid w:val="00B93F52"/>
    <w:rsid w:val="00B94B0F"/>
    <w:rsid w:val="00B94CCB"/>
    <w:rsid w:val="00B95481"/>
    <w:rsid w:val="00B96010"/>
    <w:rsid w:val="00B960AF"/>
    <w:rsid w:val="00B968B0"/>
    <w:rsid w:val="00B969C9"/>
    <w:rsid w:val="00B96C0D"/>
    <w:rsid w:val="00B96C2C"/>
    <w:rsid w:val="00B96E22"/>
    <w:rsid w:val="00B9713E"/>
    <w:rsid w:val="00B9736A"/>
    <w:rsid w:val="00B97C5D"/>
    <w:rsid w:val="00B97E4C"/>
    <w:rsid w:val="00B97FE8"/>
    <w:rsid w:val="00BA030D"/>
    <w:rsid w:val="00BA0434"/>
    <w:rsid w:val="00BA06E3"/>
    <w:rsid w:val="00BA09A8"/>
    <w:rsid w:val="00BA0AE8"/>
    <w:rsid w:val="00BA0C04"/>
    <w:rsid w:val="00BA0C8C"/>
    <w:rsid w:val="00BA0E8F"/>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2E8"/>
    <w:rsid w:val="00BA7645"/>
    <w:rsid w:val="00BA7917"/>
    <w:rsid w:val="00BA7FCD"/>
    <w:rsid w:val="00BB0650"/>
    <w:rsid w:val="00BB0869"/>
    <w:rsid w:val="00BB0E81"/>
    <w:rsid w:val="00BB1785"/>
    <w:rsid w:val="00BB1D8B"/>
    <w:rsid w:val="00BB1F36"/>
    <w:rsid w:val="00BB1F4E"/>
    <w:rsid w:val="00BB24F3"/>
    <w:rsid w:val="00BB2D4F"/>
    <w:rsid w:val="00BB34CC"/>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22"/>
    <w:rsid w:val="00BD3CDB"/>
    <w:rsid w:val="00BD3CFA"/>
    <w:rsid w:val="00BD48F3"/>
    <w:rsid w:val="00BD4AE5"/>
    <w:rsid w:val="00BD55DC"/>
    <w:rsid w:val="00BD5AE8"/>
    <w:rsid w:val="00BD5E3C"/>
    <w:rsid w:val="00BD61EA"/>
    <w:rsid w:val="00BD64F8"/>
    <w:rsid w:val="00BD6749"/>
    <w:rsid w:val="00BD6A88"/>
    <w:rsid w:val="00BD6E93"/>
    <w:rsid w:val="00BD708D"/>
    <w:rsid w:val="00BD78BE"/>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6DE"/>
    <w:rsid w:val="00BE5A9F"/>
    <w:rsid w:val="00BE5E26"/>
    <w:rsid w:val="00BE60A6"/>
    <w:rsid w:val="00BE65D8"/>
    <w:rsid w:val="00BE698C"/>
    <w:rsid w:val="00BE6AC4"/>
    <w:rsid w:val="00BE733C"/>
    <w:rsid w:val="00BE75AE"/>
    <w:rsid w:val="00BE774F"/>
    <w:rsid w:val="00BE778E"/>
    <w:rsid w:val="00BE77A9"/>
    <w:rsid w:val="00BE789D"/>
    <w:rsid w:val="00BE7A0B"/>
    <w:rsid w:val="00BE7A4C"/>
    <w:rsid w:val="00BE7D62"/>
    <w:rsid w:val="00BF060B"/>
    <w:rsid w:val="00BF0BA6"/>
    <w:rsid w:val="00BF1905"/>
    <w:rsid w:val="00BF1A9F"/>
    <w:rsid w:val="00BF1B42"/>
    <w:rsid w:val="00BF1B85"/>
    <w:rsid w:val="00BF21C3"/>
    <w:rsid w:val="00BF22F5"/>
    <w:rsid w:val="00BF2782"/>
    <w:rsid w:val="00BF27E1"/>
    <w:rsid w:val="00BF283A"/>
    <w:rsid w:val="00BF31D3"/>
    <w:rsid w:val="00BF3240"/>
    <w:rsid w:val="00BF3830"/>
    <w:rsid w:val="00BF394D"/>
    <w:rsid w:val="00BF3A83"/>
    <w:rsid w:val="00BF3AF6"/>
    <w:rsid w:val="00BF4782"/>
    <w:rsid w:val="00BF4B5B"/>
    <w:rsid w:val="00BF4D40"/>
    <w:rsid w:val="00BF4D98"/>
    <w:rsid w:val="00BF5123"/>
    <w:rsid w:val="00BF5B22"/>
    <w:rsid w:val="00BF5C13"/>
    <w:rsid w:val="00BF5D1A"/>
    <w:rsid w:val="00BF5DE3"/>
    <w:rsid w:val="00BF5E46"/>
    <w:rsid w:val="00BF6172"/>
    <w:rsid w:val="00BF6307"/>
    <w:rsid w:val="00BF639F"/>
    <w:rsid w:val="00BF64CE"/>
    <w:rsid w:val="00BF6888"/>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0F47"/>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BCE"/>
    <w:rsid w:val="00C24E1D"/>
    <w:rsid w:val="00C252AF"/>
    <w:rsid w:val="00C256FF"/>
    <w:rsid w:val="00C257D9"/>
    <w:rsid w:val="00C25C12"/>
    <w:rsid w:val="00C25CE2"/>
    <w:rsid w:val="00C25F7D"/>
    <w:rsid w:val="00C2607F"/>
    <w:rsid w:val="00C2694C"/>
    <w:rsid w:val="00C269F0"/>
    <w:rsid w:val="00C26D70"/>
    <w:rsid w:val="00C27232"/>
    <w:rsid w:val="00C272A1"/>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568"/>
    <w:rsid w:val="00C34C8A"/>
    <w:rsid w:val="00C34EBB"/>
    <w:rsid w:val="00C35330"/>
    <w:rsid w:val="00C35B58"/>
    <w:rsid w:val="00C366B5"/>
    <w:rsid w:val="00C367B1"/>
    <w:rsid w:val="00C36DF4"/>
    <w:rsid w:val="00C37412"/>
    <w:rsid w:val="00C3751E"/>
    <w:rsid w:val="00C37A62"/>
    <w:rsid w:val="00C37B3F"/>
    <w:rsid w:val="00C402BB"/>
    <w:rsid w:val="00C40480"/>
    <w:rsid w:val="00C404D2"/>
    <w:rsid w:val="00C40543"/>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433"/>
    <w:rsid w:val="00C43785"/>
    <w:rsid w:val="00C43AF6"/>
    <w:rsid w:val="00C44006"/>
    <w:rsid w:val="00C4408C"/>
    <w:rsid w:val="00C444D2"/>
    <w:rsid w:val="00C44B5A"/>
    <w:rsid w:val="00C44CDC"/>
    <w:rsid w:val="00C44EBF"/>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985"/>
    <w:rsid w:val="00C55BD6"/>
    <w:rsid w:val="00C55D04"/>
    <w:rsid w:val="00C55D36"/>
    <w:rsid w:val="00C55E18"/>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E07"/>
    <w:rsid w:val="00C65138"/>
    <w:rsid w:val="00C660A2"/>
    <w:rsid w:val="00C66387"/>
    <w:rsid w:val="00C66894"/>
    <w:rsid w:val="00C673DC"/>
    <w:rsid w:val="00C67452"/>
    <w:rsid w:val="00C67B92"/>
    <w:rsid w:val="00C70ABA"/>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B89"/>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3D1D"/>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048"/>
    <w:rsid w:val="00CA48F6"/>
    <w:rsid w:val="00CA50A6"/>
    <w:rsid w:val="00CA5422"/>
    <w:rsid w:val="00CA550D"/>
    <w:rsid w:val="00CA5B28"/>
    <w:rsid w:val="00CA5BDD"/>
    <w:rsid w:val="00CA5EFC"/>
    <w:rsid w:val="00CA68C7"/>
    <w:rsid w:val="00CA6C62"/>
    <w:rsid w:val="00CA7018"/>
    <w:rsid w:val="00CA7256"/>
    <w:rsid w:val="00CA77AF"/>
    <w:rsid w:val="00CA782E"/>
    <w:rsid w:val="00CA7875"/>
    <w:rsid w:val="00CA7B69"/>
    <w:rsid w:val="00CA7E34"/>
    <w:rsid w:val="00CB00EF"/>
    <w:rsid w:val="00CB04BC"/>
    <w:rsid w:val="00CB07E7"/>
    <w:rsid w:val="00CB0C2E"/>
    <w:rsid w:val="00CB1071"/>
    <w:rsid w:val="00CB11E0"/>
    <w:rsid w:val="00CB17FF"/>
    <w:rsid w:val="00CB1B8C"/>
    <w:rsid w:val="00CB1C2B"/>
    <w:rsid w:val="00CB2527"/>
    <w:rsid w:val="00CB33D7"/>
    <w:rsid w:val="00CB3714"/>
    <w:rsid w:val="00CB3B47"/>
    <w:rsid w:val="00CB3C6D"/>
    <w:rsid w:val="00CB3CDD"/>
    <w:rsid w:val="00CB43EC"/>
    <w:rsid w:val="00CB45DC"/>
    <w:rsid w:val="00CB49B1"/>
    <w:rsid w:val="00CB4AB7"/>
    <w:rsid w:val="00CB4ADE"/>
    <w:rsid w:val="00CB4B96"/>
    <w:rsid w:val="00CB4CC7"/>
    <w:rsid w:val="00CB4DE2"/>
    <w:rsid w:val="00CB4E16"/>
    <w:rsid w:val="00CB56AA"/>
    <w:rsid w:val="00CB5BD4"/>
    <w:rsid w:val="00CB5DE1"/>
    <w:rsid w:val="00CB6202"/>
    <w:rsid w:val="00CB6256"/>
    <w:rsid w:val="00CB6E9A"/>
    <w:rsid w:val="00CB720C"/>
    <w:rsid w:val="00CB74E9"/>
    <w:rsid w:val="00CB769F"/>
    <w:rsid w:val="00CB7A2D"/>
    <w:rsid w:val="00CB7C27"/>
    <w:rsid w:val="00CB7D9E"/>
    <w:rsid w:val="00CC004A"/>
    <w:rsid w:val="00CC0168"/>
    <w:rsid w:val="00CC01A0"/>
    <w:rsid w:val="00CC03AD"/>
    <w:rsid w:val="00CC0BA4"/>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731"/>
    <w:rsid w:val="00CD08E8"/>
    <w:rsid w:val="00CD0FF6"/>
    <w:rsid w:val="00CD1368"/>
    <w:rsid w:val="00CD1A44"/>
    <w:rsid w:val="00CD1A92"/>
    <w:rsid w:val="00CD1F55"/>
    <w:rsid w:val="00CD2075"/>
    <w:rsid w:val="00CD2653"/>
    <w:rsid w:val="00CD2EEA"/>
    <w:rsid w:val="00CD3466"/>
    <w:rsid w:val="00CD35A4"/>
    <w:rsid w:val="00CD3E9B"/>
    <w:rsid w:val="00CD4634"/>
    <w:rsid w:val="00CD4D48"/>
    <w:rsid w:val="00CD4EA5"/>
    <w:rsid w:val="00CD4FE1"/>
    <w:rsid w:val="00CD5645"/>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406"/>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B7F"/>
    <w:rsid w:val="00CE5D59"/>
    <w:rsid w:val="00CE5D62"/>
    <w:rsid w:val="00CE6634"/>
    <w:rsid w:val="00CE6EDE"/>
    <w:rsid w:val="00CE7F4F"/>
    <w:rsid w:val="00CF033F"/>
    <w:rsid w:val="00CF0836"/>
    <w:rsid w:val="00CF0BD5"/>
    <w:rsid w:val="00CF0D9A"/>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CF7FBD"/>
    <w:rsid w:val="00D00033"/>
    <w:rsid w:val="00D001BF"/>
    <w:rsid w:val="00D00731"/>
    <w:rsid w:val="00D00BC2"/>
    <w:rsid w:val="00D0140B"/>
    <w:rsid w:val="00D014DA"/>
    <w:rsid w:val="00D018E6"/>
    <w:rsid w:val="00D01F86"/>
    <w:rsid w:val="00D020D2"/>
    <w:rsid w:val="00D0291E"/>
    <w:rsid w:val="00D02E2A"/>
    <w:rsid w:val="00D0349F"/>
    <w:rsid w:val="00D0385E"/>
    <w:rsid w:val="00D03DA9"/>
    <w:rsid w:val="00D0414C"/>
    <w:rsid w:val="00D041BC"/>
    <w:rsid w:val="00D0421A"/>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4B"/>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918"/>
    <w:rsid w:val="00D22F4B"/>
    <w:rsid w:val="00D23052"/>
    <w:rsid w:val="00D23074"/>
    <w:rsid w:val="00D233A3"/>
    <w:rsid w:val="00D2362C"/>
    <w:rsid w:val="00D23754"/>
    <w:rsid w:val="00D2389D"/>
    <w:rsid w:val="00D23AE4"/>
    <w:rsid w:val="00D23E80"/>
    <w:rsid w:val="00D24748"/>
    <w:rsid w:val="00D24B5B"/>
    <w:rsid w:val="00D24D10"/>
    <w:rsid w:val="00D24E16"/>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D7B"/>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32A"/>
    <w:rsid w:val="00D32595"/>
    <w:rsid w:val="00D329B4"/>
    <w:rsid w:val="00D32B0C"/>
    <w:rsid w:val="00D3312A"/>
    <w:rsid w:val="00D3365B"/>
    <w:rsid w:val="00D338DA"/>
    <w:rsid w:val="00D33CF0"/>
    <w:rsid w:val="00D33FDD"/>
    <w:rsid w:val="00D34183"/>
    <w:rsid w:val="00D34893"/>
    <w:rsid w:val="00D34B96"/>
    <w:rsid w:val="00D34D72"/>
    <w:rsid w:val="00D3515C"/>
    <w:rsid w:val="00D352A3"/>
    <w:rsid w:val="00D3545A"/>
    <w:rsid w:val="00D35D39"/>
    <w:rsid w:val="00D35D64"/>
    <w:rsid w:val="00D36519"/>
    <w:rsid w:val="00D366E0"/>
    <w:rsid w:val="00D3671F"/>
    <w:rsid w:val="00D36A54"/>
    <w:rsid w:val="00D36CA7"/>
    <w:rsid w:val="00D37350"/>
    <w:rsid w:val="00D377E1"/>
    <w:rsid w:val="00D379DC"/>
    <w:rsid w:val="00D379E5"/>
    <w:rsid w:val="00D37D0D"/>
    <w:rsid w:val="00D40C3D"/>
    <w:rsid w:val="00D41010"/>
    <w:rsid w:val="00D413F6"/>
    <w:rsid w:val="00D41508"/>
    <w:rsid w:val="00D41622"/>
    <w:rsid w:val="00D41D3B"/>
    <w:rsid w:val="00D41D3E"/>
    <w:rsid w:val="00D41DF4"/>
    <w:rsid w:val="00D41F81"/>
    <w:rsid w:val="00D4329D"/>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1C2"/>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924"/>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0CF8"/>
    <w:rsid w:val="00D6101E"/>
    <w:rsid w:val="00D61353"/>
    <w:rsid w:val="00D613CC"/>
    <w:rsid w:val="00D61551"/>
    <w:rsid w:val="00D61CFF"/>
    <w:rsid w:val="00D61E64"/>
    <w:rsid w:val="00D628F3"/>
    <w:rsid w:val="00D62ABE"/>
    <w:rsid w:val="00D62BD4"/>
    <w:rsid w:val="00D62D8F"/>
    <w:rsid w:val="00D62FB1"/>
    <w:rsid w:val="00D6360C"/>
    <w:rsid w:val="00D6398A"/>
    <w:rsid w:val="00D64253"/>
    <w:rsid w:val="00D645CA"/>
    <w:rsid w:val="00D64646"/>
    <w:rsid w:val="00D64714"/>
    <w:rsid w:val="00D6485B"/>
    <w:rsid w:val="00D648BA"/>
    <w:rsid w:val="00D64A85"/>
    <w:rsid w:val="00D65397"/>
    <w:rsid w:val="00D66282"/>
    <w:rsid w:val="00D665CE"/>
    <w:rsid w:val="00D6691F"/>
    <w:rsid w:val="00D66984"/>
    <w:rsid w:val="00D66B70"/>
    <w:rsid w:val="00D66BC4"/>
    <w:rsid w:val="00D66DB4"/>
    <w:rsid w:val="00D66FB0"/>
    <w:rsid w:val="00D67040"/>
    <w:rsid w:val="00D67375"/>
    <w:rsid w:val="00D67393"/>
    <w:rsid w:val="00D67971"/>
    <w:rsid w:val="00D67995"/>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1C30"/>
    <w:rsid w:val="00D7206C"/>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3A"/>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1C7"/>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1346"/>
    <w:rsid w:val="00D91A3D"/>
    <w:rsid w:val="00D91FA8"/>
    <w:rsid w:val="00D92972"/>
    <w:rsid w:val="00D93370"/>
    <w:rsid w:val="00D933A9"/>
    <w:rsid w:val="00D933DB"/>
    <w:rsid w:val="00D93B9C"/>
    <w:rsid w:val="00D945D3"/>
    <w:rsid w:val="00D9466D"/>
    <w:rsid w:val="00D947C8"/>
    <w:rsid w:val="00D9480F"/>
    <w:rsid w:val="00D9493F"/>
    <w:rsid w:val="00D949C7"/>
    <w:rsid w:val="00D94B3B"/>
    <w:rsid w:val="00D94CEE"/>
    <w:rsid w:val="00D94E69"/>
    <w:rsid w:val="00D94EB3"/>
    <w:rsid w:val="00D94F22"/>
    <w:rsid w:val="00D952E4"/>
    <w:rsid w:val="00D95370"/>
    <w:rsid w:val="00D95418"/>
    <w:rsid w:val="00D9555D"/>
    <w:rsid w:val="00D9582C"/>
    <w:rsid w:val="00D95954"/>
    <w:rsid w:val="00D95B22"/>
    <w:rsid w:val="00D95D75"/>
    <w:rsid w:val="00D961D0"/>
    <w:rsid w:val="00D96FA8"/>
    <w:rsid w:val="00D97070"/>
    <w:rsid w:val="00D970F9"/>
    <w:rsid w:val="00D9716B"/>
    <w:rsid w:val="00D97481"/>
    <w:rsid w:val="00D97A49"/>
    <w:rsid w:val="00D97B84"/>
    <w:rsid w:val="00DA03BE"/>
    <w:rsid w:val="00DA04D6"/>
    <w:rsid w:val="00DA0C29"/>
    <w:rsid w:val="00DA0C3D"/>
    <w:rsid w:val="00DA15EB"/>
    <w:rsid w:val="00DA1738"/>
    <w:rsid w:val="00DA1960"/>
    <w:rsid w:val="00DA1B6E"/>
    <w:rsid w:val="00DA254B"/>
    <w:rsid w:val="00DA2602"/>
    <w:rsid w:val="00DA2AE0"/>
    <w:rsid w:val="00DA2AEA"/>
    <w:rsid w:val="00DA32E6"/>
    <w:rsid w:val="00DA32F7"/>
    <w:rsid w:val="00DA38F6"/>
    <w:rsid w:val="00DA446F"/>
    <w:rsid w:val="00DA51C0"/>
    <w:rsid w:val="00DA59B9"/>
    <w:rsid w:val="00DA5A26"/>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C0016"/>
    <w:rsid w:val="00DC02F0"/>
    <w:rsid w:val="00DC0462"/>
    <w:rsid w:val="00DC0608"/>
    <w:rsid w:val="00DC0A8A"/>
    <w:rsid w:val="00DC0CBC"/>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A91"/>
    <w:rsid w:val="00DC3FC9"/>
    <w:rsid w:val="00DC415A"/>
    <w:rsid w:val="00DC43A8"/>
    <w:rsid w:val="00DC4461"/>
    <w:rsid w:val="00DC4623"/>
    <w:rsid w:val="00DC477E"/>
    <w:rsid w:val="00DC497F"/>
    <w:rsid w:val="00DC571B"/>
    <w:rsid w:val="00DC57BD"/>
    <w:rsid w:val="00DC5BB2"/>
    <w:rsid w:val="00DC5BEC"/>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0F66"/>
    <w:rsid w:val="00DD1BFF"/>
    <w:rsid w:val="00DD22BE"/>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11"/>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1E62"/>
    <w:rsid w:val="00DF20EE"/>
    <w:rsid w:val="00DF22CA"/>
    <w:rsid w:val="00DF2A0F"/>
    <w:rsid w:val="00DF2A1A"/>
    <w:rsid w:val="00DF2DDB"/>
    <w:rsid w:val="00DF2DE6"/>
    <w:rsid w:val="00DF2FBB"/>
    <w:rsid w:val="00DF3164"/>
    <w:rsid w:val="00DF4239"/>
    <w:rsid w:val="00DF43CD"/>
    <w:rsid w:val="00DF4EB2"/>
    <w:rsid w:val="00DF4EE5"/>
    <w:rsid w:val="00DF514F"/>
    <w:rsid w:val="00DF53CB"/>
    <w:rsid w:val="00DF55CE"/>
    <w:rsid w:val="00DF596C"/>
    <w:rsid w:val="00DF647F"/>
    <w:rsid w:val="00DF6651"/>
    <w:rsid w:val="00DF6EB4"/>
    <w:rsid w:val="00DF6F02"/>
    <w:rsid w:val="00DF73FD"/>
    <w:rsid w:val="00DF753A"/>
    <w:rsid w:val="00DF75F5"/>
    <w:rsid w:val="00DF777A"/>
    <w:rsid w:val="00DF7872"/>
    <w:rsid w:val="00DF795C"/>
    <w:rsid w:val="00E0075D"/>
    <w:rsid w:val="00E0092F"/>
    <w:rsid w:val="00E0095F"/>
    <w:rsid w:val="00E01038"/>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2"/>
    <w:rsid w:val="00E15DEE"/>
    <w:rsid w:val="00E16A6F"/>
    <w:rsid w:val="00E16B5D"/>
    <w:rsid w:val="00E16BCC"/>
    <w:rsid w:val="00E16F1D"/>
    <w:rsid w:val="00E16F5B"/>
    <w:rsid w:val="00E17DD2"/>
    <w:rsid w:val="00E17F8E"/>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416"/>
    <w:rsid w:val="00E2565F"/>
    <w:rsid w:val="00E25870"/>
    <w:rsid w:val="00E25A04"/>
    <w:rsid w:val="00E25B0A"/>
    <w:rsid w:val="00E25E14"/>
    <w:rsid w:val="00E25EC8"/>
    <w:rsid w:val="00E25F7A"/>
    <w:rsid w:val="00E26315"/>
    <w:rsid w:val="00E2638C"/>
    <w:rsid w:val="00E26564"/>
    <w:rsid w:val="00E26758"/>
    <w:rsid w:val="00E267F4"/>
    <w:rsid w:val="00E26EDC"/>
    <w:rsid w:val="00E27173"/>
    <w:rsid w:val="00E274A2"/>
    <w:rsid w:val="00E276B7"/>
    <w:rsid w:val="00E27D0F"/>
    <w:rsid w:val="00E30ABB"/>
    <w:rsid w:val="00E30BF1"/>
    <w:rsid w:val="00E30C28"/>
    <w:rsid w:val="00E30D80"/>
    <w:rsid w:val="00E30F78"/>
    <w:rsid w:val="00E3131F"/>
    <w:rsid w:val="00E3147E"/>
    <w:rsid w:val="00E31556"/>
    <w:rsid w:val="00E316E4"/>
    <w:rsid w:val="00E319C5"/>
    <w:rsid w:val="00E31B55"/>
    <w:rsid w:val="00E31E80"/>
    <w:rsid w:val="00E32061"/>
    <w:rsid w:val="00E322FD"/>
    <w:rsid w:val="00E3249F"/>
    <w:rsid w:val="00E324CC"/>
    <w:rsid w:val="00E3250E"/>
    <w:rsid w:val="00E32604"/>
    <w:rsid w:val="00E326AD"/>
    <w:rsid w:val="00E326ED"/>
    <w:rsid w:val="00E32AAD"/>
    <w:rsid w:val="00E32CD0"/>
    <w:rsid w:val="00E33679"/>
    <w:rsid w:val="00E3371C"/>
    <w:rsid w:val="00E3376C"/>
    <w:rsid w:val="00E337ED"/>
    <w:rsid w:val="00E33D07"/>
    <w:rsid w:val="00E33D4A"/>
    <w:rsid w:val="00E33F16"/>
    <w:rsid w:val="00E34407"/>
    <w:rsid w:val="00E3467F"/>
    <w:rsid w:val="00E347C9"/>
    <w:rsid w:val="00E34A8C"/>
    <w:rsid w:val="00E3500C"/>
    <w:rsid w:val="00E350C3"/>
    <w:rsid w:val="00E35B08"/>
    <w:rsid w:val="00E35E02"/>
    <w:rsid w:val="00E35FC1"/>
    <w:rsid w:val="00E364A3"/>
    <w:rsid w:val="00E365D7"/>
    <w:rsid w:val="00E36854"/>
    <w:rsid w:val="00E370E4"/>
    <w:rsid w:val="00E37798"/>
    <w:rsid w:val="00E37A47"/>
    <w:rsid w:val="00E4041B"/>
    <w:rsid w:val="00E40705"/>
    <w:rsid w:val="00E4081B"/>
    <w:rsid w:val="00E40B6E"/>
    <w:rsid w:val="00E40B96"/>
    <w:rsid w:val="00E40F3D"/>
    <w:rsid w:val="00E4114B"/>
    <w:rsid w:val="00E413B8"/>
    <w:rsid w:val="00E41514"/>
    <w:rsid w:val="00E416F3"/>
    <w:rsid w:val="00E41CD1"/>
    <w:rsid w:val="00E42253"/>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3"/>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C73"/>
    <w:rsid w:val="00E54D81"/>
    <w:rsid w:val="00E557E2"/>
    <w:rsid w:val="00E561B2"/>
    <w:rsid w:val="00E56854"/>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2D7"/>
    <w:rsid w:val="00E673C4"/>
    <w:rsid w:val="00E674EC"/>
    <w:rsid w:val="00E6770F"/>
    <w:rsid w:val="00E67733"/>
    <w:rsid w:val="00E67D48"/>
    <w:rsid w:val="00E67EB0"/>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8BE"/>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CDF"/>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027"/>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67F"/>
    <w:rsid w:val="00E85BC9"/>
    <w:rsid w:val="00E85C54"/>
    <w:rsid w:val="00E85DC8"/>
    <w:rsid w:val="00E85FD6"/>
    <w:rsid w:val="00E862EF"/>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27C"/>
    <w:rsid w:val="00E91361"/>
    <w:rsid w:val="00E9157C"/>
    <w:rsid w:val="00E91C6C"/>
    <w:rsid w:val="00E92051"/>
    <w:rsid w:val="00E922A3"/>
    <w:rsid w:val="00E92B40"/>
    <w:rsid w:val="00E93548"/>
    <w:rsid w:val="00E93CED"/>
    <w:rsid w:val="00E93F94"/>
    <w:rsid w:val="00E941DB"/>
    <w:rsid w:val="00E9446F"/>
    <w:rsid w:val="00E9457D"/>
    <w:rsid w:val="00E94C7C"/>
    <w:rsid w:val="00E94D5D"/>
    <w:rsid w:val="00E95253"/>
    <w:rsid w:val="00E9558D"/>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2E2"/>
    <w:rsid w:val="00EB0650"/>
    <w:rsid w:val="00EB0670"/>
    <w:rsid w:val="00EB08DC"/>
    <w:rsid w:val="00EB0A0A"/>
    <w:rsid w:val="00EB0E13"/>
    <w:rsid w:val="00EB0F02"/>
    <w:rsid w:val="00EB0FD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7D7"/>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C7A"/>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B50"/>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0BC3"/>
    <w:rsid w:val="00EE1421"/>
    <w:rsid w:val="00EE1449"/>
    <w:rsid w:val="00EE17FE"/>
    <w:rsid w:val="00EE1F8A"/>
    <w:rsid w:val="00EE206F"/>
    <w:rsid w:val="00EE21FF"/>
    <w:rsid w:val="00EE2DA4"/>
    <w:rsid w:val="00EE313F"/>
    <w:rsid w:val="00EE32C7"/>
    <w:rsid w:val="00EE3428"/>
    <w:rsid w:val="00EE344E"/>
    <w:rsid w:val="00EE35D1"/>
    <w:rsid w:val="00EE39D6"/>
    <w:rsid w:val="00EE3FC6"/>
    <w:rsid w:val="00EE41D1"/>
    <w:rsid w:val="00EE4210"/>
    <w:rsid w:val="00EE4350"/>
    <w:rsid w:val="00EE4754"/>
    <w:rsid w:val="00EE49FE"/>
    <w:rsid w:val="00EE4A13"/>
    <w:rsid w:val="00EE4CB7"/>
    <w:rsid w:val="00EE4D33"/>
    <w:rsid w:val="00EE4FA4"/>
    <w:rsid w:val="00EE51EC"/>
    <w:rsid w:val="00EE52BC"/>
    <w:rsid w:val="00EE55F0"/>
    <w:rsid w:val="00EE56C8"/>
    <w:rsid w:val="00EE59B1"/>
    <w:rsid w:val="00EE5A1C"/>
    <w:rsid w:val="00EE5C23"/>
    <w:rsid w:val="00EE65E6"/>
    <w:rsid w:val="00EE678D"/>
    <w:rsid w:val="00EE6B84"/>
    <w:rsid w:val="00EE6DC6"/>
    <w:rsid w:val="00EE6E7C"/>
    <w:rsid w:val="00EE72EA"/>
    <w:rsid w:val="00EE751B"/>
    <w:rsid w:val="00EE75D5"/>
    <w:rsid w:val="00EE7D34"/>
    <w:rsid w:val="00EE7D43"/>
    <w:rsid w:val="00EF0441"/>
    <w:rsid w:val="00EF0929"/>
    <w:rsid w:val="00EF0A09"/>
    <w:rsid w:val="00EF0C5B"/>
    <w:rsid w:val="00EF137B"/>
    <w:rsid w:val="00EF13AE"/>
    <w:rsid w:val="00EF1A53"/>
    <w:rsid w:val="00EF1C2A"/>
    <w:rsid w:val="00EF1C97"/>
    <w:rsid w:val="00EF1FBB"/>
    <w:rsid w:val="00EF224A"/>
    <w:rsid w:val="00EF22FB"/>
    <w:rsid w:val="00EF2310"/>
    <w:rsid w:val="00EF236D"/>
    <w:rsid w:val="00EF25DB"/>
    <w:rsid w:val="00EF2E8F"/>
    <w:rsid w:val="00EF34CE"/>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98D"/>
    <w:rsid w:val="00F03A25"/>
    <w:rsid w:val="00F040F5"/>
    <w:rsid w:val="00F047A8"/>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6EC0"/>
    <w:rsid w:val="00F075C4"/>
    <w:rsid w:val="00F076F4"/>
    <w:rsid w:val="00F0795B"/>
    <w:rsid w:val="00F07D7A"/>
    <w:rsid w:val="00F101B0"/>
    <w:rsid w:val="00F10450"/>
    <w:rsid w:val="00F10B16"/>
    <w:rsid w:val="00F110FC"/>
    <w:rsid w:val="00F11560"/>
    <w:rsid w:val="00F116EE"/>
    <w:rsid w:val="00F117F7"/>
    <w:rsid w:val="00F11FAB"/>
    <w:rsid w:val="00F121B7"/>
    <w:rsid w:val="00F126AA"/>
    <w:rsid w:val="00F12889"/>
    <w:rsid w:val="00F12BEA"/>
    <w:rsid w:val="00F12D7D"/>
    <w:rsid w:val="00F12DAD"/>
    <w:rsid w:val="00F136F7"/>
    <w:rsid w:val="00F13B42"/>
    <w:rsid w:val="00F14436"/>
    <w:rsid w:val="00F1450A"/>
    <w:rsid w:val="00F14517"/>
    <w:rsid w:val="00F1457C"/>
    <w:rsid w:val="00F146A1"/>
    <w:rsid w:val="00F14CC7"/>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3F8F"/>
    <w:rsid w:val="00F2401C"/>
    <w:rsid w:val="00F242E5"/>
    <w:rsid w:val="00F24A44"/>
    <w:rsid w:val="00F24B89"/>
    <w:rsid w:val="00F24BF1"/>
    <w:rsid w:val="00F24BFB"/>
    <w:rsid w:val="00F24CF3"/>
    <w:rsid w:val="00F24F52"/>
    <w:rsid w:val="00F24FD7"/>
    <w:rsid w:val="00F2536F"/>
    <w:rsid w:val="00F25458"/>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789"/>
    <w:rsid w:val="00F3192B"/>
    <w:rsid w:val="00F31B04"/>
    <w:rsid w:val="00F31C90"/>
    <w:rsid w:val="00F32513"/>
    <w:rsid w:val="00F32530"/>
    <w:rsid w:val="00F32DAF"/>
    <w:rsid w:val="00F32DCB"/>
    <w:rsid w:val="00F33275"/>
    <w:rsid w:val="00F3383A"/>
    <w:rsid w:val="00F338C4"/>
    <w:rsid w:val="00F33DBE"/>
    <w:rsid w:val="00F33E81"/>
    <w:rsid w:val="00F340F4"/>
    <w:rsid w:val="00F34386"/>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D3F"/>
    <w:rsid w:val="00F36E19"/>
    <w:rsid w:val="00F37282"/>
    <w:rsid w:val="00F37902"/>
    <w:rsid w:val="00F4012F"/>
    <w:rsid w:val="00F401FC"/>
    <w:rsid w:val="00F40495"/>
    <w:rsid w:val="00F40614"/>
    <w:rsid w:val="00F408D9"/>
    <w:rsid w:val="00F40B0E"/>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49D"/>
    <w:rsid w:val="00F47385"/>
    <w:rsid w:val="00F475D5"/>
    <w:rsid w:val="00F476A5"/>
    <w:rsid w:val="00F47795"/>
    <w:rsid w:val="00F478B6"/>
    <w:rsid w:val="00F47A89"/>
    <w:rsid w:val="00F47DF4"/>
    <w:rsid w:val="00F47E2B"/>
    <w:rsid w:val="00F50166"/>
    <w:rsid w:val="00F50810"/>
    <w:rsid w:val="00F50D03"/>
    <w:rsid w:val="00F50F2A"/>
    <w:rsid w:val="00F514D8"/>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3FF"/>
    <w:rsid w:val="00F5692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099"/>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AE5"/>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4F8"/>
    <w:rsid w:val="00F73673"/>
    <w:rsid w:val="00F73D02"/>
    <w:rsid w:val="00F743BD"/>
    <w:rsid w:val="00F74483"/>
    <w:rsid w:val="00F746B1"/>
    <w:rsid w:val="00F74BAA"/>
    <w:rsid w:val="00F7564A"/>
    <w:rsid w:val="00F75B77"/>
    <w:rsid w:val="00F75B9A"/>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6A2"/>
    <w:rsid w:val="00F82A2A"/>
    <w:rsid w:val="00F82D71"/>
    <w:rsid w:val="00F82E59"/>
    <w:rsid w:val="00F830BD"/>
    <w:rsid w:val="00F831C1"/>
    <w:rsid w:val="00F83347"/>
    <w:rsid w:val="00F834DD"/>
    <w:rsid w:val="00F83CBD"/>
    <w:rsid w:val="00F83F84"/>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34"/>
    <w:rsid w:val="00F91E87"/>
    <w:rsid w:val="00F922C3"/>
    <w:rsid w:val="00F925D7"/>
    <w:rsid w:val="00F92603"/>
    <w:rsid w:val="00F9276C"/>
    <w:rsid w:val="00F928A0"/>
    <w:rsid w:val="00F930E2"/>
    <w:rsid w:val="00F93B3D"/>
    <w:rsid w:val="00F941FC"/>
    <w:rsid w:val="00F942F0"/>
    <w:rsid w:val="00F944D8"/>
    <w:rsid w:val="00F94705"/>
    <w:rsid w:val="00F94844"/>
    <w:rsid w:val="00F9492D"/>
    <w:rsid w:val="00F94969"/>
    <w:rsid w:val="00F94F78"/>
    <w:rsid w:val="00F9507C"/>
    <w:rsid w:val="00F9512C"/>
    <w:rsid w:val="00F96049"/>
    <w:rsid w:val="00F96188"/>
    <w:rsid w:val="00F963F3"/>
    <w:rsid w:val="00F968CE"/>
    <w:rsid w:val="00F969E6"/>
    <w:rsid w:val="00F96A52"/>
    <w:rsid w:val="00F96B99"/>
    <w:rsid w:val="00F96D89"/>
    <w:rsid w:val="00F96F5A"/>
    <w:rsid w:val="00F97157"/>
    <w:rsid w:val="00F97164"/>
    <w:rsid w:val="00F97176"/>
    <w:rsid w:val="00F97194"/>
    <w:rsid w:val="00FA0ADA"/>
    <w:rsid w:val="00FA0C0A"/>
    <w:rsid w:val="00FA0C29"/>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13"/>
    <w:rsid w:val="00FB0E6F"/>
    <w:rsid w:val="00FB0EC4"/>
    <w:rsid w:val="00FB0F48"/>
    <w:rsid w:val="00FB11EF"/>
    <w:rsid w:val="00FB16F2"/>
    <w:rsid w:val="00FB1BB8"/>
    <w:rsid w:val="00FB2134"/>
    <w:rsid w:val="00FB215A"/>
    <w:rsid w:val="00FB231B"/>
    <w:rsid w:val="00FB235C"/>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6A2"/>
    <w:rsid w:val="00FC283B"/>
    <w:rsid w:val="00FC29D1"/>
    <w:rsid w:val="00FC2C69"/>
    <w:rsid w:val="00FC30D2"/>
    <w:rsid w:val="00FC3946"/>
    <w:rsid w:val="00FC403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9FB"/>
    <w:rsid w:val="00FC6A37"/>
    <w:rsid w:val="00FC6B59"/>
    <w:rsid w:val="00FC6E71"/>
    <w:rsid w:val="00FC7264"/>
    <w:rsid w:val="00FC72CF"/>
    <w:rsid w:val="00FC7619"/>
    <w:rsid w:val="00FC7ABA"/>
    <w:rsid w:val="00FC7D3D"/>
    <w:rsid w:val="00FD0657"/>
    <w:rsid w:val="00FD09D6"/>
    <w:rsid w:val="00FD0C95"/>
    <w:rsid w:val="00FD0CDC"/>
    <w:rsid w:val="00FD0D11"/>
    <w:rsid w:val="00FD1578"/>
    <w:rsid w:val="00FD21B2"/>
    <w:rsid w:val="00FD27F9"/>
    <w:rsid w:val="00FD2A85"/>
    <w:rsid w:val="00FD2B43"/>
    <w:rsid w:val="00FD2C3D"/>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588E"/>
    <w:rsid w:val="00FD6165"/>
    <w:rsid w:val="00FD623B"/>
    <w:rsid w:val="00FD6836"/>
    <w:rsid w:val="00FD722D"/>
    <w:rsid w:val="00FD7DA6"/>
    <w:rsid w:val="00FD7E35"/>
    <w:rsid w:val="00FE0311"/>
    <w:rsid w:val="00FE0418"/>
    <w:rsid w:val="00FE0AD6"/>
    <w:rsid w:val="00FE0BD3"/>
    <w:rsid w:val="00FE0DEA"/>
    <w:rsid w:val="00FE0F43"/>
    <w:rsid w:val="00FE1125"/>
    <w:rsid w:val="00FE174A"/>
    <w:rsid w:val="00FE197B"/>
    <w:rsid w:val="00FE209E"/>
    <w:rsid w:val="00FE22B2"/>
    <w:rsid w:val="00FE32A3"/>
    <w:rsid w:val="00FE3520"/>
    <w:rsid w:val="00FE3949"/>
    <w:rsid w:val="00FE3C2F"/>
    <w:rsid w:val="00FE4178"/>
    <w:rsid w:val="00FE4466"/>
    <w:rsid w:val="00FE471E"/>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1B"/>
    <w:rsid w:val="00FF1882"/>
    <w:rsid w:val="00FF23BE"/>
    <w:rsid w:val="00FF2F17"/>
    <w:rsid w:val="00FF3476"/>
    <w:rsid w:val="00FF3698"/>
    <w:rsid w:val="00FF3959"/>
    <w:rsid w:val="00FF3A7C"/>
    <w:rsid w:val="00FF3C38"/>
    <w:rsid w:val="00FF3E01"/>
    <w:rsid w:val="00FF3F40"/>
    <w:rsid w:val="00FF42BC"/>
    <w:rsid w:val="00FF4B07"/>
    <w:rsid w:val="00FF4C7F"/>
    <w:rsid w:val="00FF54F9"/>
    <w:rsid w:val="00FF553D"/>
    <w:rsid w:val="00FF56CD"/>
    <w:rsid w:val="00FF59BD"/>
    <w:rsid w:val="00FF5AE0"/>
    <w:rsid w:val="00FF5E33"/>
    <w:rsid w:val="00FF6A59"/>
    <w:rsid w:val="00FF730F"/>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1"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8"/>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0"/>
    <w:link w:val="2Char"/>
    <w:uiPriority w:val="1"/>
    <w:qFormat/>
    <w:rsid w:val="006B237A"/>
    <w:pPr>
      <w:numPr>
        <w:ilvl w:val="1"/>
      </w:numPr>
      <w:pBdr>
        <w:top w:val="none" w:sz="0" w:space="0" w:color="auto"/>
      </w:pBdr>
      <w:spacing w:before="180"/>
      <w:ind w:rightChars="100" w:right="100"/>
      <w:outlineLvl w:val="1"/>
    </w:pPr>
    <w:rPr>
      <w:sz w:val="28"/>
    </w:rPr>
  </w:style>
  <w:style w:type="paragraph" w:styleId="30">
    <w:name w:val="heading 3"/>
    <w:aliases w:val="Underrubrik2,H3"/>
    <w:basedOn w:val="20"/>
    <w:next w:val="a0"/>
    <w:qFormat/>
    <w:rsid w:val="0061083C"/>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0"/>
    <w:next w:val="a0"/>
    <w:uiPriority w:val="9"/>
    <w:qFormat/>
    <w:rsid w:val="00D25335"/>
    <w:pPr>
      <w:numPr>
        <w:ilvl w:val="3"/>
      </w:numPr>
      <w:outlineLvl w:val="3"/>
    </w:pPr>
    <w:rPr>
      <w:sz w:val="24"/>
    </w:rPr>
  </w:style>
  <w:style w:type="paragraph" w:styleId="5">
    <w:name w:val="heading 5"/>
    <w:aliases w:val="h5,Heading5"/>
    <w:basedOn w:val="41"/>
    <w:next w:val="a0"/>
    <w:uiPriority w:val="9"/>
    <w:qFormat/>
    <w:rsid w:val="0013204A"/>
    <w:pPr>
      <w:numPr>
        <w:ilvl w:val="4"/>
      </w:numPr>
      <w:outlineLvl w:val="4"/>
    </w:pPr>
    <w:rPr>
      <w:sz w:val="22"/>
    </w:rPr>
  </w:style>
  <w:style w:type="paragraph" w:styleId="6">
    <w:name w:val="heading 6"/>
    <w:basedOn w:val="H6"/>
    <w:next w:val="a0"/>
    <w:uiPriority w:val="9"/>
    <w:qFormat/>
    <w:rsid w:val="00286134"/>
    <w:pPr>
      <w:numPr>
        <w:ilvl w:val="5"/>
      </w:numPr>
      <w:outlineLvl w:val="5"/>
    </w:pPr>
  </w:style>
  <w:style w:type="paragraph" w:styleId="7">
    <w:name w:val="heading 7"/>
    <w:basedOn w:val="H6"/>
    <w:next w:val="a0"/>
    <w:uiPriority w:val="9"/>
    <w:qFormat/>
    <w:rsid w:val="00286134"/>
    <w:pPr>
      <w:numPr>
        <w:ilvl w:val="6"/>
      </w:numPr>
      <w:outlineLvl w:val="6"/>
    </w:pPr>
  </w:style>
  <w:style w:type="paragraph" w:styleId="8">
    <w:name w:val="heading 8"/>
    <w:basedOn w:val="7"/>
    <w:next w:val="a0"/>
    <w:uiPriority w:val="9"/>
    <w:qFormat/>
    <w:rsid w:val="00286134"/>
    <w:pPr>
      <w:numPr>
        <w:ilvl w:val="7"/>
      </w:numPr>
      <w:outlineLvl w:val="7"/>
    </w:pPr>
  </w:style>
  <w:style w:type="paragraph" w:styleId="9">
    <w:name w:val="heading 9"/>
    <w:basedOn w:val="8"/>
    <w:next w:val="a0"/>
    <w:uiPriority w:val="9"/>
    <w:qFormat/>
    <w:rsid w:val="00FC46CF"/>
    <w:pPr>
      <w:numPr>
        <w:ilvl w:val="8"/>
      </w:numPr>
      <w:pBdr>
        <w:top w:val="single" w:sz="12" w:space="3" w:color="auto"/>
      </w:pBdr>
      <w:spacing w:before="24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1"/>
    <w:uiPriority w:val="39"/>
    <w:rsid w:val="00286134"/>
    <w:pPr>
      <w:ind w:left="1418" w:hanging="1418"/>
    </w:pPr>
  </w:style>
  <w:style w:type="paragraph" w:styleId="31">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qFormat/>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qFormat/>
    <w:rsid w:val="00286134"/>
    <w:pPr>
      <w:keepLines/>
      <w:ind w:left="1135" w:hanging="851"/>
    </w:pPr>
  </w:style>
  <w:style w:type="character" w:customStyle="1" w:styleId="NOChar">
    <w:name w:val="NO Char"/>
    <w:link w:val="NO"/>
    <w:qFormat/>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1">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qFormat/>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qFormat/>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86134"/>
    <w:pPr>
      <w:ind w:left="1135"/>
    </w:pPr>
  </w:style>
  <w:style w:type="paragraph" w:styleId="43">
    <w:name w:val="List 4"/>
    <w:basedOn w:val="32"/>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0"/>
    <w:uiPriority w:val="1"/>
    <w:rsid w:val="006B237A"/>
    <w:rPr>
      <w:rFonts w:ascii="Arial"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列出段落1"/>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2"/>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qFormat/>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qFormat/>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3"/>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14"/>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ì¬º¥¹¥È¶ÎÂä Char,ÁÐ³ö¶ÎÂä Char,¥ê¥¹¥È¶ÎÂä Char,列表段落1 Char,—ño’i—Ž Char,1st level - Bullet List Paragraph Char,Paragrafo elenco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 w:type="character" w:customStyle="1" w:styleId="TALChar">
    <w:name w:val="TAL Char"/>
    <w:qFormat/>
    <w:locked/>
    <w:rsid w:val="00432E77"/>
    <w:rPr>
      <w:rFonts w:ascii="Arial" w:hAnsi="Arial"/>
      <w:sz w:val="18"/>
      <w:lang w:val="en-GB" w:eastAsia="en-US"/>
    </w:rPr>
  </w:style>
  <w:style w:type="paragraph" w:styleId="3">
    <w:name w:val="List Bullet 3"/>
    <w:basedOn w:val="a0"/>
    <w:rsid w:val="0054427D"/>
    <w:pPr>
      <w:numPr>
        <w:numId w:val="22"/>
      </w:numPr>
      <w:contextualSpacing/>
    </w:pPr>
    <w:rPr>
      <w:rFonts w:eastAsiaTheme="minorEastAsia"/>
    </w:rPr>
  </w:style>
  <w:style w:type="character" w:customStyle="1" w:styleId="NOZchn">
    <w:name w:val="NO Zchn"/>
    <w:qFormat/>
    <w:rsid w:val="002210EE"/>
    <w:rPr>
      <w:rFonts w:eastAsia="Times New Roman"/>
    </w:rPr>
  </w:style>
</w:styles>
</file>

<file path=word/webSettings.xml><?xml version="1.0" encoding="utf-8"?>
<w:webSettings xmlns:r="http://schemas.openxmlformats.org/officeDocument/2006/relationships" xmlns:w="http://schemas.openxmlformats.org/wordprocessingml/2006/main">
  <w:divs>
    <w:div w:id="6953716">
      <w:bodyDiv w:val="1"/>
      <w:marLeft w:val="0"/>
      <w:marRight w:val="0"/>
      <w:marTop w:val="0"/>
      <w:marBottom w:val="0"/>
      <w:divBdr>
        <w:top w:val="none" w:sz="0" w:space="0" w:color="auto"/>
        <w:left w:val="none" w:sz="0" w:space="0" w:color="auto"/>
        <w:bottom w:val="none" w:sz="0" w:space="0" w:color="auto"/>
        <w:right w:val="none" w:sz="0" w:space="0" w:color="auto"/>
      </w:divBdr>
    </w:div>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17707939">
      <w:bodyDiv w:val="1"/>
      <w:marLeft w:val="0"/>
      <w:marRight w:val="0"/>
      <w:marTop w:val="0"/>
      <w:marBottom w:val="0"/>
      <w:divBdr>
        <w:top w:val="none" w:sz="0" w:space="0" w:color="auto"/>
        <w:left w:val="none" w:sz="0" w:space="0" w:color="auto"/>
        <w:bottom w:val="none" w:sz="0" w:space="0" w:color="auto"/>
        <w:right w:val="none" w:sz="0" w:space="0" w:color="auto"/>
      </w:divBdr>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091123923">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660425218">
      <w:bodyDiv w:val="1"/>
      <w:marLeft w:val="0"/>
      <w:marRight w:val="0"/>
      <w:marTop w:val="0"/>
      <w:marBottom w:val="0"/>
      <w:divBdr>
        <w:top w:val="none" w:sz="0" w:space="0" w:color="auto"/>
        <w:left w:val="none" w:sz="0" w:space="0" w:color="auto"/>
        <w:bottom w:val="none" w:sz="0" w:space="0" w:color="auto"/>
        <w:right w:val="none" w:sz="0" w:space="0" w:color="auto"/>
      </w:divBdr>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787038117">
      <w:bodyDiv w:val="1"/>
      <w:marLeft w:val="0"/>
      <w:marRight w:val="0"/>
      <w:marTop w:val="0"/>
      <w:marBottom w:val="0"/>
      <w:divBdr>
        <w:top w:val="none" w:sz="0" w:space="0" w:color="auto"/>
        <w:left w:val="none" w:sz="0" w:space="0" w:color="auto"/>
        <w:bottom w:val="none" w:sz="0" w:space="0" w:color="auto"/>
        <w:right w:val="none" w:sz="0" w:space="0" w:color="auto"/>
      </w:divBdr>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2BA680-BA67-4391-9183-E6373EC7C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9421</TotalTime>
  <Pages>3</Pages>
  <Words>1110</Words>
  <Characters>6330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liwei</cp:lastModifiedBy>
  <cp:revision>732</cp:revision>
  <cp:lastPrinted>2009-04-22T01:01:00Z</cp:lastPrinted>
  <dcterms:created xsi:type="dcterms:W3CDTF">2021-01-15T03:55:00Z</dcterms:created>
  <dcterms:modified xsi:type="dcterms:W3CDTF">2023-05-12T08:23:00Z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