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3"/>
        <w:spacing w:after="60"/>
        <w:rPr>
          <w:sz w:val="28"/>
          <w:szCs w:val="32"/>
          <w:highlight w:val="yellow"/>
          <w:lang w:val="de-DE"/>
        </w:rPr>
      </w:pPr>
      <w:r>
        <w:rPr>
          <w:sz w:val="24"/>
          <w:lang w:val="de-DE"/>
        </w:rPr>
        <w:t>3GPP TSG-RAN WG2 #119bis-e</w:t>
      </w:r>
      <w:r>
        <w:rPr>
          <w:lang w:val="de-DE"/>
        </w:rPr>
        <w:tab/>
      </w:r>
      <w:r>
        <w:rPr>
          <w:sz w:val="28"/>
          <w:szCs w:val="32"/>
          <w:lang w:val="de-DE"/>
        </w:rPr>
        <w:t>R2-221xxxx</w:t>
      </w:r>
    </w:p>
    <w:p>
      <w:pPr>
        <w:pStyle w:val="63"/>
        <w:rPr>
          <w:sz w:val="24"/>
          <w:lang w:val="en-GB"/>
        </w:rPr>
      </w:pPr>
      <w:r>
        <w:rPr>
          <w:sz w:val="24"/>
          <w:lang w:val="en-GB"/>
        </w:rPr>
        <w:t>Online, 10</w:t>
      </w:r>
      <w:r>
        <w:rPr>
          <w:sz w:val="24"/>
          <w:vertAlign w:val="superscript"/>
          <w:lang w:val="en-GB"/>
        </w:rPr>
        <w:t>th</w:t>
      </w:r>
      <w:r>
        <w:rPr>
          <w:sz w:val="24"/>
          <w:lang w:val="en-GB"/>
        </w:rPr>
        <w:t xml:space="preserve"> – 19</w:t>
      </w:r>
      <w:r>
        <w:rPr>
          <w:sz w:val="24"/>
          <w:vertAlign w:val="superscript"/>
          <w:lang w:val="en-GB"/>
        </w:rPr>
        <w:t>th</w:t>
      </w:r>
      <w:r>
        <w:rPr>
          <w:sz w:val="24"/>
          <w:lang w:val="en-GB"/>
        </w:rPr>
        <w:t xml:space="preserve"> Oct, 2022</w:t>
      </w:r>
    </w:p>
    <w:p>
      <w:pPr>
        <w:pStyle w:val="63"/>
        <w:rPr>
          <w:rFonts w:cs="Arial"/>
          <w:lang w:val="en-GB"/>
        </w:rPr>
      </w:pPr>
    </w:p>
    <w:p>
      <w:pPr>
        <w:pStyle w:val="63"/>
        <w:rPr>
          <w:rFonts w:cs="Arial"/>
          <w:lang w:val="en-GB"/>
        </w:rPr>
      </w:pPr>
      <w:r>
        <w:rPr>
          <w:rFonts w:cs="Arial"/>
          <w:lang w:val="en-GB"/>
        </w:rPr>
        <w:t>Agenda Item:</w: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>8.1.2</w:t>
      </w:r>
    </w:p>
    <w:p>
      <w:pPr>
        <w:pStyle w:val="63"/>
        <w:rPr>
          <w:rFonts w:cs="Arial"/>
          <w:lang w:val="en-GB"/>
        </w:rPr>
      </w:pPr>
      <w:r>
        <w:rPr>
          <w:rFonts w:cs="Arial"/>
          <w:lang w:val="en-GB"/>
        </w:rPr>
        <w:t>Source:</w: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>ZTE Corporation</w:t>
      </w:r>
    </w:p>
    <w:p>
      <w:pPr>
        <w:pStyle w:val="63"/>
        <w:rPr>
          <w:rFonts w:cs="Arial"/>
          <w:lang w:val="en-GB"/>
        </w:rPr>
      </w:pPr>
      <w:r>
        <w:rPr>
          <w:rFonts w:cs="Arial"/>
          <w:lang w:val="en-GB"/>
        </w:rPr>
        <w:t>Title:</w: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>Report of [AT119bis-e][NCR] NCR open issues (ZTE)</w:t>
      </w:r>
    </w:p>
    <w:p>
      <w:pPr>
        <w:pStyle w:val="63"/>
        <w:rPr>
          <w:rFonts w:cs="Arial"/>
        </w:rPr>
      </w:pPr>
      <w:r>
        <w:rPr>
          <w:rFonts w:cs="Arial"/>
        </w:rPr>
        <w:t>Document for:</w:t>
      </w:r>
      <w:r>
        <w:rPr>
          <w:rFonts w:cs="Arial"/>
        </w:rPr>
        <w:tab/>
      </w:r>
      <w:r>
        <w:rPr>
          <w:rFonts w:cs="Arial"/>
        </w:rPr>
        <w:t>Discussion, Decision</w:t>
      </w:r>
    </w:p>
    <w:p>
      <w:pPr>
        <w:pStyle w:val="2"/>
        <w:keepLines/>
        <w:pBdr>
          <w:top w:val="single" w:color="auto" w:sz="12" w:space="3"/>
        </w:pBdr>
        <w:tabs>
          <w:tab w:val="clear" w:pos="432"/>
        </w:tabs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eastAsia="宋体"/>
          <w:b w:val="0"/>
          <w:sz w:val="36"/>
          <w:szCs w:val="20"/>
          <w:lang w:val="en-GB" w:eastAsia="ja-JP"/>
        </w:rPr>
      </w:pPr>
      <w:r>
        <w:rPr>
          <w:rFonts w:eastAsia="宋体"/>
          <w:b w:val="0"/>
          <w:sz w:val="36"/>
          <w:szCs w:val="20"/>
          <w:lang w:val="en-GB" w:eastAsia="ja-JP"/>
        </w:rPr>
        <w:t>Introduction</w:t>
      </w:r>
    </w:p>
    <w:p>
      <w:pPr>
        <w:pStyle w:val="15"/>
        <w:rPr>
          <w:lang w:val="en-GB"/>
        </w:rPr>
      </w:pPr>
      <w:r>
        <w:rPr>
          <w:lang w:val="en-GB"/>
        </w:rPr>
        <w:t>This document is the report of the following offline discussion:</w:t>
      </w:r>
    </w:p>
    <w:p>
      <w:pPr>
        <w:pStyle w:val="15"/>
        <w:numPr>
          <w:ilvl w:val="0"/>
          <w:numId w:val="13"/>
        </w:numPr>
        <w:spacing w:after="0"/>
        <w:rPr>
          <w:lang w:val="en-GB"/>
        </w:rPr>
      </w:pPr>
      <w:r>
        <w:rPr>
          <w:lang w:val="en-GB"/>
        </w:rPr>
        <w:t>Side control information signaling options (i.e. RRC vs. OAM)</w:t>
      </w:r>
    </w:p>
    <w:p>
      <w:pPr>
        <w:pStyle w:val="15"/>
        <w:numPr>
          <w:ilvl w:val="0"/>
          <w:numId w:val="13"/>
        </w:numPr>
        <w:spacing w:after="0"/>
        <w:rPr>
          <w:lang w:val="en-GB"/>
        </w:rPr>
      </w:pPr>
      <w:r>
        <w:rPr>
          <w:lang w:val="en-GB"/>
        </w:rPr>
        <w:t>RRC states of NCR-MT</w:t>
      </w:r>
    </w:p>
    <w:p>
      <w:pPr>
        <w:pStyle w:val="15"/>
        <w:numPr>
          <w:ilvl w:val="0"/>
          <w:numId w:val="13"/>
        </w:numPr>
        <w:spacing w:after="0"/>
        <w:rPr>
          <w:lang w:val="en-GB"/>
        </w:rPr>
      </w:pPr>
      <w:r>
        <w:rPr>
          <w:lang w:val="en-GB"/>
        </w:rPr>
        <w:t>Support of SRBs/DRBs</w:t>
      </w:r>
    </w:p>
    <w:p>
      <w:pPr>
        <w:pStyle w:val="15"/>
        <w:numPr>
          <w:ilvl w:val="0"/>
          <w:numId w:val="13"/>
        </w:numPr>
        <w:spacing w:after="0"/>
        <w:rPr>
          <w:lang w:val="en-GB"/>
        </w:rPr>
      </w:pPr>
      <w:r>
        <w:rPr>
          <w:lang w:val="en-GB"/>
        </w:rPr>
        <w:t>NCR-Fwd ON/OFF</w:t>
      </w:r>
    </w:p>
    <w:p>
      <w:pPr>
        <w:pStyle w:val="15"/>
        <w:numPr>
          <w:ilvl w:val="0"/>
          <w:numId w:val="13"/>
        </w:numPr>
        <w:spacing w:after="0"/>
        <w:rPr>
          <w:lang w:val="en-GB"/>
        </w:rPr>
      </w:pPr>
      <w:r>
        <w:rPr>
          <w:lang w:val="en-GB"/>
        </w:rPr>
        <w:t>SI impacts</w:t>
      </w:r>
    </w:p>
    <w:p>
      <w:pPr>
        <w:pStyle w:val="15"/>
        <w:numPr>
          <w:ilvl w:val="0"/>
          <w:numId w:val="13"/>
        </w:numPr>
        <w:spacing w:after="0"/>
        <w:rPr>
          <w:lang w:val="en-GB"/>
        </w:rPr>
      </w:pPr>
      <w:r>
        <w:rPr>
          <w:lang w:val="en-GB"/>
        </w:rPr>
        <w:t>RRM functions</w:t>
      </w:r>
    </w:p>
    <w:p>
      <w:pPr>
        <w:pStyle w:val="118"/>
        <w:ind w:left="1619"/>
        <w:rPr>
          <w:lang w:val="en-GB"/>
        </w:rPr>
      </w:pPr>
      <w:bookmarkStart w:id="0" w:name="_Hlk116252978"/>
    </w:p>
    <w:p>
      <w:pPr>
        <w:pStyle w:val="118"/>
        <w:numPr>
          <w:ilvl w:val="0"/>
          <w:numId w:val="14"/>
        </w:numPr>
        <w:rPr>
          <w:lang w:val="en-GB"/>
        </w:rPr>
      </w:pPr>
      <w:r>
        <w:rPr>
          <w:lang w:val="en-GB"/>
        </w:rPr>
        <w:t>[AT119bis-e][701][NCR] NCR open issues (ZTE)</w:t>
      </w:r>
    </w:p>
    <w:p>
      <w:pPr>
        <w:tabs>
          <w:tab w:val="left" w:pos="1622"/>
        </w:tabs>
        <w:ind w:left="1622" w:hanging="363"/>
        <w:rPr>
          <w:rFonts w:ascii="Arial" w:hAnsi="Arial" w:eastAsia="MS Mincho"/>
          <w:lang w:val="en-GB" w:eastAsia="en-GB"/>
        </w:rPr>
      </w:pPr>
      <w:r>
        <w:rPr>
          <w:rFonts w:ascii="Arial" w:hAnsi="Arial" w:eastAsia="MS Mincho"/>
          <w:lang w:val="en-GB" w:eastAsia="en-GB"/>
        </w:rPr>
        <w:tab/>
      </w:r>
      <w:r>
        <w:rPr>
          <w:rFonts w:ascii="Arial" w:hAnsi="Arial" w:eastAsia="MS Mincho"/>
          <w:lang w:val="en-GB" w:eastAsia="en-GB"/>
        </w:rPr>
        <w:t xml:space="preserve">Scope: see above. </w:t>
      </w:r>
    </w:p>
    <w:p>
      <w:pPr>
        <w:tabs>
          <w:tab w:val="left" w:pos="1622"/>
        </w:tabs>
        <w:ind w:left="1622" w:hanging="363"/>
        <w:rPr>
          <w:rFonts w:ascii="Arial" w:hAnsi="Arial" w:eastAsia="MS Mincho"/>
          <w:lang w:val="en-GB" w:eastAsia="en-GB"/>
        </w:rPr>
      </w:pPr>
      <w:r>
        <w:rPr>
          <w:rFonts w:ascii="Arial" w:hAnsi="Arial" w:eastAsia="MS Mincho"/>
          <w:lang w:val="en-GB" w:eastAsia="en-GB"/>
        </w:rPr>
        <w:tab/>
      </w:r>
      <w:r>
        <w:rPr>
          <w:rFonts w:ascii="Arial" w:hAnsi="Arial" w:eastAsia="MS Mincho"/>
          <w:lang w:val="en-GB" w:eastAsia="en-GB"/>
        </w:rPr>
        <w:t xml:space="preserve">Intended outcome: Report. </w:t>
      </w:r>
    </w:p>
    <w:p>
      <w:pPr>
        <w:tabs>
          <w:tab w:val="left" w:pos="1622"/>
        </w:tabs>
        <w:ind w:left="1622" w:hanging="363"/>
        <w:rPr>
          <w:rFonts w:ascii="Arial" w:hAnsi="Arial" w:eastAsia="MS Mincho"/>
          <w:lang w:val="en-GB" w:eastAsia="en-GB"/>
        </w:rPr>
      </w:pPr>
      <w:r>
        <w:rPr>
          <w:rFonts w:ascii="Arial" w:hAnsi="Arial" w:eastAsia="MS Mincho"/>
          <w:lang w:val="en-GB" w:eastAsia="en-GB"/>
        </w:rPr>
        <w:tab/>
      </w:r>
      <w:r>
        <w:rPr>
          <w:rFonts w:ascii="Arial" w:hAnsi="Arial" w:eastAsia="MS Mincho"/>
          <w:lang w:val="en-GB" w:eastAsia="en-GB"/>
        </w:rPr>
        <w:t>Deadline: TBD</w:t>
      </w:r>
    </w:p>
    <w:bookmarkEnd w:id="0"/>
    <w:p>
      <w:pPr>
        <w:spacing w:after="180"/>
        <w:contextualSpacing/>
        <w:rPr>
          <w:bCs/>
          <w:highlight w:val="yellow"/>
          <w:u w:val="single"/>
          <w:lang w:val="en-GB"/>
        </w:rPr>
      </w:pPr>
    </w:p>
    <w:p>
      <w:pPr>
        <w:pStyle w:val="2"/>
        <w:pBdr>
          <w:top w:val="single" w:color="auto" w:sz="12" w:space="0"/>
        </w:pBdr>
        <w:tabs>
          <w:tab w:val="clear" w:pos="432"/>
        </w:tabs>
        <w:ind w:left="1134" w:hanging="1134"/>
      </w:pPr>
      <w:bookmarkStart w:id="1" w:name="_Ref178064866"/>
      <w:r>
        <w:t>Contact Information</w:t>
      </w:r>
    </w:p>
    <w:tbl>
      <w:tblPr>
        <w:tblStyle w:val="5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1843"/>
        <w:gridCol w:w="5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BDD6EE" w:themeFill="accent5" w:themeFillTint="66"/>
            <w:vAlign w:val="bottom"/>
          </w:tcPr>
          <w:p>
            <w:pPr>
              <w:adjustRightInd w:val="0"/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/>
              </w:rPr>
              <w:t>C</w:t>
            </w:r>
            <w:r>
              <w:rPr>
                <w:rFonts w:hint="eastAsia" w:ascii="Arial" w:hAnsi="Arial" w:cs="Arial"/>
                <w:lang w:val="en-GB"/>
              </w:rPr>
              <w:t>ompany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>
            <w:pPr>
              <w:adjustRightInd w:val="0"/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hint="eastAsia" w:ascii="Arial" w:hAnsi="Arial" w:cs="Arial"/>
                <w:lang w:val="en-GB"/>
              </w:rPr>
              <w:t>N</w:t>
            </w:r>
            <w:r>
              <w:rPr>
                <w:rFonts w:ascii="Arial" w:hAnsi="Arial" w:cs="Arial"/>
                <w:lang w:val="en-GB"/>
              </w:rPr>
              <w:t>ame</w:t>
            </w:r>
          </w:p>
        </w:tc>
        <w:tc>
          <w:tcPr>
            <w:tcW w:w="5806" w:type="dxa"/>
            <w:shd w:val="clear" w:color="auto" w:fill="BDD6EE" w:themeFill="accent5" w:themeFillTint="66"/>
            <w:vAlign w:val="bottom"/>
          </w:tcPr>
          <w:p>
            <w:pPr>
              <w:adjustRightInd w:val="0"/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Email address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bottom"/>
          </w:tcPr>
          <w:p>
            <w:pPr>
              <w:adjustRightInd w:val="0"/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t>Qualcomm</w:t>
            </w: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t>Georg Hampel</w:t>
            </w:r>
          </w:p>
        </w:tc>
        <w:tc>
          <w:tcPr>
            <w:tcW w:w="5806" w:type="dxa"/>
            <w:vAlign w:val="bottom"/>
          </w:tcPr>
          <w:p>
            <w:pPr>
              <w:adjustRightInd w:val="0"/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t>ghampel@qti.qualcomm.com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bottom"/>
          </w:tcPr>
          <w:p>
            <w:pPr>
              <w:adjustRightInd w:val="0"/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ZTE</w:t>
            </w: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hint="eastAsia" w:ascii="Arial" w:hAnsi="Arial" w:cs="Arial"/>
                <w:szCs w:val="20"/>
                <w:lang w:val="en-GB"/>
              </w:rPr>
              <w:t>LiuJing</w:t>
            </w:r>
          </w:p>
        </w:tc>
        <w:tc>
          <w:tcPr>
            <w:tcW w:w="5806" w:type="dxa"/>
            <w:vAlign w:val="bottom"/>
          </w:tcPr>
          <w:p>
            <w:pPr>
              <w:adjustRightInd w:val="0"/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t>liu.jing30@zte.com.cn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bottom"/>
          </w:tcPr>
          <w:p>
            <w:pPr>
              <w:adjustRightInd w:val="0"/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hint="eastAsia" w:ascii="Arial" w:hAnsi="Arial" w:cs="Arial"/>
                <w:szCs w:val="20"/>
                <w:lang w:val="en-GB"/>
              </w:rPr>
              <w:t>CATT</w:t>
            </w: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hint="eastAsia" w:ascii="Arial" w:hAnsi="Arial" w:cs="Arial"/>
                <w:szCs w:val="20"/>
                <w:lang w:val="en-GB"/>
              </w:rPr>
              <w:t>HaoXu</w:t>
            </w:r>
          </w:p>
        </w:tc>
        <w:tc>
          <w:tcPr>
            <w:tcW w:w="5806" w:type="dxa"/>
            <w:vAlign w:val="bottom"/>
          </w:tcPr>
          <w:p>
            <w:pPr>
              <w:adjustRightInd w:val="0"/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hint="eastAsia" w:ascii="Arial" w:hAnsi="Arial" w:cs="Arial"/>
                <w:szCs w:val="20"/>
                <w:lang w:val="en-GB"/>
              </w:rPr>
              <w:t>xuhao@catt.cn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bottom"/>
          </w:tcPr>
          <w:p>
            <w:pPr>
              <w:adjustRightInd w:val="0"/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hint="eastAsia" w:ascii="Arial" w:hAnsi="Arial" w:cs="Arial"/>
                <w:szCs w:val="20"/>
                <w:lang w:val="en-GB"/>
              </w:rPr>
              <w:t>H</w:t>
            </w:r>
            <w:r>
              <w:rPr>
                <w:rFonts w:ascii="Arial" w:hAnsi="Arial" w:cs="Arial"/>
                <w:szCs w:val="20"/>
                <w:lang w:val="en-GB"/>
              </w:rPr>
              <w:t>uawei, HiSilicon</w:t>
            </w: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hint="eastAsia" w:ascii="Arial" w:hAnsi="Arial" w:cs="Arial"/>
                <w:szCs w:val="20"/>
                <w:lang w:val="en-GB"/>
              </w:rPr>
              <w:t>X</w:t>
            </w:r>
            <w:r>
              <w:rPr>
                <w:rFonts w:ascii="Arial" w:hAnsi="Arial" w:cs="Arial"/>
                <w:szCs w:val="20"/>
                <w:lang w:val="en-GB"/>
              </w:rPr>
              <w:t>ubin</w:t>
            </w:r>
          </w:p>
        </w:tc>
        <w:tc>
          <w:tcPr>
            <w:tcW w:w="5806" w:type="dxa"/>
            <w:vAlign w:val="bottom"/>
          </w:tcPr>
          <w:p>
            <w:pPr>
              <w:adjustRightInd w:val="0"/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t>xubin10</w:t>
            </w:r>
            <w:r>
              <w:rPr>
                <w:rFonts w:hint="eastAsia" w:ascii="Arial" w:hAnsi="Arial" w:cs="Arial"/>
                <w:szCs w:val="20"/>
                <w:lang w:val="en-GB"/>
              </w:rPr>
              <w:t>@</w:t>
            </w:r>
            <w:r>
              <w:rPr>
                <w:rFonts w:ascii="Arial" w:hAnsi="Arial" w:cs="Arial"/>
                <w:szCs w:val="20"/>
                <w:lang w:val="en-GB"/>
              </w:rPr>
              <w:t>huawei.com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bottom"/>
          </w:tcPr>
          <w:p>
            <w:pPr>
              <w:adjustRightInd w:val="0"/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t>Futurewei</w:t>
            </w: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t>Yunsong Yang</w:t>
            </w:r>
          </w:p>
        </w:tc>
        <w:tc>
          <w:tcPr>
            <w:tcW w:w="5806" w:type="dxa"/>
            <w:vAlign w:val="bottom"/>
          </w:tcPr>
          <w:p>
            <w:pPr>
              <w:adjustRightInd w:val="0"/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t>yyang1@futurewei.com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bottom"/>
          </w:tcPr>
          <w:p>
            <w:pPr>
              <w:adjustRightInd w:val="0"/>
              <w:snapToGrid w:val="0"/>
              <w:spacing w:before="120" w:after="120"/>
              <w:rPr>
                <w:rFonts w:hint="eastAsia" w:ascii="Arial" w:hAnsi="Arial" w:eastAsia="Malgun Gothic" w:cs="Arial"/>
                <w:szCs w:val="20"/>
                <w:lang w:val="en-GB"/>
              </w:rPr>
            </w:pPr>
            <w:r>
              <w:rPr>
                <w:rFonts w:hint="eastAsia" w:ascii="Arial" w:hAnsi="Arial" w:eastAsia="Malgun Gothic" w:cs="Arial"/>
                <w:szCs w:val="20"/>
                <w:lang w:val="en-GB"/>
              </w:rPr>
              <w:t>Sung</w:t>
            </w:r>
            <w:r>
              <w:rPr>
                <w:rFonts w:ascii="Arial" w:hAnsi="Arial" w:eastAsia="Malgun Gothic" w:cs="Arial"/>
                <w:szCs w:val="20"/>
                <w:lang w:val="en-GB"/>
              </w:rPr>
              <w:t>Hoon Jung</w:t>
            </w: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before="120" w:after="120"/>
              <w:rPr>
                <w:rFonts w:hint="eastAsia" w:ascii="Arial" w:hAnsi="Arial" w:eastAsia="Malgun Gothic" w:cs="Arial"/>
                <w:szCs w:val="20"/>
                <w:lang w:val="en-GB"/>
              </w:rPr>
            </w:pPr>
            <w:r>
              <w:rPr>
                <w:rFonts w:hint="eastAsia" w:ascii="Arial" w:hAnsi="Arial" w:eastAsia="Malgun Gothic" w:cs="Arial"/>
                <w:szCs w:val="20"/>
                <w:lang w:val="en-GB"/>
              </w:rPr>
              <w:t>Sung</w:t>
            </w:r>
            <w:r>
              <w:rPr>
                <w:rFonts w:ascii="Arial" w:hAnsi="Arial" w:eastAsia="Malgun Gothic" w:cs="Arial"/>
                <w:szCs w:val="20"/>
                <w:lang w:val="en-GB"/>
              </w:rPr>
              <w:t>Hoon Jung</w:t>
            </w:r>
          </w:p>
        </w:tc>
        <w:tc>
          <w:tcPr>
            <w:tcW w:w="5806" w:type="dxa"/>
            <w:vAlign w:val="bottom"/>
          </w:tcPr>
          <w:p>
            <w:pPr>
              <w:adjustRightInd w:val="0"/>
              <w:snapToGrid w:val="0"/>
              <w:spacing w:before="120" w:after="120"/>
              <w:rPr>
                <w:rFonts w:hint="eastAsia" w:ascii="Arial" w:hAnsi="Arial" w:eastAsia="Malgun Gothic" w:cs="Arial"/>
                <w:szCs w:val="20"/>
                <w:lang w:val="en-GB"/>
              </w:rPr>
            </w:pPr>
            <w:r>
              <w:rPr>
                <w:rFonts w:ascii="Arial" w:hAnsi="Arial" w:eastAsia="Malgun Gothic" w:cs="Arial"/>
                <w:szCs w:val="20"/>
                <w:lang w:val="en-GB"/>
              </w:rPr>
              <w:t>S</w:t>
            </w:r>
            <w:r>
              <w:rPr>
                <w:rFonts w:hint="eastAsia" w:ascii="Arial" w:hAnsi="Arial" w:eastAsia="Malgun Gothic" w:cs="Arial"/>
                <w:szCs w:val="20"/>
                <w:lang w:val="en-GB"/>
              </w:rPr>
              <w:t>ungh</w:t>
            </w:r>
            <w:r>
              <w:rPr>
                <w:rFonts w:ascii="Arial" w:hAnsi="Arial" w:eastAsia="Malgun Gothic" w:cs="Arial"/>
                <w:szCs w:val="20"/>
                <w:lang w:val="en-GB"/>
              </w:rPr>
              <w:t>oon.jung@lge.com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bottom"/>
          </w:tcPr>
          <w:p>
            <w:pPr>
              <w:adjustRightInd w:val="0"/>
              <w:snapToGrid w:val="0"/>
              <w:spacing w:before="120" w:after="120"/>
              <w:rPr>
                <w:rFonts w:hint="default" w:ascii="Arial" w:hAnsi="Arial" w:cs="Arial" w:eastAsiaTheme="minorEastAsia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Cs w:val="20"/>
                <w:lang w:val="en-US" w:eastAsia="zh-CN"/>
              </w:rPr>
              <w:t>CMCC</w:t>
            </w: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before="120" w:after="120"/>
              <w:rPr>
                <w:rFonts w:hint="default" w:ascii="Arial" w:hAnsi="Arial" w:cs="Arial" w:eastAsiaTheme="minorEastAsia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Cs w:val="20"/>
                <w:lang w:val="en-US" w:eastAsia="zh-CN"/>
              </w:rPr>
              <w:t>Jiayao Tan</w:t>
            </w:r>
          </w:p>
        </w:tc>
        <w:tc>
          <w:tcPr>
            <w:tcW w:w="5806" w:type="dxa"/>
            <w:vAlign w:val="bottom"/>
          </w:tcPr>
          <w:p>
            <w:pPr>
              <w:adjustRightInd w:val="0"/>
              <w:snapToGrid w:val="0"/>
              <w:spacing w:before="120" w:after="120"/>
              <w:rPr>
                <w:rFonts w:hint="default" w:ascii="Arial" w:hAnsi="Arial" w:cs="Arial" w:eastAsiaTheme="minorEastAsia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Cs w:val="20"/>
                <w:lang w:val="en-US" w:eastAsia="zh-CN"/>
              </w:rPr>
              <w:t>tanjiayao@chinamobile.com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bottom"/>
          </w:tcPr>
          <w:p>
            <w:pPr>
              <w:adjustRightInd w:val="0"/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5806" w:type="dxa"/>
            <w:vAlign w:val="bottom"/>
          </w:tcPr>
          <w:p>
            <w:pPr>
              <w:adjustRightInd w:val="0"/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</w:p>
        </w:tc>
      </w:tr>
    </w:tbl>
    <w:p>
      <w:pPr>
        <w:rPr>
          <w:lang w:val="en-GB" w:eastAsia="ja-JP"/>
        </w:rPr>
      </w:pPr>
    </w:p>
    <w:p>
      <w:pPr>
        <w:pStyle w:val="2"/>
      </w:pPr>
      <w:r>
        <w:t>Discussion</w:t>
      </w:r>
      <w:bookmarkEnd w:id="1"/>
    </w:p>
    <w:p>
      <w:pPr>
        <w:pStyle w:val="15"/>
        <w:spacing w:before="120"/>
        <w:rPr>
          <w:szCs w:val="20"/>
          <w:lang w:val="en-GB"/>
        </w:rPr>
      </w:pPr>
      <w:r>
        <w:rPr>
          <w:rFonts w:hint="eastAsia"/>
          <w:szCs w:val="20"/>
          <w:lang w:val="en-GB"/>
        </w:rPr>
        <w:t>Th</w:t>
      </w:r>
      <w:r>
        <w:rPr>
          <w:szCs w:val="20"/>
          <w:lang w:val="en-GB"/>
        </w:rPr>
        <w:t>is document is to collect company views on the NCR open issues</w:t>
      </w:r>
    </w:p>
    <w:p>
      <w:pPr>
        <w:pStyle w:val="3"/>
      </w:pPr>
      <w:r>
        <w:t>Side control information signalling options</w:t>
      </w:r>
    </w:p>
    <w:p>
      <w:pPr>
        <w:pStyle w:val="15"/>
        <w:spacing w:before="120"/>
        <w:rPr>
          <w:szCs w:val="20"/>
          <w:lang w:val="en-GB"/>
        </w:rPr>
      </w:pPr>
      <w:r>
        <w:rPr>
          <w:szCs w:val="20"/>
          <w:lang w:val="en-GB"/>
        </w:rPr>
        <w:t>According to the TR, there are 3 options for the NCR-MT to obtain the necessary configuration for receiving the L1/L2 signaling of the side control information.</w:t>
      </w:r>
    </w:p>
    <w:p>
      <w:pPr>
        <w:pStyle w:val="15"/>
        <w:spacing w:before="120"/>
        <w:rPr>
          <w:szCs w:val="20"/>
          <w:lang w:val="en-GB"/>
        </w:rPr>
      </w:pPr>
      <w:r>
        <w:rPr>
          <w:szCs w:val="20"/>
          <w:lang w:val="en-GB"/>
        </w:rPr>
        <w:t>-</w:t>
      </w:r>
      <w:r>
        <w:rPr>
          <w:szCs w:val="20"/>
          <w:lang w:val="en-GB"/>
        </w:rPr>
        <w:tab/>
      </w:r>
      <w:r>
        <w:rPr>
          <w:szCs w:val="20"/>
          <w:lang w:val="en-GB"/>
        </w:rPr>
        <w:t>Option 1: The necessary configuration is from RRC.</w:t>
      </w:r>
    </w:p>
    <w:p>
      <w:pPr>
        <w:pStyle w:val="15"/>
        <w:spacing w:before="120"/>
        <w:rPr>
          <w:szCs w:val="20"/>
          <w:lang w:val="en-GB"/>
        </w:rPr>
      </w:pPr>
      <w:r>
        <w:rPr>
          <w:szCs w:val="20"/>
          <w:lang w:val="en-GB"/>
        </w:rPr>
        <w:t>-</w:t>
      </w:r>
      <w:r>
        <w:rPr>
          <w:szCs w:val="20"/>
          <w:lang w:val="en-GB"/>
        </w:rPr>
        <w:tab/>
      </w:r>
      <w:r>
        <w:rPr>
          <w:szCs w:val="20"/>
          <w:lang w:val="en-GB"/>
        </w:rPr>
        <w:t>Option 2: The necessary configuration is from OAM or hard-coded.</w:t>
      </w:r>
    </w:p>
    <w:p>
      <w:pPr>
        <w:pStyle w:val="15"/>
        <w:spacing w:before="120"/>
        <w:rPr>
          <w:szCs w:val="20"/>
          <w:lang w:val="en-GB"/>
        </w:rPr>
      </w:pPr>
      <w:r>
        <w:rPr>
          <w:szCs w:val="20"/>
          <w:lang w:val="en-GB"/>
        </w:rPr>
        <w:t>-</w:t>
      </w:r>
      <w:r>
        <w:rPr>
          <w:szCs w:val="20"/>
          <w:lang w:val="en-GB"/>
        </w:rPr>
        <w:tab/>
      </w:r>
      <w:r>
        <w:rPr>
          <w:szCs w:val="20"/>
          <w:lang w:val="en-GB"/>
        </w:rPr>
        <w:t>Option 3: The necessary configuration is partially configured by RRC and partially configured by OAM or hard-coded.</w:t>
      </w:r>
    </w:p>
    <w:p>
      <w:pPr>
        <w:spacing w:before="60"/>
        <w:ind w:left="1259" w:hanging="1259"/>
        <w:rPr>
          <w:rFonts w:ascii="Arial" w:hAnsi="Arial" w:eastAsia="MS Mincho"/>
          <w:color w:val="0000FF"/>
          <w:u w:val="single"/>
          <w:lang w:eastAsia="en-GB"/>
        </w:rPr>
      </w:pPr>
    </w:p>
    <w:p>
      <w:pPr>
        <w:pStyle w:val="15"/>
        <w:rPr>
          <w:b/>
          <w:szCs w:val="20"/>
          <w:lang w:val="en-GB"/>
        </w:rPr>
      </w:pPr>
      <w:r>
        <w:rPr>
          <w:b/>
          <w:szCs w:val="20"/>
          <w:lang w:val="en-GB"/>
        </w:rPr>
        <w:t>Q1: Which option do companies prefer to configure NCR-MT for receiving L1/L2 signalling of side control information?</w:t>
      </w:r>
    </w:p>
    <w:tbl>
      <w:tblPr>
        <w:tblStyle w:val="5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2126"/>
        <w:gridCol w:w="5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shd w:val="clear" w:color="auto" w:fill="BDD6EE" w:themeFill="accent5" w:themeFillTint="66"/>
            <w:vAlign w:val="center"/>
          </w:tcPr>
          <w:p>
            <w:pPr>
              <w:pStyle w:val="15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Company</w:t>
            </w:r>
          </w:p>
        </w:tc>
        <w:tc>
          <w:tcPr>
            <w:tcW w:w="2126" w:type="dxa"/>
            <w:shd w:val="clear" w:color="auto" w:fill="BDD6EE" w:themeFill="accent5" w:themeFillTint="66"/>
            <w:vAlign w:val="center"/>
          </w:tcPr>
          <w:p>
            <w:pPr>
              <w:pStyle w:val="15"/>
              <w:adjustRightInd w:val="0"/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Option 1 (RRC);</w:t>
            </w:r>
          </w:p>
          <w:p>
            <w:pPr>
              <w:pStyle w:val="15"/>
              <w:adjustRightInd w:val="0"/>
              <w:spacing w:after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O</w:t>
            </w:r>
            <w:r>
              <w:rPr>
                <w:szCs w:val="20"/>
              </w:rPr>
              <w:t>ption 2 (OAM);</w:t>
            </w:r>
          </w:p>
          <w:p>
            <w:pPr>
              <w:pStyle w:val="15"/>
              <w:adjustRightInd w:val="0"/>
              <w:spacing w:after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O</w:t>
            </w:r>
            <w:r>
              <w:rPr>
                <w:szCs w:val="20"/>
              </w:rPr>
              <w:t>ption 3(RRC+OAM)</w:t>
            </w:r>
          </w:p>
        </w:tc>
        <w:tc>
          <w:tcPr>
            <w:tcW w:w="5948" w:type="dxa"/>
            <w:shd w:val="clear" w:color="auto" w:fill="BDD6EE" w:themeFill="accent5" w:themeFillTint="66"/>
            <w:vAlign w:val="center"/>
          </w:tcPr>
          <w:p>
            <w:pPr>
              <w:pStyle w:val="15"/>
              <w:adjustRightInd w:val="0"/>
              <w:jc w:val="center"/>
            </w:pPr>
            <w:r>
              <w:rPr>
                <w:szCs w:val="2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Qualcomm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Option 1</w:t>
            </w:r>
          </w:p>
        </w:tc>
        <w:tc>
          <w:tcPr>
            <w:tcW w:w="5948" w:type="dxa"/>
          </w:tcPr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L1/2 signaling (DCI, MAC CE) is always RRC-configured. OAM configuration is out of scope.</w:t>
            </w:r>
          </w:p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OAM should not be used for L1/L2 signaling configuration.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Z</w:t>
            </w:r>
            <w:r>
              <w:rPr>
                <w:rFonts w:ascii="Arial" w:hAnsi="Arial" w:cs="Arial"/>
                <w:szCs w:val="20"/>
              </w:rPr>
              <w:t>TE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O</w:t>
            </w:r>
            <w:r>
              <w:rPr>
                <w:rFonts w:ascii="Arial" w:hAnsi="Arial" w:cs="Arial"/>
                <w:szCs w:val="20"/>
              </w:rPr>
              <w:t>ption 1</w:t>
            </w:r>
          </w:p>
        </w:tc>
        <w:tc>
          <w:tcPr>
            <w:tcW w:w="5948" w:type="dxa"/>
          </w:tcPr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CATT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</w:t>
            </w:r>
            <w:r>
              <w:rPr>
                <w:rFonts w:hint="eastAsia" w:ascii="Arial" w:hAnsi="Arial" w:cs="Arial"/>
                <w:szCs w:val="20"/>
              </w:rPr>
              <w:t>xclude Option2</w:t>
            </w:r>
          </w:p>
        </w:tc>
        <w:tc>
          <w:tcPr>
            <w:tcW w:w="5948" w:type="dxa"/>
          </w:tcPr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 xml:space="preserve">Option 1 can be used as baseline, and option3 can be FFS, which we think it is better to wait for more </w:t>
            </w:r>
            <w:r>
              <w:rPr>
                <w:rFonts w:ascii="Arial" w:hAnsi="Arial" w:cs="Arial"/>
              </w:rPr>
              <w:t>information</w:t>
            </w:r>
            <w:r>
              <w:rPr>
                <w:rFonts w:hint="eastAsia" w:ascii="Arial" w:hAnsi="Arial" w:cs="Arial"/>
              </w:rPr>
              <w:t xml:space="preserve"> from other groups.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  <w:lang w:val="en-GB"/>
              </w:rPr>
              <w:t>H</w:t>
            </w:r>
            <w:r>
              <w:rPr>
                <w:rFonts w:ascii="Arial" w:hAnsi="Arial" w:cs="Arial"/>
                <w:szCs w:val="20"/>
                <w:lang w:val="en-GB"/>
              </w:rPr>
              <w:t>uawei, HiSilicon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Option</w:t>
            </w:r>
            <w:r>
              <w:rPr>
                <w:rFonts w:ascii="Arial" w:hAnsi="Arial" w:cs="Arial"/>
                <w:szCs w:val="20"/>
              </w:rPr>
              <w:t xml:space="preserve"> 1</w:t>
            </w:r>
          </w:p>
        </w:tc>
        <w:tc>
          <w:tcPr>
            <w:tcW w:w="5948" w:type="dxa"/>
          </w:tcPr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According to the TR 38867, the “necessary configuration for receiving the L1/L2 signaling of the side control information” includes the following two aspects:</w:t>
            </w:r>
          </w:p>
          <w:p>
            <w:pPr>
              <w:pStyle w:val="133"/>
              <w:numPr>
                <w:ilvl w:val="0"/>
                <w:numId w:val="15"/>
              </w:numPr>
              <w:adjustRightInd w:val="0"/>
              <w:spacing w:after="72" w:afterLines="30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configurations of PHY channels to carry the L1/L2 signaling</w:t>
            </w:r>
          </w:p>
          <w:p>
            <w:pPr>
              <w:pStyle w:val="133"/>
              <w:numPr>
                <w:ilvl w:val="0"/>
                <w:numId w:val="15"/>
              </w:numPr>
              <w:adjustRightInd w:val="0"/>
              <w:spacing w:after="72" w:afterLines="30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configurations of L1/L2 signaling</w:t>
            </w:r>
          </w:p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our understanding, such configurations need to be changed dynamically according to the network condition, and thus should be configured by RRC naturally.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Futurewei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Option 1</w:t>
            </w:r>
          </w:p>
        </w:tc>
        <w:tc>
          <w:tcPr>
            <w:tcW w:w="5948" w:type="dxa"/>
          </w:tcPr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 1 is consistent with the second objective, which is RAN2-led, in the WID.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eastAsia="Malgun Gothic" w:cs="Arial"/>
                <w:szCs w:val="20"/>
              </w:rPr>
              <w:t>LG</w:t>
            </w:r>
            <w:r>
              <w:rPr>
                <w:rFonts w:ascii="Arial" w:hAnsi="Arial" w:eastAsia="Malgun Gothic" w:cs="Arial"/>
                <w:szCs w:val="20"/>
              </w:rPr>
              <w:t>E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eastAsia="Malgun Gothic" w:cs="Arial"/>
                <w:szCs w:val="20"/>
              </w:rPr>
              <w:t>Option1</w:t>
            </w:r>
          </w:p>
        </w:tc>
        <w:tc>
          <w:tcPr>
            <w:tcW w:w="5948" w:type="dxa"/>
          </w:tcPr>
          <w:p>
            <w:pPr>
              <w:adjustRightInd w:val="0"/>
              <w:spacing w:after="72" w:afterLines="30"/>
              <w:rPr>
                <w:rFonts w:ascii="Arial" w:hAnsi="Arial" w:eastAsia="Malgun Gothic" w:cs="Arial"/>
              </w:rPr>
            </w:pPr>
            <w:r>
              <w:rPr>
                <w:rFonts w:hint="eastAsia" w:ascii="Arial" w:hAnsi="Arial" w:eastAsia="Malgun Gothic" w:cs="Arial"/>
              </w:rPr>
              <w:t xml:space="preserve">Sidelink control </w:t>
            </w:r>
            <w:r>
              <w:rPr>
                <w:rFonts w:ascii="Arial" w:hAnsi="Arial" w:eastAsia="Malgun Gothic" w:cs="Arial"/>
              </w:rPr>
              <w:t>information for NCR-Fwd</w:t>
            </w:r>
            <w:r>
              <w:rPr>
                <w:rFonts w:hint="eastAsia" w:ascii="Arial" w:hAnsi="Arial" w:eastAsia="Malgun Gothic" w:cs="Arial"/>
              </w:rPr>
              <w:t xml:space="preserve"> </w:t>
            </w:r>
            <w:r>
              <w:rPr>
                <w:rFonts w:ascii="Arial" w:hAnsi="Arial" w:eastAsia="Malgun Gothic" w:cs="Arial"/>
              </w:rPr>
              <w:t xml:space="preserve">is tightly related to IAB-MT configuration/operation. Hence, it is reasonable to use RRC as baseline (mandatory support) to signal the side control information. </w:t>
            </w:r>
          </w:p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ascii="Arial" w:hAnsi="Arial" w:eastAsia="Malgun Gothic" w:cs="Arial"/>
              </w:rPr>
              <w:t xml:space="preserve">If we allow OAM option for side control information, we wonder if there is a high risk of inter-operability and unnecessary market segmentation.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/>
              <w:jc w:val="center"/>
              <w:rPr>
                <w:rFonts w:hint="eastAsia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CMCC</w:t>
            </w:r>
          </w:p>
        </w:tc>
        <w:tc>
          <w:tcPr>
            <w:tcW w:w="2126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/>
              <w:jc w:val="center"/>
              <w:rPr>
                <w:rFonts w:hint="eastAsia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Option 1</w:t>
            </w:r>
          </w:p>
        </w:tc>
        <w:tc>
          <w:tcPr>
            <w:tcW w:w="5948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/>
              <w:rPr>
                <w:rFonts w:hint="default" w:ascii="Arial" w:hAnsi="Arial" w:eastAsia="宋体" w:cs="Arial"/>
                <w:kern w:val="2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lang w:val="en-US" w:eastAsia="zh-CN"/>
              </w:rPr>
              <w:t>Option 1 is more flexible.</w:t>
            </w:r>
          </w:p>
        </w:tc>
      </w:tr>
    </w:tbl>
    <w:p>
      <w:pPr>
        <w:spacing w:before="60"/>
        <w:ind w:left="1259" w:hanging="1259"/>
        <w:rPr>
          <w:rFonts w:ascii="Arial" w:hAnsi="Arial" w:eastAsia="MS Mincho"/>
          <w:color w:val="0000FF"/>
          <w:u w:val="single"/>
          <w:lang w:eastAsia="en-GB"/>
        </w:rPr>
      </w:pPr>
    </w:p>
    <w:p>
      <w:pPr>
        <w:pStyle w:val="3"/>
      </w:pPr>
      <w:r>
        <w:t>RRC states of NCR-MT</w:t>
      </w:r>
    </w:p>
    <w:p>
      <w:pPr>
        <w:pStyle w:val="15"/>
        <w:spacing w:before="120"/>
        <w:rPr>
          <w:szCs w:val="20"/>
          <w:lang w:val="en-GB"/>
        </w:rPr>
      </w:pPr>
      <w:r>
        <w:rPr>
          <w:szCs w:val="20"/>
          <w:lang w:val="en-GB"/>
        </w:rPr>
        <w:t>Companies are invited to show your views on which RRC state(s) can be supported by NCR-MT.</w:t>
      </w:r>
    </w:p>
    <w:p>
      <w:pPr>
        <w:pStyle w:val="15"/>
        <w:numPr>
          <w:ilvl w:val="0"/>
          <w:numId w:val="16"/>
        </w:numPr>
        <w:spacing w:before="120"/>
        <w:rPr>
          <w:szCs w:val="20"/>
          <w:lang w:val="en-GB"/>
        </w:rPr>
      </w:pPr>
      <w:r>
        <w:rPr>
          <w:rFonts w:hint="eastAsia"/>
          <w:szCs w:val="20"/>
          <w:lang w:val="en-GB"/>
        </w:rPr>
        <w:t>R</w:t>
      </w:r>
      <w:r>
        <w:rPr>
          <w:szCs w:val="20"/>
          <w:lang w:val="en-GB"/>
        </w:rPr>
        <w:t>RC_CONNECTED;</w:t>
      </w:r>
    </w:p>
    <w:p>
      <w:pPr>
        <w:pStyle w:val="15"/>
        <w:numPr>
          <w:ilvl w:val="0"/>
          <w:numId w:val="16"/>
        </w:numPr>
        <w:spacing w:before="120"/>
        <w:rPr>
          <w:szCs w:val="20"/>
          <w:lang w:val="en-GB"/>
        </w:rPr>
      </w:pPr>
      <w:r>
        <w:rPr>
          <w:rFonts w:hint="eastAsia"/>
          <w:szCs w:val="20"/>
          <w:lang w:val="en-GB"/>
        </w:rPr>
        <w:t>R</w:t>
      </w:r>
      <w:r>
        <w:rPr>
          <w:szCs w:val="20"/>
          <w:lang w:val="en-GB"/>
        </w:rPr>
        <w:t>RC_IDLE;</w:t>
      </w:r>
    </w:p>
    <w:p>
      <w:pPr>
        <w:pStyle w:val="15"/>
        <w:numPr>
          <w:ilvl w:val="0"/>
          <w:numId w:val="16"/>
        </w:numPr>
        <w:spacing w:before="120"/>
        <w:rPr>
          <w:szCs w:val="20"/>
          <w:lang w:val="en-GB"/>
        </w:rPr>
      </w:pPr>
      <w:r>
        <w:rPr>
          <w:rFonts w:hint="eastAsia"/>
          <w:szCs w:val="20"/>
          <w:lang w:val="en-GB"/>
        </w:rPr>
        <w:t>R</w:t>
      </w:r>
      <w:r>
        <w:rPr>
          <w:szCs w:val="20"/>
          <w:lang w:val="en-GB"/>
        </w:rPr>
        <w:t>RC_INACTIVE</w:t>
      </w:r>
    </w:p>
    <w:p>
      <w:pPr>
        <w:spacing w:before="60"/>
        <w:ind w:left="1259" w:hanging="1259"/>
        <w:rPr>
          <w:rFonts w:ascii="Arial" w:hAnsi="Arial" w:eastAsia="MS Mincho"/>
          <w:color w:val="0000FF"/>
          <w:u w:val="single"/>
          <w:lang w:eastAsia="en-GB"/>
        </w:rPr>
      </w:pPr>
    </w:p>
    <w:p>
      <w:pPr>
        <w:pStyle w:val="15"/>
        <w:rPr>
          <w:b/>
          <w:szCs w:val="20"/>
          <w:lang w:val="en-GB"/>
        </w:rPr>
      </w:pPr>
      <w:r>
        <w:rPr>
          <w:b/>
          <w:szCs w:val="20"/>
          <w:lang w:val="en-GB"/>
        </w:rPr>
        <w:t>Q2: Which RRC state(s) can be supported by NCR-MT?</w:t>
      </w:r>
    </w:p>
    <w:tbl>
      <w:tblPr>
        <w:tblStyle w:val="52"/>
        <w:tblW w:w="9521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417"/>
        <w:gridCol w:w="1134"/>
        <w:gridCol w:w="1134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Merge w:val="restart"/>
            <w:shd w:val="clear" w:color="auto" w:fill="BDD6EE" w:themeFill="accent5" w:themeFillTint="66"/>
            <w:vAlign w:val="center"/>
          </w:tcPr>
          <w:p>
            <w:pPr>
              <w:pStyle w:val="15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Company</w:t>
            </w:r>
          </w:p>
        </w:tc>
        <w:tc>
          <w:tcPr>
            <w:tcW w:w="3685" w:type="dxa"/>
            <w:gridSpan w:val="3"/>
            <w:shd w:val="clear" w:color="auto" w:fill="BDD6EE" w:themeFill="accent5" w:themeFillTint="66"/>
            <w:vAlign w:val="center"/>
          </w:tcPr>
          <w:p>
            <w:pPr>
              <w:pStyle w:val="15"/>
              <w:adjustRightInd w:val="0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applicable </w:t>
            </w:r>
            <w:r>
              <w:rPr>
                <w:rFonts w:hint="eastAsia"/>
                <w:sz w:val="18"/>
                <w:szCs w:val="20"/>
              </w:rPr>
              <w:t>R</w:t>
            </w:r>
            <w:r>
              <w:rPr>
                <w:sz w:val="18"/>
                <w:szCs w:val="20"/>
              </w:rPr>
              <w:t>RC states</w:t>
            </w:r>
          </w:p>
          <w:p>
            <w:pPr>
              <w:pStyle w:val="15"/>
              <w:adjustRightInd w:val="0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(answer Yes/No/FFS)</w:t>
            </w:r>
          </w:p>
        </w:tc>
        <w:tc>
          <w:tcPr>
            <w:tcW w:w="4394" w:type="dxa"/>
            <w:vMerge w:val="restart"/>
            <w:shd w:val="clear" w:color="auto" w:fill="BDD6EE" w:themeFill="accent5" w:themeFillTint="66"/>
            <w:vAlign w:val="center"/>
          </w:tcPr>
          <w:p>
            <w:pPr>
              <w:pStyle w:val="15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Merge w:val="continue"/>
            <w:shd w:val="clear" w:color="auto" w:fill="BDD6EE" w:themeFill="accent5" w:themeFillTint="66"/>
            <w:vAlign w:val="center"/>
          </w:tcPr>
          <w:p>
            <w:pPr>
              <w:pStyle w:val="15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7" w:type="dxa"/>
            <w:shd w:val="clear" w:color="auto" w:fill="BDD6EE" w:themeFill="accent5" w:themeFillTint="66"/>
            <w:vAlign w:val="center"/>
          </w:tcPr>
          <w:p>
            <w:pPr>
              <w:pStyle w:val="15"/>
              <w:adjustRightInd w:val="0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RRC_</w:t>
            </w:r>
          </w:p>
          <w:p>
            <w:pPr>
              <w:pStyle w:val="15"/>
              <w:adjustRightInd w:val="0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CONNECTED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>
            <w:pPr>
              <w:pStyle w:val="15"/>
              <w:adjustRightInd w:val="0"/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R</w:t>
            </w:r>
            <w:r>
              <w:rPr>
                <w:sz w:val="18"/>
                <w:szCs w:val="20"/>
              </w:rPr>
              <w:t>RC_</w:t>
            </w:r>
          </w:p>
          <w:p>
            <w:pPr>
              <w:pStyle w:val="15"/>
              <w:adjustRightInd w:val="0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IDLE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>
            <w:pPr>
              <w:pStyle w:val="15"/>
              <w:adjustRightInd w:val="0"/>
              <w:spacing w:after="0"/>
              <w:jc w:val="center"/>
              <w:rPr>
                <w:sz w:val="18"/>
                <w:szCs w:val="20"/>
              </w:rPr>
            </w:pPr>
            <w:commentRangeStart w:id="0"/>
            <w:r>
              <w:rPr>
                <w:rFonts w:hint="eastAsia"/>
                <w:sz w:val="18"/>
                <w:szCs w:val="20"/>
              </w:rPr>
              <w:t>R</w:t>
            </w:r>
            <w:r>
              <w:rPr>
                <w:sz w:val="18"/>
                <w:szCs w:val="20"/>
              </w:rPr>
              <w:t>RC_</w:t>
            </w:r>
          </w:p>
          <w:p>
            <w:pPr>
              <w:pStyle w:val="15"/>
              <w:adjustRightInd w:val="0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INACTIVE</w:t>
            </w:r>
            <w:commentRangeEnd w:id="0"/>
            <w:r>
              <w:rPr>
                <w:rStyle w:val="60"/>
                <w:rFonts w:asciiTheme="minorHAnsi" w:hAnsiTheme="minorHAnsi"/>
              </w:rPr>
              <w:commentReference w:id="0"/>
            </w:r>
          </w:p>
        </w:tc>
        <w:tc>
          <w:tcPr>
            <w:tcW w:w="4394" w:type="dxa"/>
            <w:vMerge w:val="continue"/>
            <w:shd w:val="clear" w:color="auto" w:fill="BDD6EE" w:themeFill="accent5" w:themeFillTint="66"/>
            <w:vAlign w:val="center"/>
          </w:tcPr>
          <w:p>
            <w:pPr>
              <w:pStyle w:val="15"/>
              <w:adjustRightIn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Qualcomm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Yes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394" w:type="dxa"/>
          </w:tcPr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Same as IAB-MT.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Z</w:t>
            </w:r>
            <w:r>
              <w:rPr>
                <w:rFonts w:ascii="Arial" w:hAnsi="Arial" w:cs="Arial"/>
                <w:szCs w:val="20"/>
              </w:rPr>
              <w:t>TE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Y</w:t>
            </w:r>
            <w:r>
              <w:rPr>
                <w:rFonts w:ascii="Arial" w:hAnsi="Arial" w:cs="Arial"/>
                <w:szCs w:val="20"/>
              </w:rPr>
              <w:t>es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FFS</w:t>
            </w:r>
          </w:p>
        </w:tc>
        <w:tc>
          <w:tcPr>
            <w:tcW w:w="4394" w:type="dxa"/>
          </w:tcPr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understand RRC_INACTIVE state is not so important for NCR-MT because NCR-MT will not change its RRC state frequently and SDT seems not needed. </w:t>
            </w:r>
          </w:p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Currently, RRC_INACTIVE is </w:t>
            </w:r>
            <w:r>
              <w:rPr>
                <w:rFonts w:hint="eastAsia" w:ascii="Arial" w:hAnsi="Arial" w:cs="Arial"/>
              </w:rPr>
              <w:t>defined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hint="eastAsia" w:ascii="Arial" w:hAnsi="Arial" w:cs="Arial"/>
              </w:rPr>
              <w:t>as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hint="eastAsia" w:ascii="Arial" w:hAnsi="Arial" w:cs="Arial"/>
              </w:rPr>
              <w:t>mandatory</w:t>
            </w:r>
            <w:r>
              <w:rPr>
                <w:rFonts w:ascii="Arial" w:hAnsi="Arial" w:cs="Arial"/>
              </w:rPr>
              <w:t xml:space="preserve"> feature </w:t>
            </w:r>
            <w:r>
              <w:rPr>
                <w:rFonts w:hint="eastAsia" w:ascii="Arial" w:hAnsi="Arial" w:cs="Arial"/>
              </w:rPr>
              <w:t>with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hint="eastAsia" w:ascii="Arial" w:hAnsi="Arial" w:cs="Arial"/>
              </w:rPr>
              <w:t>capability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hint="eastAsia" w:ascii="Arial" w:hAnsi="Arial" w:cs="Arial"/>
              </w:rPr>
              <w:t>signallin</w:t>
            </w:r>
            <w:r>
              <w:rPr>
                <w:rFonts w:ascii="Arial" w:hAnsi="Arial" w:cs="Arial"/>
              </w:rPr>
              <w:t>g</w:t>
            </w:r>
            <w:r>
              <w:rPr>
                <w:rFonts w:hint="eastAsia" w:ascii="Arial" w:hAnsi="Arial" w:cs="Arial"/>
              </w:rPr>
              <w:t>， if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hint="eastAsia" w:ascii="Arial" w:hAnsi="Arial" w:cs="Arial"/>
              </w:rPr>
              <w:t>m</w:t>
            </w:r>
            <w:r>
              <w:rPr>
                <w:rFonts w:ascii="Arial" w:hAnsi="Arial" w:cs="Arial"/>
              </w:rPr>
              <w:t>ost companies want to support RRC_INACTIVE state, we suggest to change it into optional feature for NCR-MT.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CATT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Yes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Yes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No</w:t>
            </w:r>
          </w:p>
        </w:tc>
        <w:tc>
          <w:tcPr>
            <w:tcW w:w="4394" w:type="dxa"/>
          </w:tcPr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our understanding,</w:t>
            </w:r>
            <w:r>
              <w:rPr>
                <w:rFonts w:hint="eastAsia"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the main principle of introducing RRC_INACTIVE state is that the UE is able to return to the connected state quickly. Considering the C-link doesn’t need this requirement, we prefer not to support RRC inactive state in the current release.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  <w:lang w:val="en-GB"/>
              </w:rPr>
              <w:t>H</w:t>
            </w:r>
            <w:r>
              <w:rPr>
                <w:rFonts w:ascii="Arial" w:hAnsi="Arial" w:cs="Arial"/>
                <w:szCs w:val="20"/>
                <w:lang w:val="en-GB"/>
              </w:rPr>
              <w:t>uawei, HiSilicon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Y</w:t>
            </w:r>
            <w:r>
              <w:rPr>
                <w:rFonts w:ascii="Arial" w:hAnsi="Arial" w:cs="Arial"/>
                <w:szCs w:val="20"/>
              </w:rPr>
              <w:t>es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Y</w:t>
            </w:r>
            <w:r>
              <w:rPr>
                <w:rFonts w:ascii="Arial" w:hAnsi="Arial" w:cs="Arial"/>
              </w:rPr>
              <w:t>es, but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F</w:t>
            </w:r>
            <w:r>
              <w:rPr>
                <w:rFonts w:ascii="Arial" w:hAnsi="Arial" w:cs="Arial"/>
              </w:rPr>
              <w:t>FS</w:t>
            </w:r>
          </w:p>
        </w:tc>
        <w:tc>
          <w:tcPr>
            <w:tcW w:w="4394" w:type="dxa"/>
          </w:tcPr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C</w:t>
            </w:r>
            <w:r>
              <w:rPr>
                <w:rFonts w:ascii="Arial" w:hAnsi="Arial" w:cs="Arial"/>
              </w:rPr>
              <w:t>larification is needed when NCR-MT should be in IDLE, e.g. whether it should be released to IDLE by the gNB deliberately and if so, in which case.</w:t>
            </w:r>
          </w:p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RRC_INACTIVE, more justification is needed.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Futurewei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Yes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FFS</w:t>
            </w:r>
          </w:p>
        </w:tc>
        <w:tc>
          <w:tcPr>
            <w:tcW w:w="4394" w:type="dxa"/>
          </w:tcPr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RRC_INACTIVE state, we can wait for more RAN1 progress.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hint="eastAsia" w:ascii="Arial" w:hAnsi="Arial" w:cs="Arial"/>
                <w:szCs w:val="20"/>
                <w:lang w:val="en-GB"/>
              </w:rPr>
              <w:t>LGE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hint="eastAsia" w:ascii="Arial" w:hAnsi="Arial" w:cs="Arial"/>
                <w:szCs w:val="20"/>
                <w:lang w:val="en-GB"/>
              </w:rPr>
              <w:t>Yes</w:t>
            </w:r>
            <w:r>
              <w:rPr>
                <w:rFonts w:ascii="Arial" w:hAnsi="Arial" w:cs="Arial"/>
                <w:szCs w:val="20"/>
                <w:lang w:val="en-GB"/>
              </w:rPr>
              <w:t xml:space="preserve"> for NCR-Fwd to work</w:t>
            </w:r>
          </w:p>
        </w:tc>
        <w:tc>
          <w:tcPr>
            <w:tcW w:w="1134" w:type="dxa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hint="eastAsia" w:ascii="Arial" w:hAnsi="Arial" w:cs="Arial"/>
                <w:szCs w:val="20"/>
                <w:lang w:val="en-GB"/>
              </w:rPr>
              <w:t xml:space="preserve">No for NCR-Fwd to work </w:t>
            </w:r>
          </w:p>
        </w:tc>
        <w:tc>
          <w:tcPr>
            <w:tcW w:w="1134" w:type="dxa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hint="eastAsia" w:ascii="Arial" w:hAnsi="Arial" w:cs="Arial"/>
                <w:szCs w:val="20"/>
                <w:lang w:val="en-GB"/>
              </w:rPr>
              <w:t>No for NCR-Fwd to work</w:t>
            </w:r>
          </w:p>
        </w:tc>
        <w:tc>
          <w:tcPr>
            <w:tcW w:w="4394" w:type="dxa"/>
          </w:tcPr>
          <w:p>
            <w:pPr>
              <w:adjustRightInd w:val="0"/>
              <w:spacing w:after="72" w:afterLines="30"/>
              <w:rPr>
                <w:rFonts w:ascii="Arial" w:hAnsi="Arial" w:eastAsia="Malgun Gothic" w:cs="Arial"/>
              </w:rPr>
            </w:pPr>
            <w:r>
              <w:rPr>
                <w:rFonts w:ascii="Arial" w:hAnsi="Arial" w:eastAsia="Malgun Gothic" w:cs="Arial"/>
              </w:rPr>
              <w:t>To us, q</w:t>
            </w:r>
            <w:r>
              <w:rPr>
                <w:rFonts w:hint="eastAsia" w:ascii="Arial" w:hAnsi="Arial" w:eastAsia="Malgun Gothic" w:cs="Arial"/>
              </w:rPr>
              <w:t>uestion is unclear</w:t>
            </w:r>
            <w:r>
              <w:rPr>
                <w:rFonts w:ascii="Arial" w:hAnsi="Arial" w:eastAsia="Malgun Gothic" w:cs="Arial"/>
              </w:rPr>
              <w:t xml:space="preserve"> but we assume that the question intends to ask which RRC state of NCR-MT is applicable for NCR-Fwd to operate properly. </w:t>
            </w:r>
          </w:p>
          <w:p>
            <w:pPr>
              <w:adjustRightInd w:val="0"/>
              <w:spacing w:after="72" w:afterLines="30"/>
              <w:rPr>
                <w:rFonts w:ascii="Arial" w:hAnsi="Arial" w:eastAsia="Malgun Gothic" w:cs="Arial"/>
              </w:rPr>
            </w:pPr>
            <w:r>
              <w:rPr>
                <w:rFonts w:ascii="Arial" w:hAnsi="Arial" w:eastAsia="Malgun Gothic" w:cs="Arial"/>
              </w:rPr>
              <w:t xml:space="preserve">Like any other UEs, NCR-MT may go RRC_IDLE/INACTIVE, but we assume that NCR-MT should be in RRC_CONNECTED if NCR-Fwd is ON and functioning. </w:t>
            </w:r>
          </w:p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ascii="Arial" w:hAnsi="Arial" w:eastAsia="Malgun Gothic" w:cs="Arial"/>
              </w:rPr>
              <w:t xml:space="preserve">We can de-prioritize any optimization to support NCR-Fwd operation while NCR-MT is in RRC_IDLE/INACTIVE.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/>
              <w:jc w:val="center"/>
              <w:rPr>
                <w:rFonts w:hint="default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CMCC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/>
              <w:jc w:val="center"/>
              <w:rPr>
                <w:rFonts w:hint="default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Yes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/>
              <w:jc w:val="center"/>
              <w:rPr>
                <w:rFonts w:hint="default" w:ascii="Arial" w:hAnsi="Arial" w:eastAsia="宋体" w:cs="Arial"/>
                <w:kern w:val="2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lang w:val="en-US" w:eastAsia="zh-CN"/>
              </w:rPr>
              <w:t>Yes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/>
              <w:jc w:val="center"/>
              <w:rPr>
                <w:rFonts w:hint="default" w:ascii="Arial" w:hAnsi="Arial" w:eastAsia="宋体" w:cs="Arial"/>
                <w:kern w:val="2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lang w:val="en-US" w:eastAsia="zh-CN"/>
              </w:rPr>
              <w:t>Yes</w:t>
            </w:r>
          </w:p>
        </w:tc>
        <w:tc>
          <w:tcPr>
            <w:tcW w:w="4394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/>
              <w:rPr>
                <w:rFonts w:hint="default" w:ascii="Arial" w:hAnsi="Arial" w:eastAsia="宋体" w:cs="Arial"/>
                <w:kern w:val="2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lang w:val="en-US" w:eastAsia="zh-CN"/>
              </w:rPr>
              <w:t>Similar to IAB-MT. The legacy procedures can be reused and no additional spec impact is needed.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</w:p>
        </w:tc>
      </w:tr>
    </w:tbl>
    <w:p>
      <w:pPr>
        <w:spacing w:before="60"/>
        <w:ind w:left="1259" w:hanging="1259"/>
        <w:rPr>
          <w:rFonts w:ascii="Arial" w:hAnsi="Arial" w:eastAsia="MS Mincho"/>
          <w:color w:val="0000FF"/>
          <w:u w:val="single"/>
          <w:lang w:eastAsia="en-GB"/>
        </w:rPr>
      </w:pPr>
    </w:p>
    <w:p>
      <w:pPr>
        <w:spacing w:before="60"/>
        <w:ind w:left="1259" w:hanging="1259"/>
        <w:rPr>
          <w:rFonts w:ascii="Arial" w:hAnsi="Arial" w:eastAsia="MS Mincho"/>
          <w:color w:val="0000FF"/>
          <w:u w:val="single"/>
          <w:lang w:eastAsia="en-GB"/>
        </w:rPr>
      </w:pPr>
    </w:p>
    <w:p>
      <w:pPr>
        <w:pStyle w:val="3"/>
      </w:pPr>
      <w:r>
        <w:t>S</w:t>
      </w:r>
      <w:r>
        <w:rPr>
          <w:rFonts w:hint="eastAsia"/>
        </w:rPr>
        <w:t>upport</w:t>
      </w:r>
      <w:r>
        <w:t xml:space="preserve"> </w:t>
      </w:r>
      <w:r>
        <w:rPr>
          <w:rFonts w:hint="eastAsia"/>
        </w:rPr>
        <w:t>of</w:t>
      </w:r>
      <w:r>
        <w:t xml:space="preserve"> SRB</w:t>
      </w:r>
      <w:r>
        <w:rPr>
          <w:rFonts w:hint="eastAsia"/>
        </w:rPr>
        <w:t>s/</w:t>
      </w:r>
      <w:r>
        <w:t>DRBs</w:t>
      </w:r>
    </w:p>
    <w:p>
      <w:pPr>
        <w:pStyle w:val="15"/>
        <w:spacing w:before="120"/>
        <w:rPr>
          <w:szCs w:val="20"/>
          <w:lang w:val="en-GB"/>
        </w:rPr>
      </w:pPr>
      <w:r>
        <w:rPr>
          <w:szCs w:val="20"/>
          <w:lang w:val="en-GB"/>
        </w:rPr>
        <w:t xml:space="preserve">Whether NCR-MT supports SRBs (i.e. SRB0/1/2) and DRB? </w:t>
      </w:r>
    </w:p>
    <w:p>
      <w:pPr>
        <w:pStyle w:val="15"/>
        <w:spacing w:before="120"/>
        <w:rPr>
          <w:szCs w:val="20"/>
          <w:lang w:val="en-GB"/>
        </w:rPr>
      </w:pPr>
      <w:r>
        <w:rPr>
          <w:szCs w:val="20"/>
          <w:lang w:val="en-GB"/>
        </w:rPr>
        <w:t xml:space="preserve">To facilitate the discussion, rapporteur has provided some information from other WG: 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adjustRightInd w:val="0"/>
              <w:ind w:left="144" w:hanging="144"/>
              <w:rPr>
                <w:i/>
                <w:color w:val="0070C0"/>
                <w:sz w:val="18"/>
                <w:szCs w:val="20"/>
                <w:lang w:val="en-GB"/>
              </w:rPr>
            </w:pPr>
            <w:r>
              <w:rPr>
                <w:i/>
                <w:color w:val="0070C0"/>
                <w:sz w:val="18"/>
                <w:szCs w:val="20"/>
                <w:lang w:val="en-GB"/>
              </w:rPr>
              <w:t>#</w:t>
            </w:r>
            <w:r>
              <w:rPr>
                <w:rFonts w:hint="eastAsia"/>
                <w:i/>
                <w:color w:val="0070C0"/>
                <w:sz w:val="18"/>
                <w:szCs w:val="20"/>
                <w:lang w:val="en-GB"/>
              </w:rPr>
              <w:t>R</w:t>
            </w:r>
            <w:r>
              <w:rPr>
                <w:i/>
                <w:color w:val="0070C0"/>
                <w:sz w:val="18"/>
                <w:szCs w:val="20"/>
                <w:lang w:val="en-GB"/>
              </w:rPr>
              <w:t>AN3 online agreement made on Thursday 10-13:</w:t>
            </w:r>
          </w:p>
          <w:p>
            <w:pPr>
              <w:adjustRightInd w:val="0"/>
              <w:ind w:left="144" w:hanging="144"/>
              <w:rPr>
                <w:rFonts w:ascii="Calibri" w:hAnsi="Calibri" w:cs="Calibri"/>
                <w:b/>
                <w:color w:val="008000"/>
                <w:szCs w:val="18"/>
                <w:lang w:val="en-GB"/>
              </w:rPr>
            </w:pPr>
          </w:p>
          <w:p>
            <w:pPr>
              <w:adjustRightInd w:val="0"/>
              <w:spacing w:after="120" w:afterLines="50"/>
              <w:rPr>
                <w:rFonts w:ascii="Calibri" w:hAnsi="Calibri" w:cs="Calibri"/>
                <w:b/>
                <w:color w:val="008000"/>
                <w:szCs w:val="18"/>
              </w:rPr>
            </w:pPr>
            <w:r>
              <w:rPr>
                <w:rFonts w:ascii="Calibri" w:hAnsi="Calibri" w:cs="Calibri"/>
                <w:b/>
                <w:color w:val="008000"/>
                <w:szCs w:val="18"/>
              </w:rPr>
              <w:t xml:space="preserve">The NCR-OAM connectivity requirement should be supported, further details can be discussed. </w:t>
            </w:r>
          </w:p>
          <w:p>
            <w:pPr>
              <w:adjustRightInd w:val="0"/>
              <w:spacing w:after="120" w:afterLines="50"/>
              <w:ind w:left="144" w:hanging="144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Nok: This OAM requirement has no impact in RAN3</w:t>
            </w:r>
          </w:p>
        </w:tc>
      </w:tr>
    </w:tbl>
    <w:p>
      <w:pPr>
        <w:spacing w:before="60"/>
        <w:rPr>
          <w:rFonts w:ascii="Arial" w:hAnsi="Arial"/>
        </w:rPr>
      </w:pPr>
      <w:r>
        <w:rPr>
          <w:rFonts w:ascii="Arial" w:hAnsi="Arial"/>
        </w:rPr>
        <w:t xml:space="preserve">So RAN3 just agreed to support NCR-OAM connectivity requirement, as proposed by some companies, one possible way for transmitting OAM traffic from NCR-MT to gNB (or vice versa) is to establish a PDU-session over a DRB, similar to IAB. </w:t>
      </w:r>
    </w:p>
    <w:p>
      <w:pPr>
        <w:spacing w:before="60"/>
        <w:ind w:left="1259" w:hanging="1259"/>
        <w:rPr>
          <w:rFonts w:ascii="Arial" w:hAnsi="Arial" w:eastAsia="MS Mincho"/>
          <w:color w:val="0000FF"/>
          <w:u w:val="single"/>
          <w:lang w:eastAsia="en-GB"/>
        </w:rPr>
      </w:pPr>
    </w:p>
    <w:p>
      <w:pPr>
        <w:pStyle w:val="15"/>
        <w:rPr>
          <w:b/>
          <w:szCs w:val="20"/>
          <w:lang w:val="en-GB"/>
        </w:rPr>
      </w:pPr>
      <w:r>
        <w:rPr>
          <w:b/>
          <w:szCs w:val="20"/>
          <w:lang w:val="en-GB"/>
        </w:rPr>
        <w:t>Q3: Whether SRBs and DRB are supported by NCR-MT?</w:t>
      </w:r>
    </w:p>
    <w:tbl>
      <w:tblPr>
        <w:tblStyle w:val="52"/>
        <w:tblW w:w="9521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850"/>
        <w:gridCol w:w="851"/>
        <w:gridCol w:w="850"/>
        <w:gridCol w:w="992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Merge w:val="restart"/>
            <w:shd w:val="clear" w:color="auto" w:fill="BDD6EE" w:themeFill="accent5" w:themeFillTint="66"/>
            <w:vAlign w:val="center"/>
          </w:tcPr>
          <w:p>
            <w:pPr>
              <w:pStyle w:val="15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Company</w:t>
            </w:r>
          </w:p>
        </w:tc>
        <w:tc>
          <w:tcPr>
            <w:tcW w:w="3543" w:type="dxa"/>
            <w:gridSpan w:val="4"/>
            <w:shd w:val="clear" w:color="auto" w:fill="BDD6EE" w:themeFill="accent5" w:themeFillTint="66"/>
          </w:tcPr>
          <w:p>
            <w:pPr>
              <w:pStyle w:val="15"/>
              <w:adjustRightInd w:val="0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Support of SRB/DRB</w:t>
            </w:r>
          </w:p>
          <w:p>
            <w:pPr>
              <w:pStyle w:val="15"/>
              <w:adjustRightInd w:val="0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(answer Yes/No/FFS)</w:t>
            </w:r>
          </w:p>
        </w:tc>
        <w:tc>
          <w:tcPr>
            <w:tcW w:w="4536" w:type="dxa"/>
            <w:vMerge w:val="restart"/>
            <w:shd w:val="clear" w:color="auto" w:fill="BDD6EE" w:themeFill="accent5" w:themeFillTint="66"/>
            <w:vAlign w:val="center"/>
          </w:tcPr>
          <w:p>
            <w:pPr>
              <w:pStyle w:val="15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Merge w:val="continue"/>
            <w:shd w:val="clear" w:color="auto" w:fill="BDD6EE" w:themeFill="accent5" w:themeFillTint="66"/>
            <w:vAlign w:val="center"/>
          </w:tcPr>
          <w:p>
            <w:pPr>
              <w:pStyle w:val="15"/>
              <w:adjustRightInd w:val="0"/>
              <w:jc w:val="center"/>
              <w:rPr>
                <w:szCs w:val="20"/>
              </w:rPr>
            </w:pPr>
          </w:p>
        </w:tc>
        <w:tc>
          <w:tcPr>
            <w:tcW w:w="850" w:type="dxa"/>
            <w:shd w:val="clear" w:color="auto" w:fill="BDD6EE" w:themeFill="accent5" w:themeFillTint="66"/>
            <w:vAlign w:val="center"/>
          </w:tcPr>
          <w:p>
            <w:pPr>
              <w:pStyle w:val="15"/>
              <w:adjustRightInd w:val="0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SRB0</w:t>
            </w:r>
          </w:p>
        </w:tc>
        <w:tc>
          <w:tcPr>
            <w:tcW w:w="851" w:type="dxa"/>
            <w:shd w:val="clear" w:color="auto" w:fill="BDD6EE" w:themeFill="accent5" w:themeFillTint="66"/>
          </w:tcPr>
          <w:p>
            <w:pPr>
              <w:pStyle w:val="15"/>
              <w:adjustRightInd w:val="0"/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S</w:t>
            </w:r>
            <w:r>
              <w:rPr>
                <w:sz w:val="18"/>
                <w:szCs w:val="20"/>
              </w:rPr>
              <w:t>RB1</w:t>
            </w:r>
          </w:p>
        </w:tc>
        <w:tc>
          <w:tcPr>
            <w:tcW w:w="850" w:type="dxa"/>
            <w:shd w:val="clear" w:color="auto" w:fill="BDD6EE" w:themeFill="accent5" w:themeFillTint="66"/>
            <w:vAlign w:val="center"/>
          </w:tcPr>
          <w:p>
            <w:pPr>
              <w:pStyle w:val="15"/>
              <w:adjustRightInd w:val="0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SRB2</w:t>
            </w:r>
          </w:p>
        </w:tc>
        <w:tc>
          <w:tcPr>
            <w:tcW w:w="992" w:type="dxa"/>
            <w:shd w:val="clear" w:color="auto" w:fill="BDD6EE" w:themeFill="accent5" w:themeFillTint="66"/>
            <w:vAlign w:val="center"/>
          </w:tcPr>
          <w:p>
            <w:pPr>
              <w:pStyle w:val="15"/>
              <w:adjustRightInd w:val="0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DRB</w:t>
            </w:r>
          </w:p>
        </w:tc>
        <w:tc>
          <w:tcPr>
            <w:tcW w:w="4536" w:type="dxa"/>
            <w:vMerge w:val="continue"/>
            <w:shd w:val="clear" w:color="auto" w:fill="BDD6EE" w:themeFill="accent5" w:themeFillTint="66"/>
            <w:vAlign w:val="center"/>
          </w:tcPr>
          <w:p>
            <w:pPr>
              <w:pStyle w:val="15"/>
              <w:adjustRightIn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Qualcomm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536" w:type="dxa"/>
          </w:tcPr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SRB0 and SRB1 are mandatory for RRC setup</w:t>
            </w:r>
          </w:p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SRB2 is mandatory for NAS.</w:t>
            </w:r>
          </w:p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DRB should be optional. It may be used to enable OAM connectivity via PDU session.</w:t>
            </w:r>
          </w:p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Note: The OAM connectivity REQUIREMENT implies that 3GPP has to support a mechanism for OAM connectivity. It does not imply that implementations have to use this mechanism.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Z</w:t>
            </w:r>
            <w:r>
              <w:rPr>
                <w:rFonts w:ascii="Arial" w:hAnsi="Arial" w:cs="Arial"/>
                <w:szCs w:val="20"/>
              </w:rPr>
              <w:t>TE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Y</w:t>
            </w:r>
            <w:r>
              <w:rPr>
                <w:rFonts w:ascii="Arial" w:hAnsi="Arial" w:cs="Arial"/>
                <w:szCs w:val="20"/>
              </w:rPr>
              <w:t>es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536" w:type="dxa"/>
          </w:tcPr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F</w:t>
            </w:r>
            <w:r>
              <w:rPr>
                <w:rFonts w:ascii="Arial" w:hAnsi="Arial" w:cs="Arial"/>
              </w:rPr>
              <w:t xml:space="preserve">or DRB, we understand it is still a mandatory feature for NCR-MT, otherwise, we will introduce a new connection type which was not supported by legacy UEs (i.e. SRB0/1/2 but without DRB), and this may cause more specification impacts.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CATT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536" w:type="dxa"/>
          </w:tcPr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Thanks rapporteur providing the information about NCR-OAM connectivity requirement, hence we think it is reasonable to support DRB as well right now.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  <w:lang w:val="en-GB"/>
              </w:rPr>
              <w:t>H</w:t>
            </w:r>
            <w:r>
              <w:rPr>
                <w:rFonts w:ascii="Arial" w:hAnsi="Arial" w:cs="Arial"/>
                <w:szCs w:val="20"/>
                <w:lang w:val="en-GB"/>
              </w:rPr>
              <w:t>uawei, HiSilicon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Y</w:t>
            </w:r>
            <w:r>
              <w:rPr>
                <w:rFonts w:ascii="Arial" w:hAnsi="Arial" w:cs="Arial"/>
                <w:szCs w:val="20"/>
              </w:rPr>
              <w:t>es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Y</w:t>
            </w:r>
            <w:r>
              <w:rPr>
                <w:rFonts w:ascii="Arial" w:hAnsi="Arial" w:cs="Arial"/>
              </w:rPr>
              <w:t>es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Y</w:t>
            </w:r>
            <w:r>
              <w:rPr>
                <w:rFonts w:ascii="Arial" w:hAnsi="Arial" w:cs="Arial"/>
              </w:rPr>
              <w:t>es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F</w:t>
            </w:r>
            <w:r>
              <w:rPr>
                <w:rFonts w:ascii="Arial" w:hAnsi="Arial" w:cs="Arial"/>
              </w:rPr>
              <w:t>FS</w:t>
            </w:r>
          </w:p>
        </w:tc>
        <w:tc>
          <w:tcPr>
            <w:tcW w:w="4536" w:type="dxa"/>
          </w:tcPr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The NCR-OAM connectivity doesn’t necessarily reuqire the support of DRB. RAN2 may need to discuss more about what should be transmitted via the NCR-OAM connectivity.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Futurewei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536" w:type="dxa"/>
          </w:tcPr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of DRB can be optional. And, the number of DRBs supported by NCR-MTs can be significantly reduced.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eastAsia="Malgun Gothic" w:cs="Arial"/>
                <w:szCs w:val="20"/>
              </w:rPr>
              <w:t>LGE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eastAsia="Malgun Gothic" w:cs="Arial"/>
                <w:szCs w:val="20"/>
              </w:rPr>
              <w:t>Yes</w:t>
            </w:r>
          </w:p>
        </w:tc>
        <w:tc>
          <w:tcPr>
            <w:tcW w:w="851" w:type="dxa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Yes</w:t>
            </w:r>
          </w:p>
        </w:tc>
        <w:tc>
          <w:tcPr>
            <w:tcW w:w="850" w:type="dxa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Yes</w:t>
            </w:r>
          </w:p>
        </w:tc>
        <w:tc>
          <w:tcPr>
            <w:tcW w:w="992" w:type="dxa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Yes</w:t>
            </w:r>
          </w:p>
        </w:tc>
        <w:tc>
          <w:tcPr>
            <w:tcW w:w="4536" w:type="dxa"/>
          </w:tcPr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hint="eastAsia" w:ascii="Arial" w:hAnsi="Arial" w:eastAsia="Malgun Gothic" w:cs="Arial"/>
              </w:rPr>
              <w:t xml:space="preserve">The </w:t>
            </w:r>
            <w:r>
              <w:rPr>
                <w:rFonts w:ascii="Arial" w:hAnsi="Arial" w:eastAsia="Malgun Gothic" w:cs="Arial"/>
              </w:rPr>
              <w:t xml:space="preserve">required </w:t>
            </w:r>
            <w:r>
              <w:rPr>
                <w:rFonts w:hint="eastAsia" w:ascii="Arial" w:hAnsi="Arial" w:eastAsia="Malgun Gothic" w:cs="Arial"/>
              </w:rPr>
              <w:t xml:space="preserve">number of DRBs </w:t>
            </w:r>
            <w:r>
              <w:rPr>
                <w:rFonts w:ascii="Arial" w:hAnsi="Arial" w:eastAsia="Malgun Gothic" w:cs="Arial"/>
              </w:rPr>
              <w:t>to support may be relaxed for NCR-MT (e.g., only 1 DRB</w:t>
            </w:r>
            <w:r>
              <w:rPr>
                <w:rFonts w:hint="eastAsia" w:ascii="Arial" w:hAnsi="Arial" w:eastAsia="Malgun Gothic" w:cs="Arial"/>
              </w:rPr>
              <w:t>)</w:t>
            </w:r>
            <w:r>
              <w:rPr>
                <w:rFonts w:ascii="Arial" w:hAnsi="Arial" w:eastAsia="Malgun Gothic" w:cs="Arial"/>
              </w:rPr>
              <w:t xml:space="preserve">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/>
              <w:jc w:val="center"/>
              <w:rPr>
                <w:rFonts w:hint="default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CMCC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/>
              <w:jc w:val="center"/>
              <w:rPr>
                <w:rFonts w:hint="default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Yes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/>
              <w:jc w:val="center"/>
              <w:rPr>
                <w:rFonts w:hint="default" w:ascii="Arial" w:hAnsi="Arial" w:eastAsia="宋体" w:cs="Arial"/>
                <w:kern w:val="2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lang w:val="en-US" w:eastAsia="zh-CN"/>
              </w:rPr>
              <w:t>Yes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/>
              <w:jc w:val="center"/>
              <w:rPr>
                <w:rFonts w:hint="default" w:ascii="Arial" w:hAnsi="Arial" w:eastAsia="宋体" w:cs="Arial"/>
                <w:kern w:val="2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lang w:val="en-US" w:eastAsia="zh-CN"/>
              </w:rPr>
              <w:t>Yes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/>
              <w:jc w:val="center"/>
              <w:rPr>
                <w:rFonts w:hint="default" w:ascii="Arial" w:hAnsi="Arial" w:eastAsia="宋体" w:cs="Arial"/>
                <w:kern w:val="2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lang w:val="en-US" w:eastAsia="zh-CN"/>
              </w:rPr>
              <w:t>Yes</w:t>
            </w:r>
          </w:p>
        </w:tc>
        <w:tc>
          <w:tcPr>
            <w:tcW w:w="4536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/>
              <w:rPr>
                <w:rFonts w:hint="default" w:ascii="Arial" w:hAnsi="Arial" w:eastAsia="宋体" w:cs="Arial"/>
                <w:kern w:val="2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lang w:val="en-US" w:eastAsia="zh-CN"/>
              </w:rPr>
              <w:t>It is reasonable to support DRB for transmitting OAM traffic.</w:t>
            </w:r>
          </w:p>
        </w:tc>
      </w:tr>
    </w:tbl>
    <w:p>
      <w:pPr>
        <w:spacing w:before="60"/>
        <w:ind w:left="1259" w:hanging="1259"/>
        <w:rPr>
          <w:rFonts w:ascii="Arial" w:hAnsi="Arial" w:eastAsia="MS Mincho"/>
          <w:color w:val="0000FF"/>
          <w:u w:val="single"/>
          <w:lang w:eastAsia="en-GB"/>
        </w:rPr>
      </w:pPr>
    </w:p>
    <w:p>
      <w:pPr>
        <w:spacing w:before="60"/>
        <w:rPr>
          <w:rFonts w:ascii="Arial" w:hAnsi="Arial" w:eastAsia="MS Mincho"/>
          <w:color w:val="0000FF"/>
          <w:u w:val="single"/>
          <w:lang w:eastAsia="en-GB"/>
        </w:rPr>
      </w:pPr>
    </w:p>
    <w:p>
      <w:pPr>
        <w:pStyle w:val="3"/>
      </w:pPr>
      <w:r>
        <w:t>NCR-Fwd ON/OFF</w:t>
      </w:r>
    </w:p>
    <w:p>
      <w:pPr>
        <w:pStyle w:val="15"/>
        <w:spacing w:before="120"/>
        <w:rPr>
          <w:szCs w:val="20"/>
          <w:lang w:val="en-GB"/>
        </w:rPr>
      </w:pPr>
      <w:r>
        <w:rPr>
          <w:szCs w:val="20"/>
          <w:lang w:val="en-GB"/>
        </w:rPr>
        <w:t>Several companies propose to discuss the linkage between NCR-Fwd ON/OFF and the RRC state of NCR-MT, rapporteur has summarized them into following options:</w:t>
      </w:r>
    </w:p>
    <w:p>
      <w:pPr>
        <w:pStyle w:val="15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rFonts w:hint="eastAsia"/>
          <w:szCs w:val="20"/>
          <w:lang w:val="en-GB"/>
        </w:rPr>
        <w:t>O</w:t>
      </w:r>
      <w:r>
        <w:rPr>
          <w:szCs w:val="20"/>
          <w:lang w:val="en-GB"/>
        </w:rPr>
        <w:t xml:space="preserve">ption 1: When NCR-Fwd is ON, NCR-MT can be in any RRC states (e.g. RRC_CONNECTED </w:t>
      </w:r>
      <w:r>
        <w:rPr>
          <w:rFonts w:hint="eastAsia"/>
          <w:szCs w:val="20"/>
          <w:lang w:val="en-GB"/>
        </w:rPr>
        <w:t>or</w:t>
      </w:r>
      <w:r>
        <w:rPr>
          <w:szCs w:val="20"/>
          <w:lang w:val="en-GB"/>
        </w:rPr>
        <w:t xml:space="preserve"> RRC_IDLE/INACTIVE)</w:t>
      </w:r>
      <w:r>
        <w:rPr>
          <w:rFonts w:hint="eastAsia"/>
          <w:szCs w:val="20"/>
          <w:lang w:val="en-GB"/>
        </w:rPr>
        <w:t>;</w:t>
      </w:r>
    </w:p>
    <w:p>
      <w:pPr>
        <w:pStyle w:val="15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rFonts w:hint="eastAsia"/>
          <w:szCs w:val="20"/>
          <w:lang w:val="en-GB"/>
        </w:rPr>
        <w:t>O</w:t>
      </w:r>
      <w:r>
        <w:rPr>
          <w:szCs w:val="20"/>
          <w:lang w:val="en-GB"/>
        </w:rPr>
        <w:t xml:space="preserve">ption 2: When NCR-Fwd is ON, NCR-MT must be in RRC_CONNECTED state; when NCR-MT is in RRC_IDLE/INACTIVE states, NCR-Fwd must be “OFF”; </w:t>
      </w:r>
    </w:p>
    <w:p>
      <w:pPr>
        <w:pStyle w:val="15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rFonts w:hint="eastAsia"/>
          <w:szCs w:val="20"/>
          <w:lang w:val="en-GB"/>
        </w:rPr>
        <w:t>O</w:t>
      </w:r>
      <w:r>
        <w:rPr>
          <w:szCs w:val="20"/>
          <w:lang w:val="en-GB"/>
        </w:rPr>
        <w:t>ption 3: When NCR-Fwd is ON, NCR-MT must be in RRC_CONNECTED state; when NCR-MT is in RRC_IDLE state, NCR-Fwd must be “OFF”; when NCR-MT is in RRC_INACTIVE state, NCR-Fwd can be “ON” or “OFF”;</w:t>
      </w:r>
    </w:p>
    <w:p>
      <w:pPr>
        <w:pStyle w:val="133"/>
        <w:numPr>
          <w:ilvl w:val="0"/>
          <w:numId w:val="17"/>
        </w:numPr>
        <w:tabs>
          <w:tab w:val="left" w:pos="1134"/>
        </w:tabs>
        <w:spacing w:before="60"/>
        <w:ind w:left="284" w:firstLine="400"/>
        <w:rPr>
          <w:rFonts w:ascii="Arial" w:hAnsi="Arial"/>
        </w:rPr>
      </w:pPr>
      <w:r>
        <w:rPr>
          <w:rFonts w:ascii="Arial" w:hAnsi="Arial"/>
        </w:rPr>
        <w:t>Option 4: Up to RAN1, considering RAN1 is discussing the fallback mechanism for NCR.</w:t>
      </w:r>
    </w:p>
    <w:p>
      <w:pPr>
        <w:spacing w:before="60"/>
        <w:ind w:left="1259" w:hanging="1259"/>
        <w:rPr>
          <w:rFonts w:ascii="Arial" w:hAnsi="Arial" w:eastAsia="MS Mincho"/>
          <w:color w:val="0000FF"/>
          <w:u w:val="single"/>
          <w:lang w:eastAsia="en-GB"/>
        </w:rPr>
      </w:pPr>
    </w:p>
    <w:p>
      <w:pPr>
        <w:pStyle w:val="15"/>
        <w:rPr>
          <w:b/>
          <w:szCs w:val="20"/>
          <w:lang w:val="en-GB"/>
        </w:rPr>
      </w:pPr>
      <w:r>
        <w:rPr>
          <w:b/>
          <w:szCs w:val="20"/>
          <w:lang w:val="en-GB"/>
        </w:rPr>
        <w:t>Q4: Which option is preferred for the linkage between NCR-Fwd ON/OFF and the RRC state of NCR-MT?</w:t>
      </w:r>
    </w:p>
    <w:tbl>
      <w:tblPr>
        <w:tblStyle w:val="52"/>
        <w:tblW w:w="9521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701"/>
        <w:gridCol w:w="6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shd w:val="clear" w:color="auto" w:fill="BDD6EE" w:themeFill="accent5" w:themeFillTint="66"/>
            <w:vAlign w:val="center"/>
          </w:tcPr>
          <w:p>
            <w:pPr>
              <w:pStyle w:val="15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Company</w:t>
            </w:r>
          </w:p>
        </w:tc>
        <w:tc>
          <w:tcPr>
            <w:tcW w:w="1701" w:type="dxa"/>
            <w:shd w:val="clear" w:color="auto" w:fill="BDD6EE" w:themeFill="accent5" w:themeFillTint="66"/>
            <w:vAlign w:val="center"/>
          </w:tcPr>
          <w:p>
            <w:pPr>
              <w:pStyle w:val="15"/>
              <w:adjustRightInd w:val="0"/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Preferred Option</w:t>
            </w:r>
          </w:p>
        </w:tc>
        <w:tc>
          <w:tcPr>
            <w:tcW w:w="6378" w:type="dxa"/>
            <w:shd w:val="clear" w:color="auto" w:fill="BDD6EE" w:themeFill="accent5" w:themeFillTint="66"/>
            <w:vAlign w:val="center"/>
          </w:tcPr>
          <w:p>
            <w:pPr>
              <w:pStyle w:val="15"/>
              <w:adjustRightInd w:val="0"/>
              <w:jc w:val="center"/>
            </w:pPr>
            <w:r>
              <w:rPr>
                <w:szCs w:val="2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Qualcomm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Option 2</w:t>
            </w:r>
          </w:p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378" w:type="dxa"/>
          </w:tcPr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ON/OFF is part of side control and therefore signaled on </w:t>
            </w:r>
            <w:r>
              <w:rPr>
                <w:rFonts w:ascii="Arial" w:hAnsi="Arial" w:cs="Arial"/>
                <w:b/>
                <w:bCs/>
              </w:rPr>
              <w:t>slot-level time scale</w:t>
            </w:r>
            <w:r>
              <w:rPr>
                <w:rFonts w:ascii="Arial" w:hAnsi="Arial" w:cs="Arial"/>
              </w:rPr>
              <w:t xml:space="preserve">. The NCR-MT must be </w:t>
            </w:r>
            <w:r>
              <w:rPr>
                <w:rFonts w:ascii="Arial" w:hAnsi="Arial" w:cs="Arial"/>
                <w:b/>
                <w:bCs/>
              </w:rPr>
              <w:t>operational</w:t>
            </w:r>
            <w:r>
              <w:rPr>
                <w:rFonts w:ascii="Arial" w:hAnsi="Arial" w:cs="Arial"/>
              </w:rPr>
              <w:t xml:space="preserve"> when receiving side control signaling.</w:t>
            </w:r>
          </w:p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the baseline, the NCR-MT is operational when RRC-CONNECTED.</w:t>
            </w:r>
          </w:p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NCR-MT is certainly not operational and cannot receive side control in RRC-IDLE.</w:t>
            </w:r>
          </w:p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question arises, if the NCR-MT could be operational in RRC-INACTIVE: </w:t>
            </w:r>
          </w:p>
          <w:p>
            <w:pPr>
              <w:pStyle w:val="133"/>
              <w:numPr>
                <w:ilvl w:val="0"/>
                <w:numId w:val="18"/>
              </w:numPr>
              <w:adjustRightInd w:val="0"/>
              <w:spacing w:after="72" w:afterLines="30"/>
              <w:ind w:firstLine="4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are the benefits?</w:t>
            </w:r>
          </w:p>
          <w:p>
            <w:pPr>
              <w:pStyle w:val="133"/>
              <w:numPr>
                <w:ilvl w:val="0"/>
                <w:numId w:val="18"/>
              </w:numPr>
              <w:adjustRightInd w:val="0"/>
              <w:spacing w:after="72" w:afterLines="30"/>
              <w:ind w:firstLine="4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would it receive MAC-CE’s in this state?</w:t>
            </w:r>
          </w:p>
          <w:p>
            <w:pPr>
              <w:pStyle w:val="133"/>
              <w:numPr>
                <w:ilvl w:val="0"/>
                <w:numId w:val="18"/>
              </w:numPr>
              <w:adjustRightInd w:val="0"/>
              <w:spacing w:after="72" w:afterLines="30"/>
              <w:ind w:firstLine="4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would it perform beam control, power control, etc on the BH link?</w:t>
            </w:r>
          </w:p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keep things simple during the first NCR WI, we should assume that the NCR-MT can only receive side control including ON/OFF info when RRC CONNECTED.</w:t>
            </w:r>
          </w:p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</w:p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Z</w:t>
            </w:r>
            <w:r>
              <w:rPr>
                <w:rFonts w:ascii="Arial" w:hAnsi="Arial" w:cs="Arial"/>
                <w:szCs w:val="20"/>
              </w:rPr>
              <w:t>TE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Option 4</w:t>
            </w:r>
          </w:p>
        </w:tc>
        <w:tc>
          <w:tcPr>
            <w:tcW w:w="6378" w:type="dxa"/>
          </w:tcPr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RAN1 is discussing the fallback mechanism for NCR, e.g. when the NCR-MT is in RRC_IDLE/INACTIVE state, the NCR-Fwd can still “ON”, but it operates like a traditional RF-repeater (no side control information). See RAN1 agreements made last meeting:</w:t>
            </w:r>
          </w:p>
          <w:tbl>
            <w:tblPr>
              <w:tblStyle w:val="52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1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52" w:type="dxa"/>
                </w:tcPr>
                <w:p>
                  <w:pPr>
                    <w:adjustRightInd w:val="0"/>
                    <w:rPr>
                      <w:szCs w:val="20"/>
                    </w:rPr>
                  </w:pPr>
                  <w:r>
                    <w:rPr>
                      <w:szCs w:val="20"/>
                    </w:rPr>
                    <w:t xml:space="preserve">The NCR-Fwd is always expected to be “OFF” unless otherwise </w:t>
                  </w:r>
                  <w:r>
                    <w:rPr>
                      <w:iCs/>
                      <w:szCs w:val="20"/>
                    </w:rPr>
                    <w:t>explicitly or implicitly indicated by gNB</w:t>
                  </w:r>
                  <w:r>
                    <w:rPr>
                      <w:szCs w:val="20"/>
                    </w:rPr>
                    <w:t>.</w:t>
                  </w:r>
                </w:p>
                <w:p>
                  <w:pPr>
                    <w:widowControl/>
                    <w:numPr>
                      <w:ilvl w:val="0"/>
                      <w:numId w:val="19"/>
                    </w:numPr>
                    <w:adjustRightInd w:val="0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Note-1: This applies to the case regardless of the RRC state of NCR-MT.</w:t>
                  </w:r>
                </w:p>
                <w:p>
                  <w:pPr>
                    <w:widowControl/>
                    <w:numPr>
                      <w:ilvl w:val="0"/>
                      <w:numId w:val="19"/>
                    </w:numPr>
                    <w:adjustRightInd w:val="0"/>
                    <w:rPr>
                      <w:szCs w:val="20"/>
                      <w:lang w:eastAsia="zh-CN"/>
                    </w:rPr>
                  </w:pPr>
                  <w:r>
                    <w:rPr>
                      <w:szCs w:val="20"/>
                      <w:lang w:eastAsia="zh-CN"/>
                    </w:rPr>
                    <w:t xml:space="preserve">Note-2: </w:t>
                  </w:r>
                  <w:r>
                    <w:rPr>
                      <w:color w:val="0070C0"/>
                      <w:szCs w:val="20"/>
                      <w:lang w:eastAsia="zh-CN"/>
                    </w:rPr>
                    <w:t>Indication (e.g., received when NCR-MT in RRC-connected) or DRX state of NCR-MT to control the ON-OFF behaviour of NCR-Fwd when the NCR-MT is in RRC-idle/inactive is not precluded.</w:t>
                  </w:r>
                </w:p>
                <w:p>
                  <w:pPr>
                    <w:adjustRightInd w:val="0"/>
                    <w:rPr>
                      <w:szCs w:val="20"/>
                      <w:lang w:eastAsia="zh-CN"/>
                    </w:rPr>
                  </w:pPr>
                  <w:r>
                    <w:rPr>
                      <w:szCs w:val="20"/>
                      <w:lang w:eastAsia="zh-CN"/>
                    </w:rPr>
                    <w:t xml:space="preserve">The above is not meant to imply any signalling design for </w:t>
                  </w:r>
                  <w:r>
                    <w:rPr>
                      <w:szCs w:val="20"/>
                    </w:rPr>
                    <w:t xml:space="preserve">NCR-Fwd </w:t>
                  </w:r>
                  <w:r>
                    <w:rPr>
                      <w:szCs w:val="20"/>
                      <w:lang w:eastAsia="zh-CN"/>
                    </w:rPr>
                    <w:t>ON-OFF.</w:t>
                  </w:r>
                </w:p>
              </w:tc>
            </w:tr>
          </w:tbl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</w:p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From RAN2 perspective, we suggest to wait for RAN1 and then decide if there is any RAN2 impact.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CATT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Option 4</w:t>
            </w:r>
          </w:p>
        </w:tc>
        <w:tc>
          <w:tcPr>
            <w:tcW w:w="6378" w:type="dxa"/>
          </w:tcPr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Same view as ZTE.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  <w:lang w:val="en-GB"/>
              </w:rPr>
              <w:t>H</w:t>
            </w:r>
            <w:r>
              <w:rPr>
                <w:rFonts w:ascii="Arial" w:hAnsi="Arial" w:cs="Arial"/>
                <w:szCs w:val="20"/>
                <w:lang w:val="en-GB"/>
              </w:rPr>
              <w:t>uawei, HiSilicon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Option 4</w:t>
            </w:r>
          </w:p>
        </w:tc>
        <w:tc>
          <w:tcPr>
            <w:tcW w:w="6378" w:type="dxa"/>
          </w:tcPr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avoid duplicated discussion and contradictory solutions in RAN1 and RAN2, Better to wait for RAN1 first.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Futurewei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Option 4</w:t>
            </w:r>
          </w:p>
        </w:tc>
        <w:tc>
          <w:tcPr>
            <w:tcW w:w="6378" w:type="dxa"/>
          </w:tcPr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Or, if we want to capture any agreement made in RAN1 so far, it can be the following:</w:t>
            </w:r>
          </w:p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 5. When NCR-Fwd is OFF, NCR-MT can be in any RRC states (e.g. RRC_CONNECTED or RRC_IDLE/INACTIVE).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eastAsia="Malgun Gothic" w:cs="Arial"/>
                <w:szCs w:val="20"/>
              </w:rPr>
              <w:t>LGE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eastAsia="Malgun Gothic" w:cs="Arial"/>
                <w:szCs w:val="20"/>
              </w:rPr>
              <w:t>Option2</w:t>
            </w:r>
          </w:p>
        </w:tc>
        <w:tc>
          <w:tcPr>
            <w:tcW w:w="6378" w:type="dxa"/>
          </w:tcPr>
          <w:p>
            <w:pPr>
              <w:adjustRightInd w:val="0"/>
              <w:spacing w:after="72" w:afterLines="30"/>
              <w:rPr>
                <w:rFonts w:ascii="Arial" w:hAnsi="Arial" w:eastAsia="Malgun Gothic" w:cs="Arial"/>
              </w:rPr>
            </w:pPr>
            <w:r>
              <w:rPr>
                <w:rFonts w:ascii="Arial" w:hAnsi="Arial" w:eastAsia="Malgun Gothic" w:cs="Arial"/>
              </w:rPr>
              <w:t xml:space="preserve">We think Option 2 is a baseline and sufficient for R18. </w:t>
            </w:r>
          </w:p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ascii="Arial" w:hAnsi="Arial" w:eastAsia="Malgun Gothic" w:cs="Arial"/>
              </w:rPr>
              <w:t xml:space="preserve">Any optimization to support NCR-Fwd operations with NR-MT in RRC_IDLE/ACTIVE can be considered in later releases.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/>
              <w:jc w:val="center"/>
              <w:rPr>
                <w:rFonts w:hint="default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CMCC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/>
              <w:jc w:val="center"/>
              <w:rPr>
                <w:rFonts w:hint="default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Option 4</w:t>
            </w:r>
          </w:p>
        </w:tc>
        <w:tc>
          <w:tcPr>
            <w:tcW w:w="6378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/>
              <w:rPr>
                <w:rFonts w:hint="default" w:ascii="Arial" w:hAnsi="Arial" w:eastAsia="宋体" w:cs="Arial"/>
                <w:kern w:val="2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lang w:val="en-US" w:eastAsia="zh-CN"/>
              </w:rPr>
              <w:t>Share similar view with ZTE.</w:t>
            </w:r>
          </w:p>
        </w:tc>
      </w:tr>
    </w:tbl>
    <w:p>
      <w:pPr>
        <w:spacing w:before="60"/>
        <w:ind w:left="1259" w:hanging="1259"/>
        <w:rPr>
          <w:rFonts w:ascii="Arial" w:hAnsi="Arial" w:eastAsia="MS Mincho"/>
          <w:color w:val="0000FF"/>
          <w:u w:val="single"/>
          <w:lang w:eastAsia="en-GB"/>
        </w:rPr>
      </w:pPr>
    </w:p>
    <w:p>
      <w:pPr>
        <w:spacing w:before="60"/>
        <w:ind w:left="1259" w:hanging="1259"/>
        <w:rPr>
          <w:rFonts w:ascii="Arial" w:hAnsi="Arial" w:eastAsia="MS Mincho"/>
          <w:color w:val="0000FF"/>
          <w:u w:val="single"/>
          <w:lang w:eastAsia="en-GB"/>
        </w:rPr>
      </w:pPr>
    </w:p>
    <w:p>
      <w:pPr>
        <w:pStyle w:val="3"/>
      </w:pPr>
      <w:r>
        <w:t>SI impacts</w:t>
      </w:r>
    </w:p>
    <w:p>
      <w:pPr>
        <w:pStyle w:val="15"/>
        <w:spacing w:before="120"/>
        <w:rPr>
          <w:szCs w:val="20"/>
          <w:lang w:val="en-GB"/>
        </w:rPr>
      </w:pPr>
      <w:r>
        <w:rPr>
          <w:szCs w:val="20"/>
          <w:lang w:val="en-GB"/>
        </w:rPr>
        <w:t>For legacy SIB configuration, companies are invited to check the following proposals:</w:t>
      </w:r>
    </w:p>
    <w:p>
      <w:pPr>
        <w:pStyle w:val="15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szCs w:val="20"/>
          <w:lang w:val="en-GB"/>
        </w:rPr>
        <w:t>Proposal 1: NCR-MT should ignore cellBarred indication</w:t>
      </w:r>
      <w:r>
        <w:rPr>
          <w:rFonts w:hint="eastAsia"/>
          <w:szCs w:val="20"/>
          <w:lang w:val="en-GB"/>
        </w:rPr>
        <w:t>;</w:t>
      </w:r>
    </w:p>
    <w:p>
      <w:pPr>
        <w:pStyle w:val="15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szCs w:val="20"/>
          <w:lang w:val="en-GB"/>
        </w:rPr>
        <w:t>Proposal 2: NCR-MT should ignore Unified Access Control (UAC) configuration;</w:t>
      </w:r>
    </w:p>
    <w:p>
      <w:pPr>
        <w:pStyle w:val="15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rFonts w:hint="eastAsia"/>
          <w:szCs w:val="20"/>
          <w:lang w:val="en-GB"/>
        </w:rPr>
        <w:t>P</w:t>
      </w:r>
      <w:r>
        <w:rPr>
          <w:szCs w:val="20"/>
          <w:lang w:val="en-GB"/>
        </w:rPr>
        <w:t xml:space="preserve">roposal 3: NCR-MT should ignore </w:t>
      </w:r>
      <w:r>
        <w:rPr>
          <w:rFonts w:hint="eastAsia"/>
          <w:szCs w:val="20"/>
          <w:lang w:val="en-GB"/>
        </w:rPr>
        <w:t>cellReservedForOperatorUse, cellReservedForFutureUse，cellReservedForOtherUse and intraFreqReselection</w:t>
      </w:r>
      <w:r>
        <w:rPr>
          <w:szCs w:val="20"/>
          <w:lang w:val="en-GB"/>
        </w:rPr>
        <w:t xml:space="preserve"> indications.</w:t>
      </w:r>
    </w:p>
    <w:p>
      <w:pPr>
        <w:spacing w:before="60"/>
        <w:ind w:left="1259" w:hanging="1259"/>
        <w:rPr>
          <w:rFonts w:ascii="Arial" w:hAnsi="Arial" w:eastAsia="MS Mincho"/>
          <w:color w:val="0000FF"/>
          <w:u w:val="single"/>
          <w:lang w:eastAsia="en-GB"/>
        </w:rPr>
      </w:pPr>
    </w:p>
    <w:p>
      <w:pPr>
        <w:pStyle w:val="15"/>
        <w:rPr>
          <w:b/>
          <w:szCs w:val="20"/>
          <w:lang w:val="en-GB"/>
        </w:rPr>
      </w:pPr>
      <w:r>
        <w:rPr>
          <w:b/>
          <w:szCs w:val="20"/>
          <w:lang w:val="en-GB"/>
        </w:rPr>
        <w:t>Q5: Which proposal(s) do you support?</w:t>
      </w:r>
    </w:p>
    <w:tbl>
      <w:tblPr>
        <w:tblStyle w:val="5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2126"/>
        <w:gridCol w:w="5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shd w:val="clear" w:color="auto" w:fill="BDD6EE" w:themeFill="accent5" w:themeFillTint="66"/>
            <w:vAlign w:val="center"/>
          </w:tcPr>
          <w:p>
            <w:pPr>
              <w:pStyle w:val="15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Company</w:t>
            </w:r>
          </w:p>
        </w:tc>
        <w:tc>
          <w:tcPr>
            <w:tcW w:w="2126" w:type="dxa"/>
            <w:shd w:val="clear" w:color="auto" w:fill="BDD6EE" w:themeFill="accent5" w:themeFillTint="66"/>
            <w:vAlign w:val="center"/>
          </w:tcPr>
          <w:p>
            <w:pPr>
              <w:pStyle w:val="15"/>
              <w:adjustRightInd w:val="0"/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Supported proposals</w:t>
            </w:r>
          </w:p>
          <w:p>
            <w:pPr>
              <w:pStyle w:val="15"/>
              <w:adjustRightInd w:val="0"/>
              <w:spacing w:after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(</w:t>
            </w:r>
            <w:r>
              <w:rPr>
                <w:szCs w:val="20"/>
              </w:rPr>
              <w:t>P1, P2, P3)</w:t>
            </w:r>
          </w:p>
        </w:tc>
        <w:tc>
          <w:tcPr>
            <w:tcW w:w="5948" w:type="dxa"/>
            <w:shd w:val="clear" w:color="auto" w:fill="BDD6EE" w:themeFill="accent5" w:themeFillTint="66"/>
            <w:vAlign w:val="center"/>
          </w:tcPr>
          <w:p>
            <w:pPr>
              <w:pStyle w:val="15"/>
              <w:adjustRightInd w:val="0"/>
              <w:jc w:val="center"/>
            </w:pPr>
            <w:r>
              <w:rPr>
                <w:szCs w:val="2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Qualcomm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P1, P2, P3</w:t>
            </w:r>
          </w:p>
        </w:tc>
        <w:tc>
          <w:tcPr>
            <w:tcW w:w="5948" w:type="dxa"/>
          </w:tcPr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 as IAB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Z</w:t>
            </w:r>
            <w:r>
              <w:rPr>
                <w:rFonts w:ascii="Arial" w:hAnsi="Arial" w:cs="Arial"/>
                <w:szCs w:val="20"/>
              </w:rPr>
              <w:t>TE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P</w:t>
            </w:r>
            <w:r>
              <w:rPr>
                <w:rFonts w:ascii="Arial" w:hAnsi="Arial" w:cs="Arial"/>
                <w:szCs w:val="20"/>
              </w:rPr>
              <w:t>1, P2, P3</w:t>
            </w:r>
          </w:p>
        </w:tc>
        <w:tc>
          <w:tcPr>
            <w:tcW w:w="5948" w:type="dxa"/>
          </w:tcPr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 as IAB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CATT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P1~P3</w:t>
            </w:r>
          </w:p>
        </w:tc>
        <w:tc>
          <w:tcPr>
            <w:tcW w:w="5948" w:type="dxa"/>
          </w:tcPr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Same as IAB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  <w:lang w:val="en-GB"/>
              </w:rPr>
              <w:t>H</w:t>
            </w:r>
            <w:r>
              <w:rPr>
                <w:rFonts w:ascii="Arial" w:hAnsi="Arial" w:cs="Arial"/>
                <w:szCs w:val="20"/>
                <w:lang w:val="en-GB"/>
              </w:rPr>
              <w:t>uawei, HiSilicon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P1, P2, P3</w:t>
            </w:r>
          </w:p>
        </w:tc>
        <w:tc>
          <w:tcPr>
            <w:tcW w:w="5948" w:type="dxa"/>
          </w:tcPr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Same as IAB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Futurewei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P</w:t>
            </w:r>
            <w:r>
              <w:rPr>
                <w:rFonts w:ascii="Arial" w:hAnsi="Arial" w:cs="Arial"/>
                <w:szCs w:val="20"/>
              </w:rPr>
              <w:t>1, P2, P3</w:t>
            </w:r>
          </w:p>
        </w:tc>
        <w:tc>
          <w:tcPr>
            <w:tcW w:w="5948" w:type="dxa"/>
          </w:tcPr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 with above companies.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eastAsia="Malgun Gothic" w:cs="Arial"/>
                <w:szCs w:val="20"/>
              </w:rPr>
              <w:t>LGE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eastAsia="Malgun Gothic" w:cs="Arial"/>
                <w:szCs w:val="20"/>
              </w:rPr>
              <w:t>P1</w:t>
            </w:r>
            <w:r>
              <w:rPr>
                <w:rFonts w:ascii="Arial" w:hAnsi="Arial" w:eastAsia="Malgun Gothic" w:cs="Arial"/>
                <w:szCs w:val="20"/>
              </w:rPr>
              <w:t>, P2, P3</w:t>
            </w:r>
          </w:p>
        </w:tc>
        <w:tc>
          <w:tcPr>
            <w:tcW w:w="5948" w:type="dxa"/>
          </w:tcPr>
          <w:p>
            <w:pPr>
              <w:adjustRightInd w:val="0"/>
              <w:spacing w:after="72" w:afterLines="30"/>
              <w:rPr>
                <w:rFonts w:ascii="Arial" w:hAnsi="Arial" w:eastAsia="Malgun Gothic" w:cs="Arial"/>
              </w:rPr>
            </w:pPr>
            <w:r>
              <w:rPr>
                <w:rFonts w:hint="eastAsia" w:ascii="Arial" w:hAnsi="Arial" w:eastAsia="Malgun Gothic" w:cs="Arial"/>
              </w:rPr>
              <w:t xml:space="preserve">We understand that these three proposals are to </w:t>
            </w:r>
            <w:r>
              <w:rPr>
                <w:rFonts w:ascii="Arial" w:hAnsi="Arial" w:eastAsia="Malgun Gothic" w:cs="Arial"/>
              </w:rPr>
              <w:t>mimic</w:t>
            </w:r>
            <w:r>
              <w:rPr>
                <w:rFonts w:hint="eastAsia" w:ascii="Arial" w:hAnsi="Arial" w:eastAsia="Malgun Gothic" w:cs="Arial"/>
              </w:rPr>
              <w:t xml:space="preserve"> </w:t>
            </w:r>
            <w:r>
              <w:rPr>
                <w:rFonts w:ascii="Arial" w:hAnsi="Arial" w:eastAsia="Malgun Gothic" w:cs="Arial"/>
              </w:rPr>
              <w:t>IAB-MT behaviors that are meant to exempt IAB-MTs from access control meant for UEs.</w:t>
            </w:r>
          </w:p>
          <w:p>
            <w:pPr>
              <w:adjustRightInd w:val="0"/>
              <w:spacing w:after="72" w:afterLines="30"/>
              <w:rPr>
                <w:rFonts w:ascii="Arial" w:hAnsi="Arial" w:eastAsia="Malgun Gothic" w:cs="Arial"/>
              </w:rPr>
            </w:pPr>
          </w:p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ascii="Arial" w:hAnsi="Arial" w:eastAsia="Malgun Gothic" w:cs="Arial"/>
              </w:rPr>
              <w:t xml:space="preserve">In addition, we think something similar to ‘iab-Support’ indication needs to be introduced for NCR per PLMN/NPN.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/>
              <w:jc w:val="center"/>
              <w:rPr>
                <w:rFonts w:hint="default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CMCC</w:t>
            </w:r>
          </w:p>
        </w:tc>
        <w:tc>
          <w:tcPr>
            <w:tcW w:w="2126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/>
              <w:jc w:val="center"/>
              <w:rPr>
                <w:rFonts w:ascii="Arial" w:hAnsi="Arial" w:cs="Arial" w:eastAsiaTheme="minorEastAsia"/>
                <w:kern w:val="2"/>
                <w:sz w:val="20"/>
                <w:szCs w:val="20"/>
                <w:lang w:val="en-US" w:eastAsia="ko-KR" w:bidi="ar-SA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1, P2, P3</w:t>
            </w:r>
          </w:p>
        </w:tc>
        <w:tc>
          <w:tcPr>
            <w:tcW w:w="5948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/>
              <w:rPr>
                <w:rFonts w:hint="default" w:ascii="Arial" w:hAnsi="Arial" w:eastAsia="宋体" w:cs="Arial"/>
                <w:kern w:val="2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lang w:val="en-US" w:eastAsia="zh-CN"/>
              </w:rPr>
              <w:t>Same as IAB.</w:t>
            </w:r>
          </w:p>
        </w:tc>
      </w:tr>
    </w:tbl>
    <w:p>
      <w:pPr>
        <w:spacing w:before="60"/>
        <w:ind w:left="1259" w:hanging="1259"/>
        <w:rPr>
          <w:rFonts w:ascii="Arial" w:hAnsi="Arial" w:eastAsia="MS Mincho"/>
          <w:color w:val="0000FF"/>
          <w:u w:val="single"/>
          <w:lang w:eastAsia="en-GB"/>
        </w:rPr>
      </w:pPr>
    </w:p>
    <w:p>
      <w:pPr>
        <w:spacing w:before="60"/>
        <w:ind w:left="1259" w:hanging="1259"/>
        <w:rPr>
          <w:rFonts w:ascii="Arial" w:hAnsi="Arial" w:eastAsia="MS Mincho"/>
          <w:color w:val="0000FF"/>
          <w:u w:val="single"/>
          <w:lang w:eastAsia="en-GB"/>
        </w:rPr>
      </w:pPr>
    </w:p>
    <w:p>
      <w:pPr>
        <w:pStyle w:val="3"/>
      </w:pPr>
      <w:r>
        <w:t>RRM functions</w:t>
      </w:r>
    </w:p>
    <w:p>
      <w:pPr>
        <w:pStyle w:val="15"/>
        <w:spacing w:before="120"/>
        <w:rPr>
          <w:szCs w:val="20"/>
          <w:lang w:val="en-GB"/>
        </w:rPr>
      </w:pPr>
      <w:r>
        <w:rPr>
          <w:szCs w:val="20"/>
          <w:lang w:val="en-GB"/>
        </w:rPr>
        <w:t>For the following RRC functions, which one(s) should be or can be supported by NCR-MT?</w:t>
      </w:r>
    </w:p>
    <w:p>
      <w:pPr>
        <w:pStyle w:val="15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szCs w:val="20"/>
          <w:lang w:val="en-GB"/>
        </w:rPr>
        <w:t>C1: RRM measurements in RRC_IDLE/INACTIVE</w:t>
      </w:r>
      <w:r>
        <w:rPr>
          <w:rFonts w:hint="eastAsia"/>
          <w:szCs w:val="20"/>
          <w:lang w:val="en-GB"/>
        </w:rPr>
        <w:t>;</w:t>
      </w:r>
    </w:p>
    <w:p>
      <w:pPr>
        <w:pStyle w:val="15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szCs w:val="20"/>
          <w:lang w:val="en-GB"/>
        </w:rPr>
        <w:t>C2: RRM measurements in RRC_CONNECTED;</w:t>
      </w:r>
    </w:p>
    <w:p>
      <w:pPr>
        <w:pStyle w:val="15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szCs w:val="20"/>
          <w:lang w:val="en-GB"/>
        </w:rPr>
        <w:t>C3: Cell (re)selection;</w:t>
      </w:r>
    </w:p>
    <w:p>
      <w:pPr>
        <w:pStyle w:val="15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rFonts w:hint="eastAsia"/>
          <w:szCs w:val="20"/>
          <w:lang w:val="en-GB"/>
        </w:rPr>
        <w:t>C</w:t>
      </w:r>
      <w:r>
        <w:rPr>
          <w:szCs w:val="20"/>
          <w:lang w:val="en-GB"/>
        </w:rPr>
        <w:t>4: Handover;</w:t>
      </w:r>
    </w:p>
    <w:p>
      <w:pPr>
        <w:pStyle w:val="15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rFonts w:hint="eastAsia"/>
          <w:szCs w:val="20"/>
          <w:lang w:val="en-GB"/>
        </w:rPr>
        <w:t>C</w:t>
      </w:r>
      <w:r>
        <w:rPr>
          <w:szCs w:val="20"/>
          <w:lang w:val="en-GB"/>
        </w:rPr>
        <w:t>5: RLM;</w:t>
      </w:r>
    </w:p>
    <w:p>
      <w:pPr>
        <w:pStyle w:val="15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rFonts w:hint="eastAsia"/>
          <w:szCs w:val="20"/>
          <w:lang w:val="en-GB"/>
        </w:rPr>
        <w:t>C</w:t>
      </w:r>
      <w:r>
        <w:rPr>
          <w:szCs w:val="20"/>
          <w:lang w:val="en-GB"/>
        </w:rPr>
        <w:t>6: BFD, BFR</w:t>
      </w:r>
    </w:p>
    <w:p>
      <w:pPr>
        <w:spacing w:before="60"/>
        <w:ind w:left="1259" w:hanging="1259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Note: based on the progress in RAN4, most companies suggest to wait for RAN2 input.</w:t>
      </w:r>
    </w:p>
    <w:p>
      <w:pPr>
        <w:spacing w:before="60"/>
        <w:ind w:left="1259" w:hanging="1259"/>
        <w:rPr>
          <w:rFonts w:ascii="Arial" w:hAnsi="Arial" w:eastAsia="MS Mincho"/>
          <w:color w:val="0000FF"/>
          <w:u w:val="single"/>
          <w:lang w:eastAsia="en-GB"/>
        </w:rPr>
      </w:pPr>
    </w:p>
    <w:p>
      <w:pPr>
        <w:pStyle w:val="15"/>
        <w:rPr>
          <w:b/>
          <w:szCs w:val="20"/>
          <w:lang w:val="en-GB"/>
        </w:rPr>
      </w:pPr>
      <w:r>
        <w:rPr>
          <w:b/>
          <w:szCs w:val="20"/>
          <w:lang w:val="en-GB"/>
        </w:rPr>
        <w:t>Q5: Which RRM functions should be or can be supported by NCR-MT?</w:t>
      </w:r>
    </w:p>
    <w:tbl>
      <w:tblPr>
        <w:tblStyle w:val="52"/>
        <w:tblW w:w="9521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708"/>
        <w:gridCol w:w="709"/>
        <w:gridCol w:w="709"/>
        <w:gridCol w:w="709"/>
        <w:gridCol w:w="708"/>
        <w:gridCol w:w="709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Merge w:val="restart"/>
            <w:shd w:val="clear" w:color="auto" w:fill="BDD6EE" w:themeFill="accent5" w:themeFillTint="66"/>
            <w:vAlign w:val="center"/>
          </w:tcPr>
          <w:p>
            <w:pPr>
              <w:pStyle w:val="15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Company</w:t>
            </w:r>
          </w:p>
        </w:tc>
        <w:tc>
          <w:tcPr>
            <w:tcW w:w="4252" w:type="dxa"/>
            <w:gridSpan w:val="6"/>
            <w:shd w:val="clear" w:color="auto" w:fill="BDD6EE" w:themeFill="accent5" w:themeFillTint="66"/>
          </w:tcPr>
          <w:p>
            <w:pPr>
              <w:pStyle w:val="15"/>
              <w:adjustRightInd w:val="0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Supported RRM functions</w:t>
            </w:r>
          </w:p>
          <w:p>
            <w:pPr>
              <w:pStyle w:val="15"/>
              <w:adjustRightInd w:val="0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(answer Yes/No/FFS)</w:t>
            </w:r>
          </w:p>
        </w:tc>
        <w:tc>
          <w:tcPr>
            <w:tcW w:w="3827" w:type="dxa"/>
            <w:vMerge w:val="restart"/>
            <w:shd w:val="clear" w:color="auto" w:fill="BDD6EE" w:themeFill="accent5" w:themeFillTint="66"/>
            <w:vAlign w:val="center"/>
          </w:tcPr>
          <w:p>
            <w:pPr>
              <w:pStyle w:val="15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Merge w:val="continue"/>
            <w:shd w:val="clear" w:color="auto" w:fill="BDD6EE" w:themeFill="accent5" w:themeFillTint="66"/>
            <w:vAlign w:val="center"/>
          </w:tcPr>
          <w:p>
            <w:pPr>
              <w:pStyle w:val="15"/>
              <w:adjustRightInd w:val="0"/>
              <w:jc w:val="center"/>
              <w:rPr>
                <w:szCs w:val="20"/>
              </w:rPr>
            </w:pPr>
          </w:p>
        </w:tc>
        <w:tc>
          <w:tcPr>
            <w:tcW w:w="708" w:type="dxa"/>
            <w:shd w:val="clear" w:color="auto" w:fill="BDD6EE" w:themeFill="accent5" w:themeFillTint="66"/>
            <w:vAlign w:val="center"/>
          </w:tcPr>
          <w:p>
            <w:pPr>
              <w:pStyle w:val="15"/>
              <w:adjustRightInd w:val="0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C1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>
            <w:pPr>
              <w:pStyle w:val="15"/>
              <w:adjustRightInd w:val="0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C2</w:t>
            </w:r>
          </w:p>
        </w:tc>
        <w:tc>
          <w:tcPr>
            <w:tcW w:w="709" w:type="dxa"/>
            <w:shd w:val="clear" w:color="auto" w:fill="BDD6EE" w:themeFill="accent5" w:themeFillTint="66"/>
            <w:vAlign w:val="center"/>
          </w:tcPr>
          <w:p>
            <w:pPr>
              <w:pStyle w:val="15"/>
              <w:adjustRightInd w:val="0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C3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>
            <w:pPr>
              <w:pStyle w:val="15"/>
              <w:adjustRightInd w:val="0"/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C</w:t>
            </w:r>
            <w:r>
              <w:rPr>
                <w:sz w:val="18"/>
                <w:szCs w:val="20"/>
              </w:rPr>
              <w:t>4</w:t>
            </w:r>
          </w:p>
        </w:tc>
        <w:tc>
          <w:tcPr>
            <w:tcW w:w="708" w:type="dxa"/>
            <w:shd w:val="clear" w:color="auto" w:fill="BDD6EE" w:themeFill="accent5" w:themeFillTint="66"/>
          </w:tcPr>
          <w:p>
            <w:pPr>
              <w:pStyle w:val="15"/>
              <w:adjustRightInd w:val="0"/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C</w:t>
            </w:r>
            <w:r>
              <w:rPr>
                <w:sz w:val="18"/>
                <w:szCs w:val="20"/>
              </w:rPr>
              <w:t>5</w:t>
            </w:r>
          </w:p>
        </w:tc>
        <w:tc>
          <w:tcPr>
            <w:tcW w:w="709" w:type="dxa"/>
            <w:shd w:val="clear" w:color="auto" w:fill="BDD6EE" w:themeFill="accent5" w:themeFillTint="66"/>
            <w:vAlign w:val="center"/>
          </w:tcPr>
          <w:p>
            <w:pPr>
              <w:pStyle w:val="15"/>
              <w:adjustRightInd w:val="0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C6</w:t>
            </w:r>
          </w:p>
        </w:tc>
        <w:tc>
          <w:tcPr>
            <w:tcW w:w="3827" w:type="dxa"/>
            <w:vMerge w:val="continue"/>
            <w:shd w:val="clear" w:color="auto" w:fill="BDD6EE" w:themeFill="accent5" w:themeFillTint="66"/>
            <w:vAlign w:val="center"/>
          </w:tcPr>
          <w:p>
            <w:pPr>
              <w:pStyle w:val="15"/>
              <w:adjustRightIn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Qualcomm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Mandatoary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Mandatory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Mandatory</w:t>
            </w:r>
          </w:p>
        </w:tc>
        <w:tc>
          <w:tcPr>
            <w:tcW w:w="3827" w:type="dxa"/>
          </w:tcPr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</w:p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C3 is necessary for NCR-MT to connect to the network.</w:t>
            </w:r>
          </w:p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C5 is necessary for NCR-MT to determine RLF, i.e., if it is operational or not.</w:t>
            </w:r>
          </w:p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C6 is necessary for the NCR-MT to keep the BH link stable</w:t>
            </w:r>
          </w:p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C1/C2/C4: This is not necessary for NCR operation. It can be optional and left up to implementation.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ZTE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Mandatory 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M</w:t>
            </w:r>
            <w:r>
              <w:rPr>
                <w:rFonts w:ascii="Arial" w:hAnsi="Arial" w:cs="Arial"/>
              </w:rPr>
              <w:t>andatory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M</w:t>
            </w:r>
            <w:r>
              <w:rPr>
                <w:rFonts w:ascii="Arial" w:hAnsi="Arial" w:cs="Arial"/>
              </w:rPr>
              <w:t>andatory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Mandatory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M</w:t>
            </w:r>
            <w:r>
              <w:rPr>
                <w:rFonts w:ascii="Arial" w:hAnsi="Arial" w:cs="Arial"/>
              </w:rPr>
              <w:t>andatory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</w:tc>
        <w:tc>
          <w:tcPr>
            <w:tcW w:w="3827" w:type="dxa"/>
          </w:tcPr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C3 must be supported, so NCR-MT can select new cell when change its location; </w:t>
            </w:r>
          </w:p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C</w:t>
            </w:r>
            <w:r>
              <w:rPr>
                <w:rFonts w:ascii="Arial" w:hAnsi="Arial" w:cs="Arial"/>
              </w:rPr>
              <w:t>1 is the basis for supporting C3;</w:t>
            </w:r>
          </w:p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C</w:t>
            </w:r>
            <w:r>
              <w:rPr>
                <w:rFonts w:ascii="Arial" w:hAnsi="Arial" w:cs="Arial"/>
              </w:rPr>
              <w:t>4 is needed when operator/network wants to dynamically switch the NCR-MT to serve another overlapping cell or carrier;</w:t>
            </w:r>
          </w:p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C2 is the basis for supporting C4;</w:t>
            </w:r>
          </w:p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5 must be supported, so NCR-MT can detect the radio link problem and reconnect if necessary; </w:t>
            </w:r>
          </w:p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C</w:t>
            </w:r>
            <w:r>
              <w:rPr>
                <w:rFonts w:ascii="Arial" w:hAnsi="Arial" w:cs="Arial"/>
              </w:rPr>
              <w:t>6 can be optional for NCR-MT if RLF is supported.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CATT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</w:rPr>
              <w:t>No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No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No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No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No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No</w:t>
            </w:r>
          </w:p>
        </w:tc>
        <w:tc>
          <w:tcPr>
            <w:tcW w:w="3827" w:type="dxa"/>
          </w:tcPr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 xml:space="preserve">We think that </w:t>
            </w:r>
            <w:r>
              <w:rPr>
                <w:rFonts w:ascii="Arial" w:hAnsi="Arial" w:cs="Arial"/>
              </w:rPr>
              <w:t>NCR is mainly deployed by operator. And according to the WID, NCR is only single hop stationary network-controlled repeaters. Hence, cell (re)selection, handover RRM measurement may be unnecessary.</w:t>
            </w:r>
            <w:r>
              <w:rPr>
                <w:rFonts w:hint="eastAsia" w:ascii="Arial" w:hAnsi="Arial" w:cs="Arial"/>
              </w:rPr>
              <w:t xml:space="preserve"> Considering the cost of supporting more useless </w:t>
            </w:r>
            <w:r>
              <w:rPr>
                <w:rFonts w:ascii="Arial" w:hAnsi="Arial" w:cs="Arial"/>
              </w:rPr>
              <w:t>function</w:t>
            </w:r>
            <w:r>
              <w:rPr>
                <w:rFonts w:hint="eastAsia" w:ascii="Arial" w:hAnsi="Arial" w:cs="Arial"/>
              </w:rPr>
              <w:t xml:space="preserve">, we prefer </w:t>
            </w:r>
            <w:r>
              <w:rPr>
                <w:rFonts w:ascii="Arial" w:hAnsi="Arial" w:cs="Arial"/>
              </w:rPr>
              <w:t>not need to support RRM measurement, cell (re-)selection</w:t>
            </w:r>
            <w:r>
              <w:rPr>
                <w:rFonts w:hint="eastAsia"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>handover.</w:t>
            </w:r>
            <w:r>
              <w:rPr>
                <w:rFonts w:hint="eastAsia" w:ascii="Arial" w:hAnsi="Arial" w:cs="Arial"/>
              </w:rPr>
              <w:t xml:space="preserve"> For the other functions, we fail to see the </w:t>
            </w:r>
            <w:r>
              <w:rPr>
                <w:rFonts w:ascii="Arial" w:hAnsi="Arial" w:cs="Arial"/>
              </w:rPr>
              <w:t>necessity</w:t>
            </w:r>
            <w:r>
              <w:rPr>
                <w:rFonts w:hint="eastAsia" w:ascii="Arial" w:hAnsi="Arial" w:cs="Arial"/>
              </w:rPr>
              <w:t xml:space="preserve"> of mandatory requirement in the current release.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  <w:lang w:val="en-GB"/>
              </w:rPr>
              <w:t>H</w:t>
            </w:r>
            <w:r>
              <w:rPr>
                <w:rFonts w:ascii="Arial" w:hAnsi="Arial" w:cs="Arial"/>
                <w:szCs w:val="20"/>
                <w:lang w:val="en-GB"/>
              </w:rPr>
              <w:t>uawei, HiSilicon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FFS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F</w:t>
            </w:r>
            <w:r>
              <w:rPr>
                <w:rFonts w:ascii="Arial" w:hAnsi="Arial" w:cs="Arial"/>
              </w:rPr>
              <w:t>FS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Y</w:t>
            </w:r>
            <w:r>
              <w:rPr>
                <w:rFonts w:ascii="Arial" w:hAnsi="Arial" w:cs="Arial"/>
              </w:rPr>
              <w:t>es for cell selection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N</w:t>
            </w:r>
            <w:r>
              <w:rPr>
                <w:rFonts w:ascii="Arial" w:hAnsi="Arial" w:cs="Arial"/>
              </w:rPr>
              <w:t>o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F</w:t>
            </w:r>
            <w:r>
              <w:rPr>
                <w:rFonts w:ascii="Arial" w:hAnsi="Arial" w:cs="Arial"/>
              </w:rPr>
              <w:t>FS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F</w:t>
            </w:r>
            <w:r>
              <w:rPr>
                <w:rFonts w:ascii="Arial" w:hAnsi="Arial" w:cs="Arial"/>
              </w:rPr>
              <w:t>FS</w:t>
            </w:r>
          </w:p>
        </w:tc>
        <w:tc>
          <w:tcPr>
            <w:tcW w:w="3827" w:type="dxa"/>
          </w:tcPr>
          <w:p>
            <w:pPr>
              <w:pStyle w:val="133"/>
              <w:numPr>
                <w:ilvl w:val="0"/>
                <w:numId w:val="20"/>
              </w:numPr>
              <w:adjustRightInd w:val="0"/>
              <w:spacing w:after="72" w:afterLines="30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cell selection in </w:t>
            </w:r>
            <w:r>
              <w:rPr>
                <w:rFonts w:hint="eastAsia"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3 should be supported for the NCR-MT to access a cell. </w:t>
            </w:r>
          </w:p>
          <w:p>
            <w:pPr>
              <w:pStyle w:val="133"/>
              <w:numPr>
                <w:ilvl w:val="0"/>
                <w:numId w:val="20"/>
              </w:numPr>
              <w:adjustRightInd w:val="0"/>
              <w:spacing w:after="72" w:afterLines="30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cell re-selection in C3 should not be supported as the NCR doesn’t move.</w:t>
            </w:r>
          </w:p>
          <w:p>
            <w:pPr>
              <w:pStyle w:val="133"/>
              <w:numPr>
                <w:ilvl w:val="0"/>
                <w:numId w:val="20"/>
              </w:numPr>
              <w:adjustRightInd w:val="0"/>
              <w:spacing w:after="72" w:afterLines="30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C4 should not be supported as the NCR doesn’t move.</w:t>
            </w:r>
          </w:p>
          <w:p>
            <w:pPr>
              <w:pStyle w:val="133"/>
              <w:numPr>
                <w:ilvl w:val="0"/>
                <w:numId w:val="20"/>
              </w:numPr>
              <w:adjustRightInd w:val="0"/>
              <w:spacing w:after="72" w:afterLines="30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 should not be supported. According to 38.133, there is no requirement of RRM measurement on NCR-MT to perform cell selection.</w:t>
            </w:r>
          </w:p>
          <w:p>
            <w:pPr>
              <w:pStyle w:val="133"/>
              <w:numPr>
                <w:ilvl w:val="0"/>
                <w:numId w:val="20"/>
              </w:numPr>
              <w:adjustRightInd w:val="0"/>
              <w:spacing w:after="72" w:afterLines="30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C2 should not be supported as the NCR doesn’t move.</w:t>
            </w:r>
          </w:p>
          <w:p>
            <w:pPr>
              <w:pStyle w:val="133"/>
              <w:numPr>
                <w:ilvl w:val="0"/>
                <w:numId w:val="20"/>
              </w:numPr>
              <w:adjustRightInd w:val="0"/>
              <w:spacing w:after="72" w:afterLines="30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C5/C6 should be FFS in RAN2 and wait for RAN1 as at least BFD/RLM is up to RAN1. If BFD/RLM is supported by RAN1, RAN2 can further discuss BFR.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Futurewei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827" w:type="dxa"/>
          </w:tcPr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 the WID, “For only single hop stationary network-controlled repeaters”, we think C3, C5, and C6 are sufficient for the operations of NCR-MT. C4, C1, and C2 are not needed and should be avoided to reduce complexity.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hint="eastAsia" w:ascii="Arial" w:hAnsi="Arial" w:eastAsia="Malgun Gothic" w:cs="Arial"/>
                <w:szCs w:val="20"/>
              </w:rPr>
              <w:t>LGE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eastAsia="Malgun Gothic" w:cs="Arial"/>
                <w:szCs w:val="20"/>
              </w:rPr>
            </w:pPr>
            <w:r>
              <w:rPr>
                <w:rFonts w:hint="eastAsia" w:ascii="Arial" w:hAnsi="Arial" w:eastAsia="Malgun Gothic" w:cs="Arial"/>
                <w:szCs w:val="20"/>
              </w:rPr>
              <w:t xml:space="preserve">Dep. </w:t>
            </w:r>
            <w:r>
              <w:rPr>
                <w:rFonts w:ascii="Arial" w:hAnsi="Arial" w:eastAsia="Malgun Gothic" w:cs="Arial"/>
                <w:szCs w:val="20"/>
              </w:rPr>
              <w:t>C3</w:t>
            </w:r>
          </w:p>
        </w:tc>
        <w:tc>
          <w:tcPr>
            <w:tcW w:w="709" w:type="dxa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eastAsia="Malgun Gothic" w:cs="Arial"/>
              </w:rPr>
            </w:pPr>
            <w:r>
              <w:rPr>
                <w:rFonts w:hint="eastAsia" w:ascii="Arial" w:hAnsi="Arial" w:eastAsia="Malgun Gothic" w:cs="Arial"/>
              </w:rPr>
              <w:t>Dep.C4</w:t>
            </w:r>
          </w:p>
        </w:tc>
        <w:tc>
          <w:tcPr>
            <w:tcW w:w="709" w:type="dxa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Malgun Gothic" w:cs="Arial"/>
              </w:rPr>
              <w:t>Yes for CS, FFS for CR</w:t>
            </w:r>
          </w:p>
        </w:tc>
        <w:tc>
          <w:tcPr>
            <w:tcW w:w="709" w:type="dxa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Malgun Gothic" w:cs="Arial"/>
              </w:rPr>
              <w:t>FFS</w:t>
            </w:r>
          </w:p>
        </w:tc>
        <w:tc>
          <w:tcPr>
            <w:tcW w:w="708" w:type="dxa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Malgun Gothic" w:cs="Arial"/>
              </w:rPr>
              <w:t>Yes</w:t>
            </w:r>
          </w:p>
        </w:tc>
        <w:tc>
          <w:tcPr>
            <w:tcW w:w="709" w:type="dxa"/>
          </w:tcPr>
          <w:p>
            <w:pPr>
              <w:adjustRightInd w:val="0"/>
              <w:spacing w:after="72" w:afterLines="30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Malgun Gothic" w:cs="Arial"/>
              </w:rPr>
              <w:t>Yes</w:t>
            </w:r>
          </w:p>
        </w:tc>
        <w:tc>
          <w:tcPr>
            <w:tcW w:w="3827" w:type="dxa"/>
          </w:tcPr>
          <w:p>
            <w:pPr>
              <w:adjustRightInd w:val="0"/>
              <w:spacing w:after="72" w:afterLines="30"/>
              <w:rPr>
                <w:rFonts w:ascii="Arial" w:hAnsi="Arial" w:cs="Arial"/>
              </w:rPr>
            </w:pPr>
            <w:r>
              <w:rPr>
                <w:rFonts w:ascii="Arial" w:hAnsi="Arial" w:eastAsia="Malgun Gothic" w:cs="Arial"/>
              </w:rPr>
              <w:t xml:space="preserve">Mobility features (C3, C4) are not essential for NCR. But we need to further discuss if there is further complexity in supporting these?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/>
              <w:jc w:val="center"/>
              <w:rPr>
                <w:rFonts w:hint="default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CMCC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/>
              <w:jc w:val="center"/>
              <w:rPr>
                <w:rFonts w:hint="default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Yes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/>
              <w:jc w:val="center"/>
              <w:rPr>
                <w:rFonts w:hint="default" w:ascii="Arial" w:hAnsi="Arial" w:eastAsia="宋体" w:cs="Arial"/>
                <w:kern w:val="2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lang w:val="en-US" w:eastAsia="zh-CN"/>
              </w:rPr>
              <w:t>Yes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/>
              <w:jc w:val="center"/>
              <w:rPr>
                <w:rFonts w:hint="default" w:ascii="Arial" w:hAnsi="Arial" w:eastAsia="宋体" w:cs="Arial"/>
                <w:kern w:val="2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lang w:val="en-US" w:eastAsia="zh-CN"/>
              </w:rPr>
              <w:t>Yes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/>
              <w:jc w:val="center"/>
              <w:rPr>
                <w:rFonts w:hint="default" w:ascii="Arial" w:hAnsi="Arial" w:eastAsia="宋体" w:cs="Arial"/>
                <w:kern w:val="2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lang w:val="en-US" w:eastAsia="zh-CN"/>
              </w:rPr>
              <w:t>Yes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/>
              <w:jc w:val="center"/>
              <w:rPr>
                <w:rFonts w:hint="default" w:ascii="Arial" w:hAnsi="Arial" w:eastAsia="宋体" w:cs="Arial"/>
                <w:kern w:val="2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lang w:val="en-US" w:eastAsia="zh-CN"/>
              </w:rPr>
              <w:t>Yes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/>
              <w:jc w:val="center"/>
              <w:rPr>
                <w:rFonts w:hint="default" w:ascii="Arial" w:hAnsi="Arial" w:eastAsia="宋体" w:cs="Arial"/>
                <w:kern w:val="2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lang w:val="en-US" w:eastAsia="zh-CN"/>
              </w:rPr>
              <w:t>Yes</w:t>
            </w:r>
          </w:p>
        </w:tc>
        <w:tc>
          <w:tcPr>
            <w:tcW w:w="3827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/>
              <w:rPr>
                <w:rFonts w:hint="default" w:ascii="Arial" w:hAnsi="Arial" w:eastAsia="宋体" w:cs="Arial"/>
                <w:kern w:val="2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lang w:val="en-US" w:eastAsia="zh-CN"/>
              </w:rPr>
              <w:t>For C1~C4, share same view as ZTE.</w:t>
            </w:r>
          </w:p>
        </w:tc>
      </w:tr>
    </w:tbl>
    <w:p>
      <w:pPr>
        <w:spacing w:before="60"/>
        <w:ind w:left="1259" w:hanging="1259"/>
        <w:rPr>
          <w:rFonts w:ascii="Arial" w:hAnsi="Arial" w:eastAsia="MS Mincho"/>
          <w:color w:val="0000FF"/>
          <w:u w:val="single"/>
          <w:lang w:eastAsia="en-GB"/>
        </w:rPr>
      </w:pPr>
    </w:p>
    <w:p>
      <w:pPr>
        <w:spacing w:before="60"/>
        <w:ind w:left="1259" w:hanging="1259"/>
        <w:rPr>
          <w:rFonts w:ascii="Arial" w:hAnsi="Arial" w:eastAsia="MS Mincho"/>
          <w:color w:val="0000FF"/>
          <w:u w:val="single"/>
          <w:lang w:eastAsia="en-GB"/>
        </w:rPr>
      </w:pPr>
    </w:p>
    <w:p>
      <w:pPr>
        <w:spacing w:before="60"/>
        <w:ind w:left="1259" w:hanging="1259"/>
        <w:rPr>
          <w:rFonts w:ascii="Arial" w:hAnsi="Arial" w:eastAsia="MS Mincho"/>
          <w:color w:val="0000FF"/>
          <w:u w:val="single"/>
          <w:lang w:eastAsia="en-GB"/>
        </w:rPr>
      </w:pPr>
    </w:p>
    <w:p>
      <w:pPr>
        <w:pStyle w:val="113"/>
        <w:rPr>
          <w:lang w:val="en-GB" w:eastAsia="en-GB"/>
        </w:rPr>
      </w:pPr>
    </w:p>
    <w:p>
      <w:pPr>
        <w:pStyle w:val="2"/>
      </w:pPr>
      <w:r>
        <w:t>Conclusion</w:t>
      </w:r>
    </w:p>
    <w:p>
      <w:pPr>
        <w:snapToGrid w:val="0"/>
        <w:spacing w:before="180" w:after="120" w:line="288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Based on companies’ input, proposals are listed as follows. </w:t>
      </w:r>
    </w:p>
    <w:p>
      <w:pPr>
        <w:pStyle w:val="15"/>
        <w:tabs>
          <w:tab w:val="left" w:pos="1276"/>
        </w:tabs>
        <w:ind w:left="1219" w:hanging="1215" w:hangingChars="607"/>
        <w:rPr>
          <w:b/>
          <w:lang w:val="en-GB"/>
        </w:rPr>
      </w:pPr>
      <w:r>
        <w:rPr>
          <w:b/>
          <w:highlight w:val="yellow"/>
          <w:lang w:val="en-GB"/>
        </w:rPr>
        <w:t>TBD</w:t>
      </w:r>
    </w:p>
    <w:p>
      <w:pPr>
        <w:pStyle w:val="15"/>
        <w:rPr>
          <w:b/>
          <w:bCs/>
        </w:rPr>
      </w:pPr>
    </w:p>
    <w:p>
      <w:pPr>
        <w:pStyle w:val="15"/>
        <w:rPr>
          <w:lang w:val="en-GB"/>
        </w:rPr>
      </w:pPr>
      <w:bookmarkStart w:id="2" w:name="_In-sequence_SDU_delivery"/>
      <w:bookmarkEnd w:id="2"/>
    </w:p>
    <w:sectPr>
      <w:footerReference r:id="rId8" w:type="default"/>
      <w:headerReference r:id="rId7" w:type="even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CATT3" w:date="2022-10-16T16:26:00Z" w:initials="CATT3">
    <w:p w14:paraId="31C44637">
      <w:pPr>
        <w:pStyle w:val="32"/>
      </w:pPr>
    </w:p>
    <w:p w14:paraId="3C2355A3">
      <w:pPr>
        <w:pStyle w:val="32"/>
        <w:rPr>
          <w:rFonts w:ascii="Arial" w:hAnsi="Arial" w:cs="Arial"/>
        </w:rPr>
      </w:pPr>
      <w:r>
        <w:rPr>
          <w:rFonts w:ascii="Arial" w:hAnsi="Arial" w:cs="Arial"/>
        </w:rPr>
        <w:t>RAN1 is discussing the fallback mechanism for NCR, e.g. when the NCR-MT is in RRC_IDLE/INACTIVE state</w:t>
      </w:r>
      <w:r>
        <w:rPr>
          <w:rFonts w:hint="eastAsia" w:ascii="Arial" w:hAnsi="Arial" w:cs="Arial"/>
        </w:rPr>
        <w:t>.</w:t>
      </w:r>
    </w:p>
    <w:p w14:paraId="3B744136">
      <w:pPr>
        <w:pStyle w:val="32"/>
      </w:pPr>
      <w:r>
        <w:rPr>
          <w:rFonts w:hint="eastAsia" w:ascii="Arial" w:hAnsi="Arial" w:cs="Arial"/>
        </w:rPr>
        <w:t>Is that R2 makes the final decision for this part (whether to support RRC inactive state)?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B74413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바탕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KaiTi_GB2312">
    <w:altName w:val="楷体_GB2312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9"/>
      <w:tabs>
        <w:tab w:val="center" w:pos="4820"/>
        <w:tab w:val="right" w:pos="9639"/>
      </w:tabs>
    </w:pPr>
    <w:r>
      <w:tab/>
    </w:r>
    <w:r>
      <w:rPr>
        <w:rStyle w:val="55"/>
      </w:rPr>
      <w:fldChar w:fldCharType="begin"/>
    </w:r>
    <w:r>
      <w:rPr>
        <w:rStyle w:val="55"/>
      </w:rPr>
      <w:instrText xml:space="preserve"> PAGE </w:instrText>
    </w:r>
    <w:r>
      <w:rPr>
        <w:rStyle w:val="55"/>
      </w:rPr>
      <w:fldChar w:fldCharType="separate"/>
    </w:r>
    <w:r>
      <w:rPr>
        <w:rStyle w:val="55"/>
      </w:rPr>
      <w:t>1</w:t>
    </w:r>
    <w:r>
      <w:rPr>
        <w:rStyle w:val="55"/>
      </w:rPr>
      <w:fldChar w:fldCharType="end"/>
    </w:r>
    <w:r>
      <w:rPr>
        <w:rStyle w:val="55"/>
      </w:rPr>
      <w:t>/</w:t>
    </w:r>
    <w:r>
      <w:rPr>
        <w:rStyle w:val="55"/>
      </w:rPr>
      <w:fldChar w:fldCharType="begin"/>
    </w:r>
    <w:r>
      <w:rPr>
        <w:rStyle w:val="55"/>
      </w:rPr>
      <w:instrText xml:space="preserve"> NUMPAGES </w:instrText>
    </w:r>
    <w:r>
      <w:rPr>
        <w:rStyle w:val="55"/>
      </w:rPr>
      <w:fldChar w:fldCharType="separate"/>
    </w:r>
    <w:r>
      <w:rPr>
        <w:rStyle w:val="55"/>
      </w:rPr>
      <w:t>5</w:t>
    </w:r>
    <w:r>
      <w:rPr>
        <w:rStyle w:val="55"/>
      </w:rPr>
      <w:fldChar w:fldCharType="end"/>
    </w:r>
    <w:r>
      <w:rPr>
        <w:rStyle w:val="55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  <w:r>
      <w:br w:type="textWrapping"/>
    </w:r>
    <w:r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lowerRoman"/>
      <w:pStyle w:val="33"/>
      <w:lvlText w:val="%1."/>
      <w:lvlJc w:val="right"/>
      <w:pPr>
        <w:ind w:left="926" w:hanging="360"/>
      </w:pPr>
    </w:lvl>
  </w:abstractNum>
  <w:abstractNum w:abstractNumId="1">
    <w:nsid w:val="03057414"/>
    <w:multiLevelType w:val="multilevel"/>
    <w:tmpl w:val="03057414"/>
    <w:lvl w:ilvl="0" w:tentative="0">
      <w:start w:val="2"/>
      <w:numFmt w:val="bullet"/>
      <w:lvlText w:val="-"/>
      <w:lvlJc w:val="left"/>
      <w:pPr>
        <w:ind w:left="420" w:hanging="420"/>
      </w:pPr>
      <w:rPr>
        <w:rFonts w:hint="default" w:ascii="Arial" w:hAnsi="Arial" w:eastAsia="MS Mincho" w:cs="Aria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0F847706"/>
    <w:multiLevelType w:val="multilevel"/>
    <w:tmpl w:val="0F847706"/>
    <w:lvl w:ilvl="0" w:tentative="0">
      <w:start w:val="1"/>
      <w:numFmt w:val="bullet"/>
      <w:pStyle w:val="26"/>
      <w:lvlText w:val=""/>
      <w:lvlJc w:val="left"/>
      <w:pPr>
        <w:ind w:left="185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3">
    <w:nsid w:val="20396CDA"/>
    <w:multiLevelType w:val="multilevel"/>
    <w:tmpl w:val="20396CDA"/>
    <w:lvl w:ilvl="0" w:tentative="0">
      <w:start w:val="1"/>
      <w:numFmt w:val="bullet"/>
      <w:pStyle w:val="28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nsid w:val="21FA21DD"/>
    <w:multiLevelType w:val="multilevel"/>
    <w:tmpl w:val="21FA21DD"/>
    <w:lvl w:ilvl="0" w:tentative="0">
      <w:start w:val="1"/>
      <w:numFmt w:val="bullet"/>
      <w:lvlText w:val="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275A7442"/>
    <w:multiLevelType w:val="multilevel"/>
    <w:tmpl w:val="275A7442"/>
    <w:lvl w:ilvl="0" w:tentative="0">
      <w:start w:val="1"/>
      <w:numFmt w:val="bullet"/>
      <w:pStyle w:val="27"/>
      <w:lvlText w:val=""/>
      <w:lvlJc w:val="left"/>
      <w:pPr>
        <w:ind w:left="157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6">
    <w:nsid w:val="300E3B59"/>
    <w:multiLevelType w:val="multilevel"/>
    <w:tmpl w:val="300E3B59"/>
    <w:lvl w:ilvl="0" w:tentative="0">
      <w:start w:val="1"/>
      <w:numFmt w:val="bullet"/>
      <w:lvlText w:val=""/>
      <w:lvlJc w:val="left"/>
      <w:pPr>
        <w:ind w:left="420" w:hanging="420"/>
      </w:pPr>
      <w:rPr>
        <w:rFonts w:hint="default" w:ascii="Symbol" w:hAnsi="Symbo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>
    <w:nsid w:val="33B30697"/>
    <w:multiLevelType w:val="multilevel"/>
    <w:tmpl w:val="33B30697"/>
    <w:lvl w:ilvl="0" w:tentative="0">
      <w:start w:val="1"/>
      <w:numFmt w:val="bullet"/>
      <w:lvlText w:val=""/>
      <w:lvlJc w:val="left"/>
      <w:pPr>
        <w:ind w:left="420" w:hanging="420"/>
      </w:pPr>
      <w:rPr>
        <w:rFonts w:hint="default" w:ascii="Symbol" w:hAnsi="Symbo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">
    <w:nsid w:val="33EA44FF"/>
    <w:multiLevelType w:val="multilevel"/>
    <w:tmpl w:val="33EA44FF"/>
    <w:lvl w:ilvl="0" w:tentative="0">
      <w:start w:val="1"/>
      <w:numFmt w:val="decimal"/>
      <w:pStyle w:val="24"/>
      <w:lvlText w:val="%1."/>
      <w:lvlJc w:val="left"/>
      <w:pPr>
        <w:ind w:left="1004" w:hanging="360"/>
      </w:pPr>
    </w:lvl>
    <w:lvl w:ilvl="1" w:tentative="0">
      <w:start w:val="1"/>
      <w:numFmt w:val="lowerLetter"/>
      <w:lvlText w:val="%2."/>
      <w:lvlJc w:val="left"/>
      <w:pPr>
        <w:ind w:left="1724" w:hanging="360"/>
      </w:pPr>
    </w:lvl>
    <w:lvl w:ilvl="2" w:tentative="0">
      <w:start w:val="1"/>
      <w:numFmt w:val="lowerRoman"/>
      <w:lvlText w:val="%3."/>
      <w:lvlJc w:val="right"/>
      <w:pPr>
        <w:ind w:left="2444" w:hanging="180"/>
      </w:pPr>
    </w:lvl>
    <w:lvl w:ilvl="3" w:tentative="0">
      <w:start w:val="1"/>
      <w:numFmt w:val="decimal"/>
      <w:lvlText w:val="%4."/>
      <w:lvlJc w:val="left"/>
      <w:pPr>
        <w:ind w:left="3164" w:hanging="360"/>
      </w:pPr>
    </w:lvl>
    <w:lvl w:ilvl="4" w:tentative="0">
      <w:start w:val="1"/>
      <w:numFmt w:val="lowerLetter"/>
      <w:lvlText w:val="%5."/>
      <w:lvlJc w:val="left"/>
      <w:pPr>
        <w:ind w:left="3884" w:hanging="360"/>
      </w:pPr>
    </w:lvl>
    <w:lvl w:ilvl="5" w:tentative="0">
      <w:start w:val="1"/>
      <w:numFmt w:val="lowerRoman"/>
      <w:lvlText w:val="%6."/>
      <w:lvlJc w:val="right"/>
      <w:pPr>
        <w:ind w:left="4604" w:hanging="180"/>
      </w:pPr>
    </w:lvl>
    <w:lvl w:ilvl="6" w:tentative="0">
      <w:start w:val="1"/>
      <w:numFmt w:val="decimal"/>
      <w:lvlText w:val="%7."/>
      <w:lvlJc w:val="left"/>
      <w:pPr>
        <w:ind w:left="5324" w:hanging="360"/>
      </w:pPr>
    </w:lvl>
    <w:lvl w:ilvl="7" w:tentative="0">
      <w:start w:val="1"/>
      <w:numFmt w:val="lowerLetter"/>
      <w:lvlText w:val="%8."/>
      <w:lvlJc w:val="left"/>
      <w:pPr>
        <w:ind w:left="6044" w:hanging="360"/>
      </w:pPr>
    </w:lvl>
    <w:lvl w:ilvl="8" w:tentative="0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8C3434D"/>
    <w:multiLevelType w:val="multilevel"/>
    <w:tmpl w:val="38C3434D"/>
    <w:lvl w:ilvl="0" w:tentative="0">
      <w:start w:val="1"/>
      <w:numFmt w:val="bullet"/>
      <w:lvlText w:val=""/>
      <w:lvlJc w:val="left"/>
      <w:pPr>
        <w:ind w:left="840" w:hanging="420"/>
      </w:pPr>
      <w:rPr>
        <w:rFonts w:hint="default" w:ascii="Symbol" w:hAnsi="Symbol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0">
    <w:nsid w:val="3AA46647"/>
    <w:multiLevelType w:val="multilevel"/>
    <w:tmpl w:val="3AA46647"/>
    <w:lvl w:ilvl="0" w:tentative="0">
      <w:start w:val="1"/>
      <w:numFmt w:val="decimal"/>
      <w:pStyle w:val="73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41BD290A"/>
    <w:multiLevelType w:val="multilevel"/>
    <w:tmpl w:val="41BD290A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42FE570A"/>
    <w:multiLevelType w:val="multilevel"/>
    <w:tmpl w:val="42FE570A"/>
    <w:lvl w:ilvl="0" w:tentative="0">
      <w:start w:val="1"/>
      <w:numFmt w:val="decimal"/>
      <w:suff w:val="nothing"/>
      <w:lvlText w:val="%1  "/>
      <w:lvlJc w:val="left"/>
      <w:pPr>
        <w:ind w:left="0" w:firstLine="0"/>
      </w:pPr>
      <w:rPr>
        <w:rFonts w:hint="default" w:ascii="Arial" w:hAnsi="Arial" w:eastAsia="黑体"/>
        <w:b w:val="0"/>
        <w:i w:val="0"/>
        <w:sz w:val="36"/>
        <w:szCs w:val="36"/>
      </w:rPr>
    </w:lvl>
    <w:lvl w:ilvl="1" w:tentative="0">
      <w:start w:val="1"/>
      <w:numFmt w:val="decimal"/>
      <w:suff w:val="nothing"/>
      <w:lvlText w:val="%1.%2  "/>
      <w:lvlJc w:val="left"/>
      <w:pPr>
        <w:ind w:left="0" w:firstLine="0"/>
      </w:pPr>
      <w:rPr>
        <w:rFonts w:hint="default" w:ascii="Arial" w:hAnsi="Arial"/>
        <w:b w:val="0"/>
        <w:i w:val="0"/>
        <w:sz w:val="30"/>
        <w:szCs w:val="30"/>
      </w:rPr>
    </w:lvl>
    <w:lvl w:ilvl="2" w:tentative="0">
      <w:start w:val="1"/>
      <w:numFmt w:val="decimal"/>
      <w:suff w:val="nothing"/>
      <w:lvlText w:val="%1.%2.%3  "/>
      <w:lvlJc w:val="left"/>
      <w:pPr>
        <w:ind w:left="0" w:firstLine="0"/>
      </w:pPr>
      <w:rPr>
        <w:rFonts w:hint="default" w:ascii="Arial" w:hAnsi="Arial"/>
        <w:b w:val="0"/>
        <w:i w:val="0"/>
        <w:sz w:val="24"/>
        <w:szCs w:val="24"/>
      </w:rPr>
    </w:lvl>
    <w:lvl w:ilvl="3" w:tentative="0">
      <w:start w:val="1"/>
      <w:numFmt w:val="decimal"/>
      <w:suff w:val="nothing"/>
      <w:lvlText w:val="%1.%2.%3.%4  "/>
      <w:lvlJc w:val="left"/>
      <w:pPr>
        <w:ind w:left="0" w:firstLine="0"/>
      </w:pPr>
      <w:rPr>
        <w:rFonts w:hint="default" w:ascii="Arial" w:hAnsi="Arial"/>
        <w:b w:val="0"/>
        <w:i w:val="0"/>
        <w:sz w:val="21"/>
        <w:szCs w:val="21"/>
      </w:rPr>
    </w:lvl>
    <w:lvl w:ilvl="4" w:tentative="0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5" w:tentative="0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6" w:tentative="0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7" w:tentative="0">
      <w:start w:val="1"/>
      <w:numFmt w:val="decimal"/>
      <w:lvlRestart w:val="0"/>
      <w:pStyle w:val="162"/>
      <w:suff w:val="space"/>
      <w:lvlText w:val="图%8"/>
      <w:lvlJc w:val="center"/>
      <w:pPr>
        <w:ind w:left="0" w:firstLine="0"/>
      </w:pPr>
      <w:rPr>
        <w:rFonts w:hint="default" w:ascii="Arial" w:hAnsi="Arial" w:eastAsia="黑体"/>
        <w:b w:val="0"/>
        <w:i w:val="0"/>
        <w:sz w:val="18"/>
        <w:szCs w:val="18"/>
      </w:rPr>
    </w:lvl>
    <w:lvl w:ilvl="8" w:tentative="0">
      <w:start w:val="1"/>
      <w:numFmt w:val="decimal"/>
      <w:lvlRestart w:val="0"/>
      <w:pStyle w:val="158"/>
      <w:suff w:val="space"/>
      <w:lvlText w:val="表%9"/>
      <w:lvlJc w:val="center"/>
      <w:pPr>
        <w:ind w:left="0" w:firstLine="0"/>
      </w:pPr>
      <w:rPr>
        <w:rFonts w:hint="default" w:ascii="Arial" w:hAnsi="Arial" w:eastAsia="黑体"/>
        <w:b w:val="0"/>
        <w:i w:val="0"/>
        <w:sz w:val="18"/>
        <w:szCs w:val="18"/>
      </w:rPr>
    </w:lvl>
  </w:abstractNum>
  <w:abstractNum w:abstractNumId="13">
    <w:nsid w:val="4BDF65F6"/>
    <w:multiLevelType w:val="multilevel"/>
    <w:tmpl w:val="4BDF65F6"/>
    <w:lvl w:ilvl="0" w:tentative="0">
      <w:start w:val="1"/>
      <w:numFmt w:val="decimal"/>
      <w:pStyle w:val="67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5101505E"/>
    <w:multiLevelType w:val="multilevel"/>
    <w:tmpl w:val="5101505E"/>
    <w:lvl w:ilvl="0" w:tentative="0">
      <w:start w:val="1"/>
      <w:numFmt w:val="decimal"/>
      <w:pStyle w:val="97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1F44A7"/>
    <w:multiLevelType w:val="multilevel"/>
    <w:tmpl w:val="521F44A7"/>
    <w:lvl w:ilvl="0" w:tentative="0">
      <w:start w:val="1"/>
      <w:numFmt w:val="bullet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5BDE1D10"/>
    <w:multiLevelType w:val="multilevel"/>
    <w:tmpl w:val="5BDE1D10"/>
    <w:lvl w:ilvl="0" w:tentative="0">
      <w:start w:val="1"/>
      <w:numFmt w:val="bullet"/>
      <w:pStyle w:val="29"/>
      <w:lvlText w:val=""/>
      <w:lvlJc w:val="left"/>
      <w:pPr>
        <w:ind w:left="100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7">
    <w:nsid w:val="671F5DE7"/>
    <w:multiLevelType w:val="multilevel"/>
    <w:tmpl w:val="671F5DE7"/>
    <w:lvl w:ilvl="0" w:tentative="0">
      <w:start w:val="1"/>
      <w:numFmt w:val="bullet"/>
      <w:lvlText w:val=""/>
      <w:lvlJc w:val="left"/>
      <w:pPr>
        <w:ind w:left="420" w:hanging="420"/>
      </w:pPr>
      <w:rPr>
        <w:rFonts w:hint="default" w:ascii="Symbol" w:hAnsi="Symbo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8">
    <w:nsid w:val="6E4C234E"/>
    <w:multiLevelType w:val="multilevel"/>
    <w:tmpl w:val="6E4C234E"/>
    <w:lvl w:ilvl="0" w:tentative="0">
      <w:start w:val="1"/>
      <w:numFmt w:val="lowerLetter"/>
      <w:pStyle w:val="23"/>
      <w:lvlText w:val="%1."/>
      <w:lvlJc w:val="left"/>
      <w:pPr>
        <w:ind w:left="1287" w:hanging="360"/>
      </w:p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4FF1CEA"/>
    <w:multiLevelType w:val="multilevel"/>
    <w:tmpl w:val="74FF1CEA"/>
    <w:lvl w:ilvl="0" w:tentative="0">
      <w:start w:val="1"/>
      <w:numFmt w:val="bullet"/>
      <w:pStyle w:val="36"/>
      <w:lvlText w:val=""/>
      <w:lvlJc w:val="left"/>
      <w:pPr>
        <w:ind w:left="213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num w:numId="1">
    <w:abstractNumId w:val="18"/>
  </w:num>
  <w:num w:numId="2">
    <w:abstractNumId w:val="8"/>
  </w:num>
  <w:num w:numId="3">
    <w:abstractNumId w:val="2"/>
  </w:num>
  <w:num w:numId="4">
    <w:abstractNumId w:val="5"/>
  </w:num>
  <w:num w:numId="5">
    <w:abstractNumId w:val="3"/>
  </w:num>
  <w:num w:numId="6">
    <w:abstractNumId w:val="16"/>
  </w:num>
  <w:num w:numId="7">
    <w:abstractNumId w:val="0"/>
  </w:num>
  <w:num w:numId="8">
    <w:abstractNumId w:val="19"/>
  </w:num>
  <w:num w:numId="9">
    <w:abstractNumId w:val="13"/>
  </w:num>
  <w:num w:numId="10">
    <w:abstractNumId w:val="10"/>
  </w:num>
  <w:num w:numId="11">
    <w:abstractNumId w:val="14"/>
  </w:num>
  <w:num w:numId="12">
    <w:abstractNumId w:val="12"/>
  </w:num>
  <w:num w:numId="13">
    <w:abstractNumId w:val="7"/>
  </w:num>
  <w:num w:numId="14">
    <w:abstractNumId w:val="15"/>
  </w:num>
  <w:num w:numId="15">
    <w:abstractNumId w:val="1"/>
  </w:num>
  <w:num w:numId="16">
    <w:abstractNumId w:val="6"/>
  </w:num>
  <w:num w:numId="17">
    <w:abstractNumId w:val="17"/>
  </w:num>
  <w:num w:numId="18">
    <w:abstractNumId w:val="11"/>
  </w:num>
  <w:num w:numId="19">
    <w:abstractNumId w:val="9"/>
  </w:num>
  <w:num w:numId="20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ATT3">
    <w15:presenceInfo w15:providerId="None" w15:userId="CATT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A93"/>
    <w:rsid w:val="00084A93"/>
    <w:rsid w:val="000D0D38"/>
    <w:rsid w:val="000F6797"/>
    <w:rsid w:val="001B0E3D"/>
    <w:rsid w:val="00202D5E"/>
    <w:rsid w:val="00210EB0"/>
    <w:rsid w:val="002B769E"/>
    <w:rsid w:val="002C6E4E"/>
    <w:rsid w:val="002E13F1"/>
    <w:rsid w:val="00300A67"/>
    <w:rsid w:val="003E2248"/>
    <w:rsid w:val="003E63D0"/>
    <w:rsid w:val="004530EC"/>
    <w:rsid w:val="0048195C"/>
    <w:rsid w:val="0050621B"/>
    <w:rsid w:val="0071070E"/>
    <w:rsid w:val="00781291"/>
    <w:rsid w:val="00806E1D"/>
    <w:rsid w:val="00940C34"/>
    <w:rsid w:val="0097679B"/>
    <w:rsid w:val="00977D8F"/>
    <w:rsid w:val="00A70B07"/>
    <w:rsid w:val="00B46708"/>
    <w:rsid w:val="00BC3478"/>
    <w:rsid w:val="00C432BD"/>
    <w:rsid w:val="00F33BBF"/>
    <w:rsid w:val="00F72EE5"/>
    <w:rsid w:val="00F7302C"/>
    <w:rsid w:val="0C843EF1"/>
    <w:rsid w:val="3C9D58ED"/>
    <w:rsid w:val="5A722305"/>
    <w:rsid w:val="6936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99" w:semiHidden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qFormat="1" w:unhideWhenUsed="0" w:uiPriority="0" w:semiHidden="0" w:name="table of authorities"/>
    <w:lsdException w:unhideWhenUsed="0" w:uiPriority="0" w:semiHidden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qFormat="1" w:uiPriority="99" w:semiHidden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Cs w:val="22"/>
      <w:lang w:val="en-US" w:eastAsia="ko-KR" w:bidi="ar-SA"/>
    </w:rPr>
  </w:style>
  <w:style w:type="paragraph" w:styleId="2">
    <w:name w:val="heading 1"/>
    <w:next w:val="3"/>
    <w:link w:val="68"/>
    <w:qFormat/>
    <w:uiPriority w:val="0"/>
    <w:pPr>
      <w:keepNext/>
      <w:tabs>
        <w:tab w:val="left" w:pos="432"/>
      </w:tabs>
      <w:spacing w:before="240" w:after="240"/>
      <w:ind w:left="432" w:hanging="432"/>
      <w:jc w:val="both"/>
      <w:outlineLvl w:val="0"/>
    </w:pPr>
    <w:rPr>
      <w:rFonts w:ascii="Arial" w:hAnsi="Arial" w:eastAsia="黑体" w:cs="Times New Roman"/>
      <w:b/>
      <w:sz w:val="32"/>
      <w:szCs w:val="32"/>
      <w:lang w:val="en-US" w:eastAsia="zh-CN" w:bidi="ar-SA"/>
    </w:rPr>
  </w:style>
  <w:style w:type="paragraph" w:styleId="3">
    <w:name w:val="heading 2"/>
    <w:next w:val="1"/>
    <w:link w:val="124"/>
    <w:qFormat/>
    <w:uiPriority w:val="0"/>
    <w:pPr>
      <w:keepNext/>
      <w:tabs>
        <w:tab w:val="left" w:pos="576"/>
      </w:tabs>
      <w:spacing w:before="240" w:after="240"/>
      <w:ind w:left="576" w:hanging="576"/>
      <w:jc w:val="both"/>
      <w:outlineLvl w:val="1"/>
    </w:pPr>
    <w:rPr>
      <w:rFonts w:ascii="Arial" w:hAnsi="Arial" w:eastAsia="黑体" w:cs="Times New Roman"/>
      <w:sz w:val="24"/>
      <w:szCs w:val="24"/>
      <w:lang w:val="en-US" w:eastAsia="zh-CN" w:bidi="ar-SA"/>
    </w:rPr>
  </w:style>
  <w:style w:type="paragraph" w:styleId="4">
    <w:name w:val="heading 3"/>
    <w:basedOn w:val="1"/>
    <w:next w:val="1"/>
    <w:link w:val="125"/>
    <w:qFormat/>
    <w:uiPriority w:val="0"/>
    <w:pPr>
      <w:keepNext/>
      <w:keepLines/>
      <w:tabs>
        <w:tab w:val="left" w:pos="720"/>
      </w:tabs>
      <w:spacing w:before="260" w:after="260" w:line="416" w:lineRule="auto"/>
      <w:ind w:left="720" w:hanging="720"/>
      <w:outlineLvl w:val="2"/>
    </w:pPr>
    <w:rPr>
      <w:rFonts w:eastAsia="黑体"/>
      <w:bCs/>
      <w:sz w:val="24"/>
      <w:szCs w:val="32"/>
    </w:rPr>
  </w:style>
  <w:style w:type="paragraph" w:styleId="5">
    <w:name w:val="heading 4"/>
    <w:basedOn w:val="4"/>
    <w:next w:val="1"/>
    <w:link w:val="126"/>
    <w:qFormat/>
    <w:uiPriority w:val="0"/>
    <w:pPr>
      <w:tabs>
        <w:tab w:val="clear" w:pos="720"/>
      </w:tabs>
      <w:ind w:left="1680" w:hanging="420"/>
      <w:outlineLvl w:val="3"/>
    </w:pPr>
  </w:style>
  <w:style w:type="paragraph" w:styleId="6">
    <w:name w:val="heading 5"/>
    <w:basedOn w:val="5"/>
    <w:next w:val="1"/>
    <w:link w:val="127"/>
    <w:qFormat/>
    <w:uiPriority w:val="0"/>
    <w:pPr>
      <w:ind w:left="1680" w:hanging="420"/>
      <w:outlineLvl w:val="4"/>
    </w:pPr>
    <w:rPr>
      <w:sz w:val="22"/>
    </w:rPr>
  </w:style>
  <w:style w:type="paragraph" w:styleId="7">
    <w:name w:val="heading 6"/>
    <w:basedOn w:val="8"/>
    <w:next w:val="1"/>
    <w:link w:val="128"/>
    <w:qFormat/>
    <w:uiPriority w:val="0"/>
    <w:pPr>
      <w:ind w:left="1985" w:hanging="1985"/>
      <w:outlineLvl w:val="5"/>
    </w:pPr>
  </w:style>
  <w:style w:type="paragraph" w:styleId="9">
    <w:name w:val="heading 7"/>
    <w:basedOn w:val="8"/>
    <w:next w:val="1"/>
    <w:link w:val="129"/>
    <w:qFormat/>
    <w:uiPriority w:val="0"/>
    <w:pPr>
      <w:ind w:left="1985" w:hanging="1985"/>
      <w:outlineLvl w:val="6"/>
    </w:pPr>
  </w:style>
  <w:style w:type="paragraph" w:styleId="10">
    <w:name w:val="heading 8"/>
    <w:basedOn w:val="2"/>
    <w:next w:val="1"/>
    <w:link w:val="130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31"/>
    <w:qFormat/>
    <w:uiPriority w:val="0"/>
    <w:pPr>
      <w:outlineLvl w:val="8"/>
    </w:pPr>
  </w:style>
  <w:style w:type="character" w:default="1" w:styleId="53">
    <w:name w:val="Default Paragraph Font"/>
    <w:semiHidden/>
    <w:unhideWhenUsed/>
    <w:qFormat/>
    <w:uiPriority w:val="1"/>
  </w:style>
  <w:style w:type="table" w:default="1" w:styleId="5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  <w:rPr>
      <w:lang w:eastAsia="ja-JP"/>
    </w:rPr>
  </w:style>
  <w:style w:type="paragraph" w:styleId="14">
    <w:name w:val="List"/>
    <w:basedOn w:val="15"/>
    <w:qFormat/>
    <w:uiPriority w:val="0"/>
    <w:pPr>
      <w:ind w:left="568" w:hanging="284"/>
    </w:pPr>
  </w:style>
  <w:style w:type="paragraph" w:styleId="15">
    <w:name w:val="Body Text"/>
    <w:basedOn w:val="1"/>
    <w:link w:val="74"/>
    <w:qFormat/>
    <w:uiPriority w:val="0"/>
    <w:pPr>
      <w:spacing w:after="120"/>
    </w:pPr>
    <w:rPr>
      <w:rFonts w:ascii="Arial" w:hAnsi="Arial"/>
    </w:rPr>
  </w:style>
  <w:style w:type="paragraph" w:styleId="16">
    <w:name w:val="toc 7"/>
    <w:basedOn w:val="17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宋体" w:cs="Times New Roman"/>
      <w:sz w:val="22"/>
      <w:lang w:val="en-GB" w:eastAsia="ja-JP" w:bidi="ar-SA"/>
    </w:rPr>
  </w:style>
  <w:style w:type="paragraph" w:styleId="23">
    <w:name w:val="List Number 2"/>
    <w:basedOn w:val="24"/>
    <w:qFormat/>
    <w:uiPriority w:val="0"/>
    <w:pPr>
      <w:numPr>
        <w:ilvl w:val="0"/>
        <w:numId w:val="1"/>
      </w:numPr>
      <w:ind w:left="548" w:hanging="548"/>
    </w:pPr>
  </w:style>
  <w:style w:type="paragraph" w:styleId="24">
    <w:name w:val="List Number"/>
    <w:basedOn w:val="14"/>
    <w:qFormat/>
    <w:uiPriority w:val="0"/>
    <w:pPr>
      <w:numPr>
        <w:ilvl w:val="0"/>
        <w:numId w:val="2"/>
      </w:numPr>
      <w:ind w:left="548" w:hanging="548"/>
    </w:pPr>
    <w:rPr>
      <w:lang w:eastAsia="ja-JP"/>
    </w:rPr>
  </w:style>
  <w:style w:type="paragraph" w:styleId="25">
    <w:name w:val="table of authorities"/>
    <w:basedOn w:val="1"/>
    <w:next w:val="1"/>
    <w:qFormat/>
    <w:uiPriority w:val="0"/>
    <w:pPr>
      <w:ind w:left="200" w:hanging="200"/>
    </w:pPr>
  </w:style>
  <w:style w:type="paragraph" w:styleId="26">
    <w:name w:val="List Bullet 4"/>
    <w:basedOn w:val="27"/>
    <w:qFormat/>
    <w:uiPriority w:val="0"/>
    <w:pPr>
      <w:numPr>
        <w:numId w:val="3"/>
      </w:numPr>
    </w:pPr>
  </w:style>
  <w:style w:type="paragraph" w:styleId="27">
    <w:name w:val="List Bullet 3"/>
    <w:basedOn w:val="28"/>
    <w:qFormat/>
    <w:uiPriority w:val="0"/>
    <w:pPr>
      <w:numPr>
        <w:numId w:val="4"/>
      </w:numPr>
    </w:pPr>
  </w:style>
  <w:style w:type="paragraph" w:styleId="28">
    <w:name w:val="List Bullet 2"/>
    <w:basedOn w:val="29"/>
    <w:qFormat/>
    <w:uiPriority w:val="0"/>
    <w:pPr>
      <w:numPr>
        <w:ilvl w:val="0"/>
        <w:numId w:val="5"/>
      </w:numPr>
    </w:pPr>
  </w:style>
  <w:style w:type="paragraph" w:styleId="29">
    <w:name w:val="List Bullet"/>
    <w:basedOn w:val="14"/>
    <w:qFormat/>
    <w:uiPriority w:val="0"/>
    <w:pPr>
      <w:numPr>
        <w:ilvl w:val="0"/>
        <w:numId w:val="6"/>
      </w:numPr>
    </w:pPr>
    <w:rPr>
      <w:lang w:eastAsia="ja-JP"/>
    </w:rPr>
  </w:style>
  <w:style w:type="paragraph" w:styleId="30">
    <w:name w:val="caption"/>
    <w:basedOn w:val="1"/>
    <w:next w:val="1"/>
    <w:qFormat/>
    <w:uiPriority w:val="0"/>
    <w:pPr>
      <w:spacing w:before="120" w:after="120"/>
    </w:pPr>
    <w:rPr>
      <w:b/>
      <w:lang w:eastAsia="en-GB"/>
    </w:rPr>
  </w:style>
  <w:style w:type="paragraph" w:styleId="31">
    <w:name w:val="Document Map"/>
    <w:basedOn w:val="1"/>
    <w:link w:val="115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2">
    <w:name w:val="annotation text"/>
    <w:basedOn w:val="1"/>
    <w:link w:val="109"/>
    <w:qFormat/>
    <w:uiPriority w:val="99"/>
  </w:style>
  <w:style w:type="paragraph" w:styleId="33">
    <w:name w:val="List Number 3"/>
    <w:basedOn w:val="23"/>
    <w:qFormat/>
    <w:uiPriority w:val="0"/>
    <w:pPr>
      <w:numPr>
        <w:numId w:val="7"/>
      </w:numPr>
      <w:contextualSpacing/>
    </w:pPr>
  </w:style>
  <w:style w:type="paragraph" w:styleId="34">
    <w:name w:val="List Continue"/>
    <w:basedOn w:val="1"/>
    <w:qFormat/>
    <w:uiPriority w:val="0"/>
    <w:pPr>
      <w:spacing w:after="120"/>
      <w:ind w:left="283"/>
      <w:contextualSpacing/>
    </w:pPr>
    <w:rPr>
      <w:rFonts w:ascii="Arial" w:hAnsi="Arial"/>
    </w:rPr>
  </w:style>
  <w:style w:type="paragraph" w:styleId="35">
    <w:name w:val="Plain Text"/>
    <w:basedOn w:val="1"/>
    <w:link w:val="139"/>
    <w:qFormat/>
    <w:uiPriority w:val="0"/>
    <w:rPr>
      <w:rFonts w:ascii="Courier New" w:hAnsi="Courier New"/>
      <w:lang w:val="nb-NO"/>
    </w:rPr>
  </w:style>
  <w:style w:type="paragraph" w:styleId="36">
    <w:name w:val="List Bullet 5"/>
    <w:basedOn w:val="26"/>
    <w:qFormat/>
    <w:uiPriority w:val="0"/>
    <w:pPr>
      <w:numPr>
        <w:numId w:val="8"/>
      </w:numPr>
    </w:pPr>
  </w:style>
  <w:style w:type="paragraph" w:styleId="37">
    <w:name w:val="toc 8"/>
    <w:basedOn w:val="22"/>
    <w:next w:val="1"/>
    <w:qFormat/>
    <w:uiPriority w:val="39"/>
    <w:pPr>
      <w:spacing w:before="180"/>
      <w:ind w:left="2693" w:hanging="2693"/>
    </w:pPr>
    <w:rPr>
      <w:b/>
    </w:rPr>
  </w:style>
  <w:style w:type="paragraph" w:styleId="38">
    <w:name w:val="Balloon Text"/>
    <w:basedOn w:val="1"/>
    <w:link w:val="108"/>
    <w:qFormat/>
    <w:uiPriority w:val="0"/>
    <w:pPr>
      <w:spacing w:line="240" w:lineRule="auto"/>
    </w:pPr>
    <w:rPr>
      <w:sz w:val="18"/>
      <w:szCs w:val="18"/>
    </w:rPr>
  </w:style>
  <w:style w:type="paragraph" w:styleId="39">
    <w:name w:val="footer"/>
    <w:link w:val="121"/>
    <w:qFormat/>
    <w:uiPriority w:val="0"/>
    <w:pPr>
      <w:tabs>
        <w:tab w:val="center" w:pos="4510"/>
        <w:tab w:val="right" w:pos="9020"/>
      </w:tabs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styleId="40">
    <w:name w:val="header"/>
    <w:link w:val="120"/>
    <w:qFormat/>
    <w:uiPriority w:val="0"/>
    <w:pPr>
      <w:tabs>
        <w:tab w:val="center" w:pos="4153"/>
        <w:tab w:val="right" w:pos="8306"/>
      </w:tabs>
      <w:snapToGrid w:val="0"/>
      <w:jc w:val="both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styleId="41">
    <w:name w:val="index heading"/>
    <w:basedOn w:val="1"/>
    <w:next w:val="1"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  <w:lang w:eastAsia="en-GB"/>
    </w:rPr>
  </w:style>
  <w:style w:type="paragraph" w:styleId="42">
    <w:name w:val="footnote text"/>
    <w:basedOn w:val="1"/>
    <w:link w:val="122"/>
    <w:qFormat/>
    <w:uiPriority w:val="99"/>
    <w:pPr>
      <w:keepLines/>
      <w:ind w:left="454" w:hanging="454"/>
    </w:pPr>
    <w:rPr>
      <w:sz w:val="16"/>
    </w:rPr>
  </w:style>
  <w:style w:type="paragraph" w:styleId="43">
    <w:name w:val="List 5"/>
    <w:basedOn w:val="44"/>
    <w:qFormat/>
    <w:uiPriority w:val="0"/>
    <w:pPr>
      <w:ind w:left="1702"/>
    </w:pPr>
  </w:style>
  <w:style w:type="paragraph" w:styleId="44">
    <w:name w:val="List 4"/>
    <w:basedOn w:val="12"/>
    <w:qFormat/>
    <w:uiPriority w:val="0"/>
    <w:pPr>
      <w:ind w:left="1418"/>
    </w:pPr>
  </w:style>
  <w:style w:type="paragraph" w:styleId="45">
    <w:name w:val="table of figures"/>
    <w:basedOn w:val="15"/>
    <w:next w:val="1"/>
    <w:qFormat/>
    <w:uiPriority w:val="99"/>
    <w:pPr>
      <w:ind w:left="1701" w:hanging="1701"/>
    </w:pPr>
    <w:rPr>
      <w:b/>
    </w:rPr>
  </w:style>
  <w:style w:type="paragraph" w:styleId="46">
    <w:name w:val="toc 9"/>
    <w:basedOn w:val="37"/>
    <w:next w:val="1"/>
    <w:qFormat/>
    <w:uiPriority w:val="39"/>
    <w:pPr>
      <w:ind w:left="1418" w:hanging="1418"/>
    </w:pPr>
  </w:style>
  <w:style w:type="paragraph" w:styleId="47">
    <w:name w:val="List Continue 2"/>
    <w:basedOn w:val="1"/>
    <w:qFormat/>
    <w:uiPriority w:val="0"/>
    <w:pPr>
      <w:spacing w:after="120"/>
      <w:ind w:left="566"/>
      <w:contextualSpacing/>
    </w:pPr>
    <w:rPr>
      <w:rFonts w:ascii="Arial" w:hAnsi="Arial"/>
    </w:rPr>
  </w:style>
  <w:style w:type="paragraph" w:styleId="48">
    <w:name w:val="index 1"/>
    <w:basedOn w:val="1"/>
    <w:next w:val="1"/>
    <w:qFormat/>
    <w:uiPriority w:val="0"/>
    <w:pPr>
      <w:keepLines/>
    </w:pPr>
  </w:style>
  <w:style w:type="paragraph" w:styleId="49">
    <w:name w:val="index 2"/>
    <w:basedOn w:val="48"/>
    <w:next w:val="1"/>
    <w:qFormat/>
    <w:uiPriority w:val="0"/>
    <w:pPr>
      <w:ind w:left="284"/>
    </w:pPr>
  </w:style>
  <w:style w:type="paragraph" w:styleId="50">
    <w:name w:val="annotation subject"/>
    <w:basedOn w:val="32"/>
    <w:next w:val="32"/>
    <w:link w:val="110"/>
    <w:qFormat/>
    <w:uiPriority w:val="0"/>
    <w:rPr>
      <w:b/>
      <w:bCs/>
    </w:rPr>
  </w:style>
  <w:style w:type="table" w:styleId="52">
    <w:name w:val="Table Grid"/>
    <w:basedOn w:val="51"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4">
    <w:name w:val="Strong"/>
    <w:qFormat/>
    <w:uiPriority w:val="22"/>
    <w:rPr>
      <w:b/>
      <w:bCs/>
    </w:rPr>
  </w:style>
  <w:style w:type="character" w:styleId="55">
    <w:name w:val="page number"/>
    <w:basedOn w:val="53"/>
    <w:qFormat/>
    <w:uiPriority w:val="0"/>
  </w:style>
  <w:style w:type="character" w:styleId="56">
    <w:name w:val="FollowedHyperlink"/>
    <w:unhideWhenUsed/>
    <w:qFormat/>
    <w:uiPriority w:val="0"/>
    <w:rPr>
      <w:color w:val="800080"/>
      <w:u w:val="single"/>
    </w:rPr>
  </w:style>
  <w:style w:type="character" w:styleId="57">
    <w:name w:val="Emphasis"/>
    <w:qFormat/>
    <w:uiPriority w:val="0"/>
    <w:rPr>
      <w:i/>
      <w:iCs/>
    </w:rPr>
  </w:style>
  <w:style w:type="character" w:styleId="58">
    <w:name w:val="Hyperlink"/>
    <w:qFormat/>
    <w:uiPriority w:val="99"/>
    <w:rPr>
      <w:color w:val="0000FF"/>
      <w:u w:val="single"/>
    </w:rPr>
  </w:style>
  <w:style w:type="character" w:styleId="59">
    <w:name w:val="HTML Code"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60">
    <w:name w:val="annotation reference"/>
    <w:qFormat/>
    <w:uiPriority w:val="0"/>
    <w:rPr>
      <w:sz w:val="16"/>
      <w:szCs w:val="16"/>
    </w:rPr>
  </w:style>
  <w:style w:type="character" w:styleId="61">
    <w:name w:val="footnote reference"/>
    <w:qFormat/>
    <w:uiPriority w:val="0"/>
    <w:rPr>
      <w:b/>
      <w:position w:val="6"/>
      <w:sz w:val="16"/>
    </w:rPr>
  </w:style>
  <w:style w:type="paragraph" w:customStyle="1" w:styleId="62">
    <w:name w:val="Figure"/>
    <w:basedOn w:val="1"/>
    <w:next w:val="30"/>
    <w:qFormat/>
    <w:uiPriority w:val="0"/>
    <w:pPr>
      <w:keepNext/>
      <w:keepLines/>
      <w:spacing w:before="180"/>
      <w:jc w:val="center"/>
    </w:pPr>
  </w:style>
  <w:style w:type="paragraph" w:customStyle="1" w:styleId="63">
    <w:name w:val="3GPP_Header"/>
    <w:basedOn w:val="15"/>
    <w:qFormat/>
    <w:uiPriority w:val="0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64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5">
    <w:name w:val="Editor's Note"/>
    <w:basedOn w:val="66"/>
    <w:link w:val="117"/>
    <w:qFormat/>
    <w:uiPriority w:val="0"/>
    <w:rPr>
      <w:color w:val="FF0000"/>
      <w:lang w:val="zh-CN" w:eastAsia="zh-CN"/>
    </w:rPr>
  </w:style>
  <w:style w:type="paragraph" w:customStyle="1" w:styleId="66">
    <w:name w:val="NO"/>
    <w:basedOn w:val="1"/>
    <w:link w:val="116"/>
    <w:qFormat/>
    <w:uiPriority w:val="0"/>
    <w:pPr>
      <w:keepLines/>
      <w:ind w:left="1135" w:hanging="851"/>
    </w:pPr>
  </w:style>
  <w:style w:type="paragraph" w:customStyle="1" w:styleId="67">
    <w:name w:val="Reference"/>
    <w:basedOn w:val="15"/>
    <w:qFormat/>
    <w:uiPriority w:val="0"/>
    <w:pPr>
      <w:numPr>
        <w:ilvl w:val="0"/>
        <w:numId w:val="9"/>
      </w:numPr>
    </w:pPr>
  </w:style>
  <w:style w:type="character" w:customStyle="1" w:styleId="68">
    <w:name w:val="제목 1 Char"/>
    <w:link w:val="2"/>
    <w:qFormat/>
    <w:uiPriority w:val="0"/>
    <w:rPr>
      <w:rFonts w:ascii="Arial" w:hAnsi="Arial" w:eastAsia="黑体"/>
      <w:b/>
      <w:sz w:val="32"/>
      <w:szCs w:val="32"/>
      <w:lang w:val="en-US" w:eastAsia="zh-CN"/>
    </w:rPr>
  </w:style>
  <w:style w:type="paragraph" w:customStyle="1" w:styleId="69">
    <w:name w:val="B1"/>
    <w:basedOn w:val="14"/>
    <w:link w:val="98"/>
    <w:qFormat/>
    <w:uiPriority w:val="0"/>
    <w:rPr>
      <w:rFonts w:ascii="Times New Roman" w:hAnsi="Times New Roman"/>
    </w:rPr>
  </w:style>
  <w:style w:type="paragraph" w:customStyle="1" w:styleId="70">
    <w:name w:val="B2"/>
    <w:basedOn w:val="13"/>
    <w:link w:val="99"/>
    <w:qFormat/>
    <w:uiPriority w:val="0"/>
    <w:rPr>
      <w:rFonts w:ascii="Times New Roman" w:hAnsi="Times New Roman"/>
    </w:rPr>
  </w:style>
  <w:style w:type="paragraph" w:customStyle="1" w:styleId="71">
    <w:name w:val="B3"/>
    <w:basedOn w:val="12"/>
    <w:link w:val="100"/>
    <w:qFormat/>
    <w:uiPriority w:val="0"/>
    <w:rPr>
      <w:rFonts w:ascii="Times New Roman" w:hAnsi="Times New Roman"/>
    </w:rPr>
  </w:style>
  <w:style w:type="paragraph" w:customStyle="1" w:styleId="72">
    <w:name w:val="B4"/>
    <w:basedOn w:val="44"/>
    <w:link w:val="101"/>
    <w:qFormat/>
    <w:uiPriority w:val="0"/>
    <w:rPr>
      <w:rFonts w:ascii="Times New Roman" w:hAnsi="Times New Roman"/>
    </w:rPr>
  </w:style>
  <w:style w:type="paragraph" w:customStyle="1" w:styleId="73">
    <w:name w:val="Proposal"/>
    <w:basedOn w:val="15"/>
    <w:qFormat/>
    <w:uiPriority w:val="0"/>
    <w:pPr>
      <w:numPr>
        <w:ilvl w:val="0"/>
        <w:numId w:val="10"/>
      </w:numPr>
      <w:tabs>
        <w:tab w:val="left" w:pos="1701"/>
        <w:tab w:val="clear" w:pos="1304"/>
      </w:tabs>
      <w:ind w:left="1701" w:hanging="1701"/>
    </w:pPr>
    <w:rPr>
      <w:b/>
      <w:bCs/>
    </w:rPr>
  </w:style>
  <w:style w:type="character" w:customStyle="1" w:styleId="74">
    <w:name w:val="본문 Char"/>
    <w:link w:val="15"/>
    <w:qFormat/>
    <w:uiPriority w:val="0"/>
    <w:rPr>
      <w:rFonts w:ascii="Arial" w:hAnsi="Arial"/>
      <w:lang w:eastAsia="zh-CN"/>
    </w:rPr>
  </w:style>
  <w:style w:type="paragraph" w:customStyle="1" w:styleId="75">
    <w:name w:val="B5"/>
    <w:basedOn w:val="43"/>
    <w:link w:val="102"/>
    <w:qFormat/>
    <w:uiPriority w:val="0"/>
    <w:rPr>
      <w:rFonts w:ascii="Times New Roman" w:hAnsi="Times New Roman"/>
    </w:rPr>
  </w:style>
  <w:style w:type="paragraph" w:customStyle="1" w:styleId="76">
    <w:name w:val="EX"/>
    <w:basedOn w:val="1"/>
    <w:qFormat/>
    <w:uiPriority w:val="0"/>
    <w:pPr>
      <w:keepLines/>
      <w:ind w:left="1702" w:hanging="1418"/>
    </w:pPr>
  </w:style>
  <w:style w:type="paragraph" w:customStyle="1" w:styleId="77">
    <w:name w:val="EW"/>
    <w:basedOn w:val="76"/>
    <w:qFormat/>
    <w:uiPriority w:val="0"/>
  </w:style>
  <w:style w:type="paragraph" w:customStyle="1" w:styleId="78">
    <w:name w:val="TAL"/>
    <w:basedOn w:val="1"/>
    <w:link w:val="140"/>
    <w:qFormat/>
    <w:uiPriority w:val="0"/>
    <w:pPr>
      <w:keepNext/>
      <w:keepLines/>
    </w:pPr>
    <w:rPr>
      <w:rFonts w:ascii="Arial" w:hAnsi="Arial"/>
      <w:sz w:val="18"/>
      <w:lang w:val="zh-CN" w:eastAsia="zh-CN"/>
    </w:rPr>
  </w:style>
  <w:style w:type="paragraph" w:customStyle="1" w:styleId="79">
    <w:name w:val="TAC"/>
    <w:basedOn w:val="78"/>
    <w:qFormat/>
    <w:uiPriority w:val="0"/>
    <w:pPr>
      <w:jc w:val="center"/>
    </w:pPr>
  </w:style>
  <w:style w:type="paragraph" w:customStyle="1" w:styleId="80">
    <w:name w:val="TAH"/>
    <w:basedOn w:val="79"/>
    <w:link w:val="141"/>
    <w:qFormat/>
    <w:uiPriority w:val="0"/>
    <w:rPr>
      <w:b/>
    </w:rPr>
  </w:style>
  <w:style w:type="paragraph" w:customStyle="1" w:styleId="81">
    <w:name w:val="TAN"/>
    <w:basedOn w:val="78"/>
    <w:qFormat/>
    <w:uiPriority w:val="0"/>
    <w:pPr>
      <w:ind w:left="851" w:hanging="851"/>
    </w:pPr>
  </w:style>
  <w:style w:type="paragraph" w:customStyle="1" w:styleId="82">
    <w:name w:val="TAR"/>
    <w:basedOn w:val="78"/>
    <w:qFormat/>
    <w:uiPriority w:val="0"/>
    <w:pPr>
      <w:jc w:val="right"/>
    </w:pPr>
  </w:style>
  <w:style w:type="paragraph" w:customStyle="1" w:styleId="83">
    <w:name w:val="TH"/>
    <w:basedOn w:val="1"/>
    <w:link w:val="142"/>
    <w:qFormat/>
    <w:uiPriority w:val="0"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84">
    <w:name w:val="TF"/>
    <w:basedOn w:val="83"/>
    <w:link w:val="146"/>
    <w:qFormat/>
    <w:uiPriority w:val="0"/>
    <w:pPr>
      <w:keepNext w:val="0"/>
      <w:spacing w:before="0" w:after="240"/>
    </w:pPr>
  </w:style>
  <w:style w:type="paragraph" w:customStyle="1" w:styleId="85">
    <w:name w:val="TT"/>
    <w:basedOn w:val="2"/>
    <w:next w:val="1"/>
    <w:qFormat/>
    <w:uiPriority w:val="0"/>
    <w:pPr>
      <w:outlineLvl w:val="9"/>
    </w:pPr>
  </w:style>
  <w:style w:type="paragraph" w:customStyle="1" w:styleId="8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sz w:val="40"/>
      <w:lang w:val="en-GB" w:eastAsia="ja-JP" w:bidi="ar-SA"/>
    </w:rPr>
  </w:style>
  <w:style w:type="paragraph" w:customStyle="1" w:styleId="87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宋体" w:cs="Times New Roman"/>
      <w:i/>
      <w:lang w:val="en-GB" w:eastAsia="ja-JP" w:bidi="ar-SA"/>
    </w:rPr>
  </w:style>
  <w:style w:type="paragraph" w:customStyle="1" w:styleId="88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sz w:val="32"/>
      <w:lang w:val="en-GB" w:eastAsia="ja-JP" w:bidi="ar-SA"/>
    </w:rPr>
  </w:style>
  <w:style w:type="paragraph" w:customStyle="1" w:styleId="89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lang w:val="en-GB" w:eastAsia="ja-JP" w:bidi="ar-SA"/>
    </w:rPr>
  </w:style>
  <w:style w:type="character" w:customStyle="1" w:styleId="90">
    <w:name w:val="ZGSM"/>
    <w:qFormat/>
    <w:uiPriority w:val="0"/>
  </w:style>
  <w:style w:type="paragraph" w:customStyle="1" w:styleId="91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lang w:val="en-GB" w:eastAsia="ja-JP" w:bidi="ar-SA"/>
    </w:rPr>
  </w:style>
  <w:style w:type="paragraph" w:customStyle="1" w:styleId="92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宋体" w:cs="Times New Roman"/>
      <w:b/>
      <w:sz w:val="34"/>
      <w:lang w:val="en-GB" w:eastAsia="ja-JP" w:bidi="ar-SA"/>
    </w:rPr>
  </w:style>
  <w:style w:type="paragraph" w:customStyle="1" w:styleId="93">
    <w:name w:val="ZTD"/>
    <w:basedOn w:val="87"/>
    <w:qFormat/>
    <w:uiPriority w:val="0"/>
    <w:pPr>
      <w:framePr w:hRule="auto" w:y="852"/>
    </w:pPr>
    <w:rPr>
      <w:i w:val="0"/>
      <w:sz w:val="40"/>
    </w:rPr>
  </w:style>
  <w:style w:type="paragraph" w:customStyle="1" w:styleId="94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lang w:val="en-GB" w:eastAsia="ja-JP" w:bidi="ar-SA"/>
    </w:rPr>
  </w:style>
  <w:style w:type="paragraph" w:customStyle="1" w:styleId="95">
    <w:name w:val="ZV"/>
    <w:basedOn w:val="94"/>
    <w:qFormat/>
    <w:uiPriority w:val="0"/>
    <w:pPr>
      <w:framePr w:y="16161"/>
    </w:pPr>
  </w:style>
  <w:style w:type="paragraph" w:customStyle="1" w:styleId="96">
    <w:name w:val="FP"/>
    <w:basedOn w:val="1"/>
    <w:qFormat/>
    <w:uiPriority w:val="0"/>
  </w:style>
  <w:style w:type="paragraph" w:customStyle="1" w:styleId="97">
    <w:name w:val="Observation"/>
    <w:basedOn w:val="73"/>
    <w:qFormat/>
    <w:uiPriority w:val="0"/>
    <w:pPr>
      <w:numPr>
        <w:ilvl w:val="0"/>
        <w:numId w:val="11"/>
      </w:numPr>
      <w:ind w:left="1701" w:hanging="1701"/>
    </w:pPr>
    <w:rPr>
      <w:lang w:eastAsia="ja-JP"/>
    </w:rPr>
  </w:style>
  <w:style w:type="character" w:customStyle="1" w:styleId="98">
    <w:name w:val="B1 Char1"/>
    <w:link w:val="69"/>
    <w:qFormat/>
    <w:uiPriority w:val="0"/>
    <w:rPr>
      <w:rFonts w:ascii="Times New Roman" w:hAnsi="Times New Roman"/>
      <w:lang w:eastAsia="zh-CN"/>
    </w:rPr>
  </w:style>
  <w:style w:type="character" w:customStyle="1" w:styleId="99">
    <w:name w:val="B2 Char"/>
    <w:link w:val="70"/>
    <w:qFormat/>
    <w:uiPriority w:val="0"/>
    <w:rPr>
      <w:rFonts w:ascii="Times New Roman" w:hAnsi="Times New Roman"/>
      <w:lang w:eastAsia="ja-JP"/>
    </w:rPr>
  </w:style>
  <w:style w:type="character" w:customStyle="1" w:styleId="100">
    <w:name w:val="B3 Char2"/>
    <w:link w:val="71"/>
    <w:qFormat/>
    <w:uiPriority w:val="0"/>
    <w:rPr>
      <w:rFonts w:ascii="Times New Roman" w:hAnsi="Times New Roman"/>
      <w:lang w:eastAsia="ja-JP"/>
    </w:rPr>
  </w:style>
  <w:style w:type="character" w:customStyle="1" w:styleId="101">
    <w:name w:val="B4 Char"/>
    <w:link w:val="72"/>
    <w:qFormat/>
    <w:uiPriority w:val="0"/>
    <w:rPr>
      <w:rFonts w:ascii="Times New Roman" w:hAnsi="Times New Roman"/>
      <w:lang w:eastAsia="ja-JP"/>
    </w:rPr>
  </w:style>
  <w:style w:type="character" w:customStyle="1" w:styleId="102">
    <w:name w:val="B5 Char"/>
    <w:link w:val="75"/>
    <w:qFormat/>
    <w:uiPriority w:val="0"/>
    <w:rPr>
      <w:rFonts w:ascii="Times New Roman" w:hAnsi="Times New Roman"/>
      <w:lang w:eastAsia="ja-JP"/>
    </w:rPr>
  </w:style>
  <w:style w:type="paragraph" w:customStyle="1" w:styleId="103">
    <w:name w:val="B6"/>
    <w:basedOn w:val="75"/>
    <w:link w:val="104"/>
    <w:qFormat/>
    <w:uiPriority w:val="0"/>
    <w:pPr>
      <w:ind w:left="1985"/>
    </w:pPr>
  </w:style>
  <w:style w:type="character" w:customStyle="1" w:styleId="104">
    <w:name w:val="B6 Char"/>
    <w:link w:val="103"/>
    <w:qFormat/>
    <w:uiPriority w:val="0"/>
    <w:rPr>
      <w:rFonts w:ascii="Times New Roman" w:hAnsi="Times New Roman"/>
      <w:lang w:eastAsia="ja-JP"/>
    </w:rPr>
  </w:style>
  <w:style w:type="paragraph" w:customStyle="1" w:styleId="105">
    <w:name w:val="B7"/>
    <w:basedOn w:val="103"/>
    <w:link w:val="106"/>
    <w:qFormat/>
    <w:uiPriority w:val="0"/>
    <w:pPr>
      <w:ind w:left="2269"/>
    </w:pPr>
  </w:style>
  <w:style w:type="character" w:customStyle="1" w:styleId="106">
    <w:name w:val="B7 Char"/>
    <w:basedOn w:val="104"/>
    <w:link w:val="105"/>
    <w:qFormat/>
    <w:uiPriority w:val="0"/>
    <w:rPr>
      <w:rFonts w:ascii="Times New Roman" w:hAnsi="Times New Roman"/>
      <w:lang w:eastAsia="ja-JP"/>
    </w:rPr>
  </w:style>
  <w:style w:type="paragraph" w:customStyle="1" w:styleId="107">
    <w:name w:val="B8"/>
    <w:basedOn w:val="105"/>
    <w:qFormat/>
    <w:uiPriority w:val="0"/>
    <w:pPr>
      <w:ind w:left="2552"/>
    </w:pPr>
  </w:style>
  <w:style w:type="character" w:customStyle="1" w:styleId="108">
    <w:name w:val="풍선 도움말 텍스트 Char"/>
    <w:basedOn w:val="53"/>
    <w:link w:val="38"/>
    <w:qFormat/>
    <w:uiPriority w:val="0"/>
    <w:rPr>
      <w:rFonts w:ascii="Times New Roman" w:hAnsi="Times New Roman"/>
      <w:snapToGrid w:val="0"/>
      <w:sz w:val="18"/>
      <w:szCs w:val="18"/>
      <w:lang w:val="en-US" w:eastAsia="zh-CN"/>
    </w:rPr>
  </w:style>
  <w:style w:type="character" w:customStyle="1" w:styleId="109">
    <w:name w:val="메모 텍스트 Char"/>
    <w:link w:val="32"/>
    <w:qFormat/>
    <w:uiPriority w:val="99"/>
    <w:rPr>
      <w:rFonts w:ascii="Times New Roman" w:hAnsi="Times New Roman"/>
      <w:lang w:eastAsia="ja-JP"/>
    </w:rPr>
  </w:style>
  <w:style w:type="character" w:customStyle="1" w:styleId="110">
    <w:name w:val="메모 주제 Char"/>
    <w:link w:val="50"/>
    <w:qFormat/>
    <w:uiPriority w:val="0"/>
    <w:rPr>
      <w:rFonts w:ascii="Times New Roman" w:hAnsi="Times New Roman"/>
      <w:b/>
      <w:bCs/>
      <w:lang w:eastAsia="ja-JP"/>
    </w:rPr>
  </w:style>
  <w:style w:type="paragraph" w:customStyle="1" w:styleId="111">
    <w:name w:val="CR Cover Page"/>
    <w:link w:val="112"/>
    <w:qFormat/>
    <w:uiPriority w:val="0"/>
    <w:pPr>
      <w:spacing w:after="120"/>
    </w:pPr>
    <w:rPr>
      <w:rFonts w:ascii="Arial" w:hAnsi="Arial" w:eastAsia="宋体" w:cs="Times New Roman"/>
      <w:lang w:val="en-GB" w:eastAsia="ko-KR" w:bidi="ar-SA"/>
    </w:rPr>
  </w:style>
  <w:style w:type="character" w:customStyle="1" w:styleId="112">
    <w:name w:val="CR Cover Page Zchn"/>
    <w:link w:val="111"/>
    <w:qFormat/>
    <w:uiPriority w:val="0"/>
    <w:rPr>
      <w:rFonts w:ascii="Arial" w:hAnsi="Arial"/>
      <w:lang w:eastAsia="ko-KR"/>
    </w:rPr>
  </w:style>
  <w:style w:type="paragraph" w:customStyle="1" w:styleId="113">
    <w:name w:val="Doc-text2"/>
    <w:basedOn w:val="1"/>
    <w:link w:val="114"/>
    <w:qFormat/>
    <w:uiPriority w:val="0"/>
    <w:pPr>
      <w:tabs>
        <w:tab w:val="left" w:pos="1622"/>
      </w:tabs>
      <w:ind w:left="1622" w:hanging="363"/>
    </w:pPr>
    <w:rPr>
      <w:rFonts w:ascii="Arial" w:hAnsi="Arial" w:eastAsia="MS Mincho"/>
      <w:lang w:val="zh-CN" w:eastAsia="zh-CN"/>
    </w:rPr>
  </w:style>
  <w:style w:type="character" w:customStyle="1" w:styleId="114">
    <w:name w:val="Doc-text2 Char"/>
    <w:link w:val="113"/>
    <w:qFormat/>
    <w:locked/>
    <w:uiPriority w:val="0"/>
    <w:rPr>
      <w:rFonts w:ascii="Arial" w:hAnsi="Arial" w:eastAsia="MS Mincho"/>
      <w:szCs w:val="24"/>
      <w:lang w:val="zh-CN" w:eastAsia="zh-CN"/>
    </w:rPr>
  </w:style>
  <w:style w:type="character" w:customStyle="1" w:styleId="115">
    <w:name w:val="문서 구조 Char"/>
    <w:link w:val="31"/>
    <w:qFormat/>
    <w:uiPriority w:val="0"/>
    <w:rPr>
      <w:rFonts w:ascii="Tahoma" w:hAnsi="Tahoma" w:cs="Tahoma"/>
      <w:shd w:val="clear" w:color="auto" w:fill="000080"/>
      <w:lang w:eastAsia="ja-JP"/>
    </w:rPr>
  </w:style>
  <w:style w:type="character" w:customStyle="1" w:styleId="116">
    <w:name w:val="NO Char"/>
    <w:link w:val="66"/>
    <w:qFormat/>
    <w:uiPriority w:val="0"/>
    <w:rPr>
      <w:rFonts w:ascii="Times New Roman" w:hAnsi="Times New Roman"/>
      <w:lang w:eastAsia="ja-JP"/>
    </w:rPr>
  </w:style>
  <w:style w:type="character" w:customStyle="1" w:styleId="117">
    <w:name w:val="Editor's Note Char"/>
    <w:link w:val="65"/>
    <w:qFormat/>
    <w:uiPriority w:val="0"/>
    <w:rPr>
      <w:rFonts w:ascii="Times New Roman" w:hAnsi="Times New Roman"/>
      <w:color w:val="FF0000"/>
      <w:lang w:val="zh-CN" w:eastAsia="zh-CN"/>
    </w:rPr>
  </w:style>
  <w:style w:type="paragraph" w:customStyle="1" w:styleId="118">
    <w:name w:val="EmailDiscussion"/>
    <w:basedOn w:val="1"/>
    <w:next w:val="1"/>
    <w:link w:val="148"/>
    <w:qFormat/>
    <w:uiPriority w:val="0"/>
    <w:pPr>
      <w:spacing w:before="40"/>
    </w:pPr>
    <w:rPr>
      <w:rFonts w:ascii="Arial" w:hAnsi="Arial" w:eastAsia="MS Mincho"/>
      <w:b/>
      <w:lang w:eastAsia="en-GB"/>
    </w:rPr>
  </w:style>
  <w:style w:type="paragraph" w:customStyle="1" w:styleId="119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120">
    <w:name w:val="머리글 Char"/>
    <w:link w:val="40"/>
    <w:qFormat/>
    <w:uiPriority w:val="0"/>
    <w:rPr>
      <w:rFonts w:ascii="Arial" w:hAnsi="Arial"/>
      <w:sz w:val="18"/>
      <w:szCs w:val="18"/>
      <w:lang w:val="en-US" w:eastAsia="zh-CN"/>
    </w:rPr>
  </w:style>
  <w:style w:type="character" w:customStyle="1" w:styleId="121">
    <w:name w:val="바닥글 Char"/>
    <w:link w:val="39"/>
    <w:qFormat/>
    <w:uiPriority w:val="0"/>
    <w:rPr>
      <w:rFonts w:ascii="Arial" w:hAnsi="Arial"/>
      <w:sz w:val="18"/>
      <w:szCs w:val="18"/>
      <w:lang w:val="en-US" w:eastAsia="zh-CN"/>
    </w:rPr>
  </w:style>
  <w:style w:type="character" w:customStyle="1" w:styleId="122">
    <w:name w:val="각주 텍스트 Char"/>
    <w:link w:val="42"/>
    <w:qFormat/>
    <w:uiPriority w:val="99"/>
    <w:rPr>
      <w:rFonts w:ascii="Times New Roman" w:hAnsi="Times New Roman"/>
      <w:sz w:val="16"/>
      <w:lang w:eastAsia="ja-JP"/>
    </w:rPr>
  </w:style>
  <w:style w:type="paragraph" w:customStyle="1" w:styleId="123">
    <w:name w:val="Guidance"/>
    <w:basedOn w:val="1"/>
    <w:qFormat/>
    <w:uiPriority w:val="0"/>
    <w:rPr>
      <w:i/>
      <w:color w:val="0000FF"/>
    </w:rPr>
  </w:style>
  <w:style w:type="character" w:customStyle="1" w:styleId="124">
    <w:name w:val="제목 2 Char"/>
    <w:link w:val="3"/>
    <w:qFormat/>
    <w:uiPriority w:val="0"/>
    <w:rPr>
      <w:rFonts w:ascii="Arial" w:hAnsi="Arial" w:eastAsia="黑体"/>
      <w:sz w:val="24"/>
      <w:szCs w:val="24"/>
      <w:lang w:val="en-US" w:eastAsia="zh-CN"/>
    </w:rPr>
  </w:style>
  <w:style w:type="character" w:customStyle="1" w:styleId="125">
    <w:name w:val="제목 3 Char"/>
    <w:link w:val="4"/>
    <w:qFormat/>
    <w:uiPriority w:val="0"/>
    <w:rPr>
      <w:rFonts w:ascii="Times New Roman" w:hAnsi="Times New Roman" w:eastAsia="黑体"/>
      <w:bCs/>
      <w:snapToGrid w:val="0"/>
      <w:kern w:val="2"/>
      <w:sz w:val="24"/>
      <w:szCs w:val="32"/>
      <w:lang w:val="en-US" w:eastAsia="zh-CN"/>
    </w:rPr>
  </w:style>
  <w:style w:type="character" w:customStyle="1" w:styleId="126">
    <w:name w:val="제목 4 Char"/>
    <w:link w:val="5"/>
    <w:qFormat/>
    <w:uiPriority w:val="0"/>
    <w:rPr>
      <w:rFonts w:ascii="Times New Roman" w:hAnsi="Times New Roman" w:eastAsia="黑体"/>
      <w:bCs/>
      <w:snapToGrid w:val="0"/>
      <w:kern w:val="2"/>
      <w:sz w:val="24"/>
      <w:szCs w:val="32"/>
      <w:lang w:val="en-US" w:eastAsia="zh-CN"/>
    </w:rPr>
  </w:style>
  <w:style w:type="character" w:customStyle="1" w:styleId="127">
    <w:name w:val="제목 5 Char"/>
    <w:link w:val="6"/>
    <w:qFormat/>
    <w:uiPriority w:val="0"/>
    <w:rPr>
      <w:rFonts w:ascii="Arial" w:hAnsi="Arial"/>
      <w:sz w:val="22"/>
      <w:lang w:eastAsia="ja-JP"/>
    </w:rPr>
  </w:style>
  <w:style w:type="character" w:customStyle="1" w:styleId="128">
    <w:name w:val="제목 6 Char"/>
    <w:link w:val="7"/>
    <w:qFormat/>
    <w:uiPriority w:val="0"/>
    <w:rPr>
      <w:rFonts w:ascii="Arial" w:hAnsi="Arial"/>
      <w:lang w:eastAsia="ja-JP"/>
    </w:rPr>
  </w:style>
  <w:style w:type="character" w:customStyle="1" w:styleId="129">
    <w:name w:val="제목 7 Char"/>
    <w:link w:val="9"/>
    <w:qFormat/>
    <w:uiPriority w:val="0"/>
    <w:rPr>
      <w:rFonts w:ascii="Arial" w:hAnsi="Arial"/>
      <w:lang w:eastAsia="ja-JP"/>
    </w:rPr>
  </w:style>
  <w:style w:type="character" w:customStyle="1" w:styleId="130">
    <w:name w:val="제목 8 Char"/>
    <w:link w:val="10"/>
    <w:qFormat/>
    <w:uiPriority w:val="0"/>
    <w:rPr>
      <w:rFonts w:ascii="Arial" w:hAnsi="Arial"/>
      <w:sz w:val="36"/>
      <w:lang w:eastAsia="ja-JP"/>
    </w:rPr>
  </w:style>
  <w:style w:type="character" w:customStyle="1" w:styleId="131">
    <w:name w:val="제목 9 Char"/>
    <w:link w:val="11"/>
    <w:qFormat/>
    <w:uiPriority w:val="0"/>
    <w:rPr>
      <w:rFonts w:ascii="Arial" w:hAnsi="Arial"/>
      <w:sz w:val="36"/>
      <w:lang w:eastAsia="ja-JP"/>
    </w:rPr>
  </w:style>
  <w:style w:type="paragraph" w:customStyle="1" w:styleId="132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宋体" w:cs="Times New Roman"/>
      <w:lang w:val="en-GB" w:eastAsia="ja-JP" w:bidi="ar-SA"/>
    </w:rPr>
  </w:style>
  <w:style w:type="paragraph" w:styleId="133">
    <w:name w:val="List Paragraph"/>
    <w:basedOn w:val="1"/>
    <w:link w:val="134"/>
    <w:qFormat/>
    <w:uiPriority w:val="34"/>
    <w:pPr>
      <w:ind w:firstLine="420" w:firstLineChars="200"/>
    </w:pPr>
  </w:style>
  <w:style w:type="character" w:customStyle="1" w:styleId="134">
    <w:name w:val="목록 단락 Char"/>
    <w:link w:val="133"/>
    <w:qFormat/>
    <w:locked/>
    <w:uiPriority w:val="34"/>
    <w:rPr>
      <w:rFonts w:ascii="Times New Roman" w:hAnsi="Times New Roman"/>
      <w:snapToGrid w:val="0"/>
      <w:sz w:val="21"/>
      <w:szCs w:val="21"/>
      <w:lang w:val="en-US" w:eastAsia="zh-CN"/>
    </w:rPr>
  </w:style>
  <w:style w:type="paragraph" w:customStyle="1" w:styleId="135">
    <w:name w:val="NF"/>
    <w:basedOn w:val="66"/>
    <w:qFormat/>
    <w:uiPriority w:val="0"/>
    <w:pPr>
      <w:keepNext/>
    </w:pPr>
    <w:rPr>
      <w:rFonts w:ascii="Arial" w:hAnsi="Arial"/>
      <w:sz w:val="18"/>
    </w:rPr>
  </w:style>
  <w:style w:type="paragraph" w:customStyle="1" w:styleId="136">
    <w:name w:val="NW"/>
    <w:basedOn w:val="66"/>
    <w:qFormat/>
    <w:uiPriority w:val="0"/>
  </w:style>
  <w:style w:type="paragraph" w:customStyle="1" w:styleId="137">
    <w:name w:val="PL"/>
    <w:link w:val="138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 w:eastAsia="바탕" w:cs="Times New Roman"/>
      <w:sz w:val="16"/>
      <w:lang w:val="en-GB" w:eastAsia="sv-SE" w:bidi="ar-SA"/>
    </w:rPr>
  </w:style>
  <w:style w:type="character" w:customStyle="1" w:styleId="138">
    <w:name w:val="PL Char"/>
    <w:link w:val="137"/>
    <w:qFormat/>
    <w:uiPriority w:val="0"/>
    <w:rPr>
      <w:rFonts w:ascii="Courier New" w:hAnsi="Courier New" w:eastAsia="바탕"/>
      <w:sz w:val="16"/>
      <w:shd w:val="clear" w:color="auto" w:fill="E6E6E6"/>
      <w:lang w:eastAsia="sv-SE"/>
    </w:rPr>
  </w:style>
  <w:style w:type="character" w:customStyle="1" w:styleId="139">
    <w:name w:val="글자만 Char"/>
    <w:link w:val="35"/>
    <w:qFormat/>
    <w:uiPriority w:val="0"/>
    <w:rPr>
      <w:rFonts w:ascii="Courier New" w:hAnsi="Courier New"/>
      <w:lang w:val="nb-NO" w:eastAsia="ja-JP"/>
    </w:rPr>
  </w:style>
  <w:style w:type="character" w:customStyle="1" w:styleId="140">
    <w:name w:val="TAL Car"/>
    <w:link w:val="78"/>
    <w:qFormat/>
    <w:uiPriority w:val="0"/>
    <w:rPr>
      <w:rFonts w:ascii="Arial" w:hAnsi="Arial"/>
      <w:sz w:val="18"/>
      <w:lang w:val="zh-CN" w:eastAsia="zh-CN"/>
    </w:rPr>
  </w:style>
  <w:style w:type="character" w:customStyle="1" w:styleId="141">
    <w:name w:val="TAH Car"/>
    <w:link w:val="80"/>
    <w:qFormat/>
    <w:locked/>
    <w:uiPriority w:val="0"/>
    <w:rPr>
      <w:rFonts w:ascii="Arial" w:hAnsi="Arial"/>
      <w:b/>
      <w:sz w:val="18"/>
      <w:lang w:val="zh-CN" w:eastAsia="zh-CN"/>
    </w:rPr>
  </w:style>
  <w:style w:type="character" w:customStyle="1" w:styleId="142">
    <w:name w:val="TH Char"/>
    <w:link w:val="83"/>
    <w:qFormat/>
    <w:uiPriority w:val="0"/>
    <w:rPr>
      <w:rFonts w:ascii="Arial" w:hAnsi="Arial"/>
      <w:b/>
      <w:lang w:val="zh-CN" w:eastAsia="zh-CN"/>
    </w:rPr>
  </w:style>
  <w:style w:type="paragraph" w:customStyle="1" w:styleId="143">
    <w:name w:val="TAJ"/>
    <w:basedOn w:val="83"/>
    <w:qFormat/>
    <w:uiPriority w:val="0"/>
  </w:style>
  <w:style w:type="paragraph" w:customStyle="1" w:styleId="144">
    <w:name w:val="TAL Char Char"/>
    <w:basedOn w:val="1"/>
    <w:link w:val="145"/>
    <w:qFormat/>
    <w:uiPriority w:val="0"/>
    <w:pPr>
      <w:keepNext/>
      <w:keepLines/>
    </w:pPr>
    <w:rPr>
      <w:rFonts w:ascii="Arial" w:hAnsi="Arial" w:eastAsia="Malgun Gothic"/>
      <w:sz w:val="18"/>
      <w:lang w:val="zh-CN" w:eastAsia="zh-CN"/>
    </w:rPr>
  </w:style>
  <w:style w:type="character" w:customStyle="1" w:styleId="145">
    <w:name w:val="TAL Char Char Char"/>
    <w:link w:val="144"/>
    <w:qFormat/>
    <w:uiPriority w:val="0"/>
    <w:rPr>
      <w:rFonts w:ascii="Arial" w:hAnsi="Arial" w:eastAsia="Malgun Gothic"/>
      <w:sz w:val="18"/>
      <w:lang w:val="zh-CN" w:eastAsia="zh-CN"/>
    </w:rPr>
  </w:style>
  <w:style w:type="character" w:customStyle="1" w:styleId="146">
    <w:name w:val="TF Char"/>
    <w:link w:val="84"/>
    <w:qFormat/>
    <w:uiPriority w:val="0"/>
    <w:rPr>
      <w:rFonts w:ascii="Arial" w:hAnsi="Arial"/>
      <w:b/>
      <w:lang w:val="zh-CN" w:eastAsia="zh-CN"/>
    </w:rPr>
  </w:style>
  <w:style w:type="character" w:customStyle="1" w:styleId="147">
    <w:name w:val="未处理的提及1"/>
    <w:basedOn w:val="53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48">
    <w:name w:val="EmailDiscussion Char"/>
    <w:link w:val="118"/>
    <w:qFormat/>
    <w:uiPriority w:val="0"/>
    <w:rPr>
      <w:rFonts w:ascii="Arial" w:hAnsi="Arial" w:eastAsia="MS Mincho"/>
      <w:b/>
      <w:szCs w:val="24"/>
    </w:rPr>
  </w:style>
  <w:style w:type="paragraph" w:customStyle="1" w:styleId="149">
    <w:name w:val="EmailDiscussion2"/>
    <w:basedOn w:val="113"/>
    <w:qFormat/>
    <w:uiPriority w:val="0"/>
    <w:pPr>
      <w:ind w:left="1710" w:firstLine="0"/>
    </w:pPr>
    <w:rPr>
      <w:lang w:val="en-GB" w:eastAsia="en-GB"/>
    </w:rPr>
  </w:style>
  <w:style w:type="paragraph" w:customStyle="1" w:styleId="150">
    <w:name w:val="Doc-title"/>
    <w:basedOn w:val="1"/>
    <w:next w:val="113"/>
    <w:link w:val="151"/>
    <w:qFormat/>
    <w:uiPriority w:val="0"/>
    <w:pPr>
      <w:spacing w:before="60"/>
      <w:ind w:left="1259" w:hanging="1259"/>
    </w:pPr>
    <w:rPr>
      <w:rFonts w:ascii="Arial" w:hAnsi="Arial" w:eastAsia="MS Mincho"/>
      <w:lang w:eastAsia="en-GB"/>
    </w:rPr>
  </w:style>
  <w:style w:type="character" w:customStyle="1" w:styleId="151">
    <w:name w:val="Doc-title Char"/>
    <w:link w:val="150"/>
    <w:qFormat/>
    <w:uiPriority w:val="0"/>
    <w:rPr>
      <w:rFonts w:ascii="Arial" w:hAnsi="Arial" w:eastAsia="MS Mincho"/>
      <w:szCs w:val="24"/>
    </w:rPr>
  </w:style>
  <w:style w:type="paragraph" w:customStyle="1" w:styleId="152">
    <w:name w:val="Doc-comment"/>
    <w:basedOn w:val="1"/>
    <w:next w:val="113"/>
    <w:qFormat/>
    <w:uiPriority w:val="0"/>
    <w:pPr>
      <w:tabs>
        <w:tab w:val="left" w:pos="1622"/>
      </w:tabs>
      <w:ind w:left="1622" w:hanging="363"/>
    </w:pPr>
    <w:rPr>
      <w:rFonts w:ascii="Arial" w:hAnsi="Arial" w:eastAsia="MS Mincho"/>
      <w:i/>
      <w:lang w:eastAsia="en-GB"/>
    </w:rPr>
  </w:style>
  <w:style w:type="paragraph" w:customStyle="1" w:styleId="153">
    <w:name w:val="Comments"/>
    <w:basedOn w:val="1"/>
    <w:link w:val="154"/>
    <w:qFormat/>
    <w:uiPriority w:val="0"/>
    <w:pPr>
      <w:spacing w:before="40"/>
    </w:pPr>
    <w:rPr>
      <w:rFonts w:ascii="Arial" w:hAnsi="Arial" w:eastAsia="MS Mincho"/>
      <w:i/>
      <w:sz w:val="18"/>
      <w:lang w:eastAsia="en-GB"/>
    </w:rPr>
  </w:style>
  <w:style w:type="character" w:customStyle="1" w:styleId="154">
    <w:name w:val="Comments Char"/>
    <w:link w:val="153"/>
    <w:qFormat/>
    <w:uiPriority w:val="0"/>
    <w:rPr>
      <w:rFonts w:ascii="Arial" w:hAnsi="Arial" w:eastAsia="MS Mincho"/>
      <w:i/>
      <w:sz w:val="18"/>
      <w:szCs w:val="24"/>
    </w:rPr>
  </w:style>
  <w:style w:type="character" w:customStyle="1" w:styleId="155">
    <w:name w:val="TAL Char"/>
    <w:qFormat/>
    <w:uiPriority w:val="0"/>
    <w:rPr>
      <w:rFonts w:ascii="Arial" w:hAnsi="Arial" w:eastAsia="宋体"/>
      <w:sz w:val="18"/>
      <w:lang w:val="en-GB" w:eastAsia="en-US" w:bidi="ar-SA"/>
    </w:rPr>
  </w:style>
  <w:style w:type="character" w:customStyle="1" w:styleId="156">
    <w:name w:val="未处理的提及2"/>
    <w:basedOn w:val="5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57">
    <w:name w:val="Revision"/>
    <w:hidden/>
    <w:semiHidden/>
    <w:qFormat/>
    <w:uiPriority w:val="99"/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58">
    <w:name w:val="表格题注"/>
    <w:next w:val="1"/>
    <w:qFormat/>
    <w:uiPriority w:val="0"/>
    <w:pPr>
      <w:keepLines/>
      <w:numPr>
        <w:ilvl w:val="8"/>
        <w:numId w:val="12"/>
      </w:numPr>
      <w:spacing w:beforeLines="100"/>
      <w:ind w:left="1089" w:hanging="369"/>
      <w:jc w:val="center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customStyle="1" w:styleId="159">
    <w:name w:val="表格文本"/>
    <w:qFormat/>
    <w:uiPriority w:val="0"/>
    <w:pPr>
      <w:tabs>
        <w:tab w:val="decimal" w:pos="0"/>
      </w:tabs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160">
    <w:name w:val="表头文本"/>
    <w:qFormat/>
    <w:uiPriority w:val="0"/>
    <w:pPr>
      <w:jc w:val="center"/>
    </w:pPr>
    <w:rPr>
      <w:rFonts w:ascii="Arial" w:hAnsi="Arial" w:eastAsia="宋体" w:cs="Times New Roman"/>
      <w:b/>
      <w:sz w:val="21"/>
      <w:szCs w:val="21"/>
      <w:lang w:val="en-US" w:eastAsia="zh-CN" w:bidi="ar-SA"/>
    </w:rPr>
  </w:style>
  <w:style w:type="table" w:customStyle="1" w:styleId="161">
    <w:name w:val="表样式"/>
    <w:basedOn w:val="51"/>
    <w:qFormat/>
    <w:uiPriority w:val="0"/>
    <w:pPr>
      <w:jc w:val="both"/>
    </w:pPr>
    <w:rPr>
      <w:rFonts w:ascii="Times New Roman" w:hAnsi="Times New Roman"/>
      <w:sz w:val="18"/>
      <w:szCs w:val="18"/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</w:style>
  <w:style w:type="paragraph" w:customStyle="1" w:styleId="162">
    <w:name w:val="插图题注"/>
    <w:next w:val="1"/>
    <w:qFormat/>
    <w:uiPriority w:val="0"/>
    <w:pPr>
      <w:numPr>
        <w:ilvl w:val="7"/>
        <w:numId w:val="12"/>
      </w:numPr>
      <w:spacing w:afterLines="100"/>
      <w:ind w:left="1089" w:hanging="369"/>
      <w:jc w:val="center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customStyle="1" w:styleId="163">
    <w:name w:val="图样式"/>
    <w:basedOn w:val="1"/>
    <w:qFormat/>
    <w:uiPriority w:val="0"/>
    <w:pPr>
      <w:keepNext/>
      <w:spacing w:before="80" w:after="80"/>
      <w:jc w:val="center"/>
    </w:pPr>
  </w:style>
  <w:style w:type="paragraph" w:customStyle="1" w:styleId="164">
    <w:name w:val="文档标题"/>
    <w:basedOn w:val="1"/>
    <w:qFormat/>
    <w:uiPriority w:val="0"/>
    <w:pPr>
      <w:tabs>
        <w:tab w:val="left" w:pos="0"/>
      </w:tabs>
      <w:spacing w:before="300" w:after="300"/>
      <w:jc w:val="center"/>
    </w:pPr>
    <w:rPr>
      <w:rFonts w:ascii="Arial" w:hAnsi="Arial" w:eastAsia="黑体"/>
      <w:sz w:val="36"/>
      <w:szCs w:val="36"/>
    </w:rPr>
  </w:style>
  <w:style w:type="paragraph" w:customStyle="1" w:styleId="165">
    <w:name w:val="正文（首行不缩进）"/>
    <w:basedOn w:val="1"/>
    <w:qFormat/>
    <w:uiPriority w:val="0"/>
  </w:style>
  <w:style w:type="paragraph" w:customStyle="1" w:styleId="166">
    <w:name w:val="注示头"/>
    <w:basedOn w:val="1"/>
    <w:qFormat/>
    <w:uiPriority w:val="0"/>
    <w:pPr>
      <w:pBdr>
        <w:top w:val="single" w:color="000000" w:sz="4" w:space="1"/>
      </w:pBdr>
    </w:pPr>
    <w:rPr>
      <w:rFonts w:ascii="Arial" w:hAnsi="Arial" w:eastAsia="黑体"/>
      <w:sz w:val="18"/>
    </w:rPr>
  </w:style>
  <w:style w:type="paragraph" w:customStyle="1" w:styleId="167">
    <w:name w:val="注示文本"/>
    <w:basedOn w:val="1"/>
    <w:qFormat/>
    <w:uiPriority w:val="0"/>
    <w:pPr>
      <w:pBdr>
        <w:bottom w:val="single" w:color="000000" w:sz="4" w:space="1"/>
      </w:pBdr>
      <w:ind w:firstLine="360"/>
    </w:pPr>
    <w:rPr>
      <w:rFonts w:ascii="Arial" w:hAnsi="Arial" w:eastAsia="KaiTi_GB2312"/>
      <w:sz w:val="18"/>
      <w:szCs w:val="18"/>
    </w:rPr>
  </w:style>
  <w:style w:type="paragraph" w:customStyle="1" w:styleId="168">
    <w:name w:val="编写建议"/>
    <w:basedOn w:val="1"/>
    <w:qFormat/>
    <w:uiPriority w:val="0"/>
    <w:pPr>
      <w:ind w:firstLine="420"/>
    </w:pPr>
    <w:rPr>
      <w:rFonts w:ascii="Arial" w:hAnsi="Arial" w:cs="Arial"/>
      <w:i/>
      <w:color w:val="0000FF"/>
    </w:rPr>
  </w:style>
  <w:style w:type="character" w:customStyle="1" w:styleId="169">
    <w:name w:val="样式一"/>
    <w:basedOn w:val="53"/>
    <w:qFormat/>
    <w:uiPriority w:val="0"/>
    <w:rPr>
      <w:rFonts w:ascii="宋体" w:hAnsi="宋体"/>
      <w:b/>
      <w:bCs/>
      <w:color w:val="000000"/>
      <w:sz w:val="36"/>
    </w:rPr>
  </w:style>
  <w:style w:type="character" w:customStyle="1" w:styleId="170">
    <w:name w:val="样式二"/>
    <w:basedOn w:val="169"/>
    <w:qFormat/>
    <w:uiPriority w:val="0"/>
    <w:rPr>
      <w:rFonts w:ascii="宋体" w:hAnsi="宋体"/>
      <w:color w:val="000000"/>
      <w:sz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6" Type="http://schemas.microsoft.com/office/2011/relationships/people" Target="people.xml"/><Relationship Id="rId15" Type="http://schemas.openxmlformats.org/officeDocument/2006/relationships/fontTable" Target="fontTable.xml"/><Relationship Id="rId14" Type="http://schemas.openxmlformats.org/officeDocument/2006/relationships/customXml" Target="../customXml/item4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5" ma:contentTypeDescription="Create a new document." ma:contentTypeScope="" ma:versionID="c0c51939456250ab5c0c165f6fba4c67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9ca05330514b0d894f931028c4f947f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/>
</ds:datastoreItem>
</file>

<file path=customXml/itemProps2.xml><?xml version="1.0" encoding="utf-8"?>
<ds:datastoreItem xmlns:ds="http://schemas.openxmlformats.org/officeDocument/2006/customXml" ds:itemID="{58AC352F-3E3B-46EF-A172-C645E78FF1B5}">
  <ds:schemaRefs/>
</ds:datastoreItem>
</file>

<file path=customXml/itemProps3.xml><?xml version="1.0" encoding="utf-8"?>
<ds:datastoreItem xmlns:ds="http://schemas.openxmlformats.org/officeDocument/2006/customXml" ds:itemID="{77FDE626-51B8-4D1A-B1EA-4E13027AE6E7}">
  <ds:schemaRefs/>
</ds:datastoreItem>
</file>

<file path=customXml/itemProps4.xml><?xml version="1.0" encoding="utf-8"?>
<ds:datastoreItem xmlns:ds="http://schemas.openxmlformats.org/officeDocument/2006/customXml" ds:itemID="{6B662F57-552B-40FA-98B4-93FC24EA13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Ericsson</Company>
  <Pages>5</Pages>
  <Words>1978</Words>
  <Characters>11278</Characters>
  <Lines>93</Lines>
  <Paragraphs>26</Paragraphs>
  <TotalTime>9</TotalTime>
  <ScaleCrop>false</ScaleCrop>
  <LinksUpToDate>false</LinksUpToDate>
  <CharactersWithSpaces>13230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2022-10-17T04:55:00Z</dcterms:created>
  <dc:creator>ZTE</dc:creator>
  <cp:lastModifiedBy>cmcc_TJY</cp:lastModifiedBy>
  <cp:lastPrinted>2008-01-31T17:09:00Z</cp:lastPrinted>
  <dcterms:modified xsi:type="dcterms:W3CDTF">2022-10-17T06:25:57Z</dcterms:modified>
  <dc:title>ZTE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0x01010054371E7EC0F13943B87F9D9F2BE005B3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1665301682</vt:lpwstr>
  </property>
  <property fmtid="{D5CDD505-2E9C-101B-9397-08002B2CF9AE}" pid="8" name="_2015_ms_pID_725343">
    <vt:lpwstr>(2)gbKI1cqy2ow7+DZEOoc5EpVQbYRFgSPK5KUiKZGplvERJ3N9Zd5DU9S3yHEHhc1bsYdvOTXu
BaTBR6PQ18MFXKjhxfRiWxzE4hqNDPU8EJzvy86WVjwNpLa9oxsWVZLDYZdUZiDvdYMSdkYv
5Api62mkHPN2MYh5wSLu5nLM1QLs/W5smoeb/PztP/bY1pF5UUrsU14wDrIZAprwhtyGcpZv
zavY9386faHrNdYtA2</vt:lpwstr>
  </property>
  <property fmtid="{D5CDD505-2E9C-101B-9397-08002B2CF9AE}" pid="9" name="_2015_ms_pID_7253431">
    <vt:lpwstr>EER0laNckUD8Y3fq0fLDKFIrhPy04WEVYJ6w9MfnI1hdcRBG0wsO91
M92SjLLycb/u18pT19qZxTSAstHVEV8XG18UN4WdlZTA90Rg4v2Mql4X9j1rzKTBC3Xa8uKg
CfP/pLH1txRLDUl45Vijb1EgjxZwNnDk5F6N+pGFIQqTtcTaOmjZ6KomjaFgXZO+kEaV0s2J
v8MA8CiVf62svbIL</vt:lpwstr>
  </property>
  <property fmtid="{D5CDD505-2E9C-101B-9397-08002B2CF9AE}" pid="10" name="_dlc_DocIdItemGuid">
    <vt:lpwstr>3badf9f8-1355-476f-9bb7-905282d1b161</vt:lpwstr>
  </property>
  <property fmtid="{D5CDD505-2E9C-101B-9397-08002B2CF9AE}" pid="11" name="KSOProductBuildVer">
    <vt:lpwstr>2052-11.8.2.11716</vt:lpwstr>
  </property>
  <property fmtid="{D5CDD505-2E9C-101B-9397-08002B2CF9AE}" pid="12" name="ICV">
    <vt:lpwstr>5D78AC8DBFFD4AE296E0A84DFEA6E6BC</vt:lpwstr>
  </property>
</Properties>
</file>