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E0CFF" w14:textId="124B4CAA" w:rsidR="00B97703" w:rsidRPr="00045065" w:rsidRDefault="004E3939" w:rsidP="00045065">
      <w:pPr>
        <w:pStyle w:val="a3"/>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a3"/>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 xml:space="preserve">Xiao </w:t>
      </w:r>
      <w:proofErr w:type="spellStart"/>
      <w:r w:rsidR="00045065" w:rsidRPr="00045065">
        <w:rPr>
          <w:rFonts w:ascii="Arial" w:hAnsi="Arial" w:cs="Arial"/>
          <w:b/>
          <w:bCs/>
          <w:sz w:val="22"/>
          <w:szCs w:val="22"/>
        </w:rPr>
        <w:t>XIAO</w:t>
      </w:r>
      <w:proofErr w:type="spellEnd"/>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1"/>
      </w:pPr>
      <w:r>
        <w:t>1</w:t>
      </w:r>
      <w:r w:rsidR="002F1940">
        <w:tab/>
      </w:r>
      <w:r>
        <w:t>Overall description</w:t>
      </w:r>
    </w:p>
    <w:p w14:paraId="6ED3A166" w14:textId="541016B6" w:rsidR="00772068" w:rsidRDefault="001E2CFB" w:rsidP="000F6242">
      <w:pPr>
        <w:rPr>
          <w:rFonts w:ascii="Arial" w:hAnsi="Arial" w:cs="Arial"/>
          <w:lang w:eastAsia="zh-CN"/>
        </w:rPr>
      </w:pPr>
      <w:r>
        <w:rPr>
          <w:rFonts w:ascii="Arial" w:hAnsi="Arial" w:cs="Arial"/>
        </w:rPr>
        <w:t xml:space="preserve">In RAN2 #119bis-e, RAN2 discussed the SL-specific consistent LBT failure detection and recovery procedure for SL-U and made the following agreements: </w:t>
      </w:r>
    </w:p>
    <w:tbl>
      <w:tblPr>
        <w:tblStyle w:val="af9"/>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commentRangeStart w:id="10"/>
            <w:r>
              <w:rPr>
                <w:rFonts w:ascii="Arial" w:hAnsi="Arial" w:cs="Arial" w:hint="eastAsia"/>
                <w:lang w:eastAsia="zh-CN"/>
              </w:rPr>
              <w:t>A</w:t>
            </w:r>
            <w:r>
              <w:rPr>
                <w:rFonts w:ascii="Arial" w:hAnsi="Arial" w:cs="Arial"/>
                <w:lang w:eastAsia="zh-CN"/>
              </w:rPr>
              <w:t>greements</w:t>
            </w:r>
            <w:commentRangeEnd w:id="10"/>
            <w:r>
              <w:rPr>
                <w:rStyle w:val="ab"/>
                <w:rFonts w:ascii="Arial" w:hAnsi="Arial"/>
              </w:rPr>
              <w:commentReference w:id="10"/>
            </w:r>
            <w:r>
              <w:rPr>
                <w:rFonts w:ascii="Arial" w:hAnsi="Arial" w:cs="Arial"/>
                <w:lang w:eastAsia="zh-CN"/>
              </w:rPr>
              <w:t xml:space="preserve"> on SL-specific consistent LBT failure detection and recovery</w:t>
            </w:r>
          </w:p>
          <w:p w14:paraId="491BFB97" w14:textId="772CE615" w:rsidR="00430881" w:rsidRDefault="00430881" w:rsidP="000F6242">
            <w:pPr>
              <w:rPr>
                <w:rFonts w:ascii="Arial" w:hAnsi="Arial" w:cs="Arial"/>
                <w:lang w:eastAsia="zh-CN"/>
              </w:rPr>
            </w:pPr>
          </w:p>
        </w:tc>
      </w:tr>
    </w:tbl>
    <w:p w14:paraId="5CF19D1A" w14:textId="3AC9CCB6" w:rsidR="001E2CFB" w:rsidRDefault="003A2966" w:rsidP="001E2CFB">
      <w:pPr>
        <w:spacing w:before="180"/>
        <w:rPr>
          <w:rFonts w:ascii="Arial" w:hAnsi="Arial" w:cs="Arial"/>
          <w:lang w:eastAsia="zh-CN"/>
        </w:rPr>
      </w:pPr>
      <w:ins w:id="11" w:author="Rapp_v4" w:date="2022-10-14T14:53:00Z">
        <w:r>
          <w:rPr>
            <w:rFonts w:ascii="Arial" w:hAnsi="Arial" w:cs="Arial"/>
            <w:lang w:eastAsia="zh-CN"/>
          </w:rPr>
          <w:t>To support SL-specific consistent LBT failure detecti</w:t>
        </w:r>
      </w:ins>
      <w:ins w:id="12" w:author="Rapp_v4" w:date="2022-10-14T14:54:00Z">
        <w:r>
          <w:rPr>
            <w:rFonts w:ascii="Arial" w:hAnsi="Arial" w:cs="Arial"/>
            <w:lang w:eastAsia="zh-CN"/>
          </w:rPr>
          <w:t>o</w:t>
        </w:r>
      </w:ins>
      <w:ins w:id="13" w:author="Rapp_v4" w:date="2022-10-14T14:53:00Z">
        <w:r>
          <w:rPr>
            <w:rFonts w:ascii="Arial" w:hAnsi="Arial" w:cs="Arial"/>
            <w:lang w:eastAsia="zh-CN"/>
          </w:rPr>
          <w:t xml:space="preserve">n procedure in SL-U, RAN2 </w:t>
        </w:r>
      </w:ins>
      <w:ins w:id="14" w:author="Rapp_v4" w:date="2022-10-14T14:54:00Z">
        <w:r>
          <w:rPr>
            <w:rFonts w:ascii="Arial" w:hAnsi="Arial" w:cs="Arial"/>
            <w:lang w:eastAsia="zh-CN"/>
          </w:rPr>
          <w:t xml:space="preserve">agreed to reuse the consistent LBT failure detection procedure in NR-U as the baseline. </w:t>
        </w:r>
      </w:ins>
      <w:r w:rsidR="001E2CFB">
        <w:rPr>
          <w:rFonts w:ascii="Arial" w:hAnsi="Arial" w:cs="Arial"/>
          <w:lang w:eastAsia="zh-CN"/>
        </w:rPr>
        <w:t xml:space="preserve">RAN2 understand that how the SL-specific consistent LBT failure detection should be performed depends on the granularity in which the SL-specific LBT failure is notified </w:t>
      </w:r>
      <w:r w:rsidR="006928E4">
        <w:rPr>
          <w:rFonts w:ascii="Arial" w:hAnsi="Arial" w:cs="Arial"/>
          <w:lang w:eastAsia="zh-CN"/>
        </w:rPr>
        <w:t>by</w:t>
      </w:r>
      <w:r w:rsidR="001E2CFB">
        <w:rPr>
          <w:rFonts w:ascii="Arial" w:hAnsi="Arial" w:cs="Arial"/>
          <w:lang w:eastAsia="zh-CN"/>
        </w:rPr>
        <w:t xml:space="preserve"> the PHY</w:t>
      </w:r>
      <w:r w:rsidR="00052E68">
        <w:rPr>
          <w:rFonts w:ascii="Arial" w:hAnsi="Arial" w:cs="Arial"/>
          <w:lang w:eastAsia="zh-CN"/>
        </w:rPr>
        <w:t xml:space="preserve">, </w:t>
      </w:r>
      <w:r w:rsidR="00503E8A">
        <w:rPr>
          <w:rFonts w:ascii="Arial" w:hAnsi="Arial" w:cs="Arial"/>
          <w:lang w:eastAsia="zh-CN"/>
        </w:rPr>
        <w:t>and</w:t>
      </w:r>
      <w:r w:rsidR="00052E68">
        <w:rPr>
          <w:rFonts w:ascii="Arial" w:hAnsi="Arial" w:cs="Arial"/>
          <w:lang w:eastAsia="zh-CN"/>
        </w:rPr>
        <w:t xml:space="preserve"> </w:t>
      </w:r>
      <w:ins w:id="15" w:author="Rapp_v4" w:date="2022-10-14T14:55:00Z">
        <w:r>
          <w:rPr>
            <w:rFonts w:ascii="Arial" w:hAnsi="Arial" w:cs="Arial"/>
            <w:lang w:eastAsia="zh-CN"/>
          </w:rPr>
          <w:t xml:space="preserve">this </w:t>
        </w:r>
      </w:ins>
      <w:r w:rsidR="00503E8A">
        <w:rPr>
          <w:rFonts w:ascii="Arial" w:hAnsi="Arial" w:cs="Arial"/>
          <w:lang w:eastAsia="zh-CN"/>
        </w:rPr>
        <w:t xml:space="preserve">is </w:t>
      </w:r>
      <w:r w:rsidR="001E2CFB">
        <w:rPr>
          <w:rFonts w:ascii="Arial" w:hAnsi="Arial" w:cs="Arial"/>
          <w:lang w:eastAsia="zh-CN"/>
        </w:rPr>
        <w:t>further related to how SL</w:t>
      </w:r>
      <w:r w:rsidR="006928E4">
        <w:rPr>
          <w:rFonts w:ascii="Arial" w:hAnsi="Arial" w:cs="Arial"/>
          <w:lang w:eastAsia="zh-CN"/>
        </w:rPr>
        <w:t>-</w:t>
      </w:r>
      <w:r w:rsidR="001E2CFB">
        <w:rPr>
          <w:rFonts w:ascii="Arial" w:hAnsi="Arial" w:cs="Arial"/>
          <w:lang w:eastAsia="zh-CN"/>
        </w:rPr>
        <w:t xml:space="preserve">specific LBT procedure is performed in the PHY and </w:t>
      </w:r>
      <w:ins w:id="16" w:author="Rapp_v4" w:date="2022-10-14T14:55:00Z">
        <w:r>
          <w:rPr>
            <w:rFonts w:ascii="Arial" w:hAnsi="Arial" w:cs="Arial"/>
            <w:lang w:eastAsia="zh-CN"/>
          </w:rPr>
          <w:t>how the PHY channel/resource structure</w:t>
        </w:r>
      </w:ins>
      <w:ins w:id="17" w:author="Rapp_v4" w:date="2022-10-14T15:17:00Z">
        <w:r w:rsidR="0087632E">
          <w:rPr>
            <w:rFonts w:ascii="Arial" w:hAnsi="Arial" w:cs="Arial"/>
            <w:lang w:eastAsia="zh-CN"/>
          </w:rPr>
          <w:t>s</w:t>
        </w:r>
      </w:ins>
      <w:ins w:id="18" w:author="Rapp_v4" w:date="2022-10-14T14:55:00Z">
        <w:r>
          <w:rPr>
            <w:rFonts w:ascii="Arial" w:hAnsi="Arial" w:cs="Arial"/>
            <w:lang w:eastAsia="zh-CN"/>
          </w:rPr>
          <w:t xml:space="preserve"> are</w:t>
        </w:r>
      </w:ins>
      <w:r w:rsidR="001E2CFB">
        <w:rPr>
          <w:rFonts w:ascii="Arial" w:hAnsi="Arial" w:cs="Arial"/>
          <w:lang w:eastAsia="zh-CN"/>
        </w:rPr>
        <w:t xml:space="preserve"> to be designed by RAN1</w:t>
      </w:r>
      <w:r w:rsidR="006928E4" w:rsidRPr="006928E4">
        <w:rPr>
          <w:rFonts w:ascii="Arial" w:hAnsi="Arial" w:cs="Arial"/>
          <w:lang w:eastAsia="zh-CN"/>
        </w:rPr>
        <w:t xml:space="preserve"> </w:t>
      </w:r>
      <w:r w:rsidR="006928E4">
        <w:rPr>
          <w:rFonts w:ascii="Arial" w:hAnsi="Arial" w:cs="Arial"/>
          <w:lang w:eastAsia="zh-CN"/>
        </w:rPr>
        <w:t>for SL-U</w:t>
      </w:r>
      <w:r w:rsidR="001E2CFB">
        <w:rPr>
          <w:rFonts w:ascii="Arial" w:hAnsi="Arial" w:cs="Arial"/>
          <w:lang w:eastAsia="zh-CN"/>
        </w:rPr>
        <w:t xml:space="preserve">. </w:t>
      </w:r>
      <w:commentRangeStart w:id="19"/>
      <w:ins w:id="20" w:author="Rapp_v4" w:date="2022-10-14T14:55:00Z">
        <w:r w:rsidRPr="004066E9">
          <w:rPr>
            <w:rFonts w:ascii="Arial" w:hAnsi="Arial" w:cs="Arial"/>
          </w:rPr>
          <w:t xml:space="preserve">In particular, </w:t>
        </w:r>
      </w:ins>
      <w:commentRangeEnd w:id="19"/>
      <w:ins w:id="21" w:author="Rapp_v4" w:date="2022-10-14T14:56:00Z">
        <w:r w:rsidRPr="004066E9">
          <w:rPr>
            <w:rStyle w:val="ab"/>
            <w:rFonts w:ascii="Arial" w:hAnsi="Arial"/>
          </w:rPr>
          <w:commentReference w:id="19"/>
        </w:r>
      </w:ins>
      <w:ins w:id="22" w:author="Rapp_v4" w:date="2022-10-14T14:55:00Z">
        <w:r w:rsidRPr="004066E9">
          <w:rPr>
            <w:rFonts w:ascii="Arial" w:hAnsi="Arial" w:cs="Arial"/>
          </w:rPr>
          <w:t xml:space="preserve">in NR-U when an LBT failure is notified </w:t>
        </w:r>
      </w:ins>
      <w:ins w:id="23" w:author="Rapp_v8" w:date="2022-10-14T20:00:00Z">
        <w:r w:rsidR="002304BA">
          <w:rPr>
            <w:rFonts w:ascii="Arial" w:hAnsi="Arial" w:cs="Arial" w:hint="eastAsia"/>
            <w:lang w:eastAsia="zh-CN"/>
          </w:rPr>
          <w:t>d</w:t>
        </w:r>
        <w:r w:rsidR="002304BA">
          <w:rPr>
            <w:rFonts w:ascii="Arial" w:hAnsi="Arial" w:cs="Arial"/>
            <w:lang w:eastAsia="zh-CN"/>
          </w:rPr>
          <w:t>ue to an intended UL transmission</w:t>
        </w:r>
        <w:r w:rsidR="002304BA" w:rsidRPr="004066E9">
          <w:rPr>
            <w:rFonts w:ascii="Arial" w:hAnsi="Arial" w:cs="Arial"/>
          </w:rPr>
          <w:t xml:space="preserve"> </w:t>
        </w:r>
      </w:ins>
      <w:ins w:id="24" w:author="Rapp_v4" w:date="2022-10-14T14:55:00Z">
        <w:r w:rsidRPr="004066E9">
          <w:rPr>
            <w:rFonts w:ascii="Arial" w:hAnsi="Arial" w:cs="Arial"/>
          </w:rPr>
          <w:t xml:space="preserve">by the PHY, the MAC considers the LBT failure to be </w:t>
        </w:r>
      </w:ins>
      <w:ins w:id="25" w:author="Rapp_v4" w:date="2022-10-14T15:18:00Z">
        <w:r w:rsidR="001D2421">
          <w:rPr>
            <w:rFonts w:ascii="Arial" w:hAnsi="Arial" w:cs="Arial"/>
          </w:rPr>
          <w:t>indicated</w:t>
        </w:r>
      </w:ins>
      <w:ins w:id="26" w:author="Rapp_v4" w:date="2022-10-14T14:55:00Z">
        <w:r w:rsidRPr="004066E9">
          <w:rPr>
            <w:rFonts w:ascii="Arial" w:hAnsi="Arial" w:cs="Arial"/>
          </w:rPr>
          <w:t xml:space="preserve"> for the UL BWP where the </w:t>
        </w:r>
      </w:ins>
      <w:ins w:id="27" w:author="Rapp_v8" w:date="2022-10-14T20:00:00Z">
        <w:r w:rsidR="002304BA">
          <w:rPr>
            <w:rFonts w:ascii="Arial" w:hAnsi="Arial" w:cs="Arial"/>
          </w:rPr>
          <w:t>LBT failure happens</w:t>
        </w:r>
      </w:ins>
      <w:ins w:id="28" w:author="Rapp_v4" w:date="2022-10-14T14:55:00Z">
        <w:r w:rsidRPr="004066E9">
          <w:rPr>
            <w:rFonts w:ascii="Arial" w:hAnsi="Arial" w:cs="Arial"/>
          </w:rPr>
          <w:t>, so that “</w:t>
        </w:r>
      </w:ins>
      <w:ins w:id="29" w:author="Rapp_v4" w:date="2022-10-14T15:18:00Z">
        <w:r w:rsidR="001D2421">
          <w:rPr>
            <w:rFonts w:ascii="Arial" w:hAnsi="Arial" w:cs="Arial"/>
          </w:rPr>
          <w:t>C</w:t>
        </w:r>
      </w:ins>
      <w:ins w:id="30" w:author="Rapp_v4" w:date="2022-10-14T14:55:00Z">
        <w:r w:rsidRPr="004066E9">
          <w:rPr>
            <w:rFonts w:ascii="Arial" w:hAnsi="Arial" w:cs="Arial"/>
          </w:rPr>
          <w:t xml:space="preserve">onsistent LBT failure is detected </w:t>
        </w:r>
        <w:r w:rsidRPr="004066E9">
          <w:rPr>
            <w:rFonts w:ascii="Arial" w:hAnsi="Arial" w:cs="Arial"/>
            <w:i/>
            <w:iCs/>
          </w:rPr>
          <w:t>per UL BWP</w:t>
        </w:r>
        <w:r w:rsidRPr="004066E9">
          <w:rPr>
            <w:rFonts w:ascii="Arial" w:hAnsi="Arial" w:cs="Arial"/>
          </w:rPr>
          <w:t xml:space="preserve"> by counting LBT failure indications, for all UL transmissions, from the lower layers to the MAC entity” as specified in TS 38.321.  By contrast, in SL-U RAN2 discovered that RAN1 already agreed to support only one SL BWP</w:t>
        </w:r>
      </w:ins>
      <w:ins w:id="31" w:author="Rapp_v4" w:date="2022-10-14T15:18:00Z">
        <w:r w:rsidR="001D2421">
          <w:rPr>
            <w:rFonts w:ascii="Arial" w:hAnsi="Arial" w:cs="Arial"/>
          </w:rPr>
          <w:t xml:space="preserve"> on the SL-U carrier</w:t>
        </w:r>
      </w:ins>
      <w:ins w:id="32" w:author="Rapp_v4" w:date="2022-10-14T14:55:00Z">
        <w:r w:rsidRPr="004066E9">
          <w:rPr>
            <w:rFonts w:ascii="Arial" w:hAnsi="Arial" w:cs="Arial"/>
          </w:rPr>
          <w:t xml:space="preserve"> (as in legacy R16/17 NR SL), which is essentially different from NR-U for a resource configuration perspective. It is thus unclear to RAN2</w:t>
        </w:r>
      </w:ins>
      <w:ins w:id="33" w:author="Rapp_v4" w:date="2022-10-14T15:19:00Z">
        <w:r w:rsidR="001D2421">
          <w:rPr>
            <w:rFonts w:ascii="Arial" w:hAnsi="Arial" w:cs="Arial"/>
          </w:rPr>
          <w:t xml:space="preserve"> </w:t>
        </w:r>
      </w:ins>
      <w:ins w:id="34" w:author="Rapp_v4" w:date="2022-10-14T14:55:00Z">
        <w:r w:rsidRPr="004066E9">
          <w:rPr>
            <w:rFonts w:ascii="Arial" w:hAnsi="Arial" w:cs="Arial"/>
          </w:rPr>
          <w:t xml:space="preserve">when </w:t>
        </w:r>
      </w:ins>
      <w:ins w:id="35" w:author="Rapp_v8" w:date="2022-10-14T20:03:00Z">
        <w:r w:rsidR="00AF3B38">
          <w:rPr>
            <w:rFonts w:ascii="Arial" w:hAnsi="Arial" w:cs="Arial"/>
          </w:rPr>
          <w:t>a</w:t>
        </w:r>
      </w:ins>
      <w:ins w:id="36" w:author="Ericsson(Min)" w:date="2022-10-14T11:20:00Z">
        <w:r w:rsidR="00BF55D8">
          <w:rPr>
            <w:rFonts w:ascii="Arial" w:hAnsi="Arial" w:cs="Arial"/>
          </w:rPr>
          <w:t xml:space="preserve"> </w:t>
        </w:r>
      </w:ins>
      <w:ins w:id="37" w:author="Rapp_v4" w:date="2022-10-14T14:55:00Z">
        <w:r w:rsidRPr="004066E9">
          <w:rPr>
            <w:rFonts w:ascii="Arial" w:hAnsi="Arial" w:cs="Arial"/>
          </w:rPr>
          <w:t>SL-specific LBT failure</w:t>
        </w:r>
      </w:ins>
      <w:ins w:id="38" w:author="Ericsson(Min)" w:date="2022-10-14T11:20:00Z">
        <w:r w:rsidR="00BF55D8">
          <w:rPr>
            <w:rFonts w:ascii="Arial" w:hAnsi="Arial" w:cs="Arial"/>
          </w:rPr>
          <w:t xml:space="preserve"> </w:t>
        </w:r>
      </w:ins>
      <w:ins w:id="39" w:author="Rapp_v4" w:date="2022-10-14T14:55:00Z">
        <w:r w:rsidRPr="004066E9">
          <w:rPr>
            <w:rFonts w:ascii="Arial" w:hAnsi="Arial" w:cs="Arial"/>
          </w:rPr>
          <w:t>is notified by the PHY</w:t>
        </w:r>
      </w:ins>
      <w:ins w:id="40" w:author="Rapp_v7" w:date="2022-10-14T18:47:00Z">
        <w:r w:rsidR="00124238">
          <w:rPr>
            <w:rFonts w:ascii="Arial" w:hAnsi="Arial" w:cs="Arial"/>
          </w:rPr>
          <w:t xml:space="preserve"> </w:t>
        </w:r>
      </w:ins>
      <w:ins w:id="41" w:author="Rapp_v8" w:date="2022-10-14T20:00:00Z">
        <w:r w:rsidR="002304BA">
          <w:rPr>
            <w:rFonts w:ascii="Arial" w:hAnsi="Arial" w:cs="Arial"/>
          </w:rPr>
          <w:t>due to an intended SL transmission</w:t>
        </w:r>
      </w:ins>
      <w:ins w:id="42" w:author="Rapp_v4" w:date="2022-10-14T14:55:00Z">
        <w:r w:rsidRPr="004066E9">
          <w:rPr>
            <w:rFonts w:ascii="Arial" w:hAnsi="Arial" w:cs="Arial"/>
          </w:rPr>
          <w:t xml:space="preserve">, </w:t>
        </w:r>
        <w:r w:rsidRPr="004066E9">
          <w:rPr>
            <w:rFonts w:ascii="Arial" w:hAnsi="Arial" w:cs="Arial"/>
            <w:highlight w:val="yellow"/>
          </w:rPr>
          <w:t>whether the LBT failure</w:t>
        </w:r>
      </w:ins>
      <w:ins w:id="43" w:author="Ericsson(Min)" w:date="2022-10-14T11:20:00Z">
        <w:r w:rsidR="00405C72">
          <w:rPr>
            <w:rFonts w:ascii="Arial" w:hAnsi="Arial" w:cs="Arial"/>
            <w:highlight w:val="yellow"/>
          </w:rPr>
          <w:t xml:space="preserve"> </w:t>
        </w:r>
      </w:ins>
      <w:ins w:id="44" w:author="Rapp_v4" w:date="2022-10-14T14:55:00Z">
        <w:r w:rsidRPr="004066E9">
          <w:rPr>
            <w:rFonts w:ascii="Arial" w:hAnsi="Arial" w:cs="Arial"/>
            <w:highlight w:val="yellow"/>
          </w:rPr>
          <w:t xml:space="preserve">can </w:t>
        </w:r>
      </w:ins>
      <w:ins w:id="45" w:author="Rapp_v8" w:date="2022-10-14T20:04:00Z">
        <w:r w:rsidR="00AF3B38">
          <w:rPr>
            <w:rFonts w:ascii="Arial" w:hAnsi="Arial" w:cs="Arial"/>
            <w:highlight w:val="yellow"/>
          </w:rPr>
          <w:t xml:space="preserve">still </w:t>
        </w:r>
      </w:ins>
      <w:ins w:id="46" w:author="Rapp_v4" w:date="2022-10-14T14:55:00Z">
        <w:r w:rsidRPr="004066E9">
          <w:rPr>
            <w:rFonts w:ascii="Arial" w:hAnsi="Arial" w:cs="Arial"/>
            <w:highlight w:val="yellow"/>
          </w:rPr>
          <w:t xml:space="preserve">be considered as an LBT failure instance indicated for the SL BWP where </w:t>
        </w:r>
      </w:ins>
      <w:ins w:id="47" w:author="Rapp_v8" w:date="2022-10-14T20:00:00Z">
        <w:r w:rsidR="002304BA">
          <w:rPr>
            <w:rFonts w:ascii="Arial" w:hAnsi="Arial" w:cs="Arial"/>
            <w:highlight w:val="yellow"/>
          </w:rPr>
          <w:t>it happens</w:t>
        </w:r>
      </w:ins>
      <w:ins w:id="48" w:author="Rapp_v4" w:date="2022-10-14T14:55:00Z">
        <w:r w:rsidRPr="004066E9">
          <w:rPr>
            <w:rFonts w:ascii="Arial" w:hAnsi="Arial" w:cs="Arial"/>
            <w:highlight w:val="yellow"/>
          </w:rPr>
          <w:t>, or alternatively needs to be considered as an LBT failure instance indicated in other resource granularity (e.g. indicated for an SL resource pool, for an SL RB set, etc).</w:t>
        </w:r>
        <w:r w:rsidRPr="004066E9">
          <w:rPr>
            <w:rFonts w:ascii="Arial" w:hAnsi="Arial" w:cs="Arial"/>
          </w:rPr>
          <w:t xml:space="preserve"> This will further affect RAN2 </w:t>
        </w:r>
      </w:ins>
      <w:ins w:id="49" w:author="Rapp_v8" w:date="2022-10-14T20:00:00Z">
        <w:r w:rsidR="002304BA">
          <w:rPr>
            <w:rFonts w:ascii="Arial" w:hAnsi="Arial" w:cs="Arial"/>
          </w:rPr>
          <w:t>decision</w:t>
        </w:r>
        <w:r w:rsidR="002304BA" w:rsidRPr="004066E9">
          <w:rPr>
            <w:rFonts w:ascii="Arial" w:hAnsi="Arial" w:cs="Arial"/>
          </w:rPr>
          <w:t xml:space="preserve"> </w:t>
        </w:r>
      </w:ins>
      <w:proofErr w:type="spellStart"/>
      <w:ins w:id="50" w:author="Rapp_v4" w:date="2022-10-14T14:55:00Z">
        <w:r w:rsidRPr="004066E9">
          <w:rPr>
            <w:rFonts w:ascii="Arial" w:hAnsi="Arial" w:cs="Arial"/>
          </w:rPr>
          <w:t xml:space="preserve">on </w:t>
        </w:r>
        <w:proofErr w:type="spellEnd"/>
        <w:r w:rsidRPr="004066E9">
          <w:rPr>
            <w:rFonts w:ascii="Arial" w:hAnsi="Arial" w:cs="Arial"/>
          </w:rPr>
          <w:t>whether SL-specific consistent LBT failure detection can</w:t>
        </w:r>
      </w:ins>
      <w:ins w:id="51" w:author="Rapp_v8" w:date="2022-10-14T20:01:00Z">
        <w:r w:rsidR="002304BA">
          <w:rPr>
            <w:rFonts w:ascii="Arial" w:hAnsi="Arial" w:cs="Arial"/>
          </w:rPr>
          <w:t>/need</w:t>
        </w:r>
      </w:ins>
      <w:ins w:id="52" w:author="Rapp_v4" w:date="2022-10-14T14:55:00Z">
        <w:r w:rsidRPr="004066E9">
          <w:rPr>
            <w:rFonts w:ascii="Arial" w:hAnsi="Arial" w:cs="Arial"/>
          </w:rPr>
          <w:t xml:space="preserve"> be performed in </w:t>
        </w:r>
      </w:ins>
      <w:ins w:id="53" w:author="Rapp_v8" w:date="2022-10-14T20:01:00Z">
        <w:r w:rsidR="002304BA">
          <w:rPr>
            <w:rFonts w:ascii="Arial" w:hAnsi="Arial" w:cs="Arial"/>
          </w:rPr>
          <w:t xml:space="preserve">other granularity (e.g. per resource pool, per RB set, etc.) than the </w:t>
        </w:r>
      </w:ins>
      <w:commentRangeStart w:id="54"/>
      <w:commentRangeStart w:id="55"/>
      <w:ins w:id="56" w:author="Rapp_v4" w:date="2022-10-14T14:55:00Z">
        <w:r w:rsidRPr="004066E9">
          <w:rPr>
            <w:rFonts w:ascii="Arial" w:hAnsi="Arial" w:cs="Arial"/>
          </w:rPr>
          <w:t xml:space="preserve">per BWP manner as </w:t>
        </w:r>
      </w:ins>
      <w:commentRangeEnd w:id="54"/>
      <w:r w:rsidR="00D93F56">
        <w:rPr>
          <w:rStyle w:val="ab"/>
          <w:rFonts w:ascii="Arial" w:hAnsi="Arial"/>
        </w:rPr>
        <w:commentReference w:id="54"/>
      </w:r>
      <w:commentRangeEnd w:id="55"/>
      <w:r w:rsidR="002304BA">
        <w:rPr>
          <w:rStyle w:val="ab"/>
          <w:rFonts w:ascii="Arial" w:hAnsi="Arial"/>
        </w:rPr>
        <w:commentReference w:id="55"/>
      </w:r>
      <w:ins w:id="57" w:author="Rapp_v4" w:date="2022-10-14T14:55:00Z">
        <w:r w:rsidRPr="004066E9">
          <w:rPr>
            <w:rFonts w:ascii="Arial" w:hAnsi="Arial" w:cs="Arial"/>
          </w:rPr>
          <w:t>in NR-U.</w:t>
        </w:r>
      </w:ins>
    </w:p>
    <w:p w14:paraId="179B991C" w14:textId="6DC2C438"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herefore, RAN2 respectively request RAN1 to provide the guideline</w:t>
      </w:r>
      <w:ins w:id="58" w:author="Ericsson(Min)" w:date="2022-10-14T11:26:00Z">
        <w:r w:rsidR="0015400F">
          <w:rPr>
            <w:rFonts w:ascii="Arial" w:hAnsi="Arial" w:cs="Arial"/>
            <w:lang w:eastAsia="zh-CN"/>
          </w:rPr>
          <w:t>s</w:t>
        </w:r>
      </w:ins>
      <w:r>
        <w:rPr>
          <w:rFonts w:ascii="Arial" w:hAnsi="Arial" w:cs="Arial"/>
          <w:lang w:eastAsia="zh-CN"/>
        </w:rPr>
        <w:t xml:space="preserve"> on the following question</w:t>
      </w:r>
      <w:ins w:id="59" w:author="Rapp_v7" w:date="2022-10-14T19:12:00Z">
        <w:r w:rsidR="001F26FC">
          <w:rPr>
            <w:rFonts w:ascii="Arial" w:hAnsi="Arial" w:cs="Arial"/>
            <w:lang w:eastAsia="zh-CN"/>
          </w:rPr>
          <w:t>s</w:t>
        </w:r>
      </w:ins>
      <w:r>
        <w:rPr>
          <w:rFonts w:ascii="Arial" w:hAnsi="Arial" w:cs="Arial"/>
          <w:lang w:eastAsia="zh-CN"/>
        </w:rPr>
        <w:t xml:space="preserve"> related to SL-specific LBT failure indication</w:t>
      </w:r>
      <w:r>
        <w:rPr>
          <w:rFonts w:ascii="Arial" w:hAnsi="Arial" w:cs="Arial" w:hint="eastAsia"/>
          <w:lang w:eastAsia="zh-CN"/>
        </w:rPr>
        <w:t>.</w:t>
      </w:r>
      <w:r>
        <w:rPr>
          <w:rFonts w:ascii="Arial" w:hAnsi="Arial" w:cs="Arial"/>
          <w:lang w:eastAsia="zh-CN"/>
        </w:rPr>
        <w:t xml:space="preserve"> </w:t>
      </w:r>
    </w:p>
    <w:p w14:paraId="43B19308" w14:textId="428EF8A7" w:rsidR="001E2CFB" w:rsidRPr="001E2CFB" w:rsidRDefault="001E2CFB" w:rsidP="001E2CFB">
      <w:pPr>
        <w:pStyle w:val="af8"/>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xml:space="preserve">: When SL-specific LBT failure is notified </w:t>
      </w:r>
      <w:ins w:id="60" w:author="Rapp_v8" w:date="2022-10-14T20:01:00Z">
        <w:r w:rsidR="002304BA">
          <w:rPr>
            <w:rFonts w:ascii="Arial" w:hAnsi="Arial" w:cs="Arial"/>
            <w:lang w:eastAsia="zh-CN"/>
          </w:rPr>
          <w:t>due to an intended SL transmission</w:t>
        </w:r>
      </w:ins>
      <w:r w:rsidR="002A0880">
        <w:rPr>
          <w:rFonts w:ascii="Arial" w:hAnsi="Arial" w:cs="Arial"/>
          <w:lang w:eastAsia="zh-CN"/>
        </w:rPr>
        <w:t xml:space="preserve"> </w:t>
      </w:r>
      <w:r w:rsidRPr="001E2CFB">
        <w:rPr>
          <w:rFonts w:ascii="Arial" w:hAnsi="Arial" w:cs="Arial"/>
          <w:lang w:eastAsia="zh-CN"/>
        </w:rPr>
        <w:t>by the PHY,</w:t>
      </w:r>
      <w:ins w:id="61" w:author="Rapp_v8" w:date="2022-10-14T20:04:00Z">
        <w:r w:rsidR="00AF3B38">
          <w:rPr>
            <w:rFonts w:ascii="Arial" w:hAnsi="Arial" w:cs="Arial"/>
            <w:lang w:eastAsia="zh-CN"/>
          </w:rPr>
          <w:t xml:space="preserve"> </w:t>
        </w:r>
      </w:ins>
      <w:bookmarkStart w:id="62" w:name="_GoBack"/>
      <w:bookmarkEnd w:id="62"/>
      <w:ins w:id="63" w:author="Rapp_v8" w:date="2022-10-14T20:01:00Z">
        <w:r w:rsidR="002304BA" w:rsidRPr="003D3951">
          <w:rPr>
            <w:rFonts w:ascii="Arial" w:hAnsi="Arial" w:cs="Arial"/>
            <w:lang w:eastAsia="zh-CN"/>
          </w:rPr>
          <w:t xml:space="preserve">what is the granularity in which MAC can consider the LBT failure to be detected (e.g. whether </w:t>
        </w:r>
        <w:r w:rsidR="002304BA">
          <w:rPr>
            <w:rFonts w:ascii="Arial" w:hAnsi="Arial" w:cs="Arial"/>
            <w:lang w:eastAsia="zh-CN"/>
          </w:rPr>
          <w:t xml:space="preserve">the </w:t>
        </w:r>
        <w:r w:rsidR="002304BA" w:rsidRPr="003D3951">
          <w:rPr>
            <w:rFonts w:ascii="Arial" w:hAnsi="Arial" w:cs="Arial"/>
            <w:lang w:eastAsia="zh-CN"/>
          </w:rPr>
          <w:t>MAC can consider the LBT failure to be detected per SL BWP, per SL resource pool, per RB set, etc.).</w:t>
        </w:r>
      </w:ins>
      <w:commentRangeStart w:id="64"/>
      <w:ins w:id="65" w:author="Rapp_v4" w:date="2022-10-14T15:13:00Z">
        <w:del w:id="66" w:author="Rapp_v8" w:date="2022-10-14T20:01:00Z">
          <w:r w:rsidR="0087632E" w:rsidDel="002304BA">
            <w:rPr>
              <w:rStyle w:val="ab"/>
              <w:rFonts w:ascii="Arial" w:hAnsi="Arial"/>
            </w:rPr>
            <w:commentReference w:id="67"/>
          </w:r>
        </w:del>
      </w:ins>
      <w:commentRangeEnd w:id="64"/>
      <w:del w:id="68" w:author="Rapp_v8" w:date="2022-10-14T20:01:00Z">
        <w:r w:rsidR="002304BA" w:rsidDel="002304BA">
          <w:rPr>
            <w:rStyle w:val="ab"/>
            <w:rFonts w:ascii="Arial" w:hAnsi="Arial"/>
          </w:rPr>
          <w:commentReference w:id="64"/>
        </w:r>
      </w:del>
      <w:ins w:id="69" w:author="Rapp_v8" w:date="2022-10-14T20:01:00Z">
        <w:r w:rsidR="002304BA" w:rsidDel="002304BA">
          <w:rPr>
            <w:rStyle w:val="ab"/>
            <w:rFonts w:ascii="Arial" w:hAnsi="Arial"/>
          </w:rPr>
          <w:t xml:space="preserve"> </w:t>
        </w:r>
      </w:ins>
      <w:ins w:id="70" w:author="Rapp_v4" w:date="2022-10-14T15:11:00Z">
        <w:r w:rsidR="0087632E">
          <w:rPr>
            <w:rFonts w:ascii="Arial" w:hAnsi="Arial" w:cs="Arial"/>
            <w:lang w:eastAsia="zh-CN"/>
          </w:rPr>
          <w:t xml:space="preserve"> </w:t>
        </w:r>
      </w:ins>
    </w:p>
    <w:p w14:paraId="47E3C1FD" w14:textId="77777777" w:rsidR="00B97703" w:rsidRDefault="002F1940" w:rsidP="000F6242">
      <w:pPr>
        <w:pStyle w:val="1"/>
      </w:pPr>
      <w:r>
        <w:lastRenderedPageBreak/>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2C28B061"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provide the feedback on the above Question regarding the granularity of SL-specific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vivo (Xiao)_v0" w:date="2022-10-14T07:28:00Z" w:initials="Xiaox">
    <w:p w14:paraId="7D1CC36D" w14:textId="0352481B" w:rsidR="001E2CFB" w:rsidRDefault="001E2CFB">
      <w:pPr>
        <w:pStyle w:val="a6"/>
        <w:rPr>
          <w:lang w:eastAsia="zh-CN"/>
        </w:rPr>
      </w:pPr>
      <w:r>
        <w:rPr>
          <w:rStyle w:val="ab"/>
        </w:rPr>
        <w:annotationRef/>
      </w:r>
      <w:r>
        <w:rPr>
          <w:rFonts w:hint="eastAsia"/>
          <w:lang w:eastAsia="zh-CN"/>
        </w:rPr>
        <w:t>T</w:t>
      </w:r>
      <w:r>
        <w:rPr>
          <w:lang w:eastAsia="zh-CN"/>
        </w:rPr>
        <w:t>o be added later</w:t>
      </w:r>
    </w:p>
  </w:comment>
  <w:comment w:id="19" w:author="Rapp_v4" w:date="2022-10-14T14:56:00Z" w:initials="Xiaox">
    <w:p w14:paraId="0FCA6E9B" w14:textId="66F1E877" w:rsidR="003A2966" w:rsidRDefault="003A2966">
      <w:pPr>
        <w:pStyle w:val="a6"/>
        <w:rPr>
          <w:lang w:eastAsia="zh-CN"/>
        </w:rPr>
      </w:pPr>
      <w:r>
        <w:rPr>
          <w:rStyle w:val="ab"/>
        </w:rPr>
        <w:annotationRef/>
      </w:r>
      <w:r>
        <w:rPr>
          <w:lang w:eastAsia="zh-CN"/>
        </w:rPr>
        <w:t xml:space="preserve">This paragraph (i.e. “In particular, …”) is added to point out the key symptom of the problem that results from the difference on resource structure/granularity design between NR-U and SL-U (i.e. potential difference on the BWP aspect). If there is no such difference, it seems not needed to ask RAN1 at all. </w:t>
      </w:r>
    </w:p>
    <w:p w14:paraId="75715705" w14:textId="66F1E877" w:rsidR="003A2966" w:rsidRDefault="003A2966">
      <w:pPr>
        <w:pStyle w:val="a6"/>
        <w:rPr>
          <w:lang w:eastAsia="zh-CN"/>
        </w:rPr>
      </w:pPr>
      <w:r>
        <w:rPr>
          <w:lang w:eastAsia="zh-CN"/>
        </w:rPr>
        <w:t>Also, everybody should have known that the LBT failure is checked per transmission, so adding this paragraph aims to avoid RAN1 directly replying that the granularity is *</w:t>
      </w:r>
      <w:r w:rsidRPr="003A2966">
        <w:rPr>
          <w:b/>
          <w:lang w:eastAsia="zh-CN"/>
        </w:rPr>
        <w:t>per transmission</w:t>
      </w:r>
      <w:r>
        <w:rPr>
          <w:lang w:eastAsia="zh-CN"/>
        </w:rPr>
        <w:t>* which is actually a useless answer making the LS make no sense at all.</w:t>
      </w:r>
    </w:p>
    <w:p w14:paraId="42DF01EE" w14:textId="77777777" w:rsidR="003A2966" w:rsidRDefault="003A2966">
      <w:pPr>
        <w:pStyle w:val="a6"/>
        <w:rPr>
          <w:lang w:eastAsia="zh-CN"/>
        </w:rPr>
      </w:pPr>
    </w:p>
    <w:p w14:paraId="322FA5AC" w14:textId="57D013B2" w:rsidR="003A2966" w:rsidRDefault="003A2966">
      <w:pPr>
        <w:pStyle w:val="a6"/>
        <w:rPr>
          <w:lang w:eastAsia="zh-CN"/>
        </w:rPr>
      </w:pPr>
      <w:r>
        <w:rPr>
          <w:lang w:eastAsia="zh-CN"/>
        </w:rPr>
        <w:t xml:space="preserve">This paragraph was written based mostly on the comments provided by Lenovo, Apple, Xiaomi. Hopefully it makes sense.  </w:t>
      </w:r>
    </w:p>
  </w:comment>
  <w:comment w:id="54" w:author="Ericsson(Min)" w:date="2022-10-14T11:23:00Z" w:initials="E">
    <w:p w14:paraId="143B246F" w14:textId="35220431" w:rsidR="003D3951" w:rsidRDefault="00D93F56">
      <w:pPr>
        <w:pStyle w:val="a6"/>
      </w:pPr>
      <w:r>
        <w:rPr>
          <w:rStyle w:val="ab"/>
        </w:rPr>
        <w:annotationRef/>
      </w:r>
      <w:r>
        <w:t>Min-&gt; LBT failu</w:t>
      </w:r>
      <w:r w:rsidR="002E205D">
        <w:t xml:space="preserve">re detection and recovery procedure may operate in multiple granularities (e.g., first trigger per resource pool, then trigger per BWP, then per cell), </w:t>
      </w:r>
    </w:p>
  </w:comment>
  <w:comment w:id="55" w:author="Rapp_v8" w:date="2022-10-14T19:59:00Z" w:initials="Xiaox">
    <w:p w14:paraId="5D5FB309" w14:textId="77777777" w:rsidR="002304BA" w:rsidRDefault="002304BA" w:rsidP="002304BA">
      <w:pPr>
        <w:pStyle w:val="a6"/>
        <w:rPr>
          <w:rFonts w:hint="eastAsia"/>
          <w:lang w:eastAsia="zh-CN"/>
        </w:rPr>
      </w:pPr>
      <w:r>
        <w:rPr>
          <w:rStyle w:val="ab"/>
        </w:rPr>
        <w:annotationRef/>
      </w:r>
      <w:r>
        <w:rPr>
          <w:rFonts w:hint="eastAsia"/>
          <w:lang w:eastAsia="zh-CN"/>
        </w:rPr>
        <w:t>F</w:t>
      </w:r>
      <w:r>
        <w:rPr>
          <w:lang w:eastAsia="zh-CN"/>
        </w:rPr>
        <w:t xml:space="preserve">or this one, I think currently RAN2 has not started the discussion on whether there is an intention/common understanding to support finer granularity for consistent LBT failure handling than NR-U. Instead, at least in this LS, RAN2 just would like to know objectively how the granularity of SL-specific LBT failure indication can/should be. Based on RAN1 feedback, we can further investigate whether a finer/different granularity is possible for the SL specific consistent LBT failure handling. </w:t>
      </w:r>
      <w:proofErr w:type="gramStart"/>
      <w:r>
        <w:rPr>
          <w:lang w:eastAsia="zh-CN"/>
        </w:rPr>
        <w:t>So</w:t>
      </w:r>
      <w:proofErr w:type="gramEnd"/>
      <w:r>
        <w:rPr>
          <w:lang w:eastAsia="zh-CN"/>
        </w:rPr>
        <w:t xml:space="preserve"> I revised this sentence in this way (i.e. use a “</w:t>
      </w:r>
      <w:r w:rsidRPr="001F26FC">
        <w:rPr>
          <w:b/>
          <w:i/>
          <w:lang w:eastAsia="zh-CN"/>
        </w:rPr>
        <w:t>other</w:t>
      </w:r>
      <w:r>
        <w:rPr>
          <w:lang w:eastAsia="zh-CN"/>
        </w:rPr>
        <w:t xml:space="preserve"> granularity” than “</w:t>
      </w:r>
      <w:r w:rsidRPr="001F26FC">
        <w:rPr>
          <w:b/>
          <w:i/>
          <w:lang w:eastAsia="zh-CN"/>
        </w:rPr>
        <w:t>finer</w:t>
      </w:r>
      <w:r>
        <w:rPr>
          <w:lang w:eastAsia="zh-CN"/>
        </w:rPr>
        <w:t xml:space="preserve"> granularity”)</w:t>
      </w:r>
    </w:p>
    <w:p w14:paraId="2B503D20" w14:textId="500EA869" w:rsidR="002304BA" w:rsidRDefault="002304BA" w:rsidP="002304BA">
      <w:pPr>
        <w:pStyle w:val="a6"/>
      </w:pPr>
    </w:p>
    <w:p w14:paraId="5E1BC6BB" w14:textId="6AA3DC88" w:rsidR="002304BA" w:rsidRDefault="002304BA">
      <w:pPr>
        <w:pStyle w:val="a6"/>
      </w:pPr>
    </w:p>
  </w:comment>
  <w:comment w:id="67" w:author="Rapp_v4" w:date="2022-10-14T15:13:00Z" w:initials="Xiaox">
    <w:p w14:paraId="449EE6B3" w14:textId="5D58A2A8" w:rsidR="004066E9" w:rsidRDefault="0087632E">
      <w:pPr>
        <w:pStyle w:val="a6"/>
        <w:rPr>
          <w:lang w:eastAsia="zh-CN"/>
        </w:rPr>
      </w:pPr>
      <w:r>
        <w:rPr>
          <w:rStyle w:val="ab"/>
        </w:rPr>
        <w:annotationRef/>
      </w:r>
      <w:r>
        <w:rPr>
          <w:rFonts w:hint="eastAsia"/>
          <w:lang w:eastAsia="zh-CN"/>
        </w:rPr>
        <w:t>I</w:t>
      </w:r>
      <w:r>
        <w:rPr>
          <w:lang w:eastAsia="zh-CN"/>
        </w:rPr>
        <w:t xml:space="preserve"> changed the</w:t>
      </w:r>
      <w:r w:rsidR="004066E9">
        <w:rPr>
          <w:lang w:eastAsia="zh-CN"/>
        </w:rPr>
        <w:t xml:space="preserve"> question </w:t>
      </w:r>
      <w:r>
        <w:rPr>
          <w:lang w:eastAsia="zh-CN"/>
        </w:rPr>
        <w:t>into this form, just cop</w:t>
      </w:r>
      <w:r w:rsidR="004066E9">
        <w:rPr>
          <w:lang w:eastAsia="zh-CN"/>
        </w:rPr>
        <w:t>ying</w:t>
      </w:r>
      <w:r>
        <w:rPr>
          <w:lang w:eastAsia="zh-CN"/>
        </w:rPr>
        <w:t>-past</w:t>
      </w:r>
      <w:r w:rsidR="004066E9">
        <w:rPr>
          <w:lang w:eastAsia="zh-CN"/>
        </w:rPr>
        <w:t>ing</w:t>
      </w:r>
      <w:r>
        <w:rPr>
          <w:lang w:eastAsia="zh-CN"/>
        </w:rPr>
        <w:t xml:space="preserve"> the above yellow sentence. I think </w:t>
      </w:r>
      <w:r w:rsidR="004066E9">
        <w:rPr>
          <w:lang w:eastAsia="zh-CN"/>
        </w:rPr>
        <w:t>this form of</w:t>
      </w:r>
      <w:r>
        <w:rPr>
          <w:lang w:eastAsia="zh-CN"/>
        </w:rPr>
        <w:t xml:space="preserve"> description (i.e. indicated for a SL BWP/for a SL Resource pool/for a SL RB set) is easier for RAN1 to understand</w:t>
      </w:r>
      <w:r w:rsidR="004066E9">
        <w:rPr>
          <w:lang w:eastAsia="zh-CN"/>
        </w:rPr>
        <w:t xml:space="preserve"> what we want to know</w:t>
      </w:r>
      <w:r>
        <w:rPr>
          <w:lang w:eastAsia="zh-CN"/>
        </w:rPr>
        <w:t xml:space="preserve">. </w:t>
      </w:r>
    </w:p>
    <w:p w14:paraId="4CED1B78" w14:textId="77777777" w:rsidR="004066E9" w:rsidRDefault="004066E9">
      <w:pPr>
        <w:pStyle w:val="a6"/>
        <w:rPr>
          <w:lang w:eastAsia="zh-CN"/>
        </w:rPr>
      </w:pPr>
    </w:p>
    <w:p w14:paraId="7E4D69BE" w14:textId="28154998" w:rsidR="0087632E" w:rsidRDefault="0087632E">
      <w:pPr>
        <w:pStyle w:val="a6"/>
        <w:rPr>
          <w:lang w:eastAsia="zh-CN"/>
        </w:rPr>
      </w:pPr>
      <w:r>
        <w:rPr>
          <w:lang w:eastAsia="zh-CN"/>
        </w:rPr>
        <w:t xml:space="preserve">Please companies consider this jointly with the previous version of the question. Rapp has no other intention, </w:t>
      </w:r>
      <w:proofErr w:type="gramStart"/>
      <w:r w:rsidR="004066E9">
        <w:rPr>
          <w:lang w:eastAsia="zh-CN"/>
        </w:rPr>
        <w:t>than</w:t>
      </w:r>
      <w:proofErr w:type="gramEnd"/>
      <w:r w:rsidR="004066E9">
        <w:rPr>
          <w:lang w:eastAsia="zh-CN"/>
        </w:rPr>
        <w:t xml:space="preserve"> to</w:t>
      </w:r>
      <w:r>
        <w:rPr>
          <w:lang w:eastAsia="zh-CN"/>
        </w:rPr>
        <w:t xml:space="preserve"> make the Question as clearly described as possible. If the majority thinks the earlier version is better, OK to fall back to it. </w:t>
      </w:r>
    </w:p>
  </w:comment>
  <w:comment w:id="64" w:author="Rapp_v8" w:date="2022-10-14T19:59:00Z" w:initials="Xiaox">
    <w:p w14:paraId="417EF988" w14:textId="77777777" w:rsidR="002304BA" w:rsidRDefault="002304BA" w:rsidP="002304BA">
      <w:pPr>
        <w:pStyle w:val="a6"/>
        <w:rPr>
          <w:lang w:eastAsia="zh-CN"/>
        </w:rPr>
      </w:pPr>
      <w:r>
        <w:rPr>
          <w:rStyle w:val="ab"/>
        </w:rPr>
        <w:annotationRef/>
      </w:r>
      <w:r>
        <w:rPr>
          <w:rFonts w:hint="eastAsia"/>
          <w:lang w:eastAsia="zh-CN"/>
        </w:rPr>
        <w:t>F</w:t>
      </w:r>
      <w:r>
        <w:rPr>
          <w:lang w:eastAsia="zh-CN"/>
        </w:rPr>
        <w:t>or this one, as clarified above, RAN2 hasn’t discussed the intention to support finer granularity for consistent LBT failure detection and recover procedure in SL-U than in NR-U. So, what about this one?</w:t>
      </w:r>
    </w:p>
    <w:p w14:paraId="3F37B890" w14:textId="77777777" w:rsidR="002304BA" w:rsidRDefault="002304BA" w:rsidP="002304BA">
      <w:pPr>
        <w:pStyle w:val="a6"/>
        <w:rPr>
          <w:lang w:eastAsia="zh-CN"/>
        </w:rPr>
      </w:pPr>
    </w:p>
    <w:p w14:paraId="57B04434" w14:textId="77777777" w:rsidR="002304BA" w:rsidRDefault="002304BA" w:rsidP="002304BA">
      <w:pPr>
        <w:pStyle w:val="a6"/>
        <w:rPr>
          <w:i/>
          <w:u w:val="single"/>
          <w:lang w:eastAsia="zh-CN"/>
        </w:rPr>
      </w:pPr>
      <w:r w:rsidRPr="001F26FC">
        <w:rPr>
          <w:i/>
          <w:color w:val="FF0000"/>
          <w:u w:val="single"/>
          <w:lang w:eastAsia="zh-CN"/>
        </w:rPr>
        <w:t xml:space="preserve">When SL-specific LBT failure is notified due to an intended SL transmission by the PHY, what is the granularity in which MAC can consider the LBT failure to be detected (e.g. whether MAC can consider the LBT failure to be detected per SL BWP, per SL resource pool, per RB set, etc.). </w:t>
      </w:r>
    </w:p>
    <w:p w14:paraId="20355B34" w14:textId="77777777" w:rsidR="002304BA" w:rsidRDefault="002304BA" w:rsidP="002304BA">
      <w:pPr>
        <w:pStyle w:val="a6"/>
        <w:rPr>
          <w:i/>
          <w:u w:val="single"/>
          <w:lang w:eastAsia="zh-CN"/>
        </w:rPr>
      </w:pPr>
    </w:p>
    <w:p w14:paraId="78393842" w14:textId="39F8AB57" w:rsidR="002304BA" w:rsidRDefault="002304BA" w:rsidP="002304BA">
      <w:pPr>
        <w:pStyle w:val="a6"/>
      </w:pPr>
      <w:r w:rsidRPr="00C242F0">
        <w:rPr>
          <w:lang w:eastAsia="zh-CN"/>
        </w:rPr>
        <w:t xml:space="preserve">Since </w:t>
      </w:r>
      <w:r>
        <w:rPr>
          <w:lang w:eastAsia="zh-CN"/>
        </w:rPr>
        <w:t xml:space="preserve">the </w:t>
      </w:r>
      <w:r w:rsidRPr="00C242F0">
        <w:rPr>
          <w:lang w:eastAsia="zh-CN"/>
        </w:rPr>
        <w:t xml:space="preserve">granularity </w:t>
      </w:r>
      <w:r>
        <w:rPr>
          <w:lang w:eastAsia="zh-CN"/>
        </w:rPr>
        <w:t xml:space="preserve">of SL-specific LBT failure indication that is visible to the MAC </w:t>
      </w:r>
      <w:r w:rsidRPr="00C242F0">
        <w:rPr>
          <w:lang w:eastAsia="zh-CN"/>
        </w:rPr>
        <w:t xml:space="preserve">depends on the information that </w:t>
      </w:r>
      <w:r>
        <w:rPr>
          <w:lang w:eastAsia="zh-CN"/>
        </w:rPr>
        <w:t>is</w:t>
      </w:r>
      <w:r w:rsidRPr="00C242F0">
        <w:rPr>
          <w:lang w:eastAsia="zh-CN"/>
        </w:rPr>
        <w:t xml:space="preserve"> provided from PHY to MAC on where the LBT failure for a transmission is actually detected, RAN1 may tell us all possible granularities. Then based on their feedback, RAN2 can choose one that is appropriately used for the SL-specific consistent LBT failure detection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1CC36D" w15:done="0"/>
  <w15:commentEx w15:paraId="322FA5AC" w15:done="0"/>
  <w15:commentEx w15:paraId="143B246F" w15:done="0"/>
  <w15:commentEx w15:paraId="5E1BC6BB" w15:paraIdParent="143B246F" w15:done="0"/>
  <w15:commentEx w15:paraId="7E4D69BE" w15:done="0"/>
  <w15:commentEx w15:paraId="78393842" w15:paraIdParent="7E4D69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C56B" w16cex:dateUtc="2022-10-14T09:24:00Z"/>
  <w16cex:commentExtensible w16cex:durableId="26F3D638" w16cex:dateUtc="2022-10-14T04:36:00Z"/>
  <w16cex:commentExtensible w16cex:durableId="26F3AC18" w16cex:dateUtc="2022-10-14T01:36:00Z"/>
  <w16cex:commentExtensible w16cex:durableId="26F4089D" w16cex:dateUtc="2022-10-14T08:11:00Z"/>
  <w16cex:commentExtensible w16cex:durableId="26F3C51A" w16cex:dateUtc="2022-10-14T09:23:00Z"/>
  <w16cex:commentExtensible w16cex:durableId="26F3CC7A" w16cex:dateUtc="2022-10-14T09:54:00Z"/>
  <w16cex:commentExtensible w16cex:durableId="26F3D721" w16cex:dateUtc="2022-10-14T04:40:00Z"/>
  <w16cex:commentExtensible w16cex:durableId="26F3D6FB" w16cex:dateUtc="2022-10-14T0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1CC36D" w16cid:durableId="26F38E34"/>
  <w16cid:commentId w16cid:paraId="322FA5AC" w16cid:durableId="26F3F70B"/>
  <w16cid:commentId w16cid:paraId="143B246F" w16cid:durableId="26F3C51A"/>
  <w16cid:commentId w16cid:paraId="5E1BC6BB" w16cid:durableId="26F43E14"/>
  <w16cid:commentId w16cid:paraId="78393842" w16cid:durableId="26F43E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EFC8F" w14:textId="77777777" w:rsidR="00493EBA" w:rsidRDefault="00493EBA">
      <w:pPr>
        <w:spacing w:after="0"/>
      </w:pPr>
      <w:r>
        <w:separator/>
      </w:r>
    </w:p>
  </w:endnote>
  <w:endnote w:type="continuationSeparator" w:id="0">
    <w:p w14:paraId="0FFDE677" w14:textId="77777777" w:rsidR="00493EBA" w:rsidRDefault="00493E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08941" w14:textId="77777777" w:rsidR="00493EBA" w:rsidRDefault="00493EBA">
      <w:pPr>
        <w:spacing w:after="0"/>
      </w:pPr>
      <w:r>
        <w:separator/>
      </w:r>
    </w:p>
  </w:footnote>
  <w:footnote w:type="continuationSeparator" w:id="0">
    <w:p w14:paraId="7CEFE858" w14:textId="77777777" w:rsidR="00493EBA" w:rsidRDefault="00493E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_v0">
    <w15:presenceInfo w15:providerId="None" w15:userId="vivo (Xiao)_v0"/>
  </w15:person>
  <w15:person w15:author="Rapp_v4">
    <w15:presenceInfo w15:providerId="None" w15:userId="Rapp_v4"/>
  </w15:person>
  <w15:person w15:author="Rapp_v8">
    <w15:presenceInfo w15:providerId="None" w15:userId="Rapp_v8"/>
  </w15:person>
  <w15:person w15:author="Ericsson(Min)">
    <w15:presenceInfo w15:providerId="None" w15:userId="Ericsson(Min)"/>
  </w15:person>
  <w15:person w15:author="Rapp_v7">
    <w15:presenceInfo w15:providerId="None" w15:userId="Rapp_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DA2NjM0MDC3NDVS0lEKTi0uzszPAykwqgUAM0N5vCwAAAA="/>
  </w:docVars>
  <w:rsids>
    <w:rsidRoot w:val="004E3939"/>
    <w:rsid w:val="00017F23"/>
    <w:rsid w:val="000212F7"/>
    <w:rsid w:val="00034FB0"/>
    <w:rsid w:val="00037E5D"/>
    <w:rsid w:val="00045065"/>
    <w:rsid w:val="000469F5"/>
    <w:rsid w:val="00052E68"/>
    <w:rsid w:val="000571CA"/>
    <w:rsid w:val="000A2DBC"/>
    <w:rsid w:val="000C1931"/>
    <w:rsid w:val="000D0DB0"/>
    <w:rsid w:val="000E0084"/>
    <w:rsid w:val="000F6242"/>
    <w:rsid w:val="000F7574"/>
    <w:rsid w:val="00111BF5"/>
    <w:rsid w:val="00120BEA"/>
    <w:rsid w:val="001227B2"/>
    <w:rsid w:val="00124238"/>
    <w:rsid w:val="00150681"/>
    <w:rsid w:val="0015400F"/>
    <w:rsid w:val="00175806"/>
    <w:rsid w:val="00192764"/>
    <w:rsid w:val="001B0B5A"/>
    <w:rsid w:val="001B31A7"/>
    <w:rsid w:val="001B5573"/>
    <w:rsid w:val="001B6B71"/>
    <w:rsid w:val="001B6C93"/>
    <w:rsid w:val="001C0AF8"/>
    <w:rsid w:val="001D0D3A"/>
    <w:rsid w:val="001D2421"/>
    <w:rsid w:val="001D3E07"/>
    <w:rsid w:val="001D62C5"/>
    <w:rsid w:val="001E2CFB"/>
    <w:rsid w:val="001F26FC"/>
    <w:rsid w:val="00203378"/>
    <w:rsid w:val="0021049D"/>
    <w:rsid w:val="002304BA"/>
    <w:rsid w:val="00237C37"/>
    <w:rsid w:val="0024040A"/>
    <w:rsid w:val="00242275"/>
    <w:rsid w:val="00250762"/>
    <w:rsid w:val="00262654"/>
    <w:rsid w:val="0029022D"/>
    <w:rsid w:val="002A0880"/>
    <w:rsid w:val="002C4A71"/>
    <w:rsid w:val="002D3B63"/>
    <w:rsid w:val="002D7C27"/>
    <w:rsid w:val="002E205D"/>
    <w:rsid w:val="002F1940"/>
    <w:rsid w:val="002F7521"/>
    <w:rsid w:val="00305BA1"/>
    <w:rsid w:val="003079D4"/>
    <w:rsid w:val="0031130C"/>
    <w:rsid w:val="00314F0F"/>
    <w:rsid w:val="00321D3E"/>
    <w:rsid w:val="0032387F"/>
    <w:rsid w:val="00327638"/>
    <w:rsid w:val="00341263"/>
    <w:rsid w:val="003479B4"/>
    <w:rsid w:val="00357DBA"/>
    <w:rsid w:val="00364747"/>
    <w:rsid w:val="0037085E"/>
    <w:rsid w:val="00383545"/>
    <w:rsid w:val="00383C3B"/>
    <w:rsid w:val="00392DDE"/>
    <w:rsid w:val="003A2966"/>
    <w:rsid w:val="003A44A0"/>
    <w:rsid w:val="003C3827"/>
    <w:rsid w:val="003D1E6E"/>
    <w:rsid w:val="003D3951"/>
    <w:rsid w:val="003F1A8D"/>
    <w:rsid w:val="00405C72"/>
    <w:rsid w:val="004066E9"/>
    <w:rsid w:val="00410748"/>
    <w:rsid w:val="00422430"/>
    <w:rsid w:val="00430881"/>
    <w:rsid w:val="00433500"/>
    <w:rsid w:val="00433F71"/>
    <w:rsid w:val="00440D43"/>
    <w:rsid w:val="00445AD8"/>
    <w:rsid w:val="004619B0"/>
    <w:rsid w:val="004732A8"/>
    <w:rsid w:val="00484D93"/>
    <w:rsid w:val="00493EBA"/>
    <w:rsid w:val="004B707C"/>
    <w:rsid w:val="004D7309"/>
    <w:rsid w:val="004E3939"/>
    <w:rsid w:val="004E5824"/>
    <w:rsid w:val="004F018D"/>
    <w:rsid w:val="004F132B"/>
    <w:rsid w:val="00503E8A"/>
    <w:rsid w:val="00514176"/>
    <w:rsid w:val="00533AB8"/>
    <w:rsid w:val="00533E9C"/>
    <w:rsid w:val="00543EBF"/>
    <w:rsid w:val="005536A9"/>
    <w:rsid w:val="00572019"/>
    <w:rsid w:val="005858EA"/>
    <w:rsid w:val="005A0694"/>
    <w:rsid w:val="005C6B11"/>
    <w:rsid w:val="005D01BC"/>
    <w:rsid w:val="005D405D"/>
    <w:rsid w:val="005E34A4"/>
    <w:rsid w:val="005E4FE2"/>
    <w:rsid w:val="006004EE"/>
    <w:rsid w:val="00603A23"/>
    <w:rsid w:val="0060716B"/>
    <w:rsid w:val="006449DD"/>
    <w:rsid w:val="006572C1"/>
    <w:rsid w:val="00671D54"/>
    <w:rsid w:val="00674B52"/>
    <w:rsid w:val="006928E4"/>
    <w:rsid w:val="006C2DC5"/>
    <w:rsid w:val="006C2F7F"/>
    <w:rsid w:val="006D57F7"/>
    <w:rsid w:val="00711786"/>
    <w:rsid w:val="00724C83"/>
    <w:rsid w:val="00741FDC"/>
    <w:rsid w:val="00764BE1"/>
    <w:rsid w:val="00772068"/>
    <w:rsid w:val="007741D4"/>
    <w:rsid w:val="007A3E83"/>
    <w:rsid w:val="007B0F0C"/>
    <w:rsid w:val="007B7CBC"/>
    <w:rsid w:val="007C2CA1"/>
    <w:rsid w:val="007D69A7"/>
    <w:rsid w:val="007E672D"/>
    <w:rsid w:val="007E6CF6"/>
    <w:rsid w:val="007F1CE0"/>
    <w:rsid w:val="007F4F92"/>
    <w:rsid w:val="00803101"/>
    <w:rsid w:val="00815E01"/>
    <w:rsid w:val="0082217D"/>
    <w:rsid w:val="00825393"/>
    <w:rsid w:val="008254FF"/>
    <w:rsid w:val="0084165F"/>
    <w:rsid w:val="00851E2E"/>
    <w:rsid w:val="00861934"/>
    <w:rsid w:val="00862762"/>
    <w:rsid w:val="0087632E"/>
    <w:rsid w:val="00884FF6"/>
    <w:rsid w:val="008A28F3"/>
    <w:rsid w:val="008B378A"/>
    <w:rsid w:val="008B4A11"/>
    <w:rsid w:val="008C4D80"/>
    <w:rsid w:val="008D4194"/>
    <w:rsid w:val="008D772F"/>
    <w:rsid w:val="008F55FF"/>
    <w:rsid w:val="009058AA"/>
    <w:rsid w:val="0091799C"/>
    <w:rsid w:val="00922489"/>
    <w:rsid w:val="009419DE"/>
    <w:rsid w:val="00957519"/>
    <w:rsid w:val="00973E34"/>
    <w:rsid w:val="00990B12"/>
    <w:rsid w:val="0099764C"/>
    <w:rsid w:val="009A6C76"/>
    <w:rsid w:val="009B3497"/>
    <w:rsid w:val="009D6981"/>
    <w:rsid w:val="00A079C1"/>
    <w:rsid w:val="00A317BC"/>
    <w:rsid w:val="00A6586F"/>
    <w:rsid w:val="00A84CFC"/>
    <w:rsid w:val="00AE2A09"/>
    <w:rsid w:val="00AE7760"/>
    <w:rsid w:val="00AE7D8C"/>
    <w:rsid w:val="00AF1303"/>
    <w:rsid w:val="00AF3B38"/>
    <w:rsid w:val="00B24299"/>
    <w:rsid w:val="00B6666B"/>
    <w:rsid w:val="00B82DCC"/>
    <w:rsid w:val="00B97703"/>
    <w:rsid w:val="00BA76DD"/>
    <w:rsid w:val="00BE1387"/>
    <w:rsid w:val="00BF55D8"/>
    <w:rsid w:val="00C242F0"/>
    <w:rsid w:val="00C54D06"/>
    <w:rsid w:val="00C74FE7"/>
    <w:rsid w:val="00C916F2"/>
    <w:rsid w:val="00CB32C8"/>
    <w:rsid w:val="00CE27BC"/>
    <w:rsid w:val="00CE5AFA"/>
    <w:rsid w:val="00CF6087"/>
    <w:rsid w:val="00D23F81"/>
    <w:rsid w:val="00D24F67"/>
    <w:rsid w:val="00D42F62"/>
    <w:rsid w:val="00D76C9E"/>
    <w:rsid w:val="00D83187"/>
    <w:rsid w:val="00D93F56"/>
    <w:rsid w:val="00DA02EE"/>
    <w:rsid w:val="00DA3D53"/>
    <w:rsid w:val="00DB2CF3"/>
    <w:rsid w:val="00DC4EA2"/>
    <w:rsid w:val="00E22D31"/>
    <w:rsid w:val="00E24443"/>
    <w:rsid w:val="00E314F6"/>
    <w:rsid w:val="00E3228B"/>
    <w:rsid w:val="00E5724C"/>
    <w:rsid w:val="00E61CA5"/>
    <w:rsid w:val="00E778E2"/>
    <w:rsid w:val="00E851C6"/>
    <w:rsid w:val="00E93FF5"/>
    <w:rsid w:val="00EA38B7"/>
    <w:rsid w:val="00EA62C4"/>
    <w:rsid w:val="00ED7CD1"/>
    <w:rsid w:val="00EE7977"/>
    <w:rsid w:val="00F26423"/>
    <w:rsid w:val="00F57263"/>
    <w:rsid w:val="00F604D1"/>
    <w:rsid w:val="00F71158"/>
    <w:rsid w:val="00F72908"/>
    <w:rsid w:val="00FA20D3"/>
    <w:rsid w:val="00FB1902"/>
    <w:rsid w:val="00FC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F604D1"/>
    <w:rPr>
      <w:rFonts w:ascii="Arial" w:hAnsi="Arial"/>
      <w:lang w:val="en-GB" w:eastAsia="en-GB"/>
    </w:rPr>
  </w:style>
  <w:style w:type="character" w:customStyle="1" w:styleId="af6">
    <w:name w:val="批注主题 字符"/>
    <w:link w:val="af5"/>
    <w:uiPriority w:val="99"/>
    <w:semiHidden/>
    <w:rsid w:val="00F604D1"/>
    <w:rPr>
      <w:rFonts w:ascii="Arial" w:hAnsi="Arial"/>
      <w:b/>
      <w:bCs/>
      <w:lang w:val="en-GB" w:eastAsia="en-GB"/>
    </w:rPr>
  </w:style>
  <w:style w:type="paragraph" w:styleId="af7">
    <w:name w:val="Revision"/>
    <w:hidden/>
    <w:uiPriority w:val="99"/>
    <w:semiHidden/>
    <w:rsid w:val="00A317BC"/>
    <w:rPr>
      <w:lang w:val="en-GB" w:eastAsia="en-GB"/>
    </w:rPr>
  </w:style>
  <w:style w:type="paragraph" w:styleId="af8">
    <w:name w:val="List Paragraph"/>
    <w:basedOn w:val="a"/>
    <w:uiPriority w:val="34"/>
    <w:qFormat/>
    <w:rsid w:val="0082217D"/>
    <w:pPr>
      <w:ind w:firstLineChars="200" w:firstLine="420"/>
    </w:pPr>
  </w:style>
  <w:style w:type="table" w:styleId="af9">
    <w:name w:val="Table Grid"/>
    <w:basedOn w:val="a1"/>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3197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Rapp_v8</cp:lastModifiedBy>
  <cp:revision>4</cp:revision>
  <cp:lastPrinted>2002-04-23T07:10:00Z</cp:lastPrinted>
  <dcterms:created xsi:type="dcterms:W3CDTF">2022-10-14T11:58:00Z</dcterms:created>
  <dcterms:modified xsi:type="dcterms:W3CDTF">2022-10-14T12:04:00Z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