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August,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mobility state based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 xml:space="preserve">We think </w:t>
            </w:r>
            <w:r>
              <w:rPr>
                <w:rFonts w:ascii="Arial" w:hAnsi="Arial" w:cs="Arial"/>
                <w:sz w:val="20"/>
              </w:rPr>
              <w:t>reusing this specified solution as much as possible</w:t>
            </w:r>
            <w:r>
              <w:rPr>
                <w:rFonts w:ascii="Arial" w:hAnsi="Arial" w:cs="Arial"/>
                <w:sz w:val="20"/>
              </w:rPr>
              <w:t xml:space="preserve"> is the most straight forward solution with minimal spec</w:t>
            </w:r>
            <w:r>
              <w:rPr>
                <w:rFonts w:ascii="Arial" w:hAnsi="Arial" w:cs="Arial"/>
                <w:sz w:val="20"/>
              </w:rPr>
              <w:t>, especially considering RAN2 has only 5.5 TU</w:t>
            </w:r>
            <w:r>
              <w:rPr>
                <w:rFonts w:ascii="Arial" w:hAnsi="Arial" w:cs="Arial"/>
                <w:sz w:val="20"/>
              </w:rPr>
              <w:t>.</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(e.g.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77777777" w:rsidR="00B53581" w:rsidRPr="00DB7BF9" w:rsidRDefault="00B53581" w:rsidP="008D7668">
            <w:pPr>
              <w:jc w:val="left"/>
              <w:rPr>
                <w:rFonts w:ascii="Arial" w:hAnsi="Arial" w:cs="Arial"/>
                <w:sz w:val="20"/>
              </w:rPr>
            </w:pPr>
          </w:p>
        </w:tc>
        <w:tc>
          <w:tcPr>
            <w:tcW w:w="1530" w:type="dxa"/>
          </w:tcPr>
          <w:p w14:paraId="4FAF6C12" w14:textId="77777777" w:rsidR="00B53581" w:rsidRPr="00DB7BF9" w:rsidRDefault="00B53581" w:rsidP="008D7668">
            <w:pPr>
              <w:jc w:val="left"/>
              <w:rPr>
                <w:rFonts w:ascii="Arial" w:hAnsi="Arial" w:cs="Arial"/>
                <w:sz w:val="20"/>
              </w:rPr>
            </w:pPr>
          </w:p>
        </w:tc>
        <w:tc>
          <w:tcPr>
            <w:tcW w:w="6231" w:type="dxa"/>
          </w:tcPr>
          <w:p w14:paraId="17D1CD7A" w14:textId="77777777" w:rsidR="00B53581" w:rsidRPr="00DB7BF9" w:rsidRDefault="00B53581" w:rsidP="008D7668">
            <w:pPr>
              <w:jc w:val="left"/>
              <w:rPr>
                <w:rFonts w:ascii="Arial" w:hAnsi="Arial" w:cs="Arial"/>
                <w:sz w:val="20"/>
              </w:rPr>
            </w:pPr>
          </w:p>
        </w:tc>
      </w:tr>
      <w:tr w:rsidR="00B53581" w:rsidRPr="00DB7BF9" w14:paraId="07D17872" w14:textId="77777777" w:rsidTr="008D7668">
        <w:tc>
          <w:tcPr>
            <w:tcW w:w="1975" w:type="dxa"/>
          </w:tcPr>
          <w:p w14:paraId="1A8D9E9A" w14:textId="77777777" w:rsidR="00B53581" w:rsidRPr="00DB7BF9" w:rsidRDefault="00B53581" w:rsidP="008D7668">
            <w:pPr>
              <w:jc w:val="left"/>
              <w:rPr>
                <w:rFonts w:ascii="Arial" w:hAnsi="Arial" w:cs="Arial"/>
                <w:sz w:val="20"/>
              </w:rPr>
            </w:pPr>
          </w:p>
        </w:tc>
        <w:tc>
          <w:tcPr>
            <w:tcW w:w="1530" w:type="dxa"/>
          </w:tcPr>
          <w:p w14:paraId="460A3B48" w14:textId="77777777" w:rsidR="00B53581" w:rsidRPr="00DB7BF9" w:rsidRDefault="00B53581" w:rsidP="008D7668">
            <w:pPr>
              <w:jc w:val="left"/>
              <w:rPr>
                <w:rFonts w:ascii="Arial" w:hAnsi="Arial" w:cs="Arial"/>
                <w:sz w:val="20"/>
              </w:rPr>
            </w:pPr>
          </w:p>
        </w:tc>
        <w:tc>
          <w:tcPr>
            <w:tcW w:w="6231" w:type="dxa"/>
          </w:tcPr>
          <w:p w14:paraId="119121FC" w14:textId="77777777" w:rsidR="00B53581" w:rsidRPr="00DB7BF9" w:rsidRDefault="00B53581" w:rsidP="008D7668">
            <w:pPr>
              <w:jc w:val="left"/>
              <w:rPr>
                <w:rFonts w:ascii="Arial" w:hAnsi="Arial" w:cs="Arial"/>
                <w:sz w:val="20"/>
              </w:rPr>
            </w:pPr>
          </w:p>
        </w:tc>
      </w:tr>
      <w:tr w:rsidR="00B53581" w:rsidRPr="00DB7BF9" w14:paraId="62D4145D" w14:textId="77777777" w:rsidTr="008D7668">
        <w:tc>
          <w:tcPr>
            <w:tcW w:w="1975" w:type="dxa"/>
          </w:tcPr>
          <w:p w14:paraId="0A06743A" w14:textId="77777777" w:rsidR="00B53581" w:rsidRPr="00DB7BF9" w:rsidRDefault="00B53581" w:rsidP="008D7668">
            <w:pPr>
              <w:jc w:val="left"/>
              <w:rPr>
                <w:rFonts w:ascii="Arial" w:hAnsi="Arial" w:cs="Arial"/>
                <w:sz w:val="20"/>
              </w:rPr>
            </w:pPr>
          </w:p>
        </w:tc>
        <w:tc>
          <w:tcPr>
            <w:tcW w:w="1530" w:type="dxa"/>
          </w:tcPr>
          <w:p w14:paraId="34A57B23" w14:textId="77777777" w:rsidR="00B53581" w:rsidRPr="00DB7BF9" w:rsidRDefault="00B53581" w:rsidP="008D7668">
            <w:pPr>
              <w:jc w:val="left"/>
              <w:rPr>
                <w:rFonts w:ascii="Arial" w:hAnsi="Arial" w:cs="Arial"/>
                <w:sz w:val="20"/>
              </w:rPr>
            </w:pPr>
          </w:p>
        </w:tc>
        <w:tc>
          <w:tcPr>
            <w:tcW w:w="6231" w:type="dxa"/>
          </w:tcPr>
          <w:p w14:paraId="4B71ABAE" w14:textId="77777777" w:rsidR="00B53581" w:rsidRPr="00DB7BF9" w:rsidRDefault="00B53581" w:rsidP="008D7668">
            <w:pPr>
              <w:jc w:val="left"/>
              <w:rPr>
                <w:rFonts w:ascii="Arial" w:hAnsi="Arial" w:cs="Arial"/>
                <w:sz w:val="20"/>
              </w:rPr>
            </w:pPr>
          </w:p>
        </w:tc>
      </w:tr>
      <w:tr w:rsidR="00B53581" w:rsidRPr="00DB7BF9" w14:paraId="4028C245" w14:textId="77777777" w:rsidTr="008D7668">
        <w:tc>
          <w:tcPr>
            <w:tcW w:w="1975" w:type="dxa"/>
          </w:tcPr>
          <w:p w14:paraId="7D1E3209" w14:textId="77777777" w:rsidR="00B53581" w:rsidRPr="00DB7BF9" w:rsidRDefault="00B53581" w:rsidP="008D7668">
            <w:pPr>
              <w:jc w:val="left"/>
              <w:rPr>
                <w:rFonts w:ascii="Arial" w:hAnsi="Arial" w:cs="Arial"/>
                <w:sz w:val="20"/>
              </w:rPr>
            </w:pPr>
          </w:p>
        </w:tc>
        <w:tc>
          <w:tcPr>
            <w:tcW w:w="1530" w:type="dxa"/>
          </w:tcPr>
          <w:p w14:paraId="0A7285F3" w14:textId="77777777" w:rsidR="00B53581" w:rsidRPr="00DB7BF9" w:rsidRDefault="00B53581" w:rsidP="008D7668">
            <w:pPr>
              <w:jc w:val="left"/>
              <w:rPr>
                <w:rFonts w:ascii="Arial" w:hAnsi="Arial" w:cs="Arial"/>
                <w:sz w:val="20"/>
              </w:rPr>
            </w:pPr>
          </w:p>
        </w:tc>
        <w:tc>
          <w:tcPr>
            <w:tcW w:w="6231" w:type="dxa"/>
          </w:tcPr>
          <w:p w14:paraId="6689665C" w14:textId="77777777" w:rsidR="00B53581" w:rsidRPr="00DB7BF9" w:rsidRDefault="00B53581" w:rsidP="008D7668">
            <w:pPr>
              <w:jc w:val="left"/>
              <w:rPr>
                <w:rFonts w:ascii="Arial" w:hAnsi="Arial" w:cs="Arial"/>
                <w:sz w:val="20"/>
              </w:rPr>
            </w:pPr>
          </w:p>
        </w:tc>
      </w:tr>
      <w:tr w:rsidR="00B53581" w:rsidRPr="00DB7BF9" w14:paraId="535DF428" w14:textId="77777777" w:rsidTr="008D7668">
        <w:tc>
          <w:tcPr>
            <w:tcW w:w="1975" w:type="dxa"/>
          </w:tcPr>
          <w:p w14:paraId="76B1ABA7" w14:textId="77777777" w:rsidR="00B53581" w:rsidRPr="00DB7BF9" w:rsidRDefault="00B53581" w:rsidP="008D7668">
            <w:pPr>
              <w:jc w:val="left"/>
              <w:rPr>
                <w:rFonts w:ascii="Arial" w:hAnsi="Arial" w:cs="Arial"/>
                <w:sz w:val="20"/>
              </w:rPr>
            </w:pPr>
          </w:p>
        </w:tc>
        <w:tc>
          <w:tcPr>
            <w:tcW w:w="1530" w:type="dxa"/>
          </w:tcPr>
          <w:p w14:paraId="191316AA" w14:textId="77777777" w:rsidR="00B53581" w:rsidRPr="00DB7BF9" w:rsidRDefault="00B53581" w:rsidP="008D7668">
            <w:pPr>
              <w:jc w:val="left"/>
              <w:rPr>
                <w:rFonts w:ascii="Arial" w:hAnsi="Arial" w:cs="Arial"/>
                <w:sz w:val="20"/>
              </w:rPr>
            </w:pPr>
          </w:p>
        </w:tc>
        <w:tc>
          <w:tcPr>
            <w:tcW w:w="6231" w:type="dxa"/>
          </w:tcPr>
          <w:p w14:paraId="0C5927F1" w14:textId="77777777" w:rsidR="00B53581" w:rsidRPr="00DB7BF9" w:rsidRDefault="00B53581" w:rsidP="008D7668">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w:t>
      </w:r>
      <w:r w:rsidRPr="00DB7BF9">
        <w:rPr>
          <w:rFonts w:ascii="Arial" w:hAnsi="Arial" w:cs="Arial"/>
          <w:sz w:val="20"/>
          <w:szCs w:val="20"/>
        </w:rPr>
        <w:lastRenderedPageBreak/>
        <w:t xml:space="preserve">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r>
              <w:rPr>
                <w:rFonts w:ascii="Arial" w:hAnsi="Arial" w:cs="Arial"/>
                <w:sz w:val="20"/>
                <w:szCs w:val="20"/>
              </w:rPr>
              <w:t>Yes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We agree that the intention is clear, and the solution is reasonable. However, we think some info in e.g. need further discussion. For example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to remove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77777777" w:rsidR="00DF3BCB" w:rsidRPr="00DB7BF9" w:rsidRDefault="00DF3BCB" w:rsidP="008D7668">
            <w:pPr>
              <w:jc w:val="left"/>
              <w:rPr>
                <w:rFonts w:ascii="Arial" w:hAnsi="Arial" w:cs="Arial"/>
                <w:sz w:val="20"/>
                <w:szCs w:val="20"/>
              </w:rPr>
            </w:pPr>
          </w:p>
        </w:tc>
        <w:tc>
          <w:tcPr>
            <w:tcW w:w="1530" w:type="dxa"/>
          </w:tcPr>
          <w:p w14:paraId="56BC0947" w14:textId="77777777" w:rsidR="00DF3BCB" w:rsidRPr="00DB7BF9" w:rsidRDefault="00DF3BCB" w:rsidP="008D7668">
            <w:pPr>
              <w:jc w:val="left"/>
              <w:rPr>
                <w:rFonts w:ascii="Arial" w:hAnsi="Arial" w:cs="Arial"/>
                <w:sz w:val="20"/>
                <w:szCs w:val="20"/>
              </w:rPr>
            </w:pPr>
          </w:p>
        </w:tc>
        <w:tc>
          <w:tcPr>
            <w:tcW w:w="6231" w:type="dxa"/>
          </w:tcPr>
          <w:p w14:paraId="06BCBF1D" w14:textId="77777777" w:rsidR="00DF3BCB" w:rsidRPr="00DB7BF9" w:rsidRDefault="00DF3BCB" w:rsidP="008D7668">
            <w:pPr>
              <w:jc w:val="left"/>
              <w:rPr>
                <w:rFonts w:ascii="Arial" w:hAnsi="Arial" w:cs="Arial"/>
                <w:sz w:val="20"/>
                <w:szCs w:val="20"/>
              </w:rPr>
            </w:pPr>
          </w:p>
        </w:tc>
      </w:tr>
      <w:tr w:rsidR="00DF3BCB" w:rsidRPr="00DB7BF9" w14:paraId="5A60D461" w14:textId="77777777" w:rsidTr="008D7668">
        <w:tc>
          <w:tcPr>
            <w:tcW w:w="1975" w:type="dxa"/>
          </w:tcPr>
          <w:p w14:paraId="1DAB8736" w14:textId="77777777" w:rsidR="00DF3BCB" w:rsidRPr="00DB7BF9" w:rsidRDefault="00DF3BCB" w:rsidP="008D7668">
            <w:pPr>
              <w:jc w:val="left"/>
              <w:rPr>
                <w:rFonts w:ascii="Arial" w:hAnsi="Arial" w:cs="Arial"/>
                <w:sz w:val="20"/>
                <w:szCs w:val="20"/>
              </w:rPr>
            </w:pPr>
          </w:p>
        </w:tc>
        <w:tc>
          <w:tcPr>
            <w:tcW w:w="1530" w:type="dxa"/>
          </w:tcPr>
          <w:p w14:paraId="586EDF3C" w14:textId="77777777" w:rsidR="00DF3BCB" w:rsidRPr="00DB7BF9" w:rsidRDefault="00DF3BCB" w:rsidP="008D7668">
            <w:pPr>
              <w:jc w:val="left"/>
              <w:rPr>
                <w:rFonts w:ascii="Arial" w:hAnsi="Arial" w:cs="Arial"/>
                <w:sz w:val="20"/>
                <w:szCs w:val="20"/>
              </w:rPr>
            </w:pPr>
          </w:p>
        </w:tc>
        <w:tc>
          <w:tcPr>
            <w:tcW w:w="6231" w:type="dxa"/>
          </w:tcPr>
          <w:p w14:paraId="3076D89D" w14:textId="77777777" w:rsidR="00DF3BCB" w:rsidRPr="00DB7BF9" w:rsidRDefault="00DF3BCB" w:rsidP="008D7668">
            <w:pPr>
              <w:jc w:val="left"/>
              <w:rPr>
                <w:rFonts w:ascii="Arial" w:hAnsi="Arial" w:cs="Arial"/>
                <w:sz w:val="20"/>
                <w:szCs w:val="20"/>
              </w:rPr>
            </w:pPr>
          </w:p>
        </w:tc>
      </w:tr>
      <w:tr w:rsidR="00DF3BCB" w:rsidRPr="00DB7BF9" w14:paraId="5EF5036E" w14:textId="77777777" w:rsidTr="008D7668">
        <w:tc>
          <w:tcPr>
            <w:tcW w:w="1975" w:type="dxa"/>
          </w:tcPr>
          <w:p w14:paraId="4FC062CE" w14:textId="77777777" w:rsidR="00DF3BCB" w:rsidRPr="00DB7BF9" w:rsidRDefault="00DF3BCB" w:rsidP="008D7668">
            <w:pPr>
              <w:jc w:val="left"/>
              <w:rPr>
                <w:rFonts w:ascii="Arial" w:hAnsi="Arial" w:cs="Arial"/>
                <w:sz w:val="20"/>
                <w:szCs w:val="20"/>
              </w:rPr>
            </w:pPr>
          </w:p>
        </w:tc>
        <w:tc>
          <w:tcPr>
            <w:tcW w:w="1530" w:type="dxa"/>
          </w:tcPr>
          <w:p w14:paraId="229B6350" w14:textId="77777777" w:rsidR="00DF3BCB" w:rsidRPr="00DB7BF9" w:rsidRDefault="00DF3BCB" w:rsidP="008D7668">
            <w:pPr>
              <w:jc w:val="left"/>
              <w:rPr>
                <w:rFonts w:ascii="Arial" w:hAnsi="Arial" w:cs="Arial"/>
                <w:sz w:val="20"/>
                <w:szCs w:val="20"/>
              </w:rPr>
            </w:pPr>
          </w:p>
        </w:tc>
        <w:tc>
          <w:tcPr>
            <w:tcW w:w="6231" w:type="dxa"/>
          </w:tcPr>
          <w:p w14:paraId="3E3DABCF" w14:textId="77777777" w:rsidR="00DF3BCB" w:rsidRPr="00DB7BF9" w:rsidRDefault="00DF3BCB" w:rsidP="008D7668">
            <w:pPr>
              <w:jc w:val="left"/>
              <w:rPr>
                <w:rFonts w:ascii="Arial" w:hAnsi="Arial" w:cs="Arial"/>
                <w:sz w:val="20"/>
                <w:szCs w:val="20"/>
              </w:rPr>
            </w:pPr>
          </w:p>
        </w:tc>
      </w:tr>
      <w:tr w:rsidR="00DF3BCB" w:rsidRPr="00DB7BF9" w14:paraId="4C0D2D4D" w14:textId="77777777" w:rsidTr="008D7668">
        <w:tc>
          <w:tcPr>
            <w:tcW w:w="1975" w:type="dxa"/>
          </w:tcPr>
          <w:p w14:paraId="78918DFD" w14:textId="77777777" w:rsidR="00DF3BCB" w:rsidRPr="00DB7BF9" w:rsidRDefault="00DF3BCB" w:rsidP="008D7668">
            <w:pPr>
              <w:jc w:val="left"/>
              <w:rPr>
                <w:rFonts w:ascii="Arial" w:hAnsi="Arial" w:cs="Arial"/>
                <w:sz w:val="20"/>
                <w:szCs w:val="20"/>
              </w:rPr>
            </w:pPr>
          </w:p>
        </w:tc>
        <w:tc>
          <w:tcPr>
            <w:tcW w:w="1530" w:type="dxa"/>
          </w:tcPr>
          <w:p w14:paraId="03012CDB" w14:textId="77777777" w:rsidR="00DF3BCB" w:rsidRPr="00DB7BF9" w:rsidRDefault="00DF3BCB" w:rsidP="008D7668">
            <w:pPr>
              <w:jc w:val="left"/>
              <w:rPr>
                <w:rFonts w:ascii="Arial" w:hAnsi="Arial" w:cs="Arial"/>
                <w:sz w:val="20"/>
                <w:szCs w:val="20"/>
              </w:rPr>
            </w:pPr>
          </w:p>
        </w:tc>
        <w:tc>
          <w:tcPr>
            <w:tcW w:w="6231" w:type="dxa"/>
          </w:tcPr>
          <w:p w14:paraId="5F229078" w14:textId="77777777" w:rsidR="00DF3BCB" w:rsidRPr="00DB7BF9" w:rsidRDefault="00DF3BCB" w:rsidP="008D7668">
            <w:pPr>
              <w:jc w:val="left"/>
              <w:rPr>
                <w:rFonts w:ascii="Arial" w:hAnsi="Arial" w:cs="Arial"/>
                <w:sz w:val="20"/>
                <w:szCs w:val="20"/>
              </w:rPr>
            </w:pPr>
          </w:p>
        </w:tc>
      </w:tr>
      <w:tr w:rsidR="00DF3BCB" w:rsidRPr="00DB7BF9" w14:paraId="7AFC0B4F" w14:textId="77777777" w:rsidTr="008D7668">
        <w:tc>
          <w:tcPr>
            <w:tcW w:w="1975" w:type="dxa"/>
          </w:tcPr>
          <w:p w14:paraId="308FCE6C" w14:textId="77777777" w:rsidR="00DF3BCB" w:rsidRPr="00DB7BF9" w:rsidRDefault="00DF3BCB" w:rsidP="008D7668">
            <w:pPr>
              <w:jc w:val="left"/>
              <w:rPr>
                <w:rFonts w:ascii="Arial" w:hAnsi="Arial" w:cs="Arial"/>
                <w:sz w:val="20"/>
                <w:szCs w:val="20"/>
              </w:rPr>
            </w:pPr>
          </w:p>
        </w:tc>
        <w:tc>
          <w:tcPr>
            <w:tcW w:w="1530" w:type="dxa"/>
          </w:tcPr>
          <w:p w14:paraId="17EECAD8" w14:textId="77777777" w:rsidR="00DF3BCB" w:rsidRPr="00DB7BF9" w:rsidRDefault="00DF3BCB" w:rsidP="008D7668">
            <w:pPr>
              <w:jc w:val="left"/>
              <w:rPr>
                <w:rFonts w:ascii="Arial" w:hAnsi="Arial" w:cs="Arial"/>
                <w:sz w:val="20"/>
                <w:szCs w:val="20"/>
              </w:rPr>
            </w:pPr>
          </w:p>
        </w:tc>
        <w:tc>
          <w:tcPr>
            <w:tcW w:w="6231" w:type="dxa"/>
          </w:tcPr>
          <w:p w14:paraId="3EE8907E" w14:textId="77777777" w:rsidR="00DF3BCB" w:rsidRPr="00DB7BF9" w:rsidRDefault="00DF3BCB" w:rsidP="008D7668">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77777777" w:rsidR="00DF3BCB" w:rsidRPr="00DB7BF9" w:rsidRDefault="00DF3BCB" w:rsidP="008D7668">
            <w:pPr>
              <w:jc w:val="left"/>
              <w:rPr>
                <w:rFonts w:ascii="Arial" w:hAnsi="Arial" w:cs="Arial"/>
                <w:sz w:val="20"/>
                <w:szCs w:val="20"/>
              </w:rPr>
            </w:pPr>
          </w:p>
        </w:tc>
        <w:tc>
          <w:tcPr>
            <w:tcW w:w="1530" w:type="dxa"/>
          </w:tcPr>
          <w:p w14:paraId="006F3D5E" w14:textId="77777777" w:rsidR="00DF3BCB" w:rsidRPr="00DB7BF9" w:rsidRDefault="00DF3BCB" w:rsidP="008D7668">
            <w:pPr>
              <w:jc w:val="left"/>
              <w:rPr>
                <w:rFonts w:ascii="Arial" w:hAnsi="Arial" w:cs="Arial"/>
                <w:sz w:val="20"/>
                <w:szCs w:val="20"/>
              </w:rPr>
            </w:pPr>
          </w:p>
        </w:tc>
        <w:tc>
          <w:tcPr>
            <w:tcW w:w="6231" w:type="dxa"/>
          </w:tcPr>
          <w:p w14:paraId="4691F579" w14:textId="77777777" w:rsidR="00DF3BCB" w:rsidRPr="00DB7BF9" w:rsidRDefault="00DF3BCB" w:rsidP="008D7668">
            <w:pPr>
              <w:jc w:val="left"/>
              <w:rPr>
                <w:rFonts w:ascii="Arial" w:hAnsi="Arial" w:cs="Arial"/>
                <w:sz w:val="20"/>
                <w:szCs w:val="20"/>
              </w:rPr>
            </w:pPr>
          </w:p>
        </w:tc>
      </w:tr>
      <w:tr w:rsidR="00DF3BCB" w:rsidRPr="00DB7BF9" w14:paraId="2131079A" w14:textId="77777777" w:rsidTr="008D7668">
        <w:tc>
          <w:tcPr>
            <w:tcW w:w="1975" w:type="dxa"/>
          </w:tcPr>
          <w:p w14:paraId="025FEFD0" w14:textId="77777777" w:rsidR="00DF3BCB" w:rsidRPr="00DB7BF9" w:rsidRDefault="00DF3BCB" w:rsidP="008D7668">
            <w:pPr>
              <w:jc w:val="left"/>
              <w:rPr>
                <w:rFonts w:ascii="Arial" w:hAnsi="Arial" w:cs="Arial"/>
                <w:sz w:val="20"/>
                <w:szCs w:val="20"/>
              </w:rPr>
            </w:pPr>
          </w:p>
        </w:tc>
        <w:tc>
          <w:tcPr>
            <w:tcW w:w="1530" w:type="dxa"/>
          </w:tcPr>
          <w:p w14:paraId="357FACA5" w14:textId="77777777" w:rsidR="00DF3BCB" w:rsidRPr="00DB7BF9" w:rsidRDefault="00DF3BCB" w:rsidP="008D7668">
            <w:pPr>
              <w:jc w:val="left"/>
              <w:rPr>
                <w:rFonts w:ascii="Arial" w:hAnsi="Arial" w:cs="Arial"/>
                <w:sz w:val="20"/>
                <w:szCs w:val="20"/>
              </w:rPr>
            </w:pPr>
          </w:p>
        </w:tc>
        <w:tc>
          <w:tcPr>
            <w:tcW w:w="6231" w:type="dxa"/>
          </w:tcPr>
          <w:p w14:paraId="7E0F049D" w14:textId="77777777" w:rsidR="00DF3BCB" w:rsidRPr="00DB7BF9" w:rsidRDefault="00DF3BCB" w:rsidP="008D7668">
            <w:pPr>
              <w:jc w:val="left"/>
              <w:rPr>
                <w:rFonts w:ascii="Arial" w:hAnsi="Arial" w:cs="Arial"/>
                <w:sz w:val="20"/>
                <w:szCs w:val="20"/>
              </w:rPr>
            </w:pPr>
          </w:p>
        </w:tc>
      </w:tr>
      <w:tr w:rsidR="00DF3BCB" w:rsidRPr="00DB7BF9" w14:paraId="7237861F" w14:textId="77777777" w:rsidTr="008D7668">
        <w:tc>
          <w:tcPr>
            <w:tcW w:w="1975" w:type="dxa"/>
          </w:tcPr>
          <w:p w14:paraId="70FD6F7E" w14:textId="77777777" w:rsidR="00DF3BCB" w:rsidRPr="00DB7BF9" w:rsidRDefault="00DF3BCB" w:rsidP="008D7668">
            <w:pPr>
              <w:jc w:val="left"/>
              <w:rPr>
                <w:rFonts w:ascii="Arial" w:hAnsi="Arial" w:cs="Arial"/>
                <w:sz w:val="20"/>
                <w:szCs w:val="20"/>
              </w:rPr>
            </w:pPr>
          </w:p>
        </w:tc>
        <w:tc>
          <w:tcPr>
            <w:tcW w:w="1530" w:type="dxa"/>
          </w:tcPr>
          <w:p w14:paraId="45AB18BA" w14:textId="77777777" w:rsidR="00DF3BCB" w:rsidRPr="00DB7BF9" w:rsidRDefault="00DF3BCB" w:rsidP="008D7668">
            <w:pPr>
              <w:jc w:val="left"/>
              <w:rPr>
                <w:rFonts w:ascii="Arial" w:hAnsi="Arial" w:cs="Arial"/>
                <w:sz w:val="20"/>
                <w:szCs w:val="20"/>
              </w:rPr>
            </w:pPr>
          </w:p>
        </w:tc>
        <w:tc>
          <w:tcPr>
            <w:tcW w:w="6231" w:type="dxa"/>
          </w:tcPr>
          <w:p w14:paraId="4FE07D66" w14:textId="77777777" w:rsidR="00DF3BCB" w:rsidRPr="00DB7BF9" w:rsidRDefault="00DF3BCB" w:rsidP="008D7668">
            <w:pPr>
              <w:jc w:val="left"/>
              <w:rPr>
                <w:rFonts w:ascii="Arial" w:hAnsi="Arial" w:cs="Arial"/>
                <w:sz w:val="20"/>
                <w:szCs w:val="20"/>
              </w:rPr>
            </w:pPr>
          </w:p>
        </w:tc>
      </w:tr>
      <w:tr w:rsidR="00DF3BCB" w:rsidRPr="00DB7BF9" w14:paraId="0FFC4A23" w14:textId="77777777" w:rsidTr="008D7668">
        <w:tc>
          <w:tcPr>
            <w:tcW w:w="1975" w:type="dxa"/>
          </w:tcPr>
          <w:p w14:paraId="57214BD2" w14:textId="77777777" w:rsidR="00DF3BCB" w:rsidRPr="00DB7BF9" w:rsidRDefault="00DF3BCB" w:rsidP="008D7668">
            <w:pPr>
              <w:jc w:val="left"/>
              <w:rPr>
                <w:rFonts w:ascii="Arial" w:hAnsi="Arial" w:cs="Arial"/>
                <w:sz w:val="20"/>
                <w:szCs w:val="20"/>
              </w:rPr>
            </w:pPr>
          </w:p>
        </w:tc>
        <w:tc>
          <w:tcPr>
            <w:tcW w:w="1530" w:type="dxa"/>
          </w:tcPr>
          <w:p w14:paraId="33669B2B" w14:textId="77777777" w:rsidR="00DF3BCB" w:rsidRPr="00DB7BF9" w:rsidRDefault="00DF3BCB" w:rsidP="008D7668">
            <w:pPr>
              <w:jc w:val="left"/>
              <w:rPr>
                <w:rFonts w:ascii="Arial" w:hAnsi="Arial" w:cs="Arial"/>
                <w:sz w:val="20"/>
                <w:szCs w:val="20"/>
              </w:rPr>
            </w:pPr>
          </w:p>
        </w:tc>
        <w:tc>
          <w:tcPr>
            <w:tcW w:w="6231" w:type="dxa"/>
          </w:tcPr>
          <w:p w14:paraId="025B9F56" w14:textId="77777777" w:rsidR="00DF3BCB" w:rsidRPr="00DB7BF9" w:rsidRDefault="00DF3BCB" w:rsidP="008D7668">
            <w:pPr>
              <w:jc w:val="left"/>
              <w:rPr>
                <w:rFonts w:ascii="Arial" w:hAnsi="Arial" w:cs="Arial"/>
                <w:sz w:val="20"/>
                <w:szCs w:val="20"/>
              </w:rPr>
            </w:pPr>
          </w:p>
        </w:tc>
      </w:tr>
      <w:tr w:rsidR="00DF3BCB" w:rsidRPr="00DB7BF9" w14:paraId="64349599" w14:textId="77777777" w:rsidTr="008D7668">
        <w:tc>
          <w:tcPr>
            <w:tcW w:w="1975" w:type="dxa"/>
          </w:tcPr>
          <w:p w14:paraId="5CB4D46B" w14:textId="77777777" w:rsidR="00DF3BCB" w:rsidRPr="00DB7BF9" w:rsidRDefault="00DF3BCB" w:rsidP="008D7668">
            <w:pPr>
              <w:jc w:val="left"/>
              <w:rPr>
                <w:rFonts w:ascii="Arial" w:hAnsi="Arial" w:cs="Arial"/>
                <w:sz w:val="20"/>
                <w:szCs w:val="20"/>
              </w:rPr>
            </w:pPr>
          </w:p>
        </w:tc>
        <w:tc>
          <w:tcPr>
            <w:tcW w:w="1530" w:type="dxa"/>
          </w:tcPr>
          <w:p w14:paraId="2045E417" w14:textId="77777777" w:rsidR="00DF3BCB" w:rsidRPr="00DB7BF9" w:rsidRDefault="00DF3BCB" w:rsidP="008D7668">
            <w:pPr>
              <w:jc w:val="left"/>
              <w:rPr>
                <w:rFonts w:ascii="Arial" w:hAnsi="Arial" w:cs="Arial"/>
                <w:sz w:val="20"/>
                <w:szCs w:val="20"/>
              </w:rPr>
            </w:pPr>
          </w:p>
        </w:tc>
        <w:tc>
          <w:tcPr>
            <w:tcW w:w="6231" w:type="dxa"/>
          </w:tcPr>
          <w:p w14:paraId="344C0A51" w14:textId="77777777" w:rsidR="00DF3BCB" w:rsidRPr="00DB7BF9" w:rsidRDefault="00DF3BCB" w:rsidP="008D7668">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lastRenderedPageBreak/>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3BC9020E" w14:textId="77777777" w:rsidR="00524F1A" w:rsidRDefault="00524F1A" w:rsidP="008D7668">
            <w:pPr>
              <w:jc w:val="left"/>
              <w:rPr>
                <w:rFonts w:ascii="Arial" w:hAnsi="Arial" w:cs="Arial"/>
                <w:sz w:val="20"/>
                <w:szCs w:val="20"/>
              </w:rPr>
            </w:pPr>
            <w:r>
              <w:rPr>
                <w:rFonts w:ascii="Arial" w:hAnsi="Arial" w:cs="Arial"/>
                <w:sz w:val="20"/>
                <w:szCs w:val="20"/>
              </w:rPr>
              <w:t xml:space="preserve">1. We are fine RAN2 to discuss a solution that UE can report potential PCI collision to NW to prevent PCI collision. However, we suggest to make it clear that </w:t>
            </w:r>
            <w:r w:rsidRPr="00524F1A">
              <w:rPr>
                <w:rFonts w:ascii="Arial" w:hAnsi="Arial" w:cs="Arial"/>
                <w:b/>
                <w:bCs/>
                <w:sz w:val="20"/>
                <w:szCs w:val="20"/>
              </w:rPr>
              <w:t xml:space="preserve">it is UE to report </w:t>
            </w:r>
            <w:r>
              <w:rPr>
                <w:rFonts w:ascii="Arial" w:hAnsi="Arial" w:cs="Arial"/>
                <w:sz w:val="20"/>
                <w:szCs w:val="20"/>
              </w:rPr>
              <w:t>the potential PCI collision (which is within RAN2 scoping) rather than via inter-node signaling (which is RAN3 scoping and old RAN3 topic).</w:t>
            </w:r>
          </w:p>
          <w:p w14:paraId="0C3FF568" w14:textId="77777777"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it is impossible for a UE to </w:t>
            </w:r>
            <w:r w:rsidR="007D12B1">
              <w:rPr>
                <w:rFonts w:ascii="Arial" w:hAnsi="Arial" w:cs="Arial"/>
                <w:sz w:val="20"/>
                <w:szCs w:val="20"/>
              </w:rPr>
              <w:t>differential two Cells' NCGI which have same PCI.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potential PCI collisions</w:t>
            </w:r>
            <w:r>
              <w:rPr>
                <w:rFonts w:ascii="Arial" w:hAnsi="Arial" w:cs="Arial"/>
                <w:b/>
                <w:bCs/>
                <w:sz w:val="20"/>
                <w:szCs w:val="20"/>
              </w:rPr>
              <w:t xml:space="preserve">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77777777" w:rsidR="00DF3BCB" w:rsidRPr="00DB7BF9" w:rsidRDefault="00DF3BCB" w:rsidP="008D7668">
            <w:pPr>
              <w:jc w:val="left"/>
              <w:rPr>
                <w:rFonts w:ascii="Arial" w:hAnsi="Arial" w:cs="Arial"/>
                <w:sz w:val="20"/>
                <w:szCs w:val="20"/>
              </w:rPr>
            </w:pPr>
          </w:p>
        </w:tc>
        <w:tc>
          <w:tcPr>
            <w:tcW w:w="1530" w:type="dxa"/>
          </w:tcPr>
          <w:p w14:paraId="676F4D59" w14:textId="77777777" w:rsidR="00DF3BCB" w:rsidRPr="00DB7BF9" w:rsidRDefault="00DF3BCB" w:rsidP="008D7668">
            <w:pPr>
              <w:jc w:val="left"/>
              <w:rPr>
                <w:rFonts w:ascii="Arial" w:hAnsi="Arial" w:cs="Arial"/>
                <w:sz w:val="20"/>
                <w:szCs w:val="20"/>
              </w:rPr>
            </w:pPr>
          </w:p>
        </w:tc>
        <w:tc>
          <w:tcPr>
            <w:tcW w:w="6231" w:type="dxa"/>
          </w:tcPr>
          <w:p w14:paraId="33F72B45" w14:textId="77777777" w:rsidR="00DF3BCB" w:rsidRPr="00DB7BF9" w:rsidRDefault="00DF3BCB" w:rsidP="008D7668">
            <w:pPr>
              <w:jc w:val="left"/>
              <w:rPr>
                <w:rFonts w:ascii="Arial" w:hAnsi="Arial" w:cs="Arial"/>
                <w:sz w:val="20"/>
                <w:szCs w:val="20"/>
              </w:rPr>
            </w:pPr>
          </w:p>
        </w:tc>
      </w:tr>
      <w:tr w:rsidR="00DF3BCB" w:rsidRPr="00DB7BF9" w14:paraId="0E80B41F" w14:textId="77777777" w:rsidTr="008D7668">
        <w:tc>
          <w:tcPr>
            <w:tcW w:w="1975" w:type="dxa"/>
          </w:tcPr>
          <w:p w14:paraId="3FD0F15C" w14:textId="77777777" w:rsidR="00DF3BCB" w:rsidRPr="00DB7BF9" w:rsidRDefault="00DF3BCB" w:rsidP="008D7668">
            <w:pPr>
              <w:jc w:val="left"/>
              <w:rPr>
                <w:rFonts w:ascii="Arial" w:hAnsi="Arial" w:cs="Arial"/>
                <w:sz w:val="20"/>
                <w:szCs w:val="20"/>
              </w:rPr>
            </w:pPr>
          </w:p>
        </w:tc>
        <w:tc>
          <w:tcPr>
            <w:tcW w:w="1530" w:type="dxa"/>
          </w:tcPr>
          <w:p w14:paraId="4DC82F23" w14:textId="77777777" w:rsidR="00DF3BCB" w:rsidRPr="00DB7BF9" w:rsidRDefault="00DF3BCB" w:rsidP="008D7668">
            <w:pPr>
              <w:jc w:val="left"/>
              <w:rPr>
                <w:rFonts w:ascii="Arial" w:hAnsi="Arial" w:cs="Arial"/>
                <w:sz w:val="20"/>
                <w:szCs w:val="20"/>
              </w:rPr>
            </w:pPr>
          </w:p>
        </w:tc>
        <w:tc>
          <w:tcPr>
            <w:tcW w:w="6231" w:type="dxa"/>
          </w:tcPr>
          <w:p w14:paraId="13C52DF4" w14:textId="77777777" w:rsidR="00DF3BCB" w:rsidRPr="00DB7BF9" w:rsidRDefault="00DF3BCB" w:rsidP="008D7668">
            <w:pPr>
              <w:jc w:val="left"/>
              <w:rPr>
                <w:rFonts w:ascii="Arial" w:hAnsi="Arial" w:cs="Arial"/>
                <w:sz w:val="20"/>
                <w:szCs w:val="20"/>
              </w:rPr>
            </w:pPr>
          </w:p>
        </w:tc>
      </w:tr>
      <w:tr w:rsidR="00DF3BCB" w:rsidRPr="00DB7BF9" w14:paraId="2C2DEC79" w14:textId="77777777" w:rsidTr="008D7668">
        <w:tc>
          <w:tcPr>
            <w:tcW w:w="1975" w:type="dxa"/>
          </w:tcPr>
          <w:p w14:paraId="7A8AD1DD" w14:textId="77777777" w:rsidR="00DF3BCB" w:rsidRPr="00DB7BF9" w:rsidRDefault="00DF3BCB" w:rsidP="008D7668">
            <w:pPr>
              <w:jc w:val="left"/>
              <w:rPr>
                <w:rFonts w:ascii="Arial" w:hAnsi="Arial" w:cs="Arial"/>
                <w:sz w:val="20"/>
                <w:szCs w:val="20"/>
              </w:rPr>
            </w:pPr>
          </w:p>
        </w:tc>
        <w:tc>
          <w:tcPr>
            <w:tcW w:w="1530" w:type="dxa"/>
          </w:tcPr>
          <w:p w14:paraId="3AA20BDD" w14:textId="77777777" w:rsidR="00DF3BCB" w:rsidRPr="00DB7BF9" w:rsidRDefault="00DF3BCB" w:rsidP="008D7668">
            <w:pPr>
              <w:jc w:val="left"/>
              <w:rPr>
                <w:rFonts w:ascii="Arial" w:hAnsi="Arial" w:cs="Arial"/>
                <w:sz w:val="20"/>
                <w:szCs w:val="20"/>
              </w:rPr>
            </w:pPr>
          </w:p>
        </w:tc>
        <w:tc>
          <w:tcPr>
            <w:tcW w:w="6231" w:type="dxa"/>
          </w:tcPr>
          <w:p w14:paraId="75ADEB6F" w14:textId="77777777" w:rsidR="00DF3BCB" w:rsidRPr="00DB7BF9" w:rsidRDefault="00DF3BCB" w:rsidP="008D7668">
            <w:pPr>
              <w:jc w:val="left"/>
              <w:rPr>
                <w:rFonts w:ascii="Arial" w:hAnsi="Arial" w:cs="Arial"/>
                <w:sz w:val="20"/>
                <w:szCs w:val="20"/>
              </w:rPr>
            </w:pPr>
          </w:p>
        </w:tc>
      </w:tr>
      <w:tr w:rsidR="00DF3BCB" w:rsidRPr="00DB7BF9" w14:paraId="10F2D860" w14:textId="77777777" w:rsidTr="008D7668">
        <w:tc>
          <w:tcPr>
            <w:tcW w:w="1975" w:type="dxa"/>
          </w:tcPr>
          <w:p w14:paraId="78D5AE34" w14:textId="77777777" w:rsidR="00DF3BCB" w:rsidRPr="00DB7BF9" w:rsidRDefault="00DF3BCB" w:rsidP="008D7668">
            <w:pPr>
              <w:jc w:val="left"/>
              <w:rPr>
                <w:rFonts w:ascii="Arial" w:hAnsi="Arial" w:cs="Arial"/>
                <w:sz w:val="20"/>
                <w:szCs w:val="20"/>
              </w:rPr>
            </w:pPr>
          </w:p>
        </w:tc>
        <w:tc>
          <w:tcPr>
            <w:tcW w:w="1530" w:type="dxa"/>
          </w:tcPr>
          <w:p w14:paraId="3888EF56" w14:textId="77777777" w:rsidR="00DF3BCB" w:rsidRPr="00DB7BF9" w:rsidRDefault="00DF3BCB" w:rsidP="008D7668">
            <w:pPr>
              <w:jc w:val="left"/>
              <w:rPr>
                <w:rFonts w:ascii="Arial" w:hAnsi="Arial" w:cs="Arial"/>
                <w:sz w:val="20"/>
                <w:szCs w:val="20"/>
              </w:rPr>
            </w:pPr>
          </w:p>
        </w:tc>
        <w:tc>
          <w:tcPr>
            <w:tcW w:w="6231" w:type="dxa"/>
          </w:tcPr>
          <w:p w14:paraId="78528630" w14:textId="77777777" w:rsidR="00DF3BCB" w:rsidRPr="00DB7BF9" w:rsidRDefault="00DF3BCB" w:rsidP="008D7668">
            <w:pPr>
              <w:jc w:val="left"/>
              <w:rPr>
                <w:rFonts w:ascii="Arial" w:hAnsi="Arial" w:cs="Arial"/>
                <w:sz w:val="20"/>
                <w:szCs w:val="20"/>
              </w:rPr>
            </w:pPr>
          </w:p>
        </w:tc>
      </w:tr>
      <w:tr w:rsidR="00DF3BCB" w:rsidRPr="00DB7BF9" w14:paraId="58BEE533" w14:textId="77777777" w:rsidTr="008D7668">
        <w:tc>
          <w:tcPr>
            <w:tcW w:w="1975" w:type="dxa"/>
          </w:tcPr>
          <w:p w14:paraId="4F6394F2" w14:textId="77777777" w:rsidR="00DF3BCB" w:rsidRPr="00DB7BF9" w:rsidRDefault="00DF3BCB" w:rsidP="008D7668">
            <w:pPr>
              <w:jc w:val="left"/>
              <w:rPr>
                <w:rFonts w:ascii="Arial" w:hAnsi="Arial" w:cs="Arial"/>
                <w:sz w:val="20"/>
                <w:szCs w:val="20"/>
              </w:rPr>
            </w:pPr>
          </w:p>
        </w:tc>
        <w:tc>
          <w:tcPr>
            <w:tcW w:w="1530" w:type="dxa"/>
          </w:tcPr>
          <w:p w14:paraId="3A55D8FD" w14:textId="77777777" w:rsidR="00DF3BCB" w:rsidRPr="00DB7BF9" w:rsidRDefault="00DF3BCB" w:rsidP="008D7668">
            <w:pPr>
              <w:jc w:val="left"/>
              <w:rPr>
                <w:rFonts w:ascii="Arial" w:hAnsi="Arial" w:cs="Arial"/>
                <w:sz w:val="20"/>
                <w:szCs w:val="20"/>
              </w:rPr>
            </w:pPr>
          </w:p>
        </w:tc>
        <w:tc>
          <w:tcPr>
            <w:tcW w:w="6231" w:type="dxa"/>
          </w:tcPr>
          <w:p w14:paraId="0A7229EB" w14:textId="77777777" w:rsidR="00DF3BCB" w:rsidRPr="00DB7BF9" w:rsidRDefault="00DF3BCB" w:rsidP="008D7668">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376C1709" w14:textId="77777777" w:rsidR="005E598C" w:rsidRDefault="005E598C" w:rsidP="008D7668">
            <w:pPr>
              <w:jc w:val="left"/>
              <w:rPr>
                <w:rFonts w:ascii="Arial" w:hAnsi="Arial" w:cs="Arial"/>
                <w:sz w:val="20"/>
                <w:szCs w:val="20"/>
              </w:rPr>
            </w:pPr>
            <w:r>
              <w:rPr>
                <w:rFonts w:ascii="Arial" w:hAnsi="Arial" w:cs="Arial"/>
                <w:sz w:val="20"/>
                <w:szCs w:val="20"/>
              </w:rPr>
              <w:t>1. RAN2 has agreed to consider RACH-less HO. If RACH-less is agreed, why do we RAN1's input?</w:t>
            </w:r>
          </w:p>
          <w:p w14:paraId="4C693C18" w14:textId="1601C7B1" w:rsidR="005E598C" w:rsidRPr="005E598C" w:rsidRDefault="005E598C" w:rsidP="005E598C">
            <w:pPr>
              <w:jc w:val="left"/>
              <w:rPr>
                <w:rFonts w:ascii="Arial" w:hAnsi="Arial" w:cs="Arial"/>
                <w:sz w:val="20"/>
                <w:szCs w:val="20"/>
              </w:rPr>
            </w:pPr>
            <w:r>
              <w:rPr>
                <w:rFonts w:ascii="Arial" w:hAnsi="Arial" w:cs="Arial"/>
                <w:sz w:val="20"/>
                <w:szCs w:val="20"/>
              </w:rPr>
              <w:t xml:space="preserve">2. In our understanding, if without RACH-less HO, RACH collision can happen only when </w:t>
            </w:r>
            <w:r w:rsidRPr="005E598C">
              <w:rPr>
                <w:rFonts w:ascii="Arial" w:hAnsi="Arial" w:cs="Arial" w:hint="eastAsia"/>
                <w:sz w:val="20"/>
                <w:szCs w:val="20"/>
              </w:rPr>
              <w:t>inter-topology transport is supported in full migration.</w:t>
            </w:r>
            <w:r>
              <w:rPr>
                <w:rFonts w:ascii="Arial" w:hAnsi="Arial" w:cs="Arial"/>
                <w:sz w:val="20"/>
                <w:szCs w:val="20"/>
              </w:rPr>
              <w:t xml:space="preserve"> For now, it is not clear whether </w:t>
            </w:r>
            <w:r w:rsidRPr="005E598C">
              <w:rPr>
                <w:rFonts w:ascii="Arial" w:hAnsi="Arial" w:cs="Arial" w:hint="eastAsia"/>
                <w:sz w:val="20"/>
                <w:szCs w:val="20"/>
              </w:rPr>
              <w:t>inter-topology transport is supported in full migration</w:t>
            </w:r>
            <w:r>
              <w:rPr>
                <w:rFonts w:ascii="Arial" w:hAnsi="Arial" w:cs="Arial"/>
                <w:sz w:val="20"/>
                <w:szCs w:val="20"/>
              </w:rPr>
              <w:t>.</w:t>
            </w:r>
          </w:p>
          <w:p w14:paraId="09485CC0" w14:textId="7C3334D0" w:rsidR="00DF3BCB" w:rsidRPr="00DB7BF9" w:rsidRDefault="005E598C" w:rsidP="008D7668">
            <w:pPr>
              <w:jc w:val="left"/>
              <w:rPr>
                <w:rFonts w:ascii="Arial" w:hAnsi="Arial" w:cs="Arial"/>
                <w:sz w:val="20"/>
                <w:szCs w:val="20"/>
              </w:rPr>
            </w:pPr>
            <w:r>
              <w:rPr>
                <w:rFonts w:ascii="Arial" w:hAnsi="Arial" w:cs="Arial"/>
                <w:sz w:val="20"/>
                <w:szCs w:val="20"/>
              </w:rPr>
              <w:t xml:space="preserve"> </w:t>
            </w:r>
          </w:p>
        </w:tc>
      </w:tr>
      <w:tr w:rsidR="00DF3BCB" w:rsidRPr="00DB7BF9" w14:paraId="224815E8" w14:textId="77777777" w:rsidTr="008D7668">
        <w:tc>
          <w:tcPr>
            <w:tcW w:w="1975" w:type="dxa"/>
          </w:tcPr>
          <w:p w14:paraId="799F61D6" w14:textId="77777777" w:rsidR="00DF3BCB" w:rsidRPr="00DB7BF9" w:rsidRDefault="00DF3BCB" w:rsidP="008D7668">
            <w:pPr>
              <w:jc w:val="left"/>
              <w:rPr>
                <w:rFonts w:ascii="Arial" w:hAnsi="Arial" w:cs="Arial"/>
                <w:sz w:val="20"/>
                <w:szCs w:val="20"/>
              </w:rPr>
            </w:pPr>
          </w:p>
        </w:tc>
        <w:tc>
          <w:tcPr>
            <w:tcW w:w="1530" w:type="dxa"/>
          </w:tcPr>
          <w:p w14:paraId="72794354" w14:textId="77777777" w:rsidR="00DF3BCB" w:rsidRPr="00DB7BF9" w:rsidRDefault="00DF3BCB" w:rsidP="008D7668">
            <w:pPr>
              <w:jc w:val="left"/>
              <w:rPr>
                <w:rFonts w:ascii="Arial" w:hAnsi="Arial" w:cs="Arial"/>
                <w:sz w:val="20"/>
                <w:szCs w:val="20"/>
              </w:rPr>
            </w:pPr>
          </w:p>
        </w:tc>
        <w:tc>
          <w:tcPr>
            <w:tcW w:w="6231" w:type="dxa"/>
          </w:tcPr>
          <w:p w14:paraId="3118DFA2" w14:textId="77777777" w:rsidR="00DF3BCB" w:rsidRPr="00DB7BF9" w:rsidRDefault="00DF3BCB" w:rsidP="008D7668">
            <w:pPr>
              <w:jc w:val="left"/>
              <w:rPr>
                <w:rFonts w:ascii="Arial" w:hAnsi="Arial" w:cs="Arial"/>
                <w:sz w:val="20"/>
                <w:szCs w:val="20"/>
              </w:rPr>
            </w:pPr>
          </w:p>
        </w:tc>
      </w:tr>
      <w:tr w:rsidR="00DF3BCB" w:rsidRPr="00DB7BF9" w14:paraId="469ADD4E" w14:textId="77777777" w:rsidTr="008D7668">
        <w:tc>
          <w:tcPr>
            <w:tcW w:w="1975" w:type="dxa"/>
          </w:tcPr>
          <w:p w14:paraId="427D26C5" w14:textId="77777777" w:rsidR="00DF3BCB" w:rsidRPr="00DB7BF9" w:rsidRDefault="00DF3BCB" w:rsidP="008D7668">
            <w:pPr>
              <w:jc w:val="left"/>
              <w:rPr>
                <w:rFonts w:ascii="Arial" w:hAnsi="Arial" w:cs="Arial"/>
                <w:sz w:val="20"/>
                <w:szCs w:val="20"/>
              </w:rPr>
            </w:pPr>
          </w:p>
        </w:tc>
        <w:tc>
          <w:tcPr>
            <w:tcW w:w="1530" w:type="dxa"/>
          </w:tcPr>
          <w:p w14:paraId="564523F7" w14:textId="77777777" w:rsidR="00DF3BCB" w:rsidRPr="00DB7BF9" w:rsidRDefault="00DF3BCB" w:rsidP="008D7668">
            <w:pPr>
              <w:jc w:val="left"/>
              <w:rPr>
                <w:rFonts w:ascii="Arial" w:hAnsi="Arial" w:cs="Arial"/>
                <w:sz w:val="20"/>
                <w:szCs w:val="20"/>
              </w:rPr>
            </w:pPr>
          </w:p>
        </w:tc>
        <w:tc>
          <w:tcPr>
            <w:tcW w:w="6231" w:type="dxa"/>
          </w:tcPr>
          <w:p w14:paraId="358190C0" w14:textId="77777777" w:rsidR="00DF3BCB" w:rsidRPr="00DB7BF9" w:rsidRDefault="00DF3BCB" w:rsidP="008D7668">
            <w:pPr>
              <w:jc w:val="left"/>
              <w:rPr>
                <w:rFonts w:ascii="Arial" w:hAnsi="Arial" w:cs="Arial"/>
                <w:sz w:val="20"/>
                <w:szCs w:val="20"/>
              </w:rPr>
            </w:pPr>
          </w:p>
        </w:tc>
      </w:tr>
      <w:tr w:rsidR="00DF3BCB" w:rsidRPr="00DB7BF9" w14:paraId="304A63F1" w14:textId="77777777" w:rsidTr="008D7668">
        <w:tc>
          <w:tcPr>
            <w:tcW w:w="1975" w:type="dxa"/>
          </w:tcPr>
          <w:p w14:paraId="3E28E515" w14:textId="77777777" w:rsidR="00DF3BCB" w:rsidRPr="00DB7BF9" w:rsidRDefault="00DF3BCB" w:rsidP="008D7668">
            <w:pPr>
              <w:jc w:val="left"/>
              <w:rPr>
                <w:rFonts w:ascii="Arial" w:hAnsi="Arial" w:cs="Arial"/>
                <w:sz w:val="20"/>
                <w:szCs w:val="20"/>
              </w:rPr>
            </w:pPr>
          </w:p>
        </w:tc>
        <w:tc>
          <w:tcPr>
            <w:tcW w:w="1530" w:type="dxa"/>
          </w:tcPr>
          <w:p w14:paraId="41E9381C" w14:textId="77777777" w:rsidR="00DF3BCB" w:rsidRPr="00DB7BF9" w:rsidRDefault="00DF3BCB" w:rsidP="008D7668">
            <w:pPr>
              <w:jc w:val="left"/>
              <w:rPr>
                <w:rFonts w:ascii="Arial" w:hAnsi="Arial" w:cs="Arial"/>
                <w:sz w:val="20"/>
                <w:szCs w:val="20"/>
              </w:rPr>
            </w:pPr>
          </w:p>
        </w:tc>
        <w:tc>
          <w:tcPr>
            <w:tcW w:w="6231" w:type="dxa"/>
          </w:tcPr>
          <w:p w14:paraId="2B1A7013" w14:textId="77777777" w:rsidR="00DF3BCB" w:rsidRPr="00DB7BF9" w:rsidRDefault="00DF3BCB" w:rsidP="008D7668">
            <w:pPr>
              <w:jc w:val="left"/>
              <w:rPr>
                <w:rFonts w:ascii="Arial" w:hAnsi="Arial" w:cs="Arial"/>
                <w:sz w:val="20"/>
                <w:szCs w:val="20"/>
              </w:rPr>
            </w:pPr>
          </w:p>
        </w:tc>
      </w:tr>
      <w:tr w:rsidR="00DF3BCB" w:rsidRPr="00DB7BF9" w14:paraId="6B96D3B7" w14:textId="77777777" w:rsidTr="008D7668">
        <w:tc>
          <w:tcPr>
            <w:tcW w:w="1975" w:type="dxa"/>
          </w:tcPr>
          <w:p w14:paraId="30E8E2A1" w14:textId="77777777" w:rsidR="00DF3BCB" w:rsidRPr="00DB7BF9" w:rsidRDefault="00DF3BCB" w:rsidP="008D7668">
            <w:pPr>
              <w:jc w:val="left"/>
              <w:rPr>
                <w:rFonts w:ascii="Arial" w:hAnsi="Arial" w:cs="Arial"/>
                <w:sz w:val="20"/>
                <w:szCs w:val="20"/>
              </w:rPr>
            </w:pPr>
          </w:p>
        </w:tc>
        <w:tc>
          <w:tcPr>
            <w:tcW w:w="1530" w:type="dxa"/>
          </w:tcPr>
          <w:p w14:paraId="714AF84D" w14:textId="77777777" w:rsidR="00DF3BCB" w:rsidRPr="00DB7BF9" w:rsidRDefault="00DF3BCB" w:rsidP="008D7668">
            <w:pPr>
              <w:jc w:val="left"/>
              <w:rPr>
                <w:rFonts w:ascii="Arial" w:hAnsi="Arial" w:cs="Arial"/>
                <w:sz w:val="20"/>
                <w:szCs w:val="20"/>
              </w:rPr>
            </w:pPr>
          </w:p>
        </w:tc>
        <w:tc>
          <w:tcPr>
            <w:tcW w:w="6231" w:type="dxa"/>
          </w:tcPr>
          <w:p w14:paraId="64249C8E" w14:textId="77777777" w:rsidR="00DF3BCB" w:rsidRPr="00DB7BF9" w:rsidRDefault="00DF3BCB" w:rsidP="008D7668">
            <w:pPr>
              <w:jc w:val="left"/>
              <w:rPr>
                <w:rFonts w:ascii="Arial" w:hAnsi="Arial" w:cs="Arial"/>
                <w:sz w:val="20"/>
                <w:szCs w:val="20"/>
              </w:rPr>
            </w:pPr>
          </w:p>
        </w:tc>
      </w:tr>
      <w:tr w:rsidR="00DF3BCB" w:rsidRPr="00DB7BF9" w14:paraId="488C5E76" w14:textId="77777777" w:rsidTr="008D7668">
        <w:tc>
          <w:tcPr>
            <w:tcW w:w="1975" w:type="dxa"/>
          </w:tcPr>
          <w:p w14:paraId="14451569" w14:textId="77777777" w:rsidR="00DF3BCB" w:rsidRPr="00DB7BF9" w:rsidRDefault="00DF3BCB" w:rsidP="008D7668">
            <w:pPr>
              <w:jc w:val="left"/>
              <w:rPr>
                <w:rFonts w:ascii="Arial" w:hAnsi="Arial" w:cs="Arial"/>
                <w:sz w:val="20"/>
                <w:szCs w:val="20"/>
              </w:rPr>
            </w:pPr>
          </w:p>
        </w:tc>
        <w:tc>
          <w:tcPr>
            <w:tcW w:w="1530" w:type="dxa"/>
          </w:tcPr>
          <w:p w14:paraId="39530F6C" w14:textId="77777777" w:rsidR="00DF3BCB" w:rsidRPr="00DB7BF9" w:rsidRDefault="00DF3BCB" w:rsidP="008D7668">
            <w:pPr>
              <w:jc w:val="left"/>
              <w:rPr>
                <w:rFonts w:ascii="Arial" w:hAnsi="Arial" w:cs="Arial"/>
                <w:sz w:val="20"/>
                <w:szCs w:val="20"/>
              </w:rPr>
            </w:pPr>
          </w:p>
        </w:tc>
        <w:tc>
          <w:tcPr>
            <w:tcW w:w="6231" w:type="dxa"/>
          </w:tcPr>
          <w:p w14:paraId="42837781" w14:textId="77777777" w:rsidR="00DF3BCB" w:rsidRPr="00DB7BF9" w:rsidRDefault="00DF3BCB" w:rsidP="008D7668">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lastRenderedPageBreak/>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BFC1" w14:textId="77777777" w:rsidR="00E5508C" w:rsidRDefault="00E5508C" w:rsidP="002A3524">
      <w:pPr>
        <w:spacing w:after="0" w:line="240" w:lineRule="auto"/>
      </w:pPr>
      <w:r>
        <w:separator/>
      </w:r>
    </w:p>
  </w:endnote>
  <w:endnote w:type="continuationSeparator" w:id="0">
    <w:p w14:paraId="6A8B9013" w14:textId="77777777" w:rsidR="00E5508C" w:rsidRDefault="00E5508C"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Apple SD Gothic Neo"/>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52C0" w14:textId="77777777" w:rsidR="00E5508C" w:rsidRDefault="00E5508C" w:rsidP="002A3524">
      <w:pPr>
        <w:spacing w:after="0" w:line="240" w:lineRule="auto"/>
      </w:pPr>
      <w:r>
        <w:separator/>
      </w:r>
    </w:p>
  </w:footnote>
  <w:footnote w:type="continuationSeparator" w:id="0">
    <w:p w14:paraId="609CC412" w14:textId="77777777" w:rsidR="00E5508C" w:rsidRDefault="00E5508C"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1966424">
    <w:abstractNumId w:val="4"/>
  </w:num>
  <w:num w:numId="2" w16cid:durableId="1388842192">
    <w:abstractNumId w:val="20"/>
  </w:num>
  <w:num w:numId="3" w16cid:durableId="198014024">
    <w:abstractNumId w:val="24"/>
  </w:num>
  <w:num w:numId="4" w16cid:durableId="1426412958">
    <w:abstractNumId w:val="8"/>
  </w:num>
  <w:num w:numId="5" w16cid:durableId="133721306">
    <w:abstractNumId w:val="7"/>
  </w:num>
  <w:num w:numId="6" w16cid:durableId="1807551399">
    <w:abstractNumId w:val="16"/>
  </w:num>
  <w:num w:numId="7" w16cid:durableId="1481389487">
    <w:abstractNumId w:val="15"/>
  </w:num>
  <w:num w:numId="8" w16cid:durableId="613706855">
    <w:abstractNumId w:val="11"/>
  </w:num>
  <w:num w:numId="9" w16cid:durableId="813789195">
    <w:abstractNumId w:val="1"/>
  </w:num>
  <w:num w:numId="10" w16cid:durableId="667248905">
    <w:abstractNumId w:val="2"/>
  </w:num>
  <w:num w:numId="11" w16cid:durableId="1845052447">
    <w:abstractNumId w:val="19"/>
  </w:num>
  <w:num w:numId="12" w16cid:durableId="580523747">
    <w:abstractNumId w:val="13"/>
  </w:num>
  <w:num w:numId="13" w16cid:durableId="1287544195">
    <w:abstractNumId w:val="14"/>
  </w:num>
  <w:num w:numId="14" w16cid:durableId="1594511363">
    <w:abstractNumId w:val="5"/>
  </w:num>
  <w:num w:numId="15" w16cid:durableId="1109280424">
    <w:abstractNumId w:val="3"/>
  </w:num>
  <w:num w:numId="16" w16cid:durableId="265114987">
    <w:abstractNumId w:val="23"/>
  </w:num>
  <w:num w:numId="17" w16cid:durableId="1840853755">
    <w:abstractNumId w:val="12"/>
  </w:num>
  <w:num w:numId="18" w16cid:durableId="1790657921">
    <w:abstractNumId w:val="21"/>
  </w:num>
  <w:num w:numId="19" w16cid:durableId="1243684265">
    <w:abstractNumId w:val="9"/>
  </w:num>
  <w:num w:numId="20" w16cid:durableId="777481475">
    <w:abstractNumId w:val="0"/>
  </w:num>
  <w:num w:numId="21" w16cid:durableId="68619882">
    <w:abstractNumId w:val="17"/>
  </w:num>
  <w:num w:numId="22" w16cid:durableId="548229360">
    <w:abstractNumId w:val="10"/>
  </w:num>
  <w:num w:numId="23" w16cid:durableId="1732538740">
    <w:abstractNumId w:val="18"/>
  </w:num>
  <w:num w:numId="24" w16cid:durableId="2024087817">
    <w:abstractNumId w:val="6"/>
  </w:num>
  <w:num w:numId="25" w16cid:durableId="731272382">
    <w:abstractNumId w:val="4"/>
  </w:num>
  <w:num w:numId="26" w16cid:durableId="195970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491"/>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7690"/>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4F65"/>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491A"/>
    <w:rsid w:val="00B15C35"/>
    <w:rsid w:val="00B216A7"/>
    <w:rsid w:val="00B250B2"/>
    <w:rsid w:val="00B2568F"/>
    <w:rsid w:val="00B323AF"/>
    <w:rsid w:val="00B41E9A"/>
    <w:rsid w:val="00B52AC3"/>
    <w:rsid w:val="00B53581"/>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1695</Words>
  <Characters>8531</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Peng Cheng</cp:lastModifiedBy>
  <cp:revision>148</cp:revision>
  <dcterms:created xsi:type="dcterms:W3CDTF">2022-02-28T11:20:00Z</dcterms:created>
  <dcterms:modified xsi:type="dcterms:W3CDTF">2022-08-20T11:38:00Z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