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5F33" w14:textId="77777777" w:rsidR="00972BA2" w:rsidRPr="00972BA2" w:rsidRDefault="00972BA2" w:rsidP="00972BA2">
      <w:pPr>
        <w:pStyle w:val="Header"/>
        <w:rPr>
          <w:lang w:val="en-US"/>
        </w:rPr>
      </w:pPr>
    </w:p>
    <w:p w14:paraId="6D8E3165" w14:textId="77777777" w:rsidR="00972BA2" w:rsidRPr="00972BA2" w:rsidRDefault="00972BA2" w:rsidP="00972BA2">
      <w:pPr>
        <w:pStyle w:val="Header"/>
        <w:rPr>
          <w:lang w:val="en-US"/>
        </w:rPr>
      </w:pPr>
      <w:r w:rsidRPr="00972BA2">
        <w:rPr>
          <w:lang w:val="en-US"/>
        </w:rPr>
        <w:t>3GPP TSG-RAN WG2 Meeting #119-e</w:t>
      </w:r>
      <w:r w:rsidRPr="00972BA2">
        <w:rPr>
          <w:lang w:val="en-US"/>
        </w:rPr>
        <w:tab/>
        <w:t>R2-22xxxxx</w:t>
      </w:r>
    </w:p>
    <w:p w14:paraId="0309D1ED" w14:textId="77777777" w:rsidR="00972BA2" w:rsidRPr="00972BA2" w:rsidRDefault="00972BA2" w:rsidP="00972BA2">
      <w:pPr>
        <w:pStyle w:val="Header"/>
        <w:rPr>
          <w:lang w:val="en-US"/>
        </w:rPr>
      </w:pPr>
      <w:r w:rsidRPr="00972BA2">
        <w:rPr>
          <w:lang w:val="en-US"/>
        </w:rPr>
        <w:t>Online, 17-26 August 2022</w:t>
      </w:r>
    </w:p>
    <w:p w14:paraId="2AC729AC" w14:textId="77777777" w:rsidR="00972BA2" w:rsidRPr="00972BA2" w:rsidRDefault="00972BA2" w:rsidP="00972BA2">
      <w:pPr>
        <w:pStyle w:val="Comments"/>
        <w:rPr>
          <w:lang w:val="en-US"/>
        </w:rPr>
      </w:pPr>
    </w:p>
    <w:p w14:paraId="35966449" w14:textId="568CF3CA" w:rsidR="00972BA2" w:rsidRPr="00972BA2" w:rsidRDefault="00972BA2" w:rsidP="00972BA2">
      <w:pPr>
        <w:pStyle w:val="Header"/>
        <w:rPr>
          <w:lang w:val="en-US"/>
        </w:rPr>
      </w:pPr>
      <w:r w:rsidRPr="00972BA2">
        <w:rPr>
          <w:lang w:val="en-US"/>
        </w:rPr>
        <w:t xml:space="preserve">Source: </w:t>
      </w:r>
      <w:r w:rsidRPr="00972BA2">
        <w:rPr>
          <w:lang w:val="en-US"/>
        </w:rPr>
        <w:tab/>
        <w:t>Session Chair (Apple)</w:t>
      </w:r>
    </w:p>
    <w:p w14:paraId="659202DC" w14:textId="66C7A213" w:rsidR="00972BA2" w:rsidRPr="00972BA2" w:rsidRDefault="00972BA2" w:rsidP="00972BA2">
      <w:pPr>
        <w:pStyle w:val="Header"/>
        <w:rPr>
          <w:lang w:val="en-US"/>
        </w:rPr>
      </w:pPr>
      <w:r w:rsidRPr="00972BA2">
        <w:rPr>
          <w:lang w:val="en-US"/>
        </w:rPr>
        <w:t>Title:</w:t>
      </w:r>
      <w:r w:rsidRPr="00972BA2">
        <w:rPr>
          <w:lang w:val="en-US"/>
        </w:rPr>
        <w:tab/>
        <w:t xml:space="preserve">Report from session on </w:t>
      </w:r>
      <w:r>
        <w:rPr>
          <w:lang w:val="en-US"/>
        </w:rPr>
        <w:t>NCR</w:t>
      </w:r>
    </w:p>
    <w:p w14:paraId="2D84908F" w14:textId="77777777" w:rsidR="00972BA2" w:rsidRPr="00972BA2" w:rsidRDefault="00972BA2" w:rsidP="00972BA2">
      <w:pPr>
        <w:pStyle w:val="Comments"/>
        <w:rPr>
          <w:lang w:val="en-US"/>
        </w:rPr>
      </w:pPr>
      <w:r w:rsidRPr="00972BA2">
        <w:rPr>
          <w:lang w:val="en-US"/>
        </w:rPr>
        <w:t xml:space="preserve"> </w:t>
      </w:r>
    </w:p>
    <w:p w14:paraId="51AA813C" w14:textId="77777777" w:rsidR="00972BA2" w:rsidRPr="00972BA2" w:rsidRDefault="00972BA2" w:rsidP="00972BA2">
      <w:pPr>
        <w:pStyle w:val="Heading1"/>
        <w:rPr>
          <w:lang w:val="en-US"/>
        </w:rPr>
      </w:pPr>
      <w:r w:rsidRPr="00972BA2">
        <w:rPr>
          <w:lang w:val="en-US"/>
        </w:rPr>
        <w:t>Status of At-Meeting Email Discussions</w:t>
      </w:r>
    </w:p>
    <w:p w14:paraId="152CB8FC" w14:textId="77777777" w:rsidR="00972BA2" w:rsidRPr="00972BA2" w:rsidRDefault="00972BA2" w:rsidP="00972BA2">
      <w:pPr>
        <w:pStyle w:val="Comments"/>
        <w:rPr>
          <w:lang w:val="en-US"/>
        </w:rPr>
      </w:pPr>
      <w:r w:rsidRPr="00972BA2">
        <w:rPr>
          <w:lang w:val="en-US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59FB5397" w14:textId="23F963CA" w:rsidR="00FB5801" w:rsidRDefault="00BC62A8" w:rsidP="00BC62A8">
      <w:pPr>
        <w:tabs>
          <w:tab w:val="left" w:pos="1009"/>
        </w:tabs>
        <w:rPr>
          <w:lang w:val="en-US"/>
        </w:rPr>
      </w:pPr>
      <w:r>
        <w:rPr>
          <w:lang w:val="en-US"/>
        </w:rPr>
        <w:tab/>
      </w:r>
    </w:p>
    <w:p w14:paraId="168393E5" w14:textId="6CD101AA" w:rsidR="00BC62A8" w:rsidRDefault="00BC62A8" w:rsidP="00BC62A8">
      <w:pPr>
        <w:pStyle w:val="EmailDiscussion"/>
        <w:numPr>
          <w:ilvl w:val="0"/>
          <w:numId w:val="1"/>
        </w:numPr>
      </w:pPr>
      <w:r>
        <w:t>[AT119-e][</w:t>
      </w:r>
      <w:proofErr w:type="gramStart"/>
      <w:r>
        <w:t>700</w:t>
      </w:r>
      <w:r>
        <w:t>][</w:t>
      </w:r>
      <w:proofErr w:type="gramEnd"/>
      <w:r>
        <w:t>NCR</w:t>
      </w:r>
      <w:r>
        <w:t xml:space="preserve">] Organisational </w:t>
      </w:r>
      <w:r>
        <w:t>Sasha</w:t>
      </w:r>
      <w:r>
        <w:t xml:space="preserve"> – </w:t>
      </w:r>
      <w:r>
        <w:t>NCR</w:t>
      </w:r>
      <w:r>
        <w:t xml:space="preserve"> (</w:t>
      </w:r>
      <w:r>
        <w:t>Apple</w:t>
      </w:r>
      <w:r>
        <w:t>)</w:t>
      </w:r>
    </w:p>
    <w:p w14:paraId="50CD8225" w14:textId="77777777" w:rsidR="00BC62A8" w:rsidRDefault="00BC62A8" w:rsidP="00BC62A8">
      <w:pPr>
        <w:pStyle w:val="EmailDiscussion2"/>
      </w:pPr>
      <w:r>
        <w:tab/>
        <w:t>Scope: Organisational discussions and announcements, as needed throughout the meeting weeks</w:t>
      </w:r>
    </w:p>
    <w:p w14:paraId="7706A9FE" w14:textId="77777777" w:rsidR="00BC62A8" w:rsidRDefault="00BC62A8" w:rsidP="00BC62A8">
      <w:pPr>
        <w:pStyle w:val="EmailDiscussion2"/>
      </w:pPr>
      <w:r>
        <w:tab/>
        <w:t>Intended outcome: Well-informed participants</w:t>
      </w:r>
    </w:p>
    <w:p w14:paraId="55B46C55" w14:textId="1A09BA95" w:rsidR="00BC62A8" w:rsidRDefault="00BC62A8" w:rsidP="00BC62A8">
      <w:pPr>
        <w:pStyle w:val="EmailDiscussion2"/>
      </w:pPr>
      <w:r>
        <w:tab/>
        <w:t>Deadline:  Friday 2022-08-26 1000 UTC</w:t>
      </w:r>
    </w:p>
    <w:p w14:paraId="0247AE10" w14:textId="12ED5DAD" w:rsidR="00BC62A8" w:rsidRDefault="00BC62A8" w:rsidP="00BC62A8">
      <w:pPr>
        <w:pStyle w:val="EmailDiscussion2"/>
      </w:pPr>
    </w:p>
    <w:p w14:paraId="34B6F1FD" w14:textId="4009E9E0" w:rsidR="00BC62A8" w:rsidRDefault="00BC62A8" w:rsidP="00BC62A8">
      <w:pPr>
        <w:pStyle w:val="EmailDiscussion"/>
        <w:numPr>
          <w:ilvl w:val="0"/>
          <w:numId w:val="1"/>
        </w:numPr>
      </w:pPr>
      <w:r>
        <w:t>[</w:t>
      </w:r>
      <w:r>
        <w:t>Pre</w:t>
      </w:r>
      <w:r>
        <w:t>119-e][</w:t>
      </w:r>
      <w:proofErr w:type="gramStart"/>
      <w:r>
        <w:t>70</w:t>
      </w:r>
      <w:r>
        <w:t>1</w:t>
      </w:r>
      <w:r>
        <w:t>][</w:t>
      </w:r>
      <w:proofErr w:type="gramEnd"/>
      <w:r>
        <w:t>NCR</w:t>
      </w:r>
      <w:r>
        <w:t xml:space="preserve">] </w:t>
      </w:r>
      <w:r>
        <w:t>S</w:t>
      </w:r>
      <w:r w:rsidRPr="00BC62A8">
        <w:t>ummary for Agenda Item 8.1</w:t>
      </w:r>
      <w:r>
        <w:t xml:space="preserve"> – </w:t>
      </w:r>
      <w:r>
        <w:t>ZTE</w:t>
      </w:r>
      <w:r>
        <w:t xml:space="preserve"> (</w:t>
      </w:r>
      <w:r>
        <w:t>rapporteur</w:t>
      </w:r>
      <w:r>
        <w:t>)</w:t>
      </w:r>
    </w:p>
    <w:p w14:paraId="696E3745" w14:textId="303D1B35" w:rsidR="00BC62A8" w:rsidRDefault="00BC62A8" w:rsidP="00BC62A8">
      <w:pPr>
        <w:pStyle w:val="EmailDiscussion2"/>
      </w:pPr>
      <w:r>
        <w:tab/>
        <w:t xml:space="preserve">Scope: </w:t>
      </w:r>
      <w:r>
        <w:t>Summary of agenda item 8.1 on NCR.</w:t>
      </w:r>
    </w:p>
    <w:p w14:paraId="444B5365" w14:textId="5C4B3CCD" w:rsidR="00BC62A8" w:rsidRDefault="00BC62A8" w:rsidP="00BC62A8">
      <w:pPr>
        <w:pStyle w:val="EmailDiscussion2"/>
      </w:pPr>
      <w:r>
        <w:tab/>
        <w:t xml:space="preserve">Intended outcome: </w:t>
      </w:r>
      <w:r>
        <w:t>Hopefully agreeable proposals</w:t>
      </w:r>
    </w:p>
    <w:p w14:paraId="18CB10CD" w14:textId="04FCA793" w:rsidR="00BC62A8" w:rsidRDefault="00BC62A8" w:rsidP="00BC62A8">
      <w:pPr>
        <w:pStyle w:val="EmailDiscussion2"/>
      </w:pPr>
      <w:r>
        <w:tab/>
        <w:t xml:space="preserve">Deadline:  </w:t>
      </w:r>
      <w:r>
        <w:t>Tuesday</w:t>
      </w:r>
      <w:r>
        <w:t xml:space="preserve"> 2022-08-2</w:t>
      </w:r>
      <w:r>
        <w:t>3</w:t>
      </w:r>
      <w:r>
        <w:t xml:space="preserve"> </w:t>
      </w:r>
      <w:r>
        <w:t>1430</w:t>
      </w:r>
      <w:r>
        <w:t xml:space="preserve"> UTC</w:t>
      </w:r>
    </w:p>
    <w:p w14:paraId="372F82BA" w14:textId="77777777" w:rsidR="00BC62A8" w:rsidRDefault="00BC62A8" w:rsidP="00BC62A8">
      <w:pPr>
        <w:pStyle w:val="EmailDiscussion2"/>
      </w:pPr>
    </w:p>
    <w:p w14:paraId="31760AD5" w14:textId="77777777" w:rsidR="00BC62A8" w:rsidRPr="00BC62A8" w:rsidRDefault="00BC62A8" w:rsidP="00BC62A8">
      <w:pPr>
        <w:tabs>
          <w:tab w:val="left" w:pos="1009"/>
        </w:tabs>
        <w:rPr>
          <w:lang w:val="en-GB"/>
        </w:rPr>
      </w:pPr>
    </w:p>
    <w:p w14:paraId="5F5AC392" w14:textId="77777777" w:rsidR="00553705" w:rsidRPr="00553705" w:rsidRDefault="00553705" w:rsidP="00553705">
      <w:pPr>
        <w:widowControl w:val="0"/>
        <w:tabs>
          <w:tab w:val="left" w:pos="720"/>
        </w:tabs>
        <w:spacing w:before="240" w:after="60"/>
        <w:ind w:left="720" w:hanging="720"/>
        <w:outlineLvl w:val="1"/>
        <w:rPr>
          <w:rFonts w:ascii="Arial" w:eastAsia="MS Mincho" w:hAnsi="Arial" w:cs="Arial"/>
          <w:b/>
          <w:bCs/>
          <w:iCs/>
          <w:sz w:val="28"/>
          <w:szCs w:val="28"/>
          <w:lang w:val="en-GB" w:eastAsia="en-GB" w:bidi="ar-SA"/>
        </w:rPr>
      </w:pPr>
      <w:bookmarkStart w:id="0" w:name="_Hlk106633131"/>
      <w:r w:rsidRPr="00553705">
        <w:rPr>
          <w:rFonts w:ascii="Arial" w:eastAsia="MS Mincho" w:hAnsi="Arial" w:cs="Arial"/>
          <w:b/>
          <w:bCs/>
          <w:iCs/>
          <w:sz w:val="28"/>
          <w:szCs w:val="28"/>
          <w:lang w:val="en-GB" w:eastAsia="en-GB" w:bidi="ar-SA"/>
        </w:rPr>
        <w:t>8.1</w:t>
      </w:r>
      <w:r w:rsidRPr="00553705">
        <w:rPr>
          <w:rFonts w:ascii="Arial" w:eastAsia="MS Mincho" w:hAnsi="Arial" w:cs="Arial"/>
          <w:b/>
          <w:bCs/>
          <w:iCs/>
          <w:sz w:val="28"/>
          <w:szCs w:val="28"/>
          <w:lang w:val="en-GB" w:eastAsia="en-GB" w:bidi="ar-SA"/>
        </w:rPr>
        <w:tab/>
        <w:t>NR network-controlled repeaters</w:t>
      </w:r>
    </w:p>
    <w:p w14:paraId="380D9BEB" w14:textId="40FD4141" w:rsidR="00553705" w:rsidRPr="00553705" w:rsidRDefault="00553705" w:rsidP="00553705">
      <w:pPr>
        <w:spacing w:before="40"/>
        <w:rPr>
          <w:rFonts w:ascii="Arial" w:eastAsia="MS Mincho" w:hAnsi="Arial" w:cs="Times New Roman"/>
          <w:i/>
          <w:noProof/>
          <w:sz w:val="18"/>
          <w:lang w:val="en-GB" w:eastAsia="en-GB" w:bidi="ar-SA"/>
        </w:rPr>
      </w:pPr>
      <w:r w:rsidRPr="00553705">
        <w:rPr>
          <w:rFonts w:ascii="Arial" w:eastAsia="MS Mincho" w:hAnsi="Arial" w:cs="Times New Roman"/>
          <w:i/>
          <w:noProof/>
          <w:sz w:val="18"/>
          <w:lang w:val="en-GB" w:eastAsia="en-GB" w:bidi="ar-SA"/>
        </w:rPr>
        <w:t>(</w:t>
      </w:r>
      <w:r w:rsidRPr="00553705">
        <w:rPr>
          <w:rFonts w:ascii="Arial" w:eastAsia="MS Mincho" w:hAnsi="Arial" w:cs="Times New Roman" w:hint="eastAsia"/>
          <w:i/>
          <w:noProof/>
          <w:sz w:val="18"/>
          <w:lang w:val="en-GB" w:eastAsia="ko-KR" w:bidi="ar-SA"/>
        </w:rPr>
        <w:t>FS_NR_Net</w:t>
      </w:r>
      <w:r w:rsidRPr="00553705">
        <w:rPr>
          <w:rFonts w:ascii="Arial" w:eastAsia="MS Mincho" w:hAnsi="Arial" w:cs="Times New Roman"/>
          <w:i/>
          <w:noProof/>
          <w:sz w:val="18"/>
          <w:lang w:val="en-GB" w:eastAsia="ko-KR" w:bidi="ar-SA"/>
        </w:rPr>
        <w:t>C</w:t>
      </w:r>
      <w:r w:rsidRPr="00553705">
        <w:rPr>
          <w:rFonts w:ascii="Arial" w:eastAsia="MS Mincho" w:hAnsi="Arial" w:cs="Times New Roman" w:hint="eastAsia"/>
          <w:i/>
          <w:noProof/>
          <w:sz w:val="18"/>
          <w:lang w:val="en-GB" w:eastAsia="ko-KR" w:bidi="ar-SA"/>
        </w:rPr>
        <w:t>onRepeater</w:t>
      </w:r>
      <w:r w:rsidRPr="00553705">
        <w:rPr>
          <w:rFonts w:ascii="Arial" w:eastAsia="MS Mincho" w:hAnsi="Arial" w:cs="Times New Roman"/>
          <w:i/>
          <w:noProof/>
          <w:sz w:val="18"/>
          <w:lang w:val="en-GB" w:eastAsia="en-GB" w:bidi="ar-SA"/>
        </w:rPr>
        <w:t xml:space="preserve">; leading WG: RAN1; REL-18; WID: </w:t>
      </w:r>
      <w:hyperlink r:id="rId5" w:history="1">
        <w:r w:rsidR="003137A4">
          <w:rPr>
            <w:rStyle w:val="Hyperlink"/>
            <w:rFonts w:ascii="Arial" w:eastAsia="MS Mincho" w:hAnsi="Arial" w:cs="Times New Roman"/>
            <w:i/>
            <w:noProof/>
            <w:sz w:val="18"/>
            <w:lang w:val="en-GB" w:eastAsia="en-GB" w:bidi="ar-SA"/>
          </w:rPr>
          <w:t>RP-221229)</w:t>
        </w:r>
      </w:hyperlink>
    </w:p>
    <w:p w14:paraId="7D236514" w14:textId="77777777" w:rsidR="00553705" w:rsidRPr="00553705" w:rsidRDefault="00553705" w:rsidP="00553705">
      <w:pPr>
        <w:spacing w:before="40"/>
        <w:rPr>
          <w:rFonts w:ascii="Arial" w:eastAsia="MS Mincho" w:hAnsi="Arial" w:cs="Times New Roman"/>
          <w:i/>
          <w:noProof/>
          <w:sz w:val="18"/>
          <w:lang w:val="en-GB" w:eastAsia="en-GB" w:bidi="ar-SA"/>
        </w:rPr>
      </w:pPr>
      <w:r w:rsidRPr="00553705">
        <w:rPr>
          <w:rFonts w:ascii="Arial" w:eastAsia="MS Mincho" w:hAnsi="Arial" w:cs="Times New Roman"/>
          <w:i/>
          <w:noProof/>
          <w:sz w:val="18"/>
          <w:lang w:val="en-GB" w:eastAsia="en-GB" w:bidi="ar-SA"/>
        </w:rPr>
        <w:t>Time budget: 0.5 TU</w:t>
      </w:r>
    </w:p>
    <w:p w14:paraId="51E9A0E2" w14:textId="77777777" w:rsidR="00553705" w:rsidRPr="00553705" w:rsidRDefault="00553705" w:rsidP="00553705">
      <w:pPr>
        <w:spacing w:before="40"/>
        <w:rPr>
          <w:rFonts w:ascii="Arial" w:eastAsia="MS Mincho" w:hAnsi="Arial" w:cs="Times New Roman"/>
          <w:i/>
          <w:noProof/>
          <w:sz w:val="18"/>
          <w:lang w:val="en-GB" w:eastAsia="en-GB" w:bidi="ar-SA"/>
        </w:rPr>
      </w:pPr>
      <w:r w:rsidRPr="00553705">
        <w:rPr>
          <w:rFonts w:ascii="Arial" w:eastAsia="MS Mincho" w:hAnsi="Arial" w:cs="Times New Roman"/>
          <w:i/>
          <w:noProof/>
          <w:sz w:val="18"/>
          <w:lang w:val="en-GB" w:eastAsia="en-GB" w:bidi="ar-SA"/>
        </w:rPr>
        <w:t xml:space="preserve">Tdoc Limitation: 1 tdocs </w:t>
      </w:r>
    </w:p>
    <w:p w14:paraId="0ACDD83E" w14:textId="77777777" w:rsidR="00553705" w:rsidRPr="00553705" w:rsidRDefault="00553705" w:rsidP="00553705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val="en-GB" w:eastAsia="en-GB" w:bidi="ar-SA"/>
        </w:rPr>
      </w:pPr>
      <w:r w:rsidRPr="00553705">
        <w:rPr>
          <w:rFonts w:ascii="Arial" w:eastAsia="MS Mincho" w:hAnsi="Arial" w:cs="Arial"/>
          <w:bCs/>
          <w:sz w:val="26"/>
          <w:szCs w:val="26"/>
          <w:lang w:val="en-GB" w:eastAsia="en-GB" w:bidi="ar-SA"/>
        </w:rPr>
        <w:t>8.1.1</w:t>
      </w:r>
      <w:r w:rsidRPr="00553705">
        <w:rPr>
          <w:rFonts w:ascii="Arial" w:eastAsia="MS Mincho" w:hAnsi="Arial" w:cs="Arial"/>
          <w:bCs/>
          <w:sz w:val="26"/>
          <w:szCs w:val="26"/>
          <w:lang w:val="en-GB" w:eastAsia="en-GB" w:bidi="ar-SA"/>
        </w:rPr>
        <w:tab/>
        <w:t xml:space="preserve">Organizational </w:t>
      </w:r>
    </w:p>
    <w:p w14:paraId="15ED89B5" w14:textId="77777777" w:rsidR="00553705" w:rsidRPr="00553705" w:rsidRDefault="00553705" w:rsidP="00553705">
      <w:pPr>
        <w:spacing w:before="40"/>
        <w:rPr>
          <w:rFonts w:ascii="Arial" w:eastAsia="MS Mincho" w:hAnsi="Arial" w:cs="Times New Roman"/>
          <w:i/>
          <w:noProof/>
          <w:sz w:val="18"/>
          <w:lang w:val="en-GB" w:eastAsia="en-GB" w:bidi="ar-SA"/>
        </w:rPr>
      </w:pPr>
      <w:r w:rsidRPr="00553705">
        <w:rPr>
          <w:rFonts w:ascii="Arial" w:eastAsia="MS Mincho" w:hAnsi="Arial" w:cs="Times New Roman"/>
          <w:i/>
          <w:noProof/>
          <w:sz w:val="18"/>
          <w:lang w:val="en-GB" w:eastAsia="en-GB" w:bidi="ar-SA"/>
        </w:rPr>
        <w:t>Including LSs and any rapporteur inputs.</w:t>
      </w:r>
    </w:p>
    <w:p w14:paraId="54C8ADA8" w14:textId="676A548E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6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R2-2208108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Work plan for NR network-controlled repeaters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ZTE Corporation (Rapporteur)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Work Plan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31BAFC1F" w14:textId="69CECEC5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7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R2-2208109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TR 38.867 on network-controlled repeaters management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ZTE Corporation (Rapporteur)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draft TR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38.867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0.1.0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6D66EEED" w14:textId="77777777" w:rsidR="00553705" w:rsidRPr="00553705" w:rsidRDefault="00553705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</w:p>
    <w:p w14:paraId="20E8E6BF" w14:textId="77777777" w:rsidR="00553705" w:rsidRPr="00553705" w:rsidRDefault="00553705" w:rsidP="00553705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val="en-GB" w:eastAsia="en-GB" w:bidi="ar-SA"/>
        </w:rPr>
      </w:pPr>
      <w:r w:rsidRPr="00553705">
        <w:rPr>
          <w:rFonts w:ascii="Arial" w:eastAsia="MS Mincho" w:hAnsi="Arial" w:cs="Arial"/>
          <w:bCs/>
          <w:sz w:val="26"/>
          <w:szCs w:val="26"/>
          <w:lang w:val="en-GB" w:eastAsia="en-GB" w:bidi="ar-SA"/>
        </w:rPr>
        <w:t>8.1.2</w:t>
      </w:r>
      <w:r w:rsidRPr="00553705">
        <w:rPr>
          <w:rFonts w:ascii="Arial" w:eastAsia="MS Mincho" w:hAnsi="Arial" w:cs="Arial"/>
          <w:bCs/>
          <w:sz w:val="26"/>
          <w:szCs w:val="26"/>
          <w:lang w:val="en-GB" w:eastAsia="en-GB" w:bidi="ar-SA"/>
        </w:rPr>
        <w:tab/>
        <w:t>General</w:t>
      </w:r>
    </w:p>
    <w:p w14:paraId="21E8EF8D" w14:textId="07ED835C" w:rsidR="00553705" w:rsidRDefault="00553705" w:rsidP="00553705">
      <w:pPr>
        <w:spacing w:before="40"/>
        <w:rPr>
          <w:rFonts w:ascii="Arial" w:eastAsia="MS Mincho" w:hAnsi="Arial" w:cs="Times New Roman"/>
          <w:i/>
          <w:noProof/>
          <w:sz w:val="18"/>
          <w:lang w:val="en-GB" w:eastAsia="en-GB" w:bidi="ar-SA"/>
        </w:rPr>
      </w:pPr>
      <w:r w:rsidRPr="00553705">
        <w:rPr>
          <w:rFonts w:ascii="Arial" w:eastAsia="MS Mincho" w:hAnsi="Arial" w:cs="Times New Roman"/>
          <w:i/>
          <w:noProof/>
          <w:sz w:val="18"/>
          <w:lang w:val="en-GB" w:eastAsia="en-GB" w:bidi="ar-SA"/>
        </w:rPr>
        <w:t xml:space="preserve">Including Identification and authorization of network-controlled repeaters. </w:t>
      </w:r>
    </w:p>
    <w:p w14:paraId="15E981F0" w14:textId="2A1DDC19" w:rsidR="00571F43" w:rsidRDefault="00571F43" w:rsidP="00571F43"/>
    <w:p w14:paraId="5691733D" w14:textId="21E165FD" w:rsidR="00571F43" w:rsidRDefault="00571F43" w:rsidP="00571F43">
      <w:pPr>
        <w:rPr>
          <w:rFonts w:asciiTheme="minorBidi" w:hAnsiTheme="minorBidi"/>
          <w:sz w:val="20"/>
          <w:szCs w:val="20"/>
          <w:lang w:val="en-US"/>
        </w:rPr>
      </w:pPr>
      <w:r w:rsidRPr="00CA4A04">
        <w:rPr>
          <w:rFonts w:asciiTheme="minorBidi" w:hAnsiTheme="minorBidi"/>
          <w:sz w:val="20"/>
          <w:szCs w:val="20"/>
          <w:lang w:val="en-US"/>
        </w:rPr>
        <w:fldChar w:fldCharType="begin"/>
      </w:r>
      <w:r w:rsidRPr="00CA4A04">
        <w:rPr>
          <w:rFonts w:asciiTheme="minorBidi" w:hAnsiTheme="minorBidi"/>
          <w:sz w:val="20"/>
          <w:szCs w:val="20"/>
          <w:lang w:val="en-US"/>
        </w:rPr>
        <w:instrText xml:space="preserve"> HYPERLINK "Inbox/R2-2208886" </w:instrText>
      </w:r>
      <w:r w:rsidRPr="00CA4A04">
        <w:rPr>
          <w:rFonts w:asciiTheme="minorBidi" w:hAnsiTheme="minorBidi"/>
          <w:sz w:val="20"/>
          <w:szCs w:val="20"/>
          <w:lang w:val="en-US"/>
        </w:rPr>
      </w:r>
      <w:r w:rsidRPr="00CA4A04">
        <w:rPr>
          <w:rFonts w:asciiTheme="minorBidi" w:hAnsiTheme="minorBidi"/>
          <w:sz w:val="20"/>
          <w:szCs w:val="20"/>
          <w:lang w:val="en-US"/>
        </w:rPr>
        <w:fldChar w:fldCharType="separate"/>
      </w:r>
      <w:r w:rsidRPr="00CA4A04">
        <w:rPr>
          <w:rStyle w:val="Hyperlink"/>
          <w:rFonts w:asciiTheme="minorBidi" w:hAnsiTheme="minorBidi"/>
          <w:sz w:val="20"/>
          <w:szCs w:val="20"/>
          <w:lang w:val="en-US"/>
        </w:rPr>
        <w:t>R2-2208886</w:t>
      </w:r>
      <w:r w:rsidRPr="00CA4A04">
        <w:rPr>
          <w:rFonts w:asciiTheme="minorBidi" w:hAnsiTheme="minorBidi"/>
          <w:sz w:val="20"/>
          <w:szCs w:val="20"/>
          <w:lang w:val="en-US"/>
        </w:rPr>
        <w:fldChar w:fldCharType="end"/>
      </w:r>
      <w:r w:rsidRPr="00CA4A04">
        <w:rPr>
          <w:rFonts w:asciiTheme="minorBidi" w:hAnsiTheme="minorBidi"/>
          <w:sz w:val="20"/>
          <w:szCs w:val="20"/>
          <w:lang w:val="en-US"/>
        </w:rPr>
        <w:t xml:space="preserve"> </w:t>
      </w:r>
      <w:r w:rsidR="00CA4A04">
        <w:rPr>
          <w:rFonts w:asciiTheme="minorBidi" w:hAnsiTheme="minorBidi"/>
          <w:sz w:val="20"/>
          <w:szCs w:val="20"/>
          <w:lang w:val="en-US"/>
        </w:rPr>
        <w:t xml:space="preserve">  </w:t>
      </w:r>
      <w:r w:rsidR="009B56C5" w:rsidRPr="009B56C5">
        <w:rPr>
          <w:rFonts w:asciiTheme="minorBidi" w:hAnsiTheme="minorBidi"/>
          <w:sz w:val="20"/>
          <w:szCs w:val="20"/>
          <w:lang w:val="en-US"/>
        </w:rPr>
        <w:t>[Pre119-e][701][NCR] Summary of AI 8.1 network-controlled repeater</w:t>
      </w:r>
      <w:r w:rsidR="009B56C5">
        <w:rPr>
          <w:rFonts w:asciiTheme="minorBidi" w:hAnsiTheme="minorBidi"/>
          <w:sz w:val="20"/>
          <w:szCs w:val="20"/>
          <w:lang w:val="en-US"/>
        </w:rPr>
        <w:t xml:space="preserve">s </w:t>
      </w:r>
      <w:r w:rsidR="00CA4A04">
        <w:rPr>
          <w:rFonts w:asciiTheme="minorBidi" w:hAnsiTheme="minorBidi"/>
          <w:sz w:val="20"/>
          <w:szCs w:val="20"/>
          <w:lang w:val="en-US"/>
        </w:rPr>
        <w:t>ZTE (rapporteur)</w:t>
      </w:r>
    </w:p>
    <w:p w14:paraId="72DFA7B6" w14:textId="79F3D8C1" w:rsidR="00CA4A04" w:rsidRDefault="00CA4A04" w:rsidP="00571F43">
      <w:pPr>
        <w:rPr>
          <w:rFonts w:asciiTheme="minorBidi" w:hAnsiTheme="minorBidi"/>
          <w:sz w:val="20"/>
          <w:szCs w:val="20"/>
          <w:lang w:val="en-US"/>
        </w:rPr>
      </w:pPr>
    </w:p>
    <w:p w14:paraId="1ACF5449" w14:textId="77777777" w:rsidR="00CA4A04" w:rsidRPr="00CA4A04" w:rsidRDefault="00CA4A04" w:rsidP="00571F43">
      <w:pPr>
        <w:rPr>
          <w:rFonts w:asciiTheme="minorBidi" w:hAnsiTheme="minorBidi"/>
          <w:sz w:val="20"/>
          <w:szCs w:val="20"/>
          <w:lang w:val="en-US"/>
        </w:rPr>
      </w:pPr>
    </w:p>
    <w:bookmarkEnd w:id="0"/>
    <w:p w14:paraId="003AB69D" w14:textId="28217815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r>
        <w:rPr>
          <w:rFonts w:ascii="Arial" w:eastAsia="MS Mincho" w:hAnsi="Arial" w:cs="Times New Roman"/>
          <w:noProof/>
          <w:color w:val="0000FF"/>
          <w:sz w:val="20"/>
          <w:u w:val="single"/>
          <w:lang w:val="en-GB" w:eastAsia="en-GB" w:bidi="ar-SA"/>
        </w:rPr>
        <w:fldChar w:fldCharType="begin"/>
      </w:r>
      <w:r>
        <w:rPr>
          <w:rFonts w:ascii="Arial" w:eastAsia="MS Mincho" w:hAnsi="Arial" w:cs="Times New Roman"/>
          <w:noProof/>
          <w:color w:val="0000FF"/>
          <w:sz w:val="20"/>
          <w:u w:val="single"/>
          <w:lang w:val="en-GB" w:eastAsia="en-GB" w:bidi="ar-SA"/>
        </w:rPr>
        <w:instrText xml:space="preserve"> HYPERLINK "./Docs/R2-2207123.zip" </w:instrText>
      </w:r>
      <w:r>
        <w:rPr>
          <w:rFonts w:ascii="Arial" w:eastAsia="MS Mincho" w:hAnsi="Arial" w:cs="Times New Roman"/>
          <w:noProof/>
          <w:color w:val="0000FF"/>
          <w:sz w:val="20"/>
          <w:u w:val="single"/>
          <w:lang w:val="en-GB" w:eastAsia="en-GB" w:bidi="ar-SA"/>
        </w:rPr>
      </w:r>
      <w:r>
        <w:rPr>
          <w:rFonts w:ascii="Arial" w:eastAsia="MS Mincho" w:hAnsi="Arial" w:cs="Times New Roman"/>
          <w:noProof/>
          <w:color w:val="0000FF"/>
          <w:sz w:val="20"/>
          <w:u w:val="single"/>
          <w:lang w:val="en-GB" w:eastAsia="en-GB" w:bidi="ar-SA"/>
        </w:rPr>
        <w:fldChar w:fldCharType="separate"/>
      </w:r>
      <w:r>
        <w:rPr>
          <w:rStyle w:val="Hyperlink"/>
          <w:rFonts w:ascii="Arial" w:eastAsia="MS Mincho" w:hAnsi="Arial" w:cs="Times New Roman"/>
          <w:noProof/>
          <w:sz w:val="20"/>
          <w:lang w:val="en-GB" w:eastAsia="en-GB" w:bidi="ar-SA"/>
        </w:rPr>
        <w:t>R2-2</w:t>
      </w:r>
      <w:r>
        <w:rPr>
          <w:rStyle w:val="Hyperlink"/>
          <w:rFonts w:ascii="Arial" w:eastAsia="MS Mincho" w:hAnsi="Arial" w:cs="Times New Roman"/>
          <w:noProof/>
          <w:sz w:val="20"/>
          <w:lang w:val="en-GB" w:eastAsia="en-GB" w:bidi="ar-SA"/>
        </w:rPr>
        <w:t>2</w:t>
      </w:r>
      <w:r>
        <w:rPr>
          <w:rStyle w:val="Hyperlink"/>
          <w:rFonts w:ascii="Arial" w:eastAsia="MS Mincho" w:hAnsi="Arial" w:cs="Times New Roman"/>
          <w:noProof/>
          <w:sz w:val="20"/>
          <w:lang w:val="en-GB" w:eastAsia="en-GB" w:bidi="ar-SA"/>
        </w:rPr>
        <w:t>07123</w:t>
      </w:r>
      <w:r>
        <w:rPr>
          <w:rFonts w:ascii="Arial" w:eastAsia="MS Mincho" w:hAnsi="Arial" w:cs="Times New Roman"/>
          <w:noProof/>
          <w:color w:val="0000FF"/>
          <w:sz w:val="20"/>
          <w:u w:val="single"/>
          <w:lang w:val="en-GB" w:eastAsia="en-GB" w:bidi="ar-SA"/>
        </w:rPr>
        <w:fldChar w:fldCharType="end"/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Identification and Authorization of Network-Controlled Repeater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Intel Corporation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677C55F6" w14:textId="010A5AE4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8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R2-2207205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Identification and authorization of Network Controlled Repeater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Nokia, Nokia Shanghai Bell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</w:p>
    <w:p w14:paraId="27FAAFA9" w14:textId="24239118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9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R2-2207285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RAN2 Aspects of Network-Controlled Repeater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Qualcomm Inc.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5731C0D5" w14:textId="7C065B13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0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R2-2207291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Overview of network-controlled repeaters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NEC Telecom MODUS Ltd.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</w:p>
    <w:p w14:paraId="2ABF8E70" w14:textId="6AC7B013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1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R2-2207413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 on functionality for NCR-MT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Fujitsu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11C8171D" w14:textId="5962A3E6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2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R2-2207459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 on identification and authorization of NCR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Apple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DUMMY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Late</w:t>
      </w:r>
    </w:p>
    <w:p w14:paraId="442B5E65" w14:textId="15D59648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3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R2-2207485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General consideration on NCR management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Huawei, HiSilicon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4ED11EA2" w14:textId="60C5DA0E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4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R2-2207517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Identification and Authorization of Network-controlled Repeater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CATT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479113CE" w14:textId="261B3050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5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R2-2207691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Network-controlled repeaters - key issues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Samsung R&amp;D Institute UK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</w:p>
    <w:p w14:paraId="23B18F58" w14:textId="29B7895B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6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R2-2207717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 on identification and authorization for network-controlled repeaters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Lenovo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</w:p>
    <w:p w14:paraId="6DD4DDB6" w14:textId="5E8E55B4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7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R2-2207825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Considerations on NCR authorization and fwd link config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Sony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DUMMY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Late</w:t>
      </w:r>
    </w:p>
    <w:p w14:paraId="1A4A788B" w14:textId="05F135D1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8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R2-2208034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Identification and authorization of NCRs: capabilities and attributes management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Philips International B.V.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35FF35DA" w14:textId="330AC141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19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R2-2208110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Considertion on NCR identification and authorization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ZTE Corporation, Sanechips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1AC1BF5E" w14:textId="3958F87E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0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R2-2208198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 on RAN2 topics for NCR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Ericsson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15D74474" w14:textId="66D69902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1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R2-2208293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 xml:space="preserve">Initial consideration on Network-controlled repeaters 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 xml:space="preserve">Kyocera 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</w:p>
    <w:p w14:paraId="7E69DEAB" w14:textId="43C43F56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2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R2-2208390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Identification and authorization of network-controlled repeaters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MediaTek Beijing Inc.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</w:p>
    <w:p w14:paraId="3E903FBB" w14:textId="0AE7523C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3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R2-2208416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Multi-frequency support to enable control links for NR network-controlled repeaters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AT&amp;T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</w:p>
    <w:p w14:paraId="3EE9BB48" w14:textId="7E62DBCF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4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R2-2208447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 on the network-controlled repeater management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CMCC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FS_NR_netcon_repeater</w:t>
      </w:r>
    </w:p>
    <w:p w14:paraId="27C28489" w14:textId="513052B0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5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R2-2208458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 on NCR Related Procedures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vivo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</w:p>
    <w:p w14:paraId="6C634B44" w14:textId="5CFA9708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6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R2-2208628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 on identification and authorization of Network-controlled Repeaters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China Telecom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</w:p>
    <w:p w14:paraId="384B6531" w14:textId="005F5854" w:rsidR="00553705" w:rsidRPr="00553705" w:rsidRDefault="003137A4" w:rsidP="00553705">
      <w:pPr>
        <w:spacing w:before="60"/>
        <w:ind w:left="1259" w:hanging="1259"/>
        <w:rPr>
          <w:rFonts w:ascii="Arial" w:eastAsia="MS Mincho" w:hAnsi="Arial" w:cs="Times New Roman"/>
          <w:noProof/>
          <w:sz w:val="20"/>
          <w:lang w:val="en-GB" w:eastAsia="en-GB" w:bidi="ar-SA"/>
        </w:rPr>
      </w:pPr>
      <w:hyperlink r:id="rId27" w:history="1">
        <w:r>
          <w:rPr>
            <w:rStyle w:val="Hyperlink"/>
            <w:rFonts w:ascii="Arial" w:eastAsia="MS Mincho" w:hAnsi="Arial" w:cs="Times New Roman"/>
            <w:noProof/>
            <w:sz w:val="20"/>
            <w:lang w:val="en-GB" w:eastAsia="en-GB" w:bidi="ar-SA"/>
          </w:rPr>
          <w:t>R2-2208658</w:t>
        </w:r>
      </w:hyperlink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 xml:space="preserve">Initial discussion on Network Control Repeater 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Rakuten Mobile, Inc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discussion</w:t>
      </w:r>
      <w:r w:rsidR="00553705" w:rsidRPr="00553705">
        <w:rPr>
          <w:rFonts w:ascii="Arial" w:eastAsia="MS Mincho" w:hAnsi="Arial" w:cs="Times New Roman"/>
          <w:noProof/>
          <w:sz w:val="20"/>
          <w:lang w:val="en-GB" w:eastAsia="en-GB" w:bidi="ar-SA"/>
        </w:rPr>
        <w:tab/>
        <w:t>Rel-18</w:t>
      </w:r>
    </w:p>
    <w:p w14:paraId="3F75DB72" w14:textId="77777777" w:rsidR="00553705" w:rsidRPr="00553705" w:rsidRDefault="00553705" w:rsidP="00553705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</w:p>
    <w:p w14:paraId="1B42877C" w14:textId="77777777" w:rsidR="00972BA2" w:rsidRPr="00972BA2" w:rsidRDefault="00972BA2">
      <w:pPr>
        <w:rPr>
          <w:lang w:val="en-GB"/>
        </w:rPr>
      </w:pPr>
    </w:p>
    <w:sectPr w:rsidR="00972BA2" w:rsidRPr="00972B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E094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D2A7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920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4AE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65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8C1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4E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27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8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DA0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4"/>
  </w:num>
  <w:num w:numId="2" w16cid:durableId="481773732">
    <w:abstractNumId w:val="17"/>
  </w:num>
  <w:num w:numId="3" w16cid:durableId="25641780">
    <w:abstractNumId w:val="14"/>
  </w:num>
  <w:num w:numId="4" w16cid:durableId="1797330979">
    <w:abstractNumId w:val="14"/>
  </w:num>
  <w:num w:numId="5" w16cid:durableId="1735929501">
    <w:abstractNumId w:val="10"/>
  </w:num>
  <w:num w:numId="6" w16cid:durableId="1904901892">
    <w:abstractNumId w:val="12"/>
  </w:num>
  <w:num w:numId="7" w16cid:durableId="1183008766">
    <w:abstractNumId w:val="13"/>
  </w:num>
  <w:num w:numId="8" w16cid:durableId="1374695632">
    <w:abstractNumId w:val="13"/>
  </w:num>
  <w:num w:numId="9" w16cid:durableId="975915176">
    <w:abstractNumId w:val="13"/>
  </w:num>
  <w:num w:numId="10" w16cid:durableId="1753577265">
    <w:abstractNumId w:val="16"/>
  </w:num>
  <w:num w:numId="11" w16cid:durableId="746266577">
    <w:abstractNumId w:val="11"/>
  </w:num>
  <w:num w:numId="12" w16cid:durableId="1576470634">
    <w:abstractNumId w:val="11"/>
  </w:num>
  <w:num w:numId="13" w16cid:durableId="1508862586">
    <w:abstractNumId w:val="15"/>
  </w:num>
  <w:num w:numId="14" w16cid:durableId="1267082642">
    <w:abstractNumId w:val="15"/>
  </w:num>
  <w:num w:numId="15" w16cid:durableId="22245627">
    <w:abstractNumId w:val="15"/>
  </w:num>
  <w:num w:numId="16" w16cid:durableId="1476288856">
    <w:abstractNumId w:val="0"/>
  </w:num>
  <w:num w:numId="17" w16cid:durableId="954139185">
    <w:abstractNumId w:val="1"/>
  </w:num>
  <w:num w:numId="18" w16cid:durableId="1337687943">
    <w:abstractNumId w:val="2"/>
  </w:num>
  <w:num w:numId="19" w16cid:durableId="484006380">
    <w:abstractNumId w:val="3"/>
  </w:num>
  <w:num w:numId="20" w16cid:durableId="400104973">
    <w:abstractNumId w:val="8"/>
  </w:num>
  <w:num w:numId="21" w16cid:durableId="405733625">
    <w:abstractNumId w:val="4"/>
  </w:num>
  <w:num w:numId="22" w16cid:durableId="1168835021">
    <w:abstractNumId w:val="5"/>
  </w:num>
  <w:num w:numId="23" w16cid:durableId="786775196">
    <w:abstractNumId w:val="6"/>
  </w:num>
  <w:num w:numId="24" w16cid:durableId="1965964989">
    <w:abstractNumId w:val="7"/>
  </w:num>
  <w:num w:numId="25" w16cid:durableId="916674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5C"/>
    <w:rsid w:val="0029646E"/>
    <w:rsid w:val="003137A4"/>
    <w:rsid w:val="00544B5A"/>
    <w:rsid w:val="00553705"/>
    <w:rsid w:val="00571F43"/>
    <w:rsid w:val="007B4673"/>
    <w:rsid w:val="00972BA2"/>
    <w:rsid w:val="00975276"/>
    <w:rsid w:val="00992CB0"/>
    <w:rsid w:val="009B56C5"/>
    <w:rsid w:val="00B05F82"/>
    <w:rsid w:val="00B16740"/>
    <w:rsid w:val="00B5595C"/>
    <w:rsid w:val="00B90AD9"/>
    <w:rsid w:val="00BC62A8"/>
    <w:rsid w:val="00CA4A04"/>
    <w:rsid w:val="00CF5CA6"/>
    <w:rsid w:val="00F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60F4"/>
  <w15:chartTrackingRefBased/>
  <w15:docId w15:val="{1BC2E770-752B-C349-9879-2B15F76F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2BA2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GB" w:eastAsia="en-GB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B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B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tabs>
        <w:tab w:val="clear" w:pos="1619"/>
        <w:tab w:val="num" w:pos="360"/>
      </w:tabs>
      <w:spacing w:before="60"/>
      <w:ind w:left="0" w:firstLine="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character" w:customStyle="1" w:styleId="Heading1Char">
    <w:name w:val="Heading 1 Char"/>
    <w:basedOn w:val="DefaultParagraphFont"/>
    <w:link w:val="Heading1"/>
    <w:rsid w:val="00972BA2"/>
    <w:rPr>
      <w:rFonts w:ascii="Arial" w:eastAsia="MS Mincho" w:hAnsi="Arial" w:cs="Times New Roman"/>
      <w:b/>
      <w:bCs/>
      <w:kern w:val="32"/>
      <w:sz w:val="32"/>
      <w:szCs w:val="32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972BA2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972BA2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BA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313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6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/Docs/R2-2207205.zip" TargetMode="External"/><Relationship Id="rId13" Type="http://schemas.openxmlformats.org/officeDocument/2006/relationships/hyperlink" Target="./Docs/R2-2207485.zip" TargetMode="External"/><Relationship Id="rId18" Type="http://schemas.openxmlformats.org/officeDocument/2006/relationships/hyperlink" Target="./Docs/R2-2208034.zip" TargetMode="External"/><Relationship Id="rId26" Type="http://schemas.openxmlformats.org/officeDocument/2006/relationships/hyperlink" Target="./Docs/R2-2208628.zip" TargetMode="External"/><Relationship Id="rId3" Type="http://schemas.openxmlformats.org/officeDocument/2006/relationships/settings" Target="settings.xml"/><Relationship Id="rId21" Type="http://schemas.openxmlformats.org/officeDocument/2006/relationships/hyperlink" Target="./Docs/R2-2208293.zip" TargetMode="External"/><Relationship Id="rId7" Type="http://schemas.openxmlformats.org/officeDocument/2006/relationships/hyperlink" Target="./Docs/R2-2208109.zip" TargetMode="External"/><Relationship Id="rId12" Type="http://schemas.openxmlformats.org/officeDocument/2006/relationships/hyperlink" Target="./Docs/R2-2207459.zip" TargetMode="External"/><Relationship Id="rId17" Type="http://schemas.openxmlformats.org/officeDocument/2006/relationships/hyperlink" Target="./Docs/R2-2207825.zip" TargetMode="External"/><Relationship Id="rId25" Type="http://schemas.openxmlformats.org/officeDocument/2006/relationships/hyperlink" Target="./Docs/R2-2208458.zip" TargetMode="External"/><Relationship Id="rId2" Type="http://schemas.openxmlformats.org/officeDocument/2006/relationships/styles" Target="styles.xml"/><Relationship Id="rId16" Type="http://schemas.openxmlformats.org/officeDocument/2006/relationships/hyperlink" Target="./Docs/R2-2207717.zip" TargetMode="External"/><Relationship Id="rId20" Type="http://schemas.openxmlformats.org/officeDocument/2006/relationships/hyperlink" Target="./Docs/R2-2208198.zi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./Docs/R2-2208108.zip" TargetMode="External"/><Relationship Id="rId11" Type="http://schemas.openxmlformats.org/officeDocument/2006/relationships/hyperlink" Target="./Docs/R2-2207413.zip" TargetMode="External"/><Relationship Id="rId24" Type="http://schemas.openxmlformats.org/officeDocument/2006/relationships/hyperlink" Target="./Docs/R2-2208447.zip" TargetMode="External"/><Relationship Id="rId5" Type="http://schemas.openxmlformats.org/officeDocument/2006/relationships/hyperlink" Target="./Docs/RP-221229).zip" TargetMode="External"/><Relationship Id="rId15" Type="http://schemas.openxmlformats.org/officeDocument/2006/relationships/hyperlink" Target="./Docs/R2-2207691.zip" TargetMode="External"/><Relationship Id="rId23" Type="http://schemas.openxmlformats.org/officeDocument/2006/relationships/hyperlink" Target="./Docs/R2-2208416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./Docs/R2-2207291.zip" TargetMode="External"/><Relationship Id="rId19" Type="http://schemas.openxmlformats.org/officeDocument/2006/relationships/hyperlink" Target="./Docs/R2-220811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/Docs/R2-2207285.zip" TargetMode="External"/><Relationship Id="rId14" Type="http://schemas.openxmlformats.org/officeDocument/2006/relationships/hyperlink" Target="./Docs/R2-2207517.zip" TargetMode="External"/><Relationship Id="rId22" Type="http://schemas.openxmlformats.org/officeDocument/2006/relationships/hyperlink" Target="./Docs/R2-2208390.zip" TargetMode="External"/><Relationship Id="rId27" Type="http://schemas.openxmlformats.org/officeDocument/2006/relationships/hyperlink" Target="./Docs/R2-220865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Sirotkin</dc:creator>
  <cp:keywords/>
  <dc:description/>
  <cp:lastModifiedBy>Sasha Sirotkin</cp:lastModifiedBy>
  <cp:revision>9</cp:revision>
  <dcterms:created xsi:type="dcterms:W3CDTF">2022-08-23T08:30:00Z</dcterms:created>
  <dcterms:modified xsi:type="dcterms:W3CDTF">2022-08-23T11:12:00Z</dcterms:modified>
</cp:coreProperties>
</file>