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1E4F28F5"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47D33B60"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019FE950"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D15A07" w:rsidRPr="00D15A07">
        <w:rPr>
          <w:rFonts w:ascii="Times New Roman" w:hAnsi="Times New Roman" w:cs="Times New Roman"/>
          <w:bCs/>
          <w:sz w:val="24"/>
        </w:rPr>
        <w:t>[AT118-e][</w:t>
      </w:r>
      <w:proofErr w:type="gramStart"/>
      <w:r w:rsidR="00D15A07" w:rsidRPr="00D15A07">
        <w:rPr>
          <w:rFonts w:ascii="Times New Roman" w:hAnsi="Times New Roman" w:cs="Times New Roman"/>
          <w:bCs/>
          <w:sz w:val="24"/>
        </w:rPr>
        <w:t>622][</w:t>
      </w:r>
      <w:proofErr w:type="gramEnd"/>
      <w:r w:rsidR="00D15A07" w:rsidRPr="00D15A07">
        <w:rPr>
          <w:rFonts w:ascii="Times New Roman" w:hAnsi="Times New Roman" w:cs="Times New Roman"/>
          <w:bCs/>
          <w:sz w:val="24"/>
        </w:rPr>
        <w:t>POS] 38305 positioning CR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1AE89FFE" w14:textId="77777777" w:rsidR="00D15A07" w:rsidRDefault="00D15A07" w:rsidP="00D15A07">
      <w:pPr>
        <w:pStyle w:val="EmailDiscussion"/>
        <w:numPr>
          <w:ilvl w:val="0"/>
          <w:numId w:val="38"/>
        </w:numPr>
        <w:tabs>
          <w:tab w:val="num" w:pos="1619"/>
        </w:tabs>
        <w:rPr>
          <w:sz w:val="20"/>
          <w:szCs w:val="20"/>
          <w:lang w:eastAsia="zh-CN"/>
        </w:rPr>
      </w:pPr>
      <w:r>
        <w:t>[AT118-e][</w:t>
      </w:r>
      <w:proofErr w:type="gramStart"/>
      <w:r>
        <w:t>622][</w:t>
      </w:r>
      <w:proofErr w:type="gramEnd"/>
      <w:r>
        <w:t>POS] 38305 positioning CR (Intel)</w:t>
      </w:r>
    </w:p>
    <w:p w14:paraId="694EA5B1" w14:textId="77777777" w:rsidR="00D15A07" w:rsidRDefault="00D15A07" w:rsidP="00D15A07">
      <w:pPr>
        <w:pStyle w:val="EmailDiscussion2"/>
      </w:pPr>
      <w:r>
        <w:t xml:space="preserve">      Scope: Review and update the rapporteur CR (R2-2204931), also taking into account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9377004" w14:textId="77777777" w:rsidR="00D15A07" w:rsidRDefault="00D15A07" w:rsidP="00D15A07">
      <w:pPr>
        <w:pStyle w:val="EmailDiscussion2"/>
      </w:pPr>
      <w:r>
        <w:t>      Intended outcome: Agreed CRs to 38.305 and 36.305 (without CBs if possible)</w:t>
      </w:r>
    </w:p>
    <w:p w14:paraId="2ED0EE78" w14:textId="77777777" w:rsidR="00D15A07" w:rsidRDefault="00D15A07" w:rsidP="00D15A07">
      <w:pPr>
        <w:pStyle w:val="EmailDiscussion2"/>
      </w:pPr>
      <w:r>
        <w:t>      Deadline:  Tuesday 2022-05-17 1800 UTC</w:t>
      </w:r>
    </w:p>
    <w:p w14:paraId="3B6B89D9" w14:textId="77777777" w:rsidR="00557278" w:rsidRPr="00F90906" w:rsidRDefault="00557278">
      <w:pPr>
        <w:pStyle w:val="EmailDiscussion2"/>
        <w:rPr>
          <w:lang w:val="en-US"/>
        </w:rPr>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2493674A" w:rsidR="00557278" w:rsidRDefault="00507245">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786BDA3D" w14:textId="3DEFBA05" w:rsidR="00557278" w:rsidRDefault="00507245">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CA04654" w14:textId="0F814DE5" w:rsidR="00557278" w:rsidRDefault="00507245">
            <w:pPr>
              <w:spacing w:after="0"/>
              <w:rPr>
                <w:sz w:val="20"/>
                <w:szCs w:val="20"/>
                <w:lang w:eastAsia="zh-CN"/>
              </w:rPr>
            </w:pPr>
            <w:r>
              <w:rPr>
                <w:rFonts w:hint="eastAsia"/>
                <w:sz w:val="20"/>
                <w:szCs w:val="20"/>
                <w:lang w:eastAsia="zh-CN"/>
              </w:rPr>
              <w:t>y</w:t>
            </w:r>
            <w:r>
              <w:rPr>
                <w:sz w:val="20"/>
                <w:szCs w:val="20"/>
                <w:lang w:eastAsia="zh-CN"/>
              </w:rPr>
              <w:t>inghaoguo@huawei.com</w:t>
            </w:r>
          </w:p>
        </w:tc>
      </w:tr>
      <w:tr w:rsidR="00581556" w14:paraId="2E9329FF" w14:textId="77777777">
        <w:tc>
          <w:tcPr>
            <w:tcW w:w="1760" w:type="dxa"/>
          </w:tcPr>
          <w:p w14:paraId="0104602B" w14:textId="05D7B0B9" w:rsidR="00581556" w:rsidRDefault="00581556" w:rsidP="00581556">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1FE9F1EB" w14:textId="3EA34FA5" w:rsidR="00581556" w:rsidRDefault="00581556" w:rsidP="00581556">
            <w:pPr>
              <w:spacing w:after="0"/>
              <w:rPr>
                <w:sz w:val="20"/>
                <w:szCs w:val="20"/>
                <w:lang w:eastAsia="ja-JP"/>
              </w:rPr>
            </w:pPr>
            <w:r>
              <w:rPr>
                <w:rFonts w:hint="eastAsia"/>
                <w:sz w:val="20"/>
                <w:szCs w:val="20"/>
                <w:lang w:eastAsia="zh-CN"/>
              </w:rPr>
              <w:t>L</w:t>
            </w:r>
            <w:r>
              <w:rPr>
                <w:sz w:val="20"/>
                <w:szCs w:val="20"/>
                <w:lang w:eastAsia="zh-CN"/>
              </w:rPr>
              <w:t>iu Yang</w:t>
            </w:r>
          </w:p>
        </w:tc>
        <w:tc>
          <w:tcPr>
            <w:tcW w:w="4903" w:type="dxa"/>
          </w:tcPr>
          <w:p w14:paraId="6CF282DC" w14:textId="1A334DC0" w:rsidR="00581556" w:rsidRDefault="00581556" w:rsidP="00581556">
            <w:pPr>
              <w:spacing w:after="0"/>
              <w:rPr>
                <w:sz w:val="20"/>
                <w:szCs w:val="20"/>
                <w:lang w:eastAsia="ja-JP"/>
              </w:rPr>
            </w:pPr>
            <w:r>
              <w:rPr>
                <w:rFonts w:hint="eastAsia"/>
                <w:sz w:val="20"/>
                <w:szCs w:val="20"/>
                <w:lang w:eastAsia="zh-CN"/>
              </w:rPr>
              <w:t>l</w:t>
            </w:r>
            <w:r>
              <w:rPr>
                <w:sz w:val="20"/>
                <w:szCs w:val="20"/>
                <w:lang w:eastAsia="zh-CN"/>
              </w:rPr>
              <w:t>iuyangbj@oppo.com</w:t>
            </w:r>
          </w:p>
        </w:tc>
      </w:tr>
    </w:tbl>
    <w:p w14:paraId="56CBDD47" w14:textId="374F9C97" w:rsidR="00557278" w:rsidRDefault="00B107EB">
      <w:pPr>
        <w:pStyle w:val="1"/>
        <w:rPr>
          <w:rFonts w:ascii="Times New Roman" w:hAnsi="Times New Roman"/>
        </w:rPr>
      </w:pPr>
      <w:r>
        <w:rPr>
          <w:rFonts w:ascii="Times New Roman" w:hAnsi="Times New Roman"/>
        </w:rPr>
        <w:t>Discussion</w:t>
      </w:r>
    </w:p>
    <w:p w14:paraId="62852E0C" w14:textId="51D9D709" w:rsidR="00293897" w:rsidRDefault="00293897" w:rsidP="00293897">
      <w:pPr>
        <w:pStyle w:val="2"/>
        <w:numPr>
          <w:ilvl w:val="1"/>
          <w:numId w:val="1"/>
        </w:numPr>
      </w:pPr>
      <w:r>
        <w:t>Stage 2 CRs not covered by agenda summary and agenda specific offline discussion</w:t>
      </w:r>
    </w:p>
    <w:p w14:paraId="04371B9C" w14:textId="369A875E" w:rsidR="00293897" w:rsidRDefault="00293897" w:rsidP="00293897">
      <w:pPr>
        <w:rPr>
          <w:lang w:val="en-GB" w:eastAsia="zh-CN"/>
        </w:rPr>
      </w:pPr>
    </w:p>
    <w:tbl>
      <w:tblPr>
        <w:tblStyle w:val="afe"/>
        <w:tblW w:w="0" w:type="auto"/>
        <w:tblLook w:val="04A0" w:firstRow="1" w:lastRow="0" w:firstColumn="1" w:lastColumn="0" w:noHBand="0" w:noVBand="1"/>
      </w:tblPr>
      <w:tblGrid>
        <w:gridCol w:w="9620"/>
      </w:tblGrid>
      <w:tr w:rsidR="00293897" w14:paraId="0C80F05D" w14:textId="77777777" w:rsidTr="00293897">
        <w:tc>
          <w:tcPr>
            <w:tcW w:w="9620" w:type="dxa"/>
          </w:tcPr>
          <w:p w14:paraId="09C8E3C9"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R2-2204930</w:t>
            </w:r>
            <w:r w:rsidRPr="00293897">
              <w:rPr>
                <w:rFonts w:asciiTheme="minorHAnsi" w:hAnsiTheme="minorHAnsi" w:cstheme="minorBidi"/>
                <w:lang w:val="en-GB" w:eastAsia="en-GB"/>
              </w:rPr>
              <w:tab/>
              <w:t>Open issues on TS38.305</w:t>
            </w:r>
            <w:r w:rsidRPr="00293897">
              <w:rPr>
                <w:rFonts w:asciiTheme="minorHAnsi" w:hAnsiTheme="minorHAnsi" w:cstheme="minorBidi"/>
                <w:lang w:val="en-GB" w:eastAsia="en-GB"/>
              </w:rPr>
              <w:tab/>
              <w:t>Intel Corporation</w:t>
            </w:r>
          </w:p>
          <w:p w14:paraId="7AD74E83"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R2-2204931</w:t>
            </w:r>
            <w:r w:rsidRPr="00293897">
              <w:rPr>
                <w:rFonts w:asciiTheme="minorHAnsi" w:hAnsiTheme="minorHAnsi" w:cstheme="minorBidi"/>
                <w:lang w:val="en-GB" w:eastAsia="en-GB"/>
              </w:rPr>
              <w:tab/>
              <w:t>38.305 CR for Positioning WI</w:t>
            </w:r>
            <w:r w:rsidRPr="00293897">
              <w:rPr>
                <w:rFonts w:asciiTheme="minorHAnsi" w:hAnsiTheme="minorHAnsi" w:cstheme="minorBidi"/>
                <w:lang w:val="en-GB" w:eastAsia="en-GB"/>
              </w:rPr>
              <w:tab/>
              <w:t>Intel Corporation</w:t>
            </w:r>
          </w:p>
          <w:p w14:paraId="30EBF625"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R2-2204995</w:t>
            </w:r>
            <w:r w:rsidRPr="00293897">
              <w:rPr>
                <w:rFonts w:asciiTheme="minorHAnsi" w:hAnsiTheme="minorHAnsi" w:cstheme="minorBidi"/>
                <w:lang w:val="en-GB" w:eastAsia="en-GB"/>
              </w:rPr>
              <w:tab/>
              <w:t>Corrections on stage 2 for path RSRP</w:t>
            </w:r>
            <w:r w:rsidRPr="00293897">
              <w:rPr>
                <w:rFonts w:asciiTheme="minorHAnsi" w:hAnsiTheme="minorHAnsi" w:cstheme="minorBidi"/>
                <w:lang w:val="en-GB" w:eastAsia="en-GB"/>
              </w:rPr>
              <w:tab/>
              <w:t xml:space="preserve">Huawei, </w:t>
            </w:r>
            <w:proofErr w:type="spellStart"/>
            <w:r w:rsidRPr="00293897">
              <w:rPr>
                <w:rFonts w:asciiTheme="minorHAnsi" w:hAnsiTheme="minorHAnsi" w:cstheme="minorBidi"/>
                <w:lang w:val="en-GB" w:eastAsia="en-GB"/>
              </w:rPr>
              <w:t>HiSilicon</w:t>
            </w:r>
            <w:proofErr w:type="spellEnd"/>
          </w:p>
          <w:p w14:paraId="674EBB56"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R2-2205655</w:t>
            </w:r>
            <w:r w:rsidRPr="00293897">
              <w:rPr>
                <w:rFonts w:asciiTheme="minorHAnsi" w:hAnsiTheme="minorHAnsi" w:cstheme="minorBidi"/>
                <w:lang w:val="en-GB" w:eastAsia="en-GB"/>
              </w:rPr>
              <w:tab/>
              <w:t>Stage-2 positioning corrections</w:t>
            </w:r>
            <w:r w:rsidRPr="00293897">
              <w:rPr>
                <w:rFonts w:asciiTheme="minorHAnsi" w:hAnsiTheme="minorHAnsi" w:cstheme="minorBidi"/>
                <w:lang w:val="en-GB" w:eastAsia="en-GB"/>
              </w:rPr>
              <w:tab/>
              <w:t>Apple</w:t>
            </w:r>
          </w:p>
          <w:p w14:paraId="5275C089"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R2-2204689</w:t>
            </w:r>
            <w:r w:rsidRPr="00293897">
              <w:rPr>
                <w:rFonts w:asciiTheme="minorHAnsi" w:hAnsiTheme="minorHAnsi" w:cstheme="minorBidi"/>
                <w:lang w:val="en-GB" w:eastAsia="en-GB"/>
              </w:rPr>
              <w:tab/>
              <w:t>Correction on the reference file of BDS Signal B3I</w:t>
            </w:r>
            <w:r w:rsidRPr="00293897">
              <w:rPr>
                <w:rFonts w:asciiTheme="minorHAnsi" w:hAnsiTheme="minorHAnsi" w:cstheme="minorBidi"/>
                <w:lang w:val="en-GB" w:eastAsia="en-GB"/>
              </w:rPr>
              <w:tab/>
              <w:t>CATT, CAICT</w:t>
            </w:r>
          </w:p>
          <w:p w14:paraId="1D7AD66E" w14:textId="5A061683" w:rsidR="00293897" w:rsidRDefault="00293897" w:rsidP="00293897">
            <w:pPr>
              <w:rPr>
                <w:lang w:val="en-GB" w:eastAsia="zh-CN"/>
              </w:rPr>
            </w:pPr>
            <w:r w:rsidRPr="00293897">
              <w:rPr>
                <w:rFonts w:asciiTheme="minorHAnsi" w:hAnsiTheme="minorHAnsi" w:cstheme="minorBidi"/>
                <w:lang w:val="en-GB" w:eastAsia="en-GB"/>
              </w:rPr>
              <w:t>R2-2204690</w:t>
            </w:r>
            <w:r w:rsidRPr="00293897">
              <w:rPr>
                <w:rFonts w:asciiTheme="minorHAnsi" w:hAnsiTheme="minorHAnsi" w:cstheme="minorBidi"/>
                <w:lang w:val="en-GB" w:eastAsia="en-GB"/>
              </w:rPr>
              <w:tab/>
              <w:t>Correction on the reference file of BDS Signal B3I</w:t>
            </w:r>
            <w:r w:rsidRPr="00293897">
              <w:rPr>
                <w:rFonts w:asciiTheme="minorHAnsi" w:hAnsiTheme="minorHAnsi" w:cstheme="minorBidi"/>
                <w:lang w:val="en-GB" w:eastAsia="en-GB"/>
              </w:rPr>
              <w:tab/>
              <w:t>CATT, CAICT</w:t>
            </w:r>
          </w:p>
        </w:tc>
      </w:tr>
    </w:tbl>
    <w:p w14:paraId="4997C77B" w14:textId="77777777" w:rsidR="00293897" w:rsidRPr="00293897" w:rsidRDefault="00293897" w:rsidP="00293897">
      <w:pPr>
        <w:rPr>
          <w:lang w:val="en-GB" w:eastAsia="zh-CN"/>
        </w:rPr>
      </w:pPr>
    </w:p>
    <w:p w14:paraId="16CB92E0" w14:textId="6F048BB6" w:rsidR="00293897" w:rsidRDefault="00293897" w:rsidP="00293897">
      <w:pPr>
        <w:rPr>
          <w:b/>
          <w:bCs/>
          <w:u w:val="single"/>
          <w:lang w:val="en-GB" w:eastAsia="en-GB"/>
        </w:rPr>
      </w:pPr>
      <w:r w:rsidRPr="00293897">
        <w:rPr>
          <w:b/>
          <w:bCs/>
          <w:u w:val="single"/>
          <w:lang w:val="en-GB" w:eastAsia="en-GB"/>
        </w:rPr>
        <w:t xml:space="preserve">Above 6 stage 2 related contributions were not discussed in any offline discussion, agenda summary, and to be discussed in this offline discussion. </w:t>
      </w:r>
    </w:p>
    <w:p w14:paraId="28DF3F8C" w14:textId="6A8620C3" w:rsidR="00AB2D91" w:rsidRDefault="00AB2D91" w:rsidP="00AB2D91">
      <w:pPr>
        <w:pStyle w:val="3"/>
        <w:numPr>
          <w:ilvl w:val="2"/>
          <w:numId w:val="1"/>
        </w:numPr>
      </w:pPr>
      <w:r>
        <w:lastRenderedPageBreak/>
        <w:t>How to handle PRU</w:t>
      </w:r>
    </w:p>
    <w:tbl>
      <w:tblPr>
        <w:tblStyle w:val="afe"/>
        <w:tblW w:w="0" w:type="auto"/>
        <w:tblLook w:val="04A0" w:firstRow="1" w:lastRow="0" w:firstColumn="1" w:lastColumn="0" w:noHBand="0" w:noVBand="1"/>
      </w:tblPr>
      <w:tblGrid>
        <w:gridCol w:w="9620"/>
      </w:tblGrid>
      <w:tr w:rsidR="00AB2D91" w14:paraId="12C1BE7D" w14:textId="77777777" w:rsidTr="00AB2D91">
        <w:tc>
          <w:tcPr>
            <w:tcW w:w="9620" w:type="dxa"/>
          </w:tcPr>
          <w:p w14:paraId="2DB58512" w14:textId="7CFC986A" w:rsidR="00AB2D91" w:rsidRDefault="00AB2D91" w:rsidP="00AB2D91">
            <w:pPr>
              <w:rPr>
                <w:lang w:val="en-GB"/>
              </w:rPr>
            </w:pPr>
            <w:r w:rsidRPr="00293897">
              <w:rPr>
                <w:rFonts w:asciiTheme="minorHAnsi" w:hAnsiTheme="minorHAnsi" w:cstheme="minorBidi"/>
                <w:lang w:val="en-GB" w:eastAsia="en-GB"/>
              </w:rPr>
              <w:t>R2-</w:t>
            </w:r>
            <w:proofErr w:type="gramStart"/>
            <w:r w:rsidRPr="00293897">
              <w:rPr>
                <w:rFonts w:asciiTheme="minorHAnsi" w:hAnsiTheme="minorHAnsi" w:cstheme="minorBidi"/>
                <w:lang w:val="en-GB" w:eastAsia="en-GB"/>
              </w:rPr>
              <w:t>2204930</w:t>
            </w:r>
            <w:r>
              <w:rPr>
                <w:lang w:val="en-GB" w:eastAsia="en-GB"/>
              </w:rPr>
              <w:t xml:space="preserve"> :</w:t>
            </w:r>
            <w:r>
              <w:rPr>
                <w:lang w:val="en-GB"/>
              </w:rPr>
              <w:t>The</w:t>
            </w:r>
            <w:proofErr w:type="gramEnd"/>
            <w:r>
              <w:rPr>
                <w:lang w:val="en-GB"/>
              </w:rPr>
              <w:t xml:space="preserve"> situation on PRU issue is</w:t>
            </w:r>
          </w:p>
          <w:p w14:paraId="27BEDE34" w14:textId="77777777" w:rsidR="00AB2D91" w:rsidRDefault="00AB2D91" w:rsidP="00AB2D91">
            <w:pPr>
              <w:pStyle w:val="paragraph"/>
              <w:numPr>
                <w:ilvl w:val="0"/>
                <w:numId w:val="45"/>
              </w:numPr>
              <w:spacing w:before="0" w:beforeAutospacing="0" w:after="0" w:afterAutospacing="0"/>
              <w:textAlignment w:val="baseline"/>
              <w:rPr>
                <w:rFonts w:ascii="Verdana" w:hAnsi="Verdana"/>
              </w:rPr>
            </w:pPr>
            <w:r>
              <w:rPr>
                <w:rStyle w:val="normaltextrun"/>
                <w:color w:val="000000"/>
              </w:rPr>
              <w:t xml:space="preserve">RAN2 concluded “RAN2 will not discuss PRUs further without further guidance from RAN1 (LS or feature list).”; "correction information" and "PRU antenna orientation information" should be decided by RAN1; </w:t>
            </w:r>
          </w:p>
          <w:p w14:paraId="605F427C" w14:textId="77777777" w:rsidR="00AB2D91" w:rsidRPr="00491867" w:rsidRDefault="00AB2D91" w:rsidP="00AB2D91">
            <w:pPr>
              <w:pStyle w:val="paragraph"/>
              <w:numPr>
                <w:ilvl w:val="0"/>
                <w:numId w:val="45"/>
              </w:numPr>
              <w:textAlignment w:val="baseline"/>
              <w:rPr>
                <w:rStyle w:val="eop"/>
                <w:color w:val="000000"/>
              </w:rPr>
            </w:pPr>
            <w:r>
              <w:rPr>
                <w:rStyle w:val="normaltextrun"/>
                <w:color w:val="000000"/>
              </w:rPr>
              <w:t>RAN1 concluded that From RAN1 perspective, no change to RAN1 specifications is needed in order to support PRU in Rel-17.</w:t>
            </w:r>
            <w:r>
              <w:rPr>
                <w:rStyle w:val="eop"/>
                <w:color w:val="000000"/>
              </w:rPr>
              <w:t xml:space="preserve"> (see </w:t>
            </w:r>
            <w:r w:rsidRPr="000C1D71">
              <w:rPr>
                <w:rStyle w:val="eop"/>
                <w:color w:val="000000"/>
              </w:rPr>
              <w:t>R2-2203739</w:t>
            </w:r>
            <w:r>
              <w:rPr>
                <w:rStyle w:val="eop"/>
                <w:color w:val="000000"/>
              </w:rPr>
              <w:t>)</w:t>
            </w:r>
          </w:p>
          <w:p w14:paraId="418687D5" w14:textId="77777777" w:rsidR="00AB2D91" w:rsidRPr="00491867" w:rsidRDefault="00AB2D91" w:rsidP="00AB2D91">
            <w:pPr>
              <w:pStyle w:val="paragraph"/>
              <w:numPr>
                <w:ilvl w:val="0"/>
                <w:numId w:val="45"/>
              </w:numPr>
              <w:textAlignment w:val="baseline"/>
              <w:rPr>
                <w:rStyle w:val="eop"/>
                <w:color w:val="000000"/>
              </w:rPr>
            </w:pPr>
            <w:r>
              <w:rPr>
                <w:rStyle w:val="eop"/>
                <w:color w:val="000000"/>
              </w:rPr>
              <w:t xml:space="preserve">RAN1 has decided no more discussion on “correction information” obtained from PRU measurements for UE-based positioning in Rel-17. In Rel-17, there is no need to support PRU to provide the antenna orientation information to LMF, and thus no need to specify the PRU antenna orientation information. (see </w:t>
            </w:r>
            <w:r w:rsidRPr="000C1D71">
              <w:rPr>
                <w:rStyle w:val="eop"/>
                <w:color w:val="000000"/>
              </w:rPr>
              <w:t>R2-</w:t>
            </w:r>
            <w:proofErr w:type="gramStart"/>
            <w:r w:rsidRPr="000C1D71">
              <w:rPr>
                <w:rStyle w:val="eop"/>
                <w:color w:val="000000"/>
              </w:rPr>
              <w:t>2203743</w:t>
            </w:r>
            <w:r>
              <w:rPr>
                <w:rStyle w:val="eop"/>
                <w:color w:val="000000"/>
              </w:rPr>
              <w:t xml:space="preserve"> )</w:t>
            </w:r>
            <w:proofErr w:type="gramEnd"/>
          </w:p>
          <w:p w14:paraId="6115C8B9" w14:textId="77777777" w:rsidR="00AB2D91" w:rsidRDefault="00AB2D91" w:rsidP="00AB2D91">
            <w:pPr>
              <w:pStyle w:val="paragraph"/>
              <w:textAlignment w:val="baseline"/>
              <w:rPr>
                <w:rStyle w:val="eop"/>
                <w:color w:val="000000"/>
              </w:rPr>
            </w:pPr>
            <w:r>
              <w:rPr>
                <w:rStyle w:val="eop"/>
                <w:b/>
                <w:bCs/>
                <w:color w:val="000000"/>
              </w:rPr>
              <w:t>P</w:t>
            </w:r>
            <w:r w:rsidRPr="00491867">
              <w:rPr>
                <w:rStyle w:val="eop"/>
                <w:b/>
                <w:bCs/>
                <w:color w:val="000000"/>
              </w:rPr>
              <w:t>roposal</w:t>
            </w:r>
            <w:r>
              <w:rPr>
                <w:rStyle w:val="eop"/>
                <w:b/>
                <w:bCs/>
                <w:color w:val="000000"/>
              </w:rPr>
              <w:t xml:space="preserve"> 1</w:t>
            </w:r>
            <w:r w:rsidRPr="00491867">
              <w:rPr>
                <w:rStyle w:val="eop"/>
                <w:b/>
                <w:bCs/>
                <w:color w:val="000000"/>
              </w:rPr>
              <w:t>:</w:t>
            </w:r>
            <w:r>
              <w:rPr>
                <w:rStyle w:val="eop"/>
                <w:color w:val="000000"/>
              </w:rPr>
              <w:t xml:space="preserve"> In </w:t>
            </w:r>
            <w:r w:rsidRPr="00987357">
              <w:rPr>
                <w:rStyle w:val="eop"/>
                <w:color w:val="000000"/>
              </w:rPr>
              <w:t>5.4.5</w:t>
            </w:r>
            <w:r w:rsidRPr="00987357">
              <w:rPr>
                <w:rStyle w:val="eop"/>
                <w:color w:val="000000"/>
              </w:rPr>
              <w:tab/>
              <w:t>Positioning Reference Unit (PRU)</w:t>
            </w:r>
            <w:r>
              <w:rPr>
                <w:rStyle w:val="eop"/>
                <w:color w:val="000000"/>
              </w:rPr>
              <w:t>, remove the EN, keep rest part on PRU as it is; No additional work on this;</w:t>
            </w:r>
          </w:p>
          <w:p w14:paraId="7FE16BFF" w14:textId="7FDCD60C" w:rsidR="00AB2D91" w:rsidRDefault="00AB2D91" w:rsidP="00293897">
            <w:pPr>
              <w:rPr>
                <w:b/>
                <w:bCs/>
                <w:u w:val="single"/>
                <w:lang w:val="en-GB" w:eastAsia="en-GB"/>
              </w:rPr>
            </w:pPr>
            <w:r w:rsidRPr="00AB2D91">
              <w:rPr>
                <w:b/>
                <w:bCs/>
                <w:u w:val="single"/>
                <w:lang w:val="en-GB" w:eastAsia="en-GB"/>
              </w:rPr>
              <w:t>R2-2206333</w:t>
            </w:r>
          </w:p>
          <w:p w14:paraId="05F92414" w14:textId="77777777" w:rsidR="00AB2D91" w:rsidRDefault="00AB2D91" w:rsidP="00AB2D91">
            <w:pPr>
              <w:pStyle w:val="Doc-text2"/>
            </w:pPr>
            <w:r>
              <w:t>PRU</w:t>
            </w:r>
          </w:p>
          <w:p w14:paraId="41E9D248" w14:textId="77777777" w:rsidR="00AB2D91" w:rsidRDefault="00AB2D91" w:rsidP="00AB2D91">
            <w:pPr>
              <w:pStyle w:val="Doc-text2"/>
            </w:pPr>
            <w:r>
              <w:t>Proposal 6a: RAN2 to discuss if there is no further specification enhancement on PRU in RAN2, postpone the PRU to later release, and send a reply LS to RAN1.</w:t>
            </w:r>
          </w:p>
          <w:p w14:paraId="51C5224D" w14:textId="54A2AD5B" w:rsidR="00AB2D91" w:rsidRDefault="00AB2D91" w:rsidP="00293897">
            <w:pPr>
              <w:rPr>
                <w:b/>
                <w:bCs/>
                <w:u w:val="single"/>
                <w:lang w:val="en-GB" w:eastAsia="en-GB"/>
              </w:rPr>
            </w:pPr>
          </w:p>
        </w:tc>
      </w:tr>
    </w:tbl>
    <w:p w14:paraId="1C70A7BA" w14:textId="77777777" w:rsidR="00AB2D91" w:rsidRPr="00293897" w:rsidRDefault="00AB2D91" w:rsidP="00293897">
      <w:pPr>
        <w:rPr>
          <w:b/>
          <w:bCs/>
          <w:u w:val="single"/>
          <w:lang w:val="en-GB" w:eastAsia="en-GB"/>
        </w:rPr>
      </w:pPr>
    </w:p>
    <w:p w14:paraId="09F1609D" w14:textId="77777777" w:rsidR="00AB2D91" w:rsidRDefault="00293897" w:rsidP="00AB2D91">
      <w:pPr>
        <w:rPr>
          <w:lang w:val="en-GB" w:eastAsia="en-GB"/>
        </w:rPr>
      </w:pPr>
      <w:r>
        <w:rPr>
          <w:lang w:val="en-GB" w:eastAsia="en-GB"/>
        </w:rPr>
        <w:t xml:space="preserve"> </w:t>
      </w:r>
      <w:r w:rsidR="00AB2D91">
        <w:rPr>
          <w:lang w:val="en-GB" w:eastAsia="en-GB"/>
        </w:rPr>
        <w:t>Rapporteur would like to check companies’ view:</w:t>
      </w:r>
    </w:p>
    <w:p w14:paraId="0C1422E8" w14:textId="31AB3D4F" w:rsidR="00AB2D91" w:rsidRPr="001E0387" w:rsidRDefault="00AB2D91" w:rsidP="00AB2D91">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handle on </w:t>
      </w:r>
      <w:proofErr w:type="gramStart"/>
      <w:r>
        <w:rPr>
          <w:rFonts w:ascii="Times New Roman" w:hAnsi="Times New Roman" w:cs="Times New Roman"/>
          <w:b/>
          <w:bCs/>
          <w:sz w:val="20"/>
          <w:szCs w:val="20"/>
        </w:rPr>
        <w:t xml:space="preserve">PRU, </w:t>
      </w:r>
      <w:r w:rsidRPr="00AE13BB">
        <w:rPr>
          <w:rFonts w:ascii="Times New Roman" w:hAnsi="Times New Roman" w:cs="Times New Roman"/>
          <w:b/>
          <w:bCs/>
          <w:sz w:val="20"/>
          <w:szCs w:val="20"/>
        </w:rPr>
        <w:t xml:space="preserve"> </w:t>
      </w:r>
      <w:r w:rsidRPr="00AB2D91">
        <w:rPr>
          <w:rFonts w:ascii="Times New Roman" w:hAnsi="Times New Roman" w:cs="Times New Roman"/>
          <w:b/>
          <w:bCs/>
          <w:sz w:val="20"/>
          <w:szCs w:val="20"/>
        </w:rPr>
        <w:t>In</w:t>
      </w:r>
      <w:proofErr w:type="gramEnd"/>
      <w:r w:rsidRPr="00AB2D91">
        <w:rPr>
          <w:rFonts w:ascii="Times New Roman" w:hAnsi="Times New Roman" w:cs="Times New Roman"/>
          <w:b/>
          <w:bCs/>
          <w:sz w:val="20"/>
          <w:szCs w:val="20"/>
        </w:rPr>
        <w:t xml:space="preserve"> 5.4.5</w:t>
      </w:r>
      <w:r w:rsidRPr="00AB2D91">
        <w:rPr>
          <w:rFonts w:ascii="Times New Roman" w:hAnsi="Times New Roman" w:cs="Times New Roman"/>
          <w:b/>
          <w:bCs/>
          <w:sz w:val="20"/>
          <w:szCs w:val="20"/>
        </w:rPr>
        <w:tab/>
        <w:t>Positioning Reference Unit (PRU), remove the EN, keep rest part on PRU as it is; No additional work on this;</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B2D91" w14:paraId="53A9C1D8" w14:textId="77777777" w:rsidTr="006F74F2">
        <w:tc>
          <w:tcPr>
            <w:tcW w:w="1938" w:type="dxa"/>
            <w:shd w:val="clear" w:color="auto" w:fill="BFBFBF" w:themeFill="background1" w:themeFillShade="BF"/>
          </w:tcPr>
          <w:p w14:paraId="7B8BD6C6" w14:textId="77777777" w:rsidR="00AB2D91" w:rsidRDefault="00AB2D91"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7777777" w:rsidR="00AB2D91" w:rsidRDefault="00AB2D91"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6A42EF2" w14:textId="77777777" w:rsidR="00AB2D91" w:rsidRDefault="00AB2D91" w:rsidP="006F74F2">
            <w:pPr>
              <w:spacing w:after="0"/>
              <w:jc w:val="center"/>
              <w:rPr>
                <w:b/>
                <w:bCs/>
                <w:sz w:val="20"/>
                <w:szCs w:val="20"/>
                <w:lang w:eastAsia="ja-JP"/>
              </w:rPr>
            </w:pPr>
            <w:r>
              <w:rPr>
                <w:b/>
                <w:bCs/>
                <w:sz w:val="20"/>
                <w:szCs w:val="20"/>
                <w:lang w:eastAsia="ja-JP"/>
              </w:rPr>
              <w:t>Comments, if any</w:t>
            </w:r>
          </w:p>
        </w:tc>
      </w:tr>
      <w:tr w:rsidR="00AB2D91" w14:paraId="02A3C514" w14:textId="77777777" w:rsidTr="006F74F2">
        <w:tc>
          <w:tcPr>
            <w:tcW w:w="1938" w:type="dxa"/>
          </w:tcPr>
          <w:p w14:paraId="327E63B2" w14:textId="496053FE" w:rsidR="00AB2D91" w:rsidRDefault="008334EE"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5C3708B" w14:textId="3AC0E5AC" w:rsidR="00AB2D91" w:rsidRDefault="008334EE" w:rsidP="006F74F2">
            <w:pPr>
              <w:spacing w:after="0"/>
              <w:rPr>
                <w:lang w:eastAsia="zh-CN"/>
              </w:rPr>
            </w:pPr>
            <w:r>
              <w:rPr>
                <w:rFonts w:hint="eastAsia"/>
                <w:lang w:eastAsia="zh-CN"/>
              </w:rPr>
              <w:t>Y</w:t>
            </w:r>
            <w:r>
              <w:rPr>
                <w:lang w:eastAsia="zh-CN"/>
              </w:rPr>
              <w:t>es</w:t>
            </w:r>
          </w:p>
        </w:tc>
        <w:tc>
          <w:tcPr>
            <w:tcW w:w="5490" w:type="dxa"/>
          </w:tcPr>
          <w:p w14:paraId="25C145E9" w14:textId="77777777" w:rsidR="00AB2D91" w:rsidRDefault="00AB2D91" w:rsidP="006F74F2">
            <w:pPr>
              <w:spacing w:after="0"/>
              <w:rPr>
                <w:lang w:eastAsia="zh-CN"/>
              </w:rPr>
            </w:pPr>
          </w:p>
        </w:tc>
      </w:tr>
      <w:tr w:rsidR="00581556" w14:paraId="1854B76C" w14:textId="77777777" w:rsidTr="006F74F2">
        <w:tc>
          <w:tcPr>
            <w:tcW w:w="1938" w:type="dxa"/>
          </w:tcPr>
          <w:p w14:paraId="5FCC440A" w14:textId="772CC053"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A5B212E" w14:textId="0ADB20D9"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5514C19E" w14:textId="77777777" w:rsidR="00581556" w:rsidRDefault="00581556" w:rsidP="00581556">
            <w:pPr>
              <w:spacing w:after="0"/>
              <w:rPr>
                <w:sz w:val="20"/>
                <w:szCs w:val="20"/>
                <w:lang w:eastAsia="ja-JP"/>
              </w:rPr>
            </w:pPr>
          </w:p>
        </w:tc>
      </w:tr>
      <w:tr w:rsidR="00581556" w14:paraId="0A7A4DF7" w14:textId="77777777" w:rsidTr="006F74F2">
        <w:tc>
          <w:tcPr>
            <w:tcW w:w="1938" w:type="dxa"/>
          </w:tcPr>
          <w:p w14:paraId="050D68BA" w14:textId="77777777" w:rsidR="00581556" w:rsidRDefault="00581556" w:rsidP="00581556">
            <w:pPr>
              <w:spacing w:after="0"/>
              <w:rPr>
                <w:sz w:val="20"/>
                <w:szCs w:val="20"/>
                <w:lang w:eastAsia="zh-CN"/>
              </w:rPr>
            </w:pPr>
          </w:p>
        </w:tc>
        <w:tc>
          <w:tcPr>
            <w:tcW w:w="1809" w:type="dxa"/>
          </w:tcPr>
          <w:p w14:paraId="6E776DC7" w14:textId="77777777" w:rsidR="00581556" w:rsidRDefault="00581556" w:rsidP="00581556">
            <w:pPr>
              <w:spacing w:after="0"/>
              <w:rPr>
                <w:sz w:val="20"/>
                <w:szCs w:val="20"/>
                <w:lang w:val="en-GB" w:eastAsia="zh-CN"/>
              </w:rPr>
            </w:pPr>
          </w:p>
        </w:tc>
        <w:tc>
          <w:tcPr>
            <w:tcW w:w="5490" w:type="dxa"/>
          </w:tcPr>
          <w:p w14:paraId="76BB4CB2" w14:textId="77777777" w:rsidR="00581556" w:rsidRDefault="00581556" w:rsidP="00581556">
            <w:pPr>
              <w:spacing w:after="0"/>
              <w:rPr>
                <w:sz w:val="20"/>
                <w:szCs w:val="20"/>
                <w:lang w:val="en-GB" w:eastAsia="zh-CN"/>
              </w:rPr>
            </w:pPr>
          </w:p>
        </w:tc>
      </w:tr>
    </w:tbl>
    <w:p w14:paraId="110DB59B" w14:textId="708C0E72" w:rsidR="00AB2D91" w:rsidRDefault="00AB2D91" w:rsidP="00AB2D91">
      <w:pPr>
        <w:rPr>
          <w:lang w:val="en-GB" w:eastAsia="en-GB"/>
        </w:rPr>
      </w:pPr>
    </w:p>
    <w:p w14:paraId="48130FE5" w14:textId="6D9A5081" w:rsidR="009A2E9D" w:rsidRDefault="009A2E9D" w:rsidP="00AB2D91">
      <w:pPr>
        <w:rPr>
          <w:lang w:val="en-GB" w:eastAsia="en-GB"/>
        </w:rPr>
      </w:pPr>
      <w:r w:rsidRPr="00293897">
        <w:rPr>
          <w:lang w:val="en-GB" w:eastAsia="en-GB"/>
        </w:rPr>
        <w:t>R2-2205655</w:t>
      </w:r>
      <w:r>
        <w:rPr>
          <w:lang w:val="en-GB" w:eastAsia="en-GB"/>
        </w:rPr>
        <w:t xml:space="preserve"> proposed to add a Note for PRU as:</w:t>
      </w:r>
    </w:p>
    <w:p w14:paraId="4CE88ED2" w14:textId="77777777" w:rsidR="009A2E9D" w:rsidRPr="007C3949" w:rsidRDefault="009A2E9D" w:rsidP="009A2E9D">
      <w:pPr>
        <w:pStyle w:val="NO0"/>
        <w:rPr>
          <w:ins w:id="3" w:author="Apple 2" w:date="2022-04-24T13:57:00Z"/>
        </w:rPr>
      </w:pPr>
      <w:ins w:id="4" w:author="Apple 2" w:date="2022-04-24T13:57:00Z">
        <w:r w:rsidRPr="000A50D8">
          <w:t>NOTE</w:t>
        </w:r>
        <w:r w:rsidRPr="007C3949">
          <w:t>:</w:t>
        </w:r>
        <w:r w:rsidRPr="007C3949">
          <w:tab/>
        </w:r>
      </w:ins>
      <w:ins w:id="5" w:author="Apple 2" w:date="2022-04-24T13:59:00Z">
        <w:r>
          <w:t>The known location of a PRU may be delivered to the LMF through OAM or other mechanisms external to the NG-RAN</w:t>
        </w:r>
      </w:ins>
      <w:ins w:id="6" w:author="Apple 2" w:date="2022-04-24T13:57:00Z">
        <w:r w:rsidRPr="007C3949">
          <w:t>.</w:t>
        </w:r>
      </w:ins>
    </w:p>
    <w:p w14:paraId="35F9DF76" w14:textId="77777777" w:rsidR="009A2E9D" w:rsidRDefault="009A2E9D" w:rsidP="009A2E9D">
      <w:pPr>
        <w:rPr>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w:t>
      </w:r>
      <w:r w:rsidRPr="009A2E9D">
        <w:rPr>
          <w:rFonts w:ascii="Times New Roman" w:hAnsi="Times New Roman" w:cs="Times New Roman"/>
          <w:b/>
          <w:bCs/>
          <w:sz w:val="20"/>
          <w:szCs w:val="20"/>
        </w:rPr>
        <w:t>to add a Note for PRU as:</w:t>
      </w:r>
    </w:p>
    <w:p w14:paraId="4DFE78E6" w14:textId="77777777" w:rsidR="009A2E9D" w:rsidRPr="007C3949" w:rsidRDefault="009A2E9D" w:rsidP="009A2E9D">
      <w:pPr>
        <w:pStyle w:val="NO0"/>
        <w:rPr>
          <w:ins w:id="7" w:author="Apple 2" w:date="2022-04-24T13:57:00Z"/>
        </w:rPr>
      </w:pPr>
      <w:ins w:id="8" w:author="Apple 2" w:date="2022-04-24T13:57:00Z">
        <w:r w:rsidRPr="000A50D8">
          <w:t>NOTE</w:t>
        </w:r>
        <w:r w:rsidRPr="007C3949">
          <w:t>:</w:t>
        </w:r>
        <w:r w:rsidRPr="007C3949">
          <w:tab/>
        </w:r>
      </w:ins>
      <w:ins w:id="9" w:author="Apple 2" w:date="2022-04-24T13:59:00Z">
        <w:r>
          <w:t>The known location of a PRU may be delivered to the LMF through OAM or other mechanisms external to the NG-RAN</w:t>
        </w:r>
      </w:ins>
      <w:ins w:id="10" w:author="Apple 2" w:date="2022-04-24T13:57:00Z">
        <w:r w:rsidRPr="007C3949">
          <w:t>.</w:t>
        </w:r>
      </w:ins>
    </w:p>
    <w:p w14:paraId="67F50053" w14:textId="3670F0E3" w:rsidR="009A2E9D" w:rsidRPr="009A2E9D" w:rsidRDefault="009A2E9D" w:rsidP="009A2E9D">
      <w:pPr>
        <w:jc w:val="both"/>
        <w:rPr>
          <w:b/>
          <w:bCs/>
          <w:i/>
          <w:iCs/>
          <w:szCs w:val="18"/>
          <w:lang w:val="en-GB"/>
        </w:rPr>
      </w:pPr>
    </w:p>
    <w:tbl>
      <w:tblPr>
        <w:tblStyle w:val="afe"/>
        <w:tblW w:w="9237" w:type="dxa"/>
        <w:tblInd w:w="118" w:type="dxa"/>
        <w:tblLook w:val="04A0" w:firstRow="1" w:lastRow="0" w:firstColumn="1" w:lastColumn="0" w:noHBand="0" w:noVBand="1"/>
      </w:tblPr>
      <w:tblGrid>
        <w:gridCol w:w="1938"/>
        <w:gridCol w:w="1809"/>
        <w:gridCol w:w="5490"/>
      </w:tblGrid>
      <w:tr w:rsidR="009A2E9D" w14:paraId="702A7BA4" w14:textId="77777777" w:rsidTr="006F74F2">
        <w:tc>
          <w:tcPr>
            <w:tcW w:w="1938" w:type="dxa"/>
            <w:shd w:val="clear" w:color="auto" w:fill="BFBFBF" w:themeFill="background1" w:themeFillShade="BF"/>
          </w:tcPr>
          <w:p w14:paraId="3D1A6CC2"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9CB2AF0"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23B1892"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219D7774" w14:textId="77777777" w:rsidTr="006F74F2">
        <w:tc>
          <w:tcPr>
            <w:tcW w:w="1938" w:type="dxa"/>
          </w:tcPr>
          <w:p w14:paraId="28D64448" w14:textId="47D830A7" w:rsidR="009A2E9D" w:rsidRDefault="008334EE"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F0641D1" w14:textId="69F1ACAD" w:rsidR="009A2E9D" w:rsidRDefault="008334EE" w:rsidP="006F74F2">
            <w:pPr>
              <w:spacing w:after="0"/>
              <w:rPr>
                <w:lang w:eastAsia="zh-CN"/>
              </w:rPr>
            </w:pPr>
            <w:r>
              <w:rPr>
                <w:rFonts w:hint="eastAsia"/>
                <w:lang w:eastAsia="zh-CN"/>
              </w:rPr>
              <w:t>N</w:t>
            </w:r>
            <w:r>
              <w:rPr>
                <w:lang w:eastAsia="zh-CN"/>
              </w:rPr>
              <w:t>o</w:t>
            </w:r>
          </w:p>
        </w:tc>
        <w:tc>
          <w:tcPr>
            <w:tcW w:w="5490" w:type="dxa"/>
          </w:tcPr>
          <w:p w14:paraId="6E17C996" w14:textId="16FA0D89" w:rsidR="009A2E9D" w:rsidRDefault="008334EE" w:rsidP="006F74F2">
            <w:pPr>
              <w:spacing w:after="0"/>
              <w:rPr>
                <w:lang w:eastAsia="zh-CN"/>
              </w:rPr>
            </w:pPr>
            <w:r>
              <w:rPr>
                <w:rFonts w:hint="eastAsia"/>
                <w:lang w:eastAsia="zh-CN"/>
              </w:rPr>
              <w:t>T</w:t>
            </w:r>
            <w:r>
              <w:rPr>
                <w:lang w:eastAsia="zh-CN"/>
              </w:rPr>
              <w:t xml:space="preserve">he location can also be provided to the LMF by </w:t>
            </w:r>
            <w:proofErr w:type="spellStart"/>
            <w:r>
              <w:rPr>
                <w:lang w:eastAsia="zh-CN"/>
              </w:rPr>
              <w:t>provideLocationInformation</w:t>
            </w:r>
            <w:proofErr w:type="spellEnd"/>
            <w:r w:rsidR="00196BE5">
              <w:rPr>
                <w:lang w:eastAsia="zh-CN"/>
              </w:rPr>
              <w:t xml:space="preserve">, but there is no stage3 </w:t>
            </w:r>
            <w:proofErr w:type="spellStart"/>
            <w:r w:rsidR="00196BE5">
              <w:rPr>
                <w:lang w:eastAsia="zh-CN"/>
              </w:rPr>
              <w:t>imapcts</w:t>
            </w:r>
            <w:proofErr w:type="spellEnd"/>
            <w:r w:rsidR="00196BE5">
              <w:rPr>
                <w:lang w:eastAsia="zh-CN"/>
              </w:rPr>
              <w:t xml:space="preserve"> to this</w:t>
            </w:r>
            <w:r>
              <w:rPr>
                <w:lang w:eastAsia="zh-CN"/>
              </w:rPr>
              <w:t>. For OAM, it should also be possible but the wording “delivered to” is problematic</w:t>
            </w:r>
          </w:p>
        </w:tc>
      </w:tr>
      <w:tr w:rsidR="00581556" w14:paraId="19B9F2A2" w14:textId="77777777" w:rsidTr="006F74F2">
        <w:tc>
          <w:tcPr>
            <w:tcW w:w="1938" w:type="dxa"/>
          </w:tcPr>
          <w:p w14:paraId="30FC6FA3" w14:textId="3C4C82A5"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5F539987" w14:textId="5E3CD2A6"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2535BDAA" w14:textId="77777777" w:rsidR="00581556" w:rsidRDefault="00581556" w:rsidP="00581556">
            <w:pPr>
              <w:spacing w:after="0"/>
              <w:rPr>
                <w:sz w:val="20"/>
                <w:szCs w:val="20"/>
                <w:lang w:eastAsia="ja-JP"/>
              </w:rPr>
            </w:pPr>
          </w:p>
        </w:tc>
      </w:tr>
      <w:tr w:rsidR="00581556" w14:paraId="3BDD3289" w14:textId="77777777" w:rsidTr="006F74F2">
        <w:tc>
          <w:tcPr>
            <w:tcW w:w="1938" w:type="dxa"/>
          </w:tcPr>
          <w:p w14:paraId="0D9DFC75" w14:textId="77777777" w:rsidR="00581556" w:rsidRDefault="00581556" w:rsidP="00581556">
            <w:pPr>
              <w:spacing w:after="0"/>
              <w:rPr>
                <w:sz w:val="20"/>
                <w:szCs w:val="20"/>
                <w:lang w:eastAsia="zh-CN"/>
              </w:rPr>
            </w:pPr>
          </w:p>
        </w:tc>
        <w:tc>
          <w:tcPr>
            <w:tcW w:w="1809" w:type="dxa"/>
          </w:tcPr>
          <w:p w14:paraId="00EAD28C" w14:textId="77777777" w:rsidR="00581556" w:rsidRDefault="00581556" w:rsidP="00581556">
            <w:pPr>
              <w:spacing w:after="0"/>
              <w:rPr>
                <w:sz w:val="20"/>
                <w:szCs w:val="20"/>
                <w:lang w:val="en-GB" w:eastAsia="zh-CN"/>
              </w:rPr>
            </w:pPr>
          </w:p>
        </w:tc>
        <w:tc>
          <w:tcPr>
            <w:tcW w:w="5490" w:type="dxa"/>
          </w:tcPr>
          <w:p w14:paraId="4B9C079F" w14:textId="77777777" w:rsidR="00581556" w:rsidRDefault="00581556" w:rsidP="00581556">
            <w:pPr>
              <w:spacing w:after="0"/>
              <w:rPr>
                <w:sz w:val="20"/>
                <w:szCs w:val="20"/>
                <w:lang w:val="en-GB" w:eastAsia="zh-CN"/>
              </w:rPr>
            </w:pPr>
          </w:p>
        </w:tc>
      </w:tr>
    </w:tbl>
    <w:p w14:paraId="4A2A1EB3" w14:textId="77777777" w:rsidR="009A2E9D" w:rsidRDefault="009A2E9D" w:rsidP="00AB2D91">
      <w:pPr>
        <w:rPr>
          <w:lang w:val="en-GB" w:eastAsia="en-GB"/>
        </w:rPr>
      </w:pPr>
    </w:p>
    <w:p w14:paraId="379C450E" w14:textId="77777777" w:rsidR="009A2E9D" w:rsidRDefault="009A2E9D" w:rsidP="00AB2D91">
      <w:pPr>
        <w:rPr>
          <w:lang w:val="en-GB" w:eastAsia="en-GB"/>
        </w:rPr>
      </w:pPr>
    </w:p>
    <w:p w14:paraId="4518CC97" w14:textId="607823D6" w:rsidR="00AB2D91" w:rsidRDefault="00AB2D91" w:rsidP="00AB2D91">
      <w:pPr>
        <w:pStyle w:val="3"/>
        <w:numPr>
          <w:ilvl w:val="2"/>
          <w:numId w:val="1"/>
        </w:numPr>
      </w:pPr>
      <w:r>
        <w:lastRenderedPageBreak/>
        <w:t>Other</w:t>
      </w:r>
    </w:p>
    <w:p w14:paraId="70347C2F" w14:textId="50C3C0F2" w:rsidR="00293897" w:rsidRDefault="009A2E9D" w:rsidP="00293897">
      <w:pPr>
        <w:rPr>
          <w:lang w:val="en-GB" w:eastAsia="en-GB"/>
        </w:rPr>
      </w:pPr>
      <w:r>
        <w:rPr>
          <w:lang w:val="en-GB" w:eastAsia="en-GB"/>
        </w:rPr>
        <w:t xml:space="preserve">Besides PRU, </w:t>
      </w:r>
      <w:r w:rsidRPr="00293897">
        <w:rPr>
          <w:lang w:val="en-GB" w:eastAsia="en-GB"/>
        </w:rPr>
        <w:t>R2-2204930</w:t>
      </w:r>
      <w:r>
        <w:rPr>
          <w:lang w:val="en-GB" w:eastAsia="en-GB"/>
        </w:rPr>
        <w:t xml:space="preserve"> also proposed editorial changes.</w:t>
      </w:r>
    </w:p>
    <w:p w14:paraId="77C08441" w14:textId="77777777" w:rsidR="009A2E9D" w:rsidRPr="00293897" w:rsidRDefault="009A2E9D" w:rsidP="009A2E9D">
      <w:pPr>
        <w:rPr>
          <w:lang w:val="en-GB" w:eastAsia="en-GB"/>
        </w:rPr>
      </w:pPr>
      <w:r w:rsidRPr="00293897">
        <w:rPr>
          <w:lang w:val="en-GB" w:eastAsia="en-GB"/>
        </w:rPr>
        <w:t>R2-2204930</w:t>
      </w:r>
      <w:r w:rsidRPr="00293897">
        <w:rPr>
          <w:lang w:val="en-GB" w:eastAsia="en-GB"/>
        </w:rPr>
        <w:tab/>
        <w:t>Open issues on TS38.305</w:t>
      </w:r>
      <w:r w:rsidRPr="00293897">
        <w:rPr>
          <w:lang w:val="en-GB" w:eastAsia="en-GB"/>
        </w:rPr>
        <w:tab/>
        <w:t>Intel Corporation</w:t>
      </w:r>
    </w:p>
    <w:p w14:paraId="2F9E9738" w14:textId="77777777" w:rsidR="009A2E9D" w:rsidRPr="00293897" w:rsidRDefault="009A2E9D" w:rsidP="009A2E9D">
      <w:pPr>
        <w:rPr>
          <w:lang w:val="en-GB" w:eastAsia="en-GB"/>
        </w:rPr>
      </w:pPr>
      <w:r w:rsidRPr="00293897">
        <w:rPr>
          <w:lang w:val="en-GB" w:eastAsia="en-GB"/>
        </w:rPr>
        <w:t>R2-2204931</w:t>
      </w:r>
      <w:r w:rsidRPr="00293897">
        <w:rPr>
          <w:lang w:val="en-GB" w:eastAsia="en-GB"/>
        </w:rPr>
        <w:tab/>
        <w:t>38.305 CR for Positioning WI</w:t>
      </w:r>
      <w:r w:rsidRPr="00293897">
        <w:rPr>
          <w:lang w:val="en-GB" w:eastAsia="en-GB"/>
        </w:rPr>
        <w:tab/>
        <w:t>Intel Corporation</w:t>
      </w:r>
    </w:p>
    <w:p w14:paraId="00CDF1C3" w14:textId="77777777" w:rsidR="009A2E9D" w:rsidRDefault="009A2E9D" w:rsidP="00293897">
      <w:pPr>
        <w:rPr>
          <w:lang w:val="en-GB" w:eastAsia="en-GB"/>
        </w:rPr>
      </w:pPr>
    </w:p>
    <w:p w14:paraId="59923310" w14:textId="2C93DFA0"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sidR="001F5A75">
        <w:rPr>
          <w:rFonts w:ascii="Times New Roman" w:hAnsi="Times New Roman" w:cs="Times New Roman"/>
          <w:b/>
          <w:bCs/>
          <w:sz w:val="20"/>
          <w:szCs w:val="20"/>
        </w:rPr>
        <w:t xml:space="preserve"> the changes</w:t>
      </w:r>
      <w:r>
        <w:rPr>
          <w:rFonts w:ascii="Times New Roman" w:hAnsi="Times New Roman" w:cs="Times New Roman"/>
          <w:b/>
          <w:bCs/>
          <w:sz w:val="20"/>
          <w:szCs w:val="20"/>
        </w:rPr>
        <w:t xml:space="preserve"> </w:t>
      </w:r>
      <w:r w:rsidR="001F5A75">
        <w:rPr>
          <w:rFonts w:ascii="Times New Roman" w:hAnsi="Times New Roman" w:cs="Times New Roman"/>
          <w:b/>
          <w:bCs/>
          <w:sz w:val="20"/>
          <w:szCs w:val="20"/>
        </w:rPr>
        <w:t xml:space="preserve">(except PRU, discussed separately) </w:t>
      </w:r>
      <w:r>
        <w:rPr>
          <w:rFonts w:ascii="Times New Roman" w:hAnsi="Times New Roman" w:cs="Times New Roman"/>
          <w:b/>
          <w:bCs/>
          <w:sz w:val="20"/>
          <w:szCs w:val="20"/>
        </w:rPr>
        <w:t xml:space="preserve">in </w:t>
      </w:r>
      <w:r w:rsidRPr="009A2E9D">
        <w:rPr>
          <w:rFonts w:ascii="Times New Roman" w:hAnsi="Times New Roman" w:cs="Times New Roman"/>
          <w:b/>
          <w:bCs/>
          <w:sz w:val="20"/>
          <w:szCs w:val="20"/>
        </w:rPr>
        <w:t>R2-2204931</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9A2E9D" w14:paraId="5A0933AE" w14:textId="77777777" w:rsidTr="006F74F2">
        <w:tc>
          <w:tcPr>
            <w:tcW w:w="1938" w:type="dxa"/>
            <w:shd w:val="clear" w:color="auto" w:fill="BFBFBF" w:themeFill="background1" w:themeFillShade="BF"/>
          </w:tcPr>
          <w:p w14:paraId="58BDD20A"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52FB2B0"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1E6B061"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559DAE6A" w14:textId="77777777" w:rsidTr="006F74F2">
        <w:tc>
          <w:tcPr>
            <w:tcW w:w="1938" w:type="dxa"/>
          </w:tcPr>
          <w:p w14:paraId="2E108E20" w14:textId="4586111C" w:rsidR="009A2E9D" w:rsidRDefault="00196BE5"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C293B64" w14:textId="3AF8250A" w:rsidR="009A2E9D" w:rsidRDefault="00C606E4" w:rsidP="006F74F2">
            <w:pPr>
              <w:spacing w:after="0"/>
              <w:rPr>
                <w:lang w:eastAsia="zh-CN"/>
              </w:rPr>
            </w:pPr>
            <w:r>
              <w:rPr>
                <w:rFonts w:hint="eastAsia"/>
                <w:lang w:eastAsia="zh-CN"/>
              </w:rPr>
              <w:t>Y</w:t>
            </w:r>
            <w:r>
              <w:rPr>
                <w:lang w:eastAsia="zh-CN"/>
              </w:rPr>
              <w:t>es</w:t>
            </w:r>
          </w:p>
        </w:tc>
        <w:tc>
          <w:tcPr>
            <w:tcW w:w="5490" w:type="dxa"/>
          </w:tcPr>
          <w:p w14:paraId="64D83608" w14:textId="6A706863" w:rsidR="009A2E9D" w:rsidRDefault="00C606E4" w:rsidP="006F74F2">
            <w:pPr>
              <w:spacing w:after="0"/>
              <w:rPr>
                <w:lang w:eastAsia="zh-CN"/>
              </w:rPr>
            </w:pPr>
            <w:r>
              <w:rPr>
                <w:rFonts w:hint="eastAsia"/>
                <w:lang w:eastAsia="zh-CN"/>
              </w:rPr>
              <w:t>f</w:t>
            </w:r>
            <w:r>
              <w:rPr>
                <w:lang w:eastAsia="zh-CN"/>
              </w:rPr>
              <w:t>ine with all the changes from Intel</w:t>
            </w:r>
          </w:p>
        </w:tc>
      </w:tr>
      <w:tr w:rsidR="00581556" w14:paraId="59E8C6B6" w14:textId="77777777" w:rsidTr="006F74F2">
        <w:tc>
          <w:tcPr>
            <w:tcW w:w="1938" w:type="dxa"/>
          </w:tcPr>
          <w:p w14:paraId="1D390CB9" w14:textId="105F2797"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0A9E47C" w14:textId="2D7E8853"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00AF2345" w14:textId="77777777" w:rsidR="00581556" w:rsidRDefault="00581556" w:rsidP="00581556">
            <w:pPr>
              <w:spacing w:after="0"/>
              <w:rPr>
                <w:sz w:val="20"/>
                <w:szCs w:val="20"/>
                <w:lang w:eastAsia="ja-JP"/>
              </w:rPr>
            </w:pPr>
          </w:p>
        </w:tc>
      </w:tr>
      <w:tr w:rsidR="00581556" w14:paraId="5D8893E9" w14:textId="77777777" w:rsidTr="006F74F2">
        <w:tc>
          <w:tcPr>
            <w:tcW w:w="1938" w:type="dxa"/>
          </w:tcPr>
          <w:p w14:paraId="521C1A3F" w14:textId="77777777" w:rsidR="00581556" w:rsidRDefault="00581556" w:rsidP="00581556">
            <w:pPr>
              <w:spacing w:after="0"/>
              <w:rPr>
                <w:sz w:val="20"/>
                <w:szCs w:val="20"/>
                <w:lang w:eastAsia="zh-CN"/>
              </w:rPr>
            </w:pPr>
          </w:p>
        </w:tc>
        <w:tc>
          <w:tcPr>
            <w:tcW w:w="1809" w:type="dxa"/>
          </w:tcPr>
          <w:p w14:paraId="1B27B7EF" w14:textId="77777777" w:rsidR="00581556" w:rsidRDefault="00581556" w:rsidP="00581556">
            <w:pPr>
              <w:spacing w:after="0"/>
              <w:rPr>
                <w:sz w:val="20"/>
                <w:szCs w:val="20"/>
                <w:lang w:val="en-GB" w:eastAsia="zh-CN"/>
              </w:rPr>
            </w:pPr>
          </w:p>
        </w:tc>
        <w:tc>
          <w:tcPr>
            <w:tcW w:w="5490" w:type="dxa"/>
          </w:tcPr>
          <w:p w14:paraId="5DC80584" w14:textId="77777777" w:rsidR="00581556" w:rsidRDefault="00581556" w:rsidP="00581556">
            <w:pPr>
              <w:spacing w:after="0"/>
              <w:rPr>
                <w:sz w:val="20"/>
                <w:szCs w:val="20"/>
                <w:lang w:val="en-GB" w:eastAsia="zh-CN"/>
              </w:rPr>
            </w:pPr>
          </w:p>
        </w:tc>
      </w:tr>
    </w:tbl>
    <w:p w14:paraId="5B9F2E41" w14:textId="77777777" w:rsidR="009A2E9D" w:rsidRDefault="009A2E9D" w:rsidP="009A2E9D">
      <w:pPr>
        <w:rPr>
          <w:lang w:val="en-GB" w:eastAsia="en-GB"/>
        </w:rPr>
      </w:pPr>
    </w:p>
    <w:p w14:paraId="46BCDD59" w14:textId="77777777" w:rsidR="009A2E9D" w:rsidRDefault="009A2E9D" w:rsidP="00293897">
      <w:pPr>
        <w:rPr>
          <w:lang w:val="en-GB" w:eastAsia="en-GB"/>
        </w:rPr>
      </w:pPr>
    </w:p>
    <w:p w14:paraId="1FB86F2C" w14:textId="54B55C72" w:rsidR="009A2E9D" w:rsidRDefault="009A2E9D" w:rsidP="009A2E9D">
      <w:r w:rsidRPr="00293897">
        <w:rPr>
          <w:lang w:val="en-GB" w:eastAsia="en-GB"/>
        </w:rPr>
        <w:t>R2-2204995</w:t>
      </w:r>
      <w:r w:rsidRPr="00293897">
        <w:rPr>
          <w:lang w:val="en-GB" w:eastAsia="en-GB"/>
        </w:rPr>
        <w:tab/>
        <w:t>Corrections on stage 2 for path RSRP</w:t>
      </w:r>
      <w:r w:rsidRPr="00293897">
        <w:rPr>
          <w:lang w:val="en-GB" w:eastAsia="en-GB"/>
        </w:rPr>
        <w:tab/>
        <w:t xml:space="preserve">Huawei, </w:t>
      </w:r>
      <w:proofErr w:type="spellStart"/>
      <w:r w:rsidRPr="00293897">
        <w:rPr>
          <w:lang w:val="en-GB" w:eastAsia="en-GB"/>
        </w:rPr>
        <w:t>HiSilicon</w:t>
      </w:r>
      <w:proofErr w:type="spellEnd"/>
      <w:r>
        <w:rPr>
          <w:lang w:val="en-GB" w:eastAsia="en-GB"/>
        </w:rPr>
        <w:t xml:space="preserve"> provided </w:t>
      </w:r>
      <w:r>
        <w:t xml:space="preserve">Path RSRP related changes. </w:t>
      </w:r>
    </w:p>
    <w:p w14:paraId="0A7E611E" w14:textId="3A9467F9"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1.3-1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9A2E9D">
        <w:rPr>
          <w:rFonts w:ascii="Times New Roman" w:hAnsi="Times New Roman" w:cs="Times New Roman"/>
          <w:b/>
          <w:bCs/>
          <w:sz w:val="20"/>
          <w:szCs w:val="20"/>
        </w:rPr>
        <w:t>R2-2204995</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9A2E9D" w14:paraId="37BFBD95" w14:textId="77777777" w:rsidTr="006F74F2">
        <w:tc>
          <w:tcPr>
            <w:tcW w:w="1938" w:type="dxa"/>
            <w:shd w:val="clear" w:color="auto" w:fill="BFBFBF" w:themeFill="background1" w:themeFillShade="BF"/>
          </w:tcPr>
          <w:p w14:paraId="2D607D16"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9AB8FE1"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5BB913D"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10B8DD6A" w14:textId="77777777" w:rsidTr="006F74F2">
        <w:tc>
          <w:tcPr>
            <w:tcW w:w="1938" w:type="dxa"/>
          </w:tcPr>
          <w:p w14:paraId="51D8D0AC" w14:textId="11CD0A64" w:rsidR="009A2E9D" w:rsidRDefault="001B6402"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(proponent)</w:t>
            </w:r>
          </w:p>
        </w:tc>
        <w:tc>
          <w:tcPr>
            <w:tcW w:w="1809" w:type="dxa"/>
          </w:tcPr>
          <w:p w14:paraId="05CA44A2" w14:textId="6EB4311D" w:rsidR="009A2E9D" w:rsidRDefault="001B6402" w:rsidP="006F74F2">
            <w:pPr>
              <w:spacing w:after="0"/>
              <w:rPr>
                <w:lang w:eastAsia="zh-CN"/>
              </w:rPr>
            </w:pPr>
            <w:r>
              <w:rPr>
                <w:rFonts w:hint="eastAsia"/>
                <w:lang w:eastAsia="zh-CN"/>
              </w:rPr>
              <w:t>Y</w:t>
            </w:r>
            <w:r>
              <w:rPr>
                <w:lang w:eastAsia="zh-CN"/>
              </w:rPr>
              <w:t>es</w:t>
            </w:r>
          </w:p>
        </w:tc>
        <w:tc>
          <w:tcPr>
            <w:tcW w:w="5490" w:type="dxa"/>
          </w:tcPr>
          <w:p w14:paraId="3BB7AEC7" w14:textId="77777777" w:rsidR="009A2E9D" w:rsidRDefault="009A2E9D" w:rsidP="006F74F2">
            <w:pPr>
              <w:spacing w:after="0"/>
              <w:rPr>
                <w:lang w:eastAsia="zh-CN"/>
              </w:rPr>
            </w:pPr>
          </w:p>
        </w:tc>
      </w:tr>
      <w:tr w:rsidR="009A2E9D" w14:paraId="0DEB9A36" w14:textId="77777777" w:rsidTr="006F74F2">
        <w:tc>
          <w:tcPr>
            <w:tcW w:w="1938" w:type="dxa"/>
          </w:tcPr>
          <w:p w14:paraId="1F12EC2C" w14:textId="77777777" w:rsidR="009A2E9D" w:rsidRPr="0099394E" w:rsidRDefault="009A2E9D" w:rsidP="006F74F2">
            <w:pPr>
              <w:spacing w:after="0"/>
              <w:rPr>
                <w:rFonts w:eastAsia="Malgun Gothic"/>
                <w:sz w:val="20"/>
                <w:szCs w:val="20"/>
                <w:lang w:eastAsia="ko-KR"/>
              </w:rPr>
            </w:pPr>
          </w:p>
        </w:tc>
        <w:tc>
          <w:tcPr>
            <w:tcW w:w="1809" w:type="dxa"/>
          </w:tcPr>
          <w:p w14:paraId="33FB2475" w14:textId="77777777" w:rsidR="009A2E9D" w:rsidRPr="0099394E" w:rsidRDefault="009A2E9D" w:rsidP="006F74F2">
            <w:pPr>
              <w:spacing w:after="0"/>
              <w:rPr>
                <w:rFonts w:eastAsia="Malgun Gothic"/>
                <w:sz w:val="20"/>
                <w:szCs w:val="20"/>
                <w:lang w:eastAsia="ko-KR"/>
              </w:rPr>
            </w:pPr>
          </w:p>
        </w:tc>
        <w:tc>
          <w:tcPr>
            <w:tcW w:w="5490" w:type="dxa"/>
          </w:tcPr>
          <w:p w14:paraId="44B2797D" w14:textId="77777777" w:rsidR="009A2E9D" w:rsidRDefault="009A2E9D" w:rsidP="006F74F2">
            <w:pPr>
              <w:spacing w:after="0"/>
              <w:rPr>
                <w:sz w:val="20"/>
                <w:szCs w:val="20"/>
                <w:lang w:eastAsia="ja-JP"/>
              </w:rPr>
            </w:pPr>
          </w:p>
        </w:tc>
      </w:tr>
      <w:tr w:rsidR="009A2E9D" w14:paraId="2E131E8C" w14:textId="77777777" w:rsidTr="006F74F2">
        <w:tc>
          <w:tcPr>
            <w:tcW w:w="1938" w:type="dxa"/>
          </w:tcPr>
          <w:p w14:paraId="2287CF61" w14:textId="77777777" w:rsidR="009A2E9D" w:rsidRDefault="009A2E9D" w:rsidP="006F74F2">
            <w:pPr>
              <w:spacing w:after="0"/>
              <w:rPr>
                <w:sz w:val="20"/>
                <w:szCs w:val="20"/>
                <w:lang w:eastAsia="zh-CN"/>
              </w:rPr>
            </w:pPr>
          </w:p>
        </w:tc>
        <w:tc>
          <w:tcPr>
            <w:tcW w:w="1809" w:type="dxa"/>
          </w:tcPr>
          <w:p w14:paraId="4F2B73D6" w14:textId="77777777" w:rsidR="009A2E9D" w:rsidRDefault="009A2E9D" w:rsidP="006F74F2">
            <w:pPr>
              <w:spacing w:after="0"/>
              <w:rPr>
                <w:sz w:val="20"/>
                <w:szCs w:val="20"/>
                <w:lang w:val="en-GB" w:eastAsia="zh-CN"/>
              </w:rPr>
            </w:pPr>
          </w:p>
        </w:tc>
        <w:tc>
          <w:tcPr>
            <w:tcW w:w="5490" w:type="dxa"/>
          </w:tcPr>
          <w:p w14:paraId="5107AA0A" w14:textId="77777777" w:rsidR="009A2E9D" w:rsidRDefault="009A2E9D" w:rsidP="006F74F2">
            <w:pPr>
              <w:spacing w:after="0"/>
              <w:rPr>
                <w:sz w:val="20"/>
                <w:szCs w:val="20"/>
                <w:lang w:val="en-GB" w:eastAsia="zh-CN"/>
              </w:rPr>
            </w:pPr>
          </w:p>
        </w:tc>
      </w:tr>
    </w:tbl>
    <w:p w14:paraId="08DBF4B3" w14:textId="77777777" w:rsidR="009A2E9D" w:rsidRPr="00293897" w:rsidRDefault="009A2E9D" w:rsidP="009A2E9D">
      <w:pPr>
        <w:rPr>
          <w:lang w:val="en-GB" w:eastAsia="en-GB"/>
        </w:rPr>
      </w:pPr>
    </w:p>
    <w:p w14:paraId="018DB3D2" w14:textId="7947264E" w:rsidR="009A2E9D" w:rsidRDefault="009A2E9D" w:rsidP="009A2E9D">
      <w:pPr>
        <w:rPr>
          <w:lang w:val="en-GB" w:eastAsia="en-GB"/>
        </w:rPr>
      </w:pPr>
      <w:r w:rsidRPr="00293897">
        <w:rPr>
          <w:lang w:val="en-GB" w:eastAsia="en-GB"/>
        </w:rPr>
        <w:t>R2-2205655</w:t>
      </w:r>
      <w:r w:rsidRPr="00293897">
        <w:rPr>
          <w:lang w:val="en-GB" w:eastAsia="en-GB"/>
        </w:rPr>
        <w:tab/>
        <w:t>Stage-2 positioning corrections</w:t>
      </w:r>
      <w:r w:rsidRPr="00293897">
        <w:rPr>
          <w:lang w:val="en-GB" w:eastAsia="en-GB"/>
        </w:rPr>
        <w:tab/>
        <w:t>Apple</w:t>
      </w:r>
    </w:p>
    <w:p w14:paraId="296D0C82" w14:textId="7732267C"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001F5A75">
        <w:rPr>
          <w:rFonts w:ascii="Times New Roman" w:hAnsi="Times New Roman" w:cs="Times New Roman"/>
          <w:b/>
          <w:bCs/>
          <w:sz w:val="20"/>
          <w:szCs w:val="20"/>
          <w:highlight w:val="yellow"/>
          <w:u w:val="single"/>
        </w:rPr>
        <w:t>4</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w:t>
      </w:r>
      <w:r w:rsidR="001F5A75">
        <w:rPr>
          <w:rFonts w:ascii="Times New Roman" w:hAnsi="Times New Roman" w:cs="Times New Roman"/>
          <w:b/>
          <w:bCs/>
          <w:sz w:val="20"/>
          <w:szCs w:val="20"/>
        </w:rPr>
        <w:t xml:space="preserve"> (except PRU, discussed separately)</w:t>
      </w:r>
      <w:r>
        <w:rPr>
          <w:rFonts w:ascii="Times New Roman" w:hAnsi="Times New Roman" w:cs="Times New Roman"/>
          <w:b/>
          <w:bCs/>
          <w:sz w:val="20"/>
          <w:szCs w:val="20"/>
        </w:rPr>
        <w:t xml:space="preserve"> in </w:t>
      </w:r>
      <w:r w:rsidR="001F5A75" w:rsidRPr="001F5A75">
        <w:rPr>
          <w:rFonts w:ascii="Times New Roman" w:hAnsi="Times New Roman" w:cs="Times New Roman"/>
          <w:b/>
          <w:bCs/>
          <w:sz w:val="20"/>
          <w:szCs w:val="20"/>
        </w:rPr>
        <w:t>R2-2205655</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9A2E9D" w14:paraId="51C32B1B" w14:textId="77777777" w:rsidTr="006F74F2">
        <w:tc>
          <w:tcPr>
            <w:tcW w:w="1938" w:type="dxa"/>
            <w:shd w:val="clear" w:color="auto" w:fill="BFBFBF" w:themeFill="background1" w:themeFillShade="BF"/>
          </w:tcPr>
          <w:p w14:paraId="5785A021"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C5D0813"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80BA4EE"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47354A2E" w14:textId="77777777" w:rsidTr="006F74F2">
        <w:tc>
          <w:tcPr>
            <w:tcW w:w="1938" w:type="dxa"/>
          </w:tcPr>
          <w:p w14:paraId="4759932F" w14:textId="13C378DD" w:rsidR="009A2E9D" w:rsidRDefault="001B6402"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2704CE3" w14:textId="26AA1E58" w:rsidR="009A2E9D" w:rsidRDefault="00DA0459" w:rsidP="006F74F2">
            <w:pPr>
              <w:spacing w:after="0"/>
              <w:rPr>
                <w:lang w:eastAsia="zh-CN"/>
              </w:rPr>
            </w:pPr>
            <w:r>
              <w:rPr>
                <w:rFonts w:hint="eastAsia"/>
                <w:lang w:eastAsia="zh-CN"/>
              </w:rPr>
              <w:t>Y</w:t>
            </w:r>
            <w:r>
              <w:rPr>
                <w:lang w:eastAsia="zh-CN"/>
              </w:rPr>
              <w:t>es, but</w:t>
            </w:r>
          </w:p>
        </w:tc>
        <w:tc>
          <w:tcPr>
            <w:tcW w:w="5490" w:type="dxa"/>
          </w:tcPr>
          <w:p w14:paraId="06DDE037" w14:textId="77777777" w:rsidR="009A2E9D" w:rsidRDefault="00DA0459" w:rsidP="006F74F2">
            <w:pPr>
              <w:spacing w:after="0"/>
            </w:pPr>
            <w:r w:rsidRPr="007C3949">
              <w:t xml:space="preserve">The serving </w:t>
            </w:r>
            <w:proofErr w:type="spellStart"/>
            <w:r w:rsidRPr="007C3949">
              <w:t>gNB</w:t>
            </w:r>
            <w:proofErr w:type="spellEnd"/>
            <w:r w:rsidRPr="007C3949">
              <w:t xml:space="preserve"> determines the resources available for UL-SRS and configures the target device with the UL-SRS resource sets at step 3a. The </w:t>
            </w:r>
            <w:proofErr w:type="spellStart"/>
            <w:r w:rsidRPr="007C3949">
              <w:t>gNB</w:t>
            </w:r>
            <w:proofErr w:type="spellEnd"/>
            <w:r w:rsidRPr="007C3949">
              <w:t xml:space="preserve"> may request the UE </w:t>
            </w:r>
            <w:proofErr w:type="spellStart"/>
            <w:r w:rsidRPr="007C3949">
              <w:t>TxTEG</w:t>
            </w:r>
            <w:proofErr w:type="spellEnd"/>
            <w:r w:rsidRPr="007C3949">
              <w:t xml:space="preserve"> association information in step 3b, the target device reports it</w:t>
            </w:r>
            <w:ins w:id="11" w:author="Apple 2" w:date="2022-04-24T14:05:00Z">
              <w:r>
                <w:t xml:space="preserve">; </w:t>
              </w:r>
            </w:ins>
            <w:ins w:id="12" w:author="Apple 2" w:date="2022-04-24T14:06:00Z">
              <w:r>
                <w:t>the target device also reports</w:t>
              </w:r>
            </w:ins>
            <w:r w:rsidRPr="007C3949">
              <w:t xml:space="preserve"> </w:t>
            </w:r>
            <w:ins w:id="13" w:author="Apple 2" w:date="2022-04-24T14:06:00Z">
              <w:r w:rsidRPr="007C3949">
                <w:t xml:space="preserve">the UE </w:t>
              </w:r>
              <w:proofErr w:type="spellStart"/>
              <w:r w:rsidRPr="007C3949">
                <w:t>TxTEG</w:t>
              </w:r>
              <w:proofErr w:type="spellEnd"/>
              <w:r w:rsidRPr="007C3949">
                <w:t xml:space="preserve"> association information </w:t>
              </w:r>
            </w:ins>
            <w:del w:id="14" w:author="Apple 2" w:date="2022-04-24T14:06:00Z">
              <w:r w:rsidRPr="007C3949" w:rsidDel="006D3D2E">
                <w:delText xml:space="preserve">(and </w:delText>
              </w:r>
            </w:del>
            <w:r w:rsidRPr="007C3949">
              <w:t>upon the change in the association</w:t>
            </w:r>
            <w:del w:id="15" w:author="Apple 2" w:date="2022-04-24T14:06:00Z">
              <w:r w:rsidRPr="007C3949" w:rsidDel="006D3D2E">
                <w:delText>)</w:delText>
              </w:r>
            </w:del>
            <w:r w:rsidRPr="007C3949">
              <w:t>.</w:t>
            </w:r>
          </w:p>
          <w:p w14:paraId="5FF80878" w14:textId="77777777" w:rsidR="00DA0459" w:rsidRDefault="00DA0459" w:rsidP="006F74F2">
            <w:pPr>
              <w:spacing w:after="0"/>
              <w:rPr>
                <w:lang w:eastAsia="zh-CN"/>
              </w:rPr>
            </w:pPr>
          </w:p>
          <w:p w14:paraId="39428000" w14:textId="54A57EB9" w:rsidR="00DA0459" w:rsidRDefault="00DA0459" w:rsidP="006F74F2">
            <w:pPr>
              <w:spacing w:after="0"/>
              <w:rPr>
                <w:lang w:eastAsia="zh-CN"/>
              </w:rPr>
            </w:pPr>
            <w:r>
              <w:rPr>
                <w:rFonts w:hint="eastAsia"/>
                <w:lang w:eastAsia="zh-CN"/>
              </w:rPr>
              <w:t>w</w:t>
            </w:r>
            <w:r>
              <w:rPr>
                <w:lang w:eastAsia="zh-CN"/>
              </w:rPr>
              <w:t>e don’t think this change is correct. for periodic TEG reporting, the UE does not report the TEG association immediately when the change in association happens, but batch-reports it periodically</w:t>
            </w:r>
          </w:p>
        </w:tc>
      </w:tr>
      <w:tr w:rsidR="009A2E9D" w14:paraId="1F18541B" w14:textId="77777777" w:rsidTr="006F74F2">
        <w:tc>
          <w:tcPr>
            <w:tcW w:w="1938" w:type="dxa"/>
          </w:tcPr>
          <w:p w14:paraId="626B99CE" w14:textId="77777777" w:rsidR="009A2E9D" w:rsidRPr="0099394E" w:rsidRDefault="009A2E9D" w:rsidP="006F74F2">
            <w:pPr>
              <w:spacing w:after="0"/>
              <w:rPr>
                <w:rFonts w:eastAsia="Malgun Gothic"/>
                <w:sz w:val="20"/>
                <w:szCs w:val="20"/>
                <w:lang w:eastAsia="ko-KR"/>
              </w:rPr>
            </w:pPr>
          </w:p>
        </w:tc>
        <w:tc>
          <w:tcPr>
            <w:tcW w:w="1809" w:type="dxa"/>
          </w:tcPr>
          <w:p w14:paraId="54F85E88" w14:textId="77777777" w:rsidR="009A2E9D" w:rsidRPr="0099394E" w:rsidRDefault="009A2E9D" w:rsidP="006F74F2">
            <w:pPr>
              <w:spacing w:after="0"/>
              <w:rPr>
                <w:rFonts w:eastAsia="Malgun Gothic"/>
                <w:sz w:val="20"/>
                <w:szCs w:val="20"/>
                <w:lang w:eastAsia="ko-KR"/>
              </w:rPr>
            </w:pPr>
          </w:p>
        </w:tc>
        <w:tc>
          <w:tcPr>
            <w:tcW w:w="5490" w:type="dxa"/>
          </w:tcPr>
          <w:p w14:paraId="574F7A6C" w14:textId="77777777" w:rsidR="009A2E9D" w:rsidRDefault="009A2E9D" w:rsidP="006F74F2">
            <w:pPr>
              <w:spacing w:after="0"/>
              <w:rPr>
                <w:sz w:val="20"/>
                <w:szCs w:val="20"/>
                <w:lang w:eastAsia="ja-JP"/>
              </w:rPr>
            </w:pPr>
          </w:p>
        </w:tc>
      </w:tr>
      <w:tr w:rsidR="009A2E9D" w14:paraId="1B4D10F8" w14:textId="77777777" w:rsidTr="006F74F2">
        <w:tc>
          <w:tcPr>
            <w:tcW w:w="1938" w:type="dxa"/>
          </w:tcPr>
          <w:p w14:paraId="035F659B" w14:textId="77777777" w:rsidR="009A2E9D" w:rsidRDefault="009A2E9D" w:rsidP="006F74F2">
            <w:pPr>
              <w:spacing w:after="0"/>
              <w:rPr>
                <w:sz w:val="20"/>
                <w:szCs w:val="20"/>
                <w:lang w:eastAsia="zh-CN"/>
              </w:rPr>
            </w:pPr>
          </w:p>
        </w:tc>
        <w:tc>
          <w:tcPr>
            <w:tcW w:w="1809" w:type="dxa"/>
          </w:tcPr>
          <w:p w14:paraId="7DC99DF5" w14:textId="77777777" w:rsidR="009A2E9D" w:rsidRDefault="009A2E9D" w:rsidP="006F74F2">
            <w:pPr>
              <w:spacing w:after="0"/>
              <w:rPr>
                <w:sz w:val="20"/>
                <w:szCs w:val="20"/>
                <w:lang w:val="en-GB" w:eastAsia="zh-CN"/>
              </w:rPr>
            </w:pPr>
          </w:p>
        </w:tc>
        <w:tc>
          <w:tcPr>
            <w:tcW w:w="5490" w:type="dxa"/>
          </w:tcPr>
          <w:p w14:paraId="3ABDB81D" w14:textId="77777777" w:rsidR="009A2E9D" w:rsidRDefault="009A2E9D" w:rsidP="006F74F2">
            <w:pPr>
              <w:spacing w:after="0"/>
              <w:rPr>
                <w:sz w:val="20"/>
                <w:szCs w:val="20"/>
                <w:lang w:val="en-GB" w:eastAsia="zh-CN"/>
              </w:rPr>
            </w:pPr>
          </w:p>
        </w:tc>
      </w:tr>
    </w:tbl>
    <w:p w14:paraId="39956FC7" w14:textId="77777777" w:rsidR="009A2E9D" w:rsidRPr="00293897" w:rsidRDefault="009A2E9D" w:rsidP="009A2E9D">
      <w:pPr>
        <w:rPr>
          <w:lang w:val="en-GB" w:eastAsia="en-GB"/>
        </w:rPr>
      </w:pPr>
    </w:p>
    <w:p w14:paraId="343821AF" w14:textId="4BDB86D1" w:rsidR="009A2E9D" w:rsidRDefault="009A2E9D" w:rsidP="009A2E9D">
      <w:pPr>
        <w:rPr>
          <w:lang w:val="en-GB" w:eastAsia="en-GB"/>
        </w:rPr>
      </w:pPr>
      <w:r w:rsidRPr="00293897">
        <w:rPr>
          <w:lang w:val="en-GB" w:eastAsia="en-GB"/>
        </w:rPr>
        <w:t>R2-2204689</w:t>
      </w:r>
      <w:r w:rsidRPr="00293897">
        <w:rPr>
          <w:lang w:val="en-GB" w:eastAsia="en-GB"/>
        </w:rPr>
        <w:tab/>
        <w:t>Correction on the reference file of BDS Signal B3I</w:t>
      </w:r>
      <w:r w:rsidRPr="00293897">
        <w:rPr>
          <w:lang w:val="en-GB" w:eastAsia="en-GB"/>
        </w:rPr>
        <w:tab/>
        <w:t>CATT, CAICT</w:t>
      </w:r>
    </w:p>
    <w:p w14:paraId="2620EC03" w14:textId="0A736560"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R2-2204689</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1F5A75" w14:paraId="6BD0C4BE" w14:textId="77777777" w:rsidTr="006F74F2">
        <w:tc>
          <w:tcPr>
            <w:tcW w:w="1938" w:type="dxa"/>
            <w:shd w:val="clear" w:color="auto" w:fill="BFBFBF" w:themeFill="background1" w:themeFillShade="BF"/>
          </w:tcPr>
          <w:p w14:paraId="580AF5E5" w14:textId="77777777" w:rsidR="001F5A75" w:rsidRDefault="001F5A7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8844FB" w14:textId="77777777" w:rsidR="001F5A75" w:rsidRDefault="001F5A7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1CB3584" w14:textId="77777777" w:rsidR="001F5A75" w:rsidRDefault="001F5A75" w:rsidP="006F74F2">
            <w:pPr>
              <w:spacing w:after="0"/>
              <w:jc w:val="center"/>
              <w:rPr>
                <w:b/>
                <w:bCs/>
                <w:sz w:val="20"/>
                <w:szCs w:val="20"/>
                <w:lang w:eastAsia="ja-JP"/>
              </w:rPr>
            </w:pPr>
            <w:r>
              <w:rPr>
                <w:b/>
                <w:bCs/>
                <w:sz w:val="20"/>
                <w:szCs w:val="20"/>
                <w:lang w:eastAsia="ja-JP"/>
              </w:rPr>
              <w:t>Comments, if any</w:t>
            </w:r>
          </w:p>
        </w:tc>
      </w:tr>
      <w:tr w:rsidR="001F5A75" w14:paraId="547CC4E5" w14:textId="77777777" w:rsidTr="006F74F2">
        <w:tc>
          <w:tcPr>
            <w:tcW w:w="1938" w:type="dxa"/>
          </w:tcPr>
          <w:p w14:paraId="4318AB48" w14:textId="3DC784CB" w:rsidR="001F5A75" w:rsidRDefault="00727AAA"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46FB61C" w14:textId="6A1B5324" w:rsidR="001F5A75" w:rsidRDefault="00727AAA" w:rsidP="006F74F2">
            <w:pPr>
              <w:spacing w:after="0"/>
              <w:rPr>
                <w:lang w:eastAsia="zh-CN"/>
              </w:rPr>
            </w:pPr>
            <w:r>
              <w:rPr>
                <w:rFonts w:hint="eastAsia"/>
                <w:lang w:eastAsia="zh-CN"/>
              </w:rPr>
              <w:t>Y</w:t>
            </w:r>
            <w:r>
              <w:rPr>
                <w:lang w:eastAsia="zh-CN"/>
              </w:rPr>
              <w:t>es</w:t>
            </w:r>
          </w:p>
        </w:tc>
        <w:tc>
          <w:tcPr>
            <w:tcW w:w="5490" w:type="dxa"/>
          </w:tcPr>
          <w:p w14:paraId="6CAA188D" w14:textId="77777777" w:rsidR="001F5A75" w:rsidRDefault="001F5A75" w:rsidP="006F74F2">
            <w:pPr>
              <w:spacing w:after="0"/>
              <w:rPr>
                <w:lang w:eastAsia="zh-CN"/>
              </w:rPr>
            </w:pPr>
          </w:p>
        </w:tc>
      </w:tr>
      <w:tr w:rsidR="001F5A75" w14:paraId="5D0278C8" w14:textId="77777777" w:rsidTr="006F74F2">
        <w:tc>
          <w:tcPr>
            <w:tcW w:w="1938" w:type="dxa"/>
          </w:tcPr>
          <w:p w14:paraId="519A5FC7" w14:textId="77777777" w:rsidR="001F5A75" w:rsidRPr="0099394E" w:rsidRDefault="001F5A75" w:rsidP="006F74F2">
            <w:pPr>
              <w:spacing w:after="0"/>
              <w:rPr>
                <w:rFonts w:eastAsia="Malgun Gothic"/>
                <w:sz w:val="20"/>
                <w:szCs w:val="20"/>
                <w:lang w:eastAsia="ko-KR"/>
              </w:rPr>
            </w:pPr>
          </w:p>
        </w:tc>
        <w:tc>
          <w:tcPr>
            <w:tcW w:w="1809" w:type="dxa"/>
          </w:tcPr>
          <w:p w14:paraId="2A594649" w14:textId="77777777" w:rsidR="001F5A75" w:rsidRPr="0099394E" w:rsidRDefault="001F5A75" w:rsidP="006F74F2">
            <w:pPr>
              <w:spacing w:after="0"/>
              <w:rPr>
                <w:rFonts w:eastAsia="Malgun Gothic"/>
                <w:sz w:val="20"/>
                <w:szCs w:val="20"/>
                <w:lang w:eastAsia="ko-KR"/>
              </w:rPr>
            </w:pPr>
          </w:p>
        </w:tc>
        <w:tc>
          <w:tcPr>
            <w:tcW w:w="5490" w:type="dxa"/>
          </w:tcPr>
          <w:p w14:paraId="3DEA3510" w14:textId="77777777" w:rsidR="001F5A75" w:rsidRDefault="001F5A75" w:rsidP="006F74F2">
            <w:pPr>
              <w:spacing w:after="0"/>
              <w:rPr>
                <w:sz w:val="20"/>
                <w:szCs w:val="20"/>
                <w:lang w:eastAsia="ja-JP"/>
              </w:rPr>
            </w:pPr>
          </w:p>
        </w:tc>
      </w:tr>
      <w:tr w:rsidR="001F5A75" w14:paraId="698A324A" w14:textId="77777777" w:rsidTr="006F74F2">
        <w:tc>
          <w:tcPr>
            <w:tcW w:w="1938" w:type="dxa"/>
          </w:tcPr>
          <w:p w14:paraId="42E085EB" w14:textId="77777777" w:rsidR="001F5A75" w:rsidRDefault="001F5A75" w:rsidP="006F74F2">
            <w:pPr>
              <w:spacing w:after="0"/>
              <w:rPr>
                <w:sz w:val="20"/>
                <w:szCs w:val="20"/>
                <w:lang w:eastAsia="zh-CN"/>
              </w:rPr>
            </w:pPr>
          </w:p>
        </w:tc>
        <w:tc>
          <w:tcPr>
            <w:tcW w:w="1809" w:type="dxa"/>
          </w:tcPr>
          <w:p w14:paraId="3A7E6C7A" w14:textId="77777777" w:rsidR="001F5A75" w:rsidRDefault="001F5A75" w:rsidP="006F74F2">
            <w:pPr>
              <w:spacing w:after="0"/>
              <w:rPr>
                <w:sz w:val="20"/>
                <w:szCs w:val="20"/>
                <w:lang w:val="en-GB" w:eastAsia="zh-CN"/>
              </w:rPr>
            </w:pPr>
          </w:p>
        </w:tc>
        <w:tc>
          <w:tcPr>
            <w:tcW w:w="5490" w:type="dxa"/>
          </w:tcPr>
          <w:p w14:paraId="1F145193" w14:textId="77777777" w:rsidR="001F5A75" w:rsidRDefault="001F5A75" w:rsidP="006F74F2">
            <w:pPr>
              <w:spacing w:after="0"/>
              <w:rPr>
                <w:sz w:val="20"/>
                <w:szCs w:val="20"/>
                <w:lang w:val="en-GB" w:eastAsia="zh-CN"/>
              </w:rPr>
            </w:pPr>
          </w:p>
        </w:tc>
      </w:tr>
    </w:tbl>
    <w:p w14:paraId="75B8426E" w14:textId="77777777" w:rsidR="001F5A75" w:rsidRDefault="001F5A75" w:rsidP="001F5A75">
      <w:pPr>
        <w:rPr>
          <w:lang w:val="en-GB" w:eastAsia="en-GB"/>
        </w:rPr>
      </w:pPr>
    </w:p>
    <w:p w14:paraId="3FCFE8C0" w14:textId="77777777" w:rsidR="001F5A75" w:rsidRPr="00293897" w:rsidRDefault="001F5A75" w:rsidP="009A2E9D">
      <w:pPr>
        <w:rPr>
          <w:lang w:val="en-GB" w:eastAsia="en-GB"/>
        </w:rPr>
      </w:pPr>
    </w:p>
    <w:p w14:paraId="288D19C0" w14:textId="6870F85C" w:rsidR="00293897" w:rsidRDefault="009A2E9D" w:rsidP="009A2E9D">
      <w:pPr>
        <w:rPr>
          <w:lang w:val="en-GB" w:eastAsia="en-GB"/>
        </w:rPr>
      </w:pPr>
      <w:r w:rsidRPr="00293897">
        <w:rPr>
          <w:lang w:val="en-GB" w:eastAsia="en-GB"/>
        </w:rPr>
        <w:t>R2-2204690</w:t>
      </w:r>
      <w:r w:rsidRPr="00293897">
        <w:rPr>
          <w:lang w:val="en-GB" w:eastAsia="en-GB"/>
        </w:rPr>
        <w:tab/>
        <w:t>Correction on the reference file of BDS Signal B3I</w:t>
      </w:r>
      <w:r w:rsidRPr="00293897">
        <w:rPr>
          <w:lang w:val="en-GB" w:eastAsia="en-GB"/>
        </w:rPr>
        <w:tab/>
        <w:t>CATT, CAICT</w:t>
      </w:r>
    </w:p>
    <w:p w14:paraId="7E1F54AD" w14:textId="57162E8C"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1.6-1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R2-2204690</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1F5A75" w14:paraId="2483E0B8" w14:textId="77777777" w:rsidTr="006F74F2">
        <w:tc>
          <w:tcPr>
            <w:tcW w:w="1938" w:type="dxa"/>
            <w:shd w:val="clear" w:color="auto" w:fill="BFBFBF" w:themeFill="background1" w:themeFillShade="BF"/>
          </w:tcPr>
          <w:p w14:paraId="1300704E" w14:textId="77777777" w:rsidR="001F5A75" w:rsidRDefault="001F5A7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2E112C4" w14:textId="77777777" w:rsidR="001F5A75" w:rsidRDefault="001F5A7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F99A60B" w14:textId="77777777" w:rsidR="001F5A75" w:rsidRDefault="001F5A75" w:rsidP="006F74F2">
            <w:pPr>
              <w:spacing w:after="0"/>
              <w:jc w:val="center"/>
              <w:rPr>
                <w:b/>
                <w:bCs/>
                <w:sz w:val="20"/>
                <w:szCs w:val="20"/>
                <w:lang w:eastAsia="ja-JP"/>
              </w:rPr>
            </w:pPr>
            <w:r>
              <w:rPr>
                <w:b/>
                <w:bCs/>
                <w:sz w:val="20"/>
                <w:szCs w:val="20"/>
                <w:lang w:eastAsia="ja-JP"/>
              </w:rPr>
              <w:t>Comments, if any</w:t>
            </w:r>
          </w:p>
        </w:tc>
      </w:tr>
      <w:tr w:rsidR="00727AAA" w14:paraId="33D75544" w14:textId="77777777" w:rsidTr="006F74F2">
        <w:tc>
          <w:tcPr>
            <w:tcW w:w="1938" w:type="dxa"/>
          </w:tcPr>
          <w:p w14:paraId="7250BBD2" w14:textId="00375874" w:rsidR="00727AAA" w:rsidRDefault="00727AAA" w:rsidP="00727AAA">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E426459" w14:textId="6648F7BC" w:rsidR="00727AAA" w:rsidRDefault="00727AAA" w:rsidP="00727AAA">
            <w:pPr>
              <w:spacing w:after="0"/>
              <w:rPr>
                <w:lang w:eastAsia="zh-CN"/>
              </w:rPr>
            </w:pPr>
            <w:r>
              <w:rPr>
                <w:rFonts w:hint="eastAsia"/>
                <w:lang w:eastAsia="zh-CN"/>
              </w:rPr>
              <w:t>Y</w:t>
            </w:r>
            <w:r>
              <w:rPr>
                <w:lang w:eastAsia="zh-CN"/>
              </w:rPr>
              <w:t>es</w:t>
            </w:r>
          </w:p>
        </w:tc>
        <w:tc>
          <w:tcPr>
            <w:tcW w:w="5490" w:type="dxa"/>
          </w:tcPr>
          <w:p w14:paraId="741063F3" w14:textId="77777777" w:rsidR="00727AAA" w:rsidRDefault="00727AAA" w:rsidP="00727AAA">
            <w:pPr>
              <w:spacing w:after="0"/>
              <w:rPr>
                <w:lang w:eastAsia="zh-CN"/>
              </w:rPr>
            </w:pPr>
          </w:p>
        </w:tc>
      </w:tr>
      <w:tr w:rsidR="00727AAA" w14:paraId="57DA400B" w14:textId="77777777" w:rsidTr="006F74F2">
        <w:tc>
          <w:tcPr>
            <w:tcW w:w="1938" w:type="dxa"/>
          </w:tcPr>
          <w:p w14:paraId="66EEF26F" w14:textId="77777777" w:rsidR="00727AAA" w:rsidRPr="0099394E" w:rsidRDefault="00727AAA" w:rsidP="00727AAA">
            <w:pPr>
              <w:spacing w:after="0"/>
              <w:rPr>
                <w:rFonts w:eastAsia="Malgun Gothic"/>
                <w:sz w:val="20"/>
                <w:szCs w:val="20"/>
                <w:lang w:eastAsia="ko-KR"/>
              </w:rPr>
            </w:pPr>
          </w:p>
        </w:tc>
        <w:tc>
          <w:tcPr>
            <w:tcW w:w="1809" w:type="dxa"/>
          </w:tcPr>
          <w:p w14:paraId="77D77944" w14:textId="77777777" w:rsidR="00727AAA" w:rsidRPr="0099394E" w:rsidRDefault="00727AAA" w:rsidP="00727AAA">
            <w:pPr>
              <w:spacing w:after="0"/>
              <w:rPr>
                <w:rFonts w:eastAsia="Malgun Gothic"/>
                <w:sz w:val="20"/>
                <w:szCs w:val="20"/>
                <w:lang w:eastAsia="ko-KR"/>
              </w:rPr>
            </w:pPr>
          </w:p>
        </w:tc>
        <w:tc>
          <w:tcPr>
            <w:tcW w:w="5490" w:type="dxa"/>
          </w:tcPr>
          <w:p w14:paraId="205429F4" w14:textId="77777777" w:rsidR="00727AAA" w:rsidRDefault="00727AAA" w:rsidP="00727AAA">
            <w:pPr>
              <w:spacing w:after="0"/>
              <w:rPr>
                <w:sz w:val="20"/>
                <w:szCs w:val="20"/>
                <w:lang w:eastAsia="ja-JP"/>
              </w:rPr>
            </w:pPr>
          </w:p>
        </w:tc>
      </w:tr>
      <w:tr w:rsidR="00727AAA" w14:paraId="0EFF410D" w14:textId="77777777" w:rsidTr="006F74F2">
        <w:tc>
          <w:tcPr>
            <w:tcW w:w="1938" w:type="dxa"/>
          </w:tcPr>
          <w:p w14:paraId="6AD7CDFF" w14:textId="77777777" w:rsidR="00727AAA" w:rsidRDefault="00727AAA" w:rsidP="00727AAA">
            <w:pPr>
              <w:spacing w:after="0"/>
              <w:rPr>
                <w:sz w:val="20"/>
                <w:szCs w:val="20"/>
                <w:lang w:eastAsia="zh-CN"/>
              </w:rPr>
            </w:pPr>
          </w:p>
        </w:tc>
        <w:tc>
          <w:tcPr>
            <w:tcW w:w="1809" w:type="dxa"/>
          </w:tcPr>
          <w:p w14:paraId="74068DF8" w14:textId="77777777" w:rsidR="00727AAA" w:rsidRDefault="00727AAA" w:rsidP="00727AAA">
            <w:pPr>
              <w:spacing w:after="0"/>
              <w:rPr>
                <w:sz w:val="20"/>
                <w:szCs w:val="20"/>
                <w:lang w:val="en-GB" w:eastAsia="zh-CN"/>
              </w:rPr>
            </w:pPr>
          </w:p>
        </w:tc>
        <w:tc>
          <w:tcPr>
            <w:tcW w:w="5490" w:type="dxa"/>
          </w:tcPr>
          <w:p w14:paraId="3A81574F" w14:textId="77777777" w:rsidR="00727AAA" w:rsidRDefault="00727AAA" w:rsidP="00727AAA">
            <w:pPr>
              <w:spacing w:after="0"/>
              <w:rPr>
                <w:sz w:val="20"/>
                <w:szCs w:val="20"/>
                <w:lang w:val="en-GB" w:eastAsia="zh-CN"/>
              </w:rPr>
            </w:pPr>
          </w:p>
        </w:tc>
      </w:tr>
    </w:tbl>
    <w:p w14:paraId="716F50E8" w14:textId="77777777" w:rsidR="001F5A75" w:rsidRDefault="001F5A75" w:rsidP="001F5A75">
      <w:pPr>
        <w:rPr>
          <w:lang w:val="en-GB" w:eastAsia="en-GB"/>
        </w:rPr>
      </w:pPr>
    </w:p>
    <w:p w14:paraId="4821AC32" w14:textId="77777777" w:rsidR="00293897" w:rsidRDefault="00293897" w:rsidP="00293897">
      <w:pPr>
        <w:rPr>
          <w:lang w:val="en-GB" w:eastAsia="en-GB"/>
        </w:rPr>
      </w:pPr>
    </w:p>
    <w:p w14:paraId="54CC35E2" w14:textId="393C0C76" w:rsidR="00293897" w:rsidRPr="00293897" w:rsidRDefault="00293897" w:rsidP="00165E98">
      <w:pPr>
        <w:pStyle w:val="Comments"/>
        <w:rPr>
          <w:i w:val="0"/>
          <w:iCs/>
          <w:lang w:val="en-US"/>
        </w:rPr>
      </w:pPr>
    </w:p>
    <w:p w14:paraId="4FB6D57F" w14:textId="77777777" w:rsidR="00293897" w:rsidRDefault="00293897" w:rsidP="00165E98">
      <w:pPr>
        <w:pStyle w:val="Comments"/>
      </w:pPr>
    </w:p>
    <w:p w14:paraId="3BA3556F" w14:textId="40EC879E" w:rsidR="00576908" w:rsidRDefault="00293897" w:rsidP="00576908">
      <w:pPr>
        <w:pStyle w:val="2"/>
        <w:numPr>
          <w:ilvl w:val="1"/>
          <w:numId w:val="1"/>
        </w:numPr>
      </w:pPr>
      <w:r>
        <w:t>Stage 2 changes for GNSS-Integrity</w:t>
      </w:r>
    </w:p>
    <w:p w14:paraId="5CDC642F" w14:textId="4E9F1323" w:rsidR="00293897" w:rsidRDefault="00293897" w:rsidP="00293897">
      <w:pPr>
        <w:rPr>
          <w:lang w:val="en-GB" w:eastAsia="en-GB"/>
        </w:rPr>
      </w:pPr>
      <w:r>
        <w:rPr>
          <w:lang w:val="en-GB" w:eastAsia="en-GB"/>
        </w:rPr>
        <w:t xml:space="preserve">GNSS integrity related stage 2 CRs have been discussed in Pre-606 </w:t>
      </w:r>
      <w:r w:rsidRPr="00B902D8">
        <w:rPr>
          <w:lang w:val="en-GB" w:eastAsia="en-GB"/>
        </w:rPr>
        <w:t>R2-2206092</w:t>
      </w:r>
      <w:r w:rsidRPr="00B902D8">
        <w:rPr>
          <w:lang w:val="en-GB" w:eastAsia="en-GB"/>
        </w:rPr>
        <w:tab/>
        <w:t>Summary of GNSS Positioning Integrity</w:t>
      </w:r>
      <w:r>
        <w:rPr>
          <w:lang w:val="en-GB" w:eastAsia="en-GB"/>
        </w:rPr>
        <w:t xml:space="preserve">, and to be discussed in </w:t>
      </w:r>
      <w:r w:rsidRPr="00293897">
        <w:rPr>
          <w:lang w:val="en-GB" w:eastAsia="en-GB"/>
        </w:rPr>
        <w:t>[AT118-e][</w:t>
      </w:r>
      <w:proofErr w:type="gramStart"/>
      <w:r w:rsidRPr="00293897">
        <w:rPr>
          <w:lang w:val="en-GB" w:eastAsia="en-GB"/>
        </w:rPr>
        <w:t>639][</w:t>
      </w:r>
      <w:proofErr w:type="gramEnd"/>
      <w:r w:rsidRPr="00293897">
        <w:rPr>
          <w:lang w:val="en-GB" w:eastAsia="en-GB"/>
        </w:rPr>
        <w:t>POS] Collection of views on integrity proposals (Ericsson)</w:t>
      </w:r>
      <w:r>
        <w:rPr>
          <w:lang w:val="en-GB" w:eastAsia="en-GB"/>
        </w:rPr>
        <w:t xml:space="preserve">. To avoid duplicated discussion, Rapporteur will not discuss following GNSS integrity related stage 2 CRs in this offline discussion. But We will merge the outcome from </w:t>
      </w:r>
      <w:r w:rsidRPr="00293897">
        <w:rPr>
          <w:lang w:val="en-GB" w:eastAsia="en-GB"/>
        </w:rPr>
        <w:t>[AT118-e][</w:t>
      </w:r>
      <w:proofErr w:type="gramStart"/>
      <w:r w:rsidRPr="00293897">
        <w:rPr>
          <w:lang w:val="en-GB" w:eastAsia="en-GB"/>
        </w:rPr>
        <w:t>639][</w:t>
      </w:r>
      <w:proofErr w:type="gramEnd"/>
      <w:r w:rsidRPr="00293897">
        <w:rPr>
          <w:lang w:val="en-GB" w:eastAsia="en-GB"/>
        </w:rPr>
        <w:t xml:space="preserve">POS] </w:t>
      </w:r>
      <w:r>
        <w:rPr>
          <w:lang w:val="en-GB" w:eastAsia="en-GB"/>
        </w:rPr>
        <w:t xml:space="preserve"> in final stage 2 CR.</w:t>
      </w:r>
    </w:p>
    <w:tbl>
      <w:tblPr>
        <w:tblStyle w:val="afe"/>
        <w:tblW w:w="0" w:type="auto"/>
        <w:tblLook w:val="04A0" w:firstRow="1" w:lastRow="0" w:firstColumn="1" w:lastColumn="0" w:noHBand="0" w:noVBand="1"/>
      </w:tblPr>
      <w:tblGrid>
        <w:gridCol w:w="9620"/>
      </w:tblGrid>
      <w:tr w:rsidR="00293897" w14:paraId="06E098B6" w14:textId="77777777" w:rsidTr="00293897">
        <w:tc>
          <w:tcPr>
            <w:tcW w:w="9620" w:type="dxa"/>
          </w:tcPr>
          <w:p w14:paraId="5D902B37" w14:textId="77777777" w:rsidR="00293897" w:rsidRDefault="00293897" w:rsidP="00293897">
            <w:pPr>
              <w:rPr>
                <w:lang w:val="en-GB" w:eastAsia="en-GB"/>
              </w:rPr>
            </w:pPr>
            <w:r w:rsidRPr="00614567">
              <w:rPr>
                <w:lang w:val="en-GB" w:eastAsia="en-GB"/>
              </w:rPr>
              <w:t>R2-2205017</w:t>
            </w:r>
            <w:r w:rsidRPr="00614567">
              <w:rPr>
                <w:lang w:val="en-GB" w:eastAsia="en-GB"/>
              </w:rPr>
              <w:tab/>
              <w:t>Correction to stage2 on service level support for GNSS integrity</w:t>
            </w:r>
            <w:r w:rsidRPr="00614567">
              <w:rPr>
                <w:lang w:val="en-GB" w:eastAsia="en-GB"/>
              </w:rPr>
              <w:tab/>
              <w:t xml:space="preserve">Huawei, </w:t>
            </w:r>
            <w:proofErr w:type="spellStart"/>
            <w:r w:rsidRPr="00614567">
              <w:rPr>
                <w:lang w:val="en-GB" w:eastAsia="en-GB"/>
              </w:rPr>
              <w:t>HiSilicon</w:t>
            </w:r>
            <w:proofErr w:type="spellEnd"/>
          </w:p>
          <w:p w14:paraId="7ED6C07B" w14:textId="77777777" w:rsidR="00293897" w:rsidRDefault="00293897" w:rsidP="00293897">
            <w:pPr>
              <w:pStyle w:val="Comments"/>
              <w:rPr>
                <w:i w:val="0"/>
                <w:iCs/>
              </w:rPr>
            </w:pPr>
            <w:r>
              <w:rPr>
                <w:i w:val="0"/>
                <w:iCs/>
              </w:rPr>
              <w:t>P2</w:t>
            </w:r>
            <w:r w:rsidRPr="00C778C1">
              <w:rPr>
                <w:i w:val="0"/>
                <w:iCs/>
              </w:rPr>
              <w:tab/>
              <w:t>Proposal 2</w:t>
            </w:r>
            <w:r w:rsidRPr="00C778C1">
              <w:rPr>
                <w:i w:val="0"/>
                <w:iCs/>
              </w:rPr>
              <w:tab/>
              <w:t>Agree to the addition of service level integrity aspects in the description</w:t>
            </w:r>
          </w:p>
          <w:p w14:paraId="0FA33748" w14:textId="77777777" w:rsidR="00293897" w:rsidRDefault="00293897" w:rsidP="00293897">
            <w:pPr>
              <w:rPr>
                <w:lang w:val="en-GB" w:eastAsia="en-GB"/>
              </w:rPr>
            </w:pPr>
          </w:p>
          <w:p w14:paraId="038C7DBB" w14:textId="77777777" w:rsidR="00293897" w:rsidRDefault="00293897" w:rsidP="00293897">
            <w:pPr>
              <w:rPr>
                <w:lang w:val="en-GB" w:eastAsia="en-GB"/>
              </w:rPr>
            </w:pPr>
            <w:r w:rsidRPr="00614567">
              <w:rPr>
                <w:lang w:val="en-GB" w:eastAsia="en-GB"/>
              </w:rPr>
              <w:t>R2-2205488</w:t>
            </w:r>
            <w:r w:rsidRPr="00614567">
              <w:rPr>
                <w:lang w:val="en-GB" w:eastAsia="en-GB"/>
              </w:rPr>
              <w:tab/>
              <w:t>Corrections on Positioning Integrity parameter table</w:t>
            </w:r>
            <w:r w:rsidRPr="00614567">
              <w:rPr>
                <w:lang w:val="en-GB" w:eastAsia="en-GB"/>
              </w:rPr>
              <w:tab/>
              <w:t>Samsung R&amp;D Institute UK</w:t>
            </w:r>
          </w:p>
          <w:p w14:paraId="3FC027BB" w14:textId="77777777" w:rsidR="00293897" w:rsidRDefault="00293897" w:rsidP="00293897">
            <w:pPr>
              <w:rPr>
                <w:lang w:val="en-GB" w:eastAsia="en-GB"/>
              </w:rPr>
            </w:pPr>
            <w:r>
              <w:rPr>
                <w:iCs/>
              </w:rPr>
              <w:t xml:space="preserve">P3 </w:t>
            </w:r>
            <w:r w:rsidRPr="00C778C1">
              <w:rPr>
                <w:iCs/>
              </w:rPr>
              <w:t>Proposal 3</w:t>
            </w:r>
            <w:r w:rsidRPr="00C778C1">
              <w:rPr>
                <w:iCs/>
              </w:rPr>
              <w:tab/>
              <w:t>Agree to the changes in R2-2205488 to TS 38.305, Table 8.1.2.1b-1.</w:t>
            </w:r>
            <w:r>
              <w:rPr>
                <w:iCs/>
              </w:rPr>
              <w:t xml:space="preserve"> </w:t>
            </w:r>
          </w:p>
          <w:p w14:paraId="0E0C3F2F" w14:textId="77777777" w:rsidR="00293897" w:rsidRDefault="00293897" w:rsidP="00293897">
            <w:pPr>
              <w:rPr>
                <w:lang w:val="en-GB" w:eastAsia="en-GB"/>
              </w:rPr>
            </w:pPr>
          </w:p>
        </w:tc>
      </w:tr>
    </w:tbl>
    <w:p w14:paraId="0DFC35FF" w14:textId="77777777" w:rsidR="00293897" w:rsidRDefault="00293897" w:rsidP="00293897">
      <w:pPr>
        <w:rPr>
          <w:lang w:val="en-GB" w:eastAsia="en-GB"/>
        </w:rPr>
      </w:pPr>
    </w:p>
    <w:p w14:paraId="0D48260F" w14:textId="031C142D" w:rsidR="00293897" w:rsidRDefault="00293897" w:rsidP="00293897">
      <w:pPr>
        <w:pStyle w:val="2"/>
        <w:numPr>
          <w:ilvl w:val="1"/>
          <w:numId w:val="1"/>
        </w:numPr>
      </w:pPr>
      <w:r>
        <w:t xml:space="preserve">Stage 2 changes for </w:t>
      </w:r>
      <w:r w:rsidR="00AC2525">
        <w:t>latency reduction</w:t>
      </w:r>
    </w:p>
    <w:p w14:paraId="385970BD" w14:textId="77777777" w:rsidR="00AC2525" w:rsidRDefault="00AC2525" w:rsidP="00AC2525">
      <w:pPr>
        <w:rPr>
          <w:lang w:val="en-GB" w:eastAsia="en-GB"/>
        </w:rPr>
      </w:pPr>
      <w:r>
        <w:rPr>
          <w:lang w:val="en-GB" w:eastAsia="en-GB"/>
        </w:rPr>
        <w:t xml:space="preserve">Latency reduction related stage 2 CRs have been discussed in Pre-603 </w:t>
      </w:r>
      <w:r w:rsidRPr="00B902D8">
        <w:rPr>
          <w:lang w:val="en-GB" w:eastAsia="en-GB"/>
        </w:rPr>
        <w:t>R2-2206340</w:t>
      </w:r>
      <w:r w:rsidRPr="00B902D8">
        <w:rPr>
          <w:lang w:val="en-GB" w:eastAsia="en-GB"/>
        </w:rPr>
        <w:tab/>
        <w:t>Summary of AI 6.11.2.1 on latency</w:t>
      </w:r>
      <w:r>
        <w:rPr>
          <w:lang w:val="en-GB" w:eastAsia="en-GB"/>
        </w:rPr>
        <w:t xml:space="preserve">. </w:t>
      </w:r>
    </w:p>
    <w:p w14:paraId="68E82A4D" w14:textId="02D9E622" w:rsidR="00AC2525" w:rsidRPr="002005C9" w:rsidRDefault="002005C9" w:rsidP="002005C9">
      <w:pPr>
        <w:pStyle w:val="3"/>
      </w:pPr>
      <w:r>
        <w:t xml:space="preserve">3.3.1 </w:t>
      </w:r>
      <w:r w:rsidR="00AC2525" w:rsidRPr="002005C9">
        <w:t>PPW and MG</w:t>
      </w:r>
      <w:r w:rsidRPr="002005C9">
        <w:t xml:space="preserve"> related issues</w:t>
      </w:r>
    </w:p>
    <w:p w14:paraId="69AD2A07" w14:textId="5A46CB0A" w:rsidR="00AC2525" w:rsidRDefault="00AC2525" w:rsidP="00AC2525">
      <w:pPr>
        <w:rPr>
          <w:lang w:val="en-GB" w:eastAsia="en-GB"/>
        </w:rPr>
      </w:pPr>
      <w:r>
        <w:rPr>
          <w:lang w:val="en-GB" w:eastAsia="en-GB"/>
        </w:rPr>
        <w:t xml:space="preserve">Cross group issue on PPW will be discussed in </w:t>
      </w:r>
      <w:r w:rsidRPr="00AC2525">
        <w:rPr>
          <w:lang w:val="en-GB" w:eastAsia="en-GB"/>
        </w:rPr>
        <w:t>[AT118-e][</w:t>
      </w:r>
      <w:proofErr w:type="gramStart"/>
      <w:r w:rsidRPr="00AC2525">
        <w:rPr>
          <w:lang w:val="en-GB" w:eastAsia="en-GB"/>
        </w:rPr>
        <w:t>635][</w:t>
      </w:r>
      <w:proofErr w:type="gramEnd"/>
      <w:r w:rsidRPr="00AC2525">
        <w:rPr>
          <w:lang w:val="en-GB" w:eastAsia="en-GB"/>
        </w:rPr>
        <w:t>POS] Cross-group alignment for PPW (Qualcomm)</w:t>
      </w:r>
      <w:r>
        <w:rPr>
          <w:lang w:val="en-GB" w:eastAsia="en-GB"/>
        </w:rPr>
        <w:t xml:space="preserve">. </w:t>
      </w:r>
      <w:proofErr w:type="gramStart"/>
      <w:r>
        <w:rPr>
          <w:lang w:val="en-GB" w:eastAsia="en-GB"/>
        </w:rPr>
        <w:t>Therefore</w:t>
      </w:r>
      <w:proofErr w:type="gramEnd"/>
      <w:r>
        <w:rPr>
          <w:lang w:val="en-GB" w:eastAsia="en-GB"/>
        </w:rPr>
        <w:t xml:space="preserve"> following PPW related stage 2 will be not discussed in this offline discussion, but the potential outcome (if any) will be merged in final stage 2 CR.</w:t>
      </w:r>
    </w:p>
    <w:tbl>
      <w:tblPr>
        <w:tblStyle w:val="afe"/>
        <w:tblW w:w="0" w:type="auto"/>
        <w:tblLook w:val="04A0" w:firstRow="1" w:lastRow="0" w:firstColumn="1" w:lastColumn="0" w:noHBand="0" w:noVBand="1"/>
      </w:tblPr>
      <w:tblGrid>
        <w:gridCol w:w="9620"/>
      </w:tblGrid>
      <w:tr w:rsidR="00AC2525" w14:paraId="7FB4B9BA" w14:textId="77777777" w:rsidTr="00AC2525">
        <w:tc>
          <w:tcPr>
            <w:tcW w:w="9620" w:type="dxa"/>
          </w:tcPr>
          <w:p w14:paraId="3204E7EE" w14:textId="77777777" w:rsidR="00AC2525" w:rsidRDefault="00AC2525" w:rsidP="00AC2525">
            <w:pPr>
              <w:pStyle w:val="Doc-title"/>
              <w:adjustRightInd w:val="0"/>
              <w:snapToGrid w:val="0"/>
              <w:spacing w:beforeLines="50" w:before="120" w:afterLines="50" w:after="120"/>
            </w:pPr>
            <w:r>
              <w:t>R2-2205764</w:t>
            </w:r>
            <w:r>
              <w:tab/>
              <w:t>Issues with PRS Processing Window Procedures</w:t>
            </w:r>
            <w:r>
              <w:tab/>
              <w:t>Qualcomm Incorporated</w:t>
            </w:r>
            <w:r>
              <w:tab/>
              <w:t>discussion</w:t>
            </w:r>
          </w:p>
          <w:p w14:paraId="01426F74" w14:textId="77777777" w:rsidR="00AC2525" w:rsidRDefault="00AC2525" w:rsidP="00AC2525">
            <w:pPr>
              <w:pStyle w:val="Doc-title"/>
              <w:adjustRightInd w:val="0"/>
              <w:snapToGrid w:val="0"/>
              <w:spacing w:beforeLines="50" w:before="120" w:afterLines="50" w:after="120"/>
            </w:pPr>
            <w:r>
              <w:t>R2-2205808</w:t>
            </w:r>
            <w:r>
              <w:tab/>
              <w:t xml:space="preserve">Correction to activate pre-configured PPW </w:t>
            </w:r>
            <w:proofErr w:type="spellStart"/>
            <w:r>
              <w:t>Signaling</w:t>
            </w:r>
            <w:proofErr w:type="spellEnd"/>
            <w:r>
              <w:tab/>
              <w:t>Ericsson</w:t>
            </w:r>
          </w:p>
          <w:p w14:paraId="6CBA6E62" w14:textId="77777777" w:rsidR="00AC2525" w:rsidRDefault="00AC2525" w:rsidP="00AC2525">
            <w:pPr>
              <w:pStyle w:val="Doc-title"/>
              <w:adjustRightInd w:val="0"/>
              <w:snapToGrid w:val="0"/>
              <w:spacing w:beforeLines="50" w:before="120" w:afterLines="50" w:after="120"/>
            </w:pPr>
            <w:r>
              <w:t>R2-2205814</w:t>
            </w:r>
            <w:r>
              <w:tab/>
              <w:t>On PPW Configuration Release assistance info</w:t>
            </w:r>
            <w:r>
              <w:tab/>
              <w:t>Ericsson</w:t>
            </w:r>
          </w:p>
          <w:p w14:paraId="47299D1D" w14:textId="77777777" w:rsidR="00AC2525" w:rsidRDefault="00AC2525" w:rsidP="00AC2525">
            <w:pPr>
              <w:pStyle w:val="Doc-text2"/>
              <w:ind w:left="0" w:firstLine="0"/>
            </w:pPr>
            <w:r>
              <w:rPr>
                <w:lang w:val="en-US" w:eastAsia="zh-CN"/>
              </w:rPr>
              <w:t>R2-</w:t>
            </w:r>
            <w:proofErr w:type="gramStart"/>
            <w:r>
              <w:rPr>
                <w:lang w:val="en-US" w:eastAsia="zh-CN"/>
              </w:rPr>
              <w:t xml:space="preserve">2206330  </w:t>
            </w:r>
            <w:r>
              <w:t>On</w:t>
            </w:r>
            <w:proofErr w:type="gramEnd"/>
            <w:r>
              <w:t xml:space="preserve"> Resolving PPW Capability discrepancy</w:t>
            </w:r>
            <w:r>
              <w:rPr>
                <w:lang w:val="en-US" w:eastAsia="zh-CN"/>
              </w:rPr>
              <w:t xml:space="preserve"> </w:t>
            </w:r>
            <w:r>
              <w:t>Ericsson</w:t>
            </w:r>
          </w:p>
          <w:p w14:paraId="227D3C20" w14:textId="77777777" w:rsidR="00AC2525" w:rsidRDefault="00AC2525" w:rsidP="00AC2525">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Proposal 11: Support to adopt the same procedure for pre-configured PPW and pre-configured MG. The RAN2 changes including:</w:t>
            </w:r>
          </w:p>
          <w:p w14:paraId="39786241" w14:textId="77777777" w:rsidR="00AC2525" w:rsidRDefault="00AC2525" w:rsidP="00AC2525">
            <w:pPr>
              <w:pStyle w:val="Doc-text2"/>
              <w:numPr>
                <w:ilvl w:val="0"/>
                <w:numId w:val="42"/>
              </w:numPr>
              <w:tabs>
                <w:tab w:val="clear" w:pos="1622"/>
              </w:tabs>
              <w:spacing w:after="160" w:line="300" w:lineRule="auto"/>
              <w:jc w:val="both"/>
              <w:rPr>
                <w:rFonts w:ascii="Times New Roman" w:eastAsia="宋体" w:hAnsi="Times New Roman"/>
                <w:b/>
                <w:bCs/>
                <w:i/>
                <w:iCs/>
                <w:szCs w:val="20"/>
                <w:lang w:eastAsia="ko-KR"/>
              </w:rPr>
            </w:pPr>
            <w:r>
              <w:rPr>
                <w:rFonts w:ascii="Times New Roman" w:eastAsia="宋体" w:hAnsi="Times New Roman" w:hint="eastAsia"/>
                <w:b/>
                <w:bCs/>
                <w:i/>
                <w:iCs/>
                <w:sz w:val="22"/>
                <w:szCs w:val="20"/>
                <w:lang w:val="en-US" w:eastAsia="zh-CN"/>
              </w:rPr>
              <w:t>Introduce a new UL MAC CE for PPW activation/deactivation request;</w:t>
            </w:r>
          </w:p>
          <w:p w14:paraId="5A5E2E27" w14:textId="77777777" w:rsidR="00AC2525" w:rsidRDefault="00AC2525" w:rsidP="00AC2525">
            <w:pPr>
              <w:pStyle w:val="Doc-text2"/>
              <w:numPr>
                <w:ilvl w:val="0"/>
                <w:numId w:val="42"/>
              </w:numPr>
              <w:tabs>
                <w:tab w:val="clear" w:pos="1622"/>
              </w:tabs>
              <w:spacing w:after="160" w:line="300" w:lineRule="auto"/>
              <w:jc w:val="both"/>
              <w:rPr>
                <w:rFonts w:ascii="Times New Roman" w:eastAsia="宋体" w:hAnsi="Times New Roman"/>
                <w:b/>
                <w:bCs/>
                <w:i/>
                <w:iCs/>
                <w:szCs w:val="20"/>
                <w:lang w:eastAsia="ko-KR"/>
              </w:rPr>
            </w:pPr>
            <w:r>
              <w:rPr>
                <w:rFonts w:ascii="Times New Roman" w:eastAsia="宋体" w:hAnsi="Times New Roman" w:hint="eastAsia"/>
                <w:b/>
                <w:bCs/>
                <w:i/>
                <w:iCs/>
                <w:sz w:val="22"/>
                <w:szCs w:val="20"/>
                <w:lang w:val="en-US" w:eastAsia="ko-KR"/>
              </w:rPr>
              <w:t>Add UE capabilities for UL/DL MAC-CE based PPW activation</w:t>
            </w:r>
            <w:r>
              <w:rPr>
                <w:rFonts w:ascii="Times New Roman" w:eastAsia="宋体" w:hAnsi="Times New Roman" w:hint="eastAsia"/>
                <w:b/>
                <w:bCs/>
                <w:i/>
                <w:iCs/>
                <w:sz w:val="22"/>
                <w:szCs w:val="20"/>
                <w:lang w:val="en-US" w:eastAsia="zh-CN"/>
              </w:rPr>
              <w:t>.</w:t>
            </w:r>
          </w:p>
          <w:p w14:paraId="6A1D8680" w14:textId="77777777" w:rsidR="00AC2525" w:rsidRDefault="00AC2525" w:rsidP="00AC2525">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The RAN3 changes including:</w:t>
            </w:r>
          </w:p>
          <w:p w14:paraId="09BDD1C4"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lastRenderedPageBreak/>
              <w:t xml:space="preserve">Include the UE DL-PRS processing capability outside measurement gaps in the </w:t>
            </w:r>
            <w:proofErr w:type="spellStart"/>
            <w:r>
              <w:rPr>
                <w:rFonts w:ascii="Times New Roman" w:eastAsia="宋体" w:hAnsi="Times New Roman"/>
                <w:b/>
                <w:bCs/>
                <w:i/>
                <w:iCs/>
                <w:sz w:val="22"/>
                <w:szCs w:val="20"/>
                <w:lang w:val="en-US" w:eastAsia="zh-CN"/>
              </w:rPr>
              <w:t>NRPPa</w:t>
            </w:r>
            <w:proofErr w:type="spellEnd"/>
            <w:r>
              <w:rPr>
                <w:rFonts w:ascii="Times New Roman" w:eastAsia="宋体" w:hAnsi="Times New Roman"/>
                <w:b/>
                <w:bCs/>
                <w:i/>
                <w:iCs/>
                <w:sz w:val="22"/>
                <w:szCs w:val="20"/>
                <w:lang w:val="en-US" w:eastAsia="zh-CN"/>
              </w:rPr>
              <w:t xml:space="preserve"> MEASUREMENT PRECONFIGURATION REQUIRED message.</w:t>
            </w:r>
          </w:p>
          <w:p w14:paraId="522509F1"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t xml:space="preserve">Include information on what has been preconfigured in the target device (MGs and/or PPW) in the </w:t>
            </w:r>
            <w:proofErr w:type="spellStart"/>
            <w:r>
              <w:rPr>
                <w:rFonts w:ascii="Times New Roman" w:eastAsia="宋体" w:hAnsi="Times New Roman"/>
                <w:b/>
                <w:bCs/>
                <w:i/>
                <w:iCs/>
                <w:sz w:val="22"/>
                <w:szCs w:val="20"/>
                <w:lang w:val="en-US" w:eastAsia="zh-CN"/>
              </w:rPr>
              <w:t>NRPPa</w:t>
            </w:r>
            <w:proofErr w:type="spellEnd"/>
            <w:r>
              <w:rPr>
                <w:rFonts w:ascii="Times New Roman" w:eastAsia="宋体" w:hAnsi="Times New Roman"/>
                <w:b/>
                <w:bCs/>
                <w:i/>
                <w:iCs/>
                <w:sz w:val="22"/>
                <w:szCs w:val="20"/>
                <w:lang w:val="en-US" w:eastAsia="zh-CN"/>
              </w:rPr>
              <w:t xml:space="preserve"> MEASUREMENT PRECONFIGURATION CONFIRM message.</w:t>
            </w:r>
          </w:p>
          <w:p w14:paraId="71FB562A"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宋体" w:hAnsi="Times New Roman"/>
                <w:b/>
                <w:bCs/>
                <w:i/>
                <w:iCs/>
                <w:szCs w:val="20"/>
                <w:lang w:eastAsia="zh-CN"/>
              </w:rPr>
            </w:pPr>
            <w:r>
              <w:rPr>
                <w:rFonts w:ascii="Times New Roman" w:eastAsia="宋体" w:hAnsi="Times New Roman"/>
                <w:b/>
                <w:bCs/>
                <w:i/>
                <w:iCs/>
                <w:sz w:val="22"/>
                <w:szCs w:val="20"/>
                <w:lang w:val="en-US" w:eastAsia="zh-CN"/>
              </w:rPr>
              <w:t xml:space="preserve">Enable the </w:t>
            </w:r>
            <w:proofErr w:type="spellStart"/>
            <w:r>
              <w:rPr>
                <w:rFonts w:ascii="Times New Roman" w:eastAsia="宋体" w:hAnsi="Times New Roman"/>
                <w:b/>
                <w:bCs/>
                <w:i/>
                <w:iCs/>
                <w:sz w:val="22"/>
                <w:szCs w:val="20"/>
                <w:lang w:val="en-US" w:eastAsia="zh-CN"/>
              </w:rPr>
              <w:t>NRPPa</w:t>
            </w:r>
            <w:proofErr w:type="spellEnd"/>
            <w:r>
              <w:rPr>
                <w:rFonts w:ascii="Times New Roman" w:eastAsia="宋体" w:hAnsi="Times New Roman"/>
                <w:b/>
                <w:bCs/>
                <w:i/>
                <w:iCs/>
                <w:sz w:val="22"/>
                <w:szCs w:val="20"/>
                <w:lang w:val="en-US" w:eastAsia="zh-CN"/>
              </w:rPr>
              <w:t xml:space="preserve"> MEASUREMENT ACTIVATION message to activate/deactivate preconfigured PRS processing windows.</w:t>
            </w:r>
          </w:p>
          <w:p w14:paraId="52256D83" w14:textId="77777777" w:rsidR="00AC2525" w:rsidRDefault="00AC2525" w:rsidP="00AC2525">
            <w:pPr>
              <w:pStyle w:val="Doc-text2"/>
              <w:adjustRightInd w:val="0"/>
              <w:snapToGrid w:val="0"/>
              <w:spacing w:beforeLines="50" w:before="120" w:afterLines="50" w:after="120"/>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If agreed, adopt TPs of 38.305, 38.321, 38.331, 37.355 in R2-2205764 as baseline. Send LS to RAN1 and RAN3 for confirmation.</w:t>
            </w:r>
          </w:p>
          <w:p w14:paraId="00E715EE" w14:textId="77777777" w:rsidR="00AC2525" w:rsidRDefault="00AC2525" w:rsidP="00AC2525">
            <w:pPr>
              <w:pStyle w:val="Doc-text2"/>
              <w:adjustRightInd w:val="0"/>
              <w:snapToGrid w:val="0"/>
              <w:spacing w:beforeLines="50" w:before="120" w:afterLines="50" w:after="120"/>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Proposal 12: Regarding UE capability of PPW, UE only needs to report whether PPW is supported or not to LMF.</w:t>
            </w:r>
          </w:p>
          <w:p w14:paraId="3C410F0C" w14:textId="77777777" w:rsidR="00AC2525" w:rsidRDefault="00AC2525" w:rsidP="00AC2525">
            <w:pPr>
              <w:pStyle w:val="Doc-text2"/>
              <w:ind w:left="0" w:firstLine="0"/>
              <w:rPr>
                <w:rFonts w:ascii="Times New Roman" w:eastAsia="宋体" w:hAnsi="Times New Roman"/>
                <w:b/>
                <w:bCs/>
                <w:i/>
                <w:iCs/>
                <w:szCs w:val="20"/>
                <w:lang w:eastAsia="zh-CN"/>
              </w:rPr>
            </w:pPr>
            <w:r>
              <w:rPr>
                <w:rFonts w:ascii="Times New Roman" w:eastAsia="宋体" w:hAnsi="Times New Roman" w:hint="eastAsia"/>
                <w:b/>
                <w:bCs/>
                <w:i/>
                <w:iCs/>
                <w:sz w:val="22"/>
                <w:szCs w:val="20"/>
                <w:lang w:val="en-US" w:eastAsia="zh-CN"/>
              </w:rPr>
              <w:t xml:space="preserve">Proposal 13: Support UE to deactivate PPW via UL RRC message, i.e., in </w:t>
            </w:r>
            <w:proofErr w:type="spellStart"/>
            <w:r>
              <w:rPr>
                <w:rFonts w:ascii="Times New Roman" w:eastAsia="宋体" w:hAnsi="Times New Roman" w:hint="eastAsia"/>
                <w:b/>
                <w:bCs/>
                <w:i/>
                <w:iCs/>
                <w:sz w:val="22"/>
                <w:szCs w:val="20"/>
                <w:lang w:val="en-US" w:eastAsia="zh-CN"/>
              </w:rPr>
              <w:t>UEPositioningAssistanceInfo</w:t>
            </w:r>
            <w:proofErr w:type="spellEnd"/>
            <w:r>
              <w:rPr>
                <w:rFonts w:ascii="Times New Roman" w:eastAsia="宋体" w:hAnsi="Times New Roman" w:hint="eastAsia"/>
                <w:b/>
                <w:bCs/>
                <w:i/>
                <w:iCs/>
                <w:sz w:val="22"/>
                <w:szCs w:val="20"/>
                <w:lang w:val="en-US" w:eastAsia="zh-CN"/>
              </w:rPr>
              <w:t>.</w:t>
            </w:r>
          </w:p>
          <w:p w14:paraId="3D8DB064" w14:textId="77777777" w:rsidR="00AC2525" w:rsidRDefault="00AC2525" w:rsidP="00AC2525">
            <w:pPr>
              <w:rPr>
                <w:lang w:val="en-GB" w:eastAsia="en-GB"/>
              </w:rPr>
            </w:pPr>
          </w:p>
        </w:tc>
      </w:tr>
    </w:tbl>
    <w:p w14:paraId="0076E8CC" w14:textId="77777777" w:rsidR="00AC2525" w:rsidRDefault="00AC2525" w:rsidP="00AC2525">
      <w:pPr>
        <w:rPr>
          <w:lang w:val="en-GB" w:eastAsia="en-GB"/>
        </w:rPr>
      </w:pPr>
    </w:p>
    <w:p w14:paraId="2FA91A5D" w14:textId="77777777" w:rsidR="00AC2525" w:rsidRDefault="00AC2525" w:rsidP="00293897">
      <w:pPr>
        <w:rPr>
          <w:lang w:val="en-GB" w:eastAsia="en-GB"/>
        </w:rPr>
      </w:pPr>
      <w:r>
        <w:rPr>
          <w:lang w:val="en-GB" w:eastAsia="en-GB"/>
        </w:rPr>
        <w:t xml:space="preserve">For correction on PPW, MG, following CR was discussed in Pre-603 </w:t>
      </w:r>
      <w:r w:rsidRPr="00B902D8">
        <w:rPr>
          <w:lang w:val="en-GB" w:eastAsia="en-GB"/>
        </w:rPr>
        <w:t>R2-2206340</w:t>
      </w:r>
      <w:r w:rsidRPr="00B902D8">
        <w:rPr>
          <w:lang w:val="en-GB" w:eastAsia="en-GB"/>
        </w:rPr>
        <w:tab/>
        <w:t>Summary of AI 6.11.2.1 on latency</w:t>
      </w:r>
      <w:r>
        <w:rPr>
          <w:lang w:val="en-GB" w:eastAsia="en-GB"/>
        </w:rPr>
        <w:t xml:space="preserve">. But it has not been treated. </w:t>
      </w:r>
    </w:p>
    <w:tbl>
      <w:tblPr>
        <w:tblStyle w:val="afe"/>
        <w:tblW w:w="0" w:type="auto"/>
        <w:tblLook w:val="04A0" w:firstRow="1" w:lastRow="0" w:firstColumn="1" w:lastColumn="0" w:noHBand="0" w:noVBand="1"/>
      </w:tblPr>
      <w:tblGrid>
        <w:gridCol w:w="9620"/>
      </w:tblGrid>
      <w:tr w:rsidR="00AC2525" w14:paraId="7F581E03" w14:textId="77777777" w:rsidTr="00AC2525">
        <w:tc>
          <w:tcPr>
            <w:tcW w:w="9620" w:type="dxa"/>
          </w:tcPr>
          <w:p w14:paraId="2C896F09" w14:textId="77777777" w:rsidR="00AC2525" w:rsidRDefault="00AC2525" w:rsidP="00AC2525">
            <w:pPr>
              <w:rPr>
                <w:iCs/>
              </w:rPr>
            </w:pPr>
            <w:r w:rsidRPr="00E759EE">
              <w:rPr>
                <w:iCs/>
              </w:rPr>
              <w:t>R2-2205810</w:t>
            </w:r>
            <w:r w:rsidRPr="00E759EE">
              <w:rPr>
                <w:iCs/>
              </w:rPr>
              <w:tab/>
              <w:t>Clarification on PPW and MG configuration to the same UE and miscellaneous corrections</w:t>
            </w:r>
            <w:r w:rsidRPr="00E759EE">
              <w:rPr>
                <w:iCs/>
              </w:rPr>
              <w:tab/>
              <w:t>Ericsson</w:t>
            </w:r>
          </w:p>
          <w:p w14:paraId="6D3AAEFD" w14:textId="47C11336" w:rsidR="00AC2525" w:rsidRDefault="00AC2525" w:rsidP="00AC2525">
            <w:pPr>
              <w:pStyle w:val="CRCoverPage"/>
              <w:adjustRightInd w:val="0"/>
              <w:snapToGrid w:val="0"/>
              <w:spacing w:beforeLines="50" w:before="120" w:afterLines="50"/>
              <w:ind w:left="100"/>
              <w:jc w:val="both"/>
              <w:rPr>
                <w:lang w:eastAsia="en-GB"/>
              </w:rPr>
            </w:pPr>
            <w:r>
              <w:rPr>
                <w:rFonts w:ascii="Times New Roman" w:eastAsia="宋体" w:hAnsi="Times New Roman" w:hint="eastAsia"/>
                <w:b/>
                <w:bCs/>
                <w:i/>
                <w:iCs/>
                <w:sz w:val="22"/>
                <w:szCs w:val="22"/>
                <w:lang w:val="en-US" w:eastAsia="zh-CN"/>
              </w:rPr>
              <w:t xml:space="preserve">Proposal 9: RAN2 to agree the changes in 38.305 draft CR </w:t>
            </w:r>
            <w:r>
              <w:rPr>
                <w:rFonts w:ascii="Times New Roman" w:hAnsi="Times New Roman"/>
                <w:b/>
                <w:bCs/>
                <w:i/>
                <w:iCs/>
                <w:sz w:val="22"/>
                <w:szCs w:val="22"/>
              </w:rPr>
              <w:t>R2-2205810</w:t>
            </w:r>
            <w:r>
              <w:rPr>
                <w:rFonts w:ascii="Times New Roman" w:eastAsia="宋体" w:hAnsi="Times New Roman" w:hint="eastAsia"/>
                <w:b/>
                <w:bCs/>
                <w:i/>
                <w:iCs/>
                <w:sz w:val="22"/>
                <w:szCs w:val="22"/>
                <w:lang w:val="en-US" w:eastAsia="zh-CN"/>
              </w:rPr>
              <w:t xml:space="preserve"> on pre-configured PPW and MG.</w:t>
            </w:r>
          </w:p>
        </w:tc>
      </w:tr>
    </w:tbl>
    <w:p w14:paraId="411B7113" w14:textId="550ACD11" w:rsidR="00293897" w:rsidRDefault="00AC2525" w:rsidP="00293897">
      <w:pPr>
        <w:rPr>
          <w:lang w:val="en-GB" w:eastAsia="en-GB"/>
        </w:rPr>
      </w:pPr>
      <w:r>
        <w:rPr>
          <w:lang w:val="en-GB" w:eastAsia="en-GB"/>
        </w:rPr>
        <w:t xml:space="preserve"> </w:t>
      </w:r>
    </w:p>
    <w:p w14:paraId="1A69E5D6" w14:textId="7DE8B43A" w:rsidR="00AC2525" w:rsidRDefault="00AC2525" w:rsidP="00293897">
      <w:pPr>
        <w:rPr>
          <w:lang w:val="en-GB" w:eastAsia="en-GB"/>
        </w:rPr>
      </w:pPr>
      <w:r>
        <w:rPr>
          <w:lang w:val="en-GB" w:eastAsia="en-GB"/>
        </w:rPr>
        <w:t>Rapporteur would like to check companies’ view:</w:t>
      </w:r>
    </w:p>
    <w:p w14:paraId="33E26C4D" w14:textId="59870A8C" w:rsidR="00AC2525" w:rsidRPr="001E0387" w:rsidRDefault="00AC2525" w:rsidP="00AC252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002005C9">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the changes in 38.305 draft CR R2-2205810 on pre-configured PPW and MG.</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AC2525" w14:paraId="59322EBC" w14:textId="77777777" w:rsidTr="006F74F2">
        <w:tc>
          <w:tcPr>
            <w:tcW w:w="1938" w:type="dxa"/>
            <w:shd w:val="clear" w:color="auto" w:fill="BFBFBF" w:themeFill="background1" w:themeFillShade="BF"/>
          </w:tcPr>
          <w:p w14:paraId="5C972C38" w14:textId="77777777" w:rsidR="00AC2525" w:rsidRDefault="00AC252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88468C" w14:textId="77777777" w:rsidR="00AC2525" w:rsidRDefault="00AC252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D073968" w14:textId="77777777" w:rsidR="00AC2525" w:rsidRDefault="00AC2525" w:rsidP="006F74F2">
            <w:pPr>
              <w:spacing w:after="0"/>
              <w:jc w:val="center"/>
              <w:rPr>
                <w:b/>
                <w:bCs/>
                <w:sz w:val="20"/>
                <w:szCs w:val="20"/>
                <w:lang w:eastAsia="ja-JP"/>
              </w:rPr>
            </w:pPr>
            <w:r>
              <w:rPr>
                <w:b/>
                <w:bCs/>
                <w:sz w:val="20"/>
                <w:szCs w:val="20"/>
                <w:lang w:eastAsia="ja-JP"/>
              </w:rPr>
              <w:t>Comments, if any</w:t>
            </w:r>
          </w:p>
        </w:tc>
      </w:tr>
      <w:tr w:rsidR="00AC2525" w14:paraId="6931C065" w14:textId="77777777" w:rsidTr="006F74F2">
        <w:tc>
          <w:tcPr>
            <w:tcW w:w="1938" w:type="dxa"/>
          </w:tcPr>
          <w:p w14:paraId="7537C7F9" w14:textId="2780AA7F" w:rsidR="00AC2525" w:rsidRDefault="006D39AA"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77FF87F3" w14:textId="6FE2037E" w:rsidR="00AC2525" w:rsidRDefault="00C22B59" w:rsidP="006F74F2">
            <w:pPr>
              <w:spacing w:after="0"/>
              <w:rPr>
                <w:lang w:eastAsia="zh-CN"/>
              </w:rPr>
            </w:pPr>
            <w:r>
              <w:rPr>
                <w:rFonts w:hint="eastAsia"/>
                <w:lang w:eastAsia="zh-CN"/>
              </w:rPr>
              <w:t>N</w:t>
            </w:r>
            <w:r>
              <w:rPr>
                <w:lang w:eastAsia="zh-CN"/>
              </w:rPr>
              <w:t>o</w:t>
            </w:r>
          </w:p>
        </w:tc>
        <w:tc>
          <w:tcPr>
            <w:tcW w:w="5490" w:type="dxa"/>
          </w:tcPr>
          <w:p w14:paraId="5833F180" w14:textId="34312CAE" w:rsidR="00AC2525" w:rsidRDefault="00C22B59" w:rsidP="006F74F2">
            <w:pPr>
              <w:spacing w:after="0"/>
              <w:rPr>
                <w:lang w:eastAsia="zh-CN"/>
              </w:rPr>
            </w:pPr>
            <w:r>
              <w:rPr>
                <w:rFonts w:hint="eastAsia"/>
                <w:lang w:eastAsia="zh-CN"/>
              </w:rPr>
              <w:t>F</w:t>
            </w:r>
            <w:r>
              <w:rPr>
                <w:lang w:eastAsia="zh-CN"/>
              </w:rPr>
              <w:t>or the change below, we wonder whether concrete agreement in R1 has been made on this. If not, at least need to confirm with R1</w:t>
            </w:r>
          </w:p>
          <w:p w14:paraId="5BC49ABC" w14:textId="77777777" w:rsidR="00C22B59" w:rsidRDefault="00C22B59" w:rsidP="00C22B59">
            <w:pPr>
              <w:pStyle w:val="NO0"/>
              <w:rPr>
                <w:noProof/>
                <w:lang w:eastAsia="ko-KR"/>
              </w:rPr>
            </w:pPr>
            <w:ins w:id="16" w:author="Ericsson" w:date="2022-04-22T14:26:00Z">
              <w:r w:rsidRPr="007C3949">
                <w:t>NOTE</w:t>
              </w:r>
              <w:r>
                <w:t>: N</w:t>
              </w:r>
            </w:ins>
            <w:ins w:id="17" w:author="Ericsson" w:date="2022-04-25T18:14:00Z">
              <w:r>
                <w:t>etwork</w:t>
              </w:r>
            </w:ins>
            <w:ins w:id="18" w:author="Ericsson" w:date="2022-04-22T14:26:00Z">
              <w:r>
                <w:t xml:space="preserve"> does not provide configuration for pre</w:t>
              </w:r>
            </w:ins>
            <w:ins w:id="19" w:author="Ericsson" w:date="2022-04-22T14:27:00Z">
              <w:r>
                <w:t>-</w:t>
              </w:r>
            </w:ins>
            <w:ins w:id="20" w:author="Ericsson" w:date="2022-04-22T14:26:00Z">
              <w:r>
                <w:t xml:space="preserve">configured </w:t>
              </w:r>
            </w:ins>
            <w:ins w:id="21" w:author="Ericsson" w:date="2022-04-22T14:28:00Z">
              <w:r w:rsidRPr="007C3949">
                <w:t>measurement gap</w:t>
              </w:r>
            </w:ins>
            <w:ins w:id="22" w:author="Ericsson" w:date="2022-04-22T14:26:00Z">
              <w:r>
                <w:t xml:space="preserve"> and pre</w:t>
              </w:r>
            </w:ins>
            <w:ins w:id="23" w:author="Ericsson" w:date="2022-04-22T14:27:00Z">
              <w:r>
                <w:t>-</w:t>
              </w:r>
            </w:ins>
            <w:ins w:id="24" w:author="Ericsson" w:date="2022-04-22T14:26:00Z">
              <w:r>
                <w:t xml:space="preserve">configured </w:t>
              </w:r>
            </w:ins>
            <w:ins w:id="25" w:author="Ericsson" w:date="2022-04-22T14:28:00Z">
              <w:r w:rsidRPr="00F17D81">
                <w:t>PRS processing window</w:t>
              </w:r>
            </w:ins>
            <w:ins w:id="26" w:author="Ericsson" w:date="2022-04-22T14:26:00Z">
              <w:r>
                <w:t xml:space="preserve"> for the same UE.</w:t>
              </w:r>
            </w:ins>
          </w:p>
          <w:p w14:paraId="71C6338C" w14:textId="77777777" w:rsidR="00C22B59" w:rsidRDefault="00C22B59" w:rsidP="006F74F2">
            <w:pPr>
              <w:spacing w:after="0"/>
              <w:rPr>
                <w:lang w:eastAsia="zh-CN"/>
              </w:rPr>
            </w:pPr>
            <w:r>
              <w:rPr>
                <w:rFonts w:hint="eastAsia"/>
                <w:lang w:eastAsia="zh-CN"/>
              </w:rPr>
              <w:t>F</w:t>
            </w:r>
            <w:r>
              <w:rPr>
                <w:lang w:eastAsia="zh-CN"/>
              </w:rPr>
              <w:t>or the change below,</w:t>
            </w:r>
          </w:p>
          <w:p w14:paraId="6B432133" w14:textId="77777777" w:rsidR="00C22B59" w:rsidRDefault="00C22B59" w:rsidP="006F74F2">
            <w:pPr>
              <w:spacing w:after="0"/>
            </w:pPr>
            <w:ins w:id="27" w:author="Ericsson" w:date="2022-04-22T16:37:00Z">
              <w:r>
                <w:t xml:space="preserve">The UE may also request to activate pre-configured </w:t>
              </w:r>
              <w:r w:rsidRPr="007C3949">
                <w:t>measurement gaps</w:t>
              </w:r>
              <w:r>
                <w:t xml:space="preserve"> as described in clause 7.7.2.</w:t>
              </w:r>
            </w:ins>
          </w:p>
          <w:p w14:paraId="658E71A6" w14:textId="77777777" w:rsidR="00C22B59" w:rsidRDefault="00C22B59" w:rsidP="006F74F2">
            <w:pPr>
              <w:spacing w:after="0"/>
              <w:rPr>
                <w:lang w:eastAsia="zh-CN"/>
              </w:rPr>
            </w:pPr>
          </w:p>
          <w:p w14:paraId="7DFD10E2" w14:textId="77777777" w:rsidR="00C22B59" w:rsidRDefault="00C22B59" w:rsidP="006F74F2">
            <w:pPr>
              <w:spacing w:after="0"/>
              <w:rPr>
                <w:lang w:eastAsia="zh-CN"/>
              </w:rPr>
            </w:pPr>
            <w:r>
              <w:rPr>
                <w:rFonts w:hint="eastAsia"/>
                <w:lang w:eastAsia="zh-CN"/>
              </w:rPr>
              <w:t>C</w:t>
            </w:r>
            <w:r>
              <w:rPr>
                <w:lang w:eastAsia="zh-CN"/>
              </w:rPr>
              <w:t xml:space="preserve">lause 6.2.4 has already captured it </w:t>
            </w:r>
          </w:p>
          <w:p w14:paraId="0D9BC816" w14:textId="77777777" w:rsidR="00C22B59" w:rsidRDefault="00C22B59" w:rsidP="00C22B59">
            <w:pPr>
              <w:pStyle w:val="3"/>
              <w:outlineLvl w:val="2"/>
              <w:rPr>
                <w:lang w:eastAsia="ja-JP"/>
              </w:rPr>
            </w:pPr>
            <w:bookmarkStart w:id="28" w:name="_Toc100832231"/>
            <w:bookmarkStart w:id="29" w:name="_Toc52567326"/>
            <w:bookmarkStart w:id="30" w:name="_Toc46488973"/>
            <w:r>
              <w:t>6.2.4</w:t>
            </w:r>
            <w:r>
              <w:tab/>
              <w:t>Medium Access Control (MAC) for NR</w:t>
            </w:r>
            <w:bookmarkEnd w:id="28"/>
            <w:bookmarkEnd w:id="29"/>
            <w:bookmarkEnd w:id="30"/>
          </w:p>
          <w:p w14:paraId="2C57B9C1" w14:textId="77777777" w:rsidR="00C22B59" w:rsidRDefault="00C22B59" w:rsidP="00C22B59">
            <w:r>
              <w:t xml:space="preserve">The MAC protocol for NR supports activation and deactivation of </w:t>
            </w:r>
            <w:r>
              <w:rPr>
                <w:lang w:eastAsia="ko-KR"/>
              </w:rPr>
              <w:t>configured semi-persistent SRS</w:t>
            </w:r>
            <w:r>
              <w:t xml:space="preserve"> resource sets as specified in TS 38.321 [39] to support NG-RAN measurements for NR positioning.</w:t>
            </w:r>
          </w:p>
          <w:p w14:paraId="3C7DEFB7" w14:textId="77777777" w:rsidR="00C22B59" w:rsidRDefault="00C22B59" w:rsidP="00C22B59">
            <w:r w:rsidRPr="00C22B59">
              <w:rPr>
                <w:highlight w:val="yellow"/>
              </w:rPr>
              <w:t>The MAC protocol for NR also supports request of positioning measurement gap activation and deactivation from a UE, and activation and deactivation of pre-</w:t>
            </w:r>
            <w:r w:rsidRPr="00C22B59">
              <w:rPr>
                <w:highlight w:val="yellow"/>
                <w:lang w:eastAsia="ko-KR"/>
              </w:rPr>
              <w:lastRenderedPageBreak/>
              <w:t>configured measurement gap from the NG-RAN</w:t>
            </w:r>
            <w:r w:rsidRPr="00C22B59">
              <w:rPr>
                <w:highlight w:val="yellow"/>
              </w:rPr>
              <w:t xml:space="preserve"> as specified in TS 38.321 [39].</w:t>
            </w:r>
          </w:p>
          <w:p w14:paraId="466207B6" w14:textId="77777777" w:rsidR="00C22B59" w:rsidRDefault="00C22B59" w:rsidP="00C22B59">
            <w:r>
              <w:t>The MAC protocol for NR can also be used to activate and deactivate of PRS Processing Window as specified in TS 38.321 [39].</w:t>
            </w:r>
          </w:p>
          <w:p w14:paraId="210F7615" w14:textId="0A1C628A" w:rsidR="00C22B59" w:rsidRDefault="00C22B59" w:rsidP="006F74F2">
            <w:pPr>
              <w:spacing w:after="0"/>
              <w:rPr>
                <w:lang w:eastAsia="zh-CN"/>
              </w:rPr>
            </w:pPr>
          </w:p>
        </w:tc>
      </w:tr>
      <w:tr w:rsidR="00AC2525" w14:paraId="315EFA7F" w14:textId="77777777" w:rsidTr="006F74F2">
        <w:tc>
          <w:tcPr>
            <w:tcW w:w="1938" w:type="dxa"/>
          </w:tcPr>
          <w:p w14:paraId="34AEC872" w14:textId="77777777" w:rsidR="00AC2525" w:rsidRPr="0099394E" w:rsidRDefault="00AC2525" w:rsidP="006F74F2">
            <w:pPr>
              <w:spacing w:after="0"/>
              <w:rPr>
                <w:rFonts w:eastAsia="Malgun Gothic"/>
                <w:sz w:val="20"/>
                <w:szCs w:val="20"/>
                <w:lang w:eastAsia="ko-KR"/>
              </w:rPr>
            </w:pPr>
          </w:p>
        </w:tc>
        <w:tc>
          <w:tcPr>
            <w:tcW w:w="1809" w:type="dxa"/>
          </w:tcPr>
          <w:p w14:paraId="304C8A84" w14:textId="77777777" w:rsidR="00AC2525" w:rsidRPr="0099394E" w:rsidRDefault="00AC2525" w:rsidP="006F74F2">
            <w:pPr>
              <w:spacing w:after="0"/>
              <w:rPr>
                <w:rFonts w:eastAsia="Malgun Gothic"/>
                <w:sz w:val="20"/>
                <w:szCs w:val="20"/>
                <w:lang w:eastAsia="ko-KR"/>
              </w:rPr>
            </w:pPr>
          </w:p>
        </w:tc>
        <w:tc>
          <w:tcPr>
            <w:tcW w:w="5490" w:type="dxa"/>
          </w:tcPr>
          <w:p w14:paraId="036AC046" w14:textId="77777777" w:rsidR="00AC2525" w:rsidRDefault="00AC2525" w:rsidP="006F74F2">
            <w:pPr>
              <w:spacing w:after="0"/>
              <w:rPr>
                <w:sz w:val="20"/>
                <w:szCs w:val="20"/>
                <w:lang w:eastAsia="ja-JP"/>
              </w:rPr>
            </w:pPr>
          </w:p>
        </w:tc>
      </w:tr>
      <w:tr w:rsidR="00AC2525" w14:paraId="43300356" w14:textId="77777777" w:rsidTr="006F74F2">
        <w:tc>
          <w:tcPr>
            <w:tcW w:w="1938" w:type="dxa"/>
          </w:tcPr>
          <w:p w14:paraId="23BCB567" w14:textId="77777777" w:rsidR="00AC2525" w:rsidRDefault="00AC2525" w:rsidP="006F74F2">
            <w:pPr>
              <w:spacing w:after="0"/>
              <w:rPr>
                <w:sz w:val="20"/>
                <w:szCs w:val="20"/>
                <w:lang w:eastAsia="zh-CN"/>
              </w:rPr>
            </w:pPr>
          </w:p>
        </w:tc>
        <w:tc>
          <w:tcPr>
            <w:tcW w:w="1809" w:type="dxa"/>
          </w:tcPr>
          <w:p w14:paraId="1987ED0A" w14:textId="77777777" w:rsidR="00AC2525" w:rsidRDefault="00AC2525" w:rsidP="006F74F2">
            <w:pPr>
              <w:spacing w:after="0"/>
              <w:rPr>
                <w:sz w:val="20"/>
                <w:szCs w:val="20"/>
                <w:lang w:val="en-GB" w:eastAsia="zh-CN"/>
              </w:rPr>
            </w:pPr>
          </w:p>
        </w:tc>
        <w:tc>
          <w:tcPr>
            <w:tcW w:w="5490" w:type="dxa"/>
          </w:tcPr>
          <w:p w14:paraId="0E9D4A17" w14:textId="77777777" w:rsidR="00AC2525" w:rsidRDefault="00AC2525" w:rsidP="006F74F2">
            <w:pPr>
              <w:spacing w:after="0"/>
              <w:rPr>
                <w:sz w:val="20"/>
                <w:szCs w:val="20"/>
                <w:lang w:val="en-GB" w:eastAsia="zh-CN"/>
              </w:rPr>
            </w:pPr>
          </w:p>
        </w:tc>
      </w:tr>
    </w:tbl>
    <w:p w14:paraId="63571366" w14:textId="77777777" w:rsidR="00AC2525" w:rsidRDefault="00AC2525" w:rsidP="00293897">
      <w:pPr>
        <w:rPr>
          <w:lang w:val="en-GB" w:eastAsia="en-GB"/>
        </w:rPr>
      </w:pPr>
    </w:p>
    <w:p w14:paraId="5E3E3B42" w14:textId="77777777" w:rsidR="00AC2525" w:rsidRDefault="00AC2525" w:rsidP="00293897">
      <w:pPr>
        <w:rPr>
          <w:lang w:val="en-GB" w:eastAsia="en-GB"/>
        </w:rPr>
      </w:pPr>
    </w:p>
    <w:p w14:paraId="759ED36E" w14:textId="4D8FFEF4" w:rsidR="00293897" w:rsidRDefault="002005C9" w:rsidP="002005C9">
      <w:pPr>
        <w:pStyle w:val="3"/>
        <w:rPr>
          <w:iCs/>
        </w:rPr>
      </w:pPr>
      <w:r>
        <w:t xml:space="preserve">3.3.2 </w:t>
      </w:r>
      <w:r w:rsidR="00293897">
        <w:rPr>
          <w:iCs/>
        </w:rPr>
        <w:t>Preconfigured AD</w:t>
      </w:r>
    </w:p>
    <w:p w14:paraId="2A1F08EA" w14:textId="5D8CF439" w:rsidR="002518BB" w:rsidRDefault="002518BB" w:rsidP="00293897">
      <w:pPr>
        <w:pStyle w:val="Doc-title"/>
        <w:adjustRightInd w:val="0"/>
        <w:snapToGrid w:val="0"/>
        <w:spacing w:beforeLines="50" w:before="120" w:afterLines="50" w:after="120"/>
        <w:rPr>
          <w:rFonts w:ascii="Times New Roman" w:eastAsiaTheme="minorEastAsia" w:hAnsi="Times New Roman" w:cs="Times New Roman"/>
          <w:kern w:val="2"/>
          <w:szCs w:val="22"/>
          <w:lang w:val="en-US" w:eastAsia="zh-CN"/>
        </w:rPr>
      </w:pPr>
      <w:r>
        <w:rPr>
          <w:rFonts w:ascii="Times New Roman" w:eastAsiaTheme="minorEastAsia" w:hAnsi="Times New Roman" w:cs="Times New Roman"/>
          <w:kern w:val="2"/>
          <w:szCs w:val="22"/>
          <w:lang w:val="en-US" w:eastAsia="zh-CN"/>
        </w:rPr>
        <w:t>RAN2 discussed preconfigured assistance data based on following documents.</w:t>
      </w:r>
    </w:p>
    <w:tbl>
      <w:tblPr>
        <w:tblStyle w:val="afe"/>
        <w:tblW w:w="0" w:type="auto"/>
        <w:tblLook w:val="04A0" w:firstRow="1" w:lastRow="0" w:firstColumn="1" w:lastColumn="0" w:noHBand="0" w:noVBand="1"/>
      </w:tblPr>
      <w:tblGrid>
        <w:gridCol w:w="9620"/>
      </w:tblGrid>
      <w:tr w:rsidR="002518BB" w14:paraId="7C9E4398" w14:textId="77777777" w:rsidTr="002518BB">
        <w:tc>
          <w:tcPr>
            <w:tcW w:w="9620" w:type="dxa"/>
          </w:tcPr>
          <w:p w14:paraId="3AB53853" w14:textId="77777777" w:rsidR="002518BB" w:rsidRDefault="002518BB" w:rsidP="002518BB">
            <w:pPr>
              <w:pStyle w:val="Doc-title"/>
              <w:adjustRightInd w:val="0"/>
              <w:snapToGrid w:val="0"/>
              <w:spacing w:beforeLines="50" w:before="120" w:afterLines="50" w:after="120"/>
              <w:rPr>
                <w:rFonts w:ascii="Times New Roman" w:eastAsiaTheme="minorEastAsia" w:hAnsi="Times New Roman"/>
                <w:kern w:val="2"/>
                <w:szCs w:val="22"/>
                <w:lang w:val="en-US" w:eastAsia="zh-CN"/>
              </w:rPr>
            </w:pPr>
            <w:r>
              <w:rPr>
                <w:rFonts w:ascii="Times New Roman" w:eastAsiaTheme="minorEastAsia" w:hAnsi="Times New Roman" w:cs="Times New Roman"/>
                <w:kern w:val="2"/>
                <w:szCs w:val="22"/>
                <w:lang w:val="en-US" w:eastAsia="zh-CN"/>
              </w:rPr>
              <w:t>R2-2205766</w:t>
            </w:r>
            <w:r>
              <w:rPr>
                <w:rFonts w:ascii="Times New Roman" w:eastAsiaTheme="minorEastAsia" w:hAnsi="Times New Roman" w:cs="Times New Roman"/>
                <w:kern w:val="2"/>
                <w:szCs w:val="22"/>
                <w:lang w:val="en-US" w:eastAsia="zh-CN"/>
              </w:rPr>
              <w:tab/>
              <w:t>Assistance Data Request for Multiple Area IDs</w:t>
            </w:r>
            <w:r>
              <w:rPr>
                <w:rFonts w:ascii="Times New Roman" w:eastAsiaTheme="minorEastAsia" w:hAnsi="Times New Roman" w:cs="Times New Roman"/>
                <w:kern w:val="2"/>
                <w:szCs w:val="22"/>
                <w:lang w:val="en-US" w:eastAsia="zh-CN"/>
              </w:rPr>
              <w:tab/>
              <w:t>Qualcomm Incorporated</w:t>
            </w:r>
            <w:r>
              <w:rPr>
                <w:rFonts w:ascii="Times New Roman" w:eastAsiaTheme="minorEastAsia" w:hAnsi="Times New Roman" w:cs="Times New Roman"/>
                <w:kern w:val="2"/>
                <w:szCs w:val="22"/>
                <w:lang w:val="en-US" w:eastAsia="zh-CN"/>
              </w:rPr>
              <w:tab/>
              <w:t>discussion</w:t>
            </w:r>
          </w:p>
          <w:p w14:paraId="553EA24A" w14:textId="77777777" w:rsidR="002518BB" w:rsidRDefault="002518BB" w:rsidP="002518BB">
            <w:pPr>
              <w:rPr>
                <w:rFonts w:eastAsiaTheme="minorEastAsia"/>
                <w:kern w:val="2"/>
                <w:lang w:eastAsia="zh-CN"/>
              </w:rPr>
            </w:pPr>
            <w:r>
              <w:rPr>
                <w:rFonts w:eastAsiaTheme="minorEastAsia"/>
                <w:kern w:val="2"/>
                <w:lang w:eastAsia="zh-CN"/>
              </w:rPr>
              <w:t>R2-2205804</w:t>
            </w:r>
            <w:r>
              <w:rPr>
                <w:rFonts w:eastAsiaTheme="minorEastAsia"/>
                <w:kern w:val="2"/>
                <w:lang w:eastAsia="zh-CN"/>
              </w:rPr>
              <w:tab/>
              <w:t>Text Proposal to address UE request of Area Info and Broadcast of Area</w:t>
            </w:r>
            <w:r>
              <w:rPr>
                <w:rFonts w:eastAsiaTheme="minorEastAsia"/>
                <w:kern w:val="2"/>
                <w:lang w:eastAsia="zh-CN"/>
              </w:rPr>
              <w:tab/>
              <w:t>Ericsson, Fraunhofer IIS, Fraunhofer HHI, Lenovo, Motorola Mobility</w:t>
            </w:r>
          </w:p>
          <w:p w14:paraId="5EE4DE6D" w14:textId="77777777" w:rsidR="002518BB" w:rsidRDefault="002518BB" w:rsidP="002518BB">
            <w:pPr>
              <w:adjustRightInd w:val="0"/>
              <w:snapToGrid w:val="0"/>
              <w:spacing w:beforeLines="50" w:before="120" w:afterLines="50" w:after="120" w:line="240" w:lineRule="auto"/>
              <w:rPr>
                <w:b/>
                <w:bCs/>
                <w:i/>
                <w:iCs/>
                <w:szCs w:val="24"/>
              </w:rPr>
            </w:pPr>
            <w:r>
              <w:rPr>
                <w:rFonts w:hint="eastAsia"/>
                <w:b/>
                <w:bCs/>
                <w:i/>
                <w:iCs/>
                <w:szCs w:val="24"/>
                <w:lang w:eastAsia="zh-CN"/>
              </w:rPr>
              <w:t>Proposal 15: Support UE to request pre-configured assistance data associated with area validity in each positioning method AD request.</w:t>
            </w:r>
          </w:p>
          <w:p w14:paraId="0D35EADF" w14:textId="77777777" w:rsidR="002518BB" w:rsidRDefault="002518BB" w:rsidP="002518BB">
            <w:pPr>
              <w:adjustRightInd w:val="0"/>
              <w:snapToGrid w:val="0"/>
              <w:spacing w:beforeLines="50" w:before="120" w:afterLines="50" w:after="120" w:line="240" w:lineRule="auto"/>
              <w:rPr>
                <w:szCs w:val="24"/>
              </w:rPr>
            </w:pPr>
            <w:r>
              <w:rPr>
                <w:rFonts w:hint="eastAsia"/>
                <w:b/>
                <w:bCs/>
                <w:i/>
                <w:iCs/>
                <w:szCs w:val="24"/>
                <w:lang w:eastAsia="zh-CN"/>
              </w:rPr>
              <w:t xml:space="preserve">Proposal 16: Support to introduce a new </w:t>
            </w:r>
            <w:proofErr w:type="spellStart"/>
            <w:r>
              <w:rPr>
                <w:rFonts w:hint="eastAsia"/>
                <w:b/>
                <w:bCs/>
                <w:i/>
                <w:iCs/>
                <w:szCs w:val="24"/>
                <w:lang w:eastAsia="zh-CN"/>
              </w:rPr>
              <w:t>posSIB</w:t>
            </w:r>
            <w:proofErr w:type="spellEnd"/>
            <w:r>
              <w:rPr>
                <w:rFonts w:hint="eastAsia"/>
                <w:b/>
                <w:bCs/>
                <w:i/>
                <w:iCs/>
                <w:szCs w:val="24"/>
                <w:lang w:eastAsia="zh-CN"/>
              </w:rPr>
              <w:t xml:space="preserve"> to include the area validity of pre-configured AD.</w:t>
            </w:r>
          </w:p>
          <w:p w14:paraId="55677271" w14:textId="77777777" w:rsidR="002518BB" w:rsidRDefault="002518BB" w:rsidP="002518BB">
            <w:pPr>
              <w:rPr>
                <w:lang w:eastAsia="zh-CN"/>
              </w:rPr>
            </w:pPr>
          </w:p>
        </w:tc>
      </w:tr>
    </w:tbl>
    <w:p w14:paraId="75A7167D" w14:textId="77777777" w:rsidR="002518BB" w:rsidRPr="002518BB" w:rsidRDefault="002518BB" w:rsidP="002518BB">
      <w:pPr>
        <w:rPr>
          <w:lang w:eastAsia="zh-CN"/>
        </w:rPr>
      </w:pPr>
    </w:p>
    <w:p w14:paraId="42197306" w14:textId="2B411706" w:rsidR="00293897" w:rsidRDefault="002518BB" w:rsidP="00293897">
      <w:pPr>
        <w:rPr>
          <w:iCs/>
        </w:rPr>
      </w:pPr>
      <w:r>
        <w:rPr>
          <w:iCs/>
        </w:rPr>
        <w:t>RAN2 agreed:</w:t>
      </w:r>
    </w:p>
    <w:p w14:paraId="4B4053E0" w14:textId="77777777" w:rsidR="002518BB" w:rsidRDefault="002518BB" w:rsidP="002518BB">
      <w:pPr>
        <w:pStyle w:val="Doc-text2"/>
      </w:pPr>
    </w:p>
    <w:p w14:paraId="7DDE935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Agreements:</w:t>
      </w:r>
    </w:p>
    <w:p w14:paraId="5EC737B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Proposal 14 (modified): Deletion of the area-id-r17 in current LPP spec to be checked in LPP CR discussion (not related to broadcast).</w:t>
      </w:r>
    </w:p>
    <w:p w14:paraId="1BB1297F"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 xml:space="preserve">Proposal 15 (modified): Support UE to request pre-configured assistance data associated with area validity in each positioning method AD request.  The indicator is a </w:t>
      </w:r>
      <w:proofErr w:type="spellStart"/>
      <w:r>
        <w:t>boolean</w:t>
      </w:r>
      <w:proofErr w:type="spellEnd"/>
      <w:r>
        <w:t xml:space="preserve"> flag but not an explicit area ID.</w:t>
      </w:r>
    </w:p>
    <w:p w14:paraId="7B1D1B64" w14:textId="25B17903" w:rsidR="002518BB" w:rsidRDefault="002518BB" w:rsidP="00293897">
      <w:pPr>
        <w:rPr>
          <w:iCs/>
          <w:lang w:val="en-GB"/>
        </w:rPr>
      </w:pPr>
      <w:r>
        <w:rPr>
          <w:iCs/>
          <w:lang w:val="en-GB"/>
        </w:rPr>
        <w:t>The potential stage 2 impact could be:</w:t>
      </w:r>
    </w:p>
    <w:p w14:paraId="628AC5D0" w14:textId="77777777" w:rsidR="002518BB" w:rsidRPr="00AA6BE8" w:rsidRDefault="002518BB" w:rsidP="002518BB">
      <w:pPr>
        <w:pStyle w:val="7"/>
        <w:numPr>
          <w:ilvl w:val="0"/>
          <w:numId w:val="0"/>
        </w:numPr>
        <w:ind w:left="1296" w:hanging="1296"/>
      </w:pPr>
      <w:bookmarkStart w:id="31" w:name="_Toc37338356"/>
      <w:bookmarkStart w:id="32" w:name="_Toc46489199"/>
      <w:bookmarkStart w:id="33" w:name="_Toc52567557"/>
      <w:bookmarkStart w:id="34" w:name="_Toc90591163"/>
      <w:r w:rsidRPr="00AA6BE8">
        <w:t>8.10.3.1.2.1.2</w:t>
      </w:r>
      <w:r w:rsidRPr="00AA6BE8">
        <w:tab/>
        <w:t>UE initiated Assistance Data Transfer</w:t>
      </w:r>
      <w:bookmarkEnd w:id="31"/>
      <w:bookmarkEnd w:id="32"/>
      <w:bookmarkEnd w:id="33"/>
      <w:bookmarkEnd w:id="34"/>
    </w:p>
    <w:p w14:paraId="00D3985B" w14:textId="77777777" w:rsidR="002518BB" w:rsidRPr="00AA6BE8" w:rsidRDefault="002518BB" w:rsidP="002518BB">
      <w:r w:rsidRPr="00AA6BE8">
        <w:t>Figure 8.10.3.1.2.1.2-1 shows the Assistance Data Transfer operations for the Multi-RTT positioning method when the procedure is initiated by the UE.</w:t>
      </w:r>
    </w:p>
    <w:p w14:paraId="50887BBA" w14:textId="77777777" w:rsidR="002518BB" w:rsidRPr="00AA6BE8" w:rsidRDefault="002518BB" w:rsidP="002518BB">
      <w:pPr>
        <w:pStyle w:val="TH"/>
      </w:pPr>
      <w:r w:rsidRPr="00AA6BE8">
        <w:object w:dxaOrig="4831" w:dyaOrig="1816" w14:anchorId="4C2FD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05pt;height:132.05pt" o:ole="">
            <v:imagedata r:id="rId12" o:title=""/>
          </v:shape>
          <o:OLEObject Type="Embed" ProgID="Visio.Drawing.15" ShapeID="_x0000_i1025" DrawAspect="Content" ObjectID="_1713796835" r:id="rId13"/>
        </w:object>
      </w:r>
    </w:p>
    <w:p w14:paraId="1EFF6FE8" w14:textId="77777777" w:rsidR="002518BB" w:rsidRPr="00AA6BE8" w:rsidRDefault="002518BB" w:rsidP="002518BB">
      <w:pPr>
        <w:pStyle w:val="TF"/>
      </w:pPr>
      <w:r w:rsidRPr="00AA6BE8">
        <w:t>Figure 8.10.3.1.2.1.2-1: UE-initiated Assistance Data Transfer Procedure</w:t>
      </w:r>
    </w:p>
    <w:p w14:paraId="4874D459" w14:textId="28462833" w:rsidR="002518BB" w:rsidRPr="002518BB" w:rsidRDefault="002518BB" w:rsidP="002518BB">
      <w:pPr>
        <w:pStyle w:val="B1"/>
        <w:rPr>
          <w:color w:val="FF0000"/>
          <w:lang w:val="en-US"/>
        </w:rPr>
      </w:pPr>
      <w:r w:rsidRPr="002518BB">
        <w:rPr>
          <w:lang w:val="en-US"/>
        </w:rPr>
        <w:t>(1)</w:t>
      </w:r>
      <w:r w:rsidRPr="002518BB">
        <w:rPr>
          <w:lang w:val="en-US"/>
        </w:rPr>
        <w:tab/>
        <w:t xml:space="preserve">The UE determines that certain </w:t>
      </w:r>
      <w:proofErr w:type="gramStart"/>
      <w:r w:rsidRPr="002518BB">
        <w:rPr>
          <w:lang w:val="en-US"/>
        </w:rPr>
        <w:t>Multi-RTT</w:t>
      </w:r>
      <w:proofErr w:type="gramEnd"/>
      <w:r w:rsidRPr="002518BB">
        <w:rPr>
          <w:lang w:val="en-US"/>
        </w:rPr>
        <w:t xml:space="preserve"> positioning assistance data are desired (e.g., as part of a positioning procedure when the LMF provided assistance data are not sufficient for the UE to fulfil the request) and sends an LPP Request Assistance Data message to the LMF. This request includes an </w:t>
      </w:r>
      <w:r w:rsidRPr="002518BB">
        <w:rPr>
          <w:lang w:val="en-US"/>
        </w:rPr>
        <w:lastRenderedPageBreak/>
        <w:t xml:space="preserve">indication of which specific Multi-RTT assistance data are requested. Additional information concerning the UE's approximate location and serving and </w:t>
      </w:r>
      <w:proofErr w:type="spellStart"/>
      <w:r w:rsidRPr="002518BB">
        <w:rPr>
          <w:lang w:val="en-US"/>
        </w:rPr>
        <w:t>neighbour</w:t>
      </w:r>
      <w:proofErr w:type="spellEnd"/>
      <w:r w:rsidRPr="002518BB">
        <w:rPr>
          <w:lang w:val="en-US"/>
        </w:rPr>
        <w:t xml:space="preserve">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w:t>
      </w:r>
      <w:proofErr w:type="spellStart"/>
      <w:r w:rsidRPr="002518BB">
        <w:rPr>
          <w:lang w:val="en-US"/>
        </w:rPr>
        <w:t>neighbour</w:t>
      </w:r>
      <w:proofErr w:type="spellEnd"/>
      <w:r w:rsidRPr="002518BB">
        <w:rPr>
          <w:lang w:val="en-US"/>
        </w:rPr>
        <w:t xml:space="preserve"> NG-RAN nodes, as well as NR E-CID measurements.</w:t>
      </w:r>
      <w:r>
        <w:rPr>
          <w:lang w:val="en-US"/>
        </w:rPr>
        <w:t xml:space="preserve"> </w:t>
      </w:r>
      <w:r w:rsidRPr="002518BB">
        <w:rPr>
          <w:color w:val="FF0000"/>
          <w:lang w:val="en-US"/>
        </w:rPr>
        <w:t xml:space="preserve">The UE may also request pre-configured assistance data associated with area validity in the Request Assistance Data message. </w:t>
      </w:r>
    </w:p>
    <w:p w14:paraId="45033598" w14:textId="77777777" w:rsidR="002518BB" w:rsidRPr="002518BB" w:rsidRDefault="002518BB" w:rsidP="002518BB">
      <w:pPr>
        <w:pStyle w:val="B1"/>
        <w:rPr>
          <w:lang w:val="en-US" w:eastAsia="zh-TW"/>
        </w:rPr>
      </w:pPr>
      <w:r w:rsidRPr="002518BB">
        <w:rPr>
          <w:lang w:val="en-US"/>
        </w:rPr>
        <w:t>(2)</w:t>
      </w:r>
      <w:r w:rsidRPr="002518BB">
        <w:rPr>
          <w:lang w:val="en-US"/>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2518BB">
        <w:rPr>
          <w:lang w:val="en-US" w:eastAsia="zh-TW"/>
        </w:rPr>
        <w:t xml:space="preserve">an </w:t>
      </w:r>
      <w:r w:rsidRPr="002518BB">
        <w:rPr>
          <w:lang w:val="en-US"/>
        </w:rPr>
        <w:t xml:space="preserve">LPP </w:t>
      </w:r>
      <w:r w:rsidRPr="002518BB">
        <w:rPr>
          <w:lang w:val="en-US" w:eastAsia="zh-TW"/>
        </w:rPr>
        <w:t xml:space="preserve">message of type </w:t>
      </w:r>
      <w:r w:rsidRPr="002518BB">
        <w:rPr>
          <w:lang w:val="en-US"/>
        </w:rPr>
        <w:t>Provide Assistance Data</w:t>
      </w:r>
      <w:r w:rsidRPr="002518BB">
        <w:rPr>
          <w:lang w:val="en-US" w:eastAsia="zh-TW"/>
        </w:rPr>
        <w:t xml:space="preserve"> which includes a cause indication for the not provided assistance data.</w:t>
      </w:r>
    </w:p>
    <w:p w14:paraId="247C418E" w14:textId="07AFBCA2" w:rsidR="002518BB" w:rsidRPr="002518BB" w:rsidRDefault="002518BB" w:rsidP="00293897">
      <w:pPr>
        <w:rPr>
          <w:iCs/>
        </w:rPr>
      </w:pPr>
      <w:r>
        <w:rPr>
          <w:iCs/>
        </w:rPr>
        <w:t>Same change should be applied for DL-</w:t>
      </w:r>
      <w:proofErr w:type="spellStart"/>
      <w:r>
        <w:rPr>
          <w:iCs/>
        </w:rPr>
        <w:t>AoD</w:t>
      </w:r>
      <w:proofErr w:type="spellEnd"/>
      <w:r>
        <w:rPr>
          <w:iCs/>
        </w:rPr>
        <w:t xml:space="preserve"> and DL-TDOA. </w:t>
      </w:r>
    </w:p>
    <w:p w14:paraId="28BF4EA8" w14:textId="05E1A18A" w:rsidR="002518BB" w:rsidRPr="001E0387" w:rsidRDefault="002518BB" w:rsidP="002518B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w:t>
      </w:r>
      <w:r>
        <w:rPr>
          <w:rFonts w:ascii="Times New Roman" w:hAnsi="Times New Roman" w:cs="Times New Roman"/>
          <w:b/>
          <w:bCs/>
          <w:sz w:val="20"/>
          <w:szCs w:val="20"/>
        </w:rPr>
        <w:t>shown above on the UE requested preconfigured assistance information (for Multi-RTT, DL-</w:t>
      </w:r>
      <w:proofErr w:type="spellStart"/>
      <w:r>
        <w:rPr>
          <w:rFonts w:ascii="Times New Roman" w:hAnsi="Times New Roman" w:cs="Times New Roman"/>
          <w:b/>
          <w:bCs/>
          <w:sz w:val="20"/>
          <w:szCs w:val="20"/>
        </w:rPr>
        <w:t>AoD</w:t>
      </w:r>
      <w:proofErr w:type="spellEnd"/>
      <w:r>
        <w:rPr>
          <w:rFonts w:ascii="Times New Roman" w:hAnsi="Times New Roman" w:cs="Times New Roman"/>
          <w:b/>
          <w:bCs/>
          <w:sz w:val="20"/>
          <w:szCs w:val="20"/>
        </w:rPr>
        <w:t xml:space="preserve"> and DL-TDOA)</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2518BB" w14:paraId="1DF52384" w14:textId="77777777" w:rsidTr="006F74F2">
        <w:tc>
          <w:tcPr>
            <w:tcW w:w="1938" w:type="dxa"/>
            <w:shd w:val="clear" w:color="auto" w:fill="BFBFBF" w:themeFill="background1" w:themeFillShade="BF"/>
          </w:tcPr>
          <w:p w14:paraId="4E3950E2" w14:textId="77777777" w:rsidR="002518BB" w:rsidRDefault="002518BB"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E0BD61" w14:textId="77777777" w:rsidR="002518BB" w:rsidRDefault="002518BB"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3CDEC75" w14:textId="77777777" w:rsidR="002518BB" w:rsidRDefault="002518BB" w:rsidP="006F74F2">
            <w:pPr>
              <w:spacing w:after="0"/>
              <w:jc w:val="center"/>
              <w:rPr>
                <w:b/>
                <w:bCs/>
                <w:sz w:val="20"/>
                <w:szCs w:val="20"/>
                <w:lang w:eastAsia="ja-JP"/>
              </w:rPr>
            </w:pPr>
            <w:r>
              <w:rPr>
                <w:b/>
                <w:bCs/>
                <w:sz w:val="20"/>
                <w:szCs w:val="20"/>
                <w:lang w:eastAsia="ja-JP"/>
              </w:rPr>
              <w:t>Comments, if any</w:t>
            </w:r>
          </w:p>
        </w:tc>
      </w:tr>
      <w:tr w:rsidR="002518BB" w14:paraId="35018901" w14:textId="77777777" w:rsidTr="006F74F2">
        <w:tc>
          <w:tcPr>
            <w:tcW w:w="1938" w:type="dxa"/>
          </w:tcPr>
          <w:p w14:paraId="60603EB7" w14:textId="023216BE" w:rsidR="002518BB" w:rsidRDefault="00DE438E"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0AAED68" w14:textId="77777777" w:rsidR="002518BB" w:rsidRDefault="00781EF7" w:rsidP="006F74F2">
            <w:pPr>
              <w:spacing w:after="0"/>
              <w:rPr>
                <w:lang w:eastAsia="zh-CN"/>
              </w:rPr>
            </w:pPr>
            <w:proofErr w:type="gramStart"/>
            <w:r>
              <w:rPr>
                <w:rFonts w:hint="eastAsia"/>
                <w:lang w:eastAsia="zh-CN"/>
              </w:rPr>
              <w:t>Y</w:t>
            </w:r>
            <w:r>
              <w:rPr>
                <w:lang w:eastAsia="zh-CN"/>
              </w:rPr>
              <w:t>es</w:t>
            </w:r>
            <w:proofErr w:type="gramEnd"/>
            <w:r>
              <w:rPr>
                <w:lang w:eastAsia="zh-CN"/>
              </w:rPr>
              <w:t xml:space="preserve"> for DL-TDOA and DL-</w:t>
            </w:r>
            <w:proofErr w:type="spellStart"/>
            <w:r>
              <w:rPr>
                <w:lang w:eastAsia="zh-CN"/>
              </w:rPr>
              <w:t>AoD</w:t>
            </w:r>
            <w:proofErr w:type="spellEnd"/>
          </w:p>
          <w:p w14:paraId="6752E26C" w14:textId="785D0A03" w:rsidR="00781EF7" w:rsidRDefault="00781EF7" w:rsidP="006F74F2">
            <w:pPr>
              <w:spacing w:after="0"/>
              <w:rPr>
                <w:lang w:eastAsia="zh-CN"/>
              </w:rPr>
            </w:pPr>
            <w:r>
              <w:rPr>
                <w:rFonts w:hint="eastAsia"/>
                <w:lang w:eastAsia="zh-CN"/>
              </w:rPr>
              <w:t>N</w:t>
            </w:r>
            <w:r>
              <w:rPr>
                <w:lang w:eastAsia="zh-CN"/>
              </w:rPr>
              <w:t>o for multi-RTT</w:t>
            </w:r>
          </w:p>
        </w:tc>
        <w:tc>
          <w:tcPr>
            <w:tcW w:w="5490" w:type="dxa"/>
          </w:tcPr>
          <w:p w14:paraId="71C5314F" w14:textId="5E23DA9B" w:rsidR="002518BB" w:rsidRDefault="003D6312" w:rsidP="006F74F2">
            <w:pPr>
              <w:spacing w:after="0"/>
              <w:rPr>
                <w:lang w:eastAsia="zh-CN"/>
              </w:rPr>
            </w:pPr>
            <w:r>
              <w:rPr>
                <w:rFonts w:hint="eastAsia"/>
                <w:lang w:eastAsia="zh-CN"/>
              </w:rPr>
              <w:t>i</w:t>
            </w:r>
            <w:r>
              <w:rPr>
                <w:lang w:eastAsia="zh-CN"/>
              </w:rPr>
              <w:t>s pre-</w:t>
            </w:r>
            <w:r w:rsidR="00781EF7">
              <w:rPr>
                <w:lang w:eastAsia="zh-CN"/>
              </w:rPr>
              <w:t>configured</w:t>
            </w:r>
            <w:r>
              <w:rPr>
                <w:lang w:eastAsia="zh-CN"/>
              </w:rPr>
              <w:t xml:space="preserve"> </w:t>
            </w:r>
            <w:r w:rsidR="00781EF7">
              <w:rPr>
                <w:lang w:eastAsia="zh-CN"/>
              </w:rPr>
              <w:t>assistance</w:t>
            </w:r>
            <w:r>
              <w:rPr>
                <w:lang w:eastAsia="zh-CN"/>
              </w:rPr>
              <w:t xml:space="preserve"> data by area validity also applicable for multi-RTT?</w:t>
            </w:r>
          </w:p>
        </w:tc>
      </w:tr>
      <w:tr w:rsidR="00581556" w14:paraId="5C6F09D1" w14:textId="77777777" w:rsidTr="006F74F2">
        <w:tc>
          <w:tcPr>
            <w:tcW w:w="1938" w:type="dxa"/>
          </w:tcPr>
          <w:p w14:paraId="16F1B505" w14:textId="221FD5E1"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51BA497F" w14:textId="77777777" w:rsidR="00581556" w:rsidRPr="0099394E" w:rsidRDefault="00581556" w:rsidP="00581556">
            <w:pPr>
              <w:spacing w:after="0"/>
              <w:rPr>
                <w:rFonts w:eastAsia="Malgun Gothic"/>
                <w:sz w:val="20"/>
                <w:szCs w:val="20"/>
                <w:lang w:eastAsia="ko-KR"/>
              </w:rPr>
            </w:pPr>
          </w:p>
        </w:tc>
        <w:tc>
          <w:tcPr>
            <w:tcW w:w="5490" w:type="dxa"/>
          </w:tcPr>
          <w:p w14:paraId="72A26E51" w14:textId="3A5CCEFD" w:rsidR="00581556" w:rsidRDefault="00581556" w:rsidP="00581556">
            <w:pPr>
              <w:spacing w:after="0"/>
              <w:rPr>
                <w:sz w:val="20"/>
                <w:szCs w:val="20"/>
                <w:lang w:eastAsia="ja-JP"/>
              </w:rPr>
            </w:pPr>
            <w:r>
              <w:rPr>
                <w:lang w:eastAsia="zh-CN"/>
              </w:rPr>
              <w:t>Area validity might be difficult to understanding the meaning. We prefer using ‘validity condition in terms of areas’ or simply ‘validity condition’.</w:t>
            </w:r>
          </w:p>
        </w:tc>
      </w:tr>
      <w:tr w:rsidR="00581556" w14:paraId="70667F47" w14:textId="77777777" w:rsidTr="006F74F2">
        <w:tc>
          <w:tcPr>
            <w:tcW w:w="1938" w:type="dxa"/>
          </w:tcPr>
          <w:p w14:paraId="2AD88273" w14:textId="77777777" w:rsidR="00581556" w:rsidRDefault="00581556" w:rsidP="00581556">
            <w:pPr>
              <w:spacing w:after="0"/>
              <w:rPr>
                <w:sz w:val="20"/>
                <w:szCs w:val="20"/>
                <w:lang w:eastAsia="zh-CN"/>
              </w:rPr>
            </w:pPr>
          </w:p>
        </w:tc>
        <w:tc>
          <w:tcPr>
            <w:tcW w:w="1809" w:type="dxa"/>
          </w:tcPr>
          <w:p w14:paraId="4F11425A" w14:textId="77777777" w:rsidR="00581556" w:rsidRDefault="00581556" w:rsidP="00581556">
            <w:pPr>
              <w:spacing w:after="0"/>
              <w:rPr>
                <w:sz w:val="20"/>
                <w:szCs w:val="20"/>
                <w:lang w:val="en-GB" w:eastAsia="zh-CN"/>
              </w:rPr>
            </w:pPr>
          </w:p>
        </w:tc>
        <w:tc>
          <w:tcPr>
            <w:tcW w:w="5490" w:type="dxa"/>
          </w:tcPr>
          <w:p w14:paraId="642B68F6" w14:textId="77777777" w:rsidR="00581556" w:rsidRDefault="00581556" w:rsidP="00581556">
            <w:pPr>
              <w:spacing w:after="0"/>
              <w:rPr>
                <w:sz w:val="20"/>
                <w:szCs w:val="20"/>
                <w:lang w:val="en-GB" w:eastAsia="zh-CN"/>
              </w:rPr>
            </w:pPr>
          </w:p>
        </w:tc>
      </w:tr>
    </w:tbl>
    <w:p w14:paraId="272DC5CC" w14:textId="77777777" w:rsidR="002518BB" w:rsidRDefault="002518BB" w:rsidP="002518BB">
      <w:pPr>
        <w:rPr>
          <w:lang w:val="en-GB" w:eastAsia="en-GB"/>
        </w:rPr>
      </w:pPr>
    </w:p>
    <w:p w14:paraId="4AFEBDCE" w14:textId="2186C5FA" w:rsidR="002518BB" w:rsidRDefault="002518BB" w:rsidP="002518BB">
      <w:pPr>
        <w:pStyle w:val="2"/>
        <w:numPr>
          <w:ilvl w:val="1"/>
          <w:numId w:val="1"/>
        </w:numPr>
      </w:pPr>
      <w:r>
        <w:t>Stage 2 changes for On-Demand PRS</w:t>
      </w:r>
    </w:p>
    <w:p w14:paraId="29C467BF" w14:textId="20A529CD" w:rsidR="002518BB" w:rsidRDefault="002518BB" w:rsidP="002518BB">
      <w:pPr>
        <w:rPr>
          <w:lang w:val="en-GB" w:eastAsia="en-GB"/>
        </w:rPr>
      </w:pPr>
      <w:r w:rsidRPr="002518BB">
        <w:rPr>
          <w:lang w:val="en-GB" w:eastAsia="en-GB"/>
        </w:rPr>
        <w:t>On-Demand PRS</w:t>
      </w:r>
      <w:r>
        <w:rPr>
          <w:lang w:val="en-GB" w:eastAsia="en-GB"/>
        </w:rPr>
        <w:t xml:space="preserve"> related stage 2 CRs have been discussed in Pre-605 </w:t>
      </w:r>
      <w:r w:rsidRPr="00B902D8">
        <w:rPr>
          <w:iCs/>
        </w:rPr>
        <w:t>R2-2206058</w:t>
      </w:r>
      <w:r w:rsidRPr="00B902D8">
        <w:rPr>
          <w:iCs/>
        </w:rPr>
        <w:tab/>
        <w:t>[Pre118-e][</w:t>
      </w:r>
      <w:proofErr w:type="gramStart"/>
      <w:r w:rsidRPr="00B902D8">
        <w:rPr>
          <w:iCs/>
        </w:rPr>
        <w:t>605][</w:t>
      </w:r>
      <w:proofErr w:type="gramEnd"/>
      <w:r w:rsidRPr="00B902D8">
        <w:rPr>
          <w:iCs/>
        </w:rPr>
        <w:t>POS] Summary of AI 6.11.2.3 on on-demand PRS (Huawei)</w:t>
      </w:r>
      <w:r>
        <w:rPr>
          <w:iCs/>
        </w:rPr>
        <w:t>.</w:t>
      </w:r>
    </w:p>
    <w:p w14:paraId="585ED782" w14:textId="2CC92979" w:rsidR="002518BB" w:rsidRDefault="002518BB" w:rsidP="00293897">
      <w:pPr>
        <w:rPr>
          <w:iCs/>
          <w:lang w:val="en-GB"/>
        </w:rPr>
      </w:pPr>
      <w:r>
        <w:rPr>
          <w:iCs/>
          <w:lang w:val="en-GB"/>
        </w:rPr>
        <w:t xml:space="preserve">Mismatch between RAN2 and RAN3 will be discussed in </w:t>
      </w:r>
      <w:r w:rsidRPr="002518BB">
        <w:rPr>
          <w:iCs/>
          <w:lang w:val="en-GB"/>
        </w:rPr>
        <w:t></w:t>
      </w:r>
      <w:r w:rsidRPr="002518BB">
        <w:rPr>
          <w:iCs/>
          <w:lang w:val="en-GB"/>
        </w:rPr>
        <w:tab/>
        <w:t>[AT118-e][</w:t>
      </w:r>
      <w:proofErr w:type="gramStart"/>
      <w:r w:rsidRPr="002518BB">
        <w:rPr>
          <w:iCs/>
          <w:lang w:val="en-GB"/>
        </w:rPr>
        <w:t>637][</w:t>
      </w:r>
      <w:proofErr w:type="gramEnd"/>
      <w:r w:rsidRPr="002518BB">
        <w:rPr>
          <w:iCs/>
          <w:lang w:val="en-GB"/>
        </w:rPr>
        <w:t>POS] Proposals for discussion on on-demand PRS (Huawei)</w:t>
      </w:r>
      <w:r>
        <w:rPr>
          <w:iCs/>
          <w:lang w:val="en-GB"/>
        </w:rPr>
        <w:t>.</w:t>
      </w:r>
    </w:p>
    <w:p w14:paraId="3C48DDA6" w14:textId="05DDE432" w:rsidR="002518BB" w:rsidRDefault="002518BB" w:rsidP="00293897">
      <w:pPr>
        <w:rPr>
          <w:lang w:val="en-GB" w:eastAsia="en-GB"/>
        </w:rPr>
      </w:pPr>
      <w:proofErr w:type="gramStart"/>
      <w:r>
        <w:rPr>
          <w:iCs/>
          <w:lang w:val="en-GB"/>
        </w:rPr>
        <w:t>Therefore</w:t>
      </w:r>
      <w:proofErr w:type="gramEnd"/>
      <w:r>
        <w:rPr>
          <w:iCs/>
          <w:lang w:val="en-GB"/>
        </w:rPr>
        <w:t xml:space="preserve"> following documents will be not discussed in this offline discussion, </w:t>
      </w:r>
      <w:r w:rsidR="000E2BF6">
        <w:rPr>
          <w:lang w:val="en-GB" w:eastAsia="en-GB"/>
        </w:rPr>
        <w:t>but the potential outcome (if any) will be merged in final stage 2 CR.</w:t>
      </w:r>
    </w:p>
    <w:tbl>
      <w:tblPr>
        <w:tblStyle w:val="afe"/>
        <w:tblW w:w="0" w:type="auto"/>
        <w:tblLook w:val="04A0" w:firstRow="1" w:lastRow="0" w:firstColumn="1" w:lastColumn="0" w:noHBand="0" w:noVBand="1"/>
      </w:tblPr>
      <w:tblGrid>
        <w:gridCol w:w="9620"/>
      </w:tblGrid>
      <w:tr w:rsidR="000E2BF6" w14:paraId="51EA1C27" w14:textId="77777777" w:rsidTr="000E2BF6">
        <w:tc>
          <w:tcPr>
            <w:tcW w:w="9620" w:type="dxa"/>
          </w:tcPr>
          <w:p w14:paraId="3260E0A6" w14:textId="77777777" w:rsidR="000E2BF6" w:rsidRDefault="000E2BF6" w:rsidP="000E2BF6">
            <w:pPr>
              <w:spacing w:before="120" w:after="120"/>
              <w:rPr>
                <w:rFonts w:ascii="Arial" w:eastAsiaTheme="minorEastAsia" w:hAnsi="Arial" w:cs="Arial"/>
                <w:b/>
                <w:i/>
                <w:sz w:val="21"/>
                <w:szCs w:val="21"/>
                <w:u w:val="single"/>
                <w:lang w:val="en-GB" w:eastAsia="zh-CN"/>
              </w:rPr>
            </w:pPr>
            <w:r w:rsidRPr="00132C34">
              <w:rPr>
                <w:rFonts w:ascii="Arial" w:eastAsia="MS Mincho" w:hAnsi="Arial"/>
                <w:b/>
                <w:bCs/>
                <w:iCs/>
                <w:sz w:val="18"/>
                <w:szCs w:val="24"/>
                <w:lang w:val="en-GB" w:eastAsia="en-GB"/>
              </w:rPr>
              <w:t>R2-2205581</w:t>
            </w:r>
            <w:r w:rsidRPr="00132C34">
              <w:rPr>
                <w:rFonts w:ascii="Arial" w:eastAsia="MS Mincho" w:hAnsi="Arial"/>
                <w:b/>
                <w:bCs/>
                <w:iCs/>
                <w:sz w:val="18"/>
                <w:szCs w:val="24"/>
                <w:lang w:val="en-GB" w:eastAsia="en-GB"/>
              </w:rPr>
              <w:tab/>
              <w:t>Discussion on the mismatch between the on-demand PRS procedure of RAN2 and RAN3</w:t>
            </w:r>
            <w:r w:rsidRPr="00132C34">
              <w:rPr>
                <w:rFonts w:ascii="Arial" w:eastAsia="MS Mincho" w:hAnsi="Arial"/>
                <w:b/>
                <w:bCs/>
                <w:iCs/>
                <w:sz w:val="18"/>
                <w:szCs w:val="24"/>
                <w:lang w:val="en-GB" w:eastAsia="en-GB"/>
              </w:rPr>
              <w:tab/>
              <w:t>vivo</w:t>
            </w:r>
          </w:p>
          <w:p w14:paraId="49971EA4" w14:textId="77777777" w:rsidR="000E2BF6" w:rsidRPr="00E24527" w:rsidRDefault="000E2BF6" w:rsidP="000E2BF6">
            <w:pPr>
              <w:spacing w:before="120" w:after="120"/>
              <w:rPr>
                <w:rFonts w:ascii="Arial" w:eastAsiaTheme="minorEastAsia" w:hAnsi="Arial" w:cs="Arial"/>
                <w:b/>
                <w:sz w:val="21"/>
                <w:szCs w:val="21"/>
                <w:lang w:val="en-GB" w:eastAsia="zh-CN"/>
              </w:rPr>
            </w:pPr>
            <w:r w:rsidRPr="00FB0073">
              <w:rPr>
                <w:rFonts w:ascii="Arial" w:eastAsiaTheme="minorEastAsia" w:hAnsi="Arial" w:cs="Arial"/>
                <w:b/>
                <w:i/>
                <w:sz w:val="21"/>
                <w:szCs w:val="21"/>
                <w:u w:val="single"/>
                <w:lang w:val="en-GB" w:eastAsia="zh-CN"/>
              </w:rPr>
              <w:t>Proposal</w:t>
            </w:r>
            <w:r>
              <w:rPr>
                <w:rFonts w:ascii="Arial" w:eastAsiaTheme="minorEastAsia" w:hAnsi="Arial" w:cs="Arial"/>
                <w:b/>
                <w:i/>
                <w:sz w:val="21"/>
                <w:szCs w:val="21"/>
                <w:u w:val="single"/>
                <w:lang w:val="en-GB" w:eastAsia="zh-CN"/>
              </w:rPr>
              <w:t>3</w:t>
            </w:r>
            <w:r w:rsidRPr="00FB0073">
              <w:rPr>
                <w:rFonts w:ascii="Arial" w:eastAsiaTheme="minorEastAsia" w:hAnsi="Arial" w:cs="Arial"/>
                <w:b/>
                <w:i/>
                <w:sz w:val="21"/>
                <w:szCs w:val="21"/>
                <w:u w:val="single"/>
                <w:lang w:val="en-GB" w:eastAsia="zh-CN"/>
              </w:rPr>
              <w:t>:</w:t>
            </w:r>
            <w:r w:rsidRPr="00E24527">
              <w:rPr>
                <w:rFonts w:ascii="Arial" w:eastAsiaTheme="minorEastAsia" w:hAnsi="Arial" w:cs="Arial"/>
                <w:b/>
                <w:sz w:val="21"/>
                <w:szCs w:val="21"/>
                <w:lang w:val="en-GB" w:eastAsia="zh-CN"/>
              </w:rPr>
              <w:t xml:space="preserve"> RAN2 to discuss and fix the mismatch issue of on-demand PRS between RAN2 and RAN3, the following alternatives can be considered:</w:t>
            </w:r>
          </w:p>
          <w:p w14:paraId="457F475B"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t>Alt 1: The pre-defined PRS configuration from LMF to UE includes a list of complete PRS configurations (maintaining the status quo), then the following changes are essential:</w:t>
            </w:r>
          </w:p>
          <w:p w14:paraId="3EE1365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 xml:space="preserve">In step 0, the possible On-Demand PRS configuration from </w:t>
            </w:r>
            <w:proofErr w:type="spellStart"/>
            <w:r w:rsidRPr="00132C34">
              <w:rPr>
                <w:rFonts w:ascii="Arial" w:eastAsiaTheme="minorEastAsia" w:hAnsi="Arial" w:cs="Arial"/>
                <w:b/>
                <w:szCs w:val="21"/>
                <w:lang w:val="en-US"/>
              </w:rPr>
              <w:t>gNB</w:t>
            </w:r>
            <w:proofErr w:type="spellEnd"/>
            <w:r w:rsidRPr="00132C34">
              <w:rPr>
                <w:rFonts w:ascii="Arial" w:eastAsiaTheme="minorEastAsia" w:hAnsi="Arial" w:cs="Arial"/>
                <w:b/>
                <w:szCs w:val="21"/>
                <w:lang w:val="en-US"/>
              </w:rPr>
              <w:t xml:space="preserve"> to LMF shall include a list of complete PRS configurations, each associated with a PRS configuration ID;</w:t>
            </w:r>
          </w:p>
          <w:p w14:paraId="60EF727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 xml:space="preserve">In step 3, the PRS CONFIGURATION REQUEST from LMF to </w:t>
            </w:r>
            <w:proofErr w:type="spellStart"/>
            <w:r w:rsidRPr="00132C34">
              <w:rPr>
                <w:rFonts w:ascii="Arial" w:eastAsiaTheme="minorEastAsia" w:hAnsi="Arial" w:cs="Arial"/>
                <w:b/>
                <w:szCs w:val="21"/>
                <w:lang w:val="en-US"/>
              </w:rPr>
              <w:t>gNB</w:t>
            </w:r>
            <w:proofErr w:type="spellEnd"/>
            <w:r w:rsidRPr="00132C34">
              <w:rPr>
                <w:rFonts w:ascii="Arial" w:eastAsiaTheme="minorEastAsia" w:hAnsi="Arial" w:cs="Arial"/>
                <w:b/>
                <w:szCs w:val="21"/>
                <w:lang w:val="en-US"/>
              </w:rPr>
              <w:t xml:space="preserve"> shall include PRS configuration ID;</w:t>
            </w:r>
          </w:p>
          <w:p w14:paraId="5D08040B"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6, the on-demand PRS response from LMF to UE shall include the PRS configuration ID that is successfully activated.</w:t>
            </w:r>
          </w:p>
          <w:p w14:paraId="179003A6"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lastRenderedPageBreak/>
              <w:t>Alt 2: The pre-defined PRS configuration from LMF to UE only includes a list of allowed values for the parameters that can be requested by the UE</w:t>
            </w:r>
          </w:p>
          <w:p w14:paraId="666F2BA4" w14:textId="77777777" w:rsidR="000E2BF6" w:rsidRDefault="000E2BF6" w:rsidP="00293897">
            <w:pPr>
              <w:rPr>
                <w:iCs/>
                <w:lang w:val="en-GB"/>
              </w:rPr>
            </w:pPr>
          </w:p>
        </w:tc>
      </w:tr>
    </w:tbl>
    <w:p w14:paraId="2C8808A3" w14:textId="77777777" w:rsidR="000E2BF6" w:rsidRDefault="000E2BF6" w:rsidP="00293897">
      <w:pPr>
        <w:rPr>
          <w:iCs/>
          <w:lang w:val="en-GB"/>
        </w:rPr>
      </w:pPr>
    </w:p>
    <w:p w14:paraId="7BC4498F" w14:textId="2B235BF0" w:rsidR="000E2BF6" w:rsidRDefault="000E2BF6" w:rsidP="000E2BF6">
      <w:pPr>
        <w:rPr>
          <w:lang w:val="en-GB" w:eastAsia="en-GB"/>
        </w:rPr>
      </w:pPr>
      <w:r>
        <w:rPr>
          <w:lang w:val="en-GB" w:eastAsia="en-GB"/>
        </w:rPr>
        <w:t xml:space="preserve">For correction on On-Demand PRS (to add a </w:t>
      </w:r>
      <w:proofErr w:type="gramStart"/>
      <w:r>
        <w:rPr>
          <w:lang w:val="en-GB" w:eastAsia="en-GB"/>
        </w:rPr>
        <w:t>Note )</w:t>
      </w:r>
      <w:proofErr w:type="gramEnd"/>
      <w:r>
        <w:rPr>
          <w:lang w:val="en-GB" w:eastAsia="en-GB"/>
        </w:rPr>
        <w:t xml:space="preserve"> was discussed in Pre-605 </w:t>
      </w:r>
      <w:r w:rsidRPr="00B902D8">
        <w:rPr>
          <w:iCs/>
        </w:rPr>
        <w:t>R2-2206058</w:t>
      </w:r>
      <w:r w:rsidRPr="00B902D8">
        <w:rPr>
          <w:iCs/>
        </w:rPr>
        <w:tab/>
        <w:t>[Pre118-e][605][POS] Summary of AI 6.11.2.3 on on-demand PRS (Huawei)</w:t>
      </w:r>
      <w:r>
        <w:rPr>
          <w:iCs/>
        </w:rPr>
        <w:t>.</w:t>
      </w:r>
      <w:r>
        <w:rPr>
          <w:lang w:val="en-GB" w:eastAsia="en-GB"/>
        </w:rPr>
        <w:t xml:space="preserve">. But it has not been treated. </w:t>
      </w:r>
    </w:p>
    <w:tbl>
      <w:tblPr>
        <w:tblStyle w:val="afe"/>
        <w:tblW w:w="0" w:type="auto"/>
        <w:tblLook w:val="04A0" w:firstRow="1" w:lastRow="0" w:firstColumn="1" w:lastColumn="0" w:noHBand="0" w:noVBand="1"/>
      </w:tblPr>
      <w:tblGrid>
        <w:gridCol w:w="9620"/>
      </w:tblGrid>
      <w:tr w:rsidR="000E2BF6" w14:paraId="7B4388F4" w14:textId="77777777" w:rsidTr="000E2BF6">
        <w:tc>
          <w:tcPr>
            <w:tcW w:w="9620" w:type="dxa"/>
          </w:tcPr>
          <w:p w14:paraId="1621B7A4" w14:textId="77777777" w:rsidR="000E2BF6" w:rsidRDefault="000E2BF6" w:rsidP="000E2BF6">
            <w:pPr>
              <w:rPr>
                <w:lang w:val="en-GB" w:eastAsia="en-GB"/>
              </w:rPr>
            </w:pPr>
            <w:r w:rsidRPr="00614567">
              <w:rPr>
                <w:lang w:val="en-GB" w:eastAsia="en-GB"/>
              </w:rPr>
              <w:t>R2-2205805</w:t>
            </w:r>
            <w:r w:rsidRPr="00614567">
              <w:rPr>
                <w:lang w:val="en-GB" w:eastAsia="en-GB"/>
              </w:rPr>
              <w:tab/>
              <w:t>On UE measurements to allow On-Demand PRS</w:t>
            </w:r>
            <w:r w:rsidRPr="00614567">
              <w:rPr>
                <w:lang w:val="en-GB" w:eastAsia="en-GB"/>
              </w:rPr>
              <w:tab/>
              <w:t>Ericsson, Nokia, Fraunhofer IIS, Fraunhofer HHI, Lenovo, Motorola Mobility</w:t>
            </w:r>
          </w:p>
          <w:p w14:paraId="268EDD08" w14:textId="77777777" w:rsidR="000E2BF6" w:rsidRPr="004801E2" w:rsidRDefault="000E2BF6" w:rsidP="000E2BF6">
            <w:pPr>
              <w:rPr>
                <w:rFonts w:eastAsiaTheme="minorEastAsia"/>
                <w:b/>
                <w:lang w:eastAsia="zh-CN"/>
              </w:rPr>
            </w:pPr>
            <w:r w:rsidRPr="004801E2">
              <w:rPr>
                <w:rFonts w:eastAsiaTheme="minorEastAsia" w:hint="eastAsia"/>
                <w:b/>
                <w:i/>
                <w:u w:val="single"/>
                <w:lang w:eastAsia="zh-CN"/>
              </w:rPr>
              <w:t>P</w:t>
            </w:r>
            <w:r w:rsidRPr="004801E2">
              <w:rPr>
                <w:rFonts w:eastAsiaTheme="minorEastAsia"/>
                <w:b/>
                <w:i/>
                <w:u w:val="single"/>
                <w:lang w:eastAsia="zh-CN"/>
              </w:rPr>
              <w:t>roposal4</w:t>
            </w:r>
            <w:r w:rsidRPr="004801E2">
              <w:rPr>
                <w:rFonts w:eastAsiaTheme="minorEastAsia"/>
                <w:b/>
                <w:lang w:eastAsia="zh-CN"/>
              </w:rPr>
              <w:t>: Add a note for explaining measurements that is needed for the assistance of LMF/U</w:t>
            </w:r>
            <w:r>
              <w:rPr>
                <w:rFonts w:eastAsiaTheme="minorEastAsia" w:hint="eastAsia"/>
                <w:b/>
                <w:lang w:eastAsia="zh-CN"/>
              </w:rPr>
              <w:t>E</w:t>
            </w:r>
            <w:r w:rsidRPr="004801E2">
              <w:rPr>
                <w:rFonts w:eastAsiaTheme="minorEastAsia"/>
                <w:b/>
                <w:lang w:eastAsia="zh-CN"/>
              </w:rPr>
              <w:t>-initiated on-demand PRS request.</w:t>
            </w:r>
          </w:p>
          <w:p w14:paraId="7D994045" w14:textId="22A62882" w:rsidR="000E2BF6" w:rsidRDefault="000E2BF6" w:rsidP="000E2BF6">
            <w:pPr>
              <w:pStyle w:val="aff6"/>
              <w:widowControl w:val="0"/>
              <w:numPr>
                <w:ilvl w:val="0"/>
                <w:numId w:val="41"/>
              </w:numPr>
              <w:overflowPunct/>
              <w:autoSpaceDE/>
              <w:autoSpaceDN/>
              <w:adjustRightInd/>
              <w:spacing w:after="0"/>
              <w:contextualSpacing w:val="0"/>
              <w:jc w:val="both"/>
              <w:rPr>
                <w:iCs/>
                <w:lang w:val="en-GB"/>
              </w:rPr>
            </w:pPr>
            <w:r w:rsidRPr="00035A50">
              <w:rPr>
                <w:rFonts w:ascii="Arial" w:eastAsiaTheme="minorEastAsia" w:hAnsi="Arial" w:cs="Arial"/>
                <w:b/>
              </w:rPr>
              <w:t>NOTE 3:</w:t>
            </w:r>
            <w:r w:rsidRPr="00035A50">
              <w:rPr>
                <w:rFonts w:ascii="Arial" w:eastAsiaTheme="minorEastAsia" w:hAnsi="Arial" w:cs="Arial"/>
                <w:b/>
              </w:rPr>
              <w:tab/>
              <w:t>In case of LMF-initiated On-Demand PRS or UE-initiated On-Demand PRS, the LMF may obtain measurements from the UE using some existing positioning methods to assist step 3 e.g., the LMF may obtain SSB/CSI-RS RSRP measurements (NR-ECID) or DL-PRS RSRP measurements (DL-</w:t>
            </w:r>
            <w:proofErr w:type="spellStart"/>
            <w:r w:rsidRPr="00035A50">
              <w:rPr>
                <w:rFonts w:ascii="Arial" w:eastAsiaTheme="minorEastAsia" w:hAnsi="Arial" w:cs="Arial"/>
                <w:b/>
              </w:rPr>
              <w:t>AoD</w:t>
            </w:r>
            <w:proofErr w:type="spellEnd"/>
            <w:r w:rsidRPr="00035A50">
              <w:rPr>
                <w:rFonts w:ascii="Arial" w:eastAsiaTheme="minorEastAsia" w:hAnsi="Arial" w:cs="Arial"/>
                <w:b/>
              </w:rPr>
              <w:t>).</w:t>
            </w:r>
          </w:p>
        </w:tc>
      </w:tr>
    </w:tbl>
    <w:p w14:paraId="15612E09" w14:textId="77777777" w:rsidR="002518BB" w:rsidRPr="002518BB" w:rsidRDefault="002518BB" w:rsidP="00293897">
      <w:pPr>
        <w:rPr>
          <w:iCs/>
          <w:lang w:val="en-GB"/>
        </w:rPr>
      </w:pPr>
    </w:p>
    <w:p w14:paraId="617620D4" w14:textId="77777777" w:rsidR="000E2BF6" w:rsidRDefault="000E2BF6" w:rsidP="000E2BF6">
      <w:pPr>
        <w:rPr>
          <w:lang w:val="en-GB" w:eastAsia="en-GB"/>
        </w:rPr>
      </w:pPr>
      <w:r>
        <w:rPr>
          <w:lang w:val="en-GB" w:eastAsia="en-GB"/>
        </w:rPr>
        <w:t>Rapporteur would like to check companies’ view:</w:t>
      </w:r>
    </w:p>
    <w:p w14:paraId="0BD6563C" w14:textId="5EC64851" w:rsidR="000E2BF6" w:rsidRPr="001E0387" w:rsidRDefault="000E2BF6" w:rsidP="000E2BF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in </w:t>
      </w:r>
      <w:r w:rsidRPr="000E2BF6">
        <w:rPr>
          <w:rFonts w:ascii="Times New Roman" w:hAnsi="Times New Roman" w:cs="Times New Roman"/>
          <w:b/>
          <w:bCs/>
          <w:sz w:val="20"/>
          <w:szCs w:val="20"/>
        </w:rPr>
        <w:t>R2-2205805</w:t>
      </w:r>
      <w:r>
        <w:rPr>
          <w:rFonts w:ascii="Times New Roman" w:hAnsi="Times New Roman" w:cs="Times New Roman"/>
          <w:b/>
          <w:bCs/>
          <w:sz w:val="20"/>
          <w:szCs w:val="20"/>
        </w:rPr>
        <w:t xml:space="preserve"> </w:t>
      </w:r>
      <w:r w:rsidRPr="00AC2525">
        <w:rPr>
          <w:rFonts w:ascii="Times New Roman" w:hAnsi="Times New Roman" w:cs="Times New Roman"/>
          <w:b/>
          <w:bCs/>
          <w:sz w:val="20"/>
          <w:szCs w:val="20"/>
        </w:rPr>
        <w:t xml:space="preserve">on </w:t>
      </w:r>
      <w:r>
        <w:rPr>
          <w:rFonts w:ascii="Times New Roman" w:hAnsi="Times New Roman" w:cs="Times New Roman"/>
          <w:b/>
          <w:bCs/>
          <w:sz w:val="20"/>
          <w:szCs w:val="20"/>
        </w:rPr>
        <w:t>On-Demand PRS (add Note 3)</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0E2BF6" w14:paraId="626E379E" w14:textId="77777777" w:rsidTr="006F74F2">
        <w:tc>
          <w:tcPr>
            <w:tcW w:w="1938" w:type="dxa"/>
            <w:shd w:val="clear" w:color="auto" w:fill="BFBFBF" w:themeFill="background1" w:themeFillShade="BF"/>
          </w:tcPr>
          <w:p w14:paraId="38B700E2" w14:textId="77777777" w:rsidR="000E2BF6" w:rsidRDefault="000E2BF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FA9A3B5" w14:textId="77777777" w:rsidR="000E2BF6" w:rsidRDefault="000E2BF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9FA4D25" w14:textId="77777777" w:rsidR="000E2BF6" w:rsidRDefault="000E2BF6" w:rsidP="006F74F2">
            <w:pPr>
              <w:spacing w:after="0"/>
              <w:jc w:val="center"/>
              <w:rPr>
                <w:b/>
                <w:bCs/>
                <w:sz w:val="20"/>
                <w:szCs w:val="20"/>
                <w:lang w:eastAsia="ja-JP"/>
              </w:rPr>
            </w:pPr>
            <w:r>
              <w:rPr>
                <w:b/>
                <w:bCs/>
                <w:sz w:val="20"/>
                <w:szCs w:val="20"/>
                <w:lang w:eastAsia="ja-JP"/>
              </w:rPr>
              <w:t>Comments, if any</w:t>
            </w:r>
          </w:p>
        </w:tc>
      </w:tr>
      <w:tr w:rsidR="000E2BF6" w14:paraId="352C2514" w14:textId="77777777" w:rsidTr="006F74F2">
        <w:tc>
          <w:tcPr>
            <w:tcW w:w="1938" w:type="dxa"/>
          </w:tcPr>
          <w:p w14:paraId="39588490" w14:textId="7FB3488D" w:rsidR="000E2BF6" w:rsidRDefault="00274DF6"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3E24BD3" w14:textId="7C7D973A" w:rsidR="000E2BF6" w:rsidRDefault="00274DF6" w:rsidP="006F74F2">
            <w:pPr>
              <w:spacing w:after="0"/>
              <w:rPr>
                <w:lang w:eastAsia="zh-CN"/>
              </w:rPr>
            </w:pPr>
            <w:proofErr w:type="spellStart"/>
            <w:proofErr w:type="gramStart"/>
            <w:r>
              <w:rPr>
                <w:rFonts w:hint="eastAsia"/>
                <w:lang w:eastAsia="zh-CN"/>
              </w:rPr>
              <w:t>Y</w:t>
            </w:r>
            <w:r>
              <w:rPr>
                <w:lang w:eastAsia="zh-CN"/>
              </w:rPr>
              <w:t>es</w:t>
            </w:r>
            <w:r w:rsidR="00AE5530">
              <w:rPr>
                <w:lang w:eastAsia="zh-CN"/>
              </w:rPr>
              <w:t>,but</w:t>
            </w:r>
            <w:proofErr w:type="spellEnd"/>
            <w:proofErr w:type="gramEnd"/>
          </w:p>
        </w:tc>
        <w:tc>
          <w:tcPr>
            <w:tcW w:w="5490" w:type="dxa"/>
          </w:tcPr>
          <w:p w14:paraId="6B83AA60" w14:textId="4514706B" w:rsidR="000E2BF6" w:rsidRDefault="00AE5530" w:rsidP="006F74F2">
            <w:pPr>
              <w:spacing w:after="0"/>
              <w:rPr>
                <w:lang w:eastAsia="zh-CN"/>
              </w:rPr>
            </w:pPr>
            <w:r>
              <w:rPr>
                <w:rFonts w:hint="eastAsia"/>
                <w:lang w:eastAsia="zh-CN"/>
              </w:rPr>
              <w:t>W</w:t>
            </w:r>
            <w:r>
              <w:rPr>
                <w:lang w:eastAsia="zh-CN"/>
              </w:rPr>
              <w:t xml:space="preserve">hy the other measurements, like RSRPP, RSTD measurements cannot be applicable? we </w:t>
            </w:r>
            <w:proofErr w:type="spellStart"/>
            <w:r>
              <w:rPr>
                <w:lang w:eastAsia="zh-CN"/>
              </w:rPr>
              <w:t>dont</w:t>
            </w:r>
            <w:proofErr w:type="spellEnd"/>
            <w:r>
              <w:rPr>
                <w:lang w:eastAsia="zh-CN"/>
              </w:rPr>
              <w:t xml:space="preserve"> need to be exhaustive on the measurements</w:t>
            </w:r>
            <w:r w:rsidR="004126EE">
              <w:rPr>
                <w:lang w:eastAsia="zh-CN"/>
              </w:rPr>
              <w:t xml:space="preserve"> that can be helpful</w:t>
            </w:r>
          </w:p>
        </w:tc>
      </w:tr>
      <w:tr w:rsidR="00581556" w14:paraId="5C1BAFF8" w14:textId="77777777" w:rsidTr="006F74F2">
        <w:tc>
          <w:tcPr>
            <w:tcW w:w="1938" w:type="dxa"/>
          </w:tcPr>
          <w:p w14:paraId="79974202" w14:textId="0CE58984"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ACC4D73" w14:textId="5CD94D3D"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4AC3FF08" w14:textId="17751785" w:rsidR="00581556" w:rsidRDefault="00581556" w:rsidP="00581556">
            <w:pPr>
              <w:spacing w:after="0"/>
              <w:rPr>
                <w:sz w:val="20"/>
                <w:szCs w:val="20"/>
                <w:lang w:eastAsia="ja-JP"/>
              </w:rPr>
            </w:pPr>
            <w:r>
              <w:rPr>
                <w:lang w:eastAsia="zh-CN"/>
              </w:rPr>
              <w:t xml:space="preserve">A further explanation of the purpose of using such UE measurement maybe needed in the Note. For example, as indicated in the </w:t>
            </w:r>
            <w:r w:rsidRPr="00DA4813">
              <w:rPr>
                <w:b/>
                <w:bCs/>
                <w:i/>
                <w:iCs/>
                <w:lang w:eastAsia="zh-CN"/>
              </w:rPr>
              <w:t>reason of change</w:t>
            </w:r>
            <w:r>
              <w:rPr>
                <w:lang w:eastAsia="zh-CN"/>
              </w:rPr>
              <w:t xml:space="preserve"> in the CR, </w:t>
            </w:r>
            <w:r w:rsidRPr="005A39DF">
              <w:rPr>
                <w:rFonts w:cs="Arial"/>
                <w:noProof/>
                <w:lang w:eastAsia="fr-FR"/>
              </w:rPr>
              <w:t>to identify which TRPs to send a request for DL-PRS transmission</w:t>
            </w:r>
          </w:p>
        </w:tc>
      </w:tr>
      <w:tr w:rsidR="00581556" w14:paraId="49E728BD" w14:textId="77777777" w:rsidTr="006F74F2">
        <w:tc>
          <w:tcPr>
            <w:tcW w:w="1938" w:type="dxa"/>
          </w:tcPr>
          <w:p w14:paraId="2D3AA3AC" w14:textId="77777777" w:rsidR="00581556" w:rsidRDefault="00581556" w:rsidP="00581556">
            <w:pPr>
              <w:spacing w:after="0"/>
              <w:rPr>
                <w:sz w:val="20"/>
                <w:szCs w:val="20"/>
                <w:lang w:eastAsia="zh-CN"/>
              </w:rPr>
            </w:pPr>
          </w:p>
        </w:tc>
        <w:tc>
          <w:tcPr>
            <w:tcW w:w="1809" w:type="dxa"/>
          </w:tcPr>
          <w:p w14:paraId="3DA5CA83" w14:textId="77777777" w:rsidR="00581556" w:rsidRDefault="00581556" w:rsidP="00581556">
            <w:pPr>
              <w:spacing w:after="0"/>
              <w:rPr>
                <w:sz w:val="20"/>
                <w:szCs w:val="20"/>
                <w:lang w:val="en-GB" w:eastAsia="zh-CN"/>
              </w:rPr>
            </w:pPr>
          </w:p>
        </w:tc>
        <w:tc>
          <w:tcPr>
            <w:tcW w:w="5490" w:type="dxa"/>
          </w:tcPr>
          <w:p w14:paraId="1C56D2F1" w14:textId="77777777" w:rsidR="00581556" w:rsidRDefault="00581556" w:rsidP="00581556">
            <w:pPr>
              <w:spacing w:after="0"/>
              <w:rPr>
                <w:sz w:val="20"/>
                <w:szCs w:val="20"/>
                <w:lang w:val="en-GB" w:eastAsia="zh-CN"/>
              </w:rPr>
            </w:pPr>
          </w:p>
        </w:tc>
      </w:tr>
    </w:tbl>
    <w:p w14:paraId="5C1E81B3" w14:textId="77777777" w:rsidR="00974924" w:rsidRDefault="00974924" w:rsidP="00974924">
      <w:pPr>
        <w:rPr>
          <w:lang w:val="en-GB" w:eastAsia="en-GB"/>
        </w:rPr>
      </w:pPr>
    </w:p>
    <w:p w14:paraId="19628E97" w14:textId="3957A8FD" w:rsidR="00974924" w:rsidRDefault="00974924" w:rsidP="00974924">
      <w:pPr>
        <w:pStyle w:val="2"/>
        <w:numPr>
          <w:ilvl w:val="1"/>
          <w:numId w:val="1"/>
        </w:numPr>
      </w:pPr>
      <w:r>
        <w:t>Stage 2 changes for accuracy</w:t>
      </w:r>
    </w:p>
    <w:p w14:paraId="7505018E" w14:textId="2202F969" w:rsidR="00974924" w:rsidRDefault="00974924" w:rsidP="00974924">
      <w:pPr>
        <w:rPr>
          <w:iCs/>
        </w:rPr>
      </w:pPr>
      <w:r>
        <w:rPr>
          <w:lang w:val="en-GB" w:eastAsia="en-GB"/>
        </w:rPr>
        <w:t xml:space="preserve">Accuracy related stage 2 CRs have been discussed in Pre-607 </w:t>
      </w:r>
      <w:r w:rsidRPr="00974924">
        <w:rPr>
          <w:iCs/>
        </w:rPr>
        <w:t>R2-2206333</w:t>
      </w:r>
      <w:r w:rsidRPr="00974924">
        <w:rPr>
          <w:iCs/>
        </w:rPr>
        <w:tab/>
        <w:t>[Pre118-e][</w:t>
      </w:r>
      <w:proofErr w:type="gramStart"/>
      <w:r w:rsidRPr="00974924">
        <w:rPr>
          <w:iCs/>
        </w:rPr>
        <w:t>607][</w:t>
      </w:r>
      <w:proofErr w:type="gramEnd"/>
      <w:r w:rsidRPr="00974924">
        <w:rPr>
          <w:iCs/>
        </w:rPr>
        <w:t>POS] Summary of AI 6.11.2.6 on accuracy (CATT)</w:t>
      </w:r>
      <w:r>
        <w:rPr>
          <w:iCs/>
        </w:rPr>
        <w:t>.</w:t>
      </w:r>
    </w:p>
    <w:p w14:paraId="5CA71C34" w14:textId="77777777" w:rsidR="00974924" w:rsidRDefault="00974924" w:rsidP="00974924">
      <w:pPr>
        <w:pStyle w:val="Doc-text2"/>
      </w:pPr>
      <w:r>
        <w:t xml:space="preserve">Align the stage 2 specification to introduce the </w:t>
      </w:r>
      <w:proofErr w:type="spellStart"/>
      <w:r>
        <w:t>NRPPa</w:t>
      </w:r>
      <w:proofErr w:type="spellEnd"/>
      <w:r>
        <w:t xml:space="preserve"> enhancement </w:t>
      </w:r>
    </w:p>
    <w:p w14:paraId="11F1EC02" w14:textId="77777777" w:rsidR="00974924" w:rsidRDefault="00974924" w:rsidP="00974924">
      <w:pPr>
        <w:pStyle w:val="Doc-text2"/>
      </w:pPr>
      <w:r>
        <w:t xml:space="preserve">Proposal 5a: RAN2 to further discuss on how to capture the R17 </w:t>
      </w:r>
      <w:proofErr w:type="spellStart"/>
      <w:r>
        <w:t>NRPPa</w:t>
      </w:r>
      <w:proofErr w:type="spellEnd"/>
      <w:r>
        <w:t xml:space="preserve"> related positioning enhancement via offline, based on the CR in R2-2204697 and R2-2205807.</w:t>
      </w:r>
    </w:p>
    <w:p w14:paraId="08F7B889" w14:textId="77777777" w:rsidR="00974924" w:rsidRDefault="00974924" w:rsidP="00974924">
      <w:pPr>
        <w:pStyle w:val="Doc-text2"/>
      </w:pPr>
      <w:r>
        <w:t>Proposal 5b: RAN2 to further discuss whether to send LS on the stage-2 update to RAN3 for confirmation, and the LS in R2-2204698 can be taken as baseline if needed.</w:t>
      </w:r>
    </w:p>
    <w:p w14:paraId="226F0EE7" w14:textId="77777777" w:rsidR="00974924" w:rsidRDefault="00974924" w:rsidP="00974924">
      <w:pPr>
        <w:pStyle w:val="Doc-text2"/>
        <w:numPr>
          <w:ilvl w:val="0"/>
          <w:numId w:val="44"/>
        </w:numPr>
      </w:pPr>
      <w:r>
        <w:t>Postponed (stage 2)</w:t>
      </w:r>
    </w:p>
    <w:p w14:paraId="6726F58D" w14:textId="77777777" w:rsidR="00974924" w:rsidRDefault="00974924" w:rsidP="00974924">
      <w:pPr>
        <w:rPr>
          <w:lang w:val="en-GB" w:eastAsia="en-GB"/>
        </w:rPr>
      </w:pPr>
    </w:p>
    <w:p w14:paraId="31C6F6FF" w14:textId="165F0898" w:rsidR="00293897" w:rsidRDefault="00974924" w:rsidP="00293897">
      <w:pPr>
        <w:rPr>
          <w:lang w:val="en-GB" w:eastAsia="en-GB"/>
        </w:rPr>
      </w:pPr>
      <w:r>
        <w:rPr>
          <w:iCs/>
          <w:lang w:val="en-GB"/>
        </w:rPr>
        <w:t xml:space="preserve"> </w:t>
      </w:r>
    </w:p>
    <w:tbl>
      <w:tblPr>
        <w:tblStyle w:val="afe"/>
        <w:tblW w:w="0" w:type="auto"/>
        <w:tblLook w:val="04A0" w:firstRow="1" w:lastRow="0" w:firstColumn="1" w:lastColumn="0" w:noHBand="0" w:noVBand="1"/>
      </w:tblPr>
      <w:tblGrid>
        <w:gridCol w:w="9620"/>
      </w:tblGrid>
      <w:tr w:rsidR="00974924" w14:paraId="1582B167" w14:textId="77777777" w:rsidTr="00974924">
        <w:tc>
          <w:tcPr>
            <w:tcW w:w="9620" w:type="dxa"/>
          </w:tcPr>
          <w:p w14:paraId="1BF74FEC" w14:textId="77777777" w:rsidR="00974924" w:rsidRDefault="00974924" w:rsidP="00974924">
            <w:pPr>
              <w:pStyle w:val="Comments"/>
              <w:rPr>
                <w:b/>
                <w:bCs/>
                <w:i w:val="0"/>
                <w:iCs/>
              </w:rPr>
            </w:pPr>
            <w:r w:rsidRPr="00B902D8">
              <w:rPr>
                <w:b/>
                <w:bCs/>
                <w:i w:val="0"/>
                <w:iCs/>
              </w:rPr>
              <w:t>R2-2204696</w:t>
            </w:r>
            <w:r w:rsidRPr="00B902D8">
              <w:rPr>
                <w:b/>
                <w:bCs/>
                <w:i w:val="0"/>
                <w:iCs/>
              </w:rPr>
              <w:tab/>
              <w:t>Discussion on R17 positioning enhancement impacts on stage-2 specification</w:t>
            </w:r>
            <w:r w:rsidRPr="00B902D8">
              <w:rPr>
                <w:b/>
                <w:bCs/>
                <w:i w:val="0"/>
                <w:iCs/>
              </w:rPr>
              <w:tab/>
              <w:t>CATT</w:t>
            </w:r>
            <w:r w:rsidRPr="00B902D8">
              <w:rPr>
                <w:b/>
                <w:bCs/>
                <w:i w:val="0"/>
                <w:iCs/>
              </w:rPr>
              <w:tab/>
            </w:r>
          </w:p>
          <w:p w14:paraId="79C1DD4F" w14:textId="77777777" w:rsidR="00974924" w:rsidRDefault="00974924" w:rsidP="00974924">
            <w:pPr>
              <w:pStyle w:val="Comments"/>
              <w:rPr>
                <w:b/>
                <w:bCs/>
                <w:i w:val="0"/>
                <w:iCs/>
              </w:rPr>
            </w:pPr>
            <w:r w:rsidRPr="00B902D8">
              <w:rPr>
                <w:b/>
                <w:bCs/>
                <w:i w:val="0"/>
                <w:iCs/>
              </w:rPr>
              <w:t>R2-2204697</w:t>
            </w:r>
            <w:r w:rsidRPr="00B902D8">
              <w:rPr>
                <w:b/>
                <w:bCs/>
                <w:i w:val="0"/>
                <w:iCs/>
              </w:rPr>
              <w:tab/>
              <w:t xml:space="preserve">Introduction of R17 </w:t>
            </w:r>
            <w:proofErr w:type="spellStart"/>
            <w:r w:rsidRPr="00B902D8">
              <w:rPr>
                <w:b/>
                <w:bCs/>
                <w:i w:val="0"/>
                <w:iCs/>
              </w:rPr>
              <w:t>NRPPa</w:t>
            </w:r>
            <w:proofErr w:type="spellEnd"/>
            <w:r w:rsidRPr="00B902D8">
              <w:rPr>
                <w:b/>
                <w:bCs/>
                <w:i w:val="0"/>
                <w:iCs/>
              </w:rPr>
              <w:t xml:space="preserve"> related positioning enhancement to TS38.305</w:t>
            </w:r>
            <w:r w:rsidRPr="00B902D8">
              <w:rPr>
                <w:b/>
                <w:bCs/>
                <w:i w:val="0"/>
                <w:iCs/>
              </w:rPr>
              <w:tab/>
              <w:t>CATT</w:t>
            </w:r>
          </w:p>
          <w:p w14:paraId="1D5411F8" w14:textId="77777777" w:rsidR="00974924" w:rsidRDefault="00974924" w:rsidP="00974924">
            <w:pPr>
              <w:pStyle w:val="Comments"/>
              <w:rPr>
                <w:b/>
                <w:bCs/>
                <w:i w:val="0"/>
                <w:iCs/>
              </w:rPr>
            </w:pPr>
            <w:r w:rsidRPr="00B902D8">
              <w:rPr>
                <w:b/>
                <w:bCs/>
                <w:i w:val="0"/>
                <w:iCs/>
              </w:rPr>
              <w:t>R2-2204698</w:t>
            </w:r>
            <w:r w:rsidRPr="00B902D8">
              <w:rPr>
                <w:b/>
                <w:bCs/>
                <w:i w:val="0"/>
                <w:iCs/>
              </w:rPr>
              <w:tab/>
              <w:t xml:space="preserve">[Draft] LS to RAN3 on introduction of R17 </w:t>
            </w:r>
            <w:proofErr w:type="spellStart"/>
            <w:r w:rsidRPr="00B902D8">
              <w:rPr>
                <w:b/>
                <w:bCs/>
                <w:i w:val="0"/>
                <w:iCs/>
              </w:rPr>
              <w:t>NRPPa</w:t>
            </w:r>
            <w:proofErr w:type="spellEnd"/>
            <w:r w:rsidRPr="00B902D8">
              <w:rPr>
                <w:b/>
                <w:bCs/>
                <w:i w:val="0"/>
                <w:iCs/>
              </w:rPr>
              <w:t xml:space="preserve"> related positioning enhancement to TS38.305</w:t>
            </w:r>
            <w:r w:rsidRPr="00B902D8">
              <w:rPr>
                <w:b/>
                <w:bCs/>
                <w:i w:val="0"/>
                <w:iCs/>
              </w:rPr>
              <w:tab/>
              <w:t>CATT</w:t>
            </w:r>
          </w:p>
          <w:p w14:paraId="3D420AB8" w14:textId="77777777" w:rsidR="00974924" w:rsidRPr="00325E6A" w:rsidRDefault="00974924" w:rsidP="00974924">
            <w:pPr>
              <w:pStyle w:val="Comments"/>
              <w:rPr>
                <w:b/>
                <w:bCs/>
                <w:i w:val="0"/>
                <w:iCs/>
              </w:rPr>
            </w:pPr>
            <w:r w:rsidRPr="00B902D8">
              <w:rPr>
                <w:b/>
                <w:bCs/>
                <w:i w:val="0"/>
                <w:iCs/>
              </w:rPr>
              <w:t>R2-2205807</w:t>
            </w:r>
            <w:r w:rsidRPr="00B902D8">
              <w:rPr>
                <w:b/>
                <w:bCs/>
                <w:i w:val="0"/>
                <w:iCs/>
              </w:rPr>
              <w:tab/>
              <w:t xml:space="preserve">Update of signalling in stage 2 to align with </w:t>
            </w:r>
            <w:proofErr w:type="spellStart"/>
            <w:r w:rsidRPr="00B902D8">
              <w:rPr>
                <w:b/>
                <w:bCs/>
                <w:i w:val="0"/>
                <w:iCs/>
              </w:rPr>
              <w:t>NRPPa</w:t>
            </w:r>
            <w:proofErr w:type="spellEnd"/>
            <w:r w:rsidRPr="00B902D8">
              <w:rPr>
                <w:b/>
                <w:bCs/>
                <w:i w:val="0"/>
                <w:iCs/>
              </w:rPr>
              <w:tab/>
              <w:t>Ericsson</w:t>
            </w:r>
          </w:p>
          <w:p w14:paraId="29A21474" w14:textId="77777777" w:rsidR="00974924" w:rsidRPr="00624E8C" w:rsidRDefault="00974924" w:rsidP="00974924">
            <w:pPr>
              <w:keepLines/>
              <w:ind w:left="1418" w:hanging="1134"/>
              <w:rPr>
                <w:rFonts w:eastAsia="Yu Mincho"/>
                <w:b/>
              </w:rPr>
            </w:pPr>
            <w:r w:rsidRPr="00624E8C">
              <w:rPr>
                <w:rFonts w:eastAsia="Yu Mincho"/>
                <w:b/>
                <w:bCs/>
              </w:rPr>
              <w:t xml:space="preserve">Proposal </w:t>
            </w:r>
            <w:r>
              <w:rPr>
                <w:rFonts w:eastAsia="Yu Mincho" w:hint="eastAsia"/>
                <w:b/>
                <w:bCs/>
                <w:lang w:eastAsia="zh-CN"/>
              </w:rPr>
              <w:t>5a</w:t>
            </w:r>
            <w:r w:rsidRPr="00624E8C">
              <w:rPr>
                <w:rFonts w:eastAsia="Yu Mincho"/>
                <w:b/>
                <w:bCs/>
              </w:rPr>
              <w:t>:</w:t>
            </w:r>
            <w:r>
              <w:rPr>
                <w:rFonts w:eastAsia="Yu Mincho" w:hint="eastAsia"/>
                <w:b/>
                <w:bCs/>
                <w:lang w:eastAsia="zh-CN"/>
              </w:rPr>
              <w:t xml:space="preserve"> </w:t>
            </w:r>
            <w:r w:rsidRPr="00624E8C">
              <w:rPr>
                <w:rFonts w:eastAsia="Yu Mincho" w:hint="eastAsia"/>
                <w:b/>
                <w:lang w:eastAsia="zh-CN"/>
              </w:rPr>
              <w:t>RAN2 to further discuss on how to capture the</w:t>
            </w:r>
            <w:r w:rsidRPr="00624E8C">
              <w:rPr>
                <w:rFonts w:eastAsia="Yu Mincho"/>
              </w:rPr>
              <w:t xml:space="preserve"> </w:t>
            </w:r>
            <w:r w:rsidRPr="00624E8C">
              <w:rPr>
                <w:rFonts w:eastAsia="Yu Mincho"/>
                <w:b/>
                <w:lang w:eastAsia="zh-CN"/>
              </w:rPr>
              <w:t xml:space="preserve">R17 </w:t>
            </w:r>
            <w:proofErr w:type="spellStart"/>
            <w:r w:rsidRPr="00624E8C">
              <w:rPr>
                <w:rFonts w:eastAsia="Yu Mincho"/>
                <w:b/>
                <w:lang w:eastAsia="zh-CN"/>
              </w:rPr>
              <w:t>NRPPa</w:t>
            </w:r>
            <w:proofErr w:type="spellEnd"/>
            <w:r w:rsidRPr="00624E8C">
              <w:rPr>
                <w:rFonts w:eastAsia="Yu Mincho"/>
                <w:b/>
                <w:lang w:eastAsia="zh-CN"/>
              </w:rPr>
              <w:t xml:space="preserve"> related positioning enhancement </w:t>
            </w:r>
            <w:r w:rsidRPr="00624E8C">
              <w:rPr>
                <w:rFonts w:eastAsia="Yu Mincho" w:hint="eastAsia"/>
                <w:b/>
                <w:lang w:eastAsia="zh-CN"/>
              </w:rPr>
              <w:t xml:space="preserve">via offline, based on the CR in </w:t>
            </w:r>
            <w:r w:rsidRPr="00624E8C">
              <w:rPr>
                <w:rFonts w:eastAsia="Yu Mincho"/>
                <w:b/>
                <w:lang w:eastAsia="zh-CN"/>
              </w:rPr>
              <w:t>R2-2204697</w:t>
            </w:r>
            <w:r w:rsidRPr="00624E8C">
              <w:rPr>
                <w:rFonts w:eastAsia="Yu Mincho" w:hint="eastAsia"/>
                <w:b/>
                <w:lang w:eastAsia="zh-CN"/>
              </w:rPr>
              <w:t xml:space="preserve"> and </w:t>
            </w:r>
            <w:r w:rsidRPr="00624E8C">
              <w:rPr>
                <w:rFonts w:eastAsia="Yu Mincho"/>
                <w:b/>
                <w:lang w:eastAsia="zh-CN"/>
              </w:rPr>
              <w:t>R2-2205807</w:t>
            </w:r>
            <w:r w:rsidRPr="00624E8C">
              <w:rPr>
                <w:rFonts w:eastAsia="Yu Mincho" w:hint="eastAsia"/>
                <w:b/>
                <w:lang w:eastAsia="zh-CN"/>
              </w:rPr>
              <w:t>.</w:t>
            </w:r>
          </w:p>
          <w:p w14:paraId="49F7774A" w14:textId="77777777" w:rsidR="00974924" w:rsidRDefault="00974924" w:rsidP="00974924">
            <w:pPr>
              <w:keepLines/>
              <w:ind w:left="1418" w:hanging="1134"/>
              <w:rPr>
                <w:rFonts w:eastAsia="Yu Mincho"/>
                <w:b/>
                <w:lang w:eastAsia="zh-CN"/>
              </w:rPr>
            </w:pPr>
            <w:r w:rsidRPr="00624E8C">
              <w:rPr>
                <w:rFonts w:eastAsia="Yu Mincho"/>
                <w:b/>
                <w:bCs/>
              </w:rPr>
              <w:t xml:space="preserve">Proposal </w:t>
            </w:r>
            <w:r>
              <w:rPr>
                <w:rFonts w:eastAsia="Yu Mincho" w:hint="eastAsia"/>
                <w:b/>
                <w:bCs/>
                <w:lang w:eastAsia="zh-CN"/>
              </w:rPr>
              <w:t>5b</w:t>
            </w:r>
            <w:r w:rsidRPr="00624E8C">
              <w:rPr>
                <w:rFonts w:eastAsia="Yu Mincho"/>
                <w:b/>
                <w:bCs/>
              </w:rPr>
              <w:t>:</w:t>
            </w:r>
            <w:r>
              <w:rPr>
                <w:rFonts w:eastAsia="Yu Mincho"/>
                <w:b/>
              </w:rPr>
              <w:t xml:space="preserve"> </w:t>
            </w:r>
            <w:r w:rsidRPr="00624E8C">
              <w:rPr>
                <w:rFonts w:eastAsia="Yu Mincho" w:hint="eastAsia"/>
                <w:b/>
                <w:lang w:eastAsia="zh-CN"/>
              </w:rPr>
              <w:t xml:space="preserve">RAN2 to further discuss whether </w:t>
            </w:r>
            <w:bookmarkStart w:id="35" w:name="_Hlk103156553"/>
            <w:r>
              <w:rPr>
                <w:rFonts w:eastAsia="Yu Mincho" w:hint="eastAsia"/>
                <w:b/>
                <w:lang w:eastAsia="zh-CN"/>
              </w:rPr>
              <w:t xml:space="preserve">to </w:t>
            </w:r>
            <w:r w:rsidRPr="00624E8C">
              <w:rPr>
                <w:rFonts w:eastAsia="Yu Mincho" w:hint="eastAsia"/>
                <w:b/>
                <w:lang w:eastAsia="zh-CN"/>
              </w:rPr>
              <w:t xml:space="preserve">send LS </w:t>
            </w:r>
            <w:r>
              <w:rPr>
                <w:rFonts w:eastAsia="Yu Mincho" w:hint="eastAsia"/>
                <w:b/>
                <w:lang w:eastAsia="zh-CN"/>
              </w:rPr>
              <w:t>on the stage-2 update</w:t>
            </w:r>
            <w:r w:rsidRPr="00624E8C">
              <w:rPr>
                <w:rFonts w:eastAsia="Yu Mincho" w:hint="eastAsia"/>
                <w:b/>
                <w:lang w:eastAsia="zh-CN"/>
              </w:rPr>
              <w:t xml:space="preserve"> to RAN3 </w:t>
            </w:r>
            <w:r>
              <w:rPr>
                <w:rFonts w:eastAsia="Yu Mincho" w:hint="eastAsia"/>
                <w:b/>
                <w:lang w:eastAsia="zh-CN"/>
              </w:rPr>
              <w:t>for</w:t>
            </w:r>
            <w:r w:rsidRPr="00624E8C">
              <w:rPr>
                <w:rFonts w:eastAsia="Yu Mincho" w:hint="eastAsia"/>
                <w:b/>
                <w:lang w:eastAsia="zh-CN"/>
              </w:rPr>
              <w:t xml:space="preserve"> confirmation</w:t>
            </w:r>
            <w:bookmarkEnd w:id="35"/>
            <w:r w:rsidRPr="00624E8C">
              <w:rPr>
                <w:rFonts w:eastAsia="Yu Mincho" w:hint="eastAsia"/>
                <w:b/>
                <w:lang w:eastAsia="zh-CN"/>
              </w:rPr>
              <w:t xml:space="preserve">, </w:t>
            </w:r>
            <w:r>
              <w:rPr>
                <w:rFonts w:eastAsia="Yu Mincho" w:hint="eastAsia"/>
                <w:b/>
                <w:lang w:eastAsia="zh-CN"/>
              </w:rPr>
              <w:t xml:space="preserve">and </w:t>
            </w:r>
            <w:r w:rsidRPr="00624E8C">
              <w:rPr>
                <w:rFonts w:eastAsia="Yu Mincho" w:hint="eastAsia"/>
                <w:b/>
                <w:lang w:eastAsia="zh-CN"/>
              </w:rPr>
              <w:t xml:space="preserve">the LS in </w:t>
            </w:r>
            <w:r w:rsidRPr="00624E8C">
              <w:rPr>
                <w:rFonts w:eastAsia="Yu Mincho"/>
                <w:b/>
                <w:lang w:eastAsia="zh-CN"/>
              </w:rPr>
              <w:t>R2-2204698</w:t>
            </w:r>
            <w:r w:rsidRPr="00624E8C">
              <w:rPr>
                <w:rFonts w:eastAsia="Yu Mincho" w:hint="eastAsia"/>
                <w:b/>
                <w:lang w:eastAsia="zh-CN"/>
              </w:rPr>
              <w:t xml:space="preserve"> can be taken as baseline if needed.</w:t>
            </w:r>
          </w:p>
          <w:p w14:paraId="43B518BC" w14:textId="77777777" w:rsidR="00974924" w:rsidRDefault="00974924" w:rsidP="00293897">
            <w:pPr>
              <w:pStyle w:val="Comments"/>
              <w:rPr>
                <w:b/>
                <w:bCs/>
                <w:i w:val="0"/>
                <w:iCs/>
              </w:rPr>
            </w:pPr>
          </w:p>
        </w:tc>
      </w:tr>
    </w:tbl>
    <w:p w14:paraId="13E9AF9B" w14:textId="77777777" w:rsidR="00293897" w:rsidRDefault="00293897" w:rsidP="00293897">
      <w:pPr>
        <w:pStyle w:val="Comments"/>
        <w:rPr>
          <w:b/>
          <w:bCs/>
          <w:i w:val="0"/>
          <w:iCs/>
        </w:rPr>
      </w:pPr>
    </w:p>
    <w:p w14:paraId="44441BAC" w14:textId="77777777" w:rsidR="00293897" w:rsidRPr="00974924" w:rsidRDefault="00293897" w:rsidP="00974924">
      <w:pPr>
        <w:rPr>
          <w:lang w:val="en-GB" w:eastAsia="en-GB"/>
        </w:rPr>
      </w:pPr>
      <w:r w:rsidRPr="00974924">
        <w:rPr>
          <w:lang w:val="en-GB" w:eastAsia="en-GB"/>
        </w:rPr>
        <w:t>R2-2205807 also discussed in [AT118-e][</w:t>
      </w:r>
      <w:proofErr w:type="gramStart"/>
      <w:r w:rsidRPr="00974924">
        <w:rPr>
          <w:lang w:val="en-GB" w:eastAsia="en-GB"/>
        </w:rPr>
        <w:t>630][</w:t>
      </w:r>
      <w:proofErr w:type="gramEnd"/>
      <w:r w:rsidRPr="00974924">
        <w:rPr>
          <w:lang w:val="en-GB" w:eastAsia="en-GB"/>
        </w:rPr>
        <w:t>POS] LS on DL-</w:t>
      </w:r>
      <w:proofErr w:type="spellStart"/>
      <w:r w:rsidRPr="00974924">
        <w:rPr>
          <w:lang w:val="en-GB" w:eastAsia="en-GB"/>
        </w:rPr>
        <w:t>AoD</w:t>
      </w:r>
      <w:proofErr w:type="spellEnd"/>
      <w:r w:rsidRPr="00974924">
        <w:rPr>
          <w:lang w:val="en-GB" w:eastAsia="en-GB"/>
        </w:rPr>
        <w:t xml:space="preserve"> signalling load (Ericsson)</w:t>
      </w:r>
    </w:p>
    <w:p w14:paraId="2F9BB7A1" w14:textId="5ADE6325" w:rsidR="00437E4F" w:rsidRDefault="00974924" w:rsidP="0094064E">
      <w:pPr>
        <w:jc w:val="both"/>
        <w:rPr>
          <w:rFonts w:ascii="Times New Roman" w:hAnsi="Times New Roman" w:cs="Times New Roman"/>
          <w:sz w:val="20"/>
          <w:szCs w:val="20"/>
        </w:rPr>
      </w:pPr>
      <w:r>
        <w:rPr>
          <w:rFonts w:ascii="Times New Roman" w:hAnsi="Times New Roman" w:cs="Times New Roman"/>
          <w:sz w:val="20"/>
          <w:szCs w:val="20"/>
        </w:rPr>
        <w:t xml:space="preserve">Considering all of changes are related to RAN3, and moderator of pre-607 also proposed to send LS to RAN3 for confirmation, seems the easy way is to let RAN3 to discuss stage 2 related changes.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Rapporteur would like to check:</w:t>
      </w:r>
    </w:p>
    <w:p w14:paraId="07D67ECF" w14:textId="12B3E149" w:rsidR="00974924" w:rsidRPr="001E0387" w:rsidRDefault="00974924" w:rsidP="0097492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00606A86">
        <w:rPr>
          <w:rFonts w:ascii="Times New Roman" w:hAnsi="Times New Roman" w:cs="Times New Roman"/>
          <w:b/>
          <w:bCs/>
          <w:sz w:val="20"/>
          <w:szCs w:val="20"/>
        </w:rPr>
        <w:t xml:space="preserve">to leave </w:t>
      </w:r>
      <w:proofErr w:type="spellStart"/>
      <w:r w:rsidR="00606A86">
        <w:rPr>
          <w:rFonts w:ascii="Times New Roman" w:hAnsi="Times New Roman" w:cs="Times New Roman"/>
          <w:b/>
          <w:bCs/>
          <w:sz w:val="20"/>
          <w:szCs w:val="20"/>
        </w:rPr>
        <w:t>NRPPa</w:t>
      </w:r>
      <w:proofErr w:type="spellEnd"/>
      <w:r w:rsidR="00606A86">
        <w:rPr>
          <w:rFonts w:ascii="Times New Roman" w:hAnsi="Times New Roman" w:cs="Times New Roman"/>
          <w:b/>
          <w:bCs/>
          <w:sz w:val="20"/>
          <w:szCs w:val="20"/>
        </w:rPr>
        <w:t xml:space="preserve"> related stage 2 changes to RAN3, i.e. RAN2 will not discuss them</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974924" w14:paraId="6F5C1760" w14:textId="77777777" w:rsidTr="006F74F2">
        <w:tc>
          <w:tcPr>
            <w:tcW w:w="1938" w:type="dxa"/>
            <w:shd w:val="clear" w:color="auto" w:fill="BFBFBF" w:themeFill="background1" w:themeFillShade="BF"/>
          </w:tcPr>
          <w:p w14:paraId="4ACB7C94" w14:textId="77777777" w:rsidR="00974924" w:rsidRDefault="00974924"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770823" w14:textId="77777777" w:rsidR="00974924" w:rsidRDefault="00974924"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08026C5" w14:textId="77777777" w:rsidR="00974924" w:rsidRDefault="00974924" w:rsidP="006F74F2">
            <w:pPr>
              <w:spacing w:after="0"/>
              <w:jc w:val="center"/>
              <w:rPr>
                <w:b/>
                <w:bCs/>
                <w:sz w:val="20"/>
                <w:szCs w:val="20"/>
                <w:lang w:eastAsia="ja-JP"/>
              </w:rPr>
            </w:pPr>
            <w:r>
              <w:rPr>
                <w:b/>
                <w:bCs/>
                <w:sz w:val="20"/>
                <w:szCs w:val="20"/>
                <w:lang w:eastAsia="ja-JP"/>
              </w:rPr>
              <w:t>Comments, if any</w:t>
            </w:r>
          </w:p>
        </w:tc>
      </w:tr>
      <w:tr w:rsidR="00974924" w14:paraId="2522E21F" w14:textId="77777777" w:rsidTr="006F74F2">
        <w:tc>
          <w:tcPr>
            <w:tcW w:w="1938" w:type="dxa"/>
          </w:tcPr>
          <w:p w14:paraId="3AF9A67A" w14:textId="124291F3" w:rsidR="00974924" w:rsidRDefault="00A250CC"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6745FAE" w14:textId="71F79230" w:rsidR="00974924" w:rsidRDefault="009852D2" w:rsidP="006F74F2">
            <w:pPr>
              <w:spacing w:after="0"/>
              <w:rPr>
                <w:lang w:eastAsia="zh-CN"/>
              </w:rPr>
            </w:pPr>
            <w:r>
              <w:rPr>
                <w:rFonts w:hint="eastAsia"/>
                <w:lang w:eastAsia="zh-CN"/>
              </w:rPr>
              <w:t>Y</w:t>
            </w:r>
            <w:r>
              <w:rPr>
                <w:lang w:eastAsia="zh-CN"/>
              </w:rPr>
              <w:t>es</w:t>
            </w:r>
          </w:p>
        </w:tc>
        <w:tc>
          <w:tcPr>
            <w:tcW w:w="5490" w:type="dxa"/>
          </w:tcPr>
          <w:p w14:paraId="09874306" w14:textId="77777777" w:rsidR="00974924" w:rsidRDefault="00974924" w:rsidP="006F74F2">
            <w:pPr>
              <w:spacing w:after="0"/>
              <w:rPr>
                <w:lang w:eastAsia="zh-CN"/>
              </w:rPr>
            </w:pPr>
          </w:p>
        </w:tc>
      </w:tr>
      <w:tr w:rsidR="00581556" w14:paraId="23CB2A45" w14:textId="77777777" w:rsidTr="006F74F2">
        <w:tc>
          <w:tcPr>
            <w:tcW w:w="1938" w:type="dxa"/>
          </w:tcPr>
          <w:p w14:paraId="464987CB" w14:textId="1272227D"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0DEB49FF" w14:textId="3FA1C54A"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1682678C" w14:textId="77777777" w:rsidR="00581556" w:rsidRDefault="00581556" w:rsidP="00581556">
            <w:pPr>
              <w:spacing w:after="0"/>
              <w:rPr>
                <w:sz w:val="20"/>
                <w:szCs w:val="20"/>
                <w:lang w:eastAsia="ja-JP"/>
              </w:rPr>
            </w:pPr>
          </w:p>
        </w:tc>
      </w:tr>
      <w:tr w:rsidR="00581556" w14:paraId="5013B94D" w14:textId="77777777" w:rsidTr="006F74F2">
        <w:tc>
          <w:tcPr>
            <w:tcW w:w="1938" w:type="dxa"/>
          </w:tcPr>
          <w:p w14:paraId="44216CB0" w14:textId="77777777" w:rsidR="00581556" w:rsidRDefault="00581556" w:rsidP="00581556">
            <w:pPr>
              <w:spacing w:after="0"/>
              <w:rPr>
                <w:sz w:val="20"/>
                <w:szCs w:val="20"/>
                <w:lang w:eastAsia="zh-CN"/>
              </w:rPr>
            </w:pPr>
          </w:p>
        </w:tc>
        <w:tc>
          <w:tcPr>
            <w:tcW w:w="1809" w:type="dxa"/>
          </w:tcPr>
          <w:p w14:paraId="51536AB0" w14:textId="77777777" w:rsidR="00581556" w:rsidRDefault="00581556" w:rsidP="00581556">
            <w:pPr>
              <w:spacing w:after="0"/>
              <w:rPr>
                <w:sz w:val="20"/>
                <w:szCs w:val="20"/>
                <w:lang w:val="en-GB" w:eastAsia="zh-CN"/>
              </w:rPr>
            </w:pPr>
          </w:p>
        </w:tc>
        <w:tc>
          <w:tcPr>
            <w:tcW w:w="5490" w:type="dxa"/>
          </w:tcPr>
          <w:p w14:paraId="0830B81C" w14:textId="77777777" w:rsidR="00581556" w:rsidRDefault="00581556" w:rsidP="00581556">
            <w:pPr>
              <w:spacing w:after="0"/>
              <w:rPr>
                <w:sz w:val="20"/>
                <w:szCs w:val="20"/>
                <w:lang w:val="en-GB" w:eastAsia="zh-CN"/>
              </w:rPr>
            </w:pPr>
          </w:p>
        </w:tc>
      </w:tr>
    </w:tbl>
    <w:p w14:paraId="1FB8A27B" w14:textId="77777777" w:rsidR="00974924" w:rsidRDefault="00974924" w:rsidP="00974924">
      <w:pPr>
        <w:rPr>
          <w:lang w:val="en-GB" w:eastAsia="en-GB"/>
        </w:rPr>
      </w:pPr>
    </w:p>
    <w:p w14:paraId="52C1726C" w14:textId="2F71D292"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the CR in R2-2204697 and R2-2205807</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606A86" w14:paraId="3A33BC60" w14:textId="77777777" w:rsidTr="006F74F2">
        <w:tc>
          <w:tcPr>
            <w:tcW w:w="1938" w:type="dxa"/>
            <w:shd w:val="clear" w:color="auto" w:fill="BFBFBF" w:themeFill="background1" w:themeFillShade="BF"/>
          </w:tcPr>
          <w:p w14:paraId="624F8E32" w14:textId="77777777" w:rsidR="00606A86" w:rsidRDefault="00606A8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10F02C3" w14:textId="77777777" w:rsidR="00606A86" w:rsidRDefault="00606A8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7E9AA36" w14:textId="77777777" w:rsidR="00606A86" w:rsidRDefault="00606A86" w:rsidP="006F74F2">
            <w:pPr>
              <w:spacing w:after="0"/>
              <w:jc w:val="center"/>
              <w:rPr>
                <w:b/>
                <w:bCs/>
                <w:sz w:val="20"/>
                <w:szCs w:val="20"/>
                <w:lang w:eastAsia="ja-JP"/>
              </w:rPr>
            </w:pPr>
            <w:r>
              <w:rPr>
                <w:b/>
                <w:bCs/>
                <w:sz w:val="20"/>
                <w:szCs w:val="20"/>
                <w:lang w:eastAsia="ja-JP"/>
              </w:rPr>
              <w:t>Comments, if any</w:t>
            </w:r>
          </w:p>
        </w:tc>
      </w:tr>
      <w:tr w:rsidR="00606A86" w14:paraId="27A20121" w14:textId="77777777" w:rsidTr="006F74F2">
        <w:tc>
          <w:tcPr>
            <w:tcW w:w="1938" w:type="dxa"/>
          </w:tcPr>
          <w:p w14:paraId="6DCE71C9" w14:textId="77777777" w:rsidR="00606A86" w:rsidRDefault="00606A86" w:rsidP="006F74F2">
            <w:pPr>
              <w:spacing w:after="0"/>
              <w:rPr>
                <w:sz w:val="20"/>
                <w:szCs w:val="20"/>
                <w:lang w:eastAsia="zh-CN"/>
              </w:rPr>
            </w:pPr>
          </w:p>
        </w:tc>
        <w:tc>
          <w:tcPr>
            <w:tcW w:w="1809" w:type="dxa"/>
          </w:tcPr>
          <w:p w14:paraId="23F00DBA" w14:textId="77777777" w:rsidR="00606A86" w:rsidRDefault="00606A86" w:rsidP="006F74F2">
            <w:pPr>
              <w:spacing w:after="0"/>
              <w:rPr>
                <w:lang w:eastAsia="zh-CN"/>
              </w:rPr>
            </w:pPr>
          </w:p>
        </w:tc>
        <w:tc>
          <w:tcPr>
            <w:tcW w:w="5490" w:type="dxa"/>
          </w:tcPr>
          <w:p w14:paraId="4B4B6D04" w14:textId="77777777" w:rsidR="00606A86" w:rsidRDefault="00606A86" w:rsidP="006F74F2">
            <w:pPr>
              <w:spacing w:after="0"/>
              <w:rPr>
                <w:lang w:eastAsia="zh-CN"/>
              </w:rPr>
            </w:pPr>
          </w:p>
        </w:tc>
      </w:tr>
      <w:tr w:rsidR="00606A86" w14:paraId="09D52AF4" w14:textId="77777777" w:rsidTr="006F74F2">
        <w:tc>
          <w:tcPr>
            <w:tcW w:w="1938" w:type="dxa"/>
          </w:tcPr>
          <w:p w14:paraId="0D121E31" w14:textId="77777777" w:rsidR="00606A86" w:rsidRPr="0099394E" w:rsidRDefault="00606A86" w:rsidP="006F74F2">
            <w:pPr>
              <w:spacing w:after="0"/>
              <w:rPr>
                <w:rFonts w:eastAsia="Malgun Gothic"/>
                <w:sz w:val="20"/>
                <w:szCs w:val="20"/>
                <w:lang w:eastAsia="ko-KR"/>
              </w:rPr>
            </w:pPr>
          </w:p>
        </w:tc>
        <w:tc>
          <w:tcPr>
            <w:tcW w:w="1809" w:type="dxa"/>
          </w:tcPr>
          <w:p w14:paraId="0B1CF10E" w14:textId="77777777" w:rsidR="00606A86" w:rsidRPr="0099394E" w:rsidRDefault="00606A86" w:rsidP="006F74F2">
            <w:pPr>
              <w:spacing w:after="0"/>
              <w:rPr>
                <w:rFonts w:eastAsia="Malgun Gothic"/>
                <w:sz w:val="20"/>
                <w:szCs w:val="20"/>
                <w:lang w:eastAsia="ko-KR"/>
              </w:rPr>
            </w:pPr>
          </w:p>
        </w:tc>
        <w:tc>
          <w:tcPr>
            <w:tcW w:w="5490" w:type="dxa"/>
          </w:tcPr>
          <w:p w14:paraId="705862DA" w14:textId="77777777" w:rsidR="00606A86" w:rsidRDefault="00606A86" w:rsidP="006F74F2">
            <w:pPr>
              <w:spacing w:after="0"/>
              <w:rPr>
                <w:sz w:val="20"/>
                <w:szCs w:val="20"/>
                <w:lang w:eastAsia="ja-JP"/>
              </w:rPr>
            </w:pPr>
          </w:p>
        </w:tc>
      </w:tr>
      <w:tr w:rsidR="00606A86" w14:paraId="48EDA81F" w14:textId="77777777" w:rsidTr="006F74F2">
        <w:tc>
          <w:tcPr>
            <w:tcW w:w="1938" w:type="dxa"/>
          </w:tcPr>
          <w:p w14:paraId="51DD7987" w14:textId="77777777" w:rsidR="00606A86" w:rsidRDefault="00606A86" w:rsidP="006F74F2">
            <w:pPr>
              <w:spacing w:after="0"/>
              <w:rPr>
                <w:sz w:val="20"/>
                <w:szCs w:val="20"/>
                <w:lang w:eastAsia="zh-CN"/>
              </w:rPr>
            </w:pPr>
          </w:p>
        </w:tc>
        <w:tc>
          <w:tcPr>
            <w:tcW w:w="1809" w:type="dxa"/>
          </w:tcPr>
          <w:p w14:paraId="388C144C" w14:textId="77777777" w:rsidR="00606A86" w:rsidRDefault="00606A86" w:rsidP="006F74F2">
            <w:pPr>
              <w:spacing w:after="0"/>
              <w:rPr>
                <w:sz w:val="20"/>
                <w:szCs w:val="20"/>
                <w:lang w:val="en-GB" w:eastAsia="zh-CN"/>
              </w:rPr>
            </w:pPr>
          </w:p>
        </w:tc>
        <w:tc>
          <w:tcPr>
            <w:tcW w:w="5490" w:type="dxa"/>
          </w:tcPr>
          <w:p w14:paraId="70F382CB" w14:textId="77777777" w:rsidR="00606A86" w:rsidRDefault="00606A86" w:rsidP="006F74F2">
            <w:pPr>
              <w:spacing w:after="0"/>
              <w:rPr>
                <w:sz w:val="20"/>
                <w:szCs w:val="20"/>
                <w:lang w:val="en-GB" w:eastAsia="zh-CN"/>
              </w:rPr>
            </w:pPr>
          </w:p>
        </w:tc>
      </w:tr>
    </w:tbl>
    <w:p w14:paraId="208E6AE5" w14:textId="77777777" w:rsidR="00974924" w:rsidRDefault="00974924" w:rsidP="0094064E">
      <w:pPr>
        <w:jc w:val="both"/>
        <w:rPr>
          <w:rFonts w:ascii="Times New Roman" w:hAnsi="Times New Roman" w:cs="Times New Roman"/>
          <w:sz w:val="20"/>
          <w:szCs w:val="20"/>
        </w:rPr>
      </w:pPr>
    </w:p>
    <w:p w14:paraId="2F58C905" w14:textId="04761C83"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 xml:space="preserve">to send LS on the stage-2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related </w:t>
      </w:r>
      <w:r w:rsidRPr="00606A86">
        <w:rPr>
          <w:rFonts w:ascii="Times New Roman" w:hAnsi="Times New Roman" w:cs="Times New Roman"/>
          <w:b/>
          <w:bCs/>
          <w:sz w:val="20"/>
          <w:szCs w:val="20"/>
        </w:rPr>
        <w:t>update to RAN3 for confirmation</w:t>
      </w:r>
      <w:r>
        <w:rPr>
          <w:b/>
          <w:bCs/>
          <w:i/>
          <w:iCs/>
          <w:szCs w:val="18"/>
        </w:rPr>
        <w:t>?</w:t>
      </w:r>
    </w:p>
    <w:tbl>
      <w:tblPr>
        <w:tblStyle w:val="afe"/>
        <w:tblW w:w="9237" w:type="dxa"/>
        <w:tblInd w:w="118" w:type="dxa"/>
        <w:tblLook w:val="04A0" w:firstRow="1" w:lastRow="0" w:firstColumn="1" w:lastColumn="0" w:noHBand="0" w:noVBand="1"/>
      </w:tblPr>
      <w:tblGrid>
        <w:gridCol w:w="1938"/>
        <w:gridCol w:w="1809"/>
        <w:gridCol w:w="5490"/>
      </w:tblGrid>
      <w:tr w:rsidR="00606A86" w14:paraId="69494453" w14:textId="77777777" w:rsidTr="006F74F2">
        <w:tc>
          <w:tcPr>
            <w:tcW w:w="1938" w:type="dxa"/>
            <w:shd w:val="clear" w:color="auto" w:fill="BFBFBF" w:themeFill="background1" w:themeFillShade="BF"/>
          </w:tcPr>
          <w:p w14:paraId="7C2480FB" w14:textId="77777777" w:rsidR="00606A86" w:rsidRDefault="00606A8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F7517EB" w14:textId="77777777" w:rsidR="00606A86" w:rsidRDefault="00606A8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6A235A3A" w14:textId="77777777" w:rsidR="00606A86" w:rsidRDefault="00606A86" w:rsidP="006F74F2">
            <w:pPr>
              <w:spacing w:after="0"/>
              <w:jc w:val="center"/>
              <w:rPr>
                <w:b/>
                <w:bCs/>
                <w:sz w:val="20"/>
                <w:szCs w:val="20"/>
                <w:lang w:eastAsia="ja-JP"/>
              </w:rPr>
            </w:pPr>
            <w:r>
              <w:rPr>
                <w:b/>
                <w:bCs/>
                <w:sz w:val="20"/>
                <w:szCs w:val="20"/>
                <w:lang w:eastAsia="ja-JP"/>
              </w:rPr>
              <w:t>Comments, if any</w:t>
            </w:r>
          </w:p>
        </w:tc>
      </w:tr>
      <w:tr w:rsidR="00606A86" w14:paraId="06741174" w14:textId="77777777" w:rsidTr="006F74F2">
        <w:tc>
          <w:tcPr>
            <w:tcW w:w="1938" w:type="dxa"/>
          </w:tcPr>
          <w:p w14:paraId="3ACF1B84" w14:textId="000A3948" w:rsidR="00606A86" w:rsidRDefault="002C10EA"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65F57FE" w14:textId="0BA4B387" w:rsidR="00606A86" w:rsidRDefault="002C10EA" w:rsidP="006F74F2">
            <w:pPr>
              <w:spacing w:after="0"/>
              <w:rPr>
                <w:lang w:eastAsia="zh-CN"/>
              </w:rPr>
            </w:pPr>
            <w:r>
              <w:rPr>
                <w:rFonts w:hint="eastAsia"/>
                <w:lang w:eastAsia="zh-CN"/>
              </w:rPr>
              <w:t>N</w:t>
            </w:r>
            <w:r>
              <w:rPr>
                <w:lang w:eastAsia="zh-CN"/>
              </w:rPr>
              <w:t>o</w:t>
            </w:r>
          </w:p>
        </w:tc>
        <w:tc>
          <w:tcPr>
            <w:tcW w:w="5490" w:type="dxa"/>
          </w:tcPr>
          <w:p w14:paraId="02BF783B" w14:textId="77777777" w:rsidR="00606A86" w:rsidRDefault="00606A86" w:rsidP="006F74F2">
            <w:pPr>
              <w:spacing w:after="0"/>
              <w:rPr>
                <w:lang w:eastAsia="zh-CN"/>
              </w:rPr>
            </w:pPr>
          </w:p>
        </w:tc>
      </w:tr>
      <w:tr w:rsidR="00606A86" w14:paraId="71151429" w14:textId="77777777" w:rsidTr="006F74F2">
        <w:tc>
          <w:tcPr>
            <w:tcW w:w="1938" w:type="dxa"/>
          </w:tcPr>
          <w:p w14:paraId="2DCE5474" w14:textId="77777777" w:rsidR="00606A86" w:rsidRPr="0099394E" w:rsidRDefault="00606A86" w:rsidP="006F74F2">
            <w:pPr>
              <w:spacing w:after="0"/>
              <w:rPr>
                <w:rFonts w:eastAsia="Malgun Gothic"/>
                <w:sz w:val="20"/>
                <w:szCs w:val="20"/>
                <w:lang w:eastAsia="ko-KR"/>
              </w:rPr>
            </w:pPr>
          </w:p>
        </w:tc>
        <w:tc>
          <w:tcPr>
            <w:tcW w:w="1809" w:type="dxa"/>
          </w:tcPr>
          <w:p w14:paraId="5F8AB148" w14:textId="77777777" w:rsidR="00606A86" w:rsidRPr="0099394E" w:rsidRDefault="00606A86" w:rsidP="006F74F2">
            <w:pPr>
              <w:spacing w:after="0"/>
              <w:rPr>
                <w:rFonts w:eastAsia="Malgun Gothic"/>
                <w:sz w:val="20"/>
                <w:szCs w:val="20"/>
                <w:lang w:eastAsia="ko-KR"/>
              </w:rPr>
            </w:pPr>
          </w:p>
        </w:tc>
        <w:tc>
          <w:tcPr>
            <w:tcW w:w="5490" w:type="dxa"/>
          </w:tcPr>
          <w:p w14:paraId="66C00F3A" w14:textId="77777777" w:rsidR="00606A86" w:rsidRDefault="00606A86" w:rsidP="006F74F2">
            <w:pPr>
              <w:spacing w:after="0"/>
              <w:rPr>
                <w:sz w:val="20"/>
                <w:szCs w:val="20"/>
                <w:lang w:eastAsia="ja-JP"/>
              </w:rPr>
            </w:pPr>
          </w:p>
        </w:tc>
      </w:tr>
      <w:tr w:rsidR="00606A86" w14:paraId="0D209F68" w14:textId="77777777" w:rsidTr="006F74F2">
        <w:tc>
          <w:tcPr>
            <w:tcW w:w="1938" w:type="dxa"/>
          </w:tcPr>
          <w:p w14:paraId="50B35EE8" w14:textId="77777777" w:rsidR="00606A86" w:rsidRDefault="00606A86" w:rsidP="006F74F2">
            <w:pPr>
              <w:spacing w:after="0"/>
              <w:rPr>
                <w:sz w:val="20"/>
                <w:szCs w:val="20"/>
                <w:lang w:eastAsia="zh-CN"/>
              </w:rPr>
            </w:pPr>
          </w:p>
        </w:tc>
        <w:tc>
          <w:tcPr>
            <w:tcW w:w="1809" w:type="dxa"/>
          </w:tcPr>
          <w:p w14:paraId="0C4CC76C" w14:textId="77777777" w:rsidR="00606A86" w:rsidRDefault="00606A86" w:rsidP="006F74F2">
            <w:pPr>
              <w:spacing w:after="0"/>
              <w:rPr>
                <w:sz w:val="20"/>
                <w:szCs w:val="20"/>
                <w:lang w:val="en-GB" w:eastAsia="zh-CN"/>
              </w:rPr>
            </w:pPr>
          </w:p>
        </w:tc>
        <w:tc>
          <w:tcPr>
            <w:tcW w:w="5490" w:type="dxa"/>
          </w:tcPr>
          <w:p w14:paraId="788B253D" w14:textId="77777777" w:rsidR="00606A86" w:rsidRDefault="00606A86" w:rsidP="006F74F2">
            <w:pPr>
              <w:spacing w:after="0"/>
              <w:rPr>
                <w:sz w:val="20"/>
                <w:szCs w:val="20"/>
                <w:lang w:val="en-GB" w:eastAsia="zh-CN"/>
              </w:rPr>
            </w:pPr>
          </w:p>
        </w:tc>
      </w:tr>
    </w:tbl>
    <w:p w14:paraId="37901134" w14:textId="77777777" w:rsidR="00606A86" w:rsidRDefault="00606A86" w:rsidP="00606A86">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6" w:name="_Ref434066290"/>
      <w:r>
        <w:rPr>
          <w:rFonts w:ascii="Times New Roman" w:hAnsi="Times New Roman"/>
        </w:rPr>
        <w:t>Reference</w:t>
      </w:r>
      <w:bookmarkEnd w:id="36"/>
    </w:p>
    <w:bookmarkEnd w:id="2"/>
    <w:p w14:paraId="0B765152" w14:textId="6D60F09E"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R2-2204930</w:t>
      </w:r>
      <w:r w:rsidRPr="00FA2D86">
        <w:rPr>
          <w:rFonts w:ascii="Times New Roman" w:hAnsi="Times New Roman" w:cs="Times New Roman"/>
          <w:sz w:val="20"/>
        </w:rPr>
        <w:tab/>
        <w:t>Open issues on TS38.305</w:t>
      </w:r>
      <w:r w:rsidRPr="00FA2D86">
        <w:rPr>
          <w:rFonts w:ascii="Times New Roman" w:hAnsi="Times New Roman" w:cs="Times New Roman"/>
          <w:sz w:val="20"/>
        </w:rPr>
        <w:tab/>
        <w:t>Intel Corporation</w:t>
      </w:r>
    </w:p>
    <w:p w14:paraId="551A70EF" w14:textId="3AFBD55C"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R2-2204931</w:t>
      </w:r>
      <w:r w:rsidRPr="00FA2D86">
        <w:rPr>
          <w:rFonts w:ascii="Times New Roman" w:hAnsi="Times New Roman" w:cs="Times New Roman"/>
          <w:sz w:val="20"/>
        </w:rPr>
        <w:tab/>
        <w:t>38.305 CR for Positioning WI</w:t>
      </w:r>
      <w:r w:rsidRPr="00FA2D86">
        <w:rPr>
          <w:rFonts w:ascii="Times New Roman" w:hAnsi="Times New Roman" w:cs="Times New Roman"/>
          <w:sz w:val="20"/>
        </w:rPr>
        <w:tab/>
        <w:t>Intel Corporation</w:t>
      </w:r>
    </w:p>
    <w:p w14:paraId="70D8C558" w14:textId="17F2FBFF" w:rsid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R2-2204995</w:t>
      </w:r>
      <w:r w:rsidRPr="00FA2D86">
        <w:rPr>
          <w:rFonts w:ascii="Times New Roman" w:hAnsi="Times New Roman" w:cs="Times New Roman"/>
          <w:sz w:val="20"/>
        </w:rPr>
        <w:tab/>
        <w:t>Corrections on stage 2 for path RSRP</w:t>
      </w:r>
      <w:r w:rsidRPr="00FA2D86">
        <w:rPr>
          <w:rFonts w:ascii="Times New Roman" w:hAnsi="Times New Roman" w:cs="Times New Roman"/>
          <w:sz w:val="20"/>
        </w:rPr>
        <w:tab/>
        <w:t xml:space="preserve">Huawei, </w:t>
      </w:r>
      <w:proofErr w:type="spellStart"/>
      <w:r w:rsidRPr="00FA2D86">
        <w:rPr>
          <w:rFonts w:ascii="Times New Roman" w:hAnsi="Times New Roman" w:cs="Times New Roman"/>
          <w:sz w:val="20"/>
        </w:rPr>
        <w:t>HiSilicon</w:t>
      </w:r>
      <w:proofErr w:type="spellEnd"/>
    </w:p>
    <w:p w14:paraId="5FBA2553" w14:textId="7FE3E03F"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R2-2205655</w:t>
      </w:r>
      <w:r w:rsidRPr="00CE2A02">
        <w:rPr>
          <w:rFonts w:ascii="Times New Roman" w:hAnsi="Times New Roman" w:cs="Times New Roman"/>
          <w:sz w:val="20"/>
        </w:rPr>
        <w:tab/>
        <w:t>Stage-2 positioning corrections</w:t>
      </w:r>
      <w:r w:rsidRPr="00CE2A02">
        <w:rPr>
          <w:rFonts w:ascii="Times New Roman" w:hAnsi="Times New Roman" w:cs="Times New Roman"/>
          <w:sz w:val="20"/>
        </w:rPr>
        <w:tab/>
        <w:t>Apple</w:t>
      </w:r>
    </w:p>
    <w:p w14:paraId="7BA6911D" w14:textId="75BCA08C"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R2-2204689</w:t>
      </w:r>
      <w:r w:rsidRPr="00CE2A02">
        <w:rPr>
          <w:rFonts w:ascii="Times New Roman" w:hAnsi="Times New Roman" w:cs="Times New Roman"/>
          <w:sz w:val="20"/>
        </w:rPr>
        <w:tab/>
        <w:t>Correction on the reference file of BDS Signal B3I</w:t>
      </w:r>
      <w:r w:rsidRPr="00CE2A02">
        <w:rPr>
          <w:rFonts w:ascii="Times New Roman" w:hAnsi="Times New Roman" w:cs="Times New Roman"/>
          <w:sz w:val="20"/>
        </w:rPr>
        <w:tab/>
        <w:t>CATT, CAICT</w:t>
      </w:r>
    </w:p>
    <w:p w14:paraId="44405376" w14:textId="4FB59354" w:rsidR="003C1E84" w:rsidRPr="00B26E46" w:rsidRDefault="00614567" w:rsidP="00EF3132">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R2-2204690</w:t>
      </w:r>
      <w:r w:rsidRPr="00B26E46">
        <w:rPr>
          <w:rFonts w:ascii="Times New Roman" w:hAnsi="Times New Roman" w:cs="Times New Roman"/>
          <w:sz w:val="20"/>
        </w:rPr>
        <w:tab/>
        <w:t>Correction on the reference file of BDS Signal B3I</w:t>
      </w:r>
      <w:r w:rsidRPr="00B26E46">
        <w:rPr>
          <w:rFonts w:ascii="Times New Roman" w:hAnsi="Times New Roman" w:cs="Times New Roman"/>
          <w:sz w:val="20"/>
        </w:rPr>
        <w:tab/>
        <w:t>CATT, CAICT</w:t>
      </w:r>
    </w:p>
    <w:p w14:paraId="17BC422C" w14:textId="667909F5"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R2-2206092</w:t>
      </w:r>
      <w:r w:rsidRPr="00B26E46">
        <w:rPr>
          <w:rFonts w:ascii="Times New Roman" w:hAnsi="Times New Roman" w:cs="Times New Roman"/>
          <w:sz w:val="20"/>
        </w:rPr>
        <w:tab/>
        <w:t>Summary of GNSS Positioning Integrity AI 6.11.2.4</w:t>
      </w:r>
      <w:r w:rsidRPr="00B26E46">
        <w:rPr>
          <w:rFonts w:ascii="Times New Roman" w:hAnsi="Times New Roman" w:cs="Times New Roman"/>
          <w:sz w:val="20"/>
        </w:rPr>
        <w:tab/>
        <w:t>Ericsson</w:t>
      </w:r>
      <w:r w:rsidRPr="00B26E46">
        <w:rPr>
          <w:rFonts w:ascii="Times New Roman" w:hAnsi="Times New Roman" w:cs="Times New Roman"/>
          <w:sz w:val="20"/>
        </w:rPr>
        <w:tab/>
      </w:r>
    </w:p>
    <w:p w14:paraId="7E7F71EC" w14:textId="774BFD82"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R2-2205017</w:t>
      </w:r>
      <w:r w:rsidRPr="00B26E46">
        <w:rPr>
          <w:rFonts w:ascii="Times New Roman" w:hAnsi="Times New Roman" w:cs="Times New Roman"/>
          <w:sz w:val="20"/>
        </w:rPr>
        <w:tab/>
        <w:t>Correction to stage2 on service level support for GNSS integrity</w:t>
      </w:r>
      <w:r w:rsidRPr="00B26E46">
        <w:rPr>
          <w:rFonts w:ascii="Times New Roman" w:hAnsi="Times New Roman" w:cs="Times New Roman"/>
          <w:sz w:val="20"/>
        </w:rPr>
        <w:tab/>
        <w:t xml:space="preserve">Huawei, </w:t>
      </w:r>
      <w:proofErr w:type="spellStart"/>
      <w:r w:rsidRPr="00B26E46">
        <w:rPr>
          <w:rFonts w:ascii="Times New Roman" w:hAnsi="Times New Roman" w:cs="Times New Roman"/>
          <w:sz w:val="20"/>
        </w:rPr>
        <w:t>HiSilicon</w:t>
      </w:r>
      <w:proofErr w:type="spellEnd"/>
    </w:p>
    <w:p w14:paraId="4CE863EF" w14:textId="02C4C154"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R2-2205488</w:t>
      </w:r>
      <w:r w:rsidRPr="00B26E46">
        <w:rPr>
          <w:rFonts w:ascii="Times New Roman" w:hAnsi="Times New Roman" w:cs="Times New Roman"/>
          <w:sz w:val="20"/>
        </w:rPr>
        <w:tab/>
        <w:t>Corrections on Positioning Integrity parameter table</w:t>
      </w:r>
      <w:r w:rsidRPr="00B26E46">
        <w:rPr>
          <w:rFonts w:ascii="Times New Roman" w:hAnsi="Times New Roman" w:cs="Times New Roman"/>
          <w:sz w:val="20"/>
        </w:rPr>
        <w:tab/>
        <w:t>Samsung R&amp;D Institute UK</w:t>
      </w:r>
    </w:p>
    <w:p w14:paraId="49CD6EAF" w14:textId="4C7FDB76"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R2-2206340</w:t>
      </w:r>
      <w:r w:rsidRPr="00B26E46">
        <w:rPr>
          <w:rFonts w:ascii="Times New Roman" w:hAnsi="Times New Roman" w:cs="Times New Roman"/>
          <w:sz w:val="20"/>
        </w:rPr>
        <w:tab/>
        <w:t>Summary of AI 6.11.2.1 on latency</w:t>
      </w:r>
      <w:r w:rsidRPr="00B26E46">
        <w:rPr>
          <w:rFonts w:ascii="Times New Roman" w:hAnsi="Times New Roman" w:cs="Times New Roman"/>
          <w:sz w:val="20"/>
        </w:rPr>
        <w:tab/>
        <w:t xml:space="preserve">ZTE, </w:t>
      </w:r>
      <w:proofErr w:type="spellStart"/>
      <w:r w:rsidRPr="00B26E46">
        <w:rPr>
          <w:rFonts w:ascii="Times New Roman" w:hAnsi="Times New Roman" w:cs="Times New Roman"/>
          <w:sz w:val="20"/>
        </w:rPr>
        <w:t>Sanechips</w:t>
      </w:r>
      <w:proofErr w:type="spellEnd"/>
      <w:r w:rsidRPr="00B26E46">
        <w:rPr>
          <w:rFonts w:ascii="Times New Roman" w:hAnsi="Times New Roman" w:cs="Times New Roman"/>
          <w:sz w:val="20"/>
        </w:rPr>
        <w:tab/>
      </w:r>
    </w:p>
    <w:p w14:paraId="7052B1B0"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R2-2205764</w:t>
      </w:r>
      <w:r w:rsidRPr="00B26E46">
        <w:rPr>
          <w:rFonts w:ascii="Times New Roman" w:hAnsi="Times New Roman" w:cs="Times New Roman"/>
          <w:sz w:val="20"/>
        </w:rPr>
        <w:tab/>
        <w:t>Issues with PRS Processing Window Procedures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2F779756" w14:textId="0EC7EA6F"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R2-2205808</w:t>
      </w:r>
      <w:r w:rsidRPr="00B26E46">
        <w:rPr>
          <w:rFonts w:ascii="Times New Roman" w:hAnsi="Times New Roman" w:cs="Times New Roman"/>
          <w:sz w:val="20"/>
        </w:rPr>
        <w:tab/>
        <w:t xml:space="preserve">Correction to activate pre-configured PPW </w:t>
      </w:r>
      <w:proofErr w:type="spellStart"/>
      <w:r w:rsidRPr="00B26E46">
        <w:rPr>
          <w:rFonts w:ascii="Times New Roman" w:hAnsi="Times New Roman" w:cs="Times New Roman"/>
          <w:sz w:val="20"/>
        </w:rPr>
        <w:t>Signaling</w:t>
      </w:r>
      <w:proofErr w:type="spellEnd"/>
      <w:r w:rsidRPr="00B26E46">
        <w:rPr>
          <w:rFonts w:ascii="Times New Roman" w:hAnsi="Times New Roman" w:cs="Times New Roman"/>
          <w:sz w:val="20"/>
        </w:rPr>
        <w:tab/>
        <w:t>Ericsson</w:t>
      </w:r>
    </w:p>
    <w:p w14:paraId="7D70B3F4" w14:textId="3C868160"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R2-2205814</w:t>
      </w:r>
      <w:r w:rsidRPr="00B26E46">
        <w:rPr>
          <w:rFonts w:ascii="Times New Roman" w:hAnsi="Times New Roman" w:cs="Times New Roman"/>
          <w:sz w:val="20"/>
        </w:rPr>
        <w:tab/>
        <w:t>On PPW Configuration Release assistance info</w:t>
      </w:r>
      <w:r w:rsidRPr="00B26E46">
        <w:rPr>
          <w:rFonts w:ascii="Times New Roman" w:hAnsi="Times New Roman" w:cs="Times New Roman"/>
          <w:sz w:val="20"/>
        </w:rPr>
        <w:tab/>
        <w:t>Ericsson</w:t>
      </w:r>
    </w:p>
    <w:p w14:paraId="0AC9BFF5" w14:textId="78D5C8D5"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w:t>
      </w:r>
      <w:proofErr w:type="gramStart"/>
      <w:r w:rsidRPr="00B26E46">
        <w:rPr>
          <w:rFonts w:ascii="Times New Roman" w:hAnsi="Times New Roman" w:cs="Times New Roman"/>
          <w:sz w:val="20"/>
        </w:rPr>
        <w:t>2206330  On</w:t>
      </w:r>
      <w:proofErr w:type="gramEnd"/>
      <w:r w:rsidRPr="00B26E46">
        <w:rPr>
          <w:rFonts w:ascii="Times New Roman" w:hAnsi="Times New Roman" w:cs="Times New Roman"/>
          <w:sz w:val="20"/>
        </w:rPr>
        <w:t xml:space="preserve"> Resolving PPW Capability discrepancy Ericsson</w:t>
      </w:r>
    </w:p>
    <w:p w14:paraId="02FA033E"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p>
    <w:p w14:paraId="167C451D" w14:textId="77777777"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R2-2205766</w:t>
      </w:r>
      <w:r w:rsidRPr="00B26E46">
        <w:rPr>
          <w:rFonts w:ascii="Times New Roman" w:hAnsi="Times New Roman" w:cs="Times New Roman"/>
          <w:sz w:val="20"/>
        </w:rPr>
        <w:tab/>
        <w:t>Assistance Data Request for Multiple Area IDs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4389BF4A" w14:textId="4A88417C"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R2-2205804</w:t>
      </w:r>
      <w:r w:rsidRPr="00B26E46">
        <w:rPr>
          <w:rFonts w:ascii="Times New Roman" w:hAnsi="Times New Roman" w:cs="Times New Roman"/>
          <w:sz w:val="20"/>
        </w:rPr>
        <w:tab/>
        <w:t>Text Proposal to address UE request of Area Info and Broadcast of Area</w:t>
      </w:r>
      <w:r w:rsidRPr="00B26E46">
        <w:rPr>
          <w:rFonts w:ascii="Times New Roman" w:hAnsi="Times New Roman" w:cs="Times New Roman"/>
          <w:sz w:val="20"/>
        </w:rPr>
        <w:tab/>
        <w:t>Ericsson, Fraunhofer IIS, Fraunhofer HHI, Lenovo, Motorola Mobility</w:t>
      </w:r>
    </w:p>
    <w:p w14:paraId="1FC189F8" w14:textId="6AD17B4D" w:rsidR="00A707D8" w:rsidRPr="00B26E46" w:rsidRDefault="00E759EE"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R2-2205810</w:t>
      </w:r>
      <w:r w:rsidRPr="00B26E46">
        <w:rPr>
          <w:rFonts w:ascii="Times New Roman" w:hAnsi="Times New Roman" w:cs="Times New Roman"/>
          <w:sz w:val="20"/>
        </w:rPr>
        <w:tab/>
        <w:t>Clarification on PPW and MG configuration to the same UE and miscellaneous corrections</w:t>
      </w:r>
      <w:r w:rsidRPr="00B26E46">
        <w:rPr>
          <w:rFonts w:ascii="Times New Roman" w:hAnsi="Times New Roman" w:cs="Times New Roman"/>
          <w:sz w:val="20"/>
        </w:rPr>
        <w:tab/>
        <w:t>Ericsson</w:t>
      </w:r>
    </w:p>
    <w:p w14:paraId="6BEB03EA" w14:textId="64D7CCA3"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R2-2206058</w:t>
      </w:r>
      <w:r w:rsidRPr="00B26E46">
        <w:rPr>
          <w:rFonts w:ascii="Times New Roman" w:hAnsi="Times New Roman" w:cs="Times New Roman"/>
          <w:sz w:val="20"/>
        </w:rPr>
        <w:tab/>
        <w:t>[Pre118-e][</w:t>
      </w:r>
      <w:proofErr w:type="gramStart"/>
      <w:r w:rsidRPr="00B26E46">
        <w:rPr>
          <w:rFonts w:ascii="Times New Roman" w:hAnsi="Times New Roman" w:cs="Times New Roman"/>
          <w:sz w:val="20"/>
        </w:rPr>
        <w:t>605][</w:t>
      </w:r>
      <w:proofErr w:type="gramEnd"/>
      <w:r w:rsidRPr="00B26E46">
        <w:rPr>
          <w:rFonts w:ascii="Times New Roman" w:hAnsi="Times New Roman" w:cs="Times New Roman"/>
          <w:sz w:val="20"/>
        </w:rPr>
        <w:t>POS] Summary of AI 6.11.2.3 on on-demand PRS (Huawei)</w:t>
      </w:r>
      <w:r w:rsidRPr="00B26E46">
        <w:rPr>
          <w:rFonts w:ascii="Times New Roman" w:hAnsi="Times New Roman" w:cs="Times New Roman"/>
          <w:sz w:val="20"/>
        </w:rPr>
        <w:tab/>
        <w:t xml:space="preserve">Huawei, </w:t>
      </w:r>
      <w:proofErr w:type="spellStart"/>
      <w:r w:rsidRPr="00B26E46">
        <w:rPr>
          <w:rFonts w:ascii="Times New Roman" w:hAnsi="Times New Roman" w:cs="Times New Roman"/>
          <w:sz w:val="20"/>
        </w:rPr>
        <w:t>HiSilicon</w:t>
      </w:r>
      <w:proofErr w:type="spellEnd"/>
      <w:r w:rsidRPr="00B26E46">
        <w:rPr>
          <w:rFonts w:ascii="Times New Roman" w:hAnsi="Times New Roman" w:cs="Times New Roman"/>
          <w:sz w:val="20"/>
        </w:rPr>
        <w:tab/>
      </w:r>
    </w:p>
    <w:p w14:paraId="2AAA7901" w14:textId="77777777" w:rsidR="00132C34" w:rsidRPr="00B26E46" w:rsidRDefault="00132C34" w:rsidP="00B26E46">
      <w:pPr>
        <w:pStyle w:val="Doc-title"/>
        <w:numPr>
          <w:ilvl w:val="0"/>
          <w:numId w:val="12"/>
        </w:numPr>
        <w:spacing w:after="60"/>
        <w:jc w:val="both"/>
        <w:rPr>
          <w:rFonts w:ascii="Times New Roman" w:hAnsi="Times New Roman" w:cs="Times New Roman"/>
          <w:sz w:val="20"/>
        </w:rPr>
      </w:pPr>
    </w:p>
    <w:p w14:paraId="7BDE46D6" w14:textId="2D32473C" w:rsidR="00A707D8" w:rsidRPr="00B26E46" w:rsidRDefault="00A707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R2-2205805</w:t>
      </w:r>
      <w:r w:rsidRPr="00B26E46">
        <w:rPr>
          <w:rFonts w:ascii="Times New Roman" w:hAnsi="Times New Roman" w:cs="Times New Roman"/>
          <w:sz w:val="20"/>
        </w:rPr>
        <w:tab/>
        <w:t>On UE measurements to allow On-Demand PRS</w:t>
      </w:r>
      <w:r w:rsidRPr="00B26E46">
        <w:rPr>
          <w:rFonts w:ascii="Times New Roman" w:hAnsi="Times New Roman" w:cs="Times New Roman"/>
          <w:sz w:val="20"/>
        </w:rPr>
        <w:tab/>
        <w:t>Ericsson, Nokia, Fraunhofer IIS, Fraunhofer HHI, Lenovo, Motorola Mobility</w:t>
      </w:r>
    </w:p>
    <w:p w14:paraId="3FD99BD6" w14:textId="45D277E2"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R2-2206333</w:t>
      </w:r>
      <w:r w:rsidRPr="00B26E46">
        <w:rPr>
          <w:rFonts w:ascii="Times New Roman" w:hAnsi="Times New Roman" w:cs="Times New Roman"/>
          <w:sz w:val="20"/>
        </w:rPr>
        <w:tab/>
        <w:t>[Pre118-e][</w:t>
      </w:r>
      <w:proofErr w:type="gramStart"/>
      <w:r w:rsidRPr="00B26E46">
        <w:rPr>
          <w:rFonts w:ascii="Times New Roman" w:hAnsi="Times New Roman" w:cs="Times New Roman"/>
          <w:sz w:val="20"/>
        </w:rPr>
        <w:t>607][</w:t>
      </w:r>
      <w:proofErr w:type="gramEnd"/>
      <w:r w:rsidRPr="00B26E46">
        <w:rPr>
          <w:rFonts w:ascii="Times New Roman" w:hAnsi="Times New Roman" w:cs="Times New Roman"/>
          <w:sz w:val="20"/>
        </w:rPr>
        <w:t>POS] Summary of AI 6.11.2.6 on accuracy (CATT)</w:t>
      </w:r>
      <w:r w:rsidRPr="00B26E46">
        <w:rPr>
          <w:rFonts w:ascii="Times New Roman" w:hAnsi="Times New Roman" w:cs="Times New Roman"/>
          <w:sz w:val="20"/>
        </w:rPr>
        <w:tab/>
        <w:t>CATT</w:t>
      </w:r>
    </w:p>
    <w:p w14:paraId="6E8AD616"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p>
    <w:p w14:paraId="5011B719"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R2-2204696</w:t>
      </w:r>
      <w:r w:rsidRPr="00B26E46">
        <w:rPr>
          <w:rFonts w:ascii="Times New Roman" w:hAnsi="Times New Roman" w:cs="Times New Roman"/>
          <w:sz w:val="20"/>
        </w:rPr>
        <w:tab/>
        <w:t>Discussion on R17 positioning enhancement impacts on stage-2 specification</w:t>
      </w:r>
      <w:r w:rsidRPr="00B26E46">
        <w:rPr>
          <w:rFonts w:ascii="Times New Roman" w:hAnsi="Times New Roman" w:cs="Times New Roman"/>
          <w:sz w:val="20"/>
        </w:rPr>
        <w:tab/>
        <w:t>CATT</w:t>
      </w:r>
      <w:r w:rsidRPr="00B26E46">
        <w:rPr>
          <w:rFonts w:ascii="Times New Roman" w:hAnsi="Times New Roman" w:cs="Times New Roman"/>
          <w:sz w:val="20"/>
        </w:rPr>
        <w:tab/>
      </w:r>
    </w:p>
    <w:p w14:paraId="683FA16E" w14:textId="613B5CDF"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R2-2204697</w:t>
      </w:r>
      <w:r w:rsidRPr="00B26E46">
        <w:rPr>
          <w:rFonts w:ascii="Times New Roman" w:hAnsi="Times New Roman" w:cs="Times New Roman"/>
          <w:sz w:val="20"/>
        </w:rPr>
        <w:tab/>
        <w:t xml:space="preserve">Introduction of R17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 xml:space="preserve"> related positioning enhancement to TS38.305</w:t>
      </w:r>
      <w:r w:rsidRPr="00B26E46">
        <w:rPr>
          <w:rFonts w:ascii="Times New Roman" w:hAnsi="Times New Roman" w:cs="Times New Roman"/>
          <w:sz w:val="20"/>
        </w:rPr>
        <w:tab/>
        <w:t>CATT</w:t>
      </w:r>
    </w:p>
    <w:p w14:paraId="3DF54726" w14:textId="6C20DABD"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R2-2204698</w:t>
      </w:r>
      <w:r w:rsidRPr="00B26E46">
        <w:rPr>
          <w:rFonts w:ascii="Times New Roman" w:hAnsi="Times New Roman" w:cs="Times New Roman"/>
          <w:sz w:val="20"/>
        </w:rPr>
        <w:tab/>
        <w:t xml:space="preserve">[Draft] LS to RAN3 on introduction of R17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 xml:space="preserve"> related positioning enhancement to TS38.305</w:t>
      </w:r>
      <w:r w:rsidRPr="00B26E46">
        <w:rPr>
          <w:rFonts w:ascii="Times New Roman" w:hAnsi="Times New Roman" w:cs="Times New Roman"/>
          <w:sz w:val="20"/>
        </w:rPr>
        <w:tab/>
        <w:t>CATT</w:t>
      </w:r>
    </w:p>
    <w:p w14:paraId="461C9654" w14:textId="7580BEC7" w:rsidR="00A707D8" w:rsidRPr="00B26E46" w:rsidRDefault="00B902D8" w:rsidP="00030A7F">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R2-2205807</w:t>
      </w:r>
      <w:r w:rsidRPr="00B26E46">
        <w:rPr>
          <w:rFonts w:ascii="Times New Roman" w:hAnsi="Times New Roman" w:cs="Times New Roman"/>
          <w:sz w:val="20"/>
        </w:rPr>
        <w:tab/>
        <w:t xml:space="preserve">Update of signalling in stage 2 to align with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ab/>
        <w:t>Ericsson</w:t>
      </w:r>
    </w:p>
    <w:sectPr w:rsidR="00A707D8" w:rsidRPr="00B26E46"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883E3" w14:textId="77777777" w:rsidR="00920F7F" w:rsidRDefault="00920F7F" w:rsidP="008A375A">
      <w:pPr>
        <w:spacing w:after="0" w:line="240" w:lineRule="auto"/>
      </w:pPr>
      <w:r>
        <w:separator/>
      </w:r>
    </w:p>
  </w:endnote>
  <w:endnote w:type="continuationSeparator" w:id="0">
    <w:p w14:paraId="4CA717A5" w14:textId="77777777" w:rsidR="00920F7F" w:rsidRDefault="00920F7F" w:rsidP="008A375A">
      <w:pPr>
        <w:spacing w:after="0" w:line="240" w:lineRule="auto"/>
      </w:pPr>
      <w:r>
        <w:continuationSeparator/>
      </w:r>
    </w:p>
  </w:endnote>
  <w:endnote w:type="continuationNotice" w:id="1">
    <w:p w14:paraId="3E22F399" w14:textId="77777777" w:rsidR="00920F7F" w:rsidRDefault="00920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8149" w14:textId="77777777" w:rsidR="00920F7F" w:rsidRDefault="00920F7F" w:rsidP="008A375A">
      <w:pPr>
        <w:spacing w:after="0" w:line="240" w:lineRule="auto"/>
      </w:pPr>
      <w:r>
        <w:separator/>
      </w:r>
    </w:p>
  </w:footnote>
  <w:footnote w:type="continuationSeparator" w:id="0">
    <w:p w14:paraId="2131EDFC" w14:textId="77777777" w:rsidR="00920F7F" w:rsidRDefault="00920F7F" w:rsidP="008A375A">
      <w:pPr>
        <w:spacing w:after="0" w:line="240" w:lineRule="auto"/>
      </w:pPr>
      <w:r>
        <w:continuationSeparator/>
      </w:r>
    </w:p>
  </w:footnote>
  <w:footnote w:type="continuationNotice" w:id="1">
    <w:p w14:paraId="3C554407" w14:textId="77777777" w:rsidR="00920F7F" w:rsidRDefault="00920F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2472CC"/>
    <w:multiLevelType w:val="singleLevel"/>
    <w:tmpl w:val="B02472CC"/>
    <w:lvl w:ilvl="0">
      <w:start w:val="1"/>
      <w:numFmt w:val="bullet"/>
      <w:lvlText w:val="•"/>
      <w:lvlJc w:val="left"/>
      <w:pPr>
        <w:ind w:left="420" w:hanging="420"/>
      </w:pPr>
      <w:rPr>
        <w:rFonts w:ascii="Times New Roman" w:hAnsi="Times New Roman" w:cs="Times New Roma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1"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8"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7C7E68"/>
    <w:multiLevelType w:val="hybridMultilevel"/>
    <w:tmpl w:val="673CC900"/>
    <w:lvl w:ilvl="0" w:tplc="F468FC5E">
      <w:numFmt w:val="bullet"/>
      <w:lvlText w:val="-"/>
      <w:lvlJc w:val="left"/>
      <w:pPr>
        <w:ind w:left="720" w:hanging="360"/>
      </w:pPr>
      <w:rPr>
        <w:rFonts w:ascii="Calibri" w:eastAsia="Times New Roman"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579C3B35"/>
    <w:multiLevelType w:val="hybridMultilevel"/>
    <w:tmpl w:val="1A4669C0"/>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983614">
    <w:abstractNumId w:val="11"/>
  </w:num>
  <w:num w:numId="2" w16cid:durableId="1907377207">
    <w:abstractNumId w:val="19"/>
  </w:num>
  <w:num w:numId="3" w16cid:durableId="1545019635">
    <w:abstractNumId w:val="14"/>
  </w:num>
  <w:num w:numId="4" w16cid:durableId="1323123385">
    <w:abstractNumId w:val="29"/>
  </w:num>
  <w:num w:numId="5" w16cid:durableId="122768606">
    <w:abstractNumId w:val="41"/>
  </w:num>
  <w:num w:numId="6" w16cid:durableId="1815835909">
    <w:abstractNumId w:val="23"/>
  </w:num>
  <w:num w:numId="7" w16cid:durableId="1153450339">
    <w:abstractNumId w:val="24"/>
  </w:num>
  <w:num w:numId="8" w16cid:durableId="2060207162">
    <w:abstractNumId w:val="38"/>
  </w:num>
  <w:num w:numId="9" w16cid:durableId="1599100639">
    <w:abstractNumId w:val="6"/>
  </w:num>
  <w:num w:numId="10" w16cid:durableId="780149152">
    <w:abstractNumId w:val="26"/>
  </w:num>
  <w:num w:numId="11" w16cid:durableId="1495755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43263">
    <w:abstractNumId w:val="39"/>
  </w:num>
  <w:num w:numId="13" w16cid:durableId="1532181034">
    <w:abstractNumId w:val="7"/>
  </w:num>
  <w:num w:numId="14" w16cid:durableId="1511407683">
    <w:abstractNumId w:val="2"/>
  </w:num>
  <w:num w:numId="15" w16cid:durableId="2020811415">
    <w:abstractNumId w:val="33"/>
  </w:num>
  <w:num w:numId="16" w16cid:durableId="343166030">
    <w:abstractNumId w:val="8"/>
  </w:num>
  <w:num w:numId="17" w16cid:durableId="174077063">
    <w:abstractNumId w:val="5"/>
  </w:num>
  <w:num w:numId="18" w16cid:durableId="533856606">
    <w:abstractNumId w:val="21"/>
  </w:num>
  <w:num w:numId="19" w16cid:durableId="1136609603">
    <w:abstractNumId w:val="40"/>
  </w:num>
  <w:num w:numId="20" w16cid:durableId="1275475426">
    <w:abstractNumId w:val="32"/>
  </w:num>
  <w:num w:numId="21" w16cid:durableId="952706181">
    <w:abstractNumId w:val="17"/>
  </w:num>
  <w:num w:numId="22" w16cid:durableId="317080682">
    <w:abstractNumId w:val="22"/>
  </w:num>
  <w:num w:numId="23" w16cid:durableId="74936598">
    <w:abstractNumId w:val="15"/>
  </w:num>
  <w:num w:numId="24" w16cid:durableId="578834775">
    <w:abstractNumId w:val="42"/>
  </w:num>
  <w:num w:numId="25" w16cid:durableId="1740328144">
    <w:abstractNumId w:val="35"/>
  </w:num>
  <w:num w:numId="26" w16cid:durableId="1764719029">
    <w:abstractNumId w:val="18"/>
  </w:num>
  <w:num w:numId="27" w16cid:durableId="1017735020">
    <w:abstractNumId w:val="37"/>
  </w:num>
  <w:num w:numId="28" w16cid:durableId="1488476151">
    <w:abstractNumId w:val="9"/>
  </w:num>
  <w:num w:numId="29" w16cid:durableId="503740765">
    <w:abstractNumId w:val="30"/>
  </w:num>
  <w:num w:numId="30" w16cid:durableId="820732134">
    <w:abstractNumId w:val="20"/>
  </w:num>
  <w:num w:numId="31" w16cid:durableId="24877704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2" w16cid:durableId="753547157">
    <w:abstractNumId w:val="12"/>
  </w:num>
  <w:num w:numId="33" w16cid:durableId="1959799849">
    <w:abstractNumId w:val="13"/>
  </w:num>
  <w:num w:numId="34" w16cid:durableId="809900853">
    <w:abstractNumId w:val="3"/>
  </w:num>
  <w:num w:numId="35" w16cid:durableId="15469587">
    <w:abstractNumId w:val="4"/>
  </w:num>
  <w:num w:numId="36" w16cid:durableId="636882048">
    <w:abstractNumId w:val="36"/>
  </w:num>
  <w:num w:numId="37" w16cid:durableId="1615937413">
    <w:abstractNumId w:val="10"/>
  </w:num>
  <w:num w:numId="38" w16cid:durableId="675422758">
    <w:abstractNumId w:val="24"/>
  </w:num>
  <w:num w:numId="39" w16cid:durableId="1015503021">
    <w:abstractNumId w:val="27"/>
  </w:num>
  <w:num w:numId="40" w16cid:durableId="755440126">
    <w:abstractNumId w:val="16"/>
  </w:num>
  <w:num w:numId="41" w16cid:durableId="1344741694">
    <w:abstractNumId w:val="28"/>
  </w:num>
  <w:num w:numId="42" w16cid:durableId="84305459">
    <w:abstractNumId w:val="0"/>
  </w:num>
  <w:num w:numId="43" w16cid:durableId="718893895">
    <w:abstractNumId w:val="31"/>
  </w:num>
  <w:num w:numId="44" w16cid:durableId="549074352">
    <w:abstractNumId w:val="34"/>
  </w:num>
  <w:num w:numId="45" w16cid:durableId="937253810">
    <w:abstractNumId w:val="2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27B3F"/>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6BE5"/>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402"/>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DF6"/>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0EA"/>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312"/>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26EE"/>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07245"/>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55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9AA"/>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27AAA"/>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1EF7"/>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4EE"/>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8F6"/>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0F7F"/>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2D2"/>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0CC"/>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53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2B59"/>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6E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459"/>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438E"/>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列出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570189233">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E1BD51F-C568-4E27-A5FB-D6FCD9EA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2986</Words>
  <Characters>17022</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Liuyang-OPPO</cp:lastModifiedBy>
  <cp:revision>2</cp:revision>
  <dcterms:created xsi:type="dcterms:W3CDTF">2022-05-11T09:52:00Z</dcterms:created>
  <dcterms:modified xsi:type="dcterms:W3CDTF">2022-05-11T09:52:00Z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