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522F" w14:textId="77777777" w:rsidR="00131554" w:rsidRDefault="00524EB0">
      <w:pPr>
        <w:pStyle w:val="Header"/>
        <w:tabs>
          <w:tab w:val="right" w:pos="9639"/>
        </w:tabs>
        <w:rPr>
          <w:bCs/>
          <w:sz w:val="24"/>
          <w:szCs w:val="24"/>
        </w:rPr>
      </w:pPr>
      <w:r>
        <w:rPr>
          <w:bCs/>
          <w:sz w:val="24"/>
          <w:szCs w:val="24"/>
        </w:rPr>
        <w:t>3GPP TSG-RAN WG2 Meeting #117 Electronic</w:t>
      </w:r>
      <w:r>
        <w:rPr>
          <w:bCs/>
          <w:sz w:val="24"/>
          <w:szCs w:val="24"/>
        </w:rPr>
        <w:tab/>
        <w:t>R2-2203753</w:t>
      </w:r>
    </w:p>
    <w:p w14:paraId="2A185230" w14:textId="77777777" w:rsidR="00131554" w:rsidRDefault="00524EB0">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2A185231" w14:textId="77777777" w:rsidR="00131554" w:rsidRDefault="00131554">
      <w:pPr>
        <w:pStyle w:val="Header"/>
        <w:rPr>
          <w:bCs/>
          <w:sz w:val="24"/>
        </w:rPr>
      </w:pPr>
    </w:p>
    <w:p w14:paraId="2A185232" w14:textId="77777777" w:rsidR="00131554" w:rsidRDefault="00131554">
      <w:pPr>
        <w:pStyle w:val="Header"/>
        <w:rPr>
          <w:bCs/>
          <w:sz w:val="24"/>
        </w:rPr>
      </w:pPr>
    </w:p>
    <w:p w14:paraId="2A185233" w14:textId="77777777" w:rsidR="00131554" w:rsidRDefault="00524EB0">
      <w:pPr>
        <w:pStyle w:val="CRCoverPage"/>
        <w:tabs>
          <w:tab w:val="left" w:pos="1985"/>
        </w:tabs>
        <w:rPr>
          <w:rFonts w:cs="Arial"/>
          <w:b/>
          <w:bCs/>
          <w:sz w:val="24"/>
          <w:lang w:eastAsia="ja-JP"/>
        </w:rPr>
      </w:pPr>
      <w:r>
        <w:rPr>
          <w:rFonts w:cs="Arial"/>
          <w:b/>
          <w:bCs/>
          <w:sz w:val="24"/>
        </w:rPr>
        <w:t>Agenda item:</w:t>
      </w:r>
      <w:r>
        <w:rPr>
          <w:rFonts w:cs="Arial"/>
          <w:b/>
          <w:bCs/>
          <w:sz w:val="24"/>
        </w:rPr>
        <w:tab/>
        <w:t>8.17.3.1</w:t>
      </w:r>
    </w:p>
    <w:p w14:paraId="2A185234" w14:textId="77777777" w:rsidR="00131554" w:rsidRDefault="00524EB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A185235" w14:textId="77777777" w:rsidR="00131554" w:rsidRDefault="00524EB0">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[AT117-e][009][</w:t>
      </w:r>
      <w:proofErr w:type="spellStart"/>
      <w:r>
        <w:rPr>
          <w:b/>
          <w:bCs/>
          <w:sz w:val="24"/>
        </w:rPr>
        <w:t>feMIMO</w:t>
      </w:r>
      <w:proofErr w:type="spellEnd"/>
      <w:r>
        <w:rPr>
          <w:b/>
          <w:bCs/>
          <w:sz w:val="24"/>
        </w:rPr>
        <w:t>] RRC 1 (Ericsson)</w:t>
      </w:r>
    </w:p>
    <w:p w14:paraId="2A185236" w14:textId="77777777" w:rsidR="00131554" w:rsidRDefault="00524EB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feMIMO_solutions_Core</w:t>
      </w:r>
      <w:proofErr w:type="spellEnd"/>
    </w:p>
    <w:p w14:paraId="2A185237" w14:textId="77777777" w:rsidR="00131554" w:rsidRDefault="00524EB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185238" w14:textId="77777777" w:rsidR="00131554" w:rsidRDefault="00524EB0">
      <w:pPr>
        <w:pStyle w:val="Heading1"/>
        <w:numPr>
          <w:ilvl w:val="0"/>
          <w:numId w:val="3"/>
        </w:numPr>
      </w:pPr>
      <w:r>
        <w:t>Introduction</w:t>
      </w:r>
    </w:p>
    <w:p w14:paraId="2A185239" w14:textId="77777777" w:rsidR="00131554" w:rsidRDefault="00131554">
      <w:pPr>
        <w:pStyle w:val="Doc-text2"/>
      </w:pPr>
    </w:p>
    <w:p w14:paraId="2A18523A" w14:textId="77777777" w:rsidR="00131554" w:rsidRDefault="00524EB0">
      <w:pPr>
        <w:pStyle w:val="EmailDiscussion"/>
        <w:tabs>
          <w:tab w:val="num" w:pos="1619"/>
        </w:tabs>
      </w:pPr>
      <w:r>
        <w:t>[AT117-e][009][</w:t>
      </w:r>
      <w:proofErr w:type="spellStart"/>
      <w:r>
        <w:t>feMIMO</w:t>
      </w:r>
      <w:proofErr w:type="spellEnd"/>
      <w:r>
        <w:t>] RRC 1 (Ericsson)</w:t>
      </w:r>
    </w:p>
    <w:p w14:paraId="2A18523B" w14:textId="77777777" w:rsidR="00131554" w:rsidRDefault="00524EB0">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2A18523C" w14:textId="77777777" w:rsidR="00131554" w:rsidRDefault="00524EB0">
      <w:pPr>
        <w:pStyle w:val="EmailDiscussion2"/>
      </w:pPr>
      <w:r>
        <w:tab/>
        <w:t>Intended outcome: Report, revised RRC CR (CR might not be needed for CB).</w:t>
      </w:r>
    </w:p>
    <w:p w14:paraId="2A18523D" w14:textId="77777777" w:rsidR="00131554" w:rsidRDefault="00524EB0">
      <w:pPr>
        <w:pStyle w:val="EmailDiscussion2"/>
      </w:pPr>
      <w:r>
        <w:tab/>
        <w:t xml:space="preserve">Deadline: In time for online CB W2 Wednesday </w:t>
      </w:r>
    </w:p>
    <w:p w14:paraId="2A18523E" w14:textId="77777777" w:rsidR="00131554" w:rsidRDefault="00131554">
      <w:pPr>
        <w:pStyle w:val="NormalWeb"/>
        <w:rPr>
          <w:b/>
          <w:bCs/>
        </w:rPr>
      </w:pPr>
    </w:p>
    <w:p w14:paraId="2A18523F" w14:textId="77777777" w:rsidR="00131554" w:rsidRDefault="00524EB0">
      <w:r>
        <w:t>Second part of the discussion added to treat reply LS [1] See Section 4. If a question is not treated here it was either deduced very straightforward to be implemented or not RRC CR specific.</w:t>
      </w:r>
    </w:p>
    <w:p w14:paraId="2A185240" w14:textId="77777777" w:rsidR="00131554" w:rsidRDefault="00131554"/>
    <w:p w14:paraId="2A185241" w14:textId="77777777" w:rsidR="00131554" w:rsidRDefault="00524EB0">
      <w:r>
        <w:t>DL to provide input is Wed 2</w:t>
      </w:r>
      <w:r>
        <w:rPr>
          <w:vertAlign w:val="superscript"/>
        </w:rPr>
        <w:t>nd</w:t>
      </w:r>
      <w:r>
        <w:t xml:space="preserve"> March 10:00 UTC.</w:t>
      </w:r>
    </w:p>
    <w:p w14:paraId="2A185242" w14:textId="77777777" w:rsidR="00131554" w:rsidRDefault="00131554"/>
    <w:p w14:paraId="2A185243" w14:textId="77777777" w:rsidR="00131554" w:rsidRDefault="00524EB0">
      <w:pPr>
        <w:rPr>
          <w:rFonts w:eastAsiaTheme="minorHAnsi"/>
          <w:lang w:val="en-GB" w:eastAsia="fi-FI"/>
        </w:rPr>
      </w:pPr>
      <w:r>
        <w:rPr>
          <w:lang w:val="en-GB"/>
        </w:rPr>
        <w:t xml:space="preserve">[1] R2-2203893         LS on </w:t>
      </w:r>
      <w:proofErr w:type="spellStart"/>
      <w:r>
        <w:rPr>
          <w:lang w:val="en-GB"/>
        </w:rPr>
        <w:t>feMIMO</w:t>
      </w:r>
      <w:proofErr w:type="spellEnd"/>
      <w:r>
        <w:rPr>
          <w:lang w:val="en-GB"/>
        </w:rPr>
        <w:t xml:space="preserve"> RRC parameters (R1-2202720; contact: Ericsson)</w:t>
      </w:r>
    </w:p>
    <w:p w14:paraId="2A185244" w14:textId="77777777" w:rsidR="00131554" w:rsidRDefault="00131554"/>
    <w:p w14:paraId="2A185245" w14:textId="77777777" w:rsidR="00131554" w:rsidRDefault="00524EB0">
      <w:pPr>
        <w:pStyle w:val="Heading1"/>
      </w:pPr>
      <w:r>
        <w:lastRenderedPageBreak/>
        <w:t>2</w:t>
      </w:r>
      <w:r>
        <w:tab/>
        <w:t>Contact Points</w:t>
      </w:r>
    </w:p>
    <w:p w14:paraId="2A185246" w14:textId="77777777" w:rsidR="00131554" w:rsidRDefault="00524EB0">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131554" w14:paraId="2A18524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2A185247" w14:textId="77777777" w:rsidR="00131554" w:rsidRDefault="00524EB0">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2A185248" w14:textId="77777777" w:rsidR="00131554" w:rsidRDefault="00524EB0">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2A185249" w14:textId="77777777" w:rsidR="00131554" w:rsidRDefault="00524EB0">
            <w:pPr>
              <w:pStyle w:val="TAH"/>
              <w:spacing w:before="20" w:after="20"/>
              <w:ind w:left="57" w:right="57"/>
              <w:jc w:val="left"/>
              <w:rPr>
                <w:color w:val="FFFFFF" w:themeColor="background1"/>
              </w:rPr>
            </w:pPr>
            <w:r>
              <w:rPr>
                <w:color w:val="FFFFFF" w:themeColor="background1"/>
              </w:rPr>
              <w:t>Email Address</w:t>
            </w:r>
          </w:p>
        </w:tc>
      </w:tr>
      <w:tr w:rsidR="00131554" w14:paraId="2A18524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B" w14:textId="77777777" w:rsidR="00131554" w:rsidRDefault="00524EB0">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2A18524C" w14:textId="77777777" w:rsidR="00131554" w:rsidRDefault="00524EB0">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2A18524D" w14:textId="77777777" w:rsidR="00131554" w:rsidRDefault="00524EB0">
            <w:pPr>
              <w:pStyle w:val="TAC"/>
              <w:spacing w:before="20" w:after="20"/>
              <w:ind w:left="57" w:right="57"/>
              <w:jc w:val="left"/>
              <w:rPr>
                <w:lang w:eastAsia="zh-CN"/>
              </w:rPr>
            </w:pPr>
            <w:r>
              <w:rPr>
                <w:lang w:eastAsia="zh-CN"/>
              </w:rPr>
              <w:t>Helka-liina.maattanen@ericsson.com</w:t>
            </w:r>
          </w:p>
        </w:tc>
      </w:tr>
      <w:tr w:rsidR="00131554" w14:paraId="2A18525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F" w14:textId="77777777" w:rsidR="00131554" w:rsidRDefault="00524EB0">
            <w:pPr>
              <w:pStyle w:val="TAC"/>
              <w:spacing w:before="20" w:after="20"/>
              <w:ind w:left="57" w:right="57"/>
              <w:jc w:val="left"/>
              <w:rPr>
                <w:rFonts w:eastAsia="SimSun"/>
                <w:lang w:eastAsia="zh-CN"/>
              </w:rPr>
            </w:pPr>
            <w:r>
              <w:rPr>
                <w:rFonts w:eastAsia="SimSun"/>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14:paraId="2A185250" w14:textId="77777777" w:rsidR="00131554" w:rsidRDefault="00524EB0">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2A185251" w14:textId="77777777" w:rsidR="00131554" w:rsidRDefault="00524EB0">
            <w:pPr>
              <w:pStyle w:val="TAC"/>
              <w:spacing w:before="20" w:after="20"/>
              <w:ind w:left="57" w:right="57"/>
              <w:jc w:val="left"/>
              <w:rPr>
                <w:rFonts w:eastAsia="SimSun"/>
                <w:lang w:val="en-GB" w:eastAsia="zh-CN"/>
              </w:rPr>
            </w:pPr>
            <w:r>
              <w:rPr>
                <w:rFonts w:eastAsia="SimSun"/>
                <w:lang w:val="en-GB" w:eastAsia="zh-CN"/>
              </w:rPr>
              <w:t>Chenli5g@vivo.com</w:t>
            </w:r>
          </w:p>
        </w:tc>
      </w:tr>
      <w:tr w:rsidR="00131554" w14:paraId="2A18525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3" w14:textId="77777777" w:rsidR="00131554" w:rsidRDefault="00524EB0">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2A185254" w14:textId="77777777" w:rsidR="00131554" w:rsidRDefault="00524EB0">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2A185255" w14:textId="77777777" w:rsidR="00131554" w:rsidRDefault="00524EB0">
            <w:pPr>
              <w:pStyle w:val="TAC"/>
              <w:spacing w:before="20" w:after="20"/>
              <w:ind w:left="57" w:right="57"/>
              <w:jc w:val="left"/>
              <w:rPr>
                <w:rFonts w:eastAsia="PMingLiU"/>
                <w:lang w:eastAsia="zh-TW"/>
              </w:rPr>
            </w:pPr>
            <w:r>
              <w:rPr>
                <w:rFonts w:eastAsia="PMingLiU"/>
                <w:lang w:eastAsia="zh-TW"/>
              </w:rPr>
              <w:t>david.lecompte@huawei.com</w:t>
            </w:r>
          </w:p>
        </w:tc>
      </w:tr>
      <w:tr w:rsidR="00131554" w14:paraId="2A18525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7"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2A185258" w14:textId="77777777" w:rsidR="00131554" w:rsidRDefault="00524EB0">
            <w:pPr>
              <w:pStyle w:val="TAC"/>
              <w:spacing w:before="20" w:after="20"/>
              <w:ind w:left="57" w:right="57"/>
              <w:jc w:val="left"/>
              <w:rPr>
                <w:rFonts w:eastAsia="SimSun"/>
                <w:lang w:eastAsia="zh-CN"/>
              </w:rPr>
            </w:pPr>
            <w:r>
              <w:rPr>
                <w:rFonts w:eastAsia="SimSun"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14:paraId="2A185259" w14:textId="77777777" w:rsidR="00131554" w:rsidRDefault="00524EB0">
            <w:pPr>
              <w:pStyle w:val="TAC"/>
              <w:spacing w:before="20" w:after="20"/>
              <w:ind w:left="57" w:right="57"/>
              <w:jc w:val="left"/>
              <w:rPr>
                <w:rFonts w:eastAsia="SimSun"/>
                <w:lang w:eastAsia="zh-CN"/>
              </w:rPr>
            </w:pPr>
            <w:r>
              <w:rPr>
                <w:rFonts w:eastAsia="SimSun" w:hint="eastAsia"/>
                <w:lang w:eastAsia="zh-CN"/>
              </w:rPr>
              <w:t>erlin.zeng@catt.cn</w:t>
            </w:r>
          </w:p>
        </w:tc>
      </w:tr>
      <w:tr w:rsidR="000E32E5" w14:paraId="2A18525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B" w14:textId="77777777" w:rsidR="000E32E5" w:rsidRPr="00E7760D" w:rsidRDefault="000E32E5" w:rsidP="000E32E5">
            <w:pPr>
              <w:pStyle w:val="TAC"/>
              <w:spacing w:before="20" w:after="20"/>
              <w:ind w:left="57" w:right="57"/>
              <w:jc w:val="left"/>
              <w:rPr>
                <w:rFonts w:eastAsia="Malgun Gothic"/>
              </w:rPr>
            </w:pPr>
            <w:r>
              <w:rPr>
                <w:rFonts w:eastAsia="Malgun Gothic" w:hint="eastAsia"/>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A18525C" w14:textId="77777777" w:rsidR="000E32E5" w:rsidRPr="00E7760D" w:rsidRDefault="000E32E5" w:rsidP="000E32E5">
            <w:pPr>
              <w:pStyle w:val="TAC"/>
              <w:spacing w:before="20" w:after="20"/>
              <w:ind w:left="57" w:right="57"/>
              <w:jc w:val="left"/>
              <w:rPr>
                <w:rFonts w:eastAsia="Malgun Gothic"/>
              </w:rPr>
            </w:pPr>
            <w:r>
              <w:rPr>
                <w:rFonts w:eastAsia="Malgun Gothic" w:hint="eastAsia"/>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A18525D" w14:textId="77777777" w:rsidR="000E32E5" w:rsidRPr="00E7760D" w:rsidRDefault="000E32E5" w:rsidP="000E32E5">
            <w:pPr>
              <w:pStyle w:val="TAC"/>
              <w:spacing w:before="20" w:after="20"/>
              <w:ind w:left="57" w:right="57"/>
              <w:jc w:val="left"/>
              <w:rPr>
                <w:rFonts w:eastAsia="Malgun Gothic"/>
              </w:rPr>
            </w:pPr>
            <w:r>
              <w:rPr>
                <w:rFonts w:eastAsia="Malgun Gothic"/>
              </w:rPr>
              <w:t>s</w:t>
            </w:r>
            <w:r>
              <w:rPr>
                <w:rFonts w:eastAsia="Malgun Gothic" w:hint="eastAsia"/>
              </w:rPr>
              <w:t>eungri.</w:t>
            </w:r>
            <w:r>
              <w:rPr>
                <w:rFonts w:eastAsia="Malgun Gothic"/>
              </w:rPr>
              <w:t>jin@samsung.com</w:t>
            </w:r>
          </w:p>
        </w:tc>
      </w:tr>
      <w:tr w:rsidR="000E32E5" w14:paraId="2A18526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F" w14:textId="7F746178" w:rsidR="000E32E5" w:rsidRDefault="00E514C1" w:rsidP="000E32E5">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A185260" w14:textId="714A60A6" w:rsidR="000E32E5" w:rsidRDefault="00E514C1" w:rsidP="000E32E5">
            <w:pPr>
              <w:pStyle w:val="TAC"/>
              <w:spacing w:before="20" w:after="20"/>
              <w:ind w:left="57" w:right="57"/>
              <w:jc w:val="left"/>
              <w:rPr>
                <w:lang w:eastAsia="zh-CN"/>
              </w:rPr>
            </w:pPr>
            <w:r>
              <w:rPr>
                <w:lang w:eastAsia="zh-CN"/>
              </w:rPr>
              <w:t>Youn Heo</w:t>
            </w:r>
          </w:p>
        </w:tc>
        <w:tc>
          <w:tcPr>
            <w:tcW w:w="4391" w:type="dxa"/>
            <w:gridSpan w:val="2"/>
            <w:tcBorders>
              <w:top w:val="single" w:sz="4" w:space="0" w:color="auto"/>
              <w:left w:val="single" w:sz="4" w:space="0" w:color="auto"/>
              <w:bottom w:val="single" w:sz="4" w:space="0" w:color="auto"/>
              <w:right w:val="single" w:sz="4" w:space="0" w:color="auto"/>
            </w:tcBorders>
          </w:tcPr>
          <w:p w14:paraId="2A185261" w14:textId="7EA1394B" w:rsidR="000E32E5" w:rsidRDefault="00E514C1" w:rsidP="000E32E5">
            <w:pPr>
              <w:pStyle w:val="TAC"/>
              <w:spacing w:before="20" w:after="20"/>
              <w:ind w:left="57" w:right="57"/>
              <w:jc w:val="left"/>
              <w:rPr>
                <w:lang w:eastAsia="zh-CN"/>
              </w:rPr>
            </w:pPr>
            <w:r>
              <w:rPr>
                <w:lang w:eastAsia="zh-CN"/>
              </w:rPr>
              <w:t>Youn.hyoung.heo@intel.com</w:t>
            </w:r>
          </w:p>
        </w:tc>
      </w:tr>
      <w:tr w:rsidR="000E32E5" w14:paraId="2A18526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3"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64" w14:textId="77777777"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65" w14:textId="77777777" w:rsidR="000E32E5" w:rsidRDefault="000E32E5" w:rsidP="000E32E5">
            <w:pPr>
              <w:pStyle w:val="TAC"/>
              <w:spacing w:before="20" w:after="20"/>
              <w:ind w:left="57" w:right="57"/>
              <w:jc w:val="left"/>
              <w:rPr>
                <w:rFonts w:eastAsia="SimSun"/>
                <w:lang w:eastAsia="zh-CN"/>
              </w:rPr>
            </w:pPr>
          </w:p>
        </w:tc>
      </w:tr>
      <w:tr w:rsidR="000E32E5" w14:paraId="2A18526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7" w14:textId="77777777"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68" w14:textId="77777777"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69" w14:textId="77777777" w:rsidR="000E32E5" w:rsidRDefault="000E32E5" w:rsidP="000E32E5">
            <w:pPr>
              <w:pStyle w:val="TAC"/>
              <w:spacing w:before="20" w:after="20"/>
              <w:ind w:left="57" w:right="57"/>
              <w:jc w:val="left"/>
              <w:rPr>
                <w:rFonts w:eastAsia="SimSun"/>
                <w:lang w:eastAsia="zh-CN"/>
              </w:rPr>
            </w:pPr>
          </w:p>
        </w:tc>
      </w:tr>
      <w:tr w:rsidR="000E32E5" w14:paraId="2A18526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B" w14:textId="77777777"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6C" w14:textId="77777777"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6D" w14:textId="77777777" w:rsidR="000E32E5" w:rsidRDefault="000E32E5" w:rsidP="000E32E5">
            <w:pPr>
              <w:pStyle w:val="TAC"/>
              <w:spacing w:before="20" w:after="20"/>
              <w:ind w:left="57" w:right="57"/>
              <w:jc w:val="left"/>
              <w:rPr>
                <w:rFonts w:eastAsia="SimSun"/>
                <w:lang w:eastAsia="zh-CN"/>
              </w:rPr>
            </w:pPr>
          </w:p>
        </w:tc>
      </w:tr>
      <w:tr w:rsidR="000E32E5" w14:paraId="2A185272" w14:textId="77777777">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1" w14:textId="77777777" w:rsidR="000E32E5" w:rsidRDefault="000E32E5" w:rsidP="000E32E5">
            <w:pPr>
              <w:pStyle w:val="TAC"/>
              <w:spacing w:before="20" w:after="20"/>
              <w:ind w:left="57" w:right="57"/>
              <w:jc w:val="left"/>
              <w:rPr>
                <w:lang w:eastAsia="zh-CN"/>
              </w:rPr>
            </w:pPr>
          </w:p>
        </w:tc>
      </w:tr>
      <w:tr w:rsidR="000E32E5" w14:paraId="2A18527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3"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4"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5" w14:textId="77777777" w:rsidR="000E32E5" w:rsidRDefault="000E32E5" w:rsidP="000E32E5">
            <w:pPr>
              <w:pStyle w:val="TAC"/>
              <w:spacing w:before="20" w:after="20"/>
              <w:ind w:left="57" w:right="57"/>
              <w:jc w:val="left"/>
              <w:rPr>
                <w:lang w:eastAsia="zh-CN"/>
              </w:rPr>
            </w:pPr>
          </w:p>
        </w:tc>
      </w:tr>
      <w:tr w:rsidR="000E32E5" w14:paraId="2A18527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7" w14:textId="77777777"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8" w14:textId="77777777"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9" w14:textId="77777777" w:rsidR="000E32E5" w:rsidRDefault="000E32E5" w:rsidP="000E32E5">
            <w:pPr>
              <w:pStyle w:val="TAC"/>
              <w:spacing w:before="20" w:after="20"/>
              <w:ind w:left="57" w:right="57"/>
              <w:jc w:val="left"/>
              <w:rPr>
                <w:rFonts w:eastAsia="SimSun"/>
                <w:lang w:eastAsia="zh-CN"/>
              </w:rPr>
            </w:pPr>
          </w:p>
        </w:tc>
      </w:tr>
      <w:tr w:rsidR="000E32E5" w14:paraId="2A18527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B" w14:textId="77777777" w:rsidR="000E32E5" w:rsidRDefault="000E32E5" w:rsidP="000E32E5">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2A18527C" w14:textId="77777777" w:rsidR="000E32E5" w:rsidRDefault="000E32E5" w:rsidP="000E32E5">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2A18527D" w14:textId="77777777" w:rsidR="000E32E5" w:rsidRDefault="000E32E5" w:rsidP="000E32E5">
            <w:pPr>
              <w:pStyle w:val="TAC"/>
              <w:spacing w:before="20" w:after="20"/>
              <w:ind w:left="57" w:right="57"/>
              <w:jc w:val="left"/>
              <w:rPr>
                <w:rFonts w:eastAsia="Malgun Gothic"/>
              </w:rPr>
            </w:pPr>
          </w:p>
        </w:tc>
      </w:tr>
      <w:tr w:rsidR="000E32E5" w14:paraId="2A18528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1" w14:textId="77777777" w:rsidR="000E32E5" w:rsidRDefault="000E32E5" w:rsidP="000E32E5">
            <w:pPr>
              <w:pStyle w:val="TAC"/>
              <w:spacing w:before="20" w:after="20"/>
              <w:ind w:left="57" w:right="57"/>
              <w:jc w:val="left"/>
              <w:rPr>
                <w:lang w:val="en-GB" w:eastAsia="zh-CN"/>
              </w:rPr>
            </w:pPr>
          </w:p>
        </w:tc>
      </w:tr>
      <w:tr w:rsidR="000E32E5" w14:paraId="2A18528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3" w14:textId="77777777" w:rsidR="000E32E5" w:rsidRDefault="000E32E5" w:rsidP="000E32E5">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2A185284" w14:textId="77777777" w:rsidR="000E32E5" w:rsidRDefault="000E32E5" w:rsidP="000E32E5">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2A185285" w14:textId="77777777" w:rsidR="000E32E5" w:rsidRDefault="000E32E5" w:rsidP="000E32E5">
            <w:pPr>
              <w:pStyle w:val="TAC"/>
              <w:spacing w:before="20" w:after="20"/>
              <w:ind w:left="57" w:right="57"/>
              <w:jc w:val="left"/>
              <w:rPr>
                <w:rFonts w:eastAsia="Malgun Gothic"/>
              </w:rPr>
            </w:pPr>
          </w:p>
        </w:tc>
      </w:tr>
      <w:tr w:rsidR="000E32E5" w14:paraId="2A18528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7"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8"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9" w14:textId="77777777" w:rsidR="000E32E5" w:rsidRDefault="000E32E5" w:rsidP="000E32E5">
            <w:pPr>
              <w:pStyle w:val="TAC"/>
              <w:spacing w:before="20" w:after="20"/>
              <w:ind w:left="57" w:right="57"/>
              <w:jc w:val="left"/>
              <w:rPr>
                <w:lang w:eastAsia="zh-CN"/>
              </w:rPr>
            </w:pPr>
          </w:p>
        </w:tc>
      </w:tr>
    </w:tbl>
    <w:p w14:paraId="2A18528B" w14:textId="77777777" w:rsidR="00131554" w:rsidRDefault="00131554"/>
    <w:p w14:paraId="2A18528C" w14:textId="77777777" w:rsidR="00131554" w:rsidRDefault="00524EB0">
      <w:pPr>
        <w:rPr>
          <w:lang w:eastAsia="zh-CN"/>
        </w:rPr>
      </w:pPr>
      <w:r>
        <w:br w:type="page"/>
      </w:r>
    </w:p>
    <w:p w14:paraId="2A18528D" w14:textId="77777777" w:rsidR="00131554" w:rsidRDefault="00131554"/>
    <w:p w14:paraId="2A18528E" w14:textId="77777777" w:rsidR="00131554" w:rsidRDefault="00131554"/>
    <w:p w14:paraId="2A18528F" w14:textId="77777777" w:rsidR="00131554" w:rsidRDefault="00524EB0">
      <w:pPr>
        <w:pStyle w:val="Heading1"/>
      </w:pPr>
      <w:r>
        <w:t>3</w:t>
      </w:r>
      <w:r>
        <w:tab/>
        <w:t>Discussion</w:t>
      </w:r>
    </w:p>
    <w:p w14:paraId="2A185290" w14:textId="77777777" w:rsidR="00131554" w:rsidRDefault="00131554">
      <w:pPr>
        <w:pStyle w:val="Comments"/>
      </w:pPr>
    </w:p>
    <w:p w14:paraId="2A185291" w14:textId="77777777" w:rsidR="00131554" w:rsidRDefault="00131554">
      <w:pPr>
        <w:pStyle w:val="Reference"/>
        <w:numPr>
          <w:ilvl w:val="0"/>
          <w:numId w:val="0"/>
        </w:numPr>
        <w:ind w:left="567"/>
        <w:rPr>
          <w:lang w:val="en-US"/>
        </w:rPr>
      </w:pPr>
    </w:p>
    <w:p w14:paraId="2A185292" w14:textId="77777777" w:rsidR="00131554" w:rsidRDefault="00131554">
      <w:pPr>
        <w:keepLines/>
      </w:pPr>
    </w:p>
    <w:p w14:paraId="2A185293" w14:textId="77777777" w:rsidR="00131554" w:rsidRDefault="00131554">
      <w:pPr>
        <w:keepLines/>
        <w:rPr>
          <w:rFonts w:eastAsia="SimSun"/>
          <w:b/>
          <w:bCs/>
          <w:sz w:val="24"/>
          <w:szCs w:val="24"/>
          <w:lang w:eastAsia="zh-CN"/>
        </w:rPr>
      </w:pPr>
    </w:p>
    <w:p w14:paraId="2A185294" w14:textId="77777777" w:rsidR="00131554" w:rsidRDefault="00524EB0">
      <w:pPr>
        <w:keepLines/>
        <w:rPr>
          <w:rFonts w:eastAsia="SimSun"/>
          <w:sz w:val="40"/>
          <w:szCs w:val="40"/>
          <w:lang w:eastAsia="zh-CN"/>
        </w:rPr>
      </w:pPr>
      <w:r>
        <w:rPr>
          <w:rFonts w:eastAsia="SimSun"/>
          <w:sz w:val="40"/>
          <w:szCs w:val="40"/>
          <w:lang w:eastAsia="zh-CN"/>
        </w:rPr>
        <w:t xml:space="preserve">3.1 Reuse of Rel-15 TCI state Id space for unified </w:t>
      </w:r>
      <w:proofErr w:type="spellStart"/>
      <w:r>
        <w:rPr>
          <w:rFonts w:eastAsia="SimSun"/>
          <w:sz w:val="40"/>
          <w:szCs w:val="40"/>
          <w:lang w:eastAsia="zh-CN"/>
        </w:rPr>
        <w:t>DLorJoint</w:t>
      </w:r>
      <w:proofErr w:type="spellEnd"/>
      <w:r>
        <w:rPr>
          <w:rFonts w:eastAsia="SimSun"/>
          <w:sz w:val="40"/>
          <w:szCs w:val="40"/>
          <w:lang w:eastAsia="zh-CN"/>
        </w:rPr>
        <w:t xml:space="preserve"> id space</w:t>
      </w:r>
    </w:p>
    <w:p w14:paraId="2A185295" w14:textId="77777777" w:rsidR="00131554" w:rsidRDefault="00131554">
      <w:pPr>
        <w:keepLines/>
      </w:pPr>
    </w:p>
    <w:p w14:paraId="2A185296" w14:textId="77777777" w:rsidR="00131554" w:rsidRDefault="00524EB0">
      <w:ins w:id="1" w:author="johan johansson" w:date="2022-02-23T09:40:00Z">
        <w:r>
          <w:t>Progress P10 from R2-2203719</w:t>
        </w:r>
      </w:ins>
    </w:p>
    <w:p w14:paraId="2A185297" w14:textId="77777777" w:rsidR="00131554" w:rsidRDefault="00131554">
      <w:pPr>
        <w:ind w:left="1136"/>
        <w:rPr>
          <w:b/>
          <w:bCs/>
        </w:rPr>
      </w:pPr>
    </w:p>
    <w:tbl>
      <w:tblPr>
        <w:tblStyle w:val="TableGrid"/>
        <w:tblW w:w="0" w:type="auto"/>
        <w:tblInd w:w="1136" w:type="dxa"/>
        <w:tblLook w:val="04A0" w:firstRow="1" w:lastRow="0" w:firstColumn="1" w:lastColumn="0" w:noHBand="0" w:noVBand="1"/>
      </w:tblPr>
      <w:tblGrid>
        <w:gridCol w:w="1795"/>
        <w:gridCol w:w="7555"/>
      </w:tblGrid>
      <w:tr w:rsidR="00131554" w14:paraId="2A18529A" w14:textId="77777777">
        <w:tc>
          <w:tcPr>
            <w:tcW w:w="1795" w:type="dxa"/>
          </w:tcPr>
          <w:p w14:paraId="2A185298" w14:textId="77777777" w:rsidR="00131554" w:rsidRDefault="00524EB0">
            <w:proofErr w:type="spellStart"/>
            <w:r>
              <w:t>Tdocs</w:t>
            </w:r>
            <w:proofErr w:type="spellEnd"/>
          </w:p>
        </w:tc>
        <w:tc>
          <w:tcPr>
            <w:tcW w:w="7555" w:type="dxa"/>
          </w:tcPr>
          <w:p w14:paraId="2A185299" w14:textId="77777777" w:rsidR="00131554" w:rsidRDefault="00524EB0">
            <w:r>
              <w:t xml:space="preserve">Proposals </w:t>
            </w:r>
          </w:p>
        </w:tc>
      </w:tr>
      <w:tr w:rsidR="00131554" w14:paraId="2A18529D" w14:textId="77777777">
        <w:tc>
          <w:tcPr>
            <w:tcW w:w="1795" w:type="dxa"/>
          </w:tcPr>
          <w:p w14:paraId="2A18529B" w14:textId="77777777" w:rsidR="00131554" w:rsidRDefault="00524EB0">
            <w:r>
              <w:t xml:space="preserve">R2-2203041   </w:t>
            </w:r>
          </w:p>
        </w:tc>
        <w:tc>
          <w:tcPr>
            <w:tcW w:w="7555" w:type="dxa"/>
          </w:tcPr>
          <w:p w14:paraId="2A18529C" w14:textId="77777777" w:rsidR="00131554" w:rsidRDefault="00524EB0">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2A18529E" w14:textId="77777777" w:rsidR="00131554" w:rsidRDefault="00524EB0">
      <w:pPr>
        <w:ind w:left="1136"/>
        <w:rPr>
          <w:b/>
          <w:bCs/>
        </w:rPr>
      </w:pPr>
      <w:bookmarkStart w:id="2" w:name="_Hlk95912765"/>
      <w:r>
        <w:t>In the current CR, DLorJoint-TCIState-Id-r17 is introduced but it is also possible to TCI-</w:t>
      </w:r>
      <w:proofErr w:type="spellStart"/>
      <w:r>
        <w:t>StateId</w:t>
      </w:r>
      <w:proofErr w:type="spellEnd"/>
      <w:r>
        <w:t xml:space="preserve"> for the DLorJoint-TCIState-r17 IE. </w:t>
      </w:r>
    </w:p>
    <w:p w14:paraId="2A18529F" w14:textId="77777777" w:rsidR="00131554" w:rsidRDefault="00524EB0">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14:paraId="2A1852A0" w14:textId="77777777" w:rsidR="00131554" w:rsidRDefault="00524EB0">
      <w:pPr>
        <w:pStyle w:val="ListParagraph"/>
        <w:spacing w:line="259" w:lineRule="auto"/>
        <w:rPr>
          <w:lang w:val="en-GB"/>
        </w:rPr>
      </w:pPr>
      <w:r>
        <w:rPr>
          <w:lang w:val="en-GB"/>
        </w:rPr>
        <w:t xml:space="preserve">        [1] R2-2203041   </w:t>
      </w:r>
      <w:proofErr w:type="spellStart"/>
      <w:r>
        <w:rPr>
          <w:lang w:val="en-GB"/>
        </w:rPr>
        <w:t>FeMIMO</w:t>
      </w:r>
      <w:proofErr w:type="spellEnd"/>
      <w:r>
        <w:rPr>
          <w:lang w:val="en-GB"/>
        </w:rPr>
        <w:t xml:space="preserve"> RRC impact       Ericsson           discussion        Rel-17   NR_feMIMO-Core</w:t>
      </w:r>
    </w:p>
    <w:p w14:paraId="2A1852A1" w14:textId="77777777" w:rsidR="00131554" w:rsidRDefault="00131554">
      <w:pPr>
        <w:keepLines/>
      </w:pPr>
    </w:p>
    <w:p w14:paraId="2A1852A2" w14:textId="77777777" w:rsidR="00131554" w:rsidRDefault="00131554">
      <w:pPr>
        <w:keepLines/>
      </w:pPr>
    </w:p>
    <w:p w14:paraId="2A1852A3" w14:textId="77777777" w:rsidR="00131554" w:rsidRDefault="00524EB0">
      <w:pPr>
        <w:overflowPunct w:val="0"/>
        <w:autoSpaceDE w:val="0"/>
        <w:autoSpaceDN w:val="0"/>
        <w:adjustRightInd w:val="0"/>
        <w:spacing w:after="120"/>
        <w:jc w:val="both"/>
        <w:textAlignment w:val="baseline"/>
        <w:rPr>
          <w:rFonts w:ascii="Arial" w:eastAsia="Times New Roman" w:hAnsi="Arial" w:cs="Arial"/>
          <w:szCs w:val="20"/>
          <w:lang w:val="en-GB" w:eastAsia="ja-JP"/>
        </w:rPr>
      </w:pPr>
      <w:r>
        <w:rPr>
          <w:rFonts w:ascii="Arial" w:eastAsia="Times New Roman" w:hAnsi="Arial" w:cs="Arial"/>
          <w:szCs w:val="20"/>
          <w:lang w:val="en-GB" w:eastAsia="ja-JP"/>
        </w:rPr>
        <w:t xml:space="preserve">Current RRC implements two new ID spaces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and</w:t>
      </w:r>
      <w:r>
        <w:rPr>
          <w:rFonts w:ascii="Arial" w:eastAsia="Times New Roman" w:hAnsi="Arial" w:cs="Times New Roman"/>
          <w:color w:val="FF0000"/>
          <w:sz w:val="20"/>
          <w:szCs w:val="20"/>
          <w:lang w:val="en-GB" w:eastAsia="zh-CN"/>
        </w:rPr>
        <w:t xml:space="preserve"> UL-TCIState-Id-r17</w:t>
      </w:r>
      <w:r>
        <w:rPr>
          <w:rFonts w:ascii="Arial" w:eastAsia="Times New Roman" w:hAnsi="Arial" w:cs="Arial"/>
          <w:szCs w:val="20"/>
          <w:lang w:val="en-GB" w:eastAsia="ja-JP"/>
        </w:rPr>
        <w:t>:</w:t>
      </w:r>
    </w:p>
    <w:p w14:paraId="2A1852A4"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Pr>
          <w:rFonts w:ascii="Courier New" w:eastAsia="Batang" w:hAnsi="Courier New" w:cs="Times New Roman"/>
          <w:noProof/>
          <w:sz w:val="16"/>
          <w:szCs w:val="20"/>
          <w:lang w:val="en-GB" w:eastAsia="sv-SE"/>
        </w:rPr>
        <w:t>TCI-StateId ::=                     INTEGER (0..maxNrofTCI-States-1)</w:t>
      </w:r>
    </w:p>
    <w:p w14:paraId="2A1852A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Pr>
          <w:rFonts w:ascii="Courier New" w:eastAsia="Batang" w:hAnsi="Courier New" w:cs="Times New Roman"/>
          <w:noProof/>
          <w:color w:val="FF0000"/>
          <w:sz w:val="16"/>
          <w:szCs w:val="20"/>
          <w:lang w:val="en-GB" w:eastAsia="sv-SE"/>
        </w:rPr>
        <w:t xml:space="preserve">DLorJoint-TCIState-Id-r17 </w:t>
      </w:r>
      <w:bookmarkEnd w:id="4"/>
      <w:r>
        <w:rPr>
          <w:rFonts w:ascii="Courier New" w:eastAsia="Batang" w:hAnsi="Courier New" w:cs="Times New Roman"/>
          <w:noProof/>
          <w:color w:val="FF0000"/>
          <w:sz w:val="16"/>
          <w:szCs w:val="20"/>
          <w:lang w:val="en-GB" w:eastAsia="sv-SE"/>
        </w:rPr>
        <w:t>::=           INTEGER (0..max-DLorJointTCI-r17-1)</w:t>
      </w:r>
    </w:p>
    <w:p w14:paraId="2A1852A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14:paraId="2A1852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Pr>
          <w:rFonts w:ascii="Courier New" w:eastAsia="Batang" w:hAnsi="Courier New" w:cs="Times New Roman"/>
          <w:noProof/>
          <w:color w:val="FF0000"/>
          <w:sz w:val="16"/>
          <w:szCs w:val="20"/>
          <w:lang w:val="en-GB" w:eastAsia="sv-SE"/>
        </w:rPr>
        <w:t>UL-TCIState-Id-r17        ::=         INTEGER (0..max-UL-TCI-r17-1)</w:t>
      </w:r>
    </w:p>
    <w:p w14:paraId="2A1852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C"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D"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Arial"/>
          <w:szCs w:val="20"/>
          <w:lang w:val="en-GB" w:eastAsia="ja-JP"/>
        </w:rPr>
        <w:t xml:space="preserve">However, the ID space for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is exactly same as for TCI-</w:t>
      </w:r>
      <w:proofErr w:type="spellStart"/>
      <w:r>
        <w:rPr>
          <w:rFonts w:ascii="Arial" w:eastAsia="Times New Roman" w:hAnsi="Arial" w:cs="Times New Roman"/>
          <w:sz w:val="20"/>
          <w:szCs w:val="20"/>
          <w:lang w:val="en-GB" w:eastAsia="zh-CN"/>
        </w:rPr>
        <w:t>StateId</w:t>
      </w:r>
      <w:proofErr w:type="spellEnd"/>
      <w:r>
        <w:rPr>
          <w:rFonts w:ascii="Arial" w:eastAsia="Times New Roman" w:hAnsi="Arial" w:cs="Times New Roman"/>
          <w:sz w:val="20"/>
          <w:szCs w:val="20"/>
          <w:lang w:val="en-GB" w:eastAsia="zh-CN"/>
        </w:rPr>
        <w:t>. Thus it is suggested to reuse TCI-</w:t>
      </w:r>
      <w:proofErr w:type="spellStart"/>
      <w:r>
        <w:rPr>
          <w:rFonts w:ascii="Arial" w:eastAsia="Times New Roman" w:hAnsi="Arial" w:cs="Times New Roman"/>
          <w:sz w:val="20"/>
          <w:szCs w:val="20"/>
          <w:lang w:val="en-GB" w:eastAsia="zh-CN"/>
        </w:rPr>
        <w:t>StateId</w:t>
      </w:r>
      <w:proofErr w:type="spellEnd"/>
      <w:r>
        <w:rPr>
          <w:rFonts w:ascii="Arial" w:eastAsia="Times New Roman" w:hAnsi="Arial" w:cs="Times New Roman"/>
          <w:sz w:val="20"/>
          <w:szCs w:val="20"/>
          <w:lang w:val="en-GB" w:eastAsia="zh-CN"/>
        </w:rPr>
        <w:t xml:space="preserve"> for the DLorJoint-TCIState-r17 IE. </w:t>
      </w:r>
    </w:p>
    <w:p w14:paraId="2A1852AE"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lang w:val="en-GB" w:eastAsia="zh-CN"/>
        </w:rPr>
      </w:pPr>
      <w:r>
        <w:rPr>
          <w:rFonts w:ascii="Arial" w:eastAsia="Times New Roman" w:hAnsi="Arial" w:cs="Times New Roman"/>
          <w:lang w:val="en-GB" w:eastAsia="zh-CN"/>
        </w:rPr>
        <w:lastRenderedPageBreak/>
        <w:t>This would also mean that the below rows of excel would not be needed. These are implemented now in the running RRC CR as per conclusions of RAN2#117 but this could be reverted.</w:t>
      </w:r>
    </w:p>
    <w:p w14:paraId="2A1852B0"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131554" w14:paraId="2A1852B4" w14:textId="77777777">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2A1852B1"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2A1852B2"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2A1852B3"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Comment</w:t>
            </w:r>
          </w:p>
        </w:tc>
      </w:tr>
      <w:tr w:rsidR="00131554" w14:paraId="2A1852B8" w14:textId="77777777">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52B5"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A1852B6"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2A1852B7"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with TCI-StatedId_r17. Not needed if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is reused.</w:t>
            </w:r>
            <w:r>
              <w:rPr>
                <w:rFonts w:ascii="Arial" w:eastAsia="Times New Roman" w:hAnsi="Arial" w:cs="Arial"/>
                <w:color w:val="0000FF"/>
                <w:sz w:val="20"/>
                <w:szCs w:val="20"/>
                <w:lang w:val="en-GB" w:eastAsia="ja-JP"/>
              </w:rPr>
              <w:br/>
              <w:t>Applies only to Rel-17 unified TCI Framework</w:t>
            </w:r>
          </w:p>
        </w:tc>
      </w:tr>
      <w:tr w:rsidR="00131554" w14:paraId="2A1852BC" w14:textId="77777777">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2A1852B9"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A1852BA"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2A1852BB"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with TCI-StatedId_r17. Not needed if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is reused.</w:t>
            </w:r>
            <w:r>
              <w:rPr>
                <w:rFonts w:ascii="Arial" w:eastAsia="Times New Roman" w:hAnsi="Arial" w:cs="Arial"/>
                <w:color w:val="0000FF"/>
                <w:sz w:val="20"/>
                <w:szCs w:val="20"/>
                <w:lang w:val="en-GB" w:eastAsia="ja-JP"/>
              </w:rPr>
              <w:br/>
              <w:t>Applies only to Rel-17 unified TCI Framework</w:t>
            </w:r>
          </w:p>
        </w:tc>
      </w:tr>
    </w:tbl>
    <w:p w14:paraId="2A1852BD"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E"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It can of course be discussed which is nicer, to have the new ID space for clarity or to reuse the existing ID space. Options are:</w:t>
      </w:r>
    </w:p>
    <w:p w14:paraId="2A1852C0"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2C1"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Pr>
          <w:rFonts w:ascii="Arial" w:eastAsia="Times New Roman" w:hAnsi="Arial" w:cs="Times New Roman"/>
          <w:lang w:val="en-GB" w:eastAsia="zh-CN"/>
        </w:rPr>
        <w:t xml:space="preserve">Option 1 Release-15 </w:t>
      </w:r>
      <w:r>
        <w:rPr>
          <w:rFonts w:ascii="Arial" w:eastAsia="Times New Roman" w:hAnsi="Arial" w:cs="Times New Roman"/>
          <w:i/>
          <w:iCs/>
          <w:lang w:val="en-GB" w:eastAsia="zh-CN"/>
        </w:rPr>
        <w:t>TCI-</w:t>
      </w:r>
      <w:proofErr w:type="spellStart"/>
      <w:r>
        <w:rPr>
          <w:rFonts w:ascii="Arial" w:eastAsia="Times New Roman" w:hAnsi="Arial" w:cs="Times New Roman"/>
          <w:i/>
          <w:iCs/>
          <w:lang w:val="en-GB" w:eastAsia="zh-CN"/>
        </w:rPr>
        <w:t>StateId</w:t>
      </w:r>
      <w:proofErr w:type="spellEnd"/>
      <w:r>
        <w:rPr>
          <w:rFonts w:ascii="Arial" w:eastAsia="Times New Roman" w:hAnsi="Arial" w:cs="Times New Roman"/>
          <w:lang w:val="en-GB" w:eastAsia="zh-CN"/>
        </w:rPr>
        <w:t xml:space="preserve"> is reused for </w:t>
      </w:r>
      <w:r>
        <w:rPr>
          <w:rFonts w:ascii="Arial" w:eastAsia="Times New Roman" w:hAnsi="Arial" w:cs="Times New Roman"/>
          <w:i/>
          <w:iCs/>
          <w:lang w:val="en-GB" w:eastAsia="zh-CN"/>
        </w:rPr>
        <w:t xml:space="preserve">DLorJoint-TCIState-Id-r17 </w:t>
      </w:r>
      <w:r>
        <w:rPr>
          <w:rFonts w:ascii="Arial" w:eastAsia="Times New Roman" w:hAnsi="Arial" w:cs="Times New Roman"/>
          <w:lang w:val="en-GB" w:eastAsia="zh-CN"/>
        </w:rPr>
        <w:t>and update RRC CR accordingly.</w:t>
      </w:r>
      <w:bookmarkEnd w:id="5"/>
    </w:p>
    <w:p w14:paraId="2A1852C2"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Keep existing RRC CR implementation with </w:t>
      </w:r>
      <w:r>
        <w:rPr>
          <w:rFonts w:ascii="Arial" w:eastAsia="Times New Roman" w:hAnsi="Arial" w:cs="Times New Roman"/>
          <w:i/>
          <w:iCs/>
          <w:lang w:val="en-GB" w:eastAsia="zh-CN"/>
        </w:rPr>
        <w:t>DLorJoint-TCIState-Id-r17</w:t>
      </w:r>
    </w:p>
    <w:p w14:paraId="2A1852C3" w14:textId="77777777" w:rsidR="00131554" w:rsidRDefault="00131554">
      <w:pPr>
        <w:rPr>
          <w:rFonts w:eastAsia="SimSun"/>
          <w:b/>
          <w:bCs/>
          <w:sz w:val="24"/>
          <w:szCs w:val="24"/>
          <w:lang w:eastAsia="zh-CN"/>
        </w:rPr>
      </w:pPr>
    </w:p>
    <w:p w14:paraId="2A1852C4" w14:textId="77777777" w:rsidR="00131554" w:rsidRDefault="00131554">
      <w:pPr>
        <w:rPr>
          <w:rFonts w:eastAsia="SimSun"/>
          <w:b/>
          <w:bCs/>
          <w:sz w:val="24"/>
          <w:szCs w:val="24"/>
          <w:lang w:eastAsia="zh-CN"/>
        </w:rPr>
      </w:pPr>
    </w:p>
    <w:p w14:paraId="2A1852C5" w14:textId="77777777" w:rsidR="00131554" w:rsidRDefault="00131554">
      <w:pPr>
        <w:rPr>
          <w:rFonts w:eastAsia="SimSun"/>
          <w:b/>
          <w:bCs/>
          <w:sz w:val="24"/>
          <w:szCs w:val="24"/>
          <w:lang w:eastAsia="zh-CN"/>
        </w:rPr>
      </w:pPr>
    </w:p>
    <w:p w14:paraId="2A1852C6" w14:textId="77777777" w:rsidR="00131554" w:rsidRDefault="00524EB0">
      <w:pPr>
        <w:rPr>
          <w:b/>
          <w:bCs/>
          <w:sz w:val="24"/>
          <w:szCs w:val="24"/>
        </w:rPr>
      </w:pPr>
      <w:r>
        <w:rPr>
          <w:b/>
          <w:bCs/>
          <w:sz w:val="24"/>
          <w:szCs w:val="24"/>
        </w:rPr>
        <w:t>Q1:  Please indicate which option you prefer?</w:t>
      </w:r>
    </w:p>
    <w:p w14:paraId="2A1852C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2C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8" w14:textId="77777777"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A" w14:textId="77777777" w:rsidR="00131554" w:rsidRDefault="00524EB0">
            <w:pPr>
              <w:pStyle w:val="TAH"/>
              <w:spacing w:before="20" w:after="20"/>
              <w:ind w:left="57" w:right="57"/>
              <w:jc w:val="left"/>
            </w:pPr>
            <w:r>
              <w:t>Comments</w:t>
            </w:r>
          </w:p>
        </w:tc>
      </w:tr>
      <w:tr w:rsidR="00131554" w14:paraId="2A1852C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CC" w14:textId="77777777"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2CD" w14:textId="77777777" w:rsidR="00131554" w:rsidRDefault="00524EB0">
            <w:pPr>
              <w:pStyle w:val="TAC"/>
              <w:spacing w:before="20" w:after="20"/>
              <w:ind w:left="82"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CE" w14:textId="77777777" w:rsidR="00131554" w:rsidRDefault="00131554">
            <w:pPr>
              <w:pStyle w:val="TAC"/>
              <w:spacing w:before="20" w:after="20"/>
              <w:ind w:right="57"/>
              <w:jc w:val="left"/>
              <w:rPr>
                <w:rFonts w:eastAsia="SimSun"/>
                <w:lang w:eastAsia="zh-CN"/>
              </w:rPr>
            </w:pPr>
          </w:p>
        </w:tc>
      </w:tr>
      <w:tr w:rsidR="00131554" w14:paraId="2A1852D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2D1" w14:textId="77777777" w:rsidR="00131554" w:rsidRDefault="00524EB0">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2" w14:textId="77777777" w:rsidR="00131554" w:rsidRDefault="00131554">
            <w:pPr>
              <w:pStyle w:val="TAC"/>
              <w:spacing w:before="20" w:after="20"/>
              <w:ind w:left="57" w:right="57"/>
              <w:jc w:val="left"/>
              <w:rPr>
                <w:lang w:eastAsia="zh-CN"/>
              </w:rPr>
            </w:pPr>
          </w:p>
        </w:tc>
      </w:tr>
      <w:tr w:rsidR="00131554" w14:paraId="2A1852D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4"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2D5" w14:textId="77777777" w:rsidR="00131554" w:rsidRDefault="00524EB0">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6" w14:textId="77777777" w:rsidR="00131554" w:rsidRDefault="00131554">
            <w:pPr>
              <w:pStyle w:val="TAC"/>
              <w:spacing w:before="20" w:after="20"/>
              <w:ind w:left="57" w:right="57"/>
              <w:jc w:val="left"/>
              <w:rPr>
                <w:rFonts w:eastAsia="PMingLiU"/>
                <w:lang w:eastAsia="zh-TW"/>
              </w:rPr>
            </w:pPr>
          </w:p>
        </w:tc>
      </w:tr>
      <w:tr w:rsidR="00131554" w14:paraId="2A1852D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8" w14:textId="77777777" w:rsidR="00131554" w:rsidRDefault="00524EB0">
            <w:pPr>
              <w:pStyle w:val="TAC"/>
              <w:spacing w:before="20" w:after="20"/>
              <w:ind w:left="57" w:right="57"/>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2A1852D9" w14:textId="77777777" w:rsidR="00131554" w:rsidRDefault="00524EB0">
            <w:pPr>
              <w:pStyle w:val="TAC"/>
              <w:spacing w:before="20" w:after="20"/>
              <w:ind w:left="57"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A" w14:textId="77777777" w:rsidR="00131554" w:rsidRDefault="00131554">
            <w:pPr>
              <w:pStyle w:val="TAC"/>
              <w:spacing w:before="20" w:after="20"/>
              <w:ind w:left="57" w:right="57"/>
              <w:jc w:val="left"/>
              <w:rPr>
                <w:rFonts w:eastAsia="SimSun"/>
                <w:lang w:eastAsia="zh-CN"/>
              </w:rPr>
            </w:pPr>
          </w:p>
        </w:tc>
      </w:tr>
      <w:tr w:rsidR="00131554" w14:paraId="2A1852D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C"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2DD" w14:textId="77777777" w:rsidR="00131554" w:rsidRDefault="00524EB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w:t>
            </w:r>
            <w:r>
              <w:rPr>
                <w:rFonts w:eastAsia="SimSun" w:hint="eastAsia"/>
                <w:lang w:eastAsia="zh-CN"/>
              </w:rPr>
              <w:t>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E" w14:textId="77777777" w:rsidR="00131554" w:rsidRDefault="00524EB0">
            <w:pPr>
              <w:pStyle w:val="TAC"/>
              <w:spacing w:before="20" w:after="20"/>
              <w:ind w:left="57" w:right="57"/>
              <w:jc w:val="left"/>
              <w:rPr>
                <w:rFonts w:eastAsia="SimSun"/>
                <w:lang w:eastAsia="zh-CN"/>
              </w:rPr>
            </w:pPr>
            <w:r>
              <w:rPr>
                <w:rFonts w:eastAsia="SimSun" w:hint="eastAsia"/>
                <w:lang w:eastAsia="zh-CN"/>
              </w:rPr>
              <w:t xml:space="preserve">Option 1 is ok if common understanding is </w:t>
            </w:r>
            <w:r>
              <w:rPr>
                <w:rFonts w:eastAsia="SimSun"/>
                <w:lang w:eastAsia="zh-CN"/>
              </w:rPr>
              <w:t>that</w:t>
            </w:r>
            <w:r>
              <w:rPr>
                <w:rFonts w:eastAsia="SimSun" w:hint="eastAsia"/>
                <w:lang w:eastAsia="zh-CN"/>
              </w:rPr>
              <w:t xml:space="preserve"> the maximum # of TCI states (i.e., 128) includes both all TRPs. </w:t>
            </w:r>
          </w:p>
        </w:tc>
      </w:tr>
      <w:tr w:rsidR="000E32E5" w14:paraId="2A1852E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0" w14:textId="77777777" w:rsidR="000E32E5" w:rsidRPr="00D92F72"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2E1" w14:textId="77777777" w:rsidR="000E32E5" w:rsidRPr="00D92F72" w:rsidRDefault="000E32E5" w:rsidP="000E32E5">
            <w:pPr>
              <w:pStyle w:val="TAC"/>
              <w:spacing w:before="20" w:after="20"/>
              <w:ind w:left="57" w:right="57"/>
              <w:jc w:val="left"/>
              <w:rPr>
                <w:rFonts w:eastAsia="Malgun Gothic"/>
              </w:rPr>
            </w:pPr>
            <w:r>
              <w:rPr>
                <w:rFonts w:eastAsia="Malgun Gothic" w:hint="eastAsia"/>
              </w:rPr>
              <w:t>Option</w:t>
            </w:r>
            <w:r>
              <w:rPr>
                <w:rFonts w:eastAsia="Malgun Gothic"/>
              </w:rPr>
              <w:t xml:space="preserve"> </w:t>
            </w:r>
            <w:r>
              <w:rPr>
                <w:rFonts w:eastAsia="Malgun Gothic" w:hint="eastAsia"/>
              </w:rPr>
              <w:t>1</w:t>
            </w:r>
          </w:p>
        </w:tc>
        <w:tc>
          <w:tcPr>
            <w:tcW w:w="12928" w:type="dxa"/>
            <w:gridSpan w:val="2"/>
            <w:tcBorders>
              <w:top w:val="single" w:sz="4" w:space="0" w:color="auto"/>
              <w:left w:val="single" w:sz="4" w:space="0" w:color="auto"/>
              <w:bottom w:val="single" w:sz="4" w:space="0" w:color="auto"/>
              <w:right w:val="single" w:sz="4" w:space="0" w:color="auto"/>
            </w:tcBorders>
          </w:tcPr>
          <w:p w14:paraId="2A1852E2" w14:textId="77777777" w:rsidR="000E32E5" w:rsidRDefault="000E32E5" w:rsidP="000E32E5">
            <w:pPr>
              <w:pStyle w:val="TAC"/>
              <w:spacing w:before="20" w:after="20"/>
              <w:ind w:left="57" w:right="57"/>
              <w:jc w:val="left"/>
              <w:rPr>
                <w:lang w:eastAsia="zh-CN"/>
              </w:rPr>
            </w:pPr>
          </w:p>
        </w:tc>
      </w:tr>
      <w:tr w:rsidR="000E32E5" w14:paraId="2A1852E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6" w14:textId="77777777" w:rsidR="000E32E5" w:rsidRDefault="000E32E5" w:rsidP="000E32E5">
            <w:pPr>
              <w:pStyle w:val="TAC"/>
              <w:spacing w:before="20" w:after="20"/>
              <w:ind w:left="57" w:right="57"/>
              <w:jc w:val="left"/>
              <w:rPr>
                <w:lang w:eastAsia="zh-CN"/>
              </w:rPr>
            </w:pPr>
          </w:p>
        </w:tc>
      </w:tr>
      <w:tr w:rsidR="000E32E5" w14:paraId="2A1852E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8"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9"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A" w14:textId="77777777" w:rsidR="000E32E5" w:rsidRDefault="000E32E5" w:rsidP="000E32E5">
            <w:pPr>
              <w:pStyle w:val="TAC"/>
              <w:spacing w:before="20" w:after="20"/>
              <w:ind w:left="57" w:right="57"/>
              <w:jc w:val="left"/>
              <w:rPr>
                <w:rFonts w:eastAsia="SimSun"/>
                <w:lang w:eastAsia="zh-CN"/>
              </w:rPr>
            </w:pPr>
          </w:p>
        </w:tc>
      </w:tr>
      <w:tr w:rsidR="000E32E5" w14:paraId="2A1852E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C"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D"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E" w14:textId="77777777" w:rsidR="000E32E5" w:rsidRDefault="000E32E5" w:rsidP="000E32E5">
            <w:pPr>
              <w:pStyle w:val="TAC"/>
              <w:spacing w:before="20" w:after="20"/>
              <w:ind w:left="57" w:right="57"/>
              <w:jc w:val="left"/>
              <w:rPr>
                <w:rFonts w:eastAsia="SimSun"/>
                <w:lang w:eastAsia="zh-CN"/>
              </w:rPr>
            </w:pPr>
          </w:p>
        </w:tc>
      </w:tr>
      <w:tr w:rsidR="000E32E5" w14:paraId="2A1852F3"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1"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2" w14:textId="77777777" w:rsidR="000E32E5" w:rsidRDefault="000E32E5" w:rsidP="000E32E5">
            <w:pPr>
              <w:pStyle w:val="TAC"/>
              <w:spacing w:before="20" w:after="20"/>
              <w:ind w:right="57"/>
              <w:jc w:val="left"/>
              <w:rPr>
                <w:rFonts w:eastAsia="SimSun"/>
                <w:lang w:eastAsia="zh-CN"/>
              </w:rPr>
            </w:pPr>
          </w:p>
        </w:tc>
      </w:tr>
      <w:tr w:rsidR="000E32E5" w14:paraId="2A1852F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4"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2F5"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2F6" w14:textId="77777777" w:rsidR="000E32E5" w:rsidRDefault="000E32E5" w:rsidP="000E32E5">
            <w:pPr>
              <w:pStyle w:val="TAC"/>
              <w:spacing w:before="20" w:after="20"/>
              <w:ind w:left="57" w:right="57"/>
              <w:jc w:val="left"/>
              <w:rPr>
                <w:rFonts w:eastAsia="Malgun Gothic"/>
              </w:rPr>
            </w:pPr>
          </w:p>
        </w:tc>
      </w:tr>
      <w:tr w:rsidR="000E32E5" w14:paraId="2A1852F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8"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9"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A" w14:textId="77777777" w:rsidR="000E32E5" w:rsidRDefault="000E32E5" w:rsidP="000E32E5">
            <w:pPr>
              <w:pStyle w:val="TAC"/>
              <w:spacing w:before="20" w:after="20"/>
              <w:ind w:left="57" w:right="57"/>
              <w:jc w:val="left"/>
              <w:rPr>
                <w:lang w:eastAsia="zh-CN"/>
              </w:rPr>
            </w:pPr>
          </w:p>
        </w:tc>
      </w:tr>
      <w:tr w:rsidR="000E32E5" w14:paraId="2A1852F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E" w14:textId="77777777" w:rsidR="000E32E5" w:rsidRDefault="000E32E5" w:rsidP="000E32E5">
            <w:pPr>
              <w:pStyle w:val="TAC"/>
              <w:spacing w:before="20" w:after="20"/>
              <w:ind w:left="57" w:right="57"/>
              <w:jc w:val="left"/>
              <w:rPr>
                <w:lang w:eastAsia="zh-CN"/>
              </w:rPr>
            </w:pPr>
          </w:p>
        </w:tc>
      </w:tr>
      <w:tr w:rsidR="000E32E5" w14:paraId="2A18530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1"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2" w14:textId="77777777" w:rsidR="000E32E5" w:rsidRDefault="000E32E5" w:rsidP="000E32E5">
            <w:pPr>
              <w:pStyle w:val="TAC"/>
              <w:spacing w:before="20" w:after="20"/>
              <w:ind w:left="777" w:right="57"/>
              <w:jc w:val="left"/>
              <w:rPr>
                <w:lang w:eastAsia="zh-CN"/>
              </w:rPr>
            </w:pPr>
          </w:p>
        </w:tc>
      </w:tr>
      <w:tr w:rsidR="000E32E5" w14:paraId="2A18530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6" w14:textId="77777777" w:rsidR="000E32E5" w:rsidRDefault="000E32E5" w:rsidP="000E32E5">
            <w:pPr>
              <w:pStyle w:val="TAC"/>
              <w:spacing w:before="20" w:after="20"/>
              <w:ind w:left="57" w:right="57"/>
              <w:jc w:val="left"/>
              <w:rPr>
                <w:lang w:eastAsia="zh-CN"/>
              </w:rPr>
            </w:pPr>
          </w:p>
        </w:tc>
      </w:tr>
      <w:tr w:rsidR="000E32E5" w14:paraId="2A18530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8"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9"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A" w14:textId="77777777" w:rsidR="000E32E5" w:rsidRDefault="000E32E5" w:rsidP="000E32E5">
            <w:pPr>
              <w:pStyle w:val="TAC"/>
              <w:spacing w:before="20" w:after="20"/>
              <w:ind w:left="57" w:right="57"/>
              <w:jc w:val="left"/>
              <w:rPr>
                <w:lang w:eastAsia="zh-CN"/>
              </w:rPr>
            </w:pPr>
          </w:p>
        </w:tc>
      </w:tr>
      <w:tr w:rsidR="000E32E5" w14:paraId="2A18530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E" w14:textId="77777777" w:rsidR="000E32E5" w:rsidRDefault="000E32E5" w:rsidP="000E32E5">
            <w:pPr>
              <w:pStyle w:val="TAC"/>
              <w:spacing w:before="20" w:after="20"/>
              <w:ind w:left="57" w:right="57"/>
              <w:jc w:val="left"/>
              <w:rPr>
                <w:lang w:eastAsia="zh-CN"/>
              </w:rPr>
            </w:pPr>
          </w:p>
        </w:tc>
      </w:tr>
      <w:tr w:rsidR="000E32E5" w14:paraId="2A18531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0"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1"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2" w14:textId="77777777" w:rsidR="000E32E5" w:rsidRDefault="000E32E5" w:rsidP="000E32E5">
            <w:pPr>
              <w:pStyle w:val="TAC"/>
              <w:spacing w:before="20" w:after="20"/>
              <w:ind w:left="57" w:right="57"/>
              <w:jc w:val="left"/>
              <w:rPr>
                <w:lang w:eastAsia="ja-JP"/>
              </w:rPr>
            </w:pPr>
          </w:p>
        </w:tc>
      </w:tr>
      <w:tr w:rsidR="000E32E5" w14:paraId="2A18531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4"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5"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6" w14:textId="77777777" w:rsidR="000E32E5" w:rsidRDefault="000E32E5" w:rsidP="000E32E5">
            <w:pPr>
              <w:pStyle w:val="TAC"/>
              <w:spacing w:before="20" w:after="20"/>
              <w:ind w:left="57" w:right="57"/>
              <w:jc w:val="left"/>
              <w:rPr>
                <w:lang w:eastAsia="ja-JP"/>
              </w:rPr>
            </w:pPr>
          </w:p>
        </w:tc>
      </w:tr>
    </w:tbl>
    <w:p w14:paraId="2A185318" w14:textId="77777777" w:rsidR="00131554" w:rsidRDefault="00131554">
      <w:pPr>
        <w:rPr>
          <w:u w:val="single"/>
        </w:rPr>
      </w:pPr>
    </w:p>
    <w:p w14:paraId="2A185319" w14:textId="77777777" w:rsidR="00131554" w:rsidRDefault="00131554">
      <w:pPr>
        <w:rPr>
          <w:b/>
          <w:bCs/>
          <w:sz w:val="24"/>
          <w:szCs w:val="24"/>
        </w:rPr>
      </w:pPr>
    </w:p>
    <w:p w14:paraId="2A18531A" w14:textId="77777777" w:rsidR="00131554" w:rsidRDefault="00524EB0">
      <w:pPr>
        <w:rPr>
          <w:rFonts w:eastAsia="SimSun"/>
          <w:b/>
          <w:bCs/>
          <w:sz w:val="24"/>
          <w:szCs w:val="24"/>
          <w:lang w:eastAsia="zh-CN"/>
        </w:rPr>
      </w:pPr>
      <w:r>
        <w:rPr>
          <w:rFonts w:eastAsia="SimSun"/>
          <w:b/>
          <w:bCs/>
          <w:sz w:val="24"/>
          <w:szCs w:val="24"/>
          <w:lang w:eastAsia="zh-CN"/>
        </w:rPr>
        <w:t>Conclusion Q1</w:t>
      </w:r>
    </w:p>
    <w:p w14:paraId="2A18531B" w14:textId="77777777" w:rsidR="00131554" w:rsidRDefault="00131554">
      <w:pPr>
        <w:rPr>
          <w:rFonts w:eastAsia="SimSun"/>
          <w:b/>
          <w:bCs/>
          <w:sz w:val="24"/>
          <w:szCs w:val="24"/>
          <w:lang w:eastAsia="zh-CN"/>
        </w:rPr>
      </w:pPr>
    </w:p>
    <w:p w14:paraId="2A18531C" w14:textId="77777777" w:rsidR="00131554" w:rsidRDefault="00524EB0">
      <w:pPr>
        <w:rPr>
          <w:rFonts w:eastAsia="SimSun"/>
          <w:b/>
          <w:bCs/>
          <w:sz w:val="24"/>
          <w:szCs w:val="24"/>
          <w:lang w:eastAsia="zh-CN"/>
        </w:rPr>
      </w:pPr>
      <w:r>
        <w:rPr>
          <w:rFonts w:eastAsia="SimSun"/>
          <w:sz w:val="24"/>
          <w:szCs w:val="24"/>
          <w:lang w:eastAsia="zh-CN"/>
        </w:rPr>
        <w:t>TBA</w:t>
      </w:r>
    </w:p>
    <w:p w14:paraId="2A18531D" w14:textId="77777777" w:rsidR="00131554" w:rsidRDefault="00131554">
      <w:pPr>
        <w:rPr>
          <w:rFonts w:eastAsia="SimSun"/>
          <w:b/>
          <w:bCs/>
          <w:sz w:val="24"/>
          <w:szCs w:val="24"/>
          <w:lang w:eastAsia="zh-CN"/>
        </w:rPr>
      </w:pPr>
    </w:p>
    <w:p w14:paraId="2A18531E" w14:textId="77777777" w:rsidR="00131554" w:rsidRDefault="00131554">
      <w:pPr>
        <w:rPr>
          <w:rFonts w:eastAsia="SimSun"/>
          <w:b/>
          <w:bCs/>
          <w:sz w:val="24"/>
          <w:szCs w:val="24"/>
          <w:lang w:eastAsia="zh-CN"/>
        </w:rPr>
      </w:pPr>
    </w:p>
    <w:p w14:paraId="2A18531F" w14:textId="77777777" w:rsidR="00131554" w:rsidRDefault="00131554">
      <w:pPr>
        <w:keepLines/>
        <w:rPr>
          <w:rFonts w:eastAsia="SimSun"/>
          <w:b/>
          <w:bCs/>
          <w:sz w:val="24"/>
          <w:szCs w:val="24"/>
          <w:lang w:eastAsia="zh-CN"/>
        </w:rPr>
      </w:pPr>
    </w:p>
    <w:p w14:paraId="2A185320" w14:textId="77777777" w:rsidR="00131554" w:rsidRDefault="00524EB0">
      <w:pPr>
        <w:keepLines/>
        <w:rPr>
          <w:rFonts w:eastAsia="SimSun"/>
          <w:sz w:val="40"/>
          <w:szCs w:val="40"/>
          <w:lang w:eastAsia="zh-CN"/>
        </w:rPr>
      </w:pPr>
      <w:r>
        <w:rPr>
          <w:rFonts w:eastAsia="SimSun"/>
          <w:sz w:val="40"/>
          <w:szCs w:val="40"/>
          <w:lang w:eastAsia="zh-CN"/>
        </w:rPr>
        <w:t>3.2 BFD/BFR RRC configuration</w:t>
      </w:r>
    </w:p>
    <w:p w14:paraId="2A185321" w14:textId="77777777" w:rsidR="00131554" w:rsidRDefault="00131554">
      <w:pPr>
        <w:rPr>
          <w:rFonts w:eastAsia="SimSun"/>
          <w:b/>
          <w:bCs/>
          <w:sz w:val="24"/>
          <w:szCs w:val="24"/>
          <w:lang w:eastAsia="zh-CN"/>
        </w:rPr>
      </w:pPr>
    </w:p>
    <w:p w14:paraId="2A185322" w14:textId="77777777" w:rsidR="00131554" w:rsidRDefault="00524EB0">
      <w:pPr>
        <w:rPr>
          <w:u w:val="single"/>
        </w:rPr>
      </w:pPr>
      <w:r>
        <w:t xml:space="preserve">Make further progress based on non-resolved parts of R2-2203050 if any. There is one non-resolved point that does not </w:t>
      </w:r>
      <w:proofErr w:type="spellStart"/>
      <w:r>
        <w:t>pend</w:t>
      </w:r>
      <w:proofErr w:type="spellEnd"/>
      <w:r>
        <w:t xml:space="preserve"> on RAN1 LS:</w:t>
      </w:r>
    </w:p>
    <w:p w14:paraId="2A185323" w14:textId="77777777" w:rsidR="00131554" w:rsidRDefault="00131554">
      <w:pPr>
        <w:rPr>
          <w:u w:val="single"/>
        </w:rPr>
      </w:pPr>
    </w:p>
    <w:p w14:paraId="2A185324" w14:textId="77777777" w:rsidR="00131554" w:rsidRDefault="00131554">
      <w:pPr>
        <w:rPr>
          <w:u w:val="single"/>
        </w:rPr>
      </w:pPr>
    </w:p>
    <w:p w14:paraId="2A185325" w14:textId="77777777" w:rsidR="00131554" w:rsidRDefault="00524EB0">
      <w:pPr>
        <w:ind w:left="568"/>
        <w:rPr>
          <w:rFonts w:eastAsia="SimSun"/>
          <w:b/>
          <w:bCs/>
          <w:sz w:val="24"/>
          <w:szCs w:val="24"/>
          <w:lang w:eastAsia="zh-CN"/>
        </w:rPr>
      </w:pPr>
      <w:r>
        <w:rPr>
          <w:rFonts w:eastAsia="SimSun"/>
          <w:b/>
          <w:bCs/>
          <w:sz w:val="24"/>
          <w:szCs w:val="24"/>
          <w:lang w:eastAsia="zh-CN"/>
        </w:rPr>
        <w:t>Conclusion Q5[SIC!]</w:t>
      </w:r>
    </w:p>
    <w:p w14:paraId="2A185326" w14:textId="77777777" w:rsidR="00131554" w:rsidRDefault="00131554">
      <w:pPr>
        <w:ind w:left="568"/>
        <w:rPr>
          <w:b/>
          <w:bCs/>
          <w:sz w:val="24"/>
          <w:szCs w:val="24"/>
        </w:rPr>
      </w:pPr>
    </w:p>
    <w:p w14:paraId="2A185327" w14:textId="77777777" w:rsidR="00131554" w:rsidRDefault="00524EB0">
      <w:pPr>
        <w:ind w:left="568"/>
        <w:rPr>
          <w:sz w:val="24"/>
          <w:szCs w:val="24"/>
        </w:rPr>
      </w:pPr>
      <w:r>
        <w:rPr>
          <w:sz w:val="24"/>
          <w:szCs w:val="24"/>
        </w:rPr>
        <w:t xml:space="preserve">There is consensus for proposal 3. However, </w:t>
      </w:r>
      <w:r>
        <w:rPr>
          <w:lang w:eastAsia="zh-CN"/>
        </w:rPr>
        <w:t xml:space="preserve">seems </w:t>
      </w:r>
      <w:proofErr w:type="spellStart"/>
      <w:r>
        <w:t>BeamFailureRecoverySCellConfig</w:t>
      </w:r>
      <w:proofErr w:type="spellEnd"/>
      <w:r>
        <w:t xml:space="preserve"> is per DL BWP but </w:t>
      </w:r>
      <w:proofErr w:type="spellStart"/>
      <w:r>
        <w:rPr>
          <w:lang w:eastAsia="zh-CN"/>
        </w:rPr>
        <w:t>BeamFailureRecoveryConfig</w:t>
      </w:r>
      <w:proofErr w:type="spellEnd"/>
      <w:r>
        <w:rPr>
          <w:lang w:eastAsia="zh-CN"/>
        </w:rPr>
        <w:t xml:space="preserve"> is per UL BWP! Thus the suggestion would be straightforward for </w:t>
      </w:r>
      <w:proofErr w:type="spellStart"/>
      <w:r>
        <w:rPr>
          <w:lang w:eastAsia="zh-CN"/>
        </w:rPr>
        <w:t>SCell</w:t>
      </w:r>
      <w:proofErr w:type="spellEnd"/>
      <w:r>
        <w:rPr>
          <w:lang w:eastAsia="zh-CN"/>
        </w:rPr>
        <w:t xml:space="preserve"> but not for </w:t>
      </w:r>
      <w:proofErr w:type="spellStart"/>
      <w:r>
        <w:rPr>
          <w:lang w:eastAsia="zh-CN"/>
        </w:rPr>
        <w:t>PCell</w:t>
      </w:r>
      <w:proofErr w:type="spellEnd"/>
      <w:r>
        <w:rPr>
          <w:lang w:eastAsia="zh-CN"/>
        </w:rPr>
        <w:t>. While there was support for the original proposal, we should discuss this more.</w:t>
      </w:r>
    </w:p>
    <w:p w14:paraId="2A185328" w14:textId="77777777" w:rsidR="00131554" w:rsidRDefault="00131554">
      <w:pPr>
        <w:ind w:left="568"/>
        <w:rPr>
          <w:sz w:val="24"/>
          <w:szCs w:val="24"/>
        </w:rPr>
      </w:pPr>
    </w:p>
    <w:p w14:paraId="2A185329" w14:textId="77777777" w:rsidR="00131554" w:rsidRDefault="00524EB0">
      <w:pPr>
        <w:ind w:left="568"/>
        <w:rPr>
          <w:rFonts w:eastAsia="SimSun"/>
          <w:b/>
          <w:bCs/>
          <w:sz w:val="24"/>
          <w:szCs w:val="24"/>
          <w:lang w:eastAsia="zh-CN"/>
        </w:rPr>
      </w:pPr>
      <w:r>
        <w:rPr>
          <w:rFonts w:eastAsia="SimSun"/>
          <w:b/>
          <w:bCs/>
          <w:sz w:val="24"/>
          <w:szCs w:val="24"/>
          <w:lang w:eastAsia="zh-CN"/>
        </w:rPr>
        <w:t xml:space="preserve">Proposal 3[SIC!] RAN2 to discuss whether to add candidateBeamresourceList2 in IE </w:t>
      </w:r>
      <w:proofErr w:type="spellStart"/>
      <w:r>
        <w:rPr>
          <w:rFonts w:eastAsia="SimSun"/>
          <w:b/>
          <w:bCs/>
          <w:sz w:val="24"/>
          <w:szCs w:val="24"/>
          <w:lang w:eastAsia="zh-CN"/>
        </w:rPr>
        <w:t>BeamFailureRecoverySCellConfig</w:t>
      </w:r>
      <w:proofErr w:type="spellEnd"/>
      <w:r>
        <w:rPr>
          <w:rFonts w:eastAsia="SimSun"/>
          <w:b/>
          <w:bCs/>
          <w:sz w:val="24"/>
          <w:szCs w:val="24"/>
          <w:lang w:eastAsia="zh-CN"/>
        </w:rPr>
        <w:t xml:space="preserve"> and both </w:t>
      </w:r>
      <w:proofErr w:type="spellStart"/>
      <w:r>
        <w:rPr>
          <w:rFonts w:eastAsia="SimSun"/>
          <w:b/>
          <w:bCs/>
          <w:sz w:val="24"/>
          <w:szCs w:val="24"/>
          <w:lang w:eastAsia="zh-CN"/>
        </w:rPr>
        <w:t>candidateBeamresourceList</w:t>
      </w:r>
      <w:proofErr w:type="spellEnd"/>
      <w:r>
        <w:rPr>
          <w:rFonts w:eastAsia="SimSun"/>
          <w:b/>
          <w:bCs/>
          <w:sz w:val="24"/>
          <w:szCs w:val="24"/>
          <w:lang w:eastAsia="zh-CN"/>
        </w:rPr>
        <w:t xml:space="preserve"> and candidateBeamresourceList2 in IE </w:t>
      </w:r>
      <w:proofErr w:type="spellStart"/>
      <w:r>
        <w:rPr>
          <w:rFonts w:eastAsia="SimSun"/>
          <w:b/>
          <w:bCs/>
          <w:sz w:val="24"/>
          <w:szCs w:val="24"/>
          <w:lang w:eastAsia="zh-CN"/>
        </w:rPr>
        <w:t>BeamFailureRecoveryConfig</w:t>
      </w:r>
      <w:proofErr w:type="spellEnd"/>
      <w:r>
        <w:rPr>
          <w:rFonts w:eastAsia="SimSun"/>
          <w:b/>
          <w:bCs/>
          <w:sz w:val="24"/>
          <w:szCs w:val="24"/>
          <w:lang w:eastAsia="zh-CN"/>
        </w:rPr>
        <w:t xml:space="preserve">. FFS configure </w:t>
      </w:r>
      <w:proofErr w:type="spellStart"/>
      <w:r>
        <w:rPr>
          <w:rFonts w:eastAsia="SimSun"/>
          <w:b/>
          <w:bCs/>
          <w:sz w:val="24"/>
          <w:szCs w:val="24"/>
          <w:lang w:eastAsia="zh-CN"/>
        </w:rPr>
        <w:t>BeamFailureRecoveryConfig</w:t>
      </w:r>
      <w:proofErr w:type="spellEnd"/>
      <w:r>
        <w:rPr>
          <w:rFonts w:eastAsia="SimSun"/>
          <w:b/>
          <w:bCs/>
          <w:sz w:val="24"/>
          <w:szCs w:val="24"/>
          <w:lang w:eastAsia="zh-CN"/>
        </w:rPr>
        <w:t xml:space="preserve"> in DL BWP or configure only </w:t>
      </w:r>
      <w:proofErr w:type="spellStart"/>
      <w:r>
        <w:rPr>
          <w:rFonts w:eastAsia="SimSun"/>
          <w:b/>
          <w:bCs/>
          <w:sz w:val="24"/>
          <w:szCs w:val="24"/>
          <w:lang w:eastAsia="zh-CN"/>
        </w:rPr>
        <w:t>candidateBeamresourceList</w:t>
      </w:r>
      <w:proofErr w:type="spellEnd"/>
      <w:r>
        <w:rPr>
          <w:rFonts w:eastAsia="SimSun"/>
          <w:b/>
          <w:bCs/>
          <w:sz w:val="24"/>
          <w:szCs w:val="24"/>
          <w:lang w:eastAsia="zh-CN"/>
        </w:rPr>
        <w:t xml:space="preserve"> and candidateBeamresourceList2 for </w:t>
      </w:r>
      <w:proofErr w:type="spellStart"/>
      <w:r>
        <w:rPr>
          <w:rFonts w:eastAsia="SimSun"/>
          <w:b/>
          <w:bCs/>
          <w:sz w:val="24"/>
          <w:szCs w:val="24"/>
          <w:lang w:eastAsia="zh-CN"/>
        </w:rPr>
        <w:t>PCell</w:t>
      </w:r>
      <w:proofErr w:type="spellEnd"/>
      <w:r>
        <w:rPr>
          <w:rFonts w:eastAsia="SimSun"/>
          <w:b/>
          <w:bCs/>
          <w:sz w:val="24"/>
          <w:szCs w:val="24"/>
          <w:lang w:eastAsia="zh-CN"/>
        </w:rPr>
        <w:t xml:space="preserve"> for DL-BWP.</w:t>
      </w:r>
    </w:p>
    <w:p w14:paraId="2A18532A" w14:textId="77777777" w:rsidR="00131554" w:rsidRDefault="00131554">
      <w:pPr>
        <w:rPr>
          <w:u w:val="single"/>
        </w:rPr>
      </w:pPr>
    </w:p>
    <w:p w14:paraId="2A18532B" w14:textId="77777777" w:rsidR="00131554" w:rsidRDefault="00131554"/>
    <w:p w14:paraId="2A18532C" w14:textId="77777777" w:rsidR="00131554" w:rsidRDefault="00524EB0">
      <w:r>
        <w:t>The rows 62 and 63 are about candidate beam resource configurations:</w:t>
      </w:r>
    </w:p>
    <w:p w14:paraId="2A18532D"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31554" w14:paraId="2A18533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2E" w14:textId="77777777" w:rsidR="00131554" w:rsidRDefault="00524EB0">
            <w:pPr>
              <w:rPr>
                <w:rFonts w:ascii="Arial" w:hAnsi="Arial" w:cs="Arial"/>
                <w:sz w:val="20"/>
                <w:szCs w:val="20"/>
                <w:lang w:eastAsia="fi-FI"/>
              </w:rPr>
            </w:pPr>
            <w:proofErr w:type="spellStart"/>
            <w:r>
              <w:rPr>
                <w:rFonts w:ascii="Arial" w:hAnsi="Arial" w:cs="Arial"/>
                <w:sz w:val="20"/>
                <w:szCs w:val="20"/>
              </w:rPr>
              <w:t>candidateBeamResourceList</w:t>
            </w:r>
            <w:proofErr w:type="spellEnd"/>
            <w:r>
              <w:rPr>
                <w:rFonts w:ascii="Arial" w:hAnsi="Arial" w:cs="Arial"/>
                <w:sz w:val="20"/>
                <w:szCs w:val="20"/>
              </w:rPr>
              <w: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2F" w14:textId="77777777" w:rsidR="00131554" w:rsidRDefault="00524EB0">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0" w14:textId="77777777" w:rsidR="00131554" w:rsidRDefault="00524EB0">
            <w:pPr>
              <w:rPr>
                <w:rFonts w:ascii="Arial" w:hAnsi="Arial" w:cs="Arial"/>
                <w:sz w:val="20"/>
                <w:szCs w:val="20"/>
              </w:rPr>
            </w:pPr>
            <w:r>
              <w:rPr>
                <w:rFonts w:ascii="Arial" w:hAnsi="Arial" w:cs="Arial"/>
                <w:sz w:val="20"/>
                <w:szCs w:val="20"/>
              </w:rPr>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1"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2" w14:textId="77777777" w:rsidR="00131554" w:rsidRDefault="00524EB0">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proofErr w:type="spellStart"/>
            <w:r>
              <w:rPr>
                <w:rFonts w:ascii="Arial" w:hAnsi="Arial" w:cs="Arial"/>
                <w:sz w:val="20"/>
                <w:szCs w:val="20"/>
              </w:rPr>
              <w:t>candidateBeamResourceList</w:t>
            </w:r>
            <w:proofErr w:type="spellEnd"/>
            <w:r>
              <w:rPr>
                <w:rFonts w:ascii="Arial" w:hAnsi="Arial" w:cs="Arial"/>
                <w:sz w:val="20"/>
                <w:szCs w:val="20"/>
              </w:rPr>
              <w:t xml:space="preserve">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31554" w14:paraId="2A185339"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34" w14:textId="77777777" w:rsidR="00131554" w:rsidRDefault="00524EB0">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5" w14:textId="77777777" w:rsidR="00131554" w:rsidRDefault="00524EB0">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6" w14:textId="77777777" w:rsidR="00131554" w:rsidRDefault="00524EB0">
            <w:pPr>
              <w:rPr>
                <w:rFonts w:ascii="Arial" w:hAnsi="Arial" w:cs="Arial"/>
                <w:sz w:val="20"/>
                <w:szCs w:val="20"/>
              </w:rPr>
            </w:pPr>
            <w:r>
              <w:rPr>
                <w:rFonts w:ascii="Arial" w:hAnsi="Arial" w:cs="Arial"/>
                <w:sz w:val="20"/>
                <w:szCs w:val="20"/>
              </w:rPr>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7"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8" w14:textId="77777777" w:rsidR="00131554" w:rsidRDefault="00524EB0">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2A18533A" w14:textId="77777777" w:rsidR="00131554" w:rsidRDefault="00131554">
      <w:pPr>
        <w:rPr>
          <w:rFonts w:eastAsiaTheme="minorHAnsi"/>
          <w:lang w:eastAsia="en-US"/>
        </w:rPr>
      </w:pPr>
    </w:p>
    <w:p w14:paraId="2A18533B" w14:textId="77777777" w:rsidR="00131554" w:rsidRDefault="00131554">
      <w:pPr>
        <w:rPr>
          <w:rFonts w:eastAsia="SimSun"/>
          <w:sz w:val="24"/>
          <w:szCs w:val="24"/>
          <w:lang w:eastAsia="zh-CN"/>
        </w:rPr>
      </w:pPr>
    </w:p>
    <w:p w14:paraId="2A18533C" w14:textId="77777777" w:rsidR="00131554" w:rsidRDefault="00524EB0">
      <w:pPr>
        <w:rPr>
          <w:iCs/>
        </w:rPr>
      </w:pPr>
      <w:r>
        <w:rPr>
          <w:iCs/>
        </w:rPr>
        <w:t xml:space="preserve">As </w:t>
      </w:r>
      <w:proofErr w:type="spellStart"/>
      <w:r>
        <w:rPr>
          <w:iCs/>
        </w:rPr>
        <w:t>beamfailure</w:t>
      </w:r>
      <w:proofErr w:type="spellEnd"/>
      <w:r>
        <w:rPr>
          <w:iCs/>
        </w:rPr>
        <w:t xml:space="preserve"> recovery works differently for </w:t>
      </w:r>
      <w:proofErr w:type="spellStart"/>
      <w:r>
        <w:rPr>
          <w:iCs/>
        </w:rPr>
        <w:t>PCell</w:t>
      </w:r>
      <w:proofErr w:type="spellEnd"/>
      <w:r>
        <w:rPr>
          <w:iCs/>
        </w:rPr>
        <w:t xml:space="preserve"> and </w:t>
      </w:r>
      <w:proofErr w:type="spellStart"/>
      <w:r>
        <w:rPr>
          <w:iCs/>
        </w:rPr>
        <w:t>Scells</w:t>
      </w:r>
      <w:proofErr w:type="spellEnd"/>
      <w:r>
        <w:rPr>
          <w:iCs/>
        </w:rPr>
        <w:t xml:space="preserve">, RRC has two IEs for respective configurations: </w:t>
      </w:r>
      <w:proofErr w:type="spellStart"/>
      <w:r>
        <w:rPr>
          <w:i/>
        </w:rPr>
        <w:t>BeamFailureRecoveryConfig</w:t>
      </w:r>
      <w:proofErr w:type="spellEnd"/>
      <w:r>
        <w:rPr>
          <w:i/>
        </w:rPr>
        <w:t xml:space="preserve"> </w:t>
      </w:r>
      <w:proofErr w:type="spellStart"/>
      <w:r>
        <w:rPr>
          <w:i/>
        </w:rPr>
        <w:t>BeamFailureRecoverySCellConfig</w:t>
      </w:r>
      <w:proofErr w:type="spellEnd"/>
      <w:r>
        <w:rPr>
          <w:i/>
        </w:rPr>
        <w:t xml:space="preserve">. </w:t>
      </w:r>
      <w:r>
        <w:rPr>
          <w:iCs/>
        </w:rPr>
        <w:t xml:space="preserve">The per TRP recovery is SR based like BFR for </w:t>
      </w:r>
      <w:proofErr w:type="spellStart"/>
      <w:r>
        <w:rPr>
          <w:iCs/>
        </w:rPr>
        <w:t>SCells</w:t>
      </w:r>
      <w:proofErr w:type="spellEnd"/>
      <w:r>
        <w:rPr>
          <w:iCs/>
        </w:rPr>
        <w:t xml:space="preserve">, the </w:t>
      </w:r>
      <w:proofErr w:type="spellStart"/>
      <w:r>
        <w:rPr>
          <w:iCs/>
        </w:rPr>
        <w:t>SCell</w:t>
      </w:r>
      <w:proofErr w:type="spellEnd"/>
      <w:r>
        <w:rPr>
          <w:iCs/>
        </w:rPr>
        <w:t xml:space="preserve"> configuration can reuse the Rel-16 recovery resource configuration for one TRP thus only one </w:t>
      </w:r>
      <w:proofErr w:type="spellStart"/>
      <w:r>
        <w:rPr>
          <w:iCs/>
        </w:rPr>
        <w:t>candidateBeamresourceList</w:t>
      </w:r>
      <w:proofErr w:type="spellEnd"/>
      <w:r>
        <w:rPr>
          <w:iCs/>
        </w:rPr>
        <w:t xml:space="preserve"> needs to be added. Also  </w:t>
      </w:r>
      <w:proofErr w:type="spellStart"/>
      <w:r>
        <w:t>BeamFailureRecoverySCellConfig</w:t>
      </w:r>
      <w:proofErr w:type="spellEnd"/>
      <w:r>
        <w:t xml:space="preserve"> is per DL BWP so it should work.</w:t>
      </w:r>
    </w:p>
    <w:p w14:paraId="2A18533D" w14:textId="77777777" w:rsidR="00131554" w:rsidRDefault="00131554">
      <w:pPr>
        <w:rPr>
          <w:iCs/>
        </w:rPr>
      </w:pPr>
    </w:p>
    <w:p w14:paraId="2A18533E" w14:textId="77777777" w:rsidR="00131554" w:rsidRDefault="00131554">
      <w:pPr>
        <w:rPr>
          <w:rFonts w:eastAsia="SimSun"/>
          <w:sz w:val="24"/>
          <w:szCs w:val="24"/>
          <w:lang w:eastAsia="zh-CN"/>
        </w:rPr>
      </w:pPr>
    </w:p>
    <w:p w14:paraId="2A18533F" w14:textId="77777777" w:rsidR="00131554" w:rsidRDefault="00524EB0">
      <w:pPr>
        <w:rPr>
          <w:lang w:eastAsia="zh-CN"/>
        </w:rPr>
      </w:pPr>
      <w:r>
        <w:rPr>
          <w:sz w:val="24"/>
          <w:szCs w:val="24"/>
        </w:rPr>
        <w:t xml:space="preserve">However, </w:t>
      </w:r>
      <w:r>
        <w:rPr>
          <w:lang w:eastAsia="zh-CN"/>
        </w:rPr>
        <w:t xml:space="preserve">seems </w:t>
      </w:r>
      <w:r>
        <w:t xml:space="preserve">but </w:t>
      </w:r>
      <w:proofErr w:type="spellStart"/>
      <w:r>
        <w:rPr>
          <w:lang w:eastAsia="zh-CN"/>
        </w:rPr>
        <w:t>BeamFailureRecoveryConfig</w:t>
      </w:r>
      <w:proofErr w:type="spellEnd"/>
      <w:r>
        <w:rPr>
          <w:lang w:eastAsia="zh-CN"/>
        </w:rPr>
        <w:t xml:space="preserve"> is per UL BWP! Thus the suggestion that is straightforward for </w:t>
      </w:r>
      <w:proofErr w:type="spellStart"/>
      <w:r>
        <w:rPr>
          <w:lang w:eastAsia="zh-CN"/>
        </w:rPr>
        <w:t>SCell</w:t>
      </w:r>
      <w:proofErr w:type="spellEnd"/>
      <w:r>
        <w:rPr>
          <w:lang w:eastAsia="zh-CN"/>
        </w:rPr>
        <w:t xml:space="preserve"> is not for </w:t>
      </w:r>
      <w:proofErr w:type="spellStart"/>
      <w:r>
        <w:rPr>
          <w:lang w:eastAsia="zh-CN"/>
        </w:rPr>
        <w:t>PCell</w:t>
      </w:r>
      <w:proofErr w:type="spellEnd"/>
      <w:r>
        <w:rPr>
          <w:lang w:eastAsia="zh-CN"/>
        </w:rPr>
        <w:t>.</w:t>
      </w:r>
    </w:p>
    <w:p w14:paraId="2A185340" w14:textId="77777777" w:rsidR="00131554" w:rsidRDefault="00131554">
      <w:pPr>
        <w:rPr>
          <w:lang w:eastAsia="zh-CN"/>
        </w:rPr>
      </w:pPr>
    </w:p>
    <w:p w14:paraId="2A185341" w14:textId="77777777" w:rsidR="00131554" w:rsidRDefault="00524EB0">
      <w:pPr>
        <w:rPr>
          <w:lang w:eastAsia="zh-CN"/>
        </w:rPr>
      </w:pPr>
      <w:r>
        <w:rPr>
          <w:lang w:eastAsia="zh-CN"/>
        </w:rPr>
        <w:t>Options are</w:t>
      </w:r>
    </w:p>
    <w:p w14:paraId="2A185342" w14:textId="77777777" w:rsidR="00131554" w:rsidRDefault="00131554"/>
    <w:p w14:paraId="2A185343"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344"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proofErr w:type="spellStart"/>
      <w:r>
        <w:rPr>
          <w:rFonts w:ascii="Arial" w:eastAsia="Times New Roman" w:hAnsi="Arial" w:cs="Times New Roman"/>
          <w:i/>
          <w:iCs/>
          <w:lang w:val="en-GB" w:eastAsia="zh-CN"/>
        </w:rPr>
        <w:t>BeamFailureRecoverySCellConfig</w:t>
      </w:r>
      <w:proofErr w:type="spellEnd"/>
      <w:r>
        <w:rPr>
          <w:rFonts w:ascii="Arial" w:eastAsia="Times New Roman" w:hAnsi="Arial" w:cs="Times New Roman"/>
          <w:lang w:val="en-GB" w:eastAsia="zh-CN"/>
        </w:rPr>
        <w:t xml:space="preserve"> and both </w:t>
      </w:r>
      <w:proofErr w:type="spellStart"/>
      <w:r>
        <w:rPr>
          <w:rFonts w:ascii="Arial" w:eastAsia="Times New Roman" w:hAnsi="Arial" w:cs="Times New Roman"/>
          <w:i/>
          <w:iCs/>
          <w:lang w:val="en-GB" w:eastAsia="zh-CN"/>
        </w:rPr>
        <w:t>candidateBeamresourceList</w:t>
      </w:r>
      <w:proofErr w:type="spellEnd"/>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in IE </w:t>
      </w:r>
      <w:proofErr w:type="spellStart"/>
      <w:r>
        <w:rPr>
          <w:rFonts w:ascii="Arial" w:eastAsia="Times New Roman" w:hAnsi="Arial" w:cs="Times New Roman"/>
          <w:i/>
          <w:iCs/>
          <w:lang w:val="en-GB" w:eastAsia="zh-CN"/>
        </w:rPr>
        <w:t>BeamFailureRecoveryConfig</w:t>
      </w:r>
      <w:proofErr w:type="spellEnd"/>
      <w:r>
        <w:rPr>
          <w:rFonts w:ascii="Arial" w:eastAsia="Times New Roman" w:hAnsi="Arial" w:cs="Times New Roman"/>
          <w:lang w:val="en-GB" w:eastAsia="zh-CN"/>
        </w:rPr>
        <w:t xml:space="preserve"> and configure </w:t>
      </w:r>
      <w:proofErr w:type="spellStart"/>
      <w:r>
        <w:rPr>
          <w:rFonts w:ascii="Arial" w:eastAsia="Times New Roman" w:hAnsi="Arial" w:cs="Times New Roman"/>
          <w:i/>
          <w:iCs/>
          <w:lang w:val="en-GB" w:eastAsia="zh-CN"/>
        </w:rPr>
        <w:t>BeamFailureRecoveryConfig</w:t>
      </w:r>
      <w:proofErr w:type="spellEnd"/>
      <w:r>
        <w:rPr>
          <w:rFonts w:ascii="Arial" w:eastAsia="Times New Roman" w:hAnsi="Arial" w:cs="Times New Roman"/>
          <w:lang w:val="en-GB" w:eastAsia="zh-CN"/>
        </w:rPr>
        <w:t xml:space="preserve"> in DL BWP</w:t>
      </w:r>
    </w:p>
    <w:p w14:paraId="2A185345"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proofErr w:type="spellStart"/>
      <w:r>
        <w:rPr>
          <w:rFonts w:ascii="Arial" w:eastAsia="Times New Roman" w:hAnsi="Arial" w:cs="Times New Roman"/>
          <w:i/>
          <w:iCs/>
          <w:lang w:val="en-GB" w:eastAsia="zh-CN"/>
        </w:rPr>
        <w:t>BeamFailureRecoverySCellConfig</w:t>
      </w:r>
      <w:proofErr w:type="spellEnd"/>
      <w:r>
        <w:rPr>
          <w:rFonts w:ascii="Arial" w:eastAsia="Times New Roman" w:hAnsi="Arial" w:cs="Times New Roman"/>
          <w:lang w:val="en-GB" w:eastAsia="zh-CN"/>
        </w:rPr>
        <w:t xml:space="preserve"> and add </w:t>
      </w:r>
      <w:proofErr w:type="spellStart"/>
      <w:r>
        <w:rPr>
          <w:rFonts w:ascii="Arial" w:eastAsia="Times New Roman" w:hAnsi="Arial" w:cs="Times New Roman"/>
          <w:i/>
          <w:iCs/>
          <w:lang w:val="en-GB" w:eastAsia="zh-CN"/>
        </w:rPr>
        <w:t>candidateBeamresourceList</w:t>
      </w:r>
      <w:proofErr w:type="spellEnd"/>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for </w:t>
      </w:r>
      <w:proofErr w:type="spellStart"/>
      <w:r>
        <w:rPr>
          <w:rFonts w:ascii="Arial" w:eastAsia="Times New Roman" w:hAnsi="Arial" w:cs="Times New Roman"/>
          <w:lang w:val="en-GB" w:eastAsia="zh-CN"/>
        </w:rPr>
        <w:t>PCell</w:t>
      </w:r>
      <w:proofErr w:type="spellEnd"/>
      <w:r>
        <w:rPr>
          <w:rFonts w:ascii="Arial" w:eastAsia="Times New Roman" w:hAnsi="Arial" w:cs="Times New Roman"/>
          <w:lang w:val="en-GB" w:eastAsia="zh-CN"/>
        </w:rPr>
        <w:t xml:space="preserve"> for </w:t>
      </w:r>
      <w:r>
        <w:rPr>
          <w:rFonts w:ascii="Arial" w:eastAsia="Times New Roman" w:hAnsi="Arial" w:cs="Times New Roman"/>
          <w:i/>
          <w:iCs/>
          <w:lang w:val="en-GB" w:eastAsia="zh-CN"/>
        </w:rPr>
        <w:t>BWP-</w:t>
      </w:r>
      <w:proofErr w:type="spellStart"/>
      <w:r>
        <w:rPr>
          <w:rFonts w:ascii="Arial" w:eastAsia="Times New Roman" w:hAnsi="Arial" w:cs="Times New Roman"/>
          <w:i/>
          <w:iCs/>
          <w:lang w:val="en-GB" w:eastAsia="zh-CN"/>
        </w:rPr>
        <w:t>DownlinkDedicated</w:t>
      </w:r>
      <w:proofErr w:type="spellEnd"/>
      <w:r>
        <w:rPr>
          <w:rFonts w:ascii="Arial" w:eastAsia="Times New Roman" w:hAnsi="Arial" w:cs="Times New Roman"/>
          <w:lang w:val="en-GB" w:eastAsia="zh-CN"/>
        </w:rPr>
        <w:t>.</w:t>
      </w:r>
    </w:p>
    <w:p w14:paraId="2A185346"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2A185347" w14:textId="77777777" w:rsidR="00131554" w:rsidRDefault="00131554"/>
    <w:p w14:paraId="2A185348" w14:textId="77777777" w:rsidR="00131554" w:rsidRDefault="00131554">
      <w:pPr>
        <w:rPr>
          <w:rFonts w:eastAsia="SimSun"/>
          <w:b/>
          <w:bCs/>
          <w:sz w:val="24"/>
          <w:szCs w:val="24"/>
          <w:lang w:eastAsia="zh-CN"/>
        </w:rPr>
      </w:pPr>
    </w:p>
    <w:p w14:paraId="2A185349" w14:textId="77777777" w:rsidR="00131554" w:rsidRDefault="00524EB0">
      <w:pPr>
        <w:rPr>
          <w:b/>
          <w:bCs/>
          <w:sz w:val="24"/>
          <w:szCs w:val="24"/>
        </w:rPr>
      </w:pPr>
      <w:r>
        <w:rPr>
          <w:b/>
          <w:bCs/>
          <w:sz w:val="24"/>
          <w:szCs w:val="24"/>
        </w:rPr>
        <w:t>Q2:  Please indicate which option is preferred</w:t>
      </w:r>
    </w:p>
    <w:p w14:paraId="2A18534A"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34E"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B" w14:textId="77777777"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C"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D" w14:textId="77777777" w:rsidR="00131554" w:rsidRDefault="00524EB0">
            <w:pPr>
              <w:pStyle w:val="TAH"/>
              <w:spacing w:before="20" w:after="20"/>
              <w:ind w:left="57" w:right="57"/>
              <w:jc w:val="left"/>
            </w:pPr>
            <w:r>
              <w:t>Comments</w:t>
            </w:r>
          </w:p>
        </w:tc>
      </w:tr>
      <w:tr w:rsidR="00131554" w14:paraId="2A18535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4F" w14:textId="77777777"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350" w14:textId="77777777" w:rsidR="00131554" w:rsidRDefault="00524EB0">
            <w:pPr>
              <w:pStyle w:val="TAC"/>
              <w:spacing w:before="20" w:after="20"/>
              <w:ind w:right="57"/>
              <w:jc w:val="left"/>
              <w:rPr>
                <w:rFonts w:eastAsia="SimSun"/>
                <w:lang w:eastAsia="zh-CN"/>
              </w:rPr>
            </w:pPr>
            <w:r>
              <w:rPr>
                <w:rFonts w:eastAsia="SimSun"/>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1" w14:textId="77777777" w:rsidR="00131554" w:rsidRDefault="00131554">
            <w:pPr>
              <w:pStyle w:val="TAC"/>
              <w:spacing w:before="20" w:after="20"/>
              <w:ind w:left="142" w:right="57"/>
              <w:jc w:val="left"/>
              <w:rPr>
                <w:rFonts w:eastAsia="SimSun"/>
                <w:lang w:eastAsia="zh-CN"/>
              </w:rPr>
            </w:pPr>
          </w:p>
        </w:tc>
      </w:tr>
      <w:tr w:rsidR="00131554" w14:paraId="2A185356"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3"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354" w14:textId="77777777" w:rsidR="00131554" w:rsidRDefault="00524EB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5" w14:textId="77777777" w:rsidR="00131554" w:rsidRDefault="00524EB0">
            <w:pPr>
              <w:pStyle w:val="TAC"/>
              <w:spacing w:before="20" w:after="20"/>
              <w:ind w:left="57" w:right="57"/>
              <w:jc w:val="left"/>
              <w:rPr>
                <w:lang w:eastAsia="zh-CN"/>
              </w:rPr>
            </w:pPr>
            <w:r>
              <w:rPr>
                <w:lang w:eastAsia="zh-CN"/>
              </w:rPr>
              <w:t xml:space="preserve">If we go with option 1, </w:t>
            </w:r>
            <w:proofErr w:type="spellStart"/>
            <w:r>
              <w:rPr>
                <w:rFonts w:eastAsia="Times New Roman" w:cs="Times New Roman"/>
                <w:i/>
                <w:iCs/>
                <w:lang w:val="en-GB" w:eastAsia="zh-CN"/>
              </w:rPr>
              <w:t>BeamFailureRecoveryConfig</w:t>
            </w:r>
            <w:proofErr w:type="spellEnd"/>
            <w:r>
              <w:rPr>
                <w:rFonts w:eastAsia="Times New Roman" w:cs="Times New Roman"/>
                <w:i/>
                <w:iCs/>
                <w:lang w:val="en-GB" w:eastAsia="zh-CN"/>
              </w:rPr>
              <w:t xml:space="preserve"> </w:t>
            </w:r>
            <w:r>
              <w:rPr>
                <w:rFonts w:eastAsia="Times New Roman" w:cs="Times New Roman"/>
                <w:lang w:val="en-GB" w:eastAsia="zh-CN"/>
              </w:rPr>
              <w:t xml:space="preserve">is moved from UL BWP to DL BWP. It seems a strange option. </w:t>
            </w:r>
          </w:p>
        </w:tc>
      </w:tr>
      <w:tr w:rsidR="00131554" w14:paraId="2A18535A"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7" w14:textId="77777777" w:rsidR="00131554" w:rsidRDefault="00524EB0">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358" w14:textId="77777777" w:rsidR="00131554" w:rsidRDefault="00524EB0">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359" w14:textId="77777777" w:rsidR="00131554" w:rsidRDefault="00524EB0">
            <w:pPr>
              <w:widowControl w:val="0"/>
              <w:rPr>
                <w:lang w:val="en-GB"/>
              </w:rPr>
            </w:pPr>
            <w:r>
              <w:rPr>
                <w:lang w:val="en-GB"/>
              </w:rPr>
              <w:t xml:space="preserve">Add </w:t>
            </w:r>
            <w:r>
              <w:rPr>
                <w:i/>
                <w:iCs/>
                <w:lang w:val="en-GB"/>
              </w:rPr>
              <w:t>candidateBeamresourceList2</w:t>
            </w:r>
            <w:r>
              <w:rPr>
                <w:lang w:val="en-GB"/>
              </w:rPr>
              <w:t xml:space="preserve"> in IE </w:t>
            </w:r>
            <w:proofErr w:type="spellStart"/>
            <w:r>
              <w:rPr>
                <w:i/>
                <w:iCs/>
                <w:lang w:val="en-GB"/>
              </w:rPr>
              <w:t>BeamFailureRecoverySCellConfig</w:t>
            </w:r>
            <w:proofErr w:type="spellEnd"/>
            <w:r>
              <w:rPr>
                <w:lang w:val="en-GB"/>
              </w:rPr>
              <w:t xml:space="preserve"> and both </w:t>
            </w:r>
            <w:proofErr w:type="spellStart"/>
            <w:r>
              <w:rPr>
                <w:i/>
                <w:iCs/>
                <w:lang w:val="en-GB"/>
              </w:rPr>
              <w:t>candidateBeamresourceList</w:t>
            </w:r>
            <w:proofErr w:type="spellEnd"/>
            <w:r>
              <w:rPr>
                <w:lang w:val="en-GB"/>
              </w:rPr>
              <w:t xml:space="preserve"> and </w:t>
            </w:r>
            <w:r>
              <w:rPr>
                <w:i/>
                <w:iCs/>
                <w:lang w:val="en-GB"/>
              </w:rPr>
              <w:t xml:space="preserve">candidateBeamresourceList2 </w:t>
            </w:r>
            <w:r>
              <w:rPr>
                <w:lang w:val="en-GB"/>
              </w:rPr>
              <w:t xml:space="preserve">in IE </w:t>
            </w:r>
            <w:proofErr w:type="spellStart"/>
            <w:r>
              <w:rPr>
                <w:i/>
                <w:iCs/>
                <w:lang w:val="en-GB"/>
              </w:rPr>
              <w:t>BeamFailureRecoveryConfig</w:t>
            </w:r>
            <w:proofErr w:type="spellEnd"/>
            <w:r>
              <w:rPr>
                <w:lang w:val="en-GB"/>
              </w:rPr>
              <w:t xml:space="preserve"> and configure </w:t>
            </w:r>
            <w:proofErr w:type="spellStart"/>
            <w:r>
              <w:rPr>
                <w:i/>
                <w:iCs/>
                <w:lang w:val="en-GB"/>
              </w:rPr>
              <w:t>BeamFailureRecoveryConfig</w:t>
            </w:r>
            <w:proofErr w:type="spellEnd"/>
            <w:r>
              <w:rPr>
                <w:lang w:val="en-GB"/>
              </w:rPr>
              <w:t xml:space="preserve"> in BWP-</w:t>
            </w:r>
            <w:proofErr w:type="spellStart"/>
            <w:r>
              <w:rPr>
                <w:lang w:val="en-GB"/>
              </w:rPr>
              <w:t>DownlinkDedicated</w:t>
            </w:r>
            <w:proofErr w:type="spellEnd"/>
          </w:p>
        </w:tc>
      </w:tr>
      <w:tr w:rsidR="00131554" w14:paraId="2A18536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B" w14:textId="77777777" w:rsidR="00131554" w:rsidRDefault="00524EB0">
            <w:pPr>
              <w:pStyle w:val="TAC"/>
              <w:spacing w:before="20" w:after="20"/>
              <w:ind w:left="57" w:right="57"/>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2A18535C" w14:textId="77777777" w:rsidR="00131554" w:rsidRDefault="00131554">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5D" w14:textId="77777777" w:rsidR="00131554" w:rsidRDefault="00524EB0">
            <w:pPr>
              <w:pStyle w:val="TAC"/>
              <w:spacing w:before="20" w:after="20"/>
              <w:ind w:left="57" w:right="57"/>
              <w:jc w:val="left"/>
              <w:rPr>
                <w:rFonts w:eastAsia="Malgun Gothic"/>
              </w:rPr>
            </w:pPr>
            <w:r>
              <w:rPr>
                <w:rFonts w:eastAsia="Malgun Gothic"/>
              </w:rPr>
              <w:t xml:space="preserve">To provide the necessary parameters, the smallest changes to 38.331 would be to add candidateBeamResourceList2 in </w:t>
            </w:r>
            <w:proofErr w:type="spellStart"/>
            <w:r>
              <w:rPr>
                <w:rFonts w:eastAsia="Malgun Gothic"/>
              </w:rPr>
              <w:t>BeamFailureRecoveryConfigSCell</w:t>
            </w:r>
            <w:proofErr w:type="spellEnd"/>
            <w:r>
              <w:rPr>
                <w:rFonts w:eastAsia="Malgun Gothic"/>
              </w:rPr>
              <w:t xml:space="preserve"> and use </w:t>
            </w:r>
            <w:proofErr w:type="spellStart"/>
            <w:r>
              <w:rPr>
                <w:rFonts w:eastAsia="Malgun Gothic"/>
              </w:rPr>
              <w:t>BeamFailureRecoveryConfigSCell</w:t>
            </w:r>
            <w:proofErr w:type="spellEnd"/>
            <w:r>
              <w:rPr>
                <w:rFonts w:eastAsia="Malgun Gothic"/>
              </w:rPr>
              <w:t xml:space="preserve"> also for the </w:t>
            </w:r>
            <w:proofErr w:type="spellStart"/>
            <w:r>
              <w:rPr>
                <w:rFonts w:eastAsia="Malgun Gothic"/>
              </w:rPr>
              <w:t>SpCell</w:t>
            </w:r>
            <w:proofErr w:type="spellEnd"/>
            <w:r>
              <w:rPr>
                <w:rFonts w:eastAsia="Malgun Gothic"/>
              </w:rPr>
              <w:t>.</w:t>
            </w:r>
          </w:p>
          <w:p w14:paraId="2A18535E" w14:textId="77777777" w:rsidR="00131554" w:rsidRDefault="00131554">
            <w:pPr>
              <w:pStyle w:val="TAC"/>
              <w:spacing w:before="20" w:after="20"/>
              <w:ind w:left="57" w:right="57"/>
              <w:jc w:val="left"/>
              <w:rPr>
                <w:rFonts w:eastAsia="Malgun Gothic"/>
              </w:rPr>
            </w:pPr>
          </w:p>
          <w:p w14:paraId="2A18535F" w14:textId="77777777" w:rsidR="00131554" w:rsidRDefault="00524EB0">
            <w:pPr>
              <w:pStyle w:val="TAC"/>
              <w:spacing w:before="20" w:after="20"/>
              <w:ind w:left="57" w:right="57"/>
              <w:jc w:val="left"/>
              <w:rPr>
                <w:rFonts w:eastAsia="Malgun Gothic"/>
              </w:rPr>
            </w:pPr>
            <w:r>
              <w:rPr>
                <w:rFonts w:eastAsia="Malgun Gothic"/>
              </w:rPr>
              <w:t>Of course, it is then a little strange that this has the name "</w:t>
            </w:r>
            <w:proofErr w:type="spellStart"/>
            <w:r>
              <w:rPr>
                <w:rFonts w:eastAsia="Malgun Gothic"/>
              </w:rPr>
              <w:t>SCell</w:t>
            </w:r>
            <w:proofErr w:type="spellEnd"/>
            <w:r>
              <w:rPr>
                <w:rFonts w:eastAsia="Malgun Gothic"/>
              </w:rPr>
              <w:t>" but perhaps there could be some renaming.</w:t>
            </w:r>
          </w:p>
          <w:p w14:paraId="2A185360" w14:textId="77777777" w:rsidR="00131554" w:rsidRDefault="00131554">
            <w:pPr>
              <w:pStyle w:val="TAC"/>
              <w:spacing w:before="20" w:after="20"/>
              <w:ind w:left="57" w:right="57"/>
              <w:jc w:val="left"/>
              <w:rPr>
                <w:rFonts w:eastAsia="Malgun Gothic"/>
              </w:rPr>
            </w:pPr>
          </w:p>
          <w:p w14:paraId="2A185361" w14:textId="77777777" w:rsidR="00131554" w:rsidRDefault="00524EB0">
            <w:pPr>
              <w:pStyle w:val="TAC"/>
              <w:spacing w:before="20" w:after="20"/>
              <w:ind w:left="57" w:right="57"/>
              <w:jc w:val="left"/>
              <w:rPr>
                <w:rFonts w:eastAsia="Malgun Gothic"/>
              </w:rPr>
            </w:pPr>
            <w:r>
              <w:rPr>
                <w:rFonts w:eastAsia="Malgun Gothic"/>
              </w:rPr>
              <w:t xml:space="preserve">However, we also need to clarify whether the </w:t>
            </w:r>
            <w:proofErr w:type="spellStart"/>
            <w:r>
              <w:rPr>
                <w:rFonts w:eastAsia="Malgun Gothic"/>
              </w:rPr>
              <w:t>SpCell</w:t>
            </w:r>
            <w:proofErr w:type="spellEnd"/>
            <w:r>
              <w:rPr>
                <w:rFonts w:eastAsia="Malgun Gothic"/>
              </w:rPr>
              <w:t xml:space="preserve"> can be configured with </w:t>
            </w:r>
            <w:proofErr w:type="spellStart"/>
            <w:r>
              <w:rPr>
                <w:rFonts w:eastAsia="Malgun Gothic"/>
              </w:rPr>
              <w:t>BeamFailureRecoveryConfig</w:t>
            </w:r>
            <w:proofErr w:type="spellEnd"/>
            <w:r>
              <w:rPr>
                <w:rFonts w:eastAsia="Malgun Gothic"/>
              </w:rPr>
              <w:t xml:space="preserve"> and with (</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 </w:t>
            </w:r>
            <w:r>
              <w:rPr>
                <w:rFonts w:eastAsia="Times New Roman" w:cs="Times New Roman"/>
                <w:i/>
                <w:iCs/>
                <w:lang w:val="en-GB" w:eastAsia="zh-CN"/>
              </w:rPr>
              <w:t xml:space="preserve">candidateBeamresourceList2). </w:t>
            </w:r>
            <w:proofErr w:type="spellStart"/>
            <w:r>
              <w:rPr>
                <w:rFonts w:eastAsia="Times New Roman" w:cs="Times New Roman"/>
                <w:iCs/>
                <w:lang w:val="en-GB" w:eastAsia="zh-CN"/>
              </w:rPr>
              <w:t>BeamFailureRecoveryConfig</w:t>
            </w:r>
            <w:proofErr w:type="spellEnd"/>
            <w:r>
              <w:rPr>
                <w:rFonts w:eastAsia="Times New Roman" w:cs="Times New Roman"/>
                <w:iCs/>
                <w:lang w:val="en-GB" w:eastAsia="zh-CN"/>
              </w:rPr>
              <w:t xml:space="preserve"> supports CFRA while </w:t>
            </w:r>
            <w:r>
              <w:rPr>
                <w:rFonts w:eastAsia="Malgun Gothic"/>
              </w:rPr>
              <w:t>(</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has no resources for CFRA.</w:t>
            </w:r>
            <w:r>
              <w:rPr>
                <w:rFonts w:eastAsia="Malgun Gothic"/>
              </w:rPr>
              <w:t xml:space="preserve"> </w:t>
            </w:r>
          </w:p>
        </w:tc>
      </w:tr>
      <w:tr w:rsidR="00131554" w14:paraId="2A18536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3"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364" w14:textId="77777777" w:rsidR="00131554" w:rsidRDefault="00524EB0">
            <w:pPr>
              <w:pStyle w:val="TAC"/>
              <w:spacing w:before="20" w:after="20"/>
              <w:ind w:left="57" w:right="57"/>
              <w:jc w:val="left"/>
              <w:rPr>
                <w:rFonts w:eastAsia="Malgun Gothic"/>
              </w:rPr>
            </w:pPr>
            <w:r>
              <w:rPr>
                <w:rFonts w:eastAsia="Malgun Gothic" w:hint="eastAsia"/>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2A185365" w14:textId="77777777" w:rsidR="00131554" w:rsidRDefault="00524EB0">
            <w:pPr>
              <w:pStyle w:val="TAC"/>
              <w:spacing w:before="20" w:after="20"/>
              <w:ind w:left="57" w:right="57"/>
              <w:jc w:val="left"/>
              <w:rPr>
                <w:rFonts w:eastAsia="SimSun"/>
                <w:iCs/>
                <w:highlight w:val="yellow"/>
                <w:lang w:val="en-GB" w:eastAsia="zh-CN"/>
              </w:rPr>
            </w:pPr>
            <w:r>
              <w:rPr>
                <w:rFonts w:eastAsia="SimSun" w:hint="eastAsia"/>
                <w:lang w:eastAsia="zh-CN"/>
              </w:rPr>
              <w:t xml:space="preserve">Huawei has a </w:t>
            </w:r>
            <w:r>
              <w:rPr>
                <w:rFonts w:eastAsia="SimSun"/>
                <w:lang w:eastAsia="zh-CN"/>
              </w:rPr>
              <w:t>point</w:t>
            </w:r>
            <w:r>
              <w:rPr>
                <w:rFonts w:eastAsia="SimSun" w:hint="eastAsia"/>
                <w:lang w:eastAsia="zh-CN"/>
              </w:rPr>
              <w:t xml:space="preserve"> that </w:t>
            </w:r>
            <w:proofErr w:type="spellStart"/>
            <w:r>
              <w:rPr>
                <w:rFonts w:eastAsia="SimSun" w:hint="eastAsia"/>
                <w:lang w:eastAsia="zh-CN"/>
              </w:rPr>
              <w:t>Spcell</w:t>
            </w:r>
            <w:proofErr w:type="spellEnd"/>
            <w:r>
              <w:rPr>
                <w:rFonts w:eastAsia="SimSun" w:hint="eastAsia"/>
                <w:lang w:eastAsia="zh-CN"/>
              </w:rPr>
              <w:t xml:space="preserve"> and </w:t>
            </w:r>
            <w:proofErr w:type="spellStart"/>
            <w:r>
              <w:rPr>
                <w:rFonts w:eastAsia="SimSun" w:hint="eastAsia"/>
                <w:lang w:eastAsia="zh-CN"/>
              </w:rPr>
              <w:t>Scell</w:t>
            </w:r>
            <w:proofErr w:type="spellEnd"/>
            <w:r>
              <w:rPr>
                <w:rFonts w:eastAsia="SimSun" w:hint="eastAsia"/>
                <w:lang w:eastAsia="zh-CN"/>
              </w:rPr>
              <w:t xml:space="preserve"> may use the same IE, which then include </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and </w:t>
            </w:r>
            <w:r>
              <w:rPr>
                <w:rFonts w:eastAsia="Times New Roman" w:cs="Times New Roman"/>
                <w:i/>
                <w:iCs/>
                <w:lang w:val="en-GB" w:eastAsia="zh-CN"/>
              </w:rPr>
              <w:t>candidateBeamresourceList2</w:t>
            </w:r>
            <w:r>
              <w:rPr>
                <w:rFonts w:eastAsia="SimSun" w:cs="Times New Roman" w:hint="eastAsia"/>
                <w:i/>
                <w:iCs/>
                <w:lang w:val="en-GB" w:eastAsia="zh-CN"/>
              </w:rPr>
              <w:t xml:space="preserve">. </w:t>
            </w:r>
            <w:r>
              <w:rPr>
                <w:rFonts w:eastAsia="SimSun" w:cs="Times New Roman" w:hint="eastAsia"/>
                <w:iCs/>
                <w:lang w:val="en-GB" w:eastAsia="zh-CN"/>
              </w:rPr>
              <w:t xml:space="preserve">One possible way is not to extend </w:t>
            </w:r>
            <w:proofErr w:type="spellStart"/>
            <w:r>
              <w:rPr>
                <w:i/>
                <w:iCs/>
                <w:lang w:val="en-GB"/>
              </w:rPr>
              <w:t>BeamFailureRecoverySCellConfig</w:t>
            </w:r>
            <w:proofErr w:type="spellEnd"/>
            <w:r>
              <w:rPr>
                <w:rFonts w:eastAsia="SimSun" w:hint="eastAsia"/>
                <w:i/>
                <w:iCs/>
                <w:lang w:val="en-GB" w:eastAsia="zh-CN"/>
              </w:rPr>
              <w:t xml:space="preserve">, </w:t>
            </w:r>
            <w:r>
              <w:rPr>
                <w:rFonts w:eastAsia="SimSun" w:hint="eastAsia"/>
                <w:iCs/>
                <w:lang w:val="en-GB" w:eastAsia="zh-CN"/>
              </w:rPr>
              <w:t xml:space="preserve">but we define a new IE </w:t>
            </w:r>
            <w:proofErr w:type="spellStart"/>
            <w:r>
              <w:rPr>
                <w:i/>
                <w:iCs/>
                <w:lang w:val="en-GB"/>
              </w:rPr>
              <w:t>BeamFailureRecoveryS</w:t>
            </w:r>
            <w:r>
              <w:rPr>
                <w:rFonts w:eastAsia="SimSun" w:hint="eastAsia"/>
                <w:i/>
                <w:iCs/>
                <w:lang w:val="en-GB" w:eastAsia="zh-CN"/>
              </w:rPr>
              <w:t>erving</w:t>
            </w:r>
            <w:r>
              <w:rPr>
                <w:i/>
                <w:iCs/>
                <w:lang w:val="en-GB"/>
              </w:rPr>
              <w:t>CellConfig</w:t>
            </w:r>
            <w:proofErr w:type="spellEnd"/>
            <w:r>
              <w:rPr>
                <w:rFonts w:eastAsia="SimSun" w:hint="eastAsia"/>
                <w:i/>
                <w:iCs/>
                <w:lang w:val="en-GB" w:eastAsia="zh-CN"/>
              </w:rPr>
              <w:t xml:space="preserve">, </w:t>
            </w:r>
            <w:r>
              <w:rPr>
                <w:rFonts w:eastAsia="SimSun" w:hint="eastAsia"/>
                <w:iCs/>
                <w:lang w:val="en-GB" w:eastAsia="zh-CN"/>
              </w:rPr>
              <w:t xml:space="preserve">so </w:t>
            </w:r>
            <w:r>
              <w:rPr>
                <w:rFonts w:eastAsia="SimSun"/>
                <w:iCs/>
                <w:lang w:val="en-GB" w:eastAsia="zh-CN"/>
              </w:rPr>
              <w:t>that</w:t>
            </w:r>
            <w:r>
              <w:rPr>
                <w:rFonts w:eastAsia="SimSun" w:hint="eastAsia"/>
                <w:iCs/>
                <w:lang w:val="en-GB" w:eastAsia="zh-CN"/>
              </w:rPr>
              <w:t xml:space="preserve"> both </w:t>
            </w:r>
            <w:proofErr w:type="spellStart"/>
            <w:r>
              <w:rPr>
                <w:rFonts w:eastAsia="SimSun" w:hint="eastAsia"/>
                <w:iCs/>
                <w:lang w:val="en-GB" w:eastAsia="zh-CN"/>
              </w:rPr>
              <w:t>Spcell</w:t>
            </w:r>
            <w:proofErr w:type="spellEnd"/>
            <w:r>
              <w:rPr>
                <w:rFonts w:eastAsia="SimSun" w:hint="eastAsia"/>
                <w:iCs/>
                <w:lang w:val="en-GB" w:eastAsia="zh-CN"/>
              </w:rPr>
              <w:t xml:space="preserve"> and </w:t>
            </w:r>
            <w:proofErr w:type="spellStart"/>
            <w:r>
              <w:rPr>
                <w:rFonts w:eastAsia="SimSun" w:hint="eastAsia"/>
                <w:iCs/>
                <w:lang w:val="en-GB" w:eastAsia="zh-CN"/>
              </w:rPr>
              <w:t>Scell</w:t>
            </w:r>
            <w:proofErr w:type="spellEnd"/>
            <w:r>
              <w:rPr>
                <w:rFonts w:eastAsia="SimSun" w:hint="eastAsia"/>
                <w:iCs/>
                <w:lang w:val="en-GB" w:eastAsia="zh-CN"/>
              </w:rPr>
              <w:t xml:space="preserve"> can refer to this new IE, if two BFD sets are configured. </w:t>
            </w:r>
          </w:p>
          <w:p w14:paraId="2A185366" w14:textId="77777777" w:rsidR="00131554" w:rsidRDefault="00131554">
            <w:pPr>
              <w:pStyle w:val="TAC"/>
              <w:spacing w:before="20" w:after="20"/>
              <w:ind w:left="57" w:right="57"/>
              <w:jc w:val="left"/>
              <w:rPr>
                <w:rFonts w:eastAsia="SimSun"/>
                <w:iCs/>
                <w:lang w:val="en-GB" w:eastAsia="zh-CN"/>
              </w:rPr>
            </w:pPr>
          </w:p>
          <w:p w14:paraId="2A185367" w14:textId="77777777" w:rsidR="00131554" w:rsidRDefault="00524EB0">
            <w:pPr>
              <w:pStyle w:val="TAC"/>
              <w:spacing w:before="20" w:after="20"/>
              <w:ind w:left="57" w:right="57"/>
              <w:jc w:val="left"/>
              <w:rPr>
                <w:rFonts w:eastAsia="SimSun" w:cs="Times New Roman"/>
                <w:i/>
                <w:iCs/>
                <w:lang w:val="en-GB" w:eastAsia="zh-CN"/>
              </w:rPr>
            </w:pPr>
            <w:r>
              <w:rPr>
                <w:rFonts w:eastAsia="SimSun" w:hint="eastAsia"/>
                <w:iCs/>
                <w:lang w:val="en-GB" w:eastAsia="zh-CN"/>
              </w:rPr>
              <w:t xml:space="preserve">Then regarding </w:t>
            </w:r>
            <w:r>
              <w:rPr>
                <w:rFonts w:eastAsia="SimSun"/>
                <w:iCs/>
                <w:lang w:val="en-GB" w:eastAsia="zh-CN"/>
              </w:rPr>
              <w:t>Huawei’</w:t>
            </w:r>
            <w:r>
              <w:rPr>
                <w:rFonts w:eastAsia="SimSun" w:hint="eastAsia"/>
                <w:iCs/>
                <w:lang w:val="en-GB" w:eastAsia="zh-CN"/>
              </w:rPr>
              <w:t xml:space="preserve">s comment on </w:t>
            </w:r>
            <w:proofErr w:type="spellStart"/>
            <w:r>
              <w:rPr>
                <w:rFonts w:eastAsia="Malgun Gothic"/>
              </w:rPr>
              <w:t>BeamFailureRecoveryConfig</w:t>
            </w:r>
            <w:proofErr w:type="spellEnd"/>
            <w:r>
              <w:rPr>
                <w:rFonts w:eastAsia="SimSun" w:hint="eastAsia"/>
                <w:lang w:eastAsia="zh-CN"/>
              </w:rPr>
              <w:t>, we think it is good to clarify. And in our understanding, R1 didn</w:t>
            </w:r>
            <w:r>
              <w:rPr>
                <w:rFonts w:eastAsia="SimSun"/>
                <w:lang w:eastAsia="zh-CN"/>
              </w:rPr>
              <w:t>’</w:t>
            </w:r>
            <w:r>
              <w:rPr>
                <w:rFonts w:eastAsia="SimSun" w:hint="eastAsia"/>
                <w:lang w:eastAsia="zh-CN"/>
              </w:rPr>
              <w:t xml:space="preserve">t agree to support CFRA when two BFD sets are configured for </w:t>
            </w:r>
            <w:proofErr w:type="spellStart"/>
            <w:r>
              <w:rPr>
                <w:rFonts w:eastAsia="SimSun" w:hint="eastAsia"/>
                <w:lang w:eastAsia="zh-CN"/>
              </w:rPr>
              <w:t>Spcell</w:t>
            </w:r>
            <w:proofErr w:type="spellEnd"/>
            <w:r>
              <w:rPr>
                <w:rFonts w:eastAsia="SimSun" w:hint="eastAsia"/>
                <w:lang w:eastAsia="zh-CN"/>
              </w:rPr>
              <w:t>. So to make it simple, we</w:t>
            </w:r>
            <w:r>
              <w:rPr>
                <w:rFonts w:eastAsia="SimSun"/>
                <w:lang w:eastAsia="zh-CN"/>
              </w:rPr>
              <w:t>’</w:t>
            </w:r>
            <w:r>
              <w:rPr>
                <w:rFonts w:eastAsia="SimSun" w:hint="eastAsia"/>
                <w:lang w:eastAsia="zh-CN"/>
              </w:rPr>
              <w:t>d suggestion R2</w:t>
            </w:r>
            <w:r>
              <w:rPr>
                <w:rFonts w:eastAsia="SimSun"/>
                <w:lang w:eastAsia="zh-CN"/>
              </w:rPr>
              <w:t>’</w:t>
            </w:r>
            <w:r>
              <w:rPr>
                <w:rFonts w:eastAsia="SimSun" w:hint="eastAsia"/>
                <w:lang w:eastAsia="zh-CN"/>
              </w:rPr>
              <w:t xml:space="preserve">s confirmation that no need to </w:t>
            </w:r>
            <w:r>
              <w:rPr>
                <w:rFonts w:eastAsia="SimSun"/>
                <w:lang w:eastAsia="zh-CN"/>
              </w:rPr>
              <w:t>consider</w:t>
            </w:r>
            <w:r>
              <w:rPr>
                <w:rFonts w:eastAsia="SimSun" w:hint="eastAsia"/>
                <w:lang w:eastAsia="zh-CN"/>
              </w:rPr>
              <w:t xml:space="preserve"> </w:t>
            </w:r>
            <w:proofErr w:type="spellStart"/>
            <w:r>
              <w:rPr>
                <w:rFonts w:eastAsia="SimSun" w:hint="eastAsia"/>
                <w:lang w:eastAsia="zh-CN"/>
              </w:rPr>
              <w:t>Spcell</w:t>
            </w:r>
            <w:proofErr w:type="spellEnd"/>
            <w:r>
              <w:rPr>
                <w:rFonts w:eastAsia="SimSun" w:hint="eastAsia"/>
                <w:lang w:eastAsia="zh-CN"/>
              </w:rPr>
              <w:t xml:space="preserve"> being configured with </w:t>
            </w:r>
            <w:proofErr w:type="spellStart"/>
            <w:r>
              <w:rPr>
                <w:rFonts w:eastAsia="Malgun Gothic"/>
              </w:rPr>
              <w:t>BeamFailureRecoveryConfig</w:t>
            </w:r>
            <w:proofErr w:type="spellEnd"/>
            <w:r>
              <w:rPr>
                <w:rFonts w:eastAsia="Malgun Gothic"/>
              </w:rPr>
              <w:t xml:space="preserve"> </w:t>
            </w:r>
            <w:r>
              <w:rPr>
                <w:rFonts w:eastAsia="SimSun" w:hint="eastAsia"/>
                <w:lang w:eastAsia="zh-CN"/>
              </w:rPr>
              <w:t xml:space="preserve">together </w:t>
            </w:r>
            <w:r>
              <w:rPr>
                <w:rFonts w:eastAsia="Malgun Gothic"/>
              </w:rPr>
              <w:t>and with (</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 </w:t>
            </w:r>
            <w:r>
              <w:rPr>
                <w:rFonts w:eastAsia="Times New Roman" w:cs="Times New Roman"/>
                <w:i/>
                <w:iCs/>
                <w:lang w:val="en-GB" w:eastAsia="zh-CN"/>
              </w:rPr>
              <w:t>candidateBeamresourceList2)</w:t>
            </w:r>
          </w:p>
          <w:p w14:paraId="2A185368" w14:textId="77777777" w:rsidR="00131554" w:rsidRDefault="00131554">
            <w:pPr>
              <w:pStyle w:val="TAC"/>
              <w:spacing w:before="20" w:after="20"/>
              <w:ind w:left="57" w:right="57"/>
              <w:jc w:val="left"/>
              <w:rPr>
                <w:rFonts w:eastAsia="SimSun"/>
                <w:lang w:eastAsia="zh-CN"/>
              </w:rPr>
            </w:pPr>
          </w:p>
        </w:tc>
      </w:tr>
      <w:tr w:rsidR="000E32E5" w14:paraId="2A1853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A" w14:textId="77777777" w:rsidR="000E32E5" w:rsidRPr="006406A0"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36B" w14:textId="77777777" w:rsidR="000E32E5" w:rsidRPr="006406A0" w:rsidRDefault="000E32E5" w:rsidP="000E32E5">
            <w:pPr>
              <w:pStyle w:val="TAC"/>
              <w:spacing w:before="20" w:after="20"/>
              <w:ind w:left="57" w:right="57"/>
              <w:jc w:val="left"/>
              <w:rPr>
                <w:rFonts w:eastAsia="Malgun Gothic"/>
              </w:rPr>
            </w:pPr>
            <w:r>
              <w:rPr>
                <w:rFonts w:eastAsia="Malgun Gothic" w:hint="eastAsia"/>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36C" w14:textId="77777777" w:rsidR="000E32E5" w:rsidRDefault="000E32E5" w:rsidP="000E32E5">
            <w:pPr>
              <w:pStyle w:val="TAC"/>
              <w:spacing w:before="20" w:after="20"/>
              <w:ind w:left="57" w:right="57"/>
              <w:jc w:val="left"/>
              <w:rPr>
                <w:rFonts w:eastAsia="Malgun Gothic"/>
              </w:rPr>
            </w:pPr>
            <w:r>
              <w:rPr>
                <w:rFonts w:eastAsia="Malgun Gothic" w:hint="eastAsia"/>
              </w:rPr>
              <w:t>It seems simple.</w:t>
            </w:r>
          </w:p>
        </w:tc>
      </w:tr>
      <w:tr w:rsidR="000E32E5" w14:paraId="2A1853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6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0" w14:textId="77777777" w:rsidR="000E32E5" w:rsidRDefault="000E32E5" w:rsidP="000E32E5">
            <w:pPr>
              <w:pStyle w:val="TAC"/>
              <w:spacing w:before="20" w:after="20"/>
              <w:ind w:left="57" w:right="57"/>
              <w:jc w:val="left"/>
              <w:rPr>
                <w:lang w:eastAsia="zh-CN"/>
              </w:rPr>
            </w:pPr>
          </w:p>
        </w:tc>
      </w:tr>
      <w:tr w:rsidR="000E32E5" w14:paraId="2A1853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2"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3"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4" w14:textId="77777777" w:rsidR="000E32E5" w:rsidRDefault="000E32E5" w:rsidP="000E32E5">
            <w:pPr>
              <w:pStyle w:val="TAC"/>
              <w:spacing w:before="20" w:after="20"/>
              <w:ind w:left="57" w:right="57"/>
              <w:jc w:val="left"/>
              <w:rPr>
                <w:lang w:eastAsia="zh-CN"/>
              </w:rPr>
            </w:pPr>
          </w:p>
        </w:tc>
      </w:tr>
      <w:tr w:rsidR="000E32E5" w14:paraId="2A1853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6"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7"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8" w14:textId="77777777" w:rsidR="000E32E5" w:rsidRDefault="000E32E5" w:rsidP="000E32E5">
            <w:pPr>
              <w:pStyle w:val="TAC"/>
              <w:spacing w:before="20" w:after="20"/>
              <w:ind w:left="57" w:right="57"/>
              <w:jc w:val="left"/>
              <w:rPr>
                <w:rFonts w:eastAsia="SimSun"/>
                <w:lang w:eastAsia="zh-CN"/>
              </w:rPr>
            </w:pPr>
          </w:p>
        </w:tc>
      </w:tr>
      <w:tr w:rsidR="000E32E5" w14:paraId="2A18537D"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C" w14:textId="77777777" w:rsidR="000E32E5" w:rsidRDefault="000E32E5" w:rsidP="000E32E5">
            <w:pPr>
              <w:pStyle w:val="TAC"/>
              <w:spacing w:before="20" w:after="20"/>
              <w:ind w:left="57" w:right="57"/>
              <w:jc w:val="left"/>
              <w:rPr>
                <w:lang w:eastAsia="zh-CN"/>
              </w:rPr>
            </w:pPr>
          </w:p>
        </w:tc>
      </w:tr>
      <w:tr w:rsidR="000E32E5" w14:paraId="2A1853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E"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37F"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380" w14:textId="77777777" w:rsidR="000E32E5" w:rsidRDefault="000E32E5" w:rsidP="000E32E5">
            <w:pPr>
              <w:pStyle w:val="TAC"/>
              <w:spacing w:before="20" w:after="20"/>
              <w:ind w:left="57" w:right="57"/>
              <w:jc w:val="left"/>
              <w:rPr>
                <w:rFonts w:eastAsia="Malgun Gothic"/>
              </w:rPr>
            </w:pPr>
          </w:p>
        </w:tc>
      </w:tr>
      <w:tr w:rsidR="000E32E5" w14:paraId="2A1853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2"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3"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4" w14:textId="77777777" w:rsidR="000E32E5" w:rsidRDefault="000E32E5" w:rsidP="000E32E5">
            <w:pPr>
              <w:pStyle w:val="TAC"/>
              <w:spacing w:before="20" w:after="20"/>
              <w:ind w:left="57" w:right="57"/>
              <w:jc w:val="left"/>
              <w:rPr>
                <w:lang w:eastAsia="zh-CN"/>
              </w:rPr>
            </w:pPr>
          </w:p>
        </w:tc>
      </w:tr>
      <w:tr w:rsidR="000E32E5" w14:paraId="2A1853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6"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387"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388" w14:textId="77777777" w:rsidR="000E32E5" w:rsidRDefault="000E32E5" w:rsidP="000E32E5">
            <w:pPr>
              <w:pStyle w:val="TAC"/>
              <w:spacing w:before="20" w:after="20"/>
              <w:ind w:left="57" w:right="57"/>
              <w:jc w:val="left"/>
              <w:rPr>
                <w:lang w:eastAsia="zh-CN"/>
              </w:rPr>
            </w:pPr>
          </w:p>
        </w:tc>
      </w:tr>
      <w:tr w:rsidR="000E32E5" w14:paraId="2A1853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B"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C" w14:textId="77777777" w:rsidR="000E32E5" w:rsidRDefault="000E32E5" w:rsidP="000E32E5">
            <w:pPr>
              <w:pStyle w:val="TAC"/>
              <w:spacing w:before="20" w:after="20"/>
              <w:ind w:right="57"/>
              <w:jc w:val="left"/>
              <w:rPr>
                <w:lang w:eastAsia="zh-CN"/>
              </w:rPr>
            </w:pPr>
          </w:p>
        </w:tc>
      </w:tr>
      <w:tr w:rsidR="000E32E5" w14:paraId="2A18539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0" w14:textId="77777777" w:rsidR="000E32E5" w:rsidRDefault="000E32E5" w:rsidP="000E32E5">
            <w:pPr>
              <w:pStyle w:val="TAC"/>
              <w:spacing w:before="20" w:after="20"/>
              <w:ind w:left="57" w:right="57"/>
              <w:jc w:val="left"/>
              <w:rPr>
                <w:lang w:eastAsia="zh-CN"/>
              </w:rPr>
            </w:pPr>
          </w:p>
        </w:tc>
      </w:tr>
      <w:tr w:rsidR="000E32E5" w14:paraId="2A18539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4" w14:textId="77777777" w:rsidR="000E32E5" w:rsidRDefault="000E32E5" w:rsidP="000E32E5">
            <w:pPr>
              <w:pStyle w:val="TAC"/>
              <w:spacing w:before="20" w:after="20"/>
              <w:ind w:left="57" w:right="57"/>
              <w:jc w:val="left"/>
              <w:rPr>
                <w:lang w:eastAsia="zh-CN"/>
              </w:rPr>
            </w:pPr>
          </w:p>
        </w:tc>
      </w:tr>
      <w:tr w:rsidR="000E32E5" w14:paraId="2A18539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8" w14:textId="77777777" w:rsidR="000E32E5" w:rsidRDefault="000E32E5" w:rsidP="000E32E5">
            <w:pPr>
              <w:pStyle w:val="TAC"/>
              <w:spacing w:before="20" w:after="20"/>
              <w:ind w:left="57" w:right="57"/>
              <w:jc w:val="left"/>
              <w:rPr>
                <w:lang w:eastAsia="zh-CN"/>
              </w:rPr>
            </w:pPr>
          </w:p>
        </w:tc>
      </w:tr>
      <w:tr w:rsidR="000E32E5" w14:paraId="2A18539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9C" w14:textId="77777777" w:rsidR="000E32E5" w:rsidRDefault="000E32E5" w:rsidP="000E32E5">
            <w:pPr>
              <w:pStyle w:val="TAC"/>
              <w:spacing w:before="20" w:after="20"/>
              <w:ind w:left="57" w:right="57"/>
              <w:jc w:val="left"/>
              <w:rPr>
                <w:lang w:eastAsia="ja-JP"/>
              </w:rPr>
            </w:pPr>
          </w:p>
        </w:tc>
      </w:tr>
      <w:tr w:rsidR="000E32E5" w14:paraId="2A1853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E"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F"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A0" w14:textId="77777777" w:rsidR="000E32E5" w:rsidRDefault="000E32E5" w:rsidP="000E32E5">
            <w:pPr>
              <w:pStyle w:val="TAC"/>
              <w:spacing w:before="20" w:after="20"/>
              <w:ind w:left="57" w:right="57"/>
              <w:jc w:val="left"/>
              <w:rPr>
                <w:lang w:eastAsia="ja-JP"/>
              </w:rPr>
            </w:pPr>
          </w:p>
        </w:tc>
      </w:tr>
    </w:tbl>
    <w:p w14:paraId="2A1853A2" w14:textId="77777777" w:rsidR="00131554" w:rsidRDefault="00131554">
      <w:pPr>
        <w:rPr>
          <w:u w:val="single"/>
        </w:rPr>
      </w:pPr>
    </w:p>
    <w:p w14:paraId="2A1853A3" w14:textId="77777777" w:rsidR="00131554" w:rsidRDefault="00131554">
      <w:pPr>
        <w:rPr>
          <w:u w:val="single"/>
        </w:rPr>
      </w:pPr>
    </w:p>
    <w:p w14:paraId="2A1853A4" w14:textId="77777777" w:rsidR="00131554" w:rsidRDefault="00524EB0">
      <w:pPr>
        <w:rPr>
          <w:rFonts w:eastAsia="SimSun"/>
          <w:b/>
          <w:bCs/>
          <w:sz w:val="24"/>
          <w:szCs w:val="24"/>
          <w:lang w:eastAsia="zh-CN"/>
        </w:rPr>
      </w:pPr>
      <w:r>
        <w:rPr>
          <w:rFonts w:eastAsia="SimSun"/>
          <w:b/>
          <w:bCs/>
          <w:sz w:val="24"/>
          <w:szCs w:val="24"/>
          <w:lang w:eastAsia="zh-CN"/>
        </w:rPr>
        <w:t>Conclusion Q2</w:t>
      </w:r>
    </w:p>
    <w:p w14:paraId="2A1853A5" w14:textId="77777777" w:rsidR="00131554" w:rsidRDefault="00131554">
      <w:pPr>
        <w:rPr>
          <w:rFonts w:eastAsia="SimSun"/>
          <w:b/>
          <w:bCs/>
          <w:sz w:val="24"/>
          <w:szCs w:val="24"/>
          <w:lang w:eastAsia="zh-CN"/>
        </w:rPr>
      </w:pPr>
    </w:p>
    <w:p w14:paraId="2A1853A6" w14:textId="77777777" w:rsidR="00131554" w:rsidRDefault="00524EB0">
      <w:pPr>
        <w:rPr>
          <w:rFonts w:eastAsia="SimSun"/>
          <w:b/>
          <w:bCs/>
          <w:sz w:val="24"/>
          <w:szCs w:val="24"/>
          <w:lang w:eastAsia="zh-CN"/>
        </w:rPr>
      </w:pPr>
      <w:r>
        <w:rPr>
          <w:rFonts w:eastAsia="SimSun"/>
          <w:sz w:val="24"/>
          <w:szCs w:val="24"/>
          <w:lang w:eastAsia="zh-CN"/>
        </w:rPr>
        <w:t>TBA</w:t>
      </w:r>
    </w:p>
    <w:p w14:paraId="2A1853A7" w14:textId="77777777" w:rsidR="00131554" w:rsidRDefault="00131554">
      <w:pPr>
        <w:rPr>
          <w:b/>
          <w:bCs/>
          <w:sz w:val="24"/>
          <w:szCs w:val="24"/>
        </w:rPr>
      </w:pPr>
    </w:p>
    <w:p w14:paraId="2A1853A8" w14:textId="77777777" w:rsidR="00131554" w:rsidRDefault="00131554">
      <w:pPr>
        <w:keepLines/>
        <w:rPr>
          <w:rFonts w:eastAsia="SimSun"/>
          <w:b/>
          <w:bCs/>
          <w:sz w:val="24"/>
          <w:szCs w:val="24"/>
          <w:lang w:eastAsia="zh-CN"/>
        </w:rPr>
      </w:pPr>
    </w:p>
    <w:p w14:paraId="2A1853A9" w14:textId="77777777" w:rsidR="00131554" w:rsidRDefault="00524EB0">
      <w:pPr>
        <w:keepLines/>
        <w:rPr>
          <w:rFonts w:eastAsia="SimSun"/>
          <w:sz w:val="40"/>
          <w:szCs w:val="40"/>
          <w:lang w:eastAsia="zh-CN"/>
        </w:rPr>
      </w:pPr>
      <w:r>
        <w:rPr>
          <w:rFonts w:eastAsia="SimSun"/>
          <w:sz w:val="40"/>
          <w:szCs w:val="40"/>
          <w:lang w:eastAsia="zh-CN"/>
        </w:rPr>
        <w:t>3.3 ASN1 corrections</w:t>
      </w:r>
    </w:p>
    <w:p w14:paraId="2A1853AA" w14:textId="77777777" w:rsidR="00131554" w:rsidRDefault="00131554">
      <w:pPr>
        <w:rPr>
          <w:rFonts w:eastAsia="SimSun"/>
          <w:lang w:eastAsia="zh-CN"/>
        </w:rPr>
      </w:pPr>
    </w:p>
    <w:p w14:paraId="2A1853AB" w14:textId="77777777" w:rsidR="00131554" w:rsidRDefault="00524EB0">
      <w:pPr>
        <w:rPr>
          <w:rFonts w:eastAsia="SimSun"/>
          <w:lang w:eastAsia="zh-CN"/>
        </w:rPr>
      </w:pPr>
      <w:ins w:id="6" w:author="johan johansson" w:date="2022-02-23T09:40:00Z">
        <w:r>
          <w:t>Progress P14 from R2-2203719</w:t>
        </w:r>
      </w:ins>
      <w:r>
        <w:t>:</w:t>
      </w:r>
    </w:p>
    <w:p w14:paraId="2A1853AC" w14:textId="77777777" w:rsidR="00131554" w:rsidRDefault="00131554">
      <w:pPr>
        <w:rPr>
          <w:rFonts w:eastAsia="SimSun"/>
          <w:lang w:eastAsia="zh-CN"/>
        </w:rPr>
      </w:pPr>
    </w:p>
    <w:p w14:paraId="2A1853AD" w14:textId="77777777" w:rsidR="00131554" w:rsidRDefault="00131554">
      <w:pPr>
        <w:ind w:left="568"/>
      </w:pPr>
    </w:p>
    <w:tbl>
      <w:tblPr>
        <w:tblStyle w:val="TableGrid"/>
        <w:tblW w:w="0" w:type="auto"/>
        <w:tblInd w:w="568" w:type="dxa"/>
        <w:tblLook w:val="04A0" w:firstRow="1" w:lastRow="0" w:firstColumn="1" w:lastColumn="0" w:noHBand="0" w:noVBand="1"/>
      </w:tblPr>
      <w:tblGrid>
        <w:gridCol w:w="1795"/>
        <w:gridCol w:w="7555"/>
      </w:tblGrid>
      <w:tr w:rsidR="00131554" w14:paraId="2A1853B0" w14:textId="77777777">
        <w:tc>
          <w:tcPr>
            <w:tcW w:w="1795" w:type="dxa"/>
          </w:tcPr>
          <w:p w14:paraId="2A1853AE" w14:textId="77777777" w:rsidR="00131554" w:rsidRDefault="00524EB0">
            <w:proofErr w:type="spellStart"/>
            <w:r>
              <w:t>Tdocs</w:t>
            </w:r>
            <w:proofErr w:type="spellEnd"/>
          </w:p>
        </w:tc>
        <w:tc>
          <w:tcPr>
            <w:tcW w:w="7555" w:type="dxa"/>
          </w:tcPr>
          <w:p w14:paraId="2A1853AF" w14:textId="77777777" w:rsidR="00131554" w:rsidRDefault="00524EB0">
            <w:r>
              <w:t xml:space="preserve">Proposals </w:t>
            </w:r>
          </w:p>
        </w:tc>
      </w:tr>
      <w:tr w:rsidR="00131554" w14:paraId="2A1853B4" w14:textId="77777777">
        <w:tc>
          <w:tcPr>
            <w:tcW w:w="1795" w:type="dxa"/>
          </w:tcPr>
          <w:p w14:paraId="2A1853B1" w14:textId="77777777" w:rsidR="00131554" w:rsidRDefault="00524EB0">
            <w:r>
              <w:t>R2-2202447 [4]</w:t>
            </w:r>
          </w:p>
        </w:tc>
        <w:tc>
          <w:tcPr>
            <w:tcW w:w="7555" w:type="dxa"/>
          </w:tcPr>
          <w:p w14:paraId="2A1853B2" w14:textId="77777777" w:rsidR="00131554" w:rsidRDefault="00524EB0">
            <w:r>
              <w:t>Proposal 2: configure csi-SSB-ResourceSet-r17 within resourcesForChannel2-r17 as CSI-SSB-</w:t>
            </w:r>
            <w:proofErr w:type="spellStart"/>
            <w:r>
              <w:t>ResourceSetId</w:t>
            </w:r>
            <w:proofErr w:type="spellEnd"/>
          </w:p>
          <w:p w14:paraId="2A1853B3" w14:textId="77777777" w:rsidR="00131554" w:rsidRDefault="00131554">
            <w:pPr>
              <w:overflowPunct w:val="0"/>
              <w:autoSpaceDE w:val="0"/>
              <w:autoSpaceDN w:val="0"/>
              <w:adjustRightInd w:val="0"/>
              <w:spacing w:after="120"/>
              <w:jc w:val="both"/>
              <w:textAlignment w:val="baseline"/>
              <w:rPr>
                <w:szCs w:val="20"/>
                <w:lang w:eastAsia="zh-CN"/>
              </w:rPr>
            </w:pPr>
          </w:p>
        </w:tc>
      </w:tr>
    </w:tbl>
    <w:p w14:paraId="2A1853B5" w14:textId="77777777" w:rsidR="00131554" w:rsidRDefault="00524EB0">
      <w:pPr>
        <w:ind w:left="568"/>
      </w:pPr>
      <w:r>
        <w:t xml:space="preserve">Since csi-SSB-ResourceSet-r17 cannot be indicated other than 1, it should be updated. </w:t>
      </w:r>
    </w:p>
    <w:p w14:paraId="2A1853B6" w14:textId="77777777" w:rsidR="00131554" w:rsidRDefault="00524EB0">
      <w:pPr>
        <w:ind w:left="568"/>
      </w:pPr>
      <w:r>
        <w:t>csi-SSB-ResourceSet-r17                 INTEGER (1..maxNrofCSI-SSB-ResourceSetsPerConfig</w:t>
      </w:r>
    </w:p>
    <w:p w14:paraId="2A1853B7" w14:textId="77777777" w:rsidR="00131554" w:rsidRDefault="00524EB0">
      <w:pPr>
        <w:ind w:left="568"/>
      </w:pPr>
      <w:r>
        <w:t xml:space="preserve">It seems valid point because csi-SSB-ResourceSet-r17 is configured with “1” only which is the same as Rel-15 </w:t>
      </w:r>
      <w:proofErr w:type="spellStart"/>
      <w:r>
        <w:t>csi</w:t>
      </w:r>
      <w:proofErr w:type="spellEnd"/>
      <w:r>
        <w:t>-SSB-</w:t>
      </w:r>
      <w:proofErr w:type="spellStart"/>
      <w:r>
        <w:t>ResourceSet</w:t>
      </w:r>
      <w:proofErr w:type="spellEnd"/>
      <w:r>
        <w:t xml:space="preserve">. </w:t>
      </w:r>
    </w:p>
    <w:p w14:paraId="2A1853B8" w14:textId="77777777" w:rsidR="00131554" w:rsidRDefault="00524EB0">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Pr>
          <w:rFonts w:eastAsia="SimSun"/>
          <w:b/>
          <w:bCs/>
          <w:sz w:val="24"/>
          <w:szCs w:val="24"/>
          <w:lang w:eastAsia="zh-CN"/>
        </w:rPr>
        <w:t>[SIC!]</w:t>
      </w:r>
      <w:r>
        <w:rPr>
          <w:b/>
          <w:bCs/>
        </w:rPr>
        <w:t>: RAN2 discuss whether to configure csi-SSB-ResourceSet-r17 within resourcesForChannel2-r17 as CSI-SSB-</w:t>
      </w:r>
      <w:proofErr w:type="spellStart"/>
      <w:r>
        <w:rPr>
          <w:b/>
          <w:bCs/>
        </w:rPr>
        <w:t>ResourceSetId</w:t>
      </w:r>
      <w:proofErr w:type="spellEnd"/>
      <w:r>
        <w:rPr>
          <w:b/>
          <w:bCs/>
        </w:rPr>
        <w:t xml:space="preserve"> (i.e. instead of INTEGER (1..maxNrofCSI-SSB-ResourceSetsPerConfig).</w:t>
      </w:r>
    </w:p>
    <w:bookmarkEnd w:id="7"/>
    <w:p w14:paraId="2A1853B9" w14:textId="77777777" w:rsidR="00131554" w:rsidRDefault="00524EB0">
      <w:pPr>
        <w:spacing w:line="259" w:lineRule="auto"/>
        <w:rPr>
          <w:lang w:val="en-GB"/>
        </w:rPr>
      </w:pPr>
      <w:r>
        <w:rPr>
          <w:lang w:val="en-GB"/>
        </w:rPr>
        <w:t>[4]</w:t>
      </w:r>
      <w:r>
        <w:rPr>
          <w:rFonts w:eastAsia="SimSun"/>
          <w:b/>
          <w:bCs/>
          <w:sz w:val="24"/>
          <w:szCs w:val="24"/>
          <w:lang w:eastAsia="zh-CN"/>
        </w:rPr>
        <w:t xml:space="preserve"> [SIC!]</w:t>
      </w:r>
      <w:r>
        <w:rPr>
          <w:lang w:val="en-GB"/>
        </w:rPr>
        <w:t xml:space="preserve"> R2-2202447   Discussion on </w:t>
      </w:r>
      <w:proofErr w:type="spellStart"/>
      <w:r>
        <w:rPr>
          <w:lang w:val="en-GB"/>
        </w:rPr>
        <w:t>FeMIMO</w:t>
      </w:r>
      <w:proofErr w:type="spellEnd"/>
      <w:r>
        <w:rPr>
          <w:lang w:val="en-GB"/>
        </w:rPr>
        <w:t xml:space="preserve"> open issues         OPPO  discussion        Rel-17   NR_feMIMO-Core</w:t>
      </w:r>
    </w:p>
    <w:p w14:paraId="2A1853BA" w14:textId="77777777" w:rsidR="00131554" w:rsidRDefault="00131554">
      <w:pPr>
        <w:rPr>
          <w:rFonts w:eastAsia="SimSun"/>
          <w:lang w:eastAsia="zh-CN"/>
        </w:rPr>
      </w:pPr>
    </w:p>
    <w:p w14:paraId="2A1853BB" w14:textId="77777777" w:rsidR="00131554" w:rsidRDefault="00131554">
      <w:pPr>
        <w:rPr>
          <w:rFonts w:eastAsia="SimSun"/>
          <w:lang w:eastAsia="zh-CN"/>
        </w:rPr>
      </w:pPr>
    </w:p>
    <w:p w14:paraId="2A1853BC" w14:textId="77777777" w:rsidR="00131554" w:rsidRDefault="00524EB0">
      <w:pPr>
        <w:rPr>
          <w:rFonts w:eastAsia="SimSun"/>
          <w:lang w:eastAsia="zh-CN"/>
        </w:rPr>
      </w:pPr>
      <w:r>
        <w:rPr>
          <w:rFonts w:eastAsia="SimSun"/>
          <w:lang w:eastAsia="zh-CN"/>
        </w:rPr>
        <w:t xml:space="preserve">This is about configuring resources for AP CSI-RS for </w:t>
      </w:r>
      <w:proofErr w:type="spellStart"/>
      <w:r>
        <w:rPr>
          <w:rFonts w:eastAsia="SimSun"/>
          <w:lang w:eastAsia="zh-CN"/>
        </w:rPr>
        <w:t>mTRP</w:t>
      </w:r>
      <w:proofErr w:type="spellEnd"/>
      <w:r>
        <w:rPr>
          <w:rFonts w:eastAsia="SimSun"/>
          <w:lang w:eastAsia="zh-CN"/>
        </w:rPr>
        <w:t xml:space="preserve"> operation for the second TRP. The excel gives row 58 as</w:t>
      </w:r>
    </w:p>
    <w:p w14:paraId="2A1853BD" w14:textId="77777777" w:rsidR="00131554" w:rsidRDefault="00131554">
      <w:pPr>
        <w:rPr>
          <w:rFonts w:eastAsia="SimSun"/>
          <w:lang w:eastAsia="zh-CN"/>
        </w:rPr>
      </w:pPr>
    </w:p>
    <w:p w14:paraId="2A1853BE"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131554" w14:paraId="2A1853C8"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BF" w14:textId="77777777" w:rsidR="00131554" w:rsidRDefault="00524EB0">
            <w:pPr>
              <w:rPr>
                <w:rFonts w:ascii="Arial" w:eastAsia="Times New Roman" w:hAnsi="Arial" w:cs="Arial"/>
                <w:sz w:val="20"/>
                <w:szCs w:val="20"/>
                <w:lang w:eastAsia="fi-FI"/>
              </w:rPr>
            </w:pPr>
            <w:r>
              <w:rPr>
                <w:rFonts w:ascii="Arial" w:hAnsi="Arial" w:cs="Arial"/>
                <w:sz w:val="20"/>
                <w:szCs w:val="20"/>
              </w:rPr>
              <w:t>resourcesForChannel2</w:t>
            </w:r>
          </w:p>
          <w:p w14:paraId="2A1853C0" w14:textId="77777777" w:rsidR="00131554" w:rsidRDefault="00131554">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1" w14:textId="77777777" w:rsidR="00131554" w:rsidRDefault="00524EB0">
            <w:pPr>
              <w:rPr>
                <w:rFonts w:ascii="Arial" w:eastAsia="Times New Roman" w:hAnsi="Arial" w:cs="Arial"/>
                <w:sz w:val="20"/>
                <w:szCs w:val="20"/>
                <w:lang w:eastAsia="fi-FI"/>
              </w:rPr>
            </w:pPr>
            <w:r>
              <w:rPr>
                <w:rFonts w:ascii="Arial" w:hAnsi="Arial" w:cs="Arial"/>
                <w:sz w:val="20"/>
                <w:szCs w:val="20"/>
              </w:rPr>
              <w:t>CMR resource set 2 associated to CSI-</w:t>
            </w:r>
            <w:proofErr w:type="spellStart"/>
            <w:r>
              <w:rPr>
                <w:rFonts w:ascii="Arial" w:hAnsi="Arial" w:cs="Arial"/>
                <w:sz w:val="20"/>
                <w:szCs w:val="20"/>
              </w:rPr>
              <w:t>AssociatedReportConfigInfo</w:t>
            </w:r>
            <w:proofErr w:type="spellEnd"/>
            <w:r>
              <w:rPr>
                <w:rFonts w:ascii="Arial" w:hAnsi="Arial" w:cs="Arial"/>
                <w:sz w:val="20"/>
                <w:szCs w:val="20"/>
              </w:rPr>
              <w:t xml:space="preserve"> </w:t>
            </w:r>
          </w:p>
          <w:p w14:paraId="2A1853C2" w14:textId="77777777" w:rsidR="00131554" w:rsidRDefault="00131554">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3" w14:textId="77777777" w:rsidR="00131554" w:rsidRDefault="00524EB0">
            <w:pPr>
              <w:rPr>
                <w:rFonts w:ascii="Arial" w:eastAsia="Times New Roman" w:hAnsi="Arial" w:cs="Arial"/>
                <w:sz w:val="20"/>
                <w:szCs w:val="20"/>
                <w:lang w:eastAsia="fi-FI"/>
              </w:rPr>
            </w:pPr>
            <w:r>
              <w:rPr>
                <w:rFonts w:ascii="Arial" w:hAnsi="Arial" w:cs="Arial"/>
                <w:sz w:val="20"/>
                <w:szCs w:val="20"/>
              </w:rPr>
              <w:t xml:space="preserve">Same as Rel.16 </w:t>
            </w:r>
            <w:proofErr w:type="spellStart"/>
            <w:r>
              <w:rPr>
                <w:rFonts w:ascii="Arial" w:hAnsi="Arial" w:cs="Arial"/>
                <w:sz w:val="20"/>
                <w:szCs w:val="20"/>
              </w:rPr>
              <w:t>resourcesForChannel</w:t>
            </w:r>
            <w:proofErr w:type="spellEnd"/>
          </w:p>
          <w:p w14:paraId="2A1853C4" w14:textId="77777777" w:rsidR="00131554" w:rsidRDefault="00131554">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5" w14:textId="77777777" w:rsidR="00131554" w:rsidRDefault="00524EB0">
            <w:pPr>
              <w:rPr>
                <w:rFonts w:ascii="Arial" w:eastAsia="Times New Roman" w:hAnsi="Arial" w:cs="Arial"/>
                <w:sz w:val="20"/>
                <w:szCs w:val="20"/>
                <w:lang w:eastAsia="fi-FI"/>
              </w:rPr>
            </w:pPr>
            <w:r>
              <w:rPr>
                <w:rFonts w:ascii="Arial" w:hAnsi="Arial" w:cs="Arial"/>
                <w:sz w:val="20"/>
                <w:szCs w:val="20"/>
              </w:rPr>
              <w:t>per CSI-</w:t>
            </w:r>
            <w:proofErr w:type="spellStart"/>
            <w:r>
              <w:rPr>
                <w:rFonts w:ascii="Arial" w:hAnsi="Arial" w:cs="Arial"/>
                <w:sz w:val="20"/>
                <w:szCs w:val="20"/>
              </w:rPr>
              <w:t>AssociatedReprotConfigInfo</w:t>
            </w:r>
            <w:proofErr w:type="spellEnd"/>
            <w:r>
              <w:rPr>
                <w:rFonts w:ascii="Arial" w:hAnsi="Arial" w:cs="Arial"/>
                <w:sz w:val="20"/>
                <w:szCs w:val="20"/>
              </w:rPr>
              <w:br/>
            </w:r>
            <w:r>
              <w:rPr>
                <w:rFonts w:ascii="Arial" w:hAnsi="Arial" w:cs="Arial"/>
                <w:sz w:val="20"/>
                <w:szCs w:val="20"/>
              </w:rPr>
              <w:br/>
              <w:t>in CSI-</w:t>
            </w:r>
            <w:proofErr w:type="spellStart"/>
            <w:r>
              <w:rPr>
                <w:rFonts w:ascii="Arial" w:hAnsi="Arial" w:cs="Arial"/>
                <w:sz w:val="20"/>
                <w:szCs w:val="20"/>
              </w:rPr>
              <w:t>AssociatedReprotConfigInfo</w:t>
            </w:r>
            <w:proofErr w:type="spellEnd"/>
          </w:p>
          <w:p w14:paraId="2A1853C6" w14:textId="77777777" w:rsidR="00131554" w:rsidRDefault="00131554">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C7" w14:textId="77777777" w:rsidR="00131554" w:rsidRDefault="00524EB0">
            <w:pPr>
              <w:rPr>
                <w:rFonts w:ascii="Arial" w:hAnsi="Arial" w:cs="Arial"/>
                <w:sz w:val="20"/>
                <w:szCs w:val="20"/>
              </w:rPr>
            </w:pPr>
            <w:r>
              <w:rPr>
                <w:rFonts w:ascii="Arial" w:hAnsi="Arial" w:cs="Arial"/>
                <w:sz w:val="20"/>
                <w:szCs w:val="20"/>
              </w:rPr>
              <w:t xml:space="preserve">CMR resource set 1 </w:t>
            </w:r>
            <w:proofErr w:type="spellStart"/>
            <w:r>
              <w:rPr>
                <w:rFonts w:ascii="Arial" w:hAnsi="Arial" w:cs="Arial"/>
                <w:sz w:val="20"/>
                <w:szCs w:val="20"/>
              </w:rPr>
              <w:t>corrsponds</w:t>
            </w:r>
            <w:proofErr w:type="spellEnd"/>
            <w:r>
              <w:rPr>
                <w:rFonts w:ascii="Arial" w:hAnsi="Arial" w:cs="Arial"/>
                <w:sz w:val="20"/>
                <w:szCs w:val="20"/>
              </w:rPr>
              <w:t xml:space="preserve"> to Rel.16 parameter </w:t>
            </w:r>
            <w:proofErr w:type="spellStart"/>
            <w:r>
              <w:rPr>
                <w:rFonts w:ascii="Arial" w:hAnsi="Arial" w:cs="Arial"/>
                <w:sz w:val="20"/>
                <w:szCs w:val="20"/>
              </w:rPr>
              <w:t>resourcesForChannel</w:t>
            </w:r>
            <w:proofErr w:type="spellEnd"/>
          </w:p>
        </w:tc>
      </w:tr>
    </w:tbl>
    <w:p w14:paraId="2A1853C9" w14:textId="77777777" w:rsidR="00131554" w:rsidRDefault="00131554">
      <w:pPr>
        <w:rPr>
          <w:rFonts w:eastAsia="SimSun"/>
          <w:lang w:eastAsia="zh-CN"/>
        </w:rPr>
      </w:pPr>
    </w:p>
    <w:p w14:paraId="2A1853CA" w14:textId="77777777" w:rsidR="00131554" w:rsidRDefault="00131554">
      <w:pPr>
        <w:rPr>
          <w:rFonts w:eastAsia="SimSun"/>
          <w:lang w:eastAsia="zh-CN"/>
        </w:rPr>
      </w:pPr>
    </w:p>
    <w:p w14:paraId="2A1853CB" w14:textId="77777777" w:rsidR="00131554" w:rsidRDefault="00524EB0">
      <w:pPr>
        <w:rPr>
          <w:rFonts w:eastAsia="SimSun"/>
          <w:lang w:eastAsia="zh-CN"/>
        </w:rPr>
      </w:pPr>
      <w:r>
        <w:rPr>
          <w:rFonts w:eastAsia="SimSun"/>
          <w:lang w:eastAsia="zh-CN"/>
        </w:rPr>
        <w:t xml:space="preserve">The RRC CR has implemented the resourceForChannel2 by duplicating the original </w:t>
      </w:r>
      <w:proofErr w:type="spellStart"/>
      <w:r>
        <w:rPr>
          <w:rFonts w:eastAsia="SimSun"/>
          <w:lang w:eastAsia="zh-CN"/>
        </w:rPr>
        <w:t>resourceForChannel</w:t>
      </w:r>
      <w:proofErr w:type="spellEnd"/>
      <w:r>
        <w:rPr>
          <w:rFonts w:eastAsia="SimSun"/>
          <w:lang w:eastAsia="zh-CN"/>
        </w:rPr>
        <w:t xml:space="preserve">. As the within original code, also the new code points to </w:t>
      </w:r>
      <w:r>
        <w:rPr>
          <w:rFonts w:ascii="Courier New" w:eastAsia="Times New Roman" w:hAnsi="Courier New" w:cs="Times New Roman"/>
          <w:noProof/>
          <w:color w:val="FF0000"/>
          <w:sz w:val="16"/>
          <w:szCs w:val="20"/>
          <w:highlight w:val="yellow"/>
          <w:lang w:val="en-GB" w:eastAsia="en-GB"/>
        </w:rPr>
        <w:t>csi-SSB-ResourceSet-r17</w:t>
      </w:r>
      <w:r>
        <w:rPr>
          <w:rFonts w:ascii="Courier New" w:eastAsia="Times New Roman" w:hAnsi="Courier New" w:cs="Times New Roman"/>
          <w:noProof/>
          <w:color w:val="FF0000"/>
          <w:sz w:val="16"/>
          <w:szCs w:val="20"/>
          <w:lang w:val="en-GB" w:eastAsia="en-GB"/>
        </w:rPr>
        <w:t xml:space="preserve"> </w:t>
      </w:r>
      <w:r>
        <w:rPr>
          <w:rFonts w:eastAsia="SimSun"/>
          <w:lang w:eastAsia="zh-CN"/>
        </w:rPr>
        <w:t xml:space="preserve"> as index of a list </w:t>
      </w:r>
      <w:r>
        <w:rPr>
          <w:rFonts w:ascii="Courier New" w:eastAsia="Times New Roman" w:hAnsi="Courier New" w:cs="Times New Roman"/>
          <w:noProof/>
          <w:sz w:val="16"/>
          <w:szCs w:val="20"/>
          <w:highlight w:val="yellow"/>
          <w:lang w:val="en-GB" w:eastAsia="en-GB"/>
        </w:rPr>
        <w:t xml:space="preserve">csi-SSB-ResourceSetList </w:t>
      </w:r>
      <w:r>
        <w:rPr>
          <w:rFonts w:ascii="Courier New" w:eastAsia="Times New Roman" w:hAnsi="Courier New" w:cs="Times New Roman"/>
          <w:noProof/>
          <w:sz w:val="16"/>
          <w:szCs w:val="20"/>
          <w:lang w:val="en-GB" w:eastAsia="en-GB"/>
        </w:rPr>
        <w:t xml:space="preserve">. </w:t>
      </w:r>
    </w:p>
    <w:p w14:paraId="2A1853CC" w14:textId="77777777" w:rsidR="00131554" w:rsidRDefault="00131554">
      <w:pPr>
        <w:rPr>
          <w:rFonts w:ascii="Times New Roman" w:eastAsia="Times New Roman" w:hAnsi="Times New Roman" w:cs="Times New Roman"/>
          <w:sz w:val="20"/>
          <w:szCs w:val="20"/>
          <w:lang w:val="en-GB" w:eastAsia="ja-JP"/>
        </w:rPr>
      </w:pPr>
    </w:p>
    <w:p w14:paraId="2A1853CD"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w:t>
      </w:r>
      <w:proofErr w:type="spellStart"/>
      <w:r>
        <w:rPr>
          <w:rFonts w:ascii="Arial" w:eastAsia="Times New Roman" w:hAnsi="Arial" w:cs="Times New Roman"/>
          <w:i/>
          <w:sz w:val="24"/>
          <w:szCs w:val="20"/>
          <w:lang w:val="en-GB" w:eastAsia="ja-JP"/>
        </w:rPr>
        <w:t>AperiodicTriggerStateList</w:t>
      </w:r>
      <w:bookmarkEnd w:id="8"/>
      <w:bookmarkEnd w:id="9"/>
      <w:proofErr w:type="spellEnd"/>
    </w:p>
    <w:p w14:paraId="2A1853CE"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r>
        <w:rPr>
          <w:rFonts w:ascii="Times New Roman" w:eastAsia="Times New Roman" w:hAnsi="Times New Roman" w:cs="Times New Roman"/>
          <w:i/>
          <w:sz w:val="20"/>
          <w:szCs w:val="20"/>
          <w:lang w:val="en-GB" w:eastAsia="ja-JP"/>
        </w:rPr>
        <w:t>CSI-</w:t>
      </w:r>
      <w:proofErr w:type="spellStart"/>
      <w:r>
        <w:rPr>
          <w:rFonts w:ascii="Times New Roman" w:eastAsia="Times New Roman" w:hAnsi="Times New Roman" w:cs="Times New Roman"/>
          <w:i/>
          <w:sz w:val="20"/>
          <w:szCs w:val="20"/>
          <w:lang w:val="en-GB" w:eastAsia="ja-JP"/>
        </w:rPr>
        <w:t>AperiodicTriggerStateList</w:t>
      </w:r>
      <w:proofErr w:type="spellEnd"/>
      <w:r>
        <w:rPr>
          <w:rFonts w:ascii="Times New Roman" w:eastAsia="Times New Roman" w:hAnsi="Times New Roman" w:cs="Times New Roman"/>
          <w:i/>
          <w:sz w:val="20"/>
          <w:szCs w:val="20"/>
          <w:lang w:val="en-GB" w:eastAsia="ja-JP"/>
        </w:rPr>
        <w:t xml:space="preserve"> </w:t>
      </w:r>
      <w:r>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ascii="Times New Roman" w:eastAsia="Times New Roman" w:hAnsi="Times New Roman" w:cs="Times New Roman"/>
          <w:i/>
          <w:sz w:val="20"/>
          <w:szCs w:val="20"/>
          <w:lang w:val="en-GB" w:eastAsia="ja-JP"/>
        </w:rPr>
        <w:t>associatedReportConfigInfoList</w:t>
      </w:r>
      <w:proofErr w:type="spellEnd"/>
      <w:r>
        <w:rPr>
          <w:rFonts w:ascii="Times New Roman" w:eastAsia="Times New Roman" w:hAnsi="Times New Roman" w:cs="Times New Roman"/>
          <w:sz w:val="20"/>
          <w:szCs w:val="20"/>
          <w:lang w:val="en-GB" w:eastAsia="ja-JP"/>
        </w:rPr>
        <w:t xml:space="preserve"> for that trigger state.</w:t>
      </w:r>
    </w:p>
    <w:p w14:paraId="2A1853CF"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w:t>
      </w:r>
      <w:proofErr w:type="spellStart"/>
      <w:r>
        <w:rPr>
          <w:rFonts w:ascii="Arial" w:eastAsia="Times New Roman" w:hAnsi="Arial" w:cs="Times New Roman"/>
          <w:b/>
          <w:i/>
          <w:sz w:val="20"/>
          <w:szCs w:val="20"/>
          <w:lang w:val="en-GB" w:eastAsia="ja-JP"/>
        </w:rPr>
        <w:t>AperiodicTriggerStateList</w:t>
      </w:r>
      <w:proofErr w:type="spellEnd"/>
      <w:r>
        <w:rPr>
          <w:rFonts w:ascii="Arial" w:eastAsia="Times New Roman" w:hAnsi="Arial" w:cs="Times New Roman"/>
          <w:b/>
          <w:i/>
          <w:sz w:val="20"/>
          <w:szCs w:val="20"/>
          <w:lang w:val="en-GB" w:eastAsia="ja-JP"/>
        </w:rPr>
        <w:t xml:space="preserve"> </w:t>
      </w:r>
      <w:r>
        <w:rPr>
          <w:rFonts w:ascii="Arial" w:eastAsia="Times New Roman" w:hAnsi="Arial" w:cs="Times New Roman"/>
          <w:b/>
          <w:sz w:val="20"/>
          <w:szCs w:val="20"/>
          <w:lang w:val="en-GB" w:eastAsia="ja-JP"/>
        </w:rPr>
        <w:t>information element</w:t>
      </w:r>
    </w:p>
    <w:p w14:paraId="2A1853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3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3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3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3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3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3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3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3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3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3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3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3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3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3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2A1853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color w:val="FF0000"/>
          <w:sz w:val="16"/>
          <w:szCs w:val="20"/>
          <w:lang w:val="en-GB" w:eastAsia="en-GB"/>
        </w:rPr>
        <w:t>,</w:t>
      </w:r>
    </w:p>
    <w:p w14:paraId="2A1853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3E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w:t>
      </w:r>
      <w:proofErr w:type="spellStart"/>
      <w:r>
        <w:rPr>
          <w:rFonts w:ascii="Courier New" w:eastAsia="Times New Roman" w:hAnsi="Courier New" w:cs="Times New Roman"/>
          <w:color w:val="FF0000"/>
          <w:sz w:val="16"/>
          <w:szCs w:val="20"/>
          <w:lang w:val="en-GB" w:eastAsia="en-GB"/>
        </w:rPr>
        <w:t>configuredd</w:t>
      </w:r>
      <w:proofErr w:type="spellEnd"/>
    </w:p>
    <w:p w14:paraId="2A1853E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this applies only to CMR</w:t>
      </w:r>
    </w:p>
    <w:p w14:paraId="2A1853E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FFS on further input if this is the correct placement</w:t>
      </w:r>
    </w:p>
    <w:p w14:paraId="2A1853E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2A1853E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Editor’s note: If this is configured UE ignores </w:t>
      </w:r>
      <w:proofErr w:type="spellStart"/>
      <w:r>
        <w:rPr>
          <w:rFonts w:ascii="Courier New" w:eastAsia="Times New Roman" w:hAnsi="Courier New" w:cs="Times New Roman"/>
          <w:color w:val="FF0000"/>
          <w:sz w:val="16"/>
          <w:szCs w:val="20"/>
          <w:lang w:val="en-GB" w:eastAsia="en-GB"/>
        </w:rPr>
        <w:t>qcl</w:t>
      </w:r>
      <w:proofErr w:type="spellEnd"/>
      <w:r>
        <w:rPr>
          <w:rFonts w:ascii="Courier New" w:eastAsia="Times New Roman" w:hAnsi="Courier New" w:cs="Times New Roman"/>
          <w:color w:val="FF0000"/>
          <w:sz w:val="16"/>
          <w:szCs w:val="20"/>
          <w:lang w:val="en-GB" w:eastAsia="en-GB"/>
        </w:rPr>
        <w:t xml:space="preserve">-info                            </w:t>
      </w:r>
    </w:p>
    <w:p w14:paraId="2A1853E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Editor’s note: Not needed if id space of Rel15/16 TCI state is reused.</w:t>
      </w:r>
    </w:p>
    <w:p w14:paraId="2A1853E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ap-CSI-MultiplexingMode-r17             ENUMERATED {enabled}                                      OPTIONAL,  -- Need R </w:t>
      </w:r>
    </w:p>
    <w:p w14:paraId="2A1853F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3F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3F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3F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3F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3F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3F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csi-SSB-ResourceSet2-r17                 INTEGER (1..maxNrofCSI-SSB-ResourceSetsPerConfig)</w:t>
      </w:r>
    </w:p>
    <w:p w14:paraId="2A1853F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Times New Roman" w:eastAsia="Times New Roman" w:hAnsi="Times New Roman" w:cs="Times New Roman"/>
          <w:color w:val="FF0000"/>
          <w:sz w:val="20"/>
          <w:szCs w:val="20"/>
          <w:lang w:val="en-GB" w:eastAsia="ja-JP"/>
        </w:rPr>
        <w:t xml:space="preserve">    }</w:t>
      </w:r>
      <w:r>
        <w:rPr>
          <w:rFonts w:ascii="Courier New" w:eastAsia="Times New Roman" w:hAnsi="Courier New" w:cs="Times New Roman"/>
          <w:color w:val="FF0000"/>
          <w:sz w:val="16"/>
          <w:szCs w:val="20"/>
          <w:lang w:val="en-GB" w:eastAsia="en-GB"/>
        </w:rPr>
        <w:t xml:space="preserve">                                                                                                  OPTIONAL  -- Need R </w:t>
      </w:r>
    </w:p>
    <w:p w14:paraId="2A1853F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F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F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3F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0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01" w14:textId="77777777" w:rsidR="00131554" w:rsidRDefault="00131554">
      <w:pPr>
        <w:rPr>
          <w:rFonts w:eastAsia="SimSun"/>
          <w:lang w:eastAsia="zh-CN"/>
        </w:rPr>
      </w:pPr>
    </w:p>
    <w:p w14:paraId="2A185402" w14:textId="77777777" w:rsidR="00131554" w:rsidRDefault="00524EB0">
      <w:pPr>
        <w:pStyle w:val="TAL"/>
        <w:rPr>
          <w:highlight w:val="yellow"/>
          <w:lang w:eastAsia="sv-SE"/>
        </w:rPr>
      </w:pPr>
      <w:bookmarkStart w:id="10" w:name="_Hlk96590421"/>
      <w:proofErr w:type="spellStart"/>
      <w:r>
        <w:rPr>
          <w:b/>
          <w:i/>
          <w:highlight w:val="yellow"/>
          <w:lang w:eastAsia="sv-SE"/>
        </w:rPr>
        <w:t>csi</w:t>
      </w:r>
      <w:proofErr w:type="spellEnd"/>
      <w:r>
        <w:rPr>
          <w:b/>
          <w:i/>
          <w:highlight w:val="yellow"/>
          <w:lang w:eastAsia="sv-SE"/>
        </w:rPr>
        <w:t>-SSB-</w:t>
      </w:r>
      <w:proofErr w:type="spellStart"/>
      <w:r>
        <w:rPr>
          <w:b/>
          <w:i/>
          <w:highlight w:val="yellow"/>
          <w:lang w:eastAsia="sv-SE"/>
        </w:rPr>
        <w:t>ResourceSet</w:t>
      </w:r>
      <w:proofErr w:type="spellEnd"/>
    </w:p>
    <w:bookmarkEnd w:id="10"/>
    <w:p w14:paraId="2A185403" w14:textId="77777777" w:rsidR="00131554" w:rsidRDefault="00524EB0">
      <w:pPr>
        <w:rPr>
          <w:rFonts w:eastAsia="SimSun"/>
          <w:lang w:val="en-GB" w:eastAsia="zh-CN"/>
        </w:rPr>
      </w:pPr>
      <w:r>
        <w:rPr>
          <w:highlight w:val="yellow"/>
          <w:lang w:eastAsia="sv-SE"/>
        </w:rPr>
        <w:t>CSI-SSB-</w:t>
      </w:r>
      <w:proofErr w:type="spellStart"/>
      <w:r>
        <w:rPr>
          <w:highlight w:val="yellow"/>
          <w:lang w:eastAsia="sv-SE"/>
        </w:rPr>
        <w:t>ResourceSet</w:t>
      </w:r>
      <w:proofErr w:type="spellEnd"/>
      <w:r>
        <w:rPr>
          <w:highlight w:val="yellow"/>
          <w:lang w:eastAsia="sv-SE"/>
        </w:rPr>
        <w:t xml:space="preserve"> for channel measurements. Entry number in </w:t>
      </w:r>
      <w:proofErr w:type="spellStart"/>
      <w:r>
        <w:rPr>
          <w:i/>
          <w:highlight w:val="yellow"/>
          <w:lang w:eastAsia="sv-SE"/>
        </w:rPr>
        <w:t>csi</w:t>
      </w:r>
      <w:proofErr w:type="spellEnd"/>
      <w:r>
        <w:rPr>
          <w:i/>
          <w:highlight w:val="yellow"/>
          <w:lang w:eastAsia="sv-SE"/>
        </w:rPr>
        <w:t>-SSB-</w:t>
      </w:r>
      <w:proofErr w:type="spellStart"/>
      <w:r>
        <w:rPr>
          <w:i/>
          <w:highlight w:val="yellow"/>
          <w:lang w:eastAsia="sv-SE"/>
        </w:rPr>
        <w:t>ResourceSetList</w:t>
      </w:r>
      <w:proofErr w:type="spellEnd"/>
      <w:r>
        <w:rPr>
          <w:highlight w:val="yellow"/>
          <w:lang w:eastAsia="sv-SE"/>
        </w:rPr>
        <w:t xml:space="preserve"> in the </w:t>
      </w:r>
      <w:r>
        <w:rPr>
          <w:i/>
          <w:highlight w:val="yellow"/>
          <w:lang w:eastAsia="sv-SE"/>
        </w:rPr>
        <w:t>CSI-</w:t>
      </w:r>
      <w:proofErr w:type="spellStart"/>
      <w:r>
        <w:rPr>
          <w:i/>
          <w:highlight w:val="yellow"/>
          <w:lang w:eastAsia="sv-SE"/>
        </w:rPr>
        <w:t>ResourceConfig</w:t>
      </w:r>
      <w:proofErr w:type="spellEnd"/>
      <w:r>
        <w:rPr>
          <w:highlight w:val="yellow"/>
          <w:lang w:eastAsia="sv-SE"/>
        </w:rPr>
        <w:t xml:space="preserve"> indicated by </w:t>
      </w:r>
      <w:proofErr w:type="spellStart"/>
      <w:r>
        <w:rPr>
          <w:i/>
          <w:highlight w:val="yellow"/>
          <w:lang w:eastAsia="sv-SE"/>
        </w:rPr>
        <w:t>resourcesForChannelMeasurement</w:t>
      </w:r>
      <w:proofErr w:type="spellEnd"/>
      <w:r>
        <w:rPr>
          <w:highlight w:val="yellow"/>
          <w:lang w:eastAsia="sv-SE"/>
        </w:rPr>
        <w:t xml:space="preserve"> in the </w:t>
      </w:r>
      <w:r>
        <w:rPr>
          <w:i/>
          <w:highlight w:val="yellow"/>
          <w:lang w:eastAsia="sv-SE"/>
        </w:rPr>
        <w:t>CSI-</w:t>
      </w:r>
      <w:proofErr w:type="spellStart"/>
      <w:r>
        <w:rPr>
          <w:i/>
          <w:highlight w:val="yellow"/>
          <w:lang w:eastAsia="sv-SE"/>
        </w:rPr>
        <w:t>ReportConfig</w:t>
      </w:r>
      <w:proofErr w:type="spellEnd"/>
      <w:r>
        <w:rPr>
          <w:highlight w:val="yellow"/>
          <w:lang w:eastAsia="sv-SE"/>
        </w:rPr>
        <w:t xml:space="preserve"> indicated by </w:t>
      </w:r>
      <w:proofErr w:type="spellStart"/>
      <w:r>
        <w:rPr>
          <w:i/>
          <w:highlight w:val="yellow"/>
          <w:lang w:eastAsia="sv-SE"/>
        </w:rPr>
        <w:t>reportConfigId</w:t>
      </w:r>
      <w:proofErr w:type="spellEnd"/>
      <w:r>
        <w:rPr>
          <w:highlight w:val="yellow"/>
          <w:lang w:eastAsia="sv-SE"/>
        </w:rPr>
        <w:t xml:space="preserve"> above (value 1 corresponds to the first entry, value 2 to the second entry, and so on).</w:t>
      </w:r>
    </w:p>
    <w:p w14:paraId="2A185404" w14:textId="77777777" w:rsidR="00131554" w:rsidRDefault="00131554">
      <w:pPr>
        <w:rPr>
          <w:rFonts w:eastAsia="SimSun"/>
          <w:lang w:val="en-GB" w:eastAsia="zh-CN"/>
        </w:rPr>
      </w:pPr>
    </w:p>
    <w:p w14:paraId="2A18540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w:t>
      </w:r>
      <w:proofErr w:type="spellStart"/>
      <w:r>
        <w:rPr>
          <w:rFonts w:ascii="Arial" w:eastAsia="Times New Roman" w:hAnsi="Arial" w:cs="Times New Roman"/>
          <w:i/>
          <w:sz w:val="24"/>
          <w:szCs w:val="20"/>
          <w:lang w:val="en-GB" w:eastAsia="ja-JP"/>
        </w:rPr>
        <w:t>ResourceConfig</w:t>
      </w:r>
      <w:bookmarkEnd w:id="11"/>
      <w:bookmarkEnd w:id="12"/>
      <w:proofErr w:type="spellEnd"/>
    </w:p>
    <w:p w14:paraId="2A18540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CSI-</w:t>
      </w:r>
      <w:proofErr w:type="spellStart"/>
      <w:r>
        <w:rPr>
          <w:rFonts w:ascii="Times New Roman" w:eastAsia="Times New Roman" w:hAnsi="Times New Roman" w:cs="Times New Roman"/>
          <w:i/>
          <w:sz w:val="20"/>
          <w:szCs w:val="20"/>
          <w:lang w:val="en-GB" w:eastAsia="ja-JP"/>
        </w:rPr>
        <w:t>ResourceConfig</w:t>
      </w:r>
      <w:proofErr w:type="spellEnd"/>
      <w:r>
        <w:rPr>
          <w:rFonts w:ascii="Times New Roman" w:eastAsia="Times New Roman" w:hAnsi="Times New Roman" w:cs="Times New Roman"/>
          <w:sz w:val="20"/>
          <w:szCs w:val="20"/>
          <w:lang w:val="en-GB" w:eastAsia="ja-JP"/>
        </w:rPr>
        <w:t xml:space="preserve"> defines a group of one or more </w:t>
      </w:r>
      <w:r>
        <w:rPr>
          <w:rFonts w:ascii="Times New Roman" w:eastAsia="Times New Roman" w:hAnsi="Times New Roman" w:cs="Times New Roman"/>
          <w:i/>
          <w:sz w:val="20"/>
          <w:szCs w:val="20"/>
          <w:lang w:val="en-GB" w:eastAsia="ja-JP"/>
        </w:rPr>
        <w:t>NZP-CSI-RS-</w:t>
      </w:r>
      <w:proofErr w:type="spellStart"/>
      <w:r>
        <w:rPr>
          <w:rFonts w:ascii="Times New Roman" w:eastAsia="Times New Roman" w:hAnsi="Times New Roman" w:cs="Times New Roman"/>
          <w:i/>
          <w:sz w:val="20"/>
          <w:szCs w:val="20"/>
          <w:lang w:val="en-GB" w:eastAsia="ja-JP"/>
        </w:rPr>
        <w:t>ResourceSet</w:t>
      </w:r>
      <w:proofErr w:type="spellEnd"/>
      <w:r>
        <w:rPr>
          <w:rFonts w:ascii="Times New Roman" w:eastAsia="Times New Roman" w:hAnsi="Times New Roman" w:cs="Times New Roman"/>
          <w:sz w:val="20"/>
          <w:szCs w:val="20"/>
          <w:lang w:val="en-GB" w:eastAsia="ja-JP"/>
        </w:rPr>
        <w:t xml:space="preserve">, </w:t>
      </w:r>
      <w:r>
        <w:rPr>
          <w:rFonts w:ascii="Times New Roman" w:eastAsia="Times New Roman" w:hAnsi="Times New Roman" w:cs="Times New Roman"/>
          <w:i/>
          <w:sz w:val="20"/>
          <w:szCs w:val="20"/>
          <w:lang w:val="en-GB" w:eastAsia="ja-JP"/>
        </w:rPr>
        <w:t>CSI-IM-</w:t>
      </w:r>
      <w:proofErr w:type="spellStart"/>
      <w:r>
        <w:rPr>
          <w:rFonts w:ascii="Times New Roman" w:eastAsia="Times New Roman" w:hAnsi="Times New Roman" w:cs="Times New Roman"/>
          <w:i/>
          <w:sz w:val="20"/>
          <w:szCs w:val="20"/>
          <w:lang w:val="en-GB" w:eastAsia="ja-JP"/>
        </w:rPr>
        <w:t>ResourceSet</w:t>
      </w:r>
      <w:proofErr w:type="spellEnd"/>
      <w:r>
        <w:rPr>
          <w:rFonts w:ascii="Times New Roman" w:eastAsia="Times New Roman" w:hAnsi="Times New Roman" w:cs="Times New Roman"/>
          <w:sz w:val="20"/>
          <w:szCs w:val="20"/>
          <w:lang w:val="en-GB" w:eastAsia="ja-JP"/>
        </w:rPr>
        <w:t xml:space="preserve"> and/or </w:t>
      </w:r>
      <w:r>
        <w:rPr>
          <w:rFonts w:ascii="Times New Roman" w:eastAsia="Times New Roman" w:hAnsi="Times New Roman" w:cs="Times New Roman"/>
          <w:i/>
          <w:sz w:val="20"/>
          <w:szCs w:val="20"/>
          <w:lang w:val="en-GB" w:eastAsia="ja-JP"/>
        </w:rPr>
        <w:t>CSI-SSB-</w:t>
      </w:r>
      <w:proofErr w:type="spellStart"/>
      <w:r>
        <w:rPr>
          <w:rFonts w:ascii="Times New Roman" w:eastAsia="Times New Roman" w:hAnsi="Times New Roman" w:cs="Times New Roman"/>
          <w:i/>
          <w:sz w:val="20"/>
          <w:szCs w:val="20"/>
          <w:lang w:val="en-GB" w:eastAsia="ja-JP"/>
        </w:rPr>
        <w:t>ResourceSet</w:t>
      </w:r>
      <w:proofErr w:type="spellEnd"/>
      <w:r>
        <w:rPr>
          <w:rFonts w:ascii="Times New Roman" w:eastAsia="Times New Roman" w:hAnsi="Times New Roman" w:cs="Times New Roman"/>
          <w:sz w:val="20"/>
          <w:szCs w:val="20"/>
          <w:lang w:val="en-GB" w:eastAsia="ja-JP"/>
        </w:rPr>
        <w:t>.</w:t>
      </w:r>
    </w:p>
    <w:p w14:paraId="2A18540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w:t>
      </w:r>
      <w:proofErr w:type="spellStart"/>
      <w:r>
        <w:rPr>
          <w:rFonts w:ascii="Arial" w:eastAsia="Times New Roman" w:hAnsi="Arial" w:cs="Times New Roman"/>
          <w:b/>
          <w:i/>
          <w:sz w:val="20"/>
          <w:szCs w:val="20"/>
          <w:lang w:val="en-GB" w:eastAsia="ja-JP"/>
        </w:rPr>
        <w:t>ResourceConfig</w:t>
      </w:r>
      <w:proofErr w:type="spellEnd"/>
      <w:r>
        <w:rPr>
          <w:rFonts w:ascii="Arial" w:eastAsia="Times New Roman" w:hAnsi="Arial" w:cs="Times New Roman"/>
          <w:b/>
          <w:sz w:val="20"/>
          <w:szCs w:val="20"/>
          <w:lang w:val="en-GB" w:eastAsia="ja-JP"/>
        </w:rPr>
        <w:t xml:space="preserve"> information element</w:t>
      </w:r>
    </w:p>
    <w:p w14:paraId="2A18540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40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TAG-CSI-RESOURCECONFIG-START</w:t>
      </w:r>
    </w:p>
    <w:p w14:paraId="2A18540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0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CSI-ResourceConfig ::=      SEQUENCE {</w:t>
      </w:r>
    </w:p>
    <w:p w14:paraId="2A18540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csi-ResourceConfigId        CSI-ResourceConfigId,</w:t>
      </w:r>
    </w:p>
    <w:p w14:paraId="2A18540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csi-RS-ResourceSetList      CHOICE {</w:t>
      </w:r>
    </w:p>
    <w:p w14:paraId="2A18540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nzp-CSI-RS-SSB              SEQUENCE {</w:t>
      </w:r>
    </w:p>
    <w:p w14:paraId="2A18540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2A18541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41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bookmarkStart w:id="13" w:name="_Hlk96590148"/>
      <w:r>
        <w:rPr>
          <w:rFonts w:ascii="Courier New" w:eastAsia="Times New Roman" w:hAnsi="Courier New" w:cs="Times New Roman"/>
          <w:noProof/>
          <w:sz w:val="16"/>
          <w:szCs w:val="20"/>
          <w:highlight w:val="yellow"/>
          <w:lang w:val="en-GB" w:eastAsia="en-GB"/>
        </w:rPr>
        <w:t xml:space="preserve">csi-SSB-ResourceSetList </w:t>
      </w:r>
      <w:bookmarkEnd w:id="13"/>
      <w:r>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2A18541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2A18541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bwp-Id                      BWP-Id,</w:t>
      </w:r>
    </w:p>
    <w:p w14:paraId="2A18541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resourceType                ENUMERATED { aperiodic, semiPersistent, periodic },</w:t>
      </w:r>
    </w:p>
    <w:p w14:paraId="2A1854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4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CSI-SSB-ResourceSetId-r17                                                              OPTIONAL  -- Need R</w:t>
      </w:r>
    </w:p>
    <w:p w14:paraId="2A1854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1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TAG-CSI-RESOURCECONFIG-STOP</w:t>
      </w:r>
    </w:p>
    <w:p w14:paraId="2A1854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2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A185422" w14:textId="77777777" w:rsidR="00131554" w:rsidRDefault="00131554">
      <w:pPr>
        <w:rPr>
          <w:rFonts w:eastAsia="SimSun"/>
          <w:lang w:eastAsia="zh-CN"/>
        </w:rPr>
      </w:pPr>
    </w:p>
    <w:p w14:paraId="2A185423" w14:textId="77777777" w:rsidR="00131554" w:rsidRDefault="00131554">
      <w:pPr>
        <w:rPr>
          <w:rFonts w:eastAsia="SimSun"/>
          <w:lang w:eastAsia="zh-CN"/>
        </w:rPr>
      </w:pPr>
    </w:p>
    <w:p w14:paraId="2A185424" w14:textId="77777777" w:rsidR="00131554" w:rsidRDefault="00131554">
      <w:pPr>
        <w:rPr>
          <w:rFonts w:eastAsia="SimSun"/>
          <w:lang w:eastAsia="zh-CN"/>
        </w:rPr>
      </w:pPr>
    </w:p>
    <w:p w14:paraId="2A185425" w14:textId="77777777" w:rsidR="00131554" w:rsidRDefault="00131554">
      <w:pPr>
        <w:rPr>
          <w:rFonts w:eastAsia="SimSun"/>
          <w:lang w:eastAsia="zh-CN"/>
        </w:rPr>
      </w:pPr>
    </w:p>
    <w:p w14:paraId="2A185426" w14:textId="77777777" w:rsidR="00131554" w:rsidRDefault="00524EB0">
      <w:pPr>
        <w:rPr>
          <w:rFonts w:eastAsia="SimSun"/>
          <w:lang w:eastAsia="zh-CN"/>
        </w:rPr>
      </w:pPr>
      <w:r>
        <w:rPr>
          <w:rFonts w:eastAsia="SimSun"/>
          <w:lang w:eastAsia="zh-CN"/>
        </w:rPr>
        <w:t xml:space="preserve">This list is implemented as SEQUENCE that is limited to size 1. Suggestion in </w:t>
      </w:r>
      <w:r>
        <w:t xml:space="preserve">R2-2202447 is to give the </w:t>
      </w:r>
      <w:r>
        <w:rPr>
          <w:rFonts w:ascii="Courier New" w:eastAsia="Times New Roman" w:hAnsi="Courier New" w:cs="Times New Roman"/>
          <w:noProof/>
          <w:sz w:val="16"/>
          <w:szCs w:val="20"/>
          <w:highlight w:val="yellow"/>
          <w:lang w:val="en-GB" w:eastAsia="en-GB"/>
        </w:rPr>
        <w:t xml:space="preserve">CSI-SSB-ResourceSetId  </w:t>
      </w:r>
      <w:r>
        <w:t xml:space="preserve"> directly. If we make the change, the field description of  </w:t>
      </w:r>
      <w:proofErr w:type="spellStart"/>
      <w:r>
        <w:t>csi</w:t>
      </w:r>
      <w:proofErr w:type="spellEnd"/>
      <w:r>
        <w:t>-SSB-</w:t>
      </w:r>
      <w:proofErr w:type="spellStart"/>
      <w:r>
        <w:t>ResourceSet</w:t>
      </w:r>
      <w:proofErr w:type="spellEnd"/>
      <w:r>
        <w:t xml:space="preserve"> cannot be used for </w:t>
      </w:r>
      <w:r>
        <w:rPr>
          <w:rFonts w:ascii="Courier New" w:eastAsia="Times New Roman" w:hAnsi="Courier New" w:cs="Times New Roman"/>
          <w:noProof/>
          <w:color w:val="FF0000"/>
          <w:sz w:val="16"/>
          <w:szCs w:val="20"/>
          <w:highlight w:val="yellow"/>
          <w:lang w:val="en-GB" w:eastAsia="en-GB"/>
        </w:rPr>
        <w:t>csi-SSB-ResourceSet2</w:t>
      </w:r>
      <w:r>
        <w:rPr>
          <w:rFonts w:ascii="Courier New" w:eastAsia="Times New Roman" w:hAnsi="Courier New" w:cs="Times New Roman"/>
          <w:noProof/>
          <w:color w:val="FF0000"/>
          <w:sz w:val="16"/>
          <w:szCs w:val="20"/>
          <w:lang w:val="en-GB" w:eastAsia="en-GB"/>
        </w:rPr>
        <w:t>.</w:t>
      </w:r>
    </w:p>
    <w:p w14:paraId="2A185427" w14:textId="77777777" w:rsidR="00131554" w:rsidRDefault="00131554">
      <w:pPr>
        <w:rPr>
          <w:rFonts w:eastAsia="SimSun"/>
          <w:lang w:eastAsia="zh-CN"/>
        </w:rPr>
      </w:pPr>
    </w:p>
    <w:p w14:paraId="2A185428" w14:textId="77777777" w:rsidR="00131554" w:rsidRDefault="00524EB0">
      <w:pPr>
        <w:rPr>
          <w:rFonts w:eastAsia="SimSun"/>
          <w:lang w:eastAsia="zh-CN"/>
        </w:rPr>
      </w:pPr>
      <w:r>
        <w:rPr>
          <w:rFonts w:eastAsia="SimSun"/>
          <w:lang w:eastAsia="zh-CN"/>
        </w:rPr>
        <w:t>Options are</w:t>
      </w:r>
    </w:p>
    <w:p w14:paraId="2A185429" w14:textId="77777777" w:rsidR="00131554" w:rsidRDefault="00131554">
      <w:pPr>
        <w:rPr>
          <w:rFonts w:eastAsia="SimSun"/>
          <w:lang w:eastAsia="zh-CN"/>
        </w:rPr>
      </w:pPr>
    </w:p>
    <w:p w14:paraId="2A18542A" w14:textId="77777777" w:rsidR="00131554" w:rsidRDefault="00131554">
      <w:pPr>
        <w:rPr>
          <w:rFonts w:eastAsia="SimSun"/>
          <w:lang w:eastAsia="zh-CN"/>
        </w:rPr>
      </w:pPr>
    </w:p>
    <w:p w14:paraId="2A18542B"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Configure </w:t>
      </w:r>
      <w:r>
        <w:rPr>
          <w:rFonts w:ascii="Arial" w:eastAsia="Times New Roman" w:hAnsi="Arial" w:cs="Times New Roman"/>
          <w:i/>
          <w:iCs/>
          <w:lang w:val="en-GB" w:eastAsia="zh-CN"/>
        </w:rPr>
        <w:t>csi-SSB-ResourceSet2-r17</w:t>
      </w:r>
      <w:r>
        <w:rPr>
          <w:rFonts w:ascii="Arial" w:eastAsia="Times New Roman" w:hAnsi="Arial" w:cs="Times New Roman"/>
          <w:lang w:val="en-GB" w:eastAsia="zh-CN"/>
        </w:rPr>
        <w:t xml:space="preserve"> within </w:t>
      </w:r>
      <w:r>
        <w:rPr>
          <w:rFonts w:ascii="Arial" w:eastAsia="Times New Roman" w:hAnsi="Arial" w:cs="Times New Roman"/>
          <w:i/>
          <w:iCs/>
          <w:lang w:val="en-GB" w:eastAsia="zh-CN"/>
        </w:rPr>
        <w:t>resourcesForChannel2-r17</w:t>
      </w:r>
      <w:r>
        <w:rPr>
          <w:rFonts w:ascii="Arial" w:eastAsia="Times New Roman" w:hAnsi="Arial" w:cs="Times New Roman"/>
          <w:lang w:val="en-GB" w:eastAsia="zh-CN"/>
        </w:rPr>
        <w:t xml:space="preserve"> as </w:t>
      </w:r>
      <w:r>
        <w:rPr>
          <w:rFonts w:ascii="Arial" w:eastAsia="Times New Roman" w:hAnsi="Arial" w:cs="Times New Roman"/>
          <w:i/>
          <w:iCs/>
          <w:lang w:val="en-GB" w:eastAsia="zh-CN"/>
        </w:rPr>
        <w:t>CSI-SSB-</w:t>
      </w:r>
      <w:proofErr w:type="spellStart"/>
      <w:r>
        <w:rPr>
          <w:rFonts w:ascii="Arial" w:eastAsia="Times New Roman" w:hAnsi="Arial" w:cs="Times New Roman"/>
          <w:i/>
          <w:iCs/>
          <w:lang w:val="en-GB" w:eastAsia="zh-CN"/>
        </w:rPr>
        <w:t>ResourceSetId</w:t>
      </w:r>
      <w:proofErr w:type="spellEnd"/>
      <w:r>
        <w:rPr>
          <w:rFonts w:ascii="Arial" w:eastAsia="Times New Roman" w:hAnsi="Arial" w:cs="Times New Roman"/>
          <w:lang w:val="en-GB" w:eastAsia="zh-CN"/>
        </w:rPr>
        <w:t xml:space="preserve"> (i.e. instead of INTEGER (1..</w:t>
      </w:r>
      <w:r>
        <w:rPr>
          <w:rFonts w:ascii="Arial" w:eastAsia="Times New Roman" w:hAnsi="Arial" w:cs="Times New Roman"/>
          <w:i/>
          <w:iCs/>
          <w:lang w:val="en-GB" w:eastAsia="zh-CN"/>
        </w:rPr>
        <w:t>maxNrofCSI-SSB-ResourceSetsPerConfig</w:t>
      </w:r>
      <w:r>
        <w:rPr>
          <w:rFonts w:ascii="Arial" w:eastAsia="Times New Roman" w:hAnsi="Arial" w:cs="Times New Roman"/>
          <w:lang w:val="en-GB" w:eastAsia="zh-CN"/>
        </w:rPr>
        <w:t>).</w:t>
      </w:r>
    </w:p>
    <w:p w14:paraId="2A18542C" w14:textId="77777777" w:rsidR="00131554" w:rsidRDefault="00524EB0">
      <w:pPr>
        <w:tabs>
          <w:tab w:val="left" w:pos="1701"/>
        </w:tabs>
        <w:spacing w:after="120" w:line="259" w:lineRule="auto"/>
        <w:ind w:left="1985" w:hanging="1701"/>
        <w:jc w:val="both"/>
        <w:rPr>
          <w:rFonts w:ascii="Arial" w:eastAsia="Times New Roman" w:hAnsi="Arial" w:cs="Times New Roman"/>
          <w:i/>
          <w:iCs/>
          <w:lang w:val="en-GB" w:eastAsia="zh-CN"/>
        </w:rPr>
      </w:pPr>
      <w:r>
        <w:rPr>
          <w:rFonts w:ascii="Arial" w:eastAsia="Times New Roman" w:hAnsi="Arial" w:cs="Times New Roman"/>
          <w:lang w:val="en-GB" w:eastAsia="zh-CN"/>
        </w:rPr>
        <w:t xml:space="preserve">Option 2 Keep existing RRC CR implementation for </w:t>
      </w:r>
      <w:r>
        <w:rPr>
          <w:rFonts w:ascii="Arial" w:eastAsia="Times New Roman" w:hAnsi="Arial" w:cs="Times New Roman"/>
          <w:i/>
          <w:iCs/>
          <w:lang w:val="en-GB" w:eastAsia="zh-CN"/>
        </w:rPr>
        <w:t>resourcesForChannel2-r17</w:t>
      </w:r>
    </w:p>
    <w:p w14:paraId="2A18542D" w14:textId="77777777" w:rsidR="00131554" w:rsidRDefault="00524EB0">
      <w:pPr>
        <w:rPr>
          <w:ins w:id="14" w:author="Huawei, HiSilicon" w:date="2022-02-28T13:04:00Z"/>
          <w:rFonts w:eastAsia="SimSun"/>
          <w:b/>
          <w:bCs/>
          <w:sz w:val="24"/>
          <w:szCs w:val="24"/>
          <w:lang w:eastAsia="zh-CN"/>
        </w:rPr>
      </w:pPr>
      <w:ins w:id="15" w:author="Huawei, HiSilicon" w:date="2022-02-28T13:03:00Z">
        <w:r>
          <w:rPr>
            <w:rFonts w:eastAsia="SimSun"/>
            <w:b/>
            <w:bCs/>
            <w:sz w:val="24"/>
            <w:szCs w:val="24"/>
            <w:lang w:eastAsia="zh-CN"/>
          </w:rPr>
          <w:tab/>
          <w:t xml:space="preserve">Option 3: The existing RRC CR implementation </w:t>
        </w:r>
      </w:ins>
      <w:ins w:id="16" w:author="Huawei, HiSilicon" w:date="2022-02-28T13:04:00Z">
        <w:r>
          <w:rPr>
            <w:rFonts w:eastAsia="SimSun"/>
            <w:b/>
            <w:bCs/>
            <w:sz w:val="24"/>
            <w:szCs w:val="24"/>
            <w:lang w:eastAsia="zh-CN"/>
          </w:rPr>
          <w:t>but:</w:t>
        </w:r>
      </w:ins>
    </w:p>
    <w:p w14:paraId="2A18542E" w14:textId="77777777" w:rsidR="00131554" w:rsidRDefault="00524EB0">
      <w:pPr>
        <w:rPr>
          <w:ins w:id="17" w:author="Huawei, HiSilicon" w:date="2022-02-28T13:04:00Z"/>
          <w:rFonts w:eastAsia="SimSun"/>
          <w:b/>
          <w:bCs/>
          <w:sz w:val="24"/>
          <w:szCs w:val="24"/>
          <w:lang w:eastAsia="zh-CN"/>
        </w:rPr>
      </w:pPr>
      <w:ins w:id="18" w:author="Huawei, HiSilicon" w:date="2022-02-28T13:04:00Z">
        <w:r>
          <w:rPr>
            <w:rFonts w:eastAsia="SimSun"/>
            <w:b/>
            <w:bCs/>
            <w:sz w:val="24"/>
            <w:szCs w:val="24"/>
            <w:lang w:eastAsia="zh-CN"/>
          </w:rPr>
          <w:tab/>
        </w:r>
        <w:r>
          <w:rPr>
            <w:rFonts w:eastAsia="SimSun"/>
            <w:b/>
            <w:bCs/>
            <w:sz w:val="24"/>
            <w:szCs w:val="24"/>
            <w:lang w:eastAsia="zh-CN"/>
          </w:rPr>
          <w:tab/>
          <w:t>- csi-SSB-ResourceSet2 should be an INTEGER (1..2)</w:t>
        </w:r>
      </w:ins>
    </w:p>
    <w:p w14:paraId="2A18542F" w14:textId="77777777" w:rsidR="00131554" w:rsidRDefault="00524EB0">
      <w:pPr>
        <w:rPr>
          <w:ins w:id="19" w:author="Huawei, HiSilicon" w:date="2022-02-28T13:05:00Z"/>
          <w:rFonts w:eastAsia="SimSun"/>
          <w:b/>
          <w:bCs/>
          <w:sz w:val="24"/>
          <w:szCs w:val="24"/>
          <w:lang w:eastAsia="zh-CN"/>
        </w:rPr>
      </w:pPr>
      <w:ins w:id="20"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xml:space="preserve">- a new field </w:t>
        </w:r>
        <w:proofErr w:type="spellStart"/>
        <w:r>
          <w:rPr>
            <w:rFonts w:eastAsia="SimSun"/>
            <w:b/>
            <w:bCs/>
            <w:sz w:val="24"/>
            <w:szCs w:val="24"/>
            <w:lang w:eastAsia="zh-CN"/>
          </w:rPr>
          <w:t>csi</w:t>
        </w:r>
        <w:proofErr w:type="spellEnd"/>
        <w:r>
          <w:rPr>
            <w:rFonts w:eastAsia="SimSun"/>
            <w:b/>
            <w:bCs/>
            <w:sz w:val="24"/>
            <w:szCs w:val="24"/>
            <w:lang w:eastAsia="zh-CN"/>
          </w:rPr>
          <w:t>-SSB-</w:t>
        </w:r>
        <w:proofErr w:type="spellStart"/>
        <w:r>
          <w:rPr>
            <w:rFonts w:eastAsia="SimSun"/>
            <w:b/>
            <w:bCs/>
            <w:sz w:val="24"/>
            <w:szCs w:val="24"/>
            <w:lang w:eastAsia="zh-CN"/>
          </w:rPr>
          <w:t>ResourceSetExt</w:t>
        </w:r>
        <w:proofErr w:type="spellEnd"/>
        <w:r>
          <w:rPr>
            <w:rFonts w:eastAsia="SimSun"/>
            <w:b/>
            <w:bCs/>
            <w:sz w:val="24"/>
            <w:szCs w:val="24"/>
            <w:lang w:eastAsia="zh-CN"/>
          </w:rPr>
          <w:t xml:space="preserve"> is added which is INTEGER (1..2)</w:t>
        </w:r>
      </w:ins>
    </w:p>
    <w:p w14:paraId="2A185430" w14:textId="77777777" w:rsidR="00131554" w:rsidRDefault="00524EB0">
      <w:pPr>
        <w:rPr>
          <w:rFonts w:eastAsia="SimSun"/>
          <w:b/>
          <w:bCs/>
          <w:sz w:val="24"/>
          <w:szCs w:val="24"/>
          <w:lang w:eastAsia="zh-CN"/>
        </w:rPr>
      </w:pPr>
      <w:ins w:id="21"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in CSI-</w:t>
        </w:r>
        <w:proofErr w:type="spellStart"/>
        <w:r>
          <w:rPr>
            <w:rFonts w:eastAsia="SimSun"/>
            <w:b/>
            <w:bCs/>
            <w:sz w:val="24"/>
            <w:szCs w:val="24"/>
            <w:lang w:eastAsia="zh-CN"/>
          </w:rPr>
          <w:t>ResourceConfig</w:t>
        </w:r>
        <w:proofErr w:type="spellEnd"/>
        <w:r>
          <w:rPr>
            <w:rFonts w:eastAsia="SimSun"/>
            <w:b/>
            <w:bCs/>
            <w:sz w:val="24"/>
            <w:szCs w:val="24"/>
            <w:lang w:eastAsia="zh-CN"/>
          </w:rPr>
          <w:t xml:space="preserve">, </w:t>
        </w:r>
      </w:ins>
      <w:ins w:id="22" w:author="Huawei, HiSilicon" w:date="2022-02-28T13:06:00Z">
        <w:r>
          <w:rPr>
            <w:rFonts w:eastAsia="SimSun"/>
            <w:b/>
            <w:bCs/>
            <w:sz w:val="24"/>
            <w:szCs w:val="24"/>
            <w:lang w:eastAsia="zh-CN"/>
          </w:rPr>
          <w:t>csi-SSB-ResourceSet2-r17 should be called csi-SSB-ResourceSetListExt-r17, i.e. it is one more element to the existing list</w:t>
        </w:r>
      </w:ins>
    </w:p>
    <w:p w14:paraId="2A185431" w14:textId="77777777" w:rsidR="00131554" w:rsidRDefault="00131554">
      <w:pPr>
        <w:rPr>
          <w:rFonts w:eastAsia="SimSun"/>
          <w:b/>
          <w:bCs/>
          <w:sz w:val="24"/>
          <w:szCs w:val="24"/>
          <w:lang w:eastAsia="zh-CN"/>
        </w:rPr>
      </w:pPr>
    </w:p>
    <w:p w14:paraId="2A185432" w14:textId="77777777" w:rsidR="00131554" w:rsidRDefault="00131554">
      <w:pPr>
        <w:rPr>
          <w:rFonts w:eastAsia="SimSun"/>
          <w:b/>
          <w:bCs/>
          <w:sz w:val="24"/>
          <w:szCs w:val="24"/>
          <w:lang w:eastAsia="zh-CN"/>
        </w:rPr>
      </w:pPr>
    </w:p>
    <w:p w14:paraId="2A185433" w14:textId="77777777" w:rsidR="00131554" w:rsidRDefault="00524EB0">
      <w:pPr>
        <w:rPr>
          <w:b/>
          <w:bCs/>
          <w:sz w:val="24"/>
          <w:szCs w:val="24"/>
        </w:rPr>
      </w:pPr>
      <w:r>
        <w:rPr>
          <w:b/>
          <w:bCs/>
          <w:sz w:val="24"/>
          <w:szCs w:val="24"/>
        </w:rPr>
        <w:t>Q3:  Please indicate which option you prefer?</w:t>
      </w:r>
    </w:p>
    <w:p w14:paraId="2A185434" w14:textId="77777777" w:rsidR="00131554" w:rsidRDefault="00131554">
      <w:pPr>
        <w:rPr>
          <w:rFonts w:eastAsia="SimSun"/>
          <w:lang w:eastAsia="zh-CN"/>
        </w:rPr>
      </w:pPr>
    </w:p>
    <w:p w14:paraId="2A185435" w14:textId="77777777" w:rsidR="00131554" w:rsidRDefault="00131554">
      <w:pPr>
        <w:rPr>
          <w:rFonts w:eastAsia="SimSun"/>
          <w:b/>
          <w:bCs/>
          <w:sz w:val="24"/>
          <w:szCs w:val="24"/>
          <w:lang w:eastAsia="zh-CN"/>
        </w:rPr>
      </w:pPr>
    </w:p>
    <w:p w14:paraId="2A185436" w14:textId="77777777" w:rsidR="00131554" w:rsidRDefault="00131554">
      <w:pPr>
        <w:rPr>
          <w:b/>
          <w:bCs/>
          <w:sz w:val="24"/>
          <w:szCs w:val="24"/>
        </w:rPr>
      </w:pPr>
    </w:p>
    <w:p w14:paraId="2A18543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3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8" w14:textId="77777777"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A" w14:textId="77777777" w:rsidR="00131554" w:rsidRDefault="00524EB0">
            <w:pPr>
              <w:pStyle w:val="TAH"/>
              <w:spacing w:before="20" w:after="20"/>
              <w:ind w:left="57" w:right="57"/>
              <w:jc w:val="left"/>
            </w:pPr>
            <w:r>
              <w:t>Comments</w:t>
            </w:r>
          </w:p>
        </w:tc>
      </w:tr>
      <w:tr w:rsidR="00131554" w14:paraId="2A18543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3C" w14:textId="77777777"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43D" w14:textId="77777777" w:rsidR="00131554" w:rsidRDefault="00524EB0">
            <w:pPr>
              <w:pStyle w:val="TAC"/>
              <w:spacing w:before="20" w:after="20"/>
              <w:ind w:left="82" w:right="57"/>
              <w:jc w:val="left"/>
              <w:rPr>
                <w:rFonts w:eastAsia="SimSun"/>
                <w:lang w:eastAsia="zh-CN"/>
              </w:rPr>
            </w:pPr>
            <w:r>
              <w:rPr>
                <w:rFonts w:eastAsia="SimSun"/>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3E" w14:textId="77777777" w:rsidR="00131554" w:rsidRDefault="00524EB0">
            <w:pPr>
              <w:pStyle w:val="TAC"/>
              <w:spacing w:before="20" w:after="20"/>
              <w:ind w:right="57"/>
              <w:jc w:val="left"/>
              <w:rPr>
                <w:rFonts w:eastAsia="SimSun"/>
                <w:lang w:eastAsia="zh-CN"/>
              </w:rPr>
            </w:pPr>
            <w:r>
              <w:rPr>
                <w:rFonts w:eastAsia="SimSun"/>
                <w:lang w:eastAsia="zh-CN"/>
              </w:rPr>
              <w:t>No strong preference though</w:t>
            </w:r>
          </w:p>
        </w:tc>
      </w:tr>
      <w:tr w:rsidR="00131554" w14:paraId="2A18544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41" w14:textId="77777777" w:rsidR="00131554" w:rsidRDefault="00524EB0">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14:paraId="2A185442" w14:textId="77777777" w:rsidR="00131554" w:rsidRDefault="00524EB0">
            <w:pPr>
              <w:pStyle w:val="TAC"/>
              <w:spacing w:before="20" w:after="20"/>
              <w:ind w:left="57" w:right="57"/>
              <w:jc w:val="left"/>
              <w:rPr>
                <w:lang w:eastAsia="zh-CN"/>
              </w:rPr>
            </w:pPr>
            <w:r>
              <w:rPr>
                <w:lang w:eastAsia="zh-CN"/>
              </w:rPr>
              <w:t>Need to check with RAN1. What RAN1 indicated is to change “Maximum number of CSI-SSB-</w:t>
            </w:r>
            <w:proofErr w:type="spellStart"/>
            <w:r>
              <w:rPr>
                <w:lang w:eastAsia="zh-CN"/>
              </w:rPr>
              <w:t>Resouce</w:t>
            </w:r>
            <w:proofErr w:type="spellEnd"/>
            <w:r>
              <w:rPr>
                <w:lang w:eastAsia="zh-CN"/>
              </w:rPr>
              <w:t xml:space="preserve"> set per CSI-</w:t>
            </w:r>
            <w:proofErr w:type="spellStart"/>
            <w:r>
              <w:rPr>
                <w:lang w:eastAsia="zh-CN"/>
              </w:rPr>
              <w:t>ResourceConfig</w:t>
            </w:r>
            <w:proofErr w:type="spellEnd"/>
            <w:r>
              <w:rPr>
                <w:lang w:eastAsia="zh-CN"/>
              </w:rPr>
              <w:t>” by changing ‘</w:t>
            </w:r>
            <w:proofErr w:type="spellStart"/>
            <w:r>
              <w:rPr>
                <w:lang w:eastAsia="zh-CN"/>
              </w:rPr>
              <w:t>maxNrofCSI</w:t>
            </w:r>
            <w:proofErr w:type="spellEnd"/>
            <w:r>
              <w:rPr>
                <w:lang w:eastAsia="zh-CN"/>
              </w:rPr>
              <w:t>-SSB-</w:t>
            </w:r>
            <w:proofErr w:type="spellStart"/>
            <w:r>
              <w:rPr>
                <w:lang w:eastAsia="zh-CN"/>
              </w:rPr>
              <w:t>ResourceSetsPerConfig</w:t>
            </w:r>
            <w:proofErr w:type="spellEnd"/>
            <w:r>
              <w:rPr>
                <w:lang w:eastAsia="zh-CN"/>
              </w:rPr>
              <w:t xml:space="preserve">’ to 2. In addition, RAN1 requested two CMR resource by introducing additional “resourcesForChannel2”. </w:t>
            </w:r>
          </w:p>
          <w:p w14:paraId="2A185443" w14:textId="77777777" w:rsidR="00131554" w:rsidRDefault="00524EB0">
            <w:pPr>
              <w:pStyle w:val="TAC"/>
              <w:spacing w:before="20" w:after="20"/>
              <w:ind w:left="57" w:right="57"/>
              <w:jc w:val="left"/>
              <w:rPr>
                <w:lang w:eastAsia="zh-CN"/>
              </w:rPr>
            </w:pPr>
            <w:r>
              <w:rPr>
                <w:lang w:eastAsia="zh-CN"/>
              </w:rPr>
              <w:t>It is not clear whether “</w:t>
            </w:r>
            <w:proofErr w:type="spellStart"/>
            <w:r>
              <w:rPr>
                <w:lang w:eastAsia="zh-CN"/>
              </w:rPr>
              <w:t>maxNrofCSI</w:t>
            </w:r>
            <w:proofErr w:type="spellEnd"/>
            <w:r>
              <w:rPr>
                <w:lang w:eastAsia="zh-CN"/>
              </w:rPr>
              <w:t>-SSB-</w:t>
            </w:r>
            <w:proofErr w:type="spellStart"/>
            <w:r>
              <w:rPr>
                <w:lang w:eastAsia="zh-CN"/>
              </w:rPr>
              <w:t>ResourceSetsPerConfig</w:t>
            </w:r>
            <w:proofErr w:type="spellEnd"/>
            <w:r>
              <w:rPr>
                <w:lang w:eastAsia="zh-CN"/>
              </w:rPr>
              <w:t>” within resourcesForChannel2 should be changed from “</w:t>
            </w:r>
            <w:proofErr w:type="spellStart"/>
            <w:r>
              <w:rPr>
                <w:lang w:eastAsia="zh-CN"/>
              </w:rPr>
              <w:t>maxNrofCSI</w:t>
            </w:r>
            <w:proofErr w:type="spellEnd"/>
            <w:r>
              <w:rPr>
                <w:lang w:eastAsia="zh-CN"/>
              </w:rPr>
              <w:t>-SSB-</w:t>
            </w:r>
            <w:proofErr w:type="spellStart"/>
            <w:r>
              <w:rPr>
                <w:lang w:eastAsia="zh-CN"/>
              </w:rPr>
              <w:t>ResourceSetsPerConfig</w:t>
            </w:r>
            <w:proofErr w:type="spellEnd"/>
            <w:r>
              <w:rPr>
                <w:lang w:eastAsia="zh-CN"/>
              </w:rPr>
              <w:t xml:space="preserve">’.  </w:t>
            </w:r>
          </w:p>
          <w:p w14:paraId="2A185444" w14:textId="77777777" w:rsidR="00131554" w:rsidRDefault="00524EB0">
            <w:pPr>
              <w:pStyle w:val="TAC"/>
              <w:spacing w:before="20" w:after="20"/>
              <w:ind w:left="57" w:right="57"/>
              <w:jc w:val="left"/>
              <w:rPr>
                <w:lang w:eastAsia="zh-CN"/>
              </w:rPr>
            </w:pPr>
            <w:r>
              <w:rPr>
                <w:lang w:eastAsia="zh-CN"/>
              </w:rPr>
              <w:t>Actually, from the legacy signaling, it is not clear why “</w:t>
            </w:r>
            <w:proofErr w:type="spellStart"/>
            <w:r>
              <w:rPr>
                <w:lang w:eastAsia="zh-CN"/>
              </w:rPr>
              <w:t>csi</w:t>
            </w:r>
            <w:proofErr w:type="spellEnd"/>
            <w:r>
              <w:rPr>
                <w:lang w:eastAsia="zh-CN"/>
              </w:rPr>
              <w:t>-SSB-</w:t>
            </w:r>
            <w:proofErr w:type="spellStart"/>
            <w:r>
              <w:rPr>
                <w:lang w:eastAsia="zh-CN"/>
              </w:rPr>
              <w:t>ResourceSet</w:t>
            </w:r>
            <w:proofErr w:type="spellEnd"/>
            <w:r>
              <w:rPr>
                <w:lang w:eastAsia="zh-CN"/>
              </w:rPr>
              <w:t xml:space="preserve">                 INTEGER (1..maxNrofCSI-SSB-ResourceSetsPerConfig)” is introduced given that it indicates only 1 and mandatory field.  </w:t>
            </w:r>
          </w:p>
          <w:p w14:paraId="2A185445" w14:textId="77777777" w:rsidR="00131554" w:rsidRDefault="00131554">
            <w:pPr>
              <w:pStyle w:val="TAC"/>
              <w:spacing w:before="20" w:after="20"/>
              <w:ind w:left="57" w:right="57"/>
              <w:jc w:val="left"/>
              <w:rPr>
                <w:lang w:eastAsia="zh-CN"/>
              </w:rPr>
            </w:pPr>
          </w:p>
          <w:p w14:paraId="2A185446" w14:textId="77777777" w:rsidR="00131554" w:rsidRDefault="00131554">
            <w:pPr>
              <w:pStyle w:val="TAC"/>
              <w:spacing w:before="20" w:after="20"/>
              <w:ind w:left="57" w:right="57"/>
              <w:jc w:val="left"/>
              <w:rPr>
                <w:lang w:eastAsia="zh-CN"/>
              </w:rPr>
            </w:pPr>
          </w:p>
        </w:tc>
      </w:tr>
      <w:tr w:rsidR="00131554" w14:paraId="2A18544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8"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49" w14:textId="77777777" w:rsidR="00131554" w:rsidRDefault="00524EB0">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14:paraId="2A18544A" w14:textId="77777777" w:rsidR="00131554" w:rsidRDefault="00524EB0">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rsidR="00131554" w14:paraId="2A18545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C" w14:textId="77777777" w:rsidR="00131554" w:rsidRDefault="00524EB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2A18544D" w14:textId="77777777" w:rsidR="00131554" w:rsidRDefault="00524EB0">
            <w:pPr>
              <w:pStyle w:val="TAC"/>
              <w:spacing w:before="20" w:after="20"/>
              <w:ind w:left="57" w:right="57"/>
              <w:jc w:val="left"/>
              <w:rPr>
                <w:rFonts w:eastAsia="SimSun"/>
                <w:lang w:eastAsia="zh-CN"/>
              </w:rPr>
            </w:pPr>
            <w:r>
              <w:rPr>
                <w:rFonts w:eastAsia="SimSun"/>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4E" w14:textId="77777777" w:rsidR="00131554" w:rsidRDefault="00524EB0">
            <w:pPr>
              <w:pStyle w:val="TAC"/>
              <w:spacing w:before="20" w:after="20"/>
              <w:ind w:left="57" w:right="57"/>
              <w:jc w:val="left"/>
              <w:rPr>
                <w:rFonts w:eastAsia="PMingLiU"/>
                <w:lang w:eastAsia="zh-TW"/>
              </w:rPr>
            </w:pPr>
            <w:r>
              <w:rPr>
                <w:rFonts w:eastAsia="PMingLiU"/>
                <w:lang w:eastAsia="zh-TW"/>
              </w:rPr>
              <w:t>Option 3 implements what Intel has commented about.</w:t>
            </w:r>
          </w:p>
          <w:p w14:paraId="2A18544F" w14:textId="77777777" w:rsidR="00131554" w:rsidRDefault="00524EB0">
            <w:pPr>
              <w:pStyle w:val="TAC"/>
              <w:spacing w:before="20" w:after="20"/>
              <w:ind w:left="57" w:right="57"/>
              <w:jc w:val="left"/>
              <w:rPr>
                <w:rFonts w:eastAsia="SimSun"/>
                <w:lang w:eastAsia="zh-CN"/>
              </w:rPr>
            </w:pPr>
            <w:r>
              <w:rPr>
                <w:rFonts w:eastAsia="PMingLiU"/>
                <w:lang w:eastAsia="zh-TW"/>
              </w:rPr>
              <w:t>Neither option 1 nor option 2 is suitable because there should be a choice between two CSI-SSB-Resource-Set for CMR resources 1 and 2. In addition, option 2 makes the number of CSI-SSB-Resource-Set per CSI-</w:t>
            </w:r>
            <w:proofErr w:type="spellStart"/>
            <w:r>
              <w:rPr>
                <w:rFonts w:eastAsia="PMingLiU"/>
                <w:lang w:eastAsia="zh-TW"/>
              </w:rPr>
              <w:t>ResourceConfig</w:t>
            </w:r>
            <w:proofErr w:type="spellEnd"/>
            <w:r>
              <w:rPr>
                <w:rFonts w:eastAsia="PMingLiU"/>
                <w:lang w:eastAsia="zh-TW"/>
              </w:rPr>
              <w:t xml:space="preserve"> unlimited, which is against RAN1 agreement.</w:t>
            </w:r>
          </w:p>
        </w:tc>
      </w:tr>
      <w:tr w:rsidR="00131554" w14:paraId="2A185454"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1"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52" w14:textId="77777777" w:rsidR="00131554" w:rsidRDefault="00524EB0">
            <w:pPr>
              <w:pStyle w:val="TAC"/>
              <w:spacing w:before="20" w:after="20"/>
              <w:ind w:left="57" w:right="57"/>
              <w:jc w:val="left"/>
              <w:rPr>
                <w:rFonts w:eastAsia="SimSun"/>
                <w:lang w:eastAsia="zh-CN"/>
              </w:rPr>
            </w:pPr>
            <w:r>
              <w:rPr>
                <w:rFonts w:eastAsia="SimSun" w:hint="eastAsia"/>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53" w14:textId="77777777" w:rsidR="00131554" w:rsidRDefault="00131554">
            <w:pPr>
              <w:pStyle w:val="TAC"/>
              <w:spacing w:before="20" w:after="20"/>
              <w:ind w:left="57" w:right="57"/>
              <w:jc w:val="left"/>
              <w:rPr>
                <w:rFonts w:eastAsia="PMingLiU"/>
                <w:lang w:eastAsia="zh-TW"/>
              </w:rPr>
            </w:pPr>
          </w:p>
        </w:tc>
      </w:tr>
      <w:tr w:rsidR="000E32E5" w14:paraId="2A18545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5" w14:textId="77777777" w:rsidR="000E32E5" w:rsidRPr="006406A0"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456" w14:textId="77777777" w:rsidR="000E32E5" w:rsidRPr="006406A0" w:rsidRDefault="000E32E5" w:rsidP="000E32E5">
            <w:pPr>
              <w:pStyle w:val="TAC"/>
              <w:spacing w:before="20" w:after="20"/>
              <w:ind w:left="57" w:right="57"/>
              <w:jc w:val="left"/>
              <w:rPr>
                <w:rFonts w:eastAsia="Malgun Gothic"/>
              </w:rPr>
            </w:pPr>
            <w:r>
              <w:rPr>
                <w:rFonts w:eastAsia="Malgun Gothic" w:hint="eastAsia"/>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57" w14:textId="77777777" w:rsidR="000E32E5" w:rsidRDefault="000E32E5" w:rsidP="000E32E5">
            <w:pPr>
              <w:pStyle w:val="TAC"/>
              <w:spacing w:before="20" w:after="20"/>
              <w:ind w:left="57" w:right="57"/>
              <w:jc w:val="left"/>
              <w:rPr>
                <w:rFonts w:eastAsia="Malgun Gothic"/>
              </w:rPr>
            </w:pPr>
            <w:r>
              <w:rPr>
                <w:rFonts w:eastAsia="Malgun Gothic" w:hint="eastAsia"/>
              </w:rPr>
              <w:t xml:space="preserve">Keeping the legacy ASN.1 structure with some extension is preferred. </w:t>
            </w:r>
          </w:p>
          <w:p w14:paraId="2A185458" w14:textId="77777777" w:rsidR="000E32E5" w:rsidRPr="006406A0" w:rsidRDefault="000E32E5" w:rsidP="000E32E5">
            <w:pPr>
              <w:pStyle w:val="TAC"/>
              <w:spacing w:before="20" w:after="20"/>
              <w:ind w:left="57" w:right="57"/>
              <w:jc w:val="left"/>
              <w:rPr>
                <w:rFonts w:eastAsia="Malgun Gothic"/>
              </w:rPr>
            </w:pPr>
            <w:r>
              <w:rPr>
                <w:rFonts w:eastAsia="Malgun Gothic"/>
              </w:rPr>
              <w:t>Option 3 is working on this principle.</w:t>
            </w:r>
          </w:p>
        </w:tc>
      </w:tr>
      <w:tr w:rsidR="000E32E5" w14:paraId="2A18545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5C" w14:textId="77777777" w:rsidR="000E32E5" w:rsidRDefault="000E32E5" w:rsidP="000E32E5">
            <w:pPr>
              <w:pStyle w:val="TAC"/>
              <w:spacing w:before="20" w:after="20"/>
              <w:ind w:left="57" w:right="57"/>
              <w:jc w:val="left"/>
              <w:rPr>
                <w:lang w:eastAsia="zh-CN"/>
              </w:rPr>
            </w:pPr>
          </w:p>
        </w:tc>
      </w:tr>
      <w:tr w:rsidR="000E32E5" w14:paraId="2A18546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E"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F"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0" w14:textId="77777777" w:rsidR="000E32E5" w:rsidRDefault="000E32E5" w:rsidP="000E32E5">
            <w:pPr>
              <w:pStyle w:val="TAC"/>
              <w:spacing w:before="20" w:after="20"/>
              <w:ind w:left="57" w:right="57"/>
              <w:jc w:val="left"/>
              <w:rPr>
                <w:rFonts w:eastAsia="SimSun"/>
                <w:lang w:eastAsia="zh-CN"/>
              </w:rPr>
            </w:pPr>
          </w:p>
        </w:tc>
      </w:tr>
      <w:tr w:rsidR="000E32E5" w14:paraId="2A18546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2"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3"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4" w14:textId="77777777" w:rsidR="000E32E5" w:rsidRDefault="000E32E5" w:rsidP="000E32E5">
            <w:pPr>
              <w:pStyle w:val="TAC"/>
              <w:spacing w:before="20" w:after="20"/>
              <w:ind w:left="57" w:right="57"/>
              <w:jc w:val="left"/>
              <w:rPr>
                <w:rFonts w:eastAsia="SimSun"/>
                <w:lang w:eastAsia="zh-CN"/>
              </w:rPr>
            </w:pPr>
          </w:p>
        </w:tc>
      </w:tr>
      <w:tr w:rsidR="000E32E5" w14:paraId="2A185469"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8" w14:textId="77777777" w:rsidR="000E32E5" w:rsidRDefault="000E32E5" w:rsidP="000E32E5">
            <w:pPr>
              <w:pStyle w:val="TAC"/>
              <w:spacing w:before="20" w:after="20"/>
              <w:ind w:right="57"/>
              <w:jc w:val="left"/>
              <w:rPr>
                <w:rFonts w:eastAsia="SimSun"/>
                <w:lang w:eastAsia="zh-CN"/>
              </w:rPr>
            </w:pPr>
          </w:p>
        </w:tc>
      </w:tr>
      <w:tr w:rsidR="000E32E5" w14:paraId="2A1854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A"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46B"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46C" w14:textId="77777777" w:rsidR="000E32E5" w:rsidRDefault="000E32E5" w:rsidP="000E32E5">
            <w:pPr>
              <w:pStyle w:val="TAC"/>
              <w:spacing w:before="20" w:after="20"/>
              <w:ind w:left="57" w:right="57"/>
              <w:jc w:val="left"/>
              <w:rPr>
                <w:rFonts w:eastAsia="Malgun Gothic"/>
              </w:rPr>
            </w:pPr>
          </w:p>
        </w:tc>
      </w:tr>
      <w:tr w:rsidR="000E32E5" w14:paraId="2A1854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E" w14:textId="77777777"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F" w14:textId="77777777"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0" w14:textId="77777777" w:rsidR="000E32E5" w:rsidRDefault="000E32E5" w:rsidP="000E32E5">
            <w:pPr>
              <w:pStyle w:val="TAC"/>
              <w:spacing w:before="20" w:after="20"/>
              <w:ind w:left="57" w:right="57"/>
              <w:jc w:val="left"/>
              <w:rPr>
                <w:lang w:eastAsia="zh-CN"/>
              </w:rPr>
            </w:pPr>
          </w:p>
        </w:tc>
      </w:tr>
      <w:tr w:rsidR="000E32E5" w14:paraId="2A1854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4" w14:textId="77777777" w:rsidR="000E32E5" w:rsidRDefault="000E32E5" w:rsidP="000E32E5">
            <w:pPr>
              <w:pStyle w:val="TAC"/>
              <w:spacing w:before="20" w:after="20"/>
              <w:ind w:left="57" w:right="57"/>
              <w:jc w:val="left"/>
              <w:rPr>
                <w:lang w:eastAsia="zh-CN"/>
              </w:rPr>
            </w:pPr>
          </w:p>
        </w:tc>
      </w:tr>
      <w:tr w:rsidR="000E32E5" w14:paraId="2A1854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7"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8" w14:textId="77777777" w:rsidR="000E32E5" w:rsidRDefault="000E32E5" w:rsidP="000E32E5">
            <w:pPr>
              <w:pStyle w:val="TAC"/>
              <w:spacing w:before="20" w:after="20"/>
              <w:ind w:left="777" w:right="57"/>
              <w:jc w:val="left"/>
              <w:rPr>
                <w:lang w:eastAsia="zh-CN"/>
              </w:rPr>
            </w:pPr>
          </w:p>
        </w:tc>
      </w:tr>
      <w:tr w:rsidR="000E32E5" w14:paraId="2A18547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C" w14:textId="77777777" w:rsidR="000E32E5" w:rsidRDefault="000E32E5" w:rsidP="000E32E5">
            <w:pPr>
              <w:pStyle w:val="TAC"/>
              <w:spacing w:before="20" w:after="20"/>
              <w:ind w:left="57" w:right="57"/>
              <w:jc w:val="left"/>
              <w:rPr>
                <w:lang w:eastAsia="zh-CN"/>
              </w:rPr>
            </w:pPr>
          </w:p>
        </w:tc>
      </w:tr>
      <w:tr w:rsidR="000E32E5" w14:paraId="2A1854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0" w14:textId="77777777" w:rsidR="000E32E5" w:rsidRDefault="000E32E5" w:rsidP="000E32E5">
            <w:pPr>
              <w:pStyle w:val="TAC"/>
              <w:spacing w:before="20" w:after="20"/>
              <w:ind w:left="57" w:right="57"/>
              <w:jc w:val="left"/>
              <w:rPr>
                <w:lang w:eastAsia="zh-CN"/>
              </w:rPr>
            </w:pPr>
          </w:p>
        </w:tc>
      </w:tr>
      <w:tr w:rsidR="000E32E5" w14:paraId="2A1854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8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4" w14:textId="77777777" w:rsidR="000E32E5" w:rsidRDefault="000E32E5" w:rsidP="000E32E5">
            <w:pPr>
              <w:pStyle w:val="TAC"/>
              <w:spacing w:before="20" w:after="20"/>
              <w:ind w:left="57" w:right="57"/>
              <w:jc w:val="left"/>
              <w:rPr>
                <w:lang w:eastAsia="zh-CN"/>
              </w:rPr>
            </w:pPr>
          </w:p>
        </w:tc>
      </w:tr>
      <w:tr w:rsidR="000E32E5" w14:paraId="2A1854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6"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7"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8" w14:textId="77777777" w:rsidR="000E32E5" w:rsidRDefault="000E32E5" w:rsidP="000E32E5">
            <w:pPr>
              <w:pStyle w:val="TAC"/>
              <w:spacing w:before="20" w:after="20"/>
              <w:ind w:left="57" w:right="57"/>
              <w:jc w:val="left"/>
              <w:rPr>
                <w:lang w:eastAsia="ja-JP"/>
              </w:rPr>
            </w:pPr>
          </w:p>
        </w:tc>
      </w:tr>
      <w:tr w:rsidR="000E32E5" w14:paraId="2A1854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C" w14:textId="77777777" w:rsidR="000E32E5" w:rsidRDefault="000E32E5" w:rsidP="000E32E5">
            <w:pPr>
              <w:pStyle w:val="TAC"/>
              <w:spacing w:before="20" w:after="20"/>
              <w:ind w:left="57" w:right="57"/>
              <w:jc w:val="left"/>
              <w:rPr>
                <w:lang w:eastAsia="ja-JP"/>
              </w:rPr>
            </w:pPr>
          </w:p>
        </w:tc>
      </w:tr>
    </w:tbl>
    <w:p w14:paraId="2A18548E" w14:textId="77777777" w:rsidR="00131554" w:rsidRDefault="00131554">
      <w:pPr>
        <w:rPr>
          <w:u w:val="single"/>
        </w:rPr>
      </w:pPr>
    </w:p>
    <w:p w14:paraId="2A18548F" w14:textId="77777777" w:rsidR="00131554" w:rsidRDefault="00131554">
      <w:pPr>
        <w:rPr>
          <w:b/>
          <w:bCs/>
          <w:sz w:val="24"/>
          <w:szCs w:val="24"/>
        </w:rPr>
      </w:pPr>
    </w:p>
    <w:p w14:paraId="2A185490" w14:textId="77777777" w:rsidR="00131554" w:rsidRDefault="00524EB0">
      <w:pPr>
        <w:rPr>
          <w:rFonts w:eastAsia="SimSun"/>
          <w:b/>
          <w:bCs/>
          <w:sz w:val="24"/>
          <w:szCs w:val="24"/>
          <w:lang w:eastAsia="zh-CN"/>
        </w:rPr>
      </w:pPr>
      <w:r>
        <w:rPr>
          <w:rFonts w:eastAsia="SimSun"/>
          <w:b/>
          <w:bCs/>
          <w:sz w:val="24"/>
          <w:szCs w:val="24"/>
          <w:lang w:eastAsia="zh-CN"/>
        </w:rPr>
        <w:t>Conclusion Q1</w:t>
      </w:r>
    </w:p>
    <w:p w14:paraId="2A185491" w14:textId="77777777" w:rsidR="00131554" w:rsidRDefault="00131554">
      <w:pPr>
        <w:rPr>
          <w:rFonts w:eastAsia="SimSun"/>
          <w:b/>
          <w:bCs/>
          <w:sz w:val="24"/>
          <w:szCs w:val="24"/>
          <w:lang w:eastAsia="zh-CN"/>
        </w:rPr>
      </w:pPr>
    </w:p>
    <w:p w14:paraId="2A185492" w14:textId="77777777" w:rsidR="00131554" w:rsidRDefault="00524EB0">
      <w:pPr>
        <w:rPr>
          <w:rFonts w:eastAsia="SimSun"/>
          <w:b/>
          <w:bCs/>
          <w:sz w:val="24"/>
          <w:szCs w:val="24"/>
          <w:lang w:eastAsia="zh-CN"/>
        </w:rPr>
      </w:pPr>
      <w:r>
        <w:rPr>
          <w:rFonts w:eastAsia="SimSun"/>
          <w:sz w:val="24"/>
          <w:szCs w:val="24"/>
          <w:lang w:eastAsia="zh-CN"/>
        </w:rPr>
        <w:t>TBA</w:t>
      </w:r>
    </w:p>
    <w:p w14:paraId="2A185493" w14:textId="77777777" w:rsidR="00131554" w:rsidRDefault="00131554">
      <w:pPr>
        <w:keepLines/>
        <w:rPr>
          <w:rFonts w:eastAsia="SimSun"/>
          <w:b/>
          <w:bCs/>
          <w:sz w:val="24"/>
          <w:szCs w:val="24"/>
          <w:lang w:eastAsia="zh-CN"/>
        </w:rPr>
      </w:pPr>
    </w:p>
    <w:p w14:paraId="2A185494" w14:textId="77777777" w:rsidR="00131554" w:rsidRDefault="00524EB0">
      <w:pPr>
        <w:keepLines/>
        <w:rPr>
          <w:rFonts w:eastAsia="SimSun"/>
          <w:b/>
          <w:bCs/>
          <w:sz w:val="24"/>
          <w:szCs w:val="24"/>
          <w:lang w:eastAsia="zh-CN"/>
        </w:rPr>
      </w:pPr>
      <w:r>
        <w:rPr>
          <w:rFonts w:eastAsia="SimSun"/>
          <w:sz w:val="40"/>
          <w:szCs w:val="40"/>
          <w:lang w:eastAsia="zh-CN"/>
        </w:rPr>
        <w:t>3.4 RRC CR review</w:t>
      </w:r>
    </w:p>
    <w:p w14:paraId="2A185495" w14:textId="77777777" w:rsidR="00131554" w:rsidRDefault="00131554">
      <w:pPr>
        <w:keepLines/>
        <w:rPr>
          <w:rFonts w:eastAsia="SimSun"/>
          <w:b/>
          <w:bCs/>
          <w:sz w:val="24"/>
          <w:szCs w:val="24"/>
          <w:lang w:eastAsia="zh-CN"/>
        </w:rPr>
      </w:pPr>
    </w:p>
    <w:p w14:paraId="2A185496" w14:textId="77777777" w:rsidR="00131554" w:rsidRDefault="00131554">
      <w:pPr>
        <w:keepLines/>
        <w:rPr>
          <w:rFonts w:eastAsia="SimSun"/>
          <w:b/>
          <w:bCs/>
          <w:sz w:val="24"/>
          <w:szCs w:val="24"/>
          <w:lang w:eastAsia="zh-CN"/>
        </w:rPr>
      </w:pPr>
    </w:p>
    <w:p w14:paraId="2A185497" w14:textId="77777777" w:rsidR="00131554" w:rsidRDefault="00524EB0">
      <w:pPr>
        <w:keepLines/>
        <w:rPr>
          <w:rFonts w:eastAsia="SimSun"/>
          <w:b/>
          <w:bCs/>
          <w:sz w:val="24"/>
          <w:szCs w:val="24"/>
          <w:lang w:eastAsia="zh-CN"/>
        </w:rPr>
      </w:pPr>
      <w:r>
        <w:rPr>
          <w:rFonts w:eastAsia="SimSun"/>
          <w:b/>
          <w:bCs/>
          <w:sz w:val="24"/>
          <w:szCs w:val="24"/>
          <w:lang w:eastAsia="zh-CN"/>
        </w:rPr>
        <w:t>Please review the CR and bring up other corrections if any</w:t>
      </w:r>
    </w:p>
    <w:p w14:paraId="2A185498" w14:textId="77777777" w:rsidR="00131554" w:rsidRDefault="00131554">
      <w:pPr>
        <w:rPr>
          <w:rFonts w:eastAsia="SimSun"/>
          <w:b/>
          <w:bCs/>
          <w:sz w:val="24"/>
          <w:szCs w:val="24"/>
          <w:lang w:eastAsia="zh-CN"/>
        </w:rPr>
      </w:pPr>
    </w:p>
    <w:p w14:paraId="2A185499" w14:textId="77777777" w:rsidR="00131554" w:rsidRDefault="00524EB0">
      <w:pPr>
        <w:rPr>
          <w:b/>
          <w:bCs/>
          <w:sz w:val="24"/>
          <w:szCs w:val="24"/>
        </w:rPr>
      </w:pPr>
      <w:r>
        <w:rPr>
          <w:b/>
          <w:bCs/>
          <w:sz w:val="24"/>
          <w:szCs w:val="24"/>
        </w:rPr>
        <w:t>Q4:  Please indicate further corrections?</w:t>
      </w:r>
    </w:p>
    <w:p w14:paraId="2A18549A" w14:textId="77777777" w:rsidR="00131554" w:rsidRDefault="00131554">
      <w:pPr>
        <w:rPr>
          <w:rFonts w:eastAsia="SimSun"/>
          <w:lang w:eastAsia="zh-CN"/>
        </w:rPr>
      </w:pPr>
    </w:p>
    <w:p w14:paraId="2A18549B" w14:textId="77777777" w:rsidR="00131554" w:rsidRDefault="00131554">
      <w:pPr>
        <w:rPr>
          <w:rFonts w:eastAsia="SimSun"/>
          <w:b/>
          <w:bCs/>
          <w:sz w:val="24"/>
          <w:szCs w:val="24"/>
          <w:lang w:eastAsia="zh-CN"/>
        </w:rPr>
      </w:pPr>
    </w:p>
    <w:p w14:paraId="2A18549C" w14:textId="77777777" w:rsidR="00131554" w:rsidRDefault="00131554">
      <w:pPr>
        <w:rPr>
          <w:b/>
          <w:bCs/>
          <w:sz w:val="24"/>
          <w:szCs w:val="24"/>
        </w:rPr>
      </w:pPr>
    </w:p>
    <w:p w14:paraId="2A18549D"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E" w14:textId="77777777"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F" w14:textId="77777777" w:rsidR="00131554" w:rsidRDefault="00524EB0">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A0" w14:textId="77777777" w:rsidR="00131554" w:rsidRDefault="00524EB0">
            <w:pPr>
              <w:pStyle w:val="TAH"/>
              <w:spacing w:before="20" w:after="20"/>
              <w:ind w:left="57" w:right="57"/>
              <w:jc w:val="left"/>
            </w:pPr>
            <w:r>
              <w:t>Comments</w:t>
            </w:r>
          </w:p>
        </w:tc>
      </w:tr>
      <w:tr w:rsidR="00131554" w14:paraId="2A1854A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2" w14:textId="77777777" w:rsidR="00131554" w:rsidRDefault="00524EB0">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A3" w14:textId="77777777" w:rsidR="00131554" w:rsidRDefault="00131554">
            <w:pPr>
              <w:pStyle w:val="TAC"/>
              <w:spacing w:before="20" w:after="20"/>
              <w:ind w:left="82"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A4" w14:textId="77777777" w:rsidR="00131554" w:rsidRDefault="00524EB0">
            <w:pPr>
              <w:pStyle w:val="TAC"/>
              <w:spacing w:before="20" w:after="20"/>
              <w:ind w:right="57"/>
              <w:jc w:val="left"/>
              <w:rPr>
                <w:rFonts w:eastAsia="SimSun"/>
                <w:lang w:eastAsia="zh-CN"/>
              </w:rPr>
            </w:pPr>
            <w:r>
              <w:rPr>
                <w:rFonts w:eastAsia="SimSun"/>
                <w:lang w:eastAsia="zh-CN"/>
              </w:rPr>
              <w:t xml:space="preserve"> We need to discuss further based on RAN1 LS. </w:t>
            </w:r>
          </w:p>
        </w:tc>
      </w:tr>
      <w:tr w:rsidR="00131554" w14:paraId="2A1854A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6" w14:textId="77777777" w:rsidR="00131554" w:rsidRDefault="00524EB0">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A7" w14:textId="77777777" w:rsidR="00131554" w:rsidRDefault="00524EB0">
            <w:pPr>
              <w:pStyle w:val="TAC"/>
              <w:spacing w:before="20" w:after="20"/>
              <w:ind w:left="57" w:right="57"/>
              <w:jc w:val="left"/>
              <w:rPr>
                <w:lang w:eastAsia="zh-CN"/>
              </w:rPr>
            </w:pPr>
            <w:r>
              <w:rPr>
                <w:rFonts w:eastAsia="SimSun"/>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14:paraId="2A1854A8" w14:textId="77777777" w:rsidR="00131554" w:rsidRDefault="00524EB0">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14:paraId="2A1854A9" w14:textId="77777777" w:rsidR="00131554" w:rsidRDefault="00131554">
            <w:pPr>
              <w:pStyle w:val="TAC"/>
              <w:spacing w:before="20" w:after="20"/>
              <w:ind w:right="57"/>
              <w:jc w:val="left"/>
              <w:rPr>
                <w:lang w:eastAsia="zh-CN"/>
              </w:rPr>
            </w:pPr>
          </w:p>
          <w:p w14:paraId="2A1854AA" w14:textId="77777777" w:rsidR="00131554" w:rsidRDefault="00524EB0">
            <w:pPr>
              <w:pStyle w:val="TAC"/>
              <w:spacing w:before="20" w:after="20"/>
              <w:ind w:right="57"/>
              <w:jc w:val="left"/>
              <w:rPr>
                <w:rFonts w:eastAsia="SimSun"/>
                <w:lang w:eastAsia="zh-CN"/>
              </w:rPr>
            </w:pPr>
            <w:r>
              <w:rPr>
                <w:rFonts w:eastAsia="SimSun" w:hint="eastAsia"/>
                <w:highlight w:val="green"/>
                <w:lang w:eastAsia="zh-CN"/>
              </w:rPr>
              <w:t>T</w:t>
            </w:r>
            <w:r>
              <w:rPr>
                <w:rFonts w:eastAsia="SimSun"/>
                <w:highlight w:val="green"/>
                <w:lang w:eastAsia="zh-CN"/>
              </w:rPr>
              <w:t>S38.214 5.2.1.4.2</w:t>
            </w:r>
          </w:p>
          <w:p w14:paraId="2A1854AB" w14:textId="77777777" w:rsidR="00131554" w:rsidRDefault="00524EB0">
            <w:pPr>
              <w:pStyle w:val="B1"/>
              <w:ind w:left="0" w:firstLine="0"/>
              <w:jc w:val="both"/>
            </w:pPr>
            <w:r>
              <w:rPr>
                <w:highlight w:val="cyan"/>
              </w:rPr>
              <w:t xml:space="preserve">if the UE is configured with the higher layer parameter </w:t>
            </w:r>
            <w:r>
              <w:rPr>
                <w:i/>
                <w:iCs/>
                <w:color w:val="000000"/>
                <w:highlight w:val="cyan"/>
              </w:rPr>
              <w:t>groupBasedBeamReporting-r17</w:t>
            </w:r>
            <w:r>
              <w:rPr>
                <w:color w:val="000000"/>
                <w:highlight w:val="cyan"/>
              </w:rPr>
              <w:t>, t</w:t>
            </w:r>
            <w:r>
              <w:rPr>
                <w:highlight w:val="cyan"/>
              </w:rPr>
              <w:t xml:space="preserve">he UE is not required to update measurements for more than 64 CSI-RS and/or SSB resources, and the UE shall report in a single reporting instance </w:t>
            </w:r>
            <w:proofErr w:type="spellStart"/>
            <w:r>
              <w:rPr>
                <w:i/>
                <w:iCs/>
                <w:highlight w:val="cyan"/>
              </w:rPr>
              <w:t>nrofReportedRSgroup</w:t>
            </w:r>
            <w:proofErr w:type="spellEnd"/>
            <w:r>
              <w:rPr>
                <w:i/>
                <w:iCs/>
                <w:highlight w:val="cyan"/>
              </w:rPr>
              <w:t>,</w:t>
            </w:r>
            <w:r>
              <w:rPr>
                <w:highlight w:val="cyan"/>
              </w:rPr>
              <w:t xml:space="preserve"> if configured, group(s) of two CRIs or SSBRIs selecting one CSI-RS or SSB from each of the two CSI Resource Sets for the report setting, where CSI-RS and/or SSB resources of each group can be received simultaneously by the UE.</w:t>
            </w:r>
          </w:p>
          <w:p w14:paraId="4A495504" w14:textId="77777777" w:rsidR="00131554" w:rsidRDefault="00131554">
            <w:pPr>
              <w:pStyle w:val="TAC"/>
              <w:spacing w:before="20" w:after="20"/>
              <w:ind w:right="57"/>
              <w:jc w:val="left"/>
              <w:rPr>
                <w:lang w:eastAsia="zh-CN"/>
              </w:rPr>
            </w:pPr>
          </w:p>
          <w:p w14:paraId="2A1854AC" w14:textId="2B4CC0F8" w:rsidR="00761CFA" w:rsidRDefault="00761CFA">
            <w:pPr>
              <w:pStyle w:val="TAC"/>
              <w:spacing w:before="20" w:after="20"/>
              <w:ind w:right="57"/>
              <w:jc w:val="left"/>
              <w:rPr>
                <w:lang w:eastAsia="zh-CN"/>
              </w:rPr>
            </w:pPr>
            <w:r>
              <w:rPr>
                <w:lang w:eastAsia="zh-CN"/>
              </w:rPr>
              <w:t>[</w:t>
            </w:r>
            <w:r w:rsidRPr="00493F17">
              <w:rPr>
                <w:rFonts w:eastAsia="PMingLiU"/>
                <w:color w:val="00B050"/>
                <w:lang w:eastAsia="zh-TW"/>
              </w:rPr>
              <w:t xml:space="preserve">Intel] We agree with </w:t>
            </w:r>
            <w:proofErr w:type="spellStart"/>
            <w:r w:rsidRPr="00493F17">
              <w:rPr>
                <w:rFonts w:eastAsia="PMingLiU"/>
                <w:color w:val="00B050"/>
                <w:lang w:eastAsia="zh-TW"/>
              </w:rPr>
              <w:t>vivo’s</w:t>
            </w:r>
            <w:proofErr w:type="spellEnd"/>
            <w:r w:rsidRPr="00493F17">
              <w:rPr>
                <w:rFonts w:eastAsia="PMingLiU"/>
                <w:color w:val="00B050"/>
                <w:lang w:eastAsia="zh-TW"/>
              </w:rPr>
              <w:t xml:space="preserve"> point.</w:t>
            </w:r>
            <w:r>
              <w:rPr>
                <w:lang w:eastAsia="zh-CN"/>
              </w:rPr>
              <w:t xml:space="preserve"> </w:t>
            </w:r>
          </w:p>
        </w:tc>
      </w:tr>
      <w:tr w:rsidR="00131554" w14:paraId="2A1854B8"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E" w14:textId="77777777" w:rsidR="00131554" w:rsidRDefault="00524EB0">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AF" w14:textId="77777777" w:rsidR="00131554" w:rsidRDefault="00524EB0">
            <w:pPr>
              <w:pStyle w:val="TAC"/>
              <w:spacing w:before="20" w:after="20"/>
              <w:ind w:left="57" w:right="57"/>
              <w:jc w:val="left"/>
              <w:rPr>
                <w:rFonts w:eastAsia="PMingLiU"/>
                <w:lang w:eastAsia="zh-TW"/>
              </w:rPr>
            </w:pPr>
            <w:r>
              <w:rPr>
                <w:lang w:eastAsia="zh-CN"/>
              </w:rPr>
              <w:t>CSI-SSB-</w:t>
            </w:r>
            <w:proofErr w:type="spellStart"/>
            <w:r>
              <w:rPr>
                <w:lang w:eastAsia="zh-CN"/>
              </w:rPr>
              <w:t>ResourceSet</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14:paraId="2A1854B0" w14:textId="77777777" w:rsidR="00131554" w:rsidRDefault="00524EB0">
            <w:pPr>
              <w:pStyle w:val="TAC"/>
              <w:spacing w:before="20" w:after="20"/>
              <w:ind w:right="57"/>
              <w:jc w:val="left"/>
              <w:rPr>
                <w:rFonts w:eastAsia="SimSun"/>
                <w:lang w:eastAsia="zh-CN"/>
              </w:rPr>
            </w:pPr>
            <w:r>
              <w:rPr>
                <w:rFonts w:eastAsia="SimSun"/>
                <w:lang w:eastAsia="zh-CN"/>
              </w:rPr>
              <w:t xml:space="preserve">According to RAN1 agreement below, each SSB should be associated with a </w:t>
            </w:r>
            <w:proofErr w:type="spellStart"/>
            <w:r>
              <w:rPr>
                <w:rFonts w:eastAsia="SimSun"/>
                <w:lang w:eastAsia="zh-CN"/>
              </w:rPr>
              <w:t>AdditionalPCIindex</w:t>
            </w:r>
            <w:proofErr w:type="spellEnd"/>
            <w:r>
              <w:rPr>
                <w:rFonts w:eastAsia="SimSun"/>
                <w:lang w:eastAsia="zh-CN"/>
              </w:rPr>
              <w:t>. We suggest to include addtionalPCIlist-r17 in CSI-SSB-</w:t>
            </w:r>
            <w:proofErr w:type="spellStart"/>
            <w:r>
              <w:rPr>
                <w:rFonts w:eastAsia="SimSun"/>
                <w:lang w:eastAsia="zh-CN"/>
              </w:rPr>
              <w:t>ResourceSet</w:t>
            </w:r>
            <w:proofErr w:type="spellEnd"/>
            <w:r>
              <w:rPr>
                <w:rFonts w:eastAsia="SimSun" w:hint="eastAsia"/>
                <w:lang w:eastAsia="zh-CN"/>
              </w:rPr>
              <w:t>,</w:t>
            </w:r>
            <w:r>
              <w:rPr>
                <w:rFonts w:eastAsia="SimSun"/>
                <w:lang w:eastAsia="zh-CN"/>
              </w:rPr>
              <w:t xml:space="preserve"> or include addtionalPCI-r17 in SSB-index.</w:t>
            </w:r>
          </w:p>
          <w:p w14:paraId="2A1854B1" w14:textId="77777777" w:rsidR="00131554" w:rsidRDefault="00131554">
            <w:pPr>
              <w:pStyle w:val="TAC"/>
              <w:spacing w:before="20" w:after="20"/>
              <w:ind w:right="57"/>
              <w:jc w:val="left"/>
              <w:rPr>
                <w:rFonts w:eastAsia="SimSun"/>
                <w:lang w:eastAsia="zh-CN"/>
              </w:rPr>
            </w:pPr>
          </w:p>
          <w:p w14:paraId="2A1854B2" w14:textId="77777777" w:rsidR="00131554" w:rsidRDefault="00524EB0">
            <w:pPr>
              <w:snapToGrid w:val="0"/>
              <w:rPr>
                <w:szCs w:val="20"/>
                <w:highlight w:val="green"/>
              </w:rPr>
            </w:pPr>
            <w:r>
              <w:rPr>
                <w:b/>
                <w:szCs w:val="20"/>
                <w:highlight w:val="green"/>
              </w:rPr>
              <w:t>Agreement</w:t>
            </w:r>
          </w:p>
          <w:p w14:paraId="2A1854B3" w14:textId="77777777" w:rsidR="00131554" w:rsidRDefault="00524EB0">
            <w:pPr>
              <w:snapToGrid w:val="0"/>
              <w:rPr>
                <w:rFonts w:eastAsia="MS Mincho"/>
                <w:bCs/>
                <w:szCs w:val="20"/>
                <w:lang w:eastAsia="ja-JP"/>
              </w:rPr>
            </w:pPr>
            <w:r>
              <w:rPr>
                <w:szCs w:val="20"/>
              </w:rPr>
              <w:t xml:space="preserve">On Rel-17 enhancements for inter-cell beam management and inter-cell </w:t>
            </w:r>
            <w:proofErr w:type="spellStart"/>
            <w:r>
              <w:rPr>
                <w:szCs w:val="20"/>
              </w:rPr>
              <w:t>mTRP</w:t>
            </w:r>
            <w:proofErr w:type="spellEnd"/>
            <w:r>
              <w:rPr>
                <w:szCs w:val="20"/>
              </w:rPr>
              <w:t>, a CSI-SSB-</w:t>
            </w:r>
            <w:proofErr w:type="spellStart"/>
            <w:r>
              <w:rPr>
                <w:szCs w:val="20"/>
              </w:rPr>
              <w:t>ResourceSet</w:t>
            </w:r>
            <w:proofErr w:type="spellEnd"/>
            <w:r>
              <w:rPr>
                <w:szCs w:val="20"/>
              </w:rPr>
              <w:t xml:space="preserve"> configured for L1-RSRP measurement/reporting includes at least a set of SSB indices where </w:t>
            </w:r>
            <w:r>
              <w:rPr>
                <w:rFonts w:eastAsia="MS Mincho"/>
                <w:bCs/>
                <w:szCs w:val="20"/>
                <w:lang w:eastAsia="ja-JP"/>
              </w:rPr>
              <w:t>PCI indices are</w:t>
            </w:r>
            <w:r>
              <w:rPr>
                <w:szCs w:val="20"/>
              </w:rPr>
              <w:t xml:space="preserve"> associated with the set of SSB indices, respectively. </w:t>
            </w:r>
            <w:r>
              <w:rPr>
                <w:rFonts w:eastAsia="MS Mincho"/>
                <w:bCs/>
                <w:szCs w:val="20"/>
                <w:lang w:eastAsia="ja-JP"/>
              </w:rPr>
              <w:t>The PCI indices refer to PCIs within the set of PCIs configured for inter-cell beam management or inter-cell multi-TRP.</w:t>
            </w:r>
          </w:p>
          <w:p w14:paraId="2A1854B4" w14:textId="77777777" w:rsidR="00131554" w:rsidRDefault="00524EB0">
            <w:pPr>
              <w:pStyle w:val="ListParagraph"/>
              <w:numPr>
                <w:ilvl w:val="0"/>
                <w:numId w:val="27"/>
              </w:numPr>
              <w:snapToGrid w:val="0"/>
              <w:contextualSpacing w:val="0"/>
              <w:rPr>
                <w:rFonts w:cs="Times New Roman"/>
                <w:szCs w:val="20"/>
              </w:rPr>
            </w:pPr>
            <w:r>
              <w:rPr>
                <w:rFonts w:eastAsia="MS Mincho" w:cs="Times New Roman"/>
                <w:bCs/>
                <w:szCs w:val="20"/>
                <w:lang w:eastAsia="ja-JP"/>
              </w:rPr>
              <w:t xml:space="preserve">The </w:t>
            </w:r>
            <w:proofErr w:type="spellStart"/>
            <w:r>
              <w:rPr>
                <w:rFonts w:eastAsia="MS Mincho" w:cs="Times New Roman"/>
                <w:bCs/>
                <w:szCs w:val="20"/>
                <w:lang w:eastAsia="ja-JP"/>
              </w:rPr>
              <w:t>additionalInfo</w:t>
            </w:r>
            <w:proofErr w:type="spellEnd"/>
            <w:r>
              <w:rPr>
                <w:rFonts w:eastAsia="MS Mincho" w:cs="Times New Roman"/>
                <w:bCs/>
                <w:szCs w:val="20"/>
                <w:lang w:eastAsia="ja-JP"/>
              </w:rPr>
              <w:t xml:space="preserve"> associated with SSB(s) with PCI(s) different from the serving cell agreed in RAN1 Agenda Item 8.1.2.2 is also applicable to inter-cell BM</w:t>
            </w:r>
          </w:p>
          <w:p w14:paraId="2A1854B5" w14:textId="77777777" w:rsidR="00131554" w:rsidRDefault="00524EB0">
            <w:pPr>
              <w:pStyle w:val="ListParagraph"/>
              <w:numPr>
                <w:ilvl w:val="0"/>
                <w:numId w:val="27"/>
              </w:numPr>
              <w:snapToGrid w:val="0"/>
              <w:contextualSpacing w:val="0"/>
              <w:rPr>
                <w:rFonts w:cs="Times New Roman"/>
                <w:szCs w:val="20"/>
              </w:rPr>
            </w:pPr>
            <w:r>
              <w:rPr>
                <w:rFonts w:eastAsia="MS Mincho" w:cs="Times New Roman"/>
                <w:bCs/>
                <w:szCs w:val="20"/>
                <w:lang w:eastAsia="ja-JP"/>
              </w:rPr>
              <w:t>Detailed signaling design is up to RAN2</w:t>
            </w:r>
          </w:p>
          <w:p w14:paraId="2A1854B6" w14:textId="77777777" w:rsidR="00131554" w:rsidRDefault="00524EB0">
            <w:pPr>
              <w:pStyle w:val="ListParagraph"/>
              <w:numPr>
                <w:ilvl w:val="0"/>
                <w:numId w:val="27"/>
              </w:numPr>
              <w:snapToGrid w:val="0"/>
              <w:contextualSpacing w:val="0"/>
              <w:rPr>
                <w:rFonts w:cs="Times New Roman"/>
                <w:szCs w:val="20"/>
              </w:rPr>
            </w:pPr>
            <w:r>
              <w:rPr>
                <w:rFonts w:eastAsia="MS Mincho" w:cs="Times New Roman"/>
                <w:bCs/>
                <w:color w:val="FF0000"/>
                <w:szCs w:val="20"/>
                <w:lang w:eastAsia="ja-JP"/>
              </w:rPr>
              <w:t xml:space="preserve">FFS (to be concluded in RAN1#107-e): Whether the above L1-RSRP measurement/reporting also includes group-based beam report for inter-cell </w:t>
            </w:r>
            <w:proofErr w:type="spellStart"/>
            <w:r>
              <w:rPr>
                <w:rFonts w:eastAsia="MS Mincho" w:cs="Times New Roman"/>
                <w:bCs/>
                <w:color w:val="FF0000"/>
                <w:szCs w:val="20"/>
                <w:lang w:eastAsia="ja-JP"/>
              </w:rPr>
              <w:t>mTRP</w:t>
            </w:r>
            <w:proofErr w:type="spellEnd"/>
          </w:p>
          <w:p w14:paraId="453185AC" w14:textId="77777777" w:rsidR="00493F17" w:rsidRDefault="00493F17">
            <w:pPr>
              <w:pStyle w:val="TAC"/>
              <w:spacing w:before="20" w:after="20"/>
              <w:ind w:left="57" w:right="57"/>
              <w:jc w:val="left"/>
              <w:rPr>
                <w:rFonts w:eastAsia="PMingLiU"/>
                <w:lang w:eastAsia="zh-TW"/>
              </w:rPr>
            </w:pPr>
          </w:p>
          <w:p w14:paraId="5C7B1DC8" w14:textId="76DB2CA8" w:rsidR="00493F17" w:rsidRPr="00493F17" w:rsidRDefault="00493F17" w:rsidP="00493F17">
            <w:pPr>
              <w:pStyle w:val="TAC"/>
              <w:spacing w:before="20" w:after="20"/>
              <w:ind w:left="57" w:right="57"/>
              <w:jc w:val="left"/>
              <w:rPr>
                <w:rFonts w:eastAsia="PMingLiU"/>
                <w:color w:val="00B050"/>
                <w:lang w:eastAsia="zh-TW"/>
              </w:rPr>
            </w:pPr>
            <w:r w:rsidRPr="00493F17">
              <w:rPr>
                <w:rFonts w:eastAsia="PMingLiU"/>
                <w:color w:val="00B050"/>
                <w:lang w:eastAsia="zh-TW"/>
              </w:rPr>
              <w:t>[Intel] This is aligned with R</w:t>
            </w:r>
            <w:r>
              <w:rPr>
                <w:rFonts w:eastAsia="PMingLiU"/>
                <w:color w:val="00B050"/>
                <w:lang w:eastAsia="zh-TW"/>
              </w:rPr>
              <w:t xml:space="preserve">AN1 response in the LS </w:t>
            </w:r>
            <w:r w:rsidR="000E7BE8">
              <w:rPr>
                <w:rFonts w:eastAsia="PMingLiU"/>
                <w:color w:val="00B050"/>
                <w:lang w:eastAsia="zh-TW"/>
              </w:rPr>
              <w:t>(Q1.13)</w:t>
            </w:r>
          </w:p>
          <w:p w14:paraId="2A1854B7" w14:textId="244A9677" w:rsidR="00493F17" w:rsidRDefault="00493F17" w:rsidP="00493F17">
            <w:pPr>
              <w:pStyle w:val="TAC"/>
              <w:spacing w:before="20" w:after="20"/>
              <w:ind w:left="57" w:right="57"/>
              <w:jc w:val="left"/>
              <w:rPr>
                <w:rFonts w:eastAsia="PMingLiU"/>
                <w:lang w:eastAsia="zh-TW"/>
              </w:rPr>
            </w:pPr>
          </w:p>
        </w:tc>
      </w:tr>
      <w:tr w:rsidR="00131554" w14:paraId="2A1854BC"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9" w14:textId="77777777" w:rsidR="00131554" w:rsidRDefault="00524EB0">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A" w14:textId="77777777" w:rsidR="00131554" w:rsidRDefault="00524EB0">
            <w:pPr>
              <w:pStyle w:val="TAC"/>
              <w:spacing w:before="20" w:after="20"/>
              <w:ind w:left="57" w:right="57"/>
              <w:jc w:val="left"/>
              <w:rPr>
                <w:rFonts w:eastAsia="SimSun"/>
                <w:lang w:eastAsia="zh-CN"/>
              </w:rPr>
            </w:pPr>
            <w:r>
              <w:rPr>
                <w:i/>
              </w:rPr>
              <w:t>MAC-</w:t>
            </w:r>
            <w:proofErr w:type="spellStart"/>
            <w:r>
              <w:rPr>
                <w:i/>
              </w:rPr>
              <w:t>CellGroupConfig</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14:paraId="7F625914" w14:textId="77777777" w:rsidR="00131554" w:rsidRDefault="00524EB0">
            <w:pPr>
              <w:pStyle w:val="TAC"/>
              <w:spacing w:before="20" w:after="20"/>
              <w:ind w:left="57" w:right="57"/>
              <w:jc w:val="left"/>
              <w:rPr>
                <w:i/>
                <w:iCs/>
              </w:rPr>
            </w:pPr>
            <w:r>
              <w:rPr>
                <w:rFonts w:eastAsia="SimSun" w:hint="eastAsia"/>
                <w:lang w:eastAsia="zh-CN"/>
              </w:rPr>
              <w:t>W</w:t>
            </w:r>
            <w:r>
              <w:rPr>
                <w:rFonts w:eastAsia="SimSun"/>
                <w:lang w:eastAsia="zh-CN"/>
              </w:rPr>
              <w:t xml:space="preserve">e think </w:t>
            </w:r>
            <w:r>
              <w:rPr>
                <w:rFonts w:eastAsia="SimSun" w:hint="eastAsia"/>
                <w:lang w:eastAsia="zh-CN"/>
              </w:rPr>
              <w:t>S</w:t>
            </w:r>
            <w:r>
              <w:rPr>
                <w:rFonts w:eastAsia="SimSun"/>
                <w:lang w:eastAsia="zh-CN"/>
              </w:rPr>
              <w:t xml:space="preserve">R for R16 </w:t>
            </w:r>
            <w:proofErr w:type="spellStart"/>
            <w:r>
              <w:rPr>
                <w:rFonts w:eastAsia="SimSun"/>
                <w:lang w:eastAsia="zh-CN"/>
              </w:rPr>
              <w:t>SCell</w:t>
            </w:r>
            <w:proofErr w:type="spellEnd"/>
            <w:r>
              <w:rPr>
                <w:rFonts w:eastAsia="SimSun"/>
                <w:lang w:eastAsia="zh-CN"/>
              </w:rPr>
              <w:t xml:space="preserve"> BFR should be shared with SR </w:t>
            </w:r>
            <w:r>
              <w:rPr>
                <w:rFonts w:eastAsia="SimSun" w:hint="eastAsia"/>
                <w:lang w:eastAsia="zh-CN"/>
              </w:rPr>
              <w:t>for</w:t>
            </w:r>
            <w:r>
              <w:rPr>
                <w:rFonts w:eastAsia="SimSun"/>
                <w:lang w:eastAsia="zh-CN"/>
              </w:rPr>
              <w:t xml:space="preserve"> TRP-specific BFR</w:t>
            </w:r>
            <w:r>
              <w:rPr>
                <w:rFonts w:eastAsia="SimSun" w:hint="eastAsia"/>
                <w:lang w:eastAsia="zh-CN"/>
              </w:rPr>
              <w:t>.</w:t>
            </w:r>
            <w:r>
              <w:rPr>
                <w:rFonts w:eastAsia="SimSun"/>
                <w:lang w:eastAsia="zh-CN"/>
              </w:rPr>
              <w:t xml:space="preserve"> Hence, we suggest to </w:t>
            </w:r>
            <w:r>
              <w:rPr>
                <w:rFonts w:eastAsia="SimSun" w:hint="eastAsia"/>
                <w:lang w:eastAsia="zh-CN"/>
              </w:rPr>
              <w:t>r</w:t>
            </w:r>
            <w:r>
              <w:rPr>
                <w:rFonts w:eastAsia="SimSun"/>
                <w:lang w:eastAsia="zh-CN"/>
              </w:rPr>
              <w:t xml:space="preserve">emove </w:t>
            </w:r>
            <w:r>
              <w:rPr>
                <w:i/>
                <w:iCs/>
              </w:rPr>
              <w:t>schedulingRequestID-BFR2-r17.</w:t>
            </w:r>
          </w:p>
          <w:p w14:paraId="399C662C" w14:textId="77777777" w:rsidR="0051109F" w:rsidRDefault="0051109F">
            <w:pPr>
              <w:pStyle w:val="TAC"/>
              <w:spacing w:before="20" w:after="20"/>
              <w:ind w:left="57" w:right="57"/>
              <w:jc w:val="left"/>
              <w:rPr>
                <w:i/>
                <w:iCs/>
              </w:rPr>
            </w:pPr>
          </w:p>
          <w:p w14:paraId="71848D08" w14:textId="546F941B" w:rsidR="00FD5565" w:rsidRDefault="0051109F">
            <w:pPr>
              <w:pStyle w:val="TAC"/>
              <w:spacing w:before="20" w:after="20"/>
              <w:ind w:left="57" w:right="57"/>
              <w:jc w:val="left"/>
              <w:rPr>
                <w:rFonts w:eastAsia="PMingLiU"/>
                <w:color w:val="00B050"/>
                <w:lang w:eastAsia="zh-TW"/>
              </w:rPr>
            </w:pPr>
            <w:r w:rsidRPr="00FD5565">
              <w:rPr>
                <w:rFonts w:eastAsia="PMingLiU"/>
                <w:color w:val="00B050"/>
                <w:lang w:eastAsia="zh-TW"/>
              </w:rPr>
              <w:t xml:space="preserve">[Intel] I understand </w:t>
            </w:r>
            <w:r w:rsidR="00FD5565" w:rsidRPr="00FD5565">
              <w:rPr>
                <w:rFonts w:eastAsia="PMingLiU"/>
                <w:color w:val="00B050"/>
                <w:lang w:eastAsia="zh-TW"/>
              </w:rPr>
              <w:t>vivo is referring to schedulingRequestID-BFR-SCell-r16.</w:t>
            </w:r>
            <w:r w:rsidR="00FD5565">
              <w:rPr>
                <w:rFonts w:eastAsia="PMingLiU"/>
                <w:color w:val="00B050"/>
                <w:lang w:eastAsia="zh-TW"/>
              </w:rPr>
              <w:t xml:space="preserve"> </w:t>
            </w:r>
            <w:r w:rsidR="003B521C">
              <w:rPr>
                <w:rFonts w:eastAsia="PMingLiU"/>
                <w:color w:val="00B050"/>
                <w:lang w:eastAsia="zh-TW"/>
              </w:rPr>
              <w:t xml:space="preserve">We agree with vivo. In this case, it might be easier to remove </w:t>
            </w:r>
            <w:r w:rsidR="003B521C" w:rsidRPr="003B521C">
              <w:rPr>
                <w:rFonts w:eastAsia="PMingLiU"/>
                <w:color w:val="00B050"/>
                <w:lang w:eastAsia="zh-TW"/>
              </w:rPr>
              <w:t>schedulingRequestID-BFR-r17</w:t>
            </w:r>
            <w:r w:rsidR="003B521C">
              <w:rPr>
                <w:rFonts w:eastAsia="PMingLiU"/>
                <w:color w:val="00B050"/>
                <w:lang w:eastAsia="zh-TW"/>
              </w:rPr>
              <w:t xml:space="preserve"> to differentiate i.e. </w:t>
            </w:r>
            <w:r w:rsidR="003B521C" w:rsidRPr="00FD5565">
              <w:rPr>
                <w:rFonts w:eastAsia="PMingLiU"/>
                <w:color w:val="00B050"/>
                <w:lang w:eastAsia="zh-TW"/>
              </w:rPr>
              <w:t>schedulingRequestID-BFR-SCell-r16</w:t>
            </w:r>
            <w:r w:rsidR="003B521C">
              <w:rPr>
                <w:rFonts w:eastAsia="PMingLiU"/>
                <w:color w:val="00B050"/>
                <w:lang w:eastAsia="zh-TW"/>
              </w:rPr>
              <w:t xml:space="preserve"> and </w:t>
            </w:r>
            <w:r w:rsidR="003B521C" w:rsidRPr="003B521C">
              <w:rPr>
                <w:rFonts w:eastAsia="PMingLiU"/>
                <w:color w:val="00B050"/>
                <w:lang w:eastAsia="zh-TW"/>
              </w:rPr>
              <w:t>schedulingRequestID-BFR2-r17</w:t>
            </w:r>
            <w:r w:rsidR="003B521C">
              <w:rPr>
                <w:rFonts w:eastAsia="PMingLiU"/>
                <w:color w:val="00B050"/>
                <w:lang w:eastAsia="zh-TW"/>
              </w:rPr>
              <w:t xml:space="preserve">. </w:t>
            </w:r>
          </w:p>
          <w:p w14:paraId="2A1854BB" w14:textId="65F48AFA" w:rsidR="0051109F" w:rsidRDefault="00FD5565">
            <w:pPr>
              <w:pStyle w:val="TAC"/>
              <w:spacing w:before="20" w:after="20"/>
              <w:ind w:left="57" w:right="57"/>
              <w:jc w:val="left"/>
              <w:rPr>
                <w:rFonts w:eastAsia="SimSun"/>
                <w:lang w:eastAsia="zh-CN"/>
              </w:rPr>
            </w:pPr>
            <w:r>
              <w:t xml:space="preserve"> </w:t>
            </w:r>
          </w:p>
        </w:tc>
      </w:tr>
      <w:tr w:rsidR="00131554" w14:paraId="2A1854C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D" w14:textId="77777777" w:rsidR="00131554" w:rsidRDefault="00524EB0">
            <w:pPr>
              <w:pStyle w:val="TAC"/>
              <w:spacing w:before="20" w:after="20"/>
              <w:ind w:left="57" w:right="57"/>
              <w:jc w:val="left"/>
              <w:rPr>
                <w:rFonts w:eastAsia="PMingLiU"/>
                <w:lang w:eastAsia="zh-TW"/>
              </w:rPr>
            </w:pPr>
            <w:r>
              <w:rPr>
                <w:rFonts w:eastAsia="SimSun"/>
                <w:lang w:eastAsia="zh-CN"/>
              </w:rPr>
              <w:t>V</w:t>
            </w:r>
            <w:r>
              <w:rPr>
                <w:rFonts w:eastAsia="SimSun"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E" w14:textId="77777777" w:rsidR="00131554" w:rsidRDefault="00524EB0">
            <w:pPr>
              <w:pStyle w:val="TAC"/>
              <w:spacing w:before="20" w:after="20"/>
              <w:ind w:left="57" w:right="57"/>
              <w:jc w:val="left"/>
              <w:rPr>
                <w:rFonts w:eastAsia="PMingLiU"/>
                <w:lang w:eastAsia="zh-TW"/>
              </w:rPr>
            </w:pPr>
            <w:r>
              <w:rPr>
                <w:i/>
              </w:rPr>
              <w:t>PUCCH-</w:t>
            </w:r>
            <w:proofErr w:type="spellStart"/>
            <w:r>
              <w:rPr>
                <w:i/>
              </w:rPr>
              <w:t>SpatialRelationInfo</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14:paraId="6C86EEF3" w14:textId="77777777" w:rsidR="00131554" w:rsidRDefault="00524EB0">
            <w:pPr>
              <w:pStyle w:val="TAC"/>
              <w:spacing w:before="20" w:after="20"/>
              <w:ind w:left="57" w:right="57"/>
              <w:jc w:val="left"/>
              <w:rPr>
                <w:rFonts w:eastAsia="SimSun"/>
                <w:lang w:eastAsia="zh-CN"/>
              </w:rPr>
            </w:pPr>
            <w:r>
              <w:rPr>
                <w:rFonts w:ascii="Microsoft YaHei" w:eastAsia="Microsoft YaHei" w:hAnsi="Microsoft YaHei" w:cs="Microsoft YaHei"/>
                <w:lang w:eastAsia="zh-CN"/>
              </w:rPr>
              <w:t xml:space="preserve">I assume there is no conclusion in RAN1 on whether PUCCH spatial is associated with </w:t>
            </w:r>
            <w:r>
              <w:t xml:space="preserve">addiotionalPCI-r17 </w:t>
            </w:r>
            <w:r>
              <w:rPr>
                <w:rFonts w:eastAsia="SimSun"/>
                <w:lang w:eastAsia="zh-CN"/>
              </w:rPr>
              <w:t>RAN1. Hence, we suggest to remove this by now to wait for further progress from RAN1.</w:t>
            </w:r>
          </w:p>
          <w:p w14:paraId="3417473B" w14:textId="77777777" w:rsidR="00EF1611" w:rsidRDefault="00EF1611">
            <w:pPr>
              <w:pStyle w:val="TAC"/>
              <w:spacing w:before="20" w:after="20"/>
              <w:ind w:left="57" w:right="57"/>
              <w:jc w:val="left"/>
              <w:rPr>
                <w:rFonts w:eastAsia="PMingLiU"/>
                <w:lang w:eastAsia="zh-TW"/>
              </w:rPr>
            </w:pPr>
          </w:p>
          <w:p w14:paraId="2A1854BF" w14:textId="108FA54C" w:rsidR="00EF1611" w:rsidRDefault="00EF1611">
            <w:pPr>
              <w:pStyle w:val="TAC"/>
              <w:spacing w:before="20" w:after="20"/>
              <w:ind w:left="57" w:right="57"/>
              <w:jc w:val="left"/>
              <w:rPr>
                <w:rFonts w:eastAsia="PMingLiU"/>
                <w:lang w:eastAsia="zh-TW"/>
              </w:rPr>
            </w:pPr>
            <w:r w:rsidRPr="00FD5565">
              <w:rPr>
                <w:rFonts w:eastAsia="PMingLiU"/>
                <w:color w:val="00B050"/>
                <w:lang w:eastAsia="zh-TW"/>
              </w:rPr>
              <w:t>[Intel]</w:t>
            </w:r>
            <w:r>
              <w:rPr>
                <w:rFonts w:eastAsia="PMingLiU"/>
                <w:color w:val="00B050"/>
                <w:lang w:eastAsia="zh-TW"/>
              </w:rPr>
              <w:t xml:space="preserve"> </w:t>
            </w:r>
            <w:r w:rsidR="0049252A">
              <w:rPr>
                <w:rFonts w:eastAsia="PMingLiU"/>
                <w:color w:val="00B050"/>
                <w:lang w:eastAsia="zh-TW"/>
              </w:rPr>
              <w:t xml:space="preserve">We added this question in our LS last week. We could wait but </w:t>
            </w:r>
            <w:proofErr w:type="spellStart"/>
            <w:r w:rsidR="0049252A">
              <w:rPr>
                <w:rFonts w:eastAsia="PMingLiU"/>
                <w:color w:val="00B050"/>
                <w:lang w:eastAsia="zh-TW"/>
              </w:rPr>
              <w:t>vivo’s</w:t>
            </w:r>
            <w:proofErr w:type="spellEnd"/>
            <w:r w:rsidR="0049252A">
              <w:rPr>
                <w:rFonts w:eastAsia="PMingLiU"/>
                <w:color w:val="00B050"/>
                <w:lang w:eastAsia="zh-TW"/>
              </w:rPr>
              <w:t xml:space="preserve"> understanding is still valid.</w:t>
            </w:r>
            <w:r w:rsidR="004429C4">
              <w:rPr>
                <w:rFonts w:eastAsia="PMingLiU"/>
                <w:color w:val="00B050"/>
                <w:lang w:eastAsia="zh-TW"/>
              </w:rPr>
              <w:t xml:space="preserve"> RAN2 can remove for now. Or wait for RAN1 response. </w:t>
            </w:r>
          </w:p>
        </w:tc>
      </w:tr>
      <w:tr w:rsidR="00131554" w14:paraId="2A1854C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1" w14:textId="77777777" w:rsidR="00131554" w:rsidRDefault="00524EB0">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2A1854C2" w14:textId="77777777" w:rsidR="00131554" w:rsidRDefault="00524EB0">
            <w:pPr>
              <w:pStyle w:val="TAC"/>
              <w:spacing w:before="20" w:after="20"/>
              <w:ind w:left="57" w:right="57"/>
              <w:jc w:val="left"/>
              <w:rPr>
                <w:lang w:eastAsia="zh-CN"/>
              </w:rPr>
            </w:pPr>
            <w:r>
              <w:rPr>
                <w:rFonts w:cs="Arial"/>
                <w:bCs/>
              </w:rPr>
              <w:t>CSI-SSB-</w:t>
            </w:r>
            <w:proofErr w:type="spellStart"/>
            <w:r>
              <w:rPr>
                <w:rFonts w:cs="Arial"/>
                <w:bCs/>
              </w:rPr>
              <w:t>ResourceSet</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14:paraId="2A1854C3" w14:textId="77777777" w:rsidR="00131554" w:rsidRDefault="00524EB0">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AN1 replied the LS in R2-2203893.</w:t>
            </w:r>
          </w:p>
          <w:p w14:paraId="0B6A0EF8" w14:textId="77777777" w:rsidR="00131554" w:rsidRDefault="00524EB0">
            <w:pPr>
              <w:pStyle w:val="TAC"/>
              <w:spacing w:before="20" w:after="20"/>
              <w:ind w:left="57" w:right="57"/>
              <w:jc w:val="left"/>
              <w:rPr>
                <w:rFonts w:eastAsia="SimSun"/>
                <w:lang w:eastAsia="zh-CN"/>
              </w:rPr>
            </w:pPr>
            <w:r>
              <w:rPr>
                <w:rFonts w:eastAsia="SimSun"/>
                <w:lang w:eastAsia="zh-CN"/>
              </w:rPr>
              <w:t>“</w:t>
            </w:r>
            <w:r>
              <w:rPr>
                <w:rFonts w:cs="Arial"/>
                <w:bCs/>
              </w:rPr>
              <w:t>it should be possible that different SSB indexes in the same CSI-SSB-</w:t>
            </w:r>
            <w:proofErr w:type="spellStart"/>
            <w:r>
              <w:rPr>
                <w:rFonts w:cs="Arial"/>
                <w:bCs/>
              </w:rPr>
              <w:t>ResourceSet</w:t>
            </w:r>
            <w:proofErr w:type="spellEnd"/>
            <w:r>
              <w:rPr>
                <w:rFonts w:cs="Arial"/>
                <w:bCs/>
              </w:rPr>
              <w:t xml:space="preserve"> are associated with different </w:t>
            </w:r>
            <w:proofErr w:type="spellStart"/>
            <w:r>
              <w:rPr>
                <w:rFonts w:cs="Arial"/>
                <w:bCs/>
              </w:rPr>
              <w:t>additionalPCI</w:t>
            </w:r>
            <w:proofErr w:type="spellEnd"/>
            <w:r>
              <w:rPr>
                <w:rFonts w:cs="Arial"/>
                <w:bCs/>
              </w:rPr>
              <w:t>.</w:t>
            </w:r>
            <w:r>
              <w:rPr>
                <w:rFonts w:eastAsia="SimSun"/>
                <w:lang w:eastAsia="zh-CN"/>
              </w:rPr>
              <w:t>”</w:t>
            </w:r>
          </w:p>
          <w:p w14:paraId="67274BF6" w14:textId="77777777" w:rsidR="008046AD" w:rsidRDefault="008046AD">
            <w:pPr>
              <w:pStyle w:val="TAC"/>
              <w:spacing w:before="20" w:after="20"/>
              <w:ind w:left="57" w:right="57"/>
              <w:jc w:val="left"/>
              <w:rPr>
                <w:rFonts w:eastAsia="PMingLiU"/>
                <w:color w:val="00B050"/>
                <w:lang w:eastAsia="zh-TW"/>
              </w:rPr>
            </w:pPr>
            <w:r w:rsidRPr="00FD5565">
              <w:rPr>
                <w:rFonts w:eastAsia="PMingLiU"/>
                <w:color w:val="00B050"/>
                <w:lang w:eastAsia="zh-TW"/>
              </w:rPr>
              <w:t>[Intel]</w:t>
            </w:r>
            <w:r>
              <w:rPr>
                <w:rFonts w:eastAsia="PMingLiU"/>
                <w:color w:val="00B050"/>
                <w:lang w:eastAsia="zh-TW"/>
              </w:rPr>
              <w:t xml:space="preserve"> Same as above </w:t>
            </w:r>
            <w:proofErr w:type="spellStart"/>
            <w:r>
              <w:rPr>
                <w:rFonts w:eastAsia="PMingLiU"/>
                <w:color w:val="00B050"/>
                <w:lang w:eastAsia="zh-TW"/>
              </w:rPr>
              <w:t>vivo’s</w:t>
            </w:r>
            <w:proofErr w:type="spellEnd"/>
            <w:r>
              <w:rPr>
                <w:rFonts w:eastAsia="PMingLiU"/>
                <w:color w:val="00B050"/>
                <w:lang w:eastAsia="zh-TW"/>
              </w:rPr>
              <w:t xml:space="preserve"> comment. </w:t>
            </w:r>
          </w:p>
          <w:p w14:paraId="2A1854C4" w14:textId="028944F6" w:rsidR="008046AD" w:rsidRDefault="008046AD">
            <w:pPr>
              <w:pStyle w:val="TAC"/>
              <w:spacing w:before="20" w:after="20"/>
              <w:ind w:left="57" w:right="57"/>
              <w:jc w:val="left"/>
              <w:rPr>
                <w:lang w:eastAsia="zh-CN"/>
              </w:rPr>
            </w:pPr>
          </w:p>
        </w:tc>
      </w:tr>
      <w:tr w:rsidR="00131554" w14:paraId="2A1854D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6" w14:textId="77777777"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C7" w14:textId="77777777" w:rsidR="00131554" w:rsidRDefault="00524EB0">
            <w:pPr>
              <w:pStyle w:val="TAC"/>
              <w:spacing w:before="20" w:after="20"/>
              <w:ind w:left="57" w:right="57"/>
              <w:jc w:val="left"/>
              <w:rPr>
                <w:rFonts w:eastAsia="SimSun"/>
                <w:lang w:eastAsia="zh-CN"/>
              </w:rPr>
            </w:pPr>
            <w:r>
              <w:rPr>
                <w:rFonts w:eastAsia="SimSun"/>
                <w:lang w:eastAsia="zh-CN"/>
              </w:rPr>
              <w:t>DLorJoint-TCIState-r17</w:t>
            </w:r>
          </w:p>
        </w:tc>
        <w:tc>
          <w:tcPr>
            <w:tcW w:w="12928" w:type="dxa"/>
            <w:gridSpan w:val="2"/>
            <w:tcBorders>
              <w:top w:val="single" w:sz="4" w:space="0" w:color="auto"/>
              <w:left w:val="single" w:sz="4" w:space="0" w:color="auto"/>
              <w:bottom w:val="single" w:sz="4" w:space="0" w:color="auto"/>
              <w:right w:val="single" w:sz="4" w:space="0" w:color="auto"/>
            </w:tcBorders>
          </w:tcPr>
          <w:p w14:paraId="2A1854C8" w14:textId="77777777" w:rsidR="00131554" w:rsidRDefault="00524EB0">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s we proposed in </w:t>
            </w:r>
            <w:r>
              <w:rPr>
                <w:rFonts w:eastAsia="SimSun"/>
                <w:lang w:eastAsia="zh-CN"/>
              </w:rPr>
              <w:t>R2-2203102</w:t>
            </w:r>
            <w:r>
              <w:rPr>
                <w:rFonts w:eastAsia="SimSun" w:hint="eastAsia"/>
                <w:lang w:eastAsia="zh-CN"/>
              </w:rPr>
              <w:t xml:space="preserve">, the current </w:t>
            </w:r>
            <w:r>
              <w:rPr>
                <w:rFonts w:eastAsia="SimSun"/>
                <w:lang w:eastAsia="zh-CN"/>
              </w:rPr>
              <w:t>running</w:t>
            </w:r>
            <w:r>
              <w:rPr>
                <w:rFonts w:eastAsia="SimSun" w:hint="eastAsia"/>
                <w:lang w:eastAsia="zh-CN"/>
              </w:rPr>
              <w:t xml:space="preserve"> CR implemented the additional PCI within the QCL-Info, however there maybe two QCL type of a TCI-state and it is seems common understanding that the two additional PCI within the QCL-Info within the TCI-state should be the same. </w:t>
            </w:r>
            <w:r>
              <w:rPr>
                <w:rFonts w:eastAsia="SimSun"/>
                <w:lang w:eastAsia="zh-CN"/>
              </w:rPr>
              <w:t>F</w:t>
            </w:r>
            <w:r>
              <w:rPr>
                <w:rFonts w:eastAsia="SimSun" w:hint="eastAsia"/>
                <w:lang w:eastAsia="zh-CN"/>
              </w:rPr>
              <w:t xml:space="preserve">rom our view, there are two possible options, i.e., </w:t>
            </w:r>
          </w:p>
          <w:p w14:paraId="2A1854C9" w14:textId="77777777" w:rsidR="00131554" w:rsidRDefault="00131554">
            <w:pPr>
              <w:pStyle w:val="TAC"/>
              <w:spacing w:before="20" w:after="20"/>
              <w:ind w:left="57" w:right="57"/>
              <w:jc w:val="left"/>
              <w:rPr>
                <w:rFonts w:eastAsia="SimSun"/>
                <w:lang w:eastAsia="zh-CN"/>
              </w:rPr>
            </w:pPr>
          </w:p>
          <w:p w14:paraId="2A1854CA" w14:textId="77777777" w:rsidR="00131554" w:rsidRDefault="00524EB0">
            <w:pPr>
              <w:pStyle w:val="TAC"/>
              <w:spacing w:before="20" w:after="20"/>
              <w:ind w:left="57" w:right="57"/>
              <w:jc w:val="left"/>
              <w:rPr>
                <w:rFonts w:eastAsia="SimSun"/>
                <w:lang w:eastAsia="zh-CN"/>
              </w:rPr>
            </w:pPr>
            <w:r>
              <w:rPr>
                <w:rFonts w:eastAsia="SimSun" w:hint="eastAsia"/>
                <w:lang w:eastAsia="zh-CN"/>
              </w:rPr>
              <w:t xml:space="preserve">1) some restrictions better to be added in the </w:t>
            </w:r>
            <w:r>
              <w:rPr>
                <w:rFonts w:eastAsia="SimSun"/>
                <w:lang w:eastAsia="zh-CN"/>
              </w:rPr>
              <w:t>corresponding</w:t>
            </w:r>
            <w:r>
              <w:rPr>
                <w:rFonts w:eastAsia="SimSun" w:hint="eastAsia"/>
                <w:lang w:eastAsia="zh-CN"/>
              </w:rPr>
              <w:t xml:space="preserve"> field description, or </w:t>
            </w:r>
          </w:p>
          <w:p w14:paraId="2A1854CB" w14:textId="77777777" w:rsidR="00131554" w:rsidRDefault="00131554">
            <w:pPr>
              <w:pStyle w:val="TAC"/>
              <w:spacing w:before="20" w:after="20"/>
              <w:ind w:left="57" w:right="57"/>
              <w:jc w:val="left"/>
              <w:rPr>
                <w:rFonts w:eastAsia="SimSun"/>
                <w:lang w:eastAsia="zh-CN"/>
              </w:rPr>
            </w:pPr>
          </w:p>
          <w:p w14:paraId="2A1854CC" w14:textId="77777777" w:rsidR="00131554" w:rsidRDefault="00524EB0">
            <w:pPr>
              <w:pStyle w:val="TAC"/>
              <w:spacing w:before="20" w:after="20"/>
              <w:ind w:left="57" w:right="57"/>
              <w:jc w:val="left"/>
              <w:rPr>
                <w:rFonts w:eastAsia="SimSun"/>
                <w:lang w:eastAsia="zh-CN"/>
              </w:rPr>
            </w:pPr>
            <w:r>
              <w:rPr>
                <w:rFonts w:eastAsia="SimSun" w:hint="eastAsia"/>
                <w:lang w:eastAsia="zh-CN"/>
              </w:rPr>
              <w:t xml:space="preserve">2) we can add the additional PCI within the </w:t>
            </w:r>
            <w:bookmarkStart w:id="23" w:name="OLE_LINK2"/>
            <w:bookmarkStart w:id="24" w:name="OLE_LINK3"/>
            <w:r>
              <w:t>DLorJoint-TCIState-r17</w:t>
            </w:r>
            <w:bookmarkEnd w:id="23"/>
            <w:bookmarkEnd w:id="24"/>
            <w:r>
              <w:rPr>
                <w:rFonts w:eastAsia="SimSun" w:hint="eastAsia"/>
                <w:lang w:eastAsia="zh-CN"/>
              </w:rPr>
              <w:t xml:space="preserve"> (for R17 unified TCI framework) and the </w:t>
            </w:r>
            <w:r>
              <w:t>TCI-State</w:t>
            </w:r>
            <w:r>
              <w:rPr>
                <w:rFonts w:eastAsia="SimSun" w:hint="eastAsia"/>
                <w:lang w:eastAsia="zh-CN"/>
              </w:rPr>
              <w:t xml:space="preserve"> (for R17 inter-cell </w:t>
            </w:r>
            <w:proofErr w:type="spellStart"/>
            <w:r>
              <w:rPr>
                <w:rFonts w:eastAsia="SimSun" w:hint="eastAsia"/>
                <w:lang w:eastAsia="zh-CN"/>
              </w:rPr>
              <w:t>mTRP</w:t>
            </w:r>
            <w:proofErr w:type="spellEnd"/>
            <w:r>
              <w:rPr>
                <w:rFonts w:eastAsia="SimSun" w:hint="eastAsia"/>
                <w:lang w:eastAsia="zh-CN"/>
              </w:rPr>
              <w:t xml:space="preserve">) </w:t>
            </w:r>
            <w:r>
              <w:rPr>
                <w:rFonts w:eastAsia="SimSun"/>
                <w:lang w:eastAsia="zh-CN"/>
              </w:rPr>
              <w:t>separately</w:t>
            </w:r>
            <w:r>
              <w:rPr>
                <w:rFonts w:eastAsia="SimSun" w:hint="eastAsia"/>
                <w:lang w:eastAsia="zh-CN"/>
              </w:rPr>
              <w:t>.</w:t>
            </w:r>
          </w:p>
          <w:p w14:paraId="2A1854CD" w14:textId="77777777" w:rsidR="00131554" w:rsidRDefault="00131554">
            <w:pPr>
              <w:pStyle w:val="TAC"/>
              <w:spacing w:before="20" w:after="20"/>
              <w:ind w:left="57" w:right="57"/>
              <w:jc w:val="left"/>
              <w:rPr>
                <w:rFonts w:eastAsia="SimSun"/>
                <w:lang w:eastAsia="zh-CN"/>
              </w:rPr>
            </w:pPr>
          </w:p>
          <w:p w14:paraId="2A1854CE" w14:textId="407B23D8" w:rsidR="00131554" w:rsidRDefault="00BE1806">
            <w:pPr>
              <w:pStyle w:val="TAC"/>
              <w:spacing w:before="20" w:after="20"/>
              <w:ind w:left="57" w:right="57"/>
              <w:jc w:val="left"/>
              <w:rPr>
                <w:rFonts w:eastAsia="SimSun"/>
                <w:lang w:eastAsia="zh-CN"/>
              </w:rPr>
            </w:pPr>
            <w:r w:rsidRPr="00FD5565">
              <w:rPr>
                <w:rFonts w:eastAsia="PMingLiU"/>
                <w:color w:val="00B050"/>
                <w:lang w:eastAsia="zh-TW"/>
              </w:rPr>
              <w:t>[Intel]</w:t>
            </w:r>
            <w:r>
              <w:rPr>
                <w:rFonts w:eastAsia="PMingLiU"/>
                <w:color w:val="00B050"/>
                <w:lang w:eastAsia="zh-TW"/>
              </w:rPr>
              <w:t xml:space="preserve"> </w:t>
            </w:r>
            <w:r w:rsidR="003A10DA">
              <w:rPr>
                <w:rFonts w:eastAsia="PMingLiU"/>
                <w:color w:val="00B050"/>
                <w:lang w:eastAsia="zh-TW"/>
              </w:rPr>
              <w:t xml:space="preserve">we prefer the first option keeping the current signaling structure. </w:t>
            </w:r>
            <w:r w:rsidR="00854FE8">
              <w:rPr>
                <w:rFonts w:eastAsia="PMingLiU"/>
                <w:color w:val="00B050"/>
                <w:lang w:eastAsia="zh-TW"/>
              </w:rPr>
              <w:t xml:space="preserve"> </w:t>
            </w:r>
          </w:p>
          <w:p w14:paraId="2A1854CF" w14:textId="77777777" w:rsidR="00131554" w:rsidRDefault="00131554">
            <w:pPr>
              <w:pStyle w:val="TAC"/>
              <w:spacing w:before="20" w:after="20"/>
              <w:ind w:left="57" w:right="57"/>
              <w:jc w:val="left"/>
              <w:rPr>
                <w:rFonts w:eastAsia="SimSun"/>
                <w:lang w:eastAsia="zh-CN"/>
              </w:rPr>
            </w:pPr>
          </w:p>
        </w:tc>
      </w:tr>
      <w:tr w:rsidR="00131554" w14:paraId="2A1854D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1" w14:textId="77777777" w:rsidR="00131554" w:rsidRDefault="00524EB0">
            <w:pPr>
              <w:pStyle w:val="TAC"/>
              <w:spacing w:before="20" w:after="20"/>
              <w:ind w:left="57" w:right="57"/>
              <w:jc w:val="left"/>
              <w:rPr>
                <w:rFonts w:eastAsia="PMingLiU"/>
                <w:lang w:eastAsia="zh-TW"/>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D2" w14:textId="77777777" w:rsidR="00131554" w:rsidRDefault="00524EB0">
            <w:pPr>
              <w:pStyle w:val="TAC"/>
              <w:spacing w:before="20" w:after="20"/>
              <w:ind w:left="57" w:right="57"/>
              <w:jc w:val="left"/>
              <w:rPr>
                <w:rFonts w:eastAsia="PMingLiU"/>
                <w:lang w:eastAsia="zh-TW"/>
              </w:rPr>
            </w:pPr>
            <w:r>
              <w:rPr>
                <w:rFonts w:eastAsia="SimSun"/>
                <w:lang w:eastAsia="zh-CN"/>
              </w:rPr>
              <w:t>SSB-MTCAdditionalPCI-r17</w:t>
            </w:r>
          </w:p>
        </w:tc>
        <w:tc>
          <w:tcPr>
            <w:tcW w:w="12928" w:type="dxa"/>
            <w:gridSpan w:val="2"/>
            <w:tcBorders>
              <w:top w:val="single" w:sz="4" w:space="0" w:color="auto"/>
              <w:left w:val="single" w:sz="4" w:space="0" w:color="auto"/>
              <w:bottom w:val="single" w:sz="4" w:space="0" w:color="auto"/>
              <w:right w:val="single" w:sz="4" w:space="0" w:color="auto"/>
            </w:tcBorders>
          </w:tcPr>
          <w:p w14:paraId="2A1854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SSB-MTCAdditionalPCI-r17 ::=                    SEQUENCE {   </w:t>
            </w:r>
          </w:p>
          <w:p w14:paraId="2A1854D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additionalPCIIndex-r17                   AdditionalPCIIndex</w:t>
            </w:r>
            <w:ins w:id="25"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w:t>
            </w:r>
          </w:p>
          <w:p w14:paraId="2A1854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additionalPCI-r17                        PhysCellId,                                          </w:t>
            </w:r>
          </w:p>
          <w:p w14:paraId="2A1854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ssb-periodicity</w:t>
            </w:r>
            <w:ins w:id="26"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ENUMERATED { ms5, ms10, ms20, ms40, ms80, ms160, spare2, spare1 }   OPTIONAL, -- Need S</w:t>
            </w:r>
          </w:p>
          <w:p w14:paraId="2A1854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ssb-ToMeasure-r1</w:t>
            </w:r>
            <w:ins w:id="27" w:author="CATT-117e" w:date="2022-02-28T16:57:00Z">
              <w:r>
                <w:rPr>
                  <w:rFonts w:ascii="Courier New" w:eastAsia="Times New Roman" w:hAnsi="Courier New" w:cs="Times New Roman" w:hint="eastAsia"/>
                  <w:noProof/>
                  <w:sz w:val="16"/>
                  <w:szCs w:val="20"/>
                  <w:lang w:val="en-GB" w:eastAsia="en-GB"/>
                </w:rPr>
                <w:t>7</w:t>
              </w:r>
            </w:ins>
            <w:del w:id="28" w:author="CATT-117e" w:date="2022-02-28T16:57:00Z">
              <w:r>
                <w:rPr>
                  <w:rFonts w:ascii="Courier New" w:eastAsia="Times New Roman" w:hAnsi="Courier New" w:cs="Times New Roman"/>
                  <w:noProof/>
                  <w:sz w:val="16"/>
                  <w:szCs w:val="20"/>
                  <w:lang w:val="en-GB" w:eastAsia="en-GB"/>
                </w:rPr>
                <w:delText>6</w:delText>
              </w:r>
            </w:del>
            <w:r>
              <w:rPr>
                <w:rFonts w:ascii="Courier New" w:eastAsia="Times New Roman" w:hAnsi="Courier New" w:cs="Times New Roman"/>
                <w:noProof/>
                <w:sz w:val="16"/>
                <w:szCs w:val="20"/>
                <w:lang w:val="en-GB" w:eastAsia="en-GB"/>
              </w:rPr>
              <w:t xml:space="preserve">                   SetupRelease { SSB-ToMeasure }                                      OPTIONAL   -- Need M</w:t>
            </w:r>
          </w:p>
          <w:p w14:paraId="2A1854D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Editor’s note: guidance in excel says SSB periodicity but does not mention offset. Also transmission power is mentioned, this is not added here for now.</w:t>
            </w:r>
          </w:p>
          <w:p w14:paraId="2A1854D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A5D44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AdditionalPCIIndex</w:t>
            </w:r>
            <w:ins w:id="29"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  INTEGER(0..maxNrofAddionalPCI-r17-1)</w:t>
            </w:r>
          </w:p>
          <w:p w14:paraId="162780C5"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59B14"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C" w14:textId="2D0C1C8C"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eastAsia="SimSun"/>
                <w:lang w:eastAsia="zh-CN"/>
              </w:rPr>
            </w:pPr>
            <w:r>
              <w:rPr>
                <w:rFonts w:eastAsia="PMingLiU"/>
                <w:color w:val="00B050"/>
                <w:lang w:eastAsia="zh-TW"/>
              </w:rPr>
              <w:t xml:space="preserve">[Intel] agree. </w:t>
            </w:r>
          </w:p>
        </w:tc>
      </w:tr>
      <w:tr w:rsidR="00131554" w14:paraId="2A1854E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E" w14:textId="2C6A67B5" w:rsidR="00131554" w:rsidRDefault="002B011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DF" w14:textId="571D5729" w:rsidR="00131554" w:rsidRDefault="002B0119">
            <w:pPr>
              <w:pStyle w:val="TAC"/>
              <w:spacing w:before="20" w:after="20"/>
              <w:ind w:left="57" w:right="57"/>
              <w:jc w:val="left"/>
              <w:rPr>
                <w:rFonts w:eastAsia="SimSun"/>
                <w:lang w:eastAsia="zh-CN"/>
              </w:rPr>
            </w:pPr>
            <w:r>
              <w:rPr>
                <w:rFonts w:eastAsia="SimSun"/>
                <w:lang w:eastAsia="zh-CN"/>
              </w:rPr>
              <w:t>SSB-MTCAdditionPCI-r17</w:t>
            </w:r>
          </w:p>
        </w:tc>
        <w:tc>
          <w:tcPr>
            <w:tcW w:w="12928" w:type="dxa"/>
            <w:gridSpan w:val="2"/>
            <w:tcBorders>
              <w:top w:val="single" w:sz="4" w:space="0" w:color="auto"/>
              <w:left w:val="single" w:sz="4" w:space="0" w:color="auto"/>
              <w:bottom w:val="single" w:sz="4" w:space="0" w:color="auto"/>
              <w:right w:val="single" w:sz="4" w:space="0" w:color="auto"/>
            </w:tcBorders>
          </w:tcPr>
          <w:p w14:paraId="125F265B" w14:textId="1AF65E52" w:rsidR="00F73AA8" w:rsidRDefault="002B0119">
            <w:pPr>
              <w:pStyle w:val="TAC"/>
              <w:spacing w:before="20" w:after="20"/>
              <w:ind w:left="57" w:right="57"/>
              <w:jc w:val="left"/>
              <w:rPr>
                <w:rFonts w:eastAsia="SimSun"/>
                <w:lang w:eastAsia="zh-CN"/>
              </w:rPr>
            </w:pPr>
            <w:r>
              <w:rPr>
                <w:rFonts w:eastAsia="SimSun"/>
                <w:lang w:eastAsia="zh-CN"/>
              </w:rPr>
              <w:t xml:space="preserve">RAN1 sent an LS </w:t>
            </w:r>
            <w:r w:rsidR="00DE2A8A">
              <w:rPr>
                <w:rFonts w:eastAsia="SimSun"/>
                <w:lang w:eastAsia="zh-CN"/>
              </w:rPr>
              <w:t>in (</w:t>
            </w:r>
            <w:r w:rsidR="00DE2A8A">
              <w:rPr>
                <w:lang w:val="en-GB"/>
              </w:rPr>
              <w:t>R2-2203894)</w:t>
            </w:r>
          </w:p>
          <w:p w14:paraId="7CDFC7C3" w14:textId="1E0E29E9" w:rsidR="00F73AA8" w:rsidRDefault="00DE2A8A" w:rsidP="00DE2A8A">
            <w:pPr>
              <w:pStyle w:val="TAC"/>
              <w:spacing w:before="20" w:after="20"/>
              <w:ind w:left="57" w:right="57"/>
              <w:jc w:val="left"/>
              <w:rPr>
                <w:rFonts w:cs="Arial"/>
              </w:rPr>
            </w:pPr>
            <w:r>
              <w:rPr>
                <w:rFonts w:eastAsia="SimSun"/>
                <w:lang w:eastAsia="zh-CN"/>
              </w:rPr>
              <w:t>We n</w:t>
            </w:r>
            <w:r>
              <w:rPr>
                <w:rFonts w:cs="Arial"/>
              </w:rPr>
              <w:t xml:space="preserve">eed to update </w:t>
            </w:r>
            <w:r>
              <w:rPr>
                <w:rFonts w:eastAsia="SimSun"/>
                <w:lang w:eastAsia="zh-CN"/>
              </w:rPr>
              <w:t xml:space="preserve">SSB-MTCAdditionPCI-r17 </w:t>
            </w:r>
            <w:r>
              <w:rPr>
                <w:rFonts w:cs="Arial"/>
              </w:rPr>
              <w:t xml:space="preserve">accordingly. </w:t>
            </w:r>
          </w:p>
          <w:p w14:paraId="2FFF78BB" w14:textId="77777777" w:rsidR="00F73AA8" w:rsidRDefault="00E514C1" w:rsidP="00F73AA8">
            <w:pPr>
              <w:numPr>
                <w:ilvl w:val="0"/>
                <w:numId w:val="35"/>
              </w:numPr>
              <w:spacing w:after="120" w:line="252" w:lineRule="auto"/>
              <w:jc w:val="both"/>
              <w:rPr>
                <w:rFonts w:cs="Arial"/>
              </w:rPr>
            </w:pPr>
            <w:hyperlink w:anchor="_Toc95761913" w:history="1">
              <w:r w:rsidR="00F73AA8" w:rsidRPr="004D5ABE">
                <w:t>The value maxNrofAddionalPCI-r17 is 7.</w:t>
              </w:r>
            </w:hyperlink>
          </w:p>
          <w:p w14:paraId="76C75F31" w14:textId="77777777" w:rsidR="00F73AA8" w:rsidRDefault="00E514C1" w:rsidP="00F73AA8">
            <w:pPr>
              <w:numPr>
                <w:ilvl w:val="0"/>
                <w:numId w:val="35"/>
              </w:numPr>
              <w:spacing w:after="120" w:line="252" w:lineRule="auto"/>
              <w:jc w:val="both"/>
              <w:rPr>
                <w:rFonts w:cs="Arial"/>
              </w:rPr>
            </w:pPr>
            <w:hyperlink w:anchor="_Toc95761914" w:history="1">
              <w:r w:rsidR="00F73AA8" w:rsidRPr="004D5ABE">
                <w:t xml:space="preserve">Change the field name </w:t>
              </w:r>
              <w:proofErr w:type="spellStart"/>
              <w:r w:rsidR="00F73AA8" w:rsidRPr="004D5ABE">
                <w:t>ssb-ToMeasure</w:t>
              </w:r>
              <w:proofErr w:type="spellEnd"/>
              <w:r w:rsidR="00F73AA8" w:rsidRPr="004D5ABE">
                <w:t xml:space="preserve"> to </w:t>
              </w:r>
              <w:proofErr w:type="spellStart"/>
              <w:r w:rsidR="00F73AA8" w:rsidRPr="004D5ABE">
                <w:t>ssb-PositionInBurst</w:t>
              </w:r>
              <w:proofErr w:type="spellEnd"/>
              <w:r w:rsidR="00F73AA8" w:rsidRPr="004D5ABE">
                <w:t xml:space="preserve"> in SSB-MTCAdditionalPCI-r17.</w:t>
              </w:r>
            </w:hyperlink>
          </w:p>
          <w:p w14:paraId="599BE305" w14:textId="77777777" w:rsidR="00F73AA8" w:rsidRDefault="00F73AA8" w:rsidP="00F73AA8">
            <w:pPr>
              <w:numPr>
                <w:ilvl w:val="0"/>
                <w:numId w:val="35"/>
              </w:numPr>
              <w:spacing w:after="120" w:line="252" w:lineRule="auto"/>
              <w:jc w:val="both"/>
              <w:rPr>
                <w:rFonts w:cs="Arial"/>
              </w:rPr>
            </w:pPr>
            <w:r>
              <w:rPr>
                <w:rFonts w:cs="Arial"/>
              </w:rPr>
              <w:t>Add the SSB transmission power to SSB-MTCAdditionalPCI-r17</w:t>
            </w:r>
          </w:p>
          <w:p w14:paraId="2A1854E0" w14:textId="674F3B9C" w:rsidR="00131554" w:rsidRDefault="002B0119">
            <w:pPr>
              <w:pStyle w:val="TAC"/>
              <w:spacing w:before="20" w:after="20"/>
              <w:ind w:left="57" w:right="57"/>
              <w:jc w:val="left"/>
              <w:rPr>
                <w:rFonts w:eastAsia="SimSun"/>
                <w:lang w:eastAsia="zh-CN"/>
              </w:rPr>
            </w:pPr>
            <w:r>
              <w:rPr>
                <w:rFonts w:eastAsia="SimSun"/>
                <w:lang w:eastAsia="zh-CN"/>
              </w:rPr>
              <w:t xml:space="preserve"> </w:t>
            </w:r>
          </w:p>
        </w:tc>
      </w:tr>
      <w:tr w:rsidR="00131554" w14:paraId="2A1854E5"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4" w14:textId="77777777" w:rsidR="00131554" w:rsidRDefault="00131554">
            <w:pPr>
              <w:pStyle w:val="TAC"/>
              <w:spacing w:before="20" w:after="20"/>
              <w:ind w:right="57"/>
              <w:jc w:val="left"/>
              <w:rPr>
                <w:rFonts w:eastAsia="SimSun"/>
                <w:lang w:eastAsia="zh-CN"/>
              </w:rPr>
            </w:pPr>
          </w:p>
        </w:tc>
      </w:tr>
      <w:tr w:rsidR="00131554" w14:paraId="2A1854E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6" w14:textId="77777777" w:rsidR="00131554" w:rsidRDefault="00131554">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4E7" w14:textId="77777777" w:rsidR="00131554" w:rsidRDefault="00131554">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4E8" w14:textId="77777777" w:rsidR="00131554" w:rsidRDefault="00131554">
            <w:pPr>
              <w:pStyle w:val="TAC"/>
              <w:spacing w:before="20" w:after="20"/>
              <w:ind w:left="57" w:right="57"/>
              <w:jc w:val="left"/>
              <w:rPr>
                <w:rFonts w:eastAsia="Malgun Gothic"/>
              </w:rPr>
            </w:pPr>
          </w:p>
        </w:tc>
      </w:tr>
      <w:tr w:rsidR="00131554" w14:paraId="2A1854E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A" w14:textId="77777777" w:rsidR="00131554" w:rsidRDefault="00131554">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B" w14:textId="77777777" w:rsidR="00131554" w:rsidRDefault="00131554">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C" w14:textId="77777777" w:rsidR="00131554" w:rsidRDefault="00131554">
            <w:pPr>
              <w:pStyle w:val="TAC"/>
              <w:spacing w:before="20" w:after="20"/>
              <w:ind w:left="57" w:right="57"/>
              <w:jc w:val="left"/>
              <w:rPr>
                <w:lang w:eastAsia="zh-CN"/>
              </w:rPr>
            </w:pPr>
          </w:p>
        </w:tc>
      </w:tr>
      <w:tr w:rsidR="00131554" w14:paraId="2A1854F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0" w14:textId="77777777" w:rsidR="00131554" w:rsidRDefault="00131554">
            <w:pPr>
              <w:pStyle w:val="TAC"/>
              <w:spacing w:before="20" w:after="20"/>
              <w:ind w:left="57" w:right="57"/>
              <w:jc w:val="left"/>
              <w:rPr>
                <w:lang w:eastAsia="zh-CN"/>
              </w:rPr>
            </w:pPr>
          </w:p>
        </w:tc>
      </w:tr>
      <w:tr w:rsidR="00131554" w14:paraId="2A1854F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4" w14:textId="77777777" w:rsidR="00131554" w:rsidRDefault="00131554">
            <w:pPr>
              <w:pStyle w:val="TAC"/>
              <w:spacing w:before="20" w:after="20"/>
              <w:ind w:left="57" w:right="57"/>
              <w:jc w:val="left"/>
              <w:rPr>
                <w:lang w:eastAsia="zh-CN"/>
              </w:rPr>
            </w:pPr>
          </w:p>
        </w:tc>
      </w:tr>
      <w:tr w:rsidR="00131554" w14:paraId="2A1854F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6"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7"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8" w14:textId="77777777" w:rsidR="00131554" w:rsidRDefault="00131554">
            <w:pPr>
              <w:pStyle w:val="TAC"/>
              <w:spacing w:before="20" w:after="20"/>
              <w:ind w:left="57" w:right="57"/>
              <w:jc w:val="left"/>
              <w:rPr>
                <w:lang w:eastAsia="zh-CN"/>
              </w:rPr>
            </w:pPr>
          </w:p>
        </w:tc>
      </w:tr>
      <w:tr w:rsidR="00131554" w14:paraId="2A1854F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A"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B"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C" w14:textId="77777777" w:rsidR="00131554" w:rsidRDefault="00131554">
            <w:pPr>
              <w:pStyle w:val="TAC"/>
              <w:spacing w:before="20" w:after="20"/>
              <w:ind w:left="57" w:right="57"/>
              <w:jc w:val="left"/>
              <w:rPr>
                <w:lang w:eastAsia="zh-CN"/>
              </w:rPr>
            </w:pPr>
          </w:p>
        </w:tc>
      </w:tr>
      <w:tr w:rsidR="00131554" w14:paraId="2A18550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500" w14:textId="77777777" w:rsidR="00131554" w:rsidRDefault="00131554">
            <w:pPr>
              <w:pStyle w:val="TAC"/>
              <w:spacing w:before="20" w:after="20"/>
              <w:ind w:left="57" w:right="57"/>
              <w:jc w:val="left"/>
              <w:rPr>
                <w:lang w:eastAsia="zh-CN"/>
              </w:rPr>
            </w:pPr>
          </w:p>
        </w:tc>
      </w:tr>
      <w:tr w:rsidR="00131554" w14:paraId="2A18550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2"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3"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4" w14:textId="77777777" w:rsidR="00131554" w:rsidRDefault="00131554">
            <w:pPr>
              <w:pStyle w:val="TAC"/>
              <w:spacing w:before="20" w:after="20"/>
              <w:ind w:left="57" w:right="57"/>
              <w:jc w:val="left"/>
              <w:rPr>
                <w:lang w:eastAsia="ja-JP"/>
              </w:rPr>
            </w:pPr>
          </w:p>
        </w:tc>
      </w:tr>
      <w:tr w:rsidR="00131554" w14:paraId="2A18550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6"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7"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8" w14:textId="77777777" w:rsidR="00131554" w:rsidRDefault="00131554">
            <w:pPr>
              <w:pStyle w:val="TAC"/>
              <w:spacing w:before="20" w:after="20"/>
              <w:ind w:left="57" w:right="57"/>
              <w:jc w:val="left"/>
              <w:rPr>
                <w:lang w:eastAsia="ja-JP"/>
              </w:rPr>
            </w:pPr>
          </w:p>
        </w:tc>
      </w:tr>
    </w:tbl>
    <w:p w14:paraId="2A18550A" w14:textId="77777777" w:rsidR="00131554" w:rsidRDefault="00131554">
      <w:pPr>
        <w:rPr>
          <w:u w:val="single"/>
        </w:rPr>
      </w:pPr>
    </w:p>
    <w:p w14:paraId="2A18550B" w14:textId="77777777" w:rsidR="00131554" w:rsidRDefault="00131554">
      <w:pPr>
        <w:rPr>
          <w:b/>
          <w:bCs/>
          <w:sz w:val="24"/>
          <w:szCs w:val="24"/>
        </w:rPr>
      </w:pPr>
    </w:p>
    <w:p w14:paraId="2A18550C" w14:textId="77777777" w:rsidR="00131554" w:rsidRDefault="00524EB0">
      <w:pPr>
        <w:rPr>
          <w:rFonts w:eastAsia="SimSun"/>
          <w:b/>
          <w:bCs/>
          <w:sz w:val="24"/>
          <w:szCs w:val="24"/>
          <w:lang w:eastAsia="zh-CN"/>
        </w:rPr>
      </w:pPr>
      <w:r>
        <w:rPr>
          <w:rFonts w:eastAsia="SimSun"/>
          <w:b/>
          <w:bCs/>
          <w:sz w:val="24"/>
          <w:szCs w:val="24"/>
          <w:lang w:eastAsia="zh-CN"/>
        </w:rPr>
        <w:t>Conclusion Q1</w:t>
      </w:r>
    </w:p>
    <w:p w14:paraId="2A18550D" w14:textId="77777777" w:rsidR="00131554" w:rsidRDefault="00131554">
      <w:pPr>
        <w:rPr>
          <w:rFonts w:eastAsia="SimSun"/>
          <w:b/>
          <w:bCs/>
          <w:sz w:val="24"/>
          <w:szCs w:val="24"/>
          <w:lang w:eastAsia="zh-CN"/>
        </w:rPr>
      </w:pPr>
    </w:p>
    <w:p w14:paraId="2A18550E" w14:textId="77777777" w:rsidR="00131554" w:rsidRDefault="00524EB0">
      <w:pPr>
        <w:rPr>
          <w:rFonts w:eastAsia="SimSun"/>
          <w:b/>
          <w:bCs/>
          <w:sz w:val="24"/>
          <w:szCs w:val="24"/>
          <w:lang w:eastAsia="zh-CN"/>
        </w:rPr>
      </w:pPr>
      <w:r>
        <w:rPr>
          <w:rFonts w:eastAsia="SimSun"/>
          <w:sz w:val="24"/>
          <w:szCs w:val="24"/>
          <w:lang w:eastAsia="zh-CN"/>
        </w:rPr>
        <w:t>TBA</w:t>
      </w:r>
    </w:p>
    <w:p w14:paraId="2A18550F" w14:textId="77777777" w:rsidR="00131554" w:rsidRDefault="00131554">
      <w:pPr>
        <w:keepLines/>
        <w:rPr>
          <w:rFonts w:eastAsia="SimSun"/>
          <w:b/>
          <w:bCs/>
          <w:sz w:val="24"/>
          <w:szCs w:val="24"/>
          <w:lang w:eastAsia="zh-CN"/>
        </w:rPr>
      </w:pPr>
    </w:p>
    <w:p w14:paraId="2A185510" w14:textId="77777777" w:rsidR="00131554" w:rsidRDefault="00131554">
      <w:pPr>
        <w:keepLines/>
        <w:rPr>
          <w:rFonts w:eastAsia="SimSun"/>
          <w:b/>
          <w:bCs/>
          <w:sz w:val="24"/>
          <w:szCs w:val="24"/>
          <w:lang w:eastAsia="zh-CN"/>
        </w:rPr>
      </w:pPr>
    </w:p>
    <w:p w14:paraId="2A185511" w14:textId="77777777" w:rsidR="00131554" w:rsidRDefault="00131554"/>
    <w:p w14:paraId="2A185512" w14:textId="77777777" w:rsidR="00131554" w:rsidRDefault="00131554"/>
    <w:p w14:paraId="2A185513" w14:textId="77777777" w:rsidR="00131554" w:rsidRDefault="00524EB0">
      <w:pPr>
        <w:pStyle w:val="Heading1"/>
      </w:pPr>
      <w:r>
        <w:t>4</w:t>
      </w:r>
      <w:r>
        <w:tab/>
        <w:t>LS response</w:t>
      </w:r>
    </w:p>
    <w:p w14:paraId="2A185514" w14:textId="77777777" w:rsidR="00131554" w:rsidRDefault="00131554">
      <w:pPr>
        <w:rPr>
          <w:lang w:val="en-GB" w:eastAsia="en-US"/>
        </w:rPr>
      </w:pPr>
    </w:p>
    <w:p w14:paraId="2A185515" w14:textId="77777777" w:rsidR="00131554" w:rsidRDefault="00524EB0">
      <w:pPr>
        <w:rPr>
          <w:lang w:val="en-GB" w:eastAsia="en-US"/>
        </w:rPr>
      </w:pPr>
      <w:r>
        <w:rPr>
          <w:lang w:val="en-GB" w:eastAsia="en-US"/>
        </w:rPr>
        <w:t>Here the LS response are treated:</w:t>
      </w:r>
    </w:p>
    <w:p w14:paraId="2A185516" w14:textId="77777777" w:rsidR="00131554" w:rsidRDefault="00131554">
      <w:pPr>
        <w:rPr>
          <w:lang w:val="en-GB" w:eastAsia="en-US"/>
        </w:rPr>
      </w:pPr>
    </w:p>
    <w:p w14:paraId="2A185517" w14:textId="77777777" w:rsidR="00131554" w:rsidRDefault="00524EB0">
      <w:pPr>
        <w:spacing w:after="120"/>
        <w:jc w:val="both"/>
        <w:rPr>
          <w:rFonts w:ascii="Arial" w:hAnsi="Arial" w:cs="Arial"/>
          <w:b/>
          <w:bCs/>
          <w:sz w:val="24"/>
          <w:szCs w:val="24"/>
        </w:rPr>
      </w:pPr>
      <w:r>
        <w:rPr>
          <w:rFonts w:ascii="Arial" w:hAnsi="Arial" w:cs="Arial"/>
          <w:b/>
          <w:bCs/>
          <w:sz w:val="24"/>
          <w:szCs w:val="24"/>
        </w:rPr>
        <w:t xml:space="preserve">2. </w:t>
      </w:r>
      <w:proofErr w:type="spellStart"/>
      <w:r>
        <w:rPr>
          <w:rFonts w:ascii="Arial" w:hAnsi="Arial" w:cs="Arial"/>
          <w:b/>
          <w:bCs/>
          <w:sz w:val="24"/>
          <w:szCs w:val="24"/>
        </w:rPr>
        <w:t>MultiBeam</w:t>
      </w:r>
      <w:proofErr w:type="spellEnd"/>
      <w:r>
        <w:rPr>
          <w:rFonts w:ascii="Arial" w:hAnsi="Arial" w:cs="Arial"/>
          <w:b/>
          <w:bCs/>
          <w:sz w:val="24"/>
          <w:szCs w:val="24"/>
        </w:rPr>
        <w:t xml:space="preserve"> related questions</w:t>
      </w:r>
    </w:p>
    <w:p w14:paraId="2A185518" w14:textId="77777777" w:rsidR="00131554" w:rsidRDefault="00131554">
      <w:pPr>
        <w:spacing w:after="120"/>
        <w:jc w:val="both"/>
        <w:rPr>
          <w:rFonts w:ascii="Arial" w:hAnsi="Arial" w:cs="Arial"/>
          <w:b/>
          <w:bCs/>
        </w:rPr>
      </w:pPr>
    </w:p>
    <w:p w14:paraId="2A185519" w14:textId="77777777" w:rsidR="00131554" w:rsidRDefault="00524EB0">
      <w:pPr>
        <w:spacing w:after="120"/>
        <w:jc w:val="both"/>
        <w:rPr>
          <w:rFonts w:ascii="Arial" w:hAnsi="Arial" w:cs="Arial"/>
        </w:rPr>
      </w:pPr>
      <w:r>
        <w:rPr>
          <w:rFonts w:ascii="Arial" w:hAnsi="Arial" w:cs="Arial"/>
          <w:b/>
          <w:bCs/>
        </w:rPr>
        <w:t>CORESET</w:t>
      </w:r>
      <w:r>
        <w:rPr>
          <w:rFonts w:ascii="Arial" w:hAnsi="Arial" w:cs="Arial"/>
        </w:rPr>
        <w:t xml:space="preserve"> </w:t>
      </w:r>
      <w:r>
        <w:rPr>
          <w:rFonts w:ascii="Arial" w:hAnsi="Arial" w:cs="Arial"/>
          <w:b/>
          <w:bCs/>
        </w:rPr>
        <w:t>to follow Unified TCI state</w:t>
      </w:r>
    </w:p>
    <w:p w14:paraId="2A18551A" w14:textId="77777777" w:rsidR="00131554" w:rsidRDefault="00524EB0">
      <w:pPr>
        <w:spacing w:after="120"/>
        <w:ind w:left="720"/>
        <w:jc w:val="both"/>
        <w:rPr>
          <w:rFonts w:ascii="Arial" w:hAnsi="Arial" w:cs="Arial"/>
        </w:rPr>
      </w:pPr>
      <w:r>
        <w:rPr>
          <w:rFonts w:ascii="Arial" w:hAnsi="Arial" w:cs="Arial"/>
        </w:rPr>
        <w:t>RAN2 has discussed the per CORESET RRC based indication based on RAN1 agreements.</w:t>
      </w:r>
    </w:p>
    <w:p w14:paraId="2A18551B" w14:textId="77777777" w:rsidR="00131554" w:rsidRDefault="00524EB0">
      <w:pPr>
        <w:numPr>
          <w:ilvl w:val="1"/>
          <w:numId w:val="28"/>
        </w:numPr>
        <w:snapToGrid w:val="0"/>
        <w:ind w:left="1484"/>
        <w:jc w:val="both"/>
        <w:rPr>
          <w:rFonts w:ascii="Arial" w:eastAsia="Batang" w:hAnsi="Arial" w:cs="Arial"/>
          <w:i/>
          <w:iCs/>
          <w:lang w:eastAsia="zh-CN"/>
        </w:rPr>
      </w:pPr>
      <w:r>
        <w:rPr>
          <w:rFonts w:ascii="Arial" w:eastAsia="Batang" w:hAnsi="Arial" w:cs="Arial"/>
          <w:i/>
          <w:iCs/>
          <w:lang w:eastAsia="zh-CN"/>
        </w:rPr>
        <w:t>For any PDCCH reception on a ‘CORESET B’ and the respective PDSCH reception, whether or not UE to apply the indicated Rel-17 TCI state associated with the serving cell is determined per CORESET by RRC</w:t>
      </w:r>
    </w:p>
    <w:p w14:paraId="2A18551C" w14:textId="77777777" w:rsidR="00131554" w:rsidRDefault="00131554">
      <w:pPr>
        <w:snapToGrid w:val="0"/>
        <w:ind w:left="1484"/>
        <w:jc w:val="both"/>
        <w:rPr>
          <w:rFonts w:ascii="Arial" w:eastAsia="Batang" w:hAnsi="Arial" w:cs="Arial"/>
          <w:i/>
          <w:iCs/>
          <w:lang w:eastAsia="zh-CN"/>
        </w:rPr>
      </w:pPr>
    </w:p>
    <w:p w14:paraId="2A18551D" w14:textId="77777777" w:rsidR="00131554" w:rsidRDefault="00524EB0">
      <w:pPr>
        <w:spacing w:after="120"/>
        <w:ind w:left="720"/>
        <w:jc w:val="both"/>
        <w:rPr>
          <w:rFonts w:ascii="Arial" w:hAnsi="Arial" w:cs="Arial"/>
        </w:rPr>
      </w:pPr>
      <w:r>
        <w:rPr>
          <w:rFonts w:ascii="Arial" w:hAnsi="Arial" w:cs="Arial"/>
        </w:rPr>
        <w:t>RAN2 understands that the 1 bit RRC indication “</w:t>
      </w:r>
      <w:proofErr w:type="spellStart"/>
      <w:r>
        <w:rPr>
          <w:rFonts w:ascii="Arial" w:hAnsi="Arial" w:cs="Arial"/>
          <w:i/>
          <w:iCs/>
        </w:rPr>
        <w:t>followUnifiedTCI</w:t>
      </w:r>
      <w:proofErr w:type="spellEnd"/>
      <w:r>
        <w:rPr>
          <w:rFonts w:ascii="Arial" w:hAnsi="Arial" w:cs="Arial"/>
          <w:i/>
          <w:iCs/>
        </w:rPr>
        <w:t>-State</w:t>
      </w:r>
      <w:r>
        <w:rPr>
          <w:rFonts w:ascii="Arial" w:hAnsi="Arial" w:cs="Arial"/>
        </w:rPr>
        <w:t xml:space="preserve">” would be needed for CORESET type “B”. RAN2 understanding is that it seems to indicate how the CORESET behaves with respect to the TCI state of PDSCH depending on the type (i.e. CSS or USS) of the </w:t>
      </w:r>
      <w:proofErr w:type="spellStart"/>
      <w:r>
        <w:rPr>
          <w:rFonts w:ascii="Arial" w:hAnsi="Arial" w:cs="Arial"/>
        </w:rPr>
        <w:t>SearchSpace</w:t>
      </w:r>
      <w:proofErr w:type="spellEnd"/>
      <w:r>
        <w:rPr>
          <w:rFonts w:ascii="Arial" w:hAnsi="Arial" w:cs="Arial"/>
        </w:rPr>
        <w:t xml:space="preserve"> that is linked to that CORESET. However, as in RRC there is no types of CORESETs RAN2 would like to ask RAN1 to clarify the intention of the indication in more details. </w:t>
      </w:r>
    </w:p>
    <w:p w14:paraId="2A18551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1F" w14:textId="77777777" w:rsidR="00131554" w:rsidRDefault="00524EB0">
      <w:pPr>
        <w:spacing w:after="120"/>
        <w:ind w:left="720"/>
        <w:jc w:val="both"/>
        <w:rPr>
          <w:rFonts w:ascii="Arial" w:hAnsi="Arial" w:cs="Arial"/>
        </w:rPr>
      </w:pPr>
      <w:bookmarkStart w:id="30" w:name="_Hlk93927079"/>
      <w:r>
        <w:rPr>
          <w:rFonts w:ascii="Arial" w:hAnsi="Arial" w:cs="Arial"/>
          <w:b/>
          <w:bCs/>
        </w:rPr>
        <w:t>Question 1.1:</w:t>
      </w:r>
      <w:r>
        <w:rPr>
          <w:rFonts w:ascii="Arial" w:hAnsi="Arial" w:cs="Arial"/>
        </w:rPr>
        <w:t xml:space="preserve"> </w:t>
      </w:r>
      <w:bookmarkEnd w:id="30"/>
      <w:r>
        <w:rPr>
          <w:rFonts w:ascii="Arial" w:hAnsi="Arial" w:cs="Arial"/>
        </w:rPr>
        <w:t xml:space="preserve">What is the intent behind this indication and why was it put to CORESET but not per </w:t>
      </w:r>
      <w:proofErr w:type="spellStart"/>
      <w:r>
        <w:rPr>
          <w:rFonts w:ascii="Arial" w:hAnsi="Arial" w:cs="Arial"/>
        </w:rPr>
        <w:t>SearchSpace</w:t>
      </w:r>
      <w:proofErr w:type="spellEnd"/>
      <w:r>
        <w:rPr>
          <w:rFonts w:ascii="Arial" w:hAnsi="Arial" w:cs="Arial"/>
        </w:rPr>
        <w:t xml:space="preserve">? </w:t>
      </w:r>
    </w:p>
    <w:p w14:paraId="2A185520" w14:textId="77777777" w:rsidR="00131554" w:rsidRDefault="00524EB0">
      <w:pPr>
        <w:spacing w:after="120"/>
        <w:ind w:left="720"/>
        <w:jc w:val="both"/>
        <w:rPr>
          <w:rFonts w:ascii="Arial" w:hAnsi="Arial" w:cs="Arial"/>
        </w:rPr>
      </w:pPr>
      <w:bookmarkStart w:id="31" w:name="_Hlk95401715"/>
      <w:r>
        <w:rPr>
          <w:rFonts w:ascii="Arial" w:hAnsi="Arial" w:cs="Arial"/>
          <w:b/>
          <w:bCs/>
        </w:rPr>
        <w:t>Answer 1.1:</w:t>
      </w:r>
      <w:r>
        <w:rPr>
          <w:rFonts w:ascii="Arial" w:hAnsi="Arial" w:cs="Arial"/>
        </w:rPr>
        <w:t xml:space="preserve">  </w:t>
      </w:r>
    </w:p>
    <w:p w14:paraId="2A185521" w14:textId="77777777" w:rsidR="00131554" w:rsidRDefault="00524EB0">
      <w:pPr>
        <w:spacing w:after="120"/>
        <w:ind w:left="720"/>
        <w:jc w:val="both"/>
        <w:rPr>
          <w:rFonts w:ascii="Arial" w:hAnsi="Arial" w:cs="Arial"/>
          <w:bCs/>
        </w:rPr>
      </w:pPr>
      <w:r>
        <w:rPr>
          <w:rFonts w:ascii="Arial" w:hAnsi="Arial" w:cs="Arial"/>
          <w:bCs/>
        </w:rPr>
        <w:t>RAN1 introduced the terms CORESET ‘A’, ‘B’ and ‘C’ for discussion purposes only, and RAN1 has no intention to introduce CORESET types in specification. The 1-bit indication was put in the CORESET to mimic legacy that TCI state is configured and activated (if needed) per CORESET, but not per search space set. RAN1 will describe in RAN1 specifications how the UE should expect/interpret this 1- bit indication.</w:t>
      </w:r>
    </w:p>
    <w:p w14:paraId="2A185522" w14:textId="77777777" w:rsidR="00131554" w:rsidRDefault="00524EB0">
      <w:pPr>
        <w:spacing w:after="120"/>
        <w:ind w:left="720"/>
        <w:jc w:val="both"/>
        <w:rPr>
          <w:rFonts w:ascii="Arial" w:hAnsi="Arial" w:cs="Arial"/>
          <w:bCs/>
        </w:rPr>
      </w:pPr>
      <w:r>
        <w:rPr>
          <w:rFonts w:ascii="Arial" w:hAnsi="Arial" w:cs="Arial"/>
          <w:bCs/>
        </w:rPr>
        <w:t>Note that RAN1 has discussed both options (per CORESET or per SS) for application of indicated Rel-17 TCI state, but it was agreed to support per CORESET indication.</w:t>
      </w:r>
    </w:p>
    <w:p w14:paraId="2A185523" w14:textId="77777777" w:rsidR="00131554" w:rsidRDefault="00131554">
      <w:pPr>
        <w:spacing w:after="120"/>
        <w:ind w:left="720"/>
        <w:jc w:val="both"/>
        <w:rPr>
          <w:rFonts w:ascii="Arial" w:hAnsi="Arial" w:cs="Arial"/>
        </w:rPr>
      </w:pPr>
    </w:p>
    <w:p w14:paraId="2A185524" w14:textId="77777777" w:rsidR="00131554" w:rsidRDefault="00524EB0">
      <w:pPr>
        <w:spacing w:after="120"/>
        <w:ind w:left="720"/>
        <w:jc w:val="both"/>
        <w:rPr>
          <w:rFonts w:ascii="Arial" w:hAnsi="Arial" w:cs="Arial"/>
          <w:color w:val="C00000"/>
        </w:rPr>
      </w:pPr>
      <w:r>
        <w:rPr>
          <w:rFonts w:ascii="Arial" w:hAnsi="Arial" w:cs="Arial"/>
          <w:color w:val="C00000"/>
        </w:rPr>
        <w:t>---***---</w:t>
      </w:r>
    </w:p>
    <w:bookmarkEnd w:id="31"/>
    <w:p w14:paraId="2A185525" w14:textId="77777777" w:rsidR="00131554" w:rsidRDefault="00524EB0">
      <w:pPr>
        <w:spacing w:after="120"/>
        <w:ind w:left="720"/>
        <w:jc w:val="both"/>
        <w:rPr>
          <w:rFonts w:ascii="Arial" w:hAnsi="Arial" w:cs="Arial"/>
        </w:rPr>
      </w:pPr>
      <w:r>
        <w:rPr>
          <w:rFonts w:ascii="Arial" w:hAnsi="Arial" w:cs="Arial"/>
          <w:b/>
          <w:bCs/>
        </w:rPr>
        <w:t>Question 1.2:</w:t>
      </w:r>
      <w:r>
        <w:rPr>
          <w:rFonts w:ascii="Arial" w:hAnsi="Arial" w:cs="Arial"/>
        </w:rPr>
        <w:t xml:space="preserve"> Are there any limitation or conditions needs to specified for the "</w:t>
      </w:r>
      <w:proofErr w:type="spellStart"/>
      <w:r>
        <w:rPr>
          <w:rFonts w:ascii="Arial" w:hAnsi="Arial" w:cs="Arial"/>
          <w:i/>
          <w:iCs/>
        </w:rPr>
        <w:t>followUnifiedTCI</w:t>
      </w:r>
      <w:proofErr w:type="spellEnd"/>
      <w:r>
        <w:rPr>
          <w:rFonts w:ascii="Arial" w:hAnsi="Arial" w:cs="Arial"/>
          <w:i/>
          <w:iCs/>
        </w:rPr>
        <w:t>-State</w:t>
      </w:r>
      <w:r>
        <w:rPr>
          <w:rFonts w:ascii="Arial" w:hAnsi="Arial" w:cs="Arial"/>
        </w:rPr>
        <w:t xml:space="preserve">" parameter? </w:t>
      </w:r>
    </w:p>
    <w:p w14:paraId="2A185526" w14:textId="77777777" w:rsidR="00131554" w:rsidRDefault="00524EB0">
      <w:pPr>
        <w:spacing w:after="120"/>
        <w:ind w:left="720"/>
        <w:jc w:val="both"/>
        <w:rPr>
          <w:rFonts w:ascii="Arial" w:hAnsi="Arial" w:cs="Arial"/>
        </w:rPr>
      </w:pPr>
      <w:r>
        <w:rPr>
          <w:rFonts w:ascii="Arial" w:hAnsi="Arial" w:cs="Arial"/>
          <w:b/>
          <w:bCs/>
        </w:rPr>
        <w:t>Answer 1.2:</w:t>
      </w:r>
      <w:r>
        <w:rPr>
          <w:rFonts w:ascii="Arial" w:hAnsi="Arial" w:cs="Arial"/>
        </w:rPr>
        <w:t xml:space="preserve"> </w:t>
      </w:r>
    </w:p>
    <w:p w14:paraId="2A185527" w14:textId="77777777" w:rsidR="00131554" w:rsidRDefault="00524EB0">
      <w:pPr>
        <w:spacing w:after="120"/>
        <w:ind w:left="720"/>
        <w:jc w:val="both"/>
        <w:rPr>
          <w:rFonts w:ascii="Arial" w:hAnsi="Arial" w:cs="Arial"/>
          <w:bCs/>
        </w:rPr>
      </w:pPr>
      <w:r>
        <w:rPr>
          <w:rFonts w:ascii="Arial" w:hAnsi="Arial" w:cs="Arial"/>
          <w:bCs/>
        </w:rPr>
        <w:t>The limitations or conditions are currently under discussion in RAN1. RAN1 will inform this information to RAN2 as early as possible.</w:t>
      </w:r>
    </w:p>
    <w:p w14:paraId="2A185528" w14:textId="77777777" w:rsidR="00131554" w:rsidRDefault="00131554">
      <w:pPr>
        <w:spacing w:after="120"/>
        <w:ind w:left="720"/>
        <w:jc w:val="both"/>
        <w:rPr>
          <w:rFonts w:ascii="Arial" w:hAnsi="Arial" w:cs="Arial"/>
        </w:rPr>
      </w:pPr>
    </w:p>
    <w:p w14:paraId="2A185529"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2A" w14:textId="77777777" w:rsidR="00131554" w:rsidRDefault="00524EB0">
      <w:pPr>
        <w:spacing w:after="120"/>
        <w:ind w:left="720"/>
        <w:jc w:val="both"/>
        <w:rPr>
          <w:rFonts w:ascii="Arial" w:hAnsi="Arial" w:cs="Arial"/>
        </w:rPr>
      </w:pPr>
      <w:r>
        <w:rPr>
          <w:rFonts w:ascii="Arial" w:hAnsi="Arial" w:cs="Arial"/>
          <w:b/>
          <w:bCs/>
        </w:rPr>
        <w:t>Question 1.3:</w:t>
      </w:r>
      <w:r>
        <w:rPr>
          <w:rFonts w:ascii="Arial" w:hAnsi="Arial" w:cs="Arial"/>
        </w:rPr>
        <w:t xml:space="preserve"> How are the “DM-RS for non-UE dedicated PDCCH” in parameter "</w:t>
      </w:r>
      <w:r>
        <w:rPr>
          <w:rFonts w:ascii="Arial" w:hAnsi="Arial" w:cs="Arial"/>
          <w:i/>
          <w:iCs/>
        </w:rPr>
        <w:t>applyTCI-State-DL-List-r17"</w:t>
      </w:r>
      <w:r>
        <w:rPr>
          <w:rFonts w:ascii="Arial" w:hAnsi="Arial" w:cs="Arial"/>
        </w:rPr>
        <w:t xml:space="preserve">  and the CORESET B “</w:t>
      </w:r>
      <w:proofErr w:type="spellStart"/>
      <w:r>
        <w:rPr>
          <w:rFonts w:ascii="Arial" w:hAnsi="Arial" w:cs="Arial"/>
          <w:i/>
          <w:iCs/>
        </w:rPr>
        <w:t>followUnifiedTCI</w:t>
      </w:r>
      <w:proofErr w:type="spellEnd"/>
      <w:r>
        <w:rPr>
          <w:rFonts w:ascii="Arial" w:hAnsi="Arial" w:cs="Arial"/>
          <w:i/>
          <w:iCs/>
        </w:rPr>
        <w:t>-State</w:t>
      </w:r>
      <w:r>
        <w:rPr>
          <w:rFonts w:ascii="Arial" w:hAnsi="Arial" w:cs="Arial"/>
        </w:rPr>
        <w:t xml:space="preserve">” related? </w:t>
      </w:r>
    </w:p>
    <w:p w14:paraId="2A18552B" w14:textId="77777777" w:rsidR="00131554" w:rsidRDefault="00524EB0">
      <w:pPr>
        <w:spacing w:after="120"/>
        <w:ind w:left="720"/>
        <w:jc w:val="both"/>
        <w:rPr>
          <w:rFonts w:ascii="Arial" w:hAnsi="Arial" w:cs="Arial"/>
        </w:rPr>
      </w:pPr>
      <w:r>
        <w:rPr>
          <w:rFonts w:ascii="Arial" w:hAnsi="Arial" w:cs="Arial"/>
          <w:b/>
          <w:bCs/>
        </w:rPr>
        <w:t>Answer 1.3</w:t>
      </w:r>
      <w:r>
        <w:rPr>
          <w:rFonts w:ascii="Arial" w:hAnsi="Arial" w:cs="Arial"/>
        </w:rPr>
        <w:t xml:space="preserve">: </w:t>
      </w:r>
    </w:p>
    <w:p w14:paraId="2A18552C" w14:textId="77777777" w:rsidR="00131554" w:rsidRDefault="00524EB0">
      <w:pPr>
        <w:spacing w:after="120"/>
        <w:ind w:left="720"/>
        <w:jc w:val="both"/>
        <w:rPr>
          <w:rFonts w:ascii="Arial" w:hAnsi="Arial" w:cs="Arial"/>
          <w:bCs/>
        </w:rPr>
      </w:pPr>
      <w:r>
        <w:rPr>
          <w:rFonts w:ascii="Arial" w:hAnsi="Arial" w:cs="Arial"/>
        </w:rPr>
        <w:t>Whether or not a CORESET, and consequently the corresponding DM-RS, is configured to follow the unified TCI state is determined by “</w:t>
      </w:r>
      <w:proofErr w:type="spellStart"/>
      <w:r>
        <w:rPr>
          <w:rFonts w:ascii="Arial" w:hAnsi="Arial" w:cs="Arial"/>
        </w:rPr>
        <w:t>followUnifiedTCI</w:t>
      </w:r>
      <w:proofErr w:type="spellEnd"/>
      <w:r>
        <w:rPr>
          <w:rFonts w:ascii="Arial" w:hAnsi="Arial" w:cs="Arial"/>
        </w:rPr>
        <w:t>-State”. The parameter "applyTCI-State-DL-List-r17"</w:t>
      </w:r>
      <w:r>
        <w:rPr>
          <w:rFonts w:ascii="Arial" w:hAnsi="Arial" w:cs="Arial"/>
          <w:bCs/>
        </w:rPr>
        <w:t xml:space="preserve"> </w:t>
      </w:r>
      <w:r>
        <w:rPr>
          <w:rFonts w:ascii="Arial" w:hAnsi="Arial" w:cs="Arial"/>
        </w:rPr>
        <w:t>is</w:t>
      </w:r>
      <w:r>
        <w:rPr>
          <w:rFonts w:ascii="Arial" w:hAnsi="Arial" w:cs="Arial"/>
          <w:bCs/>
        </w:rPr>
        <w:t xml:space="preserve"> </w:t>
      </w:r>
      <w:r>
        <w:rPr>
          <w:rFonts w:ascii="Arial" w:hAnsi="Arial" w:cs="Arial"/>
        </w:rPr>
        <w:t>not needed for DM-RS associated with a CORESET.</w:t>
      </w:r>
    </w:p>
    <w:p w14:paraId="2A18552D" w14:textId="77777777" w:rsidR="00131554" w:rsidRDefault="00131554">
      <w:pPr>
        <w:rPr>
          <w:lang w:val="en-GB" w:eastAsia="en-US"/>
        </w:rPr>
      </w:pPr>
    </w:p>
    <w:p w14:paraId="2A18552E" w14:textId="77777777" w:rsidR="00131554" w:rsidRDefault="00131554">
      <w:pPr>
        <w:rPr>
          <w:lang w:val="en-GB" w:eastAsia="en-US"/>
        </w:rPr>
      </w:pPr>
    </w:p>
    <w:p w14:paraId="2A18552F" w14:textId="77777777" w:rsidR="00131554" w:rsidRDefault="00524EB0">
      <w:pPr>
        <w:rPr>
          <w:lang w:val="en-GB" w:eastAsia="en-US"/>
        </w:rPr>
      </w:pPr>
      <w:r>
        <w:rPr>
          <w:b/>
          <w:bCs/>
          <w:lang w:val="en-GB" w:eastAsia="en-US"/>
        </w:rPr>
        <w:t>Rapporteur comment:</w:t>
      </w:r>
      <w:r>
        <w:rPr>
          <w:lang w:val="en-GB" w:eastAsia="en-US"/>
        </w:rPr>
        <w:t xml:space="preserve"> for this parameter below field description is added and editor’s notes are deleted. The field description uses “indicated TCI state” as that is what will be defined in  TS 38.214 Clause 5.1.5.</w:t>
      </w:r>
    </w:p>
    <w:p w14:paraId="2A185530" w14:textId="77777777" w:rsidR="00131554" w:rsidRDefault="00131554">
      <w:pPr>
        <w:pStyle w:val="Comments"/>
      </w:pPr>
    </w:p>
    <w:p w14:paraId="2A185531" w14:textId="77777777" w:rsidR="00131554" w:rsidRDefault="00131554">
      <w:pPr>
        <w:rPr>
          <w:rFonts w:eastAsia="SimSun"/>
          <w:b/>
          <w:bCs/>
          <w:sz w:val="24"/>
          <w:szCs w:val="24"/>
          <w:lang w:eastAsia="zh-CN"/>
        </w:rPr>
      </w:pPr>
    </w:p>
    <w:p w14:paraId="2A18553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ControlResourceSet ::=              SEQUENCE {</w:t>
      </w:r>
    </w:p>
    <w:p w14:paraId="2A1855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w:t>
      </w:r>
    </w:p>
    <w:p w14:paraId="2A18553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frequencyDomainResources            BIT STRING (SIZE (45)),</w:t>
      </w:r>
    </w:p>
    <w:p w14:paraId="2A1855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(1..maxCoReSetDuration),</w:t>
      </w:r>
    </w:p>
    <w:p w14:paraId="2A1855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cce-REG-MappingType                 CHOICE {</w:t>
      </w:r>
    </w:p>
    <w:p w14:paraId="2A1855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interleaved                         SEQUENCE {</w:t>
      </w:r>
    </w:p>
    <w:p w14:paraId="2A1855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reg-BundleSize                      ENUMERATED {n2, n3, n6},</w:t>
      </w:r>
    </w:p>
    <w:p w14:paraId="2A1855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interleaverSize                     ENUMERATED {n2, n3, n6},</w:t>
      </w:r>
    </w:p>
    <w:p w14:paraId="2A1855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shiftIndex                          INTEGER(0..maxNrofPhysicalResourceBlocks-1)       OPTIONAL -- Need S</w:t>
      </w:r>
    </w:p>
    <w:p w14:paraId="2A1855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nonInterleaved                      NULL</w:t>
      </w:r>
    </w:p>
    <w:p w14:paraId="2A18553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precoderGranularity                 ENUMERATED {sameAsREG-bundle, allContiguousRBs},</w:t>
      </w:r>
    </w:p>
    <w:p w14:paraId="2A1855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tci-StatesPDCCH-ToAddList           SEQUENCE(SIZE (1..maxNrofTCI-StatesPDCCH)) OF TCI-StateId OPTIONAL, -- Cond NotSIB1-initialBWP</w:t>
      </w:r>
    </w:p>
    <w:p w14:paraId="2A1855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tci-StatesPDCCH-ToReleaseList       SEQUENCE(SIZE (1..maxNrofTCI-StatesPDCCH)) OF TCI-StateId OPTIONAL, -- Cond NotSIB1-initialBWP</w:t>
      </w:r>
    </w:p>
    <w:p w14:paraId="2A1855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tci-PresentInDCI                        ENUMERATED {enabled}                                  OPTIONAL, -- Need S</w:t>
      </w:r>
    </w:p>
    <w:p w14:paraId="2A1855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pdcch-DMRS-ScramblingID                 INTEGER (0..65535)                                    OPTIONAL, -- Need S</w:t>
      </w:r>
    </w:p>
    <w:p w14:paraId="2A1855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rb-Offset-r16                       INTEGER (0..5)                                            OPTIONAL, -- Need S</w:t>
      </w:r>
    </w:p>
    <w:p w14:paraId="2A1855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tci-PresentDCI-1-2-r16              INTEGER (1..3)                                            OPTIONAL, -- Need S</w:t>
      </w:r>
    </w:p>
    <w:p w14:paraId="2A1855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coresetPoolIndex-r16                INTEGER (0..1)                                            OPTIONAL, -- Need S</w:t>
      </w:r>
    </w:p>
    <w:p w14:paraId="2A1855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controlResourceSetId-v1610          ControlResourceSetId-v1610                                OPTIONAL  -- Need S</w:t>
      </w:r>
    </w:p>
    <w:p w14:paraId="2A1855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Times New Roman" w:eastAsia="Times New Roman" w:hAnsi="Times New Roman" w:cs="Times New Roman"/>
          <w:sz w:val="20"/>
          <w:szCs w:val="20"/>
          <w:lang w:val="en-GB" w:eastAsia="ja-JP"/>
        </w:rPr>
        <w:t xml:space="preserve">    ]]</w:t>
      </w:r>
      <w:r>
        <w:rPr>
          <w:rFonts w:ascii="Courier New" w:eastAsia="Times New Roman" w:hAnsi="Courier New" w:cs="Times New Roman"/>
          <w:sz w:val="16"/>
          <w:szCs w:val="20"/>
          <w:lang w:val="en-GB" w:eastAsia="en-GB"/>
        </w:rPr>
        <w:t xml:space="preserve"> ,</w:t>
      </w:r>
    </w:p>
    <w:p w14:paraId="2A1855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5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51" w14:textId="77777777" w:rsidR="00131554" w:rsidRDefault="00131554">
      <w:pPr>
        <w:rPr>
          <w:rFonts w:eastAsia="SimSun"/>
          <w:b/>
          <w:bCs/>
          <w:sz w:val="24"/>
          <w:szCs w:val="24"/>
          <w:lang w:eastAsia="zh-CN"/>
        </w:rPr>
      </w:pPr>
    </w:p>
    <w:p w14:paraId="2A185552" w14:textId="77777777" w:rsidR="00131554" w:rsidRDefault="00131554">
      <w:pPr>
        <w:rPr>
          <w:rFonts w:eastAsia="SimSun"/>
          <w:b/>
          <w:bCs/>
          <w:sz w:val="24"/>
          <w:szCs w:val="24"/>
          <w:lang w:eastAsia="zh-CN"/>
        </w:rPr>
      </w:pPr>
    </w:p>
    <w:p w14:paraId="2A185553" w14:textId="77777777" w:rsidR="00131554" w:rsidRDefault="00524EB0">
      <w:pPr>
        <w:pStyle w:val="TAL"/>
        <w:rPr>
          <w:b/>
          <w:i/>
          <w:color w:val="FF0000"/>
          <w:highlight w:val="yellow"/>
          <w:lang w:eastAsia="sv-SE"/>
        </w:rPr>
      </w:pPr>
      <w:proofErr w:type="spellStart"/>
      <w:r>
        <w:rPr>
          <w:b/>
          <w:i/>
          <w:color w:val="FF0000"/>
          <w:highlight w:val="yellow"/>
          <w:lang w:eastAsia="sv-SE"/>
        </w:rPr>
        <w:t>followUnifiedTCIstate</w:t>
      </w:r>
      <w:proofErr w:type="spellEnd"/>
    </w:p>
    <w:p w14:paraId="2A185554" w14:textId="77777777" w:rsidR="00131554" w:rsidRDefault="00524EB0">
      <w:pPr>
        <w:rPr>
          <w:rFonts w:eastAsia="SimSun"/>
          <w:b/>
          <w:bCs/>
          <w:color w:val="FF0000"/>
          <w:sz w:val="24"/>
          <w:szCs w:val="24"/>
          <w:lang w:eastAsia="zh-CN"/>
        </w:rPr>
      </w:pPr>
      <w:r>
        <w:rPr>
          <w:bCs/>
          <w:iCs/>
          <w:color w:val="FF0000"/>
          <w:highlight w:val="yellow"/>
          <w:lang w:eastAsia="sv-SE"/>
        </w:rPr>
        <w:t>This parameter indicates whether this CORESET follows the unified TCI state of the “indicated TCI state” as specified in TS 38.214 Clause 5.1.5.</w:t>
      </w:r>
    </w:p>
    <w:p w14:paraId="2A185555" w14:textId="77777777" w:rsidR="00131554" w:rsidRDefault="00131554">
      <w:pPr>
        <w:rPr>
          <w:rFonts w:eastAsia="SimSun"/>
          <w:b/>
          <w:bCs/>
          <w:sz w:val="24"/>
          <w:szCs w:val="24"/>
          <w:lang w:eastAsia="zh-CN"/>
        </w:rPr>
      </w:pPr>
    </w:p>
    <w:p w14:paraId="2A185556" w14:textId="77777777" w:rsidR="00131554" w:rsidRDefault="00524EB0">
      <w:pPr>
        <w:rPr>
          <w:b/>
          <w:bCs/>
          <w:sz w:val="24"/>
          <w:szCs w:val="24"/>
        </w:rPr>
      </w:pPr>
      <w:r>
        <w:rPr>
          <w:b/>
          <w:bCs/>
          <w:sz w:val="24"/>
          <w:szCs w:val="24"/>
        </w:rPr>
        <w:t>Q5:  Please respond if you think the suggested field description needs to revised already in this meeting? (if you are ok with suggestion no need to respond)</w:t>
      </w:r>
    </w:p>
    <w:p w14:paraId="2A185557" w14:textId="77777777" w:rsidR="00131554" w:rsidRDefault="00131554">
      <w:pPr>
        <w:rPr>
          <w:rFonts w:eastAsia="SimSun"/>
          <w:lang w:eastAsia="zh-CN"/>
        </w:rPr>
      </w:pPr>
    </w:p>
    <w:p w14:paraId="2A185558" w14:textId="77777777" w:rsidR="00131554" w:rsidRDefault="00131554">
      <w:pPr>
        <w:rPr>
          <w:rFonts w:eastAsia="SimSun"/>
          <w:b/>
          <w:bCs/>
          <w:sz w:val="24"/>
          <w:szCs w:val="24"/>
          <w:lang w:eastAsia="zh-CN"/>
        </w:rPr>
      </w:pPr>
    </w:p>
    <w:p w14:paraId="2A185559" w14:textId="77777777" w:rsidR="00131554" w:rsidRDefault="00131554">
      <w:pPr>
        <w:rPr>
          <w:b/>
          <w:bCs/>
          <w:sz w:val="24"/>
          <w:szCs w:val="24"/>
        </w:rPr>
      </w:pPr>
    </w:p>
    <w:p w14:paraId="2A18555A"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55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B"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C" w14:textId="77777777" w:rsidR="00131554" w:rsidRDefault="00524EB0">
            <w:pPr>
              <w:pStyle w:val="TAH"/>
              <w:spacing w:before="20" w:after="20"/>
              <w:ind w:left="57" w:right="57"/>
              <w:jc w:val="left"/>
            </w:pPr>
            <w:r>
              <w:t>Suggested revision</w:t>
            </w:r>
          </w:p>
        </w:tc>
      </w:tr>
      <w:tr w:rsidR="00DF58C7" w14:paraId="2A18556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5E" w14:textId="06E2A568" w:rsidR="00DF58C7" w:rsidRDefault="00DF58C7" w:rsidP="00DF58C7">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D540603" w14:textId="77777777" w:rsidR="00DF58C7" w:rsidRDefault="00DF58C7" w:rsidP="00DF58C7">
            <w:pPr>
              <w:pStyle w:val="TAC"/>
              <w:spacing w:before="20" w:after="20"/>
              <w:ind w:right="57"/>
              <w:jc w:val="left"/>
              <w:rPr>
                <w:rFonts w:eastAsia="SimSun"/>
                <w:lang w:eastAsia="zh-CN"/>
              </w:rPr>
            </w:pPr>
            <w:r>
              <w:rPr>
                <w:rFonts w:eastAsia="SimSun"/>
                <w:lang w:eastAsia="zh-CN"/>
              </w:rPr>
              <w:t xml:space="preserve">It seems ok. </w:t>
            </w:r>
          </w:p>
          <w:p w14:paraId="54712EA7" w14:textId="7B41F198" w:rsidR="00DF58C7" w:rsidRDefault="00DF58C7" w:rsidP="00DF58C7">
            <w:pPr>
              <w:pStyle w:val="TAC"/>
              <w:spacing w:before="20" w:after="20"/>
              <w:ind w:right="57"/>
              <w:jc w:val="left"/>
              <w:rPr>
                <w:rFonts w:eastAsia="SimSun"/>
                <w:lang w:eastAsia="zh-CN"/>
              </w:rPr>
            </w:pPr>
            <w:r>
              <w:rPr>
                <w:rFonts w:eastAsia="SimSun"/>
                <w:lang w:eastAsia="zh-CN"/>
              </w:rPr>
              <w:t>One minor addition would be: This parameter indicated whether this CORESET follows</w:t>
            </w:r>
            <w:r w:rsidRPr="00531FD8">
              <w:rPr>
                <w:rFonts w:eastAsia="SimSun"/>
                <w:lang w:eastAsia="zh-CN"/>
              </w:rPr>
              <w:t xml:space="preserve"> the </w:t>
            </w:r>
            <w:r w:rsidRPr="001A2BCE">
              <w:rPr>
                <w:rFonts w:eastAsia="SimSun"/>
                <w:color w:val="FF0000"/>
                <w:lang w:eastAsia="zh-CN"/>
              </w:rPr>
              <w:t xml:space="preserve">same </w:t>
            </w:r>
            <w:r w:rsidRPr="00531FD8">
              <w:rPr>
                <w:rFonts w:eastAsia="SimSun"/>
                <w:lang w:eastAsia="zh-CN"/>
              </w:rPr>
              <w:t xml:space="preserve">indicated Rel-17 </w:t>
            </w:r>
            <w:proofErr w:type="spellStart"/>
            <w:r w:rsidR="00502B95">
              <w:rPr>
                <w:rFonts w:eastAsia="SimSun"/>
                <w:lang w:eastAsia="zh-CN"/>
              </w:rPr>
              <w:t>DLonly</w:t>
            </w:r>
            <w:proofErr w:type="spellEnd"/>
            <w:r w:rsidR="00502B95">
              <w:rPr>
                <w:rFonts w:eastAsia="SimSun"/>
                <w:lang w:eastAsia="zh-CN"/>
              </w:rPr>
              <w:t xml:space="preserve">/joint </w:t>
            </w:r>
            <w:r w:rsidRPr="00531FD8">
              <w:rPr>
                <w:rFonts w:eastAsia="SimSun"/>
                <w:lang w:eastAsia="zh-CN"/>
              </w:rPr>
              <w:t xml:space="preserve">TCI state </w:t>
            </w:r>
            <w:r w:rsidRPr="001A2BCE">
              <w:rPr>
                <w:rFonts w:eastAsia="SimSun"/>
                <w:lang w:eastAsia="zh-CN"/>
              </w:rPr>
              <w:t>as specified in TS 38.214 Clause 5.1.5</w:t>
            </w:r>
            <w:r>
              <w:rPr>
                <w:rFonts w:eastAsia="SimSun"/>
                <w:lang w:eastAsia="zh-CN"/>
              </w:rPr>
              <w:t>.</w:t>
            </w:r>
          </w:p>
          <w:p w14:paraId="2A18555F" w14:textId="3FF035FD" w:rsidR="00DF58C7" w:rsidRDefault="00DF58C7" w:rsidP="00DF58C7">
            <w:pPr>
              <w:pStyle w:val="TAC"/>
              <w:spacing w:before="20" w:after="20"/>
              <w:ind w:right="57"/>
              <w:jc w:val="left"/>
              <w:rPr>
                <w:rFonts w:eastAsia="SimSun"/>
                <w:lang w:eastAsia="zh-CN"/>
              </w:rPr>
            </w:pPr>
          </w:p>
        </w:tc>
      </w:tr>
      <w:tr w:rsidR="00DF58C7" w14:paraId="2A18556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1"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2" w14:textId="77777777" w:rsidR="00DF58C7" w:rsidRDefault="00DF58C7" w:rsidP="00DF58C7">
            <w:pPr>
              <w:pStyle w:val="TAC"/>
              <w:spacing w:before="20" w:after="20"/>
              <w:ind w:left="57" w:right="57"/>
              <w:jc w:val="left"/>
              <w:rPr>
                <w:lang w:eastAsia="zh-CN"/>
              </w:rPr>
            </w:pPr>
          </w:p>
        </w:tc>
      </w:tr>
      <w:tr w:rsidR="00DF58C7" w14:paraId="2A18556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4"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5" w14:textId="77777777" w:rsidR="00DF58C7" w:rsidRDefault="00DF58C7" w:rsidP="00DF58C7">
            <w:pPr>
              <w:pStyle w:val="TAC"/>
              <w:spacing w:before="20" w:after="20"/>
              <w:ind w:left="57" w:right="57"/>
              <w:jc w:val="left"/>
              <w:rPr>
                <w:rFonts w:eastAsia="PMingLiU"/>
                <w:lang w:eastAsia="zh-TW"/>
              </w:rPr>
            </w:pPr>
          </w:p>
        </w:tc>
      </w:tr>
      <w:tr w:rsidR="00DF58C7" w14:paraId="2A18556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7"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8" w14:textId="77777777" w:rsidR="00DF58C7" w:rsidRDefault="00DF58C7" w:rsidP="00DF58C7">
            <w:pPr>
              <w:pStyle w:val="TAC"/>
              <w:spacing w:before="20" w:after="20"/>
              <w:ind w:left="57" w:right="57"/>
              <w:jc w:val="left"/>
              <w:rPr>
                <w:rFonts w:eastAsia="SimSun"/>
                <w:lang w:eastAsia="zh-CN"/>
              </w:rPr>
            </w:pPr>
          </w:p>
        </w:tc>
      </w:tr>
      <w:tr w:rsidR="00DF58C7" w14:paraId="2A18556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A"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B" w14:textId="77777777" w:rsidR="00DF58C7" w:rsidRDefault="00DF58C7" w:rsidP="00DF58C7">
            <w:pPr>
              <w:pStyle w:val="TAC"/>
              <w:spacing w:before="20" w:after="20"/>
              <w:ind w:left="57" w:right="57"/>
              <w:jc w:val="left"/>
              <w:rPr>
                <w:rFonts w:eastAsia="PMingLiU"/>
                <w:lang w:eastAsia="zh-TW"/>
              </w:rPr>
            </w:pPr>
          </w:p>
        </w:tc>
      </w:tr>
      <w:tr w:rsidR="00DF58C7" w14:paraId="2A18556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D"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E" w14:textId="77777777" w:rsidR="00DF58C7" w:rsidRDefault="00DF58C7" w:rsidP="00DF58C7">
            <w:pPr>
              <w:pStyle w:val="TAC"/>
              <w:spacing w:before="20" w:after="20"/>
              <w:ind w:left="57" w:right="57"/>
              <w:jc w:val="left"/>
              <w:rPr>
                <w:lang w:eastAsia="zh-CN"/>
              </w:rPr>
            </w:pPr>
          </w:p>
        </w:tc>
      </w:tr>
      <w:tr w:rsidR="00DF58C7" w14:paraId="2A18557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0"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1" w14:textId="77777777" w:rsidR="00DF58C7" w:rsidRDefault="00DF58C7" w:rsidP="00DF58C7">
            <w:pPr>
              <w:pStyle w:val="TAC"/>
              <w:spacing w:before="20" w:after="20"/>
              <w:ind w:left="57" w:right="57"/>
              <w:jc w:val="left"/>
              <w:rPr>
                <w:lang w:eastAsia="zh-CN"/>
              </w:rPr>
            </w:pPr>
          </w:p>
        </w:tc>
      </w:tr>
      <w:tr w:rsidR="00DF58C7" w14:paraId="2A18557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3"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4" w14:textId="77777777" w:rsidR="00DF58C7" w:rsidRDefault="00DF58C7" w:rsidP="00DF58C7">
            <w:pPr>
              <w:pStyle w:val="TAC"/>
              <w:spacing w:before="20" w:after="20"/>
              <w:ind w:left="57" w:right="57"/>
              <w:jc w:val="left"/>
              <w:rPr>
                <w:rFonts w:eastAsia="SimSun"/>
                <w:lang w:eastAsia="zh-CN"/>
              </w:rPr>
            </w:pPr>
          </w:p>
        </w:tc>
      </w:tr>
      <w:tr w:rsidR="00DF58C7" w14:paraId="2A18557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6"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7" w14:textId="77777777" w:rsidR="00DF58C7" w:rsidRDefault="00DF58C7" w:rsidP="00DF58C7">
            <w:pPr>
              <w:pStyle w:val="TAC"/>
              <w:spacing w:before="20" w:after="20"/>
              <w:ind w:left="57" w:right="57"/>
              <w:jc w:val="left"/>
              <w:rPr>
                <w:rFonts w:eastAsia="SimSun"/>
                <w:lang w:eastAsia="zh-CN"/>
              </w:rPr>
            </w:pPr>
          </w:p>
        </w:tc>
      </w:tr>
      <w:tr w:rsidR="00DF58C7" w14:paraId="2A18557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9" w14:textId="77777777" w:rsidR="00DF58C7" w:rsidRDefault="00DF58C7" w:rsidP="00DF58C7">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57A" w14:textId="77777777" w:rsidR="00DF58C7" w:rsidRDefault="00DF58C7" w:rsidP="00DF58C7">
            <w:pPr>
              <w:pStyle w:val="TAC"/>
              <w:spacing w:before="20" w:after="20"/>
              <w:ind w:left="57" w:right="57"/>
              <w:jc w:val="left"/>
              <w:rPr>
                <w:rFonts w:eastAsia="Malgun Gothic"/>
              </w:rPr>
            </w:pPr>
          </w:p>
        </w:tc>
      </w:tr>
      <w:tr w:rsidR="00DF58C7" w14:paraId="2A18557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C" w14:textId="77777777" w:rsidR="00DF58C7" w:rsidRDefault="00DF58C7" w:rsidP="00DF58C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D" w14:textId="77777777" w:rsidR="00DF58C7" w:rsidRDefault="00DF58C7" w:rsidP="00DF58C7">
            <w:pPr>
              <w:pStyle w:val="TAC"/>
              <w:spacing w:before="20" w:after="20"/>
              <w:ind w:left="57" w:right="57"/>
              <w:jc w:val="left"/>
              <w:rPr>
                <w:lang w:eastAsia="zh-CN"/>
              </w:rPr>
            </w:pPr>
          </w:p>
        </w:tc>
      </w:tr>
      <w:tr w:rsidR="00DF58C7" w14:paraId="2A18558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F"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0" w14:textId="77777777" w:rsidR="00DF58C7" w:rsidRDefault="00DF58C7" w:rsidP="00DF58C7">
            <w:pPr>
              <w:pStyle w:val="TAC"/>
              <w:spacing w:before="20" w:after="20"/>
              <w:ind w:left="57" w:right="57"/>
              <w:jc w:val="left"/>
              <w:rPr>
                <w:lang w:eastAsia="zh-CN"/>
              </w:rPr>
            </w:pPr>
          </w:p>
        </w:tc>
      </w:tr>
      <w:tr w:rsidR="00DF58C7" w14:paraId="2A18558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2"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3" w14:textId="77777777" w:rsidR="00DF58C7" w:rsidRDefault="00DF58C7" w:rsidP="00DF58C7">
            <w:pPr>
              <w:pStyle w:val="TAC"/>
              <w:spacing w:before="20" w:after="20"/>
              <w:ind w:left="777" w:right="57"/>
              <w:jc w:val="left"/>
              <w:rPr>
                <w:lang w:eastAsia="zh-CN"/>
              </w:rPr>
            </w:pPr>
          </w:p>
        </w:tc>
      </w:tr>
      <w:tr w:rsidR="00DF58C7" w14:paraId="2A18558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5"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6" w14:textId="77777777" w:rsidR="00DF58C7" w:rsidRDefault="00DF58C7" w:rsidP="00DF58C7">
            <w:pPr>
              <w:pStyle w:val="TAC"/>
              <w:spacing w:before="20" w:after="20"/>
              <w:ind w:left="57" w:right="57"/>
              <w:jc w:val="left"/>
              <w:rPr>
                <w:lang w:eastAsia="zh-CN"/>
              </w:rPr>
            </w:pPr>
          </w:p>
        </w:tc>
      </w:tr>
      <w:tr w:rsidR="00DF58C7" w14:paraId="2A18558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8"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9" w14:textId="77777777" w:rsidR="00DF58C7" w:rsidRDefault="00DF58C7" w:rsidP="00DF58C7">
            <w:pPr>
              <w:pStyle w:val="TAC"/>
              <w:spacing w:before="20" w:after="20"/>
              <w:ind w:left="57" w:right="57"/>
              <w:jc w:val="left"/>
              <w:rPr>
                <w:lang w:eastAsia="zh-CN"/>
              </w:rPr>
            </w:pPr>
          </w:p>
        </w:tc>
      </w:tr>
      <w:tr w:rsidR="00DF58C7" w14:paraId="2A18558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B"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C" w14:textId="77777777" w:rsidR="00DF58C7" w:rsidRDefault="00DF58C7" w:rsidP="00DF58C7">
            <w:pPr>
              <w:pStyle w:val="TAC"/>
              <w:spacing w:before="20" w:after="20"/>
              <w:ind w:left="57" w:right="57"/>
              <w:jc w:val="left"/>
              <w:rPr>
                <w:lang w:eastAsia="zh-CN"/>
              </w:rPr>
            </w:pPr>
          </w:p>
        </w:tc>
      </w:tr>
      <w:tr w:rsidR="00DF58C7" w14:paraId="2A18559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E"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8F" w14:textId="77777777" w:rsidR="00DF58C7" w:rsidRDefault="00DF58C7" w:rsidP="00DF58C7">
            <w:pPr>
              <w:pStyle w:val="TAC"/>
              <w:spacing w:before="20" w:after="20"/>
              <w:ind w:left="57" w:right="57"/>
              <w:jc w:val="left"/>
              <w:rPr>
                <w:lang w:eastAsia="ja-JP"/>
              </w:rPr>
            </w:pPr>
          </w:p>
        </w:tc>
      </w:tr>
      <w:tr w:rsidR="00DF58C7" w14:paraId="2A18559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91"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92" w14:textId="77777777" w:rsidR="00DF58C7" w:rsidRDefault="00DF58C7" w:rsidP="00DF58C7">
            <w:pPr>
              <w:pStyle w:val="TAC"/>
              <w:spacing w:before="20" w:after="20"/>
              <w:ind w:left="57" w:right="57"/>
              <w:jc w:val="left"/>
              <w:rPr>
                <w:lang w:eastAsia="ja-JP"/>
              </w:rPr>
            </w:pPr>
          </w:p>
        </w:tc>
      </w:tr>
    </w:tbl>
    <w:p w14:paraId="2A185594" w14:textId="77777777" w:rsidR="00131554" w:rsidRDefault="00131554">
      <w:pPr>
        <w:rPr>
          <w:u w:val="single"/>
        </w:rPr>
      </w:pPr>
    </w:p>
    <w:p w14:paraId="2A185595" w14:textId="77777777" w:rsidR="00131554" w:rsidRDefault="00131554">
      <w:pPr>
        <w:rPr>
          <w:rFonts w:eastAsia="SimSun"/>
          <w:b/>
          <w:bCs/>
          <w:sz w:val="24"/>
          <w:szCs w:val="24"/>
          <w:lang w:eastAsia="zh-CN"/>
        </w:rPr>
      </w:pPr>
    </w:p>
    <w:p w14:paraId="2A185596" w14:textId="77777777" w:rsidR="00131554" w:rsidRDefault="00524EB0">
      <w:pPr>
        <w:rPr>
          <w:rFonts w:eastAsia="SimSun"/>
          <w:b/>
          <w:bCs/>
          <w:sz w:val="24"/>
          <w:szCs w:val="24"/>
          <w:lang w:eastAsia="zh-CN"/>
        </w:rPr>
      </w:pPr>
      <w:r>
        <w:rPr>
          <w:rFonts w:eastAsia="SimSun"/>
          <w:b/>
          <w:bCs/>
          <w:sz w:val="24"/>
          <w:szCs w:val="24"/>
          <w:lang w:eastAsia="zh-CN"/>
        </w:rPr>
        <w:t>Conclusion Q5</w:t>
      </w:r>
    </w:p>
    <w:p w14:paraId="2A185597" w14:textId="77777777" w:rsidR="00131554" w:rsidRDefault="00131554">
      <w:pPr>
        <w:rPr>
          <w:rFonts w:eastAsia="SimSun"/>
          <w:b/>
          <w:bCs/>
          <w:sz w:val="24"/>
          <w:szCs w:val="24"/>
          <w:lang w:eastAsia="zh-CN"/>
        </w:rPr>
      </w:pPr>
    </w:p>
    <w:p w14:paraId="2A185598" w14:textId="77777777" w:rsidR="00131554" w:rsidRDefault="00524EB0">
      <w:pPr>
        <w:rPr>
          <w:rFonts w:eastAsia="SimSun"/>
          <w:sz w:val="24"/>
          <w:szCs w:val="24"/>
          <w:lang w:eastAsia="zh-CN"/>
        </w:rPr>
      </w:pPr>
      <w:r>
        <w:rPr>
          <w:rFonts w:eastAsia="SimSun"/>
          <w:sz w:val="24"/>
          <w:szCs w:val="24"/>
          <w:lang w:eastAsia="zh-CN"/>
        </w:rPr>
        <w:t>TBA</w:t>
      </w:r>
    </w:p>
    <w:p w14:paraId="2A185599" w14:textId="77777777" w:rsidR="00131554" w:rsidRDefault="00131554">
      <w:pPr>
        <w:keepLines/>
        <w:rPr>
          <w:rFonts w:eastAsia="SimSun"/>
          <w:b/>
          <w:bCs/>
          <w:sz w:val="24"/>
          <w:szCs w:val="24"/>
          <w:lang w:eastAsia="zh-CN"/>
        </w:rPr>
      </w:pPr>
    </w:p>
    <w:p w14:paraId="2A18559A" w14:textId="77777777" w:rsidR="00131554" w:rsidRDefault="00131554">
      <w:pPr>
        <w:spacing w:after="120"/>
        <w:jc w:val="both"/>
        <w:rPr>
          <w:rFonts w:ascii="Arial" w:hAnsi="Arial" w:cs="Arial"/>
        </w:rPr>
      </w:pPr>
    </w:p>
    <w:p w14:paraId="2A18559B" w14:textId="77777777" w:rsidR="00131554" w:rsidRDefault="00524EB0">
      <w:pPr>
        <w:spacing w:after="120"/>
        <w:jc w:val="both"/>
        <w:rPr>
          <w:rFonts w:ascii="Arial" w:hAnsi="Arial" w:cs="Arial"/>
          <w:b/>
          <w:bCs/>
          <w:i/>
          <w:iCs/>
        </w:rPr>
      </w:pPr>
      <w:r>
        <w:rPr>
          <w:rFonts w:ascii="Arial" w:hAnsi="Arial" w:cs="Arial"/>
          <w:b/>
          <w:bCs/>
        </w:rPr>
        <w:t xml:space="preserve">Parameter </w:t>
      </w:r>
      <w:r>
        <w:rPr>
          <w:rFonts w:ascii="Arial" w:hAnsi="Arial" w:cs="Arial"/>
          <w:b/>
          <w:bCs/>
          <w:i/>
          <w:iCs/>
        </w:rPr>
        <w:t>applyTCI-StateDL-List-r17</w:t>
      </w:r>
    </w:p>
    <w:p w14:paraId="2A18559C" w14:textId="77777777" w:rsidR="00131554" w:rsidRDefault="00524EB0">
      <w:pPr>
        <w:spacing w:after="120"/>
        <w:ind w:left="720"/>
        <w:jc w:val="both"/>
        <w:rPr>
          <w:rFonts w:ascii="Arial" w:hAnsi="Arial" w:cs="Arial"/>
        </w:rPr>
      </w:pPr>
      <w:r>
        <w:rPr>
          <w:rFonts w:ascii="Arial" w:hAnsi="Arial" w:cs="Arial"/>
        </w:rPr>
        <w:t xml:space="preserve">RAN2 notes there is discrepancy with the description and comment related to </w:t>
      </w:r>
      <w:r>
        <w:rPr>
          <w:rFonts w:ascii="Arial" w:hAnsi="Arial" w:cs="Arial"/>
          <w:i/>
          <w:iCs/>
        </w:rPr>
        <w:t>applyTCI-State-DL-List-r17</w:t>
      </w:r>
      <w:r>
        <w:rPr>
          <w:rFonts w:ascii="Arial" w:hAnsi="Arial" w:cs="Arial"/>
        </w:rPr>
        <w:t>. RAN2 has baseline implementation for this functionality where 1 bit “</w:t>
      </w:r>
      <w:proofErr w:type="spellStart"/>
      <w:r>
        <w:rPr>
          <w:rFonts w:ascii="Arial" w:hAnsi="Arial" w:cs="Arial"/>
        </w:rPr>
        <w:t>followUnifiedTCI</w:t>
      </w:r>
      <w:proofErr w:type="spellEnd"/>
      <w:r>
        <w:rPr>
          <w:rFonts w:ascii="Arial" w:hAnsi="Arial" w:cs="Arial"/>
        </w:rPr>
        <w:t>-State" indication is added to “</w:t>
      </w:r>
      <w:proofErr w:type="spellStart"/>
      <w:r>
        <w:rPr>
          <w:rFonts w:ascii="Arial" w:hAnsi="Arial" w:cs="Arial"/>
        </w:rPr>
        <w:t>AssociatedReportConfigInfo</w:t>
      </w:r>
      <w:proofErr w:type="spellEnd"/>
      <w:r>
        <w:rPr>
          <w:rFonts w:ascii="Arial" w:hAnsi="Arial" w:cs="Arial"/>
        </w:rPr>
        <w:t xml:space="preserve">” IE where QCL per an aperiodic resource set is currently configured i.e. all resource within NZP-CSI-RS resource set follow unified TCI state in DCI. </w:t>
      </w:r>
    </w:p>
    <w:p w14:paraId="2A18559D"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9E" w14:textId="77777777" w:rsidR="00131554" w:rsidRDefault="00524EB0">
      <w:pPr>
        <w:spacing w:after="120"/>
        <w:ind w:left="720"/>
        <w:jc w:val="both"/>
        <w:rPr>
          <w:rFonts w:ascii="Arial" w:hAnsi="Arial" w:cs="Arial"/>
        </w:rPr>
      </w:pPr>
      <w:r>
        <w:rPr>
          <w:rFonts w:ascii="Arial" w:hAnsi="Arial" w:cs="Arial"/>
          <w:b/>
          <w:bCs/>
        </w:rPr>
        <w:t>Question 1.4:</w:t>
      </w:r>
      <w:r>
        <w:rPr>
          <w:rFonts w:ascii="Arial" w:hAnsi="Arial" w:cs="Arial"/>
        </w:rPr>
        <w:t xml:space="preserve"> Is this RRC parameter implementation is according to intended functionality or should the indication be placed per NZP-CSI-RS resource set or resource. Note that these NZP-CSI-RS resource sets and resource configurations are not specific to AP? </w:t>
      </w:r>
    </w:p>
    <w:p w14:paraId="2A18559F" w14:textId="77777777" w:rsidR="00131554" w:rsidRDefault="00524EB0">
      <w:pPr>
        <w:spacing w:after="120"/>
        <w:ind w:left="720"/>
        <w:jc w:val="both"/>
        <w:rPr>
          <w:rFonts w:ascii="Arial" w:hAnsi="Arial" w:cs="Arial"/>
        </w:rPr>
      </w:pPr>
      <w:r>
        <w:rPr>
          <w:rFonts w:ascii="Arial" w:hAnsi="Arial" w:cs="Arial"/>
        </w:rPr>
        <w:t xml:space="preserve">Note that it will be RAN2 </w:t>
      </w:r>
      <w:proofErr w:type="spellStart"/>
      <w:r>
        <w:rPr>
          <w:rFonts w:ascii="Arial" w:hAnsi="Arial" w:cs="Arial"/>
        </w:rPr>
        <w:t>signalling</w:t>
      </w:r>
      <w:proofErr w:type="spellEnd"/>
      <w:r>
        <w:rPr>
          <w:rFonts w:ascii="Arial" w:hAnsi="Arial" w:cs="Arial"/>
        </w:rPr>
        <w:t xml:space="preserve"> design whether supporting this functionality is 1 bit indication per field X, or by maintaining lists of field X.</w:t>
      </w:r>
    </w:p>
    <w:p w14:paraId="2A1855A0" w14:textId="77777777" w:rsidR="00131554" w:rsidRDefault="00524EB0">
      <w:pPr>
        <w:spacing w:after="120"/>
        <w:ind w:left="720"/>
        <w:jc w:val="both"/>
        <w:rPr>
          <w:rFonts w:ascii="Arial" w:hAnsi="Arial" w:cs="Arial"/>
        </w:rPr>
      </w:pPr>
      <w:r>
        <w:rPr>
          <w:rFonts w:ascii="Arial" w:hAnsi="Arial" w:cs="Arial"/>
          <w:b/>
          <w:bCs/>
        </w:rPr>
        <w:t>Answer 1.4:</w:t>
      </w:r>
      <w:r>
        <w:rPr>
          <w:rFonts w:ascii="Arial" w:hAnsi="Arial" w:cs="Arial"/>
        </w:rPr>
        <w:t xml:space="preserve"> </w:t>
      </w:r>
    </w:p>
    <w:p w14:paraId="2A1855A1" w14:textId="77777777" w:rsidR="00131554" w:rsidRDefault="00524EB0">
      <w:pPr>
        <w:spacing w:after="120"/>
        <w:ind w:left="720"/>
        <w:jc w:val="both"/>
        <w:rPr>
          <w:rFonts w:ascii="Arial" w:hAnsi="Arial" w:cs="Arial"/>
        </w:rPr>
      </w:pPr>
      <w:r>
        <w:rPr>
          <w:rFonts w:ascii="Arial" w:hAnsi="Arial" w:cs="Arial"/>
        </w:rPr>
        <w:t>It is not fully aligned with the intended functionality. RAN1 has agreed that only aperiodic CSI-RS for beam management and aperiodic CSI-RS for CSI acquisition can follow the indicated Rel-17 TCI state, which can all be configured using CSI-</w:t>
      </w:r>
      <w:proofErr w:type="spellStart"/>
      <w:r>
        <w:rPr>
          <w:rFonts w:ascii="Arial" w:hAnsi="Arial" w:cs="Arial"/>
        </w:rPr>
        <w:t>AssociatedReportConfigInfo</w:t>
      </w:r>
      <w:proofErr w:type="spellEnd"/>
      <w:r>
        <w:rPr>
          <w:rFonts w:ascii="Arial" w:hAnsi="Arial" w:cs="Arial"/>
        </w:rPr>
        <w:t xml:space="preserve">. RAN1 has also agreed that periodic CSI-RS, and semi-persistent CSI-RS (therefore CSI-RS for tracking) never follow the indicated Rel-17 TCI state. Provided that these restrictions are captured in the field description of </w:t>
      </w:r>
      <w:proofErr w:type="spellStart"/>
      <w:r>
        <w:rPr>
          <w:rFonts w:ascii="Arial" w:hAnsi="Arial" w:cs="Arial"/>
        </w:rPr>
        <w:t>followUnifiedTCI</w:t>
      </w:r>
      <w:proofErr w:type="spellEnd"/>
      <w:r>
        <w:rPr>
          <w:rFonts w:ascii="Arial" w:hAnsi="Arial" w:cs="Arial"/>
        </w:rPr>
        <w:t>-State in CSI-</w:t>
      </w:r>
      <w:proofErr w:type="spellStart"/>
      <w:r>
        <w:rPr>
          <w:rFonts w:ascii="Arial" w:hAnsi="Arial" w:cs="Arial"/>
        </w:rPr>
        <w:t>AssociatedReportConfigInfo</w:t>
      </w:r>
      <w:proofErr w:type="spellEnd"/>
      <w:r>
        <w:rPr>
          <w:rFonts w:ascii="Arial" w:hAnsi="Arial" w:cs="Arial"/>
        </w:rPr>
        <w:t>, the proposed RRC implementation would be fine.</w:t>
      </w:r>
    </w:p>
    <w:p w14:paraId="2A1855A2" w14:textId="77777777" w:rsidR="00131554" w:rsidRDefault="00131554">
      <w:pPr>
        <w:keepLines/>
        <w:rPr>
          <w:rFonts w:eastAsia="SimSun"/>
          <w:b/>
          <w:bCs/>
          <w:sz w:val="24"/>
          <w:szCs w:val="24"/>
          <w:lang w:eastAsia="zh-CN"/>
        </w:rPr>
      </w:pPr>
    </w:p>
    <w:p w14:paraId="2A1855A3" w14:textId="77777777" w:rsidR="00131554" w:rsidRDefault="00131554">
      <w:pPr>
        <w:keepLines/>
        <w:rPr>
          <w:rFonts w:eastAsia="SimSun"/>
          <w:b/>
          <w:bCs/>
          <w:sz w:val="24"/>
          <w:szCs w:val="24"/>
          <w:lang w:eastAsia="zh-CN"/>
        </w:rPr>
      </w:pPr>
    </w:p>
    <w:p w14:paraId="2A1855A4" w14:textId="77777777" w:rsidR="00131554" w:rsidRDefault="00524EB0">
      <w:pPr>
        <w:keepLines/>
        <w:rPr>
          <w:b/>
          <w:bCs/>
          <w:lang w:val="en-GB" w:eastAsia="en-US"/>
        </w:rPr>
      </w:pPr>
      <w:r>
        <w:rPr>
          <w:b/>
          <w:bCs/>
          <w:lang w:val="en-GB" w:eastAsia="en-US"/>
        </w:rPr>
        <w:t xml:space="preserve">Rapporteur comment: </w:t>
      </w:r>
      <w:r>
        <w:rPr>
          <w:lang w:val="en-GB" w:eastAsia="en-US"/>
        </w:rPr>
        <w:t xml:space="preserve">It is suggested to add in field description “for channel measurements” and used Con Aperiodic for the field. </w:t>
      </w:r>
    </w:p>
    <w:p w14:paraId="2A1855A5" w14:textId="77777777" w:rsidR="00131554" w:rsidRDefault="00131554">
      <w:pPr>
        <w:keepLines/>
        <w:rPr>
          <w:rFonts w:eastAsia="SimSun"/>
          <w:b/>
          <w:bCs/>
          <w:sz w:val="24"/>
          <w:szCs w:val="24"/>
          <w:lang w:eastAsia="zh-CN"/>
        </w:rPr>
      </w:pPr>
    </w:p>
    <w:p w14:paraId="2A1855A6" w14:textId="77777777" w:rsidR="00131554" w:rsidRDefault="00524EB0">
      <w:pPr>
        <w:pStyle w:val="Heading4"/>
      </w:pPr>
      <w:r>
        <w:t>–</w:t>
      </w:r>
      <w:r>
        <w:tab/>
      </w:r>
      <w:r>
        <w:rPr>
          <w:i/>
        </w:rPr>
        <w:t>CSI-</w:t>
      </w:r>
      <w:proofErr w:type="spellStart"/>
      <w:r>
        <w:rPr>
          <w:i/>
        </w:rPr>
        <w:t>AperiodicTriggerStateList</w:t>
      </w:r>
      <w:proofErr w:type="spellEnd"/>
    </w:p>
    <w:p w14:paraId="2A1855A7" w14:textId="77777777" w:rsidR="00131554" w:rsidRDefault="00524EB0">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2A1855A8" w14:textId="77777777" w:rsidR="00131554" w:rsidRDefault="00524EB0">
      <w:pPr>
        <w:pStyle w:val="TH"/>
      </w:pPr>
      <w:r>
        <w:rPr>
          <w:i/>
        </w:rPr>
        <w:t>CSI-</w:t>
      </w:r>
      <w:proofErr w:type="spellStart"/>
      <w:r>
        <w:rPr>
          <w:i/>
        </w:rPr>
        <w:t>AperiodicTriggerStateList</w:t>
      </w:r>
      <w:proofErr w:type="spellEnd"/>
      <w:r>
        <w:rPr>
          <w:i/>
        </w:rPr>
        <w:t xml:space="preserve"> </w:t>
      </w:r>
      <w:r>
        <w:t>information element</w:t>
      </w:r>
    </w:p>
    <w:p w14:paraId="2A1855A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t xml:space="preserve">-- </w:t>
      </w:r>
      <w:r>
        <w:rPr>
          <w:rFonts w:ascii="Courier New" w:eastAsia="Times New Roman" w:hAnsi="Courier New" w:cs="Times New Roman"/>
          <w:noProof/>
          <w:sz w:val="16"/>
          <w:szCs w:val="20"/>
          <w:lang w:val="en-GB" w:eastAsia="en-GB"/>
        </w:rPr>
        <w:t>ASN1START</w:t>
      </w:r>
    </w:p>
    <w:p w14:paraId="2A1855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5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5A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5A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5B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B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B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5B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5B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5B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5B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5B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5B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5B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5B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5B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2A1855B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5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C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followUnifiedTCIstate-r17             ENUMERATED {enabled}                                         OPTIONAL,  -- </w:t>
      </w:r>
      <w:r>
        <w:rPr>
          <w:rFonts w:ascii="Courier New" w:eastAsia="Times New Roman" w:hAnsi="Courier New" w:cs="Times New Roman"/>
          <w:strike/>
          <w:noProof/>
          <w:color w:val="FF0000"/>
          <w:sz w:val="16"/>
          <w:szCs w:val="20"/>
          <w:highlight w:val="yellow"/>
          <w:lang w:val="en-GB" w:eastAsia="en-GB"/>
        </w:rPr>
        <w:t xml:space="preserve">Need R </w:t>
      </w:r>
      <w:r>
        <w:rPr>
          <w:rFonts w:ascii="Courier New" w:eastAsia="Times New Roman" w:hAnsi="Courier New" w:cs="Times New Roman"/>
          <w:noProof/>
          <w:color w:val="FF0000"/>
          <w:sz w:val="16"/>
          <w:szCs w:val="20"/>
          <w:highlight w:val="yellow"/>
          <w:lang w:val="en-GB" w:eastAsia="en-GB"/>
        </w:rPr>
        <w:t>Cond Aperiodic</w:t>
      </w:r>
    </w:p>
    <w:p w14:paraId="2A1855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OPTION 2: at CSI hypothesis level, which means each CSI hypothesis can separately be configuredd</w:t>
      </w:r>
    </w:p>
    <w:p w14:paraId="2A1855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this applies only to CMR</w:t>
      </w:r>
    </w:p>
    <w:p w14:paraId="2A1855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FFS on further input if this is the correct placement</w:t>
      </w:r>
    </w:p>
    <w:p w14:paraId="2A1855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qcl-infoUnifiedTCIstate-r17                           SEQUENCE (SIZE(1..maxNrofAP-CSI-RS-ResourcesPerSet)) OF DLorJoint-TCIState-Id-r17</w:t>
      </w:r>
    </w:p>
    <w:p w14:paraId="2A1855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Editor’s note: If this is configured UE ignores qcl-info                            </w:t>
      </w:r>
    </w:p>
    <w:p w14:paraId="2A1855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Editor’s note: Not needed if id space of Rel15/16 TCI state is reused.</w:t>
      </w:r>
    </w:p>
    <w:p w14:paraId="2A1855C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ap-CSI-MultiplexingMode-r17             ENUMERATED {enabled}                                      OPTIONAL,  -- Need R </w:t>
      </w:r>
    </w:p>
    <w:p w14:paraId="2A1855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5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5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5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5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5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INTEGER (1..maxNrofCSI-SSB-ResourceSetsPerConfig)</w:t>
      </w:r>
    </w:p>
    <w:p w14:paraId="2A1855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                                                                                                  OPTIONAL  -- Need R </w:t>
      </w:r>
    </w:p>
    <w:p w14:paraId="2A1855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5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5D9" w14:textId="77777777" w:rsidR="00131554" w:rsidRDefault="001315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554" w14:paraId="2A1855DB" w14:textId="77777777">
        <w:tc>
          <w:tcPr>
            <w:tcW w:w="14507" w:type="dxa"/>
            <w:tcBorders>
              <w:top w:val="single" w:sz="4" w:space="0" w:color="auto"/>
              <w:left w:val="single" w:sz="4" w:space="0" w:color="auto"/>
              <w:bottom w:val="single" w:sz="4" w:space="0" w:color="auto"/>
              <w:right w:val="single" w:sz="4" w:space="0" w:color="auto"/>
            </w:tcBorders>
            <w:hideMark/>
          </w:tcPr>
          <w:p w14:paraId="2A1855DA" w14:textId="77777777" w:rsidR="00131554" w:rsidRDefault="00524EB0">
            <w:pPr>
              <w:pStyle w:val="TAH"/>
              <w:rPr>
                <w:lang w:eastAsia="sv-SE"/>
              </w:rPr>
            </w:pPr>
            <w:r>
              <w:rPr>
                <w:i/>
                <w:lang w:eastAsia="sv-SE"/>
              </w:rPr>
              <w:t>CSI-</w:t>
            </w:r>
            <w:proofErr w:type="spellStart"/>
            <w:r>
              <w:rPr>
                <w:i/>
                <w:lang w:eastAsia="sv-SE"/>
              </w:rPr>
              <w:t>AssociatedReportConfigInfo</w:t>
            </w:r>
            <w:proofErr w:type="spellEnd"/>
            <w:r>
              <w:rPr>
                <w:i/>
                <w:lang w:eastAsia="sv-SE"/>
              </w:rPr>
              <w:t xml:space="preserve"> </w:t>
            </w:r>
            <w:r>
              <w:rPr>
                <w:lang w:eastAsia="sv-SE"/>
              </w:rPr>
              <w:t>field descriptions</w:t>
            </w:r>
          </w:p>
        </w:tc>
      </w:tr>
      <w:tr w:rsidR="00131554" w14:paraId="2A1855DE" w14:textId="77777777">
        <w:tc>
          <w:tcPr>
            <w:tcW w:w="14507" w:type="dxa"/>
            <w:tcBorders>
              <w:top w:val="single" w:sz="4" w:space="0" w:color="auto"/>
              <w:left w:val="single" w:sz="4" w:space="0" w:color="auto"/>
              <w:bottom w:val="single" w:sz="4" w:space="0" w:color="auto"/>
              <w:right w:val="single" w:sz="4" w:space="0" w:color="auto"/>
            </w:tcBorders>
          </w:tcPr>
          <w:p w14:paraId="2A1855DC" w14:textId="77777777" w:rsidR="00131554" w:rsidRDefault="00524EB0">
            <w:pPr>
              <w:pStyle w:val="TAL"/>
              <w:rPr>
                <w:b/>
                <w:i/>
                <w:color w:val="FF0000"/>
                <w:lang w:eastAsia="sv-SE"/>
              </w:rPr>
            </w:pPr>
            <w:r>
              <w:rPr>
                <w:b/>
                <w:i/>
                <w:color w:val="FF0000"/>
                <w:lang w:eastAsia="sv-SE"/>
              </w:rPr>
              <w:t>ap-CSI-</w:t>
            </w:r>
            <w:proofErr w:type="spellStart"/>
            <w:r>
              <w:rPr>
                <w:b/>
                <w:i/>
                <w:color w:val="FF0000"/>
                <w:lang w:eastAsia="sv-SE"/>
              </w:rPr>
              <w:t>MultiplexingMode</w:t>
            </w:r>
            <w:proofErr w:type="spellEnd"/>
          </w:p>
          <w:p w14:paraId="2A1855DD" w14:textId="77777777" w:rsidR="00131554" w:rsidRDefault="00524EB0">
            <w:pPr>
              <w:pStyle w:val="TAL"/>
              <w:rPr>
                <w:bCs/>
                <w:iCs/>
                <w:color w:val="FF0000"/>
                <w:lang w:eastAsia="sv-SE"/>
              </w:rPr>
            </w:pPr>
            <w:r>
              <w:rPr>
                <w:bCs/>
                <w:iCs/>
                <w:color w:val="FF0000"/>
                <w:lang w:eastAsia="sv-SE"/>
              </w:rPr>
              <w:t xml:space="preserve">Indicates if the behavior of transmitting AP-CSI on the first PUSCH repetitions corresponding to two SRS resource sets is enabled or not.  </w:t>
            </w:r>
          </w:p>
        </w:tc>
      </w:tr>
      <w:tr w:rsidR="00131554" w14:paraId="2A1855E1" w14:textId="77777777">
        <w:tc>
          <w:tcPr>
            <w:tcW w:w="14507" w:type="dxa"/>
            <w:tcBorders>
              <w:top w:val="single" w:sz="4" w:space="0" w:color="auto"/>
              <w:left w:val="single" w:sz="4" w:space="0" w:color="auto"/>
              <w:bottom w:val="single" w:sz="4" w:space="0" w:color="auto"/>
              <w:right w:val="single" w:sz="4" w:space="0" w:color="auto"/>
            </w:tcBorders>
            <w:hideMark/>
          </w:tcPr>
          <w:p w14:paraId="2A1855DF" w14:textId="77777777" w:rsidR="00131554" w:rsidRDefault="00524EB0">
            <w:pPr>
              <w:pStyle w:val="TAL"/>
              <w:rPr>
                <w:lang w:eastAsia="sv-SE"/>
              </w:rPr>
            </w:pPr>
            <w:proofErr w:type="spellStart"/>
            <w:r>
              <w:rPr>
                <w:b/>
                <w:i/>
                <w:lang w:eastAsia="sv-SE"/>
              </w:rPr>
              <w:t>csi</w:t>
            </w:r>
            <w:proofErr w:type="spellEnd"/>
            <w:r>
              <w:rPr>
                <w:b/>
                <w:i/>
                <w:lang w:eastAsia="sv-SE"/>
              </w:rPr>
              <w:t>-IM-</w:t>
            </w:r>
            <w:proofErr w:type="spellStart"/>
            <w:r>
              <w:rPr>
                <w:b/>
                <w:i/>
                <w:lang w:eastAsia="sv-SE"/>
              </w:rPr>
              <w:t>ResourcesForInterference</w:t>
            </w:r>
            <w:proofErr w:type="spellEnd"/>
          </w:p>
          <w:p w14:paraId="2A1855E0" w14:textId="77777777" w:rsidR="00131554" w:rsidRDefault="00524EB0">
            <w:pPr>
              <w:pStyle w:val="TAL"/>
              <w:rPr>
                <w:lang w:eastAsia="sv-SE"/>
              </w:rPr>
            </w:pPr>
            <w:r>
              <w:rPr>
                <w:i/>
                <w:lang w:eastAsia="sv-SE"/>
              </w:rPr>
              <w:t>CSI-IM-</w:t>
            </w:r>
            <w:proofErr w:type="spellStart"/>
            <w:r>
              <w:rPr>
                <w:i/>
                <w:lang w:eastAsia="sv-SE"/>
              </w:rPr>
              <w:t>ResourceSet</w:t>
            </w:r>
            <w:proofErr w:type="spellEnd"/>
            <w:r>
              <w:rPr>
                <w:lang w:eastAsia="sv-SE"/>
              </w:rPr>
              <w:t xml:space="preserve"> for interference measurement. Entry number in </w:t>
            </w:r>
            <w:proofErr w:type="spellStart"/>
            <w:r>
              <w:rPr>
                <w:lang w:eastAsia="sv-SE"/>
              </w:rPr>
              <w:t>csi</w:t>
            </w:r>
            <w:proofErr w:type="spellEnd"/>
            <w:r>
              <w:rPr>
                <w:lang w:eastAsia="sv-SE"/>
              </w:rPr>
              <w:t>-IM-</w:t>
            </w:r>
            <w:proofErr w:type="spellStart"/>
            <w:r>
              <w:rPr>
                <w:lang w:eastAsia="sv-SE"/>
              </w:rPr>
              <w:t>ResourceSetList</w:t>
            </w:r>
            <w:proofErr w:type="spellEnd"/>
            <w:r>
              <w:rPr>
                <w:lang w:eastAsia="sv-SE"/>
              </w:rPr>
              <w:t xml:space="preserve"> in the CSI-</w:t>
            </w:r>
            <w:proofErr w:type="spellStart"/>
            <w:r>
              <w:rPr>
                <w:lang w:eastAsia="sv-SE"/>
              </w:rPr>
              <w:t>ResourceConfig</w:t>
            </w:r>
            <w:proofErr w:type="spellEnd"/>
            <w:r>
              <w:rPr>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lang w:eastAsia="sv-SE"/>
              </w:rPr>
              <w:t xml:space="preserve"> should have exactly the same number of resources like the </w:t>
            </w:r>
            <w:r>
              <w:rPr>
                <w:i/>
                <w:lang w:eastAsia="sv-SE"/>
              </w:rPr>
              <w:t>NZP-CSI-RS-</w:t>
            </w:r>
            <w:proofErr w:type="spellStart"/>
            <w:r>
              <w:rPr>
                <w:i/>
                <w:lang w:eastAsia="sv-SE"/>
              </w:rPr>
              <w:t>ResourceSet</w:t>
            </w:r>
            <w:proofErr w:type="spellEnd"/>
            <w:r>
              <w:rPr>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lang w:eastAsia="sv-SE"/>
              </w:rPr>
              <w:t>.</w:t>
            </w:r>
          </w:p>
        </w:tc>
      </w:tr>
      <w:tr w:rsidR="00131554" w14:paraId="2A1855E4" w14:textId="77777777">
        <w:tc>
          <w:tcPr>
            <w:tcW w:w="14507" w:type="dxa"/>
            <w:tcBorders>
              <w:top w:val="single" w:sz="4" w:space="0" w:color="auto"/>
              <w:left w:val="single" w:sz="4" w:space="0" w:color="auto"/>
              <w:bottom w:val="single" w:sz="4" w:space="0" w:color="auto"/>
              <w:right w:val="single" w:sz="4" w:space="0" w:color="auto"/>
            </w:tcBorders>
            <w:hideMark/>
          </w:tcPr>
          <w:p w14:paraId="2A1855E2" w14:textId="77777777" w:rsidR="00131554" w:rsidRDefault="00524EB0">
            <w:pPr>
              <w:pStyle w:val="TAL"/>
              <w:rPr>
                <w:lang w:eastAsia="sv-SE"/>
              </w:rPr>
            </w:pPr>
            <w:proofErr w:type="spellStart"/>
            <w:r>
              <w:rPr>
                <w:b/>
                <w:i/>
                <w:lang w:eastAsia="sv-SE"/>
              </w:rPr>
              <w:t>csi</w:t>
            </w:r>
            <w:proofErr w:type="spellEnd"/>
            <w:r>
              <w:rPr>
                <w:b/>
                <w:i/>
                <w:lang w:eastAsia="sv-SE"/>
              </w:rPr>
              <w:t>-SSB-</w:t>
            </w:r>
            <w:proofErr w:type="spellStart"/>
            <w:r>
              <w:rPr>
                <w:b/>
                <w:i/>
                <w:lang w:eastAsia="sv-SE"/>
              </w:rPr>
              <w:t>ResourceSet</w:t>
            </w:r>
            <w:proofErr w:type="spellEnd"/>
          </w:p>
          <w:p w14:paraId="2A1855E3" w14:textId="77777777" w:rsidR="00131554" w:rsidRDefault="00524EB0">
            <w:pPr>
              <w:pStyle w:val="TAL"/>
              <w:rPr>
                <w:lang w:eastAsia="sv-SE"/>
              </w:rPr>
            </w:pPr>
            <w:r>
              <w:rPr>
                <w:lang w:eastAsia="sv-SE"/>
              </w:rPr>
              <w:t>CSI-SSB-</w:t>
            </w:r>
            <w:proofErr w:type="spellStart"/>
            <w:r>
              <w:rPr>
                <w:lang w:eastAsia="sv-SE"/>
              </w:rPr>
              <w:t>ResourceSet</w:t>
            </w:r>
            <w:proofErr w:type="spellEnd"/>
            <w:r>
              <w:rPr>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resourcesForChannelMeasurement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w:t>
            </w:r>
          </w:p>
        </w:tc>
      </w:tr>
      <w:tr w:rsidR="00131554" w14:paraId="2A1855E7" w14:textId="77777777">
        <w:tc>
          <w:tcPr>
            <w:tcW w:w="14507" w:type="dxa"/>
            <w:tcBorders>
              <w:top w:val="single" w:sz="4" w:space="0" w:color="auto"/>
              <w:left w:val="single" w:sz="4" w:space="0" w:color="auto"/>
              <w:bottom w:val="single" w:sz="4" w:space="0" w:color="auto"/>
              <w:right w:val="single" w:sz="4" w:space="0" w:color="auto"/>
            </w:tcBorders>
          </w:tcPr>
          <w:p w14:paraId="2A1855E5" w14:textId="77777777" w:rsidR="00131554" w:rsidRDefault="00524EB0">
            <w:pPr>
              <w:pStyle w:val="TAL"/>
              <w:rPr>
                <w:b/>
                <w:i/>
                <w:color w:val="FF0000"/>
                <w:lang w:eastAsia="sv-SE"/>
              </w:rPr>
            </w:pPr>
            <w:proofErr w:type="spellStart"/>
            <w:r>
              <w:rPr>
                <w:b/>
                <w:i/>
                <w:color w:val="FF0000"/>
                <w:lang w:eastAsia="sv-SE"/>
              </w:rPr>
              <w:t>followUnifiedTCIstate</w:t>
            </w:r>
            <w:proofErr w:type="spellEnd"/>
          </w:p>
          <w:p w14:paraId="2A1855E6" w14:textId="77777777" w:rsidR="00131554" w:rsidRDefault="00524EB0">
            <w:pPr>
              <w:pStyle w:val="TAL"/>
              <w:rPr>
                <w:bCs/>
                <w:iCs/>
                <w:lang w:eastAsia="sv-SE"/>
              </w:rPr>
            </w:pPr>
            <w:r>
              <w:rPr>
                <w:bCs/>
                <w:iCs/>
                <w:color w:val="FF0000"/>
                <w:lang w:eastAsia="sv-SE"/>
              </w:rPr>
              <w:t xml:space="preserve">Indicates whether the </w:t>
            </w:r>
            <w:proofErr w:type="spellStart"/>
            <w:r>
              <w:rPr>
                <w:bCs/>
                <w:iCs/>
                <w:color w:val="FF0000"/>
                <w:lang w:eastAsia="sv-SE"/>
              </w:rPr>
              <w:t>nzp</w:t>
            </w:r>
            <w:proofErr w:type="spellEnd"/>
            <w:r>
              <w:rPr>
                <w:bCs/>
                <w:iCs/>
                <w:color w:val="FF0000"/>
                <w:lang w:eastAsia="sv-SE"/>
              </w:rPr>
              <w:t xml:space="preserve">-CSI-RS </w:t>
            </w:r>
            <w:r>
              <w:rPr>
                <w:bCs/>
                <w:iCs/>
                <w:color w:val="FF0000"/>
                <w:highlight w:val="yellow"/>
                <w:lang w:eastAsia="sv-SE"/>
              </w:rPr>
              <w:t>for channel measurements</w:t>
            </w:r>
            <w:r>
              <w:rPr>
                <w:bCs/>
                <w:iCs/>
                <w:color w:val="FF0000"/>
                <w:lang w:eastAsia="sv-SE"/>
              </w:rPr>
              <w:t xml:space="preserve"> follows </w:t>
            </w:r>
            <w:r>
              <w:rPr>
                <w:bCs/>
                <w:iCs/>
                <w:color w:val="FF0000"/>
                <w:highlight w:val="yellow"/>
                <w:lang w:eastAsia="sv-SE"/>
              </w:rPr>
              <w:t>the</w:t>
            </w:r>
            <w:r>
              <w:rPr>
                <w:bCs/>
                <w:iCs/>
                <w:color w:val="FF0000"/>
                <w:lang w:eastAsia="sv-SE"/>
              </w:rPr>
              <w:t xml:space="preserve"> unified TCI state of </w:t>
            </w:r>
            <w:r>
              <w:rPr>
                <w:bCs/>
                <w:iCs/>
                <w:color w:val="FF0000"/>
                <w:highlight w:val="yellow"/>
                <w:lang w:eastAsia="sv-SE"/>
              </w:rPr>
              <w:t>the “indicated TCI state” as specified in TS 38.214 Clause 5.1.5.</w:t>
            </w:r>
            <w:r>
              <w:rPr>
                <w:bCs/>
                <w:iCs/>
                <w:color w:val="FF0000"/>
                <w:lang w:eastAsia="sv-SE"/>
              </w:rPr>
              <w:t xml:space="preserve"> If this field is present, UE ignores </w:t>
            </w:r>
            <w:proofErr w:type="spellStart"/>
            <w:r>
              <w:rPr>
                <w:bCs/>
                <w:iCs/>
                <w:color w:val="FF0000"/>
                <w:lang w:eastAsia="sv-SE"/>
              </w:rPr>
              <w:t>qcl</w:t>
            </w:r>
            <w:proofErr w:type="spellEnd"/>
            <w:r>
              <w:rPr>
                <w:bCs/>
                <w:iCs/>
                <w:color w:val="FF0000"/>
                <w:lang w:eastAsia="sv-SE"/>
              </w:rPr>
              <w:t xml:space="preserve">-info configured for the </w:t>
            </w:r>
            <w:proofErr w:type="spellStart"/>
            <w:r>
              <w:rPr>
                <w:bCs/>
                <w:iCs/>
                <w:color w:val="FF0000"/>
                <w:lang w:eastAsia="sv-SE"/>
              </w:rPr>
              <w:t>nzp</w:t>
            </w:r>
            <w:proofErr w:type="spellEnd"/>
            <w:r>
              <w:rPr>
                <w:bCs/>
                <w:iCs/>
                <w:color w:val="FF0000"/>
                <w:lang w:eastAsia="sv-SE"/>
              </w:rPr>
              <w:t xml:space="preserve">-CSI-RS for </w:t>
            </w:r>
            <w:proofErr w:type="spellStart"/>
            <w:r>
              <w:rPr>
                <w:bCs/>
                <w:iCs/>
                <w:color w:val="FF0000"/>
                <w:lang w:eastAsia="sv-SE"/>
              </w:rPr>
              <w:t>resourceForChannel</w:t>
            </w:r>
            <w:proofErr w:type="spellEnd"/>
            <w:r>
              <w:rPr>
                <w:bCs/>
                <w:iCs/>
                <w:color w:val="FF0000"/>
                <w:lang w:eastAsia="sv-SE"/>
              </w:rPr>
              <w:t>.</w:t>
            </w:r>
          </w:p>
        </w:tc>
      </w:tr>
      <w:tr w:rsidR="00131554" w14:paraId="2A1855EA" w14:textId="77777777">
        <w:tc>
          <w:tcPr>
            <w:tcW w:w="14507" w:type="dxa"/>
            <w:tcBorders>
              <w:top w:val="single" w:sz="4" w:space="0" w:color="auto"/>
              <w:left w:val="single" w:sz="4" w:space="0" w:color="auto"/>
              <w:bottom w:val="single" w:sz="4" w:space="0" w:color="auto"/>
              <w:right w:val="single" w:sz="4" w:space="0" w:color="auto"/>
            </w:tcBorders>
            <w:hideMark/>
          </w:tcPr>
          <w:p w14:paraId="2A1855E8" w14:textId="77777777" w:rsidR="00131554" w:rsidRDefault="00524EB0">
            <w:pPr>
              <w:pStyle w:val="TAL"/>
              <w:rPr>
                <w:lang w:eastAsia="sv-SE"/>
              </w:rPr>
            </w:pPr>
            <w:proofErr w:type="spellStart"/>
            <w:r>
              <w:rPr>
                <w:b/>
                <w:i/>
                <w:lang w:eastAsia="sv-SE"/>
              </w:rPr>
              <w:t>nzp</w:t>
            </w:r>
            <w:proofErr w:type="spellEnd"/>
            <w:r>
              <w:rPr>
                <w:b/>
                <w:i/>
                <w:lang w:eastAsia="sv-SE"/>
              </w:rPr>
              <w:t>-CSI-RS-</w:t>
            </w:r>
            <w:proofErr w:type="spellStart"/>
            <w:r>
              <w:rPr>
                <w:b/>
                <w:i/>
                <w:lang w:eastAsia="sv-SE"/>
              </w:rPr>
              <w:t>ResourcesForInterference</w:t>
            </w:r>
            <w:proofErr w:type="spellEnd"/>
          </w:p>
          <w:p w14:paraId="2A1855E9" w14:textId="77777777" w:rsidR="00131554" w:rsidRDefault="00524EB0">
            <w:pPr>
              <w:pStyle w:val="TAL"/>
              <w:rPr>
                <w:lang w:eastAsia="sv-SE"/>
              </w:rPr>
            </w:pPr>
            <w:r>
              <w:rPr>
                <w:i/>
                <w:lang w:eastAsia="sv-SE"/>
              </w:rPr>
              <w:t>NZP-CSI-RS-</w:t>
            </w:r>
            <w:proofErr w:type="spellStart"/>
            <w:r>
              <w:rPr>
                <w:i/>
                <w:lang w:eastAsia="sv-SE"/>
              </w:rPr>
              <w:t>ResourceSet</w:t>
            </w:r>
            <w:proofErr w:type="spellEnd"/>
            <w:r>
              <w:rPr>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 </w:t>
            </w:r>
          </w:p>
        </w:tc>
      </w:tr>
      <w:tr w:rsidR="00131554" w14:paraId="2A1855ED" w14:textId="77777777">
        <w:tc>
          <w:tcPr>
            <w:tcW w:w="14507" w:type="dxa"/>
            <w:tcBorders>
              <w:top w:val="single" w:sz="4" w:space="0" w:color="auto"/>
              <w:left w:val="single" w:sz="4" w:space="0" w:color="auto"/>
              <w:bottom w:val="single" w:sz="4" w:space="0" w:color="auto"/>
              <w:right w:val="single" w:sz="4" w:space="0" w:color="auto"/>
            </w:tcBorders>
            <w:hideMark/>
          </w:tcPr>
          <w:p w14:paraId="2A1855EB" w14:textId="77777777" w:rsidR="00131554" w:rsidRDefault="00524EB0">
            <w:pPr>
              <w:pStyle w:val="TAL"/>
              <w:rPr>
                <w:lang w:eastAsia="sv-SE"/>
              </w:rPr>
            </w:pPr>
            <w:proofErr w:type="spellStart"/>
            <w:r>
              <w:rPr>
                <w:b/>
                <w:i/>
                <w:lang w:eastAsia="sv-SE"/>
              </w:rPr>
              <w:t>qcl</w:t>
            </w:r>
            <w:proofErr w:type="spellEnd"/>
            <w:r>
              <w:rPr>
                <w:b/>
                <w:i/>
                <w:lang w:eastAsia="sv-SE"/>
              </w:rPr>
              <w:t>-info</w:t>
            </w:r>
          </w:p>
          <w:p w14:paraId="2A1855EC" w14:textId="77777777" w:rsidR="00131554" w:rsidRDefault="00524EB0">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proofErr w:type="spellStart"/>
            <w:r>
              <w:rPr>
                <w:i/>
                <w:lang w:eastAsia="sv-SE"/>
              </w:rPr>
              <w:t>nzp</w:t>
            </w:r>
            <w:proofErr w:type="spellEnd"/>
            <w:r>
              <w:rPr>
                <w:i/>
                <w:lang w:eastAsia="sv-SE"/>
              </w:rPr>
              <w:t>-CSI-RS-Resources</w:t>
            </w:r>
            <w:r>
              <w:rPr>
                <w:lang w:eastAsia="sv-SE"/>
              </w:rPr>
              <w:t xml:space="preserve"> of the </w:t>
            </w:r>
            <w:r>
              <w:rPr>
                <w:i/>
                <w:lang w:eastAsia="sv-SE"/>
              </w:rPr>
              <w:t>NZP-CSI-RS-</w:t>
            </w:r>
            <w:proofErr w:type="spellStart"/>
            <w:r>
              <w:rPr>
                <w:i/>
                <w:lang w:eastAsia="sv-SE"/>
              </w:rPr>
              <w:t>ResourceSet</w:t>
            </w:r>
            <w:proofErr w:type="spellEnd"/>
            <w:r>
              <w:rPr>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lang w:eastAsia="sv-SE"/>
              </w:rPr>
              <w:t xml:space="preserve">. Each </w:t>
            </w:r>
            <w:r>
              <w:rPr>
                <w:i/>
                <w:lang w:eastAsia="sv-SE"/>
              </w:rPr>
              <w:t>TCI-</w:t>
            </w:r>
            <w:proofErr w:type="spellStart"/>
            <w:r>
              <w:rPr>
                <w:i/>
                <w:lang w:eastAsia="sv-SE"/>
              </w:rPr>
              <w:t>StateId</w:t>
            </w:r>
            <w:proofErr w:type="spellEnd"/>
            <w:r>
              <w:rPr>
                <w:lang w:eastAsia="sv-SE"/>
              </w:rPr>
              <w:t xml:space="preserve"> refers to the </w:t>
            </w:r>
            <w:r>
              <w:rPr>
                <w:i/>
                <w:lang w:eastAsia="sv-SE"/>
              </w:rPr>
              <w:t xml:space="preserve">TCI-State </w:t>
            </w:r>
            <w:r>
              <w:rPr>
                <w:lang w:eastAsia="sv-SE"/>
              </w:rPr>
              <w:t xml:space="preserve">which has this value for </w:t>
            </w:r>
            <w:proofErr w:type="spellStart"/>
            <w:r>
              <w:rPr>
                <w:i/>
                <w:lang w:eastAsia="sv-SE"/>
              </w:rPr>
              <w:t>tci-StateId</w:t>
            </w:r>
            <w:proofErr w:type="spellEnd"/>
            <w:r>
              <w:rPr>
                <w:lang w:eastAsia="sv-SE"/>
              </w:rPr>
              <w:t xml:space="preserve"> and is defined in </w:t>
            </w:r>
            <w:proofErr w:type="spellStart"/>
            <w:r>
              <w:rPr>
                <w:i/>
                <w:lang w:eastAsia="sv-SE"/>
              </w:rPr>
              <w:t>tci-StatesToAddModList</w:t>
            </w:r>
            <w:proofErr w:type="spellEnd"/>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proofErr w:type="spellStart"/>
            <w:r>
              <w:rPr>
                <w:i/>
                <w:lang w:eastAsia="sv-SE"/>
              </w:rPr>
              <w:t>resourcesForChannelMeasuremen</w:t>
            </w:r>
            <w:r>
              <w:rPr>
                <w:lang w:eastAsia="sv-SE"/>
              </w:rPr>
              <w:t>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belong to. First entry in </w:t>
            </w:r>
            <w:proofErr w:type="spellStart"/>
            <w:r>
              <w:rPr>
                <w:i/>
                <w:lang w:eastAsia="sv-SE"/>
              </w:rPr>
              <w:t>qcl</w:t>
            </w:r>
            <w:proofErr w:type="spellEnd"/>
            <w:r>
              <w:rPr>
                <w:i/>
                <w:lang w:eastAsia="sv-SE"/>
              </w:rPr>
              <w:t>-info</w:t>
            </w:r>
            <w:r>
              <w:rPr>
                <w:lang w:eastAsia="sv-SE"/>
              </w:rPr>
              <w:t xml:space="preserve"> corresponds to first entry in </w:t>
            </w:r>
            <w:proofErr w:type="spellStart"/>
            <w:r>
              <w:rPr>
                <w:i/>
                <w:lang w:eastAsia="sv-SE"/>
              </w:rPr>
              <w:t>nzp</w:t>
            </w:r>
            <w:proofErr w:type="spellEnd"/>
            <w:r>
              <w:rPr>
                <w:i/>
                <w:lang w:eastAsia="sv-SE"/>
              </w:rPr>
              <w:t>-CSI-RS-Resources</w:t>
            </w:r>
            <w:r>
              <w:rPr>
                <w:lang w:eastAsia="sv-SE"/>
              </w:rPr>
              <w:t xml:space="preserve"> of that </w:t>
            </w:r>
            <w:r>
              <w:rPr>
                <w:i/>
                <w:lang w:eastAsia="sv-SE"/>
              </w:rPr>
              <w:t>NZP-CSI-RS-</w:t>
            </w:r>
            <w:proofErr w:type="spellStart"/>
            <w:r>
              <w:rPr>
                <w:i/>
                <w:lang w:eastAsia="sv-SE"/>
              </w:rPr>
              <w:t>ResourceSet</w:t>
            </w:r>
            <w:proofErr w:type="spellEnd"/>
            <w:r>
              <w:rPr>
                <w:lang w:eastAsia="sv-SE"/>
              </w:rPr>
              <w:t xml:space="preserve">, second entry in </w:t>
            </w:r>
            <w:proofErr w:type="spellStart"/>
            <w:r>
              <w:rPr>
                <w:i/>
                <w:lang w:eastAsia="sv-SE"/>
              </w:rPr>
              <w:t>qcl</w:t>
            </w:r>
            <w:proofErr w:type="spellEnd"/>
            <w:r>
              <w:rPr>
                <w:i/>
                <w:lang w:eastAsia="sv-SE"/>
              </w:rPr>
              <w:t>-info</w:t>
            </w:r>
            <w:r>
              <w:rPr>
                <w:lang w:eastAsia="sv-SE"/>
              </w:rPr>
              <w:t xml:space="preserve"> corresponds to second entry in </w:t>
            </w:r>
            <w:proofErr w:type="spellStart"/>
            <w:r>
              <w:rPr>
                <w:i/>
                <w:lang w:eastAsia="sv-SE"/>
              </w:rPr>
              <w:t>nzp</w:t>
            </w:r>
            <w:proofErr w:type="spellEnd"/>
            <w:r>
              <w:rPr>
                <w:i/>
                <w:lang w:eastAsia="sv-SE"/>
              </w:rPr>
              <w:t>-CSI-RS-Resources</w:t>
            </w:r>
            <w:r>
              <w:rPr>
                <w:lang w:eastAsia="sv-SE"/>
              </w:rPr>
              <w:t>, and so on (see TS 38.214 [19], clause 5.2.1.5.1)</w:t>
            </w:r>
          </w:p>
        </w:tc>
      </w:tr>
      <w:tr w:rsidR="00131554" w14:paraId="2A1855F0" w14:textId="77777777">
        <w:tc>
          <w:tcPr>
            <w:tcW w:w="14507" w:type="dxa"/>
            <w:tcBorders>
              <w:top w:val="single" w:sz="4" w:space="0" w:color="auto"/>
              <w:left w:val="single" w:sz="4" w:space="0" w:color="auto"/>
              <w:bottom w:val="single" w:sz="4" w:space="0" w:color="auto"/>
              <w:right w:val="single" w:sz="4" w:space="0" w:color="auto"/>
            </w:tcBorders>
            <w:hideMark/>
          </w:tcPr>
          <w:p w14:paraId="2A1855EE" w14:textId="77777777" w:rsidR="00131554" w:rsidRDefault="00524EB0">
            <w:pPr>
              <w:pStyle w:val="TAL"/>
              <w:rPr>
                <w:lang w:eastAsia="sv-SE"/>
              </w:rPr>
            </w:pPr>
            <w:proofErr w:type="spellStart"/>
            <w:r>
              <w:rPr>
                <w:b/>
                <w:i/>
                <w:lang w:eastAsia="sv-SE"/>
              </w:rPr>
              <w:t>reportConfigId</w:t>
            </w:r>
            <w:proofErr w:type="spellEnd"/>
          </w:p>
          <w:p w14:paraId="2A1855EF" w14:textId="77777777" w:rsidR="00131554" w:rsidRDefault="00524EB0">
            <w:pPr>
              <w:pStyle w:val="TAL"/>
              <w:rPr>
                <w:lang w:eastAsia="sv-SE"/>
              </w:rPr>
            </w:pPr>
            <w:r>
              <w:rPr>
                <w:lang w:eastAsia="sv-SE"/>
              </w:rPr>
              <w:t xml:space="preserve">The </w:t>
            </w:r>
            <w:proofErr w:type="spellStart"/>
            <w:r>
              <w:rPr>
                <w:i/>
                <w:lang w:eastAsia="sv-SE"/>
              </w:rPr>
              <w:t>reportConfigId</w:t>
            </w:r>
            <w:proofErr w:type="spellEnd"/>
            <w:r>
              <w:rPr>
                <w:lang w:eastAsia="sv-SE"/>
              </w:rPr>
              <w:t xml:space="preserve"> of one of the </w:t>
            </w:r>
            <w:r>
              <w:rPr>
                <w:i/>
                <w:lang w:eastAsia="sv-SE"/>
              </w:rPr>
              <w:t>CSI-</w:t>
            </w:r>
            <w:proofErr w:type="spellStart"/>
            <w:r>
              <w:rPr>
                <w:i/>
                <w:lang w:eastAsia="sv-SE"/>
              </w:rPr>
              <w:t>ReportConfigToAddMod</w:t>
            </w:r>
            <w:proofErr w:type="spellEnd"/>
            <w:r>
              <w:rPr>
                <w:lang w:eastAsia="sv-SE"/>
              </w:rPr>
              <w:t xml:space="preserve"> configured in </w:t>
            </w:r>
            <w:r>
              <w:rPr>
                <w:i/>
                <w:lang w:eastAsia="sv-SE"/>
              </w:rPr>
              <w:t>CSI-</w:t>
            </w:r>
            <w:proofErr w:type="spellStart"/>
            <w:r>
              <w:rPr>
                <w:i/>
                <w:lang w:eastAsia="sv-SE"/>
              </w:rPr>
              <w:t>MeasConfig</w:t>
            </w:r>
            <w:proofErr w:type="spellEnd"/>
          </w:p>
        </w:tc>
      </w:tr>
      <w:tr w:rsidR="00131554" w14:paraId="2A1855F3" w14:textId="77777777">
        <w:tc>
          <w:tcPr>
            <w:tcW w:w="14507" w:type="dxa"/>
            <w:tcBorders>
              <w:top w:val="single" w:sz="4" w:space="0" w:color="auto"/>
              <w:left w:val="single" w:sz="4" w:space="0" w:color="auto"/>
              <w:bottom w:val="single" w:sz="4" w:space="0" w:color="auto"/>
              <w:right w:val="single" w:sz="4" w:space="0" w:color="auto"/>
            </w:tcBorders>
          </w:tcPr>
          <w:p w14:paraId="2A1855F1" w14:textId="77777777" w:rsidR="00131554" w:rsidRDefault="00524EB0">
            <w:pPr>
              <w:pStyle w:val="TAL"/>
              <w:rPr>
                <w:b/>
                <w:i/>
                <w:color w:val="FF0000"/>
                <w:lang w:eastAsia="sv-SE"/>
              </w:rPr>
            </w:pPr>
            <w:r>
              <w:rPr>
                <w:b/>
                <w:i/>
                <w:color w:val="FF0000"/>
                <w:lang w:eastAsia="sv-SE"/>
              </w:rPr>
              <w:t>resourcesForChannel2</w:t>
            </w:r>
          </w:p>
          <w:p w14:paraId="2A1855F2" w14:textId="77777777" w:rsidR="00131554" w:rsidRDefault="00524EB0">
            <w:pPr>
              <w:pStyle w:val="TAL"/>
              <w:rPr>
                <w:bCs/>
                <w:iCs/>
                <w:lang w:eastAsia="sv-SE"/>
              </w:rPr>
            </w:pPr>
            <w:r>
              <w:rPr>
                <w:color w:val="FF0000"/>
              </w:rPr>
              <w:t xml:space="preserve">Configures reference signals for channel measurement corresponding to the second resource set for L1-RSRP measurement as configured in IE </w:t>
            </w:r>
            <w:r>
              <w:rPr>
                <w:i/>
                <w:iCs/>
                <w:color w:val="FF0000"/>
              </w:rPr>
              <w:t>CSI-</w:t>
            </w:r>
            <w:proofErr w:type="spellStart"/>
            <w:r>
              <w:rPr>
                <w:i/>
                <w:iCs/>
                <w:color w:val="FF0000"/>
              </w:rPr>
              <w:t>ResourceConfig</w:t>
            </w:r>
            <w:proofErr w:type="spellEnd"/>
            <w:r>
              <w:rPr>
                <w:color w:val="FF0000"/>
              </w:rPr>
              <w:t xml:space="preserve"> when </w:t>
            </w:r>
            <w:r>
              <w:rPr>
                <w:i/>
                <w:iCs/>
                <w:color w:val="FF0000"/>
              </w:rPr>
              <w:t>nrofReportedGroups-r17</w:t>
            </w:r>
            <w:r>
              <w:rPr>
                <w:color w:val="FF0000"/>
              </w:rPr>
              <w:t xml:space="preserve"> is configured in IE </w:t>
            </w:r>
            <w:r>
              <w:rPr>
                <w:i/>
                <w:iCs/>
                <w:color w:val="FF0000"/>
              </w:rPr>
              <w:t>CSI-</w:t>
            </w:r>
            <w:proofErr w:type="spellStart"/>
            <w:r>
              <w:rPr>
                <w:i/>
                <w:iCs/>
                <w:color w:val="FF0000"/>
              </w:rPr>
              <w:t>ReportConfig</w:t>
            </w:r>
            <w:proofErr w:type="spellEnd"/>
            <w:r>
              <w:rPr>
                <w:color w:val="FF0000"/>
              </w:rPr>
              <w:t xml:space="preserve">.  If this is present, </w:t>
            </w:r>
            <w:proofErr w:type="spellStart"/>
            <w:r>
              <w:rPr>
                <w:i/>
                <w:iCs/>
                <w:color w:val="FF0000"/>
              </w:rPr>
              <w:t>resourcesForChannel</w:t>
            </w:r>
            <w:proofErr w:type="spellEnd"/>
            <w:r>
              <w:rPr>
                <w:color w:val="FF0000"/>
              </w:rPr>
              <w:t xml:space="preserve"> configures the reference signals for channel measurement corresponding to the first resource set for L1-RSRP measurement (see TS 38.214 [19], clause 5.2.1.4).</w:t>
            </w:r>
          </w:p>
        </w:tc>
      </w:tr>
      <w:tr w:rsidR="00131554" w14:paraId="2A1855F6" w14:textId="77777777">
        <w:tc>
          <w:tcPr>
            <w:tcW w:w="14507" w:type="dxa"/>
            <w:tcBorders>
              <w:top w:val="single" w:sz="4" w:space="0" w:color="auto"/>
              <w:left w:val="single" w:sz="4" w:space="0" w:color="auto"/>
              <w:bottom w:val="single" w:sz="4" w:space="0" w:color="auto"/>
              <w:right w:val="single" w:sz="4" w:space="0" w:color="auto"/>
            </w:tcBorders>
            <w:hideMark/>
          </w:tcPr>
          <w:p w14:paraId="2A1855F4" w14:textId="77777777" w:rsidR="00131554" w:rsidRDefault="00524EB0">
            <w:pPr>
              <w:pStyle w:val="TAL"/>
              <w:rPr>
                <w:lang w:eastAsia="sv-SE"/>
              </w:rPr>
            </w:pPr>
            <w:proofErr w:type="spellStart"/>
            <w:r>
              <w:rPr>
                <w:b/>
                <w:i/>
                <w:lang w:eastAsia="sv-SE"/>
              </w:rPr>
              <w:t>resourceSet</w:t>
            </w:r>
            <w:proofErr w:type="spellEnd"/>
          </w:p>
          <w:p w14:paraId="2A1855F5" w14:textId="77777777" w:rsidR="00131554" w:rsidRDefault="00524EB0">
            <w:pPr>
              <w:pStyle w:val="TAL"/>
              <w:rPr>
                <w:lang w:eastAsia="sv-SE"/>
              </w:rPr>
            </w:pPr>
            <w:r>
              <w:rPr>
                <w:i/>
                <w:lang w:eastAsia="sv-SE"/>
              </w:rPr>
              <w:t>NZP-CSI-RS-</w:t>
            </w:r>
            <w:proofErr w:type="spellStart"/>
            <w:r>
              <w:rPr>
                <w:i/>
                <w:lang w:eastAsia="sv-SE"/>
              </w:rPr>
              <w:t>ResourceSet</w:t>
            </w:r>
            <w:proofErr w:type="spellEnd"/>
            <w:r>
              <w:rPr>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resourcesForChannelMeasurement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lang w:eastAsia="sv-SE"/>
              </w:rPr>
              <w:t>r</w:t>
            </w:r>
            <w:r>
              <w:rPr>
                <w:i/>
                <w:lang w:eastAsia="sv-SE"/>
              </w:rPr>
              <w:t>eportConfigId</w:t>
            </w:r>
            <w:proofErr w:type="spellEnd"/>
            <w:r>
              <w:rPr>
                <w:lang w:eastAsia="sv-SE"/>
              </w:rPr>
              <w:t xml:space="preserve"> above (value 1 corresponds to the first entry, value 2 to the second entry, and so on).</w:t>
            </w:r>
          </w:p>
        </w:tc>
      </w:tr>
    </w:tbl>
    <w:p w14:paraId="2A1855F7" w14:textId="77777777" w:rsidR="00131554" w:rsidRDefault="00131554"/>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31554" w14:paraId="2A1855FA" w14:textId="77777777">
        <w:tc>
          <w:tcPr>
            <w:tcW w:w="4145" w:type="dxa"/>
            <w:tcBorders>
              <w:top w:val="single" w:sz="4" w:space="0" w:color="auto"/>
              <w:left w:val="single" w:sz="4" w:space="0" w:color="auto"/>
              <w:bottom w:val="single" w:sz="4" w:space="0" w:color="auto"/>
              <w:right w:val="single" w:sz="4" w:space="0" w:color="auto"/>
            </w:tcBorders>
            <w:hideMark/>
          </w:tcPr>
          <w:p w14:paraId="2A1855F8" w14:textId="77777777" w:rsidR="00131554" w:rsidRDefault="00524E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1855F9" w14:textId="77777777" w:rsidR="00131554" w:rsidRDefault="00524EB0">
            <w:pPr>
              <w:pStyle w:val="TAH"/>
              <w:rPr>
                <w:lang w:eastAsia="sv-SE"/>
              </w:rPr>
            </w:pPr>
            <w:r>
              <w:rPr>
                <w:lang w:eastAsia="sv-SE"/>
              </w:rPr>
              <w:t>Explanation</w:t>
            </w:r>
          </w:p>
        </w:tc>
      </w:tr>
      <w:tr w:rsidR="00131554" w14:paraId="2A1855FD" w14:textId="77777777">
        <w:tc>
          <w:tcPr>
            <w:tcW w:w="4145" w:type="dxa"/>
            <w:tcBorders>
              <w:top w:val="single" w:sz="4" w:space="0" w:color="auto"/>
              <w:left w:val="single" w:sz="4" w:space="0" w:color="auto"/>
              <w:bottom w:val="single" w:sz="4" w:space="0" w:color="auto"/>
              <w:right w:val="single" w:sz="4" w:space="0" w:color="auto"/>
            </w:tcBorders>
            <w:hideMark/>
          </w:tcPr>
          <w:p w14:paraId="2A1855FB" w14:textId="77777777" w:rsidR="00131554" w:rsidRDefault="00524EB0">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A1855FC" w14:textId="77777777" w:rsidR="00131554" w:rsidRDefault="00524EB0">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The field is absent otherwise.</w:t>
            </w:r>
          </w:p>
        </w:tc>
      </w:tr>
      <w:tr w:rsidR="00131554" w14:paraId="2A185600" w14:textId="77777777">
        <w:tc>
          <w:tcPr>
            <w:tcW w:w="4145" w:type="dxa"/>
            <w:tcBorders>
              <w:top w:val="single" w:sz="4" w:space="0" w:color="auto"/>
              <w:left w:val="single" w:sz="4" w:space="0" w:color="auto"/>
              <w:bottom w:val="single" w:sz="4" w:space="0" w:color="auto"/>
              <w:right w:val="single" w:sz="4" w:space="0" w:color="auto"/>
            </w:tcBorders>
            <w:hideMark/>
          </w:tcPr>
          <w:p w14:paraId="2A1855FE" w14:textId="77777777" w:rsidR="00131554" w:rsidRDefault="00524EB0">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1855FF" w14:textId="77777777" w:rsidR="00131554" w:rsidRDefault="00524EB0">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otherwise it is absent.</w:t>
            </w:r>
          </w:p>
        </w:tc>
      </w:tr>
      <w:tr w:rsidR="00131554" w14:paraId="2A185603" w14:textId="77777777">
        <w:tc>
          <w:tcPr>
            <w:tcW w:w="4145" w:type="dxa"/>
            <w:tcBorders>
              <w:top w:val="single" w:sz="4" w:space="0" w:color="auto"/>
              <w:left w:val="single" w:sz="4" w:space="0" w:color="auto"/>
              <w:bottom w:val="single" w:sz="4" w:space="0" w:color="auto"/>
              <w:right w:val="single" w:sz="4" w:space="0" w:color="auto"/>
            </w:tcBorders>
            <w:hideMark/>
          </w:tcPr>
          <w:p w14:paraId="2A185601" w14:textId="77777777" w:rsidR="00131554" w:rsidRDefault="00524EB0">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185602" w14:textId="77777777" w:rsidR="00131554" w:rsidRDefault="00524EB0">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otherwise it is absent.</w:t>
            </w:r>
          </w:p>
        </w:tc>
      </w:tr>
    </w:tbl>
    <w:p w14:paraId="2A185604" w14:textId="77777777" w:rsidR="00131554" w:rsidRDefault="00131554"/>
    <w:p w14:paraId="2A185605" w14:textId="77777777" w:rsidR="00131554" w:rsidRDefault="00131554">
      <w:pPr>
        <w:keepLines/>
        <w:rPr>
          <w:rFonts w:eastAsia="SimSun"/>
          <w:b/>
          <w:bCs/>
          <w:sz w:val="24"/>
          <w:szCs w:val="24"/>
          <w:lang w:eastAsia="zh-CN"/>
        </w:rPr>
      </w:pPr>
    </w:p>
    <w:p w14:paraId="2A185606" w14:textId="77777777" w:rsidR="00131554" w:rsidRDefault="00131554">
      <w:pPr>
        <w:keepLines/>
        <w:rPr>
          <w:rFonts w:eastAsia="SimSun"/>
          <w:b/>
          <w:bCs/>
          <w:sz w:val="24"/>
          <w:szCs w:val="24"/>
          <w:lang w:eastAsia="zh-CN"/>
        </w:rPr>
      </w:pPr>
    </w:p>
    <w:p w14:paraId="2A185607" w14:textId="77777777" w:rsidR="00131554" w:rsidRDefault="00524EB0">
      <w:pPr>
        <w:rPr>
          <w:b/>
          <w:bCs/>
          <w:sz w:val="24"/>
          <w:szCs w:val="24"/>
        </w:rPr>
      </w:pPr>
      <w:r>
        <w:rPr>
          <w:b/>
          <w:bCs/>
          <w:sz w:val="24"/>
          <w:szCs w:val="24"/>
        </w:rPr>
        <w:t>Q6:  Please respond if you think the suggested resolution needs to revised? (if you are ok with suggestion no need to respond)</w:t>
      </w:r>
    </w:p>
    <w:p w14:paraId="2A185608" w14:textId="77777777" w:rsidR="00131554" w:rsidRDefault="00131554">
      <w:pPr>
        <w:rPr>
          <w:rFonts w:eastAsia="SimSun"/>
          <w:lang w:eastAsia="zh-CN"/>
        </w:rPr>
      </w:pPr>
    </w:p>
    <w:p w14:paraId="2A185609" w14:textId="77777777" w:rsidR="00131554" w:rsidRDefault="00131554">
      <w:pPr>
        <w:rPr>
          <w:rFonts w:eastAsia="SimSun"/>
          <w:b/>
          <w:bCs/>
          <w:sz w:val="24"/>
          <w:szCs w:val="24"/>
          <w:lang w:eastAsia="zh-CN"/>
        </w:rPr>
      </w:pPr>
    </w:p>
    <w:p w14:paraId="2A18560A" w14:textId="77777777" w:rsidR="00131554" w:rsidRDefault="00131554">
      <w:pPr>
        <w:rPr>
          <w:b/>
          <w:bCs/>
          <w:sz w:val="24"/>
          <w:szCs w:val="24"/>
        </w:rPr>
      </w:pPr>
    </w:p>
    <w:p w14:paraId="2A18560B"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0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C"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D" w14:textId="77777777" w:rsidR="00131554" w:rsidRDefault="00524EB0">
            <w:pPr>
              <w:pStyle w:val="TAH"/>
              <w:spacing w:before="20" w:after="20"/>
              <w:ind w:left="57" w:right="57"/>
              <w:jc w:val="left"/>
            </w:pPr>
            <w:r>
              <w:t>Suggested revision</w:t>
            </w:r>
          </w:p>
        </w:tc>
      </w:tr>
      <w:tr w:rsidR="00131554" w14:paraId="2A18561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0F" w14:textId="645F1C22" w:rsidR="00131554" w:rsidRDefault="001B3373">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66ABDA1" w14:textId="4E3D3613" w:rsidR="001B3373" w:rsidRDefault="003F025E">
            <w:pPr>
              <w:pStyle w:val="TAC"/>
              <w:spacing w:before="20" w:after="20"/>
              <w:ind w:right="57"/>
              <w:jc w:val="left"/>
              <w:rPr>
                <w:rFonts w:eastAsia="SimSun"/>
                <w:lang w:eastAsia="zh-CN"/>
              </w:rPr>
            </w:pPr>
            <w:r>
              <w:rPr>
                <w:rFonts w:eastAsia="SimSun"/>
                <w:lang w:eastAsia="zh-CN"/>
              </w:rPr>
              <w:t xml:space="preserve">We propose a small addition. </w:t>
            </w:r>
          </w:p>
          <w:p w14:paraId="418C8F2B" w14:textId="77777777" w:rsidR="003F025E" w:rsidRDefault="003F025E">
            <w:pPr>
              <w:pStyle w:val="TAC"/>
              <w:spacing w:before="20" w:after="20"/>
              <w:ind w:right="57"/>
              <w:jc w:val="left"/>
              <w:rPr>
                <w:rFonts w:eastAsia="SimSun"/>
                <w:lang w:eastAsia="zh-CN"/>
              </w:rPr>
            </w:pPr>
          </w:p>
          <w:p w14:paraId="26CC4BAA" w14:textId="77777777" w:rsidR="00E51C42" w:rsidRPr="00B67324" w:rsidRDefault="00E51C42" w:rsidP="00E51C42">
            <w:pPr>
              <w:pStyle w:val="TAL"/>
              <w:rPr>
                <w:b/>
                <w:i/>
                <w:lang w:eastAsia="sv-SE"/>
              </w:rPr>
            </w:pPr>
            <w:proofErr w:type="spellStart"/>
            <w:r w:rsidRPr="00B67324">
              <w:rPr>
                <w:b/>
                <w:i/>
                <w:lang w:eastAsia="sv-SE"/>
              </w:rPr>
              <w:t>followUnifiedTCIstate</w:t>
            </w:r>
            <w:proofErr w:type="spellEnd"/>
          </w:p>
          <w:p w14:paraId="4A2D568A" w14:textId="6C2C4582" w:rsidR="001B3373" w:rsidRPr="00B67324" w:rsidRDefault="00E51C42" w:rsidP="00E51C42">
            <w:pPr>
              <w:pStyle w:val="TAC"/>
              <w:spacing w:before="20" w:after="20"/>
              <w:ind w:right="57"/>
              <w:jc w:val="left"/>
              <w:rPr>
                <w:bCs/>
                <w:iCs/>
                <w:lang w:eastAsia="sv-SE"/>
              </w:rPr>
            </w:pPr>
            <w:r w:rsidRPr="00B67324">
              <w:rPr>
                <w:bCs/>
                <w:iCs/>
                <w:lang w:eastAsia="sv-SE"/>
              </w:rPr>
              <w:t xml:space="preserve">Indicates whether the </w:t>
            </w:r>
            <w:proofErr w:type="spellStart"/>
            <w:r w:rsidRPr="00B67324">
              <w:rPr>
                <w:bCs/>
                <w:iCs/>
                <w:lang w:eastAsia="sv-SE"/>
              </w:rPr>
              <w:t>nzp</w:t>
            </w:r>
            <w:proofErr w:type="spellEnd"/>
            <w:r w:rsidRPr="00B67324">
              <w:rPr>
                <w:bCs/>
                <w:iCs/>
                <w:lang w:eastAsia="sv-SE"/>
              </w:rPr>
              <w:t xml:space="preserve">-CSI-RS for channel measurements follows the unified TCI state of the indicated </w:t>
            </w:r>
            <w:r w:rsidR="00502B95" w:rsidRPr="00E25426">
              <w:rPr>
                <w:bCs/>
                <w:iCs/>
                <w:color w:val="FF0000"/>
                <w:lang w:eastAsia="sv-SE"/>
              </w:rPr>
              <w:t xml:space="preserve">DL only/Joint </w:t>
            </w:r>
            <w:r w:rsidRPr="00B67324">
              <w:rPr>
                <w:bCs/>
                <w:iCs/>
                <w:lang w:eastAsia="sv-SE"/>
              </w:rPr>
              <w:t xml:space="preserve">TCI state” as specified in TS 38.214 Clause 5.1.5. If this field is present, UE ignores </w:t>
            </w:r>
            <w:proofErr w:type="spellStart"/>
            <w:r w:rsidRPr="00B67324">
              <w:rPr>
                <w:bCs/>
                <w:iCs/>
                <w:lang w:eastAsia="sv-SE"/>
              </w:rPr>
              <w:t>qcl</w:t>
            </w:r>
            <w:proofErr w:type="spellEnd"/>
            <w:r w:rsidRPr="00B67324">
              <w:rPr>
                <w:bCs/>
                <w:iCs/>
                <w:lang w:eastAsia="sv-SE"/>
              </w:rPr>
              <w:t xml:space="preserve">-info configured for the </w:t>
            </w:r>
            <w:proofErr w:type="spellStart"/>
            <w:r w:rsidRPr="00B67324">
              <w:rPr>
                <w:bCs/>
                <w:iCs/>
                <w:lang w:eastAsia="sv-SE"/>
              </w:rPr>
              <w:t>nzp</w:t>
            </w:r>
            <w:proofErr w:type="spellEnd"/>
            <w:r w:rsidRPr="00B67324">
              <w:rPr>
                <w:bCs/>
                <w:iCs/>
                <w:lang w:eastAsia="sv-SE"/>
              </w:rPr>
              <w:t xml:space="preserve">-CSI-RS for </w:t>
            </w:r>
            <w:proofErr w:type="spellStart"/>
            <w:r w:rsidRPr="00B67324">
              <w:rPr>
                <w:bCs/>
                <w:iCs/>
                <w:lang w:eastAsia="sv-SE"/>
              </w:rPr>
              <w:t>resourceForChannel</w:t>
            </w:r>
            <w:proofErr w:type="spellEnd"/>
            <w:r w:rsidRPr="00B67324">
              <w:rPr>
                <w:bCs/>
                <w:iCs/>
                <w:lang w:eastAsia="sv-SE"/>
              </w:rPr>
              <w:t>.</w:t>
            </w:r>
          </w:p>
          <w:p w14:paraId="15C17FD0" w14:textId="3B511CA3" w:rsidR="00E51C42" w:rsidRDefault="00E51C42" w:rsidP="00E51C42">
            <w:pPr>
              <w:pStyle w:val="TAC"/>
              <w:spacing w:before="20" w:after="20"/>
              <w:ind w:right="57"/>
              <w:jc w:val="left"/>
              <w:rPr>
                <w:bCs/>
                <w:iCs/>
                <w:color w:val="FF0000"/>
                <w:lang w:eastAsia="sv-SE"/>
              </w:rPr>
            </w:pPr>
          </w:p>
          <w:p w14:paraId="31C47D65" w14:textId="77777777" w:rsidR="00E51C42" w:rsidRDefault="00E51C42" w:rsidP="00E51C42">
            <w:pPr>
              <w:pStyle w:val="TAC"/>
              <w:spacing w:before="20" w:after="20"/>
              <w:ind w:right="57"/>
              <w:jc w:val="left"/>
              <w:rPr>
                <w:rFonts w:eastAsia="SimSun"/>
                <w:lang w:eastAsia="zh-CN"/>
              </w:rPr>
            </w:pPr>
          </w:p>
          <w:p w14:paraId="08992303" w14:textId="3CF6CCB7" w:rsidR="00131554" w:rsidRDefault="001B3373">
            <w:pPr>
              <w:pStyle w:val="TAC"/>
              <w:spacing w:before="20" w:after="20"/>
              <w:ind w:right="57"/>
              <w:jc w:val="left"/>
              <w:rPr>
                <w:rFonts w:eastAsia="SimSun"/>
                <w:lang w:eastAsia="zh-CN"/>
              </w:rPr>
            </w:pPr>
            <w:r>
              <w:rPr>
                <w:rFonts w:eastAsia="SimSun"/>
                <w:lang w:eastAsia="zh-CN"/>
              </w:rPr>
              <w:t>We</w:t>
            </w:r>
            <w:r w:rsidR="003F025E">
              <w:rPr>
                <w:rFonts w:eastAsia="SimSun"/>
                <w:lang w:eastAsia="zh-CN"/>
              </w:rPr>
              <w:t xml:space="preserve"> also</w:t>
            </w:r>
            <w:r>
              <w:rPr>
                <w:rFonts w:eastAsia="SimSun"/>
                <w:lang w:eastAsia="zh-CN"/>
              </w:rPr>
              <w:t xml:space="preserve"> prefer to change parameter name to be more specific (e.g. followUnifiedTCIstateAP-CSI-r17) considering this parameter is also used in PHY spec where upper IE is not visible.</w:t>
            </w:r>
            <w:r w:rsidR="00524EB0">
              <w:rPr>
                <w:rFonts w:eastAsia="SimSun"/>
                <w:lang w:eastAsia="zh-CN"/>
              </w:rPr>
              <w:t xml:space="preserve"> </w:t>
            </w:r>
          </w:p>
          <w:p w14:paraId="2A185610" w14:textId="7292E647" w:rsidR="001B3373" w:rsidRDefault="001B3373">
            <w:pPr>
              <w:pStyle w:val="TAC"/>
              <w:spacing w:before="20" w:after="20"/>
              <w:ind w:right="57"/>
              <w:jc w:val="left"/>
              <w:rPr>
                <w:rFonts w:eastAsia="SimSun"/>
                <w:lang w:eastAsia="zh-CN"/>
              </w:rPr>
            </w:pPr>
          </w:p>
        </w:tc>
      </w:tr>
      <w:tr w:rsidR="00131554" w14:paraId="2A18561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2"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3" w14:textId="77777777" w:rsidR="00131554" w:rsidRDefault="00131554">
            <w:pPr>
              <w:pStyle w:val="TAC"/>
              <w:spacing w:before="20" w:after="20"/>
              <w:ind w:left="57" w:right="57"/>
              <w:jc w:val="left"/>
              <w:rPr>
                <w:lang w:eastAsia="zh-CN"/>
              </w:rPr>
            </w:pPr>
          </w:p>
        </w:tc>
      </w:tr>
      <w:tr w:rsidR="00131554" w14:paraId="2A18561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5"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6" w14:textId="77777777" w:rsidR="00131554" w:rsidRDefault="00131554">
            <w:pPr>
              <w:pStyle w:val="TAC"/>
              <w:spacing w:before="20" w:after="20"/>
              <w:ind w:left="57" w:right="57"/>
              <w:jc w:val="left"/>
              <w:rPr>
                <w:rFonts w:eastAsia="PMingLiU"/>
                <w:lang w:eastAsia="zh-TW"/>
              </w:rPr>
            </w:pPr>
          </w:p>
        </w:tc>
      </w:tr>
      <w:tr w:rsidR="00131554" w14:paraId="2A18561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8"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9" w14:textId="77777777" w:rsidR="00131554" w:rsidRDefault="00131554">
            <w:pPr>
              <w:pStyle w:val="TAC"/>
              <w:spacing w:before="20" w:after="20"/>
              <w:ind w:left="57" w:right="57"/>
              <w:jc w:val="left"/>
              <w:rPr>
                <w:rFonts w:eastAsia="SimSun"/>
                <w:lang w:eastAsia="zh-CN"/>
              </w:rPr>
            </w:pPr>
          </w:p>
        </w:tc>
      </w:tr>
      <w:tr w:rsidR="00131554" w14:paraId="2A18561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B"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C" w14:textId="77777777" w:rsidR="00131554" w:rsidRDefault="00131554">
            <w:pPr>
              <w:pStyle w:val="TAC"/>
              <w:spacing w:before="20" w:after="20"/>
              <w:ind w:left="57" w:right="57"/>
              <w:jc w:val="left"/>
              <w:rPr>
                <w:rFonts w:eastAsia="PMingLiU"/>
                <w:lang w:eastAsia="zh-TW"/>
              </w:rPr>
            </w:pPr>
          </w:p>
        </w:tc>
      </w:tr>
      <w:tr w:rsidR="00131554" w14:paraId="2A18562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E"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F" w14:textId="77777777" w:rsidR="00131554" w:rsidRDefault="00131554">
            <w:pPr>
              <w:pStyle w:val="TAC"/>
              <w:spacing w:before="20" w:after="20"/>
              <w:ind w:left="57" w:right="57"/>
              <w:jc w:val="left"/>
              <w:rPr>
                <w:lang w:eastAsia="zh-CN"/>
              </w:rPr>
            </w:pPr>
          </w:p>
        </w:tc>
      </w:tr>
      <w:tr w:rsidR="00131554" w14:paraId="2A18562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1"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2" w14:textId="77777777" w:rsidR="00131554" w:rsidRDefault="00131554">
            <w:pPr>
              <w:pStyle w:val="TAC"/>
              <w:spacing w:before="20" w:after="20"/>
              <w:ind w:left="57" w:right="57"/>
              <w:jc w:val="left"/>
              <w:rPr>
                <w:lang w:eastAsia="zh-CN"/>
              </w:rPr>
            </w:pPr>
          </w:p>
        </w:tc>
      </w:tr>
      <w:tr w:rsidR="00131554" w14:paraId="2A18562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4"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5" w14:textId="77777777" w:rsidR="00131554" w:rsidRDefault="00131554">
            <w:pPr>
              <w:pStyle w:val="TAC"/>
              <w:spacing w:before="20" w:after="20"/>
              <w:ind w:left="57" w:right="57"/>
              <w:jc w:val="left"/>
              <w:rPr>
                <w:rFonts w:eastAsia="SimSun"/>
                <w:lang w:eastAsia="zh-CN"/>
              </w:rPr>
            </w:pPr>
          </w:p>
        </w:tc>
      </w:tr>
      <w:tr w:rsidR="00131554" w14:paraId="2A18562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7"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8" w14:textId="77777777" w:rsidR="00131554" w:rsidRDefault="00131554">
            <w:pPr>
              <w:pStyle w:val="TAC"/>
              <w:spacing w:before="20" w:after="20"/>
              <w:ind w:left="57" w:right="57"/>
              <w:jc w:val="left"/>
              <w:rPr>
                <w:rFonts w:eastAsia="SimSun"/>
                <w:lang w:eastAsia="zh-CN"/>
              </w:rPr>
            </w:pPr>
          </w:p>
        </w:tc>
      </w:tr>
      <w:tr w:rsidR="00131554" w14:paraId="2A18562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A"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62B" w14:textId="77777777" w:rsidR="00131554" w:rsidRDefault="00131554">
            <w:pPr>
              <w:pStyle w:val="TAC"/>
              <w:spacing w:before="20" w:after="20"/>
              <w:ind w:left="57" w:right="57"/>
              <w:jc w:val="left"/>
              <w:rPr>
                <w:rFonts w:eastAsia="Malgun Gothic"/>
              </w:rPr>
            </w:pPr>
          </w:p>
        </w:tc>
      </w:tr>
      <w:tr w:rsidR="00131554" w14:paraId="2A18562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D"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E" w14:textId="77777777" w:rsidR="00131554" w:rsidRDefault="00131554">
            <w:pPr>
              <w:pStyle w:val="TAC"/>
              <w:spacing w:before="20" w:after="20"/>
              <w:ind w:left="57" w:right="57"/>
              <w:jc w:val="left"/>
              <w:rPr>
                <w:lang w:eastAsia="zh-CN"/>
              </w:rPr>
            </w:pPr>
          </w:p>
        </w:tc>
      </w:tr>
      <w:tr w:rsidR="00131554" w14:paraId="2A18563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0"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1" w14:textId="77777777" w:rsidR="00131554" w:rsidRDefault="00131554">
            <w:pPr>
              <w:pStyle w:val="TAC"/>
              <w:spacing w:before="20" w:after="20"/>
              <w:ind w:left="57" w:right="57"/>
              <w:jc w:val="left"/>
              <w:rPr>
                <w:lang w:eastAsia="zh-CN"/>
              </w:rPr>
            </w:pPr>
          </w:p>
        </w:tc>
      </w:tr>
      <w:tr w:rsidR="00131554" w14:paraId="2A18563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3"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4" w14:textId="77777777" w:rsidR="00131554" w:rsidRDefault="00131554">
            <w:pPr>
              <w:pStyle w:val="TAC"/>
              <w:spacing w:before="20" w:after="20"/>
              <w:ind w:left="777" w:right="57"/>
              <w:jc w:val="left"/>
              <w:rPr>
                <w:lang w:eastAsia="zh-CN"/>
              </w:rPr>
            </w:pPr>
          </w:p>
        </w:tc>
      </w:tr>
      <w:tr w:rsidR="00131554" w14:paraId="2A18563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6"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7" w14:textId="77777777" w:rsidR="00131554" w:rsidRDefault="00131554">
            <w:pPr>
              <w:pStyle w:val="TAC"/>
              <w:spacing w:before="20" w:after="20"/>
              <w:ind w:left="57" w:right="57"/>
              <w:jc w:val="left"/>
              <w:rPr>
                <w:lang w:eastAsia="zh-CN"/>
              </w:rPr>
            </w:pPr>
          </w:p>
        </w:tc>
      </w:tr>
      <w:tr w:rsidR="00131554" w14:paraId="2A18563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A" w14:textId="77777777" w:rsidR="00131554" w:rsidRDefault="00131554">
            <w:pPr>
              <w:pStyle w:val="TAC"/>
              <w:spacing w:before="20" w:after="20"/>
              <w:ind w:left="57" w:right="57"/>
              <w:jc w:val="left"/>
              <w:rPr>
                <w:lang w:eastAsia="zh-CN"/>
              </w:rPr>
            </w:pPr>
          </w:p>
        </w:tc>
      </w:tr>
      <w:tr w:rsidR="00131554" w14:paraId="2A18563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D" w14:textId="77777777" w:rsidR="00131554" w:rsidRDefault="00131554">
            <w:pPr>
              <w:pStyle w:val="TAC"/>
              <w:spacing w:before="20" w:after="20"/>
              <w:ind w:left="57" w:right="57"/>
              <w:jc w:val="left"/>
              <w:rPr>
                <w:lang w:eastAsia="zh-CN"/>
              </w:rPr>
            </w:pPr>
          </w:p>
        </w:tc>
      </w:tr>
      <w:tr w:rsidR="00131554" w14:paraId="2A18564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F"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0" w14:textId="77777777" w:rsidR="00131554" w:rsidRDefault="00131554">
            <w:pPr>
              <w:pStyle w:val="TAC"/>
              <w:spacing w:before="20" w:after="20"/>
              <w:ind w:left="57" w:right="57"/>
              <w:jc w:val="left"/>
              <w:rPr>
                <w:lang w:eastAsia="ja-JP"/>
              </w:rPr>
            </w:pPr>
          </w:p>
        </w:tc>
      </w:tr>
      <w:tr w:rsidR="00131554" w14:paraId="2A18564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42"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3" w14:textId="77777777" w:rsidR="00131554" w:rsidRDefault="00131554">
            <w:pPr>
              <w:pStyle w:val="TAC"/>
              <w:spacing w:before="20" w:after="20"/>
              <w:ind w:left="57" w:right="57"/>
              <w:jc w:val="left"/>
              <w:rPr>
                <w:lang w:eastAsia="ja-JP"/>
              </w:rPr>
            </w:pPr>
          </w:p>
        </w:tc>
      </w:tr>
    </w:tbl>
    <w:p w14:paraId="2A185645" w14:textId="77777777" w:rsidR="00131554" w:rsidRDefault="00131554">
      <w:pPr>
        <w:rPr>
          <w:u w:val="single"/>
        </w:rPr>
      </w:pPr>
    </w:p>
    <w:p w14:paraId="2A185646" w14:textId="77777777" w:rsidR="00131554" w:rsidRDefault="00131554">
      <w:pPr>
        <w:rPr>
          <w:rFonts w:eastAsia="SimSun"/>
          <w:b/>
          <w:bCs/>
          <w:sz w:val="24"/>
          <w:szCs w:val="24"/>
          <w:lang w:eastAsia="zh-CN"/>
        </w:rPr>
      </w:pPr>
    </w:p>
    <w:p w14:paraId="2A185647" w14:textId="77777777" w:rsidR="00131554" w:rsidRDefault="00524EB0">
      <w:pPr>
        <w:rPr>
          <w:rFonts w:eastAsia="SimSun"/>
          <w:b/>
          <w:bCs/>
          <w:sz w:val="24"/>
          <w:szCs w:val="24"/>
          <w:lang w:eastAsia="zh-CN"/>
        </w:rPr>
      </w:pPr>
      <w:r>
        <w:rPr>
          <w:rFonts w:eastAsia="SimSun"/>
          <w:b/>
          <w:bCs/>
          <w:sz w:val="24"/>
          <w:szCs w:val="24"/>
          <w:lang w:eastAsia="zh-CN"/>
        </w:rPr>
        <w:t>Conclusion Q6</w:t>
      </w:r>
    </w:p>
    <w:p w14:paraId="2A185648" w14:textId="77777777" w:rsidR="00131554" w:rsidRDefault="00131554">
      <w:pPr>
        <w:rPr>
          <w:rFonts w:eastAsia="SimSun"/>
          <w:b/>
          <w:bCs/>
          <w:sz w:val="24"/>
          <w:szCs w:val="24"/>
          <w:lang w:eastAsia="zh-CN"/>
        </w:rPr>
      </w:pPr>
    </w:p>
    <w:p w14:paraId="2A185649" w14:textId="77777777" w:rsidR="00131554" w:rsidRDefault="00524EB0">
      <w:pPr>
        <w:rPr>
          <w:rFonts w:eastAsia="SimSun"/>
          <w:sz w:val="24"/>
          <w:szCs w:val="24"/>
          <w:lang w:eastAsia="zh-CN"/>
        </w:rPr>
      </w:pPr>
      <w:r>
        <w:rPr>
          <w:rFonts w:eastAsia="SimSun"/>
          <w:sz w:val="24"/>
          <w:szCs w:val="24"/>
          <w:lang w:eastAsia="zh-CN"/>
        </w:rPr>
        <w:t>TBA</w:t>
      </w:r>
    </w:p>
    <w:p w14:paraId="2A18564A" w14:textId="77777777" w:rsidR="00131554" w:rsidRDefault="00131554">
      <w:pPr>
        <w:rPr>
          <w:rFonts w:eastAsia="SimSun"/>
          <w:sz w:val="24"/>
          <w:szCs w:val="24"/>
          <w:lang w:eastAsia="zh-CN"/>
        </w:rPr>
      </w:pPr>
    </w:p>
    <w:p w14:paraId="2A18564B" w14:textId="77777777" w:rsidR="00131554" w:rsidRDefault="00131554">
      <w:pPr>
        <w:rPr>
          <w:rFonts w:eastAsia="SimSun"/>
          <w:sz w:val="24"/>
          <w:szCs w:val="24"/>
          <w:lang w:eastAsia="zh-CN"/>
        </w:rPr>
      </w:pPr>
    </w:p>
    <w:p w14:paraId="2A18564C" w14:textId="77777777" w:rsidR="00131554" w:rsidRDefault="00524EB0">
      <w:pPr>
        <w:spacing w:after="120"/>
        <w:jc w:val="both"/>
        <w:rPr>
          <w:rFonts w:ascii="Arial" w:hAnsi="Arial" w:cs="Arial"/>
          <w:b/>
          <w:bCs/>
        </w:rPr>
      </w:pPr>
      <w:r>
        <w:rPr>
          <w:rFonts w:ascii="Arial" w:hAnsi="Arial" w:cs="Arial"/>
          <w:b/>
          <w:bCs/>
        </w:rPr>
        <w:t xml:space="preserve">Parameter ApplyTCI-State-r17forSRS </w:t>
      </w:r>
    </w:p>
    <w:p w14:paraId="2A18564D" w14:textId="77777777" w:rsidR="00131554" w:rsidRDefault="00524EB0">
      <w:pPr>
        <w:spacing w:after="120"/>
        <w:ind w:left="720"/>
        <w:jc w:val="both"/>
        <w:rPr>
          <w:rFonts w:ascii="Arial" w:hAnsi="Arial" w:cs="Arial"/>
        </w:rPr>
      </w:pPr>
      <w:r>
        <w:rPr>
          <w:rFonts w:ascii="Arial" w:hAnsi="Arial" w:cs="Arial"/>
        </w:rPr>
        <w:t>RAN2 intends to add the parameter “</w:t>
      </w:r>
      <w:r>
        <w:rPr>
          <w:rFonts w:ascii="Arial" w:hAnsi="Arial" w:cs="Arial"/>
          <w:i/>
          <w:iCs/>
        </w:rPr>
        <w:t>followUnifiedTCI-State-r17</w:t>
      </w:r>
      <w:r>
        <w:rPr>
          <w:rFonts w:ascii="Arial" w:hAnsi="Arial" w:cs="Arial"/>
        </w:rPr>
        <w:t>” (</w:t>
      </w:r>
      <w:r>
        <w:rPr>
          <w:rFonts w:ascii="Arial" w:hAnsi="Arial" w:cs="Arial"/>
          <w:i/>
          <w:iCs/>
        </w:rPr>
        <w:t>ApplyTCI-State-r17forSRS</w:t>
      </w:r>
      <w:r>
        <w:rPr>
          <w:rFonts w:ascii="Arial" w:hAnsi="Arial" w:cs="Arial"/>
        </w:rPr>
        <w:t xml:space="preserve"> in RAN1 RRC parameter list) to </w:t>
      </w:r>
      <w:r>
        <w:rPr>
          <w:rFonts w:ascii="Arial" w:hAnsi="Arial" w:cs="Arial"/>
          <w:i/>
          <w:iCs/>
        </w:rPr>
        <w:t>SRS-</w:t>
      </w:r>
      <w:proofErr w:type="spellStart"/>
      <w:r>
        <w:rPr>
          <w:rFonts w:ascii="Arial" w:hAnsi="Arial" w:cs="Arial"/>
          <w:i/>
          <w:iCs/>
        </w:rPr>
        <w:t>ResourceSet</w:t>
      </w:r>
      <w:proofErr w:type="spellEnd"/>
      <w:r>
        <w:rPr>
          <w:rFonts w:ascii="Arial" w:hAnsi="Arial" w:cs="Arial"/>
        </w:rPr>
        <w:t xml:space="preserve"> IE according to RAN1 guidance.</w:t>
      </w:r>
    </w:p>
    <w:p w14:paraId="2A18564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4F" w14:textId="77777777" w:rsidR="00131554" w:rsidRDefault="00524EB0">
      <w:pPr>
        <w:spacing w:after="120"/>
        <w:ind w:left="720"/>
        <w:jc w:val="both"/>
        <w:rPr>
          <w:rFonts w:ascii="Arial" w:hAnsi="Arial" w:cs="Arial"/>
        </w:rPr>
      </w:pPr>
      <w:r>
        <w:rPr>
          <w:rFonts w:ascii="Arial" w:hAnsi="Arial" w:cs="Arial"/>
          <w:b/>
          <w:bCs/>
        </w:rPr>
        <w:t>Question 1.5:</w:t>
      </w:r>
      <w:r>
        <w:rPr>
          <w:rFonts w:ascii="Arial" w:hAnsi="Arial" w:cs="Arial"/>
        </w:rPr>
        <w:t xml:space="preserve"> 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w:t>
      </w:r>
      <w:r>
        <w:rPr>
          <w:rFonts w:ascii="Arial" w:eastAsia="DengXian" w:hAnsi="Arial" w:cs="Arial"/>
          <w:lang w:eastAsia="zh-CN"/>
        </w:rPr>
        <w:t xml:space="preserve"> </w:t>
      </w:r>
    </w:p>
    <w:p w14:paraId="2A185650" w14:textId="77777777" w:rsidR="00131554" w:rsidRDefault="00524EB0">
      <w:pPr>
        <w:spacing w:after="120"/>
        <w:ind w:left="720"/>
        <w:jc w:val="both"/>
        <w:rPr>
          <w:rFonts w:ascii="Arial" w:eastAsia="DengXian" w:hAnsi="Arial" w:cs="Arial"/>
          <w:lang w:eastAsia="zh-CN"/>
        </w:rPr>
      </w:pPr>
      <w:r>
        <w:rPr>
          <w:rFonts w:ascii="Arial" w:eastAsia="DengXian" w:hAnsi="Arial" w:cs="Arial"/>
          <w:b/>
          <w:bCs/>
          <w:lang w:eastAsia="zh-CN"/>
        </w:rPr>
        <w:t>Answer 1.5:</w:t>
      </w:r>
      <w:r>
        <w:rPr>
          <w:rFonts w:ascii="Arial" w:eastAsia="DengXian" w:hAnsi="Arial" w:cs="Arial"/>
          <w:lang w:eastAsia="zh-CN"/>
        </w:rPr>
        <w:t xml:space="preserve"> </w:t>
      </w:r>
    </w:p>
    <w:p w14:paraId="2A185651" w14:textId="77777777" w:rsidR="00131554" w:rsidRDefault="00524EB0">
      <w:pPr>
        <w:spacing w:after="120"/>
        <w:ind w:left="720"/>
        <w:jc w:val="both"/>
        <w:rPr>
          <w:rFonts w:ascii="Arial" w:eastAsia="DengXian" w:hAnsi="Arial" w:cs="Arial"/>
          <w:bCs/>
          <w:lang w:eastAsia="zh-CN"/>
        </w:rPr>
      </w:pPr>
      <w:r>
        <w:rPr>
          <w:rFonts w:ascii="Arial" w:eastAsia="DengXian" w:hAnsi="Arial" w:cs="Arial"/>
          <w:bCs/>
          <w:lang w:eastAsia="zh-CN"/>
        </w:rPr>
        <w:t>RAN1 is okay to implement the stated restrictions in TS 38.331, and there are no additional restrictions. If there are new restrictions agreed, RAN1 will communicate them to RAN2.</w:t>
      </w:r>
    </w:p>
    <w:p w14:paraId="2A185652" w14:textId="77777777" w:rsidR="00131554" w:rsidRDefault="00131554">
      <w:pPr>
        <w:spacing w:after="120"/>
        <w:ind w:left="720"/>
        <w:jc w:val="both"/>
        <w:rPr>
          <w:rFonts w:ascii="Arial" w:eastAsia="DengXian" w:hAnsi="Arial" w:cs="Arial"/>
          <w:i/>
          <w:iCs/>
          <w:lang w:eastAsia="zh-CN"/>
        </w:rPr>
      </w:pPr>
    </w:p>
    <w:p w14:paraId="2A185653"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54" w14:textId="77777777" w:rsidR="00131554" w:rsidRDefault="00524EB0">
      <w:pPr>
        <w:spacing w:after="120"/>
        <w:ind w:left="720"/>
        <w:jc w:val="both"/>
        <w:rPr>
          <w:rFonts w:ascii="Arial" w:hAnsi="Arial" w:cs="Arial"/>
        </w:rPr>
      </w:pPr>
      <w:r>
        <w:rPr>
          <w:rFonts w:ascii="Arial" w:hAnsi="Arial" w:cs="Arial"/>
          <w:b/>
          <w:bCs/>
        </w:rPr>
        <w:t>Question 1.6:</w:t>
      </w:r>
      <w:r>
        <w:rPr>
          <w:rFonts w:ascii="Arial" w:hAnsi="Arial" w:cs="Arial"/>
        </w:rPr>
        <w:t xml:space="preserve"> RAN2 would also like to confirm whether also semi-persistent SRS (as RAN1 mentioned “of any time-domain </w:t>
      </w:r>
      <w:proofErr w:type="spellStart"/>
      <w:r>
        <w:rPr>
          <w:rFonts w:ascii="Arial" w:hAnsi="Arial" w:cs="Arial"/>
        </w:rPr>
        <w:t>behaviour</w:t>
      </w:r>
      <w:proofErr w:type="spellEnd"/>
      <w:r>
        <w:rPr>
          <w:rFonts w:ascii="Arial" w:hAnsi="Arial" w:cs="Arial"/>
        </w:rPr>
        <w:t xml:space="preserve">) will follow unified TCI state in DCI or some coordination between RRC </w:t>
      </w:r>
      <w:proofErr w:type="spellStart"/>
      <w:r>
        <w:rPr>
          <w:rFonts w:ascii="Arial" w:hAnsi="Arial" w:cs="Arial"/>
        </w:rPr>
        <w:t>signalling</w:t>
      </w:r>
      <w:proofErr w:type="spellEnd"/>
      <w:r>
        <w:rPr>
          <w:rFonts w:ascii="Arial" w:hAnsi="Arial" w:cs="Arial"/>
        </w:rPr>
        <w:t>, MAC CE and DCI is needed?</w:t>
      </w:r>
    </w:p>
    <w:p w14:paraId="2A185655" w14:textId="77777777" w:rsidR="00131554" w:rsidRDefault="00524EB0">
      <w:pPr>
        <w:spacing w:after="120"/>
        <w:ind w:left="720"/>
        <w:jc w:val="both"/>
        <w:rPr>
          <w:rFonts w:ascii="Arial" w:hAnsi="Arial" w:cs="Arial"/>
        </w:rPr>
      </w:pPr>
      <w:r>
        <w:rPr>
          <w:rFonts w:ascii="Arial" w:hAnsi="Arial" w:cs="Arial"/>
          <w:b/>
          <w:bCs/>
        </w:rPr>
        <w:t>Answer 1.6:</w:t>
      </w:r>
      <w:r>
        <w:rPr>
          <w:rFonts w:ascii="Arial" w:hAnsi="Arial" w:cs="Arial"/>
        </w:rPr>
        <w:t xml:space="preserve"> </w:t>
      </w:r>
    </w:p>
    <w:p w14:paraId="2A185656" w14:textId="77777777" w:rsidR="00131554" w:rsidRDefault="00524EB0">
      <w:pPr>
        <w:spacing w:after="120"/>
        <w:ind w:left="720"/>
        <w:jc w:val="both"/>
        <w:rPr>
          <w:rFonts w:ascii="Arial" w:hAnsi="Arial" w:cs="Arial"/>
          <w:bCs/>
        </w:rPr>
      </w:pPr>
      <w:r>
        <w:rPr>
          <w:rFonts w:ascii="Arial" w:hAnsi="Arial" w:cs="Arial"/>
          <w:bCs/>
        </w:rPr>
        <w:t xml:space="preserve">For AP/SP/P SRS for codebook/non-codebook/antenna switching, it can also be configured by RRC on whether to follow Rel-17 indicated TCI. </w:t>
      </w:r>
    </w:p>
    <w:p w14:paraId="2A185657" w14:textId="77777777" w:rsidR="00131554" w:rsidRDefault="00524EB0">
      <w:pPr>
        <w:spacing w:after="120"/>
        <w:ind w:left="720"/>
        <w:jc w:val="both"/>
        <w:rPr>
          <w:rFonts w:ascii="Arial" w:hAnsi="Arial" w:cs="Arial"/>
        </w:rPr>
      </w:pPr>
      <w:r>
        <w:rPr>
          <w:rFonts w:ascii="Arial" w:hAnsi="Arial" w:cs="Arial"/>
          <w:bCs/>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p w14:paraId="2A185658" w14:textId="77777777" w:rsidR="00131554" w:rsidRDefault="00131554">
      <w:pPr>
        <w:rPr>
          <w:rFonts w:eastAsia="SimSun"/>
          <w:sz w:val="24"/>
          <w:szCs w:val="24"/>
          <w:lang w:eastAsia="zh-CN"/>
        </w:rPr>
      </w:pPr>
    </w:p>
    <w:p w14:paraId="2A185659" w14:textId="77777777" w:rsidR="00131554" w:rsidRDefault="00131554">
      <w:pPr>
        <w:rPr>
          <w:b/>
          <w:bCs/>
          <w:sz w:val="24"/>
          <w:szCs w:val="24"/>
        </w:rPr>
      </w:pPr>
    </w:p>
    <w:p w14:paraId="2A18565A" w14:textId="77777777" w:rsidR="00131554" w:rsidRDefault="00131554">
      <w:pPr>
        <w:keepLines/>
        <w:rPr>
          <w:rFonts w:eastAsia="SimSun"/>
          <w:b/>
          <w:bCs/>
          <w:sz w:val="24"/>
          <w:szCs w:val="24"/>
          <w:lang w:eastAsia="zh-CN"/>
        </w:rPr>
      </w:pPr>
    </w:p>
    <w:p w14:paraId="2A18565B" w14:textId="77777777" w:rsidR="00131554" w:rsidRDefault="00524EB0">
      <w:pPr>
        <w:keepLines/>
        <w:rPr>
          <w:b/>
          <w:bCs/>
          <w:lang w:val="en-GB" w:eastAsia="en-US"/>
        </w:rPr>
      </w:pPr>
      <w:r>
        <w:rPr>
          <w:b/>
          <w:bCs/>
          <w:lang w:val="en-GB" w:eastAsia="en-US"/>
        </w:rPr>
        <w:t xml:space="preserve">Rapporteur comment: </w:t>
      </w:r>
      <w:r>
        <w:rPr>
          <w:lang w:val="en-GB" w:eastAsia="en-US"/>
        </w:rPr>
        <w:t>In a similar manner, the below field description is suggested to be added to the parameter already implemented  for SRS-Resource in the RRC CR.</w:t>
      </w:r>
    </w:p>
    <w:p w14:paraId="2A18565C" w14:textId="77777777" w:rsidR="00131554" w:rsidRDefault="00131554">
      <w:pPr>
        <w:rPr>
          <w:b/>
          <w:bCs/>
          <w:sz w:val="24"/>
          <w:szCs w:val="24"/>
        </w:rPr>
      </w:pPr>
    </w:p>
    <w:p w14:paraId="2A18565D" w14:textId="77777777" w:rsidR="00131554" w:rsidRDefault="00524EB0">
      <w:pPr>
        <w:pStyle w:val="TAL"/>
        <w:rPr>
          <w:rFonts w:cs="Arial"/>
          <w:b/>
          <w:bCs/>
          <w:i/>
          <w:iCs/>
          <w:color w:val="FF0000"/>
          <w:highlight w:val="yellow"/>
        </w:rPr>
      </w:pPr>
      <w:proofErr w:type="spellStart"/>
      <w:r>
        <w:rPr>
          <w:rFonts w:cs="Arial"/>
          <w:b/>
          <w:bCs/>
          <w:i/>
          <w:iCs/>
          <w:color w:val="FF0000"/>
          <w:highlight w:val="yellow"/>
        </w:rPr>
        <w:t>followUnifiedTCIstate</w:t>
      </w:r>
      <w:proofErr w:type="spellEnd"/>
    </w:p>
    <w:p w14:paraId="2A18565E" w14:textId="77777777" w:rsidR="00131554" w:rsidRDefault="00524EB0">
      <w:pPr>
        <w:rPr>
          <w:rFonts w:cs="Arial"/>
          <w:color w:val="FF0000"/>
          <w:highlight w:val="yellow"/>
        </w:rPr>
      </w:pPr>
      <w:r>
        <w:rPr>
          <w:rFonts w:cs="Arial"/>
          <w:color w:val="FF0000"/>
          <w:highlight w:val="yellow"/>
        </w:rPr>
        <w:t xml:space="preserve">This parameter indicates whether this CORESET follows the unified TCI state of </w:t>
      </w:r>
      <w:r>
        <w:rPr>
          <w:bCs/>
          <w:iCs/>
          <w:color w:val="FF0000"/>
          <w:highlight w:val="yellow"/>
          <w:lang w:eastAsia="sv-SE"/>
        </w:rPr>
        <w:t>the “indicated TCI state” as specified in TS 38.214 Clause 5.1.5</w:t>
      </w:r>
      <w:r>
        <w:rPr>
          <w:rFonts w:cs="Arial"/>
          <w:color w:val="FF0000"/>
          <w:highlight w:val="yellow"/>
        </w:rPr>
        <w:t>. This parameter may be configured for aperiodic SRS for BM or SRS of any time-domain behavior for codebook, non-codebook, and antenna switching.</w:t>
      </w:r>
    </w:p>
    <w:p w14:paraId="2A18565F" w14:textId="77777777" w:rsidR="00131554" w:rsidRDefault="00131554">
      <w:pPr>
        <w:rPr>
          <w:b/>
          <w:bCs/>
          <w:sz w:val="24"/>
          <w:szCs w:val="24"/>
        </w:rPr>
      </w:pPr>
    </w:p>
    <w:p w14:paraId="2A185660" w14:textId="77777777" w:rsidR="00131554" w:rsidRDefault="00524EB0">
      <w:pPr>
        <w:rPr>
          <w:b/>
          <w:bCs/>
          <w:sz w:val="24"/>
          <w:szCs w:val="24"/>
        </w:rPr>
      </w:pPr>
      <w:r>
        <w:rPr>
          <w:b/>
          <w:bCs/>
          <w:sz w:val="24"/>
          <w:szCs w:val="24"/>
        </w:rPr>
        <w:t>Q7:  Please respond if you think the suggested field description needs to revised already in this meeting? (if you are ok with suggestion no need to respond)</w:t>
      </w:r>
    </w:p>
    <w:p w14:paraId="2A185661" w14:textId="77777777" w:rsidR="00131554" w:rsidRDefault="00131554">
      <w:pPr>
        <w:rPr>
          <w:rFonts w:eastAsia="SimSun"/>
          <w:lang w:eastAsia="zh-CN"/>
        </w:rPr>
      </w:pPr>
    </w:p>
    <w:p w14:paraId="2A185662" w14:textId="77777777" w:rsidR="00131554" w:rsidRDefault="00131554">
      <w:pPr>
        <w:rPr>
          <w:rFonts w:eastAsia="SimSun"/>
          <w:b/>
          <w:bCs/>
          <w:sz w:val="24"/>
          <w:szCs w:val="24"/>
          <w:lang w:eastAsia="zh-CN"/>
        </w:rPr>
      </w:pPr>
    </w:p>
    <w:p w14:paraId="2A185663" w14:textId="77777777" w:rsidR="00131554" w:rsidRDefault="00131554">
      <w:pPr>
        <w:rPr>
          <w:b/>
          <w:bCs/>
          <w:sz w:val="24"/>
          <w:szCs w:val="24"/>
        </w:rPr>
      </w:pPr>
    </w:p>
    <w:p w14:paraId="2A1856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5"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6" w14:textId="77777777" w:rsidR="00131554" w:rsidRDefault="00524EB0">
            <w:pPr>
              <w:pStyle w:val="TAH"/>
              <w:spacing w:before="20" w:after="20"/>
              <w:ind w:left="57" w:right="57"/>
              <w:jc w:val="left"/>
            </w:pPr>
            <w:r>
              <w:t>Suggested revision</w:t>
            </w:r>
          </w:p>
        </w:tc>
      </w:tr>
      <w:tr w:rsidR="00B67324" w14:paraId="2A1856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8" w14:textId="36547DA1" w:rsidR="00B67324" w:rsidRDefault="00B67324" w:rsidP="00B67324">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40AF351A" w14:textId="5C6AA529" w:rsidR="0023263C" w:rsidRDefault="0023263C" w:rsidP="0023263C">
            <w:pPr>
              <w:pStyle w:val="TAC"/>
              <w:spacing w:before="20" w:after="20"/>
              <w:ind w:right="57"/>
              <w:jc w:val="left"/>
              <w:rPr>
                <w:rFonts w:eastAsia="SimSun"/>
                <w:lang w:eastAsia="zh-CN"/>
              </w:rPr>
            </w:pPr>
            <w:r>
              <w:rPr>
                <w:rFonts w:eastAsia="SimSun"/>
                <w:lang w:eastAsia="zh-CN"/>
              </w:rPr>
              <w:t xml:space="preserve">We propose </w:t>
            </w:r>
            <w:r w:rsidR="008A08C2">
              <w:rPr>
                <w:rFonts w:eastAsia="SimSun"/>
                <w:lang w:eastAsia="zh-CN"/>
              </w:rPr>
              <w:t xml:space="preserve">some changes as follows. </w:t>
            </w:r>
            <w:r>
              <w:rPr>
                <w:rFonts w:eastAsia="SimSun"/>
                <w:lang w:eastAsia="zh-CN"/>
              </w:rPr>
              <w:t xml:space="preserve"> </w:t>
            </w:r>
          </w:p>
          <w:p w14:paraId="11852AF7" w14:textId="77777777" w:rsidR="00B67324" w:rsidRDefault="00B67324" w:rsidP="00B67324">
            <w:pPr>
              <w:pStyle w:val="TAC"/>
              <w:spacing w:before="20" w:after="20"/>
              <w:ind w:right="57"/>
              <w:jc w:val="left"/>
              <w:rPr>
                <w:rFonts w:eastAsia="SimSun"/>
                <w:lang w:eastAsia="zh-CN"/>
              </w:rPr>
            </w:pPr>
          </w:p>
          <w:p w14:paraId="3CCDF8C2" w14:textId="6749F8E9" w:rsidR="00B67324" w:rsidRDefault="00B67324" w:rsidP="00B67324">
            <w:pPr>
              <w:pStyle w:val="TAC"/>
              <w:spacing w:before="20" w:after="20"/>
              <w:ind w:right="57"/>
              <w:jc w:val="left"/>
              <w:rPr>
                <w:rFonts w:eastAsia="SimSun"/>
                <w:lang w:eastAsia="zh-CN"/>
              </w:rPr>
            </w:pPr>
            <w:r w:rsidRPr="00172FEF">
              <w:rPr>
                <w:rFonts w:eastAsia="SimSun"/>
                <w:lang w:eastAsia="zh-CN"/>
              </w:rPr>
              <w:t xml:space="preserve">This parameter indicates whether </w:t>
            </w:r>
            <w:r w:rsidR="008A08C2" w:rsidRPr="008A08C2">
              <w:rPr>
                <w:rFonts w:eastAsia="SimSun"/>
                <w:color w:val="FF0000"/>
                <w:lang w:eastAsia="zh-CN"/>
              </w:rPr>
              <w:t>SRS resource</w:t>
            </w:r>
            <w:r w:rsidR="00735F1B">
              <w:rPr>
                <w:rFonts w:eastAsia="SimSun"/>
                <w:color w:val="FF0000"/>
                <w:lang w:eastAsia="zh-CN"/>
              </w:rPr>
              <w:t>s</w:t>
            </w:r>
            <w:r w:rsidRPr="008A08C2">
              <w:rPr>
                <w:rFonts w:eastAsia="SimSun"/>
                <w:color w:val="FF0000"/>
                <w:lang w:eastAsia="zh-CN"/>
              </w:rPr>
              <w:t xml:space="preserve"> </w:t>
            </w:r>
            <w:r w:rsidR="00735F1B" w:rsidRPr="00735F1B">
              <w:rPr>
                <w:rFonts w:eastAsia="SimSun"/>
                <w:strike/>
                <w:color w:val="FF0000"/>
                <w:lang w:eastAsia="zh-CN"/>
              </w:rPr>
              <w:t>this</w:t>
            </w:r>
            <w:r w:rsidR="00735F1B" w:rsidRPr="00735F1B">
              <w:rPr>
                <w:rFonts w:eastAsia="SimSun"/>
                <w:color w:val="FF0000"/>
                <w:lang w:eastAsia="zh-CN"/>
              </w:rPr>
              <w:t xml:space="preserve"> </w:t>
            </w:r>
            <w:r w:rsidRPr="008A08C2">
              <w:rPr>
                <w:rFonts w:eastAsia="SimSun"/>
                <w:strike/>
                <w:color w:val="FF0000"/>
                <w:lang w:eastAsia="zh-CN"/>
              </w:rPr>
              <w:t>CORESET</w:t>
            </w:r>
            <w:r w:rsidRPr="008A08C2">
              <w:rPr>
                <w:rFonts w:eastAsia="SimSun"/>
                <w:color w:val="FF0000"/>
                <w:lang w:eastAsia="zh-CN"/>
              </w:rPr>
              <w:t xml:space="preserve"> </w:t>
            </w:r>
            <w:r w:rsidRPr="00172FEF">
              <w:rPr>
                <w:rFonts w:eastAsia="SimSun"/>
                <w:lang w:eastAsia="zh-CN"/>
              </w:rPr>
              <w:t xml:space="preserve">follows the unified TCI state of the “indicated </w:t>
            </w:r>
            <w:r w:rsidR="0023263C" w:rsidRPr="0023263C">
              <w:rPr>
                <w:rFonts w:eastAsia="SimSun"/>
                <w:color w:val="FF0000"/>
                <w:lang w:eastAsia="zh-CN"/>
              </w:rPr>
              <w:t xml:space="preserve">UL only/joint </w:t>
            </w:r>
            <w:r w:rsidRPr="00172FEF">
              <w:rPr>
                <w:rFonts w:eastAsia="SimSun"/>
                <w:lang w:eastAsia="zh-CN"/>
              </w:rPr>
              <w:t>TCI state” as specified in TS 38.214 Clause 5.1.5. This parameter may be configured</w:t>
            </w:r>
            <w:r>
              <w:rPr>
                <w:rFonts w:eastAsia="SimSun"/>
                <w:lang w:eastAsia="zh-CN"/>
              </w:rPr>
              <w:t xml:space="preserve"> </w:t>
            </w:r>
            <w:r w:rsidRPr="00172FEF">
              <w:rPr>
                <w:rFonts w:eastAsia="SimSun"/>
                <w:lang w:eastAsia="zh-CN"/>
              </w:rPr>
              <w:t>for aperiodic SRS for BM or SRS of any time-domain behavior for codebook, non-codebook, and antenna switching.</w:t>
            </w:r>
            <w:r>
              <w:rPr>
                <w:rFonts w:eastAsia="SimSun"/>
                <w:lang w:eastAsia="zh-CN"/>
              </w:rPr>
              <w:t xml:space="preserve"> </w:t>
            </w:r>
          </w:p>
          <w:p w14:paraId="44CCF8B4" w14:textId="77777777" w:rsidR="00B67324" w:rsidRDefault="00B67324" w:rsidP="00B67324">
            <w:pPr>
              <w:pStyle w:val="TAC"/>
              <w:spacing w:before="20" w:after="20"/>
              <w:ind w:right="57"/>
              <w:jc w:val="left"/>
              <w:rPr>
                <w:rFonts w:eastAsia="SimSun"/>
                <w:lang w:eastAsia="zh-CN"/>
              </w:rPr>
            </w:pPr>
          </w:p>
          <w:p w14:paraId="066DDD26" w14:textId="77777777" w:rsidR="00B67324" w:rsidRDefault="00B67324" w:rsidP="00B67324">
            <w:pPr>
              <w:pStyle w:val="TAC"/>
              <w:spacing w:before="20" w:after="20"/>
              <w:ind w:right="57"/>
              <w:jc w:val="left"/>
              <w:rPr>
                <w:rFonts w:eastAsia="SimSun"/>
                <w:lang w:eastAsia="zh-CN"/>
              </w:rPr>
            </w:pPr>
          </w:p>
          <w:p w14:paraId="3FC9A06B" w14:textId="77777777" w:rsidR="00B67324" w:rsidRDefault="00B67324" w:rsidP="00B67324">
            <w:pPr>
              <w:pStyle w:val="TAC"/>
              <w:spacing w:before="20" w:after="20"/>
              <w:ind w:right="57"/>
              <w:jc w:val="left"/>
              <w:rPr>
                <w:rFonts w:eastAsia="SimSun"/>
                <w:lang w:eastAsia="zh-CN"/>
              </w:rPr>
            </w:pPr>
            <w:r>
              <w:rPr>
                <w:rFonts w:eastAsia="SimSun"/>
                <w:lang w:eastAsia="zh-CN"/>
              </w:rPr>
              <w:t xml:space="preserve">In addition, we prefer to change parameter name to be more specific (e.g. followUnifiedTCIstateSRS-r17) considering this parameter is also used in PHY spec where upper IE is not visible. </w:t>
            </w:r>
          </w:p>
          <w:p w14:paraId="7EB55FAA" w14:textId="77777777" w:rsidR="00B67324" w:rsidRDefault="00B67324" w:rsidP="00B67324">
            <w:pPr>
              <w:pStyle w:val="TAC"/>
              <w:spacing w:before="20" w:after="20"/>
              <w:ind w:right="57"/>
              <w:jc w:val="left"/>
              <w:rPr>
                <w:rFonts w:eastAsia="SimSun"/>
                <w:lang w:eastAsia="zh-CN"/>
              </w:rPr>
            </w:pPr>
          </w:p>
          <w:p w14:paraId="2A185669" w14:textId="24B2E985" w:rsidR="008A08C2" w:rsidRDefault="008A08C2" w:rsidP="00B67324">
            <w:pPr>
              <w:pStyle w:val="TAC"/>
              <w:spacing w:before="20" w:after="20"/>
              <w:ind w:right="57"/>
              <w:jc w:val="left"/>
              <w:rPr>
                <w:rFonts w:eastAsia="SimSun"/>
                <w:lang w:eastAsia="zh-CN"/>
              </w:rPr>
            </w:pPr>
          </w:p>
        </w:tc>
      </w:tr>
      <w:tr w:rsidR="00B67324" w14:paraId="2A1856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B"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6C" w14:textId="77777777" w:rsidR="00B67324" w:rsidRDefault="00B67324" w:rsidP="00B67324">
            <w:pPr>
              <w:pStyle w:val="TAC"/>
              <w:spacing w:before="20" w:after="20"/>
              <w:ind w:left="57" w:right="57"/>
              <w:jc w:val="left"/>
              <w:rPr>
                <w:lang w:eastAsia="zh-CN"/>
              </w:rPr>
            </w:pPr>
          </w:p>
        </w:tc>
      </w:tr>
      <w:tr w:rsidR="00B67324" w14:paraId="2A1856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E" w14:textId="77777777"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6F" w14:textId="77777777" w:rsidR="00B67324" w:rsidRDefault="00B67324" w:rsidP="00B67324">
            <w:pPr>
              <w:pStyle w:val="TAC"/>
              <w:spacing w:before="20" w:after="20"/>
              <w:ind w:left="57" w:right="57"/>
              <w:jc w:val="left"/>
              <w:rPr>
                <w:rFonts w:eastAsia="PMingLiU"/>
                <w:lang w:eastAsia="zh-TW"/>
              </w:rPr>
            </w:pPr>
          </w:p>
        </w:tc>
      </w:tr>
      <w:tr w:rsidR="00B67324" w14:paraId="2A1856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1"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2" w14:textId="77777777" w:rsidR="00B67324" w:rsidRDefault="00B67324" w:rsidP="00B67324">
            <w:pPr>
              <w:pStyle w:val="TAC"/>
              <w:spacing w:before="20" w:after="20"/>
              <w:ind w:left="57" w:right="57"/>
              <w:jc w:val="left"/>
              <w:rPr>
                <w:rFonts w:eastAsia="SimSun"/>
                <w:lang w:eastAsia="zh-CN"/>
              </w:rPr>
            </w:pPr>
          </w:p>
        </w:tc>
      </w:tr>
      <w:tr w:rsidR="00B67324" w14:paraId="2A1856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4" w14:textId="77777777"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75" w14:textId="77777777" w:rsidR="00B67324" w:rsidRDefault="00B67324" w:rsidP="00B67324">
            <w:pPr>
              <w:pStyle w:val="TAC"/>
              <w:spacing w:before="20" w:after="20"/>
              <w:ind w:left="57" w:right="57"/>
              <w:jc w:val="left"/>
              <w:rPr>
                <w:rFonts w:eastAsia="PMingLiU"/>
                <w:lang w:eastAsia="zh-TW"/>
              </w:rPr>
            </w:pPr>
          </w:p>
        </w:tc>
      </w:tr>
      <w:tr w:rsidR="00B67324" w14:paraId="2A1856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7"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8" w14:textId="77777777" w:rsidR="00B67324" w:rsidRDefault="00B67324" w:rsidP="00B67324">
            <w:pPr>
              <w:pStyle w:val="TAC"/>
              <w:spacing w:before="20" w:after="20"/>
              <w:ind w:left="57" w:right="57"/>
              <w:jc w:val="left"/>
              <w:rPr>
                <w:lang w:eastAsia="zh-CN"/>
              </w:rPr>
            </w:pPr>
          </w:p>
        </w:tc>
      </w:tr>
      <w:tr w:rsidR="00B67324" w14:paraId="2A1856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A"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B" w14:textId="77777777" w:rsidR="00B67324" w:rsidRDefault="00B67324" w:rsidP="00B67324">
            <w:pPr>
              <w:pStyle w:val="TAC"/>
              <w:spacing w:before="20" w:after="20"/>
              <w:ind w:left="57" w:right="57"/>
              <w:jc w:val="left"/>
              <w:rPr>
                <w:lang w:eastAsia="zh-CN"/>
              </w:rPr>
            </w:pPr>
          </w:p>
        </w:tc>
      </w:tr>
      <w:tr w:rsidR="00B67324" w14:paraId="2A1856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D"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E" w14:textId="77777777" w:rsidR="00B67324" w:rsidRDefault="00B67324" w:rsidP="00B67324">
            <w:pPr>
              <w:pStyle w:val="TAC"/>
              <w:spacing w:before="20" w:after="20"/>
              <w:ind w:left="57" w:right="57"/>
              <w:jc w:val="left"/>
              <w:rPr>
                <w:rFonts w:eastAsia="SimSun"/>
                <w:lang w:eastAsia="zh-CN"/>
              </w:rPr>
            </w:pPr>
          </w:p>
        </w:tc>
      </w:tr>
      <w:tr w:rsidR="00B67324" w14:paraId="2A1856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0"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1" w14:textId="77777777" w:rsidR="00B67324" w:rsidRDefault="00B67324" w:rsidP="00B67324">
            <w:pPr>
              <w:pStyle w:val="TAC"/>
              <w:spacing w:before="20" w:after="20"/>
              <w:ind w:left="57" w:right="57"/>
              <w:jc w:val="left"/>
              <w:rPr>
                <w:rFonts w:eastAsia="SimSun"/>
                <w:lang w:eastAsia="zh-CN"/>
              </w:rPr>
            </w:pPr>
          </w:p>
        </w:tc>
      </w:tr>
      <w:tr w:rsidR="00B67324" w14:paraId="2A1856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3" w14:textId="77777777" w:rsidR="00B67324" w:rsidRDefault="00B67324" w:rsidP="00B6732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684" w14:textId="77777777" w:rsidR="00B67324" w:rsidRDefault="00B67324" w:rsidP="00B67324">
            <w:pPr>
              <w:pStyle w:val="TAC"/>
              <w:spacing w:before="20" w:after="20"/>
              <w:ind w:left="57" w:right="57"/>
              <w:jc w:val="left"/>
              <w:rPr>
                <w:rFonts w:eastAsia="Malgun Gothic"/>
              </w:rPr>
            </w:pPr>
          </w:p>
        </w:tc>
      </w:tr>
      <w:tr w:rsidR="00B67324" w14:paraId="2A1856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6" w14:textId="77777777" w:rsidR="00B67324" w:rsidRDefault="00B67324" w:rsidP="00B6732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7" w14:textId="77777777" w:rsidR="00B67324" w:rsidRDefault="00B67324" w:rsidP="00B67324">
            <w:pPr>
              <w:pStyle w:val="TAC"/>
              <w:spacing w:before="20" w:after="20"/>
              <w:ind w:left="57" w:right="57"/>
              <w:jc w:val="left"/>
              <w:rPr>
                <w:lang w:eastAsia="zh-CN"/>
              </w:rPr>
            </w:pPr>
          </w:p>
        </w:tc>
      </w:tr>
      <w:tr w:rsidR="00B67324" w14:paraId="2A1856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9"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A" w14:textId="77777777" w:rsidR="00B67324" w:rsidRDefault="00B67324" w:rsidP="00B67324">
            <w:pPr>
              <w:pStyle w:val="TAC"/>
              <w:spacing w:before="20" w:after="20"/>
              <w:ind w:left="57" w:right="57"/>
              <w:jc w:val="left"/>
              <w:rPr>
                <w:lang w:eastAsia="zh-CN"/>
              </w:rPr>
            </w:pPr>
          </w:p>
        </w:tc>
      </w:tr>
      <w:tr w:rsidR="00B67324" w14:paraId="2A1856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C"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D" w14:textId="77777777" w:rsidR="00B67324" w:rsidRDefault="00B67324" w:rsidP="00B67324">
            <w:pPr>
              <w:pStyle w:val="TAC"/>
              <w:spacing w:before="20" w:after="20"/>
              <w:ind w:left="777" w:right="57"/>
              <w:jc w:val="left"/>
              <w:rPr>
                <w:lang w:eastAsia="zh-CN"/>
              </w:rPr>
            </w:pPr>
          </w:p>
        </w:tc>
      </w:tr>
      <w:tr w:rsidR="00B67324" w14:paraId="2A1856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F"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0" w14:textId="77777777" w:rsidR="00B67324" w:rsidRDefault="00B67324" w:rsidP="00B67324">
            <w:pPr>
              <w:pStyle w:val="TAC"/>
              <w:spacing w:before="20" w:after="20"/>
              <w:ind w:left="57" w:right="57"/>
              <w:jc w:val="left"/>
              <w:rPr>
                <w:lang w:eastAsia="zh-CN"/>
              </w:rPr>
            </w:pPr>
          </w:p>
        </w:tc>
      </w:tr>
      <w:tr w:rsidR="00B67324" w14:paraId="2A1856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2"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3" w14:textId="77777777" w:rsidR="00B67324" w:rsidRDefault="00B67324" w:rsidP="00B67324">
            <w:pPr>
              <w:pStyle w:val="TAC"/>
              <w:spacing w:before="20" w:after="20"/>
              <w:ind w:left="57" w:right="57"/>
              <w:jc w:val="left"/>
              <w:rPr>
                <w:lang w:eastAsia="zh-CN"/>
              </w:rPr>
            </w:pPr>
          </w:p>
        </w:tc>
      </w:tr>
      <w:tr w:rsidR="00B67324" w14:paraId="2A1856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5"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6" w14:textId="77777777" w:rsidR="00B67324" w:rsidRDefault="00B67324" w:rsidP="00B67324">
            <w:pPr>
              <w:pStyle w:val="TAC"/>
              <w:spacing w:before="20" w:after="20"/>
              <w:ind w:left="57" w:right="57"/>
              <w:jc w:val="left"/>
              <w:rPr>
                <w:lang w:eastAsia="zh-CN"/>
              </w:rPr>
            </w:pPr>
          </w:p>
        </w:tc>
      </w:tr>
      <w:tr w:rsidR="00B67324" w14:paraId="2A1856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8"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9" w14:textId="77777777" w:rsidR="00B67324" w:rsidRDefault="00B67324" w:rsidP="00B67324">
            <w:pPr>
              <w:pStyle w:val="TAC"/>
              <w:spacing w:before="20" w:after="20"/>
              <w:ind w:left="57" w:right="57"/>
              <w:jc w:val="left"/>
              <w:rPr>
                <w:lang w:eastAsia="ja-JP"/>
              </w:rPr>
            </w:pPr>
          </w:p>
        </w:tc>
      </w:tr>
      <w:tr w:rsidR="00B67324" w14:paraId="2A1856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B"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C" w14:textId="77777777" w:rsidR="00B67324" w:rsidRDefault="00B67324" w:rsidP="00B67324">
            <w:pPr>
              <w:pStyle w:val="TAC"/>
              <w:spacing w:before="20" w:after="20"/>
              <w:ind w:left="57" w:right="57"/>
              <w:jc w:val="left"/>
              <w:rPr>
                <w:lang w:eastAsia="ja-JP"/>
              </w:rPr>
            </w:pPr>
          </w:p>
        </w:tc>
      </w:tr>
    </w:tbl>
    <w:p w14:paraId="2A18569E" w14:textId="77777777" w:rsidR="00131554" w:rsidRDefault="00131554">
      <w:pPr>
        <w:rPr>
          <w:u w:val="single"/>
        </w:rPr>
      </w:pPr>
    </w:p>
    <w:p w14:paraId="2A18569F" w14:textId="77777777" w:rsidR="00131554" w:rsidRDefault="00131554">
      <w:pPr>
        <w:rPr>
          <w:rFonts w:eastAsia="SimSun"/>
          <w:sz w:val="24"/>
          <w:szCs w:val="24"/>
          <w:lang w:eastAsia="zh-CN"/>
        </w:rPr>
      </w:pPr>
    </w:p>
    <w:p w14:paraId="2A1856A0" w14:textId="77777777" w:rsidR="00131554" w:rsidRDefault="00524EB0">
      <w:pPr>
        <w:rPr>
          <w:rFonts w:eastAsia="SimSun"/>
          <w:b/>
          <w:bCs/>
          <w:sz w:val="24"/>
          <w:szCs w:val="24"/>
          <w:lang w:eastAsia="zh-CN"/>
        </w:rPr>
      </w:pPr>
      <w:r>
        <w:rPr>
          <w:rFonts w:eastAsia="SimSun"/>
          <w:b/>
          <w:bCs/>
          <w:sz w:val="24"/>
          <w:szCs w:val="24"/>
          <w:lang w:eastAsia="zh-CN"/>
        </w:rPr>
        <w:t>Conclusion Q7</w:t>
      </w:r>
    </w:p>
    <w:p w14:paraId="2A1856A1" w14:textId="77777777" w:rsidR="00131554" w:rsidRDefault="00131554">
      <w:pPr>
        <w:rPr>
          <w:rFonts w:eastAsia="SimSun"/>
          <w:b/>
          <w:bCs/>
          <w:sz w:val="24"/>
          <w:szCs w:val="24"/>
          <w:lang w:eastAsia="zh-CN"/>
        </w:rPr>
      </w:pPr>
    </w:p>
    <w:p w14:paraId="2A1856A2" w14:textId="77777777" w:rsidR="00131554" w:rsidRDefault="00524EB0">
      <w:pPr>
        <w:rPr>
          <w:rFonts w:eastAsia="SimSun"/>
          <w:sz w:val="24"/>
          <w:szCs w:val="24"/>
          <w:lang w:eastAsia="zh-CN"/>
        </w:rPr>
      </w:pPr>
      <w:r>
        <w:rPr>
          <w:rFonts w:eastAsia="SimSun"/>
          <w:sz w:val="24"/>
          <w:szCs w:val="24"/>
          <w:lang w:eastAsia="zh-CN"/>
        </w:rPr>
        <w:t>TBA</w:t>
      </w:r>
    </w:p>
    <w:p w14:paraId="2A1856A3" w14:textId="77777777" w:rsidR="00131554" w:rsidRDefault="00131554">
      <w:pPr>
        <w:rPr>
          <w:rFonts w:eastAsia="SimSun"/>
          <w:sz w:val="24"/>
          <w:szCs w:val="24"/>
          <w:lang w:eastAsia="zh-CN"/>
        </w:rPr>
      </w:pPr>
    </w:p>
    <w:p w14:paraId="2A1856A4" w14:textId="77777777" w:rsidR="00131554" w:rsidRDefault="00131554">
      <w:pPr>
        <w:rPr>
          <w:rFonts w:eastAsia="SimSun"/>
          <w:sz w:val="24"/>
          <w:szCs w:val="24"/>
          <w:lang w:eastAsia="zh-CN"/>
        </w:rPr>
      </w:pPr>
    </w:p>
    <w:p w14:paraId="2A1856A5" w14:textId="77777777" w:rsidR="00131554" w:rsidRDefault="00131554">
      <w:pPr>
        <w:rPr>
          <w:rFonts w:eastAsia="SimSun"/>
          <w:sz w:val="24"/>
          <w:szCs w:val="24"/>
          <w:lang w:eastAsia="zh-CN"/>
        </w:rPr>
      </w:pPr>
    </w:p>
    <w:p w14:paraId="2A1856A6" w14:textId="77777777" w:rsidR="00131554" w:rsidRDefault="00524EB0">
      <w:pPr>
        <w:spacing w:after="120"/>
        <w:jc w:val="both"/>
        <w:rPr>
          <w:rFonts w:ascii="Arial" w:hAnsi="Arial" w:cs="Arial"/>
          <w:b/>
          <w:bCs/>
        </w:rPr>
      </w:pPr>
      <w:r>
        <w:rPr>
          <w:rFonts w:ascii="Arial" w:hAnsi="Arial" w:cs="Arial"/>
          <w:b/>
          <w:bCs/>
        </w:rPr>
        <w:t>MPE</w:t>
      </w:r>
    </w:p>
    <w:p w14:paraId="2A1856A7" w14:textId="77777777" w:rsidR="00131554" w:rsidRDefault="00524EB0">
      <w:pPr>
        <w:spacing w:after="120"/>
        <w:ind w:left="720"/>
        <w:jc w:val="both"/>
        <w:rPr>
          <w:rFonts w:ascii="Arial" w:hAnsi="Arial" w:cs="Arial"/>
        </w:rPr>
      </w:pPr>
      <w:r>
        <w:rPr>
          <w:rFonts w:ascii="Arial" w:hAnsi="Arial" w:cs="Arial"/>
          <w:b/>
          <w:bCs/>
        </w:rPr>
        <w:t xml:space="preserve">Question 1.7: </w:t>
      </w:r>
      <w:r>
        <w:rPr>
          <w:rFonts w:ascii="Arial" w:hAnsi="Arial" w:cs="Arial"/>
        </w:rPr>
        <w:t xml:space="preserve">Please clarify  the structure of the </w:t>
      </w:r>
      <w:proofErr w:type="spellStart"/>
      <w:r>
        <w:rPr>
          <w:rFonts w:ascii="Arial" w:hAnsi="Arial" w:cs="Arial"/>
          <w:i/>
          <w:iCs/>
        </w:rPr>
        <w:t>mpe-ResourcePool</w:t>
      </w:r>
      <w:proofErr w:type="spellEnd"/>
      <w:r>
        <w:rPr>
          <w:rFonts w:ascii="Arial" w:hAnsi="Arial" w:cs="Arial"/>
        </w:rPr>
        <w:t>: Is it a list of SSB or CSI-RS resources (i.e. SSBRI or CRI), and what is the maximum number of resources configured in the pool?</w:t>
      </w:r>
    </w:p>
    <w:p w14:paraId="2A1856A8" w14:textId="77777777" w:rsidR="00131554" w:rsidRDefault="00524EB0">
      <w:pPr>
        <w:spacing w:after="120"/>
        <w:ind w:left="720"/>
        <w:jc w:val="both"/>
        <w:rPr>
          <w:rFonts w:ascii="Arial" w:hAnsi="Arial" w:cs="Arial"/>
        </w:rPr>
      </w:pPr>
      <w:r>
        <w:rPr>
          <w:rFonts w:ascii="Arial" w:hAnsi="Arial" w:cs="Arial"/>
          <w:b/>
          <w:bCs/>
        </w:rPr>
        <w:t>Answer 1.7:</w:t>
      </w:r>
      <w:r>
        <w:rPr>
          <w:rFonts w:ascii="Arial" w:hAnsi="Arial" w:cs="Arial"/>
        </w:rPr>
        <w:t xml:space="preserve"> </w:t>
      </w:r>
    </w:p>
    <w:p w14:paraId="2A1856A9" w14:textId="77777777" w:rsidR="00131554" w:rsidRDefault="00524EB0">
      <w:pPr>
        <w:spacing w:after="120"/>
        <w:ind w:left="720"/>
        <w:jc w:val="both"/>
        <w:rPr>
          <w:rFonts w:ascii="Arial" w:hAnsi="Arial" w:cs="Arial"/>
          <w:bCs/>
        </w:rPr>
      </w:pPr>
      <w:r>
        <w:rPr>
          <w:rFonts w:ascii="Arial" w:hAnsi="Arial" w:cs="Arial"/>
          <w:bCs/>
        </w:rPr>
        <w:t xml:space="preserve">It should be a list/set of SSB or CSI-RS resources index. </w:t>
      </w:r>
      <w:r>
        <w:rPr>
          <w:rFonts w:ascii="Arial" w:hAnsi="Arial" w:cs="Arial"/>
          <w:bCs/>
          <w:highlight w:val="yellow"/>
        </w:rPr>
        <w:t>Each SSB or CSI-RS resource index must also be associated with a serving cell index.</w:t>
      </w:r>
      <w:r>
        <w:rPr>
          <w:rFonts w:ascii="Arial" w:hAnsi="Arial" w:cs="Arial"/>
          <w:highlight w:val="yellow"/>
        </w:rPr>
        <w:t xml:space="preserve"> RAN1 doesn’t preclude the re-use of existing IEs for the CSI-RS/SSB resource sets.</w:t>
      </w:r>
    </w:p>
    <w:p w14:paraId="2A1856AA" w14:textId="77777777" w:rsidR="00131554" w:rsidRDefault="00524EB0">
      <w:pPr>
        <w:spacing w:after="120"/>
        <w:ind w:left="720"/>
        <w:jc w:val="both"/>
        <w:rPr>
          <w:rFonts w:ascii="Arial" w:hAnsi="Arial" w:cs="Arial"/>
          <w:bCs/>
        </w:rPr>
      </w:pPr>
      <w:r>
        <w:rPr>
          <w:rFonts w:ascii="Arial" w:hAnsi="Arial" w:cs="Arial"/>
          <w:bCs/>
        </w:rPr>
        <w:t>There is no RAN1 agreement, on the maximum number of resources in the pool. The maximum number of resources is 64.</w:t>
      </w:r>
    </w:p>
    <w:p w14:paraId="2A1856AB"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AC" w14:textId="77777777" w:rsidR="00131554" w:rsidRDefault="00524EB0">
      <w:pPr>
        <w:spacing w:after="120"/>
        <w:ind w:left="720"/>
        <w:jc w:val="both"/>
        <w:rPr>
          <w:rFonts w:ascii="Arial" w:hAnsi="Arial" w:cs="Arial"/>
        </w:rPr>
      </w:pPr>
      <w:r>
        <w:rPr>
          <w:rFonts w:ascii="Arial" w:hAnsi="Arial" w:cs="Arial"/>
          <w:b/>
          <w:bCs/>
        </w:rPr>
        <w:t xml:space="preserve">Question 1.8: </w:t>
      </w:r>
      <w:r>
        <w:rPr>
          <w:rFonts w:ascii="Arial" w:hAnsi="Arial" w:cs="Arial"/>
        </w:rPr>
        <w:t xml:space="preserve">Does the enhanced MPE reporting applies also to </w:t>
      </w:r>
      <w:proofErr w:type="spellStart"/>
      <w:r>
        <w:rPr>
          <w:rFonts w:ascii="Arial" w:hAnsi="Arial" w:cs="Arial"/>
        </w:rPr>
        <w:t>mTRP</w:t>
      </w:r>
      <w:proofErr w:type="spellEnd"/>
      <w:r>
        <w:rPr>
          <w:rFonts w:ascii="Arial" w:hAnsi="Arial" w:cs="Arial"/>
        </w:rPr>
        <w:t xml:space="preserve"> operation, and, if it does, will this be configured by </w:t>
      </w:r>
      <w:r>
        <w:rPr>
          <w:rFonts w:ascii="Arial" w:hAnsi="Arial" w:cs="Arial"/>
          <w:i/>
          <w:iCs/>
        </w:rPr>
        <w:t>mpe-Reporting-FR2</w:t>
      </w:r>
      <w:r>
        <w:rPr>
          <w:rFonts w:ascii="Arial" w:hAnsi="Arial" w:cs="Arial"/>
        </w:rPr>
        <w:t xml:space="preserve"> or is another RRC configuration needed?</w:t>
      </w:r>
    </w:p>
    <w:p w14:paraId="2A1856AD" w14:textId="77777777" w:rsidR="00131554" w:rsidRDefault="00524EB0">
      <w:pPr>
        <w:spacing w:after="120"/>
        <w:ind w:left="720"/>
        <w:jc w:val="both"/>
        <w:rPr>
          <w:rFonts w:ascii="Arial" w:hAnsi="Arial" w:cs="Arial"/>
        </w:rPr>
      </w:pPr>
      <w:r>
        <w:rPr>
          <w:rFonts w:ascii="Arial" w:hAnsi="Arial" w:cs="Arial"/>
          <w:b/>
          <w:bCs/>
        </w:rPr>
        <w:t>Answer 1.8:</w:t>
      </w:r>
      <w:r>
        <w:rPr>
          <w:rFonts w:ascii="Arial" w:hAnsi="Arial" w:cs="Arial"/>
        </w:rPr>
        <w:t xml:space="preserve"> </w:t>
      </w:r>
    </w:p>
    <w:p w14:paraId="2A1856AE" w14:textId="77777777" w:rsidR="00131554" w:rsidRDefault="00524EB0">
      <w:pPr>
        <w:spacing w:after="120"/>
        <w:ind w:left="720"/>
        <w:jc w:val="both"/>
        <w:rPr>
          <w:rFonts w:ascii="Arial" w:hAnsi="Arial" w:cs="Arial"/>
          <w:bCs/>
        </w:rPr>
      </w:pPr>
      <w:r>
        <w:rPr>
          <w:rFonts w:ascii="Arial" w:hAnsi="Arial" w:cs="Arial"/>
          <w:bCs/>
        </w:rPr>
        <w:t>RAN1 are still discussing and are considering the two alternatives below (exact formulations TBD)</w:t>
      </w:r>
    </w:p>
    <w:p w14:paraId="2A1856AF" w14:textId="77777777" w:rsidR="00131554" w:rsidRDefault="00524EB0">
      <w:pPr>
        <w:spacing w:after="120"/>
        <w:ind w:left="1440"/>
        <w:jc w:val="both"/>
        <w:rPr>
          <w:rFonts w:ascii="Arial" w:hAnsi="Arial" w:cs="Arial"/>
          <w:b/>
          <w:i/>
          <w:iCs/>
        </w:rPr>
      </w:pPr>
      <w:r>
        <w:rPr>
          <w:rFonts w:ascii="Arial" w:hAnsi="Arial" w:cs="Arial"/>
          <w:b/>
          <w:i/>
          <w:iCs/>
        </w:rPr>
        <w:t xml:space="preserve">Alt1. </w:t>
      </w:r>
    </w:p>
    <w:p w14:paraId="2A1856B0" w14:textId="77777777" w:rsidR="00131554" w:rsidRDefault="00524EB0">
      <w:pPr>
        <w:spacing w:after="120"/>
        <w:ind w:left="1440"/>
        <w:jc w:val="both"/>
        <w:rPr>
          <w:rFonts w:ascii="Arial" w:hAnsi="Arial" w:cs="Arial"/>
          <w:bCs/>
        </w:rPr>
      </w:pPr>
      <w:r>
        <w:rPr>
          <w:rFonts w:ascii="Arial" w:hAnsi="Arial" w:cs="Arial"/>
          <w:bCs/>
        </w:rPr>
        <w:t xml:space="preserve">Note that enhanced MPE reporting and the multi-TRP PHR enhancement are two different features in Rel-17.  Hence, the enhanced MPE reporting cannot be combined with the multi-TRP PHR specified in Rel-17.  In addition, the enhanced MPE reporting can be applied to </w:t>
      </w:r>
      <w:proofErr w:type="spellStart"/>
      <w:r>
        <w:rPr>
          <w:rFonts w:ascii="Arial" w:hAnsi="Arial" w:cs="Arial"/>
          <w:bCs/>
        </w:rPr>
        <w:t>mTRP</w:t>
      </w:r>
      <w:proofErr w:type="spellEnd"/>
      <w:r>
        <w:rPr>
          <w:rFonts w:ascii="Arial" w:hAnsi="Arial" w:cs="Arial"/>
          <w:bCs/>
        </w:rPr>
        <w:t xml:space="preserve"> operation as long as the </w:t>
      </w:r>
      <w:proofErr w:type="spellStart"/>
      <w:r>
        <w:rPr>
          <w:rFonts w:ascii="Arial" w:hAnsi="Arial" w:cs="Arial"/>
          <w:bCs/>
        </w:rPr>
        <w:t>mTRP</w:t>
      </w:r>
      <w:proofErr w:type="spellEnd"/>
      <w:r>
        <w:rPr>
          <w:rFonts w:ascii="Arial" w:hAnsi="Arial" w:cs="Arial"/>
          <w:bCs/>
        </w:rPr>
        <w:t xml:space="preserve"> PHR is not enabled. Note that there is no problem to reuse MAC CE structure defined for </w:t>
      </w:r>
      <w:proofErr w:type="spellStart"/>
      <w:r>
        <w:rPr>
          <w:rFonts w:ascii="Arial" w:hAnsi="Arial" w:cs="Arial"/>
          <w:bCs/>
        </w:rPr>
        <w:t>mTRP</w:t>
      </w:r>
      <w:proofErr w:type="spellEnd"/>
      <w:r>
        <w:rPr>
          <w:rFonts w:ascii="Arial" w:hAnsi="Arial" w:cs="Arial"/>
          <w:bCs/>
        </w:rPr>
        <w:t xml:space="preserve"> if RAN2 finds it beneficial.</w:t>
      </w:r>
    </w:p>
    <w:p w14:paraId="2A1856B1" w14:textId="77777777" w:rsidR="00131554" w:rsidRDefault="00524EB0">
      <w:pPr>
        <w:spacing w:after="120"/>
        <w:ind w:left="1440"/>
        <w:jc w:val="both"/>
        <w:rPr>
          <w:rFonts w:ascii="Arial" w:hAnsi="Arial" w:cs="Arial"/>
          <w:b/>
          <w:i/>
          <w:iCs/>
        </w:rPr>
      </w:pPr>
      <w:r>
        <w:rPr>
          <w:rFonts w:ascii="Arial" w:hAnsi="Arial" w:cs="Arial"/>
          <w:b/>
          <w:i/>
          <w:iCs/>
        </w:rPr>
        <w:t xml:space="preserve">Alt.2 </w:t>
      </w:r>
    </w:p>
    <w:p w14:paraId="2A1856B2" w14:textId="77777777" w:rsidR="00131554" w:rsidRDefault="00524EB0">
      <w:pPr>
        <w:spacing w:after="120"/>
        <w:ind w:left="1440"/>
        <w:jc w:val="both"/>
        <w:rPr>
          <w:rFonts w:ascii="Arial" w:hAnsi="Arial" w:cs="Arial"/>
        </w:rPr>
      </w:pPr>
      <w:r>
        <w:rPr>
          <w:rFonts w:ascii="Arial" w:hAnsi="Arial" w:cs="Arial"/>
          <w:bCs/>
        </w:rPr>
        <w:t xml:space="preserve">The enhanced MPE reporting can be applied to </w:t>
      </w:r>
      <w:proofErr w:type="spellStart"/>
      <w:r>
        <w:rPr>
          <w:rFonts w:ascii="Arial" w:hAnsi="Arial" w:cs="Arial"/>
          <w:bCs/>
        </w:rPr>
        <w:t>mTRP</w:t>
      </w:r>
      <w:proofErr w:type="spellEnd"/>
      <w:r>
        <w:rPr>
          <w:rFonts w:ascii="Arial" w:hAnsi="Arial" w:cs="Arial"/>
          <w:bCs/>
        </w:rPr>
        <w:t xml:space="preserve"> operation, and enhanced MPE reporting can be combined with </w:t>
      </w:r>
      <w:proofErr w:type="spellStart"/>
      <w:r>
        <w:rPr>
          <w:rFonts w:ascii="Arial" w:hAnsi="Arial" w:cs="Arial"/>
          <w:bCs/>
        </w:rPr>
        <w:t>mTRP</w:t>
      </w:r>
      <w:proofErr w:type="spellEnd"/>
      <w:r>
        <w:rPr>
          <w:rFonts w:ascii="Arial" w:hAnsi="Arial" w:cs="Arial"/>
          <w:bCs/>
        </w:rPr>
        <w:t xml:space="preserve"> PHR reporting specified in Rel-17’</w:t>
      </w:r>
    </w:p>
    <w:p w14:paraId="2A1856B3" w14:textId="77777777" w:rsidR="00131554" w:rsidRDefault="00131554">
      <w:pPr>
        <w:spacing w:after="120"/>
        <w:ind w:left="720"/>
        <w:jc w:val="both"/>
        <w:rPr>
          <w:rFonts w:ascii="Arial" w:hAnsi="Arial" w:cs="Arial"/>
        </w:rPr>
      </w:pPr>
    </w:p>
    <w:p w14:paraId="2A1856B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B5" w14:textId="77777777" w:rsidR="00131554" w:rsidRDefault="00524EB0">
      <w:pPr>
        <w:spacing w:after="120"/>
        <w:ind w:left="720"/>
        <w:jc w:val="both"/>
        <w:rPr>
          <w:rFonts w:ascii="Arial" w:hAnsi="Arial" w:cs="Arial"/>
        </w:rPr>
      </w:pPr>
      <w:r>
        <w:rPr>
          <w:rFonts w:ascii="Arial" w:hAnsi="Arial" w:cs="Arial"/>
          <w:b/>
          <w:bCs/>
        </w:rPr>
        <w:t xml:space="preserve">Question 1.9: </w:t>
      </w:r>
      <w:r>
        <w:rPr>
          <w:rFonts w:ascii="Arial" w:hAnsi="Arial" w:cs="Arial"/>
        </w:rPr>
        <w:t>RAN1 to confirm whether the RAN2 should keep the MPE-Config-FR2-r17 in the PHR-Config IE, which is per cell group, or move it to (per-cell) per BWP level as indicated in L1 parameter excel?</w:t>
      </w:r>
    </w:p>
    <w:p w14:paraId="2A1856B6" w14:textId="77777777" w:rsidR="00131554" w:rsidRDefault="00524EB0">
      <w:pPr>
        <w:spacing w:after="120"/>
        <w:ind w:left="720"/>
        <w:jc w:val="both"/>
        <w:rPr>
          <w:rFonts w:ascii="Arial" w:hAnsi="Arial" w:cs="Arial"/>
        </w:rPr>
      </w:pPr>
      <w:r>
        <w:rPr>
          <w:rFonts w:ascii="Arial" w:hAnsi="Arial" w:cs="Arial"/>
          <w:b/>
          <w:bCs/>
        </w:rPr>
        <w:t>Answer 1.9:</w:t>
      </w:r>
      <w:r>
        <w:rPr>
          <w:rFonts w:ascii="Arial" w:hAnsi="Arial" w:cs="Arial"/>
        </w:rPr>
        <w:t xml:space="preserve"> </w:t>
      </w:r>
    </w:p>
    <w:p w14:paraId="2A1856B7" w14:textId="77777777" w:rsidR="00131554" w:rsidRDefault="00524EB0">
      <w:pPr>
        <w:spacing w:after="120"/>
        <w:ind w:left="720"/>
        <w:jc w:val="both"/>
        <w:rPr>
          <w:rFonts w:ascii="Arial" w:hAnsi="Arial" w:cs="Arial"/>
        </w:rPr>
      </w:pPr>
      <w:r>
        <w:rPr>
          <w:rFonts w:ascii="Arial" w:hAnsi="Arial" w:cs="Arial"/>
          <w:bCs/>
        </w:rPr>
        <w:t xml:space="preserve">The enhanced MPE reporting doesn't impact how the PHR-Config is provided, and RAN2 can keep the MPE-Config-FR2-r17 in the PHR-Config IE, which is per cell group. </w:t>
      </w:r>
      <w:r>
        <w:rPr>
          <w:rFonts w:ascii="Arial" w:hAnsi="Arial" w:cs="Arial"/>
          <w:highlight w:val="yellow"/>
        </w:rPr>
        <w:t>The mpe-ResourcePool-r17 under MPE -Config-FR2-r17 should be BWP /CC-specific.</w:t>
      </w:r>
      <w:r>
        <w:rPr>
          <w:rFonts w:ascii="Arial" w:hAnsi="Arial" w:cs="Arial"/>
        </w:rPr>
        <w:t>  </w:t>
      </w:r>
    </w:p>
    <w:p w14:paraId="2A1856B8"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B9" w14:textId="77777777" w:rsidR="00131554" w:rsidRDefault="00524EB0">
      <w:pPr>
        <w:spacing w:after="120"/>
        <w:ind w:left="720"/>
        <w:jc w:val="both"/>
        <w:rPr>
          <w:rFonts w:ascii="Arial" w:hAnsi="Arial" w:cs="Arial"/>
        </w:rPr>
      </w:pPr>
      <w:r>
        <w:rPr>
          <w:rFonts w:ascii="Arial" w:hAnsi="Arial" w:cs="Arial"/>
          <w:b/>
          <w:bCs/>
        </w:rPr>
        <w:t>Question 1.10:</w:t>
      </w:r>
      <w:r>
        <w:rPr>
          <w:rFonts w:ascii="Arial" w:hAnsi="Arial" w:cs="Arial"/>
        </w:rPr>
        <w:t xml:space="preserve"> Is reporting of </w:t>
      </w:r>
      <w:proofErr w:type="spellStart"/>
      <w:r>
        <w:rPr>
          <w:rFonts w:ascii="Arial" w:hAnsi="Arial" w:cs="Arial"/>
        </w:rPr>
        <w:t>PCMax,f,c</w:t>
      </w:r>
      <w:proofErr w:type="spellEnd"/>
      <w:r>
        <w:rPr>
          <w:rFonts w:ascii="Arial" w:hAnsi="Arial" w:cs="Arial"/>
        </w:rPr>
        <w:t xml:space="preserve"> needed for MPE information and if it is, should it be included per indicated SSBRI/CRI value or is it cell-specific?</w:t>
      </w:r>
    </w:p>
    <w:p w14:paraId="2A1856BA" w14:textId="77777777" w:rsidR="00131554" w:rsidRDefault="00524EB0">
      <w:pPr>
        <w:spacing w:after="120"/>
        <w:ind w:left="720"/>
        <w:jc w:val="both"/>
        <w:rPr>
          <w:rFonts w:ascii="Arial" w:hAnsi="Arial" w:cs="Arial"/>
        </w:rPr>
      </w:pPr>
      <w:r>
        <w:rPr>
          <w:rFonts w:ascii="Arial" w:hAnsi="Arial" w:cs="Arial"/>
          <w:b/>
          <w:bCs/>
        </w:rPr>
        <w:t>Answer 1.10</w:t>
      </w:r>
      <w:r>
        <w:rPr>
          <w:rFonts w:ascii="Arial" w:hAnsi="Arial" w:cs="Arial"/>
        </w:rPr>
        <w:t xml:space="preserve">: </w:t>
      </w:r>
    </w:p>
    <w:p w14:paraId="2A1856BB" w14:textId="77777777" w:rsidR="00131554" w:rsidRDefault="00524EB0">
      <w:pPr>
        <w:spacing w:after="120"/>
        <w:ind w:left="720"/>
        <w:jc w:val="both"/>
        <w:rPr>
          <w:rFonts w:ascii="Arial" w:hAnsi="Arial" w:cs="Arial"/>
        </w:rPr>
      </w:pPr>
      <w:r>
        <w:rPr>
          <w:rFonts w:ascii="Arial" w:hAnsi="Arial" w:cs="Arial"/>
        </w:rPr>
        <w:t xml:space="preserve">RAN1 is still discussing and more time is needed. </w:t>
      </w:r>
    </w:p>
    <w:p w14:paraId="2A1856BC" w14:textId="77777777" w:rsidR="00131554" w:rsidRDefault="00131554">
      <w:pPr>
        <w:rPr>
          <w:rFonts w:eastAsia="SimSun"/>
          <w:sz w:val="24"/>
          <w:szCs w:val="24"/>
          <w:lang w:eastAsia="zh-CN"/>
        </w:rPr>
      </w:pPr>
    </w:p>
    <w:p w14:paraId="2A1856BD" w14:textId="77777777" w:rsidR="00131554" w:rsidRDefault="00131554">
      <w:pPr>
        <w:rPr>
          <w:rFonts w:eastAsia="SimSun"/>
          <w:sz w:val="24"/>
          <w:szCs w:val="24"/>
          <w:lang w:eastAsia="zh-CN"/>
        </w:rPr>
      </w:pPr>
    </w:p>
    <w:p w14:paraId="2A1856BE" w14:textId="77777777" w:rsidR="00131554" w:rsidRDefault="00524EB0">
      <w:pPr>
        <w:rPr>
          <w:lang w:val="en-GB" w:eastAsia="en-US"/>
        </w:rPr>
      </w:pPr>
      <w:r>
        <w:rPr>
          <w:b/>
          <w:bCs/>
          <w:lang w:val="en-GB" w:eastAsia="en-US"/>
        </w:rPr>
        <w:t xml:space="preserve">Rapporteur comment: </w:t>
      </w:r>
      <w:r>
        <w:rPr>
          <w:lang w:val="en-GB" w:eastAsia="en-US"/>
        </w:rPr>
        <w:t xml:space="preserve">Unfortunately the responses regarding </w:t>
      </w:r>
      <w:proofErr w:type="spellStart"/>
      <w:r>
        <w:rPr>
          <w:lang w:val="en-GB" w:eastAsia="en-US"/>
        </w:rPr>
        <w:t>cellINdex</w:t>
      </w:r>
      <w:proofErr w:type="spellEnd"/>
      <w:r>
        <w:rPr>
          <w:lang w:val="en-GB" w:eastAsia="en-US"/>
        </w:rPr>
        <w:t xml:space="preserve"> are slightly contradicting. That is, it is not clear if </w:t>
      </w:r>
      <w:proofErr w:type="spellStart"/>
      <w:r>
        <w:rPr>
          <w:lang w:val="en-GB" w:eastAsia="en-US"/>
        </w:rPr>
        <w:t>cellIndex</w:t>
      </w:r>
      <w:proofErr w:type="spellEnd"/>
      <w:r>
        <w:rPr>
          <w:lang w:val="en-GB" w:eastAsia="en-US"/>
        </w:rPr>
        <w:t xml:space="preserve"> configuration is per </w:t>
      </w:r>
      <w:proofErr w:type="spellStart"/>
      <w:r>
        <w:rPr>
          <w:lang w:val="en-GB" w:eastAsia="en-US"/>
        </w:rPr>
        <w:t>ResourcePool</w:t>
      </w:r>
      <w:proofErr w:type="spellEnd"/>
      <w:r>
        <w:rPr>
          <w:lang w:val="en-GB" w:eastAsia="en-US"/>
        </w:rPr>
        <w:t xml:space="preserve"> or per individual resource. Safest is to include the </w:t>
      </w:r>
      <w:proofErr w:type="spellStart"/>
      <w:r>
        <w:rPr>
          <w:lang w:val="en-GB" w:eastAsia="en-US"/>
        </w:rPr>
        <w:t>cellIndex</w:t>
      </w:r>
      <w:proofErr w:type="spellEnd"/>
      <w:r>
        <w:rPr>
          <w:lang w:val="en-GB" w:eastAsia="en-US"/>
        </w:rPr>
        <w:t xml:space="preserve"> per resource.</w:t>
      </w:r>
    </w:p>
    <w:p w14:paraId="2A1856BF" w14:textId="77777777" w:rsidR="00131554" w:rsidRDefault="00131554">
      <w:pPr>
        <w:rPr>
          <w:lang w:val="en-GB" w:eastAsia="en-US"/>
        </w:rPr>
      </w:pPr>
    </w:p>
    <w:p w14:paraId="2A1856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TAG-PHR-CONFIG-START</w:t>
      </w:r>
    </w:p>
    <w:p w14:paraId="2A1856C1"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PHR-Config ::=                      SEQUENCE {</w:t>
      </w:r>
    </w:p>
    <w:p w14:paraId="2A1856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phr-PeriodicTimer                   ENUMERATED {sf10, sf20, sf50, sf100, sf200,sf500, sf1000, infinity},</w:t>
      </w:r>
    </w:p>
    <w:p w14:paraId="2A1856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phr-ProhibitTimer                   ENUMERATED {sf0, sf10, sf20, sf50, sf100,sf200, sf500, sf1000},</w:t>
      </w:r>
    </w:p>
    <w:p w14:paraId="2A1856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phr-Tx-PowerFactorChange            ENUMERATED {dB1, dB3, dB6, infinity},</w:t>
      </w:r>
    </w:p>
    <w:p w14:paraId="2A1856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multiplePHR                         BOOLEAN,</w:t>
      </w:r>
    </w:p>
    <w:p w14:paraId="2A1856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                               BOOLEAN,</w:t>
      </w:r>
    </w:p>
    <w:p w14:paraId="2A1856C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phr-Type2OtherCell                  BOOLEAN,</w:t>
      </w:r>
    </w:p>
    <w:p w14:paraId="2A1856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phr-ModeOtherCG                     ENUMERATED {real, virtual},</w:t>
      </w:r>
    </w:p>
    <w:p w14:paraId="2A1856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mpe-Reporting-FR2-r16               SetupRelease { MPE-Config-FR2-r16 }                     OPTIONAL     -- Need M</w:t>
      </w:r>
    </w:p>
    <w:p w14:paraId="2A1856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6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6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mpe-Reporting-FR2-r17               SetupRelease { MPE-Config-FR2-r17 }                     OPTIONAL,     -- Need M</w:t>
      </w:r>
    </w:p>
    <w:p w14:paraId="2A1856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twoPHRMode-r17                      ENUMERATED {enabled}                                    OPTIONAL     -- Need R</w:t>
      </w:r>
    </w:p>
    <w:p w14:paraId="2A1856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MPE-Config-FR2-r16 ::=              SEQUENCE {</w:t>
      </w:r>
    </w:p>
    <w:p w14:paraId="2A1856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mpe-ProhibitTimer-r16               ENUMERATED {sf0, sf10, sf20, sf50, sf100, sf200, sf500, sf1000},</w:t>
      </w:r>
    </w:p>
    <w:p w14:paraId="2A1856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mpe-Threshold-r16                   ENUMERATED {dB3, dB6, dB9, dB12}</w:t>
      </w:r>
    </w:p>
    <w:p w14:paraId="2A1856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MPE-Config-FR2-r17 ::=              SEQUENCE {</w:t>
      </w:r>
    </w:p>
    <w:p w14:paraId="2A1856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mpe-ProhibitTimer-r17               ENUMERATED {sf0, sf10, sf20, sf50, sf100, sf200, sf500, sf1000},</w:t>
      </w:r>
    </w:p>
    <w:p w14:paraId="2A1856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mpe-Threshold-r17                   ENUMERATED {dB3, dB6, dB9, dB12},</w:t>
      </w:r>
    </w:p>
    <w:p w14:paraId="2A1856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numberOfN-r17                       INTEGER{1..4},</w:t>
      </w:r>
    </w:p>
    <w:p w14:paraId="2A1856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mpe-ResourcePool-r17                SEQUENCE (SIZE(1..maxMPE-Resources-r17)) OF MPE-Resource-r17,</w:t>
      </w:r>
    </w:p>
    <w:p w14:paraId="2A1856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14:paraId="2A1856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MPE-Resource-r17 ::=               SEQUENCE {</w:t>
      </w:r>
    </w:p>
    <w:p w14:paraId="2A1856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mpe-ResourceId-r17              INTEGER (1..maxMPE-Resources-r17),</w:t>
      </w:r>
    </w:p>
    <w:p w14:paraId="2A1856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cell                            ServCellIndex                                               OPTIONAL,   -- Need R</w:t>
      </w:r>
    </w:p>
    <w:p w14:paraId="2A1856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mpe-ReferenceSignal-r17         CHOICE {   </w:t>
      </w:r>
    </w:p>
    <w:p w14:paraId="2A1856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csi-RS-Resource-r17            NZP-CSI-RS-ResourceId,</w:t>
      </w:r>
    </w:p>
    <w:p w14:paraId="2A1856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ssb-Resource-r17               SSB-Index</w:t>
      </w:r>
    </w:p>
    <w:p w14:paraId="2A1856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14:paraId="2A1856E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EA" w14:textId="77777777" w:rsidR="00131554" w:rsidRDefault="00131554">
      <w:pPr>
        <w:rPr>
          <w:rFonts w:eastAsia="SimSun"/>
          <w:sz w:val="24"/>
          <w:szCs w:val="24"/>
          <w:lang w:eastAsia="zh-CN"/>
        </w:rPr>
      </w:pPr>
    </w:p>
    <w:p w14:paraId="2A1856EB" w14:textId="77777777" w:rsidR="00131554" w:rsidRDefault="00524EB0">
      <w:pPr>
        <w:pStyle w:val="TAL"/>
        <w:rPr>
          <w:b/>
          <w:i/>
          <w:color w:val="FF0000"/>
          <w:lang w:eastAsia="sv-SE"/>
        </w:rPr>
      </w:pPr>
      <w:proofErr w:type="spellStart"/>
      <w:r>
        <w:rPr>
          <w:b/>
          <w:i/>
          <w:color w:val="FF0000"/>
          <w:lang w:eastAsia="sv-SE"/>
        </w:rPr>
        <w:t>mpe-ResourcePool</w:t>
      </w:r>
      <w:proofErr w:type="spellEnd"/>
    </w:p>
    <w:p w14:paraId="2A1856EC" w14:textId="77777777" w:rsidR="00131554" w:rsidRDefault="00524EB0">
      <w:pPr>
        <w:keepLines/>
        <w:rPr>
          <w:color w:val="FF0000"/>
        </w:rPr>
      </w:pPr>
      <w:r>
        <w:rPr>
          <w:bCs/>
          <w:color w:val="FF0000"/>
        </w:rPr>
        <w:t xml:space="preserve">List of </w:t>
      </w:r>
      <w:r>
        <w:rPr>
          <w:color w:val="FF0000"/>
        </w:rPr>
        <w:t xml:space="preserve">SSB/CSI-RS resources for P-MPR reporting. </w:t>
      </w:r>
      <w:r>
        <w:rPr>
          <w:color w:val="FF0000"/>
          <w:highlight w:val="yellow"/>
        </w:rPr>
        <w:t>Each resource is configured with serving cell index where the resource is configured for the UE.</w:t>
      </w:r>
      <w:r>
        <w:rPr>
          <w:color w:val="FF0000"/>
        </w:rPr>
        <w:t xml:space="preserve"> FFS further details</w:t>
      </w:r>
    </w:p>
    <w:p w14:paraId="2A1856ED" w14:textId="77777777" w:rsidR="00131554" w:rsidRDefault="00131554">
      <w:pPr>
        <w:keepLines/>
        <w:rPr>
          <w:color w:val="FF0000"/>
        </w:rPr>
      </w:pPr>
    </w:p>
    <w:p w14:paraId="2A1856EE" w14:textId="77777777" w:rsidR="00131554" w:rsidRDefault="00524EB0">
      <w:pPr>
        <w:rPr>
          <w:b/>
          <w:bCs/>
          <w:sz w:val="24"/>
          <w:szCs w:val="24"/>
        </w:rPr>
      </w:pPr>
      <w:r>
        <w:rPr>
          <w:b/>
          <w:bCs/>
          <w:sz w:val="24"/>
          <w:szCs w:val="24"/>
        </w:rPr>
        <w:t>Q8:  Please respond if you think the suggested resolution needs to revised already in this meeting? (if you are ok with suggestion no need to respond)</w:t>
      </w:r>
    </w:p>
    <w:p w14:paraId="2A1856EF" w14:textId="77777777" w:rsidR="00131554" w:rsidRDefault="00131554">
      <w:pPr>
        <w:rPr>
          <w:rFonts w:eastAsia="SimSun"/>
          <w:lang w:eastAsia="zh-CN"/>
        </w:rPr>
      </w:pPr>
    </w:p>
    <w:p w14:paraId="2A1856F0" w14:textId="77777777" w:rsidR="00131554" w:rsidRDefault="00131554">
      <w:pPr>
        <w:rPr>
          <w:rFonts w:eastAsia="SimSun"/>
          <w:b/>
          <w:bCs/>
          <w:sz w:val="24"/>
          <w:szCs w:val="24"/>
          <w:lang w:eastAsia="zh-CN"/>
        </w:rPr>
      </w:pPr>
    </w:p>
    <w:p w14:paraId="2A1856F1" w14:textId="77777777" w:rsidR="00131554" w:rsidRDefault="00131554">
      <w:pPr>
        <w:rPr>
          <w:b/>
          <w:bCs/>
          <w:sz w:val="24"/>
          <w:szCs w:val="24"/>
        </w:rPr>
      </w:pPr>
    </w:p>
    <w:p w14:paraId="2A1856F2"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F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3"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4" w14:textId="77777777" w:rsidR="00131554" w:rsidRDefault="00524EB0">
            <w:pPr>
              <w:pStyle w:val="TAH"/>
              <w:spacing w:before="20" w:after="20"/>
              <w:ind w:left="57" w:right="57"/>
              <w:jc w:val="left"/>
            </w:pPr>
            <w:r>
              <w:t>Suggested revision</w:t>
            </w:r>
          </w:p>
        </w:tc>
      </w:tr>
      <w:tr w:rsidR="00F40F8C" w14:paraId="2A1856F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6" w14:textId="4CBC7D3B" w:rsidR="00F40F8C" w:rsidRDefault="00F40F8C" w:rsidP="00F40F8C">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54BD6C7" w14:textId="77777777" w:rsidR="009D335D" w:rsidRDefault="009D335D" w:rsidP="00F40F8C">
            <w:pPr>
              <w:pStyle w:val="TAC"/>
              <w:spacing w:before="20" w:after="20"/>
              <w:ind w:right="57"/>
              <w:jc w:val="left"/>
              <w:rPr>
                <w:rFonts w:eastAsia="SimSun"/>
                <w:lang w:eastAsia="zh-CN"/>
              </w:rPr>
            </w:pPr>
          </w:p>
          <w:p w14:paraId="55AF56D2" w14:textId="06AE3D0C" w:rsidR="009D335D" w:rsidRDefault="009D335D" w:rsidP="00F40F8C">
            <w:pPr>
              <w:pStyle w:val="TAC"/>
              <w:spacing w:before="20" w:after="20"/>
              <w:ind w:right="57"/>
              <w:jc w:val="left"/>
              <w:rPr>
                <w:rFonts w:eastAsia="SimSun"/>
                <w:lang w:eastAsia="zh-CN"/>
              </w:rPr>
            </w:pPr>
            <w:r>
              <w:rPr>
                <w:rFonts w:eastAsia="SimSun"/>
                <w:lang w:eastAsia="zh-CN"/>
              </w:rPr>
              <w:t xml:space="preserve">Regarding A1.7, we are waiting for our RAN1’s input on the exact meaning. </w:t>
            </w:r>
          </w:p>
          <w:p w14:paraId="56B95343" w14:textId="0B661E3B" w:rsidR="00F40F8C" w:rsidRDefault="00F40F8C" w:rsidP="00F40F8C">
            <w:pPr>
              <w:pStyle w:val="TAC"/>
              <w:spacing w:before="20" w:after="20"/>
              <w:ind w:right="57"/>
              <w:jc w:val="left"/>
              <w:rPr>
                <w:rFonts w:cs="Arial"/>
                <w:bCs/>
              </w:rPr>
            </w:pPr>
            <w:r>
              <w:rPr>
                <w:rFonts w:eastAsia="SimSun"/>
                <w:lang w:eastAsia="zh-CN"/>
              </w:rPr>
              <w:t xml:space="preserve">Our understanding is </w:t>
            </w:r>
            <w:r w:rsidR="008A748E">
              <w:rPr>
                <w:rFonts w:eastAsia="SimSun"/>
                <w:lang w:eastAsia="zh-CN"/>
              </w:rPr>
              <w:t>although RAN1 response is contradicting and ambiguous. I</w:t>
            </w:r>
            <w:r>
              <w:rPr>
                <w:rFonts w:eastAsia="SimSun"/>
                <w:lang w:eastAsia="zh-CN"/>
              </w:rPr>
              <w:t xml:space="preserve">t can be included up to 64 </w:t>
            </w:r>
            <w:r w:rsidR="00BE2581">
              <w:rPr>
                <w:rFonts w:eastAsia="SimSun"/>
                <w:lang w:eastAsia="zh-CN"/>
              </w:rPr>
              <w:t xml:space="preserve">per </w:t>
            </w:r>
            <w:proofErr w:type="spellStart"/>
            <w:r w:rsidR="00BE2581">
              <w:rPr>
                <w:rFonts w:eastAsia="SimSun"/>
                <w:lang w:eastAsia="zh-CN"/>
              </w:rPr>
              <w:t>mpe</w:t>
            </w:r>
            <w:proofErr w:type="spellEnd"/>
            <w:r w:rsidR="00BE2581">
              <w:rPr>
                <w:rFonts w:eastAsia="SimSun"/>
                <w:lang w:eastAsia="zh-CN"/>
              </w:rPr>
              <w:t xml:space="preserve"> resource pool </w:t>
            </w:r>
            <w:r>
              <w:rPr>
                <w:rFonts w:eastAsia="SimSun"/>
                <w:lang w:eastAsia="zh-CN"/>
              </w:rPr>
              <w:t xml:space="preserve">i.e. </w:t>
            </w:r>
            <w:r w:rsidRPr="00641870">
              <w:rPr>
                <w:rFonts w:cs="Arial"/>
                <w:bCs/>
              </w:rPr>
              <w:t>the maximum number of resources</w:t>
            </w:r>
            <w:r>
              <w:rPr>
                <w:rFonts w:cs="Arial"/>
                <w:bCs/>
              </w:rPr>
              <w:t xml:space="preserve"> in mpe-ResourcePool-r17 per BWP per CC is 64. </w:t>
            </w:r>
          </w:p>
          <w:p w14:paraId="1EBC1E37" w14:textId="77777777" w:rsidR="00F40F8C" w:rsidRDefault="00F40F8C" w:rsidP="00F40F8C">
            <w:pPr>
              <w:pStyle w:val="TAC"/>
              <w:spacing w:before="20" w:after="20"/>
              <w:ind w:right="57"/>
              <w:jc w:val="left"/>
              <w:rPr>
                <w:rFonts w:eastAsia="SimSun"/>
                <w:lang w:eastAsia="zh-CN"/>
              </w:rPr>
            </w:pPr>
          </w:p>
          <w:p w14:paraId="5D38E05C" w14:textId="77777777" w:rsidR="00F40F8C" w:rsidRDefault="00F40F8C" w:rsidP="008A79E5">
            <w:pPr>
              <w:pStyle w:val="TAC"/>
              <w:spacing w:before="20" w:after="20"/>
              <w:ind w:right="57"/>
              <w:jc w:val="left"/>
              <w:rPr>
                <w:rFonts w:eastAsia="SimSun"/>
                <w:lang w:eastAsia="zh-CN"/>
              </w:rPr>
            </w:pPr>
          </w:p>
          <w:p w14:paraId="061C9BEC" w14:textId="1693E9B2" w:rsidR="00970123" w:rsidRDefault="00970123" w:rsidP="008A79E5">
            <w:pPr>
              <w:pStyle w:val="TAC"/>
              <w:spacing w:before="20" w:after="20"/>
              <w:ind w:right="57"/>
              <w:jc w:val="left"/>
              <w:rPr>
                <w:rFonts w:eastAsia="SimSun"/>
                <w:lang w:eastAsia="zh-CN"/>
              </w:rPr>
            </w:pPr>
            <w:r>
              <w:rPr>
                <w:rFonts w:eastAsia="SimSun"/>
                <w:lang w:eastAsia="zh-CN"/>
              </w:rPr>
              <w:t xml:space="preserve">Regarding </w:t>
            </w:r>
            <w:r w:rsidR="009D335D">
              <w:rPr>
                <w:rFonts w:eastAsia="SimSun"/>
                <w:lang w:eastAsia="zh-CN"/>
              </w:rPr>
              <w:t>A</w:t>
            </w:r>
            <w:r>
              <w:rPr>
                <w:rFonts w:eastAsia="SimSun"/>
                <w:lang w:eastAsia="zh-CN"/>
              </w:rPr>
              <w:t xml:space="preserve">1.8, RAN1 reply LS actually override </w:t>
            </w:r>
            <w:r w:rsidR="009D335D">
              <w:rPr>
                <w:rFonts w:eastAsia="SimSun"/>
                <w:lang w:eastAsia="zh-CN"/>
              </w:rPr>
              <w:t>it</w:t>
            </w:r>
            <w:r>
              <w:rPr>
                <w:rFonts w:eastAsia="SimSun"/>
                <w:lang w:eastAsia="zh-CN"/>
              </w:rPr>
              <w:t xml:space="preserve">. </w:t>
            </w:r>
            <w:r w:rsidR="006130DD">
              <w:rPr>
                <w:rFonts w:eastAsia="SimSun"/>
                <w:lang w:eastAsia="zh-CN"/>
              </w:rPr>
              <w:t xml:space="preserve"> That is, MPE</w:t>
            </w:r>
            <w:r w:rsidR="00011AEA">
              <w:rPr>
                <w:rFonts w:eastAsia="SimSun"/>
                <w:lang w:eastAsia="zh-CN"/>
              </w:rPr>
              <w:t xml:space="preserve"> reporting</w:t>
            </w:r>
            <w:r w:rsidR="006130DD">
              <w:rPr>
                <w:rFonts w:eastAsia="SimSun"/>
                <w:lang w:eastAsia="zh-CN"/>
              </w:rPr>
              <w:t xml:space="preserve"> is not supported for </w:t>
            </w:r>
            <w:proofErr w:type="spellStart"/>
            <w:r w:rsidR="006130DD">
              <w:rPr>
                <w:rFonts w:eastAsia="SimSun"/>
                <w:lang w:eastAsia="zh-CN"/>
              </w:rPr>
              <w:t>mTRP</w:t>
            </w:r>
            <w:proofErr w:type="spellEnd"/>
            <w:r w:rsidR="004623BD">
              <w:rPr>
                <w:rFonts w:eastAsia="SimSun"/>
                <w:lang w:eastAsia="zh-CN"/>
              </w:rPr>
              <w:t xml:space="preserve">. (for now). </w:t>
            </w:r>
          </w:p>
          <w:p w14:paraId="4BE12640" w14:textId="77777777" w:rsidR="006130DD" w:rsidRDefault="006130DD" w:rsidP="008A79E5">
            <w:pPr>
              <w:pStyle w:val="TAC"/>
              <w:spacing w:before="20" w:after="20"/>
              <w:ind w:right="57"/>
              <w:jc w:val="left"/>
              <w:rPr>
                <w:rFonts w:eastAsia="SimSun"/>
                <w:lang w:eastAsia="zh-CN"/>
              </w:rPr>
            </w:pPr>
          </w:p>
          <w:p w14:paraId="5B22DAAD" w14:textId="77777777" w:rsidR="006130DD" w:rsidRPr="006130DD" w:rsidRDefault="006130DD" w:rsidP="006130DD">
            <w:pPr>
              <w:pStyle w:val="TAC"/>
              <w:spacing w:before="20" w:after="20"/>
              <w:ind w:right="57"/>
              <w:jc w:val="left"/>
              <w:rPr>
                <w:rFonts w:eastAsia="SimSun"/>
                <w:lang w:eastAsia="zh-CN"/>
              </w:rPr>
            </w:pPr>
            <w:r w:rsidRPr="006130DD">
              <w:rPr>
                <w:rFonts w:eastAsia="SimSun"/>
                <w:lang w:eastAsia="zh-CN"/>
              </w:rPr>
              <w:t>RAN1 has the following reply to the RAN2 questions:</w:t>
            </w:r>
          </w:p>
          <w:p w14:paraId="638B6E48" w14:textId="77777777" w:rsidR="006130DD" w:rsidRDefault="006130DD" w:rsidP="006130DD">
            <w:pPr>
              <w:pStyle w:val="TAC"/>
              <w:numPr>
                <w:ilvl w:val="0"/>
                <w:numId w:val="28"/>
              </w:numPr>
              <w:spacing w:before="20" w:after="20"/>
              <w:ind w:right="57"/>
              <w:jc w:val="left"/>
              <w:rPr>
                <w:rFonts w:eastAsia="SimSun"/>
                <w:lang w:eastAsia="zh-CN"/>
              </w:rPr>
            </w:pPr>
            <w:r w:rsidRPr="006130DD">
              <w:rPr>
                <w:rFonts w:eastAsia="SimSun"/>
                <w:lang w:eastAsia="zh-CN"/>
              </w:rPr>
              <w:t xml:space="preserve">Regarding inter-cell beam management (ICBM), RAN1 confirms that these RRC parameters including mpe-Reporting-FR2-r17, </w:t>
            </w:r>
            <w:proofErr w:type="spellStart"/>
            <w:r w:rsidRPr="006130DD">
              <w:rPr>
                <w:rFonts w:eastAsia="SimSun"/>
                <w:lang w:eastAsia="zh-CN"/>
              </w:rPr>
              <w:t>numberOfN</w:t>
            </w:r>
            <w:proofErr w:type="spellEnd"/>
            <w:r w:rsidRPr="006130DD">
              <w:rPr>
                <w:rFonts w:eastAsia="SimSun"/>
                <w:lang w:eastAsia="zh-CN"/>
              </w:rPr>
              <w:t xml:space="preserve"> and </w:t>
            </w:r>
            <w:proofErr w:type="spellStart"/>
            <w:r w:rsidRPr="006130DD">
              <w:rPr>
                <w:rFonts w:eastAsia="SimSun"/>
                <w:lang w:eastAsia="zh-CN"/>
              </w:rPr>
              <w:t>mpe-ResourcePool</w:t>
            </w:r>
            <w:proofErr w:type="spellEnd"/>
            <w:r w:rsidRPr="006130DD">
              <w:rPr>
                <w:rFonts w:eastAsia="SimSun"/>
                <w:lang w:eastAsia="zh-CN"/>
              </w:rPr>
              <w:t xml:space="preserve"> apply to the ICBM framework as well.</w:t>
            </w:r>
          </w:p>
          <w:p w14:paraId="4C1703F1" w14:textId="24F1991B" w:rsidR="00970123" w:rsidRPr="006130DD" w:rsidRDefault="006130DD" w:rsidP="006130DD">
            <w:pPr>
              <w:pStyle w:val="TAC"/>
              <w:numPr>
                <w:ilvl w:val="0"/>
                <w:numId w:val="28"/>
              </w:numPr>
              <w:spacing w:before="20" w:after="20"/>
              <w:ind w:right="57"/>
              <w:jc w:val="left"/>
              <w:rPr>
                <w:rFonts w:eastAsia="SimSun"/>
                <w:lang w:eastAsia="zh-CN"/>
              </w:rPr>
            </w:pPr>
            <w:r w:rsidRPr="006130DD">
              <w:rPr>
                <w:rFonts w:eastAsia="SimSun"/>
                <w:lang w:eastAsia="zh-CN"/>
              </w:rPr>
              <w:t xml:space="preserve">Regarding </w:t>
            </w:r>
            <w:proofErr w:type="spellStart"/>
            <w:r w:rsidRPr="006130DD">
              <w:rPr>
                <w:rFonts w:eastAsia="SimSun"/>
                <w:lang w:eastAsia="zh-CN"/>
              </w:rPr>
              <w:t>mTRP</w:t>
            </w:r>
            <w:proofErr w:type="spellEnd"/>
            <w:r w:rsidRPr="006130DD">
              <w:rPr>
                <w:rFonts w:eastAsia="SimSun"/>
                <w:lang w:eastAsia="zh-CN"/>
              </w:rPr>
              <w:t xml:space="preserve"> framework, RAN1 has not discussed whether these MPE reporting changes would also apply to </w:t>
            </w:r>
            <w:proofErr w:type="spellStart"/>
            <w:r w:rsidRPr="006130DD">
              <w:rPr>
                <w:rFonts w:eastAsia="SimSun"/>
                <w:lang w:eastAsia="zh-CN"/>
              </w:rPr>
              <w:t>mTRP</w:t>
            </w:r>
            <w:proofErr w:type="spellEnd"/>
            <w:r w:rsidRPr="006130DD">
              <w:rPr>
                <w:rFonts w:eastAsia="SimSun"/>
                <w:lang w:eastAsia="zh-CN"/>
              </w:rPr>
              <w:t xml:space="preserve"> framework.</w:t>
            </w:r>
          </w:p>
          <w:p w14:paraId="521B1A60" w14:textId="77777777" w:rsidR="00970123" w:rsidRDefault="00970123" w:rsidP="008A79E5">
            <w:pPr>
              <w:pStyle w:val="TAC"/>
              <w:spacing w:before="20" w:after="20"/>
              <w:ind w:right="57"/>
              <w:jc w:val="left"/>
              <w:rPr>
                <w:rFonts w:eastAsia="SimSun"/>
                <w:lang w:eastAsia="zh-CN"/>
              </w:rPr>
            </w:pPr>
          </w:p>
          <w:p w14:paraId="5FC764A2" w14:textId="11C37922" w:rsidR="009D335D" w:rsidRDefault="00BE2581" w:rsidP="008A79E5">
            <w:pPr>
              <w:pStyle w:val="TAC"/>
              <w:spacing w:before="20" w:after="20"/>
              <w:ind w:right="57"/>
              <w:jc w:val="left"/>
              <w:rPr>
                <w:rFonts w:eastAsia="SimSun"/>
                <w:lang w:eastAsia="zh-CN"/>
              </w:rPr>
            </w:pPr>
            <w:r>
              <w:rPr>
                <w:rFonts w:eastAsia="SimSun"/>
                <w:lang w:eastAsia="zh-CN"/>
              </w:rPr>
              <w:t xml:space="preserve">Regarding A1.9, </w:t>
            </w:r>
            <w:r w:rsidR="009D335D" w:rsidRPr="00967C98">
              <w:rPr>
                <w:rFonts w:eastAsia="SimSun"/>
                <w:lang w:eastAsia="zh-CN"/>
              </w:rPr>
              <w:t>mpe-ResourcePool-r17</w:t>
            </w:r>
            <w:r w:rsidR="009D335D">
              <w:rPr>
                <w:rFonts w:eastAsia="SimSun"/>
                <w:lang w:eastAsia="zh-CN"/>
              </w:rPr>
              <w:t xml:space="preserve"> should be defined per CC/per BWP (i.e.</w:t>
            </w:r>
            <w:r>
              <w:rPr>
                <w:rFonts w:eastAsia="SimSun"/>
                <w:lang w:eastAsia="zh-CN"/>
              </w:rPr>
              <w:t xml:space="preserve"> moved to </w:t>
            </w:r>
            <w:r w:rsidR="009D335D">
              <w:rPr>
                <w:rFonts w:eastAsia="SimSun"/>
                <w:lang w:eastAsia="zh-CN"/>
              </w:rPr>
              <w:t>PUSCH config)</w:t>
            </w:r>
            <w:r>
              <w:rPr>
                <w:rFonts w:eastAsia="SimSun"/>
                <w:lang w:eastAsia="zh-CN"/>
              </w:rPr>
              <w:t xml:space="preserve">. </w:t>
            </w:r>
          </w:p>
          <w:p w14:paraId="03B00D06" w14:textId="13F048EB" w:rsidR="00BE2581" w:rsidRDefault="00BE2581" w:rsidP="008A79E5">
            <w:pPr>
              <w:pStyle w:val="TAC"/>
              <w:spacing w:before="20" w:after="20"/>
              <w:ind w:right="57"/>
              <w:jc w:val="left"/>
              <w:rPr>
                <w:rFonts w:eastAsia="SimSun"/>
                <w:lang w:eastAsia="zh-CN"/>
              </w:rPr>
            </w:pPr>
          </w:p>
          <w:p w14:paraId="042A1985" w14:textId="7D0B9179" w:rsidR="00BE2581" w:rsidRDefault="00BE2581" w:rsidP="008A79E5">
            <w:pPr>
              <w:pStyle w:val="TAC"/>
              <w:spacing w:before="20" w:after="20"/>
              <w:ind w:right="57"/>
              <w:jc w:val="left"/>
              <w:rPr>
                <w:rFonts w:eastAsia="SimSun"/>
                <w:lang w:eastAsia="zh-CN"/>
              </w:rPr>
            </w:pPr>
            <w:r>
              <w:rPr>
                <w:rFonts w:eastAsia="SimSun"/>
                <w:lang w:eastAsia="zh-CN"/>
              </w:rPr>
              <w:t xml:space="preserve">Regarding A1.10, since it is more related to MAC format, there is no impact to RRC signaling. </w:t>
            </w:r>
          </w:p>
          <w:p w14:paraId="7F5AF53F" w14:textId="77777777" w:rsidR="009D335D" w:rsidRDefault="009D335D" w:rsidP="008A79E5">
            <w:pPr>
              <w:pStyle w:val="TAC"/>
              <w:spacing w:before="20" w:after="20"/>
              <w:ind w:right="57"/>
              <w:jc w:val="left"/>
              <w:rPr>
                <w:rFonts w:eastAsia="SimSun"/>
                <w:lang w:eastAsia="zh-CN"/>
              </w:rPr>
            </w:pPr>
          </w:p>
          <w:p w14:paraId="2A1856F7" w14:textId="7F6C7895" w:rsidR="009D335D" w:rsidRDefault="009D335D" w:rsidP="008A79E5">
            <w:pPr>
              <w:pStyle w:val="TAC"/>
              <w:spacing w:before="20" w:after="20"/>
              <w:ind w:right="57"/>
              <w:jc w:val="left"/>
              <w:rPr>
                <w:rFonts w:eastAsia="SimSun"/>
                <w:lang w:eastAsia="zh-CN"/>
              </w:rPr>
            </w:pPr>
          </w:p>
        </w:tc>
      </w:tr>
      <w:tr w:rsidR="00F40F8C" w14:paraId="2A1856F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9"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FA" w14:textId="77777777" w:rsidR="00F40F8C" w:rsidRDefault="00F40F8C" w:rsidP="00F40F8C">
            <w:pPr>
              <w:pStyle w:val="TAC"/>
              <w:spacing w:before="20" w:after="20"/>
              <w:ind w:left="57" w:right="57"/>
              <w:jc w:val="left"/>
              <w:rPr>
                <w:lang w:eastAsia="zh-CN"/>
              </w:rPr>
            </w:pPr>
          </w:p>
        </w:tc>
      </w:tr>
      <w:tr w:rsidR="00F40F8C" w14:paraId="2A1856F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C" w14:textId="77777777" w:rsidR="00F40F8C" w:rsidRDefault="00F40F8C" w:rsidP="00F40F8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FD" w14:textId="77777777" w:rsidR="00F40F8C" w:rsidRDefault="00F40F8C" w:rsidP="00F40F8C">
            <w:pPr>
              <w:pStyle w:val="TAC"/>
              <w:spacing w:before="20" w:after="20"/>
              <w:ind w:left="57" w:right="57"/>
              <w:jc w:val="left"/>
              <w:rPr>
                <w:rFonts w:eastAsia="PMingLiU"/>
                <w:lang w:eastAsia="zh-TW"/>
              </w:rPr>
            </w:pPr>
          </w:p>
        </w:tc>
      </w:tr>
      <w:tr w:rsidR="00F40F8C" w14:paraId="2A18570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F"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0" w14:textId="77777777" w:rsidR="00F40F8C" w:rsidRDefault="00F40F8C" w:rsidP="00F40F8C">
            <w:pPr>
              <w:pStyle w:val="TAC"/>
              <w:spacing w:before="20" w:after="20"/>
              <w:ind w:left="57" w:right="57"/>
              <w:jc w:val="left"/>
              <w:rPr>
                <w:rFonts w:eastAsia="SimSun"/>
                <w:lang w:eastAsia="zh-CN"/>
              </w:rPr>
            </w:pPr>
          </w:p>
        </w:tc>
      </w:tr>
      <w:tr w:rsidR="00F40F8C" w14:paraId="2A18570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2" w14:textId="77777777" w:rsidR="00F40F8C" w:rsidRDefault="00F40F8C" w:rsidP="00F40F8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03" w14:textId="77777777" w:rsidR="00F40F8C" w:rsidRDefault="00F40F8C" w:rsidP="00F40F8C">
            <w:pPr>
              <w:pStyle w:val="TAC"/>
              <w:spacing w:before="20" w:after="20"/>
              <w:ind w:left="57" w:right="57"/>
              <w:jc w:val="left"/>
              <w:rPr>
                <w:rFonts w:eastAsia="PMingLiU"/>
                <w:lang w:eastAsia="zh-TW"/>
              </w:rPr>
            </w:pPr>
          </w:p>
        </w:tc>
      </w:tr>
      <w:tr w:rsidR="00F40F8C" w14:paraId="2A18570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5"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6" w14:textId="77777777" w:rsidR="00F40F8C" w:rsidRDefault="00F40F8C" w:rsidP="00F40F8C">
            <w:pPr>
              <w:pStyle w:val="TAC"/>
              <w:spacing w:before="20" w:after="20"/>
              <w:ind w:left="57" w:right="57"/>
              <w:jc w:val="left"/>
              <w:rPr>
                <w:lang w:eastAsia="zh-CN"/>
              </w:rPr>
            </w:pPr>
          </w:p>
        </w:tc>
      </w:tr>
      <w:tr w:rsidR="00F40F8C" w14:paraId="2A18570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8"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9" w14:textId="77777777" w:rsidR="00F40F8C" w:rsidRDefault="00F40F8C" w:rsidP="00F40F8C">
            <w:pPr>
              <w:pStyle w:val="TAC"/>
              <w:spacing w:before="20" w:after="20"/>
              <w:ind w:left="57" w:right="57"/>
              <w:jc w:val="left"/>
              <w:rPr>
                <w:lang w:eastAsia="zh-CN"/>
              </w:rPr>
            </w:pPr>
          </w:p>
        </w:tc>
      </w:tr>
      <w:tr w:rsidR="00F40F8C" w14:paraId="2A18570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B"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C" w14:textId="77777777" w:rsidR="00F40F8C" w:rsidRDefault="00F40F8C" w:rsidP="00F40F8C">
            <w:pPr>
              <w:pStyle w:val="TAC"/>
              <w:spacing w:before="20" w:after="20"/>
              <w:ind w:left="57" w:right="57"/>
              <w:jc w:val="left"/>
              <w:rPr>
                <w:rFonts w:eastAsia="SimSun"/>
                <w:lang w:eastAsia="zh-CN"/>
              </w:rPr>
            </w:pPr>
          </w:p>
        </w:tc>
      </w:tr>
      <w:tr w:rsidR="00F40F8C" w14:paraId="2A18571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E"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F" w14:textId="77777777" w:rsidR="00F40F8C" w:rsidRDefault="00F40F8C" w:rsidP="00F40F8C">
            <w:pPr>
              <w:pStyle w:val="TAC"/>
              <w:spacing w:before="20" w:after="20"/>
              <w:ind w:left="57" w:right="57"/>
              <w:jc w:val="left"/>
              <w:rPr>
                <w:rFonts w:eastAsia="SimSun"/>
                <w:lang w:eastAsia="zh-CN"/>
              </w:rPr>
            </w:pPr>
          </w:p>
        </w:tc>
      </w:tr>
      <w:tr w:rsidR="00F40F8C" w14:paraId="2A18571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1" w14:textId="77777777" w:rsidR="00F40F8C" w:rsidRDefault="00F40F8C" w:rsidP="00F40F8C">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12" w14:textId="77777777" w:rsidR="00F40F8C" w:rsidRDefault="00F40F8C" w:rsidP="00F40F8C">
            <w:pPr>
              <w:pStyle w:val="TAC"/>
              <w:spacing w:before="20" w:after="20"/>
              <w:ind w:left="57" w:right="57"/>
              <w:jc w:val="left"/>
              <w:rPr>
                <w:rFonts w:eastAsia="Malgun Gothic"/>
              </w:rPr>
            </w:pPr>
          </w:p>
        </w:tc>
      </w:tr>
      <w:tr w:rsidR="00F40F8C" w14:paraId="2A18571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4" w14:textId="77777777" w:rsidR="00F40F8C" w:rsidRDefault="00F40F8C" w:rsidP="00F40F8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5" w14:textId="77777777" w:rsidR="00F40F8C" w:rsidRDefault="00F40F8C" w:rsidP="00F40F8C">
            <w:pPr>
              <w:pStyle w:val="TAC"/>
              <w:spacing w:before="20" w:after="20"/>
              <w:ind w:left="57" w:right="57"/>
              <w:jc w:val="left"/>
              <w:rPr>
                <w:lang w:eastAsia="zh-CN"/>
              </w:rPr>
            </w:pPr>
          </w:p>
        </w:tc>
      </w:tr>
      <w:tr w:rsidR="00F40F8C" w14:paraId="2A18571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7"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8" w14:textId="77777777" w:rsidR="00F40F8C" w:rsidRDefault="00F40F8C" w:rsidP="00F40F8C">
            <w:pPr>
              <w:pStyle w:val="TAC"/>
              <w:spacing w:before="20" w:after="20"/>
              <w:ind w:left="57" w:right="57"/>
              <w:jc w:val="left"/>
              <w:rPr>
                <w:lang w:eastAsia="zh-CN"/>
              </w:rPr>
            </w:pPr>
          </w:p>
        </w:tc>
      </w:tr>
      <w:tr w:rsidR="00F40F8C" w14:paraId="2A18571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A"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B" w14:textId="77777777" w:rsidR="00F40F8C" w:rsidRDefault="00F40F8C" w:rsidP="00F40F8C">
            <w:pPr>
              <w:pStyle w:val="TAC"/>
              <w:spacing w:before="20" w:after="20"/>
              <w:ind w:left="777" w:right="57"/>
              <w:jc w:val="left"/>
              <w:rPr>
                <w:lang w:eastAsia="zh-CN"/>
              </w:rPr>
            </w:pPr>
          </w:p>
        </w:tc>
      </w:tr>
      <w:tr w:rsidR="00F40F8C" w14:paraId="2A18571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D"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E" w14:textId="77777777" w:rsidR="00F40F8C" w:rsidRDefault="00F40F8C" w:rsidP="00F40F8C">
            <w:pPr>
              <w:pStyle w:val="TAC"/>
              <w:spacing w:before="20" w:after="20"/>
              <w:ind w:left="57" w:right="57"/>
              <w:jc w:val="left"/>
              <w:rPr>
                <w:lang w:eastAsia="zh-CN"/>
              </w:rPr>
            </w:pPr>
          </w:p>
        </w:tc>
      </w:tr>
      <w:tr w:rsidR="00F40F8C" w14:paraId="2A18572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0"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1" w14:textId="77777777" w:rsidR="00F40F8C" w:rsidRDefault="00F40F8C" w:rsidP="00F40F8C">
            <w:pPr>
              <w:pStyle w:val="TAC"/>
              <w:spacing w:before="20" w:after="20"/>
              <w:ind w:left="57" w:right="57"/>
              <w:jc w:val="left"/>
              <w:rPr>
                <w:lang w:eastAsia="zh-CN"/>
              </w:rPr>
            </w:pPr>
          </w:p>
        </w:tc>
      </w:tr>
      <w:tr w:rsidR="00F40F8C" w14:paraId="2A18572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3"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4" w14:textId="77777777" w:rsidR="00F40F8C" w:rsidRDefault="00F40F8C" w:rsidP="00F40F8C">
            <w:pPr>
              <w:pStyle w:val="TAC"/>
              <w:spacing w:before="20" w:after="20"/>
              <w:ind w:left="57" w:right="57"/>
              <w:jc w:val="left"/>
              <w:rPr>
                <w:lang w:eastAsia="zh-CN"/>
              </w:rPr>
            </w:pPr>
          </w:p>
        </w:tc>
      </w:tr>
      <w:tr w:rsidR="00F40F8C" w14:paraId="2A18572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6"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7" w14:textId="77777777" w:rsidR="00F40F8C" w:rsidRDefault="00F40F8C" w:rsidP="00F40F8C">
            <w:pPr>
              <w:pStyle w:val="TAC"/>
              <w:spacing w:before="20" w:after="20"/>
              <w:ind w:left="57" w:right="57"/>
              <w:jc w:val="left"/>
              <w:rPr>
                <w:lang w:eastAsia="ja-JP"/>
              </w:rPr>
            </w:pPr>
          </w:p>
        </w:tc>
      </w:tr>
      <w:tr w:rsidR="00F40F8C" w14:paraId="2A18572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9"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A" w14:textId="77777777" w:rsidR="00F40F8C" w:rsidRDefault="00F40F8C" w:rsidP="00F40F8C">
            <w:pPr>
              <w:pStyle w:val="TAC"/>
              <w:spacing w:before="20" w:after="20"/>
              <w:ind w:left="57" w:right="57"/>
              <w:jc w:val="left"/>
              <w:rPr>
                <w:lang w:eastAsia="ja-JP"/>
              </w:rPr>
            </w:pPr>
          </w:p>
        </w:tc>
      </w:tr>
    </w:tbl>
    <w:p w14:paraId="2A18572C" w14:textId="77777777" w:rsidR="00131554" w:rsidRDefault="00131554">
      <w:pPr>
        <w:rPr>
          <w:u w:val="single"/>
        </w:rPr>
      </w:pPr>
    </w:p>
    <w:p w14:paraId="2A18572D" w14:textId="77777777" w:rsidR="00131554" w:rsidRDefault="00131554">
      <w:pPr>
        <w:rPr>
          <w:rFonts w:eastAsia="SimSun"/>
          <w:sz w:val="24"/>
          <w:szCs w:val="24"/>
          <w:lang w:eastAsia="zh-CN"/>
        </w:rPr>
      </w:pPr>
    </w:p>
    <w:p w14:paraId="2A18572E" w14:textId="77777777" w:rsidR="00131554" w:rsidRDefault="00524EB0">
      <w:pPr>
        <w:rPr>
          <w:rFonts w:eastAsia="SimSun"/>
          <w:b/>
          <w:bCs/>
          <w:sz w:val="24"/>
          <w:szCs w:val="24"/>
          <w:lang w:eastAsia="zh-CN"/>
        </w:rPr>
      </w:pPr>
      <w:r>
        <w:rPr>
          <w:rFonts w:eastAsia="SimSun"/>
          <w:b/>
          <w:bCs/>
          <w:sz w:val="24"/>
          <w:szCs w:val="24"/>
          <w:lang w:eastAsia="zh-CN"/>
        </w:rPr>
        <w:t>Conclusion Q8</w:t>
      </w:r>
    </w:p>
    <w:p w14:paraId="2A18572F" w14:textId="77777777" w:rsidR="00131554" w:rsidRDefault="00131554">
      <w:pPr>
        <w:rPr>
          <w:rFonts w:eastAsia="SimSun"/>
          <w:b/>
          <w:bCs/>
          <w:sz w:val="24"/>
          <w:szCs w:val="24"/>
          <w:lang w:eastAsia="zh-CN"/>
        </w:rPr>
      </w:pPr>
    </w:p>
    <w:p w14:paraId="2A185730" w14:textId="77777777" w:rsidR="00131554" w:rsidRDefault="00524EB0">
      <w:pPr>
        <w:rPr>
          <w:rFonts w:eastAsia="SimSun"/>
          <w:sz w:val="24"/>
          <w:szCs w:val="24"/>
          <w:lang w:eastAsia="zh-CN"/>
        </w:rPr>
      </w:pPr>
      <w:r>
        <w:rPr>
          <w:rFonts w:eastAsia="SimSun"/>
          <w:sz w:val="24"/>
          <w:szCs w:val="24"/>
          <w:lang w:eastAsia="zh-CN"/>
        </w:rPr>
        <w:t>TBA</w:t>
      </w:r>
    </w:p>
    <w:p w14:paraId="2A185731" w14:textId="77777777" w:rsidR="00131554" w:rsidRDefault="00131554">
      <w:pPr>
        <w:rPr>
          <w:rFonts w:eastAsia="SimSun"/>
          <w:sz w:val="24"/>
          <w:szCs w:val="24"/>
          <w:lang w:eastAsia="zh-CN"/>
        </w:rPr>
      </w:pPr>
    </w:p>
    <w:p w14:paraId="2A185732" w14:textId="77777777" w:rsidR="00131554" w:rsidRDefault="00131554">
      <w:pPr>
        <w:rPr>
          <w:rFonts w:eastAsia="SimSun"/>
          <w:sz w:val="24"/>
          <w:szCs w:val="24"/>
          <w:lang w:eastAsia="zh-CN"/>
        </w:rPr>
      </w:pPr>
    </w:p>
    <w:p w14:paraId="2A185733" w14:textId="77777777" w:rsidR="00131554" w:rsidRDefault="00524EB0">
      <w:pPr>
        <w:spacing w:after="120"/>
        <w:jc w:val="both"/>
        <w:rPr>
          <w:rFonts w:ascii="Arial" w:hAnsi="Arial" w:cs="Arial"/>
        </w:rPr>
      </w:pPr>
      <w:proofErr w:type="spellStart"/>
      <w:r>
        <w:rPr>
          <w:rFonts w:ascii="Arial" w:hAnsi="Arial" w:cs="Arial"/>
          <w:b/>
          <w:bCs/>
        </w:rPr>
        <w:t>BeamAppTime</w:t>
      </w:r>
      <w:proofErr w:type="spellEnd"/>
      <w:r>
        <w:rPr>
          <w:rFonts w:ascii="Arial" w:hAnsi="Arial" w:cs="Arial"/>
          <w:b/>
          <w:bCs/>
        </w:rPr>
        <w:t xml:space="preserve"> value range</w:t>
      </w:r>
    </w:p>
    <w:p w14:paraId="2A18573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5" w14:textId="77777777" w:rsidR="00131554" w:rsidRDefault="00524EB0">
      <w:pPr>
        <w:spacing w:after="120"/>
        <w:ind w:left="720"/>
        <w:jc w:val="both"/>
        <w:rPr>
          <w:rFonts w:ascii="Arial" w:hAnsi="Arial" w:cs="Arial"/>
        </w:rPr>
      </w:pPr>
      <w:r>
        <w:rPr>
          <w:rFonts w:ascii="Arial" w:hAnsi="Arial" w:cs="Arial"/>
          <w:b/>
          <w:bCs/>
        </w:rPr>
        <w:t>Question 1.11:</w:t>
      </w:r>
      <w:r>
        <w:rPr>
          <w:rFonts w:ascii="Arial" w:hAnsi="Arial" w:cs="Arial"/>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14:paraId="2A185736" w14:textId="77777777" w:rsidR="00131554" w:rsidRDefault="00524EB0">
      <w:pPr>
        <w:spacing w:after="120"/>
        <w:ind w:left="720"/>
        <w:jc w:val="both"/>
        <w:rPr>
          <w:rFonts w:ascii="Arial" w:hAnsi="Arial" w:cs="Arial"/>
          <w:b/>
          <w:bCs/>
        </w:rPr>
      </w:pPr>
      <w:r>
        <w:rPr>
          <w:rFonts w:ascii="Arial" w:hAnsi="Arial" w:cs="Arial"/>
          <w:b/>
          <w:bCs/>
        </w:rPr>
        <w:t xml:space="preserve">Answer 1.11: </w:t>
      </w:r>
    </w:p>
    <w:p w14:paraId="2A185737" w14:textId="77777777" w:rsidR="00131554" w:rsidRDefault="00524EB0">
      <w:pPr>
        <w:spacing w:after="120"/>
        <w:ind w:left="720"/>
        <w:jc w:val="both"/>
        <w:rPr>
          <w:rFonts w:ascii="Arial" w:hAnsi="Arial" w:cs="Arial"/>
          <w:bCs/>
        </w:rPr>
      </w:pPr>
      <w:r>
        <w:rPr>
          <w:rFonts w:ascii="Arial" w:hAnsi="Arial" w:cs="Arial"/>
          <w:bCs/>
        </w:rPr>
        <w:t>RAN1 only has agreed that the BAT shall be the same for all the CCs configured with the common TCI state ID update based on the smallest SCS of the active BWP. How to provide the BAT for CA is currently under discussion in RAN1, and RAN1 will inform to RAN2 as early as possible if any conclusion is made.</w:t>
      </w:r>
    </w:p>
    <w:p w14:paraId="2A185738"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9" w14:textId="77777777" w:rsidR="00131554" w:rsidRDefault="00524EB0">
      <w:pPr>
        <w:spacing w:after="120"/>
        <w:ind w:left="720"/>
        <w:jc w:val="both"/>
        <w:rPr>
          <w:rFonts w:ascii="Arial" w:hAnsi="Arial" w:cs="Arial"/>
        </w:rPr>
      </w:pPr>
      <w:r>
        <w:rPr>
          <w:rFonts w:ascii="Arial" w:hAnsi="Arial" w:cs="Arial"/>
          <w:b/>
          <w:bCs/>
        </w:rPr>
        <w:t>Question 1.12:</w:t>
      </w:r>
      <w:r>
        <w:rPr>
          <w:rFonts w:ascii="Arial" w:hAnsi="Arial" w:cs="Arial"/>
        </w:rPr>
        <w:t xml:space="preserve"> Is it correct understanding that the common TCI state ID update is when the same TCI state list is configured for multiple CCs with reference BWP/CC?</w:t>
      </w:r>
    </w:p>
    <w:p w14:paraId="2A18573A" w14:textId="77777777" w:rsidR="00131554" w:rsidRDefault="00524EB0">
      <w:pPr>
        <w:spacing w:after="120"/>
        <w:ind w:left="720"/>
        <w:jc w:val="both"/>
        <w:rPr>
          <w:rFonts w:ascii="Arial" w:hAnsi="Arial" w:cs="Arial"/>
          <w:b/>
          <w:bCs/>
        </w:rPr>
      </w:pPr>
      <w:r>
        <w:rPr>
          <w:rFonts w:ascii="Arial" w:hAnsi="Arial" w:cs="Arial"/>
          <w:b/>
          <w:bCs/>
        </w:rPr>
        <w:t xml:space="preserve">Answer 1.12: </w:t>
      </w:r>
    </w:p>
    <w:p w14:paraId="2A18573B" w14:textId="77777777" w:rsidR="00131554" w:rsidRDefault="00524EB0">
      <w:pPr>
        <w:spacing w:after="120"/>
        <w:ind w:left="720"/>
        <w:jc w:val="both"/>
        <w:rPr>
          <w:rFonts w:ascii="Arial" w:hAnsi="Arial" w:cs="Arial"/>
          <w:i/>
          <w:iCs/>
        </w:rPr>
      </w:pPr>
      <w:r>
        <w:rPr>
          <w:rFonts w:ascii="Arial" w:hAnsi="Arial" w:cs="Arial"/>
          <w:bCs/>
        </w:rPr>
        <w:t>The understanding is not correct. Common TCI state ID update can be configured not only when the same TCI state list is configured for multiple BWPs/CCs with reference BWP/CC, but also when TCI state list is provided for each BWP/CC as in Rel-15/16</w:t>
      </w:r>
    </w:p>
    <w:p w14:paraId="2A18573C"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D" w14:textId="77777777" w:rsidR="00131554" w:rsidRDefault="00524EB0">
      <w:pPr>
        <w:spacing w:after="120"/>
        <w:ind w:left="720"/>
        <w:jc w:val="both"/>
        <w:rPr>
          <w:rFonts w:ascii="Arial" w:hAnsi="Arial" w:cs="Arial"/>
          <w:i/>
          <w:iCs/>
        </w:rPr>
      </w:pPr>
      <w:r>
        <w:rPr>
          <w:rFonts w:ascii="Arial" w:hAnsi="Arial" w:cs="Arial"/>
          <w:b/>
          <w:bCs/>
        </w:rPr>
        <w:t>Question 1.13:</w:t>
      </w:r>
      <w:r>
        <w:rPr>
          <w:rFonts w:ascii="Arial" w:hAnsi="Arial" w:cs="Arial"/>
        </w:rPr>
        <w:t xml:space="preserve"> Please indicate what should be the value range for parameter </w:t>
      </w:r>
      <w:r>
        <w:rPr>
          <w:rFonts w:ascii="Arial" w:hAnsi="Arial" w:cs="Arial"/>
          <w:i/>
          <w:iCs/>
        </w:rPr>
        <w:t>beamAppTime-r17?</w:t>
      </w:r>
    </w:p>
    <w:p w14:paraId="2A18573E" w14:textId="77777777" w:rsidR="00131554" w:rsidRDefault="00524EB0">
      <w:pPr>
        <w:spacing w:after="120"/>
        <w:ind w:left="720"/>
        <w:jc w:val="both"/>
        <w:rPr>
          <w:rFonts w:ascii="Arial" w:hAnsi="Arial" w:cs="Arial"/>
          <w:b/>
          <w:bCs/>
        </w:rPr>
      </w:pPr>
      <w:r>
        <w:rPr>
          <w:rFonts w:ascii="Arial" w:hAnsi="Arial" w:cs="Arial"/>
          <w:b/>
          <w:bCs/>
        </w:rPr>
        <w:t xml:space="preserve">Answer 1.13: </w:t>
      </w:r>
    </w:p>
    <w:p w14:paraId="2A18573F" w14:textId="77777777" w:rsidR="00131554" w:rsidRDefault="00524EB0">
      <w:pPr>
        <w:spacing w:after="120"/>
        <w:ind w:left="720"/>
        <w:jc w:val="both"/>
        <w:rPr>
          <w:rFonts w:ascii="Arial" w:hAnsi="Arial" w:cs="Arial"/>
          <w:bCs/>
        </w:rPr>
      </w:pPr>
      <w:r>
        <w:rPr>
          <w:rFonts w:ascii="Arial" w:hAnsi="Arial" w:cs="Arial"/>
          <w:bCs/>
        </w:rPr>
        <w:t xml:space="preserve">RAN1 has agreed the following: </w:t>
      </w:r>
    </w:p>
    <w:p w14:paraId="2A185740" w14:textId="77777777" w:rsidR="00131554" w:rsidRDefault="00131554">
      <w:pPr>
        <w:spacing w:after="120"/>
        <w:ind w:left="720"/>
        <w:jc w:val="both"/>
        <w:rPr>
          <w:rFonts w:ascii="Arial" w:hAnsi="Arial" w:cs="Arial"/>
          <w:bCs/>
        </w:rPr>
      </w:pPr>
    </w:p>
    <w:p w14:paraId="2A185741" w14:textId="77777777" w:rsidR="00131554" w:rsidRDefault="00524EB0">
      <w:pPr>
        <w:spacing w:after="120"/>
        <w:ind w:left="720"/>
        <w:jc w:val="both"/>
        <w:rPr>
          <w:rFonts w:ascii="Arial" w:hAnsi="Arial" w:cs="Arial"/>
        </w:rPr>
      </w:pPr>
      <w:r>
        <w:rPr>
          <w:rFonts w:ascii="Arial" w:hAnsi="Arial" w:cs="Arial"/>
          <w:b/>
          <w:highlight w:val="green"/>
        </w:rPr>
        <w:t>Agreement</w:t>
      </w:r>
    </w:p>
    <w:p w14:paraId="2A185742" w14:textId="77777777" w:rsidR="00131554" w:rsidRDefault="00524EB0">
      <w:pPr>
        <w:spacing w:after="120"/>
        <w:ind w:left="720"/>
        <w:jc w:val="both"/>
        <w:rPr>
          <w:rFonts w:ascii="Arial" w:hAnsi="Arial" w:cs="Arial"/>
          <w:bCs/>
        </w:rPr>
      </w:pPr>
      <w:r>
        <w:rPr>
          <w:rFonts w:ascii="Arial" w:hAnsi="Arial" w:cs="Arial"/>
          <w:bCs/>
        </w:rPr>
        <w:t>The value range of beamAppTime-r17 is (1, 2, 4, 7, 14, 28, 42, 56, 70, 84, 98, 112, 224, 336) symbols.</w:t>
      </w:r>
    </w:p>
    <w:p w14:paraId="2A185743" w14:textId="77777777" w:rsidR="00131554" w:rsidRDefault="00524EB0">
      <w:pPr>
        <w:pStyle w:val="ListParagraph"/>
        <w:numPr>
          <w:ilvl w:val="0"/>
          <w:numId w:val="29"/>
        </w:numPr>
        <w:spacing w:after="120"/>
        <w:contextualSpacing w:val="0"/>
        <w:jc w:val="both"/>
        <w:rPr>
          <w:rFonts w:ascii="Arial" w:hAnsi="Arial" w:cs="Arial"/>
          <w:bCs/>
        </w:rPr>
      </w:pPr>
      <w:r>
        <w:rPr>
          <w:rFonts w:ascii="Arial" w:hAnsi="Arial" w:cs="Arial"/>
          <w:bCs/>
        </w:rPr>
        <w:t>Discuss the applicability of 84, 98, 112, 224, 336 for FR2/FR2-2 in UE features session</w:t>
      </w:r>
    </w:p>
    <w:p w14:paraId="2A185744" w14:textId="77777777" w:rsidR="00131554" w:rsidRDefault="00524EB0">
      <w:pPr>
        <w:pStyle w:val="ListParagraph"/>
        <w:numPr>
          <w:ilvl w:val="1"/>
          <w:numId w:val="29"/>
        </w:numPr>
        <w:spacing w:after="120"/>
        <w:contextualSpacing w:val="0"/>
        <w:jc w:val="both"/>
        <w:rPr>
          <w:rFonts w:ascii="Arial" w:hAnsi="Arial" w:cs="Arial"/>
          <w:bCs/>
        </w:rPr>
      </w:pPr>
      <w:r>
        <w:rPr>
          <w:rFonts w:ascii="Arial" w:hAnsi="Arial" w:cs="Arial"/>
          <w:bCs/>
        </w:rPr>
        <w:t>These values are not applicable for FR1</w:t>
      </w:r>
    </w:p>
    <w:p w14:paraId="2A185745" w14:textId="77777777" w:rsidR="00131554" w:rsidRDefault="00131554">
      <w:pPr>
        <w:rPr>
          <w:rFonts w:eastAsia="SimSun"/>
          <w:sz w:val="24"/>
          <w:szCs w:val="24"/>
          <w:lang w:eastAsia="zh-CN"/>
        </w:rPr>
      </w:pPr>
    </w:p>
    <w:p w14:paraId="2A185746" w14:textId="77777777" w:rsidR="00131554" w:rsidRDefault="00131554">
      <w:pPr>
        <w:rPr>
          <w:rFonts w:eastAsia="SimSun"/>
          <w:sz w:val="24"/>
          <w:szCs w:val="24"/>
          <w:lang w:eastAsia="zh-CN"/>
        </w:rPr>
      </w:pPr>
    </w:p>
    <w:p w14:paraId="2A185747" w14:textId="77777777" w:rsidR="00131554" w:rsidRDefault="00131554">
      <w:pPr>
        <w:rPr>
          <w:rFonts w:eastAsia="SimSun"/>
          <w:sz w:val="24"/>
          <w:szCs w:val="24"/>
          <w:lang w:eastAsia="zh-CN"/>
        </w:rPr>
      </w:pPr>
    </w:p>
    <w:p w14:paraId="2A185748" w14:textId="77777777" w:rsidR="00131554" w:rsidRDefault="00131554">
      <w:pPr>
        <w:rPr>
          <w:rFonts w:eastAsia="SimSun"/>
          <w:sz w:val="24"/>
          <w:szCs w:val="24"/>
          <w:lang w:eastAsia="zh-CN"/>
        </w:rPr>
      </w:pPr>
    </w:p>
    <w:p w14:paraId="2A1857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TAG-PDSCH-CONFIG-START</w:t>
      </w:r>
    </w:p>
    <w:p w14:paraId="2A18574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2A1857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OMITTED***</w:t>
      </w:r>
    </w:p>
    <w:p w14:paraId="2A1857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2A1857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2A1857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refUnifiedTCIStateList-r17                  </w:t>
      </w:r>
      <w:proofErr w:type="spellStart"/>
      <w:r>
        <w:rPr>
          <w:rFonts w:ascii="Courier New" w:eastAsia="Times New Roman" w:hAnsi="Courier New" w:cs="Times New Roman"/>
          <w:color w:val="FF0000"/>
          <w:sz w:val="16"/>
          <w:szCs w:val="20"/>
          <w:lang w:val="en-GB" w:eastAsia="en-GB"/>
        </w:rPr>
        <w:t>RefUnifiedTCIStateList-r17</w:t>
      </w:r>
      <w:proofErr w:type="spellEnd"/>
      <w:r>
        <w:rPr>
          <w:rFonts w:ascii="Courier New" w:eastAsia="Times New Roman" w:hAnsi="Courier New" w:cs="Times New Roman"/>
          <w:color w:val="FF0000"/>
          <w:sz w:val="16"/>
          <w:szCs w:val="20"/>
          <w:lang w:val="en-GB" w:eastAsia="en-GB"/>
        </w:rPr>
        <w:t xml:space="preserve">                                              OPTIONAL,  -- Need R</w:t>
      </w:r>
    </w:p>
    <w:p w14:paraId="2A18575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--editor’s note: final implementation depends on RAN1 response, e.g. using CHOICE or UL behaviour</w:t>
      </w:r>
    </w:p>
    <w:p w14:paraId="2A1857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32"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ENUMERATED{n1, n2, n4, n7, n14, n28, n42, n56, n70, n84, n98, n112, n224, n336}</w:t>
      </w:r>
      <w:r>
        <w:rPr>
          <w:rFonts w:ascii="Courier New" w:eastAsia="Times New Roman" w:hAnsi="Courier New" w:cs="Times New Roman"/>
          <w:noProof/>
          <w:color w:val="FF0000"/>
          <w:sz w:val="16"/>
          <w:szCs w:val="20"/>
          <w:lang w:val="en-GB" w:eastAsia="en-GB"/>
        </w:rPr>
        <w:t xml:space="preserve">                                                                    OPTIONAL,  -- Need R</w:t>
      </w:r>
    </w:p>
    <w:p w14:paraId="2A18575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32"/>
    <w:p w14:paraId="2A1857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A1857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75A" w14:textId="77777777" w:rsidR="00131554" w:rsidRDefault="00131554">
      <w:pPr>
        <w:rPr>
          <w:rFonts w:eastAsia="SimSun"/>
          <w:sz w:val="24"/>
          <w:szCs w:val="24"/>
          <w:lang w:eastAsia="zh-CN"/>
        </w:rPr>
      </w:pPr>
    </w:p>
    <w:p w14:paraId="2A18575B" w14:textId="77777777" w:rsidR="00131554" w:rsidRDefault="00131554">
      <w:pPr>
        <w:keepLines/>
        <w:rPr>
          <w:rFonts w:eastAsia="SimSun"/>
          <w:b/>
          <w:bCs/>
          <w:color w:val="FF0000"/>
          <w:sz w:val="24"/>
          <w:szCs w:val="24"/>
          <w:lang w:eastAsia="zh-CN"/>
        </w:rPr>
      </w:pPr>
    </w:p>
    <w:p w14:paraId="2A18575C" w14:textId="77777777" w:rsidR="00131554" w:rsidRDefault="00131554">
      <w:pPr>
        <w:keepLines/>
        <w:rPr>
          <w:rFonts w:eastAsia="SimSun"/>
          <w:b/>
          <w:bCs/>
          <w:color w:val="FF0000"/>
          <w:sz w:val="24"/>
          <w:szCs w:val="24"/>
          <w:lang w:eastAsia="zh-CN"/>
        </w:rPr>
      </w:pPr>
    </w:p>
    <w:p w14:paraId="2A18575D" w14:textId="77777777" w:rsidR="00131554" w:rsidRDefault="00524EB0">
      <w:pPr>
        <w:pStyle w:val="TAL"/>
        <w:rPr>
          <w:b/>
          <w:i/>
          <w:color w:val="FF0000"/>
          <w:lang w:eastAsia="sv-SE"/>
        </w:rPr>
      </w:pPr>
      <w:proofErr w:type="spellStart"/>
      <w:r>
        <w:rPr>
          <w:b/>
          <w:i/>
          <w:color w:val="FF0000"/>
          <w:lang w:eastAsia="sv-SE"/>
        </w:rPr>
        <w:t>beamAppTime</w:t>
      </w:r>
      <w:proofErr w:type="spellEnd"/>
    </w:p>
    <w:p w14:paraId="2A18575E" w14:textId="77777777" w:rsidR="00131554" w:rsidRDefault="00524EB0">
      <w:pPr>
        <w:keepLines/>
        <w:rPr>
          <w:rFonts w:eastAsia="SimSun"/>
          <w:b/>
          <w:bCs/>
          <w:strike/>
          <w:color w:val="FF0000"/>
          <w:sz w:val="24"/>
          <w:szCs w:val="24"/>
          <w:lang w:eastAsia="zh-CN"/>
        </w:rPr>
      </w:pPr>
      <w:r>
        <w:rPr>
          <w:iCs/>
          <w:color w:val="FF0000"/>
          <w:lang w:eastAsia="sv-SE"/>
        </w:rPr>
        <w:t xml:space="preserve">Indicates the first slot to apply the unified TCI indicated by DCI </w:t>
      </w:r>
      <w:r>
        <w:rPr>
          <w:iCs/>
          <w:color w:val="FF0000"/>
          <w:highlight w:val="yellow"/>
          <w:lang w:eastAsia="sv-SE"/>
        </w:rPr>
        <w:t>as specified in TS 38.214 Clause 5.1.5. The value n1 means 1 symbol, n2 two symbols and so on.</w:t>
      </w:r>
      <w:r>
        <w:rPr>
          <w:iCs/>
          <w:color w:val="FF0000"/>
          <w:lang w:eastAsia="sv-SE"/>
        </w:rPr>
        <w:t xml:space="preserve"> The first slot is at least Y symbols indicated by </w:t>
      </w:r>
      <w:proofErr w:type="spellStart"/>
      <w:r>
        <w:rPr>
          <w:iCs/>
          <w:color w:val="FF0000"/>
          <w:lang w:eastAsia="sv-SE"/>
        </w:rPr>
        <w:t>beamAppTime</w:t>
      </w:r>
      <w:proofErr w:type="spellEnd"/>
      <w:r>
        <w:rPr>
          <w:iCs/>
          <w:color w:val="FF0000"/>
          <w:lang w:eastAsia="sv-SE"/>
        </w:rPr>
        <w:t xml:space="preserve"> parameter after the last symbol of the acknowledgment of the joint or separate DL/UL beam indication. </w:t>
      </w:r>
      <w:r>
        <w:rPr>
          <w:iCs/>
          <w:strike/>
          <w:color w:val="FF0000"/>
          <w:lang w:eastAsia="sv-SE"/>
        </w:rPr>
        <w:t xml:space="preserve">The </w:t>
      </w:r>
      <w:proofErr w:type="spellStart"/>
      <w:r>
        <w:rPr>
          <w:iCs/>
          <w:strike/>
          <w:color w:val="FF0000"/>
          <w:lang w:eastAsia="sv-SE"/>
        </w:rPr>
        <w:t>beamAppTime</w:t>
      </w:r>
      <w:proofErr w:type="spellEnd"/>
      <w:r>
        <w:rPr>
          <w:iCs/>
          <w:strike/>
          <w:color w:val="FF0000"/>
          <w:lang w:eastAsia="sv-SE"/>
        </w:rPr>
        <w:t xml:space="preserve"> configured by the </w:t>
      </w:r>
      <w:proofErr w:type="spellStart"/>
      <w:r>
        <w:rPr>
          <w:iCs/>
          <w:strike/>
          <w:color w:val="FF0000"/>
          <w:lang w:eastAsia="sv-SE"/>
        </w:rPr>
        <w:t>gNB</w:t>
      </w:r>
      <w:proofErr w:type="spellEnd"/>
      <w:r>
        <w:rPr>
          <w:iCs/>
          <w:strike/>
          <w:color w:val="FF0000"/>
          <w:lang w:eastAsia="sv-SE"/>
        </w:rPr>
        <w:t xml:space="preserve"> based on UE capability, which is also reported in units of symbols.(See 38.214 Clause 5.1.5)</w:t>
      </w:r>
    </w:p>
    <w:p w14:paraId="2A18575F" w14:textId="77777777" w:rsidR="00131554" w:rsidRDefault="00131554">
      <w:pPr>
        <w:keepLines/>
        <w:rPr>
          <w:rFonts w:eastAsia="SimSun"/>
          <w:b/>
          <w:bCs/>
          <w:color w:val="FF0000"/>
          <w:sz w:val="24"/>
          <w:szCs w:val="24"/>
          <w:lang w:eastAsia="zh-CN"/>
        </w:rPr>
      </w:pPr>
    </w:p>
    <w:p w14:paraId="2A185760" w14:textId="77777777" w:rsidR="00131554" w:rsidRDefault="00524EB0">
      <w:pPr>
        <w:rPr>
          <w:b/>
          <w:bCs/>
          <w:sz w:val="24"/>
          <w:szCs w:val="24"/>
        </w:rPr>
      </w:pPr>
      <w:r>
        <w:rPr>
          <w:b/>
          <w:bCs/>
          <w:sz w:val="24"/>
          <w:szCs w:val="24"/>
        </w:rPr>
        <w:t>Q9:  Please respond if you think the suggested resolution needs to revised already in this meeting? (if you are ok with suggestion no need to respond)</w:t>
      </w:r>
    </w:p>
    <w:p w14:paraId="2A185761" w14:textId="77777777" w:rsidR="00131554" w:rsidRDefault="00131554">
      <w:pPr>
        <w:rPr>
          <w:rFonts w:eastAsia="SimSun"/>
          <w:lang w:eastAsia="zh-CN"/>
        </w:rPr>
      </w:pPr>
    </w:p>
    <w:p w14:paraId="2A185762" w14:textId="77777777" w:rsidR="00131554" w:rsidRDefault="00131554">
      <w:pPr>
        <w:rPr>
          <w:rFonts w:eastAsia="SimSun"/>
          <w:b/>
          <w:bCs/>
          <w:sz w:val="24"/>
          <w:szCs w:val="24"/>
          <w:lang w:eastAsia="zh-CN"/>
        </w:rPr>
      </w:pPr>
    </w:p>
    <w:p w14:paraId="2A185763" w14:textId="77777777" w:rsidR="00131554" w:rsidRDefault="00131554">
      <w:pPr>
        <w:rPr>
          <w:b/>
          <w:bCs/>
          <w:sz w:val="24"/>
          <w:szCs w:val="24"/>
        </w:rPr>
      </w:pPr>
    </w:p>
    <w:p w14:paraId="2A1857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5"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6" w14:textId="77777777" w:rsidR="00131554" w:rsidRDefault="00524EB0">
            <w:pPr>
              <w:pStyle w:val="TAH"/>
              <w:spacing w:before="20" w:after="20"/>
              <w:ind w:left="57" w:right="57"/>
              <w:jc w:val="left"/>
            </w:pPr>
            <w:r>
              <w:t>Suggested revision</w:t>
            </w:r>
          </w:p>
        </w:tc>
      </w:tr>
      <w:tr w:rsidR="00131554" w14:paraId="2A1857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8" w14:textId="2667FF93" w:rsidR="00131554" w:rsidRDefault="00BC3E33">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37A1C6E1" w14:textId="6E4D1501" w:rsidR="00131554" w:rsidRDefault="00764359">
            <w:pPr>
              <w:pStyle w:val="TAC"/>
              <w:spacing w:before="20" w:after="20"/>
              <w:ind w:right="57"/>
              <w:jc w:val="left"/>
              <w:rPr>
                <w:rFonts w:eastAsia="SimSun"/>
                <w:lang w:eastAsia="zh-CN"/>
              </w:rPr>
            </w:pPr>
            <w:r>
              <w:rPr>
                <w:rFonts w:eastAsia="SimSun"/>
                <w:lang w:eastAsia="zh-CN"/>
              </w:rPr>
              <w:t>Regarding A1.11, although RAN1 said it is under discussion, we are informed that RAN1 also agreed to have BAT per CC/BWP when common TCI state ID update is not applied. Therefore, w</w:t>
            </w:r>
            <w:r w:rsidR="00DD26C1">
              <w:rPr>
                <w:rFonts w:eastAsia="SimSun"/>
                <w:lang w:eastAsia="zh-CN"/>
              </w:rPr>
              <w:t>e are ok to put BAT in PDSCH-Config</w:t>
            </w:r>
            <w:r>
              <w:rPr>
                <w:rFonts w:eastAsia="SimSun"/>
                <w:lang w:eastAsia="zh-CN"/>
              </w:rPr>
              <w:t xml:space="preserve">. </w:t>
            </w:r>
          </w:p>
          <w:p w14:paraId="1E2BC731" w14:textId="77777777" w:rsidR="00764359" w:rsidRDefault="00764359">
            <w:pPr>
              <w:pStyle w:val="TAC"/>
              <w:spacing w:before="20" w:after="20"/>
              <w:ind w:right="57"/>
              <w:jc w:val="left"/>
              <w:rPr>
                <w:rFonts w:eastAsia="SimSun"/>
                <w:lang w:eastAsia="zh-CN"/>
              </w:rPr>
            </w:pPr>
          </w:p>
          <w:p w14:paraId="18F5D77A" w14:textId="77777777" w:rsidR="00DD26C1" w:rsidRDefault="00DD26C1">
            <w:pPr>
              <w:pStyle w:val="TAC"/>
              <w:spacing w:before="20" w:after="20"/>
              <w:ind w:right="57"/>
              <w:jc w:val="left"/>
              <w:rPr>
                <w:rFonts w:cs="Arial"/>
                <w:bCs/>
              </w:rPr>
            </w:pPr>
            <w:r>
              <w:rPr>
                <w:rFonts w:eastAsia="SimSun"/>
                <w:lang w:eastAsia="zh-CN"/>
              </w:rPr>
              <w:t xml:space="preserve">The field description should add that </w:t>
            </w:r>
            <w:r w:rsidR="00CF6403" w:rsidRPr="002F7C36">
              <w:rPr>
                <w:rFonts w:cs="Arial"/>
                <w:bCs/>
              </w:rPr>
              <w:t>BAT shall be the same for all the CCs configured with the common TCI state ID update based on the smallest SCS of the active BWP</w:t>
            </w:r>
            <w:r w:rsidR="00CF6403">
              <w:rPr>
                <w:rFonts w:cs="Arial"/>
                <w:bCs/>
              </w:rPr>
              <w:t>.</w:t>
            </w:r>
          </w:p>
          <w:p w14:paraId="11B7130B" w14:textId="77777777" w:rsidR="00CF6403" w:rsidRDefault="00CF6403">
            <w:pPr>
              <w:pStyle w:val="TAC"/>
              <w:spacing w:before="20" w:after="20"/>
              <w:ind w:right="57"/>
              <w:jc w:val="left"/>
              <w:rPr>
                <w:rFonts w:cs="Arial"/>
                <w:bCs/>
              </w:rPr>
            </w:pPr>
          </w:p>
          <w:p w14:paraId="2A185769" w14:textId="1ED78430" w:rsidR="00CF6403" w:rsidRDefault="00CF6403">
            <w:pPr>
              <w:pStyle w:val="TAC"/>
              <w:spacing w:before="20" w:after="20"/>
              <w:ind w:right="57"/>
              <w:jc w:val="left"/>
              <w:rPr>
                <w:rFonts w:eastAsia="SimSun"/>
                <w:lang w:eastAsia="zh-CN"/>
              </w:rPr>
            </w:pPr>
            <w:r>
              <w:rPr>
                <w:rFonts w:cs="Arial"/>
                <w:bCs/>
              </w:rPr>
              <w:t xml:space="preserve">Based on A1.13, BAT value range looks ok. </w:t>
            </w:r>
          </w:p>
        </w:tc>
      </w:tr>
      <w:tr w:rsidR="00131554" w14:paraId="2A1857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B"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6C" w14:textId="77777777" w:rsidR="00131554" w:rsidRDefault="00131554">
            <w:pPr>
              <w:pStyle w:val="TAC"/>
              <w:spacing w:before="20" w:after="20"/>
              <w:ind w:left="57" w:right="57"/>
              <w:jc w:val="left"/>
              <w:rPr>
                <w:lang w:eastAsia="zh-CN"/>
              </w:rPr>
            </w:pPr>
          </w:p>
        </w:tc>
      </w:tr>
      <w:tr w:rsidR="00131554" w14:paraId="2A1857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E"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6F" w14:textId="77777777" w:rsidR="00131554" w:rsidRDefault="00131554">
            <w:pPr>
              <w:pStyle w:val="TAC"/>
              <w:spacing w:before="20" w:after="20"/>
              <w:ind w:left="57" w:right="57"/>
              <w:jc w:val="left"/>
              <w:rPr>
                <w:rFonts w:eastAsia="PMingLiU"/>
                <w:lang w:eastAsia="zh-TW"/>
              </w:rPr>
            </w:pPr>
          </w:p>
        </w:tc>
      </w:tr>
      <w:tr w:rsidR="00131554" w14:paraId="2A1857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1"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2" w14:textId="77777777" w:rsidR="00131554" w:rsidRDefault="00131554">
            <w:pPr>
              <w:pStyle w:val="TAC"/>
              <w:spacing w:before="20" w:after="20"/>
              <w:ind w:left="57" w:right="57"/>
              <w:jc w:val="left"/>
              <w:rPr>
                <w:rFonts w:eastAsia="SimSun"/>
                <w:lang w:eastAsia="zh-CN"/>
              </w:rPr>
            </w:pPr>
          </w:p>
        </w:tc>
      </w:tr>
      <w:tr w:rsidR="00131554" w14:paraId="2A1857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4"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75" w14:textId="77777777" w:rsidR="00131554" w:rsidRDefault="00131554">
            <w:pPr>
              <w:pStyle w:val="TAC"/>
              <w:spacing w:before="20" w:after="20"/>
              <w:ind w:left="57" w:right="57"/>
              <w:jc w:val="left"/>
              <w:rPr>
                <w:rFonts w:eastAsia="PMingLiU"/>
                <w:lang w:eastAsia="zh-TW"/>
              </w:rPr>
            </w:pPr>
          </w:p>
        </w:tc>
      </w:tr>
      <w:tr w:rsidR="00131554" w14:paraId="2A1857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7"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8" w14:textId="77777777" w:rsidR="00131554" w:rsidRDefault="00131554">
            <w:pPr>
              <w:pStyle w:val="TAC"/>
              <w:spacing w:before="20" w:after="20"/>
              <w:ind w:left="57" w:right="57"/>
              <w:jc w:val="left"/>
              <w:rPr>
                <w:lang w:eastAsia="zh-CN"/>
              </w:rPr>
            </w:pPr>
          </w:p>
        </w:tc>
      </w:tr>
      <w:tr w:rsidR="00131554" w14:paraId="2A1857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A"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B" w14:textId="77777777" w:rsidR="00131554" w:rsidRDefault="00131554">
            <w:pPr>
              <w:pStyle w:val="TAC"/>
              <w:spacing w:before="20" w:after="20"/>
              <w:ind w:left="57" w:right="57"/>
              <w:jc w:val="left"/>
              <w:rPr>
                <w:lang w:eastAsia="zh-CN"/>
              </w:rPr>
            </w:pPr>
          </w:p>
        </w:tc>
      </w:tr>
      <w:tr w:rsidR="00131554" w14:paraId="2A1857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D"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E" w14:textId="77777777" w:rsidR="00131554" w:rsidRDefault="00131554">
            <w:pPr>
              <w:pStyle w:val="TAC"/>
              <w:spacing w:before="20" w:after="20"/>
              <w:ind w:left="57" w:right="57"/>
              <w:jc w:val="left"/>
              <w:rPr>
                <w:rFonts w:eastAsia="SimSun"/>
                <w:lang w:eastAsia="zh-CN"/>
              </w:rPr>
            </w:pPr>
          </w:p>
        </w:tc>
      </w:tr>
      <w:tr w:rsidR="00131554" w14:paraId="2A1857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0"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1" w14:textId="77777777" w:rsidR="00131554" w:rsidRDefault="00131554">
            <w:pPr>
              <w:pStyle w:val="TAC"/>
              <w:spacing w:before="20" w:after="20"/>
              <w:ind w:left="57" w:right="57"/>
              <w:jc w:val="left"/>
              <w:rPr>
                <w:rFonts w:eastAsia="SimSun"/>
                <w:lang w:eastAsia="zh-CN"/>
              </w:rPr>
            </w:pPr>
          </w:p>
        </w:tc>
      </w:tr>
      <w:tr w:rsidR="00131554" w14:paraId="2A1857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3"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84" w14:textId="77777777" w:rsidR="00131554" w:rsidRDefault="00131554">
            <w:pPr>
              <w:pStyle w:val="TAC"/>
              <w:spacing w:before="20" w:after="20"/>
              <w:ind w:left="57" w:right="57"/>
              <w:jc w:val="left"/>
              <w:rPr>
                <w:rFonts w:eastAsia="Malgun Gothic"/>
              </w:rPr>
            </w:pPr>
          </w:p>
        </w:tc>
      </w:tr>
      <w:tr w:rsidR="00131554" w14:paraId="2A1857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6"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7" w14:textId="77777777" w:rsidR="00131554" w:rsidRDefault="00131554">
            <w:pPr>
              <w:pStyle w:val="TAC"/>
              <w:spacing w:before="20" w:after="20"/>
              <w:ind w:left="57" w:right="57"/>
              <w:jc w:val="left"/>
              <w:rPr>
                <w:lang w:eastAsia="zh-CN"/>
              </w:rPr>
            </w:pPr>
          </w:p>
        </w:tc>
      </w:tr>
      <w:tr w:rsidR="00131554" w14:paraId="2A1857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A" w14:textId="77777777" w:rsidR="00131554" w:rsidRDefault="00131554">
            <w:pPr>
              <w:pStyle w:val="TAC"/>
              <w:spacing w:before="20" w:after="20"/>
              <w:ind w:left="57" w:right="57"/>
              <w:jc w:val="left"/>
              <w:rPr>
                <w:lang w:eastAsia="zh-CN"/>
              </w:rPr>
            </w:pPr>
          </w:p>
        </w:tc>
      </w:tr>
      <w:tr w:rsidR="00131554" w14:paraId="2A1857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D" w14:textId="77777777" w:rsidR="00131554" w:rsidRDefault="00131554">
            <w:pPr>
              <w:pStyle w:val="TAC"/>
              <w:spacing w:before="20" w:after="20"/>
              <w:ind w:left="777" w:right="57"/>
              <w:jc w:val="left"/>
              <w:rPr>
                <w:lang w:eastAsia="zh-CN"/>
              </w:rPr>
            </w:pPr>
          </w:p>
        </w:tc>
      </w:tr>
      <w:tr w:rsidR="00131554" w14:paraId="2A1857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F"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0" w14:textId="77777777" w:rsidR="00131554" w:rsidRDefault="00131554">
            <w:pPr>
              <w:pStyle w:val="TAC"/>
              <w:spacing w:before="20" w:after="20"/>
              <w:ind w:left="57" w:right="57"/>
              <w:jc w:val="left"/>
              <w:rPr>
                <w:lang w:eastAsia="zh-CN"/>
              </w:rPr>
            </w:pPr>
          </w:p>
        </w:tc>
      </w:tr>
      <w:tr w:rsidR="00131554" w14:paraId="2A1857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2"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3" w14:textId="77777777" w:rsidR="00131554" w:rsidRDefault="00131554">
            <w:pPr>
              <w:pStyle w:val="TAC"/>
              <w:spacing w:before="20" w:after="20"/>
              <w:ind w:left="57" w:right="57"/>
              <w:jc w:val="left"/>
              <w:rPr>
                <w:lang w:eastAsia="zh-CN"/>
              </w:rPr>
            </w:pPr>
          </w:p>
        </w:tc>
      </w:tr>
      <w:tr w:rsidR="00131554" w14:paraId="2A1857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5"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6" w14:textId="77777777" w:rsidR="00131554" w:rsidRDefault="00131554">
            <w:pPr>
              <w:pStyle w:val="TAC"/>
              <w:spacing w:before="20" w:after="20"/>
              <w:ind w:left="57" w:right="57"/>
              <w:jc w:val="left"/>
              <w:rPr>
                <w:lang w:eastAsia="zh-CN"/>
              </w:rPr>
            </w:pPr>
          </w:p>
        </w:tc>
      </w:tr>
      <w:tr w:rsidR="00131554" w14:paraId="2A1857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8"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9" w14:textId="77777777" w:rsidR="00131554" w:rsidRDefault="00131554">
            <w:pPr>
              <w:pStyle w:val="TAC"/>
              <w:spacing w:before="20" w:after="20"/>
              <w:ind w:left="57" w:right="57"/>
              <w:jc w:val="left"/>
              <w:rPr>
                <w:lang w:eastAsia="ja-JP"/>
              </w:rPr>
            </w:pPr>
          </w:p>
        </w:tc>
      </w:tr>
      <w:tr w:rsidR="00131554" w14:paraId="2A1857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B"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C" w14:textId="77777777" w:rsidR="00131554" w:rsidRDefault="00131554">
            <w:pPr>
              <w:pStyle w:val="TAC"/>
              <w:spacing w:before="20" w:after="20"/>
              <w:ind w:left="57" w:right="57"/>
              <w:jc w:val="left"/>
              <w:rPr>
                <w:lang w:eastAsia="ja-JP"/>
              </w:rPr>
            </w:pPr>
          </w:p>
        </w:tc>
      </w:tr>
    </w:tbl>
    <w:p w14:paraId="2A18579E" w14:textId="77777777" w:rsidR="00131554" w:rsidRDefault="00131554">
      <w:pPr>
        <w:rPr>
          <w:u w:val="single"/>
        </w:rPr>
      </w:pPr>
    </w:p>
    <w:p w14:paraId="2A18579F" w14:textId="77777777" w:rsidR="00131554" w:rsidRDefault="00131554">
      <w:pPr>
        <w:rPr>
          <w:rFonts w:eastAsia="SimSun"/>
          <w:sz w:val="24"/>
          <w:szCs w:val="24"/>
          <w:lang w:eastAsia="zh-CN"/>
        </w:rPr>
      </w:pPr>
    </w:p>
    <w:p w14:paraId="2A1857A0" w14:textId="77777777" w:rsidR="00131554" w:rsidRDefault="00524EB0">
      <w:pPr>
        <w:rPr>
          <w:rFonts w:eastAsia="SimSun"/>
          <w:b/>
          <w:bCs/>
          <w:sz w:val="24"/>
          <w:szCs w:val="24"/>
          <w:lang w:eastAsia="zh-CN"/>
        </w:rPr>
      </w:pPr>
      <w:r>
        <w:rPr>
          <w:rFonts w:eastAsia="SimSun"/>
          <w:b/>
          <w:bCs/>
          <w:sz w:val="24"/>
          <w:szCs w:val="24"/>
          <w:lang w:eastAsia="zh-CN"/>
        </w:rPr>
        <w:t>Conclusion Q9</w:t>
      </w:r>
    </w:p>
    <w:p w14:paraId="2A1857A1" w14:textId="77777777" w:rsidR="00131554" w:rsidRDefault="00131554">
      <w:pPr>
        <w:rPr>
          <w:rFonts w:eastAsia="SimSun"/>
          <w:b/>
          <w:bCs/>
          <w:sz w:val="24"/>
          <w:szCs w:val="24"/>
          <w:lang w:eastAsia="zh-CN"/>
        </w:rPr>
      </w:pPr>
    </w:p>
    <w:p w14:paraId="2A1857A2" w14:textId="77777777" w:rsidR="00131554" w:rsidRDefault="00524EB0">
      <w:pPr>
        <w:rPr>
          <w:rFonts w:eastAsia="SimSun"/>
          <w:sz w:val="24"/>
          <w:szCs w:val="24"/>
          <w:lang w:eastAsia="zh-CN"/>
        </w:rPr>
      </w:pPr>
      <w:r>
        <w:rPr>
          <w:rFonts w:eastAsia="SimSun"/>
          <w:sz w:val="24"/>
          <w:szCs w:val="24"/>
          <w:lang w:eastAsia="zh-CN"/>
        </w:rPr>
        <w:t>TBA</w:t>
      </w:r>
    </w:p>
    <w:p w14:paraId="2A1857A3" w14:textId="77777777" w:rsidR="00131554" w:rsidRDefault="00131554">
      <w:pPr>
        <w:rPr>
          <w:rFonts w:eastAsia="SimSun"/>
          <w:sz w:val="24"/>
          <w:szCs w:val="24"/>
          <w:lang w:eastAsia="zh-CN"/>
        </w:rPr>
      </w:pPr>
    </w:p>
    <w:p w14:paraId="2A1857A4" w14:textId="77777777" w:rsidR="00131554" w:rsidRDefault="00131554">
      <w:pPr>
        <w:keepLines/>
        <w:rPr>
          <w:rFonts w:eastAsia="SimSun"/>
          <w:b/>
          <w:bCs/>
          <w:color w:val="FF0000"/>
          <w:sz w:val="24"/>
          <w:szCs w:val="24"/>
          <w:lang w:eastAsia="zh-CN"/>
        </w:rPr>
      </w:pPr>
    </w:p>
    <w:p w14:paraId="2A1857A5" w14:textId="77777777" w:rsidR="00131554" w:rsidRDefault="00524EB0">
      <w:pPr>
        <w:spacing w:after="120"/>
        <w:ind w:left="720"/>
        <w:jc w:val="both"/>
        <w:rPr>
          <w:rFonts w:ascii="Arial" w:hAnsi="Arial" w:cs="Arial"/>
        </w:rPr>
      </w:pPr>
      <w:r>
        <w:rPr>
          <w:rFonts w:ascii="Arial" w:hAnsi="Arial" w:cs="Arial"/>
        </w:rPr>
        <w:t xml:space="preserve">In current running RRC CR the PO set(P0, alpha, closed loop index) is encoded in both UL TCI state as well in </w:t>
      </w:r>
      <w:r>
        <w:rPr>
          <w:rFonts w:ascii="Arial" w:hAnsi="Arial" w:cs="Arial"/>
          <w:i/>
          <w:iCs/>
        </w:rPr>
        <w:t>BWP-UL-Dedicated</w:t>
      </w:r>
      <w:r>
        <w:rPr>
          <w:rFonts w:ascii="Arial" w:hAnsi="Arial" w:cs="Arial"/>
        </w:rPr>
        <w:t xml:space="preserve"> (that is outside of UL TCI state) and different values are enabled for each UL channel PUSCH, PUCCH, SRS. UE receives the UL pc configuration in either UL TCI states or in BWP UL-dedicated.</w:t>
      </w:r>
    </w:p>
    <w:p w14:paraId="2A1857A6"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A7" w14:textId="77777777" w:rsidR="00131554" w:rsidRDefault="00524EB0">
      <w:pPr>
        <w:spacing w:after="120"/>
        <w:ind w:left="720"/>
        <w:jc w:val="both"/>
        <w:rPr>
          <w:rFonts w:ascii="Arial" w:hAnsi="Arial" w:cs="Arial"/>
        </w:rPr>
      </w:pPr>
      <w:r>
        <w:rPr>
          <w:rFonts w:ascii="Arial" w:hAnsi="Arial" w:cs="Arial"/>
          <w:b/>
          <w:bCs/>
        </w:rPr>
        <w:t>Question 1.15:</w:t>
      </w:r>
      <w:r>
        <w:rPr>
          <w:rFonts w:ascii="Arial" w:hAnsi="Arial" w:cs="Arial"/>
        </w:rPr>
        <w:t xml:space="preserve"> Is it correct understanding that network may provide UE the UL pc configuration in either UL TCI states or in </w:t>
      </w:r>
      <w:r>
        <w:rPr>
          <w:rFonts w:ascii="Arial" w:hAnsi="Arial" w:cs="Arial"/>
          <w:i/>
          <w:iCs/>
        </w:rPr>
        <w:t>BWP-UL-dedicated</w:t>
      </w:r>
      <w:r>
        <w:rPr>
          <w:rFonts w:ascii="Arial" w:hAnsi="Arial" w:cs="Arial"/>
        </w:rPr>
        <w:t xml:space="preserve"> or should RAN2 choose one? If UL PC configuration is </w:t>
      </w:r>
      <w:proofErr w:type="spellStart"/>
      <w:r>
        <w:rPr>
          <w:rFonts w:ascii="Arial" w:hAnsi="Arial" w:cs="Arial"/>
        </w:rPr>
        <w:t>signalled</w:t>
      </w:r>
      <w:proofErr w:type="spellEnd"/>
      <w:r>
        <w:rPr>
          <w:rFonts w:ascii="Arial" w:hAnsi="Arial" w:cs="Arial"/>
        </w:rPr>
        <w:t xml:space="preserve"> in BWP-UL-dedicated only, how can the specific PC configuration (actually applied) be decided in PHY layer? </w:t>
      </w:r>
    </w:p>
    <w:p w14:paraId="2A1857A8" w14:textId="77777777" w:rsidR="00131554" w:rsidRDefault="00524EB0">
      <w:pPr>
        <w:spacing w:after="120"/>
        <w:ind w:left="720"/>
        <w:jc w:val="both"/>
        <w:rPr>
          <w:rFonts w:ascii="Arial" w:hAnsi="Arial" w:cs="Arial"/>
        </w:rPr>
      </w:pPr>
      <w:r>
        <w:rPr>
          <w:rFonts w:ascii="Arial" w:hAnsi="Arial" w:cs="Arial"/>
          <w:b/>
          <w:bCs/>
        </w:rPr>
        <w:t>Answer 1.15:</w:t>
      </w:r>
      <w:r>
        <w:rPr>
          <w:rFonts w:ascii="Arial" w:hAnsi="Arial" w:cs="Arial"/>
        </w:rPr>
        <w:t xml:space="preserve"> </w:t>
      </w:r>
    </w:p>
    <w:p w14:paraId="2A1857A9" w14:textId="77777777" w:rsidR="00131554" w:rsidRDefault="00524EB0">
      <w:pPr>
        <w:spacing w:after="120"/>
        <w:ind w:left="720"/>
        <w:jc w:val="both"/>
        <w:rPr>
          <w:rFonts w:ascii="Arial" w:hAnsi="Arial" w:cs="Arial"/>
          <w:bCs/>
        </w:rPr>
      </w:pPr>
      <w:r>
        <w:rPr>
          <w:rFonts w:ascii="Arial" w:hAnsi="Arial" w:cs="Arial"/>
          <w:bCs/>
        </w:rPr>
        <w:t>RAN1 has reached agreement that it should be possible to associate the UL pc configuration with a UL or joint TCI state. RAN1 also agreed not to include the UL pc configuration in an UL or joint TCI state.  Therefore, UL pc configuration should not be provided in an UL or joint TCI state.</w:t>
      </w:r>
    </w:p>
    <w:p w14:paraId="2A1857AA" w14:textId="77777777" w:rsidR="00131554" w:rsidRDefault="00524EB0">
      <w:pPr>
        <w:spacing w:after="120"/>
        <w:ind w:left="720"/>
        <w:jc w:val="both"/>
        <w:rPr>
          <w:rFonts w:ascii="Arial" w:hAnsi="Arial" w:cs="Arial"/>
        </w:rPr>
      </w:pPr>
      <w:r>
        <w:rPr>
          <w:rFonts w:ascii="Arial" w:hAnsi="Arial" w:cs="Arial"/>
          <w:bCs/>
        </w:rPr>
        <w:t>However, the agreement also states that it should be possible to not configure any association, meaning that irrespective of which UL or joint TCI state is currently indicated, the same set of channel/RS-specific PC parameters should be used for each of the PUSCH, PUCCH, and SRS.. Implementing the UL PC configuration in the UL BWP provides the desired functionality. In the field descriptions, it could be stated that the NW should configure the PC parameters in the UL BWP.</w:t>
      </w:r>
    </w:p>
    <w:p w14:paraId="2A1857AB" w14:textId="77777777" w:rsidR="00131554" w:rsidRDefault="00131554">
      <w:pPr>
        <w:keepLines/>
        <w:rPr>
          <w:rFonts w:eastAsia="SimSun"/>
          <w:b/>
          <w:bCs/>
          <w:color w:val="FF0000"/>
          <w:sz w:val="24"/>
          <w:szCs w:val="24"/>
          <w:lang w:eastAsia="zh-CN"/>
        </w:rPr>
      </w:pPr>
    </w:p>
    <w:p w14:paraId="2A1857AC" w14:textId="77777777" w:rsidR="00131554" w:rsidRDefault="00131554">
      <w:pPr>
        <w:keepLines/>
        <w:rPr>
          <w:rFonts w:eastAsia="SimSun"/>
          <w:b/>
          <w:bCs/>
          <w:color w:val="FF0000"/>
          <w:sz w:val="24"/>
          <w:szCs w:val="24"/>
          <w:lang w:eastAsia="zh-CN"/>
        </w:rPr>
      </w:pPr>
    </w:p>
    <w:p w14:paraId="2A1857AD" w14:textId="77777777" w:rsidR="00131554" w:rsidRDefault="00524EB0">
      <w:pPr>
        <w:keepLines/>
        <w:rPr>
          <w:rFonts w:eastAsia="SimSun"/>
          <w:b/>
          <w:bCs/>
          <w:color w:val="FF0000"/>
          <w:sz w:val="24"/>
          <w:szCs w:val="24"/>
          <w:lang w:eastAsia="zh-CN"/>
        </w:rPr>
      </w:pPr>
      <w:r>
        <w:rPr>
          <w:b/>
          <w:bCs/>
          <w:lang w:val="en-GB" w:eastAsia="en-US"/>
        </w:rPr>
        <w:t xml:space="preserve">Rapporteur comment: </w:t>
      </w:r>
      <w:r>
        <w:rPr>
          <w:lang w:val="en-GB" w:eastAsia="en-US"/>
        </w:rPr>
        <w:t xml:space="preserve">The response is both hilarious and unclear. With best of intentions, it could be interpreted that current RRC CR implementation is according to the functionality RAN1 has intended.  </w:t>
      </w:r>
    </w:p>
    <w:p w14:paraId="2A1857AE" w14:textId="77777777" w:rsidR="00131554" w:rsidRDefault="00131554">
      <w:pPr>
        <w:keepLines/>
        <w:rPr>
          <w:rFonts w:eastAsia="SimSun"/>
          <w:b/>
          <w:bCs/>
          <w:color w:val="FF0000"/>
          <w:sz w:val="24"/>
          <w:szCs w:val="24"/>
          <w:lang w:eastAsia="zh-CN"/>
        </w:rPr>
      </w:pPr>
    </w:p>
    <w:p w14:paraId="2A1857AF" w14:textId="77777777" w:rsidR="00131554" w:rsidRDefault="00524EB0">
      <w:pPr>
        <w:rPr>
          <w:b/>
          <w:bCs/>
          <w:sz w:val="24"/>
          <w:szCs w:val="24"/>
        </w:rPr>
      </w:pPr>
      <w:r>
        <w:rPr>
          <w:b/>
          <w:bCs/>
          <w:sz w:val="24"/>
          <w:szCs w:val="24"/>
        </w:rPr>
        <w:t>Q10:  Please respond if you think the current RRC CR implementation needs to be changed.</w:t>
      </w:r>
    </w:p>
    <w:p w14:paraId="2A1857B0" w14:textId="77777777" w:rsidR="00131554" w:rsidRDefault="00131554">
      <w:pPr>
        <w:rPr>
          <w:rFonts w:eastAsia="SimSun"/>
          <w:lang w:eastAsia="zh-CN"/>
        </w:rPr>
      </w:pPr>
    </w:p>
    <w:p w14:paraId="2A1857B1" w14:textId="77777777" w:rsidR="00131554" w:rsidRDefault="00131554">
      <w:pPr>
        <w:rPr>
          <w:rFonts w:eastAsia="SimSun"/>
          <w:b/>
          <w:bCs/>
          <w:sz w:val="24"/>
          <w:szCs w:val="24"/>
          <w:lang w:eastAsia="zh-CN"/>
        </w:rPr>
      </w:pPr>
    </w:p>
    <w:p w14:paraId="2A1857B2" w14:textId="77777777" w:rsidR="00131554" w:rsidRDefault="00131554">
      <w:pPr>
        <w:rPr>
          <w:b/>
          <w:bCs/>
          <w:sz w:val="24"/>
          <w:szCs w:val="24"/>
        </w:rPr>
      </w:pPr>
    </w:p>
    <w:p w14:paraId="2A1857B3"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4"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5" w14:textId="77777777" w:rsidR="00131554" w:rsidRDefault="00524EB0">
            <w:pPr>
              <w:pStyle w:val="TAH"/>
              <w:spacing w:before="20" w:after="20"/>
              <w:ind w:left="57" w:right="57"/>
              <w:jc w:val="left"/>
            </w:pPr>
            <w:r>
              <w:t>Suggested revision</w:t>
            </w:r>
          </w:p>
        </w:tc>
      </w:tr>
      <w:tr w:rsidR="00131554" w14:paraId="2A1857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7" w14:textId="223EDA70" w:rsidR="00131554" w:rsidRDefault="00EF39B4">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CA2E421" w14:textId="77777777" w:rsidR="00131554" w:rsidRDefault="00EF39B4">
            <w:pPr>
              <w:pStyle w:val="TAC"/>
              <w:spacing w:before="20" w:after="20"/>
              <w:ind w:right="57"/>
              <w:jc w:val="left"/>
              <w:rPr>
                <w:rFonts w:eastAsia="SimSun"/>
                <w:lang w:eastAsia="zh-CN"/>
              </w:rPr>
            </w:pPr>
            <w:r>
              <w:rPr>
                <w:rFonts w:eastAsia="SimSun"/>
                <w:lang w:eastAsia="zh-CN"/>
              </w:rPr>
              <w:t xml:space="preserve">First, we agree with rapporteur’s comment. </w:t>
            </w:r>
            <w:r w:rsidRPr="00EF39B4">
              <w:rPr>
                <mc:AlternateContent>
                  <mc:Choice Requires="w16se">
                    <w:rFonts w:eastAsia="SimSu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544B1CB8" w14:textId="18CBED6A" w:rsidR="00EF39B4" w:rsidRDefault="00EF39B4">
            <w:pPr>
              <w:pStyle w:val="TAC"/>
              <w:spacing w:before="20" w:after="20"/>
              <w:ind w:right="57"/>
              <w:jc w:val="left"/>
              <w:rPr>
                <w:rFonts w:eastAsia="SimSun"/>
                <w:lang w:eastAsia="zh-CN"/>
              </w:rPr>
            </w:pPr>
            <w:r>
              <w:rPr>
                <w:rFonts w:eastAsia="SimSun"/>
                <w:lang w:eastAsia="zh-CN"/>
              </w:rPr>
              <w:t xml:space="preserve">Actual RAN1 agreement is easier to understand. </w:t>
            </w:r>
          </w:p>
          <w:p w14:paraId="070BE3E9" w14:textId="77777777" w:rsidR="00B152B4" w:rsidRDefault="00B152B4" w:rsidP="00B152B4">
            <w:pPr>
              <w:pStyle w:val="TAC"/>
              <w:spacing w:before="20" w:after="20"/>
              <w:ind w:right="57"/>
              <w:jc w:val="left"/>
              <w:rPr>
                <w:rFonts w:eastAsia="SimSun"/>
                <w:lang w:eastAsia="zh-CN"/>
              </w:rPr>
            </w:pPr>
            <w:r w:rsidRPr="00B152B4">
              <w:rPr>
                <w:rFonts w:eastAsia="SimSun"/>
                <w:lang w:eastAsia="zh-CN"/>
              </w:rPr>
              <w:t>On the setting of UL PC parameters except for PL-RS (P0, alpha, closed loop index) for Rel.17 unified TCI framework,</w:t>
            </w:r>
          </w:p>
          <w:p w14:paraId="14340D27" w14:textId="77777777" w:rsidR="00B152B4" w:rsidRDefault="00B152B4" w:rsidP="00B152B4">
            <w:pPr>
              <w:pStyle w:val="TAC"/>
              <w:numPr>
                <w:ilvl w:val="0"/>
                <w:numId w:val="28"/>
              </w:numPr>
              <w:spacing w:before="20" w:after="20"/>
              <w:ind w:right="57"/>
              <w:jc w:val="left"/>
              <w:rPr>
                <w:rFonts w:eastAsia="SimSun"/>
                <w:lang w:eastAsia="zh-CN"/>
              </w:rPr>
            </w:pPr>
            <w:r w:rsidRPr="00B152B4">
              <w:rPr>
                <w:rFonts w:eastAsia="SimSun"/>
                <w:lang w:eastAsia="zh-CN"/>
              </w:rPr>
              <w:t>For each of PUSCH and PUCCH, the setting of (P0, alpha, closed loop index) can be associated with UL or (if applicable) joint TCI state per BWP.</w:t>
            </w:r>
          </w:p>
          <w:p w14:paraId="4C4B462E" w14:textId="77777777" w:rsidR="00B152B4" w:rsidRDefault="00B152B4" w:rsidP="00B152B4">
            <w:pPr>
              <w:pStyle w:val="TAC"/>
              <w:numPr>
                <w:ilvl w:val="1"/>
                <w:numId w:val="28"/>
              </w:numPr>
              <w:spacing w:before="20" w:after="20"/>
              <w:ind w:right="57"/>
              <w:jc w:val="left"/>
              <w:rPr>
                <w:rFonts w:eastAsia="SimSun"/>
                <w:lang w:eastAsia="zh-CN"/>
              </w:rPr>
            </w:pPr>
            <w:r w:rsidRPr="00B152B4">
              <w:rPr>
                <w:rFonts w:eastAsia="SimSun"/>
                <w:lang w:eastAsia="zh-CN"/>
              </w:rPr>
              <w:t>In this case, multiple settings are configured. Each setting can be associated with at least one TCI state, and, for a given TCI state, only one setting for PUSCH and only one setting for PUCCH can be associated at a time.</w:t>
            </w:r>
          </w:p>
          <w:p w14:paraId="625FC622" w14:textId="3AAE504C" w:rsidR="00EF39B4" w:rsidRPr="00B152B4" w:rsidRDefault="00B152B4" w:rsidP="00B152B4">
            <w:pPr>
              <w:pStyle w:val="TAC"/>
              <w:numPr>
                <w:ilvl w:val="0"/>
                <w:numId w:val="28"/>
              </w:numPr>
              <w:spacing w:before="20" w:after="20"/>
              <w:ind w:right="57"/>
              <w:jc w:val="left"/>
              <w:rPr>
                <w:rFonts w:eastAsia="SimSun"/>
                <w:lang w:eastAsia="zh-CN"/>
              </w:rPr>
            </w:pPr>
            <w:r w:rsidRPr="00B152B4">
              <w:rPr>
                <w:rFonts w:eastAsia="SimSun"/>
                <w:lang w:eastAsia="zh-CN"/>
              </w:rPr>
              <w:t>If not associated, for each of the PUSCH and PUCCH, the setting(s) of (P0, alpha, closed loop index) per channel/signal per BWP is independent of the UL or (if applicable) joint TCI states</w:t>
            </w:r>
          </w:p>
          <w:p w14:paraId="6A51B57F" w14:textId="77777777" w:rsidR="00B152B4" w:rsidRDefault="00B152B4">
            <w:pPr>
              <w:pStyle w:val="TAC"/>
              <w:spacing w:before="20" w:after="20"/>
              <w:ind w:right="57"/>
              <w:jc w:val="left"/>
              <w:rPr>
                <w:rFonts w:eastAsia="SimSun"/>
                <w:lang w:eastAsia="zh-CN"/>
              </w:rPr>
            </w:pPr>
          </w:p>
          <w:p w14:paraId="02324457" w14:textId="4B6A6E1B" w:rsidR="00EF39B4" w:rsidRDefault="00B152B4">
            <w:pPr>
              <w:pStyle w:val="TAC"/>
              <w:spacing w:before="20" w:after="20"/>
              <w:ind w:right="57"/>
              <w:jc w:val="left"/>
              <w:rPr>
                <w:rFonts w:eastAsia="SimSun"/>
                <w:lang w:eastAsia="zh-CN"/>
              </w:rPr>
            </w:pPr>
            <w:r>
              <w:rPr>
                <w:rFonts w:eastAsia="SimSun"/>
                <w:lang w:eastAsia="zh-CN"/>
              </w:rPr>
              <w:t xml:space="preserve">Based on RAN1 agreement, we have </w:t>
            </w:r>
            <w:r w:rsidR="00C67E90">
              <w:rPr>
                <w:rFonts w:eastAsia="SimSun"/>
                <w:lang w:eastAsia="zh-CN"/>
              </w:rPr>
              <w:t>one list of UL PC sets</w:t>
            </w:r>
            <w:r w:rsidR="00E12738">
              <w:rPr>
                <w:rFonts w:eastAsia="SimSun"/>
                <w:lang w:eastAsia="zh-CN"/>
              </w:rPr>
              <w:t xml:space="preserve"> under PUSCH-Config</w:t>
            </w:r>
            <w:r w:rsidR="00C67E90">
              <w:rPr>
                <w:rFonts w:eastAsia="SimSun"/>
                <w:lang w:eastAsia="zh-CN"/>
              </w:rPr>
              <w:t xml:space="preserve">. In each TCI state (joint and UL only TCI state) includes PC index to associate with one of UL PC set. </w:t>
            </w:r>
          </w:p>
          <w:p w14:paraId="4F459B48" w14:textId="6F680A8A" w:rsidR="00C67E90" w:rsidRDefault="00487677">
            <w:pPr>
              <w:pStyle w:val="TAC"/>
              <w:spacing w:before="20" w:after="20"/>
              <w:ind w:right="57"/>
              <w:jc w:val="left"/>
              <w:rPr>
                <w:rFonts w:eastAsia="SimSun"/>
                <w:lang w:eastAsia="zh-CN"/>
              </w:rPr>
            </w:pPr>
            <w:r>
              <w:rPr>
                <w:rFonts w:eastAsia="SimSun"/>
                <w:lang w:eastAsia="zh-CN"/>
              </w:rPr>
              <w:t xml:space="preserve">In addition, if there is any association, </w:t>
            </w:r>
            <w:proofErr w:type="spellStart"/>
            <w:r>
              <w:rPr>
                <w:rFonts w:eastAsia="SimSun"/>
                <w:lang w:eastAsia="zh-CN"/>
              </w:rPr>
              <w:t>gNB</w:t>
            </w:r>
            <w:proofErr w:type="spellEnd"/>
            <w:r>
              <w:rPr>
                <w:rFonts w:eastAsia="SimSun"/>
                <w:lang w:eastAsia="zh-CN"/>
              </w:rPr>
              <w:t xml:space="preserve"> should provide only one PC set in UL PC set list that is used </w:t>
            </w:r>
            <w:r w:rsidR="00E12738">
              <w:rPr>
                <w:rFonts w:eastAsia="SimSun"/>
                <w:lang w:eastAsia="zh-CN"/>
              </w:rPr>
              <w:t xml:space="preserve">independent of TCI state. </w:t>
            </w:r>
          </w:p>
          <w:p w14:paraId="465C35A5" w14:textId="77777777" w:rsidR="00B152B4" w:rsidRDefault="00B152B4">
            <w:pPr>
              <w:pStyle w:val="TAC"/>
              <w:spacing w:before="20" w:after="20"/>
              <w:ind w:right="57"/>
              <w:jc w:val="left"/>
              <w:rPr>
                <w:rFonts w:eastAsia="SimSun"/>
                <w:lang w:eastAsia="zh-CN"/>
              </w:rPr>
            </w:pPr>
          </w:p>
          <w:p w14:paraId="2A1857B8" w14:textId="6099AA97" w:rsidR="00EF39B4" w:rsidRDefault="00EF39B4">
            <w:pPr>
              <w:pStyle w:val="TAC"/>
              <w:spacing w:before="20" w:after="20"/>
              <w:ind w:right="57"/>
              <w:jc w:val="left"/>
              <w:rPr>
                <w:rFonts w:eastAsia="SimSun"/>
                <w:lang w:eastAsia="zh-CN"/>
              </w:rPr>
            </w:pPr>
          </w:p>
        </w:tc>
      </w:tr>
      <w:tr w:rsidR="00131554" w14:paraId="2A1857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A"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BB" w14:textId="77777777" w:rsidR="00131554" w:rsidRDefault="00131554">
            <w:pPr>
              <w:pStyle w:val="TAC"/>
              <w:spacing w:before="20" w:after="20"/>
              <w:ind w:left="57" w:right="57"/>
              <w:jc w:val="left"/>
              <w:rPr>
                <w:lang w:eastAsia="zh-CN"/>
              </w:rPr>
            </w:pPr>
          </w:p>
        </w:tc>
      </w:tr>
      <w:tr w:rsidR="00131554" w14:paraId="2A1857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D"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BE" w14:textId="77777777" w:rsidR="00131554" w:rsidRDefault="00131554">
            <w:pPr>
              <w:pStyle w:val="TAC"/>
              <w:spacing w:before="20" w:after="20"/>
              <w:ind w:left="57" w:right="57"/>
              <w:jc w:val="left"/>
              <w:rPr>
                <w:rFonts w:eastAsia="PMingLiU"/>
                <w:lang w:eastAsia="zh-TW"/>
              </w:rPr>
            </w:pPr>
          </w:p>
        </w:tc>
      </w:tr>
      <w:tr w:rsidR="00131554" w14:paraId="2A1857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0"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1" w14:textId="77777777" w:rsidR="00131554" w:rsidRDefault="00131554">
            <w:pPr>
              <w:pStyle w:val="TAC"/>
              <w:spacing w:before="20" w:after="20"/>
              <w:ind w:left="57" w:right="57"/>
              <w:jc w:val="left"/>
              <w:rPr>
                <w:rFonts w:eastAsia="SimSun"/>
                <w:lang w:eastAsia="zh-CN"/>
              </w:rPr>
            </w:pPr>
          </w:p>
        </w:tc>
      </w:tr>
      <w:tr w:rsidR="00131554" w14:paraId="2A1857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3"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C4" w14:textId="77777777" w:rsidR="00131554" w:rsidRDefault="00131554">
            <w:pPr>
              <w:pStyle w:val="TAC"/>
              <w:spacing w:before="20" w:after="20"/>
              <w:ind w:left="57" w:right="57"/>
              <w:jc w:val="left"/>
              <w:rPr>
                <w:rFonts w:eastAsia="PMingLiU"/>
                <w:lang w:eastAsia="zh-TW"/>
              </w:rPr>
            </w:pPr>
          </w:p>
        </w:tc>
      </w:tr>
      <w:tr w:rsidR="00131554" w14:paraId="2A1857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6"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7" w14:textId="77777777" w:rsidR="00131554" w:rsidRDefault="00131554">
            <w:pPr>
              <w:pStyle w:val="TAC"/>
              <w:spacing w:before="20" w:after="20"/>
              <w:ind w:left="57" w:right="57"/>
              <w:jc w:val="left"/>
              <w:rPr>
                <w:lang w:eastAsia="zh-CN"/>
              </w:rPr>
            </w:pPr>
          </w:p>
        </w:tc>
      </w:tr>
      <w:tr w:rsidR="00131554" w14:paraId="2A1857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A" w14:textId="77777777" w:rsidR="00131554" w:rsidRDefault="00131554">
            <w:pPr>
              <w:pStyle w:val="TAC"/>
              <w:spacing w:before="20" w:after="20"/>
              <w:ind w:left="57" w:right="57"/>
              <w:jc w:val="left"/>
              <w:rPr>
                <w:lang w:eastAsia="zh-CN"/>
              </w:rPr>
            </w:pPr>
          </w:p>
        </w:tc>
      </w:tr>
      <w:tr w:rsidR="00131554" w14:paraId="2A1857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C"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D" w14:textId="77777777" w:rsidR="00131554" w:rsidRDefault="00131554">
            <w:pPr>
              <w:pStyle w:val="TAC"/>
              <w:spacing w:before="20" w:after="20"/>
              <w:ind w:left="57" w:right="57"/>
              <w:jc w:val="left"/>
              <w:rPr>
                <w:rFonts w:eastAsia="SimSun"/>
                <w:lang w:eastAsia="zh-CN"/>
              </w:rPr>
            </w:pPr>
          </w:p>
        </w:tc>
      </w:tr>
      <w:tr w:rsidR="00131554" w14:paraId="2A1857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F"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0" w14:textId="77777777" w:rsidR="00131554" w:rsidRDefault="00131554">
            <w:pPr>
              <w:pStyle w:val="TAC"/>
              <w:spacing w:before="20" w:after="20"/>
              <w:ind w:left="57" w:right="57"/>
              <w:jc w:val="left"/>
              <w:rPr>
                <w:rFonts w:eastAsia="SimSun"/>
                <w:lang w:eastAsia="zh-CN"/>
              </w:rPr>
            </w:pPr>
          </w:p>
        </w:tc>
      </w:tr>
      <w:tr w:rsidR="00131554" w14:paraId="2A1857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2"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D3" w14:textId="77777777" w:rsidR="00131554" w:rsidRDefault="00131554">
            <w:pPr>
              <w:pStyle w:val="TAC"/>
              <w:spacing w:before="20" w:after="20"/>
              <w:ind w:left="57" w:right="57"/>
              <w:jc w:val="left"/>
              <w:rPr>
                <w:rFonts w:eastAsia="Malgun Gothic"/>
              </w:rPr>
            </w:pPr>
          </w:p>
        </w:tc>
      </w:tr>
      <w:tr w:rsidR="00131554" w14:paraId="2A1857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5" w14:textId="77777777"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6" w14:textId="77777777" w:rsidR="00131554" w:rsidRDefault="00131554">
            <w:pPr>
              <w:pStyle w:val="TAC"/>
              <w:spacing w:before="20" w:after="20"/>
              <w:ind w:left="57" w:right="57"/>
              <w:jc w:val="left"/>
              <w:rPr>
                <w:lang w:eastAsia="zh-CN"/>
              </w:rPr>
            </w:pPr>
          </w:p>
        </w:tc>
      </w:tr>
      <w:tr w:rsidR="00131554" w14:paraId="2A1857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8"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9" w14:textId="77777777" w:rsidR="00131554" w:rsidRDefault="00131554">
            <w:pPr>
              <w:pStyle w:val="TAC"/>
              <w:spacing w:before="20" w:after="20"/>
              <w:ind w:left="57" w:right="57"/>
              <w:jc w:val="left"/>
              <w:rPr>
                <w:lang w:eastAsia="zh-CN"/>
              </w:rPr>
            </w:pPr>
          </w:p>
        </w:tc>
      </w:tr>
      <w:tr w:rsidR="00131554" w14:paraId="2A1857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B"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C" w14:textId="77777777" w:rsidR="00131554" w:rsidRDefault="00131554">
            <w:pPr>
              <w:pStyle w:val="TAC"/>
              <w:spacing w:before="20" w:after="20"/>
              <w:ind w:left="777" w:right="57"/>
              <w:jc w:val="left"/>
              <w:rPr>
                <w:lang w:eastAsia="zh-CN"/>
              </w:rPr>
            </w:pPr>
          </w:p>
        </w:tc>
      </w:tr>
      <w:tr w:rsidR="00131554" w14:paraId="2A1857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E"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F" w14:textId="77777777" w:rsidR="00131554" w:rsidRDefault="00131554">
            <w:pPr>
              <w:pStyle w:val="TAC"/>
              <w:spacing w:before="20" w:after="20"/>
              <w:ind w:left="57" w:right="57"/>
              <w:jc w:val="left"/>
              <w:rPr>
                <w:lang w:eastAsia="zh-CN"/>
              </w:rPr>
            </w:pPr>
          </w:p>
        </w:tc>
      </w:tr>
      <w:tr w:rsidR="00131554" w14:paraId="2A1857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1"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2" w14:textId="77777777" w:rsidR="00131554" w:rsidRDefault="00131554">
            <w:pPr>
              <w:pStyle w:val="TAC"/>
              <w:spacing w:before="20" w:after="20"/>
              <w:ind w:left="57" w:right="57"/>
              <w:jc w:val="left"/>
              <w:rPr>
                <w:lang w:eastAsia="zh-CN"/>
              </w:rPr>
            </w:pPr>
          </w:p>
        </w:tc>
      </w:tr>
      <w:tr w:rsidR="00131554" w14:paraId="2A1857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4"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5" w14:textId="77777777" w:rsidR="00131554" w:rsidRDefault="00131554">
            <w:pPr>
              <w:pStyle w:val="TAC"/>
              <w:spacing w:before="20" w:after="20"/>
              <w:ind w:left="57" w:right="57"/>
              <w:jc w:val="left"/>
              <w:rPr>
                <w:lang w:eastAsia="zh-CN"/>
              </w:rPr>
            </w:pPr>
          </w:p>
        </w:tc>
      </w:tr>
      <w:tr w:rsidR="00131554" w14:paraId="2A1857E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7"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8" w14:textId="77777777" w:rsidR="00131554" w:rsidRDefault="00131554">
            <w:pPr>
              <w:pStyle w:val="TAC"/>
              <w:spacing w:before="20" w:after="20"/>
              <w:ind w:left="57" w:right="57"/>
              <w:jc w:val="left"/>
              <w:rPr>
                <w:lang w:eastAsia="ja-JP"/>
              </w:rPr>
            </w:pPr>
          </w:p>
        </w:tc>
      </w:tr>
      <w:tr w:rsidR="00131554" w14:paraId="2A1857E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A"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B" w14:textId="77777777" w:rsidR="00131554" w:rsidRDefault="00131554">
            <w:pPr>
              <w:pStyle w:val="TAC"/>
              <w:spacing w:before="20" w:after="20"/>
              <w:ind w:left="57" w:right="57"/>
              <w:jc w:val="left"/>
              <w:rPr>
                <w:lang w:eastAsia="ja-JP"/>
              </w:rPr>
            </w:pPr>
          </w:p>
        </w:tc>
      </w:tr>
    </w:tbl>
    <w:p w14:paraId="2A1857ED" w14:textId="77777777" w:rsidR="00131554" w:rsidRDefault="00131554">
      <w:pPr>
        <w:rPr>
          <w:u w:val="single"/>
        </w:rPr>
      </w:pPr>
    </w:p>
    <w:p w14:paraId="2A1857EE" w14:textId="77777777" w:rsidR="00131554" w:rsidRDefault="00131554">
      <w:pPr>
        <w:rPr>
          <w:rFonts w:eastAsia="SimSun"/>
          <w:sz w:val="24"/>
          <w:szCs w:val="24"/>
          <w:lang w:eastAsia="zh-CN"/>
        </w:rPr>
      </w:pPr>
    </w:p>
    <w:p w14:paraId="2A1857EF" w14:textId="77777777" w:rsidR="00131554" w:rsidRDefault="00524EB0">
      <w:pPr>
        <w:rPr>
          <w:rFonts w:eastAsia="SimSun"/>
          <w:b/>
          <w:bCs/>
          <w:sz w:val="24"/>
          <w:szCs w:val="24"/>
          <w:lang w:eastAsia="zh-CN"/>
        </w:rPr>
      </w:pPr>
      <w:r>
        <w:rPr>
          <w:rFonts w:eastAsia="SimSun"/>
          <w:b/>
          <w:bCs/>
          <w:sz w:val="24"/>
          <w:szCs w:val="24"/>
          <w:lang w:eastAsia="zh-CN"/>
        </w:rPr>
        <w:t>Conclusion Q10</w:t>
      </w:r>
    </w:p>
    <w:p w14:paraId="2A1857F0" w14:textId="77777777" w:rsidR="00131554" w:rsidRDefault="00131554">
      <w:pPr>
        <w:rPr>
          <w:rFonts w:eastAsia="SimSun"/>
          <w:b/>
          <w:bCs/>
          <w:sz w:val="24"/>
          <w:szCs w:val="24"/>
          <w:lang w:eastAsia="zh-CN"/>
        </w:rPr>
      </w:pPr>
    </w:p>
    <w:p w14:paraId="2A1857F1" w14:textId="77777777" w:rsidR="00131554" w:rsidRDefault="00524EB0">
      <w:pPr>
        <w:rPr>
          <w:rFonts w:eastAsia="SimSun"/>
          <w:sz w:val="24"/>
          <w:szCs w:val="24"/>
          <w:lang w:eastAsia="zh-CN"/>
        </w:rPr>
      </w:pPr>
      <w:r>
        <w:rPr>
          <w:rFonts w:eastAsia="SimSun"/>
          <w:sz w:val="24"/>
          <w:szCs w:val="24"/>
          <w:lang w:eastAsia="zh-CN"/>
        </w:rPr>
        <w:t>TBA</w:t>
      </w:r>
    </w:p>
    <w:p w14:paraId="2A1857F2" w14:textId="77777777" w:rsidR="00131554" w:rsidRDefault="00131554">
      <w:pPr>
        <w:keepLines/>
        <w:rPr>
          <w:rFonts w:eastAsia="SimSun"/>
          <w:b/>
          <w:bCs/>
          <w:color w:val="FF0000"/>
          <w:sz w:val="24"/>
          <w:szCs w:val="24"/>
          <w:lang w:eastAsia="zh-CN"/>
        </w:rPr>
      </w:pPr>
    </w:p>
    <w:p w14:paraId="2A1857F3" w14:textId="77777777" w:rsidR="00131554" w:rsidRDefault="00131554">
      <w:pPr>
        <w:keepLines/>
        <w:rPr>
          <w:rFonts w:eastAsia="SimSun"/>
          <w:b/>
          <w:bCs/>
          <w:color w:val="FF0000"/>
          <w:sz w:val="24"/>
          <w:szCs w:val="24"/>
          <w:lang w:eastAsia="zh-CN"/>
        </w:rPr>
      </w:pPr>
    </w:p>
    <w:p w14:paraId="2A1857F4" w14:textId="77777777" w:rsidR="00131554" w:rsidRDefault="00524EB0">
      <w:pPr>
        <w:spacing w:after="120"/>
        <w:ind w:left="720"/>
        <w:jc w:val="both"/>
        <w:rPr>
          <w:rFonts w:ascii="Arial" w:hAnsi="Arial" w:cs="Arial"/>
        </w:rPr>
      </w:pPr>
      <w:r>
        <w:rPr>
          <w:rFonts w:ascii="Arial" w:hAnsi="Arial" w:cs="Arial"/>
          <w:b/>
          <w:bCs/>
        </w:rPr>
        <w:t xml:space="preserve">Question 2.2: </w:t>
      </w:r>
      <w:r>
        <w:rPr>
          <w:rFonts w:ascii="Arial" w:hAnsi="Arial" w:cs="Arial"/>
        </w:rPr>
        <w:t xml:space="preserve">Should the </w:t>
      </w:r>
      <w:proofErr w:type="spellStart"/>
      <w:r>
        <w:rPr>
          <w:rFonts w:ascii="Arial" w:hAnsi="Arial" w:cs="Arial"/>
          <w:i/>
          <w:iCs/>
        </w:rPr>
        <w:t>searchSpaceLinking</w:t>
      </w:r>
      <w:proofErr w:type="spellEnd"/>
      <w:r>
        <w:rPr>
          <w:rFonts w:ascii="Arial" w:hAnsi="Arial" w:cs="Arial"/>
        </w:rPr>
        <w:t xml:space="preserve"> be applied to all or selected set of </w:t>
      </w:r>
      <w:proofErr w:type="spellStart"/>
      <w:r>
        <w:rPr>
          <w:rFonts w:ascii="Arial" w:hAnsi="Arial" w:cs="Arial"/>
        </w:rPr>
        <w:t>SearchSpaces</w:t>
      </w:r>
      <w:proofErr w:type="spellEnd"/>
      <w:r>
        <w:rPr>
          <w:rFonts w:ascii="Arial" w:hAnsi="Arial" w:cs="Arial"/>
        </w:rPr>
        <w:t xml:space="preserve"> under Rel-15 and Rel-16 configurations?</w:t>
      </w:r>
    </w:p>
    <w:p w14:paraId="2A1857F5" w14:textId="77777777" w:rsidR="00131554" w:rsidRDefault="00524EB0">
      <w:pPr>
        <w:spacing w:after="120"/>
        <w:ind w:left="720"/>
        <w:jc w:val="both"/>
        <w:rPr>
          <w:rFonts w:ascii="Arial" w:hAnsi="Arial" w:cs="Arial"/>
        </w:rPr>
      </w:pPr>
      <w:r>
        <w:rPr>
          <w:rFonts w:ascii="Arial" w:hAnsi="Arial" w:cs="Arial"/>
          <w:b/>
          <w:bCs/>
        </w:rPr>
        <w:t>Answer 2.2:</w:t>
      </w:r>
      <w:r>
        <w:rPr>
          <w:rFonts w:ascii="Arial" w:hAnsi="Arial" w:cs="Arial"/>
        </w:rPr>
        <w:t xml:space="preserve">  </w:t>
      </w:r>
    </w:p>
    <w:p w14:paraId="2A1857F6" w14:textId="77777777" w:rsidR="00131554" w:rsidRDefault="00524EB0">
      <w:pPr>
        <w:spacing w:after="120"/>
        <w:ind w:left="720"/>
        <w:jc w:val="both"/>
        <w:rPr>
          <w:rFonts w:ascii="Arial" w:hAnsi="Arial" w:cs="Arial"/>
        </w:rPr>
      </w:pPr>
      <w:r>
        <w:rPr>
          <w:rFonts w:ascii="Arial" w:hAnsi="Arial" w:cs="Arial"/>
        </w:rPr>
        <w:t xml:space="preserve">RAN1 confirms that </w:t>
      </w:r>
      <w:proofErr w:type="spellStart"/>
      <w:r>
        <w:rPr>
          <w:rFonts w:ascii="Arial" w:hAnsi="Arial" w:cs="Arial"/>
        </w:rPr>
        <w:t>searchSpaceLinking</w:t>
      </w:r>
      <w:proofErr w:type="spellEnd"/>
      <w:r>
        <w:rPr>
          <w:rFonts w:ascii="Arial" w:hAnsi="Arial" w:cs="Arial"/>
        </w:rPr>
        <w:t xml:space="preserve"> should be applied to </w:t>
      </w:r>
      <w:proofErr w:type="spellStart"/>
      <w:r>
        <w:rPr>
          <w:rFonts w:ascii="Arial" w:hAnsi="Arial" w:cs="Arial"/>
        </w:rPr>
        <w:t>SearchSpaces</w:t>
      </w:r>
      <w:proofErr w:type="spellEnd"/>
      <w:r>
        <w:rPr>
          <w:rFonts w:ascii="Arial" w:hAnsi="Arial" w:cs="Arial"/>
        </w:rPr>
        <w:t xml:space="preserve"> under both Rel-15 and Rel-16 configurations. As RAN2 is aware, several limitations are agreed by RAN1, some of which are already captured in RAN1 spec. RAN1 would like to suggest RAN2 to capture the following agreements (or the highlighted parts of the last agreement below) in 38.331 as they have not been captured by RAN1 spec, and they may be more suitable to be captured by RRC spec. For other limitations that are already captured in RAN1 spec, it is up to RAN2 whether to also include them in RRC spec or not.</w:t>
      </w:r>
    </w:p>
    <w:p w14:paraId="2A1857F7" w14:textId="77777777" w:rsidR="00131554" w:rsidRDefault="00131554">
      <w:pPr>
        <w:spacing w:after="120"/>
        <w:ind w:left="720"/>
        <w:jc w:val="both"/>
        <w:rPr>
          <w:rFonts w:ascii="Arial" w:hAnsi="Arial" w:cs="Arial"/>
        </w:rPr>
      </w:pPr>
    </w:p>
    <w:p w14:paraId="2A1857F8" w14:textId="77777777" w:rsidR="00131554" w:rsidRDefault="00524EB0">
      <w:pPr>
        <w:spacing w:after="120"/>
        <w:ind w:left="720"/>
        <w:jc w:val="both"/>
        <w:rPr>
          <w:rFonts w:ascii="Arial" w:hAnsi="Arial" w:cs="Arial"/>
        </w:rPr>
      </w:pPr>
      <w:r>
        <w:rPr>
          <w:rFonts w:ascii="Arial" w:hAnsi="Arial" w:cs="Arial"/>
        </w:rPr>
        <w:t>Related agreements:</w:t>
      </w:r>
    </w:p>
    <w:p w14:paraId="2A1857F9" w14:textId="77777777" w:rsidR="00131554" w:rsidRDefault="00131554">
      <w:pPr>
        <w:ind w:left="720"/>
        <w:contextualSpacing/>
        <w:jc w:val="both"/>
        <w:rPr>
          <w:rFonts w:ascii="Arial" w:hAnsi="Arial" w:cs="Arial"/>
          <w:color w:val="00B0F0"/>
        </w:rPr>
      </w:pPr>
    </w:p>
    <w:p w14:paraId="2A1857FA" w14:textId="77777777" w:rsidR="00131554" w:rsidRDefault="00524EB0">
      <w:pPr>
        <w:ind w:left="720"/>
        <w:contextualSpacing/>
        <w:jc w:val="both"/>
        <w:rPr>
          <w:rFonts w:ascii="Arial" w:hAnsi="Arial" w:cs="Arial"/>
          <w:b/>
          <w:bCs/>
        </w:rPr>
      </w:pPr>
      <w:r>
        <w:rPr>
          <w:rFonts w:ascii="Arial" w:hAnsi="Arial" w:cs="Arial"/>
          <w:b/>
          <w:bCs/>
          <w:highlight w:val="green"/>
        </w:rPr>
        <w:t>Agreement</w:t>
      </w:r>
    </w:p>
    <w:p w14:paraId="2A1857FB" w14:textId="77777777" w:rsidR="00131554" w:rsidRDefault="00524EB0">
      <w:pPr>
        <w:ind w:left="720"/>
        <w:contextualSpacing/>
        <w:jc w:val="both"/>
        <w:rPr>
          <w:rFonts w:ascii="Arial" w:hAnsi="Arial" w:cs="Arial"/>
        </w:rPr>
      </w:pPr>
      <w:r>
        <w:rPr>
          <w:rFonts w:ascii="Arial" w:hAnsi="Arial" w:cs="Arial"/>
        </w:rPr>
        <w:t>The following SS sets cannot be linked with another SS set for PDCCH repetition: </w:t>
      </w:r>
      <w:r>
        <w:rPr>
          <w:rFonts w:ascii="Arial" w:hAnsi="Arial" w:cs="Arial"/>
          <w:i/>
          <w:iCs/>
        </w:rPr>
        <w:t xml:space="preserve">SS set 0, searchSpaceSIB1, </w:t>
      </w:r>
      <w:proofErr w:type="spellStart"/>
      <w:r>
        <w:rPr>
          <w:rFonts w:ascii="Arial" w:hAnsi="Arial" w:cs="Arial"/>
          <w:i/>
          <w:iCs/>
        </w:rPr>
        <w:t>searchSpaceOtherSystemInformation</w:t>
      </w:r>
      <w:proofErr w:type="spellEnd"/>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ra-</w:t>
      </w:r>
      <w:proofErr w:type="spellStart"/>
      <w:r>
        <w:rPr>
          <w:rFonts w:ascii="Arial" w:hAnsi="Arial" w:cs="Arial"/>
          <w:i/>
          <w:iCs/>
        </w:rPr>
        <w:t>SearchSpace</w:t>
      </w:r>
      <w:proofErr w:type="spellEnd"/>
      <w:r>
        <w:rPr>
          <w:rFonts w:ascii="Arial" w:hAnsi="Arial" w:cs="Arial"/>
        </w:rPr>
        <w:t>.</w:t>
      </w:r>
    </w:p>
    <w:p w14:paraId="2A1857FC" w14:textId="77777777" w:rsidR="00131554" w:rsidRDefault="00131554">
      <w:pPr>
        <w:ind w:left="720"/>
        <w:contextualSpacing/>
        <w:jc w:val="both"/>
        <w:rPr>
          <w:rFonts w:ascii="Arial" w:hAnsi="Arial" w:cs="Arial"/>
        </w:rPr>
      </w:pPr>
    </w:p>
    <w:p w14:paraId="2A1857FD"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7FE" w14:textId="77777777" w:rsidR="00131554" w:rsidRDefault="00524EB0">
      <w:pPr>
        <w:ind w:left="720"/>
        <w:contextualSpacing/>
        <w:jc w:val="both"/>
        <w:rPr>
          <w:rFonts w:ascii="Arial" w:hAnsi="Arial" w:cs="Arial"/>
        </w:rPr>
      </w:pPr>
      <w:r>
        <w:rPr>
          <w:rFonts w:ascii="Arial" w:hAnsi="Arial" w:cs="Arial"/>
        </w:rPr>
        <w:t xml:space="preserve">SS set configured by </w:t>
      </w:r>
      <w:proofErr w:type="spellStart"/>
      <w:r>
        <w:rPr>
          <w:rFonts w:ascii="Arial" w:hAnsi="Arial" w:cs="Arial"/>
          <w:i/>
          <w:iCs/>
        </w:rPr>
        <w:t>recoverySearchSpaceId</w:t>
      </w:r>
      <w:proofErr w:type="spellEnd"/>
      <w:r>
        <w:rPr>
          <w:rFonts w:ascii="Arial" w:hAnsi="Arial" w:cs="Arial"/>
        </w:rPr>
        <w:t xml:space="preserve"> cannot be linked to another SS set for PDCCH repetition.</w:t>
      </w:r>
    </w:p>
    <w:p w14:paraId="2A1857FF" w14:textId="77777777" w:rsidR="00131554" w:rsidRDefault="00131554">
      <w:pPr>
        <w:ind w:left="720"/>
        <w:contextualSpacing/>
        <w:jc w:val="both"/>
        <w:rPr>
          <w:rFonts w:ascii="Arial" w:hAnsi="Arial" w:cs="Arial"/>
        </w:rPr>
      </w:pPr>
    </w:p>
    <w:p w14:paraId="2A185800"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801" w14:textId="77777777" w:rsidR="00131554" w:rsidRDefault="00524EB0">
      <w:pPr>
        <w:ind w:left="720"/>
        <w:contextualSpacing/>
        <w:jc w:val="both"/>
        <w:rPr>
          <w:rFonts w:ascii="Arial" w:hAnsi="Arial" w:cs="Arial"/>
        </w:rPr>
      </w:pPr>
      <w:r>
        <w:rPr>
          <w:rFonts w:ascii="Arial" w:hAnsi="Arial" w:cs="Arial"/>
        </w:rPr>
        <w:t xml:space="preserve">The following SS sets cannot be linked with another SS set for PDCCH repetition: </w:t>
      </w:r>
      <w:proofErr w:type="spellStart"/>
      <w:r>
        <w:rPr>
          <w:rFonts w:ascii="Arial" w:hAnsi="Arial" w:cs="Arial"/>
          <w:i/>
          <w:iCs/>
        </w:rPr>
        <w:t>searchSpaceBroadcast</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and </w:t>
      </w:r>
      <w:proofErr w:type="spellStart"/>
      <w:r>
        <w:rPr>
          <w:rFonts w:ascii="Arial" w:hAnsi="Arial" w:cs="Arial"/>
          <w:i/>
          <w:iCs/>
        </w:rPr>
        <w:t>sdt-SearchSpace</w:t>
      </w:r>
      <w:proofErr w:type="spellEnd"/>
      <w:r>
        <w:rPr>
          <w:rFonts w:ascii="Arial" w:hAnsi="Arial" w:cs="Arial"/>
        </w:rPr>
        <w:t>.</w:t>
      </w:r>
    </w:p>
    <w:p w14:paraId="2A185802" w14:textId="77777777" w:rsidR="00131554" w:rsidRDefault="00131554">
      <w:pPr>
        <w:ind w:left="720"/>
        <w:contextualSpacing/>
        <w:jc w:val="both"/>
        <w:rPr>
          <w:rFonts w:ascii="Arial" w:hAnsi="Arial" w:cs="Arial"/>
        </w:rPr>
      </w:pPr>
    </w:p>
    <w:p w14:paraId="2A185803"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4" w14:textId="77777777" w:rsidR="00131554" w:rsidRDefault="00524EB0">
      <w:pPr>
        <w:ind w:left="720"/>
        <w:contextualSpacing/>
        <w:jc w:val="both"/>
        <w:rPr>
          <w:rFonts w:ascii="Arial" w:hAnsi="Arial" w:cs="Arial"/>
        </w:rPr>
      </w:pPr>
      <w:r>
        <w:rPr>
          <w:rFonts w:ascii="Arial" w:hAnsi="Arial" w:cs="Arial"/>
        </w:rPr>
        <w:t>Confirm the following working assumption in RAN1 #106-bis-e:</w:t>
      </w:r>
    </w:p>
    <w:p w14:paraId="2A185805" w14:textId="77777777" w:rsidR="00131554" w:rsidRDefault="00524EB0">
      <w:pPr>
        <w:ind w:left="720"/>
        <w:contextualSpacing/>
        <w:jc w:val="both"/>
        <w:rPr>
          <w:rFonts w:ascii="Arial" w:hAnsi="Arial" w:cs="Arial"/>
        </w:rPr>
      </w:pPr>
      <w:r>
        <w:rPr>
          <w:rFonts w:ascii="Arial" w:hAnsi="Arial" w:cs="Arial"/>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2A185806" w14:textId="77777777" w:rsidR="00131554" w:rsidRDefault="00524EB0">
      <w:pPr>
        <w:numPr>
          <w:ilvl w:val="0"/>
          <w:numId w:val="30"/>
        </w:numPr>
        <w:tabs>
          <w:tab w:val="left" w:pos="720"/>
        </w:tabs>
        <w:spacing w:after="160" w:line="259" w:lineRule="auto"/>
        <w:ind w:left="1440"/>
        <w:contextualSpacing/>
        <w:jc w:val="both"/>
        <w:rPr>
          <w:rFonts w:ascii="Arial" w:hAnsi="Arial" w:cs="Arial"/>
        </w:rPr>
      </w:pPr>
      <w:r>
        <w:rPr>
          <w:rFonts w:ascii="Arial" w:hAnsi="Arial" w:cs="Arial"/>
        </w:rPr>
        <w:t>Note: The PDCCH candidates associated with the scheduled CC are defined as part of SS sets for scheduled CC instead of SS sets for scheduling CC (Same as Rel-15)</w:t>
      </w:r>
    </w:p>
    <w:p w14:paraId="2A185807" w14:textId="77777777" w:rsidR="00131554" w:rsidRDefault="00131554">
      <w:pPr>
        <w:ind w:left="720"/>
        <w:contextualSpacing/>
        <w:jc w:val="both"/>
        <w:rPr>
          <w:rFonts w:ascii="Arial" w:hAnsi="Arial" w:cs="Arial"/>
        </w:rPr>
      </w:pPr>
    </w:p>
    <w:p w14:paraId="2A185808"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9" w14:textId="77777777" w:rsidR="00131554" w:rsidRDefault="00524EB0">
      <w:pPr>
        <w:ind w:left="720"/>
        <w:contextualSpacing/>
        <w:jc w:val="both"/>
        <w:rPr>
          <w:rFonts w:ascii="Arial" w:hAnsi="Arial" w:cs="Arial"/>
        </w:rPr>
      </w:pPr>
      <w:r>
        <w:rPr>
          <w:rFonts w:ascii="Arial" w:hAnsi="Arial" w:cs="Arial"/>
        </w:rPr>
        <w:t>For PDCCH repetition, support linking two SS sets by RRC configuration:</w:t>
      </w:r>
    </w:p>
    <w:p w14:paraId="2A18580A" w14:textId="77777777" w:rsidR="00131554" w:rsidRDefault="00524EB0">
      <w:pPr>
        <w:numPr>
          <w:ilvl w:val="0"/>
          <w:numId w:val="31"/>
        </w:numPr>
        <w:tabs>
          <w:tab w:val="clear" w:pos="720"/>
          <w:tab w:val="num" w:pos="1440"/>
        </w:tabs>
        <w:spacing w:after="160" w:line="259" w:lineRule="auto"/>
        <w:ind w:left="1440"/>
        <w:contextualSpacing/>
        <w:jc w:val="both"/>
        <w:rPr>
          <w:rFonts w:ascii="Arial" w:hAnsi="Arial" w:cs="Arial"/>
        </w:rPr>
      </w:pPr>
      <w:r>
        <w:rPr>
          <w:rFonts w:ascii="Arial" w:hAnsi="Arial" w:cs="Arial"/>
        </w:rPr>
        <w:t>FFS: Whether MAC-CE can be used additionally</w:t>
      </w:r>
    </w:p>
    <w:p w14:paraId="2A18580B" w14:textId="77777777" w:rsidR="00131554" w:rsidRDefault="00524EB0">
      <w:pPr>
        <w:numPr>
          <w:ilvl w:val="0"/>
          <w:numId w:val="32"/>
        </w:numPr>
        <w:tabs>
          <w:tab w:val="clear" w:pos="720"/>
          <w:tab w:val="num" w:pos="1440"/>
        </w:tabs>
        <w:spacing w:after="160" w:line="259" w:lineRule="auto"/>
        <w:ind w:left="1440"/>
        <w:contextualSpacing/>
        <w:jc w:val="both"/>
        <w:rPr>
          <w:rFonts w:ascii="Arial" w:hAnsi="Arial" w:cs="Arial"/>
        </w:rPr>
      </w:pPr>
      <w:r>
        <w:rPr>
          <w:rFonts w:ascii="Arial" w:hAnsi="Arial" w:cs="Arial"/>
        </w:rPr>
        <w:t>When PDCCH repetition is monitored in two linked SS sets, the UE does not expect a third monitored SS set to be linked with any of the two linked SS sets.</w:t>
      </w:r>
    </w:p>
    <w:p w14:paraId="2A18580C" w14:textId="77777777" w:rsidR="00131554" w:rsidRDefault="00524EB0">
      <w:pPr>
        <w:numPr>
          <w:ilvl w:val="0"/>
          <w:numId w:val="33"/>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The two linked SS sets have the same SS set type (USS/CSS) </w:t>
      </w:r>
    </w:p>
    <w:p w14:paraId="2A18580D" w14:textId="77777777" w:rsidR="00131554" w:rsidRDefault="00524EB0">
      <w:pPr>
        <w:numPr>
          <w:ilvl w:val="1"/>
          <w:numId w:val="33"/>
        </w:numPr>
        <w:tabs>
          <w:tab w:val="clear" w:pos="1440"/>
          <w:tab w:val="num" w:pos="2160"/>
        </w:tabs>
        <w:spacing w:after="160" w:line="259" w:lineRule="auto"/>
        <w:ind w:left="2160"/>
        <w:contextualSpacing/>
        <w:jc w:val="both"/>
        <w:rPr>
          <w:rFonts w:ascii="Arial" w:hAnsi="Arial" w:cs="Arial"/>
        </w:rPr>
      </w:pPr>
      <w:r>
        <w:rPr>
          <w:rFonts w:ascii="Arial" w:hAnsi="Arial" w:cs="Arial"/>
        </w:rPr>
        <w:t>The two linked SS sets have the same DCI formats to monitor</w:t>
      </w:r>
    </w:p>
    <w:p w14:paraId="2A18580E" w14:textId="77777777" w:rsidR="00131554" w:rsidRDefault="00524EB0">
      <w:pPr>
        <w:numPr>
          <w:ilvl w:val="0"/>
          <w:numId w:val="34"/>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For intra-slot PDCCH repetition, </w:t>
      </w:r>
    </w:p>
    <w:p w14:paraId="2A18580F"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The two SS sets should have the same periodicity and offset (</w:t>
      </w:r>
      <w:proofErr w:type="spellStart"/>
      <w:r>
        <w:rPr>
          <w:rFonts w:ascii="Arial" w:hAnsi="Arial" w:cs="Arial"/>
        </w:rPr>
        <w:t>monitoringSlotPeriodicityAndOffset</w:t>
      </w:r>
      <w:proofErr w:type="spellEnd"/>
      <w:r>
        <w:rPr>
          <w:rFonts w:ascii="Arial" w:hAnsi="Arial" w:cs="Arial"/>
        </w:rPr>
        <w:t>), and the same duration</w:t>
      </w:r>
    </w:p>
    <w:p w14:paraId="2A185810"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 xml:space="preserve">For linking monitoring occasions across the two SS sets that exist in the same slot: </w:t>
      </w:r>
    </w:p>
    <w:p w14:paraId="2A185811" w14:textId="77777777" w:rsidR="00131554" w:rsidRDefault="00524EB0">
      <w:pPr>
        <w:numPr>
          <w:ilvl w:val="2"/>
          <w:numId w:val="34"/>
        </w:numPr>
        <w:tabs>
          <w:tab w:val="clear" w:pos="2160"/>
          <w:tab w:val="num" w:pos="2880"/>
        </w:tabs>
        <w:spacing w:after="160" w:line="259" w:lineRule="auto"/>
        <w:ind w:left="2880"/>
        <w:contextualSpacing/>
        <w:jc w:val="both"/>
        <w:rPr>
          <w:rFonts w:ascii="Arial" w:hAnsi="Arial" w:cs="Arial"/>
        </w:rPr>
      </w:pPr>
      <w:r>
        <w:rPr>
          <w:rFonts w:ascii="Arial" w:hAnsi="Arial" w:cs="Arial"/>
        </w:rPr>
        <w:t>The two SS sets have the same number of monitoring occasions within a slot and n-</w:t>
      </w:r>
      <w:proofErr w:type="spellStart"/>
      <w:r>
        <w:rPr>
          <w:rFonts w:ascii="Arial" w:hAnsi="Arial" w:cs="Arial"/>
        </w:rPr>
        <w:t>th</w:t>
      </w:r>
      <w:proofErr w:type="spellEnd"/>
      <w:r>
        <w:rPr>
          <w:rFonts w:ascii="Arial" w:hAnsi="Arial" w:cs="Arial"/>
        </w:rPr>
        <w:t xml:space="preserve"> monitoring occasion of one SS set is linked to n-</w:t>
      </w:r>
      <w:proofErr w:type="spellStart"/>
      <w:r>
        <w:rPr>
          <w:rFonts w:ascii="Arial" w:hAnsi="Arial" w:cs="Arial"/>
        </w:rPr>
        <w:t>th</w:t>
      </w:r>
      <w:proofErr w:type="spellEnd"/>
      <w:r>
        <w:rPr>
          <w:rFonts w:ascii="Arial" w:hAnsi="Arial" w:cs="Arial"/>
        </w:rPr>
        <w:t xml:space="preserve"> monitoring occasion of the other SS set</w:t>
      </w:r>
    </w:p>
    <w:p w14:paraId="2A185812" w14:textId="77777777" w:rsidR="00131554" w:rsidRDefault="00131554">
      <w:pPr>
        <w:keepLines/>
        <w:rPr>
          <w:rFonts w:eastAsia="SimSun"/>
          <w:b/>
          <w:bCs/>
          <w:color w:val="FF0000"/>
          <w:sz w:val="24"/>
          <w:szCs w:val="24"/>
          <w:lang w:eastAsia="zh-CN"/>
        </w:rPr>
      </w:pPr>
    </w:p>
    <w:p w14:paraId="2A185813" w14:textId="77777777" w:rsidR="00131554" w:rsidRDefault="00131554">
      <w:pPr>
        <w:keepLines/>
        <w:rPr>
          <w:rFonts w:eastAsia="SimSun"/>
          <w:b/>
          <w:bCs/>
          <w:color w:val="FF0000"/>
          <w:sz w:val="24"/>
          <w:szCs w:val="24"/>
          <w:lang w:eastAsia="zh-CN"/>
        </w:rPr>
      </w:pPr>
    </w:p>
    <w:p w14:paraId="2A185814" w14:textId="77777777" w:rsidR="00131554" w:rsidRDefault="00131554">
      <w:pPr>
        <w:keepLines/>
        <w:rPr>
          <w:rFonts w:eastAsia="SimSun"/>
          <w:b/>
          <w:bCs/>
          <w:color w:val="FF0000"/>
          <w:sz w:val="24"/>
          <w:szCs w:val="24"/>
          <w:lang w:eastAsia="zh-CN"/>
        </w:rPr>
      </w:pPr>
    </w:p>
    <w:p w14:paraId="2A18581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33" w:name="_Toc60777372"/>
      <w:bookmarkStart w:id="34" w:name="_Toc90651244"/>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proofErr w:type="spellStart"/>
      <w:r>
        <w:rPr>
          <w:rFonts w:ascii="Arial" w:eastAsia="Times New Roman" w:hAnsi="Arial" w:cs="Times New Roman"/>
          <w:i/>
          <w:sz w:val="24"/>
          <w:szCs w:val="20"/>
          <w:lang w:val="en-GB" w:eastAsia="ja-JP"/>
        </w:rPr>
        <w:t>SearchSpace</w:t>
      </w:r>
      <w:bookmarkEnd w:id="33"/>
      <w:bookmarkEnd w:id="34"/>
      <w:proofErr w:type="spellEnd"/>
    </w:p>
    <w:p w14:paraId="2A18581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proofErr w:type="spellStart"/>
      <w:r>
        <w:rPr>
          <w:rFonts w:ascii="Times New Roman" w:eastAsia="Times New Roman" w:hAnsi="Times New Roman" w:cs="Times New Roman"/>
          <w:i/>
          <w:sz w:val="20"/>
          <w:szCs w:val="20"/>
          <w:lang w:val="en-GB" w:eastAsia="ja-JP"/>
        </w:rPr>
        <w:t>SearchSpace</w:t>
      </w:r>
      <w:proofErr w:type="spellEnd"/>
      <w:r>
        <w:rPr>
          <w:rFonts w:ascii="Times New Roman" w:eastAsia="Times New Roman" w:hAnsi="Times New Roman" w:cs="Times New Roman"/>
          <w:sz w:val="20"/>
          <w:szCs w:val="20"/>
          <w:lang w:val="en-GB" w:eastAsia="ja-JP"/>
        </w:rPr>
        <w:t xml:space="preserve"> defines how/where to search for PDCCH candidates. Each search space is associated with one </w:t>
      </w:r>
      <w:proofErr w:type="spellStart"/>
      <w:r>
        <w:rPr>
          <w:rFonts w:ascii="Times New Roman" w:eastAsia="Times New Roman" w:hAnsi="Times New Roman" w:cs="Times New Roman"/>
          <w:i/>
          <w:sz w:val="20"/>
          <w:szCs w:val="20"/>
          <w:lang w:val="en-GB" w:eastAsia="ja-JP"/>
        </w:rPr>
        <w:t>ControlResourceSet</w:t>
      </w:r>
      <w:proofErr w:type="spellEnd"/>
      <w:r>
        <w:rPr>
          <w:rFonts w:ascii="Times New Roman" w:eastAsia="Times New Roman" w:hAnsi="Times New Roman" w:cs="Times New Roman"/>
          <w:sz w:val="20"/>
          <w:szCs w:val="20"/>
          <w:lang w:val="en-GB" w:eastAsia="ja-JP"/>
        </w:rPr>
        <w:t xml:space="preserve">. For a scheduled cell in the case of cross carrier scheduling, except for </w:t>
      </w:r>
      <w:proofErr w:type="spellStart"/>
      <w:r>
        <w:rPr>
          <w:rFonts w:ascii="Times New Roman" w:eastAsia="Times New Roman" w:hAnsi="Times New Roman" w:cs="Times New Roman"/>
          <w:i/>
          <w:sz w:val="20"/>
          <w:szCs w:val="20"/>
          <w:lang w:val="en-GB" w:eastAsia="ja-JP"/>
        </w:rPr>
        <w:t>nrofCandidates</w:t>
      </w:r>
      <w:proofErr w:type="spellEnd"/>
      <w:r>
        <w:rPr>
          <w:rFonts w:ascii="Times New Roman" w:eastAsia="Times New Roman" w:hAnsi="Times New Roman" w:cs="Times New Roman"/>
          <w:sz w:val="20"/>
          <w:szCs w:val="20"/>
          <w:lang w:val="en-GB" w:eastAsia="ja-JP"/>
        </w:rPr>
        <w:t>, all the optional fields are absent</w:t>
      </w:r>
      <w:r>
        <w:rPr>
          <w:rFonts w:ascii="Times New Roman" w:eastAsia="Times New Roman" w:hAnsi="Times New Roman" w:cs="Times New Roman"/>
          <w:sz w:val="20"/>
          <w:szCs w:val="20"/>
          <w:lang w:val="en-GB" w:eastAsia="zh-CN"/>
        </w:rPr>
        <w:t xml:space="preserve"> (regardless of their presence conditions)</w:t>
      </w:r>
      <w:r>
        <w:rPr>
          <w:rFonts w:ascii="Times New Roman" w:eastAsia="Times New Roman" w:hAnsi="Times New Roman" w:cs="Times New Roman"/>
          <w:sz w:val="20"/>
          <w:szCs w:val="20"/>
          <w:lang w:val="en-GB" w:eastAsia="ja-JP"/>
        </w:rPr>
        <w:t>.</w:t>
      </w:r>
    </w:p>
    <w:p w14:paraId="2A18581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proofErr w:type="spellStart"/>
      <w:r>
        <w:rPr>
          <w:rFonts w:ascii="Arial" w:eastAsia="Times New Roman" w:hAnsi="Arial" w:cs="Times New Roman"/>
          <w:b/>
          <w:i/>
          <w:sz w:val="20"/>
          <w:szCs w:val="20"/>
          <w:lang w:val="en-GB" w:eastAsia="ja-JP"/>
        </w:rPr>
        <w:t>SearchSpace</w:t>
      </w:r>
      <w:proofErr w:type="spellEnd"/>
      <w:r>
        <w:rPr>
          <w:rFonts w:ascii="Arial" w:eastAsia="Times New Roman" w:hAnsi="Arial" w:cs="Times New Roman"/>
          <w:b/>
          <w:sz w:val="20"/>
          <w:szCs w:val="20"/>
          <w:lang w:val="en-GB" w:eastAsia="ja-JP"/>
        </w:rPr>
        <w:t xml:space="preserve"> information element</w:t>
      </w:r>
    </w:p>
    <w:p w14:paraId="2A1858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8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TAG-SEARCHSPACE-START</w:t>
      </w:r>
    </w:p>
    <w:p w14:paraId="2A18581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 ::=                         SEQUENCE {</w:t>
      </w:r>
    </w:p>
    <w:p w14:paraId="2A1858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searchSpaceId                           SearchSpaceId,</w:t>
      </w:r>
    </w:p>
    <w:p w14:paraId="2A18581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                                        OPTIONAL,   -- Cond SetupOnly</w:t>
      </w:r>
    </w:p>
    <w:p w14:paraId="2A1858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monitoringSlotPeriodicityAndOffset      CHOICE {</w:t>
      </w:r>
    </w:p>
    <w:p w14:paraId="2A1858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                                     NULL,</w:t>
      </w:r>
    </w:p>
    <w:p w14:paraId="2A18582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                                     INTEGER (0..1),</w:t>
      </w:r>
    </w:p>
    <w:p w14:paraId="2A1858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                                     INTEGER (0..3),</w:t>
      </w:r>
    </w:p>
    <w:p w14:paraId="2A18582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sl5                                     INTEGER (0..4),</w:t>
      </w:r>
    </w:p>
    <w:p w14:paraId="2A18582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                                     INTEGER (0..7),</w:t>
      </w:r>
    </w:p>
    <w:p w14:paraId="2A18582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sl10                                    INTEGER (0..9),</w:t>
      </w:r>
    </w:p>
    <w:p w14:paraId="2A18582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                                    INTEGER (0..15),</w:t>
      </w:r>
    </w:p>
    <w:p w14:paraId="2A18582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sl20                                    INTEGER (0..19),</w:t>
      </w:r>
    </w:p>
    <w:p w14:paraId="2A18582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sl40                                    INTEGER (0..39),</w:t>
      </w:r>
    </w:p>
    <w:p w14:paraId="2A18582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sl80                                    INTEGER (0..79),</w:t>
      </w:r>
    </w:p>
    <w:p w14:paraId="2A18582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sl160                                   INTEGER (0..159),</w:t>
      </w:r>
    </w:p>
    <w:p w14:paraId="2A18582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sl320                                   INTEGER (0..319),</w:t>
      </w:r>
    </w:p>
    <w:p w14:paraId="2A1858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sl640                                   INTEGER (0..639),</w:t>
      </w:r>
    </w:p>
    <w:p w14:paraId="2A18582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sl1280                                  INTEGER (0..1279),</w:t>
      </w:r>
    </w:p>
    <w:p w14:paraId="2A18582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sl2560                                  INTEGER (0..2559)</w:t>
      </w:r>
    </w:p>
    <w:p w14:paraId="2A18582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14:paraId="2A18582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(2..2559)                                           OPTIONAL,   -- Need R</w:t>
      </w:r>
    </w:p>
    <w:p w14:paraId="2A18583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monitoringSymbolsWithinSlot             BIT STRING (SIZE (14))                                      OPTIONAL,   -- Cond Setup</w:t>
      </w:r>
    </w:p>
    <w:p w14:paraId="2A18583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                          SEQUENCE {</w:t>
      </w:r>
    </w:p>
    <w:p w14:paraId="2A18583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{n0, n1, n2, n3, n4, n5, n6, n8},</w:t>
      </w:r>
    </w:p>
    <w:p w14:paraId="2A1858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{n0, n1, n2, n3, n4, n5, n6, n8},</w:t>
      </w:r>
    </w:p>
    <w:p w14:paraId="2A1858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{n0, n1, n2, n3, n4, n5, n6, n8},</w:t>
      </w:r>
    </w:p>
    <w:p w14:paraId="2A18583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{n0, n1, n2, n3, n4, n5, n6, n8},</w:t>
      </w:r>
    </w:p>
    <w:p w14:paraId="2A1858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{n0, n1, n2, n3, n4, n5, n6, n8}</w:t>
      </w:r>
    </w:p>
    <w:p w14:paraId="2A1858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14:paraId="2A1858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                         CHOICE {</w:t>
      </w:r>
    </w:p>
    <w:p w14:paraId="2A1858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                                  SEQUENCE {</w:t>
      </w:r>
    </w:p>
    <w:p w14:paraId="2A1858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dci-Format0-0-AndFormat1-0              SEQUENCE {</w:t>
      </w:r>
    </w:p>
    <w:p w14:paraId="2A1858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3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dci-Format2-0                           SEQUENCE {</w:t>
      </w:r>
    </w:p>
    <w:p w14:paraId="2A1858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nrofCandidates-SFI                      SEQUENCE {</w:t>
      </w:r>
    </w:p>
    <w:p w14:paraId="2A1858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{n1, n2}                         OPTIONAL,   -- Need R</w:t>
      </w:r>
    </w:p>
    <w:p w14:paraId="2A1858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{n1, n2}                         OPTIONAL,   -- Need R</w:t>
      </w:r>
    </w:p>
    <w:p w14:paraId="2A1858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{n1, n2}                         OPTIONAL,   -- Need R</w:t>
      </w:r>
    </w:p>
    <w:p w14:paraId="2A1858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{n1, n2}                         OPTIONAL,   -- Need R</w:t>
      </w:r>
    </w:p>
    <w:p w14:paraId="2A1858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{n1, n2}                         OPTIONAL    -- Need R</w:t>
      </w:r>
    </w:p>
    <w:p w14:paraId="2A1858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4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dci-Format2-1                           SEQUENCE {</w:t>
      </w:r>
    </w:p>
    <w:p w14:paraId="2A1858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dci-Format2-2                           SEQUENCE {</w:t>
      </w:r>
    </w:p>
    <w:p w14:paraId="2A1858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5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dci-Format2-3                           SEQUENCE {</w:t>
      </w:r>
    </w:p>
    <w:p w14:paraId="2A18585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dummy1                                  ENUMERATED {sl1, sl2, sl4, sl5, sl8, sl10, sl16, sl20}  OPTIONAL,   -- Cond Setup</w:t>
      </w:r>
    </w:p>
    <w:p w14:paraId="2A18585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dummy2                                  ENUMERATED {n1, n2},</w:t>
      </w:r>
    </w:p>
    <w:p w14:paraId="2A18586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6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6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6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6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6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6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ue-Specific                                 SEQUENCE {</w:t>
      </w:r>
    </w:p>
    <w:p w14:paraId="2A18586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                                 ENUMERATED {formats0-0-And-1-0, formats0-1-And-1-1},</w:t>
      </w:r>
    </w:p>
    <w:p w14:paraId="2A18586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dci-Formats-MT-r16                   ENUMERATED {formats2-5}                                OPTIONAL,    -- Need R</w:t>
      </w:r>
    </w:p>
    <w:p w14:paraId="2A18586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dci-FormatsSL-r16                    ENUMERATED {formats0-0-And-1-0, formats0-1-And-1-1, formats3-0, formats3-1,</w:t>
      </w:r>
    </w:p>
    <w:p w14:paraId="2A18586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formats3-0-And-3-1}                        OPTIONAL,    -- Need R</w:t>
      </w:r>
    </w:p>
    <w:p w14:paraId="2A18586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dci-FormatsExt-r16                   ENUMERATED {formats0-2-And-1-2, formats0-1-And-1-1And-0-2-And-1-2}</w:t>
      </w:r>
    </w:p>
    <w:p w14:paraId="2A18586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87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7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7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7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Setup2</w:t>
      </w:r>
    </w:p>
    <w:p w14:paraId="2A18587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7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SearchSpaceLinkingId-r17 ::=                   INTEGER (0..maxNrofSearchSpacesLinks-1)</w:t>
      </w:r>
    </w:p>
    <w:p w14:paraId="2A18587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--Editor’s note: Implementation of searchSpaceLinkingId is pending on further information from RAN1</w:t>
      </w:r>
    </w:p>
    <w:p w14:paraId="2A18587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SearchSpaceExt-r16 ::=                   SEQUENCE {</w:t>
      </w:r>
    </w:p>
    <w:p w14:paraId="2A18587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controlResourceSetId-r16                ControlResourceSetId-r16                                    OPTIONAL,   -- Cond SetupOnly2</w:t>
      </w:r>
    </w:p>
    <w:p w14:paraId="2A18587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searchSpaceType-r16                     SEQUENCE {</w:t>
      </w:r>
    </w:p>
    <w:p w14:paraId="2A18587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common-r16                              SEQUENCE {</w:t>
      </w:r>
    </w:p>
    <w:p w14:paraId="2A18587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dci-Format2-4-r16                       SEQUENCE {</w:t>
      </w:r>
    </w:p>
    <w:p w14:paraId="2A18588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nrofCandidates-CI-r16                   SEQUENCE {</w:t>
      </w:r>
    </w:p>
    <w:p w14:paraId="2A18588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14:paraId="2A18588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8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8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8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8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dci-Format2-5-r16                      SEQUENCE {</w:t>
      </w:r>
    </w:p>
    <w:p w14:paraId="2A18588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nrofCandidates-IAB-r16                  SEQUENCE {</w:t>
      </w:r>
    </w:p>
    <w:p w14:paraId="2A18588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14:paraId="2A18588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9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9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3"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dci-Format2-6-r16                       SEQUENCE {</w:t>
      </w:r>
    </w:p>
    <w:p w14:paraId="2A18589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9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9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C"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Setup3</w:t>
      </w:r>
    </w:p>
    <w:p w14:paraId="2A18589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searchSpaceGroupIdList-r16                      SEQUENCE (SIZE (1.. 2)) OF INTEGER (0..1)           OPTIONAL,    -- Need R</w:t>
      </w:r>
    </w:p>
    <w:p w14:paraId="2A1858A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freqMonitorLocations-r16                        BIT STRING (SIZE (5))                               OPTIONAL     -- Need R</w:t>
      </w:r>
    </w:p>
    <w:p w14:paraId="2A1858A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A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A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TAG-SEARCHSPACE-STOP</w:t>
      </w:r>
    </w:p>
    <w:p w14:paraId="2A1858A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8A5"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8A6" w14:textId="77777777" w:rsidR="00131554" w:rsidRDefault="00524EB0">
      <w:pPr>
        <w:pStyle w:val="TAL"/>
        <w:rPr>
          <w:b/>
          <w:i/>
          <w:color w:val="FF0000"/>
          <w:lang w:eastAsia="sv-SE"/>
        </w:rPr>
      </w:pPr>
      <w:proofErr w:type="spellStart"/>
      <w:r>
        <w:rPr>
          <w:b/>
          <w:i/>
          <w:color w:val="FF0000"/>
          <w:lang w:eastAsia="sv-SE"/>
        </w:rPr>
        <w:t>SearchSpaceLinkingId</w:t>
      </w:r>
      <w:proofErr w:type="spellEnd"/>
    </w:p>
    <w:p w14:paraId="2A1858A7" w14:textId="77777777" w:rsidR="00131554" w:rsidRDefault="00524EB0">
      <w:pPr>
        <w:keepLines/>
        <w:rPr>
          <w:rFonts w:eastAsia="SimSun"/>
          <w:b/>
          <w:bCs/>
          <w:color w:val="FF0000"/>
          <w:sz w:val="24"/>
          <w:szCs w:val="24"/>
          <w:lang w:eastAsia="zh-CN"/>
        </w:rPr>
      </w:pPr>
      <w:r>
        <w:rPr>
          <w:bCs/>
          <w:iCs/>
          <w:color w:val="FF0000"/>
          <w:lang w:eastAsia="sv-SE"/>
        </w:rPr>
        <w:t xml:space="preserve">This parameter is used to link two search spaces of same type. If two search spaces have the same </w:t>
      </w:r>
      <w:proofErr w:type="spellStart"/>
      <w:r>
        <w:rPr>
          <w:color w:val="FF0000"/>
        </w:rPr>
        <w:t>SearchSpaceLinkingId</w:t>
      </w:r>
      <w:proofErr w:type="spellEnd"/>
      <w:r>
        <w:rPr>
          <w:color w:val="FF0000"/>
        </w:rPr>
        <w:t xml:space="preserve"> UE assumes these search spaces are linked to PDCCH repetition REF. When PDCCH repetition is monitored in two linked search space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Pr>
          <w:color w:val="FF0000"/>
        </w:rPr>
        <w:t>monitoringSlotPeriodicityAndOffset</w:t>
      </w:r>
      <w:proofErr w:type="spellEnd"/>
      <w:r>
        <w:rPr>
          <w:color w:val="FF0000"/>
        </w:rPr>
        <w:t>), and the same duration. For linking monitoring occasions across the two SS sets that exist in the same slot: The two SS sets have the same number of monitoring occasions within a slot and n-</w:t>
      </w:r>
      <w:proofErr w:type="spellStart"/>
      <w:r>
        <w:rPr>
          <w:color w:val="FF0000"/>
        </w:rPr>
        <w:t>th</w:t>
      </w:r>
      <w:proofErr w:type="spellEnd"/>
      <w:r>
        <w:rPr>
          <w:color w:val="FF0000"/>
        </w:rPr>
        <w:t xml:space="preserve"> monitoring occasion of one SS set is linked to n-</w:t>
      </w:r>
      <w:proofErr w:type="spellStart"/>
      <w:r>
        <w:rPr>
          <w:color w:val="FF0000"/>
        </w:rPr>
        <w:t>th</w:t>
      </w:r>
      <w:proofErr w:type="spellEnd"/>
      <w:r>
        <w:rPr>
          <w:color w:val="FF0000"/>
        </w:rPr>
        <w:t xml:space="preserve"> monitoring occasion of the other SS set. The following SS sets cannot be linked with another SS set for PDCCH repetition: SS set 0, searchSpaceSIB1, </w:t>
      </w:r>
      <w:proofErr w:type="spellStart"/>
      <w:r>
        <w:rPr>
          <w:color w:val="FF0000"/>
        </w:rPr>
        <w:t>searchSpaceOtherSystemInformation</w:t>
      </w:r>
      <w:proofErr w:type="spellEnd"/>
      <w:r>
        <w:rPr>
          <w:color w:val="FF0000"/>
        </w:rPr>
        <w:t xml:space="preserve">, </w:t>
      </w:r>
      <w:proofErr w:type="spellStart"/>
      <w:r>
        <w:rPr>
          <w:color w:val="FF0000"/>
        </w:rPr>
        <w:t>pagingSearchSpace</w:t>
      </w:r>
      <w:proofErr w:type="spellEnd"/>
      <w:r>
        <w:rPr>
          <w:color w:val="FF0000"/>
        </w:rPr>
        <w:t>, ra-</w:t>
      </w:r>
      <w:proofErr w:type="spellStart"/>
      <w:r>
        <w:rPr>
          <w:color w:val="FF0000"/>
        </w:rPr>
        <w:t>SearchSpace</w:t>
      </w:r>
      <w:proofErr w:type="spellEnd"/>
      <w:r>
        <w:rPr>
          <w:color w:val="FF0000"/>
        </w:rPr>
        <w:t xml:space="preserve">. SS set configured by </w:t>
      </w:r>
      <w:proofErr w:type="spellStart"/>
      <w:r>
        <w:rPr>
          <w:color w:val="FF0000"/>
        </w:rPr>
        <w:t>recoverySearchSpaceId</w:t>
      </w:r>
      <w:proofErr w:type="spellEnd"/>
      <w:r>
        <w:rPr>
          <w:color w:val="FF0000"/>
        </w:rPr>
        <w:t xml:space="preserve"> cannot be linked to another SS set for PDCCH repetition.</w:t>
      </w:r>
    </w:p>
    <w:p w14:paraId="2A1858A8" w14:textId="77777777" w:rsidR="00131554" w:rsidRDefault="00131554">
      <w:pPr>
        <w:keepLines/>
        <w:rPr>
          <w:rFonts w:eastAsia="SimSun"/>
          <w:b/>
          <w:bCs/>
          <w:color w:val="FF0000"/>
          <w:sz w:val="24"/>
          <w:szCs w:val="24"/>
          <w:lang w:eastAsia="zh-CN"/>
        </w:rPr>
      </w:pPr>
    </w:p>
    <w:p w14:paraId="2A1858A9" w14:textId="77777777" w:rsidR="00131554" w:rsidRDefault="00524EB0">
      <w:pPr>
        <w:rPr>
          <w:b/>
          <w:bCs/>
          <w:sz w:val="24"/>
          <w:szCs w:val="24"/>
        </w:rPr>
      </w:pPr>
      <w:r>
        <w:rPr>
          <w:b/>
          <w:bCs/>
          <w:sz w:val="24"/>
          <w:szCs w:val="24"/>
        </w:rPr>
        <w:t>Q11:  Please respond if you have further suggestions to improve the above implementation</w:t>
      </w:r>
    </w:p>
    <w:p w14:paraId="2A1858AA" w14:textId="77777777" w:rsidR="00131554" w:rsidRDefault="00131554">
      <w:pPr>
        <w:rPr>
          <w:rFonts w:eastAsia="SimSun"/>
          <w:lang w:eastAsia="zh-CN"/>
        </w:rPr>
      </w:pPr>
    </w:p>
    <w:p w14:paraId="2A1858AB" w14:textId="77777777" w:rsidR="00131554" w:rsidRDefault="00131554">
      <w:pPr>
        <w:rPr>
          <w:rFonts w:eastAsia="SimSun"/>
          <w:b/>
          <w:bCs/>
          <w:sz w:val="24"/>
          <w:szCs w:val="24"/>
          <w:lang w:eastAsia="zh-CN"/>
        </w:rPr>
      </w:pPr>
    </w:p>
    <w:p w14:paraId="2A1858AC" w14:textId="77777777" w:rsidR="00131554" w:rsidRDefault="00131554">
      <w:pPr>
        <w:rPr>
          <w:b/>
          <w:bCs/>
          <w:sz w:val="24"/>
          <w:szCs w:val="24"/>
        </w:rPr>
      </w:pPr>
    </w:p>
    <w:p w14:paraId="2A1858AD"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8B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E"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F" w14:textId="77777777" w:rsidR="00131554" w:rsidRDefault="00524EB0">
            <w:pPr>
              <w:pStyle w:val="TAH"/>
              <w:spacing w:before="20" w:after="20"/>
              <w:ind w:left="57" w:right="57"/>
              <w:jc w:val="left"/>
            </w:pPr>
            <w:r>
              <w:t>Suggested revision</w:t>
            </w:r>
          </w:p>
        </w:tc>
      </w:tr>
      <w:tr w:rsidR="0063231C" w14:paraId="2A1858B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1" w14:textId="1266F388" w:rsidR="0063231C" w:rsidRDefault="0063231C" w:rsidP="0063231C">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A1858B2" w14:textId="3812D389" w:rsidR="0063231C" w:rsidRDefault="0063231C" w:rsidP="0063231C">
            <w:pPr>
              <w:pStyle w:val="TAC"/>
              <w:spacing w:before="20" w:after="20"/>
              <w:ind w:right="57"/>
              <w:jc w:val="left"/>
              <w:rPr>
                <w:rFonts w:eastAsia="SimSun"/>
                <w:lang w:eastAsia="zh-CN"/>
              </w:rPr>
            </w:pPr>
            <w:r>
              <w:rPr>
                <w:rFonts w:eastAsia="SimSun"/>
                <w:lang w:eastAsia="zh-CN"/>
              </w:rPr>
              <w:t xml:space="preserve"> To our understanding, shouldn’t we move </w:t>
            </w:r>
            <w:r w:rsidRPr="00BF11B3">
              <w:rPr>
                <w:rFonts w:eastAsia="SimSun"/>
                <w:lang w:eastAsia="zh-CN"/>
              </w:rPr>
              <w:t>searchSpaceLinkingId-r17</w:t>
            </w:r>
            <w:r>
              <w:rPr>
                <w:rFonts w:eastAsia="SimSun"/>
                <w:lang w:eastAsia="zh-CN"/>
              </w:rPr>
              <w:t xml:space="preserve"> as a general parameter under</w:t>
            </w:r>
            <w:r>
              <w:t xml:space="preserve"> </w:t>
            </w:r>
            <w:proofErr w:type="spellStart"/>
            <w:r w:rsidRPr="00622B10">
              <w:rPr>
                <w:rFonts w:eastAsia="SimSun"/>
                <w:lang w:eastAsia="zh-CN"/>
              </w:rPr>
              <w:t>SearchSpace</w:t>
            </w:r>
            <w:proofErr w:type="spellEnd"/>
            <w:r>
              <w:rPr>
                <w:rFonts w:eastAsia="SimSun"/>
                <w:lang w:eastAsia="zh-CN"/>
              </w:rPr>
              <w:t xml:space="preserve"> IE? </w:t>
            </w:r>
            <w:r w:rsidRPr="007652FB">
              <w:rPr>
                <w:rFonts w:eastAsia="SimSun"/>
                <w:lang w:eastAsia="zh-CN"/>
              </w:rPr>
              <w:t xml:space="preserve">We think </w:t>
            </w:r>
            <w:proofErr w:type="spellStart"/>
            <w:r w:rsidRPr="007652FB">
              <w:rPr>
                <w:rFonts w:eastAsia="SimSun"/>
                <w:lang w:eastAsia="zh-CN"/>
              </w:rPr>
              <w:t>searchSpaceLinking</w:t>
            </w:r>
            <w:proofErr w:type="spellEnd"/>
            <w:r w:rsidRPr="007652FB">
              <w:rPr>
                <w:rFonts w:eastAsia="SimSun"/>
                <w:lang w:eastAsia="zh-CN"/>
              </w:rPr>
              <w:t xml:space="preserve"> should not be defined inside the “choice” per each DCI format (as in current running RRC CR). Instead, it should be defined per SS set.</w:t>
            </w:r>
            <w:r w:rsidRPr="00BF11B3">
              <w:rPr>
                <w:rFonts w:eastAsia="SimSun"/>
                <w:lang w:eastAsia="zh-CN"/>
              </w:rPr>
              <w:t xml:space="preserve">                 </w:t>
            </w:r>
          </w:p>
        </w:tc>
      </w:tr>
      <w:tr w:rsidR="0063231C" w14:paraId="2A1858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4"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B5" w14:textId="77777777" w:rsidR="0063231C" w:rsidRDefault="0063231C" w:rsidP="0063231C">
            <w:pPr>
              <w:pStyle w:val="TAC"/>
              <w:spacing w:before="20" w:after="20"/>
              <w:ind w:left="57" w:right="57"/>
              <w:jc w:val="left"/>
              <w:rPr>
                <w:lang w:eastAsia="zh-CN"/>
              </w:rPr>
            </w:pPr>
          </w:p>
        </w:tc>
      </w:tr>
      <w:tr w:rsidR="0063231C" w14:paraId="2A1858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7" w14:textId="77777777" w:rsidR="0063231C" w:rsidRDefault="0063231C" w:rsidP="0063231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8B8" w14:textId="77777777" w:rsidR="0063231C" w:rsidRDefault="0063231C" w:rsidP="0063231C">
            <w:pPr>
              <w:pStyle w:val="TAC"/>
              <w:spacing w:before="20" w:after="20"/>
              <w:ind w:left="57" w:right="57"/>
              <w:jc w:val="left"/>
              <w:rPr>
                <w:rFonts w:eastAsia="PMingLiU"/>
                <w:lang w:eastAsia="zh-TW"/>
              </w:rPr>
            </w:pPr>
          </w:p>
        </w:tc>
      </w:tr>
      <w:tr w:rsidR="0063231C" w14:paraId="2A1858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A"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BB" w14:textId="77777777" w:rsidR="0063231C" w:rsidRDefault="0063231C" w:rsidP="0063231C">
            <w:pPr>
              <w:pStyle w:val="TAC"/>
              <w:spacing w:before="20" w:after="20"/>
              <w:ind w:left="57" w:right="57"/>
              <w:jc w:val="left"/>
              <w:rPr>
                <w:rFonts w:eastAsia="SimSun"/>
                <w:lang w:eastAsia="zh-CN"/>
              </w:rPr>
            </w:pPr>
          </w:p>
        </w:tc>
      </w:tr>
      <w:tr w:rsidR="0063231C" w14:paraId="2A1858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D" w14:textId="77777777" w:rsidR="0063231C" w:rsidRDefault="0063231C" w:rsidP="0063231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8BE" w14:textId="77777777" w:rsidR="0063231C" w:rsidRDefault="0063231C" w:rsidP="0063231C">
            <w:pPr>
              <w:pStyle w:val="TAC"/>
              <w:spacing w:before="20" w:after="20"/>
              <w:ind w:left="57" w:right="57"/>
              <w:jc w:val="left"/>
              <w:rPr>
                <w:rFonts w:eastAsia="PMingLiU"/>
                <w:lang w:eastAsia="zh-TW"/>
              </w:rPr>
            </w:pPr>
          </w:p>
        </w:tc>
      </w:tr>
      <w:tr w:rsidR="0063231C" w14:paraId="2A1858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0"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1" w14:textId="77777777" w:rsidR="0063231C" w:rsidRDefault="0063231C" w:rsidP="0063231C">
            <w:pPr>
              <w:pStyle w:val="TAC"/>
              <w:spacing w:before="20" w:after="20"/>
              <w:ind w:left="57" w:right="57"/>
              <w:jc w:val="left"/>
              <w:rPr>
                <w:lang w:eastAsia="zh-CN"/>
              </w:rPr>
            </w:pPr>
          </w:p>
        </w:tc>
      </w:tr>
      <w:tr w:rsidR="0063231C" w14:paraId="2A1858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3"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4" w14:textId="77777777" w:rsidR="0063231C" w:rsidRDefault="0063231C" w:rsidP="0063231C">
            <w:pPr>
              <w:pStyle w:val="TAC"/>
              <w:spacing w:before="20" w:after="20"/>
              <w:ind w:left="57" w:right="57"/>
              <w:jc w:val="left"/>
              <w:rPr>
                <w:lang w:eastAsia="zh-CN"/>
              </w:rPr>
            </w:pPr>
          </w:p>
        </w:tc>
      </w:tr>
      <w:tr w:rsidR="0063231C" w14:paraId="2A1858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6"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7" w14:textId="77777777" w:rsidR="0063231C" w:rsidRDefault="0063231C" w:rsidP="0063231C">
            <w:pPr>
              <w:pStyle w:val="TAC"/>
              <w:spacing w:before="20" w:after="20"/>
              <w:ind w:left="57" w:right="57"/>
              <w:jc w:val="left"/>
              <w:rPr>
                <w:rFonts w:eastAsia="SimSun"/>
                <w:lang w:eastAsia="zh-CN"/>
              </w:rPr>
            </w:pPr>
          </w:p>
        </w:tc>
      </w:tr>
      <w:tr w:rsidR="0063231C" w14:paraId="2A1858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9"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A" w14:textId="77777777" w:rsidR="0063231C" w:rsidRDefault="0063231C" w:rsidP="0063231C">
            <w:pPr>
              <w:pStyle w:val="TAC"/>
              <w:spacing w:before="20" w:after="20"/>
              <w:ind w:left="57" w:right="57"/>
              <w:jc w:val="left"/>
              <w:rPr>
                <w:rFonts w:eastAsia="SimSun"/>
                <w:lang w:eastAsia="zh-CN"/>
              </w:rPr>
            </w:pPr>
          </w:p>
        </w:tc>
      </w:tr>
      <w:tr w:rsidR="0063231C" w14:paraId="2A1858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C" w14:textId="77777777" w:rsidR="0063231C" w:rsidRDefault="0063231C" w:rsidP="0063231C">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8CD" w14:textId="77777777" w:rsidR="0063231C" w:rsidRDefault="0063231C" w:rsidP="0063231C">
            <w:pPr>
              <w:pStyle w:val="TAC"/>
              <w:spacing w:before="20" w:after="20"/>
              <w:ind w:left="57" w:right="57"/>
              <w:jc w:val="left"/>
              <w:rPr>
                <w:rFonts w:eastAsia="Malgun Gothic"/>
              </w:rPr>
            </w:pPr>
          </w:p>
        </w:tc>
      </w:tr>
      <w:tr w:rsidR="0063231C" w14:paraId="2A1858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F" w14:textId="77777777" w:rsidR="0063231C" w:rsidRDefault="0063231C" w:rsidP="0063231C">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0" w14:textId="77777777" w:rsidR="0063231C" w:rsidRDefault="0063231C" w:rsidP="0063231C">
            <w:pPr>
              <w:pStyle w:val="TAC"/>
              <w:spacing w:before="20" w:after="20"/>
              <w:ind w:left="57" w:right="57"/>
              <w:jc w:val="left"/>
              <w:rPr>
                <w:lang w:eastAsia="zh-CN"/>
              </w:rPr>
            </w:pPr>
          </w:p>
        </w:tc>
      </w:tr>
      <w:tr w:rsidR="0063231C" w14:paraId="2A1858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2"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3" w14:textId="77777777" w:rsidR="0063231C" w:rsidRDefault="0063231C" w:rsidP="0063231C">
            <w:pPr>
              <w:pStyle w:val="TAC"/>
              <w:spacing w:before="20" w:after="20"/>
              <w:ind w:left="57" w:right="57"/>
              <w:jc w:val="left"/>
              <w:rPr>
                <w:lang w:eastAsia="zh-CN"/>
              </w:rPr>
            </w:pPr>
          </w:p>
        </w:tc>
      </w:tr>
      <w:tr w:rsidR="0063231C" w14:paraId="2A1858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5"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6" w14:textId="77777777" w:rsidR="0063231C" w:rsidRDefault="0063231C" w:rsidP="0063231C">
            <w:pPr>
              <w:pStyle w:val="TAC"/>
              <w:spacing w:before="20" w:after="20"/>
              <w:ind w:left="777" w:right="57"/>
              <w:jc w:val="left"/>
              <w:rPr>
                <w:lang w:eastAsia="zh-CN"/>
              </w:rPr>
            </w:pPr>
          </w:p>
        </w:tc>
      </w:tr>
      <w:tr w:rsidR="0063231C" w14:paraId="2A1858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8"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9" w14:textId="77777777" w:rsidR="0063231C" w:rsidRDefault="0063231C" w:rsidP="0063231C">
            <w:pPr>
              <w:pStyle w:val="TAC"/>
              <w:spacing w:before="20" w:after="20"/>
              <w:ind w:left="57" w:right="57"/>
              <w:jc w:val="left"/>
              <w:rPr>
                <w:lang w:eastAsia="zh-CN"/>
              </w:rPr>
            </w:pPr>
          </w:p>
        </w:tc>
      </w:tr>
      <w:tr w:rsidR="0063231C" w14:paraId="2A1858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B"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C" w14:textId="77777777" w:rsidR="0063231C" w:rsidRDefault="0063231C" w:rsidP="0063231C">
            <w:pPr>
              <w:pStyle w:val="TAC"/>
              <w:spacing w:before="20" w:after="20"/>
              <w:ind w:left="57" w:right="57"/>
              <w:jc w:val="left"/>
              <w:rPr>
                <w:lang w:eastAsia="zh-CN"/>
              </w:rPr>
            </w:pPr>
          </w:p>
        </w:tc>
      </w:tr>
      <w:tr w:rsidR="0063231C" w14:paraId="2A1858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E" w14:textId="77777777" w:rsidR="0063231C" w:rsidRDefault="0063231C" w:rsidP="0063231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F" w14:textId="77777777" w:rsidR="0063231C" w:rsidRDefault="0063231C" w:rsidP="0063231C">
            <w:pPr>
              <w:pStyle w:val="TAC"/>
              <w:spacing w:before="20" w:after="20"/>
              <w:ind w:left="57" w:right="57"/>
              <w:jc w:val="left"/>
              <w:rPr>
                <w:lang w:eastAsia="zh-CN"/>
              </w:rPr>
            </w:pPr>
          </w:p>
        </w:tc>
      </w:tr>
      <w:tr w:rsidR="0063231C" w14:paraId="2A1858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1" w14:textId="77777777" w:rsidR="0063231C" w:rsidRDefault="0063231C" w:rsidP="0063231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2" w14:textId="77777777" w:rsidR="0063231C" w:rsidRDefault="0063231C" w:rsidP="0063231C">
            <w:pPr>
              <w:pStyle w:val="TAC"/>
              <w:spacing w:before="20" w:after="20"/>
              <w:ind w:left="57" w:right="57"/>
              <w:jc w:val="left"/>
              <w:rPr>
                <w:lang w:eastAsia="ja-JP"/>
              </w:rPr>
            </w:pPr>
          </w:p>
        </w:tc>
      </w:tr>
      <w:tr w:rsidR="0063231C" w14:paraId="2A1858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4" w14:textId="77777777" w:rsidR="0063231C" w:rsidRDefault="0063231C" w:rsidP="0063231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5" w14:textId="77777777" w:rsidR="0063231C" w:rsidRDefault="0063231C" w:rsidP="0063231C">
            <w:pPr>
              <w:pStyle w:val="TAC"/>
              <w:spacing w:before="20" w:after="20"/>
              <w:ind w:left="57" w:right="57"/>
              <w:jc w:val="left"/>
              <w:rPr>
                <w:lang w:eastAsia="ja-JP"/>
              </w:rPr>
            </w:pPr>
          </w:p>
        </w:tc>
      </w:tr>
    </w:tbl>
    <w:p w14:paraId="2A1858E7" w14:textId="77777777" w:rsidR="00131554" w:rsidRDefault="00131554">
      <w:pPr>
        <w:rPr>
          <w:u w:val="single"/>
        </w:rPr>
      </w:pPr>
    </w:p>
    <w:p w14:paraId="2A1858E8" w14:textId="77777777" w:rsidR="00131554" w:rsidRDefault="00131554">
      <w:pPr>
        <w:rPr>
          <w:rFonts w:eastAsia="SimSun"/>
          <w:sz w:val="24"/>
          <w:szCs w:val="24"/>
          <w:lang w:eastAsia="zh-CN"/>
        </w:rPr>
      </w:pPr>
    </w:p>
    <w:p w14:paraId="2A1858E9" w14:textId="77777777" w:rsidR="00131554" w:rsidRDefault="00524EB0">
      <w:pPr>
        <w:rPr>
          <w:rFonts w:eastAsia="SimSun"/>
          <w:b/>
          <w:bCs/>
          <w:sz w:val="24"/>
          <w:szCs w:val="24"/>
          <w:lang w:eastAsia="zh-CN"/>
        </w:rPr>
      </w:pPr>
      <w:r>
        <w:rPr>
          <w:rFonts w:eastAsia="SimSun"/>
          <w:b/>
          <w:bCs/>
          <w:sz w:val="24"/>
          <w:szCs w:val="24"/>
          <w:lang w:eastAsia="zh-CN"/>
        </w:rPr>
        <w:t>Conclusion Q11</w:t>
      </w:r>
    </w:p>
    <w:p w14:paraId="2A1858EA" w14:textId="77777777" w:rsidR="00131554" w:rsidRDefault="00131554">
      <w:pPr>
        <w:rPr>
          <w:rFonts w:eastAsia="SimSun"/>
          <w:b/>
          <w:bCs/>
          <w:sz w:val="24"/>
          <w:szCs w:val="24"/>
          <w:lang w:eastAsia="zh-CN"/>
        </w:rPr>
      </w:pPr>
    </w:p>
    <w:p w14:paraId="2A1858EB" w14:textId="77777777" w:rsidR="00131554" w:rsidRDefault="00524EB0">
      <w:pPr>
        <w:rPr>
          <w:rFonts w:eastAsia="SimSun"/>
          <w:sz w:val="24"/>
          <w:szCs w:val="24"/>
          <w:lang w:eastAsia="zh-CN"/>
        </w:rPr>
      </w:pPr>
      <w:r>
        <w:rPr>
          <w:rFonts w:eastAsia="SimSun"/>
          <w:sz w:val="24"/>
          <w:szCs w:val="24"/>
          <w:lang w:eastAsia="zh-CN"/>
        </w:rPr>
        <w:t>TBA</w:t>
      </w:r>
    </w:p>
    <w:p w14:paraId="2A1858EC" w14:textId="77777777" w:rsidR="00131554" w:rsidRDefault="00131554">
      <w:pPr>
        <w:keepLines/>
        <w:rPr>
          <w:rFonts w:eastAsia="SimSun"/>
          <w:b/>
          <w:bCs/>
          <w:color w:val="FF0000"/>
          <w:sz w:val="24"/>
          <w:szCs w:val="24"/>
          <w:lang w:eastAsia="zh-CN"/>
        </w:rPr>
      </w:pPr>
    </w:p>
    <w:p w14:paraId="2A1858ED" w14:textId="77777777" w:rsidR="00131554" w:rsidRDefault="00131554">
      <w:pPr>
        <w:keepLines/>
        <w:rPr>
          <w:rFonts w:eastAsia="SimSun"/>
          <w:b/>
          <w:bCs/>
          <w:color w:val="FF0000"/>
          <w:sz w:val="24"/>
          <w:szCs w:val="24"/>
          <w:lang w:eastAsia="zh-CN"/>
        </w:rPr>
      </w:pPr>
    </w:p>
    <w:p w14:paraId="2A1858EE" w14:textId="77777777" w:rsidR="00131554" w:rsidRDefault="00131554">
      <w:pPr>
        <w:keepLines/>
        <w:rPr>
          <w:rFonts w:eastAsia="SimSun"/>
          <w:b/>
          <w:bCs/>
          <w:color w:val="FF0000"/>
          <w:sz w:val="24"/>
          <w:szCs w:val="24"/>
          <w:lang w:eastAsia="zh-CN"/>
        </w:rPr>
      </w:pPr>
    </w:p>
    <w:p w14:paraId="2A1858EF" w14:textId="77777777" w:rsidR="00131554" w:rsidRDefault="00131554">
      <w:pPr>
        <w:spacing w:after="120"/>
        <w:jc w:val="both"/>
        <w:rPr>
          <w:rFonts w:ascii="Arial" w:hAnsi="Arial" w:cs="Arial"/>
        </w:rPr>
      </w:pPr>
    </w:p>
    <w:p w14:paraId="2A1858F0" w14:textId="77777777" w:rsidR="00131554" w:rsidRDefault="00524EB0">
      <w:pPr>
        <w:spacing w:after="120"/>
        <w:ind w:left="720"/>
        <w:jc w:val="both"/>
        <w:rPr>
          <w:rFonts w:ascii="Arial" w:hAnsi="Arial" w:cs="Arial"/>
          <w:sz w:val="24"/>
          <w:szCs w:val="24"/>
        </w:rPr>
      </w:pPr>
      <w:r>
        <w:rPr>
          <w:rFonts w:ascii="Arial" w:hAnsi="Arial" w:cs="Arial"/>
          <w:b/>
          <w:bCs/>
        </w:rPr>
        <w:t>Question 2.4:</w:t>
      </w:r>
      <w:r>
        <w:rPr>
          <w:rFonts w:ascii="Arial" w:hAnsi="Arial" w:cs="Arial"/>
        </w:rPr>
        <w:t xml:space="preserve"> Please inform how to implement beam failure detection RS sets for </w:t>
      </w:r>
      <w:proofErr w:type="spellStart"/>
      <w:r>
        <w:rPr>
          <w:rFonts w:ascii="Arial" w:hAnsi="Arial" w:cs="Arial"/>
        </w:rPr>
        <w:t>mTRP</w:t>
      </w:r>
      <w:proofErr w:type="spellEnd"/>
      <w:r>
        <w:rPr>
          <w:rFonts w:ascii="Arial" w:hAnsi="Arial" w:cs="Arial"/>
        </w:rPr>
        <w:t>. Also what is the maximum number of detection resources to be configured per UE per cell or per TRP? What is the maximum number of recovery resources to be configured per UE per cell or per TRP?</w:t>
      </w:r>
    </w:p>
    <w:p w14:paraId="2A1858F1" w14:textId="77777777" w:rsidR="00131554" w:rsidRDefault="00524EB0">
      <w:pPr>
        <w:spacing w:after="120"/>
        <w:ind w:left="720"/>
        <w:jc w:val="both"/>
        <w:rPr>
          <w:rFonts w:ascii="Arial" w:hAnsi="Arial" w:cs="Arial"/>
        </w:rPr>
      </w:pPr>
      <w:r>
        <w:rPr>
          <w:rFonts w:ascii="Arial" w:hAnsi="Arial" w:cs="Arial"/>
          <w:b/>
          <w:bCs/>
        </w:rPr>
        <w:t>Answer 2.4:</w:t>
      </w:r>
      <w:r>
        <w:rPr>
          <w:rFonts w:ascii="Arial" w:hAnsi="Arial" w:cs="Arial"/>
        </w:rPr>
        <w:t xml:space="preserve">  </w:t>
      </w:r>
    </w:p>
    <w:p w14:paraId="2A1858F2" w14:textId="77777777" w:rsidR="00131554" w:rsidRDefault="00524EB0">
      <w:pPr>
        <w:spacing w:after="120"/>
        <w:ind w:left="720"/>
        <w:jc w:val="both"/>
        <w:rPr>
          <w:rFonts w:ascii="Arial" w:hAnsi="Arial" w:cs="Arial"/>
          <w:bCs/>
        </w:rPr>
      </w:pPr>
      <w:r>
        <w:rPr>
          <w:rFonts w:ascii="Arial" w:hAnsi="Arial" w:cs="Arial"/>
          <w:bCs/>
        </w:rPr>
        <w:t xml:space="preserve">RAN1 agreed to support both explicit and implicit beam failure detection (BFD) RS sets configurations for </w:t>
      </w:r>
      <w:proofErr w:type="spellStart"/>
      <w:r>
        <w:rPr>
          <w:rFonts w:ascii="Arial" w:hAnsi="Arial" w:cs="Arial"/>
          <w:bCs/>
        </w:rPr>
        <w:t>mTRP</w:t>
      </w:r>
      <w:proofErr w:type="spellEnd"/>
      <w:r>
        <w:rPr>
          <w:rFonts w:ascii="Arial" w:hAnsi="Arial" w:cs="Arial"/>
          <w:bCs/>
        </w:rPr>
        <w:t xml:space="preserve">, and the implicit BFD RS sets can only be configured for </w:t>
      </w:r>
      <w:proofErr w:type="spellStart"/>
      <w:r>
        <w:rPr>
          <w:rFonts w:ascii="Arial" w:hAnsi="Arial" w:cs="Arial"/>
          <w:bCs/>
        </w:rPr>
        <w:t>mDCI</w:t>
      </w:r>
      <w:proofErr w:type="spellEnd"/>
      <w:r>
        <w:rPr>
          <w:rFonts w:ascii="Arial" w:hAnsi="Arial" w:cs="Arial"/>
          <w:bCs/>
        </w:rPr>
        <w:t xml:space="preserve"> based </w:t>
      </w:r>
      <w:proofErr w:type="spellStart"/>
      <w:r>
        <w:rPr>
          <w:rFonts w:ascii="Arial" w:hAnsi="Arial" w:cs="Arial"/>
          <w:bCs/>
        </w:rPr>
        <w:t>mTRP</w:t>
      </w:r>
      <w:proofErr w:type="spellEnd"/>
      <w:r>
        <w:rPr>
          <w:rFonts w:ascii="Arial" w:hAnsi="Arial" w:cs="Arial"/>
          <w:bCs/>
        </w:rPr>
        <w:t xml:space="preserve"> (i.e., when PDCCH-Config  contains two different values of </w:t>
      </w:r>
      <w:proofErr w:type="spellStart"/>
      <w:r>
        <w:rPr>
          <w:rFonts w:ascii="Arial" w:hAnsi="Arial" w:cs="Arial"/>
          <w:bCs/>
        </w:rPr>
        <w:t>coresetPoolIndex</w:t>
      </w:r>
      <w:proofErr w:type="spellEnd"/>
      <w:r>
        <w:rPr>
          <w:rFonts w:ascii="Arial" w:hAnsi="Arial" w:cs="Arial"/>
          <w:bCs/>
        </w:rPr>
        <w:t>). The two beam failure detection RS sets are to be configured per DL BWP (BWP-</w:t>
      </w:r>
      <w:proofErr w:type="spellStart"/>
      <w:r>
        <w:rPr>
          <w:rFonts w:ascii="Arial" w:hAnsi="Arial" w:cs="Arial"/>
          <w:bCs/>
        </w:rPr>
        <w:t>DonwlinkDedicated</w:t>
      </w:r>
      <w:proofErr w:type="spellEnd"/>
      <w:r>
        <w:rPr>
          <w:rFonts w:ascii="Arial" w:hAnsi="Arial" w:cs="Arial"/>
          <w:bCs/>
        </w:rPr>
        <w:t xml:space="preserve">).  </w:t>
      </w:r>
    </w:p>
    <w:p w14:paraId="2A1858F3" w14:textId="77777777" w:rsidR="00131554" w:rsidRDefault="00524EB0">
      <w:pPr>
        <w:spacing w:after="120"/>
        <w:ind w:left="720"/>
        <w:jc w:val="both"/>
        <w:rPr>
          <w:rFonts w:ascii="Arial" w:hAnsi="Arial" w:cs="Arial"/>
          <w:bCs/>
        </w:rPr>
      </w:pPr>
      <w:r>
        <w:rPr>
          <w:rFonts w:ascii="Arial" w:hAnsi="Arial" w:cs="Arial"/>
          <w:bCs/>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2A1858F4" w14:textId="77777777" w:rsidR="00131554" w:rsidRDefault="00524EB0">
      <w:pPr>
        <w:spacing w:after="120"/>
        <w:ind w:left="720"/>
        <w:jc w:val="both"/>
        <w:rPr>
          <w:rFonts w:ascii="Arial" w:hAnsi="Arial" w:cs="Arial"/>
          <w:bCs/>
        </w:rPr>
      </w:pPr>
      <w:r>
        <w:rPr>
          <w:rFonts w:ascii="Arial" w:hAnsi="Arial" w:cs="Arial"/>
          <w:bCs/>
        </w:rPr>
        <w:t>Details on explicit configuration (RRC, MAC-CE or RRC+MAC-CE) are still under discussion in RAN1. RAN1 will notify RAN2 after RAN1 reach any consensus.</w:t>
      </w:r>
    </w:p>
    <w:p w14:paraId="2A1858F5" w14:textId="77777777" w:rsidR="00131554" w:rsidRDefault="00524EB0">
      <w:pPr>
        <w:spacing w:after="120"/>
        <w:ind w:left="720"/>
        <w:jc w:val="both"/>
        <w:rPr>
          <w:rFonts w:ascii="Arial" w:hAnsi="Arial" w:cs="Arial"/>
        </w:rPr>
      </w:pPr>
      <w:r>
        <w:rPr>
          <w:rFonts w:ascii="Arial" w:hAnsi="Arial" w:cs="Arial"/>
          <w:bCs/>
        </w:rPr>
        <w:t>The maximum number of detection resources per set per CC is 64, which is subject to UE capability.</w:t>
      </w:r>
    </w:p>
    <w:p w14:paraId="2A1858F6" w14:textId="77777777" w:rsidR="00131554" w:rsidRDefault="00131554">
      <w:pPr>
        <w:keepLines/>
        <w:rPr>
          <w:rFonts w:eastAsia="SimSun"/>
          <w:b/>
          <w:bCs/>
          <w:color w:val="FF0000"/>
          <w:sz w:val="24"/>
          <w:szCs w:val="24"/>
          <w:lang w:eastAsia="zh-CN"/>
        </w:rPr>
      </w:pPr>
    </w:p>
    <w:p w14:paraId="2A1858F7" w14:textId="77777777" w:rsidR="00131554" w:rsidRDefault="00524EB0">
      <w:pPr>
        <w:rPr>
          <w:b/>
          <w:bCs/>
          <w:sz w:val="24"/>
          <w:szCs w:val="24"/>
        </w:rPr>
      </w:pPr>
      <w:r>
        <w:rPr>
          <w:b/>
          <w:bCs/>
          <w:sz w:val="24"/>
          <w:szCs w:val="24"/>
        </w:rPr>
        <w:t>Q12:  Please give your suggestion how to configure this feature?</w:t>
      </w:r>
    </w:p>
    <w:p w14:paraId="2A1858F8" w14:textId="77777777" w:rsidR="00131554" w:rsidRDefault="00131554">
      <w:pPr>
        <w:rPr>
          <w:rFonts w:eastAsia="SimSun"/>
          <w:lang w:eastAsia="zh-CN"/>
        </w:rPr>
      </w:pPr>
    </w:p>
    <w:p w14:paraId="2A1858F9" w14:textId="77777777" w:rsidR="00131554" w:rsidRDefault="00131554">
      <w:pPr>
        <w:rPr>
          <w:rFonts w:eastAsia="SimSun"/>
          <w:b/>
          <w:bCs/>
          <w:sz w:val="24"/>
          <w:szCs w:val="24"/>
          <w:lang w:eastAsia="zh-CN"/>
        </w:rPr>
      </w:pPr>
    </w:p>
    <w:p w14:paraId="2A1858FA" w14:textId="77777777" w:rsidR="00131554" w:rsidRDefault="00131554">
      <w:pPr>
        <w:rPr>
          <w:b/>
          <w:bCs/>
          <w:sz w:val="24"/>
          <w:szCs w:val="24"/>
        </w:rPr>
      </w:pPr>
    </w:p>
    <w:p w14:paraId="2A1858FB" w14:textId="77777777" w:rsidR="00131554" w:rsidRDefault="00131554"/>
    <w:tbl>
      <w:tblPr>
        <w:tblW w:w="27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gridCol w:w="12928"/>
      </w:tblGrid>
      <w:tr w:rsidR="00131554" w14:paraId="2A1858FE"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C" w14:textId="77777777"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D" w14:textId="77777777" w:rsidR="00131554" w:rsidRDefault="00524EB0">
            <w:pPr>
              <w:pStyle w:val="TAH"/>
              <w:spacing w:before="20" w:after="20"/>
              <w:ind w:left="57" w:right="57"/>
              <w:jc w:val="left"/>
            </w:pPr>
            <w:r>
              <w:t>Suggested revision</w:t>
            </w:r>
          </w:p>
        </w:tc>
      </w:tr>
      <w:tr w:rsidR="009F55AE" w14:paraId="2A185901" w14:textId="5105D674" w:rsidTr="009F55AE">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FF" w14:textId="6537CA80" w:rsidR="009F55AE" w:rsidRDefault="009F55AE" w:rsidP="009F55AE">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A185900" w14:textId="0BAD7F64" w:rsidR="009F55AE" w:rsidRDefault="009F55AE" w:rsidP="009F55AE">
            <w:pPr>
              <w:pStyle w:val="TAC"/>
              <w:spacing w:before="20" w:after="20"/>
              <w:ind w:right="57"/>
              <w:jc w:val="left"/>
              <w:rPr>
                <w:rFonts w:eastAsia="SimSun"/>
                <w:lang w:eastAsia="zh-CN"/>
              </w:rPr>
            </w:pPr>
            <w:r>
              <w:rPr>
                <w:rFonts w:eastAsia="SimSun"/>
                <w:lang w:eastAsia="zh-CN"/>
              </w:rPr>
              <w:t>Intel</w:t>
            </w:r>
          </w:p>
        </w:tc>
        <w:tc>
          <w:tcPr>
            <w:tcW w:w="12928" w:type="dxa"/>
          </w:tcPr>
          <w:p w14:paraId="19FCC71E" w14:textId="77777777" w:rsidR="009F55AE" w:rsidRDefault="009F55AE" w:rsidP="009F55AE">
            <w:pPr>
              <w:pStyle w:val="TAC"/>
              <w:spacing w:before="20" w:after="20"/>
              <w:ind w:right="57"/>
              <w:jc w:val="left"/>
              <w:rPr>
                <w:rFonts w:eastAsia="SimSun"/>
                <w:lang w:eastAsia="zh-CN"/>
              </w:rPr>
            </w:pPr>
            <w:r>
              <w:rPr>
                <w:rFonts w:eastAsia="SimSun"/>
                <w:lang w:eastAsia="zh-CN"/>
              </w:rPr>
              <w:t xml:space="preserve">For implicit configuration, we don’t need any further RRC parameters but only field description would be needed to determine two BFD-RS sets. </w:t>
            </w:r>
          </w:p>
          <w:p w14:paraId="116F8EB0" w14:textId="77777777" w:rsidR="009F55AE" w:rsidRDefault="009F55AE" w:rsidP="009F55AE">
            <w:pPr>
              <w:pStyle w:val="TAC"/>
              <w:spacing w:before="20" w:after="20"/>
              <w:ind w:right="57"/>
              <w:jc w:val="left"/>
              <w:rPr>
                <w:rFonts w:eastAsia="SimSun"/>
                <w:lang w:eastAsia="zh-CN"/>
              </w:rPr>
            </w:pPr>
            <w:r>
              <w:rPr>
                <w:rFonts w:eastAsia="SimSun"/>
                <w:lang w:eastAsia="zh-CN"/>
              </w:rPr>
              <w:t xml:space="preserve">For explicit configuration, let’s wait for RAN1 conclusion. </w:t>
            </w:r>
          </w:p>
          <w:p w14:paraId="7FC19FAB" w14:textId="77777777" w:rsidR="009F55AE" w:rsidRDefault="009F55AE" w:rsidP="009F55AE">
            <w:pPr>
              <w:pStyle w:val="TAC"/>
              <w:spacing w:before="20" w:after="20"/>
              <w:ind w:right="57"/>
              <w:jc w:val="left"/>
              <w:rPr>
                <w:rFonts w:eastAsia="SimSun"/>
                <w:lang w:eastAsia="zh-CN"/>
              </w:rPr>
            </w:pPr>
          </w:p>
          <w:p w14:paraId="68010F1B" w14:textId="77777777" w:rsidR="009F55AE" w:rsidRDefault="009F55AE" w:rsidP="009F55AE"/>
        </w:tc>
      </w:tr>
      <w:tr w:rsidR="009F55AE" w14:paraId="2A185904"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2"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3" w14:textId="77777777" w:rsidR="009F55AE" w:rsidRDefault="009F55AE" w:rsidP="009F55AE">
            <w:pPr>
              <w:pStyle w:val="TAC"/>
              <w:spacing w:before="20" w:after="20"/>
              <w:ind w:left="57" w:right="57"/>
              <w:jc w:val="left"/>
              <w:rPr>
                <w:lang w:eastAsia="zh-CN"/>
              </w:rPr>
            </w:pPr>
          </w:p>
        </w:tc>
      </w:tr>
      <w:tr w:rsidR="009F55AE" w14:paraId="2A185907"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5" w14:textId="77777777" w:rsidR="009F55AE" w:rsidRDefault="009F55AE" w:rsidP="009F55AE">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6" w14:textId="77777777" w:rsidR="009F55AE" w:rsidRDefault="009F55AE" w:rsidP="009F55AE">
            <w:pPr>
              <w:pStyle w:val="TAC"/>
              <w:spacing w:before="20" w:after="20"/>
              <w:ind w:left="57" w:right="57"/>
              <w:jc w:val="left"/>
              <w:rPr>
                <w:rFonts w:eastAsia="PMingLiU"/>
                <w:lang w:eastAsia="zh-TW"/>
              </w:rPr>
            </w:pPr>
          </w:p>
        </w:tc>
      </w:tr>
      <w:tr w:rsidR="009F55AE" w14:paraId="2A18590A"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8"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9" w14:textId="77777777" w:rsidR="009F55AE" w:rsidRDefault="009F55AE" w:rsidP="009F55AE">
            <w:pPr>
              <w:pStyle w:val="TAC"/>
              <w:spacing w:before="20" w:after="20"/>
              <w:ind w:left="57" w:right="57"/>
              <w:jc w:val="left"/>
              <w:rPr>
                <w:rFonts w:eastAsia="SimSun"/>
                <w:lang w:eastAsia="zh-CN"/>
              </w:rPr>
            </w:pPr>
          </w:p>
        </w:tc>
      </w:tr>
      <w:tr w:rsidR="009F55AE" w14:paraId="2A18590D"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B" w14:textId="77777777" w:rsidR="009F55AE" w:rsidRDefault="009F55AE" w:rsidP="009F55AE">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C" w14:textId="77777777" w:rsidR="009F55AE" w:rsidRDefault="009F55AE" w:rsidP="009F55AE">
            <w:pPr>
              <w:pStyle w:val="TAC"/>
              <w:spacing w:before="20" w:after="20"/>
              <w:ind w:left="57" w:right="57"/>
              <w:jc w:val="left"/>
              <w:rPr>
                <w:rFonts w:eastAsia="PMingLiU"/>
                <w:lang w:eastAsia="zh-TW"/>
              </w:rPr>
            </w:pPr>
          </w:p>
        </w:tc>
      </w:tr>
      <w:tr w:rsidR="009F55AE" w14:paraId="2A185910"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E"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F" w14:textId="77777777" w:rsidR="009F55AE" w:rsidRDefault="009F55AE" w:rsidP="009F55AE">
            <w:pPr>
              <w:pStyle w:val="TAC"/>
              <w:spacing w:before="20" w:after="20"/>
              <w:ind w:left="57" w:right="57"/>
              <w:jc w:val="left"/>
              <w:rPr>
                <w:lang w:eastAsia="zh-CN"/>
              </w:rPr>
            </w:pPr>
          </w:p>
        </w:tc>
      </w:tr>
      <w:tr w:rsidR="009F55AE" w14:paraId="2A185913"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1"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2" w14:textId="77777777" w:rsidR="009F55AE" w:rsidRDefault="009F55AE" w:rsidP="009F55AE">
            <w:pPr>
              <w:pStyle w:val="TAC"/>
              <w:spacing w:before="20" w:after="20"/>
              <w:ind w:left="57" w:right="57"/>
              <w:jc w:val="left"/>
              <w:rPr>
                <w:lang w:eastAsia="zh-CN"/>
              </w:rPr>
            </w:pPr>
          </w:p>
        </w:tc>
      </w:tr>
      <w:tr w:rsidR="009F55AE" w14:paraId="2A185916"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4"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5" w14:textId="77777777" w:rsidR="009F55AE" w:rsidRDefault="009F55AE" w:rsidP="009F55AE">
            <w:pPr>
              <w:pStyle w:val="TAC"/>
              <w:spacing w:before="20" w:after="20"/>
              <w:ind w:left="57" w:right="57"/>
              <w:jc w:val="left"/>
              <w:rPr>
                <w:rFonts w:eastAsia="SimSun"/>
                <w:lang w:eastAsia="zh-CN"/>
              </w:rPr>
            </w:pPr>
          </w:p>
        </w:tc>
      </w:tr>
      <w:tr w:rsidR="009F55AE" w14:paraId="2A185919"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7"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8" w14:textId="77777777" w:rsidR="009F55AE" w:rsidRDefault="009F55AE" w:rsidP="009F55AE">
            <w:pPr>
              <w:pStyle w:val="TAC"/>
              <w:spacing w:before="20" w:after="20"/>
              <w:ind w:left="57" w:right="57"/>
              <w:jc w:val="left"/>
              <w:rPr>
                <w:rFonts w:eastAsia="SimSun"/>
                <w:lang w:eastAsia="zh-CN"/>
              </w:rPr>
            </w:pPr>
          </w:p>
        </w:tc>
      </w:tr>
      <w:tr w:rsidR="009F55AE" w14:paraId="2A18591C"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A" w14:textId="77777777" w:rsidR="009F55AE" w:rsidRDefault="009F55AE" w:rsidP="009F55AE">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91B" w14:textId="77777777" w:rsidR="009F55AE" w:rsidRDefault="009F55AE" w:rsidP="009F55AE">
            <w:pPr>
              <w:pStyle w:val="TAC"/>
              <w:spacing w:before="20" w:after="20"/>
              <w:ind w:left="57" w:right="57"/>
              <w:jc w:val="left"/>
              <w:rPr>
                <w:rFonts w:eastAsia="Malgun Gothic"/>
              </w:rPr>
            </w:pPr>
          </w:p>
        </w:tc>
      </w:tr>
      <w:tr w:rsidR="009F55AE" w14:paraId="2A18591F"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D" w14:textId="77777777" w:rsidR="009F55AE" w:rsidRDefault="009F55AE" w:rsidP="009F55AE">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E" w14:textId="77777777" w:rsidR="009F55AE" w:rsidRDefault="009F55AE" w:rsidP="009F55AE">
            <w:pPr>
              <w:pStyle w:val="TAC"/>
              <w:spacing w:before="20" w:after="20"/>
              <w:ind w:left="57" w:right="57"/>
              <w:jc w:val="left"/>
              <w:rPr>
                <w:lang w:eastAsia="zh-CN"/>
              </w:rPr>
            </w:pPr>
          </w:p>
        </w:tc>
      </w:tr>
      <w:tr w:rsidR="009F55AE" w14:paraId="2A185922"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0"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1" w14:textId="77777777" w:rsidR="009F55AE" w:rsidRDefault="009F55AE" w:rsidP="009F55AE">
            <w:pPr>
              <w:pStyle w:val="TAC"/>
              <w:spacing w:before="20" w:after="20"/>
              <w:ind w:left="57" w:right="57"/>
              <w:jc w:val="left"/>
              <w:rPr>
                <w:lang w:eastAsia="zh-CN"/>
              </w:rPr>
            </w:pPr>
          </w:p>
        </w:tc>
      </w:tr>
      <w:tr w:rsidR="009F55AE" w14:paraId="2A185925"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3"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4" w14:textId="77777777" w:rsidR="009F55AE" w:rsidRDefault="009F55AE" w:rsidP="009F55AE">
            <w:pPr>
              <w:pStyle w:val="TAC"/>
              <w:spacing w:before="20" w:after="20"/>
              <w:ind w:left="777" w:right="57"/>
              <w:jc w:val="left"/>
              <w:rPr>
                <w:lang w:eastAsia="zh-CN"/>
              </w:rPr>
            </w:pPr>
          </w:p>
        </w:tc>
      </w:tr>
      <w:tr w:rsidR="009F55AE" w14:paraId="2A185928"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6"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7" w14:textId="77777777" w:rsidR="009F55AE" w:rsidRDefault="009F55AE" w:rsidP="009F55AE">
            <w:pPr>
              <w:pStyle w:val="TAC"/>
              <w:spacing w:before="20" w:after="20"/>
              <w:ind w:left="57" w:right="57"/>
              <w:jc w:val="left"/>
              <w:rPr>
                <w:lang w:eastAsia="zh-CN"/>
              </w:rPr>
            </w:pPr>
          </w:p>
        </w:tc>
      </w:tr>
      <w:tr w:rsidR="009F55AE" w14:paraId="2A18592B"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9"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A" w14:textId="77777777" w:rsidR="009F55AE" w:rsidRDefault="009F55AE" w:rsidP="009F55AE">
            <w:pPr>
              <w:pStyle w:val="TAC"/>
              <w:spacing w:before="20" w:after="20"/>
              <w:ind w:left="57" w:right="57"/>
              <w:jc w:val="left"/>
              <w:rPr>
                <w:lang w:eastAsia="zh-CN"/>
              </w:rPr>
            </w:pPr>
          </w:p>
        </w:tc>
      </w:tr>
      <w:tr w:rsidR="009F55AE" w14:paraId="2A18592E"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C" w14:textId="77777777" w:rsidR="009F55AE" w:rsidRDefault="009F55AE" w:rsidP="009F55AE">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D" w14:textId="77777777" w:rsidR="009F55AE" w:rsidRDefault="009F55AE" w:rsidP="009F55AE">
            <w:pPr>
              <w:pStyle w:val="TAC"/>
              <w:spacing w:before="20" w:after="20"/>
              <w:ind w:left="57" w:right="57"/>
              <w:jc w:val="left"/>
              <w:rPr>
                <w:lang w:eastAsia="zh-CN"/>
              </w:rPr>
            </w:pPr>
          </w:p>
        </w:tc>
      </w:tr>
      <w:tr w:rsidR="009F55AE" w14:paraId="2A185931"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F" w14:textId="77777777" w:rsidR="009F55AE" w:rsidRDefault="009F55AE" w:rsidP="009F55AE">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0" w14:textId="77777777" w:rsidR="009F55AE" w:rsidRDefault="009F55AE" w:rsidP="009F55AE">
            <w:pPr>
              <w:pStyle w:val="TAC"/>
              <w:spacing w:before="20" w:after="20"/>
              <w:ind w:left="57" w:right="57"/>
              <w:jc w:val="left"/>
              <w:rPr>
                <w:lang w:eastAsia="ja-JP"/>
              </w:rPr>
            </w:pPr>
          </w:p>
        </w:tc>
      </w:tr>
      <w:tr w:rsidR="009F55AE" w14:paraId="2A185934" w14:textId="77777777" w:rsidTr="009F55AE">
        <w:trPr>
          <w:gridAfter w:val="1"/>
          <w:wAfter w:w="12928" w:type="dxa"/>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32" w14:textId="77777777" w:rsidR="009F55AE" w:rsidRDefault="009F55AE" w:rsidP="009F55AE">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3" w14:textId="77777777" w:rsidR="009F55AE" w:rsidRDefault="009F55AE" w:rsidP="009F55AE">
            <w:pPr>
              <w:pStyle w:val="TAC"/>
              <w:spacing w:before="20" w:after="20"/>
              <w:ind w:left="57" w:right="57"/>
              <w:jc w:val="left"/>
              <w:rPr>
                <w:lang w:eastAsia="ja-JP"/>
              </w:rPr>
            </w:pPr>
          </w:p>
        </w:tc>
      </w:tr>
    </w:tbl>
    <w:p w14:paraId="2A185935" w14:textId="77777777" w:rsidR="00131554" w:rsidRDefault="00131554">
      <w:pPr>
        <w:rPr>
          <w:u w:val="single"/>
        </w:rPr>
      </w:pPr>
    </w:p>
    <w:p w14:paraId="2A185936" w14:textId="77777777" w:rsidR="00131554" w:rsidRDefault="00131554">
      <w:pPr>
        <w:rPr>
          <w:rFonts w:eastAsia="SimSun"/>
          <w:sz w:val="24"/>
          <w:szCs w:val="24"/>
          <w:lang w:eastAsia="zh-CN"/>
        </w:rPr>
      </w:pPr>
    </w:p>
    <w:p w14:paraId="2A185937" w14:textId="77777777" w:rsidR="00131554" w:rsidRDefault="00524EB0">
      <w:pPr>
        <w:rPr>
          <w:rFonts w:eastAsia="SimSun"/>
          <w:b/>
          <w:bCs/>
          <w:sz w:val="24"/>
          <w:szCs w:val="24"/>
          <w:lang w:eastAsia="zh-CN"/>
        </w:rPr>
      </w:pPr>
      <w:r>
        <w:rPr>
          <w:rFonts w:eastAsia="SimSun"/>
          <w:b/>
          <w:bCs/>
          <w:sz w:val="24"/>
          <w:szCs w:val="24"/>
          <w:lang w:eastAsia="zh-CN"/>
        </w:rPr>
        <w:t>Conclusion Q12</w:t>
      </w:r>
    </w:p>
    <w:p w14:paraId="2A185938" w14:textId="77777777" w:rsidR="00131554" w:rsidRDefault="00131554">
      <w:pPr>
        <w:rPr>
          <w:rFonts w:eastAsia="SimSun"/>
          <w:b/>
          <w:bCs/>
          <w:sz w:val="24"/>
          <w:szCs w:val="24"/>
          <w:lang w:eastAsia="zh-CN"/>
        </w:rPr>
      </w:pPr>
    </w:p>
    <w:p w14:paraId="2A185939" w14:textId="77777777" w:rsidR="00131554" w:rsidRDefault="00524EB0">
      <w:pPr>
        <w:rPr>
          <w:rFonts w:eastAsia="SimSun"/>
          <w:sz w:val="24"/>
          <w:szCs w:val="24"/>
          <w:lang w:eastAsia="zh-CN"/>
        </w:rPr>
      </w:pPr>
      <w:r>
        <w:rPr>
          <w:rFonts w:eastAsia="SimSun"/>
          <w:sz w:val="24"/>
          <w:szCs w:val="24"/>
          <w:lang w:eastAsia="zh-CN"/>
        </w:rPr>
        <w:t>TBA</w:t>
      </w:r>
    </w:p>
    <w:p w14:paraId="2A18593A" w14:textId="77777777" w:rsidR="00131554" w:rsidRDefault="00131554">
      <w:pPr>
        <w:keepLines/>
        <w:rPr>
          <w:rFonts w:eastAsia="SimSun"/>
          <w:b/>
          <w:bCs/>
          <w:color w:val="FF0000"/>
          <w:sz w:val="24"/>
          <w:szCs w:val="24"/>
          <w:lang w:eastAsia="zh-CN"/>
        </w:rPr>
      </w:pPr>
    </w:p>
    <w:p w14:paraId="2A18593B" w14:textId="77777777" w:rsidR="00131554" w:rsidRDefault="00131554">
      <w:pPr>
        <w:keepLines/>
        <w:rPr>
          <w:rFonts w:eastAsia="SimSun"/>
          <w:b/>
          <w:bCs/>
          <w:sz w:val="24"/>
          <w:szCs w:val="24"/>
          <w:lang w:eastAsia="zh-CN"/>
        </w:rPr>
      </w:pPr>
    </w:p>
    <w:p w14:paraId="2A18593C" w14:textId="77777777" w:rsidR="00131554" w:rsidRDefault="00524EB0">
      <w:pPr>
        <w:pStyle w:val="Heading1"/>
      </w:pPr>
      <w:r>
        <w:t>5</w:t>
      </w:r>
      <w:r>
        <w:tab/>
        <w:t>Conclusion</w:t>
      </w:r>
    </w:p>
    <w:p w14:paraId="2A18593D" w14:textId="77777777" w:rsidR="00131554" w:rsidRDefault="00131554">
      <w:pPr>
        <w:rPr>
          <w:b/>
          <w:bCs/>
        </w:rPr>
      </w:pPr>
    </w:p>
    <w:p w14:paraId="2A18593E" w14:textId="77777777" w:rsidR="00131554" w:rsidRDefault="00131554">
      <w:pPr>
        <w:rPr>
          <w:b/>
          <w:bCs/>
        </w:rPr>
      </w:pPr>
    </w:p>
    <w:p w14:paraId="2A18593F" w14:textId="77777777" w:rsidR="00131554" w:rsidRDefault="00131554">
      <w:pPr>
        <w:rPr>
          <w:b/>
          <w:bCs/>
        </w:rPr>
      </w:pPr>
    </w:p>
    <w:p w14:paraId="2A185940" w14:textId="77777777" w:rsidR="00131554" w:rsidRDefault="00131554">
      <w:pPr>
        <w:pStyle w:val="Comments"/>
      </w:pPr>
    </w:p>
    <w:p w14:paraId="2A185941" w14:textId="77777777" w:rsidR="00131554" w:rsidRDefault="00131554">
      <w:pPr>
        <w:rPr>
          <w:sz w:val="24"/>
          <w:szCs w:val="24"/>
        </w:rPr>
      </w:pPr>
    </w:p>
    <w:p w14:paraId="2A185942" w14:textId="77777777" w:rsidR="00131554" w:rsidRDefault="00131554">
      <w:pPr>
        <w:pStyle w:val="Comments"/>
      </w:pPr>
    </w:p>
    <w:p w14:paraId="2A185943" w14:textId="77777777" w:rsidR="00131554" w:rsidRDefault="00131554">
      <w:pPr>
        <w:pStyle w:val="Comments"/>
      </w:pPr>
    </w:p>
    <w:p w14:paraId="2A185944" w14:textId="77777777" w:rsidR="00131554" w:rsidRDefault="00131554">
      <w:pPr>
        <w:rPr>
          <w:rFonts w:eastAsia="SimSun"/>
          <w:b/>
          <w:bCs/>
          <w:sz w:val="24"/>
          <w:szCs w:val="24"/>
          <w:lang w:eastAsia="zh-CN"/>
        </w:rPr>
      </w:pPr>
    </w:p>
    <w:p w14:paraId="2A185945" w14:textId="77777777" w:rsidR="00131554" w:rsidRDefault="00131554">
      <w:pPr>
        <w:rPr>
          <w:rFonts w:eastAsia="SimSun"/>
          <w:b/>
          <w:bCs/>
          <w:sz w:val="24"/>
          <w:szCs w:val="24"/>
          <w:lang w:eastAsia="zh-CN"/>
        </w:rPr>
      </w:pPr>
    </w:p>
    <w:p w14:paraId="2A185946" w14:textId="77777777" w:rsidR="00131554" w:rsidRDefault="00131554">
      <w:pPr>
        <w:pStyle w:val="Comments"/>
      </w:pPr>
    </w:p>
    <w:p w14:paraId="2A185947" w14:textId="77777777" w:rsidR="00131554" w:rsidRDefault="00524EB0">
      <w:pPr>
        <w:pStyle w:val="Heading1"/>
        <w:rPr>
          <w:lang w:val="en-US"/>
        </w:rPr>
      </w:pPr>
      <w:r>
        <w:rPr>
          <w:lang w:val="en-US"/>
        </w:rPr>
        <w:t>References</w:t>
      </w:r>
    </w:p>
    <w:p w14:paraId="2A185948" w14:textId="77777777" w:rsidR="00131554" w:rsidRDefault="00524EB0">
      <w:pPr>
        <w:pStyle w:val="Reference"/>
        <w:rPr>
          <w:lang w:val="en-US"/>
        </w:rPr>
      </w:pPr>
      <w:bookmarkStart w:id="35" w:name="_Ref42716514"/>
      <w:bookmarkStart w:id="36" w:name="_Ref45286859"/>
      <w:bookmarkStart w:id="37" w:name="_Ref174151459"/>
      <w:bookmarkStart w:id="38" w:name="_Ref189809556"/>
      <w:r>
        <w:t>R2-2202000</w:t>
      </w:r>
      <w:r>
        <w:rPr>
          <w:lang w:val="en-US"/>
        </w:rPr>
        <w:t>, “</w:t>
      </w:r>
      <w:r>
        <w:t>Running RRC CR MIMO</w:t>
      </w:r>
      <w:r>
        <w:rPr>
          <w:lang w:val="en-US"/>
        </w:rPr>
        <w:t xml:space="preserve">” </w:t>
      </w:r>
      <w:bookmarkEnd w:id="35"/>
      <w:bookmarkEnd w:id="36"/>
      <w:bookmarkEnd w:id="37"/>
      <w:bookmarkEnd w:id="38"/>
      <w:r>
        <w:rPr>
          <w:lang w:val="en-US"/>
        </w:rPr>
        <w:t>RAN2#116bis</w:t>
      </w:r>
    </w:p>
    <w:p w14:paraId="2A185949" w14:textId="77777777" w:rsidR="00131554" w:rsidRDefault="00524EB0">
      <w:pPr>
        <w:pStyle w:val="Reference"/>
        <w:rPr>
          <w:lang w:val="en-US"/>
        </w:rPr>
      </w:pPr>
      <w:bookmarkStart w:id="39" w:name="_Ref95131858"/>
      <w:r>
        <w:t>R2-2202055 annotated L1 parameters</w:t>
      </w:r>
      <w:r>
        <w:rPr>
          <w:lang w:val="en-US"/>
        </w:rPr>
        <w:t xml:space="preserve"> RAN2#116bis</w:t>
      </w:r>
      <w:bookmarkEnd w:id="39"/>
    </w:p>
    <w:p w14:paraId="2A18594A" w14:textId="77777777" w:rsidR="00131554" w:rsidRDefault="00524EB0">
      <w:pPr>
        <w:pStyle w:val="Reference"/>
        <w:rPr>
          <w:lang w:val="en-US"/>
        </w:rPr>
      </w:pPr>
      <w:bookmarkStart w:id="40" w:name="_Ref95129949"/>
      <w:r>
        <w:t xml:space="preserve">R2-2202002, </w:t>
      </w:r>
      <w:bookmarkStart w:id="41" w:name="_Hlk94247954"/>
      <w:r>
        <w:rPr>
          <w:rFonts w:cs="Arial"/>
          <w:bCs/>
          <w:color w:val="000000"/>
        </w:rPr>
        <w:t>LS on feMIMO RRC parameters</w:t>
      </w:r>
      <w:bookmarkEnd w:id="41"/>
      <w:r>
        <w:rPr>
          <w:rFonts w:cs="Arial"/>
          <w:bCs/>
          <w:color w:val="000000"/>
        </w:rPr>
        <w:t xml:space="preserve">, </w:t>
      </w:r>
      <w:r>
        <w:rPr>
          <w:lang w:val="en-US"/>
        </w:rPr>
        <w:t>RAN2#116bis</w:t>
      </w:r>
      <w:bookmarkEnd w:id="40"/>
    </w:p>
    <w:p w14:paraId="2A18594B" w14:textId="77777777" w:rsidR="00131554" w:rsidRDefault="00524EB0">
      <w:pPr>
        <w:pStyle w:val="Reference"/>
        <w:rPr>
          <w:lang w:val="en-US"/>
        </w:rPr>
      </w:pPr>
      <w:bookmarkStart w:id="42" w:name="_Ref95143694"/>
      <w:r>
        <w:t>R2-2202001, RRC open issues list,</w:t>
      </w:r>
      <w:r>
        <w:rPr>
          <w:lang w:val="en-US"/>
        </w:rPr>
        <w:t xml:space="preserve"> RAN2#116bis</w:t>
      </w:r>
      <w:bookmarkEnd w:id="42"/>
    </w:p>
    <w:p w14:paraId="2A18594C" w14:textId="77777777" w:rsidR="00131554" w:rsidRDefault="00524EB0">
      <w:pPr>
        <w:pStyle w:val="Reference"/>
      </w:pPr>
      <w:bookmarkStart w:id="43" w:name="_Ref95129929"/>
      <w:r>
        <w:t>R1-2112840 MAC CE impacts</w:t>
      </w:r>
      <w:bookmarkEnd w:id="43"/>
    </w:p>
    <w:p w14:paraId="2A18594D" w14:textId="77777777" w:rsidR="00131554" w:rsidRDefault="00131554">
      <w:pPr>
        <w:pStyle w:val="Reference"/>
        <w:numPr>
          <w:ilvl w:val="0"/>
          <w:numId w:val="0"/>
        </w:numPr>
        <w:ind w:left="567"/>
        <w:rPr>
          <w:lang w:val="en-US"/>
        </w:rPr>
      </w:pPr>
    </w:p>
    <w:p w14:paraId="2A18594E" w14:textId="77777777" w:rsidR="00131554" w:rsidRDefault="00131554">
      <w:pPr>
        <w:pStyle w:val="Reference"/>
        <w:numPr>
          <w:ilvl w:val="0"/>
          <w:numId w:val="0"/>
        </w:numPr>
        <w:ind w:left="567"/>
        <w:rPr>
          <w:lang w:val="en-US"/>
        </w:rPr>
      </w:pPr>
    </w:p>
    <w:p w14:paraId="2A18594F" w14:textId="77777777" w:rsidR="00131554" w:rsidRDefault="00131554">
      <w:pPr>
        <w:rPr>
          <w:b/>
          <w:bCs/>
        </w:rPr>
      </w:pPr>
    </w:p>
    <w:p w14:paraId="2A185950" w14:textId="77777777" w:rsidR="00131554" w:rsidRDefault="00524EB0">
      <w:pPr>
        <w:pStyle w:val="Heading8"/>
        <w:rPr>
          <w:rFonts w:eastAsia="Times New Roman"/>
          <w:iCs/>
          <w:lang w:eastAsia="ja-JP"/>
        </w:rPr>
      </w:pPr>
      <w:r>
        <w:rPr>
          <w:iCs/>
        </w:rPr>
        <w:t>Annex agreements</w:t>
      </w:r>
    </w:p>
    <w:p w14:paraId="2A185951" w14:textId="77777777" w:rsidR="00131554" w:rsidRDefault="00524EB0">
      <w:pPr>
        <w:rPr>
          <w:rFonts w:ascii="Times New Roman" w:eastAsia="Times New Roman" w:hAnsi="Times New Roman" w:cs="Times New Roman"/>
          <w:iCs/>
          <w:sz w:val="24"/>
          <w:szCs w:val="24"/>
          <w:lang w:eastAsia="ja-JP"/>
        </w:rPr>
      </w:pPr>
      <w:r>
        <w:rPr>
          <w:iCs/>
          <w:sz w:val="24"/>
          <w:szCs w:val="24"/>
        </w:rPr>
        <w:t>List of RAN2 agreements</w:t>
      </w:r>
    </w:p>
    <w:p w14:paraId="2A185952" w14:textId="77777777" w:rsidR="00131554" w:rsidRDefault="00131554">
      <w:pPr>
        <w:rPr>
          <w:iCs/>
          <w:sz w:val="24"/>
          <w:szCs w:val="24"/>
        </w:rPr>
      </w:pPr>
    </w:p>
    <w:p w14:paraId="2A185953" w14:textId="77777777" w:rsidR="00131554" w:rsidRDefault="00524EB0">
      <w:pPr>
        <w:pStyle w:val="BodyText"/>
      </w:pPr>
      <w:r>
        <w:t xml:space="preserve">RAN2#115 </w:t>
      </w:r>
    </w:p>
    <w:p w14:paraId="2A185954" w14:textId="77777777" w:rsidR="00131554" w:rsidRDefault="00131554">
      <w:pPr>
        <w:pStyle w:val="BodyText"/>
      </w:pPr>
    </w:p>
    <w:p w14:paraId="2A185955" w14:textId="77777777" w:rsidR="00131554" w:rsidRDefault="00524EB0">
      <w:pPr>
        <w:pStyle w:val="Agreement"/>
        <w:numPr>
          <w:ilvl w:val="0"/>
          <w:numId w:val="6"/>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2A185956" w14:textId="77777777" w:rsidR="00131554" w:rsidRDefault="00524EB0">
      <w:pPr>
        <w:pStyle w:val="Agreement"/>
        <w:numPr>
          <w:ilvl w:val="0"/>
          <w:numId w:val="6"/>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2A185957" w14:textId="77777777" w:rsidR="00131554" w:rsidRDefault="00524EB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2A185958" w14:textId="77777777" w:rsidR="00131554" w:rsidRDefault="00524EB0">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cell; </w:t>
      </w:r>
    </w:p>
    <w:p w14:paraId="2A185959" w14:textId="77777777" w:rsidR="00131554" w:rsidRDefault="00524EB0">
      <w:pPr>
        <w:pStyle w:val="Agreement"/>
        <w:numPr>
          <w:ilvl w:val="0"/>
          <w:numId w:val="0"/>
        </w:numPr>
        <w:tabs>
          <w:tab w:val="left" w:pos="1304"/>
        </w:tabs>
        <w:ind w:left="1619"/>
      </w:pPr>
      <w:r>
        <w:t>- increment BFI_COUNTER corresponding to that BFD-RS set of the serving cell by 1.</w:t>
      </w:r>
    </w:p>
    <w:p w14:paraId="2A18595A" w14:textId="77777777" w:rsidR="00131554" w:rsidRDefault="00524EB0">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2A18595B" w14:textId="77777777" w:rsidR="00131554" w:rsidRDefault="00524EB0">
      <w:pPr>
        <w:pStyle w:val="Agreement"/>
        <w:numPr>
          <w:ilvl w:val="0"/>
          <w:numId w:val="0"/>
        </w:numPr>
        <w:tabs>
          <w:tab w:val="left" w:pos="1304"/>
        </w:tabs>
        <w:ind w:left="1619"/>
      </w:pPr>
      <w:r>
        <w:t>- trigger a BFR for the BFD-RS set of the Serving Cell;</w:t>
      </w:r>
    </w:p>
    <w:p w14:paraId="2A18595C" w14:textId="77777777" w:rsidR="00131554" w:rsidRDefault="00131554">
      <w:pPr>
        <w:pStyle w:val="BodyText"/>
      </w:pPr>
    </w:p>
    <w:p w14:paraId="2A18595D" w14:textId="77777777" w:rsidR="00131554" w:rsidRDefault="00524EB0">
      <w:pPr>
        <w:pStyle w:val="Agreement"/>
        <w:numPr>
          <w:ilvl w:val="0"/>
          <w:numId w:val="0"/>
        </w:numPr>
        <w:tabs>
          <w:tab w:val="left" w:pos="1304"/>
        </w:tabs>
        <w:ind w:left="1619" w:hanging="360"/>
      </w:pPr>
      <w:r>
        <w:t xml:space="preserve">For the case of both intra cell and inter cell: </w:t>
      </w:r>
    </w:p>
    <w:p w14:paraId="2A18595E" w14:textId="77777777" w:rsidR="00131554" w:rsidRDefault="00524EB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2A18595F" w14:textId="77777777" w:rsidR="00131554" w:rsidRDefault="00131554">
      <w:pPr>
        <w:pStyle w:val="Doc-text2"/>
      </w:pPr>
    </w:p>
    <w:p w14:paraId="2A185960" w14:textId="77777777" w:rsidR="00131554" w:rsidRDefault="00524EB0">
      <w:pPr>
        <w:pStyle w:val="Agreement"/>
        <w:numPr>
          <w:ilvl w:val="0"/>
          <w:numId w:val="0"/>
        </w:numPr>
        <w:tabs>
          <w:tab w:val="left" w:pos="1304"/>
        </w:tabs>
        <w:ind w:left="1619" w:hanging="360"/>
      </w:pPr>
      <w:r>
        <w:t xml:space="preserve">For the case of intra cell (FFS for inter cell). </w:t>
      </w:r>
    </w:p>
    <w:p w14:paraId="2A185961" w14:textId="77777777" w:rsidR="00131554" w:rsidRDefault="00524EB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2A185962" w14:textId="77777777" w:rsidR="00131554" w:rsidRDefault="00524EB0">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3" w14:textId="77777777" w:rsidR="00131554" w:rsidRDefault="00524EB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2A185964" w14:textId="77777777" w:rsidR="00131554" w:rsidRDefault="00524EB0">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5" w14:textId="77777777" w:rsidR="00131554" w:rsidRDefault="00524EB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2A185966" w14:textId="77777777" w:rsidR="00131554" w:rsidRDefault="00131554">
      <w:pPr>
        <w:pStyle w:val="BodyText"/>
      </w:pPr>
    </w:p>
    <w:p w14:paraId="2A185967" w14:textId="77777777" w:rsidR="00131554" w:rsidRDefault="00131554">
      <w:pPr>
        <w:pStyle w:val="BodyText"/>
      </w:pPr>
    </w:p>
    <w:p w14:paraId="2A185968" w14:textId="77777777" w:rsidR="00131554" w:rsidRDefault="00524EB0">
      <w:pPr>
        <w:pStyle w:val="BodyText"/>
      </w:pPr>
      <w:r>
        <w:t xml:space="preserve">RAN2#116 </w:t>
      </w:r>
    </w:p>
    <w:p w14:paraId="2A185969" w14:textId="77777777" w:rsidR="00131554" w:rsidRDefault="00524EB0">
      <w:pPr>
        <w:pStyle w:val="Agreement"/>
        <w:numPr>
          <w:ilvl w:val="0"/>
          <w:numId w:val="6"/>
        </w:numPr>
        <w:tabs>
          <w:tab w:val="num" w:pos="1620"/>
        </w:tabs>
        <w:ind w:left="1620"/>
        <w:rPr>
          <w:lang w:val="en-GB"/>
        </w:rPr>
      </w:pPr>
      <w:r>
        <w:t>RAN2 to support separate DL and UL and joint TCI state configurations. Details FFS.</w:t>
      </w:r>
    </w:p>
    <w:p w14:paraId="2A18596A" w14:textId="77777777" w:rsidR="00131554" w:rsidRDefault="00131554"/>
    <w:p w14:paraId="2A18596B" w14:textId="77777777" w:rsidR="00131554" w:rsidRDefault="00524EB0">
      <w:pPr>
        <w:pStyle w:val="Agreement"/>
        <w:numPr>
          <w:ilvl w:val="0"/>
          <w:numId w:val="6"/>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2A18596C" w14:textId="77777777" w:rsidR="00131554" w:rsidRDefault="00524EB0">
      <w:pPr>
        <w:pStyle w:val="Agreement"/>
        <w:numPr>
          <w:ilvl w:val="0"/>
          <w:numId w:val="6"/>
        </w:numPr>
        <w:tabs>
          <w:tab w:val="num" w:pos="1620"/>
        </w:tabs>
        <w:ind w:left="1620"/>
      </w:pPr>
      <w:r>
        <w:rPr>
          <w:bCs/>
        </w:rPr>
        <w:t>1b:</w:t>
      </w:r>
      <w:r>
        <w:t xml:space="preserve"> RAN2 does not consider RLM for </w:t>
      </w:r>
      <w:proofErr w:type="spellStart"/>
      <w:r>
        <w:t>aTRP</w:t>
      </w:r>
      <w:proofErr w:type="spellEnd"/>
      <w:r>
        <w:t xml:space="preserve"> in Rel-17 work </w:t>
      </w:r>
    </w:p>
    <w:p w14:paraId="2A18596D" w14:textId="77777777" w:rsidR="00131554" w:rsidRDefault="00524EB0">
      <w:pPr>
        <w:pStyle w:val="Agreement"/>
        <w:numPr>
          <w:ilvl w:val="0"/>
          <w:numId w:val="6"/>
        </w:numPr>
        <w:tabs>
          <w:tab w:val="num" w:pos="1620"/>
        </w:tabs>
        <w:ind w:left="1620"/>
      </w:pPr>
      <w:r>
        <w:rPr>
          <w:bCs/>
        </w:rPr>
        <w:t>2a</w:t>
      </w:r>
      <w:r>
        <w:t>: No RRM enhancements are done in Rel-17 (unless later found critical to the functionality).</w:t>
      </w:r>
    </w:p>
    <w:p w14:paraId="2A18596E" w14:textId="77777777" w:rsidR="00131554" w:rsidRDefault="00524EB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A18596F" w14:textId="77777777" w:rsidR="00131554" w:rsidRDefault="00524EB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2A185970" w14:textId="77777777" w:rsidR="00131554" w:rsidRDefault="00524EB0">
      <w:pPr>
        <w:pStyle w:val="Agreement"/>
        <w:numPr>
          <w:ilvl w:val="0"/>
          <w:numId w:val="6"/>
        </w:numPr>
        <w:tabs>
          <w:tab w:val="num" w:pos="1620"/>
        </w:tabs>
        <w:ind w:left="1620"/>
      </w:pPr>
      <w:r>
        <w:rPr>
          <w:bCs/>
        </w:rPr>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xml:space="preserve">). Discuss further in Stage-3 phase how the UL PC configuration parameters are defined. </w:t>
      </w:r>
    </w:p>
    <w:p w14:paraId="2A185971" w14:textId="77777777" w:rsidR="00131554" w:rsidRDefault="00524EB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2A185972" w14:textId="77777777" w:rsidR="00131554" w:rsidRDefault="00524EB0">
      <w:pPr>
        <w:pStyle w:val="Agreement"/>
        <w:numPr>
          <w:ilvl w:val="0"/>
          <w:numId w:val="6"/>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2A185973" w14:textId="77777777" w:rsidR="00131554" w:rsidRDefault="00524EB0">
      <w:pPr>
        <w:pStyle w:val="Agreement"/>
        <w:numPr>
          <w:ilvl w:val="0"/>
          <w:numId w:val="6"/>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2A185974" w14:textId="77777777" w:rsidR="00131554" w:rsidRDefault="00131554">
      <w:pPr>
        <w:pStyle w:val="Doc-text2"/>
        <w:ind w:left="0" w:firstLine="0"/>
      </w:pPr>
    </w:p>
    <w:p w14:paraId="2A185975" w14:textId="77777777" w:rsidR="00131554" w:rsidRDefault="00524EB0">
      <w:pPr>
        <w:pStyle w:val="Agreement"/>
        <w:numPr>
          <w:ilvl w:val="0"/>
          <w:numId w:val="6"/>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14:paraId="2A185976" w14:textId="77777777" w:rsidR="00131554" w:rsidRDefault="00524EB0">
      <w:pPr>
        <w:pStyle w:val="Agreement"/>
        <w:numPr>
          <w:ilvl w:val="0"/>
          <w:numId w:val="6"/>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Pr>
          <w:lang w:eastAsia="ko-KR"/>
        </w:rPr>
        <w:t>:</w:t>
      </w:r>
    </w:p>
    <w:p w14:paraId="2A185977" w14:textId="77777777" w:rsidR="00131554" w:rsidRDefault="00524EB0">
      <w:pPr>
        <w:pStyle w:val="Agreement"/>
        <w:numPr>
          <w:ilvl w:val="0"/>
          <w:numId w:val="0"/>
        </w:numPr>
        <w:ind w:left="1620"/>
        <w:rPr>
          <w:rFonts w:eastAsia="Gulim"/>
          <w:lang w:eastAsia="ko-KR"/>
        </w:rPr>
      </w:pPr>
      <w:r>
        <w:t>New MAC CE design including the function which TRP is applied for PHR reporting.</w:t>
      </w:r>
    </w:p>
    <w:p w14:paraId="2A185978" w14:textId="77777777" w:rsidR="00131554" w:rsidRDefault="00524EB0">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A185979" w14:textId="77777777" w:rsidR="00131554" w:rsidRDefault="00524EB0">
      <w:pPr>
        <w:pStyle w:val="Agreement"/>
        <w:numPr>
          <w:ilvl w:val="0"/>
          <w:numId w:val="0"/>
        </w:numPr>
        <w:ind w:left="1620"/>
        <w:rPr>
          <w:lang w:eastAsia="ko-KR"/>
        </w:rPr>
      </w:pPr>
      <w:r>
        <w:rPr>
          <w:lang w:eastAsia="ko-KR"/>
        </w:rPr>
        <w:t>Whether use legacy parameters (timer, threshold, etc.) or adding TRP specific parameters</w:t>
      </w:r>
    </w:p>
    <w:p w14:paraId="2A18597A" w14:textId="77777777" w:rsidR="00131554" w:rsidRDefault="00524EB0">
      <w:pPr>
        <w:pStyle w:val="Agreement"/>
        <w:numPr>
          <w:ilvl w:val="0"/>
          <w:numId w:val="0"/>
        </w:numPr>
        <w:ind w:left="1620"/>
        <w:rPr>
          <w:rFonts w:eastAsia="Malgun Gothic"/>
          <w:lang w:eastAsia="ko-KR"/>
        </w:rPr>
      </w:pPr>
      <w:r>
        <w:rPr>
          <w:lang w:eastAsia="zh-CN"/>
        </w:rPr>
        <w:t>PHR triggering conditions</w:t>
      </w:r>
    </w:p>
    <w:p w14:paraId="2A18597B" w14:textId="77777777" w:rsidR="00131554" w:rsidRDefault="00524EB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2A18597C" w14:textId="77777777" w:rsidR="00131554" w:rsidRDefault="00131554">
      <w:pPr>
        <w:rPr>
          <w:rFonts w:eastAsia="Times New Roman"/>
          <w:lang w:val="en-GB" w:eastAsia="en-GB"/>
        </w:rPr>
      </w:pPr>
    </w:p>
    <w:p w14:paraId="2A18597D" w14:textId="77777777" w:rsidR="00131554" w:rsidRDefault="00524EB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2A18597E" w14:textId="77777777" w:rsidR="00131554" w:rsidRDefault="00524EB0">
      <w:pPr>
        <w:pStyle w:val="Agreement"/>
        <w:numPr>
          <w:ilvl w:val="0"/>
          <w:numId w:val="0"/>
        </w:numPr>
        <w:ind w:left="1620"/>
      </w:pPr>
      <w:r>
        <w:t xml:space="preserve">Info 1: For the Identity of serving cell of failed TRP, Ci/SP fields are included. </w:t>
      </w:r>
    </w:p>
    <w:p w14:paraId="2A18597F" w14:textId="77777777" w:rsidR="00131554" w:rsidRDefault="00524EB0">
      <w:pPr>
        <w:pStyle w:val="Agreement"/>
        <w:numPr>
          <w:ilvl w:val="0"/>
          <w:numId w:val="0"/>
        </w:numPr>
        <w:ind w:left="1620"/>
      </w:pPr>
      <w:r>
        <w:t>Info 2: For indicating whether candidate beam is available or not for a failed TRP of serving cell, AC field is included.</w:t>
      </w:r>
    </w:p>
    <w:p w14:paraId="2A185980" w14:textId="77777777" w:rsidR="00131554" w:rsidRDefault="00524EB0">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2A185981" w14:textId="77777777" w:rsidR="00131554" w:rsidRDefault="00524EB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2A185982" w14:textId="77777777" w:rsidR="00131554" w:rsidRDefault="00524EB0">
      <w:pPr>
        <w:pStyle w:val="Agreement"/>
        <w:numPr>
          <w:ilvl w:val="0"/>
          <w:numId w:val="6"/>
        </w:numPr>
        <w:tabs>
          <w:tab w:val="num" w:pos="1620"/>
        </w:tabs>
        <w:ind w:left="1620"/>
      </w:pPr>
      <w:r>
        <w:t>Both truncated and non-truncated enhanced BFR MAC CE are supported.</w:t>
      </w:r>
    </w:p>
    <w:p w14:paraId="2A185983" w14:textId="77777777" w:rsidR="00131554" w:rsidRDefault="00524EB0">
      <w:pPr>
        <w:pStyle w:val="Agreement"/>
        <w:numPr>
          <w:ilvl w:val="0"/>
          <w:numId w:val="6"/>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14:paraId="2A185984"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2A185985" w14:textId="77777777" w:rsidR="00131554" w:rsidRDefault="00524EB0">
      <w:pPr>
        <w:pStyle w:val="Agreement"/>
        <w:numPr>
          <w:ilvl w:val="0"/>
          <w:numId w:val="6"/>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2A185986" w14:textId="77777777" w:rsidR="00131554" w:rsidRDefault="00524EB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2A185987"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2A185988"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2A185989"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2A18598A" w14:textId="77777777" w:rsidR="00131554" w:rsidRDefault="00524EB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2A18598B" w14:textId="77777777" w:rsidR="00131554" w:rsidRDefault="00524EB0">
      <w:pPr>
        <w:pStyle w:val="Agreement"/>
        <w:numPr>
          <w:ilvl w:val="0"/>
          <w:numId w:val="0"/>
        </w:numPr>
        <w:ind w:left="1620"/>
      </w:pPr>
      <w:r>
        <w:t xml:space="preserve">- If UL-SCH resources are not available for a new transmission; or </w:t>
      </w:r>
    </w:p>
    <w:p w14:paraId="2A18598C" w14:textId="77777777" w:rsidR="00131554" w:rsidRDefault="00524EB0">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2A18598D"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2A18598E"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2A18598F" w14:textId="77777777" w:rsidR="00131554" w:rsidRDefault="00524EB0">
      <w:pPr>
        <w:pStyle w:val="Agreement"/>
        <w:numPr>
          <w:ilvl w:val="0"/>
          <w:numId w:val="6"/>
        </w:numPr>
        <w:tabs>
          <w:tab w:val="num" w:pos="1620"/>
        </w:tabs>
        <w:ind w:left="1620"/>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A185990" w14:textId="77777777" w:rsidR="00131554" w:rsidRDefault="00131554">
      <w:pPr>
        <w:pStyle w:val="Doc-text2"/>
        <w:ind w:left="0" w:firstLine="0"/>
      </w:pPr>
    </w:p>
    <w:p w14:paraId="2A185991" w14:textId="77777777" w:rsidR="00131554" w:rsidRDefault="00524EB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2A185992" w14:textId="77777777" w:rsidR="00131554" w:rsidRDefault="00524EB0">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A185993" w14:textId="77777777" w:rsidR="00131554" w:rsidRDefault="00524EB0">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2A185994" w14:textId="77777777" w:rsidR="00131554" w:rsidRDefault="00524EB0">
      <w:pPr>
        <w:pStyle w:val="Agreement"/>
        <w:numPr>
          <w:ilvl w:val="0"/>
          <w:numId w:val="6"/>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2A185995" w14:textId="77777777" w:rsidR="00131554" w:rsidRDefault="00524EB0">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2A185996" w14:textId="77777777" w:rsidR="00131554" w:rsidRDefault="00524EB0">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A185997" w14:textId="77777777" w:rsidR="00131554" w:rsidRDefault="00524EB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14:paraId="2A185998" w14:textId="77777777" w:rsidR="00131554" w:rsidRDefault="00131554"/>
    <w:p w14:paraId="2A185999" w14:textId="77777777" w:rsidR="00131554" w:rsidRDefault="00524EB0">
      <w:pPr>
        <w:pStyle w:val="BodyText"/>
        <w:rPr>
          <w:lang w:eastAsia="en-US"/>
        </w:rPr>
      </w:pPr>
      <w:r>
        <w:t xml:space="preserve">RAN2#116bis </w:t>
      </w:r>
    </w:p>
    <w:p w14:paraId="2A18599A" w14:textId="77777777" w:rsidR="00131554" w:rsidRDefault="00131554">
      <w:pPr>
        <w:rPr>
          <w:lang w:val="en-GB"/>
        </w:rPr>
      </w:pPr>
    </w:p>
    <w:p w14:paraId="2A18599B" w14:textId="77777777" w:rsidR="00131554" w:rsidRDefault="00524EB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2A18599C" w14:textId="77777777" w:rsidR="00131554" w:rsidRDefault="00524EB0">
      <w:pPr>
        <w:pStyle w:val="Agreement"/>
        <w:numPr>
          <w:ilvl w:val="0"/>
          <w:numId w:val="6"/>
        </w:numPr>
        <w:tabs>
          <w:tab w:val="clear" w:pos="1620"/>
          <w:tab w:val="num" w:pos="1619"/>
        </w:tabs>
        <w:ind w:left="1619"/>
      </w:pPr>
      <w:r>
        <w:t>P3: Can consider the R1 proposal with TCI state references, not ask q acc to P3, progress this offline.</w:t>
      </w:r>
    </w:p>
    <w:p w14:paraId="2A18599D" w14:textId="77777777" w:rsidR="00131554" w:rsidRDefault="00524EB0">
      <w:pPr>
        <w:pStyle w:val="Agreement"/>
        <w:numPr>
          <w:ilvl w:val="0"/>
          <w:numId w:val="6"/>
        </w:numPr>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2A18599E" w14:textId="77777777" w:rsidR="00131554" w:rsidRDefault="00524EB0">
      <w:pPr>
        <w:pStyle w:val="Agreement"/>
        <w:numPr>
          <w:ilvl w:val="0"/>
          <w:numId w:val="6"/>
        </w:numPr>
        <w:tabs>
          <w:tab w:val="clear" w:pos="1620"/>
          <w:tab w:val="num" w:pos="1619"/>
        </w:tabs>
        <w:ind w:left="1619"/>
      </w:pPr>
      <w:r>
        <w:t xml:space="preserve">FFS if parameter </w:t>
      </w:r>
      <w:proofErr w:type="spellStart"/>
      <w:r>
        <w:t>BeamAppTime</w:t>
      </w:r>
      <w:proofErr w:type="spellEnd"/>
      <w:r>
        <w:t xml:space="preserve"> is under the cell group config. </w:t>
      </w:r>
    </w:p>
    <w:p w14:paraId="2A18599F" w14:textId="77777777" w:rsidR="00131554" w:rsidRDefault="00524EB0">
      <w:pPr>
        <w:pStyle w:val="Agreement"/>
        <w:numPr>
          <w:ilvl w:val="0"/>
          <w:numId w:val="6"/>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2A1859A0" w14:textId="77777777" w:rsidR="00131554" w:rsidRDefault="00524EB0">
      <w:pPr>
        <w:pStyle w:val="Agreement"/>
        <w:numPr>
          <w:ilvl w:val="0"/>
          <w:numId w:val="6"/>
        </w:numPr>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14:paraId="2A1859A1" w14:textId="77777777" w:rsidR="00131554" w:rsidRDefault="00524EB0">
      <w:pPr>
        <w:pStyle w:val="Agreement"/>
        <w:numPr>
          <w:ilvl w:val="0"/>
          <w:numId w:val="6"/>
        </w:numPr>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PDSCH-Config.</w:t>
      </w:r>
    </w:p>
    <w:p w14:paraId="2A1859A2" w14:textId="77777777" w:rsidR="00131554" w:rsidRDefault="00524EB0">
      <w:pPr>
        <w:pStyle w:val="Agreement"/>
        <w:numPr>
          <w:ilvl w:val="0"/>
          <w:numId w:val="6"/>
        </w:numPr>
        <w:tabs>
          <w:tab w:val="clear" w:pos="1620"/>
          <w:tab w:val="num" w:pos="1619"/>
        </w:tabs>
        <w:ind w:left="1619"/>
      </w:pPr>
      <w:r>
        <w:t xml:space="preserve">RAN2 assumes UL TCI state is in UL BWP-Dedicated IE </w:t>
      </w:r>
    </w:p>
    <w:p w14:paraId="2A1859A3" w14:textId="77777777" w:rsidR="00131554" w:rsidRDefault="00524EB0">
      <w:pPr>
        <w:pStyle w:val="Agreement"/>
        <w:numPr>
          <w:ilvl w:val="0"/>
          <w:numId w:val="6"/>
        </w:numPr>
        <w:tabs>
          <w:tab w:val="clear" w:pos="1620"/>
          <w:tab w:val="num" w:pos="1619"/>
        </w:tabs>
        <w:ind w:left="1619"/>
      </w:pPr>
      <w:r>
        <w:t xml:space="preserve">RAN2 agrees on Separate TCI state lists for joint/DL and UL in </w:t>
      </w:r>
      <w:proofErr w:type="spellStart"/>
      <w:r>
        <w:t>PDSCHConfig</w:t>
      </w:r>
      <w:proofErr w:type="spellEnd"/>
      <w:r>
        <w:t xml:space="preserve"> and UL BWP, respectively, and separate Id pools. </w:t>
      </w:r>
    </w:p>
    <w:p w14:paraId="2A1859A4" w14:textId="77777777" w:rsidR="00131554" w:rsidRDefault="00524EB0">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2A1859A5" w14:textId="77777777" w:rsidR="00131554" w:rsidRDefault="00131554">
      <w:pPr>
        <w:pStyle w:val="Doc-text2"/>
        <w:ind w:left="0" w:firstLine="0"/>
      </w:pPr>
    </w:p>
    <w:p w14:paraId="2A1859A6" w14:textId="77777777" w:rsidR="00131554" w:rsidRDefault="00524EB0">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2A1859A7" w14:textId="77777777" w:rsidR="00131554" w:rsidRDefault="00524EB0">
      <w:pPr>
        <w:pStyle w:val="Agreement"/>
        <w:numPr>
          <w:ilvl w:val="0"/>
          <w:numId w:val="6"/>
        </w:numPr>
        <w:tabs>
          <w:tab w:val="clear" w:pos="1620"/>
          <w:tab w:val="num" w:pos="1619"/>
        </w:tabs>
        <w:ind w:left="1619"/>
      </w:pPr>
      <w:r>
        <w:t xml:space="preserve">FFS if </w:t>
      </w:r>
      <w:proofErr w:type="spellStart"/>
      <w:r>
        <w:t>pathlossRS</w:t>
      </w:r>
      <w:proofErr w:type="spellEnd"/>
      <w:r>
        <w:t xml:space="preserve"> is configured in UL TCI state which are configured in BWP-UL-Dedicated</w:t>
      </w:r>
    </w:p>
    <w:p w14:paraId="2A1859A8" w14:textId="77777777" w:rsidR="00131554" w:rsidRDefault="00131554">
      <w:pPr>
        <w:pStyle w:val="Doc-text2"/>
        <w:ind w:left="0" w:firstLine="0"/>
      </w:pPr>
    </w:p>
    <w:p w14:paraId="2A1859A9" w14:textId="77777777" w:rsidR="00131554" w:rsidRDefault="00524EB0">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2A1859AA" w14:textId="77777777" w:rsidR="00131554" w:rsidRDefault="00524EB0">
      <w:pPr>
        <w:pStyle w:val="Agreement"/>
        <w:numPr>
          <w:ilvl w:val="0"/>
          <w:numId w:val="6"/>
        </w:numPr>
        <w:tabs>
          <w:tab w:val="clear" w:pos="1620"/>
          <w:tab w:val="num" w:pos="1619"/>
        </w:tabs>
        <w:ind w:left="1619"/>
      </w:pPr>
      <w:r>
        <w:t xml:space="preserve">Add second </w:t>
      </w:r>
      <w:proofErr w:type="spellStart"/>
      <w:r>
        <w:t>sri</w:t>
      </w:r>
      <w:proofErr w:type="spellEnd"/>
      <w:r>
        <w:t>-PUSCH-</w:t>
      </w:r>
      <w:proofErr w:type="spellStart"/>
      <w:r>
        <w:t>MappingToAddModList</w:t>
      </w:r>
      <w:proofErr w:type="spellEnd"/>
      <w:r>
        <w:t>, and select two SRI-PUSCH-</w:t>
      </w:r>
      <w:proofErr w:type="spellStart"/>
      <w:r>
        <w:t>PowerControl</w:t>
      </w:r>
      <w:proofErr w:type="spellEnd"/>
      <w:r>
        <w:t xml:space="preserve"> from two </w:t>
      </w:r>
      <w:proofErr w:type="spellStart"/>
      <w:r>
        <w:t>sri</w:t>
      </w:r>
      <w:proofErr w:type="spellEnd"/>
      <w:r>
        <w:t>-PUSCH-</w:t>
      </w:r>
      <w:proofErr w:type="spellStart"/>
      <w:r>
        <w:t>MappingToAddModList</w:t>
      </w:r>
      <w:proofErr w:type="spellEnd"/>
    </w:p>
    <w:p w14:paraId="2A1859AB" w14:textId="77777777" w:rsidR="00131554" w:rsidRDefault="00131554">
      <w:pPr>
        <w:pStyle w:val="Doc-text2"/>
        <w:ind w:left="0" w:firstLine="0"/>
      </w:pPr>
    </w:p>
    <w:p w14:paraId="2A1859AC" w14:textId="77777777" w:rsidR="00131554" w:rsidRDefault="00524EB0">
      <w:pPr>
        <w:pStyle w:val="Agreement"/>
        <w:numPr>
          <w:ilvl w:val="0"/>
          <w:numId w:val="6"/>
        </w:numPr>
        <w:tabs>
          <w:tab w:val="clear" w:pos="1620"/>
          <w:tab w:val="num" w:pos="1619"/>
        </w:tabs>
        <w:ind w:left="1619"/>
      </w:pPr>
      <w:r>
        <w:t xml:space="preserve">RAN2 will ask in the LS that whether the per CORESET indications of </w:t>
      </w:r>
      <w:proofErr w:type="spellStart"/>
      <w:r>
        <w:t>followunifiedTCIstate</w:t>
      </w:r>
      <w:proofErr w:type="spellEnd"/>
      <w:r>
        <w:t xml:space="preserve"> of PDSCH is according to RAN1 intention and whether any limitation or condition needs to specified. FFS on exact question formulation as well as if broader question on functionality is added. Work on the FFS when formulating the questions in a </w:t>
      </w:r>
      <w:proofErr w:type="spellStart"/>
      <w:r>
        <w:t>draftLS</w:t>
      </w:r>
      <w:proofErr w:type="spellEnd"/>
      <w:r>
        <w:t>.</w:t>
      </w:r>
    </w:p>
    <w:p w14:paraId="2A1859AD" w14:textId="77777777" w:rsidR="00131554" w:rsidRDefault="00524EB0">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RAN2 notes there is discrepancy with the description and comment related to ApplyTCI-State-r17-DLList. RAN2 has baseline implementation for this functionality where 1 bit “</w:t>
      </w:r>
      <w:proofErr w:type="spellStart"/>
      <w:r>
        <w:t>followunifiedTCIstateof</w:t>
      </w:r>
      <w:proofErr w:type="spellEnd"/>
      <w:r>
        <w:t xml:space="preserve"> PDSCH” is added in “</w:t>
      </w:r>
      <w:proofErr w:type="spellStart"/>
      <w:r>
        <w:t>AssociatedReportConfigInfo</w:t>
      </w:r>
      <w:proofErr w:type="spellEnd"/>
      <w:r>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2A1859AE" w14:textId="77777777" w:rsidR="00131554" w:rsidRDefault="00524EB0">
      <w:pPr>
        <w:pStyle w:val="Agreement"/>
        <w:numPr>
          <w:ilvl w:val="0"/>
          <w:numId w:val="6"/>
        </w:numPr>
        <w:tabs>
          <w:tab w:val="clear" w:pos="1620"/>
          <w:tab w:val="num" w:pos="1619"/>
        </w:tabs>
        <w:ind w:left="1619"/>
      </w:pPr>
      <w:r>
        <w:t xml:space="preserve">A parameter “followUnifiedTCIstate-r17” is added to </w:t>
      </w:r>
      <w:proofErr w:type="spellStart"/>
      <w:r>
        <w:t>SRSResourceSet</w:t>
      </w:r>
      <w:proofErr w:type="spellEnd"/>
      <w:r>
        <w:t xml:space="preserve">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2A1859AF" w14:textId="77777777" w:rsidR="00131554" w:rsidRDefault="00524EB0">
      <w:pPr>
        <w:pStyle w:val="Agreement"/>
        <w:numPr>
          <w:ilvl w:val="0"/>
          <w:numId w:val="6"/>
        </w:numPr>
        <w:tabs>
          <w:tab w:val="clear" w:pos="1620"/>
          <w:tab w:val="num" w:pos="1619"/>
        </w:tabs>
        <w:ind w:left="1619"/>
      </w:pPr>
      <w:r>
        <w:t xml:space="preserve">Ask RAN1 about further input on how the 2 CBSR and RI restrictions are </w:t>
      </w:r>
      <w:proofErr w:type="spellStart"/>
      <w:r>
        <w:t>suppose to</w:t>
      </w:r>
      <w:proofErr w:type="spellEnd"/>
      <w:r>
        <w:t xml:space="preserve"> be config </w:t>
      </w:r>
      <w:proofErr w:type="spellStart"/>
      <w:r>
        <w:t>ured</w:t>
      </w:r>
      <w:proofErr w:type="spellEnd"/>
      <w:r>
        <w:t xml:space="preserve">. FFS on exact question formulation that can be worked with the </w:t>
      </w:r>
      <w:proofErr w:type="spellStart"/>
      <w:r>
        <w:t>draftLS</w:t>
      </w:r>
      <w:proofErr w:type="spellEnd"/>
    </w:p>
    <w:p w14:paraId="2A1859B0" w14:textId="77777777" w:rsidR="00131554" w:rsidRDefault="00524EB0">
      <w:pPr>
        <w:pStyle w:val="Agreement"/>
        <w:numPr>
          <w:ilvl w:val="0"/>
          <w:numId w:val="6"/>
        </w:numPr>
        <w:tabs>
          <w:tab w:val="clear" w:pos="1620"/>
          <w:tab w:val="num" w:pos="1619"/>
        </w:tabs>
        <w:ind w:left="1619"/>
      </w:pPr>
      <w:r>
        <w:t xml:space="preserve">Ask RAN1 whether the parameter </w:t>
      </w:r>
      <w:proofErr w:type="spellStart"/>
      <w:r>
        <w:t>startPosition</w:t>
      </w:r>
      <w:proofErr w:type="spellEnd"/>
      <w:r>
        <w:t xml:space="preserve"> should be there in </w:t>
      </w:r>
      <w:proofErr w:type="spellStart"/>
      <w:r>
        <w:t>resourceMapping</w:t>
      </w:r>
      <w:proofErr w:type="spellEnd"/>
      <w:r>
        <w:t xml:space="preserve"> also Rel-17 as it is there in Rel15 and Rel 16.</w:t>
      </w:r>
    </w:p>
    <w:p w14:paraId="2A1859B1" w14:textId="77777777" w:rsidR="00131554" w:rsidRDefault="00524EB0">
      <w:pPr>
        <w:pStyle w:val="Doc-text2"/>
      </w:pPr>
      <w:r>
        <w:rPr>
          <w:b/>
        </w:rPr>
        <w:t>MPE:</w:t>
      </w:r>
      <w:r>
        <w:t xml:space="preserve"> </w:t>
      </w:r>
    </w:p>
    <w:p w14:paraId="2A1859B2" w14:textId="77777777" w:rsidR="00131554" w:rsidRDefault="00524EB0">
      <w:pPr>
        <w:pStyle w:val="Agreement"/>
        <w:numPr>
          <w:ilvl w:val="0"/>
          <w:numId w:val="6"/>
        </w:numPr>
        <w:tabs>
          <w:tab w:val="clear" w:pos="1620"/>
          <w:tab w:val="num" w:pos="1619"/>
        </w:tabs>
        <w:ind w:left="1619"/>
      </w:pPr>
      <w:r>
        <w:t xml:space="preserve">Request the following further information from RAN1: A) How many resources (i.e. SSBRI/CRI ) can be configured in </w:t>
      </w:r>
      <w:proofErr w:type="spellStart"/>
      <w:r>
        <w:t>mpe-ResourcePool</w:t>
      </w:r>
      <w:proofErr w:type="spellEnd"/>
      <w:r>
        <w:t xml:space="preserve">, and whether the resources are per BWP? B) For </w:t>
      </w:r>
      <w:proofErr w:type="spellStart"/>
      <w:r>
        <w:t>mTRP</w:t>
      </w:r>
      <w:proofErr w:type="spellEnd"/>
      <w:r>
        <w:t xml:space="preserve">, does UE indicate CORESET pool ID, SRS resource set ID or something else in the </w:t>
      </w:r>
      <w:proofErr w:type="spellStart"/>
      <w:r>
        <w:t>mTRP</w:t>
      </w:r>
      <w:proofErr w:type="spellEnd"/>
      <w:r>
        <w:t xml:space="preserve"> PHR? C) Is the </w:t>
      </w:r>
      <w:proofErr w:type="spellStart"/>
      <w:r>
        <w:t>PCMax,f,c</w:t>
      </w:r>
      <w:proofErr w:type="spellEnd"/>
      <w:r>
        <w:t xml:space="preserve"> needed, and if yes is it included per indicated SSBRI/CRI value, or is it cell-specific?</w:t>
      </w:r>
    </w:p>
    <w:p w14:paraId="2A1859B3" w14:textId="77777777" w:rsidR="00131554" w:rsidRDefault="00131554">
      <w:pPr>
        <w:pStyle w:val="Doc-text2"/>
        <w:rPr>
          <w:b/>
        </w:rPr>
      </w:pPr>
    </w:p>
    <w:p w14:paraId="2A1859B4" w14:textId="77777777" w:rsidR="00131554" w:rsidRDefault="00524EB0">
      <w:pPr>
        <w:pStyle w:val="Doc-text2"/>
        <w:rPr>
          <w:b/>
        </w:rPr>
      </w:pPr>
      <w:r>
        <w:rPr>
          <w:b/>
        </w:rPr>
        <w:t xml:space="preserve">SI: </w:t>
      </w:r>
    </w:p>
    <w:p w14:paraId="2A1859B5" w14:textId="77777777" w:rsidR="00131554" w:rsidRDefault="00524EB0">
      <w:pPr>
        <w:pStyle w:val="Agreement"/>
        <w:numPr>
          <w:ilvl w:val="0"/>
          <w:numId w:val="6"/>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2A1859B6" w14:textId="77777777" w:rsidR="00131554" w:rsidRDefault="00524EB0">
      <w:pPr>
        <w:pStyle w:val="Agreement"/>
        <w:numPr>
          <w:ilvl w:val="0"/>
          <w:numId w:val="6"/>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2A1859B7" w14:textId="77777777" w:rsidR="00131554" w:rsidRDefault="00131554">
      <w:pPr>
        <w:pStyle w:val="Doc-text2"/>
        <w:rPr>
          <w:lang w:eastAsia="ko-KR"/>
        </w:rPr>
      </w:pPr>
    </w:p>
    <w:p w14:paraId="2A1859B8" w14:textId="77777777" w:rsidR="00131554" w:rsidRDefault="00131554">
      <w:pPr>
        <w:pStyle w:val="Doc-text2"/>
        <w:rPr>
          <w:lang w:eastAsia="ko-KR"/>
        </w:rPr>
      </w:pPr>
    </w:p>
    <w:p w14:paraId="2A1859B9" w14:textId="77777777" w:rsidR="00131554" w:rsidRDefault="00524EB0">
      <w:pPr>
        <w:pStyle w:val="Agreement"/>
        <w:numPr>
          <w:ilvl w:val="0"/>
          <w:numId w:val="6"/>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14:paraId="2A1859BA" w14:textId="77777777" w:rsidR="00131554" w:rsidRDefault="00524EB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2A1859BB" w14:textId="77777777" w:rsidR="00131554" w:rsidRDefault="00524EB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2A1859BC"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1859BD" w14:textId="77777777" w:rsidR="00131554" w:rsidRDefault="00524EB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2A1859BE"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2A1859BF"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2A1859C0"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2A1859C1"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A1859C2"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r>
        <w:rPr>
          <w:lang w:eastAsia="ja-JP"/>
        </w:rPr>
        <w:t>i.e. activating two spatial relation info’s (for FR2) for a group of PUCCH resources in a CC.</w:t>
      </w:r>
    </w:p>
    <w:p w14:paraId="2A1859C3" w14:textId="77777777" w:rsidR="00131554" w:rsidRDefault="00524EB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2A1859C4"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2A1859C5" w14:textId="77777777" w:rsidR="00131554" w:rsidRDefault="00131554">
      <w:pPr>
        <w:rPr>
          <w:rFonts w:eastAsia="Malgun Gothic"/>
          <w:b/>
          <w:bCs/>
          <w:sz w:val="24"/>
        </w:rPr>
      </w:pPr>
    </w:p>
    <w:p w14:paraId="2A1859C6" w14:textId="77777777" w:rsidR="00131554" w:rsidRDefault="00524EB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A1859C7" w14:textId="77777777" w:rsidR="00131554" w:rsidRDefault="00524EB0">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A1859C8" w14:textId="77777777" w:rsidR="00131554" w:rsidRDefault="00524EB0">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2A1859C9" w14:textId="77777777" w:rsidR="00131554" w:rsidRDefault="00524EB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2A1859CA" w14:textId="77777777" w:rsidR="00131554" w:rsidRDefault="00524EB0">
      <w:pPr>
        <w:pStyle w:val="Agreement"/>
        <w:numPr>
          <w:ilvl w:val="0"/>
          <w:numId w:val="6"/>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2A1859CB" w14:textId="77777777" w:rsidR="00131554" w:rsidRDefault="00524EB0">
      <w:pPr>
        <w:pStyle w:val="Agreement"/>
        <w:numPr>
          <w:ilvl w:val="0"/>
          <w:numId w:val="6"/>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2A1859CC" w14:textId="77777777" w:rsidR="00131554" w:rsidRDefault="00524EB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A1859CD" w14:textId="77777777" w:rsidR="00131554" w:rsidRDefault="00131554">
      <w:pPr>
        <w:rPr>
          <w:rFonts w:eastAsia="Times New Roman"/>
          <w:iCs/>
          <w:lang w:eastAsia="ja-JP"/>
        </w:rPr>
      </w:pPr>
    </w:p>
    <w:p w14:paraId="2A1859CE" w14:textId="77777777" w:rsidR="00131554" w:rsidRDefault="00524EB0">
      <w:pPr>
        <w:pStyle w:val="BodyText"/>
        <w:tabs>
          <w:tab w:val="left" w:pos="1750"/>
        </w:tabs>
      </w:pPr>
      <w:r>
        <w:t>RAN2#117</w:t>
      </w:r>
      <w:r>
        <w:tab/>
      </w:r>
    </w:p>
    <w:p w14:paraId="2A1859CF" w14:textId="77777777" w:rsidR="00131554" w:rsidRDefault="00524EB0">
      <w:pPr>
        <w:pStyle w:val="Agreement"/>
        <w:tabs>
          <w:tab w:val="clear" w:pos="1620"/>
          <w:tab w:val="num" w:pos="1619"/>
        </w:tabs>
        <w:ind w:left="1619"/>
      </w:pPr>
      <w:r>
        <w:t>P1 is agreed</w:t>
      </w:r>
    </w:p>
    <w:p w14:paraId="2A1859D0" w14:textId="77777777" w:rsidR="00131554" w:rsidRDefault="00524EB0">
      <w:pPr>
        <w:pStyle w:val="Agreement"/>
        <w:tabs>
          <w:tab w:val="clear" w:pos="1620"/>
          <w:tab w:val="num" w:pos="1619"/>
        </w:tabs>
        <w:ind w:left="1619"/>
      </w:pPr>
      <w:r>
        <w:t xml:space="preserve">Configure UE with two SR IDs, </w:t>
      </w:r>
      <w:proofErr w:type="spellStart"/>
      <w:r>
        <w:t>schedulingRequestID</w:t>
      </w:r>
      <w:proofErr w:type="spellEnd"/>
      <w:r>
        <w:t>-BFR and schedulingRequestID-BFR2, which are associated in an implicit manner in field description to corresponding BFD sets(and align further when BFD set configuration finalizes). FFS whether these IDs are cell group level, cell level or BWP level.</w:t>
      </w:r>
    </w:p>
    <w:p w14:paraId="2A1859D1" w14:textId="77777777" w:rsidR="00131554" w:rsidRDefault="00524EB0">
      <w:pPr>
        <w:pStyle w:val="Agreement"/>
        <w:tabs>
          <w:tab w:val="clear" w:pos="1620"/>
          <w:tab w:val="num" w:pos="1619"/>
        </w:tabs>
        <w:ind w:left="1619"/>
      </w:pPr>
      <w:r>
        <w:t>Add SSB transmission power to SSB-MTC-AdditionalPCI-r17. FFS further modifications based on RAN1 input.</w:t>
      </w:r>
    </w:p>
    <w:p w14:paraId="2A1859D2" w14:textId="77777777" w:rsidR="00131554" w:rsidRDefault="00524EB0">
      <w:pPr>
        <w:pStyle w:val="Agreement"/>
        <w:tabs>
          <w:tab w:val="clear" w:pos="1620"/>
          <w:tab w:val="num" w:pos="1619"/>
        </w:tabs>
        <w:ind w:left="1619"/>
      </w:pPr>
      <w:r>
        <w:t>Configure field SSB-MTC-</w:t>
      </w:r>
      <w:proofErr w:type="spellStart"/>
      <w:r>
        <w:t>AdditionalPCI</w:t>
      </w:r>
      <w:proofErr w:type="spellEnd"/>
      <w:r>
        <w:t xml:space="preserve"> in </w:t>
      </w:r>
      <w:proofErr w:type="spellStart"/>
      <w:r>
        <w:t>ServingCellConfig</w:t>
      </w:r>
      <w:proofErr w:type="spellEnd"/>
      <w:r>
        <w:t>.</w:t>
      </w:r>
    </w:p>
    <w:p w14:paraId="2A1859D3" w14:textId="77777777" w:rsidR="00131554" w:rsidRDefault="00524EB0">
      <w:pPr>
        <w:pStyle w:val="Agreement"/>
        <w:tabs>
          <w:tab w:val="clear" w:pos="1620"/>
          <w:tab w:val="num" w:pos="1619"/>
        </w:tabs>
        <w:ind w:left="1619"/>
      </w:pPr>
      <w:r>
        <w:t xml:space="preserve">Ask Q to R1 in LS whether for </w:t>
      </w:r>
      <w:proofErr w:type="spellStart"/>
      <w:r>
        <w:t>mTRP</w:t>
      </w:r>
      <w:proofErr w:type="spellEnd"/>
      <w:r>
        <w:t xml:space="preserve">, </w:t>
      </w:r>
      <w:proofErr w:type="spellStart"/>
      <w:r>
        <w:t>additionalPCI</w:t>
      </w:r>
      <w:proofErr w:type="spellEnd"/>
      <w:r>
        <w:t xml:space="preserve"> is needed for PUCCH-</w:t>
      </w:r>
      <w:proofErr w:type="spellStart"/>
      <w:r>
        <w:t>SpatialRelationInfo</w:t>
      </w:r>
      <w:proofErr w:type="spellEnd"/>
      <w:r>
        <w:t xml:space="preserve"> (or equivalent rephrased question). </w:t>
      </w:r>
    </w:p>
    <w:p w14:paraId="2A1859D4" w14:textId="77777777" w:rsidR="00131554" w:rsidRDefault="00131554">
      <w:pPr>
        <w:pStyle w:val="BodyText"/>
        <w:tabs>
          <w:tab w:val="left" w:pos="1750"/>
        </w:tabs>
      </w:pPr>
    </w:p>
    <w:p w14:paraId="2A1859D5" w14:textId="77777777" w:rsidR="00131554" w:rsidRDefault="00524EB0">
      <w:pPr>
        <w:pStyle w:val="Agreement"/>
        <w:tabs>
          <w:tab w:val="clear" w:pos="1620"/>
          <w:tab w:val="num" w:pos="1619"/>
        </w:tabs>
        <w:ind w:left="1619"/>
      </w:pPr>
      <w:r>
        <w:t xml:space="preserve">By configuration “both joint TCI and separate DL/UL TCI state” is not supported. </w:t>
      </w:r>
    </w:p>
    <w:p w14:paraId="2A1859D6" w14:textId="77777777" w:rsidR="00131554" w:rsidRDefault="00524EB0">
      <w:pPr>
        <w:pStyle w:val="Agreement"/>
        <w:tabs>
          <w:tab w:val="clear" w:pos="1620"/>
          <w:tab w:val="num" w:pos="1619"/>
        </w:tabs>
        <w:ind w:left="1619"/>
      </w:pPr>
      <w:r>
        <w:t>On Issue 2 (and 3 if question can be finally agreed) we ask RAN1</w:t>
      </w:r>
    </w:p>
    <w:p w14:paraId="2A1859D7" w14:textId="77777777" w:rsidR="00131554" w:rsidRDefault="00131554">
      <w:pPr>
        <w:pStyle w:val="BodyText"/>
      </w:pPr>
    </w:p>
    <w:p w14:paraId="2A1859D8" w14:textId="77777777" w:rsidR="00131554" w:rsidRDefault="00524EB0">
      <w:pPr>
        <w:pStyle w:val="Agreement"/>
        <w:tabs>
          <w:tab w:val="clear" w:pos="1620"/>
          <w:tab w:val="num" w:pos="1619"/>
        </w:tabs>
        <w:ind w:left="1619"/>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2A1859D9" w14:textId="77777777" w:rsidR="00131554" w:rsidRDefault="00524EB0">
      <w:pPr>
        <w:pStyle w:val="Agreement"/>
        <w:tabs>
          <w:tab w:val="clear" w:pos="1620"/>
          <w:tab w:val="num" w:pos="1619"/>
        </w:tabs>
        <w:ind w:left="1619"/>
      </w:pPr>
      <w:r>
        <w:t xml:space="preserve">RAN2 confirms that there is no impact to RRM with inter-cell </w:t>
      </w:r>
      <w:proofErr w:type="spellStart"/>
      <w:r>
        <w:t>mTRP</w:t>
      </w:r>
      <w:proofErr w:type="spellEnd"/>
      <w:r>
        <w:t>.</w:t>
      </w:r>
    </w:p>
    <w:p w14:paraId="2A1859DA" w14:textId="77777777" w:rsidR="00131554" w:rsidRDefault="00524EB0">
      <w:pPr>
        <w:pStyle w:val="Agreement"/>
        <w:tabs>
          <w:tab w:val="clear" w:pos="1620"/>
          <w:tab w:val="num" w:pos="1619"/>
        </w:tabs>
        <w:ind w:left="1619"/>
      </w:pPr>
      <w:r>
        <w:t xml:space="preserve">indicate which TCI mode (joint or separate) should currently be used in a serving cell in the </w:t>
      </w:r>
      <w:proofErr w:type="spellStart"/>
      <w:r>
        <w:t>ServingCellConfig</w:t>
      </w:r>
      <w:proofErr w:type="spellEnd"/>
      <w:r>
        <w:t>. The tci-StateType-r17 parameter should be removed from the current RRC running CR.</w:t>
      </w:r>
    </w:p>
    <w:p w14:paraId="2A1859DB" w14:textId="77777777" w:rsidR="00131554" w:rsidRDefault="00524EB0">
      <w:pPr>
        <w:pStyle w:val="Agreement"/>
        <w:tabs>
          <w:tab w:val="clear" w:pos="1620"/>
          <w:tab w:val="num" w:pos="1619"/>
        </w:tabs>
        <w:ind w:left="1619"/>
      </w:pPr>
      <w:r>
        <w:t>SI reception in inter-cell BM should be covered in TS38.300 (Samsung)</w:t>
      </w:r>
    </w:p>
    <w:p w14:paraId="2A1859DC" w14:textId="77777777" w:rsidR="00131554" w:rsidRDefault="00524EB0">
      <w:pPr>
        <w:pStyle w:val="BodyText"/>
        <w:rPr>
          <w:lang w:eastAsia="en-US"/>
        </w:rPr>
      </w:pPr>
      <w:r>
        <w:t xml:space="preserve"> </w:t>
      </w:r>
    </w:p>
    <w:p w14:paraId="2A1859DD" w14:textId="77777777" w:rsidR="00131554" w:rsidRDefault="00524EB0">
      <w:pPr>
        <w:pStyle w:val="Agreement"/>
        <w:tabs>
          <w:tab w:val="clear" w:pos="1620"/>
          <w:tab w:val="num" w:pos="1619"/>
        </w:tabs>
        <w:ind w:left="1619"/>
      </w:pPr>
      <w:r>
        <w:t xml:space="preserve">P1: </w:t>
      </w:r>
      <w:proofErr w:type="spellStart"/>
      <w:r>
        <w:t>eLCID</w:t>
      </w:r>
      <w:proofErr w:type="spellEnd"/>
      <w:r>
        <w:t xml:space="preserve"> is used for Enhanced BFR MAC CE with four octets Ci and truncated Enhanced BFR MAC CE with four octets Ci.</w:t>
      </w:r>
    </w:p>
    <w:p w14:paraId="2A1859DE" w14:textId="77777777" w:rsidR="00131554" w:rsidRDefault="00524EB0">
      <w:pPr>
        <w:pStyle w:val="Agreement"/>
        <w:tabs>
          <w:tab w:val="clear" w:pos="1620"/>
          <w:tab w:val="num" w:pos="1619"/>
        </w:tabs>
        <w:ind w:left="1619"/>
      </w:pPr>
      <w:r>
        <w:t>P2: TRP level truncation is supported.</w:t>
      </w:r>
    </w:p>
    <w:p w14:paraId="2A1859DF" w14:textId="77777777" w:rsidR="00131554" w:rsidRDefault="00524EB0">
      <w:pPr>
        <w:pStyle w:val="Agreement"/>
        <w:tabs>
          <w:tab w:val="clear" w:pos="1620"/>
          <w:tab w:val="num" w:pos="1619"/>
        </w:tabs>
        <w:ind w:left="1619"/>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2A1859E0" w14:textId="77777777" w:rsidR="00131554" w:rsidRDefault="00524EB0">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A1859E1" w14:textId="77777777" w:rsidR="00131554" w:rsidRDefault="00524EB0">
      <w:pPr>
        <w:pStyle w:val="Agreement"/>
        <w:tabs>
          <w:tab w:val="clear" w:pos="1620"/>
          <w:tab w:val="num" w:pos="1619"/>
        </w:tabs>
        <w:ind w:left="1619"/>
      </w:pPr>
      <w:r>
        <w:t>P16: Add a NOTE regarding the reference point of starting a DRX inactivity timer when PDCCH repetition is configured.</w:t>
      </w:r>
    </w:p>
    <w:p w14:paraId="2A1859E2" w14:textId="77777777" w:rsidR="00131554" w:rsidRDefault="00524EB0">
      <w:pPr>
        <w:pStyle w:val="Agreement"/>
        <w:tabs>
          <w:tab w:val="clear" w:pos="1620"/>
          <w:tab w:val="num" w:pos="1619"/>
        </w:tabs>
        <w:ind w:left="1619"/>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2A1859E3" w14:textId="77777777" w:rsidR="00131554" w:rsidRDefault="00524EB0">
      <w:pPr>
        <w:pStyle w:val="Agreement"/>
        <w:tabs>
          <w:tab w:val="clear" w:pos="1620"/>
          <w:tab w:val="num" w:pos="1619"/>
        </w:tabs>
        <w:ind w:left="1619"/>
      </w:pPr>
      <w:r>
        <w:t xml:space="preserve">P18: PUCCH power control for </w:t>
      </w:r>
      <w:proofErr w:type="spellStart"/>
      <w:r>
        <w:t>mTRP</w:t>
      </w:r>
      <w:proofErr w:type="spellEnd"/>
      <w:r>
        <w:t xml:space="preserve"> FR1 MAC CE support multiple number of linking between PUCCH Resource ID and PUCCH power control sets.</w:t>
      </w:r>
    </w:p>
    <w:p w14:paraId="2A1859E4" w14:textId="77777777" w:rsidR="00131554" w:rsidRDefault="00524EB0">
      <w:pPr>
        <w:pStyle w:val="Agreement"/>
        <w:tabs>
          <w:tab w:val="clear" w:pos="1620"/>
          <w:tab w:val="num" w:pos="1619"/>
        </w:tabs>
        <w:ind w:left="1619"/>
      </w:pPr>
      <w:r>
        <w:t xml:space="preserve">P19: PUCCH resource group concept can be also applied to the PUCCH power control for </w:t>
      </w:r>
      <w:proofErr w:type="spellStart"/>
      <w:r>
        <w:t>mTRP</w:t>
      </w:r>
      <w:proofErr w:type="spellEnd"/>
      <w:r>
        <w:t xml:space="preserve"> FR1 MAC CE. </w:t>
      </w:r>
    </w:p>
    <w:p w14:paraId="2A1859E5" w14:textId="77777777" w:rsidR="00131554" w:rsidRDefault="00524EB0">
      <w:pPr>
        <w:pStyle w:val="Agreement"/>
        <w:tabs>
          <w:tab w:val="clear" w:pos="1620"/>
          <w:tab w:val="num" w:pos="1619"/>
        </w:tabs>
        <w:ind w:left="1619"/>
      </w:pPr>
      <w:r>
        <w:t>P20: UL BWP ID which points to the BWP where UL TCI state list is configured is included in unified TCI state activation/deactivation MAC CE.</w:t>
      </w:r>
    </w:p>
    <w:p w14:paraId="2A1859E6" w14:textId="77777777" w:rsidR="00131554" w:rsidRDefault="00524EB0">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14:paraId="2A1859E7" w14:textId="77777777" w:rsidR="00131554" w:rsidRDefault="00524EB0">
      <w:pPr>
        <w:pStyle w:val="Agreement"/>
        <w:tabs>
          <w:tab w:val="clear" w:pos="1620"/>
          <w:tab w:val="num" w:pos="1619"/>
        </w:tabs>
        <w:ind w:left="1619"/>
      </w:pPr>
      <w:r>
        <w:t>P22: Both single octet bitmap (7 Ci bits and 1 R bit) and 4 octet bitmap (31 Ci bits and 1 R bit) formats are supported for the Enhanced PHR MAC CE.</w:t>
      </w:r>
    </w:p>
    <w:p w14:paraId="2A1859E8" w14:textId="77777777" w:rsidR="00131554" w:rsidRDefault="00524EB0">
      <w:pPr>
        <w:pStyle w:val="Agreement"/>
        <w:tabs>
          <w:tab w:val="clear" w:pos="1620"/>
          <w:tab w:val="num" w:pos="1619"/>
        </w:tabs>
        <w:ind w:left="1619"/>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2A1859E9" w14:textId="77777777" w:rsidR="00131554" w:rsidRDefault="00524EB0">
      <w:pPr>
        <w:pStyle w:val="Agreement"/>
        <w:tabs>
          <w:tab w:val="clear" w:pos="1620"/>
          <w:tab w:val="num" w:pos="1619"/>
        </w:tabs>
        <w:ind w:left="1619"/>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2A1859EA" w14:textId="77777777" w:rsidR="00131554" w:rsidRDefault="00524EB0">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14:paraId="2A1859EB" w14:textId="77777777" w:rsidR="00131554" w:rsidRDefault="00131554">
      <w:pPr>
        <w:pStyle w:val="BodyText"/>
      </w:pPr>
    </w:p>
    <w:sectPr w:rsidR="00131554">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58ED" w14:textId="77777777" w:rsidR="00A201D5" w:rsidRDefault="00A201D5">
      <w:r>
        <w:separator/>
      </w:r>
    </w:p>
  </w:endnote>
  <w:endnote w:type="continuationSeparator" w:id="0">
    <w:p w14:paraId="3DCD04E8" w14:textId="77777777" w:rsidR="00A201D5" w:rsidRDefault="00A2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新細明體"/>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58F7" w14:textId="77777777" w:rsidR="00A201D5" w:rsidRDefault="00A201D5">
      <w:r>
        <w:separator/>
      </w:r>
    </w:p>
  </w:footnote>
  <w:footnote w:type="continuationSeparator" w:id="0">
    <w:p w14:paraId="2ADA0F95" w14:textId="77777777" w:rsidR="00A201D5" w:rsidRDefault="00A2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760.9pt;height:544.9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94650E7"/>
    <w:multiLevelType w:val="hybridMultilevel"/>
    <w:tmpl w:val="F16EA5A6"/>
    <w:lvl w:ilvl="0" w:tplc="795C474A">
      <w:start w:val="1"/>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1"/>
  </w:num>
  <w:num w:numId="2">
    <w:abstractNumId w:val="30"/>
  </w:num>
  <w:num w:numId="3">
    <w:abstractNumId w:val="9"/>
  </w:num>
  <w:num w:numId="4">
    <w:abstractNumId w:val="32"/>
    <w:lvlOverride w:ilvl="0"/>
    <w:lvlOverride w:ilvl="1">
      <w:startOverride w:val="1"/>
    </w:lvlOverride>
    <w:lvlOverride w:ilvl="2"/>
    <w:lvlOverride w:ilvl="3"/>
    <w:lvlOverride w:ilvl="4"/>
    <w:lvlOverride w:ilvl="5"/>
    <w:lvlOverride w:ilvl="6"/>
    <w:lvlOverride w:ilvl="7"/>
    <w:lvlOverride w:ilvl="8"/>
  </w:num>
  <w:num w:numId="5">
    <w:abstractNumId w:val="13"/>
  </w:num>
  <w:num w:numId="6">
    <w:abstractNumId w:val="30"/>
  </w:num>
  <w:num w:numId="7">
    <w:abstractNumId w:val="2"/>
  </w:num>
  <w:num w:numId="8">
    <w:abstractNumId w:val="0"/>
  </w:num>
  <w:num w:numId="9">
    <w:abstractNumId w:val="11"/>
  </w:num>
  <w:num w:numId="10">
    <w:abstractNumId w:val="29"/>
  </w:num>
  <w:num w:numId="11">
    <w:abstractNumId w:val="23"/>
  </w:num>
  <w:num w:numId="12">
    <w:abstractNumId w:val="3"/>
  </w:num>
  <w:num w:numId="13">
    <w:abstractNumId w:val="6"/>
  </w:num>
  <w:num w:numId="14">
    <w:abstractNumId w:val="19"/>
  </w:num>
  <w:num w:numId="15">
    <w:abstractNumId w:val="30"/>
  </w:num>
  <w:num w:numId="16">
    <w:abstractNumId w:val="24"/>
  </w:num>
  <w:num w:numId="17">
    <w:abstractNumId w:val="22"/>
  </w:num>
  <w:num w:numId="18">
    <w:abstractNumId w:val="26"/>
  </w:num>
  <w:num w:numId="19">
    <w:abstractNumId w:val="15"/>
  </w:num>
  <w:num w:numId="20">
    <w:abstractNumId w:val="1"/>
  </w:num>
  <w:num w:numId="21">
    <w:abstractNumId w:val="10"/>
  </w:num>
  <w:num w:numId="22">
    <w:abstractNumId w:val="27"/>
  </w:num>
  <w:num w:numId="23">
    <w:abstractNumId w:val="8"/>
  </w:num>
  <w:num w:numId="24">
    <w:abstractNumId w:val="21"/>
  </w:num>
  <w:num w:numId="25">
    <w:abstractNumId w:val="12"/>
  </w:num>
  <w:num w:numId="26">
    <w:abstractNumId w:val="28"/>
  </w:num>
  <w:num w:numId="27">
    <w:abstractNumId w:val="17"/>
  </w:num>
  <w:num w:numId="28">
    <w:abstractNumId w:val="14"/>
  </w:num>
  <w:num w:numId="29">
    <w:abstractNumId w:val="20"/>
  </w:num>
  <w:num w:numId="30">
    <w:abstractNumId w:val="7"/>
  </w:num>
  <w:num w:numId="31">
    <w:abstractNumId w:val="5"/>
  </w:num>
  <w:num w:numId="32">
    <w:abstractNumId w:val="31"/>
  </w:num>
  <w:num w:numId="33">
    <w:abstractNumId w:val="4"/>
  </w:num>
  <w:num w:numId="34">
    <w:abstractNumId w:val="25"/>
  </w:num>
  <w:num w:numId="35">
    <w:abstractNumId w:val="18"/>
  </w:num>
  <w:num w:numId="36">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54"/>
    <w:rsid w:val="00011AEA"/>
    <w:rsid w:val="000E32E5"/>
    <w:rsid w:val="000E7BE8"/>
    <w:rsid w:val="00131554"/>
    <w:rsid w:val="001A789F"/>
    <w:rsid w:val="001B3373"/>
    <w:rsid w:val="0023263C"/>
    <w:rsid w:val="0029195A"/>
    <w:rsid w:val="002B0119"/>
    <w:rsid w:val="0031322B"/>
    <w:rsid w:val="003A10DA"/>
    <w:rsid w:val="003B521C"/>
    <w:rsid w:val="003F025E"/>
    <w:rsid w:val="004429C4"/>
    <w:rsid w:val="004623BD"/>
    <w:rsid w:val="00487677"/>
    <w:rsid w:val="0049252A"/>
    <w:rsid w:val="00493F17"/>
    <w:rsid w:val="00502B95"/>
    <w:rsid w:val="0051109F"/>
    <w:rsid w:val="00524EB0"/>
    <w:rsid w:val="006130DD"/>
    <w:rsid w:val="0063231C"/>
    <w:rsid w:val="00735F1B"/>
    <w:rsid w:val="00761CFA"/>
    <w:rsid w:val="00764359"/>
    <w:rsid w:val="008046AD"/>
    <w:rsid w:val="00854FE8"/>
    <w:rsid w:val="008A08C2"/>
    <w:rsid w:val="008A748E"/>
    <w:rsid w:val="008A79E5"/>
    <w:rsid w:val="00970123"/>
    <w:rsid w:val="009D335D"/>
    <w:rsid w:val="009F55AE"/>
    <w:rsid w:val="00A201D5"/>
    <w:rsid w:val="00B152B4"/>
    <w:rsid w:val="00B67324"/>
    <w:rsid w:val="00BC3E33"/>
    <w:rsid w:val="00BE1806"/>
    <w:rsid w:val="00BE2581"/>
    <w:rsid w:val="00C67E90"/>
    <w:rsid w:val="00CF6403"/>
    <w:rsid w:val="00DD26C1"/>
    <w:rsid w:val="00DE2A8A"/>
    <w:rsid w:val="00DF58C7"/>
    <w:rsid w:val="00E12738"/>
    <w:rsid w:val="00E25426"/>
    <w:rsid w:val="00E514C1"/>
    <w:rsid w:val="00E51C42"/>
    <w:rsid w:val="00E56987"/>
    <w:rsid w:val="00EF1611"/>
    <w:rsid w:val="00EF39B4"/>
    <w:rsid w:val="00F25307"/>
    <w:rsid w:val="00F40F8C"/>
    <w:rsid w:val="00F73AA8"/>
    <w:rsid w:val="00FD5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8522F"/>
  <w15:docId w15:val="{98A3FB2C-9DCE-4DDB-9C87-51147C8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 w:type="paragraph" w:customStyle="1" w:styleId="Proposal">
    <w:name w:val="Proposal"/>
    <w:basedOn w:val="BodyText"/>
    <w:link w:val="ProposalChar"/>
    <w:qFormat/>
    <w:pPr>
      <w:numPr>
        <w:numId w:val="25"/>
      </w:numPr>
      <w:tabs>
        <w:tab w:val="left" w:pos="1701"/>
      </w:tabs>
      <w:jc w:val="both"/>
    </w:pPr>
    <w:rPr>
      <w:rFonts w:cs="Times New Roman"/>
      <w:b/>
      <w:bCs/>
      <w:sz w:val="20"/>
      <w:szCs w:val="20"/>
      <w:lang w:val="en-GB"/>
    </w:rPr>
  </w:style>
  <w:style w:type="character" w:customStyle="1" w:styleId="ProposalChar">
    <w:name w:val="Proposal Char"/>
    <w:basedOn w:val="DefaultParagraphFont"/>
    <w:link w:val="Proposal"/>
    <w:qFormat/>
    <w:rPr>
      <w:rFonts w:ascii="Arial" w:eastAsia="Times New Roman" w:hAnsi="Arial"/>
      <w:b/>
      <w:bCs/>
      <w:lang w:val="en-GB"/>
    </w:rPr>
  </w:style>
  <w:style w:type="character" w:customStyle="1" w:styleId="TAHCar">
    <w:name w:val="TAH Car"/>
    <w:link w:val="TAH"/>
    <w:qFormat/>
    <w:locked/>
    <w:rPr>
      <w:rFonts w:ascii="Arial" w:eastAsiaTheme="minorEastAsia" w:hAnsi="Arial" w:cs="Calibri"/>
      <w:b/>
      <w:sz w:val="18"/>
      <w:szCs w:val="22"/>
      <w:lang w:eastAsia="ko-KR"/>
    </w:rPr>
  </w:style>
  <w:style w:type="character" w:customStyle="1" w:styleId="THChar">
    <w:name w:val="TH Char"/>
    <w:link w:val="TH"/>
    <w:qFormat/>
    <w:rPr>
      <w:rFonts w:ascii="Arial" w:eastAsiaTheme="minorEastAsia" w:hAnsi="Arial" w:cs="Calibri"/>
      <w:b/>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6016647">
      <w:bodyDiv w:val="1"/>
      <w:marLeft w:val="0"/>
      <w:marRight w:val="0"/>
      <w:marTop w:val="0"/>
      <w:marBottom w:val="0"/>
      <w:divBdr>
        <w:top w:val="none" w:sz="0" w:space="0" w:color="auto"/>
        <w:left w:val="none" w:sz="0" w:space="0" w:color="auto"/>
        <w:bottom w:val="none" w:sz="0" w:space="0" w:color="auto"/>
        <w:right w:val="none" w:sz="0" w:space="0" w:color="auto"/>
      </w:divBdr>
      <w:divsChild>
        <w:div w:id="918751803">
          <w:marLeft w:val="0"/>
          <w:marRight w:val="0"/>
          <w:marTop w:val="0"/>
          <w:marBottom w:val="0"/>
          <w:divBdr>
            <w:top w:val="none" w:sz="0" w:space="0" w:color="auto"/>
            <w:left w:val="none" w:sz="0" w:space="0" w:color="auto"/>
            <w:bottom w:val="none" w:sz="0" w:space="0" w:color="auto"/>
            <w:right w:val="none" w:sz="0" w:space="0" w:color="auto"/>
          </w:divBdr>
          <w:divsChild>
            <w:div w:id="939030168">
              <w:marLeft w:val="0"/>
              <w:marRight w:val="0"/>
              <w:marTop w:val="0"/>
              <w:marBottom w:val="0"/>
              <w:divBdr>
                <w:top w:val="none" w:sz="0" w:space="0" w:color="auto"/>
                <w:left w:val="none" w:sz="0" w:space="0" w:color="auto"/>
                <w:bottom w:val="none" w:sz="0" w:space="0" w:color="auto"/>
                <w:right w:val="none" w:sz="0" w:space="0" w:color="auto"/>
              </w:divBdr>
            </w:div>
            <w:div w:id="1193349823">
              <w:marLeft w:val="0"/>
              <w:marRight w:val="0"/>
              <w:marTop w:val="0"/>
              <w:marBottom w:val="0"/>
              <w:divBdr>
                <w:top w:val="none" w:sz="0" w:space="0" w:color="auto"/>
                <w:left w:val="none" w:sz="0" w:space="0" w:color="auto"/>
                <w:bottom w:val="none" w:sz="0" w:space="0" w:color="auto"/>
                <w:right w:val="none" w:sz="0" w:space="0" w:color="auto"/>
              </w:divBdr>
            </w:div>
            <w:div w:id="1228030290">
              <w:marLeft w:val="0"/>
              <w:marRight w:val="0"/>
              <w:marTop w:val="0"/>
              <w:marBottom w:val="0"/>
              <w:divBdr>
                <w:top w:val="none" w:sz="0" w:space="0" w:color="auto"/>
                <w:left w:val="none" w:sz="0" w:space="0" w:color="auto"/>
                <w:bottom w:val="none" w:sz="0" w:space="0" w:color="auto"/>
                <w:right w:val="none" w:sz="0" w:space="0" w:color="auto"/>
              </w:divBdr>
            </w:div>
            <w:div w:id="2111465892">
              <w:marLeft w:val="0"/>
              <w:marRight w:val="0"/>
              <w:marTop w:val="0"/>
              <w:marBottom w:val="0"/>
              <w:divBdr>
                <w:top w:val="none" w:sz="0" w:space="0" w:color="auto"/>
                <w:left w:val="none" w:sz="0" w:space="0" w:color="auto"/>
                <w:bottom w:val="none" w:sz="0" w:space="0" w:color="auto"/>
                <w:right w:val="none" w:sz="0" w:space="0" w:color="auto"/>
              </w:divBdr>
            </w:div>
            <w:div w:id="146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996228207">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32505-201E-4ACA-9DA0-564D8ECB8DD9}">
  <ds:schemaRefs>
    <ds:schemaRef ds:uri="http://schemas.openxmlformats.org/officeDocument/2006/bibliography"/>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11744</Words>
  <Characters>78497</Characters>
  <Application>Microsoft Office Word</Application>
  <DocSecurity>0</DocSecurity>
  <Lines>654</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90061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Intel_yh</cp:lastModifiedBy>
  <cp:revision>3</cp:revision>
  <dcterms:created xsi:type="dcterms:W3CDTF">2022-03-01T22:29:00Z</dcterms:created>
  <dcterms:modified xsi:type="dcterms:W3CDTF">2022-03-01T22:30:00Z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1645999508</vt:lpwstr>
  </property>
</Properties>
</file>