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-e][10</w:t>
      </w:r>
      <w:r w:rsidR="00AA4704">
        <w:t>1</w:t>
      </w:r>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ListParagraph"/>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Heading1"/>
      </w:pPr>
      <w:r>
        <w:t>DRX Timers and SR-Prohibit Timer</w:t>
      </w:r>
    </w:p>
    <w:p w14:paraId="3A018E36" w14:textId="7F5D90DD" w:rsidR="00AF336F" w:rsidRDefault="00AF336F" w:rsidP="00AF336F">
      <w:pPr>
        <w:pStyle w:val="Heading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similar to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ListParagraph"/>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sidRPr="00E056A9">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xml:space="preserve">,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r>
              <w:rPr>
                <w:rFonts w:eastAsiaTheme="minorEastAsia"/>
              </w:rPr>
              <w:t>Thus this timer</w:t>
            </w:r>
            <w:r w:rsidRPr="007662B4">
              <w:rPr>
                <w:rFonts w:eastAsiaTheme="minorEastAsia"/>
              </w:rPr>
              <w:t xml:space="preserve"> </w:t>
            </w:r>
            <w:r>
              <w:rPr>
                <w:rFonts w:eastAsiaTheme="minorEastAsia"/>
              </w:rPr>
              <w:t xml:space="preserve">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4F4C69">
        <w:tc>
          <w:tcPr>
            <w:tcW w:w="1496" w:type="dxa"/>
          </w:tcPr>
          <w:p w14:paraId="78092CED" w14:textId="77777777" w:rsidR="00D22BA7" w:rsidRDefault="00D22BA7" w:rsidP="004F4C69">
            <w:pPr>
              <w:rPr>
                <w:rFonts w:eastAsiaTheme="minorEastAsia"/>
              </w:rPr>
            </w:pPr>
            <w:r>
              <w:rPr>
                <w:rFonts w:eastAsiaTheme="minorEastAsia"/>
              </w:rPr>
              <w:t>OPPO</w:t>
            </w:r>
          </w:p>
        </w:tc>
        <w:tc>
          <w:tcPr>
            <w:tcW w:w="1739" w:type="dxa"/>
          </w:tcPr>
          <w:p w14:paraId="130D675A" w14:textId="77777777" w:rsidR="00D22BA7" w:rsidRPr="00D34F68" w:rsidRDefault="00D22BA7" w:rsidP="004F4C69">
            <w:pPr>
              <w:rPr>
                <w:rFonts w:eastAsiaTheme="minorEastAsia"/>
              </w:rPr>
            </w:pPr>
            <w:r w:rsidRPr="00D34F68">
              <w:rPr>
                <w:rFonts w:eastAsiaTheme="minorEastAsia"/>
              </w:rPr>
              <w:t>Option 2</w:t>
            </w:r>
          </w:p>
        </w:tc>
        <w:tc>
          <w:tcPr>
            <w:tcW w:w="6480" w:type="dxa"/>
          </w:tcPr>
          <w:p w14:paraId="0442A6DD" w14:textId="77777777" w:rsidR="00D22BA7" w:rsidRDefault="00D22BA7" w:rsidP="004F4C69">
            <w:pPr>
              <w:rPr>
                <w:lang w:eastAsia="ko-KR"/>
              </w:rPr>
            </w:pPr>
            <w:r>
              <w:rPr>
                <w:rFonts w:eastAsiaTheme="minorEastAsia"/>
              </w:rPr>
              <w:t xml:space="preserve">As we stated in our contribution, running </w:t>
            </w:r>
            <w:r w:rsidRPr="001702F2">
              <w:rPr>
                <w:lang w:eastAsia="ko-KR"/>
              </w:rPr>
              <w:t xml:space="preserve">the </w:t>
            </w:r>
            <w:proofErr w:type="spellStart"/>
            <w:r w:rsidRPr="001702F2">
              <w:rPr>
                <w:i/>
                <w:lang w:eastAsia="ko-KR"/>
              </w:rPr>
              <w:t>drx-RetransmissionTimerUL</w:t>
            </w:r>
            <w:proofErr w:type="spellEnd"/>
            <w:r>
              <w:rPr>
                <w:i/>
                <w:lang w:eastAsia="ko-KR"/>
              </w:rPr>
              <w:t xml:space="preserve"> </w:t>
            </w:r>
            <w:r w:rsidRPr="004B0092">
              <w:rPr>
                <w:lang w:eastAsia="ko-KR"/>
              </w:rPr>
              <w:t>for</w:t>
            </w:r>
            <w:r>
              <w:rPr>
                <w:lang w:eastAsia="ko-KR"/>
              </w:rPr>
              <w:t xml:space="preserve">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sidRPr="004B0092">
              <w:rPr>
                <w:lang w:eastAsia="ko-KR"/>
              </w:rPr>
              <w:t>drx</w:t>
            </w:r>
            <w:proofErr w:type="gramEnd"/>
            <w:r w:rsidRPr="004B0092">
              <w:rPr>
                <w:lang w:eastAsia="ko-KR"/>
              </w:rPr>
              <w:t>-InactivityTimer</w:t>
            </w:r>
            <w:proofErr w:type="spellEnd"/>
            <w:r>
              <w:rPr>
                <w:lang w:eastAsia="ko-KR"/>
              </w:rPr>
              <w:t>.</w:t>
            </w:r>
          </w:p>
          <w:p w14:paraId="0C08247C" w14:textId="77777777" w:rsidR="00D22BA7" w:rsidRDefault="00D22BA7" w:rsidP="004F4C69">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F6C655E" w14:textId="77777777" w:rsidR="00D22BA7" w:rsidRDefault="00D22BA7" w:rsidP="004F4C69">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6C798317" w14:textId="77777777" w:rsidR="00D22BA7" w:rsidRPr="00D34F68" w:rsidRDefault="00D22BA7" w:rsidP="004F4C69">
            <w:pPr>
              <w:rPr>
                <w:rFonts w:eastAsiaTheme="minorEastAsia"/>
              </w:rPr>
            </w:pPr>
          </w:p>
        </w:tc>
      </w:tr>
      <w:tr w:rsidR="00070BC6" w14:paraId="470D58D3" w14:textId="77777777" w:rsidTr="004F4C69">
        <w:tc>
          <w:tcPr>
            <w:tcW w:w="1496" w:type="dxa"/>
          </w:tcPr>
          <w:p w14:paraId="32612E45"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538D91E" w14:textId="77777777" w:rsidR="00070BC6" w:rsidRPr="00CC61F9" w:rsidRDefault="00070BC6" w:rsidP="004F4C69">
            <w:pPr>
              <w:rPr>
                <w:rFonts w:eastAsiaTheme="minorEastAsia"/>
              </w:rPr>
            </w:pPr>
            <w:r>
              <w:rPr>
                <w:rFonts w:eastAsiaTheme="minorEastAsia" w:hint="eastAsia"/>
              </w:rPr>
              <w:t>2</w:t>
            </w:r>
          </w:p>
        </w:tc>
        <w:tc>
          <w:tcPr>
            <w:tcW w:w="6480" w:type="dxa"/>
          </w:tcPr>
          <w:p w14:paraId="00EE3BC1" w14:textId="77777777" w:rsidR="00070BC6" w:rsidRDefault="00070BC6" w:rsidP="004F4C69">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sidRPr="00E13AB7">
              <w:rPr>
                <w:rFonts w:eastAsiaTheme="minorEastAsia"/>
              </w:rPr>
              <w:t>drx-RetransmissionTimerUL</w:t>
            </w:r>
            <w:proofErr w:type="spellEnd"/>
            <w:r>
              <w:rPr>
                <w:rFonts w:eastAsiaTheme="minorEastAsia"/>
              </w:rPr>
              <w:t>) to monitor the possible blind retransmission scheduling for a given HARQ process.</w:t>
            </w:r>
          </w:p>
          <w:p w14:paraId="4E770526" w14:textId="77777777" w:rsidR="00070BC6" w:rsidRDefault="00070BC6" w:rsidP="004F4C69">
            <w:pPr>
              <w:rPr>
                <w:rFonts w:eastAsiaTheme="minorEastAsia"/>
              </w:rPr>
            </w:pPr>
            <w:r>
              <w:rPr>
                <w:rFonts w:eastAsiaTheme="minorEastAsia"/>
              </w:rPr>
              <w:t xml:space="preserve">Since there is no scheduling restriction between </w:t>
            </w:r>
            <w:r w:rsidRPr="003B0035">
              <w:rPr>
                <w:rFonts w:eastAsiaTheme="minorEastAsia"/>
              </w:rPr>
              <w:t>consecutive</w:t>
            </w:r>
            <w:r>
              <w:rPr>
                <w:rFonts w:eastAsiaTheme="minorEastAsia"/>
              </w:rPr>
              <w:t xml:space="preserve"> PUSCH for given HARQ process, UE can start the </w:t>
            </w:r>
            <w:proofErr w:type="spellStart"/>
            <w:r w:rsidRPr="00E13AB7">
              <w:rPr>
                <w:rFonts w:eastAsiaTheme="minorEastAsia"/>
              </w:rPr>
              <w:t>drx-RetransmissionTimerUL</w:t>
            </w:r>
            <w:proofErr w:type="spellEnd"/>
            <w:r w:rsidRPr="00E13AB7">
              <w:rPr>
                <w:rFonts w:eastAsiaTheme="minorEastAsia"/>
              </w:rPr>
              <w:t xml:space="preserve"> at the end of PUSCH transmission</w:t>
            </w:r>
            <w:r>
              <w:rPr>
                <w:rFonts w:eastAsiaTheme="minorEastAsia"/>
              </w:rPr>
              <w:t>.</w:t>
            </w:r>
          </w:p>
        </w:tc>
      </w:tr>
      <w:tr w:rsidR="004F4C69" w14:paraId="16FFC6C8" w14:textId="77777777" w:rsidTr="004365E6">
        <w:tc>
          <w:tcPr>
            <w:tcW w:w="1496" w:type="dxa"/>
          </w:tcPr>
          <w:p w14:paraId="7BF5AF77" w14:textId="6B0C39B2" w:rsidR="004F4C69" w:rsidRPr="00070BC6" w:rsidRDefault="004F4C69" w:rsidP="004F4C69">
            <w:pPr>
              <w:rPr>
                <w:lang w:eastAsia="sv-SE"/>
              </w:rPr>
            </w:pPr>
            <w:r>
              <w:rPr>
                <w:rFonts w:eastAsiaTheme="minorEastAsia"/>
              </w:rPr>
              <w:t>MediaTek</w:t>
            </w:r>
          </w:p>
        </w:tc>
        <w:tc>
          <w:tcPr>
            <w:tcW w:w="1739" w:type="dxa"/>
          </w:tcPr>
          <w:p w14:paraId="1B596F8E" w14:textId="4F0E434C" w:rsidR="004F4C69" w:rsidRDefault="004F4C69" w:rsidP="004F4C69">
            <w:pPr>
              <w:rPr>
                <w:lang w:eastAsia="sv-SE"/>
              </w:rPr>
            </w:pPr>
            <w:r>
              <w:rPr>
                <w:rFonts w:eastAsiaTheme="minorEastAsia"/>
              </w:rPr>
              <w:t>1</w:t>
            </w:r>
          </w:p>
        </w:tc>
        <w:tc>
          <w:tcPr>
            <w:tcW w:w="6480" w:type="dxa"/>
          </w:tcPr>
          <w:p w14:paraId="15DE94D1" w14:textId="71388828"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We see no power saving gains with the other mechanisms, because the Active Time will be extended in both solutions.</w:t>
            </w:r>
          </w:p>
        </w:tc>
      </w:tr>
      <w:tr w:rsidR="004F4C69" w14:paraId="71987AB0" w14:textId="77777777" w:rsidTr="004365E6">
        <w:tc>
          <w:tcPr>
            <w:tcW w:w="1496" w:type="dxa"/>
          </w:tcPr>
          <w:p w14:paraId="6D79AA9D" w14:textId="49AD7BAC" w:rsidR="004F4C69" w:rsidRDefault="0031349F" w:rsidP="004F4C69">
            <w:pPr>
              <w:rPr>
                <w:lang w:eastAsia="sv-SE"/>
              </w:rPr>
            </w:pPr>
            <w:r>
              <w:rPr>
                <w:lang w:eastAsia="sv-SE"/>
              </w:rPr>
              <w:lastRenderedPageBreak/>
              <w:t>Qualcomm</w:t>
            </w:r>
          </w:p>
        </w:tc>
        <w:tc>
          <w:tcPr>
            <w:tcW w:w="1739" w:type="dxa"/>
          </w:tcPr>
          <w:p w14:paraId="6F933F92" w14:textId="643071F1" w:rsidR="004F4C69" w:rsidRDefault="009171A2" w:rsidP="004F4C69">
            <w:pPr>
              <w:rPr>
                <w:rFonts w:eastAsia="DengXian"/>
              </w:rPr>
            </w:pPr>
            <w:r>
              <w:rPr>
                <w:rFonts w:eastAsia="DengXian"/>
              </w:rPr>
              <w:t>2 or 1</w:t>
            </w:r>
          </w:p>
        </w:tc>
        <w:tc>
          <w:tcPr>
            <w:tcW w:w="6480" w:type="dxa"/>
          </w:tcPr>
          <w:p w14:paraId="7EFAABA9" w14:textId="4FEA8543" w:rsidR="004F4C69" w:rsidRDefault="009171A2" w:rsidP="004F4C69">
            <w:pPr>
              <w:rPr>
                <w:rFonts w:eastAsia="DengXian"/>
              </w:rPr>
            </w:pPr>
            <w:r>
              <w:rPr>
                <w:rFonts w:eastAsia="DengXian"/>
              </w:rPr>
              <w:t xml:space="preserve">If network enables blind retransmission (say PHY parameters are not set to meet the target BLER), we think option </w:t>
            </w:r>
            <w:r w:rsidR="009D07C2">
              <w:rPr>
                <w:rFonts w:eastAsia="DengXian"/>
              </w:rPr>
              <w:t>(</w:t>
            </w:r>
            <w:r>
              <w:rPr>
                <w:rFonts w:eastAsia="DengXian"/>
              </w:rPr>
              <w:t>2</w:t>
            </w:r>
            <w:r w:rsidR="009D07C2">
              <w:rPr>
                <w:rFonts w:eastAsia="DengXian"/>
              </w:rPr>
              <w:t>)</w:t>
            </w:r>
            <w:r>
              <w:rPr>
                <w:rFonts w:eastAsia="DengXian"/>
              </w:rPr>
              <w:t xml:space="preserve"> can be used.</w:t>
            </w:r>
            <w:r w:rsidR="00FE5A26">
              <w:rPr>
                <w:rFonts w:eastAsia="DengXian"/>
              </w:rPr>
              <w:t xml:space="preserve"> Otherwise, </w:t>
            </w:r>
            <w:r w:rsidR="009D07C2">
              <w:rPr>
                <w:rFonts w:eastAsia="DengXian"/>
              </w:rPr>
              <w:t>we can rely on option (1)</w:t>
            </w:r>
            <w:r w:rsidR="00FE5A26">
              <w:rPr>
                <w:rFonts w:eastAsia="DengXian"/>
              </w:rPr>
              <w:t>.</w:t>
            </w:r>
          </w:p>
        </w:tc>
      </w:tr>
      <w:tr w:rsidR="004F4C69" w14:paraId="68F30E0D" w14:textId="77777777" w:rsidTr="004365E6">
        <w:tc>
          <w:tcPr>
            <w:tcW w:w="1496" w:type="dxa"/>
          </w:tcPr>
          <w:p w14:paraId="01A79B5E" w14:textId="77777777" w:rsidR="004F4C69" w:rsidRDefault="004F4C69" w:rsidP="004F4C69">
            <w:pPr>
              <w:rPr>
                <w:lang w:eastAsia="sv-SE"/>
              </w:rPr>
            </w:pPr>
          </w:p>
        </w:tc>
        <w:tc>
          <w:tcPr>
            <w:tcW w:w="1739" w:type="dxa"/>
          </w:tcPr>
          <w:p w14:paraId="16000825" w14:textId="77777777" w:rsidR="004F4C69" w:rsidRDefault="004F4C69" w:rsidP="004F4C69">
            <w:pPr>
              <w:rPr>
                <w:lang w:eastAsia="sv-SE"/>
              </w:rPr>
            </w:pPr>
          </w:p>
        </w:tc>
        <w:tc>
          <w:tcPr>
            <w:tcW w:w="6480" w:type="dxa"/>
          </w:tcPr>
          <w:p w14:paraId="1A452041" w14:textId="77777777" w:rsidR="004F4C69" w:rsidRDefault="004F4C69" w:rsidP="004F4C69">
            <w:pPr>
              <w:rPr>
                <w:lang w:eastAsia="sv-SE"/>
              </w:rPr>
            </w:pPr>
          </w:p>
        </w:tc>
      </w:tr>
      <w:tr w:rsidR="004F4C69" w14:paraId="2D703C29" w14:textId="77777777" w:rsidTr="004365E6">
        <w:tc>
          <w:tcPr>
            <w:tcW w:w="1496" w:type="dxa"/>
          </w:tcPr>
          <w:p w14:paraId="4F6F0644" w14:textId="77777777" w:rsidR="004F4C69" w:rsidRDefault="004F4C69" w:rsidP="004F4C69">
            <w:pPr>
              <w:rPr>
                <w:rFonts w:eastAsia="DengXian"/>
              </w:rPr>
            </w:pPr>
          </w:p>
        </w:tc>
        <w:tc>
          <w:tcPr>
            <w:tcW w:w="1739" w:type="dxa"/>
          </w:tcPr>
          <w:p w14:paraId="71503252" w14:textId="77777777" w:rsidR="004F4C69" w:rsidRDefault="004F4C69" w:rsidP="004F4C69">
            <w:pPr>
              <w:rPr>
                <w:rFonts w:eastAsia="DengXian"/>
              </w:rPr>
            </w:pPr>
          </w:p>
        </w:tc>
        <w:tc>
          <w:tcPr>
            <w:tcW w:w="6480" w:type="dxa"/>
          </w:tcPr>
          <w:p w14:paraId="2CA768E7" w14:textId="77777777" w:rsidR="004F4C69" w:rsidRDefault="004F4C69" w:rsidP="004F4C69">
            <w:pPr>
              <w:rPr>
                <w:rFonts w:eastAsia="DengXian"/>
              </w:rPr>
            </w:pPr>
          </w:p>
        </w:tc>
      </w:tr>
      <w:tr w:rsidR="004F4C69" w14:paraId="2DB7085F" w14:textId="77777777" w:rsidTr="004365E6">
        <w:tc>
          <w:tcPr>
            <w:tcW w:w="1496" w:type="dxa"/>
          </w:tcPr>
          <w:p w14:paraId="45C0CD5B" w14:textId="77777777" w:rsidR="004F4C69" w:rsidRDefault="004F4C69" w:rsidP="004F4C69">
            <w:pPr>
              <w:rPr>
                <w:rFonts w:eastAsiaTheme="minorEastAsia"/>
              </w:rPr>
            </w:pPr>
          </w:p>
        </w:tc>
        <w:tc>
          <w:tcPr>
            <w:tcW w:w="1739" w:type="dxa"/>
          </w:tcPr>
          <w:p w14:paraId="1092FB72" w14:textId="77777777" w:rsidR="004F4C69" w:rsidRDefault="004F4C69" w:rsidP="004F4C69">
            <w:pPr>
              <w:rPr>
                <w:rFonts w:eastAsiaTheme="minorEastAsia"/>
              </w:rPr>
            </w:pPr>
          </w:p>
        </w:tc>
        <w:tc>
          <w:tcPr>
            <w:tcW w:w="6480" w:type="dxa"/>
          </w:tcPr>
          <w:p w14:paraId="71C500A7" w14:textId="77777777" w:rsidR="004F4C69" w:rsidRDefault="004F4C69" w:rsidP="004F4C69">
            <w:pPr>
              <w:rPr>
                <w:rFonts w:eastAsiaTheme="minorEastAsia"/>
              </w:rPr>
            </w:pPr>
          </w:p>
        </w:tc>
      </w:tr>
      <w:tr w:rsidR="004F4C69" w14:paraId="51C1C76A" w14:textId="77777777" w:rsidTr="004365E6">
        <w:tc>
          <w:tcPr>
            <w:tcW w:w="1496" w:type="dxa"/>
          </w:tcPr>
          <w:p w14:paraId="61C8E82C" w14:textId="77777777" w:rsidR="004F4C69" w:rsidRDefault="004F4C69" w:rsidP="004F4C69">
            <w:pPr>
              <w:rPr>
                <w:rFonts w:eastAsiaTheme="minorEastAsia"/>
              </w:rPr>
            </w:pPr>
          </w:p>
        </w:tc>
        <w:tc>
          <w:tcPr>
            <w:tcW w:w="1739" w:type="dxa"/>
          </w:tcPr>
          <w:p w14:paraId="737FBAA5" w14:textId="77777777" w:rsidR="004F4C69" w:rsidRDefault="004F4C69" w:rsidP="004F4C69">
            <w:pPr>
              <w:rPr>
                <w:rFonts w:eastAsiaTheme="minorEastAsia"/>
              </w:rPr>
            </w:pPr>
          </w:p>
        </w:tc>
        <w:tc>
          <w:tcPr>
            <w:tcW w:w="6480" w:type="dxa"/>
          </w:tcPr>
          <w:p w14:paraId="062843E8" w14:textId="77777777" w:rsidR="004F4C69" w:rsidRDefault="004F4C69" w:rsidP="004F4C69">
            <w:pPr>
              <w:rPr>
                <w:rFonts w:eastAsiaTheme="minorEastAsia"/>
              </w:rPr>
            </w:pPr>
          </w:p>
        </w:tc>
      </w:tr>
      <w:tr w:rsidR="004F4C69" w14:paraId="396BB712" w14:textId="77777777" w:rsidTr="004365E6">
        <w:tc>
          <w:tcPr>
            <w:tcW w:w="1496" w:type="dxa"/>
          </w:tcPr>
          <w:p w14:paraId="120C06D3" w14:textId="77777777" w:rsidR="004F4C69" w:rsidRDefault="004F4C69" w:rsidP="004F4C69">
            <w:pPr>
              <w:rPr>
                <w:rFonts w:eastAsiaTheme="minorEastAsia"/>
              </w:rPr>
            </w:pPr>
          </w:p>
        </w:tc>
        <w:tc>
          <w:tcPr>
            <w:tcW w:w="1739" w:type="dxa"/>
          </w:tcPr>
          <w:p w14:paraId="726E93E8" w14:textId="77777777" w:rsidR="004F4C69" w:rsidRDefault="004F4C69" w:rsidP="004F4C69">
            <w:pPr>
              <w:rPr>
                <w:rFonts w:eastAsiaTheme="minorEastAsia"/>
              </w:rPr>
            </w:pPr>
          </w:p>
        </w:tc>
        <w:tc>
          <w:tcPr>
            <w:tcW w:w="6480" w:type="dxa"/>
          </w:tcPr>
          <w:p w14:paraId="172D2185" w14:textId="77777777" w:rsidR="004F4C69" w:rsidRDefault="004F4C69" w:rsidP="004F4C69">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Heading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proofErr w:type="spellStart"/>
      <w:r w:rsidRPr="00065C08">
        <w:rPr>
          <w:i/>
          <w:iCs/>
        </w:rPr>
        <w:t>drx-</w:t>
      </w:r>
      <w:proofErr w:type="gramStart"/>
      <w:r w:rsidRPr="00065C08">
        <w:rPr>
          <w:i/>
          <w:iCs/>
        </w:rPr>
        <w:t>RetransmissionTimerDL</w:t>
      </w:r>
      <w:proofErr w:type="spellEnd"/>
      <w:r w:rsidRPr="00065C08">
        <w:t xml:space="preserve"> </w:t>
      </w:r>
      <w:r w:rsidR="00F37495" w:rsidRPr="00065C08">
        <w:t xml:space="preserve"> </w:t>
      </w:r>
      <w:r w:rsidRPr="00065C08">
        <w:t>may</w:t>
      </w:r>
      <w:proofErr w:type="gramEnd"/>
      <w:r w:rsidRPr="00065C08">
        <w:t xml:space="preserve">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ListParagraph"/>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ListParagraph"/>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ListParagraph"/>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ListParagraph"/>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4F4C69">
        <w:tc>
          <w:tcPr>
            <w:tcW w:w="1496" w:type="dxa"/>
          </w:tcPr>
          <w:p w14:paraId="63C87E79" w14:textId="77777777" w:rsidR="00D22BA7" w:rsidRDefault="00D22BA7" w:rsidP="004F4C69">
            <w:pPr>
              <w:rPr>
                <w:rFonts w:eastAsiaTheme="minorEastAsia"/>
              </w:rPr>
            </w:pPr>
            <w:r>
              <w:rPr>
                <w:rFonts w:eastAsiaTheme="minorEastAsia"/>
              </w:rPr>
              <w:t>OPPO</w:t>
            </w:r>
          </w:p>
        </w:tc>
        <w:tc>
          <w:tcPr>
            <w:tcW w:w="1739" w:type="dxa"/>
          </w:tcPr>
          <w:p w14:paraId="1DA8D43B" w14:textId="77777777" w:rsidR="00D22BA7" w:rsidRDefault="00D22BA7" w:rsidP="004F4C69">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4F4C69">
            <w:pPr>
              <w:rPr>
                <w:rFonts w:eastAsiaTheme="minorEastAsia"/>
              </w:rPr>
            </w:pPr>
            <w:r>
              <w:rPr>
                <w:rFonts w:eastAsiaTheme="minorEastAsia"/>
              </w:rPr>
              <w:t>Agree with Apple.</w:t>
            </w:r>
          </w:p>
        </w:tc>
      </w:tr>
      <w:tr w:rsidR="00070BC6" w14:paraId="64FAF038" w14:textId="77777777" w:rsidTr="004F4C69">
        <w:tc>
          <w:tcPr>
            <w:tcW w:w="1496" w:type="dxa"/>
          </w:tcPr>
          <w:p w14:paraId="551BF029" w14:textId="77777777" w:rsidR="00070BC6" w:rsidRPr="00CC61F9" w:rsidRDefault="00070BC6" w:rsidP="004F4C69">
            <w:pPr>
              <w:rPr>
                <w:rFonts w:eastAsiaTheme="minorEastAsia"/>
              </w:rPr>
            </w:pPr>
            <w:r>
              <w:rPr>
                <w:rFonts w:eastAsiaTheme="minorEastAsia"/>
              </w:rPr>
              <w:t>vivo</w:t>
            </w:r>
          </w:p>
        </w:tc>
        <w:tc>
          <w:tcPr>
            <w:tcW w:w="1739" w:type="dxa"/>
          </w:tcPr>
          <w:p w14:paraId="2BD932C8" w14:textId="77777777" w:rsidR="00070BC6" w:rsidRPr="00CC61F9" w:rsidRDefault="00070BC6" w:rsidP="004F4C69">
            <w:pPr>
              <w:rPr>
                <w:rFonts w:eastAsiaTheme="minorEastAsia"/>
              </w:rPr>
            </w:pPr>
            <w:r>
              <w:rPr>
                <w:rFonts w:eastAsiaTheme="minorEastAsia" w:hint="eastAsia"/>
              </w:rPr>
              <w:t>O</w:t>
            </w:r>
            <w:r>
              <w:rPr>
                <w:rFonts w:eastAsiaTheme="minorEastAsia"/>
              </w:rPr>
              <w:t>ption 3</w:t>
            </w:r>
          </w:p>
        </w:tc>
        <w:tc>
          <w:tcPr>
            <w:tcW w:w="6480" w:type="dxa"/>
          </w:tcPr>
          <w:p w14:paraId="467DECFC" w14:textId="77777777" w:rsidR="00070BC6" w:rsidRDefault="00070BC6" w:rsidP="004F4C69">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Pr>
                <w:rFonts w:eastAsiaTheme="minorEastAsia"/>
              </w:rPr>
              <w:t>) than the inactivity timer to monitor the possible blind retransmission scheduling for a given HARQ process.</w:t>
            </w:r>
          </w:p>
          <w:p w14:paraId="67F96094" w14:textId="77777777" w:rsidR="00070BC6" w:rsidRPr="00962888" w:rsidRDefault="00070BC6" w:rsidP="004F4C69">
            <w:pPr>
              <w:rPr>
                <w:rFonts w:eastAsiaTheme="minorEastAsia"/>
              </w:rPr>
            </w:pPr>
            <w:r>
              <w:rPr>
                <w:rFonts w:eastAsiaTheme="minorEastAsia"/>
              </w:rPr>
              <w:t xml:space="preserve">Since there is scheduling restriction between </w:t>
            </w:r>
            <w:r w:rsidRPr="003B0035">
              <w:rPr>
                <w:rFonts w:eastAsiaTheme="minorEastAsia"/>
              </w:rPr>
              <w:t>consecutive</w:t>
            </w:r>
            <w:r>
              <w:rPr>
                <w:rFonts w:eastAsiaTheme="minorEastAsia"/>
              </w:rPr>
              <w:t xml:space="preserve"> PDSCH reception for a given HARQ </w:t>
            </w:r>
            <w:proofErr w:type="gramStart"/>
            <w:r>
              <w:rPr>
                <w:rFonts w:eastAsiaTheme="minorEastAsia"/>
              </w:rPr>
              <w:t>process</w:t>
            </w:r>
            <w:proofErr w:type="gramEnd"/>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w:t>
            </w:r>
            <w:r>
              <w:rPr>
                <w:rFonts w:eastAsiaTheme="minorEastAsia"/>
              </w:rPr>
              <w:lastRenderedPageBreak/>
              <w:t xml:space="preserve">can start the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sidRPr="00E13AB7">
              <w:rPr>
                <w:rFonts w:eastAsiaTheme="minorEastAsia"/>
              </w:rPr>
              <w:t xml:space="preserve"> </w:t>
            </w:r>
            <w:r>
              <w:rPr>
                <w:rFonts w:eastAsiaTheme="minorEastAsia"/>
              </w:rPr>
              <w:t xml:space="preserve">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w:t>
            </w:r>
            <w:r w:rsidRPr="00E13AB7">
              <w:rPr>
                <w:rFonts w:eastAsiaTheme="minorEastAsia"/>
              </w:rPr>
              <w:t xml:space="preserve">the end of </w:t>
            </w:r>
            <w:r>
              <w:rPr>
                <w:rFonts w:eastAsiaTheme="minorEastAsia" w:hint="eastAsia"/>
              </w:rPr>
              <w:t>last</w:t>
            </w:r>
            <w:r>
              <w:rPr>
                <w:rFonts w:eastAsiaTheme="minorEastAsia"/>
              </w:rPr>
              <w:t xml:space="preserve"> </w:t>
            </w:r>
            <w:r w:rsidRPr="00E13AB7">
              <w:rPr>
                <w:rFonts w:eastAsiaTheme="minorEastAsia"/>
              </w:rPr>
              <w:t>P</w:t>
            </w:r>
            <w:r>
              <w:rPr>
                <w:rFonts w:eastAsiaTheme="minorEastAsia"/>
              </w:rPr>
              <w:t>D</w:t>
            </w:r>
            <w:r w:rsidRPr="00E13AB7">
              <w:rPr>
                <w:rFonts w:eastAsiaTheme="minorEastAsia"/>
              </w:rPr>
              <w:t>SCH transmission</w:t>
            </w:r>
            <w:r>
              <w:rPr>
                <w:rFonts w:eastAsiaTheme="minorEastAsia"/>
              </w:rPr>
              <w:t>, as per previous RAN1 agreement</w:t>
            </w:r>
            <w:r>
              <w:rPr>
                <w:rFonts w:eastAsiaTheme="minorEastAsia" w:hint="eastAsia"/>
              </w:rPr>
              <w:t>.</w:t>
            </w:r>
            <w:r>
              <w:rPr>
                <w:rFonts w:eastAsiaTheme="minorEastAsia"/>
              </w:rPr>
              <w:t xml:space="preserve"> The offset is defined as </w:t>
            </w:r>
            <w:r w:rsidRPr="00720A3B">
              <w:rPr>
                <w:rFonts w:eastAsiaTheme="minorEastAsia"/>
              </w:rPr>
              <w:t>X (X = T_proc,1)</w:t>
            </w:r>
            <w:r>
              <w:rPr>
                <w:rFonts w:eastAsiaTheme="minorEastAsia"/>
              </w:rPr>
              <w:t>.</w:t>
            </w:r>
          </w:p>
        </w:tc>
      </w:tr>
      <w:tr w:rsidR="004F4C69" w14:paraId="0B59565D" w14:textId="77777777" w:rsidTr="004365E6">
        <w:tc>
          <w:tcPr>
            <w:tcW w:w="1496" w:type="dxa"/>
          </w:tcPr>
          <w:p w14:paraId="4127A0D9" w14:textId="6E12AD05" w:rsidR="004F4C69" w:rsidRDefault="004F4C69" w:rsidP="004F4C69">
            <w:pPr>
              <w:rPr>
                <w:lang w:eastAsia="sv-SE"/>
              </w:rPr>
            </w:pPr>
            <w:r>
              <w:rPr>
                <w:rFonts w:eastAsiaTheme="minorEastAsia"/>
              </w:rPr>
              <w:lastRenderedPageBreak/>
              <w:t>MediaTek</w:t>
            </w:r>
          </w:p>
        </w:tc>
        <w:tc>
          <w:tcPr>
            <w:tcW w:w="1739" w:type="dxa"/>
          </w:tcPr>
          <w:p w14:paraId="28527E60" w14:textId="5D848815" w:rsidR="004F4C69" w:rsidRDefault="004F4C69" w:rsidP="004F4C69">
            <w:pPr>
              <w:rPr>
                <w:lang w:eastAsia="sv-SE"/>
              </w:rPr>
            </w:pPr>
            <w:r>
              <w:rPr>
                <w:rFonts w:eastAsiaTheme="minorEastAsia"/>
              </w:rPr>
              <w:t>1</w:t>
            </w:r>
          </w:p>
        </w:tc>
        <w:tc>
          <w:tcPr>
            <w:tcW w:w="6480" w:type="dxa"/>
          </w:tcPr>
          <w:p w14:paraId="7FC6DEAC" w14:textId="7701669E"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With the same reasons above for UL blind retransmissions.</w:t>
            </w:r>
          </w:p>
        </w:tc>
      </w:tr>
      <w:tr w:rsidR="004F4C69" w14:paraId="192276B4" w14:textId="77777777" w:rsidTr="004365E6">
        <w:tc>
          <w:tcPr>
            <w:tcW w:w="1496" w:type="dxa"/>
          </w:tcPr>
          <w:p w14:paraId="7D52D438" w14:textId="107B8D30" w:rsidR="004F4C69" w:rsidRDefault="00697DF2" w:rsidP="004F4C69">
            <w:pPr>
              <w:rPr>
                <w:lang w:eastAsia="sv-SE"/>
              </w:rPr>
            </w:pPr>
            <w:r>
              <w:rPr>
                <w:lang w:eastAsia="sv-SE"/>
              </w:rPr>
              <w:t>Qualcomm</w:t>
            </w:r>
          </w:p>
        </w:tc>
        <w:tc>
          <w:tcPr>
            <w:tcW w:w="1739" w:type="dxa"/>
          </w:tcPr>
          <w:p w14:paraId="6DA46F83" w14:textId="1C4B954D" w:rsidR="004F4C69" w:rsidRDefault="00697DF2" w:rsidP="004F4C69">
            <w:pPr>
              <w:rPr>
                <w:rFonts w:eastAsia="DengXian"/>
              </w:rPr>
            </w:pPr>
            <w:r>
              <w:rPr>
                <w:rFonts w:eastAsia="DengXian"/>
              </w:rPr>
              <w:t>2 or 1</w:t>
            </w:r>
          </w:p>
        </w:tc>
        <w:tc>
          <w:tcPr>
            <w:tcW w:w="6480" w:type="dxa"/>
          </w:tcPr>
          <w:p w14:paraId="5856E881" w14:textId="7DD40894" w:rsidR="004F4C69" w:rsidRDefault="00697DF2" w:rsidP="004F4C69">
            <w:pPr>
              <w:rPr>
                <w:rFonts w:eastAsia="DengXian"/>
              </w:rPr>
            </w:pPr>
            <w:r>
              <w:rPr>
                <w:rFonts w:eastAsia="DengXian"/>
              </w:rPr>
              <w:t>Please see our response in Q1.</w:t>
            </w:r>
          </w:p>
        </w:tc>
      </w:tr>
      <w:tr w:rsidR="004F4C69" w14:paraId="13B9A3A7" w14:textId="77777777" w:rsidTr="004365E6">
        <w:tc>
          <w:tcPr>
            <w:tcW w:w="1496" w:type="dxa"/>
          </w:tcPr>
          <w:p w14:paraId="5A30A910" w14:textId="77777777" w:rsidR="004F4C69" w:rsidRDefault="004F4C69" w:rsidP="004F4C69">
            <w:pPr>
              <w:rPr>
                <w:lang w:eastAsia="sv-SE"/>
              </w:rPr>
            </w:pPr>
          </w:p>
        </w:tc>
        <w:tc>
          <w:tcPr>
            <w:tcW w:w="1739" w:type="dxa"/>
          </w:tcPr>
          <w:p w14:paraId="17D2A434" w14:textId="77777777" w:rsidR="004F4C69" w:rsidRDefault="004F4C69" w:rsidP="004F4C69">
            <w:pPr>
              <w:rPr>
                <w:lang w:eastAsia="sv-SE"/>
              </w:rPr>
            </w:pPr>
          </w:p>
        </w:tc>
        <w:tc>
          <w:tcPr>
            <w:tcW w:w="6480" w:type="dxa"/>
          </w:tcPr>
          <w:p w14:paraId="06F22D1F" w14:textId="77777777" w:rsidR="004F4C69" w:rsidRDefault="004F4C69" w:rsidP="004F4C69">
            <w:pPr>
              <w:rPr>
                <w:lang w:eastAsia="sv-SE"/>
              </w:rPr>
            </w:pPr>
          </w:p>
        </w:tc>
      </w:tr>
      <w:tr w:rsidR="004F4C69" w14:paraId="61734BA0" w14:textId="77777777" w:rsidTr="004365E6">
        <w:tc>
          <w:tcPr>
            <w:tcW w:w="1496" w:type="dxa"/>
          </w:tcPr>
          <w:p w14:paraId="53C809A5" w14:textId="77777777" w:rsidR="004F4C69" w:rsidRDefault="004F4C69" w:rsidP="004F4C69">
            <w:pPr>
              <w:rPr>
                <w:rFonts w:eastAsia="DengXian"/>
              </w:rPr>
            </w:pPr>
          </w:p>
        </w:tc>
        <w:tc>
          <w:tcPr>
            <w:tcW w:w="1739" w:type="dxa"/>
          </w:tcPr>
          <w:p w14:paraId="3C26DFD3" w14:textId="77777777" w:rsidR="004F4C69" w:rsidRDefault="004F4C69" w:rsidP="004F4C69">
            <w:pPr>
              <w:rPr>
                <w:rFonts w:eastAsia="DengXian"/>
              </w:rPr>
            </w:pPr>
          </w:p>
        </w:tc>
        <w:tc>
          <w:tcPr>
            <w:tcW w:w="6480" w:type="dxa"/>
          </w:tcPr>
          <w:p w14:paraId="3A65762C" w14:textId="77777777" w:rsidR="004F4C69" w:rsidRDefault="004F4C69" w:rsidP="004F4C69">
            <w:pPr>
              <w:rPr>
                <w:rFonts w:eastAsia="DengXian"/>
              </w:rPr>
            </w:pPr>
          </w:p>
        </w:tc>
      </w:tr>
      <w:tr w:rsidR="004F4C69" w14:paraId="4D47424C" w14:textId="77777777" w:rsidTr="004365E6">
        <w:tc>
          <w:tcPr>
            <w:tcW w:w="1496" w:type="dxa"/>
          </w:tcPr>
          <w:p w14:paraId="1F292A92" w14:textId="77777777" w:rsidR="004F4C69" w:rsidRDefault="004F4C69" w:rsidP="004F4C69">
            <w:pPr>
              <w:rPr>
                <w:rFonts w:eastAsiaTheme="minorEastAsia"/>
              </w:rPr>
            </w:pPr>
          </w:p>
        </w:tc>
        <w:tc>
          <w:tcPr>
            <w:tcW w:w="1739" w:type="dxa"/>
          </w:tcPr>
          <w:p w14:paraId="0952D6AB" w14:textId="77777777" w:rsidR="004F4C69" w:rsidRDefault="004F4C69" w:rsidP="004F4C69">
            <w:pPr>
              <w:rPr>
                <w:rFonts w:eastAsiaTheme="minorEastAsia"/>
              </w:rPr>
            </w:pPr>
          </w:p>
        </w:tc>
        <w:tc>
          <w:tcPr>
            <w:tcW w:w="6480" w:type="dxa"/>
          </w:tcPr>
          <w:p w14:paraId="4A02175E" w14:textId="77777777" w:rsidR="004F4C69" w:rsidRDefault="004F4C69" w:rsidP="004F4C69">
            <w:pPr>
              <w:rPr>
                <w:rFonts w:eastAsiaTheme="minorEastAsia"/>
              </w:rPr>
            </w:pPr>
          </w:p>
        </w:tc>
      </w:tr>
      <w:tr w:rsidR="004F4C69" w14:paraId="7BF2BB71" w14:textId="77777777" w:rsidTr="004365E6">
        <w:tc>
          <w:tcPr>
            <w:tcW w:w="1496" w:type="dxa"/>
          </w:tcPr>
          <w:p w14:paraId="41C72C96" w14:textId="77777777" w:rsidR="004F4C69" w:rsidRDefault="004F4C69" w:rsidP="004F4C69">
            <w:pPr>
              <w:rPr>
                <w:rFonts w:eastAsiaTheme="minorEastAsia"/>
              </w:rPr>
            </w:pPr>
          </w:p>
        </w:tc>
        <w:tc>
          <w:tcPr>
            <w:tcW w:w="1739" w:type="dxa"/>
          </w:tcPr>
          <w:p w14:paraId="11063B34" w14:textId="77777777" w:rsidR="004F4C69" w:rsidRDefault="004F4C69" w:rsidP="004F4C69">
            <w:pPr>
              <w:rPr>
                <w:rFonts w:eastAsiaTheme="minorEastAsia"/>
              </w:rPr>
            </w:pPr>
          </w:p>
        </w:tc>
        <w:tc>
          <w:tcPr>
            <w:tcW w:w="6480" w:type="dxa"/>
          </w:tcPr>
          <w:p w14:paraId="371A0306" w14:textId="77777777" w:rsidR="004F4C69" w:rsidRDefault="004F4C69" w:rsidP="004F4C69">
            <w:pPr>
              <w:rPr>
                <w:rFonts w:eastAsiaTheme="minorEastAsia"/>
              </w:rPr>
            </w:pPr>
          </w:p>
        </w:tc>
      </w:tr>
      <w:tr w:rsidR="004F4C69" w14:paraId="369018EC" w14:textId="77777777" w:rsidTr="004365E6">
        <w:tc>
          <w:tcPr>
            <w:tcW w:w="1496" w:type="dxa"/>
          </w:tcPr>
          <w:p w14:paraId="2A0DDC15" w14:textId="77777777" w:rsidR="004F4C69" w:rsidRDefault="004F4C69" w:rsidP="004F4C69">
            <w:pPr>
              <w:rPr>
                <w:rFonts w:eastAsiaTheme="minorEastAsia"/>
              </w:rPr>
            </w:pPr>
          </w:p>
        </w:tc>
        <w:tc>
          <w:tcPr>
            <w:tcW w:w="1739" w:type="dxa"/>
          </w:tcPr>
          <w:p w14:paraId="70C0D92F" w14:textId="77777777" w:rsidR="004F4C69" w:rsidRDefault="004F4C69" w:rsidP="004F4C69">
            <w:pPr>
              <w:rPr>
                <w:rFonts w:eastAsiaTheme="minorEastAsia"/>
              </w:rPr>
            </w:pPr>
          </w:p>
        </w:tc>
        <w:tc>
          <w:tcPr>
            <w:tcW w:w="6480" w:type="dxa"/>
          </w:tcPr>
          <w:p w14:paraId="3158CBD3" w14:textId="77777777" w:rsidR="004F4C69" w:rsidRDefault="004F4C69" w:rsidP="004F4C69">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Heading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w:t>
      </w:r>
      <w:proofErr w:type="spellStart"/>
      <w:r w:rsidR="00C34AA9" w:rsidRPr="00772BF6">
        <w:rPr>
          <w:rFonts w:eastAsia="Calibri"/>
        </w:rPr>
        <w:t>gNB</w:t>
      </w:r>
      <w:proofErr w:type="spellEnd"/>
      <w:r w:rsidR="00C34AA9" w:rsidRPr="00772BF6">
        <w:rPr>
          <w:rFonts w:eastAsia="Calibri"/>
        </w:rPr>
        <w:t xml:space="preserve">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ListParagraph"/>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w:t>
      </w:r>
      <w:proofErr w:type="spellStart"/>
      <w:r w:rsidR="006F5387" w:rsidRPr="009231CB">
        <w:rPr>
          <w:rFonts w:ascii="Arial" w:eastAsia="Calibri" w:hAnsi="Arial" w:cs="Arial"/>
          <w:b/>
          <w:bCs/>
          <w:sz w:val="20"/>
          <w:szCs w:val="20"/>
        </w:rPr>
        <w:t>gNB</w:t>
      </w:r>
      <w:proofErr w:type="spellEnd"/>
      <w:r w:rsidR="006F5387" w:rsidRPr="009231CB">
        <w:rPr>
          <w:rFonts w:ascii="Arial" w:eastAsia="Calibri" w:hAnsi="Arial" w:cs="Arial"/>
          <w:b/>
          <w:bCs/>
          <w:sz w:val="20"/>
          <w:szCs w:val="20"/>
        </w:rPr>
        <w:t xml:space="preserve">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ListParagraph"/>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sidRPr="00AC458C">
              <w:rPr>
                <w:rFonts w:eastAsiaTheme="minorEastAsia"/>
              </w:rPr>
              <w:t>drx</w:t>
            </w:r>
            <w:proofErr w:type="spellEnd"/>
            <w:proofErr w:type="gram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 xml:space="preserve">f the network intends to increase the </w:t>
            </w:r>
            <w:proofErr w:type="spellStart"/>
            <w:r w:rsidRPr="00BB4DDE">
              <w:rPr>
                <w:rFonts w:eastAsiaTheme="minorEastAsia"/>
              </w:rPr>
              <w:t>drx</w:t>
            </w:r>
            <w:proofErr w:type="spellEnd"/>
            <w:r w:rsidRPr="00BB4DDE">
              <w:rPr>
                <w:rFonts w:eastAsiaTheme="minorEastAsia"/>
              </w:rPr>
              <w:t>-HARQ-RTT-</w:t>
            </w:r>
            <w:proofErr w:type="spellStart"/>
            <w:r w:rsidRPr="00BB4DDE">
              <w:rPr>
                <w:rFonts w:eastAsiaTheme="minorEastAsia"/>
              </w:rPr>
              <w:t>TimerDL</w:t>
            </w:r>
            <w:proofErr w:type="spellEnd"/>
            <w:r w:rsidRPr="00BB4DDE">
              <w:rPr>
                <w:rFonts w:eastAsiaTheme="minorEastAsia"/>
              </w:rPr>
              <w:t>,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4F4C69">
        <w:tc>
          <w:tcPr>
            <w:tcW w:w="1496" w:type="dxa"/>
          </w:tcPr>
          <w:p w14:paraId="3E47DAE5" w14:textId="77777777" w:rsidR="00D22BA7" w:rsidRDefault="00D22BA7" w:rsidP="004F4C69">
            <w:pPr>
              <w:rPr>
                <w:rFonts w:eastAsiaTheme="minorEastAsia"/>
              </w:rPr>
            </w:pPr>
            <w:r>
              <w:rPr>
                <w:rFonts w:eastAsiaTheme="minorEastAsia"/>
              </w:rPr>
              <w:t>OPPO</w:t>
            </w:r>
          </w:p>
        </w:tc>
        <w:tc>
          <w:tcPr>
            <w:tcW w:w="1739" w:type="dxa"/>
          </w:tcPr>
          <w:p w14:paraId="65A55263" w14:textId="77777777" w:rsidR="00D22BA7" w:rsidRDefault="00D22BA7" w:rsidP="004F4C69">
            <w:pPr>
              <w:rPr>
                <w:rFonts w:eastAsiaTheme="minorEastAsia"/>
              </w:rPr>
            </w:pPr>
            <w:r>
              <w:rPr>
                <w:rFonts w:eastAsiaTheme="minorEastAsia"/>
              </w:rPr>
              <w:t>Option 2</w:t>
            </w:r>
          </w:p>
        </w:tc>
        <w:tc>
          <w:tcPr>
            <w:tcW w:w="6480" w:type="dxa"/>
          </w:tcPr>
          <w:p w14:paraId="12569FF2" w14:textId="77777777" w:rsidR="00D22BA7" w:rsidRDefault="00D22BA7" w:rsidP="004F4C69">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2042C3AF" w14:textId="77777777" w:rsidR="00D22BA7" w:rsidRDefault="00D22BA7" w:rsidP="004F4C69">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070BC6" w14:paraId="6578100F" w14:textId="77777777" w:rsidTr="004F4C69">
        <w:tc>
          <w:tcPr>
            <w:tcW w:w="1496" w:type="dxa"/>
          </w:tcPr>
          <w:p w14:paraId="680441E4"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660A7E4" w14:textId="77777777" w:rsidR="00070BC6" w:rsidRPr="00CC61F9" w:rsidRDefault="00070BC6" w:rsidP="004F4C69">
            <w:pPr>
              <w:rPr>
                <w:rFonts w:eastAsiaTheme="minorEastAsia"/>
              </w:rPr>
            </w:pPr>
            <w:r>
              <w:rPr>
                <w:rFonts w:eastAsiaTheme="minorEastAsia" w:hint="eastAsia"/>
              </w:rPr>
              <w:t>O</w:t>
            </w:r>
            <w:r>
              <w:rPr>
                <w:rFonts w:eastAsiaTheme="minorEastAsia"/>
              </w:rPr>
              <w:t>ption 2</w:t>
            </w:r>
          </w:p>
        </w:tc>
        <w:tc>
          <w:tcPr>
            <w:tcW w:w="6480" w:type="dxa"/>
          </w:tcPr>
          <w:p w14:paraId="4515840F" w14:textId="77777777" w:rsidR="00070BC6" w:rsidRDefault="00070BC6" w:rsidP="004F4C69">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4F4C69" w14:paraId="25075282" w14:textId="77777777" w:rsidTr="004365E6">
        <w:tc>
          <w:tcPr>
            <w:tcW w:w="1496" w:type="dxa"/>
          </w:tcPr>
          <w:p w14:paraId="17FA60C1" w14:textId="6C697F1B" w:rsidR="004F4C69" w:rsidRPr="00070BC6" w:rsidRDefault="004F4C69" w:rsidP="004F4C69">
            <w:pPr>
              <w:rPr>
                <w:lang w:eastAsia="sv-SE"/>
              </w:rPr>
            </w:pPr>
            <w:r>
              <w:rPr>
                <w:rFonts w:eastAsiaTheme="minorEastAsia"/>
              </w:rPr>
              <w:lastRenderedPageBreak/>
              <w:t>MediaTek</w:t>
            </w:r>
          </w:p>
        </w:tc>
        <w:tc>
          <w:tcPr>
            <w:tcW w:w="1739" w:type="dxa"/>
          </w:tcPr>
          <w:p w14:paraId="7B5E9BAF" w14:textId="263E0D5F" w:rsidR="004F4C69" w:rsidRDefault="004F4C69" w:rsidP="004F4C69">
            <w:pPr>
              <w:rPr>
                <w:lang w:eastAsia="sv-SE"/>
              </w:rPr>
            </w:pPr>
            <w:r>
              <w:rPr>
                <w:rFonts w:eastAsiaTheme="minorEastAsia"/>
              </w:rPr>
              <w:t>1</w:t>
            </w:r>
          </w:p>
        </w:tc>
        <w:tc>
          <w:tcPr>
            <w:tcW w:w="6480" w:type="dxa"/>
          </w:tcPr>
          <w:p w14:paraId="77878507" w14:textId="3593B1FB" w:rsidR="004F4C69" w:rsidRDefault="004F4C69" w:rsidP="004F4C69">
            <w:pPr>
              <w:rPr>
                <w:rFonts w:eastAsiaTheme="minorEastAsia"/>
              </w:rPr>
            </w:pPr>
            <w:r>
              <w:rPr>
                <w:rFonts w:eastAsiaTheme="minorEastAsia"/>
              </w:rPr>
              <w:t xml:space="preserve">In an NTN cell, if </w:t>
            </w:r>
            <w:proofErr w:type="spellStart"/>
            <w:r w:rsidRPr="00C00360">
              <w:rPr>
                <w:rFonts w:eastAsiaTheme="minorEastAsia"/>
              </w:rPr>
              <w:t>downlinkHARQ-FeedbackDisabled</w:t>
            </w:r>
            <w:proofErr w:type="spellEnd"/>
            <w:r>
              <w:rPr>
                <w:rFonts w:eastAsiaTheme="minorEastAsia"/>
              </w:rPr>
              <w:t xml:space="preserve"> is not present (not configured), then </w:t>
            </w:r>
            <w:proofErr w:type="spellStart"/>
            <w:r w:rsidRPr="00C00360">
              <w:rPr>
                <w:rFonts w:eastAsiaTheme="minorEastAsia"/>
              </w:rPr>
              <w:t>drx</w:t>
            </w:r>
            <w:proofErr w:type="spellEnd"/>
            <w:r w:rsidRPr="00C00360">
              <w:rPr>
                <w:rFonts w:eastAsiaTheme="minorEastAsia"/>
              </w:rPr>
              <w:t>-HARQ-RTT-</w:t>
            </w:r>
            <w:proofErr w:type="spellStart"/>
            <w:r w:rsidRPr="00C00360">
              <w:rPr>
                <w:rFonts w:eastAsiaTheme="minorEastAsia"/>
              </w:rPr>
              <w:t>TimerDL</w:t>
            </w:r>
            <w:proofErr w:type="spellEnd"/>
            <w:r w:rsidRPr="00C00360">
              <w:rPr>
                <w:rFonts w:eastAsiaTheme="minorEastAsia"/>
              </w:rPr>
              <w:t xml:space="preserve"> is extended by UE-</w:t>
            </w:r>
            <w:proofErr w:type="spellStart"/>
            <w:r w:rsidRPr="00C00360">
              <w:rPr>
                <w:rFonts w:eastAsiaTheme="minorEastAsia"/>
              </w:rPr>
              <w:t>gNB</w:t>
            </w:r>
            <w:proofErr w:type="spellEnd"/>
            <w:r w:rsidRPr="00C00360">
              <w:rPr>
                <w:rFonts w:eastAsiaTheme="minorEastAsia"/>
              </w:rPr>
              <w:t xml:space="preserve"> RTT</w:t>
            </w:r>
            <w:r>
              <w:rPr>
                <w:rFonts w:eastAsiaTheme="minorEastAsia"/>
              </w:rPr>
              <w:t>.</w:t>
            </w:r>
          </w:p>
        </w:tc>
      </w:tr>
      <w:tr w:rsidR="004F4C69" w14:paraId="727DCF7B" w14:textId="77777777" w:rsidTr="004365E6">
        <w:tc>
          <w:tcPr>
            <w:tcW w:w="1496" w:type="dxa"/>
          </w:tcPr>
          <w:p w14:paraId="24F50D89" w14:textId="77B3CE97" w:rsidR="004F4C69" w:rsidRDefault="00AB7E2C" w:rsidP="004F4C69">
            <w:pPr>
              <w:rPr>
                <w:lang w:eastAsia="sv-SE"/>
              </w:rPr>
            </w:pPr>
            <w:r>
              <w:rPr>
                <w:lang w:eastAsia="sv-SE"/>
              </w:rPr>
              <w:t>Qualcomm</w:t>
            </w:r>
          </w:p>
        </w:tc>
        <w:tc>
          <w:tcPr>
            <w:tcW w:w="1739" w:type="dxa"/>
          </w:tcPr>
          <w:p w14:paraId="6814FF1C" w14:textId="48096872" w:rsidR="004F4C69" w:rsidRDefault="00AB7E2C" w:rsidP="004F4C69">
            <w:pPr>
              <w:rPr>
                <w:rFonts w:eastAsia="DengXian"/>
              </w:rPr>
            </w:pPr>
            <w:r>
              <w:rPr>
                <w:rFonts w:eastAsia="DengXian"/>
              </w:rPr>
              <w:t>1</w:t>
            </w:r>
          </w:p>
        </w:tc>
        <w:tc>
          <w:tcPr>
            <w:tcW w:w="6480" w:type="dxa"/>
          </w:tcPr>
          <w:p w14:paraId="088BB3CF" w14:textId="6AE6DF2A" w:rsidR="004F4C69" w:rsidRDefault="00FB7FEB" w:rsidP="004F4C69">
            <w:pPr>
              <w:rPr>
                <w:rFonts w:eastAsia="DengXian"/>
              </w:rPr>
            </w:pPr>
            <w:r>
              <w:rPr>
                <w:rFonts w:eastAsia="DengXian"/>
              </w:rPr>
              <w:t>F</w:t>
            </w:r>
            <w:r w:rsidR="00693CEC">
              <w:rPr>
                <w:rFonts w:eastAsia="DengXian"/>
              </w:rPr>
              <w:t>or</w:t>
            </w:r>
            <w:r>
              <w:rPr>
                <w:rFonts w:eastAsia="DengXian"/>
              </w:rPr>
              <w:t xml:space="preserve"> LEO/MEO/GEO, agree with MediaTek. There should be two state</w:t>
            </w:r>
            <w:r w:rsidR="003B506D">
              <w:rPr>
                <w:rFonts w:eastAsia="DengXian"/>
              </w:rPr>
              <w:t>s:</w:t>
            </w:r>
            <w:r w:rsidR="00B0764C">
              <w:rPr>
                <w:rFonts w:eastAsia="DengXian"/>
              </w:rPr>
              <w:t xml:space="preserve"> </w:t>
            </w:r>
            <w:r w:rsidR="000259E7">
              <w:rPr>
                <w:rFonts w:eastAsia="DengXian"/>
              </w:rPr>
              <w:t>disable</w:t>
            </w:r>
            <w:r w:rsidR="00E46322">
              <w:rPr>
                <w:rFonts w:eastAsia="DengXian"/>
              </w:rPr>
              <w:t>d</w:t>
            </w:r>
            <w:r w:rsidR="000259E7">
              <w:rPr>
                <w:rFonts w:eastAsia="DengXian"/>
              </w:rPr>
              <w:t xml:space="preserve"> indication vs rest/default is enabled.</w:t>
            </w:r>
          </w:p>
        </w:tc>
      </w:tr>
      <w:tr w:rsidR="004F4C69" w14:paraId="1A1452B0" w14:textId="77777777" w:rsidTr="004365E6">
        <w:tc>
          <w:tcPr>
            <w:tcW w:w="1496" w:type="dxa"/>
          </w:tcPr>
          <w:p w14:paraId="5F8DA63B" w14:textId="77777777" w:rsidR="004F4C69" w:rsidRDefault="004F4C69" w:rsidP="004F4C69">
            <w:pPr>
              <w:rPr>
                <w:lang w:eastAsia="sv-SE"/>
              </w:rPr>
            </w:pPr>
          </w:p>
        </w:tc>
        <w:tc>
          <w:tcPr>
            <w:tcW w:w="1739" w:type="dxa"/>
          </w:tcPr>
          <w:p w14:paraId="582F0BB6" w14:textId="77777777" w:rsidR="004F4C69" w:rsidRDefault="004F4C69" w:rsidP="004F4C69">
            <w:pPr>
              <w:rPr>
                <w:lang w:eastAsia="sv-SE"/>
              </w:rPr>
            </w:pPr>
          </w:p>
        </w:tc>
        <w:tc>
          <w:tcPr>
            <w:tcW w:w="6480" w:type="dxa"/>
          </w:tcPr>
          <w:p w14:paraId="1FE11CA3" w14:textId="77777777" w:rsidR="004F4C69" w:rsidRDefault="004F4C69" w:rsidP="004F4C69">
            <w:pPr>
              <w:rPr>
                <w:lang w:eastAsia="sv-SE"/>
              </w:rPr>
            </w:pPr>
          </w:p>
        </w:tc>
      </w:tr>
      <w:tr w:rsidR="004F4C69" w14:paraId="2EA56FB9" w14:textId="77777777" w:rsidTr="004365E6">
        <w:tc>
          <w:tcPr>
            <w:tcW w:w="1496" w:type="dxa"/>
          </w:tcPr>
          <w:p w14:paraId="18B4E9A1" w14:textId="77777777" w:rsidR="004F4C69" w:rsidRDefault="004F4C69" w:rsidP="004F4C69">
            <w:pPr>
              <w:rPr>
                <w:rFonts w:eastAsia="DengXian"/>
              </w:rPr>
            </w:pPr>
          </w:p>
        </w:tc>
        <w:tc>
          <w:tcPr>
            <w:tcW w:w="1739" w:type="dxa"/>
          </w:tcPr>
          <w:p w14:paraId="6F738819" w14:textId="77777777" w:rsidR="004F4C69" w:rsidRDefault="004F4C69" w:rsidP="004F4C69">
            <w:pPr>
              <w:rPr>
                <w:rFonts w:eastAsia="DengXian"/>
              </w:rPr>
            </w:pPr>
          </w:p>
        </w:tc>
        <w:tc>
          <w:tcPr>
            <w:tcW w:w="6480" w:type="dxa"/>
          </w:tcPr>
          <w:p w14:paraId="3E391347" w14:textId="77777777" w:rsidR="004F4C69" w:rsidRDefault="004F4C69" w:rsidP="004F4C69">
            <w:pPr>
              <w:rPr>
                <w:rFonts w:eastAsia="DengXian"/>
              </w:rPr>
            </w:pPr>
          </w:p>
        </w:tc>
      </w:tr>
      <w:tr w:rsidR="004F4C69" w14:paraId="2B152792" w14:textId="77777777" w:rsidTr="004365E6">
        <w:tc>
          <w:tcPr>
            <w:tcW w:w="1496" w:type="dxa"/>
          </w:tcPr>
          <w:p w14:paraId="1BBBD963" w14:textId="77777777" w:rsidR="004F4C69" w:rsidRDefault="004F4C69" w:rsidP="004F4C69">
            <w:pPr>
              <w:rPr>
                <w:rFonts w:eastAsiaTheme="minorEastAsia"/>
              </w:rPr>
            </w:pPr>
          </w:p>
        </w:tc>
        <w:tc>
          <w:tcPr>
            <w:tcW w:w="1739" w:type="dxa"/>
          </w:tcPr>
          <w:p w14:paraId="108F61E4" w14:textId="77777777" w:rsidR="004F4C69" w:rsidRDefault="004F4C69" w:rsidP="004F4C69">
            <w:pPr>
              <w:rPr>
                <w:rFonts w:eastAsiaTheme="minorEastAsia"/>
              </w:rPr>
            </w:pPr>
          </w:p>
        </w:tc>
        <w:tc>
          <w:tcPr>
            <w:tcW w:w="6480" w:type="dxa"/>
          </w:tcPr>
          <w:p w14:paraId="67AB20C6" w14:textId="77777777" w:rsidR="004F4C69" w:rsidRDefault="004F4C69" w:rsidP="004F4C69">
            <w:pPr>
              <w:rPr>
                <w:rFonts w:eastAsiaTheme="minorEastAsia"/>
              </w:rPr>
            </w:pPr>
          </w:p>
        </w:tc>
      </w:tr>
      <w:tr w:rsidR="004F4C69" w14:paraId="00FE9864" w14:textId="77777777" w:rsidTr="004365E6">
        <w:tc>
          <w:tcPr>
            <w:tcW w:w="1496" w:type="dxa"/>
          </w:tcPr>
          <w:p w14:paraId="659BC522" w14:textId="77777777" w:rsidR="004F4C69" w:rsidRDefault="004F4C69" w:rsidP="004F4C69">
            <w:pPr>
              <w:rPr>
                <w:rFonts w:eastAsiaTheme="minorEastAsia"/>
              </w:rPr>
            </w:pPr>
          </w:p>
        </w:tc>
        <w:tc>
          <w:tcPr>
            <w:tcW w:w="1739" w:type="dxa"/>
          </w:tcPr>
          <w:p w14:paraId="23E692ED" w14:textId="77777777" w:rsidR="004F4C69" w:rsidRDefault="004F4C69" w:rsidP="004F4C69">
            <w:pPr>
              <w:rPr>
                <w:rFonts w:eastAsiaTheme="minorEastAsia"/>
              </w:rPr>
            </w:pPr>
          </w:p>
        </w:tc>
        <w:tc>
          <w:tcPr>
            <w:tcW w:w="6480" w:type="dxa"/>
          </w:tcPr>
          <w:p w14:paraId="5F9F6550" w14:textId="77777777" w:rsidR="004F4C69" w:rsidRDefault="004F4C69" w:rsidP="004F4C69">
            <w:pPr>
              <w:rPr>
                <w:rFonts w:eastAsiaTheme="minorEastAsia"/>
              </w:rPr>
            </w:pPr>
          </w:p>
        </w:tc>
      </w:tr>
      <w:tr w:rsidR="004F4C69" w14:paraId="252014AF" w14:textId="77777777" w:rsidTr="004365E6">
        <w:tc>
          <w:tcPr>
            <w:tcW w:w="1496" w:type="dxa"/>
          </w:tcPr>
          <w:p w14:paraId="4228DE23" w14:textId="77777777" w:rsidR="004F4C69" w:rsidRDefault="004F4C69" w:rsidP="004F4C69">
            <w:pPr>
              <w:rPr>
                <w:rFonts w:eastAsiaTheme="minorEastAsia"/>
              </w:rPr>
            </w:pPr>
          </w:p>
        </w:tc>
        <w:tc>
          <w:tcPr>
            <w:tcW w:w="1739" w:type="dxa"/>
          </w:tcPr>
          <w:p w14:paraId="34DECC31" w14:textId="77777777" w:rsidR="004F4C69" w:rsidRDefault="004F4C69" w:rsidP="004F4C69">
            <w:pPr>
              <w:rPr>
                <w:rFonts w:eastAsiaTheme="minorEastAsia"/>
              </w:rPr>
            </w:pPr>
          </w:p>
        </w:tc>
        <w:tc>
          <w:tcPr>
            <w:tcW w:w="6480" w:type="dxa"/>
          </w:tcPr>
          <w:p w14:paraId="624C532F" w14:textId="77777777" w:rsidR="004F4C69" w:rsidRDefault="004F4C69" w:rsidP="004F4C69">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Heading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w:t>
      </w:r>
      <w:proofErr w:type="spellStart"/>
      <w:r w:rsidRPr="005227D4">
        <w:rPr>
          <w:rFonts w:eastAsia="Malgun Gothic"/>
          <w:i/>
          <w:iCs/>
          <w:lang w:eastAsia="ko-KR"/>
        </w:rPr>
        <w:t>gNB</w:t>
      </w:r>
      <w:proofErr w:type="spellEnd"/>
      <w:r w:rsidRPr="005227D4">
        <w:rPr>
          <w:rFonts w:eastAsia="Malgun Gothic"/>
          <w:i/>
          <w:iCs/>
          <w:lang w:eastAsia="ko-KR"/>
        </w:rPr>
        <w:t xml:space="preserve">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w:t>
      </w:r>
      <w:proofErr w:type="spellStart"/>
      <w:r w:rsidR="0088266E" w:rsidRPr="00D81FBA">
        <w:rPr>
          <w:rFonts w:eastAsia="Malgun Gothic" w:cs="Arial"/>
          <w:lang w:eastAsia="ko-KR"/>
        </w:rPr>
        <w:t>gNB</w:t>
      </w:r>
      <w:proofErr w:type="spellEnd"/>
      <w:r w:rsidR="0088266E" w:rsidRPr="00D81FBA">
        <w:rPr>
          <w:rFonts w:eastAsia="Malgun Gothic" w:cs="Arial"/>
          <w:lang w:eastAsia="ko-KR"/>
        </w:rPr>
        <w:t xml:space="preserve">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ListParagraph"/>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Pr="00342095">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r w:rsidR="00A952C0">
        <w:rPr>
          <w:rFonts w:ascii="Arial" w:eastAsia="Calibri" w:hAnsi="Arial" w:cs="Arial"/>
          <w:b/>
          <w:bCs/>
          <w:sz w:val="20"/>
          <w:szCs w:val="20"/>
        </w:rPr>
        <w:t>;</w:t>
      </w:r>
    </w:p>
    <w:p w14:paraId="77C61A29" w14:textId="06296496" w:rsidR="00A952C0" w:rsidRPr="00EA2C4F" w:rsidRDefault="00A952C0"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proofErr w:type="spellStart"/>
            <w:r>
              <w:rPr>
                <w:rFonts w:eastAsiaTheme="minorEastAsia"/>
              </w:rPr>
              <w:t>HiSilicon</w:t>
            </w:r>
            <w:bookmarkEnd w:id="1"/>
            <w:proofErr w:type="spellEnd"/>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4F4C69">
        <w:tc>
          <w:tcPr>
            <w:tcW w:w="1496" w:type="dxa"/>
          </w:tcPr>
          <w:p w14:paraId="2DC9A62B" w14:textId="77777777" w:rsidR="00D22BA7" w:rsidRDefault="00D22BA7" w:rsidP="004F4C69">
            <w:pPr>
              <w:rPr>
                <w:rFonts w:eastAsiaTheme="minorEastAsia"/>
              </w:rPr>
            </w:pPr>
            <w:r>
              <w:rPr>
                <w:rFonts w:eastAsiaTheme="minorEastAsia"/>
              </w:rPr>
              <w:t>OPPO</w:t>
            </w:r>
          </w:p>
        </w:tc>
        <w:tc>
          <w:tcPr>
            <w:tcW w:w="1739" w:type="dxa"/>
          </w:tcPr>
          <w:p w14:paraId="2BF88E5F" w14:textId="77777777" w:rsidR="00D22BA7" w:rsidRDefault="00D22BA7" w:rsidP="004F4C69">
            <w:pPr>
              <w:rPr>
                <w:rFonts w:eastAsiaTheme="minorEastAsia"/>
              </w:rPr>
            </w:pPr>
            <w:r>
              <w:rPr>
                <w:rFonts w:eastAsiaTheme="minorEastAsia"/>
              </w:rPr>
              <w:t>Option 2</w:t>
            </w:r>
          </w:p>
        </w:tc>
        <w:tc>
          <w:tcPr>
            <w:tcW w:w="6480" w:type="dxa"/>
          </w:tcPr>
          <w:p w14:paraId="797AA8AD" w14:textId="77777777" w:rsidR="00D22BA7" w:rsidRDefault="00D22BA7" w:rsidP="004F4C69">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xml:space="preserve">,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070BC6" w14:paraId="5741042D" w14:textId="77777777" w:rsidTr="004F4C69">
        <w:tc>
          <w:tcPr>
            <w:tcW w:w="1496" w:type="dxa"/>
          </w:tcPr>
          <w:p w14:paraId="405925E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710BB28" w14:textId="77777777" w:rsidR="00070BC6" w:rsidRPr="00CC61F9" w:rsidRDefault="00070BC6" w:rsidP="004F4C69">
            <w:pPr>
              <w:rPr>
                <w:rFonts w:eastAsiaTheme="minorEastAsia"/>
              </w:rPr>
            </w:pPr>
            <w:r>
              <w:rPr>
                <w:rFonts w:eastAsiaTheme="minorEastAsia"/>
              </w:rPr>
              <w:t>No strong view</w:t>
            </w:r>
          </w:p>
        </w:tc>
        <w:tc>
          <w:tcPr>
            <w:tcW w:w="6480" w:type="dxa"/>
          </w:tcPr>
          <w:p w14:paraId="17E8C101" w14:textId="77777777" w:rsidR="00070BC6" w:rsidRDefault="00070BC6" w:rsidP="004F4C69">
            <w:pPr>
              <w:rPr>
                <w:rFonts w:eastAsiaTheme="minorEastAsia"/>
              </w:rPr>
            </w:pPr>
            <w:r>
              <w:rPr>
                <w:rFonts w:eastAsiaTheme="minorEastAsia" w:hint="eastAsia"/>
              </w:rPr>
              <w:t>O</w:t>
            </w:r>
            <w:r>
              <w:rPr>
                <w:rFonts w:eastAsiaTheme="minorEastAsia"/>
              </w:rPr>
              <w:t>ption 2 and option 3 are both acceptable to us.</w:t>
            </w:r>
          </w:p>
        </w:tc>
      </w:tr>
      <w:tr w:rsidR="004F4C69" w14:paraId="70EF6F23" w14:textId="77777777" w:rsidTr="004365E6">
        <w:tc>
          <w:tcPr>
            <w:tcW w:w="1496" w:type="dxa"/>
          </w:tcPr>
          <w:p w14:paraId="05F37041" w14:textId="4A3B9128" w:rsidR="004F4C69" w:rsidRPr="00070BC6" w:rsidRDefault="004F4C69" w:rsidP="004F4C69">
            <w:pPr>
              <w:rPr>
                <w:lang w:eastAsia="sv-SE"/>
              </w:rPr>
            </w:pPr>
            <w:r>
              <w:rPr>
                <w:rFonts w:eastAsiaTheme="minorEastAsia"/>
              </w:rPr>
              <w:t>MediaTek</w:t>
            </w:r>
          </w:p>
        </w:tc>
        <w:tc>
          <w:tcPr>
            <w:tcW w:w="1739" w:type="dxa"/>
          </w:tcPr>
          <w:p w14:paraId="6726250F" w14:textId="6A3C8AFD" w:rsidR="004F4C69" w:rsidRDefault="004F4C69" w:rsidP="004F4C69">
            <w:pPr>
              <w:rPr>
                <w:lang w:eastAsia="sv-SE"/>
              </w:rPr>
            </w:pPr>
            <w:r>
              <w:rPr>
                <w:rFonts w:eastAsiaTheme="minorEastAsia"/>
              </w:rPr>
              <w:t>4</w:t>
            </w:r>
          </w:p>
        </w:tc>
        <w:tc>
          <w:tcPr>
            <w:tcW w:w="6480" w:type="dxa"/>
          </w:tcPr>
          <w:p w14:paraId="3D689A2C" w14:textId="2FACF57C" w:rsidR="004F4C69" w:rsidRDefault="004F4C69" w:rsidP="004F4C69">
            <w:pPr>
              <w:rPr>
                <w:rFonts w:eastAsiaTheme="minorEastAsia"/>
              </w:rPr>
            </w:pPr>
            <w:r w:rsidRPr="00F65AA6">
              <w:rPr>
                <w:rFonts w:eastAsiaTheme="minorEastAsia"/>
              </w:rPr>
              <w:t>Offset existing values by UE-</w:t>
            </w:r>
            <w:proofErr w:type="spellStart"/>
            <w:r w:rsidRPr="00F65AA6">
              <w:rPr>
                <w:rFonts w:eastAsiaTheme="minorEastAsia"/>
              </w:rPr>
              <w:t>gNB</w:t>
            </w:r>
            <w:proofErr w:type="spellEnd"/>
            <w:r w:rsidRPr="00F65AA6">
              <w:rPr>
                <w:rFonts w:eastAsiaTheme="minorEastAsia"/>
              </w:rPr>
              <w:t xml:space="preserve"> RTT</w:t>
            </w:r>
          </w:p>
        </w:tc>
      </w:tr>
      <w:tr w:rsidR="004F4C69" w14:paraId="27F42592" w14:textId="77777777" w:rsidTr="004365E6">
        <w:tc>
          <w:tcPr>
            <w:tcW w:w="1496" w:type="dxa"/>
          </w:tcPr>
          <w:p w14:paraId="2C8773CC" w14:textId="1153DDBF" w:rsidR="004F4C69" w:rsidRDefault="00AF20DF" w:rsidP="004F4C69">
            <w:pPr>
              <w:rPr>
                <w:lang w:eastAsia="sv-SE"/>
              </w:rPr>
            </w:pPr>
            <w:r>
              <w:rPr>
                <w:lang w:eastAsia="sv-SE"/>
              </w:rPr>
              <w:lastRenderedPageBreak/>
              <w:t>Qualcomm</w:t>
            </w:r>
          </w:p>
        </w:tc>
        <w:tc>
          <w:tcPr>
            <w:tcW w:w="1739" w:type="dxa"/>
          </w:tcPr>
          <w:p w14:paraId="63722A1B" w14:textId="16973BC9" w:rsidR="004F4C69" w:rsidRDefault="00262BCA" w:rsidP="004F4C69">
            <w:pPr>
              <w:rPr>
                <w:rFonts w:eastAsia="DengXian"/>
              </w:rPr>
            </w:pPr>
            <w:r>
              <w:rPr>
                <w:rFonts w:eastAsia="DengXian"/>
              </w:rPr>
              <w:t>1</w:t>
            </w:r>
          </w:p>
        </w:tc>
        <w:tc>
          <w:tcPr>
            <w:tcW w:w="6480" w:type="dxa"/>
          </w:tcPr>
          <w:p w14:paraId="2DC63536" w14:textId="6B081C1F" w:rsidR="004F4C69" w:rsidRDefault="00262BCA" w:rsidP="004F4C69">
            <w:pPr>
              <w:rPr>
                <w:rFonts w:eastAsia="DengXian"/>
              </w:rPr>
            </w:pPr>
            <w:r>
              <w:rPr>
                <w:rFonts w:eastAsia="DengXian"/>
              </w:rPr>
              <w:t>Seems adding additional value range is simple.</w:t>
            </w:r>
          </w:p>
        </w:tc>
      </w:tr>
      <w:tr w:rsidR="004F4C69" w14:paraId="0C0DDFC1" w14:textId="77777777" w:rsidTr="004365E6">
        <w:tc>
          <w:tcPr>
            <w:tcW w:w="1496" w:type="dxa"/>
          </w:tcPr>
          <w:p w14:paraId="5C521A6B" w14:textId="77777777" w:rsidR="004F4C69" w:rsidRDefault="004F4C69" w:rsidP="004F4C69">
            <w:pPr>
              <w:rPr>
                <w:lang w:eastAsia="sv-SE"/>
              </w:rPr>
            </w:pPr>
          </w:p>
        </w:tc>
        <w:tc>
          <w:tcPr>
            <w:tcW w:w="1739" w:type="dxa"/>
          </w:tcPr>
          <w:p w14:paraId="54CC668B" w14:textId="77777777" w:rsidR="004F4C69" w:rsidRDefault="004F4C69" w:rsidP="004F4C69">
            <w:pPr>
              <w:rPr>
                <w:lang w:eastAsia="sv-SE"/>
              </w:rPr>
            </w:pPr>
          </w:p>
        </w:tc>
        <w:tc>
          <w:tcPr>
            <w:tcW w:w="6480" w:type="dxa"/>
          </w:tcPr>
          <w:p w14:paraId="4086BD02" w14:textId="77777777" w:rsidR="004F4C69" w:rsidRDefault="004F4C69" w:rsidP="004F4C69">
            <w:pPr>
              <w:rPr>
                <w:lang w:eastAsia="sv-SE"/>
              </w:rPr>
            </w:pPr>
          </w:p>
        </w:tc>
      </w:tr>
      <w:tr w:rsidR="004F4C69" w14:paraId="7073D2C7" w14:textId="77777777" w:rsidTr="004365E6">
        <w:tc>
          <w:tcPr>
            <w:tcW w:w="1496" w:type="dxa"/>
          </w:tcPr>
          <w:p w14:paraId="0B4DA36B" w14:textId="77777777" w:rsidR="004F4C69" w:rsidRDefault="004F4C69" w:rsidP="004F4C69">
            <w:pPr>
              <w:rPr>
                <w:rFonts w:eastAsia="DengXian"/>
              </w:rPr>
            </w:pPr>
          </w:p>
        </w:tc>
        <w:tc>
          <w:tcPr>
            <w:tcW w:w="1739" w:type="dxa"/>
          </w:tcPr>
          <w:p w14:paraId="3C82EB1B" w14:textId="77777777" w:rsidR="004F4C69" w:rsidRDefault="004F4C69" w:rsidP="004F4C69">
            <w:pPr>
              <w:rPr>
                <w:rFonts w:eastAsia="DengXian"/>
              </w:rPr>
            </w:pPr>
          </w:p>
        </w:tc>
        <w:tc>
          <w:tcPr>
            <w:tcW w:w="6480" w:type="dxa"/>
          </w:tcPr>
          <w:p w14:paraId="05823D3C" w14:textId="77777777" w:rsidR="004F4C69" w:rsidRDefault="004F4C69" w:rsidP="004F4C69">
            <w:pPr>
              <w:rPr>
                <w:rFonts w:eastAsia="DengXian"/>
              </w:rPr>
            </w:pPr>
          </w:p>
        </w:tc>
      </w:tr>
      <w:tr w:rsidR="004F4C69" w14:paraId="4D345EBA" w14:textId="77777777" w:rsidTr="004365E6">
        <w:tc>
          <w:tcPr>
            <w:tcW w:w="1496" w:type="dxa"/>
          </w:tcPr>
          <w:p w14:paraId="266A0E09" w14:textId="77777777" w:rsidR="004F4C69" w:rsidRDefault="004F4C69" w:rsidP="004F4C69">
            <w:pPr>
              <w:rPr>
                <w:rFonts w:eastAsiaTheme="minorEastAsia"/>
              </w:rPr>
            </w:pPr>
          </w:p>
        </w:tc>
        <w:tc>
          <w:tcPr>
            <w:tcW w:w="1739" w:type="dxa"/>
          </w:tcPr>
          <w:p w14:paraId="4DA93EEB" w14:textId="77777777" w:rsidR="004F4C69" w:rsidRDefault="004F4C69" w:rsidP="004F4C69">
            <w:pPr>
              <w:rPr>
                <w:rFonts w:eastAsiaTheme="minorEastAsia"/>
              </w:rPr>
            </w:pPr>
          </w:p>
        </w:tc>
        <w:tc>
          <w:tcPr>
            <w:tcW w:w="6480" w:type="dxa"/>
          </w:tcPr>
          <w:p w14:paraId="70DF9A6E" w14:textId="77777777" w:rsidR="004F4C69" w:rsidRDefault="004F4C69" w:rsidP="004F4C69">
            <w:pPr>
              <w:rPr>
                <w:rFonts w:eastAsiaTheme="minorEastAsia"/>
              </w:rPr>
            </w:pPr>
          </w:p>
        </w:tc>
      </w:tr>
      <w:tr w:rsidR="004F4C69" w14:paraId="38942741" w14:textId="77777777" w:rsidTr="004365E6">
        <w:tc>
          <w:tcPr>
            <w:tcW w:w="1496" w:type="dxa"/>
          </w:tcPr>
          <w:p w14:paraId="6D22EDA5" w14:textId="77777777" w:rsidR="004F4C69" w:rsidRDefault="004F4C69" w:rsidP="004F4C69">
            <w:pPr>
              <w:rPr>
                <w:rFonts w:eastAsiaTheme="minorEastAsia"/>
              </w:rPr>
            </w:pPr>
          </w:p>
        </w:tc>
        <w:tc>
          <w:tcPr>
            <w:tcW w:w="1739" w:type="dxa"/>
          </w:tcPr>
          <w:p w14:paraId="7003B83E" w14:textId="77777777" w:rsidR="004F4C69" w:rsidRDefault="004F4C69" w:rsidP="004F4C69">
            <w:pPr>
              <w:rPr>
                <w:rFonts w:eastAsiaTheme="minorEastAsia"/>
              </w:rPr>
            </w:pPr>
          </w:p>
        </w:tc>
        <w:tc>
          <w:tcPr>
            <w:tcW w:w="6480" w:type="dxa"/>
          </w:tcPr>
          <w:p w14:paraId="59C0128A" w14:textId="77777777" w:rsidR="004F4C69" w:rsidRDefault="004F4C69" w:rsidP="004F4C69">
            <w:pPr>
              <w:rPr>
                <w:rFonts w:eastAsiaTheme="minorEastAsia"/>
              </w:rPr>
            </w:pPr>
          </w:p>
        </w:tc>
      </w:tr>
      <w:tr w:rsidR="004F4C69" w14:paraId="528116C7" w14:textId="77777777" w:rsidTr="004365E6">
        <w:tc>
          <w:tcPr>
            <w:tcW w:w="1496" w:type="dxa"/>
          </w:tcPr>
          <w:p w14:paraId="26B2AA67" w14:textId="77777777" w:rsidR="004F4C69" w:rsidRDefault="004F4C69" w:rsidP="004F4C69">
            <w:pPr>
              <w:rPr>
                <w:rFonts w:eastAsiaTheme="minorEastAsia"/>
              </w:rPr>
            </w:pPr>
          </w:p>
        </w:tc>
        <w:tc>
          <w:tcPr>
            <w:tcW w:w="1739" w:type="dxa"/>
          </w:tcPr>
          <w:p w14:paraId="2F3FF754" w14:textId="77777777" w:rsidR="004F4C69" w:rsidRDefault="004F4C69" w:rsidP="004F4C69">
            <w:pPr>
              <w:rPr>
                <w:rFonts w:eastAsiaTheme="minorEastAsia"/>
              </w:rPr>
            </w:pPr>
          </w:p>
        </w:tc>
        <w:tc>
          <w:tcPr>
            <w:tcW w:w="6480" w:type="dxa"/>
          </w:tcPr>
          <w:p w14:paraId="4400170D" w14:textId="77777777" w:rsidR="004F4C69" w:rsidRDefault="004F4C69" w:rsidP="004F4C69">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Heading1"/>
      </w:pPr>
      <w:r>
        <w:t xml:space="preserve">Remaining </w:t>
      </w:r>
      <w:r w:rsidR="00B50AE8">
        <w:t>HARQ</w:t>
      </w:r>
      <w:r w:rsidR="00F21153">
        <w:t>/LCP</w:t>
      </w:r>
      <w:r>
        <w:t xml:space="preserve"> Aspects</w:t>
      </w:r>
    </w:p>
    <w:p w14:paraId="235E5EF0" w14:textId="101381C5" w:rsidR="00B128A4" w:rsidRDefault="00B128A4" w:rsidP="00870218">
      <w:pPr>
        <w:pStyle w:val="Heading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w:t>
            </w:r>
            <w:proofErr w:type="spellStart"/>
            <w:r w:rsidRPr="00D764B0">
              <w:rPr>
                <w:rFonts w:eastAsiaTheme="minorEastAsia"/>
              </w:rPr>
              <w:t>RRC_Connected</w:t>
            </w:r>
            <w:proofErr w:type="spellEnd"/>
            <w:r w:rsidRPr="00D764B0">
              <w:rPr>
                <w:rFonts w:eastAsiaTheme="minorEastAsia"/>
              </w:rPr>
              <w:t xml:space="preserve">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4F4C69">
        <w:tc>
          <w:tcPr>
            <w:tcW w:w="1496" w:type="dxa"/>
          </w:tcPr>
          <w:p w14:paraId="728D5D1C" w14:textId="77777777" w:rsidR="00D22BA7" w:rsidRDefault="00D22BA7" w:rsidP="004F4C69">
            <w:pPr>
              <w:rPr>
                <w:rFonts w:eastAsiaTheme="minorEastAsia"/>
              </w:rPr>
            </w:pPr>
            <w:r>
              <w:rPr>
                <w:rFonts w:eastAsiaTheme="minorEastAsia" w:hint="eastAsia"/>
              </w:rPr>
              <w:t>OPPO</w:t>
            </w:r>
          </w:p>
        </w:tc>
        <w:tc>
          <w:tcPr>
            <w:tcW w:w="1739" w:type="dxa"/>
          </w:tcPr>
          <w:p w14:paraId="3439F7C7" w14:textId="77777777" w:rsidR="00D22BA7" w:rsidRDefault="00D22BA7" w:rsidP="004F4C69">
            <w:pPr>
              <w:rPr>
                <w:rFonts w:eastAsiaTheme="minorEastAsia"/>
              </w:rPr>
            </w:pPr>
            <w:r>
              <w:rPr>
                <w:rFonts w:eastAsiaTheme="minorEastAsia"/>
              </w:rPr>
              <w:t>Disagree</w:t>
            </w:r>
          </w:p>
        </w:tc>
        <w:tc>
          <w:tcPr>
            <w:tcW w:w="6480" w:type="dxa"/>
          </w:tcPr>
          <w:p w14:paraId="2EE369D5" w14:textId="77777777" w:rsidR="00D22BA7" w:rsidRPr="00165D2B" w:rsidRDefault="00D22BA7" w:rsidP="004F4C69">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070BC6" w14:paraId="30E8748F" w14:textId="77777777" w:rsidTr="004F4C69">
        <w:tc>
          <w:tcPr>
            <w:tcW w:w="1496" w:type="dxa"/>
          </w:tcPr>
          <w:p w14:paraId="7C494D48" w14:textId="77777777" w:rsidR="00070BC6" w:rsidRPr="00DF74A8"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2326BEF1" w14:textId="77777777" w:rsidR="00070BC6" w:rsidRDefault="00070BC6" w:rsidP="004F4C69">
            <w:pPr>
              <w:rPr>
                <w:rFonts w:eastAsiaTheme="minorEastAsia"/>
              </w:rPr>
            </w:pPr>
            <w:r>
              <w:rPr>
                <w:rFonts w:eastAsiaTheme="minorEastAsia"/>
              </w:rPr>
              <w:t>Maybe no</w:t>
            </w:r>
          </w:p>
        </w:tc>
        <w:tc>
          <w:tcPr>
            <w:tcW w:w="6480" w:type="dxa"/>
          </w:tcPr>
          <w:p w14:paraId="2077D9BA" w14:textId="77777777" w:rsidR="00070BC6" w:rsidRPr="00B21D50" w:rsidRDefault="00070BC6" w:rsidP="004F4C69">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4F4C69" w14:paraId="423B27C0" w14:textId="77777777" w:rsidTr="004365E6">
        <w:tc>
          <w:tcPr>
            <w:tcW w:w="1496" w:type="dxa"/>
          </w:tcPr>
          <w:p w14:paraId="5EE9E5CB" w14:textId="77823F42" w:rsidR="004F4C69" w:rsidRPr="00070BC6" w:rsidRDefault="004F4C69" w:rsidP="004F4C69">
            <w:pPr>
              <w:rPr>
                <w:lang w:eastAsia="sv-SE"/>
              </w:rPr>
            </w:pPr>
            <w:r>
              <w:rPr>
                <w:rFonts w:eastAsiaTheme="minorEastAsia"/>
              </w:rPr>
              <w:t>MediaTek</w:t>
            </w:r>
          </w:p>
        </w:tc>
        <w:tc>
          <w:tcPr>
            <w:tcW w:w="1739" w:type="dxa"/>
          </w:tcPr>
          <w:p w14:paraId="4E218904" w14:textId="5AC1C9E0" w:rsidR="004F4C69" w:rsidRDefault="004F4C69" w:rsidP="004F4C69">
            <w:pPr>
              <w:rPr>
                <w:lang w:eastAsia="sv-SE"/>
              </w:rPr>
            </w:pPr>
            <w:r>
              <w:rPr>
                <w:rFonts w:eastAsiaTheme="minorEastAsia"/>
              </w:rPr>
              <w:t>Agree</w:t>
            </w:r>
          </w:p>
        </w:tc>
        <w:tc>
          <w:tcPr>
            <w:tcW w:w="6480" w:type="dxa"/>
          </w:tcPr>
          <w:p w14:paraId="77924A59" w14:textId="77777777" w:rsidR="004F4C69" w:rsidRDefault="004F4C69" w:rsidP="004F4C69">
            <w:pPr>
              <w:rPr>
                <w:rFonts w:eastAsiaTheme="minorEastAsia"/>
              </w:rPr>
            </w:pPr>
          </w:p>
        </w:tc>
      </w:tr>
      <w:tr w:rsidR="004F4C69" w14:paraId="6AA232E8" w14:textId="77777777" w:rsidTr="004365E6">
        <w:tc>
          <w:tcPr>
            <w:tcW w:w="1496" w:type="dxa"/>
          </w:tcPr>
          <w:p w14:paraId="7270CE7C" w14:textId="28BF6658" w:rsidR="004F4C69" w:rsidRDefault="00AA01BD" w:rsidP="004F4C69">
            <w:pPr>
              <w:rPr>
                <w:lang w:eastAsia="sv-SE"/>
              </w:rPr>
            </w:pPr>
            <w:r>
              <w:rPr>
                <w:lang w:eastAsia="sv-SE"/>
              </w:rPr>
              <w:t>Qualcomm</w:t>
            </w:r>
          </w:p>
        </w:tc>
        <w:tc>
          <w:tcPr>
            <w:tcW w:w="1739" w:type="dxa"/>
          </w:tcPr>
          <w:p w14:paraId="6CAE4DCD" w14:textId="3E426B9E" w:rsidR="004F4C69" w:rsidRDefault="00AA01BD" w:rsidP="004F4C69">
            <w:pPr>
              <w:rPr>
                <w:rFonts w:eastAsia="DengXian"/>
              </w:rPr>
            </w:pPr>
            <w:r>
              <w:rPr>
                <w:rFonts w:eastAsia="DengXian"/>
              </w:rPr>
              <w:t>Disagree</w:t>
            </w:r>
          </w:p>
        </w:tc>
        <w:tc>
          <w:tcPr>
            <w:tcW w:w="6480" w:type="dxa"/>
          </w:tcPr>
          <w:p w14:paraId="75EB9AE5" w14:textId="4D8F4E3B" w:rsidR="004F4C69" w:rsidRDefault="00746508" w:rsidP="004F4C69">
            <w:pPr>
              <w:rPr>
                <w:rFonts w:eastAsia="DengXian"/>
              </w:rPr>
            </w:pPr>
            <w:r>
              <w:rPr>
                <w:rFonts w:eastAsia="DengXian"/>
              </w:rPr>
              <w:t>N</w:t>
            </w:r>
            <w:r w:rsidR="00AA01BD">
              <w:rPr>
                <w:rFonts w:eastAsia="DengXian"/>
              </w:rPr>
              <w:t xml:space="preserve">etwork </w:t>
            </w:r>
            <w:r>
              <w:rPr>
                <w:rFonts w:eastAsia="DengXian"/>
              </w:rPr>
              <w:t>should</w:t>
            </w:r>
            <w:r w:rsidR="001E3629">
              <w:rPr>
                <w:rFonts w:eastAsia="DengXian"/>
              </w:rPr>
              <w:t xml:space="preserve"> avoid HARQ state issue for RACH in connected more.</w:t>
            </w:r>
            <w:r>
              <w:rPr>
                <w:rFonts w:eastAsia="DengXian"/>
              </w:rPr>
              <w:t xml:space="preserve"> </w:t>
            </w:r>
            <w:r w:rsidR="0056428D">
              <w:rPr>
                <w:rFonts w:eastAsia="DengXian"/>
              </w:rPr>
              <w:t>It should be clarified.</w:t>
            </w:r>
          </w:p>
        </w:tc>
      </w:tr>
      <w:tr w:rsidR="004F4C69" w14:paraId="6023F1EB" w14:textId="77777777" w:rsidTr="004365E6">
        <w:tc>
          <w:tcPr>
            <w:tcW w:w="1496" w:type="dxa"/>
          </w:tcPr>
          <w:p w14:paraId="6B87E7E3" w14:textId="77777777" w:rsidR="004F4C69" w:rsidRDefault="004F4C69" w:rsidP="004F4C69">
            <w:pPr>
              <w:rPr>
                <w:lang w:eastAsia="sv-SE"/>
              </w:rPr>
            </w:pPr>
          </w:p>
        </w:tc>
        <w:tc>
          <w:tcPr>
            <w:tcW w:w="1739" w:type="dxa"/>
          </w:tcPr>
          <w:p w14:paraId="57D7E819" w14:textId="77777777" w:rsidR="004F4C69" w:rsidRDefault="004F4C69" w:rsidP="004F4C69">
            <w:pPr>
              <w:rPr>
                <w:lang w:eastAsia="sv-SE"/>
              </w:rPr>
            </w:pPr>
          </w:p>
        </w:tc>
        <w:tc>
          <w:tcPr>
            <w:tcW w:w="6480" w:type="dxa"/>
          </w:tcPr>
          <w:p w14:paraId="10EFF202" w14:textId="77777777" w:rsidR="004F4C69" w:rsidRDefault="004F4C69" w:rsidP="004F4C69">
            <w:pPr>
              <w:rPr>
                <w:lang w:eastAsia="sv-SE"/>
              </w:rPr>
            </w:pPr>
          </w:p>
        </w:tc>
      </w:tr>
      <w:tr w:rsidR="004F4C69" w14:paraId="7C18163B" w14:textId="77777777" w:rsidTr="004365E6">
        <w:tc>
          <w:tcPr>
            <w:tcW w:w="1496" w:type="dxa"/>
          </w:tcPr>
          <w:p w14:paraId="5E04B13E" w14:textId="77777777" w:rsidR="004F4C69" w:rsidRDefault="004F4C69" w:rsidP="004F4C69">
            <w:pPr>
              <w:rPr>
                <w:rFonts w:eastAsia="DengXian"/>
              </w:rPr>
            </w:pPr>
          </w:p>
        </w:tc>
        <w:tc>
          <w:tcPr>
            <w:tcW w:w="1739" w:type="dxa"/>
          </w:tcPr>
          <w:p w14:paraId="75106E70" w14:textId="77777777" w:rsidR="004F4C69" w:rsidRDefault="004F4C69" w:rsidP="004F4C69">
            <w:pPr>
              <w:rPr>
                <w:rFonts w:eastAsia="DengXian"/>
              </w:rPr>
            </w:pPr>
          </w:p>
        </w:tc>
        <w:tc>
          <w:tcPr>
            <w:tcW w:w="6480" w:type="dxa"/>
          </w:tcPr>
          <w:p w14:paraId="1269B381" w14:textId="77777777" w:rsidR="004F4C69" w:rsidRDefault="004F4C69" w:rsidP="004F4C69">
            <w:pPr>
              <w:rPr>
                <w:rFonts w:eastAsia="DengXian"/>
              </w:rPr>
            </w:pPr>
          </w:p>
        </w:tc>
      </w:tr>
      <w:tr w:rsidR="004F4C69" w14:paraId="1ADF0F75" w14:textId="77777777" w:rsidTr="004365E6">
        <w:tc>
          <w:tcPr>
            <w:tcW w:w="1496" w:type="dxa"/>
          </w:tcPr>
          <w:p w14:paraId="4319C261" w14:textId="77777777" w:rsidR="004F4C69" w:rsidRDefault="004F4C69" w:rsidP="004F4C69">
            <w:pPr>
              <w:rPr>
                <w:rFonts w:eastAsiaTheme="minorEastAsia"/>
              </w:rPr>
            </w:pPr>
          </w:p>
        </w:tc>
        <w:tc>
          <w:tcPr>
            <w:tcW w:w="1739" w:type="dxa"/>
          </w:tcPr>
          <w:p w14:paraId="4E42E146" w14:textId="77777777" w:rsidR="004F4C69" w:rsidRDefault="004F4C69" w:rsidP="004F4C69">
            <w:pPr>
              <w:rPr>
                <w:rFonts w:eastAsiaTheme="minorEastAsia"/>
              </w:rPr>
            </w:pPr>
          </w:p>
        </w:tc>
        <w:tc>
          <w:tcPr>
            <w:tcW w:w="6480" w:type="dxa"/>
          </w:tcPr>
          <w:p w14:paraId="76C912B1" w14:textId="77777777" w:rsidR="004F4C69" w:rsidRDefault="004F4C69" w:rsidP="004F4C69">
            <w:pPr>
              <w:rPr>
                <w:rFonts w:eastAsiaTheme="minorEastAsia"/>
              </w:rPr>
            </w:pPr>
          </w:p>
        </w:tc>
      </w:tr>
      <w:tr w:rsidR="004F4C69" w14:paraId="5F353820" w14:textId="77777777" w:rsidTr="004365E6">
        <w:tc>
          <w:tcPr>
            <w:tcW w:w="1496" w:type="dxa"/>
          </w:tcPr>
          <w:p w14:paraId="7A60B86B" w14:textId="77777777" w:rsidR="004F4C69" w:rsidRDefault="004F4C69" w:rsidP="004F4C69">
            <w:pPr>
              <w:rPr>
                <w:rFonts w:eastAsiaTheme="minorEastAsia"/>
              </w:rPr>
            </w:pPr>
          </w:p>
        </w:tc>
        <w:tc>
          <w:tcPr>
            <w:tcW w:w="1739" w:type="dxa"/>
          </w:tcPr>
          <w:p w14:paraId="6B8FD48F" w14:textId="77777777" w:rsidR="004F4C69" w:rsidRDefault="004F4C69" w:rsidP="004F4C69">
            <w:pPr>
              <w:rPr>
                <w:rFonts w:eastAsiaTheme="minorEastAsia"/>
              </w:rPr>
            </w:pPr>
          </w:p>
        </w:tc>
        <w:tc>
          <w:tcPr>
            <w:tcW w:w="6480" w:type="dxa"/>
          </w:tcPr>
          <w:p w14:paraId="07DA5D2D" w14:textId="77777777" w:rsidR="004F4C69" w:rsidRDefault="004F4C69" w:rsidP="004F4C69">
            <w:pPr>
              <w:rPr>
                <w:rFonts w:eastAsiaTheme="minorEastAsia"/>
              </w:rPr>
            </w:pPr>
          </w:p>
        </w:tc>
      </w:tr>
      <w:tr w:rsidR="004F4C69" w14:paraId="62B5F0AD" w14:textId="77777777" w:rsidTr="004365E6">
        <w:tc>
          <w:tcPr>
            <w:tcW w:w="1496" w:type="dxa"/>
          </w:tcPr>
          <w:p w14:paraId="17B706FC" w14:textId="77777777" w:rsidR="004F4C69" w:rsidRDefault="004F4C69" w:rsidP="004F4C69">
            <w:pPr>
              <w:rPr>
                <w:rFonts w:eastAsiaTheme="minorEastAsia"/>
              </w:rPr>
            </w:pPr>
          </w:p>
        </w:tc>
        <w:tc>
          <w:tcPr>
            <w:tcW w:w="1739" w:type="dxa"/>
          </w:tcPr>
          <w:p w14:paraId="63939F7A" w14:textId="77777777" w:rsidR="004F4C69" w:rsidRDefault="004F4C69" w:rsidP="004F4C69">
            <w:pPr>
              <w:rPr>
                <w:rFonts w:eastAsiaTheme="minorEastAsia"/>
              </w:rPr>
            </w:pPr>
          </w:p>
        </w:tc>
        <w:tc>
          <w:tcPr>
            <w:tcW w:w="6480" w:type="dxa"/>
          </w:tcPr>
          <w:p w14:paraId="3159F26C" w14:textId="77777777" w:rsidR="004F4C69" w:rsidRDefault="004F4C69" w:rsidP="004F4C69">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CommentText"/>
        <w:rPr>
          <w:rFonts w:eastAsia="DengXian"/>
        </w:rPr>
      </w:pPr>
      <w:r w:rsidRPr="00984B69">
        <w:rPr>
          <w:rFonts w:eastAsia="DengXian"/>
        </w:rPr>
        <w:t>I</w:t>
      </w:r>
      <w:r w:rsidR="00EB237F" w:rsidRPr="00984B69">
        <w:rPr>
          <w:rFonts w:eastAsia="DengXian"/>
        </w:rPr>
        <w:t xml:space="preserve">n the current RRC running CR, </w:t>
      </w:r>
      <w:r w:rsidR="00454AC9">
        <w:rPr>
          <w:rFonts w:eastAsia="DengXian"/>
        </w:rPr>
        <w:t xml:space="preserve">the </w:t>
      </w:r>
      <w:r w:rsidR="00EB237F" w:rsidRPr="00984B69">
        <w:rPr>
          <w:rFonts w:eastAsia="DengXian"/>
        </w:rPr>
        <w:t xml:space="preserve">fields </w:t>
      </w:r>
      <w:proofErr w:type="spellStart"/>
      <w:r w:rsidR="00EB237F" w:rsidRPr="00984B69">
        <w:rPr>
          <w:rFonts w:eastAsia="DengXian"/>
          <w:i/>
          <w:iCs/>
        </w:rPr>
        <w:t>downlinkHARQ-FeedbackDisabled</w:t>
      </w:r>
      <w:proofErr w:type="spellEnd"/>
      <w:r w:rsidR="00EB237F" w:rsidRPr="00984B69">
        <w:rPr>
          <w:rFonts w:eastAsia="DengXian"/>
        </w:rPr>
        <w:t xml:space="preserve"> and </w:t>
      </w:r>
      <w:r w:rsidR="00EB237F" w:rsidRPr="00984B69">
        <w:rPr>
          <w:rFonts w:eastAsia="DengXian"/>
          <w:i/>
          <w:iCs/>
        </w:rPr>
        <w:t>uplinkHARQ-DRX-LCP-Mode-r17</w:t>
      </w:r>
      <w:r w:rsidR="00EB237F" w:rsidRPr="00984B69">
        <w:rPr>
          <w:rFonts w:eastAsia="DengXian"/>
        </w:rPr>
        <w:t xml:space="preserve"> use a 32-bit bitmap type with optional</w:t>
      </w:r>
      <w:r w:rsidR="00EB237F" w:rsidRPr="00984B69">
        <w:rPr>
          <w:rFonts w:eastAsia="DengXian" w:hint="eastAsia"/>
        </w:rPr>
        <w:t xml:space="preserve"> presence.</w:t>
      </w:r>
      <w:r w:rsidR="00EB237F" w:rsidRPr="00984B69">
        <w:rPr>
          <w:rFonts w:eastAsia="DengXian"/>
        </w:rPr>
        <w:t xml:space="preserve"> </w:t>
      </w:r>
    </w:p>
    <w:p w14:paraId="55B89B48" w14:textId="06F759B6" w:rsidR="00EB237F" w:rsidRPr="00984B69" w:rsidRDefault="00017A7E" w:rsidP="00EB237F">
      <w:pPr>
        <w:pStyle w:val="CommentText"/>
        <w:rPr>
          <w:rFonts w:eastAsia="DengXian"/>
        </w:rPr>
      </w:pPr>
      <w:r w:rsidRPr="00984B69">
        <w:rPr>
          <w:rFonts w:eastAsia="DengXian"/>
        </w:rPr>
        <w:t>[1] notes that t</w:t>
      </w:r>
      <w:r w:rsidR="00EB237F" w:rsidRPr="00984B69">
        <w:rPr>
          <w:rFonts w:eastAsia="DengXian"/>
        </w:rPr>
        <w:t>his may have some issues for both UL and DL HARQ</w:t>
      </w:r>
      <w:r w:rsidR="002B7437">
        <w:rPr>
          <w:rFonts w:eastAsia="DengXian"/>
        </w:rPr>
        <w:t>.</w:t>
      </w:r>
      <w:r w:rsidRPr="00984B69">
        <w:rPr>
          <w:rFonts w:eastAsia="DengXian"/>
        </w:rPr>
        <w:t xml:space="preserve"> </w:t>
      </w:r>
      <w:r w:rsidR="002B7437">
        <w:rPr>
          <w:rFonts w:eastAsia="DengXian"/>
        </w:rPr>
        <w:t>F</w:t>
      </w:r>
      <w:r w:rsidRPr="00984B69">
        <w:rPr>
          <w:rFonts w:eastAsia="DengXian"/>
        </w:rPr>
        <w:t xml:space="preserve">or example, </w:t>
      </w:r>
      <w:r w:rsidR="00EB237F" w:rsidRPr="00984B69">
        <w:rPr>
          <w:rFonts w:eastAsia="DengXian"/>
        </w:rPr>
        <w:t xml:space="preserve">if </w:t>
      </w:r>
      <w:r w:rsidR="00EB237F" w:rsidRPr="00984B69">
        <w:rPr>
          <w:i/>
          <w:iCs/>
        </w:rPr>
        <w:t>uplinkHARQ-DRX-LCP-Mode-r17</w:t>
      </w:r>
      <w:r w:rsidR="00EB237F" w:rsidRPr="00984B69">
        <w:t xml:space="preserve"> </w:t>
      </w:r>
      <w:r w:rsidR="00EB237F" w:rsidRPr="00984B69">
        <w:rPr>
          <w:rFonts w:eastAsia="DengXian"/>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DengXian"/>
        </w:rPr>
        <w:t xml:space="preserve"> </w:t>
      </w:r>
      <w:r w:rsidR="00BA382B" w:rsidRPr="00984B69">
        <w:rPr>
          <w:rFonts w:eastAsia="DengXian"/>
        </w:rPr>
        <w:t>T</w:t>
      </w:r>
      <w:r w:rsidR="00770662" w:rsidRPr="00984B69">
        <w:rPr>
          <w:rFonts w:eastAsia="DengXian"/>
        </w:rPr>
        <w:t>he</w:t>
      </w:r>
      <w:r w:rsidR="009178FA" w:rsidRPr="00984B69">
        <w:rPr>
          <w:rFonts w:eastAsia="DengXian"/>
        </w:rPr>
        <w:t xml:space="preserve"> </w:t>
      </w:r>
      <w:r w:rsidR="00EB237F" w:rsidRPr="00984B69">
        <w:rPr>
          <w:rFonts w:eastAsia="DengXian"/>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DengXian"/>
        </w:rPr>
      </w:pPr>
      <w:r w:rsidRPr="00984B69">
        <w:t>Alternatively, [3] states that i</w:t>
      </w:r>
      <w:r w:rsidR="00826A1F" w:rsidRPr="00984B69">
        <w:t>n NTN, the legacy operation will not work properly because of the large UE-</w:t>
      </w:r>
      <w:proofErr w:type="spellStart"/>
      <w:r w:rsidR="00826A1F" w:rsidRPr="00984B69">
        <w:t>gNB</w:t>
      </w:r>
      <w:proofErr w:type="spellEnd"/>
      <w:r w:rsidR="00826A1F" w:rsidRPr="00984B69">
        <w:t xml:space="preserve">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would be smaller than the UE-</w:t>
      </w:r>
      <w:proofErr w:type="spellStart"/>
      <w:r w:rsidR="00826A1F" w:rsidRPr="00984B69">
        <w:rPr>
          <w:rFonts w:eastAsia="Calibri"/>
        </w:rPr>
        <w:t>gNB</w:t>
      </w:r>
      <w:proofErr w:type="spellEnd"/>
      <w:r w:rsidR="00826A1F" w:rsidRPr="00984B69">
        <w:rPr>
          <w:rFonts w:eastAsia="Calibri"/>
        </w:rPr>
        <w:t xml:space="preserve">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DengXian" w:hint="eastAsia"/>
        </w:rPr>
        <w:t>I</w:t>
      </w:r>
      <w:r w:rsidR="0088208D" w:rsidRPr="00984B69">
        <w:rPr>
          <w:rFonts w:eastAsia="DengXian"/>
        </w:rPr>
        <w:t xml:space="preserve">f legacy HARQ state is excluded, the bitmap is suitable to configure the HARQ state. </w:t>
      </w:r>
      <w:r w:rsidR="002076CC" w:rsidRPr="00984B69">
        <w:rPr>
          <w:rFonts w:eastAsia="DengXian"/>
        </w:rPr>
        <w:t xml:space="preserve">[16] </w:t>
      </w:r>
      <w:r w:rsidR="004D4DA4" w:rsidRPr="00984B69">
        <w:rPr>
          <w:rFonts w:eastAsia="DengXian"/>
        </w:rPr>
        <w:t>adds that</w:t>
      </w:r>
      <w:r w:rsidR="00C71882" w:rsidRPr="00984B69">
        <w:rPr>
          <w:rFonts w:eastAsia="DengXian"/>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TableGri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proofErr w:type="spellStart"/>
            <w:r w:rsidRPr="00BA2C81">
              <w:rPr>
                <w:rFonts w:eastAsiaTheme="minorEastAsia"/>
              </w:rPr>
              <w:t>simultanesouly</w:t>
            </w:r>
            <w:proofErr w:type="spellEnd"/>
            <w:r w:rsidRPr="00BA2C81">
              <w:rPr>
                <w:rFonts w:eastAsiaTheme="minorEastAsia"/>
              </w:rPr>
              <w:t>.</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proofErr w:type="spellStart"/>
            <w:r>
              <w:rPr>
                <w:rFonts w:eastAsiaTheme="minorEastAsia"/>
              </w:rPr>
              <w:t>HiSilicon</w:t>
            </w:r>
            <w:bookmarkEnd w:id="2"/>
            <w:proofErr w:type="spellEnd"/>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w:t>
            </w:r>
            <w:proofErr w:type="spellStart"/>
            <w:r>
              <w:t>gNB</w:t>
            </w:r>
            <w:proofErr w:type="spellEnd"/>
            <w:r>
              <w:t xml:space="preserve"> would like UE to follow </w:t>
            </w:r>
            <w:bookmarkStart w:id="3" w:name="OLE_LINK48"/>
            <w:bookmarkStart w:id="4" w:name="OLE_LINK49"/>
            <w:r>
              <w:t>legacy</w:t>
            </w:r>
            <w:bookmarkEnd w:id="3"/>
            <w:bookmarkEnd w:id="4"/>
            <w:r>
              <w:t xml:space="preserve"> behaviour in a NTN cell as legacy may not work.</w:t>
            </w:r>
          </w:p>
        </w:tc>
      </w:tr>
      <w:tr w:rsidR="00D22BA7" w14:paraId="073588B6" w14:textId="77777777" w:rsidTr="004F4C69">
        <w:tc>
          <w:tcPr>
            <w:tcW w:w="1496" w:type="dxa"/>
          </w:tcPr>
          <w:p w14:paraId="7F6BA012" w14:textId="77777777" w:rsidR="00D22BA7" w:rsidRDefault="00D22BA7" w:rsidP="004F4C69">
            <w:pPr>
              <w:rPr>
                <w:rFonts w:eastAsiaTheme="minorEastAsia"/>
              </w:rPr>
            </w:pPr>
            <w:r>
              <w:rPr>
                <w:rFonts w:eastAsiaTheme="minorEastAsia" w:hint="eastAsia"/>
              </w:rPr>
              <w:t>OPPO</w:t>
            </w:r>
          </w:p>
        </w:tc>
        <w:tc>
          <w:tcPr>
            <w:tcW w:w="1739" w:type="dxa"/>
          </w:tcPr>
          <w:p w14:paraId="5EE8BC30" w14:textId="77777777" w:rsidR="00D22BA7" w:rsidRDefault="00D22BA7" w:rsidP="004F4C69">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4F4C69">
            <w:pPr>
              <w:rPr>
                <w:rFonts w:eastAsiaTheme="minorEastAsia"/>
                <w:highlight w:val="yellow"/>
              </w:rPr>
            </w:pPr>
            <w:r w:rsidRPr="009E4562">
              <w:rPr>
                <w:rFonts w:eastAsiaTheme="minorEastAsia"/>
              </w:rPr>
              <w:t>Option 2 would be flexible for the NW’s configuration.</w:t>
            </w:r>
          </w:p>
        </w:tc>
      </w:tr>
      <w:tr w:rsidR="00070BC6" w14:paraId="4CC43C35" w14:textId="77777777" w:rsidTr="004F4C69">
        <w:tc>
          <w:tcPr>
            <w:tcW w:w="1496" w:type="dxa"/>
          </w:tcPr>
          <w:p w14:paraId="4FCABD7D" w14:textId="77777777" w:rsidR="00070BC6" w:rsidRPr="00CC61F9"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2FD44B37" w14:textId="77777777" w:rsidR="00070BC6" w:rsidRPr="00CC61F9" w:rsidRDefault="00070BC6" w:rsidP="004F4C69">
            <w:pPr>
              <w:rPr>
                <w:rFonts w:eastAsiaTheme="minorEastAsia"/>
              </w:rPr>
            </w:pPr>
            <w:r>
              <w:rPr>
                <w:rFonts w:eastAsiaTheme="minorEastAsia" w:hint="eastAsia"/>
              </w:rPr>
              <w:t>1</w:t>
            </w:r>
          </w:p>
        </w:tc>
        <w:tc>
          <w:tcPr>
            <w:tcW w:w="6480" w:type="dxa"/>
          </w:tcPr>
          <w:p w14:paraId="7E56388C" w14:textId="77777777" w:rsidR="00070BC6" w:rsidRDefault="00070BC6" w:rsidP="004F4C69">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4F4C69" w14:paraId="4797334B" w14:textId="77777777" w:rsidTr="004365E6">
        <w:tc>
          <w:tcPr>
            <w:tcW w:w="1496" w:type="dxa"/>
          </w:tcPr>
          <w:p w14:paraId="3856AFAB" w14:textId="3A33E993" w:rsidR="004F4C69" w:rsidRPr="00070BC6" w:rsidRDefault="004F4C69" w:rsidP="004F4C69">
            <w:pPr>
              <w:rPr>
                <w:lang w:eastAsia="sv-SE"/>
              </w:rPr>
            </w:pPr>
            <w:r>
              <w:rPr>
                <w:rFonts w:eastAsiaTheme="minorEastAsia"/>
              </w:rPr>
              <w:t>MediaTek</w:t>
            </w:r>
          </w:p>
        </w:tc>
        <w:tc>
          <w:tcPr>
            <w:tcW w:w="1739" w:type="dxa"/>
          </w:tcPr>
          <w:p w14:paraId="709DF91B" w14:textId="74947A8D" w:rsidR="004F4C69" w:rsidRDefault="004F4C69" w:rsidP="004F4C69">
            <w:pPr>
              <w:rPr>
                <w:lang w:eastAsia="sv-SE"/>
              </w:rPr>
            </w:pPr>
            <w:r>
              <w:rPr>
                <w:rFonts w:eastAsiaTheme="minorEastAsia"/>
              </w:rPr>
              <w:t>1</w:t>
            </w:r>
          </w:p>
        </w:tc>
        <w:tc>
          <w:tcPr>
            <w:tcW w:w="6480" w:type="dxa"/>
          </w:tcPr>
          <w:p w14:paraId="7F2E5E5E" w14:textId="77777777" w:rsidR="004F4C69" w:rsidRDefault="004F4C69" w:rsidP="004F4C69">
            <w:pPr>
              <w:rPr>
                <w:rFonts w:eastAsiaTheme="minorEastAsia"/>
              </w:rPr>
            </w:pPr>
            <w:r w:rsidRPr="0022000F">
              <w:rPr>
                <w:rFonts w:eastAsiaTheme="minorEastAsia"/>
              </w:rPr>
              <w:t xml:space="preserve">‘Legacy’ </w:t>
            </w:r>
            <w:r>
              <w:rPr>
                <w:rFonts w:eastAsiaTheme="minorEastAsia"/>
              </w:rPr>
              <w:t xml:space="preserve">behaviour </w:t>
            </w:r>
            <w:r w:rsidRPr="0022000F">
              <w:rPr>
                <w:rFonts w:eastAsiaTheme="minorEastAsia"/>
              </w:rPr>
              <w:t xml:space="preserve">can be achieved by </w:t>
            </w:r>
            <w:r>
              <w:rPr>
                <w:rFonts w:eastAsiaTheme="minorEastAsia"/>
              </w:rPr>
              <w:t>the absence of this field (</w:t>
            </w:r>
            <w:r w:rsidRPr="0022000F">
              <w:rPr>
                <w:rFonts w:eastAsiaTheme="minorEastAsia"/>
                <w:i/>
              </w:rPr>
              <w:t>uplinkHARQ-DRX-LCP-Mode-r17</w:t>
            </w:r>
            <w:r>
              <w:rPr>
                <w:rFonts w:eastAsiaTheme="minorEastAsia"/>
              </w:rPr>
              <w:t>). There is no need to configure some HARQ processes with Mode A/B and others with ‘Legacy’ within one cell.</w:t>
            </w:r>
          </w:p>
          <w:p w14:paraId="776A644F" w14:textId="30E732C3" w:rsidR="004F4C69" w:rsidRDefault="004F4C69" w:rsidP="004F4C69">
            <w:pPr>
              <w:rPr>
                <w:rFonts w:eastAsiaTheme="minorEastAsia"/>
              </w:rPr>
            </w:pPr>
            <w:r>
              <w:rPr>
                <w:rFonts w:eastAsiaTheme="minorEastAsia"/>
              </w:rPr>
              <w:t xml:space="preserve">Note that we think </w:t>
            </w:r>
            <w:r w:rsidRPr="00F67D61">
              <w:rPr>
                <w:rFonts w:eastAsiaTheme="minorEastAsia"/>
              </w:rPr>
              <w:t>downlinkHARQ-FeedbackDisabled-r17</w:t>
            </w:r>
            <w:r>
              <w:rPr>
                <w:rFonts w:eastAsiaTheme="minorEastAsia"/>
              </w:rPr>
              <w:t xml:space="preserve"> and </w:t>
            </w:r>
            <w:r w:rsidRPr="00F67D61">
              <w:rPr>
                <w:rFonts w:eastAsiaTheme="minorEastAsia"/>
              </w:rPr>
              <w:t>uplinkHARQ-DRX-LCP-Mode-r17</w:t>
            </w:r>
            <w:r>
              <w:rPr>
                <w:rFonts w:eastAsiaTheme="minorEastAsia"/>
              </w:rPr>
              <w:t xml:space="preserve"> should be configured per cell, not cell group, see below.</w:t>
            </w:r>
          </w:p>
        </w:tc>
      </w:tr>
      <w:tr w:rsidR="004F4C69" w14:paraId="470BCFD1" w14:textId="77777777" w:rsidTr="004365E6">
        <w:tc>
          <w:tcPr>
            <w:tcW w:w="1496" w:type="dxa"/>
          </w:tcPr>
          <w:p w14:paraId="0E97A32F" w14:textId="005DBDA5" w:rsidR="004F4C69" w:rsidRDefault="00CC765A" w:rsidP="004F4C69">
            <w:pPr>
              <w:rPr>
                <w:lang w:eastAsia="sv-SE"/>
              </w:rPr>
            </w:pPr>
            <w:r>
              <w:rPr>
                <w:lang w:eastAsia="sv-SE"/>
              </w:rPr>
              <w:t>Qualcomm</w:t>
            </w:r>
          </w:p>
        </w:tc>
        <w:tc>
          <w:tcPr>
            <w:tcW w:w="1739" w:type="dxa"/>
          </w:tcPr>
          <w:p w14:paraId="6A5BFADE" w14:textId="274117B1" w:rsidR="004F4C69" w:rsidRDefault="00CC765A" w:rsidP="004F4C69">
            <w:pPr>
              <w:rPr>
                <w:rFonts w:eastAsia="DengXian"/>
              </w:rPr>
            </w:pPr>
            <w:r>
              <w:rPr>
                <w:rFonts w:eastAsia="DengXian"/>
              </w:rPr>
              <w:t>1</w:t>
            </w:r>
          </w:p>
        </w:tc>
        <w:tc>
          <w:tcPr>
            <w:tcW w:w="6480" w:type="dxa"/>
          </w:tcPr>
          <w:p w14:paraId="65B40AB6" w14:textId="3C591A92" w:rsidR="004F4C69" w:rsidRDefault="00037484" w:rsidP="004F4C69">
            <w:pPr>
              <w:rPr>
                <w:rFonts w:eastAsia="DengXian"/>
              </w:rPr>
            </w:pPr>
            <w:r>
              <w:rPr>
                <w:rFonts w:eastAsia="DengXian"/>
              </w:rPr>
              <w:t>Agree with others.</w:t>
            </w:r>
          </w:p>
        </w:tc>
      </w:tr>
      <w:tr w:rsidR="004F4C69" w14:paraId="5752DE0E" w14:textId="77777777" w:rsidTr="004365E6">
        <w:tc>
          <w:tcPr>
            <w:tcW w:w="1496" w:type="dxa"/>
          </w:tcPr>
          <w:p w14:paraId="2B306DC1" w14:textId="77777777" w:rsidR="004F4C69" w:rsidRDefault="004F4C69" w:rsidP="004F4C69">
            <w:pPr>
              <w:rPr>
                <w:lang w:eastAsia="sv-SE"/>
              </w:rPr>
            </w:pPr>
          </w:p>
        </w:tc>
        <w:tc>
          <w:tcPr>
            <w:tcW w:w="1739" w:type="dxa"/>
          </w:tcPr>
          <w:p w14:paraId="7BEF3D02" w14:textId="77777777" w:rsidR="004F4C69" w:rsidRDefault="004F4C69" w:rsidP="004F4C69">
            <w:pPr>
              <w:rPr>
                <w:lang w:eastAsia="sv-SE"/>
              </w:rPr>
            </w:pPr>
          </w:p>
        </w:tc>
        <w:tc>
          <w:tcPr>
            <w:tcW w:w="6480" w:type="dxa"/>
          </w:tcPr>
          <w:p w14:paraId="240462E6" w14:textId="77777777" w:rsidR="004F4C69" w:rsidRDefault="004F4C69" w:rsidP="004F4C69">
            <w:pPr>
              <w:rPr>
                <w:lang w:eastAsia="sv-SE"/>
              </w:rPr>
            </w:pPr>
          </w:p>
        </w:tc>
      </w:tr>
      <w:tr w:rsidR="004F4C69" w14:paraId="43065F79" w14:textId="77777777" w:rsidTr="004365E6">
        <w:tc>
          <w:tcPr>
            <w:tcW w:w="1496" w:type="dxa"/>
          </w:tcPr>
          <w:p w14:paraId="211DAA63" w14:textId="77777777" w:rsidR="004F4C69" w:rsidRDefault="004F4C69" w:rsidP="004F4C69">
            <w:pPr>
              <w:rPr>
                <w:rFonts w:eastAsia="DengXian"/>
              </w:rPr>
            </w:pPr>
          </w:p>
        </w:tc>
        <w:tc>
          <w:tcPr>
            <w:tcW w:w="1739" w:type="dxa"/>
          </w:tcPr>
          <w:p w14:paraId="0A1E4FA4" w14:textId="77777777" w:rsidR="004F4C69" w:rsidRDefault="004F4C69" w:rsidP="004F4C69">
            <w:pPr>
              <w:rPr>
                <w:rFonts w:eastAsia="DengXian"/>
              </w:rPr>
            </w:pPr>
          </w:p>
        </w:tc>
        <w:tc>
          <w:tcPr>
            <w:tcW w:w="6480" w:type="dxa"/>
          </w:tcPr>
          <w:p w14:paraId="47E1F87B" w14:textId="77777777" w:rsidR="004F4C69" w:rsidRDefault="004F4C69" w:rsidP="004F4C69">
            <w:pPr>
              <w:rPr>
                <w:rFonts w:eastAsia="DengXian"/>
              </w:rPr>
            </w:pPr>
          </w:p>
        </w:tc>
      </w:tr>
      <w:tr w:rsidR="004F4C69" w14:paraId="70533EED" w14:textId="77777777" w:rsidTr="004365E6">
        <w:tc>
          <w:tcPr>
            <w:tcW w:w="1496" w:type="dxa"/>
          </w:tcPr>
          <w:p w14:paraId="66898829" w14:textId="77777777" w:rsidR="004F4C69" w:rsidRDefault="004F4C69" w:rsidP="004F4C69">
            <w:pPr>
              <w:rPr>
                <w:rFonts w:eastAsiaTheme="minorEastAsia"/>
              </w:rPr>
            </w:pPr>
          </w:p>
        </w:tc>
        <w:tc>
          <w:tcPr>
            <w:tcW w:w="1739" w:type="dxa"/>
          </w:tcPr>
          <w:p w14:paraId="4539799E" w14:textId="77777777" w:rsidR="004F4C69" w:rsidRDefault="004F4C69" w:rsidP="004F4C69">
            <w:pPr>
              <w:rPr>
                <w:rFonts w:eastAsiaTheme="minorEastAsia"/>
              </w:rPr>
            </w:pPr>
          </w:p>
        </w:tc>
        <w:tc>
          <w:tcPr>
            <w:tcW w:w="6480" w:type="dxa"/>
          </w:tcPr>
          <w:p w14:paraId="48FB6B61" w14:textId="77777777" w:rsidR="004F4C69" w:rsidRDefault="004F4C69" w:rsidP="004F4C69">
            <w:pPr>
              <w:rPr>
                <w:rFonts w:eastAsiaTheme="minorEastAsia"/>
              </w:rPr>
            </w:pPr>
          </w:p>
        </w:tc>
      </w:tr>
      <w:tr w:rsidR="004F4C69" w14:paraId="69FFF787" w14:textId="77777777" w:rsidTr="004365E6">
        <w:tc>
          <w:tcPr>
            <w:tcW w:w="1496" w:type="dxa"/>
          </w:tcPr>
          <w:p w14:paraId="44A2105F" w14:textId="77777777" w:rsidR="004F4C69" w:rsidRDefault="004F4C69" w:rsidP="004F4C69">
            <w:pPr>
              <w:rPr>
                <w:rFonts w:eastAsiaTheme="minorEastAsia"/>
              </w:rPr>
            </w:pPr>
          </w:p>
        </w:tc>
        <w:tc>
          <w:tcPr>
            <w:tcW w:w="1739" w:type="dxa"/>
          </w:tcPr>
          <w:p w14:paraId="185AD32C" w14:textId="77777777" w:rsidR="004F4C69" w:rsidRDefault="004F4C69" w:rsidP="004F4C69">
            <w:pPr>
              <w:rPr>
                <w:rFonts w:eastAsiaTheme="minorEastAsia"/>
              </w:rPr>
            </w:pPr>
          </w:p>
        </w:tc>
        <w:tc>
          <w:tcPr>
            <w:tcW w:w="6480" w:type="dxa"/>
          </w:tcPr>
          <w:p w14:paraId="6F63FD79" w14:textId="77777777" w:rsidR="004F4C69" w:rsidRDefault="004F4C69" w:rsidP="004F4C69">
            <w:pPr>
              <w:rPr>
                <w:rFonts w:eastAsiaTheme="minorEastAsia"/>
              </w:rPr>
            </w:pPr>
          </w:p>
        </w:tc>
      </w:tr>
      <w:tr w:rsidR="004F4C69" w14:paraId="3B2ACFB2" w14:textId="77777777" w:rsidTr="004365E6">
        <w:tc>
          <w:tcPr>
            <w:tcW w:w="1496" w:type="dxa"/>
          </w:tcPr>
          <w:p w14:paraId="1BC7D787" w14:textId="77777777" w:rsidR="004F4C69" w:rsidRDefault="004F4C69" w:rsidP="004F4C69">
            <w:pPr>
              <w:rPr>
                <w:rFonts w:eastAsiaTheme="minorEastAsia"/>
              </w:rPr>
            </w:pPr>
          </w:p>
        </w:tc>
        <w:tc>
          <w:tcPr>
            <w:tcW w:w="1739" w:type="dxa"/>
          </w:tcPr>
          <w:p w14:paraId="5CA41595" w14:textId="77777777" w:rsidR="004F4C69" w:rsidRDefault="004F4C69" w:rsidP="004F4C69">
            <w:pPr>
              <w:rPr>
                <w:rFonts w:eastAsiaTheme="minorEastAsia"/>
              </w:rPr>
            </w:pPr>
          </w:p>
        </w:tc>
        <w:tc>
          <w:tcPr>
            <w:tcW w:w="6480" w:type="dxa"/>
          </w:tcPr>
          <w:p w14:paraId="1DDCD02B" w14:textId="77777777" w:rsidR="004F4C69" w:rsidRDefault="004F4C69" w:rsidP="004F4C69">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Heading2"/>
      </w:pPr>
      <w:r>
        <w:t>LCH-HARQ Process m</w:t>
      </w:r>
      <w:r w:rsidR="000E58C7">
        <w:t xml:space="preserve">apping </w:t>
      </w:r>
      <w:r>
        <w:t>details</w:t>
      </w:r>
    </w:p>
    <w:p w14:paraId="505FC85F" w14:textId="0D7A8F6C" w:rsidR="001D2F18" w:rsidRPr="00984B69" w:rsidRDefault="001D2F18" w:rsidP="00DC4B78">
      <w:pPr>
        <w:spacing w:before="180"/>
        <w:rPr>
          <w:rFonts w:eastAsia="DengXian"/>
          <w:lang w:val="en-US"/>
        </w:rPr>
      </w:pPr>
      <w:r w:rsidRPr="00984B69">
        <w:rPr>
          <w:rFonts w:eastAsia="DengXian"/>
          <w:lang w:val="en-US"/>
        </w:rPr>
        <w:t xml:space="preserve">As noted in </w:t>
      </w:r>
      <w:r w:rsidR="00782595" w:rsidRPr="00984B69">
        <w:rPr>
          <w:rFonts w:eastAsia="DengXian"/>
          <w:lang w:val="en-US"/>
        </w:rPr>
        <w:t>[13]</w:t>
      </w:r>
      <w:r w:rsidRPr="00984B69">
        <w:rPr>
          <w:rFonts w:eastAsia="DengXian"/>
          <w:lang w:val="en-US"/>
        </w:rPr>
        <w:t>, i</w:t>
      </w:r>
      <w:r w:rsidR="00782595" w:rsidRPr="00984B69">
        <w:rPr>
          <w:rFonts w:eastAsia="DengXian"/>
          <w:lang w:val="en-US"/>
        </w:rPr>
        <w:t xml:space="preserve">t is optional to configure HARQ with a state and a LCH with new LCP, thus coexistence of HARQ process </w:t>
      </w:r>
      <w:proofErr w:type="spellStart"/>
      <w:r w:rsidR="00782595" w:rsidRPr="00984B69">
        <w:rPr>
          <w:rFonts w:eastAsia="DengXian"/>
          <w:lang w:val="en-US"/>
        </w:rPr>
        <w:t>wt</w:t>
      </w:r>
      <w:proofErr w:type="spellEnd"/>
      <w:r w:rsidR="00782595" w:rsidRPr="00984B69">
        <w:rPr>
          <w:rFonts w:eastAsia="DengXian"/>
          <w:lang w:val="en-US"/>
        </w:rPr>
        <w:t xml:space="preserve">/wo a states and coexistence of LCH </w:t>
      </w:r>
      <w:proofErr w:type="spellStart"/>
      <w:r w:rsidR="00782595" w:rsidRPr="00984B69">
        <w:rPr>
          <w:rFonts w:eastAsia="DengXian"/>
          <w:lang w:val="en-US"/>
        </w:rPr>
        <w:t>wt</w:t>
      </w:r>
      <w:proofErr w:type="spellEnd"/>
      <w:r w:rsidR="00782595" w:rsidRPr="00984B69">
        <w:rPr>
          <w:rFonts w:eastAsia="DengXian"/>
          <w:lang w:val="en-US"/>
        </w:rPr>
        <w:t>/wo new LCP is possible in NTN.</w:t>
      </w:r>
      <w:r w:rsidRPr="00984B69">
        <w:rPr>
          <w:rFonts w:eastAsia="DengXian"/>
          <w:lang w:val="en-US"/>
        </w:rPr>
        <w:t xml:space="preserve"> A</w:t>
      </w:r>
      <w:r w:rsidR="00782595" w:rsidRPr="00984B69">
        <w:rPr>
          <w:rFonts w:eastAsia="DengXian"/>
          <w:lang w:val="en-US"/>
        </w:rPr>
        <w:t>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DengXian" w:cs="Arial"/>
              </w:rPr>
            </w:pPr>
          </w:p>
        </w:tc>
        <w:tc>
          <w:tcPr>
            <w:tcW w:w="990" w:type="dxa"/>
          </w:tcPr>
          <w:p w14:paraId="2BD30FB5" w14:textId="13186231" w:rsidR="00064445" w:rsidRPr="00984B69" w:rsidRDefault="00064445" w:rsidP="00FB24D2">
            <w:pPr>
              <w:spacing w:before="180"/>
              <w:rPr>
                <w:rFonts w:eastAsia="DengXian" w:cs="Arial"/>
              </w:rPr>
            </w:pPr>
            <w:r w:rsidRPr="00984B69">
              <w:rPr>
                <w:rFonts w:eastAsia="DengXian" w:cs="Arial"/>
              </w:rPr>
              <w:t xml:space="preserve">HARQ </w:t>
            </w:r>
            <w:r w:rsidR="00984B69">
              <w:rPr>
                <w:rFonts w:eastAsia="DengXian" w:cs="Arial"/>
              </w:rPr>
              <w:t xml:space="preserve">mode </w:t>
            </w:r>
            <w:r w:rsidRPr="00984B69">
              <w:rPr>
                <w:rFonts w:eastAsia="DengXian" w:cs="Arial"/>
              </w:rPr>
              <w:t xml:space="preserve"> A</w:t>
            </w:r>
          </w:p>
        </w:tc>
        <w:tc>
          <w:tcPr>
            <w:tcW w:w="990" w:type="dxa"/>
          </w:tcPr>
          <w:p w14:paraId="5B0E6A32" w14:textId="7EA82174" w:rsidR="00064445" w:rsidRPr="00984B69" w:rsidRDefault="00064445" w:rsidP="00FB24D2">
            <w:pPr>
              <w:spacing w:before="180"/>
              <w:rPr>
                <w:rFonts w:eastAsia="DengXian" w:cs="Arial"/>
              </w:rPr>
            </w:pPr>
            <w:r w:rsidRPr="00984B69">
              <w:rPr>
                <w:rFonts w:eastAsia="DengXian" w:cs="Arial"/>
              </w:rPr>
              <w:t xml:space="preserve">HARQ </w:t>
            </w:r>
            <w:r w:rsidR="00984B69">
              <w:rPr>
                <w:rFonts w:eastAsia="DengXian" w:cs="Arial"/>
              </w:rPr>
              <w:t>mode</w:t>
            </w:r>
            <w:r w:rsidRPr="00984B69">
              <w:rPr>
                <w:rFonts w:eastAsia="DengXian" w:cs="Arial"/>
              </w:rPr>
              <w:t xml:space="preserve"> B</w:t>
            </w:r>
          </w:p>
        </w:tc>
        <w:tc>
          <w:tcPr>
            <w:tcW w:w="1170" w:type="dxa"/>
          </w:tcPr>
          <w:p w14:paraId="530CD907" w14:textId="2AECBB46" w:rsidR="00064445" w:rsidRPr="00984B69" w:rsidRDefault="00064445" w:rsidP="00FB24D2">
            <w:pPr>
              <w:spacing w:before="180"/>
              <w:rPr>
                <w:rFonts w:eastAsia="DengXian" w:cs="Arial"/>
              </w:rPr>
            </w:pPr>
            <w:r w:rsidRPr="00984B69">
              <w:rPr>
                <w:rFonts w:eastAsia="DengXian" w:cs="Arial"/>
              </w:rPr>
              <w:t xml:space="preserve">No HARQ </w:t>
            </w:r>
            <w:r w:rsidR="00984B69">
              <w:rPr>
                <w:rFonts w:eastAsia="DengXian"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DengXian" w:cs="Arial"/>
              </w:rPr>
            </w:pPr>
            <w:r w:rsidRPr="00984B69">
              <w:rPr>
                <w:rFonts w:eastAsia="DengXian"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DengXian" w:cs="Arial"/>
                <w:color w:val="C00000"/>
              </w:rPr>
            </w:pPr>
            <w:r w:rsidRPr="00984B69">
              <w:rPr>
                <w:rFonts w:eastAsia="DengXian"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DengXian" w:cs="Arial"/>
                <w:color w:val="C00000"/>
              </w:rPr>
            </w:pPr>
            <w:r w:rsidRPr="00984B69">
              <w:rPr>
                <w:rFonts w:eastAsia="DengXian"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DengXian" w:cs="Arial"/>
              </w:rPr>
            </w:pPr>
            <w:r w:rsidRPr="00984B69">
              <w:rPr>
                <w:rFonts w:eastAsia="DengXian"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DengXian" w:cs="Arial"/>
              </w:rPr>
            </w:pPr>
            <w:r w:rsidRPr="00984B69">
              <w:rPr>
                <w:rFonts w:eastAsia="DengXian"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DengXian" w:cs="Arial"/>
              </w:rPr>
            </w:pPr>
            <w:r w:rsidRPr="00984B69">
              <w:rPr>
                <w:rFonts w:eastAsia="DengXian"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DengXian" w:cs="Arial"/>
              </w:rPr>
            </w:pPr>
            <w:r w:rsidRPr="00984B69">
              <w:rPr>
                <w:rFonts w:eastAsia="DengXian"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DengXian" w:cs="Arial"/>
              </w:rPr>
            </w:pPr>
            <w:r w:rsidRPr="00984B69">
              <w:rPr>
                <w:rFonts w:eastAsia="DengXian"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DengXian" w:cs="Arial"/>
                <w:color w:val="C00000"/>
              </w:rPr>
            </w:pPr>
            <w:r w:rsidRPr="00984B69">
              <w:rPr>
                <w:rFonts w:eastAsia="DengXian"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DengXian" w:cs="Arial"/>
                <w:color w:val="C00000"/>
              </w:rPr>
            </w:pPr>
            <w:r w:rsidRPr="00984B69">
              <w:rPr>
                <w:rFonts w:eastAsia="DengXian"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DengXian" w:cs="Arial"/>
              </w:rPr>
            </w:pPr>
            <w:r w:rsidRPr="00984B69">
              <w:rPr>
                <w:rFonts w:eastAsia="DengXian"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DengXian" w:cs="Arial"/>
              </w:rPr>
            </w:pPr>
            <w:r w:rsidRPr="00984B69">
              <w:rPr>
                <w:rFonts w:eastAsia="DengXian"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DengXian" w:cs="Arial"/>
                <w:color w:val="00B050"/>
              </w:rPr>
            </w:pPr>
            <w:r w:rsidRPr="00984B69">
              <w:rPr>
                <w:rFonts w:eastAsia="DengXian"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DengXian" w:cs="Arial"/>
              </w:rPr>
            </w:pPr>
            <w:r w:rsidRPr="00984B69">
              <w:rPr>
                <w:rFonts w:eastAsia="DengXian"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DengXian" w:cs="Arial"/>
              </w:rPr>
            </w:pPr>
            <w:r w:rsidRPr="00984B69">
              <w:rPr>
                <w:rFonts w:eastAsia="DengXian"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DengXian" w:cs="Arial"/>
              </w:rPr>
            </w:pPr>
            <w:r w:rsidRPr="00984B69">
              <w:rPr>
                <w:rFonts w:eastAsia="DengXian"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DengXian" w:cs="Arial"/>
              </w:rPr>
            </w:pPr>
            <w:r w:rsidRPr="00984B69">
              <w:rPr>
                <w:rFonts w:eastAsia="DengXian"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DengXian" w:cs="Arial"/>
              </w:rPr>
            </w:pPr>
            <w:r w:rsidRPr="00984B69">
              <w:rPr>
                <w:rFonts w:eastAsia="DengXian"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DengXian" w:cs="Arial"/>
              </w:rPr>
            </w:pPr>
            <w:r w:rsidRPr="00984B69">
              <w:rPr>
                <w:rFonts w:eastAsia="DengXian"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DengXian" w:cs="Arial"/>
                <w:color w:val="00B050"/>
              </w:rPr>
            </w:pPr>
            <w:r w:rsidRPr="00984B69">
              <w:rPr>
                <w:rFonts w:eastAsia="DengXian"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DengXian" w:cs="Arial"/>
              </w:rPr>
            </w:pPr>
            <w:r w:rsidRPr="00984B69">
              <w:rPr>
                <w:rFonts w:eastAsia="DengXian"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DengXian" w:cs="Arial"/>
                <w:color w:val="00B050"/>
              </w:rPr>
            </w:pPr>
            <w:r w:rsidRPr="00984B69">
              <w:rPr>
                <w:rFonts w:eastAsia="DengXian" w:cs="Arial"/>
                <w:color w:val="00B050"/>
              </w:rPr>
              <w:t>Y</w:t>
            </w:r>
          </w:p>
        </w:tc>
      </w:tr>
    </w:tbl>
    <w:p w14:paraId="11623F98" w14:textId="56EEAE76" w:rsidR="00D62BEA" w:rsidRPr="00984B69" w:rsidRDefault="00D62BEA"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1 &amp; 2) LCH mapped </w:t>
      </w:r>
      <w:r w:rsidR="009B6549" w:rsidRPr="00984B69">
        <w:rPr>
          <w:rFonts w:ascii="Arial" w:eastAsia="DengXian" w:hAnsi="Arial" w:cs="Arial"/>
          <w:sz w:val="20"/>
          <w:szCs w:val="20"/>
        </w:rPr>
        <w:t xml:space="preserve">only </w:t>
      </w:r>
      <w:r w:rsidRPr="00984B69">
        <w:rPr>
          <w:rFonts w:ascii="Arial" w:eastAsia="DengXian" w:hAnsi="Arial" w:cs="Arial"/>
          <w:sz w:val="20"/>
          <w:szCs w:val="20"/>
        </w:rPr>
        <w:t xml:space="preserve">to HARQ process configured </w:t>
      </w:r>
      <w:r w:rsidR="009B6549" w:rsidRPr="00984B69">
        <w:rPr>
          <w:rFonts w:ascii="Arial" w:eastAsia="DengXian" w:hAnsi="Arial" w:cs="Arial"/>
          <w:sz w:val="20"/>
          <w:szCs w:val="20"/>
        </w:rPr>
        <w:t xml:space="preserve">with </w:t>
      </w:r>
      <w:r w:rsidRPr="00984B69">
        <w:rPr>
          <w:rFonts w:ascii="Arial" w:eastAsia="DengXian" w:hAnsi="Arial" w:cs="Arial"/>
          <w:sz w:val="20"/>
          <w:szCs w:val="20"/>
        </w:rPr>
        <w:t xml:space="preserve">the same HARQ </w:t>
      </w:r>
      <w:r w:rsidR="00826ECF">
        <w:rPr>
          <w:rFonts w:ascii="Arial" w:eastAsia="DengXian" w:hAnsi="Arial" w:cs="Arial"/>
          <w:sz w:val="20"/>
          <w:szCs w:val="20"/>
        </w:rPr>
        <w:t>mode</w:t>
      </w:r>
      <w:r w:rsidR="002D5AFD" w:rsidRPr="00984B69">
        <w:rPr>
          <w:rFonts w:ascii="Arial" w:eastAsia="DengXian" w:hAnsi="Arial" w:cs="Arial"/>
          <w:sz w:val="20"/>
          <w:szCs w:val="20"/>
        </w:rPr>
        <w:t>;</w:t>
      </w:r>
    </w:p>
    <w:p w14:paraId="37132E70" w14:textId="15952CF5" w:rsidR="00D62BEA" w:rsidRPr="00984B69" w:rsidRDefault="00D62BEA"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3) LCH </w:t>
      </w:r>
      <w:r w:rsidR="00490396" w:rsidRPr="00984B69">
        <w:rPr>
          <w:rFonts w:ascii="Arial" w:eastAsia="DengXian" w:hAnsi="Arial" w:cs="Arial"/>
          <w:sz w:val="20"/>
          <w:szCs w:val="20"/>
        </w:rPr>
        <w:t xml:space="preserve">mapped only to HARQ process not configured with a HARQ </w:t>
      </w:r>
      <w:r w:rsidR="00826ECF">
        <w:rPr>
          <w:rFonts w:ascii="Arial" w:eastAsia="DengXian" w:hAnsi="Arial" w:cs="Arial"/>
          <w:sz w:val="20"/>
          <w:szCs w:val="20"/>
        </w:rPr>
        <w:t>mode</w:t>
      </w:r>
      <w:r w:rsidR="002D5AFD" w:rsidRPr="00984B69">
        <w:rPr>
          <w:rFonts w:ascii="Arial" w:eastAsia="DengXian" w:hAnsi="Arial" w:cs="Arial"/>
          <w:sz w:val="20"/>
          <w:szCs w:val="20"/>
        </w:rPr>
        <w:t>;</w:t>
      </w:r>
    </w:p>
    <w:p w14:paraId="6D0DBFEA" w14:textId="0EC9F8BB" w:rsidR="001D2F18" w:rsidRPr="00984B69" w:rsidRDefault="001D2F18"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4) LCH mapped to </w:t>
      </w:r>
      <w:r w:rsidR="00291B76" w:rsidRPr="00984B69">
        <w:rPr>
          <w:rFonts w:ascii="Arial" w:eastAsia="DengXian" w:hAnsi="Arial" w:cs="Arial"/>
          <w:sz w:val="20"/>
          <w:szCs w:val="20"/>
        </w:rPr>
        <w:t>HARQ process</w:t>
      </w:r>
      <w:r w:rsidR="002D5AFD" w:rsidRPr="00984B69">
        <w:rPr>
          <w:rFonts w:ascii="Arial" w:eastAsia="DengXian" w:hAnsi="Arial" w:cs="Arial"/>
          <w:sz w:val="20"/>
          <w:szCs w:val="20"/>
        </w:rPr>
        <w:t xml:space="preserve"> configured with either HARQ </w:t>
      </w:r>
      <w:r w:rsidR="00826ECF">
        <w:rPr>
          <w:rFonts w:ascii="Arial" w:eastAsia="DengXian" w:hAnsi="Arial" w:cs="Arial"/>
          <w:sz w:val="20"/>
          <w:szCs w:val="20"/>
        </w:rPr>
        <w:t>mode</w:t>
      </w:r>
      <w:r w:rsidR="002D5AFD" w:rsidRPr="00984B69">
        <w:rPr>
          <w:rFonts w:ascii="Arial" w:eastAsia="DengXian" w:hAnsi="Arial" w:cs="Arial"/>
          <w:sz w:val="20"/>
          <w:szCs w:val="20"/>
        </w:rPr>
        <w:t xml:space="preserve"> A or B;</w:t>
      </w:r>
    </w:p>
    <w:p w14:paraId="5C4F0213" w14:textId="5A0D8186" w:rsidR="002D5AFD" w:rsidRPr="00984B69" w:rsidRDefault="002D5AFD"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5 &amp; 6) LCH mapped only to HARQ process configured with the same HARQ </w:t>
      </w:r>
      <w:r w:rsidR="00826ECF">
        <w:rPr>
          <w:rFonts w:ascii="Arial" w:eastAsia="DengXian" w:hAnsi="Arial" w:cs="Arial"/>
          <w:sz w:val="20"/>
          <w:szCs w:val="20"/>
        </w:rPr>
        <w:t>mode</w:t>
      </w:r>
      <w:r w:rsidRPr="00984B69">
        <w:rPr>
          <w:rFonts w:ascii="Arial" w:eastAsia="DengXian" w:hAnsi="Arial" w:cs="Arial"/>
          <w:sz w:val="20"/>
          <w:szCs w:val="20"/>
        </w:rPr>
        <w:t xml:space="preserve"> or not configured with a HARQ </w:t>
      </w:r>
      <w:r w:rsidR="00826ECF">
        <w:rPr>
          <w:rFonts w:ascii="Arial" w:eastAsia="DengXian" w:hAnsi="Arial" w:cs="Arial"/>
          <w:sz w:val="20"/>
          <w:szCs w:val="20"/>
        </w:rPr>
        <w:t>mode</w:t>
      </w:r>
      <w:r w:rsidRPr="00984B69">
        <w:rPr>
          <w:rFonts w:ascii="Arial" w:eastAsia="DengXian" w:hAnsi="Arial" w:cs="Arial"/>
          <w:sz w:val="20"/>
          <w:szCs w:val="20"/>
        </w:rPr>
        <w:t>;</w:t>
      </w:r>
    </w:p>
    <w:p w14:paraId="54874D4E" w14:textId="4D6FB3AD" w:rsidR="002D5AFD" w:rsidRPr="00984B69" w:rsidRDefault="002D5AFD"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Case 7) LCH</w:t>
      </w:r>
      <w:r w:rsidR="001F7225" w:rsidRPr="00984B69">
        <w:rPr>
          <w:rFonts w:ascii="Arial" w:eastAsia="DengXian" w:hAnsi="Arial" w:cs="Arial"/>
          <w:sz w:val="20"/>
          <w:szCs w:val="20"/>
        </w:rPr>
        <w:t xml:space="preserve"> mapped to any HARQ process</w:t>
      </w:r>
      <w:r w:rsidR="00EA048E" w:rsidRPr="00984B69">
        <w:rPr>
          <w:rFonts w:ascii="Arial" w:eastAsia="DengXian"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the HARQ mode</w:t>
      </w:r>
      <w:r w:rsidR="002168C1" w:rsidRPr="000F4245">
        <w:rPr>
          <w:rFonts w:ascii="Arial" w:eastAsia="DengXian" w:hAnsi="Arial" w:cs="Arial"/>
          <w:b/>
          <w:bCs/>
          <w:sz w:val="20"/>
          <w:szCs w:val="20"/>
        </w:rPr>
        <w:t xml:space="preserve"> A</w:t>
      </w:r>
      <w:r w:rsidRPr="000F4245">
        <w:rPr>
          <w:rFonts w:ascii="Arial" w:eastAsia="DengXian" w:hAnsi="Arial" w:cs="Arial"/>
          <w:b/>
          <w:bCs/>
          <w:sz w:val="20"/>
          <w:szCs w:val="20"/>
        </w:rPr>
        <w:t>;</w:t>
      </w:r>
    </w:p>
    <w:p w14:paraId="177AD9ED" w14:textId="30851F40" w:rsidR="002168C1" w:rsidRPr="000F4245" w:rsidRDefault="002168C1"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the HARQ mode B;</w:t>
      </w:r>
    </w:p>
    <w:p w14:paraId="70717E97" w14:textId="36DFC356"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not configured with a HARQ mode;</w:t>
      </w:r>
    </w:p>
    <w:p w14:paraId="4D1249E9" w14:textId="12CEF1E6"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to HARQ process configured with either HARQ mode A or B;</w:t>
      </w:r>
    </w:p>
    <w:p w14:paraId="51AA4E94" w14:textId="544AC0BC" w:rsidR="0018625D" w:rsidRPr="000F4245" w:rsidRDefault="000F4245" w:rsidP="000F4245">
      <w:pPr>
        <w:pStyle w:val="ListParagraph"/>
        <w:numPr>
          <w:ilvl w:val="0"/>
          <w:numId w:val="37"/>
        </w:numPr>
        <w:spacing w:before="180"/>
        <w:rPr>
          <w:rFonts w:ascii="Arial" w:eastAsia="DengXian" w:hAnsi="Arial" w:cs="Arial"/>
          <w:b/>
          <w:bCs/>
          <w:sz w:val="20"/>
          <w:szCs w:val="20"/>
        </w:rPr>
      </w:pPr>
      <w:r>
        <w:rPr>
          <w:rFonts w:ascii="Arial" w:eastAsia="DengXian" w:hAnsi="Arial" w:cs="Arial"/>
          <w:b/>
          <w:bCs/>
          <w:sz w:val="20"/>
          <w:szCs w:val="20"/>
        </w:rPr>
        <w:lastRenderedPageBreak/>
        <w:t>LC</w:t>
      </w:r>
      <w:r w:rsidR="0018625D" w:rsidRPr="000F4245">
        <w:rPr>
          <w:rFonts w:ascii="Arial" w:eastAsia="DengXian" w:hAnsi="Arial" w:cs="Arial"/>
          <w:b/>
          <w:bCs/>
          <w:sz w:val="20"/>
          <w:szCs w:val="20"/>
        </w:rPr>
        <w:t xml:space="preserve">H mapped only to HARQ process configured with HARQ mode </w:t>
      </w:r>
      <w:r w:rsidR="002168C1" w:rsidRPr="000F4245">
        <w:rPr>
          <w:rFonts w:ascii="Arial" w:eastAsia="DengXian" w:hAnsi="Arial" w:cs="Arial"/>
          <w:b/>
          <w:bCs/>
          <w:sz w:val="20"/>
          <w:szCs w:val="20"/>
        </w:rPr>
        <w:t xml:space="preserve">A </w:t>
      </w:r>
      <w:r w:rsidR="0018625D" w:rsidRPr="000F4245">
        <w:rPr>
          <w:rFonts w:ascii="Arial" w:eastAsia="DengXian" w:hAnsi="Arial" w:cs="Arial"/>
          <w:b/>
          <w:bCs/>
          <w:sz w:val="20"/>
          <w:szCs w:val="20"/>
        </w:rPr>
        <w:t>or not configured with a HARQ mode;</w:t>
      </w:r>
    </w:p>
    <w:p w14:paraId="38B0CE4D" w14:textId="10E95A0C" w:rsidR="002168C1" w:rsidRPr="000F4245" w:rsidRDefault="002168C1"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to any HARQ process (HARQ Mode A or B or without configuration)</w:t>
      </w:r>
      <w:r w:rsidR="00563988" w:rsidRPr="000F4245">
        <w:rPr>
          <w:rFonts w:ascii="Arial" w:eastAsia="DengXian" w:hAnsi="Arial" w:cs="Arial"/>
          <w:b/>
          <w:bCs/>
          <w:sz w:val="20"/>
          <w:szCs w:val="20"/>
        </w:rPr>
        <w:t>.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proofErr w:type="spellStart"/>
            <w:r>
              <w:rPr>
                <w:rFonts w:eastAsiaTheme="minorEastAsia"/>
              </w:rPr>
              <w:t>HiSilicon</w:t>
            </w:r>
            <w:bookmarkEnd w:id="5"/>
            <w:proofErr w:type="spellEnd"/>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a LCH </w:t>
            </w:r>
            <w:r w:rsidRPr="00B90A26">
              <w:rPr>
                <w:rFonts w:eastAsiaTheme="minorEastAsia"/>
                <w:b/>
              </w:rPr>
              <w:t>only</w:t>
            </w:r>
            <w:r>
              <w:rPr>
                <w:rFonts w:eastAsiaTheme="minorEastAsia"/>
              </w:rPr>
              <w:t xml:space="preserve"> to HARQ processes “</w:t>
            </w:r>
            <w:r w:rsidRPr="00B90A26">
              <w:rPr>
                <w:rFonts w:eastAsia="DengXian" w:cs="Arial"/>
                <w:bCs/>
              </w:rPr>
              <w:t>not configured with a HARQ mode</w:t>
            </w:r>
            <w:r>
              <w:rPr>
                <w:rFonts w:eastAsia="DengXian" w:cs="Arial"/>
                <w:bCs/>
              </w:rPr>
              <w:t>”</w:t>
            </w:r>
            <w:r w:rsidRPr="00B90A26">
              <w:rPr>
                <w:rFonts w:eastAsia="DengXian" w:cs="Arial"/>
                <w:bCs/>
              </w:rPr>
              <w:t>.</w:t>
            </w:r>
          </w:p>
        </w:tc>
      </w:tr>
      <w:tr w:rsidR="00D22BA7" w14:paraId="2E8154BA" w14:textId="77777777" w:rsidTr="004F4C69">
        <w:tc>
          <w:tcPr>
            <w:tcW w:w="1496" w:type="dxa"/>
          </w:tcPr>
          <w:p w14:paraId="473AC69E" w14:textId="77777777" w:rsidR="00D22BA7" w:rsidRDefault="00D22BA7" w:rsidP="004F4C69">
            <w:pPr>
              <w:rPr>
                <w:rFonts w:eastAsiaTheme="minorEastAsia"/>
              </w:rPr>
            </w:pPr>
            <w:r>
              <w:rPr>
                <w:rFonts w:eastAsiaTheme="minorEastAsia" w:hint="eastAsia"/>
              </w:rPr>
              <w:t>OPPO</w:t>
            </w:r>
          </w:p>
        </w:tc>
        <w:tc>
          <w:tcPr>
            <w:tcW w:w="1739" w:type="dxa"/>
          </w:tcPr>
          <w:p w14:paraId="34E26BF3" w14:textId="77777777" w:rsidR="00D22BA7" w:rsidRDefault="00D22BA7" w:rsidP="004F4C69">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4F4C69">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w:t>
            </w:r>
            <w:proofErr w:type="gramStart"/>
            <w:r w:rsidRPr="00152DEE">
              <w:rPr>
                <w:rFonts w:eastAsiaTheme="minorEastAsia"/>
              </w:rPr>
              <w:t>channel,  data</w:t>
            </w:r>
            <w:proofErr w:type="gramEnd"/>
            <w:r w:rsidRPr="00152DEE">
              <w:rPr>
                <w:rFonts w:eastAsiaTheme="minorEastAsia"/>
              </w:rPr>
              <w:t xml:space="preserve">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4F4C69">
            <w:pPr>
              <w:rPr>
                <w:rFonts w:eastAsiaTheme="minorEastAsia"/>
                <w:highlight w:val="yellow"/>
              </w:rPr>
            </w:pPr>
            <w:r>
              <w:rPr>
                <w:rFonts w:eastAsiaTheme="minorEastAsia"/>
              </w:rPr>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070BC6" w14:paraId="423DCA4F" w14:textId="77777777" w:rsidTr="004F4C69">
        <w:tc>
          <w:tcPr>
            <w:tcW w:w="1496" w:type="dxa"/>
          </w:tcPr>
          <w:p w14:paraId="6C6B72F6"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1262566" w14:textId="77777777" w:rsidR="00070BC6" w:rsidRPr="00CC61F9" w:rsidRDefault="00070BC6" w:rsidP="004F4C69">
            <w:pPr>
              <w:rPr>
                <w:rFonts w:eastAsiaTheme="minorEastAsia"/>
              </w:rPr>
            </w:pPr>
            <w:r>
              <w:rPr>
                <w:rFonts w:eastAsiaTheme="minorEastAsia"/>
              </w:rPr>
              <w:t>Option 7</w:t>
            </w:r>
          </w:p>
        </w:tc>
        <w:tc>
          <w:tcPr>
            <w:tcW w:w="6480" w:type="dxa"/>
          </w:tcPr>
          <w:p w14:paraId="5F75B8C2" w14:textId="77777777" w:rsidR="00070BC6" w:rsidRDefault="00070BC6" w:rsidP="004F4C69">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4F4C69" w14:paraId="29D852BD" w14:textId="77777777" w:rsidTr="004365E6">
        <w:tc>
          <w:tcPr>
            <w:tcW w:w="1496" w:type="dxa"/>
          </w:tcPr>
          <w:p w14:paraId="4E6B820F" w14:textId="224A4BA7" w:rsidR="004F4C69" w:rsidRPr="00070BC6" w:rsidRDefault="004F4C69" w:rsidP="004F4C69">
            <w:pPr>
              <w:rPr>
                <w:lang w:eastAsia="sv-SE"/>
              </w:rPr>
            </w:pPr>
            <w:r>
              <w:rPr>
                <w:rFonts w:eastAsiaTheme="minorEastAsia"/>
              </w:rPr>
              <w:t>MediaTek</w:t>
            </w:r>
          </w:p>
        </w:tc>
        <w:tc>
          <w:tcPr>
            <w:tcW w:w="1739" w:type="dxa"/>
          </w:tcPr>
          <w:p w14:paraId="0D696A12" w14:textId="1F9F11FE" w:rsidR="004F4C69" w:rsidRDefault="004F4C69" w:rsidP="004F4C69">
            <w:pPr>
              <w:rPr>
                <w:lang w:eastAsia="sv-SE"/>
              </w:rPr>
            </w:pPr>
            <w:r>
              <w:rPr>
                <w:rFonts w:eastAsiaTheme="minorEastAsia"/>
              </w:rPr>
              <w:t>Option 1, 2, 4, 7</w:t>
            </w:r>
          </w:p>
        </w:tc>
        <w:tc>
          <w:tcPr>
            <w:tcW w:w="6480" w:type="dxa"/>
          </w:tcPr>
          <w:p w14:paraId="4CC90A18" w14:textId="77777777" w:rsidR="004F4C69" w:rsidRDefault="004F4C69" w:rsidP="004F4C69">
            <w:pPr>
              <w:rPr>
                <w:rFonts w:eastAsiaTheme="minorEastAsia"/>
              </w:rPr>
            </w:pPr>
            <w:r>
              <w:rPr>
                <w:rFonts w:eastAsiaTheme="minorEastAsia"/>
              </w:rPr>
              <w:t xml:space="preserve">We do not see a use case for </w:t>
            </w:r>
            <w:r w:rsidRPr="00163325">
              <w:rPr>
                <w:rFonts w:eastAsiaTheme="minorEastAsia"/>
              </w:rPr>
              <w:t>3</w:t>
            </w:r>
            <w:r>
              <w:rPr>
                <w:rFonts w:eastAsiaTheme="minorEastAsia"/>
              </w:rPr>
              <w:t>, 5, 6.</w:t>
            </w:r>
          </w:p>
          <w:p w14:paraId="57952125" w14:textId="77777777" w:rsidR="004F4C69" w:rsidRDefault="004F4C69" w:rsidP="004F4C69">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2016E83E" w14:textId="0F256DE6" w:rsidR="004F4C69" w:rsidRDefault="004F4C69" w:rsidP="004F4C69">
            <w:pPr>
              <w:rPr>
                <w:rFonts w:eastAsiaTheme="minorEastAsia"/>
              </w:rPr>
            </w:pPr>
            <w:r>
              <w:rPr>
                <w:rFonts w:eastAsiaTheme="minorEastAsia"/>
              </w:rPr>
              <w:t xml:space="preserve">If the intention is to restrict a LCH to transmit on an NTN or TN cell, this is already possible since Rel-15 using </w:t>
            </w:r>
            <w:proofErr w:type="spellStart"/>
            <w:r w:rsidRPr="00447D7D">
              <w:rPr>
                <w:i/>
                <w:lang w:eastAsia="ko-KR"/>
              </w:rPr>
              <w:t>allowedServingCells</w:t>
            </w:r>
            <w:proofErr w:type="spellEnd"/>
            <w:r>
              <w:rPr>
                <w:rFonts w:eastAsiaTheme="minorEastAsia"/>
              </w:rPr>
              <w:t xml:space="preserve"> parameter.</w:t>
            </w:r>
          </w:p>
        </w:tc>
      </w:tr>
      <w:tr w:rsidR="004F4C69" w14:paraId="74E1594B" w14:textId="77777777" w:rsidTr="004365E6">
        <w:tc>
          <w:tcPr>
            <w:tcW w:w="1496" w:type="dxa"/>
          </w:tcPr>
          <w:p w14:paraId="6AEAE9AF" w14:textId="62D47737" w:rsidR="004F4C69" w:rsidRDefault="00457775" w:rsidP="004F4C69">
            <w:pPr>
              <w:rPr>
                <w:lang w:eastAsia="sv-SE"/>
              </w:rPr>
            </w:pPr>
            <w:r>
              <w:rPr>
                <w:lang w:eastAsia="sv-SE"/>
              </w:rPr>
              <w:t>Qualcomm</w:t>
            </w:r>
          </w:p>
        </w:tc>
        <w:tc>
          <w:tcPr>
            <w:tcW w:w="1739" w:type="dxa"/>
          </w:tcPr>
          <w:p w14:paraId="5113D449" w14:textId="11B615E5" w:rsidR="004F4C69" w:rsidRDefault="00457775" w:rsidP="004F4C69">
            <w:pPr>
              <w:rPr>
                <w:rFonts w:eastAsia="DengXian"/>
              </w:rPr>
            </w:pPr>
            <w:r>
              <w:rPr>
                <w:rFonts w:eastAsia="DengXian"/>
              </w:rPr>
              <w:t>Option 7</w:t>
            </w:r>
          </w:p>
        </w:tc>
        <w:tc>
          <w:tcPr>
            <w:tcW w:w="6480" w:type="dxa"/>
          </w:tcPr>
          <w:p w14:paraId="00C3DC26" w14:textId="5892295F" w:rsidR="004F4C69" w:rsidRDefault="00457775" w:rsidP="004F4C69">
            <w:pPr>
              <w:rPr>
                <w:rFonts w:eastAsia="DengXian"/>
              </w:rPr>
            </w:pPr>
            <w:r>
              <w:rPr>
                <w:rFonts w:eastAsia="DengXian"/>
              </w:rPr>
              <w:t>Agree with Xiaomi. When not configured, the LCH can be allowed to use any HARQ state.</w:t>
            </w:r>
          </w:p>
        </w:tc>
      </w:tr>
      <w:tr w:rsidR="004F4C69" w14:paraId="4AD7C404" w14:textId="77777777" w:rsidTr="004365E6">
        <w:tc>
          <w:tcPr>
            <w:tcW w:w="1496" w:type="dxa"/>
          </w:tcPr>
          <w:p w14:paraId="042B9AFF" w14:textId="77777777" w:rsidR="004F4C69" w:rsidRDefault="004F4C69" w:rsidP="004F4C69">
            <w:pPr>
              <w:rPr>
                <w:lang w:eastAsia="sv-SE"/>
              </w:rPr>
            </w:pPr>
          </w:p>
        </w:tc>
        <w:tc>
          <w:tcPr>
            <w:tcW w:w="1739" w:type="dxa"/>
          </w:tcPr>
          <w:p w14:paraId="17E5D453" w14:textId="77777777" w:rsidR="004F4C69" w:rsidRDefault="004F4C69" w:rsidP="004F4C69">
            <w:pPr>
              <w:rPr>
                <w:lang w:eastAsia="sv-SE"/>
              </w:rPr>
            </w:pPr>
          </w:p>
        </w:tc>
        <w:tc>
          <w:tcPr>
            <w:tcW w:w="6480" w:type="dxa"/>
          </w:tcPr>
          <w:p w14:paraId="670F23A8" w14:textId="77777777" w:rsidR="004F4C69" w:rsidRDefault="004F4C69" w:rsidP="004F4C69">
            <w:pPr>
              <w:rPr>
                <w:lang w:eastAsia="sv-SE"/>
              </w:rPr>
            </w:pPr>
          </w:p>
        </w:tc>
      </w:tr>
      <w:tr w:rsidR="004F4C69" w14:paraId="3AC00704" w14:textId="77777777" w:rsidTr="004365E6">
        <w:tc>
          <w:tcPr>
            <w:tcW w:w="1496" w:type="dxa"/>
          </w:tcPr>
          <w:p w14:paraId="52879B14" w14:textId="77777777" w:rsidR="004F4C69" w:rsidRDefault="004F4C69" w:rsidP="004F4C69">
            <w:pPr>
              <w:rPr>
                <w:rFonts w:eastAsia="DengXian"/>
              </w:rPr>
            </w:pPr>
          </w:p>
        </w:tc>
        <w:tc>
          <w:tcPr>
            <w:tcW w:w="1739" w:type="dxa"/>
          </w:tcPr>
          <w:p w14:paraId="37552F00" w14:textId="77777777" w:rsidR="004F4C69" w:rsidRDefault="004F4C69" w:rsidP="004F4C69">
            <w:pPr>
              <w:rPr>
                <w:rFonts w:eastAsia="DengXian"/>
              </w:rPr>
            </w:pPr>
          </w:p>
        </w:tc>
        <w:tc>
          <w:tcPr>
            <w:tcW w:w="6480" w:type="dxa"/>
          </w:tcPr>
          <w:p w14:paraId="59F8D995" w14:textId="77777777" w:rsidR="004F4C69" w:rsidRDefault="004F4C69" w:rsidP="004F4C69">
            <w:pPr>
              <w:rPr>
                <w:rFonts w:eastAsia="DengXian"/>
              </w:rPr>
            </w:pPr>
          </w:p>
        </w:tc>
      </w:tr>
      <w:tr w:rsidR="004F4C69" w14:paraId="5938D0F6" w14:textId="77777777" w:rsidTr="004365E6">
        <w:tc>
          <w:tcPr>
            <w:tcW w:w="1496" w:type="dxa"/>
          </w:tcPr>
          <w:p w14:paraId="73D9EEC7" w14:textId="77777777" w:rsidR="004F4C69" w:rsidRDefault="004F4C69" w:rsidP="004F4C69">
            <w:pPr>
              <w:rPr>
                <w:rFonts w:eastAsiaTheme="minorEastAsia"/>
              </w:rPr>
            </w:pPr>
          </w:p>
        </w:tc>
        <w:tc>
          <w:tcPr>
            <w:tcW w:w="1739" w:type="dxa"/>
          </w:tcPr>
          <w:p w14:paraId="0AAA4FB1" w14:textId="77777777" w:rsidR="004F4C69" w:rsidRDefault="004F4C69" w:rsidP="004F4C69">
            <w:pPr>
              <w:rPr>
                <w:rFonts w:eastAsiaTheme="minorEastAsia"/>
              </w:rPr>
            </w:pPr>
          </w:p>
        </w:tc>
        <w:tc>
          <w:tcPr>
            <w:tcW w:w="6480" w:type="dxa"/>
          </w:tcPr>
          <w:p w14:paraId="42BFF578" w14:textId="77777777" w:rsidR="004F4C69" w:rsidRDefault="004F4C69" w:rsidP="004F4C69">
            <w:pPr>
              <w:rPr>
                <w:rFonts w:eastAsiaTheme="minorEastAsia"/>
              </w:rPr>
            </w:pPr>
          </w:p>
        </w:tc>
      </w:tr>
      <w:tr w:rsidR="004F4C69" w14:paraId="5F849E61" w14:textId="77777777" w:rsidTr="004365E6">
        <w:tc>
          <w:tcPr>
            <w:tcW w:w="1496" w:type="dxa"/>
          </w:tcPr>
          <w:p w14:paraId="73B55B6F" w14:textId="77777777" w:rsidR="004F4C69" w:rsidRDefault="004F4C69" w:rsidP="004F4C69">
            <w:pPr>
              <w:rPr>
                <w:rFonts w:eastAsiaTheme="minorEastAsia"/>
              </w:rPr>
            </w:pPr>
          </w:p>
        </w:tc>
        <w:tc>
          <w:tcPr>
            <w:tcW w:w="1739" w:type="dxa"/>
          </w:tcPr>
          <w:p w14:paraId="0F81AB03" w14:textId="77777777" w:rsidR="004F4C69" w:rsidRDefault="004F4C69" w:rsidP="004F4C69">
            <w:pPr>
              <w:rPr>
                <w:rFonts w:eastAsiaTheme="minorEastAsia"/>
              </w:rPr>
            </w:pPr>
          </w:p>
        </w:tc>
        <w:tc>
          <w:tcPr>
            <w:tcW w:w="6480" w:type="dxa"/>
          </w:tcPr>
          <w:p w14:paraId="7C8A44F6" w14:textId="77777777" w:rsidR="004F4C69" w:rsidRDefault="004F4C69" w:rsidP="004F4C69">
            <w:pPr>
              <w:rPr>
                <w:rFonts w:eastAsiaTheme="minorEastAsia"/>
              </w:rPr>
            </w:pPr>
          </w:p>
        </w:tc>
      </w:tr>
      <w:tr w:rsidR="004F4C69" w14:paraId="116F2124" w14:textId="77777777" w:rsidTr="004365E6">
        <w:tc>
          <w:tcPr>
            <w:tcW w:w="1496" w:type="dxa"/>
          </w:tcPr>
          <w:p w14:paraId="7DBCE9BE" w14:textId="77777777" w:rsidR="004F4C69" w:rsidRDefault="004F4C69" w:rsidP="004F4C69">
            <w:pPr>
              <w:rPr>
                <w:rFonts w:eastAsiaTheme="minorEastAsia"/>
              </w:rPr>
            </w:pPr>
          </w:p>
        </w:tc>
        <w:tc>
          <w:tcPr>
            <w:tcW w:w="1739" w:type="dxa"/>
          </w:tcPr>
          <w:p w14:paraId="53601D8D" w14:textId="77777777" w:rsidR="004F4C69" w:rsidRDefault="004F4C69" w:rsidP="004F4C69">
            <w:pPr>
              <w:rPr>
                <w:rFonts w:eastAsiaTheme="minorEastAsia"/>
              </w:rPr>
            </w:pPr>
          </w:p>
        </w:tc>
        <w:tc>
          <w:tcPr>
            <w:tcW w:w="6480" w:type="dxa"/>
          </w:tcPr>
          <w:p w14:paraId="295A8A0F" w14:textId="77777777" w:rsidR="004F4C69" w:rsidRDefault="004F4C69" w:rsidP="004F4C69">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Heading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lastRenderedPageBreak/>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TableGri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 xml:space="preserve">No need to restrict the same configuration for all the cells in a </w:t>
            </w:r>
            <w:proofErr w:type="spellStart"/>
            <w:r w:rsidRPr="000877C9">
              <w:rPr>
                <w:rFonts w:eastAsiaTheme="minorEastAsia"/>
              </w:rPr>
              <w:t>CellGroup</w:t>
            </w:r>
            <w:proofErr w:type="spellEnd"/>
            <w:r w:rsidRPr="000877C9">
              <w:rPr>
                <w:rFonts w:eastAsiaTheme="minorEastAsia"/>
              </w:rPr>
              <w:t>.</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t>H</w:t>
            </w:r>
            <w:r>
              <w:rPr>
                <w:rFonts w:eastAsiaTheme="minorEastAsia"/>
              </w:rPr>
              <w:t>uawei,</w:t>
            </w:r>
          </w:p>
          <w:p w14:paraId="5F777C61" w14:textId="4B23B36D" w:rsidR="00DD3213" w:rsidRPr="008B0502" w:rsidRDefault="00DD3213" w:rsidP="00DD3213">
            <w:pPr>
              <w:rPr>
                <w:rFonts w:eastAsiaTheme="minorEastAsia"/>
              </w:rPr>
            </w:pPr>
            <w:proofErr w:type="spellStart"/>
            <w:r>
              <w:rPr>
                <w:rFonts w:eastAsiaTheme="minorEastAsia"/>
              </w:rPr>
              <w:t>HiSilicon</w:t>
            </w:r>
            <w:bookmarkEnd w:id="6"/>
            <w:proofErr w:type="spellEnd"/>
          </w:p>
        </w:tc>
        <w:tc>
          <w:tcPr>
            <w:tcW w:w="1739" w:type="dxa"/>
          </w:tcPr>
          <w:p w14:paraId="05EB899B" w14:textId="33A748B8" w:rsidR="00DD3213" w:rsidRDefault="00DD3213" w:rsidP="00DD3213">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80AB628" w14:textId="77777777" w:rsidR="00DD3213" w:rsidRPr="00B21D50" w:rsidRDefault="00DD3213" w:rsidP="00DD3213">
            <w:pPr>
              <w:rPr>
                <w:lang w:eastAsia="sv-SE"/>
              </w:rPr>
            </w:pPr>
          </w:p>
        </w:tc>
      </w:tr>
      <w:tr w:rsidR="00D22BA7" w14:paraId="1611A122" w14:textId="77777777" w:rsidTr="004F4C69">
        <w:tc>
          <w:tcPr>
            <w:tcW w:w="1496" w:type="dxa"/>
          </w:tcPr>
          <w:p w14:paraId="0836D805" w14:textId="77777777" w:rsidR="00D22BA7" w:rsidRDefault="00D22BA7" w:rsidP="004F4C69">
            <w:pPr>
              <w:rPr>
                <w:rFonts w:eastAsiaTheme="minorEastAsia"/>
              </w:rPr>
            </w:pPr>
            <w:r>
              <w:rPr>
                <w:rFonts w:eastAsiaTheme="minorEastAsia"/>
              </w:rPr>
              <w:t>OPPO</w:t>
            </w:r>
          </w:p>
        </w:tc>
        <w:tc>
          <w:tcPr>
            <w:tcW w:w="1739" w:type="dxa"/>
          </w:tcPr>
          <w:p w14:paraId="3B09FEA0" w14:textId="77777777" w:rsidR="00D22BA7" w:rsidRPr="00C71712" w:rsidRDefault="00D22BA7" w:rsidP="004F4C69">
            <w:pPr>
              <w:rPr>
                <w:rFonts w:eastAsiaTheme="minorEastAsia"/>
              </w:rPr>
            </w:pPr>
            <w:r w:rsidRPr="00C71712">
              <w:rPr>
                <w:i/>
                <w:iCs/>
              </w:rPr>
              <w:t>PUSCH-</w:t>
            </w:r>
            <w:proofErr w:type="spellStart"/>
            <w:r w:rsidRPr="00C71712">
              <w:rPr>
                <w:i/>
                <w:iCs/>
              </w:rPr>
              <w:t>ServingCellConfig</w:t>
            </w:r>
            <w:proofErr w:type="spellEnd"/>
          </w:p>
        </w:tc>
        <w:tc>
          <w:tcPr>
            <w:tcW w:w="6480" w:type="dxa"/>
          </w:tcPr>
          <w:p w14:paraId="097A0C8E" w14:textId="77777777" w:rsidR="00D22BA7" w:rsidRDefault="00D22BA7" w:rsidP="004F4C69">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w:t>
            </w:r>
            <w:proofErr w:type="spellStart"/>
            <w:r w:rsidRPr="00DB1297">
              <w:rPr>
                <w:rFonts w:eastAsiaTheme="minorEastAsia"/>
              </w:rPr>
              <w:t>ServingCellConfig</w:t>
            </w:r>
            <w:proofErr w:type="spellEnd"/>
            <w:r>
              <w:rPr>
                <w:rFonts w:eastAsiaTheme="minorEastAsia"/>
              </w:rPr>
              <w:t>.</w:t>
            </w:r>
          </w:p>
          <w:p w14:paraId="2A40618E" w14:textId="77777777" w:rsidR="00D22BA7" w:rsidRDefault="00D22BA7" w:rsidP="004F4C69">
            <w:pPr>
              <w:rPr>
                <w:rFonts w:eastAsiaTheme="minorEastAsia"/>
              </w:rPr>
            </w:pPr>
            <w:r>
              <w:rPr>
                <w:rFonts w:eastAsiaTheme="minorEastAsia"/>
              </w:rPr>
              <w:t xml:space="preserve">Besides, the field </w:t>
            </w:r>
            <w:proofErr w:type="spellStart"/>
            <w:r w:rsidRPr="008B67C2">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02EB4062" w14:textId="77777777" w:rsidR="00D22BA7" w:rsidRDefault="00D22BA7" w:rsidP="004F4C69">
            <w:pPr>
              <w:rPr>
                <w:rFonts w:eastAsiaTheme="minorEastAsia"/>
                <w:highlight w:val="yellow"/>
              </w:rPr>
            </w:pPr>
            <w:r>
              <w:rPr>
                <w:b/>
              </w:rPr>
              <w:t>F</w:t>
            </w:r>
            <w:r w:rsidRPr="005419F5">
              <w:rPr>
                <w:b/>
              </w:rPr>
              <w:t xml:space="preserve">ields </w:t>
            </w:r>
            <w:proofErr w:type="spellStart"/>
            <w:r w:rsidRPr="00670003">
              <w:rPr>
                <w:b/>
                <w:bCs/>
                <w:i/>
                <w:iCs/>
              </w:rPr>
              <w:t>uplinkHARQ</w:t>
            </w:r>
            <w:proofErr w:type="spellEnd"/>
            <w:r w:rsidRPr="00670003">
              <w:rPr>
                <w:b/>
                <w:bCs/>
                <w:i/>
                <w:iCs/>
              </w:rPr>
              <w:t>-DRX-Mode</w:t>
            </w:r>
            <w:r w:rsidRPr="00670003">
              <w:rPr>
                <w:b/>
                <w:bCs/>
              </w:rPr>
              <w:t xml:space="preserve"> </w:t>
            </w:r>
            <w:r>
              <w:rPr>
                <w:b/>
                <w:bCs/>
              </w:rPr>
              <w:t xml:space="preserve">and </w:t>
            </w:r>
            <w:proofErr w:type="spellStart"/>
            <w:r w:rsidRPr="005419F5">
              <w:rPr>
                <w:b/>
                <w:i/>
                <w:iCs/>
              </w:rPr>
              <w:t>downlinkHARQ-FeedbackDisabled</w:t>
            </w:r>
            <w:proofErr w:type="spellEnd"/>
            <w:r>
              <w:rPr>
                <w:b/>
                <w:i/>
                <w:iCs/>
              </w:rPr>
              <w:t xml:space="preserve"> </w:t>
            </w:r>
            <w:r>
              <w:rPr>
                <w:b/>
                <w:iCs/>
              </w:rPr>
              <w:t>are</w:t>
            </w:r>
            <w:r w:rsidRPr="00C405DE">
              <w:rPr>
                <w:b/>
                <w:iCs/>
              </w:rPr>
              <w:t xml:space="preserve"> </w:t>
            </w:r>
            <w:r>
              <w:rPr>
                <w:b/>
                <w:iCs/>
              </w:rPr>
              <w:t xml:space="preserve">included in </w:t>
            </w:r>
            <w:r w:rsidRPr="005419F5">
              <w:rPr>
                <w:b/>
                <w:i/>
                <w:iCs/>
              </w:rPr>
              <w:t>PUSCH-</w:t>
            </w:r>
            <w:proofErr w:type="spellStart"/>
            <w:proofErr w:type="gramStart"/>
            <w:r w:rsidRPr="005419F5">
              <w:rPr>
                <w:b/>
                <w:i/>
                <w:iCs/>
              </w:rPr>
              <w:t>ServingCellConfig</w:t>
            </w:r>
            <w:proofErr w:type="spellEnd"/>
            <w:r w:rsidRPr="005419F5">
              <w:rPr>
                <w:b/>
                <w:i/>
                <w:iCs/>
              </w:rPr>
              <w:t xml:space="preserve"> </w:t>
            </w:r>
            <w:r>
              <w:rPr>
                <w:b/>
                <w:i/>
                <w:iCs/>
              </w:rPr>
              <w:t xml:space="preserve"> </w:t>
            </w:r>
            <w:r w:rsidRPr="00C405DE">
              <w:rPr>
                <w:b/>
                <w:iCs/>
              </w:rPr>
              <w:t>and</w:t>
            </w:r>
            <w:proofErr w:type="gramEnd"/>
            <w:r>
              <w:rPr>
                <w:b/>
                <w:i/>
                <w:iCs/>
              </w:rPr>
              <w:t xml:space="preserve"> </w:t>
            </w:r>
            <w:r w:rsidRPr="005419F5">
              <w:rPr>
                <w:b/>
                <w:i/>
                <w:iCs/>
              </w:rPr>
              <w:t>PDSCH-</w:t>
            </w:r>
            <w:proofErr w:type="spellStart"/>
            <w:r w:rsidRPr="005419F5">
              <w:rPr>
                <w:b/>
                <w:i/>
                <w:iCs/>
              </w:rPr>
              <w:t>ServingCellconfig</w:t>
            </w:r>
            <w:proofErr w:type="spellEnd"/>
            <w:r w:rsidRPr="00AF610C">
              <w:rPr>
                <w:b/>
                <w:iCs/>
              </w:rPr>
              <w:t>, respectively</w:t>
            </w:r>
            <w:r>
              <w:rPr>
                <w:b/>
                <w:i/>
                <w:iCs/>
              </w:rPr>
              <w:t>.</w:t>
            </w:r>
          </w:p>
        </w:tc>
      </w:tr>
      <w:tr w:rsidR="00070BC6" w14:paraId="3D4536F9" w14:textId="77777777" w:rsidTr="004F4C69">
        <w:tc>
          <w:tcPr>
            <w:tcW w:w="1496" w:type="dxa"/>
          </w:tcPr>
          <w:p w14:paraId="2CB91882"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3EE10A9" w14:textId="77777777" w:rsidR="00070BC6" w:rsidRPr="00CC61F9" w:rsidRDefault="00070BC6" w:rsidP="004F4C69">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6F0210A3" w14:textId="77777777" w:rsidR="00070BC6" w:rsidRDefault="00070BC6" w:rsidP="004F4C69">
            <w:pPr>
              <w:rPr>
                <w:rFonts w:eastAsiaTheme="minorEastAsia"/>
              </w:rPr>
            </w:pPr>
          </w:p>
        </w:tc>
      </w:tr>
      <w:tr w:rsidR="004F4C69" w14:paraId="6229B7BF" w14:textId="77777777" w:rsidTr="004365E6">
        <w:tc>
          <w:tcPr>
            <w:tcW w:w="1496" w:type="dxa"/>
          </w:tcPr>
          <w:p w14:paraId="6F90EEC4" w14:textId="0C604037" w:rsidR="004F4C69" w:rsidRDefault="004F4C69" w:rsidP="004F4C69">
            <w:pPr>
              <w:rPr>
                <w:lang w:eastAsia="sv-SE"/>
              </w:rPr>
            </w:pPr>
            <w:r>
              <w:rPr>
                <w:rFonts w:eastAsiaTheme="minorEastAsia"/>
              </w:rPr>
              <w:t>MediaTek</w:t>
            </w:r>
          </w:p>
        </w:tc>
        <w:tc>
          <w:tcPr>
            <w:tcW w:w="1739" w:type="dxa"/>
          </w:tcPr>
          <w:p w14:paraId="2624DAA7" w14:textId="271EACB2" w:rsidR="004F4C69" w:rsidRDefault="004F4C69" w:rsidP="004F4C69">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5ED3DE63" w14:textId="77777777" w:rsidR="004F4C69" w:rsidRDefault="004F4C69" w:rsidP="004F4C69">
            <w:pPr>
              <w:rPr>
                <w:rFonts w:eastAsiaTheme="minorEastAsia"/>
              </w:rPr>
            </w:pPr>
            <w:r w:rsidRPr="003C6B96">
              <w:rPr>
                <w:rFonts w:eastAsiaTheme="minorEastAsia"/>
              </w:rPr>
              <w:t>These should be configured per cell, not cell group.</w:t>
            </w:r>
          </w:p>
          <w:p w14:paraId="6EE4FF79" w14:textId="1AB627D3" w:rsidR="004F4C69" w:rsidRDefault="004F4C69" w:rsidP="004F4C69">
            <w:pPr>
              <w:rPr>
                <w:rFonts w:eastAsiaTheme="minorEastAsia"/>
              </w:rPr>
            </w:pPr>
            <w:r>
              <w:rPr>
                <w:rFonts w:eastAsiaTheme="minorEastAsia"/>
              </w:rPr>
              <w:t xml:space="preserve">Same applies for </w:t>
            </w:r>
            <w:proofErr w:type="spellStart"/>
            <w:r w:rsidRPr="004F4C69">
              <w:rPr>
                <w:rFonts w:eastAsiaTheme="minorEastAsia"/>
              </w:rPr>
              <w:t>downlinkHARQ-FeedbackDisabled</w:t>
            </w:r>
            <w:proofErr w:type="spellEnd"/>
            <w:r w:rsidRPr="004F4C69">
              <w:rPr>
                <w:rFonts w:eastAsiaTheme="minorEastAsia"/>
              </w:rPr>
              <w:t xml:space="preserve"> </w:t>
            </w:r>
            <w:r>
              <w:rPr>
                <w:rFonts w:eastAsiaTheme="minorEastAsia"/>
              </w:rPr>
              <w:t>and PDSCH-</w:t>
            </w:r>
            <w:proofErr w:type="spellStart"/>
            <w:r>
              <w:rPr>
                <w:rFonts w:eastAsiaTheme="minorEastAsia"/>
              </w:rPr>
              <w:t>ServingCellConfig</w:t>
            </w:r>
            <w:proofErr w:type="spellEnd"/>
          </w:p>
        </w:tc>
      </w:tr>
      <w:tr w:rsidR="004F4C69" w14:paraId="01F0ECDE" w14:textId="77777777" w:rsidTr="004365E6">
        <w:tc>
          <w:tcPr>
            <w:tcW w:w="1496" w:type="dxa"/>
          </w:tcPr>
          <w:p w14:paraId="757AFEB6" w14:textId="52409411" w:rsidR="004F4C69" w:rsidRDefault="000160DA" w:rsidP="004F4C69">
            <w:pPr>
              <w:rPr>
                <w:lang w:eastAsia="sv-SE"/>
              </w:rPr>
            </w:pPr>
            <w:r>
              <w:rPr>
                <w:lang w:eastAsia="sv-SE"/>
              </w:rPr>
              <w:t>Qualcomm</w:t>
            </w:r>
          </w:p>
        </w:tc>
        <w:tc>
          <w:tcPr>
            <w:tcW w:w="1739" w:type="dxa"/>
          </w:tcPr>
          <w:p w14:paraId="0A8A94A4" w14:textId="366A5ABA" w:rsidR="004F4C69" w:rsidRDefault="000160DA" w:rsidP="004F4C69">
            <w:pPr>
              <w:rPr>
                <w:rFonts w:eastAsia="DengXian"/>
              </w:rPr>
            </w:pPr>
            <w:r w:rsidRPr="000160DA">
              <w:rPr>
                <w:rFonts w:eastAsia="DengXian"/>
              </w:rPr>
              <w:t>PUSCH-</w:t>
            </w:r>
            <w:proofErr w:type="spellStart"/>
            <w:r w:rsidRPr="000160DA">
              <w:rPr>
                <w:rFonts w:eastAsia="DengXian"/>
              </w:rPr>
              <w:t>ServingCellConfig</w:t>
            </w:r>
            <w:proofErr w:type="spellEnd"/>
          </w:p>
        </w:tc>
        <w:tc>
          <w:tcPr>
            <w:tcW w:w="6480" w:type="dxa"/>
          </w:tcPr>
          <w:p w14:paraId="01750942" w14:textId="77777777" w:rsidR="004F4C69" w:rsidRDefault="004F4C69" w:rsidP="004F4C69">
            <w:pPr>
              <w:rPr>
                <w:rFonts w:eastAsia="DengXian"/>
              </w:rPr>
            </w:pPr>
          </w:p>
        </w:tc>
      </w:tr>
      <w:tr w:rsidR="004F4C69" w14:paraId="0E893919" w14:textId="77777777" w:rsidTr="004365E6">
        <w:tc>
          <w:tcPr>
            <w:tcW w:w="1496" w:type="dxa"/>
          </w:tcPr>
          <w:p w14:paraId="12BBA37F" w14:textId="77777777" w:rsidR="004F4C69" w:rsidRDefault="004F4C69" w:rsidP="004F4C69">
            <w:pPr>
              <w:rPr>
                <w:lang w:eastAsia="sv-SE"/>
              </w:rPr>
            </w:pPr>
          </w:p>
        </w:tc>
        <w:tc>
          <w:tcPr>
            <w:tcW w:w="1739" w:type="dxa"/>
          </w:tcPr>
          <w:p w14:paraId="437BE982" w14:textId="77777777" w:rsidR="004F4C69" w:rsidRDefault="004F4C69" w:rsidP="004F4C69">
            <w:pPr>
              <w:rPr>
                <w:lang w:eastAsia="sv-SE"/>
              </w:rPr>
            </w:pPr>
          </w:p>
        </w:tc>
        <w:tc>
          <w:tcPr>
            <w:tcW w:w="6480" w:type="dxa"/>
          </w:tcPr>
          <w:p w14:paraId="03B9EB6C" w14:textId="77777777" w:rsidR="004F4C69" w:rsidRDefault="004F4C69" w:rsidP="004F4C69">
            <w:pPr>
              <w:rPr>
                <w:lang w:eastAsia="sv-SE"/>
              </w:rPr>
            </w:pPr>
          </w:p>
        </w:tc>
      </w:tr>
      <w:tr w:rsidR="004F4C69" w14:paraId="5F526ED9" w14:textId="77777777" w:rsidTr="004365E6">
        <w:tc>
          <w:tcPr>
            <w:tcW w:w="1496" w:type="dxa"/>
          </w:tcPr>
          <w:p w14:paraId="416023A9" w14:textId="77777777" w:rsidR="004F4C69" w:rsidRDefault="004F4C69" w:rsidP="004F4C69">
            <w:pPr>
              <w:rPr>
                <w:rFonts w:eastAsia="DengXian"/>
              </w:rPr>
            </w:pPr>
          </w:p>
        </w:tc>
        <w:tc>
          <w:tcPr>
            <w:tcW w:w="1739" w:type="dxa"/>
          </w:tcPr>
          <w:p w14:paraId="2044F159" w14:textId="77777777" w:rsidR="004F4C69" w:rsidRDefault="004F4C69" w:rsidP="004F4C69">
            <w:pPr>
              <w:rPr>
                <w:rFonts w:eastAsia="DengXian"/>
              </w:rPr>
            </w:pPr>
          </w:p>
        </w:tc>
        <w:tc>
          <w:tcPr>
            <w:tcW w:w="6480" w:type="dxa"/>
          </w:tcPr>
          <w:p w14:paraId="0FEBACD7" w14:textId="77777777" w:rsidR="004F4C69" w:rsidRDefault="004F4C69" w:rsidP="004F4C69">
            <w:pPr>
              <w:rPr>
                <w:rFonts w:eastAsia="DengXian"/>
              </w:rPr>
            </w:pPr>
          </w:p>
        </w:tc>
      </w:tr>
      <w:tr w:rsidR="004F4C69" w14:paraId="525F2CF3" w14:textId="77777777" w:rsidTr="004365E6">
        <w:tc>
          <w:tcPr>
            <w:tcW w:w="1496" w:type="dxa"/>
          </w:tcPr>
          <w:p w14:paraId="78736441" w14:textId="77777777" w:rsidR="004F4C69" w:rsidRDefault="004F4C69" w:rsidP="004F4C69">
            <w:pPr>
              <w:rPr>
                <w:rFonts w:eastAsiaTheme="minorEastAsia"/>
              </w:rPr>
            </w:pPr>
          </w:p>
        </w:tc>
        <w:tc>
          <w:tcPr>
            <w:tcW w:w="1739" w:type="dxa"/>
          </w:tcPr>
          <w:p w14:paraId="7DDA0141" w14:textId="77777777" w:rsidR="004F4C69" w:rsidRDefault="004F4C69" w:rsidP="004F4C69">
            <w:pPr>
              <w:rPr>
                <w:rFonts w:eastAsiaTheme="minorEastAsia"/>
              </w:rPr>
            </w:pPr>
          </w:p>
        </w:tc>
        <w:tc>
          <w:tcPr>
            <w:tcW w:w="6480" w:type="dxa"/>
          </w:tcPr>
          <w:p w14:paraId="2F6F0D54" w14:textId="77777777" w:rsidR="004F4C69" w:rsidRDefault="004F4C69" w:rsidP="004F4C69">
            <w:pPr>
              <w:rPr>
                <w:rFonts w:eastAsiaTheme="minorEastAsia"/>
              </w:rPr>
            </w:pPr>
          </w:p>
        </w:tc>
      </w:tr>
      <w:tr w:rsidR="004F4C69" w14:paraId="48B110B4" w14:textId="77777777" w:rsidTr="004365E6">
        <w:tc>
          <w:tcPr>
            <w:tcW w:w="1496" w:type="dxa"/>
          </w:tcPr>
          <w:p w14:paraId="284C5386" w14:textId="77777777" w:rsidR="004F4C69" w:rsidRDefault="004F4C69" w:rsidP="004F4C69">
            <w:pPr>
              <w:rPr>
                <w:rFonts w:eastAsiaTheme="minorEastAsia"/>
              </w:rPr>
            </w:pPr>
          </w:p>
        </w:tc>
        <w:tc>
          <w:tcPr>
            <w:tcW w:w="1739" w:type="dxa"/>
          </w:tcPr>
          <w:p w14:paraId="132D0F14" w14:textId="77777777" w:rsidR="004F4C69" w:rsidRDefault="004F4C69" w:rsidP="004F4C69">
            <w:pPr>
              <w:rPr>
                <w:rFonts w:eastAsiaTheme="minorEastAsia"/>
              </w:rPr>
            </w:pPr>
          </w:p>
        </w:tc>
        <w:tc>
          <w:tcPr>
            <w:tcW w:w="6480" w:type="dxa"/>
          </w:tcPr>
          <w:p w14:paraId="42A82C1C" w14:textId="77777777" w:rsidR="004F4C69" w:rsidRDefault="004F4C69" w:rsidP="004F4C69">
            <w:pPr>
              <w:rPr>
                <w:rFonts w:eastAsiaTheme="minorEastAsia"/>
              </w:rPr>
            </w:pPr>
          </w:p>
        </w:tc>
      </w:tr>
      <w:tr w:rsidR="004F4C69" w14:paraId="7DD6A4F2" w14:textId="77777777" w:rsidTr="004365E6">
        <w:tc>
          <w:tcPr>
            <w:tcW w:w="1496" w:type="dxa"/>
          </w:tcPr>
          <w:p w14:paraId="4BDA9DC2" w14:textId="77777777" w:rsidR="004F4C69" w:rsidRDefault="004F4C69" w:rsidP="004F4C69">
            <w:pPr>
              <w:rPr>
                <w:rFonts w:eastAsiaTheme="minorEastAsia"/>
              </w:rPr>
            </w:pPr>
          </w:p>
        </w:tc>
        <w:tc>
          <w:tcPr>
            <w:tcW w:w="1739" w:type="dxa"/>
          </w:tcPr>
          <w:p w14:paraId="1CE3098C" w14:textId="77777777" w:rsidR="004F4C69" w:rsidRDefault="004F4C69" w:rsidP="004F4C69">
            <w:pPr>
              <w:rPr>
                <w:rFonts w:eastAsiaTheme="minorEastAsia"/>
              </w:rPr>
            </w:pPr>
          </w:p>
        </w:tc>
        <w:tc>
          <w:tcPr>
            <w:tcW w:w="6480" w:type="dxa"/>
          </w:tcPr>
          <w:p w14:paraId="4CF2132E" w14:textId="77777777" w:rsidR="004F4C69" w:rsidRDefault="004F4C69" w:rsidP="004F4C69">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Heading1"/>
      </w:pPr>
      <w:r>
        <w:t>Configured Grant/SPS aspects</w:t>
      </w:r>
    </w:p>
    <w:p w14:paraId="015E9AE9" w14:textId="77777777" w:rsidR="00F83C23" w:rsidRDefault="00F83C23" w:rsidP="00F83C23">
      <w:pPr>
        <w:pStyle w:val="Heading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 xml:space="preserve">[17] The HARQ-processes ID of both CG and SPS are calculated from parameters of radio resource allocation in time domain, e.g. configured periodicity, start off in time domain, configured HARQ </w:t>
      </w:r>
      <w:r w:rsidR="00F83C23" w:rsidRPr="00EF511E">
        <w:lastRenderedPageBreak/>
        <w:t>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ListParagraph"/>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ListParagraph"/>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ListParagraph"/>
        <w:numPr>
          <w:ilvl w:val="0"/>
          <w:numId w:val="2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proofErr w:type="spellStart"/>
            <w:r>
              <w:rPr>
                <w:rFonts w:eastAsiaTheme="minorEastAsia"/>
              </w:rPr>
              <w:t>HiSilicon</w:t>
            </w:r>
            <w:proofErr w:type="spellEnd"/>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4F4C69">
        <w:tc>
          <w:tcPr>
            <w:tcW w:w="1496" w:type="dxa"/>
          </w:tcPr>
          <w:p w14:paraId="452C0134" w14:textId="77777777" w:rsidR="00D22BA7" w:rsidRDefault="00D22BA7" w:rsidP="004F4C69">
            <w:pPr>
              <w:rPr>
                <w:rFonts w:eastAsiaTheme="minorEastAsia"/>
              </w:rPr>
            </w:pPr>
            <w:r>
              <w:rPr>
                <w:rFonts w:eastAsiaTheme="minorEastAsia"/>
              </w:rPr>
              <w:t>OPPO</w:t>
            </w:r>
          </w:p>
        </w:tc>
        <w:tc>
          <w:tcPr>
            <w:tcW w:w="1739" w:type="dxa"/>
          </w:tcPr>
          <w:p w14:paraId="4436F777" w14:textId="77777777" w:rsidR="00D22BA7" w:rsidRDefault="00D22BA7" w:rsidP="004F4C69">
            <w:pPr>
              <w:rPr>
                <w:rFonts w:eastAsiaTheme="minorEastAsia"/>
              </w:rPr>
            </w:pPr>
            <w:r>
              <w:rPr>
                <w:rFonts w:eastAsiaTheme="minorEastAsia"/>
              </w:rPr>
              <w:t>Option 2</w:t>
            </w:r>
          </w:p>
        </w:tc>
        <w:tc>
          <w:tcPr>
            <w:tcW w:w="6480" w:type="dxa"/>
          </w:tcPr>
          <w:p w14:paraId="0BC06654" w14:textId="77777777" w:rsidR="00D22BA7" w:rsidRDefault="00D22BA7" w:rsidP="004F4C69">
            <w:pPr>
              <w:rPr>
                <w:rFonts w:eastAsiaTheme="minorEastAsia"/>
                <w:highlight w:val="yellow"/>
              </w:rPr>
            </w:pPr>
          </w:p>
        </w:tc>
      </w:tr>
      <w:tr w:rsidR="00070BC6" w14:paraId="5416FE65" w14:textId="77777777" w:rsidTr="004F4C69">
        <w:tc>
          <w:tcPr>
            <w:tcW w:w="1496" w:type="dxa"/>
          </w:tcPr>
          <w:p w14:paraId="0D93A25A"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C81735" w14:textId="77777777" w:rsidR="00070BC6" w:rsidRPr="00CC61F9" w:rsidRDefault="00070BC6" w:rsidP="004F4C69">
            <w:pPr>
              <w:rPr>
                <w:rFonts w:eastAsiaTheme="minorEastAsia"/>
              </w:rPr>
            </w:pPr>
            <w:r>
              <w:rPr>
                <w:rFonts w:eastAsiaTheme="minorEastAsia"/>
              </w:rPr>
              <w:t>Option 2</w:t>
            </w:r>
          </w:p>
        </w:tc>
        <w:tc>
          <w:tcPr>
            <w:tcW w:w="6480" w:type="dxa"/>
          </w:tcPr>
          <w:p w14:paraId="5E2F3527" w14:textId="77777777" w:rsidR="00070BC6" w:rsidRDefault="00070BC6" w:rsidP="004F4C69">
            <w:pPr>
              <w:rPr>
                <w:rFonts w:eastAsiaTheme="minorEastAsia"/>
              </w:rPr>
            </w:pPr>
            <w:r>
              <w:rPr>
                <w:rFonts w:eastAsiaTheme="minorEastAsia"/>
              </w:rPr>
              <w:t>It is preferable that all the HARQ processes allocated to a SPS config have the same HARQ state.</w:t>
            </w:r>
          </w:p>
        </w:tc>
      </w:tr>
      <w:tr w:rsidR="004F4C69" w14:paraId="248BFC6D" w14:textId="77777777" w:rsidTr="004365E6">
        <w:tc>
          <w:tcPr>
            <w:tcW w:w="1496" w:type="dxa"/>
          </w:tcPr>
          <w:p w14:paraId="39155A38" w14:textId="0F337DE6" w:rsidR="004F4C69" w:rsidRPr="00070BC6" w:rsidRDefault="004F4C69" w:rsidP="004F4C69">
            <w:pPr>
              <w:rPr>
                <w:lang w:eastAsia="sv-SE"/>
              </w:rPr>
            </w:pPr>
            <w:r>
              <w:rPr>
                <w:rFonts w:eastAsiaTheme="minorEastAsia"/>
              </w:rPr>
              <w:t>MediaTek</w:t>
            </w:r>
          </w:p>
        </w:tc>
        <w:tc>
          <w:tcPr>
            <w:tcW w:w="1739" w:type="dxa"/>
          </w:tcPr>
          <w:p w14:paraId="0332D7C3" w14:textId="27244851" w:rsidR="004F4C69" w:rsidRDefault="004F4C69" w:rsidP="004F4C69">
            <w:pPr>
              <w:rPr>
                <w:lang w:eastAsia="sv-SE"/>
              </w:rPr>
            </w:pPr>
            <w:r>
              <w:rPr>
                <w:rFonts w:eastAsiaTheme="minorEastAsia"/>
              </w:rPr>
              <w:t>Option 1</w:t>
            </w:r>
          </w:p>
        </w:tc>
        <w:tc>
          <w:tcPr>
            <w:tcW w:w="6480" w:type="dxa"/>
          </w:tcPr>
          <w:p w14:paraId="508BF6E8" w14:textId="3018164A" w:rsidR="004F4C69" w:rsidRDefault="004F4C69" w:rsidP="004F4C69">
            <w:pPr>
              <w:rPr>
                <w:rFonts w:eastAsiaTheme="minorEastAsia"/>
              </w:rPr>
            </w:pPr>
            <w:r>
              <w:rPr>
                <w:rFonts w:eastAsiaTheme="minorEastAsia"/>
              </w:rPr>
              <w:t>O</w:t>
            </w:r>
            <w:r w:rsidRPr="00920947">
              <w:rPr>
                <w:rFonts w:eastAsiaTheme="minorEastAsia"/>
              </w:rPr>
              <w:t xml:space="preserve">ption 1 is sufficient, </w:t>
            </w:r>
            <w:r>
              <w:rPr>
                <w:rFonts w:eastAsiaTheme="minorEastAsia"/>
              </w:rPr>
              <w:t xml:space="preserve">Option 2 could lead to further complications if there are conflicts between different configurations, and there is </w:t>
            </w:r>
            <w:r w:rsidRPr="00920947">
              <w:rPr>
                <w:rFonts w:eastAsiaTheme="minorEastAsia"/>
              </w:rPr>
              <w:t xml:space="preserve">no need for further optimizations. </w:t>
            </w:r>
          </w:p>
        </w:tc>
      </w:tr>
      <w:tr w:rsidR="004F4C69" w14:paraId="537528BB" w14:textId="77777777" w:rsidTr="004365E6">
        <w:tc>
          <w:tcPr>
            <w:tcW w:w="1496" w:type="dxa"/>
          </w:tcPr>
          <w:p w14:paraId="295F996C" w14:textId="5A5DB25A" w:rsidR="004F4C69" w:rsidRDefault="00325237" w:rsidP="004F4C69">
            <w:pPr>
              <w:rPr>
                <w:lang w:eastAsia="sv-SE"/>
              </w:rPr>
            </w:pPr>
            <w:r>
              <w:rPr>
                <w:lang w:eastAsia="sv-SE"/>
              </w:rPr>
              <w:lastRenderedPageBreak/>
              <w:t>Qualcomm</w:t>
            </w:r>
          </w:p>
        </w:tc>
        <w:tc>
          <w:tcPr>
            <w:tcW w:w="1739" w:type="dxa"/>
          </w:tcPr>
          <w:p w14:paraId="538D8413" w14:textId="128BC12F" w:rsidR="004F4C69" w:rsidRDefault="00325237" w:rsidP="004F4C69">
            <w:pPr>
              <w:rPr>
                <w:rFonts w:eastAsia="DengXian"/>
              </w:rPr>
            </w:pPr>
            <w:r>
              <w:rPr>
                <w:rFonts w:eastAsia="DengXian"/>
              </w:rPr>
              <w:t>Option 2</w:t>
            </w:r>
            <w:r w:rsidR="00D90AFA">
              <w:rPr>
                <w:rFonts w:eastAsia="DengXian"/>
              </w:rPr>
              <w:t xml:space="preserve"> without spec change.</w:t>
            </w:r>
          </w:p>
        </w:tc>
        <w:tc>
          <w:tcPr>
            <w:tcW w:w="6480" w:type="dxa"/>
          </w:tcPr>
          <w:p w14:paraId="29589F93" w14:textId="77777777" w:rsidR="004F4C69" w:rsidRDefault="00325237" w:rsidP="004F4C69">
            <w:pPr>
              <w:rPr>
                <w:rFonts w:eastAsia="DengXian"/>
              </w:rPr>
            </w:pPr>
            <w:r>
              <w:rPr>
                <w:rFonts w:eastAsia="DengXian"/>
              </w:rPr>
              <w:t>Considering multipl</w:t>
            </w:r>
            <w:r w:rsidR="00B55351">
              <w:rPr>
                <w:rFonts w:eastAsia="DengXian"/>
              </w:rPr>
              <w:t xml:space="preserve">e configurations, it is simple to use Option 2. Option 1 leads to additional delay because some occasions </w:t>
            </w:r>
            <w:r w:rsidR="005D3157">
              <w:rPr>
                <w:rFonts w:eastAsia="DengXian"/>
              </w:rPr>
              <w:t>cannot be used because of either HARQ state or being occupied by</w:t>
            </w:r>
            <w:r w:rsidR="001721C4">
              <w:rPr>
                <w:rFonts w:eastAsia="DengXian"/>
              </w:rPr>
              <w:t xml:space="preserve"> HARQ of other configuration.</w:t>
            </w:r>
          </w:p>
          <w:p w14:paraId="2A01A445" w14:textId="77777777" w:rsidR="001721C4" w:rsidRDefault="001721C4" w:rsidP="004F4C69">
            <w:pPr>
              <w:rPr>
                <w:rFonts w:eastAsia="DengXian"/>
              </w:rPr>
            </w:pPr>
            <w:r>
              <w:rPr>
                <w:rFonts w:eastAsia="DengXian"/>
              </w:rPr>
              <w:t>Such delay is</w:t>
            </w:r>
            <w:r w:rsidR="00DF4E51">
              <w:rPr>
                <w:rFonts w:eastAsia="DengXian"/>
              </w:rPr>
              <w:t xml:space="preserve"> problemati</w:t>
            </w:r>
            <w:r w:rsidR="00810810">
              <w:rPr>
                <w:rFonts w:eastAsia="DengXian"/>
              </w:rPr>
              <w:t>c.</w:t>
            </w:r>
          </w:p>
          <w:p w14:paraId="77109D72" w14:textId="18B291EE" w:rsidR="00810810" w:rsidRDefault="00810810" w:rsidP="004F4C69">
            <w:pPr>
              <w:rPr>
                <w:rFonts w:eastAsia="DengXian"/>
              </w:rPr>
            </w:pPr>
            <w:r>
              <w:rPr>
                <w:rFonts w:eastAsia="DengXian"/>
              </w:rPr>
              <w:t>Network can simply do this without any change in spec.</w:t>
            </w:r>
            <w:r w:rsidR="00411E49">
              <w:rPr>
                <w:rFonts w:eastAsia="DengXian"/>
              </w:rPr>
              <w:t xml:space="preserve"> It is just about clarification.</w:t>
            </w:r>
          </w:p>
        </w:tc>
      </w:tr>
      <w:tr w:rsidR="004F4C69" w14:paraId="5A6E12E9" w14:textId="77777777" w:rsidTr="004365E6">
        <w:tc>
          <w:tcPr>
            <w:tcW w:w="1496" w:type="dxa"/>
          </w:tcPr>
          <w:p w14:paraId="50A873C3" w14:textId="77777777" w:rsidR="004F4C69" w:rsidRDefault="004F4C69" w:rsidP="004F4C69">
            <w:pPr>
              <w:rPr>
                <w:lang w:eastAsia="sv-SE"/>
              </w:rPr>
            </w:pPr>
          </w:p>
        </w:tc>
        <w:tc>
          <w:tcPr>
            <w:tcW w:w="1739" w:type="dxa"/>
          </w:tcPr>
          <w:p w14:paraId="696DD3E8" w14:textId="77777777" w:rsidR="004F4C69" w:rsidRDefault="004F4C69" w:rsidP="004F4C69">
            <w:pPr>
              <w:rPr>
                <w:lang w:eastAsia="sv-SE"/>
              </w:rPr>
            </w:pPr>
          </w:p>
        </w:tc>
        <w:tc>
          <w:tcPr>
            <w:tcW w:w="6480" w:type="dxa"/>
          </w:tcPr>
          <w:p w14:paraId="356763D8" w14:textId="77777777" w:rsidR="004F4C69" w:rsidRDefault="004F4C69" w:rsidP="004F4C69">
            <w:pPr>
              <w:rPr>
                <w:lang w:eastAsia="sv-SE"/>
              </w:rPr>
            </w:pPr>
          </w:p>
        </w:tc>
      </w:tr>
      <w:tr w:rsidR="004F4C69" w14:paraId="7292DE57" w14:textId="77777777" w:rsidTr="004365E6">
        <w:tc>
          <w:tcPr>
            <w:tcW w:w="1496" w:type="dxa"/>
          </w:tcPr>
          <w:p w14:paraId="4BD84C63" w14:textId="77777777" w:rsidR="004F4C69" w:rsidRDefault="004F4C69" w:rsidP="004F4C69">
            <w:pPr>
              <w:rPr>
                <w:rFonts w:eastAsia="DengXian"/>
              </w:rPr>
            </w:pPr>
          </w:p>
        </w:tc>
        <w:tc>
          <w:tcPr>
            <w:tcW w:w="1739" w:type="dxa"/>
          </w:tcPr>
          <w:p w14:paraId="43F74057" w14:textId="77777777" w:rsidR="004F4C69" w:rsidRDefault="004F4C69" w:rsidP="004F4C69">
            <w:pPr>
              <w:rPr>
                <w:rFonts w:eastAsia="DengXian"/>
              </w:rPr>
            </w:pPr>
          </w:p>
        </w:tc>
        <w:tc>
          <w:tcPr>
            <w:tcW w:w="6480" w:type="dxa"/>
          </w:tcPr>
          <w:p w14:paraId="7F6C234B" w14:textId="77777777" w:rsidR="004F4C69" w:rsidRDefault="004F4C69" w:rsidP="004F4C69">
            <w:pPr>
              <w:rPr>
                <w:rFonts w:eastAsia="DengXian"/>
              </w:rPr>
            </w:pPr>
          </w:p>
        </w:tc>
      </w:tr>
      <w:tr w:rsidR="004F4C69" w14:paraId="257661A0" w14:textId="77777777" w:rsidTr="004365E6">
        <w:tc>
          <w:tcPr>
            <w:tcW w:w="1496" w:type="dxa"/>
          </w:tcPr>
          <w:p w14:paraId="0768B79B" w14:textId="77777777" w:rsidR="004F4C69" w:rsidRDefault="004F4C69" w:rsidP="004F4C69">
            <w:pPr>
              <w:rPr>
                <w:rFonts w:eastAsiaTheme="minorEastAsia"/>
              </w:rPr>
            </w:pPr>
          </w:p>
        </w:tc>
        <w:tc>
          <w:tcPr>
            <w:tcW w:w="1739" w:type="dxa"/>
          </w:tcPr>
          <w:p w14:paraId="57585C7F" w14:textId="77777777" w:rsidR="004F4C69" w:rsidRDefault="004F4C69" w:rsidP="004F4C69">
            <w:pPr>
              <w:rPr>
                <w:rFonts w:eastAsiaTheme="minorEastAsia"/>
              </w:rPr>
            </w:pPr>
          </w:p>
        </w:tc>
        <w:tc>
          <w:tcPr>
            <w:tcW w:w="6480" w:type="dxa"/>
          </w:tcPr>
          <w:p w14:paraId="73E14DE6" w14:textId="77777777" w:rsidR="004F4C69" w:rsidRDefault="004F4C69" w:rsidP="004F4C69">
            <w:pPr>
              <w:rPr>
                <w:rFonts w:eastAsiaTheme="minorEastAsia"/>
              </w:rPr>
            </w:pPr>
          </w:p>
        </w:tc>
      </w:tr>
      <w:tr w:rsidR="004F4C69" w14:paraId="4F06CABF" w14:textId="77777777" w:rsidTr="004365E6">
        <w:tc>
          <w:tcPr>
            <w:tcW w:w="1496" w:type="dxa"/>
          </w:tcPr>
          <w:p w14:paraId="498BEE59" w14:textId="77777777" w:rsidR="004F4C69" w:rsidRDefault="004F4C69" w:rsidP="004F4C69">
            <w:pPr>
              <w:rPr>
                <w:rFonts w:eastAsiaTheme="minorEastAsia"/>
              </w:rPr>
            </w:pPr>
          </w:p>
        </w:tc>
        <w:tc>
          <w:tcPr>
            <w:tcW w:w="1739" w:type="dxa"/>
          </w:tcPr>
          <w:p w14:paraId="1843A127" w14:textId="77777777" w:rsidR="004F4C69" w:rsidRDefault="004F4C69" w:rsidP="004F4C69">
            <w:pPr>
              <w:rPr>
                <w:rFonts w:eastAsiaTheme="minorEastAsia"/>
              </w:rPr>
            </w:pPr>
          </w:p>
        </w:tc>
        <w:tc>
          <w:tcPr>
            <w:tcW w:w="6480" w:type="dxa"/>
          </w:tcPr>
          <w:p w14:paraId="758A2051" w14:textId="77777777" w:rsidR="004F4C69" w:rsidRDefault="004F4C69" w:rsidP="004F4C69">
            <w:pPr>
              <w:rPr>
                <w:rFonts w:eastAsiaTheme="minorEastAsia"/>
              </w:rPr>
            </w:pPr>
          </w:p>
        </w:tc>
      </w:tr>
      <w:tr w:rsidR="004F4C69" w14:paraId="3678589A" w14:textId="77777777" w:rsidTr="004365E6">
        <w:tc>
          <w:tcPr>
            <w:tcW w:w="1496" w:type="dxa"/>
          </w:tcPr>
          <w:p w14:paraId="529CDD06" w14:textId="77777777" w:rsidR="004F4C69" w:rsidRDefault="004F4C69" w:rsidP="004F4C69">
            <w:pPr>
              <w:rPr>
                <w:rFonts w:eastAsiaTheme="minorEastAsia"/>
              </w:rPr>
            </w:pPr>
          </w:p>
        </w:tc>
        <w:tc>
          <w:tcPr>
            <w:tcW w:w="1739" w:type="dxa"/>
          </w:tcPr>
          <w:p w14:paraId="66D80EA3" w14:textId="77777777" w:rsidR="004F4C69" w:rsidRDefault="004F4C69" w:rsidP="004F4C69">
            <w:pPr>
              <w:rPr>
                <w:rFonts w:eastAsiaTheme="minorEastAsia"/>
              </w:rPr>
            </w:pPr>
          </w:p>
        </w:tc>
        <w:tc>
          <w:tcPr>
            <w:tcW w:w="6480" w:type="dxa"/>
          </w:tcPr>
          <w:p w14:paraId="09B66CCB" w14:textId="77777777" w:rsidR="004F4C69" w:rsidRDefault="004F4C69" w:rsidP="004F4C69">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is used to configure HARQ mode for configured grant, i.e., HARQ State A/B is configured per CG. </w:t>
      </w:r>
    </w:p>
    <w:p w14:paraId="6A98C1D8"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2: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3: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ListParagraph"/>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lastRenderedPageBreak/>
              <w:t>H</w:t>
            </w:r>
            <w:r>
              <w:rPr>
                <w:rFonts w:eastAsiaTheme="minorEastAsia"/>
              </w:rPr>
              <w:t>uawei,</w:t>
            </w:r>
          </w:p>
          <w:p w14:paraId="1A700DD0" w14:textId="76E81298" w:rsidR="00DD3213" w:rsidRPr="008B0502" w:rsidRDefault="00DD3213" w:rsidP="00DD3213">
            <w:pPr>
              <w:rPr>
                <w:rFonts w:eastAsiaTheme="minorEastAsia"/>
              </w:rPr>
            </w:pPr>
            <w:proofErr w:type="spellStart"/>
            <w:r>
              <w:rPr>
                <w:rFonts w:eastAsiaTheme="minorEastAsia"/>
              </w:rPr>
              <w:t>HiSilicon</w:t>
            </w:r>
            <w:bookmarkEnd w:id="7"/>
            <w:proofErr w:type="spellEnd"/>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4F4C69">
        <w:tc>
          <w:tcPr>
            <w:tcW w:w="1496" w:type="dxa"/>
          </w:tcPr>
          <w:p w14:paraId="1464CC7C" w14:textId="77777777" w:rsidR="00D22BA7" w:rsidRDefault="00D22BA7" w:rsidP="004F4C69">
            <w:pPr>
              <w:rPr>
                <w:rFonts w:eastAsiaTheme="minorEastAsia"/>
              </w:rPr>
            </w:pPr>
            <w:r>
              <w:rPr>
                <w:rFonts w:eastAsiaTheme="minorEastAsia"/>
              </w:rPr>
              <w:t>OPPO</w:t>
            </w:r>
          </w:p>
        </w:tc>
        <w:tc>
          <w:tcPr>
            <w:tcW w:w="1739" w:type="dxa"/>
          </w:tcPr>
          <w:p w14:paraId="7A058018" w14:textId="77777777" w:rsidR="00D22BA7" w:rsidRDefault="00D22BA7" w:rsidP="004F4C69">
            <w:pPr>
              <w:rPr>
                <w:rFonts w:eastAsiaTheme="minorEastAsia"/>
              </w:rPr>
            </w:pPr>
            <w:r>
              <w:rPr>
                <w:rFonts w:eastAsiaTheme="minorEastAsia"/>
              </w:rPr>
              <w:t>Option 1</w:t>
            </w:r>
          </w:p>
        </w:tc>
        <w:tc>
          <w:tcPr>
            <w:tcW w:w="6480" w:type="dxa"/>
          </w:tcPr>
          <w:p w14:paraId="40101643" w14:textId="77777777" w:rsidR="00D22BA7" w:rsidRPr="008F2569" w:rsidRDefault="00D22BA7" w:rsidP="004F4C69">
            <w:pPr>
              <w:rPr>
                <w:rFonts w:eastAsiaTheme="minorEastAsia"/>
                <w:highlight w:val="yellow"/>
                <w:lang w:val="en-US"/>
              </w:rPr>
            </w:pPr>
          </w:p>
        </w:tc>
      </w:tr>
      <w:tr w:rsidR="00070BC6" w14:paraId="5E5DB9F3" w14:textId="77777777" w:rsidTr="004F4C69">
        <w:tc>
          <w:tcPr>
            <w:tcW w:w="1496" w:type="dxa"/>
          </w:tcPr>
          <w:p w14:paraId="3B241FA3"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DE7AEA" w14:textId="77777777" w:rsidR="00070BC6" w:rsidRPr="00CC61F9" w:rsidRDefault="00070BC6" w:rsidP="004F4C69">
            <w:pPr>
              <w:rPr>
                <w:rFonts w:eastAsiaTheme="minorEastAsia"/>
              </w:rPr>
            </w:pPr>
            <w:r>
              <w:rPr>
                <w:rFonts w:eastAsiaTheme="minorEastAsia"/>
              </w:rPr>
              <w:t>Option 1 or Option 2</w:t>
            </w:r>
          </w:p>
        </w:tc>
        <w:tc>
          <w:tcPr>
            <w:tcW w:w="6480" w:type="dxa"/>
          </w:tcPr>
          <w:p w14:paraId="391E66E2" w14:textId="77777777" w:rsidR="00070BC6" w:rsidRDefault="00070BC6" w:rsidP="004F4C69">
            <w:pPr>
              <w:rPr>
                <w:rFonts w:eastAsiaTheme="minorEastAsia"/>
              </w:rPr>
            </w:pPr>
            <w:r>
              <w:rPr>
                <w:rFonts w:eastAsiaTheme="minorEastAsia"/>
              </w:rPr>
              <w:t>It is preferable that all the HARQ processes allocated to a CG config have the same HARQ state.</w:t>
            </w:r>
          </w:p>
        </w:tc>
      </w:tr>
      <w:tr w:rsidR="004F4C69" w14:paraId="50C5271D" w14:textId="77777777" w:rsidTr="004365E6">
        <w:tc>
          <w:tcPr>
            <w:tcW w:w="1496" w:type="dxa"/>
          </w:tcPr>
          <w:p w14:paraId="6ADD65E0" w14:textId="0287E509" w:rsidR="004F4C69" w:rsidRPr="00070BC6" w:rsidRDefault="004F4C69" w:rsidP="004F4C69">
            <w:pPr>
              <w:rPr>
                <w:lang w:eastAsia="sv-SE"/>
              </w:rPr>
            </w:pPr>
            <w:r>
              <w:rPr>
                <w:rFonts w:eastAsiaTheme="minorEastAsia"/>
              </w:rPr>
              <w:t>MediaTek</w:t>
            </w:r>
          </w:p>
        </w:tc>
        <w:tc>
          <w:tcPr>
            <w:tcW w:w="1739" w:type="dxa"/>
          </w:tcPr>
          <w:p w14:paraId="4A9A4101" w14:textId="4BB593A1" w:rsidR="004F4C69" w:rsidRDefault="004F4C69" w:rsidP="004F4C69">
            <w:pPr>
              <w:rPr>
                <w:lang w:eastAsia="sv-SE"/>
              </w:rPr>
            </w:pPr>
            <w:r>
              <w:rPr>
                <w:rFonts w:eastAsiaTheme="minorEastAsia"/>
              </w:rPr>
              <w:t>Option 2</w:t>
            </w:r>
          </w:p>
        </w:tc>
        <w:tc>
          <w:tcPr>
            <w:tcW w:w="6480" w:type="dxa"/>
          </w:tcPr>
          <w:p w14:paraId="1ABC9C4E" w14:textId="3059BF5D" w:rsidR="004F4C69" w:rsidRDefault="004F4C69" w:rsidP="004F4C69">
            <w:pPr>
              <w:rPr>
                <w:rFonts w:eastAsiaTheme="minorEastAsia"/>
              </w:rPr>
            </w:pPr>
            <w:r>
              <w:rPr>
                <w:rFonts w:eastAsiaTheme="minorEastAsia"/>
              </w:rPr>
              <w:t>O</w:t>
            </w:r>
            <w:r w:rsidRPr="00920947">
              <w:rPr>
                <w:rFonts w:eastAsiaTheme="minorEastAsia"/>
              </w:rPr>
              <w:t>p</w:t>
            </w:r>
            <w:r>
              <w:rPr>
                <w:rFonts w:eastAsiaTheme="minorEastAsia"/>
              </w:rPr>
              <w:t>tion 2</w:t>
            </w:r>
            <w:r w:rsidRPr="00920947">
              <w:rPr>
                <w:rFonts w:eastAsiaTheme="minorEastAsia"/>
              </w:rPr>
              <w:t xml:space="preserve"> is sufficient, </w:t>
            </w:r>
            <w:r>
              <w:rPr>
                <w:rFonts w:eastAsiaTheme="minorEastAsia"/>
              </w:rPr>
              <w:t xml:space="preserve">other options could lead to further complications if there are conflicts between different configurations, and there is </w:t>
            </w:r>
            <w:r w:rsidRPr="00920947">
              <w:rPr>
                <w:rFonts w:eastAsiaTheme="minorEastAsia"/>
              </w:rPr>
              <w:t>no need for further optimizations.</w:t>
            </w:r>
          </w:p>
        </w:tc>
      </w:tr>
      <w:tr w:rsidR="004F4C69" w14:paraId="49F88B45" w14:textId="77777777" w:rsidTr="004365E6">
        <w:tc>
          <w:tcPr>
            <w:tcW w:w="1496" w:type="dxa"/>
          </w:tcPr>
          <w:p w14:paraId="367A6804" w14:textId="0C195226" w:rsidR="004F4C69" w:rsidRDefault="003C6D69" w:rsidP="004F4C69">
            <w:pPr>
              <w:rPr>
                <w:lang w:eastAsia="sv-SE"/>
              </w:rPr>
            </w:pPr>
            <w:r>
              <w:rPr>
                <w:lang w:eastAsia="sv-SE"/>
              </w:rPr>
              <w:t>Qualcomm</w:t>
            </w:r>
          </w:p>
        </w:tc>
        <w:tc>
          <w:tcPr>
            <w:tcW w:w="1739" w:type="dxa"/>
          </w:tcPr>
          <w:p w14:paraId="10F52B30" w14:textId="402BB6CC" w:rsidR="004F4C69" w:rsidRDefault="003C6D69" w:rsidP="004F4C69">
            <w:pPr>
              <w:rPr>
                <w:rFonts w:eastAsia="DengXian"/>
              </w:rPr>
            </w:pPr>
            <w:r>
              <w:rPr>
                <w:rFonts w:eastAsia="DengXian"/>
              </w:rPr>
              <w:t>Option 1</w:t>
            </w:r>
          </w:p>
        </w:tc>
        <w:tc>
          <w:tcPr>
            <w:tcW w:w="6480" w:type="dxa"/>
          </w:tcPr>
          <w:p w14:paraId="1DD8B147" w14:textId="376BDBD2" w:rsidR="004F4C69" w:rsidRDefault="003C6D69" w:rsidP="004F4C69">
            <w:pPr>
              <w:rPr>
                <w:rFonts w:eastAsia="DengXian"/>
              </w:rPr>
            </w:pPr>
            <w:r>
              <w:rPr>
                <w:rFonts w:eastAsia="DengXian"/>
              </w:rPr>
              <w:t xml:space="preserve">As we mentioned in Q10, </w:t>
            </w:r>
            <w:r w:rsidR="00AE6BDC">
              <w:rPr>
                <w:rFonts w:eastAsia="DengXian"/>
              </w:rPr>
              <w:t>network can already do this</w:t>
            </w:r>
            <w:r w:rsidR="006E04C2">
              <w:rPr>
                <w:rFonts w:eastAsia="DengXian"/>
              </w:rPr>
              <w:t xml:space="preserve"> without spec change</w:t>
            </w:r>
            <w:r w:rsidR="00AE6BDC">
              <w:rPr>
                <w:rFonts w:eastAsia="DengXian"/>
              </w:rPr>
              <w:t>. But we need clarification, network will do this.</w:t>
            </w:r>
          </w:p>
          <w:p w14:paraId="77B42D7E" w14:textId="7500A7BC" w:rsidR="008F7EE1" w:rsidRDefault="00AE6BDC" w:rsidP="004F4C69">
            <w:pPr>
              <w:rPr>
                <w:rFonts w:eastAsia="DengXian"/>
              </w:rPr>
            </w:pPr>
            <w:r>
              <w:rPr>
                <w:rFonts w:eastAsia="DengXian"/>
              </w:rPr>
              <w:t>Otherwise, assume CG1 is</w:t>
            </w:r>
            <w:r w:rsidR="000D1386">
              <w:rPr>
                <w:rFonts w:eastAsia="DengXian"/>
              </w:rPr>
              <w:t xml:space="preserve"> voice packet</w:t>
            </w:r>
            <w:r w:rsidR="007B25EA">
              <w:rPr>
                <w:rFonts w:eastAsia="DengXian"/>
              </w:rPr>
              <w:t xml:space="preserve"> and CG</w:t>
            </w:r>
            <w:r w:rsidR="00BA1C42">
              <w:rPr>
                <w:rFonts w:eastAsia="DengXian"/>
              </w:rPr>
              <w:t xml:space="preserve">2 or </w:t>
            </w:r>
            <w:proofErr w:type="spellStart"/>
            <w:r w:rsidR="00BA1C42">
              <w:rPr>
                <w:rFonts w:eastAsia="DengXian"/>
              </w:rPr>
              <w:t>CGx</w:t>
            </w:r>
            <w:proofErr w:type="spellEnd"/>
            <w:r w:rsidR="00BA1C42">
              <w:rPr>
                <w:rFonts w:eastAsia="DengXian"/>
              </w:rPr>
              <w:t xml:space="preserve"> for other traffics</w:t>
            </w:r>
            <w:r w:rsidR="000D1386">
              <w:rPr>
                <w:rFonts w:eastAsia="DengXian"/>
              </w:rPr>
              <w:t xml:space="preserve">. </w:t>
            </w:r>
            <w:r w:rsidR="008F7EE1">
              <w:rPr>
                <w:rFonts w:eastAsia="DengXian"/>
              </w:rPr>
              <w:t>There is no point to enable retransmission for voice packet (retransmitted voice packet after 500 RTT is useless).</w:t>
            </w:r>
          </w:p>
          <w:p w14:paraId="006BF3A8" w14:textId="0312AD3A" w:rsidR="00AE6BDC" w:rsidRDefault="000D1386" w:rsidP="004F4C69">
            <w:pPr>
              <w:rPr>
                <w:rFonts w:eastAsia="DengXian"/>
              </w:rPr>
            </w:pPr>
            <w:r>
              <w:rPr>
                <w:rFonts w:eastAsia="DengXian"/>
              </w:rPr>
              <w:t xml:space="preserve">Voice packet will suffer hugely because of HARQ </w:t>
            </w:r>
            <w:r w:rsidR="003D1F6A">
              <w:rPr>
                <w:rFonts w:eastAsia="DengXian"/>
              </w:rPr>
              <w:t>state</w:t>
            </w:r>
            <w:r>
              <w:rPr>
                <w:rFonts w:eastAsia="DengXian"/>
              </w:rPr>
              <w:t xml:space="preserve"> or because </w:t>
            </w:r>
            <w:r w:rsidR="001D495F">
              <w:rPr>
                <w:rFonts w:eastAsia="DengXian"/>
              </w:rPr>
              <w:t>the CG occasion belongs to a HARQ process that is occupied by the CG</w:t>
            </w:r>
            <w:r w:rsidR="00BA1C42">
              <w:rPr>
                <w:rFonts w:eastAsia="DengXian"/>
              </w:rPr>
              <w:t>2</w:t>
            </w:r>
            <w:r w:rsidR="001D495F">
              <w:rPr>
                <w:rFonts w:eastAsia="DengXian"/>
              </w:rPr>
              <w:t xml:space="preserve"> or </w:t>
            </w:r>
            <w:proofErr w:type="spellStart"/>
            <w:r w:rsidR="001D495F">
              <w:rPr>
                <w:rFonts w:eastAsia="DengXian"/>
              </w:rPr>
              <w:t>CGx</w:t>
            </w:r>
            <w:proofErr w:type="spellEnd"/>
            <w:r w:rsidR="001D495F">
              <w:rPr>
                <w:rFonts w:eastAsia="DengXian"/>
              </w:rPr>
              <w:t>.</w:t>
            </w:r>
          </w:p>
          <w:p w14:paraId="288679BA" w14:textId="3047217F" w:rsidR="003D1F6A" w:rsidRDefault="003D1F6A" w:rsidP="004F4C69">
            <w:pPr>
              <w:rPr>
                <w:rFonts w:eastAsia="DengXian"/>
              </w:rPr>
            </w:pPr>
          </w:p>
        </w:tc>
      </w:tr>
      <w:tr w:rsidR="004F4C69" w14:paraId="477C615D" w14:textId="77777777" w:rsidTr="004365E6">
        <w:tc>
          <w:tcPr>
            <w:tcW w:w="1496" w:type="dxa"/>
          </w:tcPr>
          <w:p w14:paraId="5F03A078" w14:textId="77777777" w:rsidR="004F4C69" w:rsidRDefault="004F4C69" w:rsidP="004F4C69">
            <w:pPr>
              <w:rPr>
                <w:lang w:eastAsia="sv-SE"/>
              </w:rPr>
            </w:pPr>
          </w:p>
        </w:tc>
        <w:tc>
          <w:tcPr>
            <w:tcW w:w="1739" w:type="dxa"/>
          </w:tcPr>
          <w:p w14:paraId="29300399" w14:textId="77777777" w:rsidR="004F4C69" w:rsidRDefault="004F4C69" w:rsidP="004F4C69">
            <w:pPr>
              <w:rPr>
                <w:lang w:eastAsia="sv-SE"/>
              </w:rPr>
            </w:pPr>
          </w:p>
        </w:tc>
        <w:tc>
          <w:tcPr>
            <w:tcW w:w="6480" w:type="dxa"/>
          </w:tcPr>
          <w:p w14:paraId="3206BC8E" w14:textId="77777777" w:rsidR="004F4C69" w:rsidRDefault="004F4C69" w:rsidP="004F4C69">
            <w:pPr>
              <w:rPr>
                <w:lang w:eastAsia="sv-SE"/>
              </w:rPr>
            </w:pPr>
          </w:p>
        </w:tc>
      </w:tr>
      <w:tr w:rsidR="004F4C69" w14:paraId="7DE90D46" w14:textId="77777777" w:rsidTr="004365E6">
        <w:tc>
          <w:tcPr>
            <w:tcW w:w="1496" w:type="dxa"/>
          </w:tcPr>
          <w:p w14:paraId="09AFF518" w14:textId="77777777" w:rsidR="004F4C69" w:rsidRDefault="004F4C69" w:rsidP="004F4C69">
            <w:pPr>
              <w:rPr>
                <w:rFonts w:eastAsia="DengXian"/>
              </w:rPr>
            </w:pPr>
          </w:p>
        </w:tc>
        <w:tc>
          <w:tcPr>
            <w:tcW w:w="1739" w:type="dxa"/>
          </w:tcPr>
          <w:p w14:paraId="3E5A580F" w14:textId="77777777" w:rsidR="004F4C69" w:rsidRDefault="004F4C69" w:rsidP="004F4C69">
            <w:pPr>
              <w:rPr>
                <w:rFonts w:eastAsia="DengXian"/>
              </w:rPr>
            </w:pPr>
          </w:p>
        </w:tc>
        <w:tc>
          <w:tcPr>
            <w:tcW w:w="6480" w:type="dxa"/>
          </w:tcPr>
          <w:p w14:paraId="2AF11616" w14:textId="77777777" w:rsidR="004F4C69" w:rsidRDefault="004F4C69" w:rsidP="004F4C69">
            <w:pPr>
              <w:rPr>
                <w:rFonts w:eastAsia="DengXian"/>
              </w:rPr>
            </w:pPr>
          </w:p>
        </w:tc>
      </w:tr>
      <w:tr w:rsidR="004F4C69" w14:paraId="39615249" w14:textId="77777777" w:rsidTr="004365E6">
        <w:tc>
          <w:tcPr>
            <w:tcW w:w="1496" w:type="dxa"/>
          </w:tcPr>
          <w:p w14:paraId="70AF3AFA" w14:textId="77777777" w:rsidR="004F4C69" w:rsidRDefault="004F4C69" w:rsidP="004F4C69">
            <w:pPr>
              <w:rPr>
                <w:rFonts w:eastAsiaTheme="minorEastAsia"/>
              </w:rPr>
            </w:pPr>
          </w:p>
        </w:tc>
        <w:tc>
          <w:tcPr>
            <w:tcW w:w="1739" w:type="dxa"/>
          </w:tcPr>
          <w:p w14:paraId="0D766F1A" w14:textId="77777777" w:rsidR="004F4C69" w:rsidRDefault="004F4C69" w:rsidP="004F4C69">
            <w:pPr>
              <w:rPr>
                <w:rFonts w:eastAsiaTheme="minorEastAsia"/>
              </w:rPr>
            </w:pPr>
          </w:p>
        </w:tc>
        <w:tc>
          <w:tcPr>
            <w:tcW w:w="6480" w:type="dxa"/>
          </w:tcPr>
          <w:p w14:paraId="1390E9AD" w14:textId="77777777" w:rsidR="004F4C69" w:rsidRDefault="004F4C69" w:rsidP="004F4C69">
            <w:pPr>
              <w:rPr>
                <w:rFonts w:eastAsiaTheme="minorEastAsia"/>
              </w:rPr>
            </w:pPr>
          </w:p>
        </w:tc>
      </w:tr>
      <w:tr w:rsidR="004F4C69" w14:paraId="3233D74C" w14:textId="77777777" w:rsidTr="004365E6">
        <w:tc>
          <w:tcPr>
            <w:tcW w:w="1496" w:type="dxa"/>
          </w:tcPr>
          <w:p w14:paraId="659E9C73" w14:textId="77777777" w:rsidR="004F4C69" w:rsidRDefault="004F4C69" w:rsidP="004F4C69">
            <w:pPr>
              <w:rPr>
                <w:rFonts w:eastAsiaTheme="minorEastAsia"/>
              </w:rPr>
            </w:pPr>
          </w:p>
        </w:tc>
        <w:tc>
          <w:tcPr>
            <w:tcW w:w="1739" w:type="dxa"/>
          </w:tcPr>
          <w:p w14:paraId="10E4D121" w14:textId="77777777" w:rsidR="004F4C69" w:rsidRDefault="004F4C69" w:rsidP="004F4C69">
            <w:pPr>
              <w:rPr>
                <w:rFonts w:eastAsiaTheme="minorEastAsia"/>
              </w:rPr>
            </w:pPr>
          </w:p>
        </w:tc>
        <w:tc>
          <w:tcPr>
            <w:tcW w:w="6480" w:type="dxa"/>
          </w:tcPr>
          <w:p w14:paraId="3537A14D" w14:textId="77777777" w:rsidR="004F4C69" w:rsidRDefault="004F4C69" w:rsidP="004F4C69">
            <w:pPr>
              <w:rPr>
                <w:rFonts w:eastAsiaTheme="minorEastAsia"/>
              </w:rPr>
            </w:pPr>
          </w:p>
        </w:tc>
      </w:tr>
      <w:tr w:rsidR="004F4C69" w14:paraId="3457B0A6" w14:textId="77777777" w:rsidTr="004365E6">
        <w:tc>
          <w:tcPr>
            <w:tcW w:w="1496" w:type="dxa"/>
          </w:tcPr>
          <w:p w14:paraId="09D74DAA" w14:textId="77777777" w:rsidR="004F4C69" w:rsidRDefault="004F4C69" w:rsidP="004F4C69">
            <w:pPr>
              <w:rPr>
                <w:rFonts w:eastAsiaTheme="minorEastAsia"/>
              </w:rPr>
            </w:pPr>
          </w:p>
        </w:tc>
        <w:tc>
          <w:tcPr>
            <w:tcW w:w="1739" w:type="dxa"/>
          </w:tcPr>
          <w:p w14:paraId="23CB1813" w14:textId="77777777" w:rsidR="004F4C69" w:rsidRDefault="004F4C69" w:rsidP="004F4C69">
            <w:pPr>
              <w:rPr>
                <w:rFonts w:eastAsiaTheme="minorEastAsia"/>
              </w:rPr>
            </w:pPr>
          </w:p>
        </w:tc>
        <w:tc>
          <w:tcPr>
            <w:tcW w:w="6480" w:type="dxa"/>
          </w:tcPr>
          <w:p w14:paraId="416755E9" w14:textId="77777777" w:rsidR="004F4C69" w:rsidRDefault="004F4C69" w:rsidP="004F4C69">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w:t>
            </w:r>
            <w:r w:rsidR="00F16868">
              <w:lastRenderedPageBreak/>
              <w:t xml:space="preserve">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lastRenderedPageBreak/>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proofErr w:type="spellStart"/>
            <w:r w:rsidRPr="00156D3E">
              <w:rPr>
                <w:i/>
                <w:iCs/>
              </w:rPr>
              <w:t>allowedCG</w:t>
            </w:r>
            <w:proofErr w:type="spellEnd"/>
            <w:r w:rsidRPr="00156D3E">
              <w:rPr>
                <w:i/>
                <w:iCs/>
              </w:rPr>
              <w:t>-List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proofErr w:type="spellStart"/>
            <w:r>
              <w:rPr>
                <w:rFonts w:eastAsiaTheme="minorEastAsia"/>
              </w:rPr>
              <w:t>HiSilicon</w:t>
            </w:r>
            <w:bookmarkEnd w:id="8"/>
            <w:proofErr w:type="spellEnd"/>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w:t>
            </w:r>
            <w:proofErr w:type="spellStart"/>
            <w:r>
              <w:rPr>
                <w:rFonts w:eastAsiaTheme="minorEastAsia"/>
              </w:rPr>
              <w:t>lagacy</w:t>
            </w:r>
            <w:proofErr w:type="spellEnd"/>
            <w:r>
              <w:rPr>
                <w:rFonts w:eastAsiaTheme="minorEastAsia"/>
              </w:rPr>
              <w:t xml:space="preserve"> restriction </w:t>
            </w:r>
            <w:proofErr w:type="spellStart"/>
            <w:r w:rsidRPr="008568F8">
              <w:rPr>
                <w:i/>
                <w:iCs/>
              </w:rPr>
              <w:t>allowedCG</w:t>
            </w:r>
            <w:proofErr w:type="spellEnd"/>
            <w:r w:rsidRPr="008568F8">
              <w:rPr>
                <w:i/>
                <w:iCs/>
              </w:rPr>
              <w:t>-List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4F4C69">
        <w:tc>
          <w:tcPr>
            <w:tcW w:w="1496" w:type="dxa"/>
          </w:tcPr>
          <w:p w14:paraId="055A1D4F" w14:textId="77777777" w:rsidR="00D22BA7" w:rsidRDefault="00D22BA7" w:rsidP="004F4C69">
            <w:pPr>
              <w:rPr>
                <w:rFonts w:eastAsiaTheme="minorEastAsia"/>
              </w:rPr>
            </w:pPr>
            <w:r>
              <w:rPr>
                <w:rFonts w:eastAsiaTheme="minorEastAsia"/>
              </w:rPr>
              <w:t>OPPO</w:t>
            </w:r>
          </w:p>
        </w:tc>
        <w:tc>
          <w:tcPr>
            <w:tcW w:w="1739" w:type="dxa"/>
          </w:tcPr>
          <w:p w14:paraId="6D230204" w14:textId="77777777" w:rsidR="00D22BA7" w:rsidRDefault="00D22BA7" w:rsidP="004F4C69">
            <w:pPr>
              <w:rPr>
                <w:rFonts w:eastAsiaTheme="minorEastAsia"/>
              </w:rPr>
            </w:pPr>
            <w:r>
              <w:rPr>
                <w:rFonts w:eastAsiaTheme="minorEastAsia"/>
              </w:rPr>
              <w:t>Agree</w:t>
            </w:r>
          </w:p>
        </w:tc>
        <w:tc>
          <w:tcPr>
            <w:tcW w:w="6480" w:type="dxa"/>
          </w:tcPr>
          <w:p w14:paraId="731134A2" w14:textId="77777777" w:rsidR="00D22BA7" w:rsidRDefault="00D22BA7" w:rsidP="004F4C69">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w:t>
            </w:r>
            <w:r w:rsidRPr="003E6C59">
              <w:rPr>
                <w:rFonts w:eastAsiaTheme="minorEastAsia"/>
              </w:rPr>
              <w:t>LCP</w:t>
            </w:r>
            <w:r>
              <w:rPr>
                <w:rFonts w:eastAsiaTheme="minorEastAsia"/>
              </w:rPr>
              <w:t xml:space="preserve"> restrictions.</w:t>
            </w:r>
          </w:p>
        </w:tc>
      </w:tr>
      <w:tr w:rsidR="00070BC6" w14:paraId="2BC0F957" w14:textId="77777777" w:rsidTr="004F4C69">
        <w:tc>
          <w:tcPr>
            <w:tcW w:w="1496" w:type="dxa"/>
          </w:tcPr>
          <w:p w14:paraId="126D6017"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90C1412" w14:textId="77777777" w:rsidR="00070BC6" w:rsidRPr="00CC61F9" w:rsidRDefault="00070BC6" w:rsidP="004F4C69">
            <w:pPr>
              <w:rPr>
                <w:rFonts w:eastAsiaTheme="minorEastAsia"/>
              </w:rPr>
            </w:pPr>
            <w:r>
              <w:rPr>
                <w:rFonts w:eastAsiaTheme="minorEastAsia" w:hint="eastAsia"/>
              </w:rPr>
              <w:t>N</w:t>
            </w:r>
            <w:r>
              <w:rPr>
                <w:rFonts w:eastAsiaTheme="minorEastAsia"/>
              </w:rPr>
              <w:t>o strong view</w:t>
            </w:r>
          </w:p>
        </w:tc>
        <w:tc>
          <w:tcPr>
            <w:tcW w:w="6480" w:type="dxa"/>
          </w:tcPr>
          <w:p w14:paraId="2F6AB57B" w14:textId="77777777" w:rsidR="00070BC6" w:rsidRDefault="00070BC6" w:rsidP="004F4C69">
            <w:pPr>
              <w:rPr>
                <w:rFonts w:eastAsiaTheme="minorEastAsia"/>
              </w:rPr>
            </w:pPr>
            <w:r>
              <w:rPr>
                <w:rFonts w:eastAsiaTheme="minorEastAsia"/>
              </w:rPr>
              <w:t>We are open to discuss this issue.</w:t>
            </w:r>
          </w:p>
        </w:tc>
      </w:tr>
      <w:tr w:rsidR="004F4C69" w14:paraId="1A2FD63E" w14:textId="77777777" w:rsidTr="004365E6">
        <w:tc>
          <w:tcPr>
            <w:tcW w:w="1496" w:type="dxa"/>
          </w:tcPr>
          <w:p w14:paraId="6D6F23AE" w14:textId="791D0DC2" w:rsidR="004F4C69" w:rsidRPr="00070BC6" w:rsidRDefault="004F4C69" w:rsidP="004F4C69">
            <w:pPr>
              <w:rPr>
                <w:lang w:eastAsia="sv-SE"/>
              </w:rPr>
            </w:pPr>
            <w:r>
              <w:rPr>
                <w:rFonts w:eastAsiaTheme="minorEastAsia"/>
              </w:rPr>
              <w:t>MediaTek</w:t>
            </w:r>
          </w:p>
        </w:tc>
        <w:tc>
          <w:tcPr>
            <w:tcW w:w="1739" w:type="dxa"/>
          </w:tcPr>
          <w:p w14:paraId="5BB8B030" w14:textId="6AA5BFFD" w:rsidR="004F4C69" w:rsidRDefault="004F4C69" w:rsidP="004F4C69">
            <w:pPr>
              <w:rPr>
                <w:lang w:eastAsia="sv-SE"/>
              </w:rPr>
            </w:pPr>
            <w:r>
              <w:rPr>
                <w:rFonts w:eastAsiaTheme="minorEastAsia"/>
              </w:rPr>
              <w:t>Agree</w:t>
            </w:r>
          </w:p>
        </w:tc>
        <w:tc>
          <w:tcPr>
            <w:tcW w:w="6480" w:type="dxa"/>
          </w:tcPr>
          <w:p w14:paraId="574C0384" w14:textId="73C33821" w:rsidR="004F4C69" w:rsidRDefault="004F4C69" w:rsidP="004F4C69">
            <w:pPr>
              <w:rPr>
                <w:rFonts w:eastAsiaTheme="minorEastAsia"/>
              </w:rPr>
            </w:pPr>
            <w:r w:rsidRPr="003A29C1">
              <w:rPr>
                <w:iCs/>
              </w:rPr>
              <w:t>LCH to HARQ mode mapping can be agnostic of DG/CG.</w:t>
            </w:r>
          </w:p>
        </w:tc>
      </w:tr>
      <w:tr w:rsidR="004F4C69" w14:paraId="686E7971" w14:textId="77777777" w:rsidTr="004365E6">
        <w:tc>
          <w:tcPr>
            <w:tcW w:w="1496" w:type="dxa"/>
          </w:tcPr>
          <w:p w14:paraId="383AC298" w14:textId="676F935E" w:rsidR="004F4C69" w:rsidRDefault="000171AC" w:rsidP="004F4C69">
            <w:pPr>
              <w:rPr>
                <w:lang w:eastAsia="sv-SE"/>
              </w:rPr>
            </w:pPr>
            <w:r>
              <w:rPr>
                <w:lang w:eastAsia="sv-SE"/>
              </w:rPr>
              <w:t>Qualcomm</w:t>
            </w:r>
          </w:p>
        </w:tc>
        <w:tc>
          <w:tcPr>
            <w:tcW w:w="1739" w:type="dxa"/>
          </w:tcPr>
          <w:p w14:paraId="4148124B" w14:textId="593B5D28" w:rsidR="004F4C69" w:rsidRDefault="000171AC" w:rsidP="004F4C69">
            <w:pPr>
              <w:rPr>
                <w:rFonts w:eastAsia="DengXian"/>
              </w:rPr>
            </w:pPr>
            <w:r>
              <w:rPr>
                <w:rFonts w:eastAsia="DengXian"/>
              </w:rPr>
              <w:t>Agree</w:t>
            </w:r>
            <w:r w:rsidR="002A50E1">
              <w:rPr>
                <w:rFonts w:eastAsia="DengXian"/>
              </w:rPr>
              <w:t xml:space="preserve"> but</w:t>
            </w:r>
          </w:p>
        </w:tc>
        <w:tc>
          <w:tcPr>
            <w:tcW w:w="6480" w:type="dxa"/>
          </w:tcPr>
          <w:p w14:paraId="04F28F42" w14:textId="0A73D889" w:rsidR="004F4C69" w:rsidRDefault="000171AC" w:rsidP="004F4C69">
            <w:pPr>
              <w:rPr>
                <w:rFonts w:eastAsia="DengXian"/>
              </w:rPr>
            </w:pPr>
            <w:r>
              <w:rPr>
                <w:rFonts w:eastAsia="DengXian"/>
              </w:rPr>
              <w:t xml:space="preserve">However, </w:t>
            </w:r>
            <w:proofErr w:type="gramStart"/>
            <w:r>
              <w:rPr>
                <w:rFonts w:eastAsia="DengXian"/>
              </w:rPr>
              <w:t>i</w:t>
            </w:r>
            <w:r w:rsidR="002A50E1">
              <w:rPr>
                <w:rFonts w:eastAsia="DengXian"/>
              </w:rPr>
              <w:t xml:space="preserve">t should be understood that </w:t>
            </w:r>
            <w:proofErr w:type="spellStart"/>
            <w:r w:rsidR="002A50E1" w:rsidRPr="008568F8">
              <w:rPr>
                <w:i/>
                <w:iCs/>
              </w:rPr>
              <w:t>allowedCG</w:t>
            </w:r>
            <w:proofErr w:type="spellEnd"/>
            <w:r w:rsidR="002A50E1" w:rsidRPr="008568F8">
              <w:rPr>
                <w:i/>
                <w:iCs/>
              </w:rPr>
              <w:t>-List</w:t>
            </w:r>
            <w:proofErr w:type="gramEnd"/>
            <w:r w:rsidR="002A50E1" w:rsidRPr="008568F8">
              <w:t xml:space="preserve"> </w:t>
            </w:r>
            <w:r w:rsidR="002A50E1">
              <w:rPr>
                <w:rFonts w:eastAsia="DengXian"/>
              </w:rPr>
              <w:t>can override it.</w:t>
            </w:r>
          </w:p>
        </w:tc>
      </w:tr>
      <w:tr w:rsidR="004F4C69" w14:paraId="642ECA61" w14:textId="77777777" w:rsidTr="004365E6">
        <w:tc>
          <w:tcPr>
            <w:tcW w:w="1496" w:type="dxa"/>
          </w:tcPr>
          <w:p w14:paraId="7135D32B" w14:textId="77777777" w:rsidR="004F4C69" w:rsidRDefault="004F4C69" w:rsidP="004F4C69">
            <w:pPr>
              <w:rPr>
                <w:lang w:eastAsia="sv-SE"/>
              </w:rPr>
            </w:pPr>
          </w:p>
        </w:tc>
        <w:tc>
          <w:tcPr>
            <w:tcW w:w="1739" w:type="dxa"/>
          </w:tcPr>
          <w:p w14:paraId="38F300C6" w14:textId="77777777" w:rsidR="004F4C69" w:rsidRDefault="004F4C69" w:rsidP="004F4C69">
            <w:pPr>
              <w:rPr>
                <w:lang w:eastAsia="sv-SE"/>
              </w:rPr>
            </w:pPr>
          </w:p>
        </w:tc>
        <w:tc>
          <w:tcPr>
            <w:tcW w:w="6480" w:type="dxa"/>
          </w:tcPr>
          <w:p w14:paraId="5D7171FC" w14:textId="77777777" w:rsidR="004F4C69" w:rsidRDefault="004F4C69" w:rsidP="004F4C69">
            <w:pPr>
              <w:rPr>
                <w:lang w:eastAsia="sv-SE"/>
              </w:rPr>
            </w:pPr>
          </w:p>
        </w:tc>
      </w:tr>
      <w:tr w:rsidR="004F4C69" w14:paraId="05227929" w14:textId="77777777" w:rsidTr="004365E6">
        <w:tc>
          <w:tcPr>
            <w:tcW w:w="1496" w:type="dxa"/>
          </w:tcPr>
          <w:p w14:paraId="7216D269" w14:textId="77777777" w:rsidR="004F4C69" w:rsidRDefault="004F4C69" w:rsidP="004F4C69">
            <w:pPr>
              <w:rPr>
                <w:rFonts w:eastAsia="DengXian"/>
              </w:rPr>
            </w:pPr>
          </w:p>
        </w:tc>
        <w:tc>
          <w:tcPr>
            <w:tcW w:w="1739" w:type="dxa"/>
          </w:tcPr>
          <w:p w14:paraId="70930AEA" w14:textId="77777777" w:rsidR="004F4C69" w:rsidRDefault="004F4C69" w:rsidP="004F4C69">
            <w:pPr>
              <w:rPr>
                <w:rFonts w:eastAsia="DengXian"/>
              </w:rPr>
            </w:pPr>
          </w:p>
        </w:tc>
        <w:tc>
          <w:tcPr>
            <w:tcW w:w="6480" w:type="dxa"/>
          </w:tcPr>
          <w:p w14:paraId="5416AE1D" w14:textId="77777777" w:rsidR="004F4C69" w:rsidRDefault="004F4C69" w:rsidP="004F4C69">
            <w:pPr>
              <w:rPr>
                <w:rFonts w:eastAsia="DengXian"/>
              </w:rPr>
            </w:pPr>
          </w:p>
        </w:tc>
      </w:tr>
      <w:tr w:rsidR="004F4C69" w14:paraId="322697BB" w14:textId="77777777" w:rsidTr="004365E6">
        <w:tc>
          <w:tcPr>
            <w:tcW w:w="1496" w:type="dxa"/>
          </w:tcPr>
          <w:p w14:paraId="168EDF95" w14:textId="77777777" w:rsidR="004F4C69" w:rsidRDefault="004F4C69" w:rsidP="004F4C69">
            <w:pPr>
              <w:rPr>
                <w:rFonts w:eastAsiaTheme="minorEastAsia"/>
              </w:rPr>
            </w:pPr>
          </w:p>
        </w:tc>
        <w:tc>
          <w:tcPr>
            <w:tcW w:w="1739" w:type="dxa"/>
          </w:tcPr>
          <w:p w14:paraId="022407C3" w14:textId="77777777" w:rsidR="004F4C69" w:rsidRDefault="004F4C69" w:rsidP="004F4C69">
            <w:pPr>
              <w:rPr>
                <w:rFonts w:eastAsiaTheme="minorEastAsia"/>
              </w:rPr>
            </w:pPr>
          </w:p>
        </w:tc>
        <w:tc>
          <w:tcPr>
            <w:tcW w:w="6480" w:type="dxa"/>
          </w:tcPr>
          <w:p w14:paraId="3B4A72E5" w14:textId="77777777" w:rsidR="004F4C69" w:rsidRDefault="004F4C69" w:rsidP="004F4C69">
            <w:pPr>
              <w:rPr>
                <w:rFonts w:eastAsiaTheme="minorEastAsia"/>
              </w:rPr>
            </w:pPr>
          </w:p>
        </w:tc>
      </w:tr>
      <w:tr w:rsidR="004F4C69" w14:paraId="5FECA9C3" w14:textId="77777777" w:rsidTr="004365E6">
        <w:tc>
          <w:tcPr>
            <w:tcW w:w="1496" w:type="dxa"/>
          </w:tcPr>
          <w:p w14:paraId="0D97B7EE" w14:textId="77777777" w:rsidR="004F4C69" w:rsidRDefault="004F4C69" w:rsidP="004F4C69">
            <w:pPr>
              <w:rPr>
                <w:rFonts w:eastAsiaTheme="minorEastAsia"/>
              </w:rPr>
            </w:pPr>
          </w:p>
        </w:tc>
        <w:tc>
          <w:tcPr>
            <w:tcW w:w="1739" w:type="dxa"/>
          </w:tcPr>
          <w:p w14:paraId="1077D485" w14:textId="77777777" w:rsidR="004F4C69" w:rsidRDefault="004F4C69" w:rsidP="004F4C69">
            <w:pPr>
              <w:rPr>
                <w:rFonts w:eastAsiaTheme="minorEastAsia"/>
              </w:rPr>
            </w:pPr>
          </w:p>
        </w:tc>
        <w:tc>
          <w:tcPr>
            <w:tcW w:w="6480" w:type="dxa"/>
          </w:tcPr>
          <w:p w14:paraId="6020A87D" w14:textId="77777777" w:rsidR="004F4C69" w:rsidRDefault="004F4C69" w:rsidP="004F4C69">
            <w:pPr>
              <w:rPr>
                <w:rFonts w:eastAsiaTheme="minorEastAsia"/>
              </w:rPr>
            </w:pPr>
          </w:p>
        </w:tc>
      </w:tr>
      <w:tr w:rsidR="004F4C69" w14:paraId="3EB1EE92" w14:textId="77777777" w:rsidTr="004365E6">
        <w:tc>
          <w:tcPr>
            <w:tcW w:w="1496" w:type="dxa"/>
          </w:tcPr>
          <w:p w14:paraId="15397C54" w14:textId="77777777" w:rsidR="004F4C69" w:rsidRDefault="004F4C69" w:rsidP="004F4C69">
            <w:pPr>
              <w:rPr>
                <w:rFonts w:eastAsiaTheme="minorEastAsia"/>
              </w:rPr>
            </w:pPr>
          </w:p>
        </w:tc>
        <w:tc>
          <w:tcPr>
            <w:tcW w:w="1739" w:type="dxa"/>
          </w:tcPr>
          <w:p w14:paraId="596357DD" w14:textId="77777777" w:rsidR="004F4C69" w:rsidRDefault="004F4C69" w:rsidP="004F4C69">
            <w:pPr>
              <w:rPr>
                <w:rFonts w:eastAsiaTheme="minorEastAsia"/>
              </w:rPr>
            </w:pPr>
          </w:p>
        </w:tc>
        <w:tc>
          <w:tcPr>
            <w:tcW w:w="6480" w:type="dxa"/>
          </w:tcPr>
          <w:p w14:paraId="532E9FB6" w14:textId="77777777" w:rsidR="004F4C69" w:rsidRDefault="004F4C69" w:rsidP="004F4C69">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Heading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w:t>
      </w:r>
      <w:proofErr w:type="spellStart"/>
      <w:r w:rsidRPr="00E70C52">
        <w:rPr>
          <w:rFonts w:ascii="Arial" w:hAnsi="Arial" w:cs="Arial"/>
          <w:sz w:val="20"/>
          <w:szCs w:val="20"/>
          <w:lang w:eastAsia="ko-KR"/>
        </w:rPr>
        <w:t>gNB</w:t>
      </w:r>
      <w:proofErr w:type="spellEnd"/>
      <w:r w:rsidRPr="00E70C52">
        <w:rPr>
          <w:rFonts w:ascii="Arial" w:hAnsi="Arial" w:cs="Arial"/>
          <w:sz w:val="20"/>
          <w:szCs w:val="20"/>
          <w:lang w:eastAsia="ko-KR"/>
        </w:rPr>
        <w:t xml:space="preserve"> to schedule retransmissions of that HARQ process ID (HP ID), if needed. </w:t>
      </w:r>
    </w:p>
    <w:p w14:paraId="1496B482" w14:textId="0397301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 xml:space="preserve">or a HARQ process configured with configured grant, since there is no ACK feedback from the </w:t>
      </w:r>
      <w:proofErr w:type="spellStart"/>
      <w:r w:rsidR="00473BEB" w:rsidRPr="00E70C52">
        <w:rPr>
          <w:lang w:eastAsia="ko-KR"/>
        </w:rPr>
        <w:t>gNB</w:t>
      </w:r>
      <w:proofErr w:type="spellEnd"/>
      <w:r w:rsidR="00473BEB" w:rsidRPr="00E70C52">
        <w:rPr>
          <w:lang w:eastAsia="ko-KR"/>
        </w:rPr>
        <w:t>,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w:t>
      </w:r>
      <w:proofErr w:type="spellStart"/>
      <w:r w:rsidR="00990E5D" w:rsidRPr="00E70C52">
        <w:rPr>
          <w:lang w:eastAsia="ko-KR"/>
        </w:rPr>
        <w:t>gNB</w:t>
      </w:r>
      <w:proofErr w:type="spellEnd"/>
      <w:r w:rsidR="00990E5D" w:rsidRPr="00E70C52">
        <w:rPr>
          <w:lang w:eastAsia="ko-KR"/>
        </w:rPr>
        <w:t>-RTT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take into account the UE-</w:t>
      </w:r>
      <w:proofErr w:type="spellStart"/>
      <w:r w:rsidRPr="00E70C52">
        <w:rPr>
          <w:lang w:eastAsia="sv-SE"/>
        </w:rPr>
        <w:t>gNB</w:t>
      </w:r>
      <w:proofErr w:type="spellEnd"/>
      <w:r w:rsidRPr="00E70C52">
        <w:rPr>
          <w:lang w:eastAsia="sv-SE"/>
        </w:rPr>
        <w:t xml:space="preserve">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w:t>
      </w:r>
      <w:proofErr w:type="spellStart"/>
      <w:r w:rsidR="002B5D6A" w:rsidRPr="00E70C52">
        <w:rPr>
          <w:rFonts w:ascii="Arial" w:hAnsi="Arial" w:cs="Arial"/>
          <w:sz w:val="20"/>
          <w:szCs w:val="20"/>
          <w:lang w:eastAsia="ko-KR"/>
        </w:rPr>
        <w:t>gNB</w:t>
      </w:r>
      <w:proofErr w:type="spellEnd"/>
      <w:r w:rsidR="002B5D6A" w:rsidRPr="00E70C52">
        <w:rPr>
          <w:rFonts w:ascii="Arial" w:hAnsi="Arial" w:cs="Arial"/>
          <w:sz w:val="20"/>
          <w:szCs w:val="20"/>
          <w:lang w:eastAsia="ko-KR"/>
        </w:rPr>
        <w:t xml:space="preserve">-RTT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lastRenderedPageBreak/>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ListParagraph"/>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ListParagraph"/>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w:t>
      </w:r>
      <w:proofErr w:type="spellStart"/>
      <w:r w:rsidR="00830562" w:rsidRPr="00830562">
        <w:rPr>
          <w:rFonts w:ascii="Arial" w:hAnsi="Arial" w:cs="Arial"/>
          <w:b/>
          <w:bCs/>
          <w:sz w:val="20"/>
          <w:szCs w:val="20"/>
          <w:lang w:eastAsia="ko-KR"/>
        </w:rPr>
        <w:t>gNB</w:t>
      </w:r>
      <w:proofErr w:type="spellEnd"/>
      <w:r w:rsidR="00830562" w:rsidRPr="00830562">
        <w:rPr>
          <w:rFonts w:ascii="Arial" w:hAnsi="Arial" w:cs="Arial"/>
          <w:b/>
          <w:bCs/>
          <w:sz w:val="20"/>
          <w:szCs w:val="20"/>
          <w:lang w:eastAsia="ko-KR"/>
        </w:rPr>
        <w:t>-RTT</w:t>
      </w:r>
      <w:r w:rsidR="00830562">
        <w:rPr>
          <w:rFonts w:ascii="Arial" w:hAnsi="Arial" w:cs="Arial"/>
          <w:b/>
          <w:bCs/>
          <w:sz w:val="20"/>
          <w:szCs w:val="20"/>
          <w:lang w:eastAsia="ko-KR"/>
        </w:rPr>
        <w:t>;</w:t>
      </w:r>
    </w:p>
    <w:p w14:paraId="347C4E00" w14:textId="4FB49E54" w:rsidR="00830562" w:rsidRDefault="00830562" w:rsidP="00830562">
      <w:pPr>
        <w:pStyle w:val="ListParagraph"/>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w:t>
            </w:r>
            <w:proofErr w:type="spellStart"/>
            <w:r w:rsidR="00CE0A4E">
              <w:rPr>
                <w:rFonts w:eastAsiaTheme="minorEastAsia"/>
              </w:rPr>
              <w:t>gNB</w:t>
            </w:r>
            <w:proofErr w:type="spellEnd"/>
            <w:r w:rsidR="00CE0A4E">
              <w:rPr>
                <w:rFonts w:eastAsiaTheme="minorEastAsia"/>
              </w:rPr>
              <w:t xml:space="preserve">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w:t>
            </w:r>
            <w:proofErr w:type="spellStart"/>
            <w:r w:rsidR="00CE0A4E" w:rsidRPr="00CE0A4E">
              <w:rPr>
                <w:rFonts w:eastAsiaTheme="minorEastAsia"/>
              </w:rPr>
              <w:t>gNB</w:t>
            </w:r>
            <w:proofErr w:type="spellEnd"/>
            <w:r w:rsidR="00CE0A4E" w:rsidRPr="00CE0A4E">
              <w:rPr>
                <w:rFonts w:eastAsiaTheme="minorEastAsia"/>
              </w:rPr>
              <w:t>-RTT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w:t>
            </w:r>
            <w:proofErr w:type="spellStart"/>
            <w:r w:rsidRPr="00845C95">
              <w:rPr>
                <w:rFonts w:eastAsiaTheme="minorEastAsia"/>
              </w:rPr>
              <w:t>gNB</w:t>
            </w:r>
            <w:proofErr w:type="spellEnd"/>
            <w:r w:rsidRPr="00845C95">
              <w:rPr>
                <w:rFonts w:eastAsiaTheme="minorEastAsia"/>
              </w:rPr>
              <w:t xml:space="preserve">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proofErr w:type="spellStart"/>
            <w:r>
              <w:rPr>
                <w:rFonts w:eastAsiaTheme="minorEastAsia"/>
              </w:rPr>
              <w:t>HiSilicon</w:t>
            </w:r>
            <w:bookmarkEnd w:id="9"/>
            <w:proofErr w:type="spellEnd"/>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4F4C69">
        <w:tc>
          <w:tcPr>
            <w:tcW w:w="1496" w:type="dxa"/>
          </w:tcPr>
          <w:p w14:paraId="19895E30" w14:textId="77777777" w:rsidR="00D22BA7" w:rsidRDefault="00D22BA7" w:rsidP="004F4C69">
            <w:pPr>
              <w:rPr>
                <w:rFonts w:eastAsiaTheme="minorEastAsia"/>
              </w:rPr>
            </w:pPr>
            <w:r>
              <w:rPr>
                <w:rFonts w:eastAsiaTheme="minorEastAsia"/>
              </w:rPr>
              <w:t>OPPO</w:t>
            </w:r>
          </w:p>
        </w:tc>
        <w:tc>
          <w:tcPr>
            <w:tcW w:w="1739" w:type="dxa"/>
          </w:tcPr>
          <w:p w14:paraId="45EF1674" w14:textId="77777777" w:rsidR="00D22BA7" w:rsidRDefault="00D22BA7" w:rsidP="004F4C69">
            <w:pPr>
              <w:rPr>
                <w:rFonts w:eastAsiaTheme="minorEastAsia"/>
              </w:rPr>
            </w:pPr>
            <w:r>
              <w:rPr>
                <w:rFonts w:eastAsiaTheme="minorEastAsia"/>
              </w:rPr>
              <w:t>Option 2</w:t>
            </w:r>
          </w:p>
        </w:tc>
        <w:tc>
          <w:tcPr>
            <w:tcW w:w="6480" w:type="dxa"/>
          </w:tcPr>
          <w:p w14:paraId="003D30C5" w14:textId="77777777" w:rsidR="00D22BA7" w:rsidRDefault="00D22BA7" w:rsidP="004F4C69">
            <w:pPr>
              <w:rPr>
                <w:rFonts w:eastAsiaTheme="minorEastAsia"/>
                <w:highlight w:val="yellow"/>
              </w:rPr>
            </w:pPr>
            <w:r w:rsidRPr="00071BAE">
              <w:rPr>
                <w:rFonts w:eastAsiaTheme="minorEastAsia"/>
              </w:rPr>
              <w:t xml:space="preserve">Introducing value(s) of </w:t>
            </w:r>
            <w:proofErr w:type="spellStart"/>
            <w:r w:rsidRPr="00071BAE">
              <w:rPr>
                <w:rFonts w:eastAsiaTheme="minorEastAsia"/>
              </w:rPr>
              <w:t>configuredGrantTimer</w:t>
            </w:r>
            <w:proofErr w:type="spellEnd"/>
            <w:r w:rsidRPr="00071BAE">
              <w:rPr>
                <w:rFonts w:eastAsiaTheme="minorEastAsia"/>
              </w:rPr>
              <w:t xml:space="preserve"> larger than 64</w:t>
            </w:r>
            <w:r>
              <w:rPr>
                <w:rFonts w:eastAsiaTheme="minorEastAsia"/>
              </w:rPr>
              <w:t xml:space="preserve"> would lead to </w:t>
            </w:r>
            <w:proofErr w:type="spellStart"/>
            <w:r>
              <w:rPr>
                <w:rFonts w:eastAsiaTheme="minorEastAsia"/>
              </w:rPr>
              <w:t>unecessary</w:t>
            </w:r>
            <w:proofErr w:type="spellEnd"/>
            <w:r>
              <w:rPr>
                <w:rFonts w:eastAsiaTheme="minorEastAsia"/>
              </w:rPr>
              <w:t xml:space="preserve"> signalling overhead.</w:t>
            </w:r>
          </w:p>
        </w:tc>
      </w:tr>
      <w:tr w:rsidR="00070BC6" w:rsidRPr="00F9608A" w14:paraId="2A3BC126" w14:textId="77777777" w:rsidTr="004F4C69">
        <w:tc>
          <w:tcPr>
            <w:tcW w:w="1496" w:type="dxa"/>
          </w:tcPr>
          <w:p w14:paraId="0ADBBA46"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A85B51F" w14:textId="77777777" w:rsidR="00070BC6" w:rsidRDefault="00070BC6" w:rsidP="004F4C69">
            <w:pPr>
              <w:rPr>
                <w:rFonts w:eastAsiaTheme="minorEastAsia"/>
              </w:rPr>
            </w:pPr>
            <w:r>
              <w:rPr>
                <w:rFonts w:eastAsiaTheme="minorEastAsia" w:hint="eastAsia"/>
              </w:rPr>
              <w:t>2</w:t>
            </w:r>
          </w:p>
        </w:tc>
        <w:tc>
          <w:tcPr>
            <w:tcW w:w="6480" w:type="dxa"/>
          </w:tcPr>
          <w:p w14:paraId="668227BF" w14:textId="77777777" w:rsidR="00070BC6" w:rsidRDefault="00070BC6" w:rsidP="004F4C69">
            <w:pPr>
              <w:rPr>
                <w:rFonts w:eastAsiaTheme="minorEastAsia"/>
                <w:highlight w:val="yellow"/>
              </w:rPr>
            </w:pPr>
            <w:r w:rsidRPr="001B757E">
              <w:rPr>
                <w:rFonts w:eastAsiaTheme="minorEastAsia"/>
              </w:rPr>
              <w:t>The</w:t>
            </w:r>
            <w:r>
              <w:rPr>
                <w:rFonts w:eastAsiaTheme="minorEastAsia"/>
              </w:rPr>
              <w:t xml:space="preserve"> CG timer is started </w:t>
            </w:r>
            <w:r w:rsidRPr="001B757E">
              <w:rPr>
                <w:rFonts w:eastAsiaTheme="minorEastAsia"/>
              </w:rPr>
              <w:t>at the beginning of the first symbol of the PUSCH transmission</w:t>
            </w:r>
            <w:r>
              <w:rPr>
                <w:rFonts w:eastAsiaTheme="minorEastAsia"/>
              </w:rPr>
              <w:t xml:space="preserve">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4F4C69" w14:paraId="17624D28" w14:textId="77777777" w:rsidTr="004365E6">
        <w:tc>
          <w:tcPr>
            <w:tcW w:w="1496" w:type="dxa"/>
          </w:tcPr>
          <w:p w14:paraId="11965BCB" w14:textId="613BB7CF" w:rsidR="004F4C69" w:rsidRPr="00070BC6" w:rsidRDefault="004F4C69" w:rsidP="004F4C69">
            <w:pPr>
              <w:rPr>
                <w:rFonts w:eastAsiaTheme="minorEastAsia"/>
              </w:rPr>
            </w:pPr>
            <w:r>
              <w:rPr>
                <w:rFonts w:eastAsiaTheme="minorEastAsia"/>
              </w:rPr>
              <w:t>MediaTek</w:t>
            </w:r>
          </w:p>
        </w:tc>
        <w:tc>
          <w:tcPr>
            <w:tcW w:w="1739" w:type="dxa"/>
          </w:tcPr>
          <w:p w14:paraId="504C3FAE" w14:textId="4BD3CCD2" w:rsidR="004F4C69" w:rsidRDefault="004F4C69" w:rsidP="004F4C69">
            <w:pPr>
              <w:rPr>
                <w:rFonts w:eastAsiaTheme="minorEastAsia"/>
              </w:rPr>
            </w:pPr>
            <w:r>
              <w:rPr>
                <w:rFonts w:eastAsiaTheme="minorEastAsia"/>
              </w:rPr>
              <w:t>Option 2</w:t>
            </w:r>
          </w:p>
        </w:tc>
        <w:tc>
          <w:tcPr>
            <w:tcW w:w="6480" w:type="dxa"/>
          </w:tcPr>
          <w:p w14:paraId="796B65DF" w14:textId="77777777" w:rsidR="004F4C69" w:rsidRDefault="004F4C69" w:rsidP="004F4C69">
            <w:pPr>
              <w:rPr>
                <w:rFonts w:eastAsiaTheme="minorEastAsia"/>
              </w:rPr>
            </w:pPr>
            <w:r w:rsidRPr="008C2B03">
              <w:rPr>
                <w:rFonts w:eastAsiaTheme="minorEastAsia"/>
              </w:rPr>
              <w:t>UE-</w:t>
            </w:r>
            <w:proofErr w:type="spellStart"/>
            <w:r w:rsidRPr="008C2B03">
              <w:rPr>
                <w:rFonts w:eastAsiaTheme="minorEastAsia"/>
              </w:rPr>
              <w:t>gNB</w:t>
            </w:r>
            <w:proofErr w:type="spellEnd"/>
            <w:r w:rsidRPr="008C2B03">
              <w:rPr>
                <w:rFonts w:eastAsiaTheme="minorEastAsia"/>
              </w:rPr>
              <w:t xml:space="preserve"> RTT is already available in MAC and will be used for extension of other timers (e.g. </w:t>
            </w:r>
            <w:proofErr w:type="spellStart"/>
            <w:r w:rsidRPr="008C2B03">
              <w:rPr>
                <w:rFonts w:eastAsiaTheme="minorEastAsia"/>
              </w:rPr>
              <w:t>drx</w:t>
            </w:r>
            <w:proofErr w:type="spellEnd"/>
            <w:r w:rsidRPr="008C2B03">
              <w:rPr>
                <w:rFonts w:eastAsiaTheme="minorEastAsia"/>
              </w:rPr>
              <w:t>-HARQ-RTT-</w:t>
            </w:r>
            <w:proofErr w:type="spellStart"/>
            <w:r w:rsidRPr="008C2B03">
              <w:rPr>
                <w:rFonts w:eastAsiaTheme="minorEastAsia"/>
              </w:rPr>
              <w:t>TimerUL</w:t>
            </w:r>
            <w:proofErr w:type="spellEnd"/>
            <w:r w:rsidRPr="008C2B03">
              <w:rPr>
                <w:rFonts w:eastAsiaTheme="minorEastAsia"/>
              </w:rPr>
              <w:t>).</w:t>
            </w:r>
            <w:r>
              <w:rPr>
                <w:rFonts w:eastAsiaTheme="minorEastAsia"/>
              </w:rPr>
              <w:t xml:space="preserve"> It is a simple solution to apply the same offset to </w:t>
            </w:r>
            <w:proofErr w:type="spellStart"/>
            <w:r w:rsidRPr="005328D9">
              <w:rPr>
                <w:rFonts w:cs="Arial"/>
                <w:i/>
                <w:iCs/>
                <w:lang w:eastAsia="ko-KR"/>
              </w:rPr>
              <w:t>configuredGrantTimer</w:t>
            </w:r>
            <w:proofErr w:type="spellEnd"/>
            <w:r>
              <w:rPr>
                <w:rFonts w:eastAsiaTheme="minorEastAsia"/>
              </w:rPr>
              <w:t>.</w:t>
            </w:r>
          </w:p>
          <w:p w14:paraId="1833D440" w14:textId="28301ACB" w:rsidR="004F4C69" w:rsidRPr="00B21D50" w:rsidRDefault="004F4C69" w:rsidP="004F4C69">
            <w:pPr>
              <w:rPr>
                <w:lang w:eastAsia="sv-SE"/>
              </w:rPr>
            </w:pPr>
            <w:r>
              <w:rPr>
                <w:rFonts w:eastAsiaTheme="minorEastAsia"/>
              </w:rPr>
              <w:t xml:space="preserve">Moreover, as explained in our contribution [4], if the offset (extension) is based on </w:t>
            </w:r>
            <w:r w:rsidRPr="008C2B03">
              <w:rPr>
                <w:rFonts w:eastAsiaTheme="minorEastAsia"/>
              </w:rPr>
              <w:t>UE-</w:t>
            </w:r>
            <w:proofErr w:type="spellStart"/>
            <w:r w:rsidRPr="008C2B03">
              <w:rPr>
                <w:rFonts w:eastAsiaTheme="minorEastAsia"/>
              </w:rPr>
              <w:t>gNB</w:t>
            </w:r>
            <w:proofErr w:type="spellEnd"/>
            <w:r w:rsidRPr="008C2B03">
              <w:rPr>
                <w:rFonts w:eastAsiaTheme="minorEastAsia"/>
              </w:rPr>
              <w:t xml:space="preserve"> RTT</w:t>
            </w:r>
            <w:r>
              <w:rPr>
                <w:rFonts w:eastAsiaTheme="minorEastAsia"/>
              </w:rPr>
              <w:t>, CG resources can be utilized more efficiently, i.e. some (near) UEs can benefit from a shorter CGT.</w:t>
            </w:r>
          </w:p>
        </w:tc>
      </w:tr>
      <w:tr w:rsidR="004F4C69" w14:paraId="5E51BFCD" w14:textId="77777777" w:rsidTr="004365E6">
        <w:tc>
          <w:tcPr>
            <w:tcW w:w="1496" w:type="dxa"/>
          </w:tcPr>
          <w:p w14:paraId="3136A9F6" w14:textId="5A7C95E7" w:rsidR="004F4C69" w:rsidRDefault="00D27510" w:rsidP="004F4C69">
            <w:pPr>
              <w:rPr>
                <w:lang w:eastAsia="sv-SE"/>
              </w:rPr>
            </w:pPr>
            <w:r>
              <w:rPr>
                <w:lang w:eastAsia="sv-SE"/>
              </w:rPr>
              <w:t>Qualcomm</w:t>
            </w:r>
          </w:p>
        </w:tc>
        <w:tc>
          <w:tcPr>
            <w:tcW w:w="1739" w:type="dxa"/>
          </w:tcPr>
          <w:p w14:paraId="1922FF36" w14:textId="7ADA16D9" w:rsidR="004F4C69" w:rsidRDefault="00D27510" w:rsidP="004F4C69">
            <w:pPr>
              <w:rPr>
                <w:lang w:eastAsia="sv-SE"/>
              </w:rPr>
            </w:pPr>
            <w:r>
              <w:rPr>
                <w:lang w:eastAsia="sv-SE"/>
              </w:rPr>
              <w:t>Option 2</w:t>
            </w:r>
          </w:p>
        </w:tc>
        <w:tc>
          <w:tcPr>
            <w:tcW w:w="6480" w:type="dxa"/>
          </w:tcPr>
          <w:p w14:paraId="6EA580F9" w14:textId="734724C6" w:rsidR="004F4C69" w:rsidRDefault="007941C3" w:rsidP="004F4C69">
            <w:pPr>
              <w:rPr>
                <w:rFonts w:eastAsiaTheme="minorEastAsia"/>
              </w:rPr>
            </w:pPr>
            <w:r>
              <w:rPr>
                <w:rFonts w:eastAsiaTheme="minorEastAsia"/>
              </w:rPr>
              <w:t>Ok with option 2.</w:t>
            </w:r>
          </w:p>
        </w:tc>
      </w:tr>
      <w:tr w:rsidR="004F4C69" w14:paraId="00EF0985" w14:textId="77777777" w:rsidTr="004365E6">
        <w:tc>
          <w:tcPr>
            <w:tcW w:w="1496" w:type="dxa"/>
          </w:tcPr>
          <w:p w14:paraId="0137F252" w14:textId="77777777" w:rsidR="004F4C69" w:rsidRDefault="004F4C69" w:rsidP="004F4C69">
            <w:pPr>
              <w:rPr>
                <w:lang w:eastAsia="sv-SE"/>
              </w:rPr>
            </w:pPr>
          </w:p>
        </w:tc>
        <w:tc>
          <w:tcPr>
            <w:tcW w:w="1739" w:type="dxa"/>
          </w:tcPr>
          <w:p w14:paraId="5A57D4E8" w14:textId="77777777" w:rsidR="004F4C69" w:rsidRDefault="004F4C69" w:rsidP="004F4C69">
            <w:pPr>
              <w:rPr>
                <w:rFonts w:eastAsia="DengXian"/>
              </w:rPr>
            </w:pPr>
          </w:p>
        </w:tc>
        <w:tc>
          <w:tcPr>
            <w:tcW w:w="6480" w:type="dxa"/>
          </w:tcPr>
          <w:p w14:paraId="768FAD0F" w14:textId="77777777" w:rsidR="004F4C69" w:rsidRDefault="004F4C69" w:rsidP="004F4C69">
            <w:pPr>
              <w:rPr>
                <w:rFonts w:eastAsia="DengXian"/>
              </w:rPr>
            </w:pPr>
          </w:p>
        </w:tc>
      </w:tr>
      <w:tr w:rsidR="004F4C69" w14:paraId="70EFABC9" w14:textId="77777777" w:rsidTr="004365E6">
        <w:tc>
          <w:tcPr>
            <w:tcW w:w="1496" w:type="dxa"/>
          </w:tcPr>
          <w:p w14:paraId="6D4CEA89" w14:textId="77777777" w:rsidR="004F4C69" w:rsidRDefault="004F4C69" w:rsidP="004F4C69">
            <w:pPr>
              <w:rPr>
                <w:lang w:eastAsia="sv-SE"/>
              </w:rPr>
            </w:pPr>
          </w:p>
        </w:tc>
        <w:tc>
          <w:tcPr>
            <w:tcW w:w="1739" w:type="dxa"/>
          </w:tcPr>
          <w:p w14:paraId="3ACE84F4" w14:textId="77777777" w:rsidR="004F4C69" w:rsidRDefault="004F4C69" w:rsidP="004F4C69">
            <w:pPr>
              <w:rPr>
                <w:lang w:eastAsia="sv-SE"/>
              </w:rPr>
            </w:pPr>
          </w:p>
        </w:tc>
        <w:tc>
          <w:tcPr>
            <w:tcW w:w="6480" w:type="dxa"/>
          </w:tcPr>
          <w:p w14:paraId="1FCF5B56" w14:textId="77777777" w:rsidR="004F4C69" w:rsidRDefault="004F4C69" w:rsidP="004F4C69">
            <w:pPr>
              <w:rPr>
                <w:lang w:eastAsia="sv-SE"/>
              </w:rPr>
            </w:pPr>
          </w:p>
        </w:tc>
      </w:tr>
      <w:tr w:rsidR="004F4C69" w14:paraId="19D230B3" w14:textId="77777777" w:rsidTr="004365E6">
        <w:tc>
          <w:tcPr>
            <w:tcW w:w="1496" w:type="dxa"/>
          </w:tcPr>
          <w:p w14:paraId="359E2B0B" w14:textId="77777777" w:rsidR="004F4C69" w:rsidRDefault="004F4C69" w:rsidP="004F4C69">
            <w:pPr>
              <w:rPr>
                <w:rFonts w:eastAsia="DengXian"/>
              </w:rPr>
            </w:pPr>
          </w:p>
        </w:tc>
        <w:tc>
          <w:tcPr>
            <w:tcW w:w="1739" w:type="dxa"/>
          </w:tcPr>
          <w:p w14:paraId="0FE60391" w14:textId="77777777" w:rsidR="004F4C69" w:rsidRDefault="004F4C69" w:rsidP="004F4C69">
            <w:pPr>
              <w:rPr>
                <w:rFonts w:eastAsia="DengXian"/>
              </w:rPr>
            </w:pPr>
          </w:p>
        </w:tc>
        <w:tc>
          <w:tcPr>
            <w:tcW w:w="6480" w:type="dxa"/>
          </w:tcPr>
          <w:p w14:paraId="0623787E" w14:textId="77777777" w:rsidR="004F4C69" w:rsidRDefault="004F4C69" w:rsidP="004F4C69">
            <w:pPr>
              <w:rPr>
                <w:rFonts w:eastAsia="DengXian"/>
              </w:rPr>
            </w:pPr>
          </w:p>
        </w:tc>
      </w:tr>
      <w:tr w:rsidR="004F4C69" w14:paraId="3E06B2EC" w14:textId="77777777" w:rsidTr="004365E6">
        <w:tc>
          <w:tcPr>
            <w:tcW w:w="1496" w:type="dxa"/>
          </w:tcPr>
          <w:p w14:paraId="2FA2FBF9" w14:textId="77777777" w:rsidR="004F4C69" w:rsidRDefault="004F4C69" w:rsidP="004F4C69">
            <w:pPr>
              <w:rPr>
                <w:rFonts w:eastAsiaTheme="minorEastAsia"/>
              </w:rPr>
            </w:pPr>
          </w:p>
        </w:tc>
        <w:tc>
          <w:tcPr>
            <w:tcW w:w="1739" w:type="dxa"/>
          </w:tcPr>
          <w:p w14:paraId="1AA95B19" w14:textId="77777777" w:rsidR="004F4C69" w:rsidRDefault="004F4C69" w:rsidP="004F4C69">
            <w:pPr>
              <w:rPr>
                <w:rFonts w:eastAsiaTheme="minorEastAsia"/>
              </w:rPr>
            </w:pPr>
          </w:p>
        </w:tc>
        <w:tc>
          <w:tcPr>
            <w:tcW w:w="6480" w:type="dxa"/>
          </w:tcPr>
          <w:p w14:paraId="6E18872D" w14:textId="77777777" w:rsidR="004F4C69" w:rsidRDefault="004F4C69" w:rsidP="004F4C69">
            <w:pPr>
              <w:rPr>
                <w:rFonts w:eastAsiaTheme="minorEastAsia"/>
              </w:rPr>
            </w:pPr>
          </w:p>
        </w:tc>
      </w:tr>
      <w:tr w:rsidR="004F4C69" w14:paraId="60A4D493" w14:textId="77777777" w:rsidTr="004365E6">
        <w:tc>
          <w:tcPr>
            <w:tcW w:w="1496" w:type="dxa"/>
          </w:tcPr>
          <w:p w14:paraId="220ADF07" w14:textId="77777777" w:rsidR="004F4C69" w:rsidRDefault="004F4C69" w:rsidP="004F4C69">
            <w:pPr>
              <w:rPr>
                <w:rFonts w:eastAsiaTheme="minorEastAsia"/>
              </w:rPr>
            </w:pPr>
          </w:p>
        </w:tc>
        <w:tc>
          <w:tcPr>
            <w:tcW w:w="1739" w:type="dxa"/>
          </w:tcPr>
          <w:p w14:paraId="161ADA79" w14:textId="77777777" w:rsidR="004F4C69" w:rsidRDefault="004F4C69" w:rsidP="004F4C69">
            <w:pPr>
              <w:rPr>
                <w:rFonts w:eastAsiaTheme="minorEastAsia"/>
              </w:rPr>
            </w:pPr>
          </w:p>
        </w:tc>
        <w:tc>
          <w:tcPr>
            <w:tcW w:w="6480" w:type="dxa"/>
          </w:tcPr>
          <w:p w14:paraId="1F3C2003" w14:textId="77777777" w:rsidR="004F4C69" w:rsidRDefault="004F4C69" w:rsidP="004F4C69">
            <w:pPr>
              <w:rPr>
                <w:rFonts w:eastAsiaTheme="minorEastAsia"/>
              </w:rPr>
            </w:pPr>
          </w:p>
        </w:tc>
      </w:tr>
      <w:tr w:rsidR="004F4C69" w14:paraId="5CDC1414" w14:textId="77777777" w:rsidTr="004365E6">
        <w:tc>
          <w:tcPr>
            <w:tcW w:w="1496" w:type="dxa"/>
          </w:tcPr>
          <w:p w14:paraId="2E7C022A" w14:textId="77777777" w:rsidR="004F4C69" w:rsidRDefault="004F4C69" w:rsidP="004F4C69">
            <w:pPr>
              <w:rPr>
                <w:rFonts w:eastAsiaTheme="minorEastAsia"/>
              </w:rPr>
            </w:pPr>
          </w:p>
        </w:tc>
        <w:tc>
          <w:tcPr>
            <w:tcW w:w="1739" w:type="dxa"/>
          </w:tcPr>
          <w:p w14:paraId="666BDB46" w14:textId="77777777" w:rsidR="004F4C69" w:rsidRDefault="004F4C69" w:rsidP="004F4C69">
            <w:pPr>
              <w:rPr>
                <w:rFonts w:eastAsiaTheme="minorEastAsia"/>
              </w:rPr>
            </w:pPr>
          </w:p>
        </w:tc>
        <w:tc>
          <w:tcPr>
            <w:tcW w:w="6480" w:type="dxa"/>
          </w:tcPr>
          <w:p w14:paraId="52C7FA59" w14:textId="77777777" w:rsidR="004F4C69" w:rsidRDefault="004F4C69" w:rsidP="004F4C69">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TableGri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proofErr w:type="spellStart"/>
            <w:r>
              <w:rPr>
                <w:rFonts w:eastAsiaTheme="minorEastAsia"/>
              </w:rPr>
              <w:t>HiSilicon</w:t>
            </w:r>
            <w:bookmarkEnd w:id="10"/>
            <w:proofErr w:type="spellEnd"/>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w:t>
            </w:r>
            <w:proofErr w:type="spellStart"/>
            <w:r w:rsidRPr="00A30D28">
              <w:rPr>
                <w:rFonts w:eastAsiaTheme="minorEastAsia"/>
              </w:rPr>
              <w:t>gNB</w:t>
            </w:r>
            <w:proofErr w:type="spellEnd"/>
            <w:r w:rsidRPr="00A30D28">
              <w:rPr>
                <w:rFonts w:eastAsiaTheme="minorEastAsia"/>
              </w:rPr>
              <w:t xml:space="preserve">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4F4C69">
        <w:tc>
          <w:tcPr>
            <w:tcW w:w="1496" w:type="dxa"/>
          </w:tcPr>
          <w:p w14:paraId="1BE63BE5" w14:textId="77777777" w:rsidR="00D22BA7" w:rsidRDefault="00D22BA7" w:rsidP="004F4C69">
            <w:pPr>
              <w:rPr>
                <w:rFonts w:eastAsiaTheme="minorEastAsia"/>
              </w:rPr>
            </w:pPr>
            <w:r>
              <w:rPr>
                <w:rFonts w:eastAsiaTheme="minorEastAsia"/>
              </w:rPr>
              <w:t>OPPO</w:t>
            </w:r>
          </w:p>
        </w:tc>
        <w:tc>
          <w:tcPr>
            <w:tcW w:w="8219" w:type="dxa"/>
          </w:tcPr>
          <w:p w14:paraId="6A9475B0" w14:textId="77777777" w:rsidR="00D22BA7" w:rsidRDefault="00D22BA7" w:rsidP="004F4C69">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070BC6" w14:paraId="3D0DC150" w14:textId="77777777" w:rsidTr="004F4C69">
        <w:tc>
          <w:tcPr>
            <w:tcW w:w="1496" w:type="dxa"/>
          </w:tcPr>
          <w:p w14:paraId="2CDD74A2" w14:textId="77777777" w:rsidR="00070BC6" w:rsidRDefault="00070BC6" w:rsidP="004F4C69">
            <w:pPr>
              <w:rPr>
                <w:rFonts w:eastAsiaTheme="minorEastAsia"/>
              </w:rPr>
            </w:pPr>
            <w:r>
              <w:rPr>
                <w:rFonts w:eastAsiaTheme="minorEastAsia" w:hint="eastAsia"/>
              </w:rPr>
              <w:lastRenderedPageBreak/>
              <w:t>v</w:t>
            </w:r>
            <w:r>
              <w:rPr>
                <w:rFonts w:eastAsiaTheme="minorEastAsia"/>
              </w:rPr>
              <w:t>ivo</w:t>
            </w:r>
          </w:p>
        </w:tc>
        <w:tc>
          <w:tcPr>
            <w:tcW w:w="8219" w:type="dxa"/>
          </w:tcPr>
          <w:p w14:paraId="46D03854" w14:textId="77777777" w:rsidR="00070BC6" w:rsidRDefault="00070BC6" w:rsidP="004F4C69">
            <w:pPr>
              <w:rPr>
                <w:rFonts w:eastAsiaTheme="minorEastAsia"/>
                <w:highlight w:val="yellow"/>
              </w:rPr>
            </w:pPr>
            <w:r>
              <w:rPr>
                <w:rFonts w:eastAsiaTheme="minorEastAsia"/>
              </w:rPr>
              <w:t>W</w:t>
            </w:r>
            <w:r w:rsidRPr="00C46318">
              <w:rPr>
                <w:rFonts w:eastAsiaTheme="minorEastAsia"/>
              </w:rPr>
              <w:t>e prefer a simple way, e.g. UE always exten</w:t>
            </w:r>
            <w:r>
              <w:rPr>
                <w:rFonts w:eastAsiaTheme="minorEastAsia"/>
              </w:rPr>
              <w:t>ds</w:t>
            </w:r>
            <w:r w:rsidRPr="00C46318">
              <w:rPr>
                <w:rFonts w:eastAsiaTheme="minorEastAsia"/>
              </w:rPr>
              <w:t xml:space="preserve"> the CG timer in NTN.</w:t>
            </w:r>
          </w:p>
        </w:tc>
      </w:tr>
      <w:tr w:rsidR="004F4C69" w14:paraId="54AED2E4" w14:textId="77777777" w:rsidTr="00133AF7">
        <w:tc>
          <w:tcPr>
            <w:tcW w:w="1496" w:type="dxa"/>
          </w:tcPr>
          <w:p w14:paraId="174BB4D9" w14:textId="4E89880D" w:rsidR="004F4C69" w:rsidRPr="00070BC6" w:rsidRDefault="004F4C69" w:rsidP="004F4C69">
            <w:pPr>
              <w:rPr>
                <w:rFonts w:eastAsiaTheme="minorEastAsia"/>
              </w:rPr>
            </w:pPr>
            <w:r>
              <w:rPr>
                <w:rFonts w:eastAsiaTheme="minorEastAsia"/>
              </w:rPr>
              <w:t>MediaTek</w:t>
            </w:r>
          </w:p>
        </w:tc>
        <w:tc>
          <w:tcPr>
            <w:tcW w:w="8219" w:type="dxa"/>
          </w:tcPr>
          <w:p w14:paraId="2C8064FC" w14:textId="19436A8F" w:rsidR="004F4C69" w:rsidRPr="00B21D50" w:rsidRDefault="004F4C69" w:rsidP="004F4C69">
            <w:pPr>
              <w:rPr>
                <w:lang w:eastAsia="sv-SE"/>
              </w:rPr>
            </w:pPr>
            <w:r w:rsidRPr="008C2B03">
              <w:rPr>
                <w:rFonts w:eastAsiaTheme="minorEastAsia"/>
              </w:rPr>
              <w:t>This can be left to the network decision</w:t>
            </w:r>
            <w:r>
              <w:rPr>
                <w:rFonts w:eastAsiaTheme="minorEastAsia"/>
              </w:rPr>
              <w:t>, e.g. by introducing</w:t>
            </w:r>
            <w:r w:rsidRPr="008C2B03">
              <w:rPr>
                <w:rFonts w:eastAsiaTheme="minorEastAsia"/>
              </w:rPr>
              <w:t xml:space="preserve"> a new field </w:t>
            </w:r>
            <w:r>
              <w:rPr>
                <w:rFonts w:eastAsiaTheme="minorEastAsia"/>
              </w:rPr>
              <w:t>in</w:t>
            </w:r>
            <w:r w:rsidRPr="008C2B03">
              <w:rPr>
                <w:rFonts w:eastAsiaTheme="minorEastAsia"/>
              </w:rPr>
              <w:t xml:space="preserve"> </w:t>
            </w:r>
            <w:proofErr w:type="spellStart"/>
            <w:r w:rsidRPr="008C2B03">
              <w:t>ConfiguredGrantConfig</w:t>
            </w:r>
            <w:proofErr w:type="spellEnd"/>
            <w:r w:rsidRPr="008C2B03">
              <w:t>.</w:t>
            </w:r>
          </w:p>
        </w:tc>
      </w:tr>
      <w:tr w:rsidR="004F4C69" w14:paraId="426FCE57" w14:textId="77777777" w:rsidTr="00133AF7">
        <w:tc>
          <w:tcPr>
            <w:tcW w:w="1496" w:type="dxa"/>
          </w:tcPr>
          <w:p w14:paraId="51DD4946" w14:textId="239F7865" w:rsidR="004F4C69" w:rsidRDefault="007941C3" w:rsidP="004F4C69">
            <w:pPr>
              <w:rPr>
                <w:lang w:eastAsia="sv-SE"/>
              </w:rPr>
            </w:pPr>
            <w:r>
              <w:rPr>
                <w:lang w:eastAsia="sv-SE"/>
              </w:rPr>
              <w:t>Qualcomm</w:t>
            </w:r>
          </w:p>
        </w:tc>
        <w:tc>
          <w:tcPr>
            <w:tcW w:w="8219" w:type="dxa"/>
          </w:tcPr>
          <w:p w14:paraId="0472C803" w14:textId="5FD865FB" w:rsidR="004F4C69" w:rsidRDefault="00990D3D" w:rsidP="004F4C69">
            <w:pPr>
              <w:rPr>
                <w:rFonts w:eastAsiaTheme="minorEastAsia"/>
              </w:rPr>
            </w:pPr>
            <w:r>
              <w:rPr>
                <w:rFonts w:eastAsiaTheme="minorEastAsia"/>
              </w:rPr>
              <w:t>If blind retransmission is not used, this timer should always be extended by UE-</w:t>
            </w:r>
            <w:proofErr w:type="spellStart"/>
            <w:r>
              <w:rPr>
                <w:rFonts w:eastAsiaTheme="minorEastAsia"/>
              </w:rPr>
              <w:t>gNB</w:t>
            </w:r>
            <w:proofErr w:type="spellEnd"/>
            <w:r>
              <w:rPr>
                <w:rFonts w:eastAsiaTheme="minorEastAsia"/>
              </w:rPr>
              <w:t xml:space="preserve"> RTT for HARQ</w:t>
            </w:r>
            <w:r w:rsidR="00F147F4">
              <w:rPr>
                <w:rFonts w:eastAsiaTheme="minorEastAsia"/>
              </w:rPr>
              <w:t xml:space="preserve"> state A. But for HARQ state B</w:t>
            </w:r>
            <w:r w:rsidR="00A043A9">
              <w:rPr>
                <w:rFonts w:eastAsiaTheme="minorEastAsia"/>
              </w:rPr>
              <w:t>, this timer does not need to be used.</w:t>
            </w:r>
          </w:p>
        </w:tc>
      </w:tr>
      <w:tr w:rsidR="004F4C69" w14:paraId="7875C3F7" w14:textId="77777777" w:rsidTr="00133AF7">
        <w:tc>
          <w:tcPr>
            <w:tcW w:w="1496" w:type="dxa"/>
          </w:tcPr>
          <w:p w14:paraId="564BC2BC" w14:textId="77777777" w:rsidR="004F4C69" w:rsidRDefault="004F4C69" w:rsidP="004F4C69">
            <w:pPr>
              <w:rPr>
                <w:lang w:eastAsia="sv-SE"/>
              </w:rPr>
            </w:pPr>
          </w:p>
        </w:tc>
        <w:tc>
          <w:tcPr>
            <w:tcW w:w="8219" w:type="dxa"/>
          </w:tcPr>
          <w:p w14:paraId="7F5B9BD2" w14:textId="77777777" w:rsidR="004F4C69" w:rsidRDefault="004F4C69" w:rsidP="004F4C69">
            <w:pPr>
              <w:rPr>
                <w:rFonts w:eastAsia="DengXian"/>
              </w:rPr>
            </w:pPr>
          </w:p>
        </w:tc>
      </w:tr>
      <w:tr w:rsidR="004F4C69" w14:paraId="113EBE44" w14:textId="77777777" w:rsidTr="00133AF7">
        <w:tc>
          <w:tcPr>
            <w:tcW w:w="1496" w:type="dxa"/>
          </w:tcPr>
          <w:p w14:paraId="58EBE486" w14:textId="77777777" w:rsidR="004F4C69" w:rsidRDefault="004F4C69" w:rsidP="004F4C69">
            <w:pPr>
              <w:rPr>
                <w:lang w:eastAsia="sv-SE"/>
              </w:rPr>
            </w:pPr>
          </w:p>
        </w:tc>
        <w:tc>
          <w:tcPr>
            <w:tcW w:w="8219" w:type="dxa"/>
          </w:tcPr>
          <w:p w14:paraId="6E2EB766" w14:textId="77777777" w:rsidR="004F4C69" w:rsidRDefault="004F4C69" w:rsidP="004F4C69">
            <w:pPr>
              <w:rPr>
                <w:lang w:eastAsia="sv-SE"/>
              </w:rPr>
            </w:pPr>
          </w:p>
        </w:tc>
      </w:tr>
      <w:tr w:rsidR="004F4C69" w14:paraId="3FD21957" w14:textId="77777777" w:rsidTr="00133AF7">
        <w:tc>
          <w:tcPr>
            <w:tcW w:w="1496" w:type="dxa"/>
          </w:tcPr>
          <w:p w14:paraId="2F15F412" w14:textId="77777777" w:rsidR="004F4C69" w:rsidRDefault="004F4C69" w:rsidP="004F4C69">
            <w:pPr>
              <w:rPr>
                <w:rFonts w:eastAsia="DengXian"/>
              </w:rPr>
            </w:pPr>
          </w:p>
        </w:tc>
        <w:tc>
          <w:tcPr>
            <w:tcW w:w="8219" w:type="dxa"/>
          </w:tcPr>
          <w:p w14:paraId="768DFA8E" w14:textId="77777777" w:rsidR="004F4C69" w:rsidRDefault="004F4C69" w:rsidP="004F4C69">
            <w:pPr>
              <w:rPr>
                <w:rFonts w:eastAsia="DengXian"/>
              </w:rPr>
            </w:pPr>
          </w:p>
        </w:tc>
      </w:tr>
      <w:tr w:rsidR="004F4C69" w14:paraId="2D02E69A" w14:textId="77777777" w:rsidTr="00133AF7">
        <w:tc>
          <w:tcPr>
            <w:tcW w:w="1496" w:type="dxa"/>
          </w:tcPr>
          <w:p w14:paraId="7A22ECE7" w14:textId="77777777" w:rsidR="004F4C69" w:rsidRDefault="004F4C69" w:rsidP="004F4C69">
            <w:pPr>
              <w:rPr>
                <w:rFonts w:eastAsiaTheme="minorEastAsia"/>
              </w:rPr>
            </w:pPr>
          </w:p>
        </w:tc>
        <w:tc>
          <w:tcPr>
            <w:tcW w:w="8219" w:type="dxa"/>
          </w:tcPr>
          <w:p w14:paraId="4D681538" w14:textId="77777777" w:rsidR="004F4C69" w:rsidRDefault="004F4C69" w:rsidP="004F4C69">
            <w:pPr>
              <w:rPr>
                <w:rFonts w:eastAsiaTheme="minorEastAsia"/>
              </w:rPr>
            </w:pPr>
          </w:p>
        </w:tc>
      </w:tr>
      <w:tr w:rsidR="004F4C69" w14:paraId="7D0BB699" w14:textId="77777777" w:rsidTr="00133AF7">
        <w:tc>
          <w:tcPr>
            <w:tcW w:w="1496" w:type="dxa"/>
          </w:tcPr>
          <w:p w14:paraId="635572F1" w14:textId="77777777" w:rsidR="004F4C69" w:rsidRDefault="004F4C69" w:rsidP="004F4C69">
            <w:pPr>
              <w:rPr>
                <w:rFonts w:eastAsiaTheme="minorEastAsia"/>
              </w:rPr>
            </w:pPr>
          </w:p>
        </w:tc>
        <w:tc>
          <w:tcPr>
            <w:tcW w:w="8219" w:type="dxa"/>
          </w:tcPr>
          <w:p w14:paraId="63D85397" w14:textId="77777777" w:rsidR="004F4C69" w:rsidRDefault="004F4C69" w:rsidP="004F4C69">
            <w:pPr>
              <w:rPr>
                <w:rFonts w:eastAsiaTheme="minorEastAsia"/>
              </w:rPr>
            </w:pPr>
          </w:p>
        </w:tc>
      </w:tr>
      <w:tr w:rsidR="004F4C69" w14:paraId="4BB310DC" w14:textId="77777777" w:rsidTr="00133AF7">
        <w:tc>
          <w:tcPr>
            <w:tcW w:w="1496" w:type="dxa"/>
          </w:tcPr>
          <w:p w14:paraId="4568F741" w14:textId="77777777" w:rsidR="004F4C69" w:rsidRDefault="004F4C69" w:rsidP="004F4C69">
            <w:pPr>
              <w:rPr>
                <w:rFonts w:eastAsiaTheme="minorEastAsia"/>
              </w:rPr>
            </w:pPr>
          </w:p>
        </w:tc>
        <w:tc>
          <w:tcPr>
            <w:tcW w:w="8219" w:type="dxa"/>
          </w:tcPr>
          <w:p w14:paraId="139EBC86" w14:textId="77777777" w:rsidR="004F4C69" w:rsidRDefault="004F4C69" w:rsidP="004F4C69">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ListParagraph"/>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ListParagraph"/>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w:t>
      </w:r>
      <w:proofErr w:type="spellStart"/>
      <w:r w:rsidR="00CC1AC6" w:rsidRPr="005132FF">
        <w:rPr>
          <w:rFonts w:cs="Arial"/>
        </w:rPr>
        <w:t>gNB</w:t>
      </w:r>
      <w:proofErr w:type="spellEnd"/>
      <w:r w:rsidR="00CC1AC6" w:rsidRPr="005132FF">
        <w:rPr>
          <w:rFonts w:cs="Arial"/>
        </w:rPr>
        <w:t xml:space="preserve">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proofErr w:type="spellStart"/>
            <w:r>
              <w:rPr>
                <w:rFonts w:eastAsiaTheme="minorEastAsia"/>
              </w:rPr>
              <w:t>HiSilicon</w:t>
            </w:r>
            <w:proofErr w:type="spellEnd"/>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 xml:space="preserve">mix the configuration of CG timer with the </w:t>
            </w:r>
            <w:proofErr w:type="spellStart"/>
            <w:r w:rsidRPr="00A30D28">
              <w:rPr>
                <w:rFonts w:eastAsiaTheme="minorEastAsia"/>
              </w:rPr>
              <w:t>configutation</w:t>
            </w:r>
            <w:proofErr w:type="spellEnd"/>
            <w:r w:rsidRPr="00A30D28">
              <w:rPr>
                <w:rFonts w:eastAsiaTheme="minorEastAsia"/>
              </w:rPr>
              <w:t xml:space="preserve"> of CG HARQ mode.</w:t>
            </w:r>
          </w:p>
        </w:tc>
      </w:tr>
      <w:tr w:rsidR="00D22BA7" w14:paraId="710FE801" w14:textId="77777777" w:rsidTr="004F4C69">
        <w:tc>
          <w:tcPr>
            <w:tcW w:w="1496" w:type="dxa"/>
          </w:tcPr>
          <w:p w14:paraId="0954881E" w14:textId="77777777" w:rsidR="00D22BA7" w:rsidRPr="00CC61F9" w:rsidRDefault="00D22BA7" w:rsidP="004F4C69">
            <w:pPr>
              <w:rPr>
                <w:rFonts w:eastAsiaTheme="minorEastAsia"/>
              </w:rPr>
            </w:pPr>
            <w:r>
              <w:rPr>
                <w:rFonts w:eastAsiaTheme="minorEastAsia"/>
              </w:rPr>
              <w:t>OPPO</w:t>
            </w:r>
          </w:p>
        </w:tc>
        <w:tc>
          <w:tcPr>
            <w:tcW w:w="1739" w:type="dxa"/>
          </w:tcPr>
          <w:p w14:paraId="0AF6AC5C" w14:textId="77777777" w:rsidR="00D22BA7" w:rsidRPr="00CC61F9" w:rsidRDefault="00D22BA7" w:rsidP="004F4C69">
            <w:pPr>
              <w:rPr>
                <w:rFonts w:eastAsiaTheme="minorEastAsia"/>
              </w:rPr>
            </w:pPr>
            <w:r>
              <w:rPr>
                <w:rFonts w:eastAsiaTheme="minorEastAsia" w:hint="eastAsia"/>
              </w:rPr>
              <w:t>Disagree</w:t>
            </w:r>
          </w:p>
        </w:tc>
        <w:tc>
          <w:tcPr>
            <w:tcW w:w="6480" w:type="dxa"/>
          </w:tcPr>
          <w:p w14:paraId="343F0782" w14:textId="77777777" w:rsidR="00D22BA7" w:rsidRDefault="00D22BA7" w:rsidP="004F4C69">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070BC6" w14:paraId="32957CDD" w14:textId="77777777" w:rsidTr="004F4C69">
        <w:tc>
          <w:tcPr>
            <w:tcW w:w="1496" w:type="dxa"/>
          </w:tcPr>
          <w:p w14:paraId="358EB41F"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EA0DA7C" w14:textId="77777777" w:rsidR="00070BC6" w:rsidRDefault="00070BC6" w:rsidP="004F4C69">
            <w:pPr>
              <w:rPr>
                <w:rFonts w:eastAsiaTheme="minorEastAsia"/>
              </w:rPr>
            </w:pPr>
          </w:p>
        </w:tc>
        <w:tc>
          <w:tcPr>
            <w:tcW w:w="6480" w:type="dxa"/>
          </w:tcPr>
          <w:p w14:paraId="3BEA9CFD" w14:textId="77777777" w:rsidR="00070BC6" w:rsidRDefault="00070BC6" w:rsidP="004F4C69">
            <w:pPr>
              <w:rPr>
                <w:rFonts w:eastAsiaTheme="minorEastAsia"/>
                <w:highlight w:val="yellow"/>
              </w:rPr>
            </w:pPr>
            <w:r>
              <w:rPr>
                <w:rFonts w:eastAsiaTheme="minorEastAsia"/>
              </w:rPr>
              <w:t>Seems a stage 3 issue. We s</w:t>
            </w:r>
            <w:r w:rsidRPr="003C19BF">
              <w:rPr>
                <w:rFonts w:eastAsiaTheme="minorEastAsia"/>
              </w:rPr>
              <w:t>uggest to postpone this issue after RAN2 conclude</w:t>
            </w:r>
            <w:r>
              <w:rPr>
                <w:rFonts w:eastAsiaTheme="minorEastAsia"/>
              </w:rPr>
              <w:t>s</w:t>
            </w:r>
            <w:r w:rsidRPr="003C19BF">
              <w:rPr>
                <w:rFonts w:eastAsiaTheme="minorEastAsia"/>
              </w:rPr>
              <w:t xml:space="preserve"> that HARQ state is also applied to CG.</w:t>
            </w:r>
          </w:p>
        </w:tc>
      </w:tr>
      <w:tr w:rsidR="004F4C69" w14:paraId="2E6FB60A" w14:textId="77777777" w:rsidTr="004365E6">
        <w:tc>
          <w:tcPr>
            <w:tcW w:w="1496" w:type="dxa"/>
          </w:tcPr>
          <w:p w14:paraId="69AE10C9" w14:textId="40330400" w:rsidR="004F4C69" w:rsidRPr="00070BC6" w:rsidRDefault="004F4C69" w:rsidP="004F4C69">
            <w:pPr>
              <w:rPr>
                <w:rFonts w:eastAsiaTheme="minorEastAsia"/>
              </w:rPr>
            </w:pPr>
            <w:r>
              <w:rPr>
                <w:rFonts w:eastAsiaTheme="minorEastAsia"/>
              </w:rPr>
              <w:t>MediaTek</w:t>
            </w:r>
          </w:p>
        </w:tc>
        <w:tc>
          <w:tcPr>
            <w:tcW w:w="1739" w:type="dxa"/>
          </w:tcPr>
          <w:p w14:paraId="55C6DF39" w14:textId="002D515D" w:rsidR="004F4C69" w:rsidRDefault="004F4C69" w:rsidP="004F4C69">
            <w:pPr>
              <w:rPr>
                <w:rFonts w:eastAsiaTheme="minorEastAsia"/>
              </w:rPr>
            </w:pPr>
            <w:r>
              <w:rPr>
                <w:rFonts w:eastAsiaTheme="minorEastAsia"/>
              </w:rPr>
              <w:t>Disagree</w:t>
            </w:r>
          </w:p>
        </w:tc>
        <w:tc>
          <w:tcPr>
            <w:tcW w:w="6480" w:type="dxa"/>
          </w:tcPr>
          <w:p w14:paraId="65971CB2" w14:textId="77777777" w:rsidR="004F4C69" w:rsidRDefault="004F4C69" w:rsidP="004F4C69">
            <w:pPr>
              <w:rPr>
                <w:rFonts w:eastAsiaTheme="minorEastAsia"/>
              </w:rPr>
            </w:pPr>
            <w:proofErr w:type="spellStart"/>
            <w:r w:rsidRPr="003A29C1">
              <w:rPr>
                <w:rFonts w:eastAsiaTheme="minorEastAsia"/>
                <w:i/>
              </w:rPr>
              <w:t>configuredGrantTimer</w:t>
            </w:r>
            <w:proofErr w:type="spellEnd"/>
            <w:r>
              <w:rPr>
                <w:rFonts w:eastAsiaTheme="minorEastAsia"/>
              </w:rPr>
              <w:t xml:space="preserve"> is per CG configuration, but the HARQ mode A/B is on HARQ process basis. There is no need to map HARQ mode to CGT, the network should configure CGT appropriately.</w:t>
            </w:r>
          </w:p>
          <w:p w14:paraId="496E7AF4" w14:textId="67BC6567" w:rsidR="004F4C69" w:rsidRPr="00B21D50" w:rsidRDefault="004F4C69" w:rsidP="004F4C69">
            <w:pPr>
              <w:rPr>
                <w:lang w:eastAsia="sv-SE"/>
              </w:rPr>
            </w:pPr>
            <w:r>
              <w:rPr>
                <w:rFonts w:eastAsiaTheme="minorEastAsia"/>
              </w:rPr>
              <w:t>For an NTN cell, CGT, if configured, should always be offset by UE</w:t>
            </w:r>
            <w:r w:rsidR="0009631D">
              <w:rPr>
                <w:rFonts w:eastAsiaTheme="minorEastAsia"/>
              </w:rPr>
              <w:t>-</w:t>
            </w:r>
            <w:proofErr w:type="spellStart"/>
            <w:r w:rsidR="0009631D">
              <w:rPr>
                <w:rFonts w:eastAsiaTheme="minorEastAsia"/>
              </w:rPr>
              <w:t>gNB</w:t>
            </w:r>
            <w:proofErr w:type="spellEnd"/>
            <w:r w:rsidR="0009631D">
              <w:rPr>
                <w:rFonts w:eastAsiaTheme="minorEastAsia"/>
              </w:rPr>
              <w:t xml:space="preserve"> RTT.</w:t>
            </w:r>
          </w:p>
        </w:tc>
      </w:tr>
      <w:tr w:rsidR="004F4C69" w14:paraId="193A5263" w14:textId="77777777" w:rsidTr="004365E6">
        <w:tc>
          <w:tcPr>
            <w:tcW w:w="1496" w:type="dxa"/>
          </w:tcPr>
          <w:p w14:paraId="0EA7577B" w14:textId="3B9E7021" w:rsidR="004F4C69" w:rsidRDefault="00B06C7E" w:rsidP="004F4C69">
            <w:pPr>
              <w:rPr>
                <w:lang w:eastAsia="sv-SE"/>
              </w:rPr>
            </w:pPr>
            <w:r>
              <w:rPr>
                <w:lang w:eastAsia="sv-SE"/>
              </w:rPr>
              <w:t>Qualcomm</w:t>
            </w:r>
          </w:p>
        </w:tc>
        <w:tc>
          <w:tcPr>
            <w:tcW w:w="1739" w:type="dxa"/>
          </w:tcPr>
          <w:p w14:paraId="44D3C5DA" w14:textId="7BCE60C5" w:rsidR="004F4C69" w:rsidRDefault="00B06C7E" w:rsidP="004F4C69">
            <w:pPr>
              <w:rPr>
                <w:lang w:eastAsia="sv-SE"/>
              </w:rPr>
            </w:pPr>
            <w:r>
              <w:rPr>
                <w:lang w:eastAsia="sv-SE"/>
              </w:rPr>
              <w:t>Agree</w:t>
            </w:r>
          </w:p>
        </w:tc>
        <w:tc>
          <w:tcPr>
            <w:tcW w:w="6480" w:type="dxa"/>
          </w:tcPr>
          <w:p w14:paraId="45A7ABA1" w14:textId="45A0A66F" w:rsidR="004F4C69" w:rsidRDefault="00B87ABE" w:rsidP="004F4C69">
            <w:pPr>
              <w:rPr>
                <w:rFonts w:eastAsiaTheme="minorEastAsia"/>
              </w:rPr>
            </w:pPr>
            <w:r>
              <w:rPr>
                <w:rFonts w:eastAsiaTheme="minorEastAsia"/>
              </w:rPr>
              <w:t xml:space="preserve">What we understand the question is, for </w:t>
            </w:r>
            <w:r w:rsidR="000C7BDE">
              <w:rPr>
                <w:rFonts w:eastAsiaTheme="minorEastAsia"/>
              </w:rPr>
              <w:t>a CG associated with HARQ state B, the CG timer does not need to be used. As there is no retransmission expected, there is no point in running this time.</w:t>
            </w:r>
          </w:p>
          <w:p w14:paraId="0B5A1091" w14:textId="3EC649C0" w:rsidR="000C7BDE" w:rsidRDefault="000C7BDE" w:rsidP="004F4C69">
            <w:pPr>
              <w:rPr>
                <w:rFonts w:eastAsiaTheme="minorEastAsia"/>
              </w:rPr>
            </w:pPr>
            <w:r w:rsidRPr="00EA5C85">
              <w:rPr>
                <w:rFonts w:eastAsiaTheme="minorEastAsia"/>
                <w:b/>
                <w:bCs/>
                <w:highlight w:val="yellow"/>
                <w:u w:val="single"/>
              </w:rPr>
              <w:t>Note:</w:t>
            </w:r>
            <w:r>
              <w:rPr>
                <w:rFonts w:eastAsiaTheme="minorEastAsia"/>
              </w:rPr>
              <w:t xml:space="preserve"> running this CG timer mean</w:t>
            </w:r>
            <w:r w:rsidR="003C6C48">
              <w:rPr>
                <w:rFonts w:eastAsiaTheme="minorEastAsia"/>
              </w:rPr>
              <w:t>s</w:t>
            </w:r>
            <w:r>
              <w:rPr>
                <w:rFonts w:eastAsiaTheme="minorEastAsia"/>
              </w:rPr>
              <w:t xml:space="preserve"> blocking transmission of same HARQ process ID for any other</w:t>
            </w:r>
            <w:r w:rsidR="00B47F2E">
              <w:rPr>
                <w:rFonts w:eastAsiaTheme="minorEastAsia"/>
              </w:rPr>
              <w:t xml:space="preserve"> CG configurations.</w:t>
            </w:r>
            <w:r w:rsidR="003C6C48">
              <w:rPr>
                <w:rFonts w:eastAsiaTheme="minorEastAsia"/>
              </w:rPr>
              <w:t xml:space="preserve"> CG timer is per </w:t>
            </w:r>
            <w:r w:rsidR="003C6C48">
              <w:rPr>
                <w:rFonts w:eastAsiaTheme="minorEastAsia"/>
              </w:rPr>
              <w:lastRenderedPageBreak/>
              <w:t>HARQ process regardless how many CG is configured.</w:t>
            </w:r>
            <w:r w:rsidR="00B47F2E">
              <w:rPr>
                <w:rFonts w:eastAsiaTheme="minorEastAsia"/>
              </w:rPr>
              <w:t xml:space="preserve"> This delay is </w:t>
            </w:r>
            <w:proofErr w:type="gramStart"/>
            <w:r w:rsidR="00B47F2E">
              <w:rPr>
                <w:rFonts w:eastAsiaTheme="minorEastAsia"/>
              </w:rPr>
              <w:t>really worse</w:t>
            </w:r>
            <w:proofErr w:type="gramEnd"/>
            <w:r w:rsidR="00B47F2E">
              <w:rPr>
                <w:rFonts w:eastAsiaTheme="minorEastAsia"/>
              </w:rPr>
              <w:t xml:space="preserve"> in NTN due to large RTT.</w:t>
            </w:r>
            <w:r w:rsidR="003C6C48">
              <w:rPr>
                <w:rFonts w:eastAsiaTheme="minorEastAsia"/>
              </w:rPr>
              <w:t xml:space="preserve"> We request companies to consider this aspect.</w:t>
            </w:r>
          </w:p>
        </w:tc>
      </w:tr>
      <w:tr w:rsidR="004F4C69" w14:paraId="25E8C30A" w14:textId="77777777" w:rsidTr="004365E6">
        <w:tc>
          <w:tcPr>
            <w:tcW w:w="1496" w:type="dxa"/>
          </w:tcPr>
          <w:p w14:paraId="6D774CEB" w14:textId="77777777" w:rsidR="004F4C69" w:rsidRDefault="004F4C69" w:rsidP="004F4C69">
            <w:pPr>
              <w:rPr>
                <w:lang w:eastAsia="sv-SE"/>
              </w:rPr>
            </w:pPr>
          </w:p>
        </w:tc>
        <w:tc>
          <w:tcPr>
            <w:tcW w:w="1739" w:type="dxa"/>
          </w:tcPr>
          <w:p w14:paraId="14CED2FA" w14:textId="77777777" w:rsidR="004F4C69" w:rsidRDefault="004F4C69" w:rsidP="004F4C69">
            <w:pPr>
              <w:rPr>
                <w:rFonts w:eastAsia="DengXian"/>
              </w:rPr>
            </w:pPr>
          </w:p>
        </w:tc>
        <w:tc>
          <w:tcPr>
            <w:tcW w:w="6480" w:type="dxa"/>
          </w:tcPr>
          <w:p w14:paraId="5D80812F" w14:textId="77777777" w:rsidR="004F4C69" w:rsidRDefault="004F4C69" w:rsidP="004F4C69">
            <w:pPr>
              <w:rPr>
                <w:rFonts w:eastAsia="DengXian"/>
              </w:rPr>
            </w:pPr>
          </w:p>
        </w:tc>
      </w:tr>
      <w:tr w:rsidR="004F4C69" w14:paraId="3F0C6346" w14:textId="77777777" w:rsidTr="004365E6">
        <w:tc>
          <w:tcPr>
            <w:tcW w:w="1496" w:type="dxa"/>
          </w:tcPr>
          <w:p w14:paraId="6D8F1DBD" w14:textId="77777777" w:rsidR="004F4C69" w:rsidRDefault="004F4C69" w:rsidP="004F4C69">
            <w:pPr>
              <w:rPr>
                <w:lang w:eastAsia="sv-SE"/>
              </w:rPr>
            </w:pPr>
          </w:p>
        </w:tc>
        <w:tc>
          <w:tcPr>
            <w:tcW w:w="1739" w:type="dxa"/>
          </w:tcPr>
          <w:p w14:paraId="2674C3F6" w14:textId="77777777" w:rsidR="004F4C69" w:rsidRDefault="004F4C69" w:rsidP="004F4C69">
            <w:pPr>
              <w:rPr>
                <w:lang w:eastAsia="sv-SE"/>
              </w:rPr>
            </w:pPr>
          </w:p>
        </w:tc>
        <w:tc>
          <w:tcPr>
            <w:tcW w:w="6480" w:type="dxa"/>
          </w:tcPr>
          <w:p w14:paraId="688E8836" w14:textId="77777777" w:rsidR="004F4C69" w:rsidRDefault="004F4C69" w:rsidP="004F4C69">
            <w:pPr>
              <w:rPr>
                <w:lang w:eastAsia="sv-SE"/>
              </w:rPr>
            </w:pPr>
          </w:p>
        </w:tc>
      </w:tr>
      <w:tr w:rsidR="004F4C69" w14:paraId="56D59F8E" w14:textId="77777777" w:rsidTr="004365E6">
        <w:tc>
          <w:tcPr>
            <w:tcW w:w="1496" w:type="dxa"/>
          </w:tcPr>
          <w:p w14:paraId="59493E3C" w14:textId="77777777" w:rsidR="004F4C69" w:rsidRDefault="004F4C69" w:rsidP="004F4C69">
            <w:pPr>
              <w:rPr>
                <w:rFonts w:eastAsia="DengXian"/>
              </w:rPr>
            </w:pPr>
          </w:p>
        </w:tc>
        <w:tc>
          <w:tcPr>
            <w:tcW w:w="1739" w:type="dxa"/>
          </w:tcPr>
          <w:p w14:paraId="69E55A69" w14:textId="77777777" w:rsidR="004F4C69" w:rsidRDefault="004F4C69" w:rsidP="004F4C69">
            <w:pPr>
              <w:rPr>
                <w:rFonts w:eastAsia="DengXian"/>
              </w:rPr>
            </w:pPr>
          </w:p>
        </w:tc>
        <w:tc>
          <w:tcPr>
            <w:tcW w:w="6480" w:type="dxa"/>
          </w:tcPr>
          <w:p w14:paraId="1ECA6D73" w14:textId="77777777" w:rsidR="004F4C69" w:rsidRDefault="004F4C69" w:rsidP="004F4C69">
            <w:pPr>
              <w:rPr>
                <w:rFonts w:eastAsia="DengXian"/>
              </w:rPr>
            </w:pPr>
          </w:p>
        </w:tc>
      </w:tr>
      <w:tr w:rsidR="004F4C69" w14:paraId="3C805686" w14:textId="77777777" w:rsidTr="004365E6">
        <w:tc>
          <w:tcPr>
            <w:tcW w:w="1496" w:type="dxa"/>
          </w:tcPr>
          <w:p w14:paraId="5C56EF10" w14:textId="77777777" w:rsidR="004F4C69" w:rsidRDefault="004F4C69" w:rsidP="004F4C69">
            <w:pPr>
              <w:rPr>
                <w:rFonts w:eastAsiaTheme="minorEastAsia"/>
              </w:rPr>
            </w:pPr>
          </w:p>
        </w:tc>
        <w:tc>
          <w:tcPr>
            <w:tcW w:w="1739" w:type="dxa"/>
          </w:tcPr>
          <w:p w14:paraId="0E1E28E9" w14:textId="77777777" w:rsidR="004F4C69" w:rsidRDefault="004F4C69" w:rsidP="004F4C69">
            <w:pPr>
              <w:rPr>
                <w:rFonts w:eastAsiaTheme="minorEastAsia"/>
              </w:rPr>
            </w:pPr>
          </w:p>
        </w:tc>
        <w:tc>
          <w:tcPr>
            <w:tcW w:w="6480" w:type="dxa"/>
          </w:tcPr>
          <w:p w14:paraId="36141BEE" w14:textId="77777777" w:rsidR="004F4C69" w:rsidRDefault="004F4C69" w:rsidP="004F4C69">
            <w:pPr>
              <w:rPr>
                <w:rFonts w:eastAsiaTheme="minorEastAsia"/>
              </w:rPr>
            </w:pPr>
          </w:p>
        </w:tc>
      </w:tr>
      <w:tr w:rsidR="004F4C69" w14:paraId="0BC0786E" w14:textId="77777777" w:rsidTr="004365E6">
        <w:tc>
          <w:tcPr>
            <w:tcW w:w="1496" w:type="dxa"/>
          </w:tcPr>
          <w:p w14:paraId="22841D16" w14:textId="77777777" w:rsidR="004F4C69" w:rsidRDefault="004F4C69" w:rsidP="004F4C69">
            <w:pPr>
              <w:rPr>
                <w:rFonts w:eastAsiaTheme="minorEastAsia"/>
              </w:rPr>
            </w:pPr>
          </w:p>
        </w:tc>
        <w:tc>
          <w:tcPr>
            <w:tcW w:w="1739" w:type="dxa"/>
          </w:tcPr>
          <w:p w14:paraId="415C96A1" w14:textId="77777777" w:rsidR="004F4C69" w:rsidRDefault="004F4C69" w:rsidP="004F4C69">
            <w:pPr>
              <w:rPr>
                <w:rFonts w:eastAsiaTheme="minorEastAsia"/>
              </w:rPr>
            </w:pPr>
          </w:p>
        </w:tc>
        <w:tc>
          <w:tcPr>
            <w:tcW w:w="6480" w:type="dxa"/>
          </w:tcPr>
          <w:p w14:paraId="180B7CD3" w14:textId="77777777" w:rsidR="004F4C69" w:rsidRDefault="004F4C69" w:rsidP="004F4C69">
            <w:pPr>
              <w:rPr>
                <w:rFonts w:eastAsiaTheme="minorEastAsia"/>
              </w:rPr>
            </w:pPr>
          </w:p>
        </w:tc>
      </w:tr>
      <w:tr w:rsidR="004F4C69" w14:paraId="2167B929" w14:textId="77777777" w:rsidTr="004365E6">
        <w:tc>
          <w:tcPr>
            <w:tcW w:w="1496" w:type="dxa"/>
          </w:tcPr>
          <w:p w14:paraId="71D8DC44" w14:textId="77777777" w:rsidR="004F4C69" w:rsidRDefault="004F4C69" w:rsidP="004F4C69">
            <w:pPr>
              <w:rPr>
                <w:rFonts w:eastAsiaTheme="minorEastAsia"/>
              </w:rPr>
            </w:pPr>
          </w:p>
        </w:tc>
        <w:tc>
          <w:tcPr>
            <w:tcW w:w="1739" w:type="dxa"/>
          </w:tcPr>
          <w:p w14:paraId="27870169" w14:textId="77777777" w:rsidR="004F4C69" w:rsidRDefault="004F4C69" w:rsidP="004F4C69">
            <w:pPr>
              <w:rPr>
                <w:rFonts w:eastAsiaTheme="minorEastAsia"/>
              </w:rPr>
            </w:pPr>
          </w:p>
        </w:tc>
        <w:tc>
          <w:tcPr>
            <w:tcW w:w="6480" w:type="dxa"/>
          </w:tcPr>
          <w:p w14:paraId="014DD16B" w14:textId="77777777" w:rsidR="004F4C69" w:rsidRDefault="004F4C69" w:rsidP="004F4C69">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20A9E267" w14:textId="1ECD213A" w:rsidR="00132EEC" w:rsidRDefault="00495941" w:rsidP="00132EEC">
      <w:pPr>
        <w:pStyle w:val="Reference"/>
      </w:pPr>
      <w:hyperlink r:id="rId11" w:history="1">
        <w:r w:rsidR="00132EEC" w:rsidRPr="000639BE">
          <w:rPr>
            <w:rStyle w:val="Hyperlink"/>
          </w:rPr>
          <w:t>R2-2109499</w:t>
        </w:r>
      </w:hyperlink>
      <w:r w:rsidR="00132EEC">
        <w:tab/>
        <w:t>Discussion on HARQ related aspects in NTN</w:t>
      </w:r>
      <w:r w:rsidR="009524E3">
        <w:t xml:space="preserve"> – </w:t>
      </w:r>
      <w:r w:rsidR="00132EEC">
        <w:t>OPPO</w:t>
      </w:r>
      <w:r w:rsidR="00132EEC">
        <w:tab/>
      </w:r>
    </w:p>
    <w:p w14:paraId="305F4A4F" w14:textId="6AB338AE" w:rsidR="00132EEC" w:rsidRDefault="00495941" w:rsidP="00132EEC">
      <w:pPr>
        <w:pStyle w:val="Reference"/>
      </w:pPr>
      <w:hyperlink r:id="rId12" w:history="1">
        <w:r w:rsidR="00132EEC" w:rsidRPr="00260F1A">
          <w:rPr>
            <w:rStyle w:val="Hyperlink"/>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495941" w:rsidP="00132EEC">
      <w:pPr>
        <w:pStyle w:val="Reference"/>
      </w:pPr>
      <w:hyperlink r:id="rId13" w:history="1">
        <w:r w:rsidR="00132EEC" w:rsidRPr="00A83010">
          <w:rPr>
            <w:rStyle w:val="Hyperlink"/>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495941" w:rsidP="00132EEC">
      <w:pPr>
        <w:pStyle w:val="Reference"/>
      </w:pPr>
      <w:hyperlink r:id="rId14" w:history="1">
        <w:r w:rsidR="00132EEC" w:rsidRPr="009C51BF">
          <w:rPr>
            <w:rStyle w:val="Hyperlink"/>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495941" w:rsidP="00132EEC">
      <w:pPr>
        <w:pStyle w:val="Reference"/>
      </w:pPr>
      <w:hyperlink r:id="rId15" w:history="1">
        <w:r w:rsidR="00132EEC" w:rsidRPr="009C51BF">
          <w:rPr>
            <w:rStyle w:val="Hyperlink"/>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495941" w:rsidP="00132EEC">
      <w:pPr>
        <w:pStyle w:val="Reference"/>
      </w:pPr>
      <w:hyperlink r:id="rId16" w:history="1">
        <w:r w:rsidR="00132EEC" w:rsidRPr="004D43F4">
          <w:rPr>
            <w:rStyle w:val="Hyperlink"/>
          </w:rPr>
          <w:t>R2-2109968</w:t>
        </w:r>
      </w:hyperlink>
      <w:r w:rsidR="00132EEC">
        <w:tab/>
        <w:t>HARQ process for SPS and CG</w:t>
      </w:r>
      <w:r w:rsidR="009524E3">
        <w:t xml:space="preserve"> – </w:t>
      </w:r>
      <w:r w:rsidR="00132EEC">
        <w:t xml:space="preserve">Qualcomm </w:t>
      </w:r>
    </w:p>
    <w:p w14:paraId="75156641" w14:textId="38D36024" w:rsidR="00132EEC" w:rsidRDefault="00495941" w:rsidP="00132EEC">
      <w:pPr>
        <w:pStyle w:val="Reference"/>
      </w:pPr>
      <w:hyperlink r:id="rId17" w:history="1">
        <w:r w:rsidR="00132EEC" w:rsidRPr="000546C0">
          <w:rPr>
            <w:rStyle w:val="Hyperlink"/>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495941" w:rsidP="00872073">
      <w:pPr>
        <w:pStyle w:val="Reference"/>
        <w:rPr>
          <w:lang w:val="fr-FR"/>
        </w:rPr>
      </w:pPr>
      <w:hyperlink r:id="rId18" w:history="1">
        <w:r w:rsidR="00872073" w:rsidRPr="00E35262">
          <w:rPr>
            <w:rStyle w:val="Hyperlink"/>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495941" w:rsidP="004365E6">
      <w:pPr>
        <w:pStyle w:val="Reference"/>
      </w:pPr>
      <w:hyperlink r:id="rId19" w:history="1">
        <w:r w:rsidR="00132EEC" w:rsidRPr="000546C0">
          <w:rPr>
            <w:rStyle w:val="Hyperlink"/>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495941" w:rsidP="00132EEC">
      <w:pPr>
        <w:pStyle w:val="Reference"/>
      </w:pPr>
      <w:hyperlink r:id="rId20" w:history="1">
        <w:r w:rsidR="00132EEC" w:rsidRPr="0020241F">
          <w:rPr>
            <w:rStyle w:val="Hyperlink"/>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495941" w:rsidP="00132EEC">
      <w:pPr>
        <w:pStyle w:val="Reference"/>
      </w:pPr>
      <w:hyperlink r:id="rId21" w:history="1">
        <w:r w:rsidR="00132EEC" w:rsidRPr="0020241F">
          <w:rPr>
            <w:rStyle w:val="Hyperlink"/>
          </w:rPr>
          <w:t>R2-2110354</w:t>
        </w:r>
      </w:hyperlink>
      <w:r w:rsidR="00132EEC">
        <w:tab/>
        <w:t>CG enhancements in NTN</w:t>
      </w:r>
      <w:r w:rsidR="009524E3">
        <w:t xml:space="preserve"> – </w:t>
      </w:r>
      <w:r w:rsidR="00132EEC">
        <w:t>Sony</w:t>
      </w:r>
      <w:r w:rsidR="00132EEC">
        <w:tab/>
      </w:r>
    </w:p>
    <w:p w14:paraId="4CA649C0" w14:textId="5247328A" w:rsidR="00132EEC" w:rsidRDefault="00495941" w:rsidP="00132EEC">
      <w:pPr>
        <w:pStyle w:val="Reference"/>
      </w:pPr>
      <w:hyperlink r:id="rId22" w:history="1">
        <w:r w:rsidR="00132EEC" w:rsidRPr="00930BBA">
          <w:rPr>
            <w:rStyle w:val="Hyperlink"/>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495941" w:rsidP="00132EEC">
      <w:pPr>
        <w:pStyle w:val="Reference"/>
      </w:pPr>
      <w:hyperlink r:id="rId23" w:history="1">
        <w:r w:rsidR="00132EEC" w:rsidRPr="00930BBA">
          <w:rPr>
            <w:rStyle w:val="Hyperlink"/>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495941" w:rsidP="00132EEC">
      <w:pPr>
        <w:pStyle w:val="Reference"/>
      </w:pPr>
      <w:hyperlink r:id="rId24" w:history="1">
        <w:r w:rsidR="00132EEC" w:rsidRPr="00962921">
          <w:rPr>
            <w:rStyle w:val="Hyperlink"/>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495941" w:rsidP="00132EEC">
      <w:pPr>
        <w:pStyle w:val="Reference"/>
      </w:pPr>
      <w:hyperlink r:id="rId25" w:history="1">
        <w:r w:rsidR="00132EEC" w:rsidRPr="00962921">
          <w:rPr>
            <w:rStyle w:val="Hyperlink"/>
          </w:rPr>
          <w:t>R2-2110926</w:t>
        </w:r>
      </w:hyperlink>
      <w:r w:rsidR="00132EEC">
        <w:tab/>
        <w:t>Updating SR-Prohibit Timer</w:t>
      </w:r>
      <w:r w:rsidR="009524E3">
        <w:t xml:space="preserve"> – </w:t>
      </w:r>
      <w:r w:rsidR="00132EEC">
        <w:t>MediaTek Inc.</w:t>
      </w:r>
    </w:p>
    <w:p w14:paraId="092C7866" w14:textId="44DB80BF" w:rsidR="00132EEC" w:rsidRDefault="00495941" w:rsidP="00132EEC">
      <w:pPr>
        <w:pStyle w:val="Reference"/>
      </w:pPr>
      <w:hyperlink r:id="rId26" w:history="1">
        <w:r w:rsidR="00132EEC" w:rsidRPr="00036E6D">
          <w:rPr>
            <w:rStyle w:val="Hyperlink"/>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495941" w:rsidP="00132EEC">
      <w:pPr>
        <w:pStyle w:val="Reference"/>
      </w:pPr>
      <w:hyperlink r:id="rId27" w:history="1">
        <w:r w:rsidR="00132EEC" w:rsidRPr="00036E6D">
          <w:rPr>
            <w:rStyle w:val="Hyperlink"/>
          </w:rPr>
          <w:t>R2-2111044</w:t>
        </w:r>
      </w:hyperlink>
      <w:r w:rsidR="00132EEC">
        <w:tab/>
        <w:t>Remaining Issue on LCP Restrictions and CG Impact in NTN</w:t>
      </w:r>
      <w:r w:rsidR="009524E3">
        <w:t xml:space="preserve"> – </w:t>
      </w:r>
      <w:r w:rsidR="00132EEC">
        <w:t>CMCC</w:t>
      </w:r>
    </w:p>
    <w:p w14:paraId="2A1C6F44" w14:textId="03749E3F" w:rsidR="00132EEC" w:rsidRDefault="00495941" w:rsidP="00132EEC">
      <w:pPr>
        <w:pStyle w:val="Reference"/>
      </w:pPr>
      <w:hyperlink r:id="rId28" w:history="1">
        <w:r w:rsidR="00132EEC" w:rsidRPr="00232EFE">
          <w:rPr>
            <w:rStyle w:val="Hyperlink"/>
          </w:rPr>
          <w:t>R2-2111139</w:t>
        </w:r>
      </w:hyperlink>
      <w:r w:rsidR="00132EEC">
        <w:tab/>
        <w:t>Discussion on other MAC aspects</w:t>
      </w:r>
      <w:r w:rsidR="009524E3">
        <w:t xml:space="preserve"> – </w:t>
      </w:r>
      <w:r w:rsidR="00132EEC">
        <w:t>LG Electronics Inc.</w:t>
      </w:r>
    </w:p>
    <w:p w14:paraId="1FE53A1A" w14:textId="67AEA8A2" w:rsidR="00132EEC" w:rsidRDefault="00495941" w:rsidP="00132EEC">
      <w:pPr>
        <w:pStyle w:val="Reference"/>
      </w:pPr>
      <w:hyperlink r:id="rId29" w:history="1">
        <w:r w:rsidR="00132EEC" w:rsidRPr="00232EFE">
          <w:rPr>
            <w:rStyle w:val="Hyperlink"/>
          </w:rPr>
          <w:t>R2-2111151</w:t>
        </w:r>
      </w:hyperlink>
      <w:r w:rsidR="00132EEC">
        <w:tab/>
        <w:t>Retransmission timer for HARQ state B</w:t>
      </w:r>
      <w:r w:rsidR="009524E3">
        <w:t xml:space="preserve"> – </w:t>
      </w:r>
      <w:r w:rsidR="00132EEC">
        <w:t>ITL</w:t>
      </w:r>
    </w:p>
    <w:p w14:paraId="1F28ABC0" w14:textId="1221393D" w:rsidR="00DC0409" w:rsidRPr="00DC0409" w:rsidRDefault="00495941" w:rsidP="00132EEC">
      <w:pPr>
        <w:pStyle w:val="Reference"/>
      </w:pPr>
      <w:hyperlink r:id="rId30" w:history="1">
        <w:r w:rsidR="00132EEC" w:rsidRPr="006C18A5">
          <w:rPr>
            <w:rStyle w:val="Hyperlink"/>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F6E8" w14:textId="77777777" w:rsidR="00495941" w:rsidRDefault="00495941">
      <w:pPr>
        <w:spacing w:after="0"/>
      </w:pPr>
      <w:r>
        <w:separator/>
      </w:r>
    </w:p>
  </w:endnote>
  <w:endnote w:type="continuationSeparator" w:id="0">
    <w:p w14:paraId="4CD62513" w14:textId="77777777" w:rsidR="00495941" w:rsidRDefault="00495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4F4C69" w:rsidRDefault="004F4C69"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2C90">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2C90">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F41D" w14:textId="77777777" w:rsidR="00495941" w:rsidRDefault="00495941">
      <w:pPr>
        <w:spacing w:after="0"/>
      </w:pPr>
      <w:r>
        <w:separator/>
      </w:r>
    </w:p>
  </w:footnote>
  <w:footnote w:type="continuationSeparator" w:id="0">
    <w:p w14:paraId="57064270" w14:textId="77777777" w:rsidR="00495941" w:rsidRDefault="004959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BDE"/>
    <w:rsid w:val="000C7C78"/>
    <w:rsid w:val="000D130C"/>
    <w:rsid w:val="000D1386"/>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1">
    <w:name w:val="Unresolved Mention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4EB8E2E-2921-4F98-BEB0-45E13A80DF73}">
  <ds:schemaRefs>
    <ds:schemaRef ds:uri="http://schemas.openxmlformats.org/officeDocument/2006/bibliography"/>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7657</Words>
  <Characters>43647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Qualcomm-Bharat</cp:lastModifiedBy>
  <cp:revision>61</cp:revision>
  <dcterms:created xsi:type="dcterms:W3CDTF">2021-11-03T09:58:00Z</dcterms:created>
  <dcterms:modified xsi:type="dcterms:W3CDTF">2021-11-03T19:14:00Z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