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E0733" w14:textId="45078069" w:rsidR="002B3F49" w:rsidRPr="00474D76" w:rsidRDefault="002B3F49" w:rsidP="002B3F49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</w:t>
      </w:r>
      <w:r w:rsidR="00BB6C16">
        <w:rPr>
          <w:rFonts w:ascii="Arial" w:hAnsi="Arial" w:cs="Arial"/>
          <w:b/>
          <w:color w:val="000000"/>
          <w:kern w:val="2"/>
          <w:sz w:val="24"/>
          <w:lang w:val="en-US"/>
        </w:rPr>
        <w:t>16</w:t>
      </w:r>
      <w:r w:rsidR="00DE0235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BD0B99" w:rsidRPr="00BD0B99">
        <w:rPr>
          <w:rFonts w:ascii="Arial" w:hAnsi="Arial" w:cs="Arial"/>
          <w:b/>
          <w:color w:val="000000"/>
          <w:kern w:val="2"/>
          <w:sz w:val="24"/>
          <w:lang w:val="en-US"/>
        </w:rPr>
        <w:t>R2-2111120</w:t>
      </w:r>
    </w:p>
    <w:p w14:paraId="2447010D" w14:textId="5A83B224" w:rsidR="002B3F49" w:rsidRDefault="00DE0235" w:rsidP="002B3F49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>Online</w:t>
      </w:r>
      <w:r w:rsidR="002B3F49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, </w:t>
      </w:r>
      <w:r w:rsidR="00715A69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1 </w:t>
      </w:r>
      <w:r w:rsidR="001D4868">
        <w:rPr>
          <w:rFonts w:ascii="Arial" w:hAnsi="Arial" w:cs="Arial"/>
          <w:b/>
          <w:color w:val="000000"/>
          <w:kern w:val="2"/>
          <w:sz w:val="24"/>
          <w:lang w:val="en-US"/>
        </w:rPr>
        <w:t>November</w:t>
      </w:r>
      <w:r w:rsidR="00715A69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– 12 November</w:t>
      </w:r>
      <w:r w:rsidR="002B3F49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2021</w:t>
      </w:r>
    </w:p>
    <w:p w14:paraId="171BCF6B" w14:textId="1C14347C" w:rsidR="000B4C6B" w:rsidRPr="0012047F" w:rsidRDefault="000B4C6B" w:rsidP="000B4C6B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23C163A3" w14:textId="0955FD87" w:rsidR="006A1B45" w:rsidRPr="006C25A6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</w:r>
      <w:r w:rsidR="00085103" w:rsidRPr="007D2305">
        <w:rPr>
          <w:rFonts w:ascii="Arial" w:eastAsia="MS Mincho" w:hAnsi="Arial" w:cs="Arial"/>
          <w:b/>
          <w:bCs/>
          <w:sz w:val="24"/>
        </w:rPr>
        <w:t>8.</w:t>
      </w:r>
      <w:r w:rsidR="008C768E" w:rsidRPr="007D2305">
        <w:rPr>
          <w:rFonts w:ascii="Arial" w:eastAsia="MS Mincho" w:hAnsi="Arial" w:cs="Arial"/>
          <w:b/>
          <w:sz w:val="24"/>
        </w:rPr>
        <w:t>15</w:t>
      </w:r>
      <w:r w:rsidR="00A44931" w:rsidRPr="007D2305">
        <w:rPr>
          <w:rFonts w:ascii="Arial" w:eastAsia="MS Mincho" w:hAnsi="Arial" w:cs="Arial"/>
          <w:b/>
          <w:sz w:val="24"/>
        </w:rPr>
        <w:t>.2</w:t>
      </w:r>
    </w:p>
    <w:p w14:paraId="03F2B4F9" w14:textId="2C99189C" w:rsidR="00656311" w:rsidRPr="00467DEF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81A39">
        <w:rPr>
          <w:rFonts w:ascii="Arial" w:hAnsi="Arial" w:cs="Arial"/>
          <w:b/>
          <w:bCs/>
          <w:sz w:val="24"/>
          <w:lang w:val="en-US" w:eastAsia="en-US"/>
        </w:rPr>
        <w:t>Qualcomm Incorporated</w:t>
      </w:r>
    </w:p>
    <w:p w14:paraId="11156DEE" w14:textId="2F93C6C0" w:rsidR="00973D95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677B1B">
        <w:rPr>
          <w:rFonts w:ascii="Arial" w:hAnsi="Arial" w:cs="Arial"/>
          <w:b/>
          <w:bCs/>
          <w:sz w:val="24"/>
          <w:lang w:val="en-US" w:eastAsia="en-US"/>
        </w:rPr>
        <w:t xml:space="preserve">Discussion on </w:t>
      </w:r>
      <w:r w:rsidR="000B7687">
        <w:rPr>
          <w:rFonts w:ascii="Arial" w:hAnsi="Arial" w:cs="Arial"/>
          <w:b/>
          <w:bCs/>
          <w:sz w:val="24"/>
          <w:lang w:val="en-US" w:eastAsia="en-US"/>
        </w:rPr>
        <w:t>Blind Retransmissions with DRX in Mode 1</w:t>
      </w:r>
    </w:p>
    <w:p w14:paraId="7E270326" w14:textId="77777777" w:rsidR="00656311" w:rsidRPr="00467DEF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769EB2CE" w14:textId="4C452885" w:rsidR="00DC688C" w:rsidRDefault="008B1C67" w:rsidP="001E11E4">
      <w:pPr>
        <w:spacing w:line="240" w:lineRule="auto"/>
      </w:pPr>
      <w:r w:rsidRPr="008B1C67">
        <w:t xml:space="preserve">RAN2 made the following agreements on </w:t>
      </w:r>
      <w:r w:rsidR="009F5B84">
        <w:t>SL DRX</w:t>
      </w:r>
      <w:r w:rsidR="00EE623A" w:rsidRPr="00EE623A">
        <w:t xml:space="preserve"> </w:t>
      </w:r>
      <w:r w:rsidR="00EE623A">
        <w:t>configuration</w:t>
      </w:r>
      <w:r w:rsidRPr="008B1C67">
        <w:t xml:space="preserve"> at RAN2 #114e meeting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21367" w14:paraId="32E6F960" w14:textId="77777777" w:rsidTr="00221367">
        <w:tc>
          <w:tcPr>
            <w:tcW w:w="9621" w:type="dxa"/>
          </w:tcPr>
          <w:p w14:paraId="0BB6D188" w14:textId="77777777" w:rsidR="00F516AC" w:rsidRPr="00F516AC" w:rsidRDefault="00F516AC" w:rsidP="00AE5325">
            <w:pPr>
              <w:spacing w:line="280" w:lineRule="exact"/>
              <w:rPr>
                <w:b/>
                <w:bCs/>
              </w:rPr>
            </w:pPr>
            <w:r w:rsidRPr="00F516AC">
              <w:rPr>
                <w:b/>
                <w:bCs/>
                <w:highlight w:val="green"/>
              </w:rPr>
              <w:t xml:space="preserve">Agreements on </w:t>
            </w:r>
            <w:proofErr w:type="spellStart"/>
            <w:r w:rsidRPr="00F516AC">
              <w:rPr>
                <w:b/>
                <w:bCs/>
                <w:highlight w:val="green"/>
              </w:rPr>
              <w:t>Uu</w:t>
            </w:r>
            <w:proofErr w:type="spellEnd"/>
            <w:r w:rsidRPr="00F516AC">
              <w:rPr>
                <w:b/>
                <w:bCs/>
                <w:highlight w:val="green"/>
              </w:rPr>
              <w:t xml:space="preserve"> DRX Impact to Support SL</w:t>
            </w:r>
          </w:p>
          <w:p w14:paraId="487BE711" w14:textId="77777777" w:rsidR="00AE5325" w:rsidRPr="00AE5325" w:rsidRDefault="00F516AC" w:rsidP="00AE5325">
            <w:pPr>
              <w:pStyle w:val="ListParagraph"/>
              <w:numPr>
                <w:ilvl w:val="0"/>
                <w:numId w:val="11"/>
              </w:numPr>
              <w:spacing w:line="280" w:lineRule="exact"/>
              <w:rPr>
                <w:i/>
                <w:iCs/>
              </w:rPr>
            </w:pPr>
            <w:r w:rsidRPr="00AE5325">
              <w:rPr>
                <w:i/>
                <w:iCs/>
              </w:rPr>
              <w:t xml:space="preserve">SL-specific </w:t>
            </w:r>
            <w:proofErr w:type="spellStart"/>
            <w:r w:rsidRPr="00AE5325">
              <w:rPr>
                <w:i/>
                <w:iCs/>
              </w:rPr>
              <w:t>drx-onDurationTimer</w:t>
            </w:r>
            <w:proofErr w:type="spellEnd"/>
            <w:r w:rsidRPr="00AE5325">
              <w:rPr>
                <w:i/>
                <w:iCs/>
              </w:rPr>
              <w:t xml:space="preserve"> is not introduced in Uu.</w:t>
            </w:r>
          </w:p>
          <w:p w14:paraId="76FF83EB" w14:textId="1680063C" w:rsidR="00F516AC" w:rsidRPr="00AE5325" w:rsidRDefault="00F516AC" w:rsidP="00AE5325">
            <w:pPr>
              <w:pStyle w:val="ListParagraph"/>
              <w:numPr>
                <w:ilvl w:val="0"/>
                <w:numId w:val="11"/>
              </w:numPr>
              <w:spacing w:line="280" w:lineRule="exact"/>
              <w:rPr>
                <w:i/>
                <w:iCs/>
              </w:rPr>
            </w:pPr>
            <w:r w:rsidRPr="00AE5325">
              <w:rPr>
                <w:i/>
                <w:iCs/>
              </w:rPr>
              <w:t xml:space="preserve">SL-specific </w:t>
            </w:r>
            <w:proofErr w:type="spellStart"/>
            <w:r w:rsidRPr="00AE5325">
              <w:rPr>
                <w:i/>
                <w:iCs/>
              </w:rPr>
              <w:t>drx-InactivityTimer</w:t>
            </w:r>
            <w:proofErr w:type="spellEnd"/>
            <w:r w:rsidRPr="00AE5325">
              <w:rPr>
                <w:i/>
                <w:iCs/>
              </w:rPr>
              <w:t xml:space="preserve"> is not introduced in </w:t>
            </w:r>
            <w:proofErr w:type="spellStart"/>
            <w:r w:rsidRPr="00AE5325">
              <w:rPr>
                <w:i/>
                <w:iCs/>
              </w:rPr>
              <w:t>Uu</w:t>
            </w:r>
            <w:proofErr w:type="spellEnd"/>
            <w:r w:rsidRPr="00AE5325">
              <w:rPr>
                <w:i/>
                <w:iCs/>
              </w:rPr>
              <w:t>.</w:t>
            </w:r>
          </w:p>
          <w:p w14:paraId="4374D6F7" w14:textId="2CB9DD0E" w:rsidR="00F516AC" w:rsidRPr="00AE5325" w:rsidRDefault="00F516AC" w:rsidP="00AE5325">
            <w:pPr>
              <w:pStyle w:val="ListParagraph"/>
              <w:numPr>
                <w:ilvl w:val="0"/>
                <w:numId w:val="11"/>
              </w:numPr>
              <w:spacing w:line="280" w:lineRule="exact"/>
              <w:rPr>
                <w:i/>
                <w:iCs/>
              </w:rPr>
            </w:pPr>
            <w:r w:rsidRPr="00AE5325">
              <w:rPr>
                <w:i/>
                <w:iCs/>
              </w:rPr>
              <w:t xml:space="preserve">For Tx UE configured with </w:t>
            </w:r>
            <w:proofErr w:type="spellStart"/>
            <w:r w:rsidRPr="00AE5325">
              <w:rPr>
                <w:i/>
                <w:iCs/>
              </w:rPr>
              <w:t>sidelink</w:t>
            </w:r>
            <w:proofErr w:type="spellEnd"/>
            <w:r w:rsidRPr="00AE5325">
              <w:rPr>
                <w:i/>
                <w:iCs/>
              </w:rPr>
              <w:t xml:space="preserve"> resource allocation mode 1, it should start or restart the </w:t>
            </w:r>
            <w:proofErr w:type="spellStart"/>
            <w:r w:rsidRPr="00AE5325">
              <w:rPr>
                <w:i/>
                <w:iCs/>
              </w:rPr>
              <w:t>Uu</w:t>
            </w:r>
            <w:proofErr w:type="spellEnd"/>
            <w:r w:rsidRPr="00AE5325">
              <w:rPr>
                <w:i/>
                <w:iCs/>
              </w:rPr>
              <w:t xml:space="preserve"> </w:t>
            </w:r>
            <w:proofErr w:type="spellStart"/>
            <w:r w:rsidRPr="00AE5325">
              <w:rPr>
                <w:i/>
                <w:iCs/>
              </w:rPr>
              <w:t>drx-InactivityTimer</w:t>
            </w:r>
            <w:proofErr w:type="spellEnd"/>
            <w:r w:rsidRPr="00AE5325">
              <w:rPr>
                <w:i/>
                <w:iCs/>
              </w:rPr>
              <w:t xml:space="preserve"> if the UE receives a PDCCH indicating a new SL transmission.</w:t>
            </w:r>
          </w:p>
          <w:p w14:paraId="7467A0A9" w14:textId="2D20C64C" w:rsidR="00F516AC" w:rsidRPr="00AE5325" w:rsidRDefault="00F516AC" w:rsidP="00AE5325">
            <w:pPr>
              <w:pStyle w:val="ListParagraph"/>
              <w:numPr>
                <w:ilvl w:val="0"/>
                <w:numId w:val="11"/>
              </w:numPr>
              <w:spacing w:line="280" w:lineRule="exact"/>
              <w:rPr>
                <w:i/>
                <w:iCs/>
              </w:rPr>
            </w:pPr>
            <w:r w:rsidRPr="00AE5325">
              <w:rPr>
                <w:i/>
                <w:iCs/>
              </w:rPr>
              <w:t xml:space="preserve">SL-specific </w:t>
            </w:r>
            <w:proofErr w:type="spellStart"/>
            <w:r w:rsidRPr="00AE5325">
              <w:rPr>
                <w:i/>
                <w:iCs/>
              </w:rPr>
              <w:t>drx</w:t>
            </w:r>
            <w:proofErr w:type="spellEnd"/>
            <w:r w:rsidRPr="00AE5325">
              <w:rPr>
                <w:i/>
                <w:iCs/>
              </w:rPr>
              <w:t xml:space="preserve">-HARQ-RTT-Timer and SL-specific </w:t>
            </w:r>
            <w:proofErr w:type="spellStart"/>
            <w:r w:rsidRPr="00AE5325">
              <w:rPr>
                <w:i/>
                <w:iCs/>
              </w:rPr>
              <w:t>drx-RetransmissionTimer</w:t>
            </w:r>
            <w:proofErr w:type="spellEnd"/>
            <w:r w:rsidRPr="00AE5325">
              <w:rPr>
                <w:i/>
                <w:iCs/>
              </w:rPr>
              <w:t xml:space="preserve"> should be introduced in </w:t>
            </w:r>
            <w:proofErr w:type="spellStart"/>
            <w:r w:rsidRPr="00AE5325">
              <w:rPr>
                <w:i/>
                <w:iCs/>
              </w:rPr>
              <w:t>Uu</w:t>
            </w:r>
            <w:proofErr w:type="spellEnd"/>
            <w:r w:rsidRPr="00AE5325">
              <w:rPr>
                <w:i/>
                <w:iCs/>
              </w:rPr>
              <w:t xml:space="preserve">, which are maintained based on </w:t>
            </w:r>
            <w:proofErr w:type="spellStart"/>
            <w:r w:rsidRPr="00AE5325">
              <w:rPr>
                <w:i/>
                <w:iCs/>
              </w:rPr>
              <w:t>sidelink</w:t>
            </w:r>
            <w:proofErr w:type="spellEnd"/>
            <w:r w:rsidRPr="00AE5325">
              <w:rPr>
                <w:i/>
                <w:iCs/>
              </w:rPr>
              <w:t xml:space="preserve"> process.</w:t>
            </w:r>
          </w:p>
          <w:p w14:paraId="468B78EB" w14:textId="59919BB4" w:rsidR="00F516AC" w:rsidRPr="00AE5325" w:rsidRDefault="00F516AC" w:rsidP="00AE5325">
            <w:pPr>
              <w:pStyle w:val="ListParagraph"/>
              <w:numPr>
                <w:ilvl w:val="0"/>
                <w:numId w:val="11"/>
              </w:numPr>
              <w:spacing w:line="280" w:lineRule="exact"/>
              <w:rPr>
                <w:i/>
                <w:iCs/>
              </w:rPr>
            </w:pPr>
            <w:r w:rsidRPr="00AE5325">
              <w:rPr>
                <w:i/>
                <w:iCs/>
              </w:rPr>
              <w:t xml:space="preserve">When </w:t>
            </w:r>
            <w:proofErr w:type="spellStart"/>
            <w:r w:rsidRPr="00AE5325">
              <w:rPr>
                <w:i/>
                <w:iCs/>
              </w:rPr>
              <w:t>sl</w:t>
            </w:r>
            <w:proofErr w:type="spellEnd"/>
            <w:r w:rsidRPr="00AE5325">
              <w:rPr>
                <w:i/>
                <w:iCs/>
              </w:rPr>
              <w:t xml:space="preserve">-PUCCH-Config is configured, SL-specific </w:t>
            </w:r>
            <w:proofErr w:type="spellStart"/>
            <w:r w:rsidRPr="00AE5325">
              <w:rPr>
                <w:i/>
                <w:iCs/>
              </w:rPr>
              <w:t>drx</w:t>
            </w:r>
            <w:proofErr w:type="spellEnd"/>
            <w:r w:rsidRPr="00AE5325">
              <w:rPr>
                <w:i/>
                <w:iCs/>
              </w:rPr>
              <w:t xml:space="preserve">-HARQ-RTT-Timer and SL-specific </w:t>
            </w:r>
            <w:proofErr w:type="spellStart"/>
            <w:r w:rsidRPr="00AE5325">
              <w:rPr>
                <w:i/>
                <w:iCs/>
              </w:rPr>
              <w:t>drx-RetransmissionTimer</w:t>
            </w:r>
            <w:proofErr w:type="spellEnd"/>
            <w:r w:rsidRPr="00AE5325">
              <w:rPr>
                <w:i/>
                <w:iCs/>
              </w:rPr>
              <w:t xml:space="preserve"> should be maintained for UE configured with </w:t>
            </w:r>
            <w:proofErr w:type="spellStart"/>
            <w:r w:rsidRPr="00AE5325">
              <w:rPr>
                <w:i/>
                <w:iCs/>
              </w:rPr>
              <w:t>sidelink</w:t>
            </w:r>
            <w:proofErr w:type="spellEnd"/>
            <w:r w:rsidRPr="00AE5325">
              <w:rPr>
                <w:i/>
                <w:iCs/>
              </w:rPr>
              <w:t xml:space="preserve"> resource allocation mode 1.</w:t>
            </w:r>
          </w:p>
          <w:p w14:paraId="6FAA9D38" w14:textId="4DE86BE3" w:rsidR="00F516AC" w:rsidRPr="00AE5325" w:rsidRDefault="00F516AC" w:rsidP="00AE5325">
            <w:pPr>
              <w:pStyle w:val="ListParagraph"/>
              <w:numPr>
                <w:ilvl w:val="0"/>
                <w:numId w:val="11"/>
              </w:numPr>
              <w:spacing w:line="280" w:lineRule="exact"/>
              <w:rPr>
                <w:i/>
                <w:iCs/>
              </w:rPr>
            </w:pPr>
            <w:r w:rsidRPr="00AE5325">
              <w:rPr>
                <w:i/>
                <w:iCs/>
              </w:rPr>
              <w:t xml:space="preserve">Adopt the following definitions of SL-specific </w:t>
            </w:r>
            <w:proofErr w:type="spellStart"/>
            <w:r w:rsidRPr="00AE5325">
              <w:rPr>
                <w:i/>
                <w:iCs/>
              </w:rPr>
              <w:t>drx</w:t>
            </w:r>
            <w:proofErr w:type="spellEnd"/>
            <w:r w:rsidRPr="00AE5325">
              <w:rPr>
                <w:i/>
                <w:iCs/>
              </w:rPr>
              <w:t xml:space="preserve">-HARQ-RTT-Timer and </w:t>
            </w:r>
            <w:proofErr w:type="spellStart"/>
            <w:r w:rsidRPr="00AE5325">
              <w:rPr>
                <w:i/>
                <w:iCs/>
              </w:rPr>
              <w:t>drx-RetransmissionTimer</w:t>
            </w:r>
            <w:proofErr w:type="spellEnd"/>
            <w:r w:rsidRPr="00AE5325">
              <w:rPr>
                <w:i/>
                <w:iCs/>
              </w:rPr>
              <w:t xml:space="preserve"> (the detailed name of the timers can be further discussed):</w:t>
            </w:r>
          </w:p>
          <w:p w14:paraId="7F5E62FA" w14:textId="3459278B" w:rsidR="00F516AC" w:rsidRPr="00AE5325" w:rsidRDefault="00F516AC" w:rsidP="00AE5325">
            <w:pPr>
              <w:pStyle w:val="ListParagraph"/>
              <w:numPr>
                <w:ilvl w:val="1"/>
                <w:numId w:val="11"/>
              </w:numPr>
              <w:spacing w:line="280" w:lineRule="exact"/>
              <w:rPr>
                <w:i/>
                <w:iCs/>
              </w:rPr>
            </w:pPr>
            <w:proofErr w:type="spellStart"/>
            <w:r w:rsidRPr="00AE5325">
              <w:rPr>
                <w:i/>
                <w:iCs/>
              </w:rPr>
              <w:t>drx-RetransmissionTimerSL</w:t>
            </w:r>
            <w:proofErr w:type="spellEnd"/>
            <w:r w:rsidRPr="00AE5325">
              <w:rPr>
                <w:i/>
                <w:iCs/>
              </w:rPr>
              <w:t xml:space="preserve"> (per </w:t>
            </w:r>
            <w:proofErr w:type="spellStart"/>
            <w:r w:rsidRPr="00AE5325">
              <w:rPr>
                <w:i/>
                <w:iCs/>
              </w:rPr>
              <w:t>Sidelink</w:t>
            </w:r>
            <w:proofErr w:type="spellEnd"/>
            <w:r w:rsidRPr="00AE5325">
              <w:rPr>
                <w:i/>
                <w:iCs/>
              </w:rPr>
              <w:t xml:space="preserve"> process): the maximum duration until a grant for SL retransmission is </w:t>
            </w:r>
            <w:proofErr w:type="gramStart"/>
            <w:r w:rsidRPr="00AE5325">
              <w:rPr>
                <w:i/>
                <w:iCs/>
              </w:rPr>
              <w:t>received;</w:t>
            </w:r>
            <w:proofErr w:type="gramEnd"/>
          </w:p>
          <w:p w14:paraId="630817EA" w14:textId="4DC4BEF4" w:rsidR="00F516AC" w:rsidRPr="00AE5325" w:rsidRDefault="00F516AC" w:rsidP="00AE5325">
            <w:pPr>
              <w:pStyle w:val="ListParagraph"/>
              <w:numPr>
                <w:ilvl w:val="1"/>
                <w:numId w:val="11"/>
              </w:numPr>
              <w:spacing w:line="280" w:lineRule="exact"/>
              <w:rPr>
                <w:i/>
                <w:iCs/>
              </w:rPr>
            </w:pPr>
            <w:proofErr w:type="spellStart"/>
            <w:r w:rsidRPr="00AE5325">
              <w:rPr>
                <w:i/>
                <w:iCs/>
              </w:rPr>
              <w:t>drx</w:t>
            </w:r>
            <w:proofErr w:type="spellEnd"/>
            <w:r w:rsidRPr="00AE5325">
              <w:rPr>
                <w:i/>
                <w:iCs/>
              </w:rPr>
              <w:t>-HARQ-RTT-</w:t>
            </w:r>
            <w:proofErr w:type="spellStart"/>
            <w:r w:rsidRPr="00AE5325">
              <w:rPr>
                <w:i/>
                <w:iCs/>
              </w:rPr>
              <w:t>TimerSL</w:t>
            </w:r>
            <w:proofErr w:type="spellEnd"/>
            <w:r w:rsidRPr="00AE5325">
              <w:rPr>
                <w:i/>
                <w:iCs/>
              </w:rPr>
              <w:t xml:space="preserve"> (per </w:t>
            </w:r>
            <w:proofErr w:type="spellStart"/>
            <w:r w:rsidRPr="00AE5325">
              <w:rPr>
                <w:i/>
                <w:iCs/>
              </w:rPr>
              <w:t>Sidelink</w:t>
            </w:r>
            <w:proofErr w:type="spellEnd"/>
            <w:r w:rsidRPr="00AE5325">
              <w:rPr>
                <w:i/>
                <w:iCs/>
              </w:rPr>
              <w:t xml:space="preserve"> process): the minimum duration before a SL retransmission grant is expected by the MAC entity.</w:t>
            </w:r>
          </w:p>
          <w:p w14:paraId="7773DCB5" w14:textId="5FF7D683" w:rsidR="00556D57" w:rsidRDefault="00F516AC" w:rsidP="00AE5325">
            <w:pPr>
              <w:pStyle w:val="ListParagraph"/>
              <w:numPr>
                <w:ilvl w:val="0"/>
                <w:numId w:val="11"/>
              </w:numPr>
              <w:spacing w:line="280" w:lineRule="exact"/>
            </w:pPr>
            <w:r w:rsidRPr="00AE5325">
              <w:rPr>
                <w:i/>
                <w:iCs/>
              </w:rPr>
              <w:t xml:space="preserve">When </w:t>
            </w:r>
            <w:proofErr w:type="spellStart"/>
            <w:r w:rsidRPr="00AE5325">
              <w:rPr>
                <w:i/>
                <w:iCs/>
              </w:rPr>
              <w:t>sl</w:t>
            </w:r>
            <w:proofErr w:type="spellEnd"/>
            <w:r w:rsidRPr="00AE5325">
              <w:rPr>
                <w:i/>
                <w:iCs/>
              </w:rPr>
              <w:t xml:space="preserve">-PUCCH-Config is configured (and the PUCCH is transmitted), the UE should start the SL-specific </w:t>
            </w:r>
            <w:proofErr w:type="spellStart"/>
            <w:r w:rsidRPr="00AE5325">
              <w:rPr>
                <w:i/>
                <w:iCs/>
              </w:rPr>
              <w:t>drx</w:t>
            </w:r>
            <w:proofErr w:type="spellEnd"/>
            <w:r w:rsidRPr="00AE5325">
              <w:rPr>
                <w:i/>
                <w:iCs/>
              </w:rPr>
              <w:t xml:space="preserve">-HARQ-RTT-Timer in </w:t>
            </w:r>
            <w:proofErr w:type="spellStart"/>
            <w:r w:rsidRPr="00AE5325">
              <w:rPr>
                <w:i/>
                <w:iCs/>
              </w:rPr>
              <w:t>Uu</w:t>
            </w:r>
            <w:proofErr w:type="spellEnd"/>
            <w:r w:rsidRPr="00AE5325">
              <w:rPr>
                <w:i/>
                <w:iCs/>
              </w:rPr>
              <w:t xml:space="preserve"> for the corresponding SL HARQ process in the first slot after the end of the corresponding transmission carrying the SL HARQ feedback via the PUCCH.</w:t>
            </w:r>
          </w:p>
        </w:tc>
      </w:tr>
    </w:tbl>
    <w:p w14:paraId="0BCA2015" w14:textId="77777777" w:rsidR="001E11E4" w:rsidRDefault="001E11E4" w:rsidP="00AE5325">
      <w:pPr>
        <w:spacing w:line="280" w:lineRule="exact"/>
      </w:pPr>
    </w:p>
    <w:p w14:paraId="4BD06887" w14:textId="7E793A9A" w:rsidR="00257DBA" w:rsidRDefault="00257DBA" w:rsidP="00AE5325">
      <w:pPr>
        <w:spacing w:line="280" w:lineRule="exact"/>
      </w:pPr>
      <w:r w:rsidRPr="008B1C67">
        <w:t xml:space="preserve">RAN2 made the following agreements </w:t>
      </w:r>
      <w:r w:rsidR="00751D81">
        <w:t xml:space="preserve">on </w:t>
      </w:r>
      <w:r>
        <w:t>SL DRX</w:t>
      </w:r>
      <w:r w:rsidR="000E029B">
        <w:t xml:space="preserve"> configuration</w:t>
      </w:r>
      <w:r w:rsidRPr="008B1C67">
        <w:t xml:space="preserve"> at RAN2 #11</w:t>
      </w:r>
      <w:r w:rsidR="00253500">
        <w:t>5</w:t>
      </w:r>
      <w:r w:rsidRPr="008B1C67">
        <w:t>e meeting [</w:t>
      </w:r>
      <w:r>
        <w:t>2</w:t>
      </w:r>
      <w:r w:rsidRPr="008B1C67"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57DBA" w14:paraId="6FEC08E5" w14:textId="77777777" w:rsidTr="00257DBA">
        <w:tc>
          <w:tcPr>
            <w:tcW w:w="9621" w:type="dxa"/>
          </w:tcPr>
          <w:p w14:paraId="2A90D92D" w14:textId="77777777" w:rsidR="00F516AC" w:rsidRPr="00F516AC" w:rsidRDefault="00F516AC" w:rsidP="00AE5325">
            <w:pPr>
              <w:spacing w:line="280" w:lineRule="exact"/>
              <w:jc w:val="left"/>
              <w:rPr>
                <w:b/>
                <w:bCs/>
                <w:szCs w:val="22"/>
              </w:rPr>
            </w:pPr>
            <w:r w:rsidRPr="00F516AC">
              <w:rPr>
                <w:b/>
                <w:bCs/>
                <w:szCs w:val="22"/>
                <w:highlight w:val="green"/>
              </w:rPr>
              <w:t xml:space="preserve">Agreements on </w:t>
            </w:r>
            <w:proofErr w:type="spellStart"/>
            <w:r w:rsidRPr="00F516AC">
              <w:rPr>
                <w:b/>
                <w:bCs/>
                <w:szCs w:val="22"/>
                <w:highlight w:val="green"/>
              </w:rPr>
              <w:t>Uu</w:t>
            </w:r>
            <w:proofErr w:type="spellEnd"/>
            <w:r w:rsidRPr="00F516AC">
              <w:rPr>
                <w:b/>
                <w:bCs/>
                <w:szCs w:val="22"/>
                <w:highlight w:val="green"/>
              </w:rPr>
              <w:t xml:space="preserve"> DRX timer impacts:</w:t>
            </w:r>
          </w:p>
          <w:p w14:paraId="6F16F3D8" w14:textId="77777777" w:rsidR="00AE5325" w:rsidRPr="00AE5325" w:rsidRDefault="00F516AC" w:rsidP="00AE5325">
            <w:pPr>
              <w:pStyle w:val="ListParagraph"/>
              <w:numPr>
                <w:ilvl w:val="0"/>
                <w:numId w:val="12"/>
              </w:numPr>
              <w:spacing w:line="280" w:lineRule="exact"/>
              <w:jc w:val="left"/>
              <w:rPr>
                <w:i/>
                <w:iCs/>
                <w:szCs w:val="22"/>
              </w:rPr>
            </w:pPr>
            <w:r w:rsidRPr="00AE5325">
              <w:rPr>
                <w:i/>
                <w:iCs/>
                <w:szCs w:val="22"/>
              </w:rPr>
              <w:t xml:space="preserve">When </w:t>
            </w:r>
            <w:proofErr w:type="spellStart"/>
            <w:r w:rsidRPr="00AE5325">
              <w:rPr>
                <w:i/>
                <w:iCs/>
                <w:szCs w:val="22"/>
              </w:rPr>
              <w:t>sl</w:t>
            </w:r>
            <w:proofErr w:type="spellEnd"/>
            <w:r w:rsidRPr="00AE5325">
              <w:rPr>
                <w:i/>
                <w:iCs/>
                <w:szCs w:val="22"/>
              </w:rPr>
              <w:t xml:space="preserve">-PUCCH-Config is configured but the PUCCH is not transmitted due to UL/SL prioritization, the TX UE should start the SL-specific </w:t>
            </w:r>
            <w:proofErr w:type="spellStart"/>
            <w:r w:rsidRPr="00AE5325">
              <w:rPr>
                <w:i/>
                <w:iCs/>
                <w:szCs w:val="22"/>
              </w:rPr>
              <w:t>drx</w:t>
            </w:r>
            <w:proofErr w:type="spellEnd"/>
            <w:r w:rsidRPr="00AE5325">
              <w:rPr>
                <w:i/>
                <w:iCs/>
                <w:szCs w:val="22"/>
              </w:rPr>
              <w:t xml:space="preserve">-HARQ-RTT-Timer in </w:t>
            </w:r>
            <w:proofErr w:type="spellStart"/>
            <w:r w:rsidRPr="00AE5325">
              <w:rPr>
                <w:i/>
                <w:iCs/>
                <w:szCs w:val="22"/>
              </w:rPr>
              <w:t>Uu</w:t>
            </w:r>
            <w:proofErr w:type="spellEnd"/>
            <w:r w:rsidRPr="00AE5325">
              <w:rPr>
                <w:i/>
                <w:iCs/>
                <w:szCs w:val="22"/>
              </w:rPr>
              <w:t xml:space="preserve"> for the corresponding SL HARQ process in the first slot/symbol after the end of the corresponding PUCCH resource. FFS on slot or symbol.</w:t>
            </w:r>
          </w:p>
          <w:p w14:paraId="1AAC3364" w14:textId="752A33ED" w:rsidR="00F516AC" w:rsidRPr="00CD03FE" w:rsidRDefault="00F516AC" w:rsidP="00AE5325">
            <w:pPr>
              <w:pStyle w:val="ListParagraph"/>
              <w:numPr>
                <w:ilvl w:val="0"/>
                <w:numId w:val="12"/>
              </w:numPr>
              <w:spacing w:line="280" w:lineRule="exact"/>
              <w:jc w:val="left"/>
              <w:rPr>
                <w:i/>
                <w:iCs/>
                <w:szCs w:val="22"/>
              </w:rPr>
            </w:pPr>
            <w:r w:rsidRPr="00CD03FE">
              <w:rPr>
                <w:i/>
                <w:iCs/>
                <w:szCs w:val="22"/>
              </w:rPr>
              <w:t xml:space="preserve">When </w:t>
            </w:r>
            <w:proofErr w:type="spellStart"/>
            <w:r w:rsidRPr="00CD03FE">
              <w:rPr>
                <w:i/>
                <w:iCs/>
                <w:szCs w:val="22"/>
              </w:rPr>
              <w:t>sl</w:t>
            </w:r>
            <w:proofErr w:type="spellEnd"/>
            <w:r w:rsidRPr="00CD03FE">
              <w:rPr>
                <w:i/>
                <w:iCs/>
                <w:szCs w:val="22"/>
              </w:rPr>
              <w:t xml:space="preserve">-PUCCH-Config is not configured, the SL-specific </w:t>
            </w:r>
            <w:proofErr w:type="spellStart"/>
            <w:r w:rsidRPr="00CD03FE">
              <w:rPr>
                <w:i/>
                <w:iCs/>
                <w:szCs w:val="22"/>
              </w:rPr>
              <w:t>drx-RetransmissionTimer</w:t>
            </w:r>
            <w:proofErr w:type="spellEnd"/>
            <w:r w:rsidRPr="00CD03FE">
              <w:rPr>
                <w:i/>
                <w:iCs/>
                <w:szCs w:val="22"/>
              </w:rPr>
              <w:t xml:space="preserve"> should be supported.</w:t>
            </w:r>
          </w:p>
          <w:p w14:paraId="5B3C433E" w14:textId="432D404A" w:rsidR="00F516AC" w:rsidRPr="00CD03FE" w:rsidRDefault="00F516AC" w:rsidP="00AE5325">
            <w:pPr>
              <w:pStyle w:val="ListParagraph"/>
              <w:numPr>
                <w:ilvl w:val="0"/>
                <w:numId w:val="12"/>
              </w:numPr>
              <w:spacing w:line="280" w:lineRule="exact"/>
              <w:jc w:val="left"/>
              <w:rPr>
                <w:i/>
                <w:iCs/>
                <w:szCs w:val="22"/>
              </w:rPr>
            </w:pPr>
            <w:r w:rsidRPr="00CD03FE">
              <w:rPr>
                <w:i/>
                <w:iCs/>
                <w:szCs w:val="22"/>
              </w:rPr>
              <w:t xml:space="preserve">SL-specific </w:t>
            </w:r>
            <w:proofErr w:type="spellStart"/>
            <w:r w:rsidRPr="00CD03FE">
              <w:rPr>
                <w:i/>
                <w:iCs/>
                <w:szCs w:val="22"/>
              </w:rPr>
              <w:t>drx-RetransmissionTimer</w:t>
            </w:r>
            <w:proofErr w:type="spellEnd"/>
            <w:r w:rsidRPr="00CD03FE">
              <w:rPr>
                <w:i/>
                <w:iCs/>
                <w:szCs w:val="22"/>
              </w:rPr>
              <w:t xml:space="preserve"> is started at the first symbol after the end of last PSSCH resource scheduled through one DCI (with the assumption RAN2 agrees not to support SL-specific </w:t>
            </w:r>
            <w:proofErr w:type="spellStart"/>
            <w:r w:rsidRPr="00CD03FE">
              <w:rPr>
                <w:i/>
                <w:iCs/>
                <w:szCs w:val="22"/>
              </w:rPr>
              <w:t>drx</w:t>
            </w:r>
            <w:proofErr w:type="spellEnd"/>
            <w:r w:rsidRPr="00CD03FE">
              <w:rPr>
                <w:i/>
                <w:iCs/>
                <w:szCs w:val="22"/>
              </w:rPr>
              <w:t xml:space="preserve">-HARQ-RTT-Timer but to support SL-specific </w:t>
            </w:r>
            <w:proofErr w:type="spellStart"/>
            <w:r w:rsidRPr="00CD03FE">
              <w:rPr>
                <w:i/>
                <w:iCs/>
                <w:szCs w:val="22"/>
              </w:rPr>
              <w:t>drx-RetransmissionTimer</w:t>
            </w:r>
            <w:proofErr w:type="spellEnd"/>
            <w:r w:rsidRPr="00CD03FE">
              <w:rPr>
                <w:i/>
                <w:iCs/>
                <w:szCs w:val="22"/>
              </w:rPr>
              <w:t xml:space="preserve"> when </w:t>
            </w:r>
            <w:proofErr w:type="spellStart"/>
            <w:r w:rsidRPr="00CD03FE">
              <w:rPr>
                <w:i/>
                <w:iCs/>
                <w:szCs w:val="22"/>
              </w:rPr>
              <w:t>sl</w:t>
            </w:r>
            <w:proofErr w:type="spellEnd"/>
            <w:r w:rsidRPr="00CD03FE">
              <w:rPr>
                <w:i/>
                <w:iCs/>
                <w:szCs w:val="22"/>
              </w:rPr>
              <w:t xml:space="preserve">-PUCCH-Config is not configured, when </w:t>
            </w:r>
            <w:proofErr w:type="spellStart"/>
            <w:r w:rsidRPr="00CD03FE">
              <w:rPr>
                <w:i/>
                <w:iCs/>
                <w:szCs w:val="22"/>
              </w:rPr>
              <w:t>sl</w:t>
            </w:r>
            <w:proofErr w:type="spellEnd"/>
            <w:r w:rsidRPr="00CD03FE">
              <w:rPr>
                <w:i/>
                <w:iCs/>
                <w:szCs w:val="22"/>
              </w:rPr>
              <w:t xml:space="preserve">-PSFCH-Config is configured). FFS the SL-specific </w:t>
            </w:r>
            <w:proofErr w:type="spellStart"/>
            <w:r w:rsidRPr="00CD03FE">
              <w:rPr>
                <w:i/>
                <w:iCs/>
                <w:szCs w:val="22"/>
              </w:rPr>
              <w:lastRenderedPageBreak/>
              <w:t>drx-RetransmissionTimer</w:t>
            </w:r>
            <w:proofErr w:type="spellEnd"/>
            <w:r w:rsidRPr="00CD03FE">
              <w:rPr>
                <w:i/>
                <w:iCs/>
                <w:szCs w:val="22"/>
              </w:rPr>
              <w:t xml:space="preserve"> is started at the first slot after the end of last PSSCH resource scheduled through one DCI instead.</w:t>
            </w:r>
          </w:p>
          <w:p w14:paraId="56CF75EE" w14:textId="14511F9B" w:rsidR="0056080B" w:rsidRPr="00AE5325" w:rsidRDefault="00F516AC" w:rsidP="00AE5325">
            <w:pPr>
              <w:pStyle w:val="ListParagraph"/>
              <w:numPr>
                <w:ilvl w:val="0"/>
                <w:numId w:val="12"/>
              </w:numPr>
              <w:spacing w:line="280" w:lineRule="exact"/>
              <w:jc w:val="left"/>
              <w:rPr>
                <w:szCs w:val="22"/>
              </w:rPr>
            </w:pPr>
            <w:r w:rsidRPr="00CD03FE">
              <w:rPr>
                <w:i/>
                <w:iCs/>
                <w:szCs w:val="22"/>
              </w:rPr>
              <w:t xml:space="preserve">SL-specific </w:t>
            </w:r>
            <w:proofErr w:type="spellStart"/>
            <w:r w:rsidRPr="00CD03FE">
              <w:rPr>
                <w:i/>
                <w:iCs/>
                <w:szCs w:val="22"/>
              </w:rPr>
              <w:t>drx-RetransmissionTimer</w:t>
            </w:r>
            <w:proofErr w:type="spellEnd"/>
            <w:r w:rsidRPr="00CD03FE">
              <w:rPr>
                <w:i/>
                <w:iCs/>
                <w:szCs w:val="22"/>
              </w:rPr>
              <w:t xml:space="preserve"> is started at the first symbol after the end of last PSSCH resource scheduled through one DCI (with the assumption RAN2 agrees not to support SL-specific </w:t>
            </w:r>
            <w:proofErr w:type="spellStart"/>
            <w:r w:rsidRPr="00CD03FE">
              <w:rPr>
                <w:i/>
                <w:iCs/>
                <w:szCs w:val="22"/>
              </w:rPr>
              <w:t>drx</w:t>
            </w:r>
            <w:proofErr w:type="spellEnd"/>
            <w:r w:rsidRPr="00CD03FE">
              <w:rPr>
                <w:i/>
                <w:iCs/>
                <w:szCs w:val="22"/>
              </w:rPr>
              <w:t xml:space="preserve">-HARQ-RTT-Timer but to support SL-specific </w:t>
            </w:r>
            <w:proofErr w:type="spellStart"/>
            <w:r w:rsidRPr="00CD03FE">
              <w:rPr>
                <w:i/>
                <w:iCs/>
                <w:szCs w:val="22"/>
              </w:rPr>
              <w:t>drx-RetransmissionTimer</w:t>
            </w:r>
            <w:proofErr w:type="spellEnd"/>
            <w:r w:rsidRPr="00CD03FE">
              <w:rPr>
                <w:i/>
                <w:iCs/>
                <w:szCs w:val="22"/>
              </w:rPr>
              <w:t xml:space="preserve"> when </w:t>
            </w:r>
            <w:proofErr w:type="spellStart"/>
            <w:r w:rsidRPr="00CD03FE">
              <w:rPr>
                <w:i/>
                <w:iCs/>
                <w:szCs w:val="22"/>
              </w:rPr>
              <w:t>sl</w:t>
            </w:r>
            <w:proofErr w:type="spellEnd"/>
            <w:r w:rsidRPr="00CD03FE">
              <w:rPr>
                <w:i/>
                <w:iCs/>
                <w:szCs w:val="22"/>
              </w:rPr>
              <w:t xml:space="preserve">-PUCCH-Config is not configured, when </w:t>
            </w:r>
            <w:proofErr w:type="spellStart"/>
            <w:r w:rsidRPr="00CD03FE">
              <w:rPr>
                <w:i/>
                <w:iCs/>
                <w:szCs w:val="22"/>
              </w:rPr>
              <w:t>sl</w:t>
            </w:r>
            <w:proofErr w:type="spellEnd"/>
            <w:r w:rsidRPr="00CD03FE">
              <w:rPr>
                <w:i/>
                <w:iCs/>
                <w:szCs w:val="22"/>
              </w:rPr>
              <w:t xml:space="preserve">-PSFCH-Config is not configured). FFS the SL-specific </w:t>
            </w:r>
            <w:proofErr w:type="spellStart"/>
            <w:r w:rsidRPr="00CD03FE">
              <w:rPr>
                <w:i/>
                <w:iCs/>
                <w:szCs w:val="22"/>
              </w:rPr>
              <w:t>drx-RetransmissionTimer</w:t>
            </w:r>
            <w:proofErr w:type="spellEnd"/>
            <w:r w:rsidRPr="00CD03FE">
              <w:rPr>
                <w:i/>
                <w:iCs/>
                <w:szCs w:val="22"/>
              </w:rPr>
              <w:t xml:space="preserve"> is started at the first slot after the end of last PSSCH resource scheduled through one DCI instead.</w:t>
            </w:r>
          </w:p>
        </w:tc>
      </w:tr>
    </w:tbl>
    <w:p w14:paraId="67BCA9F1" w14:textId="77777777" w:rsidR="00257DBA" w:rsidRDefault="00257DBA" w:rsidP="00AE5325">
      <w:pPr>
        <w:spacing w:line="240" w:lineRule="auto"/>
        <w:jc w:val="left"/>
        <w:rPr>
          <w:szCs w:val="22"/>
        </w:rPr>
      </w:pPr>
    </w:p>
    <w:p w14:paraId="6C8A0BDE" w14:textId="525D4A41" w:rsidR="00691415" w:rsidRDefault="00A67B92" w:rsidP="00AE5325">
      <w:pPr>
        <w:spacing w:line="240" w:lineRule="auto"/>
        <w:jc w:val="left"/>
        <w:rPr>
          <w:szCs w:val="22"/>
        </w:rPr>
      </w:pPr>
      <w:r w:rsidRPr="006164D9">
        <w:rPr>
          <w:szCs w:val="22"/>
        </w:rPr>
        <w:t xml:space="preserve">In this </w:t>
      </w:r>
      <w:r w:rsidR="00CC0494">
        <w:rPr>
          <w:szCs w:val="22"/>
        </w:rPr>
        <w:t>contribution</w:t>
      </w:r>
      <w:r w:rsidRPr="006164D9">
        <w:rPr>
          <w:szCs w:val="22"/>
        </w:rPr>
        <w:t xml:space="preserve">, we </w:t>
      </w:r>
      <w:r w:rsidR="00AE5325">
        <w:rPr>
          <w:szCs w:val="22"/>
        </w:rPr>
        <w:t xml:space="preserve">further discuss blind retransmissions with </w:t>
      </w:r>
      <w:proofErr w:type="spellStart"/>
      <w:r w:rsidR="00AE5325">
        <w:rPr>
          <w:szCs w:val="22"/>
        </w:rPr>
        <w:t>Uu</w:t>
      </w:r>
      <w:proofErr w:type="spellEnd"/>
      <w:r w:rsidR="00AE5325">
        <w:rPr>
          <w:szCs w:val="22"/>
        </w:rPr>
        <w:t xml:space="preserve"> DRX for monitoring the scheduling DCI for </w:t>
      </w:r>
      <w:proofErr w:type="spellStart"/>
      <w:r w:rsidR="00E02FAB">
        <w:rPr>
          <w:szCs w:val="22"/>
        </w:rPr>
        <w:t>sidelink</w:t>
      </w:r>
      <w:proofErr w:type="spellEnd"/>
      <w:r w:rsidR="00112412" w:rsidRPr="006164D9">
        <w:rPr>
          <w:szCs w:val="22"/>
        </w:rPr>
        <w:t xml:space="preserve">. </w:t>
      </w:r>
    </w:p>
    <w:p w14:paraId="65B5493B" w14:textId="77777777" w:rsidR="004A04FE" w:rsidRPr="004A04FE" w:rsidRDefault="004B73E8" w:rsidP="005400A6">
      <w:pPr>
        <w:pStyle w:val="Heading1"/>
        <w:numPr>
          <w:ilvl w:val="0"/>
          <w:numId w:val="3"/>
        </w:numPr>
        <w:jc w:val="left"/>
        <w:rPr>
          <w:rFonts w:ascii="Times New Roman" w:hAnsi="Times New Roman"/>
        </w:rPr>
      </w:pPr>
      <w:r>
        <w:t>Discussion</w:t>
      </w:r>
    </w:p>
    <w:p w14:paraId="11B9D961" w14:textId="5E99D73A" w:rsidR="006F695C" w:rsidRPr="006F695C" w:rsidRDefault="00384286" w:rsidP="00AE7639">
      <w:pPr>
        <w:pStyle w:val="Heading1"/>
        <w:numPr>
          <w:ilvl w:val="1"/>
          <w:numId w:val="6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Blind Retransmissions</w:t>
      </w:r>
      <w:r w:rsidR="005659ED">
        <w:rPr>
          <w:rFonts w:ascii="Times New Roman" w:hAnsi="Times New Roman"/>
        </w:rPr>
        <w:t xml:space="preserve"> with DRX</w:t>
      </w:r>
    </w:p>
    <w:p w14:paraId="0DDFB41C" w14:textId="77777777" w:rsidR="00384286" w:rsidRDefault="00384286" w:rsidP="00CD645D">
      <w:pPr>
        <w:spacing w:line="240" w:lineRule="auto"/>
        <w:jc w:val="left"/>
        <w:rPr>
          <w:szCs w:val="22"/>
        </w:rPr>
      </w:pPr>
      <w:r>
        <w:rPr>
          <w:szCs w:val="22"/>
        </w:rPr>
        <w:t xml:space="preserve">Currently, there is no explicit indication for blind retransmissions, e.g., if the blind retransmission is enabled or not and the number of retransmissions to be conducted. </w:t>
      </w:r>
    </w:p>
    <w:p w14:paraId="5F4BD3FA" w14:textId="1427C772" w:rsidR="00384286" w:rsidRDefault="00384286" w:rsidP="00CD645D">
      <w:pPr>
        <w:spacing w:line="240" w:lineRule="auto"/>
        <w:jc w:val="left"/>
        <w:rPr>
          <w:szCs w:val="22"/>
        </w:rPr>
      </w:pPr>
      <w:r>
        <w:rPr>
          <w:szCs w:val="22"/>
        </w:rPr>
        <w:t xml:space="preserve">As shown in Figure 1, </w:t>
      </w:r>
      <w:r w:rsidR="00BC6F85">
        <w:rPr>
          <w:szCs w:val="22"/>
        </w:rPr>
        <w:t xml:space="preserve">a Tx UE may receive a </w:t>
      </w:r>
      <w:r w:rsidR="00CC0494">
        <w:rPr>
          <w:szCs w:val="22"/>
        </w:rPr>
        <w:t xml:space="preserve">first </w:t>
      </w:r>
      <w:r w:rsidR="00BC6F85">
        <w:rPr>
          <w:szCs w:val="22"/>
        </w:rPr>
        <w:t xml:space="preserve">DCI </w:t>
      </w:r>
      <w:r w:rsidR="00CC0494">
        <w:rPr>
          <w:szCs w:val="22"/>
        </w:rPr>
        <w:t>(</w:t>
      </w:r>
      <w:r w:rsidR="00BC6F85">
        <w:rPr>
          <w:szCs w:val="22"/>
        </w:rPr>
        <w:t>format 3</w:t>
      </w:r>
      <w:r w:rsidR="00CC0494">
        <w:rPr>
          <w:szCs w:val="22"/>
        </w:rPr>
        <w:t>)</w:t>
      </w:r>
      <w:r w:rsidR="00BC6F85">
        <w:rPr>
          <w:szCs w:val="22"/>
        </w:rPr>
        <w:t xml:space="preserve"> indicating an initial transmission and 2 blind retransmissions and the Tx UE has to keep monitoring the </w:t>
      </w:r>
      <w:proofErr w:type="spellStart"/>
      <w:r w:rsidR="00BC6F85">
        <w:rPr>
          <w:szCs w:val="22"/>
        </w:rPr>
        <w:t>Uu</w:t>
      </w:r>
      <w:proofErr w:type="spellEnd"/>
      <w:r w:rsidR="00BC6F85">
        <w:rPr>
          <w:szCs w:val="22"/>
        </w:rPr>
        <w:t xml:space="preserve"> interface</w:t>
      </w:r>
      <w:r w:rsidR="002559E2">
        <w:rPr>
          <w:szCs w:val="22"/>
        </w:rPr>
        <w:t>,</w:t>
      </w:r>
      <w:r w:rsidR="00BC6F85">
        <w:rPr>
          <w:szCs w:val="22"/>
        </w:rPr>
        <w:t xml:space="preserve"> </w:t>
      </w:r>
      <w:r w:rsidR="00CC0494">
        <w:rPr>
          <w:szCs w:val="22"/>
        </w:rPr>
        <w:t xml:space="preserve">without knowing if any </w:t>
      </w:r>
      <w:r w:rsidR="002559E2">
        <w:rPr>
          <w:szCs w:val="22"/>
        </w:rPr>
        <w:t xml:space="preserve">more </w:t>
      </w:r>
      <w:r w:rsidR="00CC0494">
        <w:rPr>
          <w:szCs w:val="22"/>
        </w:rPr>
        <w:t>blind retransmission</w:t>
      </w:r>
      <w:r w:rsidR="002559E2">
        <w:rPr>
          <w:szCs w:val="22"/>
        </w:rPr>
        <w:t>(s)</w:t>
      </w:r>
      <w:r w:rsidR="00CC0494">
        <w:rPr>
          <w:szCs w:val="22"/>
        </w:rPr>
        <w:t xml:space="preserve"> </w:t>
      </w:r>
      <w:r w:rsidR="002559E2">
        <w:rPr>
          <w:szCs w:val="22"/>
        </w:rPr>
        <w:t>will be granted,</w:t>
      </w:r>
      <w:r w:rsidR="00BC6F85">
        <w:rPr>
          <w:szCs w:val="22"/>
        </w:rPr>
        <w:t xml:space="preserve"> </w:t>
      </w:r>
      <w:r w:rsidR="00C53C0F">
        <w:rPr>
          <w:szCs w:val="22"/>
        </w:rPr>
        <w:t>during the</w:t>
      </w:r>
      <w:r w:rsidR="002559E2">
        <w:rPr>
          <w:szCs w:val="22"/>
        </w:rPr>
        <w:t xml:space="preserve"> entire</w:t>
      </w:r>
      <w:r w:rsidR="00C53C0F">
        <w:rPr>
          <w:szCs w:val="22"/>
        </w:rPr>
        <w:t xml:space="preserve"> active time extended </w:t>
      </w:r>
      <w:r w:rsidR="00BC6F85">
        <w:rPr>
          <w:szCs w:val="22"/>
        </w:rPr>
        <w:t xml:space="preserve">with </w:t>
      </w:r>
      <w:r w:rsidR="002559E2">
        <w:rPr>
          <w:szCs w:val="22"/>
        </w:rPr>
        <w:t>a</w:t>
      </w:r>
      <w:r w:rsidR="00BC6F85">
        <w:rPr>
          <w:szCs w:val="22"/>
        </w:rPr>
        <w:t xml:space="preserve"> </w:t>
      </w:r>
      <w:proofErr w:type="spellStart"/>
      <w:r w:rsidR="00BC6F85">
        <w:rPr>
          <w:szCs w:val="22"/>
        </w:rPr>
        <w:t>Uu</w:t>
      </w:r>
      <w:proofErr w:type="spellEnd"/>
      <w:r w:rsidR="00BC6F85">
        <w:rPr>
          <w:szCs w:val="22"/>
        </w:rPr>
        <w:t xml:space="preserve"> Inactivity timer started after the </w:t>
      </w:r>
      <w:r w:rsidR="00CC0494">
        <w:rPr>
          <w:szCs w:val="22"/>
        </w:rPr>
        <w:t xml:space="preserve">first </w:t>
      </w:r>
      <w:r w:rsidR="00BC6F85">
        <w:rPr>
          <w:szCs w:val="22"/>
        </w:rPr>
        <w:t>DCI received.</w:t>
      </w:r>
      <w:r w:rsidR="00C53C0F">
        <w:rPr>
          <w:szCs w:val="22"/>
        </w:rPr>
        <w:t xml:space="preserve"> </w:t>
      </w:r>
    </w:p>
    <w:p w14:paraId="47B981C3" w14:textId="5465B8EF" w:rsidR="00901830" w:rsidRDefault="00636A20" w:rsidP="00BC6F85">
      <w:pPr>
        <w:spacing w:line="240" w:lineRule="auto"/>
        <w:jc w:val="center"/>
        <w:rPr>
          <w:szCs w:val="22"/>
        </w:rPr>
      </w:pPr>
      <w:r w:rsidRPr="00636A20">
        <w:rPr>
          <w:noProof/>
        </w:rPr>
        <w:drawing>
          <wp:inline distT="0" distB="0" distL="0" distR="0" wp14:anchorId="5D748F1A" wp14:editId="16A88A31">
            <wp:extent cx="4200525" cy="4444644"/>
            <wp:effectExtent l="0" t="0" r="0" b="0"/>
            <wp:docPr id="3" name="Picture 3" descr="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Waterfall char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07821" cy="445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8F00D" w14:textId="7251D7E0" w:rsidR="002530BE" w:rsidRDefault="002530BE" w:rsidP="00C93A83">
      <w:pPr>
        <w:pStyle w:val="Caption"/>
        <w:rPr>
          <w:b/>
          <w:bCs/>
          <w:color w:val="000000" w:themeColor="text1"/>
          <w:sz w:val="22"/>
          <w:szCs w:val="22"/>
        </w:rPr>
      </w:pPr>
      <w:bookmarkStart w:id="1" w:name="_Ref85018965"/>
      <w:r w:rsidRPr="006164D9">
        <w:rPr>
          <w:b/>
          <w:bCs/>
          <w:color w:val="000000" w:themeColor="text1"/>
          <w:sz w:val="22"/>
          <w:szCs w:val="22"/>
        </w:rPr>
        <w:t xml:space="preserve">Figure </w:t>
      </w:r>
      <w:r w:rsidRPr="006164D9">
        <w:rPr>
          <w:b/>
          <w:bCs/>
          <w:color w:val="000000" w:themeColor="text1"/>
          <w:sz w:val="22"/>
          <w:szCs w:val="22"/>
        </w:rPr>
        <w:fldChar w:fldCharType="begin"/>
      </w:r>
      <w:r w:rsidRPr="006164D9">
        <w:rPr>
          <w:b/>
          <w:bCs/>
          <w:color w:val="000000" w:themeColor="text1"/>
          <w:sz w:val="22"/>
          <w:szCs w:val="22"/>
        </w:rPr>
        <w:instrText xml:space="preserve"> SEQ Figure \* ARABIC </w:instrText>
      </w:r>
      <w:r w:rsidRPr="006164D9">
        <w:rPr>
          <w:b/>
          <w:bCs/>
          <w:color w:val="000000" w:themeColor="text1"/>
          <w:sz w:val="22"/>
          <w:szCs w:val="22"/>
        </w:rPr>
        <w:fldChar w:fldCharType="separate"/>
      </w:r>
      <w:r w:rsidRPr="006164D9">
        <w:rPr>
          <w:b/>
          <w:bCs/>
          <w:color w:val="000000" w:themeColor="text1"/>
          <w:sz w:val="22"/>
          <w:szCs w:val="22"/>
        </w:rPr>
        <w:t>1</w:t>
      </w:r>
      <w:r w:rsidRPr="006164D9">
        <w:rPr>
          <w:b/>
          <w:bCs/>
          <w:color w:val="000000" w:themeColor="text1"/>
          <w:sz w:val="22"/>
          <w:szCs w:val="22"/>
        </w:rPr>
        <w:fldChar w:fldCharType="end"/>
      </w:r>
      <w:bookmarkEnd w:id="1"/>
      <w:r w:rsidRPr="006164D9">
        <w:rPr>
          <w:b/>
          <w:bCs/>
          <w:color w:val="000000" w:themeColor="text1"/>
          <w:sz w:val="22"/>
          <w:szCs w:val="22"/>
        </w:rPr>
        <w:t xml:space="preserve"> </w:t>
      </w:r>
      <w:r w:rsidR="00BC6F85">
        <w:rPr>
          <w:b/>
          <w:bCs/>
          <w:color w:val="000000" w:themeColor="text1"/>
          <w:sz w:val="22"/>
          <w:szCs w:val="22"/>
        </w:rPr>
        <w:t>Blind retransmissions in Mode 1</w:t>
      </w:r>
    </w:p>
    <w:p w14:paraId="15E7B709" w14:textId="5639DDD7" w:rsidR="006164D9" w:rsidRPr="002559E2" w:rsidRDefault="002559E2" w:rsidP="002559E2">
      <w:pPr>
        <w:spacing w:line="240" w:lineRule="auto"/>
        <w:jc w:val="left"/>
        <w:rPr>
          <w:szCs w:val="22"/>
        </w:rPr>
      </w:pPr>
      <w:r>
        <w:rPr>
          <w:szCs w:val="22"/>
        </w:rPr>
        <w:lastRenderedPageBreak/>
        <w:t>For</w:t>
      </w:r>
      <w:r>
        <w:rPr>
          <w:szCs w:val="22"/>
        </w:rPr>
        <w:t xml:space="preserve"> </w:t>
      </w:r>
      <w:r>
        <w:rPr>
          <w:szCs w:val="22"/>
        </w:rPr>
        <w:t>4</w:t>
      </w:r>
      <w:r>
        <w:rPr>
          <w:szCs w:val="22"/>
        </w:rPr>
        <w:t xml:space="preserve"> blind retransmissions, the Tx UE </w:t>
      </w:r>
      <w:r>
        <w:rPr>
          <w:szCs w:val="22"/>
        </w:rPr>
        <w:t xml:space="preserve">may receive a second DCI indicating another 2 blind retransmissions during the </w:t>
      </w:r>
      <w:r>
        <w:rPr>
          <w:szCs w:val="22"/>
        </w:rPr>
        <w:t xml:space="preserve">active time extended with </w:t>
      </w:r>
      <w:r>
        <w:rPr>
          <w:szCs w:val="22"/>
        </w:rPr>
        <w:t>the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Uu</w:t>
      </w:r>
      <w:proofErr w:type="spellEnd"/>
      <w:r>
        <w:rPr>
          <w:szCs w:val="22"/>
        </w:rPr>
        <w:t xml:space="preserve"> Inactivity timer. </w:t>
      </w:r>
    </w:p>
    <w:p w14:paraId="28EB86FA" w14:textId="5BB73993" w:rsidR="006A131F" w:rsidRDefault="002559E2" w:rsidP="00CD03FE">
      <w:pPr>
        <w:spacing w:line="240" w:lineRule="auto"/>
        <w:jc w:val="left"/>
        <w:rPr>
          <w:szCs w:val="22"/>
        </w:rPr>
      </w:pPr>
      <w:bookmarkStart w:id="2" w:name="_Hlk83126404"/>
      <w:r>
        <w:rPr>
          <w:szCs w:val="22"/>
        </w:rPr>
        <w:t>For</w:t>
      </w:r>
      <w:r w:rsidR="00C53C0F">
        <w:rPr>
          <w:szCs w:val="22"/>
        </w:rPr>
        <w:t xml:space="preserve"> </w:t>
      </w:r>
      <w:r>
        <w:rPr>
          <w:szCs w:val="22"/>
        </w:rPr>
        <w:t>2</w:t>
      </w:r>
      <w:r w:rsidR="00C53C0F">
        <w:rPr>
          <w:szCs w:val="22"/>
        </w:rPr>
        <w:t xml:space="preserve"> blind retransmissions, </w:t>
      </w:r>
      <w:r w:rsidR="00E94A31">
        <w:rPr>
          <w:szCs w:val="22"/>
        </w:rPr>
        <w:t>the</w:t>
      </w:r>
      <w:r w:rsidR="00C53C0F">
        <w:rPr>
          <w:szCs w:val="22"/>
        </w:rPr>
        <w:t xml:space="preserve"> Tx UE still has to keep monitoring the </w:t>
      </w:r>
      <w:proofErr w:type="spellStart"/>
      <w:r w:rsidR="00C53C0F">
        <w:rPr>
          <w:szCs w:val="22"/>
        </w:rPr>
        <w:t>Uu</w:t>
      </w:r>
      <w:proofErr w:type="spellEnd"/>
      <w:r w:rsidR="00C53C0F">
        <w:rPr>
          <w:szCs w:val="22"/>
        </w:rPr>
        <w:t xml:space="preserve"> interface without knowing that there </w:t>
      </w:r>
      <w:proofErr w:type="gramStart"/>
      <w:r w:rsidR="00C53C0F">
        <w:rPr>
          <w:szCs w:val="22"/>
        </w:rPr>
        <w:t>is</w:t>
      </w:r>
      <w:proofErr w:type="gramEnd"/>
      <w:r w:rsidR="00C53C0F">
        <w:rPr>
          <w:szCs w:val="22"/>
        </w:rPr>
        <w:t xml:space="preserve"> no more blind retransmissions to be </w:t>
      </w:r>
      <w:r w:rsidR="008C2784">
        <w:rPr>
          <w:szCs w:val="22"/>
        </w:rPr>
        <w:t>granted</w:t>
      </w:r>
      <w:r w:rsidR="00C53C0F">
        <w:rPr>
          <w:szCs w:val="22"/>
        </w:rPr>
        <w:t xml:space="preserve">, which may cause extra power consumption. For example, if </w:t>
      </w:r>
      <w:r w:rsidR="00E94A31">
        <w:rPr>
          <w:szCs w:val="22"/>
        </w:rPr>
        <w:t>the</w:t>
      </w:r>
      <w:r w:rsidR="00C53C0F">
        <w:rPr>
          <w:szCs w:val="22"/>
        </w:rPr>
        <w:t xml:space="preserve"> Tx UE knows that no more blind retransmissions </w:t>
      </w:r>
      <w:r w:rsidR="00636A20">
        <w:rPr>
          <w:szCs w:val="22"/>
        </w:rPr>
        <w:t>will</w:t>
      </w:r>
      <w:r w:rsidR="00C53C0F">
        <w:rPr>
          <w:szCs w:val="22"/>
        </w:rPr>
        <w:t xml:space="preserve"> be </w:t>
      </w:r>
      <w:r w:rsidR="008C2784">
        <w:rPr>
          <w:szCs w:val="22"/>
        </w:rPr>
        <w:t>granted</w:t>
      </w:r>
      <w:r w:rsidR="00C53C0F">
        <w:rPr>
          <w:szCs w:val="22"/>
        </w:rPr>
        <w:t xml:space="preserve">, the Tx UE may stop monitoring the </w:t>
      </w:r>
      <w:proofErr w:type="spellStart"/>
      <w:r w:rsidR="00C53C0F">
        <w:rPr>
          <w:szCs w:val="22"/>
        </w:rPr>
        <w:t>Uu</w:t>
      </w:r>
      <w:proofErr w:type="spellEnd"/>
      <w:r w:rsidR="00C53C0F">
        <w:rPr>
          <w:szCs w:val="22"/>
        </w:rPr>
        <w:t xml:space="preserve"> interface and switch to power saving state</w:t>
      </w:r>
      <w:r w:rsidR="008C2784">
        <w:rPr>
          <w:szCs w:val="22"/>
        </w:rPr>
        <w:t xml:space="preserve"> at </w:t>
      </w:r>
      <w:proofErr w:type="spellStart"/>
      <w:r w:rsidR="008C2784">
        <w:rPr>
          <w:szCs w:val="22"/>
        </w:rPr>
        <w:t>Uu</w:t>
      </w:r>
      <w:proofErr w:type="spellEnd"/>
      <w:r w:rsidR="008C2784">
        <w:rPr>
          <w:szCs w:val="22"/>
        </w:rPr>
        <w:t xml:space="preserve"> interface after receiving the first DCI</w:t>
      </w:r>
      <w:r w:rsidR="00C53C0F">
        <w:rPr>
          <w:szCs w:val="22"/>
        </w:rPr>
        <w:t xml:space="preserve">. </w:t>
      </w:r>
    </w:p>
    <w:p w14:paraId="30C5F797" w14:textId="0AC4B966" w:rsidR="00C53C0F" w:rsidRDefault="006A131F" w:rsidP="00CD03FE">
      <w:pPr>
        <w:spacing w:line="240" w:lineRule="auto"/>
        <w:jc w:val="left"/>
        <w:rPr>
          <w:szCs w:val="22"/>
        </w:rPr>
      </w:pPr>
      <w:r>
        <w:rPr>
          <w:szCs w:val="22"/>
        </w:rPr>
        <w:t>Another example is shown in Figure 2, where</w:t>
      </w:r>
      <w:r w:rsidR="00BE2B96">
        <w:rPr>
          <w:szCs w:val="22"/>
        </w:rPr>
        <w:t xml:space="preserve"> </w:t>
      </w:r>
      <w:proofErr w:type="spellStart"/>
      <w:r w:rsidR="00BE2B96">
        <w:rPr>
          <w:szCs w:val="22"/>
        </w:rPr>
        <w:t>Uu</w:t>
      </w:r>
      <w:proofErr w:type="spellEnd"/>
      <w:r w:rsidR="00BE2B96">
        <w:rPr>
          <w:szCs w:val="22"/>
        </w:rPr>
        <w:t xml:space="preserve"> DRX HARQ retransmission timer is used for monitoring the DCI for blind retransmission grant. Similarly, the Tx UE may continue monitoring </w:t>
      </w:r>
      <w:r w:rsidR="00636A20">
        <w:rPr>
          <w:szCs w:val="22"/>
        </w:rPr>
        <w:t>DCI</w:t>
      </w:r>
      <w:r w:rsidR="00BE2B96">
        <w:rPr>
          <w:szCs w:val="22"/>
        </w:rPr>
        <w:t xml:space="preserve"> for blind retransmissions till </w:t>
      </w:r>
      <w:proofErr w:type="spellStart"/>
      <w:r w:rsidR="00BE2B96">
        <w:rPr>
          <w:szCs w:val="22"/>
        </w:rPr>
        <w:t>Uu</w:t>
      </w:r>
      <w:proofErr w:type="spellEnd"/>
      <w:r w:rsidR="00BE2B96">
        <w:rPr>
          <w:szCs w:val="22"/>
        </w:rPr>
        <w:t xml:space="preserve"> DRX HARQ retransmission timer expires</w:t>
      </w:r>
      <w:r w:rsidR="00636A20">
        <w:rPr>
          <w:szCs w:val="22"/>
        </w:rPr>
        <w:t>,</w:t>
      </w:r>
      <w:r w:rsidR="00BE2B96">
        <w:rPr>
          <w:szCs w:val="22"/>
        </w:rPr>
        <w:t xml:space="preserve"> without knowing that no more blind retransmission will be granted </w:t>
      </w:r>
      <w:r w:rsidR="008C2784">
        <w:rPr>
          <w:szCs w:val="22"/>
        </w:rPr>
        <w:t>with</w:t>
      </w:r>
      <w:r w:rsidR="00BE2B96">
        <w:rPr>
          <w:szCs w:val="22"/>
        </w:rPr>
        <w:t xml:space="preserve"> </w:t>
      </w:r>
      <w:r w:rsidR="008C2784">
        <w:rPr>
          <w:szCs w:val="22"/>
        </w:rPr>
        <w:t>2</w:t>
      </w:r>
      <w:r w:rsidR="00BE2B96">
        <w:rPr>
          <w:szCs w:val="22"/>
        </w:rPr>
        <w:t xml:space="preserve"> blind retransmissions.</w:t>
      </w:r>
      <w:r>
        <w:rPr>
          <w:szCs w:val="22"/>
        </w:rPr>
        <w:t xml:space="preserve"> </w:t>
      </w:r>
      <w:r w:rsidR="00636A20">
        <w:rPr>
          <w:szCs w:val="22"/>
        </w:rPr>
        <w:t xml:space="preserve">If the Tx UE knows that no more blind retransmissions will be </w:t>
      </w:r>
      <w:r w:rsidR="008C2784">
        <w:rPr>
          <w:szCs w:val="22"/>
        </w:rPr>
        <w:t>granted</w:t>
      </w:r>
      <w:r w:rsidR="00636A20">
        <w:rPr>
          <w:szCs w:val="22"/>
        </w:rPr>
        <w:t xml:space="preserve">, the Tx UE may not </w:t>
      </w:r>
      <w:r w:rsidR="008C2784">
        <w:rPr>
          <w:szCs w:val="22"/>
        </w:rPr>
        <w:t xml:space="preserve">need to </w:t>
      </w:r>
      <w:r w:rsidR="00636A20">
        <w:rPr>
          <w:szCs w:val="22"/>
        </w:rPr>
        <w:t xml:space="preserve">start the </w:t>
      </w:r>
      <w:proofErr w:type="spellStart"/>
      <w:r w:rsidR="00636A20">
        <w:rPr>
          <w:szCs w:val="22"/>
        </w:rPr>
        <w:t>Uu</w:t>
      </w:r>
      <w:proofErr w:type="spellEnd"/>
      <w:r w:rsidR="00636A20">
        <w:rPr>
          <w:szCs w:val="22"/>
        </w:rPr>
        <w:t xml:space="preserve"> DRX HARQ retransmission timer for monitoring blind retransmission grant and may switch to power saving </w:t>
      </w:r>
      <w:proofErr w:type="spellStart"/>
      <w:r w:rsidR="00636A20">
        <w:rPr>
          <w:szCs w:val="22"/>
        </w:rPr>
        <w:t>state</w:t>
      </w:r>
      <w:r w:rsidR="008C2784">
        <w:rPr>
          <w:szCs w:val="22"/>
        </w:rPr>
        <w:t>at</w:t>
      </w:r>
      <w:proofErr w:type="spellEnd"/>
      <w:r w:rsidR="008C2784">
        <w:rPr>
          <w:szCs w:val="22"/>
        </w:rPr>
        <w:t xml:space="preserve"> </w:t>
      </w:r>
      <w:proofErr w:type="spellStart"/>
      <w:r w:rsidR="008C2784">
        <w:rPr>
          <w:szCs w:val="22"/>
        </w:rPr>
        <w:t>Uu</w:t>
      </w:r>
      <w:proofErr w:type="spellEnd"/>
      <w:r w:rsidR="008C2784">
        <w:rPr>
          <w:szCs w:val="22"/>
        </w:rPr>
        <w:t xml:space="preserve"> interface</w:t>
      </w:r>
      <w:r w:rsidR="00636A20">
        <w:rPr>
          <w:szCs w:val="22"/>
        </w:rPr>
        <w:t xml:space="preserve"> after transmitting the second blind retransmission. </w:t>
      </w:r>
      <w:r w:rsidR="00C53C0F">
        <w:rPr>
          <w:szCs w:val="22"/>
        </w:rPr>
        <w:t xml:space="preserve"> </w:t>
      </w:r>
    </w:p>
    <w:p w14:paraId="4F49936D" w14:textId="27569E5A" w:rsidR="00BE2B96" w:rsidRDefault="00636A20" w:rsidP="00CD03FE">
      <w:pPr>
        <w:spacing w:line="240" w:lineRule="auto"/>
        <w:jc w:val="center"/>
      </w:pPr>
      <w:r>
        <w:object w:dxaOrig="7921" w:dyaOrig="7755" w14:anchorId="6D0324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387.75pt" o:ole="">
            <v:imagedata r:id="rId13" o:title=""/>
          </v:shape>
          <o:OLEObject Type="Embed" ProgID="Visio.Drawing.15" ShapeID="_x0000_i1025" DrawAspect="Content" ObjectID="_1696368070" r:id="rId14"/>
        </w:object>
      </w:r>
    </w:p>
    <w:p w14:paraId="4105AB3A" w14:textId="75342CB2" w:rsidR="00CD03FE" w:rsidRPr="00CD03FE" w:rsidRDefault="00CD03FE" w:rsidP="00CD03FE">
      <w:pPr>
        <w:pStyle w:val="Caption"/>
        <w:rPr>
          <w:b/>
          <w:bCs/>
          <w:color w:val="000000" w:themeColor="text1"/>
          <w:sz w:val="22"/>
          <w:szCs w:val="22"/>
        </w:rPr>
      </w:pPr>
      <w:r w:rsidRPr="006164D9">
        <w:rPr>
          <w:b/>
          <w:bCs/>
          <w:color w:val="000000" w:themeColor="text1"/>
          <w:sz w:val="22"/>
          <w:szCs w:val="22"/>
        </w:rPr>
        <w:t xml:space="preserve">Figure </w:t>
      </w:r>
      <w:r w:rsidRPr="006164D9">
        <w:rPr>
          <w:b/>
          <w:bCs/>
          <w:color w:val="000000" w:themeColor="text1"/>
          <w:sz w:val="22"/>
          <w:szCs w:val="22"/>
        </w:rPr>
        <w:fldChar w:fldCharType="begin"/>
      </w:r>
      <w:r w:rsidRPr="006164D9">
        <w:rPr>
          <w:b/>
          <w:bCs/>
          <w:color w:val="000000" w:themeColor="text1"/>
          <w:sz w:val="22"/>
          <w:szCs w:val="22"/>
        </w:rPr>
        <w:instrText xml:space="preserve"> SEQ Figure \* ARABIC </w:instrText>
      </w:r>
      <w:r w:rsidRPr="006164D9">
        <w:rPr>
          <w:b/>
          <w:bCs/>
          <w:color w:val="000000" w:themeColor="text1"/>
          <w:sz w:val="22"/>
          <w:szCs w:val="22"/>
        </w:rPr>
        <w:fldChar w:fldCharType="separate"/>
      </w:r>
      <w:r w:rsidRPr="006164D9">
        <w:rPr>
          <w:b/>
          <w:bCs/>
          <w:color w:val="000000" w:themeColor="text1"/>
          <w:sz w:val="22"/>
          <w:szCs w:val="22"/>
        </w:rPr>
        <w:t>1</w:t>
      </w:r>
      <w:r w:rsidRPr="006164D9">
        <w:rPr>
          <w:b/>
          <w:bCs/>
          <w:color w:val="000000" w:themeColor="text1"/>
          <w:sz w:val="22"/>
          <w:szCs w:val="22"/>
        </w:rPr>
        <w:fldChar w:fldCharType="end"/>
      </w:r>
      <w:r w:rsidRPr="006164D9">
        <w:rPr>
          <w:b/>
          <w:bCs/>
          <w:color w:val="000000" w:themeColor="text1"/>
          <w:sz w:val="22"/>
          <w:szCs w:val="22"/>
        </w:rPr>
        <w:t xml:space="preserve"> </w:t>
      </w:r>
      <w:r>
        <w:rPr>
          <w:b/>
          <w:bCs/>
          <w:color w:val="000000" w:themeColor="text1"/>
          <w:sz w:val="22"/>
          <w:szCs w:val="22"/>
        </w:rPr>
        <w:t>Blind retransmissions in Mode 1</w:t>
      </w:r>
    </w:p>
    <w:p w14:paraId="72519DA5" w14:textId="285E9BFA" w:rsidR="00E94A31" w:rsidRDefault="00E94A31" w:rsidP="00CD03FE">
      <w:pPr>
        <w:spacing w:line="240" w:lineRule="auto"/>
        <w:jc w:val="left"/>
        <w:rPr>
          <w:szCs w:val="22"/>
        </w:rPr>
      </w:pPr>
      <w:r>
        <w:rPr>
          <w:szCs w:val="22"/>
        </w:rPr>
        <w:t xml:space="preserve">If blind retransmission </w:t>
      </w:r>
      <w:r w:rsidR="005659ED">
        <w:rPr>
          <w:szCs w:val="22"/>
        </w:rPr>
        <w:t xml:space="preserve">information is </w:t>
      </w:r>
      <w:r>
        <w:rPr>
          <w:szCs w:val="22"/>
        </w:rPr>
        <w:t>configur</w:t>
      </w:r>
      <w:r w:rsidR="005659ED">
        <w:rPr>
          <w:szCs w:val="22"/>
        </w:rPr>
        <w:t>ed</w:t>
      </w:r>
      <w:r>
        <w:rPr>
          <w:szCs w:val="22"/>
        </w:rPr>
        <w:t xml:space="preserve"> </w:t>
      </w:r>
      <w:r w:rsidR="005659ED">
        <w:rPr>
          <w:szCs w:val="22"/>
        </w:rPr>
        <w:t>or indicated</w:t>
      </w:r>
      <w:r>
        <w:rPr>
          <w:szCs w:val="22"/>
        </w:rPr>
        <w:t xml:space="preserve">, e.g., blind retransmission is enabled or disabled and the number of blind retransmissions if enabled, </w:t>
      </w:r>
      <w:r w:rsidR="005659ED">
        <w:rPr>
          <w:szCs w:val="22"/>
        </w:rPr>
        <w:t>a</w:t>
      </w:r>
      <w:r>
        <w:rPr>
          <w:szCs w:val="22"/>
        </w:rPr>
        <w:t xml:space="preserve"> Tx UE ma</w:t>
      </w:r>
      <w:r w:rsidR="006A131F">
        <w:rPr>
          <w:szCs w:val="22"/>
        </w:rPr>
        <w:t>y</w:t>
      </w:r>
      <w:r>
        <w:rPr>
          <w:szCs w:val="22"/>
        </w:rPr>
        <w:t xml:space="preserve"> decide to keep monitoring the </w:t>
      </w:r>
      <w:proofErr w:type="spellStart"/>
      <w:r>
        <w:rPr>
          <w:szCs w:val="22"/>
        </w:rPr>
        <w:t>Uu</w:t>
      </w:r>
      <w:proofErr w:type="spellEnd"/>
      <w:r>
        <w:rPr>
          <w:szCs w:val="22"/>
        </w:rPr>
        <w:t xml:space="preserve"> interface or not based on the blind retransmission </w:t>
      </w:r>
      <w:r w:rsidR="005659ED">
        <w:rPr>
          <w:szCs w:val="22"/>
        </w:rPr>
        <w:t>information</w:t>
      </w:r>
      <w:r>
        <w:rPr>
          <w:szCs w:val="22"/>
        </w:rPr>
        <w:t xml:space="preserve">, thus saving </w:t>
      </w:r>
      <w:r w:rsidR="008C2784">
        <w:rPr>
          <w:szCs w:val="22"/>
        </w:rPr>
        <w:t xml:space="preserve">more </w:t>
      </w:r>
      <w:r>
        <w:rPr>
          <w:szCs w:val="22"/>
        </w:rPr>
        <w:t>power.</w:t>
      </w:r>
    </w:p>
    <w:bookmarkEnd w:id="2"/>
    <w:p w14:paraId="65568689" w14:textId="5FA872EF" w:rsidR="00BB7E22" w:rsidRPr="006164D9" w:rsidRDefault="00C64127" w:rsidP="00CD03FE">
      <w:pPr>
        <w:spacing w:line="240" w:lineRule="auto"/>
        <w:jc w:val="left"/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</w:pPr>
      <w:r w:rsidRPr="006164D9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Observation</w:t>
      </w:r>
      <w:r w:rsidR="00B468D4" w:rsidRPr="006164D9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 </w:t>
      </w:r>
      <w:r w:rsidR="00E94A31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1</w:t>
      </w:r>
      <w:r w:rsidR="00B468D4" w:rsidRPr="006164D9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: </w:t>
      </w:r>
      <w:r w:rsidR="00E94A31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It’s beneficial for power saving if a Tx UE knows if any more blind retransmissions to be scheduled or not.</w:t>
      </w:r>
    </w:p>
    <w:p w14:paraId="59D8C232" w14:textId="6D9B2FED" w:rsidR="0024411D" w:rsidRDefault="003E6FE4" w:rsidP="00CD03FE">
      <w:pPr>
        <w:spacing w:line="240" w:lineRule="auto"/>
        <w:jc w:val="left"/>
        <w:rPr>
          <w:rFonts w:eastAsia="Times New Roman"/>
          <w:b/>
          <w:bCs/>
          <w:i/>
          <w:iCs/>
          <w:szCs w:val="22"/>
          <w:lang w:val="en-US" w:eastAsia="ja-JP"/>
        </w:rPr>
      </w:pPr>
      <w:r w:rsidRPr="006164D9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Proposal </w:t>
      </w:r>
      <w:r w:rsidR="005659ED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1</w:t>
      </w:r>
      <w:r w:rsidRPr="006164D9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: </w:t>
      </w:r>
      <w:r w:rsidR="00E94A31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Support blind retransmission configuration for</w:t>
      </w:r>
      <w:r w:rsidR="00636A20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 </w:t>
      </w:r>
      <w:r w:rsidR="00E94A31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power saving</w:t>
      </w:r>
      <w:r w:rsidR="00056D54" w:rsidRPr="006164D9">
        <w:rPr>
          <w:rFonts w:eastAsia="Times New Roman"/>
          <w:b/>
          <w:bCs/>
          <w:i/>
          <w:iCs/>
          <w:szCs w:val="22"/>
          <w:lang w:val="en-US" w:eastAsia="ja-JP"/>
        </w:rPr>
        <w:t>.</w:t>
      </w:r>
    </w:p>
    <w:p w14:paraId="4362E1A7" w14:textId="382BB47B" w:rsidR="00636A20" w:rsidRPr="006F695C" w:rsidRDefault="005659ED" w:rsidP="00636A20">
      <w:pPr>
        <w:pStyle w:val="Heading1"/>
        <w:numPr>
          <w:ilvl w:val="1"/>
          <w:numId w:val="6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Enabling </w:t>
      </w:r>
      <w:r w:rsidR="00636A20">
        <w:rPr>
          <w:rFonts w:ascii="Times New Roman" w:hAnsi="Times New Roman"/>
        </w:rPr>
        <w:t>Blind Retransmission</w:t>
      </w:r>
      <w:r>
        <w:rPr>
          <w:rFonts w:ascii="Times New Roman" w:hAnsi="Times New Roman"/>
        </w:rPr>
        <w:t xml:space="preserve">s </w:t>
      </w:r>
    </w:p>
    <w:p w14:paraId="0CF647AE" w14:textId="45922154" w:rsidR="005659ED" w:rsidRDefault="005659ED" w:rsidP="00CD03FE">
      <w:pPr>
        <w:spacing w:line="240" w:lineRule="auto"/>
        <w:jc w:val="left"/>
        <w:rPr>
          <w:szCs w:val="22"/>
        </w:rPr>
      </w:pPr>
      <w:r>
        <w:rPr>
          <w:szCs w:val="22"/>
        </w:rPr>
        <w:t xml:space="preserve">Blind retransmission </w:t>
      </w:r>
      <w:r w:rsidR="007427AC">
        <w:rPr>
          <w:szCs w:val="22"/>
        </w:rPr>
        <w:t>configuration</w:t>
      </w:r>
      <w:r>
        <w:rPr>
          <w:szCs w:val="22"/>
        </w:rPr>
        <w:t xml:space="preserve"> may include if blind retransmission is enabled or not and the number of blind retransmissions if enabled, which may be configured based on QoS requirement for a service. For example, blind retransmission </w:t>
      </w:r>
      <w:r w:rsidR="008C2784">
        <w:rPr>
          <w:szCs w:val="22"/>
        </w:rPr>
        <w:t>may be</w:t>
      </w:r>
      <w:r>
        <w:rPr>
          <w:szCs w:val="22"/>
        </w:rPr>
        <w:t xml:space="preserve"> </w:t>
      </w:r>
      <w:r w:rsidR="008C2784">
        <w:rPr>
          <w:szCs w:val="22"/>
        </w:rPr>
        <w:t>configured</w:t>
      </w:r>
      <w:r>
        <w:rPr>
          <w:szCs w:val="22"/>
        </w:rPr>
        <w:t xml:space="preserve"> with a large number of blind retransmissions for low latency and high reliability services</w:t>
      </w:r>
      <w:r w:rsidR="00636A20">
        <w:rPr>
          <w:szCs w:val="22"/>
        </w:rPr>
        <w:t>.</w:t>
      </w:r>
      <w:r>
        <w:rPr>
          <w:szCs w:val="22"/>
        </w:rPr>
        <w:t xml:space="preserve"> For another example, blind retransmission </w:t>
      </w:r>
      <w:r w:rsidR="008C2784">
        <w:rPr>
          <w:szCs w:val="22"/>
        </w:rPr>
        <w:t>may be</w:t>
      </w:r>
      <w:r>
        <w:rPr>
          <w:szCs w:val="22"/>
        </w:rPr>
        <w:t xml:space="preserve"> </w:t>
      </w:r>
      <w:r w:rsidR="008C2784">
        <w:rPr>
          <w:szCs w:val="22"/>
        </w:rPr>
        <w:t>configured</w:t>
      </w:r>
      <w:r>
        <w:rPr>
          <w:szCs w:val="22"/>
        </w:rPr>
        <w:t xml:space="preserve"> with a small number of blind retransmissions for low reliability services.</w:t>
      </w:r>
    </w:p>
    <w:p w14:paraId="1B12D07A" w14:textId="54BE803C" w:rsidR="005659ED" w:rsidRPr="006164D9" w:rsidRDefault="005659ED" w:rsidP="00CD03FE">
      <w:pPr>
        <w:spacing w:line="240" w:lineRule="auto"/>
        <w:jc w:val="left"/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</w:pPr>
      <w:r w:rsidRPr="006164D9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Observation </w:t>
      </w:r>
      <w:r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2</w:t>
      </w:r>
      <w:r w:rsidRPr="006164D9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: </w:t>
      </w:r>
      <w:r w:rsidR="007427AC" w:rsidRPr="007427AC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Blind retransmission may be </w:t>
      </w:r>
      <w:r w:rsidR="0079514E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configured </w:t>
      </w:r>
      <w:r w:rsidR="007427AC" w:rsidRPr="007427AC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based on QoS requirement for a service.</w:t>
      </w:r>
    </w:p>
    <w:p w14:paraId="3BD4A5A6" w14:textId="3DA4E681" w:rsidR="005659ED" w:rsidRDefault="005659ED" w:rsidP="00CD03FE">
      <w:pPr>
        <w:spacing w:line="240" w:lineRule="auto"/>
        <w:jc w:val="left"/>
        <w:rPr>
          <w:rFonts w:eastAsia="Times New Roman"/>
          <w:b/>
          <w:bCs/>
          <w:i/>
          <w:iCs/>
          <w:szCs w:val="22"/>
          <w:lang w:val="en-US" w:eastAsia="ja-JP"/>
        </w:rPr>
      </w:pPr>
      <w:r w:rsidRPr="006164D9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Proposal </w:t>
      </w:r>
      <w:r w:rsidR="007427AC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2</w:t>
      </w:r>
      <w:r w:rsidRPr="006164D9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: </w:t>
      </w:r>
      <w:r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Support </w:t>
      </w:r>
      <w:r w:rsidR="007427AC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QoS based blind retransmission configuration</w:t>
      </w:r>
      <w:r w:rsidRPr="006164D9">
        <w:rPr>
          <w:rFonts w:eastAsia="Times New Roman"/>
          <w:b/>
          <w:bCs/>
          <w:i/>
          <w:iCs/>
          <w:szCs w:val="22"/>
          <w:lang w:val="en-US" w:eastAsia="ja-JP"/>
        </w:rPr>
        <w:t>.</w:t>
      </w:r>
    </w:p>
    <w:p w14:paraId="43778D79" w14:textId="2C0B23CF" w:rsidR="00636A20" w:rsidRDefault="00E02FAB" w:rsidP="00CD03FE">
      <w:pPr>
        <w:spacing w:line="240" w:lineRule="auto"/>
        <w:jc w:val="left"/>
        <w:rPr>
          <w:szCs w:val="22"/>
        </w:rPr>
      </w:pPr>
      <w:r>
        <w:rPr>
          <w:szCs w:val="22"/>
        </w:rPr>
        <w:t>Blind retransmissions may improve performance without the cost of waiting for feedback, but blind retransmissions may cost more resources with unnecessary retransmissions. To trade off resource utilization with performance</w:t>
      </w:r>
      <w:r w:rsidR="007427AC">
        <w:rPr>
          <w:szCs w:val="22"/>
        </w:rPr>
        <w:t xml:space="preserve">, the number of blind retransmissions may be adjusted based on the resource utilization, channel condition, and traffic load on </w:t>
      </w:r>
      <w:proofErr w:type="spellStart"/>
      <w:r w:rsidR="007427AC">
        <w:rPr>
          <w:szCs w:val="22"/>
        </w:rPr>
        <w:t>sidelink</w:t>
      </w:r>
      <w:proofErr w:type="spellEnd"/>
      <w:r w:rsidR="007427AC">
        <w:rPr>
          <w:szCs w:val="22"/>
        </w:rPr>
        <w:t xml:space="preserve">. For example, reduced number of blind retransmissions may be indicated </w:t>
      </w:r>
      <w:r w:rsidR="0079514E">
        <w:rPr>
          <w:szCs w:val="22"/>
        </w:rPr>
        <w:t xml:space="preserve">or signalled </w:t>
      </w:r>
      <w:r w:rsidR="007427AC">
        <w:rPr>
          <w:szCs w:val="22"/>
        </w:rPr>
        <w:t xml:space="preserve">to reduce channel congestion or load on </w:t>
      </w:r>
      <w:proofErr w:type="spellStart"/>
      <w:r w:rsidR="007427AC">
        <w:rPr>
          <w:szCs w:val="22"/>
        </w:rPr>
        <w:t>sidelink</w:t>
      </w:r>
      <w:proofErr w:type="spellEnd"/>
      <w:r w:rsidR="007427AC">
        <w:rPr>
          <w:szCs w:val="22"/>
        </w:rPr>
        <w:t>.</w:t>
      </w:r>
    </w:p>
    <w:p w14:paraId="50C8A28C" w14:textId="616B04A2" w:rsidR="007427AC" w:rsidRPr="006164D9" w:rsidRDefault="007427AC" w:rsidP="00CD03FE">
      <w:pPr>
        <w:spacing w:line="240" w:lineRule="auto"/>
        <w:jc w:val="left"/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</w:pPr>
      <w:r w:rsidRPr="006164D9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Observation </w:t>
      </w:r>
      <w:r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3</w:t>
      </w:r>
      <w:r w:rsidRPr="006164D9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: </w:t>
      </w:r>
      <w:r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The number of b</w:t>
      </w:r>
      <w:r w:rsidRPr="007427AC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lind retransmission</w:t>
      </w:r>
      <w:r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s</w:t>
      </w:r>
      <w:r w:rsidRPr="007427AC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 may be </w:t>
      </w:r>
      <w:r w:rsidR="0079514E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adjusted</w:t>
      </w:r>
      <w:r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 based on traffic load or channel condition</w:t>
      </w:r>
      <w:r w:rsidR="00E02FAB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 to optimize resource utilization and overall system performance.</w:t>
      </w:r>
    </w:p>
    <w:p w14:paraId="7ED88F95" w14:textId="10E63186" w:rsidR="007427AC" w:rsidRDefault="007427AC" w:rsidP="00CD03FE">
      <w:pPr>
        <w:spacing w:line="240" w:lineRule="auto"/>
        <w:jc w:val="left"/>
        <w:rPr>
          <w:szCs w:val="22"/>
        </w:rPr>
      </w:pPr>
      <w:r w:rsidRPr="006164D9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Proposal </w:t>
      </w:r>
      <w:r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3</w:t>
      </w:r>
      <w:r w:rsidRPr="006164D9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: </w:t>
      </w:r>
      <w:r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 xml:space="preserve">Support </w:t>
      </w:r>
      <w:r w:rsidR="00E02FAB">
        <w:rPr>
          <w:rFonts w:eastAsia="Times New Roman"/>
          <w:b/>
          <w:bCs/>
          <w:i/>
          <w:iCs/>
          <w:color w:val="000000" w:themeColor="text1"/>
          <w:szCs w:val="22"/>
          <w:lang w:val="en-US" w:eastAsia="ja-JP"/>
        </w:rPr>
        <w:t>blind retransmission indication. FFS: message or signaling.</w:t>
      </w:r>
    </w:p>
    <w:p w14:paraId="472BD70E" w14:textId="77777777" w:rsidR="00BE2B96" w:rsidRPr="00E94A31" w:rsidRDefault="00BE2B96" w:rsidP="006164D9">
      <w:pPr>
        <w:spacing w:line="240" w:lineRule="auto"/>
        <w:jc w:val="left"/>
        <w:rPr>
          <w:szCs w:val="22"/>
        </w:rPr>
      </w:pPr>
    </w:p>
    <w:p w14:paraId="661B2F06" w14:textId="4A4A5BCB" w:rsidR="005D529E" w:rsidRDefault="00932CE7" w:rsidP="00AE7639">
      <w:pPr>
        <w:pStyle w:val="Heading1"/>
        <w:numPr>
          <w:ilvl w:val="0"/>
          <w:numId w:val="6"/>
        </w:numPr>
        <w:jc w:val="left"/>
      </w:pPr>
      <w:r>
        <w:t>C</w:t>
      </w:r>
      <w:r w:rsidR="005D529E">
        <w:t>onclusion</w:t>
      </w:r>
    </w:p>
    <w:p w14:paraId="2CC0FE9D" w14:textId="781ED5FB" w:rsidR="00E33BA3" w:rsidRPr="006164D9" w:rsidRDefault="00143F6E" w:rsidP="00CD03FE">
      <w:pPr>
        <w:spacing w:line="240" w:lineRule="auto"/>
        <w:jc w:val="left"/>
        <w:rPr>
          <w:szCs w:val="22"/>
        </w:rPr>
      </w:pPr>
      <w:r w:rsidRPr="006164D9">
        <w:rPr>
          <w:szCs w:val="22"/>
        </w:rPr>
        <w:t xml:space="preserve">In this </w:t>
      </w:r>
      <w:r w:rsidR="006164D9">
        <w:rPr>
          <w:szCs w:val="22"/>
        </w:rPr>
        <w:t>contribution</w:t>
      </w:r>
      <w:r w:rsidRPr="006164D9">
        <w:rPr>
          <w:szCs w:val="22"/>
        </w:rPr>
        <w:t xml:space="preserve">, </w:t>
      </w:r>
      <w:r w:rsidR="00472CC0" w:rsidRPr="006164D9">
        <w:rPr>
          <w:szCs w:val="22"/>
        </w:rPr>
        <w:t>we discuss</w:t>
      </w:r>
      <w:r w:rsidR="00CD03FE">
        <w:rPr>
          <w:szCs w:val="22"/>
        </w:rPr>
        <w:t xml:space="preserve">ed blind retransmissions with </w:t>
      </w:r>
      <w:proofErr w:type="spellStart"/>
      <w:r w:rsidR="00CD03FE">
        <w:rPr>
          <w:szCs w:val="22"/>
        </w:rPr>
        <w:t>Uu</w:t>
      </w:r>
      <w:proofErr w:type="spellEnd"/>
      <w:r w:rsidR="00CD03FE">
        <w:rPr>
          <w:szCs w:val="22"/>
        </w:rPr>
        <w:t xml:space="preserve"> DRX for monitoring the scheduling DCI for </w:t>
      </w:r>
      <w:proofErr w:type="spellStart"/>
      <w:r w:rsidR="00CD03FE">
        <w:rPr>
          <w:szCs w:val="22"/>
        </w:rPr>
        <w:t>sidelink</w:t>
      </w:r>
      <w:proofErr w:type="spellEnd"/>
      <w:r w:rsidR="00CD03FE">
        <w:rPr>
          <w:szCs w:val="22"/>
        </w:rPr>
        <w:t>,</w:t>
      </w:r>
      <w:r w:rsidR="00B6458A" w:rsidRPr="006164D9">
        <w:rPr>
          <w:szCs w:val="22"/>
        </w:rPr>
        <w:t xml:space="preserve"> and </w:t>
      </w:r>
      <w:r w:rsidR="00CD03FE">
        <w:rPr>
          <w:szCs w:val="22"/>
        </w:rPr>
        <w:t>concluded the following observations and proposals</w:t>
      </w:r>
      <w:r w:rsidR="005B1A69" w:rsidRPr="006164D9">
        <w:rPr>
          <w:szCs w:val="22"/>
        </w:rPr>
        <w:t>:</w:t>
      </w:r>
    </w:p>
    <w:p w14:paraId="38B64FD7" w14:textId="5957A60A" w:rsidR="00CD03FE" w:rsidRDefault="00CD03FE" w:rsidP="00CD03FE">
      <w:pPr>
        <w:spacing w:line="240" w:lineRule="auto"/>
        <w:jc w:val="left"/>
        <w:rPr>
          <w:rFonts w:eastAsia="Times New Roman"/>
          <w:color w:val="000000" w:themeColor="text1"/>
          <w:szCs w:val="22"/>
          <w:lang w:val="en-US" w:eastAsia="ja-JP"/>
        </w:rPr>
      </w:pPr>
      <w:r w:rsidRPr="00CD03FE">
        <w:rPr>
          <w:rFonts w:eastAsia="Times New Roman"/>
          <w:b/>
          <w:bCs/>
          <w:color w:val="000000" w:themeColor="text1"/>
          <w:szCs w:val="22"/>
          <w:lang w:val="en-US" w:eastAsia="ja-JP"/>
        </w:rPr>
        <w:t>Observation 1</w:t>
      </w:r>
      <w:r w:rsidRPr="00CD03FE">
        <w:rPr>
          <w:rFonts w:eastAsia="Times New Roman"/>
          <w:color w:val="000000" w:themeColor="text1"/>
          <w:szCs w:val="22"/>
          <w:lang w:val="en-US" w:eastAsia="ja-JP"/>
        </w:rPr>
        <w:t>: It’s beneficial for power saving if a Tx UE knows if any more blind retransmissions to be scheduled or not.</w:t>
      </w:r>
    </w:p>
    <w:p w14:paraId="4518C812" w14:textId="77777777" w:rsidR="00CD03FE" w:rsidRPr="00CD03FE" w:rsidRDefault="00CD03FE" w:rsidP="00CD03FE">
      <w:pPr>
        <w:spacing w:line="240" w:lineRule="auto"/>
        <w:jc w:val="left"/>
        <w:rPr>
          <w:rFonts w:eastAsia="Times New Roman"/>
          <w:color w:val="000000" w:themeColor="text1"/>
          <w:szCs w:val="22"/>
          <w:lang w:val="en-US" w:eastAsia="ja-JP"/>
        </w:rPr>
      </w:pPr>
      <w:r w:rsidRPr="00CD03FE">
        <w:rPr>
          <w:rFonts w:eastAsia="Times New Roman"/>
          <w:b/>
          <w:bCs/>
          <w:color w:val="000000" w:themeColor="text1"/>
          <w:szCs w:val="22"/>
          <w:lang w:val="en-US" w:eastAsia="ja-JP"/>
        </w:rPr>
        <w:t>Observation 2</w:t>
      </w:r>
      <w:r w:rsidRPr="00CD03FE">
        <w:rPr>
          <w:rFonts w:eastAsia="Times New Roman"/>
          <w:color w:val="000000" w:themeColor="text1"/>
          <w:szCs w:val="22"/>
          <w:lang w:val="en-US" w:eastAsia="ja-JP"/>
        </w:rPr>
        <w:t>: Blind retransmission may be configured based on QoS requirement for a service.</w:t>
      </w:r>
    </w:p>
    <w:p w14:paraId="01AC2A2A" w14:textId="36DE831B" w:rsidR="00CD03FE" w:rsidRPr="00CD03FE" w:rsidRDefault="00CD03FE" w:rsidP="00CD03FE">
      <w:pPr>
        <w:spacing w:line="240" w:lineRule="auto"/>
        <w:jc w:val="left"/>
        <w:rPr>
          <w:rFonts w:eastAsia="Times New Roman"/>
          <w:color w:val="000000" w:themeColor="text1"/>
          <w:szCs w:val="22"/>
          <w:lang w:val="en-US" w:eastAsia="ja-JP"/>
        </w:rPr>
      </w:pPr>
      <w:r w:rsidRPr="00CD03FE">
        <w:rPr>
          <w:rFonts w:eastAsia="Times New Roman"/>
          <w:b/>
          <w:bCs/>
          <w:color w:val="000000" w:themeColor="text1"/>
          <w:szCs w:val="22"/>
          <w:lang w:val="en-US" w:eastAsia="ja-JP"/>
        </w:rPr>
        <w:t>Observation 3</w:t>
      </w:r>
      <w:r w:rsidRPr="00CD03FE">
        <w:rPr>
          <w:rFonts w:eastAsia="Times New Roman"/>
          <w:color w:val="000000" w:themeColor="text1"/>
          <w:szCs w:val="22"/>
          <w:lang w:val="en-US" w:eastAsia="ja-JP"/>
        </w:rPr>
        <w:t xml:space="preserve">: The number of blind retransmissions may be </w:t>
      </w:r>
      <w:r w:rsidR="0079514E">
        <w:rPr>
          <w:rFonts w:eastAsia="Times New Roman"/>
          <w:color w:val="000000" w:themeColor="text1"/>
          <w:szCs w:val="22"/>
          <w:lang w:val="en-US" w:eastAsia="ja-JP"/>
        </w:rPr>
        <w:t>adjusted</w:t>
      </w:r>
      <w:r w:rsidRPr="00CD03FE">
        <w:rPr>
          <w:rFonts w:eastAsia="Times New Roman"/>
          <w:color w:val="000000" w:themeColor="text1"/>
          <w:szCs w:val="22"/>
          <w:lang w:val="en-US" w:eastAsia="ja-JP"/>
        </w:rPr>
        <w:t xml:space="preserve"> based on traffic load or channel condition to optimize resource utilization and overall system performance.</w:t>
      </w:r>
    </w:p>
    <w:p w14:paraId="0817DBFC" w14:textId="77777777" w:rsidR="0079514E" w:rsidRDefault="0079514E" w:rsidP="00CD03FE">
      <w:pPr>
        <w:spacing w:line="240" w:lineRule="auto"/>
        <w:jc w:val="left"/>
        <w:rPr>
          <w:rFonts w:eastAsia="Times New Roman"/>
          <w:b/>
          <w:bCs/>
          <w:color w:val="000000" w:themeColor="text1"/>
          <w:szCs w:val="22"/>
          <w:lang w:val="en-US" w:eastAsia="ja-JP"/>
        </w:rPr>
      </w:pPr>
    </w:p>
    <w:p w14:paraId="4521B61C" w14:textId="11586B44" w:rsidR="00CD03FE" w:rsidRPr="00CD03FE" w:rsidRDefault="00CD03FE" w:rsidP="00CD03FE">
      <w:pPr>
        <w:spacing w:line="240" w:lineRule="auto"/>
        <w:jc w:val="left"/>
        <w:rPr>
          <w:rFonts w:eastAsia="Times New Roman"/>
          <w:szCs w:val="22"/>
          <w:lang w:val="en-US" w:eastAsia="ja-JP"/>
        </w:rPr>
      </w:pPr>
      <w:r w:rsidRPr="00CD03FE">
        <w:rPr>
          <w:rFonts w:eastAsia="Times New Roman"/>
          <w:b/>
          <w:bCs/>
          <w:color w:val="000000" w:themeColor="text1"/>
          <w:szCs w:val="22"/>
          <w:lang w:val="en-US" w:eastAsia="ja-JP"/>
        </w:rPr>
        <w:t>Proposal 1</w:t>
      </w:r>
      <w:r w:rsidRPr="00CD03FE">
        <w:rPr>
          <w:rFonts w:eastAsia="Times New Roman"/>
          <w:color w:val="000000" w:themeColor="text1"/>
          <w:szCs w:val="22"/>
          <w:lang w:val="en-US" w:eastAsia="ja-JP"/>
        </w:rPr>
        <w:t>: Support blind retransmission configuration for power saving</w:t>
      </w:r>
      <w:r w:rsidRPr="00CD03FE">
        <w:rPr>
          <w:rFonts w:eastAsia="Times New Roman"/>
          <w:szCs w:val="22"/>
          <w:lang w:val="en-US" w:eastAsia="ja-JP"/>
        </w:rPr>
        <w:t>.</w:t>
      </w:r>
    </w:p>
    <w:p w14:paraId="4DFCE35B" w14:textId="77777777" w:rsidR="00CD03FE" w:rsidRPr="00CD03FE" w:rsidRDefault="00CD03FE" w:rsidP="00CD03FE">
      <w:pPr>
        <w:spacing w:line="240" w:lineRule="auto"/>
        <w:jc w:val="left"/>
        <w:rPr>
          <w:rFonts w:eastAsia="Times New Roman"/>
          <w:szCs w:val="22"/>
          <w:lang w:val="en-US" w:eastAsia="ja-JP"/>
        </w:rPr>
      </w:pPr>
      <w:r w:rsidRPr="00CD03FE">
        <w:rPr>
          <w:rFonts w:eastAsia="Times New Roman"/>
          <w:b/>
          <w:bCs/>
          <w:color w:val="000000" w:themeColor="text1"/>
          <w:szCs w:val="22"/>
          <w:lang w:val="en-US" w:eastAsia="ja-JP"/>
        </w:rPr>
        <w:t>Proposal 2</w:t>
      </w:r>
      <w:r w:rsidRPr="00CD03FE">
        <w:rPr>
          <w:rFonts w:eastAsia="Times New Roman"/>
          <w:color w:val="000000" w:themeColor="text1"/>
          <w:szCs w:val="22"/>
          <w:lang w:val="en-US" w:eastAsia="ja-JP"/>
        </w:rPr>
        <w:t>: Support QoS based blind retransmission configuration</w:t>
      </w:r>
      <w:r w:rsidRPr="00CD03FE">
        <w:rPr>
          <w:rFonts w:eastAsia="Times New Roman"/>
          <w:szCs w:val="22"/>
          <w:lang w:val="en-US" w:eastAsia="ja-JP"/>
        </w:rPr>
        <w:t>.</w:t>
      </w:r>
    </w:p>
    <w:p w14:paraId="5A40E6AC" w14:textId="0850ECBA" w:rsidR="00386A6E" w:rsidRPr="00CD03FE" w:rsidRDefault="00CD03FE" w:rsidP="00CD03FE">
      <w:pPr>
        <w:spacing w:line="240" w:lineRule="auto"/>
        <w:jc w:val="left"/>
        <w:rPr>
          <w:szCs w:val="22"/>
        </w:rPr>
      </w:pPr>
      <w:r w:rsidRPr="00CD03FE">
        <w:rPr>
          <w:rFonts w:eastAsia="Times New Roman"/>
          <w:b/>
          <w:bCs/>
          <w:color w:val="000000" w:themeColor="text1"/>
          <w:szCs w:val="22"/>
          <w:lang w:val="en-US" w:eastAsia="ja-JP"/>
        </w:rPr>
        <w:t>Proposal 3</w:t>
      </w:r>
      <w:r w:rsidRPr="00CD03FE">
        <w:rPr>
          <w:rFonts w:eastAsia="Times New Roman"/>
          <w:color w:val="000000" w:themeColor="text1"/>
          <w:szCs w:val="22"/>
          <w:lang w:val="en-US" w:eastAsia="ja-JP"/>
        </w:rPr>
        <w:t>: Support blind retransmission indication. FFS: message or signaling</w:t>
      </w:r>
      <w:r w:rsidR="00A51519" w:rsidRPr="00CD03FE">
        <w:rPr>
          <w:rFonts w:eastAsia="Times New Roman"/>
          <w:szCs w:val="22"/>
          <w:lang w:val="en-US" w:eastAsia="ja-JP"/>
        </w:rPr>
        <w:t>.</w:t>
      </w:r>
    </w:p>
    <w:p w14:paraId="0ABD0398" w14:textId="6CDA232D" w:rsidR="00F843E1" w:rsidRDefault="00F843E1" w:rsidP="00AE7639">
      <w:pPr>
        <w:pStyle w:val="Heading1"/>
        <w:numPr>
          <w:ilvl w:val="0"/>
          <w:numId w:val="6"/>
        </w:numPr>
        <w:jc w:val="left"/>
      </w:pPr>
      <w:r>
        <w:t>References</w:t>
      </w:r>
    </w:p>
    <w:p w14:paraId="12699413" w14:textId="73EBBF02" w:rsidR="00075319" w:rsidRDefault="00F843E1" w:rsidP="00C4430E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Cs w:val="22"/>
        </w:rPr>
      </w:pPr>
      <w:bookmarkStart w:id="3" w:name="_Hlk25318115"/>
      <w:r w:rsidRPr="00F623B5">
        <w:rPr>
          <w:bCs/>
          <w:sz w:val="20"/>
        </w:rPr>
        <w:t>[</w:t>
      </w:r>
      <w:r w:rsidRPr="006164D9">
        <w:rPr>
          <w:bCs/>
          <w:szCs w:val="22"/>
        </w:rPr>
        <w:t xml:space="preserve">1] </w:t>
      </w:r>
      <w:bookmarkEnd w:id="3"/>
      <w:r w:rsidR="00C4430E" w:rsidRPr="00C4430E">
        <w:rPr>
          <w:bCs/>
          <w:szCs w:val="22"/>
        </w:rPr>
        <w:t>RAN2 V2X/</w:t>
      </w:r>
      <w:proofErr w:type="spellStart"/>
      <w:r w:rsidR="00C4430E" w:rsidRPr="00C4430E">
        <w:rPr>
          <w:bCs/>
          <w:szCs w:val="22"/>
        </w:rPr>
        <w:t>SLe</w:t>
      </w:r>
      <w:proofErr w:type="spellEnd"/>
      <w:r w:rsidR="00C4430E" w:rsidRPr="00C4430E">
        <w:rPr>
          <w:bCs/>
          <w:szCs w:val="22"/>
        </w:rPr>
        <w:t xml:space="preserve"> session chair final notes, “RAN2-114-e_LTE V2X_Rel16 NR SL_Rel17 NR SL </w:t>
      </w:r>
      <w:proofErr w:type="spellStart"/>
      <w:r w:rsidR="00C4430E" w:rsidRPr="00C4430E">
        <w:rPr>
          <w:bCs/>
          <w:szCs w:val="22"/>
        </w:rPr>
        <w:t>enh_EoM</w:t>
      </w:r>
      <w:proofErr w:type="spellEnd"/>
      <w:r w:rsidR="00C4430E" w:rsidRPr="00C4430E">
        <w:rPr>
          <w:bCs/>
          <w:szCs w:val="22"/>
        </w:rPr>
        <w:t>”, RAN2 #114e meeting, May 19 – 27, 2021, 2021.</w:t>
      </w:r>
      <w:r w:rsidR="00F516AC">
        <w:rPr>
          <w:bCs/>
          <w:szCs w:val="22"/>
        </w:rPr>
        <w:t xml:space="preserve"> </w:t>
      </w:r>
    </w:p>
    <w:p w14:paraId="33C8E0BA" w14:textId="129F8491" w:rsidR="00FB3BA2" w:rsidRPr="00426BE5" w:rsidRDefault="00FB3BA2" w:rsidP="00C4430E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Cs w:val="22"/>
        </w:rPr>
      </w:pPr>
      <w:r>
        <w:rPr>
          <w:bCs/>
          <w:szCs w:val="22"/>
        </w:rPr>
        <w:t xml:space="preserve">[2] </w:t>
      </w:r>
      <w:r w:rsidR="0051368F" w:rsidRPr="00C4430E">
        <w:rPr>
          <w:bCs/>
          <w:szCs w:val="22"/>
        </w:rPr>
        <w:t>RAN2 V2X/</w:t>
      </w:r>
      <w:proofErr w:type="spellStart"/>
      <w:r w:rsidR="0051368F" w:rsidRPr="00C4430E">
        <w:rPr>
          <w:bCs/>
          <w:szCs w:val="22"/>
        </w:rPr>
        <w:t>SLe</w:t>
      </w:r>
      <w:proofErr w:type="spellEnd"/>
      <w:r w:rsidR="0051368F" w:rsidRPr="00C4430E">
        <w:rPr>
          <w:bCs/>
          <w:szCs w:val="22"/>
        </w:rPr>
        <w:t xml:space="preserve"> session chair final notes, “</w:t>
      </w:r>
      <w:r w:rsidR="000F59AD" w:rsidRPr="000F59AD">
        <w:rPr>
          <w:bCs/>
          <w:szCs w:val="22"/>
        </w:rPr>
        <w:t xml:space="preserve">RAN2-115-e_Rel16_NR SL_Rel17_NR SL </w:t>
      </w:r>
      <w:proofErr w:type="spellStart"/>
      <w:r w:rsidR="000F59AD" w:rsidRPr="000F59AD">
        <w:rPr>
          <w:bCs/>
          <w:szCs w:val="22"/>
        </w:rPr>
        <w:t>enh_EOM</w:t>
      </w:r>
      <w:proofErr w:type="spellEnd"/>
      <w:r w:rsidR="0051368F" w:rsidRPr="00C4430E">
        <w:rPr>
          <w:bCs/>
          <w:szCs w:val="22"/>
        </w:rPr>
        <w:t>”, RAN2 #11</w:t>
      </w:r>
      <w:r w:rsidR="000F59AD">
        <w:rPr>
          <w:bCs/>
          <w:szCs w:val="22"/>
        </w:rPr>
        <w:t>5</w:t>
      </w:r>
      <w:r w:rsidR="0051368F" w:rsidRPr="00C4430E">
        <w:rPr>
          <w:bCs/>
          <w:szCs w:val="22"/>
        </w:rPr>
        <w:t xml:space="preserve">e meeting, </w:t>
      </w:r>
      <w:r w:rsidR="00FF5637" w:rsidRPr="00FF5637">
        <w:rPr>
          <w:bCs/>
          <w:szCs w:val="22"/>
        </w:rPr>
        <w:t>August 16 – 27, 2021</w:t>
      </w:r>
      <w:r w:rsidR="00FF5637">
        <w:rPr>
          <w:bCs/>
          <w:szCs w:val="22"/>
        </w:rPr>
        <w:t xml:space="preserve">, 2021. </w:t>
      </w:r>
    </w:p>
    <w:sectPr w:rsidR="00FB3BA2" w:rsidRPr="00426BE5" w:rsidSect="0011523F">
      <w:footerReference w:type="default" r:id="rId15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E53BD" w14:textId="77777777" w:rsidR="002D7773" w:rsidRDefault="002D7773">
      <w:pPr>
        <w:spacing w:after="0" w:line="240" w:lineRule="auto"/>
      </w:pPr>
      <w:r>
        <w:separator/>
      </w:r>
    </w:p>
  </w:endnote>
  <w:endnote w:type="continuationSeparator" w:id="0">
    <w:p w14:paraId="0FB48BC2" w14:textId="77777777" w:rsidR="002D7773" w:rsidRDefault="002D7773">
      <w:pPr>
        <w:spacing w:after="0" w:line="240" w:lineRule="auto"/>
      </w:pPr>
      <w:r>
        <w:continuationSeparator/>
      </w:r>
    </w:p>
  </w:endnote>
  <w:endnote w:type="continuationNotice" w:id="1">
    <w:p w14:paraId="02384817" w14:textId="77777777" w:rsidR="002D7773" w:rsidRDefault="002D77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  <w:sig w:usb0="00000000" w:usb1="00000000" w:usb2="00000000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2F7BA" w14:textId="77777777" w:rsidR="002D7773" w:rsidRDefault="002D7773">
      <w:pPr>
        <w:spacing w:after="0" w:line="240" w:lineRule="auto"/>
      </w:pPr>
      <w:r>
        <w:separator/>
      </w:r>
    </w:p>
  </w:footnote>
  <w:footnote w:type="continuationSeparator" w:id="0">
    <w:p w14:paraId="1E4A335F" w14:textId="77777777" w:rsidR="002D7773" w:rsidRDefault="002D7773">
      <w:pPr>
        <w:spacing w:after="0" w:line="240" w:lineRule="auto"/>
      </w:pPr>
      <w:r>
        <w:continuationSeparator/>
      </w:r>
    </w:p>
  </w:footnote>
  <w:footnote w:type="continuationNotice" w:id="1">
    <w:p w14:paraId="11FC86F6" w14:textId="77777777" w:rsidR="002D7773" w:rsidRDefault="002D777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4575"/>
    <w:multiLevelType w:val="hybridMultilevel"/>
    <w:tmpl w:val="B45EFFA8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C275E3E"/>
    <w:multiLevelType w:val="hybridMultilevel"/>
    <w:tmpl w:val="678845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00ECD"/>
    <w:multiLevelType w:val="multilevel"/>
    <w:tmpl w:val="EC9E20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7273552"/>
    <w:multiLevelType w:val="hybridMultilevel"/>
    <w:tmpl w:val="76AE8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5" w15:restartNumberingAfterBreak="0">
    <w:nsid w:val="41EC49E4"/>
    <w:multiLevelType w:val="hybridMultilevel"/>
    <w:tmpl w:val="B69CF23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B70A919A">
      <w:numFmt w:val="bullet"/>
      <w:lvlText w:val="-"/>
      <w:lvlJc w:val="left"/>
      <w:pPr>
        <w:ind w:left="150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4F897E7F"/>
    <w:multiLevelType w:val="hybridMultilevel"/>
    <w:tmpl w:val="A0625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E59A4"/>
    <w:multiLevelType w:val="hybridMultilevel"/>
    <w:tmpl w:val="6A26A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10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F2D27EB"/>
    <w:multiLevelType w:val="hybridMultilevel"/>
    <w:tmpl w:val="48C40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252"/>
    <w:rsid w:val="0000098C"/>
    <w:rsid w:val="00001177"/>
    <w:rsid w:val="00001E23"/>
    <w:rsid w:val="00001ECA"/>
    <w:rsid w:val="00002552"/>
    <w:rsid w:val="0000268E"/>
    <w:rsid w:val="000028A7"/>
    <w:rsid w:val="00002A39"/>
    <w:rsid w:val="00003229"/>
    <w:rsid w:val="000034CF"/>
    <w:rsid w:val="00003853"/>
    <w:rsid w:val="00003CDA"/>
    <w:rsid w:val="00003DE1"/>
    <w:rsid w:val="00003E38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1DA9"/>
    <w:rsid w:val="0001283B"/>
    <w:rsid w:val="00012D90"/>
    <w:rsid w:val="00013A85"/>
    <w:rsid w:val="000143D0"/>
    <w:rsid w:val="0001506D"/>
    <w:rsid w:val="00015179"/>
    <w:rsid w:val="0001549F"/>
    <w:rsid w:val="000155DA"/>
    <w:rsid w:val="000168F5"/>
    <w:rsid w:val="00016E54"/>
    <w:rsid w:val="000178FF"/>
    <w:rsid w:val="00017E21"/>
    <w:rsid w:val="00017FAB"/>
    <w:rsid w:val="000200A2"/>
    <w:rsid w:val="0002024C"/>
    <w:rsid w:val="0002028F"/>
    <w:rsid w:val="0002059E"/>
    <w:rsid w:val="00020F42"/>
    <w:rsid w:val="000214BB"/>
    <w:rsid w:val="000214C5"/>
    <w:rsid w:val="0002174B"/>
    <w:rsid w:val="00021EFB"/>
    <w:rsid w:val="0002239A"/>
    <w:rsid w:val="00022982"/>
    <w:rsid w:val="000233A0"/>
    <w:rsid w:val="0002361D"/>
    <w:rsid w:val="0002371D"/>
    <w:rsid w:val="00023990"/>
    <w:rsid w:val="00023D8E"/>
    <w:rsid w:val="00023FAD"/>
    <w:rsid w:val="000248DF"/>
    <w:rsid w:val="0002519B"/>
    <w:rsid w:val="000258DD"/>
    <w:rsid w:val="00025A91"/>
    <w:rsid w:val="00025BE4"/>
    <w:rsid w:val="00026729"/>
    <w:rsid w:val="00026D69"/>
    <w:rsid w:val="00026DA0"/>
    <w:rsid w:val="000270FC"/>
    <w:rsid w:val="000274F4"/>
    <w:rsid w:val="00027638"/>
    <w:rsid w:val="00027F3C"/>
    <w:rsid w:val="00030653"/>
    <w:rsid w:val="00031270"/>
    <w:rsid w:val="00031835"/>
    <w:rsid w:val="00032418"/>
    <w:rsid w:val="00032679"/>
    <w:rsid w:val="000338D2"/>
    <w:rsid w:val="00033E80"/>
    <w:rsid w:val="00034109"/>
    <w:rsid w:val="00034125"/>
    <w:rsid w:val="00034163"/>
    <w:rsid w:val="000343F6"/>
    <w:rsid w:val="00034515"/>
    <w:rsid w:val="0003453D"/>
    <w:rsid w:val="00034A5D"/>
    <w:rsid w:val="00034E2B"/>
    <w:rsid w:val="000362C5"/>
    <w:rsid w:val="0003642B"/>
    <w:rsid w:val="0003706B"/>
    <w:rsid w:val="0003762F"/>
    <w:rsid w:val="00037BCC"/>
    <w:rsid w:val="00037E75"/>
    <w:rsid w:val="00037FC9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6D62"/>
    <w:rsid w:val="00047375"/>
    <w:rsid w:val="000475E1"/>
    <w:rsid w:val="00050015"/>
    <w:rsid w:val="00050187"/>
    <w:rsid w:val="0005047F"/>
    <w:rsid w:val="00050C2A"/>
    <w:rsid w:val="00051BA0"/>
    <w:rsid w:val="000527B3"/>
    <w:rsid w:val="000534C3"/>
    <w:rsid w:val="00053D42"/>
    <w:rsid w:val="000545DC"/>
    <w:rsid w:val="00054998"/>
    <w:rsid w:val="00055D1B"/>
    <w:rsid w:val="00056435"/>
    <w:rsid w:val="00056D54"/>
    <w:rsid w:val="00057841"/>
    <w:rsid w:val="00057D4F"/>
    <w:rsid w:val="0006110E"/>
    <w:rsid w:val="000612FB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EC2"/>
    <w:rsid w:val="00065F32"/>
    <w:rsid w:val="00066915"/>
    <w:rsid w:val="0006754B"/>
    <w:rsid w:val="000675D6"/>
    <w:rsid w:val="00067FE6"/>
    <w:rsid w:val="00070585"/>
    <w:rsid w:val="00070914"/>
    <w:rsid w:val="00071390"/>
    <w:rsid w:val="00071DE3"/>
    <w:rsid w:val="000723DF"/>
    <w:rsid w:val="00075300"/>
    <w:rsid w:val="00075319"/>
    <w:rsid w:val="00075AF8"/>
    <w:rsid w:val="00075D5C"/>
    <w:rsid w:val="000761EB"/>
    <w:rsid w:val="00076548"/>
    <w:rsid w:val="000767CF"/>
    <w:rsid w:val="00076D34"/>
    <w:rsid w:val="00077374"/>
    <w:rsid w:val="00080131"/>
    <w:rsid w:val="00080EB3"/>
    <w:rsid w:val="00080F80"/>
    <w:rsid w:val="00081E74"/>
    <w:rsid w:val="0008232D"/>
    <w:rsid w:val="00082BD2"/>
    <w:rsid w:val="00083A7E"/>
    <w:rsid w:val="00085103"/>
    <w:rsid w:val="0008567F"/>
    <w:rsid w:val="00086771"/>
    <w:rsid w:val="0008677C"/>
    <w:rsid w:val="00086920"/>
    <w:rsid w:val="00086AFD"/>
    <w:rsid w:val="00086B41"/>
    <w:rsid w:val="000874E0"/>
    <w:rsid w:val="00087566"/>
    <w:rsid w:val="0008790D"/>
    <w:rsid w:val="000906D3"/>
    <w:rsid w:val="00090B26"/>
    <w:rsid w:val="0009163B"/>
    <w:rsid w:val="00091792"/>
    <w:rsid w:val="00091A28"/>
    <w:rsid w:val="00091C27"/>
    <w:rsid w:val="0009240D"/>
    <w:rsid w:val="00092461"/>
    <w:rsid w:val="00094199"/>
    <w:rsid w:val="00094784"/>
    <w:rsid w:val="00094CB9"/>
    <w:rsid w:val="000958B7"/>
    <w:rsid w:val="00095F40"/>
    <w:rsid w:val="00096047"/>
    <w:rsid w:val="00096BD0"/>
    <w:rsid w:val="000970DF"/>
    <w:rsid w:val="000974C4"/>
    <w:rsid w:val="000974F6"/>
    <w:rsid w:val="00097BCF"/>
    <w:rsid w:val="000A06C0"/>
    <w:rsid w:val="000A0B52"/>
    <w:rsid w:val="000A0E29"/>
    <w:rsid w:val="000A1C3F"/>
    <w:rsid w:val="000A21AA"/>
    <w:rsid w:val="000A2371"/>
    <w:rsid w:val="000A2486"/>
    <w:rsid w:val="000A35A3"/>
    <w:rsid w:val="000A397C"/>
    <w:rsid w:val="000A41CB"/>
    <w:rsid w:val="000A4393"/>
    <w:rsid w:val="000A46AD"/>
    <w:rsid w:val="000A46D8"/>
    <w:rsid w:val="000A4745"/>
    <w:rsid w:val="000A4D47"/>
    <w:rsid w:val="000A5520"/>
    <w:rsid w:val="000A562A"/>
    <w:rsid w:val="000A628B"/>
    <w:rsid w:val="000A6C1C"/>
    <w:rsid w:val="000A6E69"/>
    <w:rsid w:val="000A6E8C"/>
    <w:rsid w:val="000A75CC"/>
    <w:rsid w:val="000A7685"/>
    <w:rsid w:val="000A7AAB"/>
    <w:rsid w:val="000A7ED2"/>
    <w:rsid w:val="000B00A4"/>
    <w:rsid w:val="000B1163"/>
    <w:rsid w:val="000B11B8"/>
    <w:rsid w:val="000B18C1"/>
    <w:rsid w:val="000B1D96"/>
    <w:rsid w:val="000B1E8D"/>
    <w:rsid w:val="000B28D6"/>
    <w:rsid w:val="000B2D32"/>
    <w:rsid w:val="000B2EE6"/>
    <w:rsid w:val="000B4924"/>
    <w:rsid w:val="000B4C6B"/>
    <w:rsid w:val="000B4F4C"/>
    <w:rsid w:val="000B5B79"/>
    <w:rsid w:val="000B64BA"/>
    <w:rsid w:val="000B6968"/>
    <w:rsid w:val="000B7687"/>
    <w:rsid w:val="000B783A"/>
    <w:rsid w:val="000B787F"/>
    <w:rsid w:val="000B7D85"/>
    <w:rsid w:val="000C00F1"/>
    <w:rsid w:val="000C0563"/>
    <w:rsid w:val="000C0590"/>
    <w:rsid w:val="000C0808"/>
    <w:rsid w:val="000C084B"/>
    <w:rsid w:val="000C08FB"/>
    <w:rsid w:val="000C0A0F"/>
    <w:rsid w:val="000C16EE"/>
    <w:rsid w:val="000C1737"/>
    <w:rsid w:val="000C259D"/>
    <w:rsid w:val="000C289E"/>
    <w:rsid w:val="000C2E55"/>
    <w:rsid w:val="000C307B"/>
    <w:rsid w:val="000C313D"/>
    <w:rsid w:val="000C37D2"/>
    <w:rsid w:val="000C3EE9"/>
    <w:rsid w:val="000C6930"/>
    <w:rsid w:val="000C6E7C"/>
    <w:rsid w:val="000C7768"/>
    <w:rsid w:val="000C7982"/>
    <w:rsid w:val="000C7B55"/>
    <w:rsid w:val="000D0271"/>
    <w:rsid w:val="000D08B9"/>
    <w:rsid w:val="000D0CDA"/>
    <w:rsid w:val="000D1176"/>
    <w:rsid w:val="000D132B"/>
    <w:rsid w:val="000D1D96"/>
    <w:rsid w:val="000D215A"/>
    <w:rsid w:val="000D232D"/>
    <w:rsid w:val="000D2A73"/>
    <w:rsid w:val="000D3164"/>
    <w:rsid w:val="000D3F68"/>
    <w:rsid w:val="000D4402"/>
    <w:rsid w:val="000D49AC"/>
    <w:rsid w:val="000D49D8"/>
    <w:rsid w:val="000D4B1D"/>
    <w:rsid w:val="000D4C74"/>
    <w:rsid w:val="000D4E78"/>
    <w:rsid w:val="000D5987"/>
    <w:rsid w:val="000D5E36"/>
    <w:rsid w:val="000D5F7E"/>
    <w:rsid w:val="000D6077"/>
    <w:rsid w:val="000D6CF0"/>
    <w:rsid w:val="000D7B68"/>
    <w:rsid w:val="000E029B"/>
    <w:rsid w:val="000E03BD"/>
    <w:rsid w:val="000E05CF"/>
    <w:rsid w:val="000E0E6A"/>
    <w:rsid w:val="000E141F"/>
    <w:rsid w:val="000E1986"/>
    <w:rsid w:val="000E228E"/>
    <w:rsid w:val="000E2EBB"/>
    <w:rsid w:val="000E4483"/>
    <w:rsid w:val="000E4B16"/>
    <w:rsid w:val="000E5FDE"/>
    <w:rsid w:val="000E654C"/>
    <w:rsid w:val="000E6B8C"/>
    <w:rsid w:val="000E6C43"/>
    <w:rsid w:val="000E721D"/>
    <w:rsid w:val="000E7461"/>
    <w:rsid w:val="000E7784"/>
    <w:rsid w:val="000E778C"/>
    <w:rsid w:val="000E7AFF"/>
    <w:rsid w:val="000F03EF"/>
    <w:rsid w:val="000F0960"/>
    <w:rsid w:val="000F0B82"/>
    <w:rsid w:val="000F1AF2"/>
    <w:rsid w:val="000F321A"/>
    <w:rsid w:val="000F3711"/>
    <w:rsid w:val="000F3F22"/>
    <w:rsid w:val="000F4318"/>
    <w:rsid w:val="000F4DF0"/>
    <w:rsid w:val="000F5080"/>
    <w:rsid w:val="000F59AD"/>
    <w:rsid w:val="000F5B35"/>
    <w:rsid w:val="000F5C63"/>
    <w:rsid w:val="000F5CC5"/>
    <w:rsid w:val="000F6303"/>
    <w:rsid w:val="000F6463"/>
    <w:rsid w:val="000F6726"/>
    <w:rsid w:val="000F6D96"/>
    <w:rsid w:val="000F7453"/>
    <w:rsid w:val="000F79FF"/>
    <w:rsid w:val="000F7C8D"/>
    <w:rsid w:val="0010021F"/>
    <w:rsid w:val="001002A1"/>
    <w:rsid w:val="00100FF5"/>
    <w:rsid w:val="001011E7"/>
    <w:rsid w:val="0010144C"/>
    <w:rsid w:val="0010165C"/>
    <w:rsid w:val="00101A02"/>
    <w:rsid w:val="0010358F"/>
    <w:rsid w:val="00103B77"/>
    <w:rsid w:val="00103F3C"/>
    <w:rsid w:val="001041B8"/>
    <w:rsid w:val="001048ED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412"/>
    <w:rsid w:val="0011251F"/>
    <w:rsid w:val="001127AE"/>
    <w:rsid w:val="001134B8"/>
    <w:rsid w:val="0011350A"/>
    <w:rsid w:val="00113E59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2047F"/>
    <w:rsid w:val="00120571"/>
    <w:rsid w:val="0012126A"/>
    <w:rsid w:val="0012144F"/>
    <w:rsid w:val="00121FC3"/>
    <w:rsid w:val="0012375F"/>
    <w:rsid w:val="00123A27"/>
    <w:rsid w:val="00123FEE"/>
    <w:rsid w:val="00124344"/>
    <w:rsid w:val="001245D0"/>
    <w:rsid w:val="00124C0C"/>
    <w:rsid w:val="001259C9"/>
    <w:rsid w:val="001262E9"/>
    <w:rsid w:val="001263A0"/>
    <w:rsid w:val="0012675E"/>
    <w:rsid w:val="001268A5"/>
    <w:rsid w:val="00126FE4"/>
    <w:rsid w:val="0012719D"/>
    <w:rsid w:val="001272B7"/>
    <w:rsid w:val="00127607"/>
    <w:rsid w:val="00130836"/>
    <w:rsid w:val="0013096A"/>
    <w:rsid w:val="00130B10"/>
    <w:rsid w:val="00130C36"/>
    <w:rsid w:val="00130E45"/>
    <w:rsid w:val="00130E75"/>
    <w:rsid w:val="00131C4D"/>
    <w:rsid w:val="001322D0"/>
    <w:rsid w:val="00132B53"/>
    <w:rsid w:val="001339FC"/>
    <w:rsid w:val="00134024"/>
    <w:rsid w:val="001341AD"/>
    <w:rsid w:val="00134262"/>
    <w:rsid w:val="00134C8C"/>
    <w:rsid w:val="00136CE5"/>
    <w:rsid w:val="00137681"/>
    <w:rsid w:val="001401E6"/>
    <w:rsid w:val="001402F5"/>
    <w:rsid w:val="00140692"/>
    <w:rsid w:val="00140725"/>
    <w:rsid w:val="00140767"/>
    <w:rsid w:val="00140914"/>
    <w:rsid w:val="00140CD6"/>
    <w:rsid w:val="00140D51"/>
    <w:rsid w:val="00141501"/>
    <w:rsid w:val="00141A95"/>
    <w:rsid w:val="00141D66"/>
    <w:rsid w:val="00142322"/>
    <w:rsid w:val="00142CFB"/>
    <w:rsid w:val="00143A70"/>
    <w:rsid w:val="00143B4A"/>
    <w:rsid w:val="00143F53"/>
    <w:rsid w:val="00143F6E"/>
    <w:rsid w:val="00143F72"/>
    <w:rsid w:val="001451F0"/>
    <w:rsid w:val="00145E5C"/>
    <w:rsid w:val="00145FB7"/>
    <w:rsid w:val="001466EA"/>
    <w:rsid w:val="0014681B"/>
    <w:rsid w:val="001473DC"/>
    <w:rsid w:val="00147632"/>
    <w:rsid w:val="00147647"/>
    <w:rsid w:val="00147D40"/>
    <w:rsid w:val="00147F08"/>
    <w:rsid w:val="0015008E"/>
    <w:rsid w:val="00150D28"/>
    <w:rsid w:val="001510F0"/>
    <w:rsid w:val="00151561"/>
    <w:rsid w:val="001525BF"/>
    <w:rsid w:val="00152BFD"/>
    <w:rsid w:val="00153294"/>
    <w:rsid w:val="0015382C"/>
    <w:rsid w:val="001540F9"/>
    <w:rsid w:val="001552AE"/>
    <w:rsid w:val="00155464"/>
    <w:rsid w:val="00155A3C"/>
    <w:rsid w:val="0015641F"/>
    <w:rsid w:val="00156590"/>
    <w:rsid w:val="00156DE9"/>
    <w:rsid w:val="001570A2"/>
    <w:rsid w:val="0015769E"/>
    <w:rsid w:val="001579A2"/>
    <w:rsid w:val="001603CA"/>
    <w:rsid w:val="00160E88"/>
    <w:rsid w:val="00161355"/>
    <w:rsid w:val="001617DC"/>
    <w:rsid w:val="00161F1C"/>
    <w:rsid w:val="00161FAA"/>
    <w:rsid w:val="001625E5"/>
    <w:rsid w:val="001626A3"/>
    <w:rsid w:val="0016282D"/>
    <w:rsid w:val="00162EDE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838"/>
    <w:rsid w:val="001709CB"/>
    <w:rsid w:val="001709E4"/>
    <w:rsid w:val="00170A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1F7"/>
    <w:rsid w:val="00176A05"/>
    <w:rsid w:val="00176AA5"/>
    <w:rsid w:val="00177216"/>
    <w:rsid w:val="00177C1D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B4"/>
    <w:rsid w:val="001837D6"/>
    <w:rsid w:val="00184A45"/>
    <w:rsid w:val="00184B72"/>
    <w:rsid w:val="00184F00"/>
    <w:rsid w:val="0018598D"/>
    <w:rsid w:val="00185A98"/>
    <w:rsid w:val="00185B7B"/>
    <w:rsid w:val="00185C4F"/>
    <w:rsid w:val="00185E53"/>
    <w:rsid w:val="00186581"/>
    <w:rsid w:val="001865C8"/>
    <w:rsid w:val="00187EC8"/>
    <w:rsid w:val="00190A17"/>
    <w:rsid w:val="00191D98"/>
    <w:rsid w:val="00192B43"/>
    <w:rsid w:val="00192DEA"/>
    <w:rsid w:val="001931E5"/>
    <w:rsid w:val="001936D1"/>
    <w:rsid w:val="001939C6"/>
    <w:rsid w:val="00193C07"/>
    <w:rsid w:val="00195E21"/>
    <w:rsid w:val="001960C8"/>
    <w:rsid w:val="001964FE"/>
    <w:rsid w:val="00196A58"/>
    <w:rsid w:val="00196EEE"/>
    <w:rsid w:val="00197B5D"/>
    <w:rsid w:val="001A01BE"/>
    <w:rsid w:val="001A0C15"/>
    <w:rsid w:val="001A0E38"/>
    <w:rsid w:val="001A15FA"/>
    <w:rsid w:val="001A1668"/>
    <w:rsid w:val="001A1705"/>
    <w:rsid w:val="001A17F4"/>
    <w:rsid w:val="001A1B47"/>
    <w:rsid w:val="001A2514"/>
    <w:rsid w:val="001A290A"/>
    <w:rsid w:val="001A2DEC"/>
    <w:rsid w:val="001A3C25"/>
    <w:rsid w:val="001A3FC8"/>
    <w:rsid w:val="001A5C1B"/>
    <w:rsid w:val="001A5EBE"/>
    <w:rsid w:val="001A6014"/>
    <w:rsid w:val="001A68E2"/>
    <w:rsid w:val="001A6E3E"/>
    <w:rsid w:val="001A7240"/>
    <w:rsid w:val="001A76A1"/>
    <w:rsid w:val="001A77F0"/>
    <w:rsid w:val="001B0A81"/>
    <w:rsid w:val="001B2759"/>
    <w:rsid w:val="001B2D54"/>
    <w:rsid w:val="001B2F62"/>
    <w:rsid w:val="001B3953"/>
    <w:rsid w:val="001B3F71"/>
    <w:rsid w:val="001B3F9D"/>
    <w:rsid w:val="001B40B9"/>
    <w:rsid w:val="001B43C0"/>
    <w:rsid w:val="001B46DB"/>
    <w:rsid w:val="001B4ACA"/>
    <w:rsid w:val="001B4B19"/>
    <w:rsid w:val="001B4CF7"/>
    <w:rsid w:val="001B500F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CDC"/>
    <w:rsid w:val="001C30A9"/>
    <w:rsid w:val="001C4C13"/>
    <w:rsid w:val="001C54FF"/>
    <w:rsid w:val="001D007E"/>
    <w:rsid w:val="001D0302"/>
    <w:rsid w:val="001D0B07"/>
    <w:rsid w:val="001D1442"/>
    <w:rsid w:val="001D19B4"/>
    <w:rsid w:val="001D23E6"/>
    <w:rsid w:val="001D26F0"/>
    <w:rsid w:val="001D2970"/>
    <w:rsid w:val="001D2C22"/>
    <w:rsid w:val="001D2D3D"/>
    <w:rsid w:val="001D2DCB"/>
    <w:rsid w:val="001D385D"/>
    <w:rsid w:val="001D3974"/>
    <w:rsid w:val="001D4868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1E4"/>
    <w:rsid w:val="001E1202"/>
    <w:rsid w:val="001E202F"/>
    <w:rsid w:val="001E24A0"/>
    <w:rsid w:val="001E2B66"/>
    <w:rsid w:val="001E39EA"/>
    <w:rsid w:val="001E4112"/>
    <w:rsid w:val="001E4216"/>
    <w:rsid w:val="001E4818"/>
    <w:rsid w:val="001E5BD2"/>
    <w:rsid w:val="001E632F"/>
    <w:rsid w:val="001E6C0B"/>
    <w:rsid w:val="001E7675"/>
    <w:rsid w:val="001E7E96"/>
    <w:rsid w:val="001F052B"/>
    <w:rsid w:val="001F0981"/>
    <w:rsid w:val="001F0DEC"/>
    <w:rsid w:val="001F0F45"/>
    <w:rsid w:val="001F1BBB"/>
    <w:rsid w:val="001F1E30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563D"/>
    <w:rsid w:val="001F64F7"/>
    <w:rsid w:val="001F7311"/>
    <w:rsid w:val="001F786B"/>
    <w:rsid w:val="00200028"/>
    <w:rsid w:val="00200933"/>
    <w:rsid w:val="00200BA2"/>
    <w:rsid w:val="00200F21"/>
    <w:rsid w:val="002010BA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08B"/>
    <w:rsid w:val="00206292"/>
    <w:rsid w:val="0020630A"/>
    <w:rsid w:val="002065A6"/>
    <w:rsid w:val="002071CD"/>
    <w:rsid w:val="00207325"/>
    <w:rsid w:val="0020758F"/>
    <w:rsid w:val="002077BE"/>
    <w:rsid w:val="00207907"/>
    <w:rsid w:val="002079D7"/>
    <w:rsid w:val="00210266"/>
    <w:rsid w:val="0021076A"/>
    <w:rsid w:val="00210A3E"/>
    <w:rsid w:val="00210D38"/>
    <w:rsid w:val="00211646"/>
    <w:rsid w:val="002116F9"/>
    <w:rsid w:val="00211891"/>
    <w:rsid w:val="00212C4F"/>
    <w:rsid w:val="00212D15"/>
    <w:rsid w:val="0021341A"/>
    <w:rsid w:val="00213F30"/>
    <w:rsid w:val="002142E9"/>
    <w:rsid w:val="002145CB"/>
    <w:rsid w:val="00215752"/>
    <w:rsid w:val="00215FDD"/>
    <w:rsid w:val="0021610E"/>
    <w:rsid w:val="0021643E"/>
    <w:rsid w:val="002166F4"/>
    <w:rsid w:val="00216A0E"/>
    <w:rsid w:val="00216D82"/>
    <w:rsid w:val="00216F70"/>
    <w:rsid w:val="00217024"/>
    <w:rsid w:val="002174EC"/>
    <w:rsid w:val="00217F37"/>
    <w:rsid w:val="0022056D"/>
    <w:rsid w:val="002207F9"/>
    <w:rsid w:val="00220926"/>
    <w:rsid w:val="00221367"/>
    <w:rsid w:val="00221856"/>
    <w:rsid w:val="00221F95"/>
    <w:rsid w:val="002227B7"/>
    <w:rsid w:val="00222C98"/>
    <w:rsid w:val="00222E63"/>
    <w:rsid w:val="00223050"/>
    <w:rsid w:val="0022371A"/>
    <w:rsid w:val="00223757"/>
    <w:rsid w:val="00223B53"/>
    <w:rsid w:val="00223BA0"/>
    <w:rsid w:val="00223BA5"/>
    <w:rsid w:val="002251FC"/>
    <w:rsid w:val="002258D9"/>
    <w:rsid w:val="00226324"/>
    <w:rsid w:val="00226414"/>
    <w:rsid w:val="002271C0"/>
    <w:rsid w:val="002274F1"/>
    <w:rsid w:val="00227D02"/>
    <w:rsid w:val="00230403"/>
    <w:rsid w:val="00230A2B"/>
    <w:rsid w:val="00230DE0"/>
    <w:rsid w:val="00231FF8"/>
    <w:rsid w:val="00232067"/>
    <w:rsid w:val="00233174"/>
    <w:rsid w:val="002337C7"/>
    <w:rsid w:val="0023405D"/>
    <w:rsid w:val="002340E5"/>
    <w:rsid w:val="002343FE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610"/>
    <w:rsid w:val="00240B2D"/>
    <w:rsid w:val="00240EBA"/>
    <w:rsid w:val="00240F48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11D"/>
    <w:rsid w:val="00244689"/>
    <w:rsid w:val="00244D41"/>
    <w:rsid w:val="002452A5"/>
    <w:rsid w:val="00245305"/>
    <w:rsid w:val="002458EF"/>
    <w:rsid w:val="00245EFC"/>
    <w:rsid w:val="0024614B"/>
    <w:rsid w:val="002463AE"/>
    <w:rsid w:val="002464BF"/>
    <w:rsid w:val="00246A9C"/>
    <w:rsid w:val="00246AB2"/>
    <w:rsid w:val="00246BBD"/>
    <w:rsid w:val="00247D33"/>
    <w:rsid w:val="00247E26"/>
    <w:rsid w:val="002503C6"/>
    <w:rsid w:val="00250C0F"/>
    <w:rsid w:val="00250F45"/>
    <w:rsid w:val="00251219"/>
    <w:rsid w:val="002512C1"/>
    <w:rsid w:val="00251379"/>
    <w:rsid w:val="002514BB"/>
    <w:rsid w:val="00251915"/>
    <w:rsid w:val="002520E7"/>
    <w:rsid w:val="002525A1"/>
    <w:rsid w:val="00252ED3"/>
    <w:rsid w:val="0025304F"/>
    <w:rsid w:val="002530BE"/>
    <w:rsid w:val="00253500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9E2"/>
    <w:rsid w:val="00255C98"/>
    <w:rsid w:val="002560DD"/>
    <w:rsid w:val="00256725"/>
    <w:rsid w:val="00256898"/>
    <w:rsid w:val="002569D1"/>
    <w:rsid w:val="00256BF6"/>
    <w:rsid w:val="00256DC2"/>
    <w:rsid w:val="00257343"/>
    <w:rsid w:val="00257DBA"/>
    <w:rsid w:val="00257FC6"/>
    <w:rsid w:val="00260063"/>
    <w:rsid w:val="00260473"/>
    <w:rsid w:val="002609A1"/>
    <w:rsid w:val="002612A9"/>
    <w:rsid w:val="002633A1"/>
    <w:rsid w:val="002633FE"/>
    <w:rsid w:val="002636F5"/>
    <w:rsid w:val="002638FC"/>
    <w:rsid w:val="00263B6C"/>
    <w:rsid w:val="00263DC0"/>
    <w:rsid w:val="00264468"/>
    <w:rsid w:val="0026482A"/>
    <w:rsid w:val="002650B5"/>
    <w:rsid w:val="00265437"/>
    <w:rsid w:val="002661DA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862"/>
    <w:rsid w:val="0027591E"/>
    <w:rsid w:val="00275EB0"/>
    <w:rsid w:val="00276288"/>
    <w:rsid w:val="00276A73"/>
    <w:rsid w:val="00277855"/>
    <w:rsid w:val="0028055D"/>
    <w:rsid w:val="00280C58"/>
    <w:rsid w:val="00282425"/>
    <w:rsid w:val="002839D2"/>
    <w:rsid w:val="00283CB6"/>
    <w:rsid w:val="00284758"/>
    <w:rsid w:val="0028479B"/>
    <w:rsid w:val="00284DF3"/>
    <w:rsid w:val="0028625D"/>
    <w:rsid w:val="002866FC"/>
    <w:rsid w:val="0028692E"/>
    <w:rsid w:val="00286BFF"/>
    <w:rsid w:val="00286C63"/>
    <w:rsid w:val="002872E4"/>
    <w:rsid w:val="00287E3F"/>
    <w:rsid w:val="002905A1"/>
    <w:rsid w:val="002907AA"/>
    <w:rsid w:val="002909F1"/>
    <w:rsid w:val="00290DBB"/>
    <w:rsid w:val="00291FBB"/>
    <w:rsid w:val="002922C2"/>
    <w:rsid w:val="00293879"/>
    <w:rsid w:val="00293E09"/>
    <w:rsid w:val="00294257"/>
    <w:rsid w:val="002943AC"/>
    <w:rsid w:val="00294625"/>
    <w:rsid w:val="002946C3"/>
    <w:rsid w:val="00294789"/>
    <w:rsid w:val="00294A5D"/>
    <w:rsid w:val="00294BE3"/>
    <w:rsid w:val="00294F05"/>
    <w:rsid w:val="0029500A"/>
    <w:rsid w:val="002952D5"/>
    <w:rsid w:val="002959D0"/>
    <w:rsid w:val="00296EF2"/>
    <w:rsid w:val="002970AB"/>
    <w:rsid w:val="002A0FD4"/>
    <w:rsid w:val="002A1449"/>
    <w:rsid w:val="002A31F8"/>
    <w:rsid w:val="002A37BB"/>
    <w:rsid w:val="002A4C01"/>
    <w:rsid w:val="002A587F"/>
    <w:rsid w:val="002A6AC1"/>
    <w:rsid w:val="002A6ADD"/>
    <w:rsid w:val="002A7291"/>
    <w:rsid w:val="002B0625"/>
    <w:rsid w:val="002B0B34"/>
    <w:rsid w:val="002B1233"/>
    <w:rsid w:val="002B1362"/>
    <w:rsid w:val="002B1971"/>
    <w:rsid w:val="002B3012"/>
    <w:rsid w:val="002B334D"/>
    <w:rsid w:val="002B33D5"/>
    <w:rsid w:val="002B3E47"/>
    <w:rsid w:val="002B3F49"/>
    <w:rsid w:val="002B4DCD"/>
    <w:rsid w:val="002B5314"/>
    <w:rsid w:val="002B5589"/>
    <w:rsid w:val="002B5AA2"/>
    <w:rsid w:val="002B5DBF"/>
    <w:rsid w:val="002B63F8"/>
    <w:rsid w:val="002B6789"/>
    <w:rsid w:val="002B69FF"/>
    <w:rsid w:val="002B7846"/>
    <w:rsid w:val="002B7AD8"/>
    <w:rsid w:val="002B7F49"/>
    <w:rsid w:val="002C0AE6"/>
    <w:rsid w:val="002C0F7B"/>
    <w:rsid w:val="002C17D4"/>
    <w:rsid w:val="002C1F3E"/>
    <w:rsid w:val="002C2383"/>
    <w:rsid w:val="002C2C8F"/>
    <w:rsid w:val="002C362C"/>
    <w:rsid w:val="002C3ADF"/>
    <w:rsid w:val="002C5490"/>
    <w:rsid w:val="002C56C2"/>
    <w:rsid w:val="002C664C"/>
    <w:rsid w:val="002C66D7"/>
    <w:rsid w:val="002C695E"/>
    <w:rsid w:val="002C6DF6"/>
    <w:rsid w:val="002C717A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5FD"/>
    <w:rsid w:val="002D2D76"/>
    <w:rsid w:val="002D2E1C"/>
    <w:rsid w:val="002D3033"/>
    <w:rsid w:val="002D37AC"/>
    <w:rsid w:val="002D3996"/>
    <w:rsid w:val="002D3A65"/>
    <w:rsid w:val="002D438C"/>
    <w:rsid w:val="002D44B1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773"/>
    <w:rsid w:val="002D7CC7"/>
    <w:rsid w:val="002D7D99"/>
    <w:rsid w:val="002D7F6A"/>
    <w:rsid w:val="002E0076"/>
    <w:rsid w:val="002E0151"/>
    <w:rsid w:val="002E0ACD"/>
    <w:rsid w:val="002E1F4F"/>
    <w:rsid w:val="002E20D0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993"/>
    <w:rsid w:val="002E7A24"/>
    <w:rsid w:val="002F04CC"/>
    <w:rsid w:val="002F08E2"/>
    <w:rsid w:val="002F15CC"/>
    <w:rsid w:val="002F1719"/>
    <w:rsid w:val="002F1846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5B16"/>
    <w:rsid w:val="002F5D58"/>
    <w:rsid w:val="002F70C4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A04"/>
    <w:rsid w:val="00301D71"/>
    <w:rsid w:val="00301FE2"/>
    <w:rsid w:val="00302170"/>
    <w:rsid w:val="003021E2"/>
    <w:rsid w:val="00302A44"/>
    <w:rsid w:val="0030367E"/>
    <w:rsid w:val="00304147"/>
    <w:rsid w:val="00304595"/>
    <w:rsid w:val="003054E4"/>
    <w:rsid w:val="00305866"/>
    <w:rsid w:val="00306037"/>
    <w:rsid w:val="0030618B"/>
    <w:rsid w:val="00306359"/>
    <w:rsid w:val="0030649B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4A6F"/>
    <w:rsid w:val="00314D5C"/>
    <w:rsid w:val="0031571A"/>
    <w:rsid w:val="00315E8E"/>
    <w:rsid w:val="00316C94"/>
    <w:rsid w:val="003178B9"/>
    <w:rsid w:val="00317911"/>
    <w:rsid w:val="003204E8"/>
    <w:rsid w:val="00320E12"/>
    <w:rsid w:val="0032152C"/>
    <w:rsid w:val="0032154B"/>
    <w:rsid w:val="0032185F"/>
    <w:rsid w:val="00322362"/>
    <w:rsid w:val="003227F6"/>
    <w:rsid w:val="0032285E"/>
    <w:rsid w:val="0032293E"/>
    <w:rsid w:val="003230C1"/>
    <w:rsid w:val="0032317A"/>
    <w:rsid w:val="003231E0"/>
    <w:rsid w:val="00323AE3"/>
    <w:rsid w:val="00323C2B"/>
    <w:rsid w:val="00324AE4"/>
    <w:rsid w:val="00324DEC"/>
    <w:rsid w:val="00325671"/>
    <w:rsid w:val="00325D9F"/>
    <w:rsid w:val="00326491"/>
    <w:rsid w:val="0032650B"/>
    <w:rsid w:val="0032734D"/>
    <w:rsid w:val="00327465"/>
    <w:rsid w:val="0032759F"/>
    <w:rsid w:val="0032768B"/>
    <w:rsid w:val="00327F02"/>
    <w:rsid w:val="003306EB"/>
    <w:rsid w:val="00330CA1"/>
    <w:rsid w:val="00331C0D"/>
    <w:rsid w:val="00332B1D"/>
    <w:rsid w:val="00332D76"/>
    <w:rsid w:val="00333126"/>
    <w:rsid w:val="00333127"/>
    <w:rsid w:val="003338BF"/>
    <w:rsid w:val="003338E2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652F"/>
    <w:rsid w:val="00336607"/>
    <w:rsid w:val="0033705D"/>
    <w:rsid w:val="00337343"/>
    <w:rsid w:val="00337A04"/>
    <w:rsid w:val="00337B93"/>
    <w:rsid w:val="00341537"/>
    <w:rsid w:val="00341896"/>
    <w:rsid w:val="003418E0"/>
    <w:rsid w:val="00341984"/>
    <w:rsid w:val="00341C0D"/>
    <w:rsid w:val="00341DE7"/>
    <w:rsid w:val="00342984"/>
    <w:rsid w:val="003430AF"/>
    <w:rsid w:val="003430FF"/>
    <w:rsid w:val="0034369B"/>
    <w:rsid w:val="003439C3"/>
    <w:rsid w:val="00343F4A"/>
    <w:rsid w:val="00344199"/>
    <w:rsid w:val="00344466"/>
    <w:rsid w:val="00344DCA"/>
    <w:rsid w:val="00345133"/>
    <w:rsid w:val="00345543"/>
    <w:rsid w:val="0034591B"/>
    <w:rsid w:val="00345A01"/>
    <w:rsid w:val="00345F65"/>
    <w:rsid w:val="00347687"/>
    <w:rsid w:val="00347F73"/>
    <w:rsid w:val="003503D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E5F"/>
    <w:rsid w:val="00353F6B"/>
    <w:rsid w:val="00353FD5"/>
    <w:rsid w:val="003540D6"/>
    <w:rsid w:val="003541DA"/>
    <w:rsid w:val="0035439E"/>
    <w:rsid w:val="00354B46"/>
    <w:rsid w:val="00354D58"/>
    <w:rsid w:val="00354D7A"/>
    <w:rsid w:val="00355542"/>
    <w:rsid w:val="00355BA9"/>
    <w:rsid w:val="003563F9"/>
    <w:rsid w:val="00356665"/>
    <w:rsid w:val="00356971"/>
    <w:rsid w:val="003569B0"/>
    <w:rsid w:val="003571C0"/>
    <w:rsid w:val="00357B45"/>
    <w:rsid w:val="0036060A"/>
    <w:rsid w:val="00360EDC"/>
    <w:rsid w:val="003615EF"/>
    <w:rsid w:val="00361741"/>
    <w:rsid w:val="0036179F"/>
    <w:rsid w:val="0036238A"/>
    <w:rsid w:val="003627F0"/>
    <w:rsid w:val="003631B6"/>
    <w:rsid w:val="0036515F"/>
    <w:rsid w:val="00366025"/>
    <w:rsid w:val="00366149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2174"/>
    <w:rsid w:val="0037360D"/>
    <w:rsid w:val="003739AA"/>
    <w:rsid w:val="00373C62"/>
    <w:rsid w:val="003741C0"/>
    <w:rsid w:val="00374B10"/>
    <w:rsid w:val="00376E58"/>
    <w:rsid w:val="003774D7"/>
    <w:rsid w:val="0037771D"/>
    <w:rsid w:val="003777B9"/>
    <w:rsid w:val="00380F9D"/>
    <w:rsid w:val="00381D21"/>
    <w:rsid w:val="003824CD"/>
    <w:rsid w:val="00382BE5"/>
    <w:rsid w:val="00382CDA"/>
    <w:rsid w:val="00383B18"/>
    <w:rsid w:val="00383F8F"/>
    <w:rsid w:val="00384286"/>
    <w:rsid w:val="00384F3C"/>
    <w:rsid w:val="0038524F"/>
    <w:rsid w:val="0038532B"/>
    <w:rsid w:val="00385C9B"/>
    <w:rsid w:val="00386132"/>
    <w:rsid w:val="003864B4"/>
    <w:rsid w:val="00386A6E"/>
    <w:rsid w:val="00386AFD"/>
    <w:rsid w:val="00387F6F"/>
    <w:rsid w:val="003915D9"/>
    <w:rsid w:val="003916D5"/>
    <w:rsid w:val="0039243A"/>
    <w:rsid w:val="0039290D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57FB"/>
    <w:rsid w:val="0039661C"/>
    <w:rsid w:val="0039662E"/>
    <w:rsid w:val="00396DBB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3D9"/>
    <w:rsid w:val="003A2502"/>
    <w:rsid w:val="003A2672"/>
    <w:rsid w:val="003A4699"/>
    <w:rsid w:val="003A5294"/>
    <w:rsid w:val="003A52FC"/>
    <w:rsid w:val="003A5501"/>
    <w:rsid w:val="003A5940"/>
    <w:rsid w:val="003A72C7"/>
    <w:rsid w:val="003A7BDA"/>
    <w:rsid w:val="003B039C"/>
    <w:rsid w:val="003B0519"/>
    <w:rsid w:val="003B0847"/>
    <w:rsid w:val="003B1052"/>
    <w:rsid w:val="003B12B6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518F"/>
    <w:rsid w:val="003B57BE"/>
    <w:rsid w:val="003B57EF"/>
    <w:rsid w:val="003B57F0"/>
    <w:rsid w:val="003B6D05"/>
    <w:rsid w:val="003B7927"/>
    <w:rsid w:val="003C0266"/>
    <w:rsid w:val="003C0273"/>
    <w:rsid w:val="003C0FE4"/>
    <w:rsid w:val="003C1780"/>
    <w:rsid w:val="003C1FCD"/>
    <w:rsid w:val="003C2433"/>
    <w:rsid w:val="003C29C8"/>
    <w:rsid w:val="003C3015"/>
    <w:rsid w:val="003C36A1"/>
    <w:rsid w:val="003C3A50"/>
    <w:rsid w:val="003C3F5E"/>
    <w:rsid w:val="003C45B9"/>
    <w:rsid w:val="003C508F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B8A"/>
    <w:rsid w:val="003D1CE2"/>
    <w:rsid w:val="003D1D86"/>
    <w:rsid w:val="003D1F60"/>
    <w:rsid w:val="003D213B"/>
    <w:rsid w:val="003D2147"/>
    <w:rsid w:val="003D2593"/>
    <w:rsid w:val="003D2D4C"/>
    <w:rsid w:val="003D3EF8"/>
    <w:rsid w:val="003D5A84"/>
    <w:rsid w:val="003D5B21"/>
    <w:rsid w:val="003D5E5B"/>
    <w:rsid w:val="003D5F53"/>
    <w:rsid w:val="003D6FF4"/>
    <w:rsid w:val="003D74B2"/>
    <w:rsid w:val="003D78B3"/>
    <w:rsid w:val="003D7C4A"/>
    <w:rsid w:val="003D7DA7"/>
    <w:rsid w:val="003E003D"/>
    <w:rsid w:val="003E04B8"/>
    <w:rsid w:val="003E0B36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BB1"/>
    <w:rsid w:val="003E446C"/>
    <w:rsid w:val="003E4BB7"/>
    <w:rsid w:val="003E564B"/>
    <w:rsid w:val="003E5688"/>
    <w:rsid w:val="003E5C0D"/>
    <w:rsid w:val="003E6557"/>
    <w:rsid w:val="003E69B4"/>
    <w:rsid w:val="003E6FE4"/>
    <w:rsid w:val="003E72D2"/>
    <w:rsid w:val="003E744F"/>
    <w:rsid w:val="003E77E1"/>
    <w:rsid w:val="003E787E"/>
    <w:rsid w:val="003E7C31"/>
    <w:rsid w:val="003E7FDB"/>
    <w:rsid w:val="003F0FF0"/>
    <w:rsid w:val="003F15A5"/>
    <w:rsid w:val="003F1C55"/>
    <w:rsid w:val="003F2321"/>
    <w:rsid w:val="003F352F"/>
    <w:rsid w:val="003F43FB"/>
    <w:rsid w:val="003F4498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3DBE"/>
    <w:rsid w:val="00403E3D"/>
    <w:rsid w:val="004044A9"/>
    <w:rsid w:val="00404D39"/>
    <w:rsid w:val="004056A1"/>
    <w:rsid w:val="0040580C"/>
    <w:rsid w:val="00405984"/>
    <w:rsid w:val="00406792"/>
    <w:rsid w:val="0040685A"/>
    <w:rsid w:val="00406B50"/>
    <w:rsid w:val="00406EFD"/>
    <w:rsid w:val="00407697"/>
    <w:rsid w:val="00407712"/>
    <w:rsid w:val="004077A1"/>
    <w:rsid w:val="00407CC6"/>
    <w:rsid w:val="0041049E"/>
    <w:rsid w:val="00410F40"/>
    <w:rsid w:val="00410F83"/>
    <w:rsid w:val="00411B16"/>
    <w:rsid w:val="004121B6"/>
    <w:rsid w:val="00413A09"/>
    <w:rsid w:val="00413F4C"/>
    <w:rsid w:val="00414B09"/>
    <w:rsid w:val="00414D10"/>
    <w:rsid w:val="00415057"/>
    <w:rsid w:val="00415840"/>
    <w:rsid w:val="00416620"/>
    <w:rsid w:val="00417A7D"/>
    <w:rsid w:val="00417B1D"/>
    <w:rsid w:val="00417D49"/>
    <w:rsid w:val="004200AC"/>
    <w:rsid w:val="00420565"/>
    <w:rsid w:val="00420A4F"/>
    <w:rsid w:val="00420B18"/>
    <w:rsid w:val="00421694"/>
    <w:rsid w:val="00421889"/>
    <w:rsid w:val="00421C43"/>
    <w:rsid w:val="004225C3"/>
    <w:rsid w:val="00422AC2"/>
    <w:rsid w:val="004233D3"/>
    <w:rsid w:val="0042370E"/>
    <w:rsid w:val="004240C0"/>
    <w:rsid w:val="0042503A"/>
    <w:rsid w:val="00425A4F"/>
    <w:rsid w:val="00425B9F"/>
    <w:rsid w:val="00426066"/>
    <w:rsid w:val="0042676E"/>
    <w:rsid w:val="00426BE5"/>
    <w:rsid w:val="004274ED"/>
    <w:rsid w:val="00427861"/>
    <w:rsid w:val="00430016"/>
    <w:rsid w:val="0043007C"/>
    <w:rsid w:val="00430092"/>
    <w:rsid w:val="004309C3"/>
    <w:rsid w:val="00430EF3"/>
    <w:rsid w:val="00431678"/>
    <w:rsid w:val="004318E2"/>
    <w:rsid w:val="004327D1"/>
    <w:rsid w:val="004328D5"/>
    <w:rsid w:val="00432D39"/>
    <w:rsid w:val="004332E8"/>
    <w:rsid w:val="004336D1"/>
    <w:rsid w:val="00433791"/>
    <w:rsid w:val="00433A33"/>
    <w:rsid w:val="00433CB0"/>
    <w:rsid w:val="0043489C"/>
    <w:rsid w:val="00434F30"/>
    <w:rsid w:val="0043509D"/>
    <w:rsid w:val="004353C8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91C"/>
    <w:rsid w:val="00443DA6"/>
    <w:rsid w:val="0044438E"/>
    <w:rsid w:val="004448F9"/>
    <w:rsid w:val="0044509F"/>
    <w:rsid w:val="00445AFD"/>
    <w:rsid w:val="00446349"/>
    <w:rsid w:val="00446CD7"/>
    <w:rsid w:val="00446CF3"/>
    <w:rsid w:val="00446F29"/>
    <w:rsid w:val="00447092"/>
    <w:rsid w:val="00447FDD"/>
    <w:rsid w:val="00450186"/>
    <w:rsid w:val="00450381"/>
    <w:rsid w:val="004503E7"/>
    <w:rsid w:val="00450CA0"/>
    <w:rsid w:val="00450F60"/>
    <w:rsid w:val="0045259F"/>
    <w:rsid w:val="004554A5"/>
    <w:rsid w:val="004560F0"/>
    <w:rsid w:val="0045619E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2859"/>
    <w:rsid w:val="00463ADA"/>
    <w:rsid w:val="00464938"/>
    <w:rsid w:val="00464FBD"/>
    <w:rsid w:val="0046506F"/>
    <w:rsid w:val="004650E9"/>
    <w:rsid w:val="004655D1"/>
    <w:rsid w:val="00465DA3"/>
    <w:rsid w:val="00466615"/>
    <w:rsid w:val="00467C9D"/>
    <w:rsid w:val="00467DC5"/>
    <w:rsid w:val="004704B2"/>
    <w:rsid w:val="00470640"/>
    <w:rsid w:val="0047169A"/>
    <w:rsid w:val="004716A9"/>
    <w:rsid w:val="004716C4"/>
    <w:rsid w:val="00471DBE"/>
    <w:rsid w:val="0047205F"/>
    <w:rsid w:val="004720E4"/>
    <w:rsid w:val="00472170"/>
    <w:rsid w:val="00472522"/>
    <w:rsid w:val="00472CC0"/>
    <w:rsid w:val="00473217"/>
    <w:rsid w:val="00475F6B"/>
    <w:rsid w:val="00476CA4"/>
    <w:rsid w:val="004774B0"/>
    <w:rsid w:val="004774D9"/>
    <w:rsid w:val="00477E33"/>
    <w:rsid w:val="0048026B"/>
    <w:rsid w:val="00480703"/>
    <w:rsid w:val="00480828"/>
    <w:rsid w:val="00481069"/>
    <w:rsid w:val="004817EE"/>
    <w:rsid w:val="004820EC"/>
    <w:rsid w:val="00482466"/>
    <w:rsid w:val="00482A8D"/>
    <w:rsid w:val="0048319B"/>
    <w:rsid w:val="0048344F"/>
    <w:rsid w:val="0048386C"/>
    <w:rsid w:val="00483AE3"/>
    <w:rsid w:val="00484A06"/>
    <w:rsid w:val="00485FBD"/>
    <w:rsid w:val="004864E9"/>
    <w:rsid w:val="00486A15"/>
    <w:rsid w:val="00486AAB"/>
    <w:rsid w:val="00486F1C"/>
    <w:rsid w:val="004870AF"/>
    <w:rsid w:val="00487110"/>
    <w:rsid w:val="004871A5"/>
    <w:rsid w:val="00487F74"/>
    <w:rsid w:val="00490370"/>
    <w:rsid w:val="00490D1A"/>
    <w:rsid w:val="0049114B"/>
    <w:rsid w:val="00491404"/>
    <w:rsid w:val="004914A2"/>
    <w:rsid w:val="0049161D"/>
    <w:rsid w:val="00493C9B"/>
    <w:rsid w:val="00494357"/>
    <w:rsid w:val="00494417"/>
    <w:rsid w:val="00494600"/>
    <w:rsid w:val="00494C52"/>
    <w:rsid w:val="00494FAA"/>
    <w:rsid w:val="004953FF"/>
    <w:rsid w:val="004954D9"/>
    <w:rsid w:val="004959EC"/>
    <w:rsid w:val="00496160"/>
    <w:rsid w:val="004966D8"/>
    <w:rsid w:val="004974F8"/>
    <w:rsid w:val="004975D9"/>
    <w:rsid w:val="00497A96"/>
    <w:rsid w:val="00497D83"/>
    <w:rsid w:val="004A04FE"/>
    <w:rsid w:val="004A0889"/>
    <w:rsid w:val="004A092D"/>
    <w:rsid w:val="004A12CE"/>
    <w:rsid w:val="004A1465"/>
    <w:rsid w:val="004A1537"/>
    <w:rsid w:val="004A1E50"/>
    <w:rsid w:val="004A1FD2"/>
    <w:rsid w:val="004A20C9"/>
    <w:rsid w:val="004A272C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C95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2C19"/>
    <w:rsid w:val="004B301D"/>
    <w:rsid w:val="004B34E0"/>
    <w:rsid w:val="004B3EC9"/>
    <w:rsid w:val="004B48B7"/>
    <w:rsid w:val="004B6241"/>
    <w:rsid w:val="004B72BE"/>
    <w:rsid w:val="004B7333"/>
    <w:rsid w:val="004B73E8"/>
    <w:rsid w:val="004C0B81"/>
    <w:rsid w:val="004C1240"/>
    <w:rsid w:val="004C1678"/>
    <w:rsid w:val="004C190E"/>
    <w:rsid w:val="004C23BC"/>
    <w:rsid w:val="004C2BBB"/>
    <w:rsid w:val="004C309E"/>
    <w:rsid w:val="004C3529"/>
    <w:rsid w:val="004C45EC"/>
    <w:rsid w:val="004C4787"/>
    <w:rsid w:val="004C4885"/>
    <w:rsid w:val="004C4B41"/>
    <w:rsid w:val="004C5086"/>
    <w:rsid w:val="004C52DC"/>
    <w:rsid w:val="004C58A3"/>
    <w:rsid w:val="004C5DCE"/>
    <w:rsid w:val="004C625C"/>
    <w:rsid w:val="004C636C"/>
    <w:rsid w:val="004C68D7"/>
    <w:rsid w:val="004C6FE6"/>
    <w:rsid w:val="004C77B9"/>
    <w:rsid w:val="004D0175"/>
    <w:rsid w:val="004D04DB"/>
    <w:rsid w:val="004D07D9"/>
    <w:rsid w:val="004D0B26"/>
    <w:rsid w:val="004D0DD8"/>
    <w:rsid w:val="004D0F70"/>
    <w:rsid w:val="004D15AB"/>
    <w:rsid w:val="004D1E23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607"/>
    <w:rsid w:val="004D5B10"/>
    <w:rsid w:val="004D5F50"/>
    <w:rsid w:val="004D6222"/>
    <w:rsid w:val="004D6D2D"/>
    <w:rsid w:val="004E0115"/>
    <w:rsid w:val="004E0148"/>
    <w:rsid w:val="004E13D8"/>
    <w:rsid w:val="004E1CA5"/>
    <w:rsid w:val="004E23B4"/>
    <w:rsid w:val="004E3041"/>
    <w:rsid w:val="004E30D9"/>
    <w:rsid w:val="004E38C2"/>
    <w:rsid w:val="004E3A7C"/>
    <w:rsid w:val="004E3AFE"/>
    <w:rsid w:val="004E3FC3"/>
    <w:rsid w:val="004E4336"/>
    <w:rsid w:val="004E473D"/>
    <w:rsid w:val="004E4799"/>
    <w:rsid w:val="004E5886"/>
    <w:rsid w:val="004E5F54"/>
    <w:rsid w:val="004E69E4"/>
    <w:rsid w:val="004E7E7C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74C"/>
    <w:rsid w:val="004F6FAE"/>
    <w:rsid w:val="004F7532"/>
    <w:rsid w:val="004F7745"/>
    <w:rsid w:val="004F7D43"/>
    <w:rsid w:val="004F7DB0"/>
    <w:rsid w:val="00500034"/>
    <w:rsid w:val="005001D9"/>
    <w:rsid w:val="00500815"/>
    <w:rsid w:val="005008B1"/>
    <w:rsid w:val="00500905"/>
    <w:rsid w:val="00500CE8"/>
    <w:rsid w:val="00500DB1"/>
    <w:rsid w:val="00500EF2"/>
    <w:rsid w:val="00501411"/>
    <w:rsid w:val="00501657"/>
    <w:rsid w:val="005017C1"/>
    <w:rsid w:val="00501A1E"/>
    <w:rsid w:val="00501C9D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19D4"/>
    <w:rsid w:val="00512729"/>
    <w:rsid w:val="00512D66"/>
    <w:rsid w:val="0051368F"/>
    <w:rsid w:val="00513920"/>
    <w:rsid w:val="0051462D"/>
    <w:rsid w:val="00515177"/>
    <w:rsid w:val="00515D5E"/>
    <w:rsid w:val="00516841"/>
    <w:rsid w:val="0051697F"/>
    <w:rsid w:val="00516BFF"/>
    <w:rsid w:val="00516D85"/>
    <w:rsid w:val="00517CD5"/>
    <w:rsid w:val="00517E69"/>
    <w:rsid w:val="00517EF2"/>
    <w:rsid w:val="00520C10"/>
    <w:rsid w:val="00521AF0"/>
    <w:rsid w:val="00521D75"/>
    <w:rsid w:val="005228C2"/>
    <w:rsid w:val="005232EC"/>
    <w:rsid w:val="00523717"/>
    <w:rsid w:val="005252F1"/>
    <w:rsid w:val="0052540C"/>
    <w:rsid w:val="005255BE"/>
    <w:rsid w:val="005259E1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31EA"/>
    <w:rsid w:val="005340A3"/>
    <w:rsid w:val="005341BB"/>
    <w:rsid w:val="00534302"/>
    <w:rsid w:val="005345A0"/>
    <w:rsid w:val="005346DC"/>
    <w:rsid w:val="005347FF"/>
    <w:rsid w:val="00534A95"/>
    <w:rsid w:val="0053542A"/>
    <w:rsid w:val="00535839"/>
    <w:rsid w:val="0053588C"/>
    <w:rsid w:val="00535B88"/>
    <w:rsid w:val="00535FD1"/>
    <w:rsid w:val="00535FE3"/>
    <w:rsid w:val="00536A43"/>
    <w:rsid w:val="00536E8A"/>
    <w:rsid w:val="005375FD"/>
    <w:rsid w:val="005379EC"/>
    <w:rsid w:val="00537CB6"/>
    <w:rsid w:val="005400A6"/>
    <w:rsid w:val="0054032E"/>
    <w:rsid w:val="005406E2"/>
    <w:rsid w:val="00541059"/>
    <w:rsid w:val="0054132D"/>
    <w:rsid w:val="0054137E"/>
    <w:rsid w:val="005414EE"/>
    <w:rsid w:val="005419B0"/>
    <w:rsid w:val="00541BBF"/>
    <w:rsid w:val="00541DF2"/>
    <w:rsid w:val="00542431"/>
    <w:rsid w:val="00542878"/>
    <w:rsid w:val="00542AE4"/>
    <w:rsid w:val="00542D7A"/>
    <w:rsid w:val="0054338A"/>
    <w:rsid w:val="0054349F"/>
    <w:rsid w:val="00543B35"/>
    <w:rsid w:val="00544CD8"/>
    <w:rsid w:val="005451D4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4628"/>
    <w:rsid w:val="005551FE"/>
    <w:rsid w:val="0055602C"/>
    <w:rsid w:val="00556697"/>
    <w:rsid w:val="00556D57"/>
    <w:rsid w:val="00556E3F"/>
    <w:rsid w:val="005573D0"/>
    <w:rsid w:val="00560065"/>
    <w:rsid w:val="005606ED"/>
    <w:rsid w:val="0056080B"/>
    <w:rsid w:val="00561439"/>
    <w:rsid w:val="00561453"/>
    <w:rsid w:val="005617C9"/>
    <w:rsid w:val="00561C24"/>
    <w:rsid w:val="00561CE8"/>
    <w:rsid w:val="00562105"/>
    <w:rsid w:val="00562599"/>
    <w:rsid w:val="00562694"/>
    <w:rsid w:val="005628F8"/>
    <w:rsid w:val="00562939"/>
    <w:rsid w:val="00563961"/>
    <w:rsid w:val="00564147"/>
    <w:rsid w:val="005646F9"/>
    <w:rsid w:val="00564E19"/>
    <w:rsid w:val="00564E6A"/>
    <w:rsid w:val="00565633"/>
    <w:rsid w:val="005659C4"/>
    <w:rsid w:val="005659ED"/>
    <w:rsid w:val="00565FC9"/>
    <w:rsid w:val="00566628"/>
    <w:rsid w:val="005673C9"/>
    <w:rsid w:val="00567837"/>
    <w:rsid w:val="00570A18"/>
    <w:rsid w:val="00571031"/>
    <w:rsid w:val="00571D78"/>
    <w:rsid w:val="00571DD6"/>
    <w:rsid w:val="0057270A"/>
    <w:rsid w:val="00572ED8"/>
    <w:rsid w:val="0057390B"/>
    <w:rsid w:val="00573E10"/>
    <w:rsid w:val="00573ED2"/>
    <w:rsid w:val="00573F8F"/>
    <w:rsid w:val="00573FE1"/>
    <w:rsid w:val="005757EB"/>
    <w:rsid w:val="00575A37"/>
    <w:rsid w:val="00575CC6"/>
    <w:rsid w:val="00575FA4"/>
    <w:rsid w:val="005766A6"/>
    <w:rsid w:val="00576E21"/>
    <w:rsid w:val="00577095"/>
    <w:rsid w:val="005775C8"/>
    <w:rsid w:val="00577699"/>
    <w:rsid w:val="00580112"/>
    <w:rsid w:val="00580198"/>
    <w:rsid w:val="00580928"/>
    <w:rsid w:val="00580BB8"/>
    <w:rsid w:val="00581237"/>
    <w:rsid w:val="00581323"/>
    <w:rsid w:val="00581628"/>
    <w:rsid w:val="005816D3"/>
    <w:rsid w:val="00581817"/>
    <w:rsid w:val="00582D24"/>
    <w:rsid w:val="00582E6C"/>
    <w:rsid w:val="005837D8"/>
    <w:rsid w:val="00583AEA"/>
    <w:rsid w:val="005846BD"/>
    <w:rsid w:val="00585219"/>
    <w:rsid w:val="00585828"/>
    <w:rsid w:val="00585BF3"/>
    <w:rsid w:val="00585FAC"/>
    <w:rsid w:val="00586064"/>
    <w:rsid w:val="005877C3"/>
    <w:rsid w:val="00587FEB"/>
    <w:rsid w:val="0059040E"/>
    <w:rsid w:val="005914B0"/>
    <w:rsid w:val="005924D3"/>
    <w:rsid w:val="00592F73"/>
    <w:rsid w:val="00593260"/>
    <w:rsid w:val="0059469C"/>
    <w:rsid w:val="00594DE4"/>
    <w:rsid w:val="00595EBD"/>
    <w:rsid w:val="00595F30"/>
    <w:rsid w:val="0059684B"/>
    <w:rsid w:val="00596A49"/>
    <w:rsid w:val="00597495"/>
    <w:rsid w:val="005974C4"/>
    <w:rsid w:val="005977AA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04A"/>
    <w:rsid w:val="005A382F"/>
    <w:rsid w:val="005A4EB1"/>
    <w:rsid w:val="005A5474"/>
    <w:rsid w:val="005A5792"/>
    <w:rsid w:val="005A584D"/>
    <w:rsid w:val="005B020D"/>
    <w:rsid w:val="005B1621"/>
    <w:rsid w:val="005B17B0"/>
    <w:rsid w:val="005B1A69"/>
    <w:rsid w:val="005B226E"/>
    <w:rsid w:val="005B258E"/>
    <w:rsid w:val="005B27FB"/>
    <w:rsid w:val="005B30ED"/>
    <w:rsid w:val="005B3667"/>
    <w:rsid w:val="005B3954"/>
    <w:rsid w:val="005B3DF0"/>
    <w:rsid w:val="005B476E"/>
    <w:rsid w:val="005B49DD"/>
    <w:rsid w:val="005B58BB"/>
    <w:rsid w:val="005B6956"/>
    <w:rsid w:val="005C0839"/>
    <w:rsid w:val="005C0DE4"/>
    <w:rsid w:val="005C145B"/>
    <w:rsid w:val="005C1689"/>
    <w:rsid w:val="005C171C"/>
    <w:rsid w:val="005C293F"/>
    <w:rsid w:val="005C2948"/>
    <w:rsid w:val="005C2A7E"/>
    <w:rsid w:val="005C2AA9"/>
    <w:rsid w:val="005C2B2A"/>
    <w:rsid w:val="005C2C8C"/>
    <w:rsid w:val="005C3255"/>
    <w:rsid w:val="005C37E2"/>
    <w:rsid w:val="005C3B66"/>
    <w:rsid w:val="005C3EFD"/>
    <w:rsid w:val="005C4569"/>
    <w:rsid w:val="005C470B"/>
    <w:rsid w:val="005C4E97"/>
    <w:rsid w:val="005C4FCD"/>
    <w:rsid w:val="005C52F7"/>
    <w:rsid w:val="005C5513"/>
    <w:rsid w:val="005C669C"/>
    <w:rsid w:val="005C6A1C"/>
    <w:rsid w:val="005C751B"/>
    <w:rsid w:val="005C77B2"/>
    <w:rsid w:val="005C7D8E"/>
    <w:rsid w:val="005D0034"/>
    <w:rsid w:val="005D009C"/>
    <w:rsid w:val="005D02CB"/>
    <w:rsid w:val="005D1482"/>
    <w:rsid w:val="005D1CAF"/>
    <w:rsid w:val="005D20D9"/>
    <w:rsid w:val="005D2AFF"/>
    <w:rsid w:val="005D2BD9"/>
    <w:rsid w:val="005D306F"/>
    <w:rsid w:val="005D33B9"/>
    <w:rsid w:val="005D3943"/>
    <w:rsid w:val="005D4453"/>
    <w:rsid w:val="005D4672"/>
    <w:rsid w:val="005D47B8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C99"/>
    <w:rsid w:val="005D6D32"/>
    <w:rsid w:val="005D6D5F"/>
    <w:rsid w:val="005D775E"/>
    <w:rsid w:val="005E011C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361"/>
    <w:rsid w:val="005E67D4"/>
    <w:rsid w:val="005E6BA1"/>
    <w:rsid w:val="005E7435"/>
    <w:rsid w:val="005E7887"/>
    <w:rsid w:val="005F027E"/>
    <w:rsid w:val="005F02BE"/>
    <w:rsid w:val="005F046B"/>
    <w:rsid w:val="005F09CD"/>
    <w:rsid w:val="005F15EE"/>
    <w:rsid w:val="005F17A7"/>
    <w:rsid w:val="005F1CD9"/>
    <w:rsid w:val="005F2DBC"/>
    <w:rsid w:val="005F3348"/>
    <w:rsid w:val="005F3676"/>
    <w:rsid w:val="005F3738"/>
    <w:rsid w:val="005F4298"/>
    <w:rsid w:val="005F4D80"/>
    <w:rsid w:val="005F551F"/>
    <w:rsid w:val="005F6463"/>
    <w:rsid w:val="005F6811"/>
    <w:rsid w:val="005F6EF0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4E7"/>
    <w:rsid w:val="006056F8"/>
    <w:rsid w:val="006063F7"/>
    <w:rsid w:val="0060686E"/>
    <w:rsid w:val="00606BC2"/>
    <w:rsid w:val="00607C32"/>
    <w:rsid w:val="00610A07"/>
    <w:rsid w:val="00612044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64D9"/>
    <w:rsid w:val="00616E27"/>
    <w:rsid w:val="00617371"/>
    <w:rsid w:val="00620052"/>
    <w:rsid w:val="00620F8D"/>
    <w:rsid w:val="00621E20"/>
    <w:rsid w:val="006226E3"/>
    <w:rsid w:val="00622B21"/>
    <w:rsid w:val="0062300D"/>
    <w:rsid w:val="0062333C"/>
    <w:rsid w:val="00624289"/>
    <w:rsid w:val="00624578"/>
    <w:rsid w:val="0062472A"/>
    <w:rsid w:val="006249F0"/>
    <w:rsid w:val="00625B1E"/>
    <w:rsid w:val="0062727B"/>
    <w:rsid w:val="00627C49"/>
    <w:rsid w:val="00627D20"/>
    <w:rsid w:val="00627FD0"/>
    <w:rsid w:val="00630C44"/>
    <w:rsid w:val="00631126"/>
    <w:rsid w:val="00631414"/>
    <w:rsid w:val="00631456"/>
    <w:rsid w:val="00631680"/>
    <w:rsid w:val="00631795"/>
    <w:rsid w:val="00632C20"/>
    <w:rsid w:val="00632CE2"/>
    <w:rsid w:val="006339C0"/>
    <w:rsid w:val="00633C46"/>
    <w:rsid w:val="00634874"/>
    <w:rsid w:val="00635BB0"/>
    <w:rsid w:val="00636A20"/>
    <w:rsid w:val="00636BBC"/>
    <w:rsid w:val="00636CB5"/>
    <w:rsid w:val="00637417"/>
    <w:rsid w:val="00637F95"/>
    <w:rsid w:val="006400AC"/>
    <w:rsid w:val="00640339"/>
    <w:rsid w:val="00640DF1"/>
    <w:rsid w:val="0064145C"/>
    <w:rsid w:val="00643714"/>
    <w:rsid w:val="006439F1"/>
    <w:rsid w:val="0064474B"/>
    <w:rsid w:val="00644778"/>
    <w:rsid w:val="00644981"/>
    <w:rsid w:val="00644B5E"/>
    <w:rsid w:val="00644EFD"/>
    <w:rsid w:val="006450FD"/>
    <w:rsid w:val="0064515D"/>
    <w:rsid w:val="00646A44"/>
    <w:rsid w:val="00646D83"/>
    <w:rsid w:val="006472BE"/>
    <w:rsid w:val="00647368"/>
    <w:rsid w:val="00647F1C"/>
    <w:rsid w:val="0065088A"/>
    <w:rsid w:val="006508BE"/>
    <w:rsid w:val="00651CB3"/>
    <w:rsid w:val="00651DA9"/>
    <w:rsid w:val="00651FCD"/>
    <w:rsid w:val="00652103"/>
    <w:rsid w:val="006526A9"/>
    <w:rsid w:val="00652B89"/>
    <w:rsid w:val="0065301C"/>
    <w:rsid w:val="006533F9"/>
    <w:rsid w:val="00653BE6"/>
    <w:rsid w:val="00655ED5"/>
    <w:rsid w:val="0065605A"/>
    <w:rsid w:val="00656128"/>
    <w:rsid w:val="00656311"/>
    <w:rsid w:val="00656802"/>
    <w:rsid w:val="00657CCB"/>
    <w:rsid w:val="00657D3B"/>
    <w:rsid w:val="0066020F"/>
    <w:rsid w:val="006609F9"/>
    <w:rsid w:val="006611BA"/>
    <w:rsid w:val="00661B43"/>
    <w:rsid w:val="006622AF"/>
    <w:rsid w:val="0066244E"/>
    <w:rsid w:val="00664CF3"/>
    <w:rsid w:val="006652F6"/>
    <w:rsid w:val="00666572"/>
    <w:rsid w:val="0066696E"/>
    <w:rsid w:val="00667A34"/>
    <w:rsid w:val="0067037B"/>
    <w:rsid w:val="00670986"/>
    <w:rsid w:val="00670A19"/>
    <w:rsid w:val="00672F9A"/>
    <w:rsid w:val="00673244"/>
    <w:rsid w:val="00673471"/>
    <w:rsid w:val="0067376B"/>
    <w:rsid w:val="0067417F"/>
    <w:rsid w:val="00674626"/>
    <w:rsid w:val="00674A54"/>
    <w:rsid w:val="00674AC3"/>
    <w:rsid w:val="00674CA1"/>
    <w:rsid w:val="006750FA"/>
    <w:rsid w:val="00675615"/>
    <w:rsid w:val="006759DD"/>
    <w:rsid w:val="00675CBD"/>
    <w:rsid w:val="00676E80"/>
    <w:rsid w:val="00677018"/>
    <w:rsid w:val="00677B1B"/>
    <w:rsid w:val="00677ED4"/>
    <w:rsid w:val="006802D0"/>
    <w:rsid w:val="00680C9A"/>
    <w:rsid w:val="00680CB4"/>
    <w:rsid w:val="00680F2E"/>
    <w:rsid w:val="00681050"/>
    <w:rsid w:val="00681100"/>
    <w:rsid w:val="00681536"/>
    <w:rsid w:val="00681A8E"/>
    <w:rsid w:val="00681F89"/>
    <w:rsid w:val="0068295C"/>
    <w:rsid w:val="00682F3B"/>
    <w:rsid w:val="00682FD2"/>
    <w:rsid w:val="00683A93"/>
    <w:rsid w:val="0068435A"/>
    <w:rsid w:val="00685425"/>
    <w:rsid w:val="006855CF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3E9"/>
    <w:rsid w:val="00691415"/>
    <w:rsid w:val="00691629"/>
    <w:rsid w:val="00691C11"/>
    <w:rsid w:val="00691D7C"/>
    <w:rsid w:val="006922CD"/>
    <w:rsid w:val="00692DCC"/>
    <w:rsid w:val="00693F9C"/>
    <w:rsid w:val="00694067"/>
    <w:rsid w:val="00694637"/>
    <w:rsid w:val="00694BD0"/>
    <w:rsid w:val="00695676"/>
    <w:rsid w:val="00695A48"/>
    <w:rsid w:val="00695D00"/>
    <w:rsid w:val="00696DEE"/>
    <w:rsid w:val="00696F70"/>
    <w:rsid w:val="0069736A"/>
    <w:rsid w:val="00697704"/>
    <w:rsid w:val="00697C6D"/>
    <w:rsid w:val="006A0595"/>
    <w:rsid w:val="006A07FE"/>
    <w:rsid w:val="006A09C2"/>
    <w:rsid w:val="006A131F"/>
    <w:rsid w:val="006A1603"/>
    <w:rsid w:val="006A1B45"/>
    <w:rsid w:val="006A328B"/>
    <w:rsid w:val="006A3352"/>
    <w:rsid w:val="006A338C"/>
    <w:rsid w:val="006A3B2C"/>
    <w:rsid w:val="006A4772"/>
    <w:rsid w:val="006A4A90"/>
    <w:rsid w:val="006A4AB1"/>
    <w:rsid w:val="006A4BEC"/>
    <w:rsid w:val="006A5D03"/>
    <w:rsid w:val="006A5FD8"/>
    <w:rsid w:val="006A66FC"/>
    <w:rsid w:val="006A6D39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1ABE"/>
    <w:rsid w:val="006B28AC"/>
    <w:rsid w:val="006B2C7E"/>
    <w:rsid w:val="006B2CD1"/>
    <w:rsid w:val="006B32D3"/>
    <w:rsid w:val="006B373C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0D4C"/>
    <w:rsid w:val="006C12E6"/>
    <w:rsid w:val="006C16F0"/>
    <w:rsid w:val="006C1867"/>
    <w:rsid w:val="006C18A0"/>
    <w:rsid w:val="006C1D60"/>
    <w:rsid w:val="006C2106"/>
    <w:rsid w:val="006C263F"/>
    <w:rsid w:val="006C2942"/>
    <w:rsid w:val="006C30E3"/>
    <w:rsid w:val="006C53A4"/>
    <w:rsid w:val="006C5B34"/>
    <w:rsid w:val="006C6241"/>
    <w:rsid w:val="006C63EE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F14"/>
    <w:rsid w:val="006D3BB6"/>
    <w:rsid w:val="006D49E3"/>
    <w:rsid w:val="006D4DC4"/>
    <w:rsid w:val="006D4DC6"/>
    <w:rsid w:val="006D5325"/>
    <w:rsid w:val="006D690F"/>
    <w:rsid w:val="006D7CED"/>
    <w:rsid w:val="006E0250"/>
    <w:rsid w:val="006E0406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058"/>
    <w:rsid w:val="006E311D"/>
    <w:rsid w:val="006E31F5"/>
    <w:rsid w:val="006E3950"/>
    <w:rsid w:val="006E398C"/>
    <w:rsid w:val="006E4453"/>
    <w:rsid w:val="006E4506"/>
    <w:rsid w:val="006E49E7"/>
    <w:rsid w:val="006E4EC2"/>
    <w:rsid w:val="006E6164"/>
    <w:rsid w:val="006E69AA"/>
    <w:rsid w:val="006E6F5A"/>
    <w:rsid w:val="006E6FD1"/>
    <w:rsid w:val="006E7A66"/>
    <w:rsid w:val="006F02F4"/>
    <w:rsid w:val="006F045F"/>
    <w:rsid w:val="006F0F1C"/>
    <w:rsid w:val="006F1163"/>
    <w:rsid w:val="006F20A2"/>
    <w:rsid w:val="006F2616"/>
    <w:rsid w:val="006F413E"/>
    <w:rsid w:val="006F4DE6"/>
    <w:rsid w:val="006F5251"/>
    <w:rsid w:val="006F52FF"/>
    <w:rsid w:val="006F5717"/>
    <w:rsid w:val="006F58F8"/>
    <w:rsid w:val="006F5CC0"/>
    <w:rsid w:val="006F5F86"/>
    <w:rsid w:val="006F611C"/>
    <w:rsid w:val="006F63B3"/>
    <w:rsid w:val="006F695C"/>
    <w:rsid w:val="006F6F51"/>
    <w:rsid w:val="006F6FE9"/>
    <w:rsid w:val="006F7704"/>
    <w:rsid w:val="006F7847"/>
    <w:rsid w:val="006F7D68"/>
    <w:rsid w:val="0070006B"/>
    <w:rsid w:val="0070023D"/>
    <w:rsid w:val="007002D5"/>
    <w:rsid w:val="00700AE7"/>
    <w:rsid w:val="00700D65"/>
    <w:rsid w:val="007011B3"/>
    <w:rsid w:val="00701C2A"/>
    <w:rsid w:val="00701D5E"/>
    <w:rsid w:val="007020BE"/>
    <w:rsid w:val="00702E2C"/>
    <w:rsid w:val="00703220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A2C"/>
    <w:rsid w:val="00707EBC"/>
    <w:rsid w:val="007100CA"/>
    <w:rsid w:val="0071029F"/>
    <w:rsid w:val="00711308"/>
    <w:rsid w:val="0071178F"/>
    <w:rsid w:val="00711826"/>
    <w:rsid w:val="00711E49"/>
    <w:rsid w:val="00712521"/>
    <w:rsid w:val="00712DD0"/>
    <w:rsid w:val="007135A0"/>
    <w:rsid w:val="00713D2C"/>
    <w:rsid w:val="00713FA7"/>
    <w:rsid w:val="007140D3"/>
    <w:rsid w:val="00714188"/>
    <w:rsid w:val="007143B3"/>
    <w:rsid w:val="007148F9"/>
    <w:rsid w:val="007153AB"/>
    <w:rsid w:val="007154A9"/>
    <w:rsid w:val="00715746"/>
    <w:rsid w:val="007158AA"/>
    <w:rsid w:val="00715A69"/>
    <w:rsid w:val="0071647D"/>
    <w:rsid w:val="00717149"/>
    <w:rsid w:val="007171D0"/>
    <w:rsid w:val="00717526"/>
    <w:rsid w:val="0072108D"/>
    <w:rsid w:val="007211A4"/>
    <w:rsid w:val="007214AC"/>
    <w:rsid w:val="00721A98"/>
    <w:rsid w:val="00722BF1"/>
    <w:rsid w:val="00723633"/>
    <w:rsid w:val="00723DE0"/>
    <w:rsid w:val="007249EC"/>
    <w:rsid w:val="00724E50"/>
    <w:rsid w:val="00724F37"/>
    <w:rsid w:val="0072559A"/>
    <w:rsid w:val="00725A76"/>
    <w:rsid w:val="00725BBD"/>
    <w:rsid w:val="00725E43"/>
    <w:rsid w:val="007264AE"/>
    <w:rsid w:val="0072666E"/>
    <w:rsid w:val="0073005D"/>
    <w:rsid w:val="007305CE"/>
    <w:rsid w:val="00730B91"/>
    <w:rsid w:val="0073133A"/>
    <w:rsid w:val="007321C1"/>
    <w:rsid w:val="007325CC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9D"/>
    <w:rsid w:val="00737AFA"/>
    <w:rsid w:val="00737B5A"/>
    <w:rsid w:val="00740026"/>
    <w:rsid w:val="007427AC"/>
    <w:rsid w:val="00743584"/>
    <w:rsid w:val="007437AF"/>
    <w:rsid w:val="00743FF6"/>
    <w:rsid w:val="007445FF"/>
    <w:rsid w:val="007476DD"/>
    <w:rsid w:val="00747C6B"/>
    <w:rsid w:val="00750622"/>
    <w:rsid w:val="00750E3A"/>
    <w:rsid w:val="007514D2"/>
    <w:rsid w:val="00751D81"/>
    <w:rsid w:val="00751DA4"/>
    <w:rsid w:val="00751EDF"/>
    <w:rsid w:val="00752E2A"/>
    <w:rsid w:val="007533E1"/>
    <w:rsid w:val="007535EB"/>
    <w:rsid w:val="00753872"/>
    <w:rsid w:val="00753C11"/>
    <w:rsid w:val="00753E3E"/>
    <w:rsid w:val="00753EC8"/>
    <w:rsid w:val="007540B7"/>
    <w:rsid w:val="0075432A"/>
    <w:rsid w:val="00754F05"/>
    <w:rsid w:val="00755433"/>
    <w:rsid w:val="007558D4"/>
    <w:rsid w:val="00755B4F"/>
    <w:rsid w:val="00755DD5"/>
    <w:rsid w:val="00755FC7"/>
    <w:rsid w:val="007563D5"/>
    <w:rsid w:val="007569A6"/>
    <w:rsid w:val="007575EF"/>
    <w:rsid w:val="00760975"/>
    <w:rsid w:val="007609BF"/>
    <w:rsid w:val="00761073"/>
    <w:rsid w:val="007612FA"/>
    <w:rsid w:val="0076145C"/>
    <w:rsid w:val="007615BF"/>
    <w:rsid w:val="00761C6D"/>
    <w:rsid w:val="007621AB"/>
    <w:rsid w:val="00762D78"/>
    <w:rsid w:val="00762E6A"/>
    <w:rsid w:val="00762F5B"/>
    <w:rsid w:val="0076464B"/>
    <w:rsid w:val="00764B82"/>
    <w:rsid w:val="00764EA1"/>
    <w:rsid w:val="00764F0F"/>
    <w:rsid w:val="00764F1A"/>
    <w:rsid w:val="00764FD7"/>
    <w:rsid w:val="00765148"/>
    <w:rsid w:val="0076544F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13F"/>
    <w:rsid w:val="0077332F"/>
    <w:rsid w:val="00773681"/>
    <w:rsid w:val="00773A8C"/>
    <w:rsid w:val="00774291"/>
    <w:rsid w:val="00774AF6"/>
    <w:rsid w:val="00774E22"/>
    <w:rsid w:val="00775009"/>
    <w:rsid w:val="00775717"/>
    <w:rsid w:val="00776D7D"/>
    <w:rsid w:val="00776EC8"/>
    <w:rsid w:val="00777460"/>
    <w:rsid w:val="007803EC"/>
    <w:rsid w:val="00780940"/>
    <w:rsid w:val="00780BC2"/>
    <w:rsid w:val="00781064"/>
    <w:rsid w:val="00781542"/>
    <w:rsid w:val="0078246B"/>
    <w:rsid w:val="0078277F"/>
    <w:rsid w:val="00782A14"/>
    <w:rsid w:val="00783363"/>
    <w:rsid w:val="00783654"/>
    <w:rsid w:val="00784FFD"/>
    <w:rsid w:val="007850EF"/>
    <w:rsid w:val="0078697D"/>
    <w:rsid w:val="007876E2"/>
    <w:rsid w:val="0078792B"/>
    <w:rsid w:val="007901A0"/>
    <w:rsid w:val="00790203"/>
    <w:rsid w:val="00790473"/>
    <w:rsid w:val="007908FC"/>
    <w:rsid w:val="0079150C"/>
    <w:rsid w:val="00791B2C"/>
    <w:rsid w:val="0079257E"/>
    <w:rsid w:val="007927EA"/>
    <w:rsid w:val="00792877"/>
    <w:rsid w:val="00792E0A"/>
    <w:rsid w:val="007931FA"/>
    <w:rsid w:val="00793470"/>
    <w:rsid w:val="0079355E"/>
    <w:rsid w:val="007939F0"/>
    <w:rsid w:val="00793C5E"/>
    <w:rsid w:val="00794793"/>
    <w:rsid w:val="00794D28"/>
    <w:rsid w:val="0079514E"/>
    <w:rsid w:val="0079576B"/>
    <w:rsid w:val="00795BFF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829"/>
    <w:rsid w:val="007A2B35"/>
    <w:rsid w:val="007A2D98"/>
    <w:rsid w:val="007A4B63"/>
    <w:rsid w:val="007A4D55"/>
    <w:rsid w:val="007A4DDD"/>
    <w:rsid w:val="007A4E37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0F5D"/>
    <w:rsid w:val="007B1C42"/>
    <w:rsid w:val="007B1E52"/>
    <w:rsid w:val="007B2912"/>
    <w:rsid w:val="007B3815"/>
    <w:rsid w:val="007B3BA8"/>
    <w:rsid w:val="007B45A9"/>
    <w:rsid w:val="007B496D"/>
    <w:rsid w:val="007B4AE8"/>
    <w:rsid w:val="007B509D"/>
    <w:rsid w:val="007B5877"/>
    <w:rsid w:val="007B5A88"/>
    <w:rsid w:val="007B6B1A"/>
    <w:rsid w:val="007B6B33"/>
    <w:rsid w:val="007B6D06"/>
    <w:rsid w:val="007B6D80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2AF8"/>
    <w:rsid w:val="007C2C16"/>
    <w:rsid w:val="007C2FFA"/>
    <w:rsid w:val="007C35A6"/>
    <w:rsid w:val="007C35DC"/>
    <w:rsid w:val="007C46D1"/>
    <w:rsid w:val="007C5A85"/>
    <w:rsid w:val="007C5B98"/>
    <w:rsid w:val="007C63F0"/>
    <w:rsid w:val="007C6D9B"/>
    <w:rsid w:val="007C72EF"/>
    <w:rsid w:val="007C7579"/>
    <w:rsid w:val="007C7C6B"/>
    <w:rsid w:val="007C7CA5"/>
    <w:rsid w:val="007D04AE"/>
    <w:rsid w:val="007D0739"/>
    <w:rsid w:val="007D0768"/>
    <w:rsid w:val="007D108D"/>
    <w:rsid w:val="007D21D0"/>
    <w:rsid w:val="007D2305"/>
    <w:rsid w:val="007D2742"/>
    <w:rsid w:val="007D2C35"/>
    <w:rsid w:val="007D3237"/>
    <w:rsid w:val="007D331C"/>
    <w:rsid w:val="007D34F1"/>
    <w:rsid w:val="007D4C8A"/>
    <w:rsid w:val="007D5207"/>
    <w:rsid w:val="007D68F1"/>
    <w:rsid w:val="007D6A06"/>
    <w:rsid w:val="007D6D9D"/>
    <w:rsid w:val="007D70A7"/>
    <w:rsid w:val="007D7534"/>
    <w:rsid w:val="007E0293"/>
    <w:rsid w:val="007E03D2"/>
    <w:rsid w:val="007E0609"/>
    <w:rsid w:val="007E06BB"/>
    <w:rsid w:val="007E0D03"/>
    <w:rsid w:val="007E1D6A"/>
    <w:rsid w:val="007E1DBC"/>
    <w:rsid w:val="007E1F2A"/>
    <w:rsid w:val="007E2CBD"/>
    <w:rsid w:val="007E3823"/>
    <w:rsid w:val="007E492E"/>
    <w:rsid w:val="007E519E"/>
    <w:rsid w:val="007E5511"/>
    <w:rsid w:val="007E5784"/>
    <w:rsid w:val="007E5856"/>
    <w:rsid w:val="007E5936"/>
    <w:rsid w:val="007E63F8"/>
    <w:rsid w:val="007E64F0"/>
    <w:rsid w:val="007F0944"/>
    <w:rsid w:val="007F162A"/>
    <w:rsid w:val="007F1723"/>
    <w:rsid w:val="007F198D"/>
    <w:rsid w:val="007F238D"/>
    <w:rsid w:val="007F2B50"/>
    <w:rsid w:val="007F2E9D"/>
    <w:rsid w:val="007F318C"/>
    <w:rsid w:val="007F3F08"/>
    <w:rsid w:val="007F3FC2"/>
    <w:rsid w:val="007F42D8"/>
    <w:rsid w:val="007F47BF"/>
    <w:rsid w:val="007F480B"/>
    <w:rsid w:val="007F5A25"/>
    <w:rsid w:val="007F5E47"/>
    <w:rsid w:val="007F6395"/>
    <w:rsid w:val="007F63F0"/>
    <w:rsid w:val="007F724D"/>
    <w:rsid w:val="007F7A24"/>
    <w:rsid w:val="007F7B26"/>
    <w:rsid w:val="007F7BCE"/>
    <w:rsid w:val="007F7F17"/>
    <w:rsid w:val="00800C8C"/>
    <w:rsid w:val="00800D00"/>
    <w:rsid w:val="00801A86"/>
    <w:rsid w:val="00801EAF"/>
    <w:rsid w:val="008022F7"/>
    <w:rsid w:val="00802BE8"/>
    <w:rsid w:val="00802CB6"/>
    <w:rsid w:val="00802E61"/>
    <w:rsid w:val="00803118"/>
    <w:rsid w:val="00803A96"/>
    <w:rsid w:val="00804169"/>
    <w:rsid w:val="00804B2A"/>
    <w:rsid w:val="00804C87"/>
    <w:rsid w:val="00804E33"/>
    <w:rsid w:val="0080591F"/>
    <w:rsid w:val="0080612C"/>
    <w:rsid w:val="0080649B"/>
    <w:rsid w:val="008077B8"/>
    <w:rsid w:val="0080787F"/>
    <w:rsid w:val="0081006F"/>
    <w:rsid w:val="00810809"/>
    <w:rsid w:val="00810AFE"/>
    <w:rsid w:val="008116DB"/>
    <w:rsid w:val="00811BF3"/>
    <w:rsid w:val="00811BF5"/>
    <w:rsid w:val="008126AD"/>
    <w:rsid w:val="00814147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82C"/>
    <w:rsid w:val="0081798C"/>
    <w:rsid w:val="00820343"/>
    <w:rsid w:val="00820422"/>
    <w:rsid w:val="008204FA"/>
    <w:rsid w:val="00821A1F"/>
    <w:rsid w:val="0082244D"/>
    <w:rsid w:val="00822CD7"/>
    <w:rsid w:val="00823155"/>
    <w:rsid w:val="008248C4"/>
    <w:rsid w:val="0082493A"/>
    <w:rsid w:val="008254AA"/>
    <w:rsid w:val="008259BE"/>
    <w:rsid w:val="00825BDD"/>
    <w:rsid w:val="00825ECC"/>
    <w:rsid w:val="0082666D"/>
    <w:rsid w:val="00826705"/>
    <w:rsid w:val="00826AED"/>
    <w:rsid w:val="00826F08"/>
    <w:rsid w:val="008270E5"/>
    <w:rsid w:val="008271D4"/>
    <w:rsid w:val="00827493"/>
    <w:rsid w:val="00827ACC"/>
    <w:rsid w:val="00830495"/>
    <w:rsid w:val="008316DF"/>
    <w:rsid w:val="00831EC5"/>
    <w:rsid w:val="00832B33"/>
    <w:rsid w:val="008335EA"/>
    <w:rsid w:val="00833B96"/>
    <w:rsid w:val="0083429F"/>
    <w:rsid w:val="008343BD"/>
    <w:rsid w:val="00834464"/>
    <w:rsid w:val="008348E6"/>
    <w:rsid w:val="00834907"/>
    <w:rsid w:val="00834A66"/>
    <w:rsid w:val="008353BC"/>
    <w:rsid w:val="0083548A"/>
    <w:rsid w:val="008356DC"/>
    <w:rsid w:val="008357E4"/>
    <w:rsid w:val="00836E0C"/>
    <w:rsid w:val="00837BC8"/>
    <w:rsid w:val="0084066C"/>
    <w:rsid w:val="00840E63"/>
    <w:rsid w:val="00841E67"/>
    <w:rsid w:val="00841FA6"/>
    <w:rsid w:val="0084204F"/>
    <w:rsid w:val="00842054"/>
    <w:rsid w:val="008420E1"/>
    <w:rsid w:val="008425C1"/>
    <w:rsid w:val="00843036"/>
    <w:rsid w:val="00844BEF"/>
    <w:rsid w:val="00845391"/>
    <w:rsid w:val="00845502"/>
    <w:rsid w:val="00846D92"/>
    <w:rsid w:val="00846F43"/>
    <w:rsid w:val="00847073"/>
    <w:rsid w:val="00847455"/>
    <w:rsid w:val="008477BA"/>
    <w:rsid w:val="00850109"/>
    <w:rsid w:val="008502AF"/>
    <w:rsid w:val="00850A2A"/>
    <w:rsid w:val="008517A3"/>
    <w:rsid w:val="00851876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65DD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D7"/>
    <w:rsid w:val="00863CE1"/>
    <w:rsid w:val="00863DAE"/>
    <w:rsid w:val="00863F06"/>
    <w:rsid w:val="008644A3"/>
    <w:rsid w:val="00864B43"/>
    <w:rsid w:val="00864F6E"/>
    <w:rsid w:val="00864FD8"/>
    <w:rsid w:val="008655B8"/>
    <w:rsid w:val="00865EC8"/>
    <w:rsid w:val="00866B40"/>
    <w:rsid w:val="00866D3E"/>
    <w:rsid w:val="00867893"/>
    <w:rsid w:val="0087099F"/>
    <w:rsid w:val="00870B06"/>
    <w:rsid w:val="00871183"/>
    <w:rsid w:val="008711BC"/>
    <w:rsid w:val="00871921"/>
    <w:rsid w:val="00871CB8"/>
    <w:rsid w:val="00871E8F"/>
    <w:rsid w:val="0087212E"/>
    <w:rsid w:val="00872AA6"/>
    <w:rsid w:val="00872D39"/>
    <w:rsid w:val="00872E87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299"/>
    <w:rsid w:val="008976A4"/>
    <w:rsid w:val="008A059E"/>
    <w:rsid w:val="008A078C"/>
    <w:rsid w:val="008A2484"/>
    <w:rsid w:val="008A24D0"/>
    <w:rsid w:val="008A310E"/>
    <w:rsid w:val="008A3280"/>
    <w:rsid w:val="008A33CA"/>
    <w:rsid w:val="008A46D5"/>
    <w:rsid w:val="008A4AA5"/>
    <w:rsid w:val="008A5F3F"/>
    <w:rsid w:val="008A6668"/>
    <w:rsid w:val="008A66B9"/>
    <w:rsid w:val="008A6923"/>
    <w:rsid w:val="008A6D1F"/>
    <w:rsid w:val="008A6D5C"/>
    <w:rsid w:val="008A75D3"/>
    <w:rsid w:val="008A7A3B"/>
    <w:rsid w:val="008A7A6C"/>
    <w:rsid w:val="008A7DCE"/>
    <w:rsid w:val="008B09B5"/>
    <w:rsid w:val="008B0A62"/>
    <w:rsid w:val="008B11D6"/>
    <w:rsid w:val="008B170F"/>
    <w:rsid w:val="008B18CC"/>
    <w:rsid w:val="008B18D1"/>
    <w:rsid w:val="008B1C67"/>
    <w:rsid w:val="008B2B3F"/>
    <w:rsid w:val="008B2B94"/>
    <w:rsid w:val="008B332E"/>
    <w:rsid w:val="008B3D26"/>
    <w:rsid w:val="008B4729"/>
    <w:rsid w:val="008B550F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2784"/>
    <w:rsid w:val="008C39D1"/>
    <w:rsid w:val="008C3B39"/>
    <w:rsid w:val="008C457E"/>
    <w:rsid w:val="008C46AC"/>
    <w:rsid w:val="008C47A4"/>
    <w:rsid w:val="008C4E96"/>
    <w:rsid w:val="008C4FB2"/>
    <w:rsid w:val="008C4FF8"/>
    <w:rsid w:val="008C53EC"/>
    <w:rsid w:val="008C5DAF"/>
    <w:rsid w:val="008C5E40"/>
    <w:rsid w:val="008C5FA3"/>
    <w:rsid w:val="008C6038"/>
    <w:rsid w:val="008C6D19"/>
    <w:rsid w:val="008C749C"/>
    <w:rsid w:val="008C768E"/>
    <w:rsid w:val="008D0B45"/>
    <w:rsid w:val="008D0B92"/>
    <w:rsid w:val="008D137C"/>
    <w:rsid w:val="008D13BE"/>
    <w:rsid w:val="008D1DE2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68BB"/>
    <w:rsid w:val="008D6E8A"/>
    <w:rsid w:val="008D71A1"/>
    <w:rsid w:val="008D77CF"/>
    <w:rsid w:val="008E0908"/>
    <w:rsid w:val="008E0B5C"/>
    <w:rsid w:val="008E1454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2FA"/>
    <w:rsid w:val="008E5A9E"/>
    <w:rsid w:val="008E65F7"/>
    <w:rsid w:val="008E68C3"/>
    <w:rsid w:val="008E6B4A"/>
    <w:rsid w:val="008E6BD5"/>
    <w:rsid w:val="008E6C98"/>
    <w:rsid w:val="008E7B22"/>
    <w:rsid w:val="008E7FA9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7FD"/>
    <w:rsid w:val="00901830"/>
    <w:rsid w:val="00901AF0"/>
    <w:rsid w:val="00901D30"/>
    <w:rsid w:val="00901D7E"/>
    <w:rsid w:val="00901EF3"/>
    <w:rsid w:val="00903551"/>
    <w:rsid w:val="009039CD"/>
    <w:rsid w:val="00903C9A"/>
    <w:rsid w:val="0090469A"/>
    <w:rsid w:val="00904870"/>
    <w:rsid w:val="0090548D"/>
    <w:rsid w:val="00906440"/>
    <w:rsid w:val="00906674"/>
    <w:rsid w:val="0090732A"/>
    <w:rsid w:val="009074C4"/>
    <w:rsid w:val="00910292"/>
    <w:rsid w:val="00910470"/>
    <w:rsid w:val="009116DA"/>
    <w:rsid w:val="0091183B"/>
    <w:rsid w:val="00911BDC"/>
    <w:rsid w:val="00912815"/>
    <w:rsid w:val="009129E4"/>
    <w:rsid w:val="00912A0C"/>
    <w:rsid w:val="00912F35"/>
    <w:rsid w:val="0091340F"/>
    <w:rsid w:val="00913782"/>
    <w:rsid w:val="00913786"/>
    <w:rsid w:val="009137BD"/>
    <w:rsid w:val="00914166"/>
    <w:rsid w:val="009144DC"/>
    <w:rsid w:val="009146A1"/>
    <w:rsid w:val="00914722"/>
    <w:rsid w:val="00914951"/>
    <w:rsid w:val="009159E2"/>
    <w:rsid w:val="00916B48"/>
    <w:rsid w:val="00916FA3"/>
    <w:rsid w:val="009177E5"/>
    <w:rsid w:val="009208C8"/>
    <w:rsid w:val="00921091"/>
    <w:rsid w:val="009214D2"/>
    <w:rsid w:val="0092181D"/>
    <w:rsid w:val="00921A62"/>
    <w:rsid w:val="00921BB8"/>
    <w:rsid w:val="00921E58"/>
    <w:rsid w:val="00922DFC"/>
    <w:rsid w:val="00923A70"/>
    <w:rsid w:val="00924905"/>
    <w:rsid w:val="00924AFA"/>
    <w:rsid w:val="00924C33"/>
    <w:rsid w:val="0092514C"/>
    <w:rsid w:val="00925674"/>
    <w:rsid w:val="00926394"/>
    <w:rsid w:val="009266AF"/>
    <w:rsid w:val="00926BC9"/>
    <w:rsid w:val="00930121"/>
    <w:rsid w:val="00930E07"/>
    <w:rsid w:val="00931428"/>
    <w:rsid w:val="00931ED1"/>
    <w:rsid w:val="00932635"/>
    <w:rsid w:val="009327F7"/>
    <w:rsid w:val="00932CE7"/>
    <w:rsid w:val="009331F3"/>
    <w:rsid w:val="0093322D"/>
    <w:rsid w:val="0093331C"/>
    <w:rsid w:val="00933A1A"/>
    <w:rsid w:val="00933FC9"/>
    <w:rsid w:val="00934310"/>
    <w:rsid w:val="009349D3"/>
    <w:rsid w:val="00934C07"/>
    <w:rsid w:val="00934C35"/>
    <w:rsid w:val="00934E97"/>
    <w:rsid w:val="00936516"/>
    <w:rsid w:val="009365C0"/>
    <w:rsid w:val="00936B9D"/>
    <w:rsid w:val="00936FA1"/>
    <w:rsid w:val="00937630"/>
    <w:rsid w:val="00937D53"/>
    <w:rsid w:val="00937E59"/>
    <w:rsid w:val="00940E38"/>
    <w:rsid w:val="00940F47"/>
    <w:rsid w:val="009410B4"/>
    <w:rsid w:val="009413EE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9BB"/>
    <w:rsid w:val="00953BE3"/>
    <w:rsid w:val="00953C2B"/>
    <w:rsid w:val="00953DA9"/>
    <w:rsid w:val="009546D1"/>
    <w:rsid w:val="009547A0"/>
    <w:rsid w:val="00954854"/>
    <w:rsid w:val="009551B3"/>
    <w:rsid w:val="009559C1"/>
    <w:rsid w:val="009566F1"/>
    <w:rsid w:val="009567B6"/>
    <w:rsid w:val="00957099"/>
    <w:rsid w:val="00957ADA"/>
    <w:rsid w:val="0096002F"/>
    <w:rsid w:val="0096034D"/>
    <w:rsid w:val="0096076D"/>
    <w:rsid w:val="00960FB1"/>
    <w:rsid w:val="009615E1"/>
    <w:rsid w:val="00961AEC"/>
    <w:rsid w:val="00961B94"/>
    <w:rsid w:val="009621C3"/>
    <w:rsid w:val="00962EA8"/>
    <w:rsid w:val="00963056"/>
    <w:rsid w:val="009630B6"/>
    <w:rsid w:val="00963A02"/>
    <w:rsid w:val="00964D5A"/>
    <w:rsid w:val="00965AE0"/>
    <w:rsid w:val="00965C83"/>
    <w:rsid w:val="009660F9"/>
    <w:rsid w:val="00966916"/>
    <w:rsid w:val="00966A42"/>
    <w:rsid w:val="0096768C"/>
    <w:rsid w:val="00970058"/>
    <w:rsid w:val="009701A8"/>
    <w:rsid w:val="00970A16"/>
    <w:rsid w:val="00970AF1"/>
    <w:rsid w:val="00970C17"/>
    <w:rsid w:val="009710DB"/>
    <w:rsid w:val="00971197"/>
    <w:rsid w:val="00971406"/>
    <w:rsid w:val="00971482"/>
    <w:rsid w:val="009715CE"/>
    <w:rsid w:val="00971995"/>
    <w:rsid w:val="00971DA8"/>
    <w:rsid w:val="00972769"/>
    <w:rsid w:val="0097286B"/>
    <w:rsid w:val="00972CBF"/>
    <w:rsid w:val="00973B24"/>
    <w:rsid w:val="00973D95"/>
    <w:rsid w:val="00973DB5"/>
    <w:rsid w:val="009740F1"/>
    <w:rsid w:val="009746C1"/>
    <w:rsid w:val="0097471D"/>
    <w:rsid w:val="00975AED"/>
    <w:rsid w:val="00976108"/>
    <w:rsid w:val="0097681F"/>
    <w:rsid w:val="00976B1D"/>
    <w:rsid w:val="009770E3"/>
    <w:rsid w:val="0097767E"/>
    <w:rsid w:val="00977C72"/>
    <w:rsid w:val="009808AB"/>
    <w:rsid w:val="00981B9B"/>
    <w:rsid w:val="00982509"/>
    <w:rsid w:val="00982621"/>
    <w:rsid w:val="0098270C"/>
    <w:rsid w:val="0098297D"/>
    <w:rsid w:val="00982C9A"/>
    <w:rsid w:val="00983130"/>
    <w:rsid w:val="00983206"/>
    <w:rsid w:val="0098329D"/>
    <w:rsid w:val="0098374E"/>
    <w:rsid w:val="00983A90"/>
    <w:rsid w:val="00984015"/>
    <w:rsid w:val="00984079"/>
    <w:rsid w:val="009844CD"/>
    <w:rsid w:val="00984EE3"/>
    <w:rsid w:val="009852BE"/>
    <w:rsid w:val="009857F0"/>
    <w:rsid w:val="00985829"/>
    <w:rsid w:val="00985A99"/>
    <w:rsid w:val="00985CC6"/>
    <w:rsid w:val="00985D3C"/>
    <w:rsid w:val="00985DE2"/>
    <w:rsid w:val="00986662"/>
    <w:rsid w:val="00986757"/>
    <w:rsid w:val="009878CF"/>
    <w:rsid w:val="00987A72"/>
    <w:rsid w:val="00987DF5"/>
    <w:rsid w:val="00990D25"/>
    <w:rsid w:val="00990EC3"/>
    <w:rsid w:val="009910BE"/>
    <w:rsid w:val="00992342"/>
    <w:rsid w:val="009930DA"/>
    <w:rsid w:val="009931AE"/>
    <w:rsid w:val="00994418"/>
    <w:rsid w:val="0099482B"/>
    <w:rsid w:val="009951F6"/>
    <w:rsid w:val="00995CC6"/>
    <w:rsid w:val="00995DE2"/>
    <w:rsid w:val="00996A53"/>
    <w:rsid w:val="00996BC6"/>
    <w:rsid w:val="00997422"/>
    <w:rsid w:val="009A1543"/>
    <w:rsid w:val="009A1B5C"/>
    <w:rsid w:val="009A1F89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702D"/>
    <w:rsid w:val="009A7208"/>
    <w:rsid w:val="009B0046"/>
    <w:rsid w:val="009B0089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5B84"/>
    <w:rsid w:val="009B63BE"/>
    <w:rsid w:val="009B67CE"/>
    <w:rsid w:val="009B68CD"/>
    <w:rsid w:val="009B6CC3"/>
    <w:rsid w:val="009B745F"/>
    <w:rsid w:val="009B755B"/>
    <w:rsid w:val="009C0874"/>
    <w:rsid w:val="009C1162"/>
    <w:rsid w:val="009C12D1"/>
    <w:rsid w:val="009C2727"/>
    <w:rsid w:val="009C2A52"/>
    <w:rsid w:val="009C3299"/>
    <w:rsid w:val="009C39EA"/>
    <w:rsid w:val="009C4277"/>
    <w:rsid w:val="009C4C4A"/>
    <w:rsid w:val="009C542F"/>
    <w:rsid w:val="009C5D2F"/>
    <w:rsid w:val="009C6B2A"/>
    <w:rsid w:val="009C6DD3"/>
    <w:rsid w:val="009C6FD7"/>
    <w:rsid w:val="009C7524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9CA"/>
    <w:rsid w:val="009D3A7E"/>
    <w:rsid w:val="009D3D7E"/>
    <w:rsid w:val="009D3F25"/>
    <w:rsid w:val="009D483F"/>
    <w:rsid w:val="009D576F"/>
    <w:rsid w:val="009D58BD"/>
    <w:rsid w:val="009D5A79"/>
    <w:rsid w:val="009D6434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1E92"/>
    <w:rsid w:val="009E27A5"/>
    <w:rsid w:val="009E2AAB"/>
    <w:rsid w:val="009E3175"/>
    <w:rsid w:val="009E353E"/>
    <w:rsid w:val="009E379D"/>
    <w:rsid w:val="009E3F77"/>
    <w:rsid w:val="009E4059"/>
    <w:rsid w:val="009E4372"/>
    <w:rsid w:val="009E59AF"/>
    <w:rsid w:val="009E6001"/>
    <w:rsid w:val="009E60F7"/>
    <w:rsid w:val="009E6764"/>
    <w:rsid w:val="009E68EC"/>
    <w:rsid w:val="009E70BE"/>
    <w:rsid w:val="009E7399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9F8"/>
    <w:rsid w:val="009F32B6"/>
    <w:rsid w:val="009F3651"/>
    <w:rsid w:val="009F4618"/>
    <w:rsid w:val="009F4C1A"/>
    <w:rsid w:val="009F55E0"/>
    <w:rsid w:val="009F5B84"/>
    <w:rsid w:val="009F5BBE"/>
    <w:rsid w:val="009F5BD8"/>
    <w:rsid w:val="009F5E39"/>
    <w:rsid w:val="009F643F"/>
    <w:rsid w:val="009F66FD"/>
    <w:rsid w:val="009F682B"/>
    <w:rsid w:val="009F6CEC"/>
    <w:rsid w:val="009F7AAC"/>
    <w:rsid w:val="009F7C5D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625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255"/>
    <w:rsid w:val="00A07DFD"/>
    <w:rsid w:val="00A10088"/>
    <w:rsid w:val="00A100AB"/>
    <w:rsid w:val="00A108CF"/>
    <w:rsid w:val="00A1207B"/>
    <w:rsid w:val="00A1286A"/>
    <w:rsid w:val="00A12943"/>
    <w:rsid w:val="00A13303"/>
    <w:rsid w:val="00A13E83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074"/>
    <w:rsid w:val="00A151EA"/>
    <w:rsid w:val="00A15440"/>
    <w:rsid w:val="00A16529"/>
    <w:rsid w:val="00A1688F"/>
    <w:rsid w:val="00A168C4"/>
    <w:rsid w:val="00A17C40"/>
    <w:rsid w:val="00A2080F"/>
    <w:rsid w:val="00A20927"/>
    <w:rsid w:val="00A20CC6"/>
    <w:rsid w:val="00A21842"/>
    <w:rsid w:val="00A219FB"/>
    <w:rsid w:val="00A21AA3"/>
    <w:rsid w:val="00A22E5C"/>
    <w:rsid w:val="00A2301E"/>
    <w:rsid w:val="00A232B7"/>
    <w:rsid w:val="00A23FF4"/>
    <w:rsid w:val="00A24CFC"/>
    <w:rsid w:val="00A251F5"/>
    <w:rsid w:val="00A255C7"/>
    <w:rsid w:val="00A25BB4"/>
    <w:rsid w:val="00A25FF0"/>
    <w:rsid w:val="00A26529"/>
    <w:rsid w:val="00A26ADF"/>
    <w:rsid w:val="00A26BE1"/>
    <w:rsid w:val="00A2742E"/>
    <w:rsid w:val="00A27BEC"/>
    <w:rsid w:val="00A27C14"/>
    <w:rsid w:val="00A31897"/>
    <w:rsid w:val="00A31D55"/>
    <w:rsid w:val="00A31D79"/>
    <w:rsid w:val="00A32CB2"/>
    <w:rsid w:val="00A32D81"/>
    <w:rsid w:val="00A335C9"/>
    <w:rsid w:val="00A33A9A"/>
    <w:rsid w:val="00A33F89"/>
    <w:rsid w:val="00A3546C"/>
    <w:rsid w:val="00A3550E"/>
    <w:rsid w:val="00A35712"/>
    <w:rsid w:val="00A360E3"/>
    <w:rsid w:val="00A361AB"/>
    <w:rsid w:val="00A3675F"/>
    <w:rsid w:val="00A37994"/>
    <w:rsid w:val="00A37A3E"/>
    <w:rsid w:val="00A41154"/>
    <w:rsid w:val="00A4276D"/>
    <w:rsid w:val="00A42BCA"/>
    <w:rsid w:val="00A42E0C"/>
    <w:rsid w:val="00A43269"/>
    <w:rsid w:val="00A435C3"/>
    <w:rsid w:val="00A43E67"/>
    <w:rsid w:val="00A440C3"/>
    <w:rsid w:val="00A445D1"/>
    <w:rsid w:val="00A448E5"/>
    <w:rsid w:val="00A44931"/>
    <w:rsid w:val="00A44ABC"/>
    <w:rsid w:val="00A44DF7"/>
    <w:rsid w:val="00A44EB2"/>
    <w:rsid w:val="00A463FC"/>
    <w:rsid w:val="00A469F2"/>
    <w:rsid w:val="00A471BC"/>
    <w:rsid w:val="00A47656"/>
    <w:rsid w:val="00A5084A"/>
    <w:rsid w:val="00A50B2B"/>
    <w:rsid w:val="00A50EE1"/>
    <w:rsid w:val="00A51290"/>
    <w:rsid w:val="00A51519"/>
    <w:rsid w:val="00A5159E"/>
    <w:rsid w:val="00A51D05"/>
    <w:rsid w:val="00A51E41"/>
    <w:rsid w:val="00A5201E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5C1"/>
    <w:rsid w:val="00A55645"/>
    <w:rsid w:val="00A5565C"/>
    <w:rsid w:val="00A55756"/>
    <w:rsid w:val="00A55D65"/>
    <w:rsid w:val="00A56B5B"/>
    <w:rsid w:val="00A5757F"/>
    <w:rsid w:val="00A577C4"/>
    <w:rsid w:val="00A60539"/>
    <w:rsid w:val="00A60700"/>
    <w:rsid w:val="00A6106B"/>
    <w:rsid w:val="00A61CE2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B92"/>
    <w:rsid w:val="00A67F2A"/>
    <w:rsid w:val="00A702FB"/>
    <w:rsid w:val="00A703CF"/>
    <w:rsid w:val="00A70676"/>
    <w:rsid w:val="00A70693"/>
    <w:rsid w:val="00A71121"/>
    <w:rsid w:val="00A7145A"/>
    <w:rsid w:val="00A714F5"/>
    <w:rsid w:val="00A72B38"/>
    <w:rsid w:val="00A72D7E"/>
    <w:rsid w:val="00A72E34"/>
    <w:rsid w:val="00A72EF2"/>
    <w:rsid w:val="00A740DD"/>
    <w:rsid w:val="00A751B6"/>
    <w:rsid w:val="00A76730"/>
    <w:rsid w:val="00A76DA9"/>
    <w:rsid w:val="00A7706D"/>
    <w:rsid w:val="00A7726C"/>
    <w:rsid w:val="00A77F60"/>
    <w:rsid w:val="00A803EF"/>
    <w:rsid w:val="00A808FA"/>
    <w:rsid w:val="00A80AE6"/>
    <w:rsid w:val="00A81672"/>
    <w:rsid w:val="00A8230D"/>
    <w:rsid w:val="00A82A79"/>
    <w:rsid w:val="00A82B02"/>
    <w:rsid w:val="00A82D8A"/>
    <w:rsid w:val="00A8351B"/>
    <w:rsid w:val="00A8356B"/>
    <w:rsid w:val="00A837AB"/>
    <w:rsid w:val="00A83965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46C"/>
    <w:rsid w:val="00A959DF"/>
    <w:rsid w:val="00A961CC"/>
    <w:rsid w:val="00A963D1"/>
    <w:rsid w:val="00A96A41"/>
    <w:rsid w:val="00A96D63"/>
    <w:rsid w:val="00AA0245"/>
    <w:rsid w:val="00AA02FB"/>
    <w:rsid w:val="00AA0474"/>
    <w:rsid w:val="00AA05C8"/>
    <w:rsid w:val="00AA0795"/>
    <w:rsid w:val="00AA08B1"/>
    <w:rsid w:val="00AA0C30"/>
    <w:rsid w:val="00AA0EF6"/>
    <w:rsid w:val="00AA26AB"/>
    <w:rsid w:val="00AA28E0"/>
    <w:rsid w:val="00AA2DE6"/>
    <w:rsid w:val="00AA5EBB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6E1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B745E"/>
    <w:rsid w:val="00AC056F"/>
    <w:rsid w:val="00AC081E"/>
    <w:rsid w:val="00AC1184"/>
    <w:rsid w:val="00AC13E5"/>
    <w:rsid w:val="00AC16F5"/>
    <w:rsid w:val="00AC1F86"/>
    <w:rsid w:val="00AC214D"/>
    <w:rsid w:val="00AC222F"/>
    <w:rsid w:val="00AC2886"/>
    <w:rsid w:val="00AC3043"/>
    <w:rsid w:val="00AC3101"/>
    <w:rsid w:val="00AC39A0"/>
    <w:rsid w:val="00AC3B7A"/>
    <w:rsid w:val="00AC4078"/>
    <w:rsid w:val="00AC5236"/>
    <w:rsid w:val="00AC55EF"/>
    <w:rsid w:val="00AC5D60"/>
    <w:rsid w:val="00AC5F43"/>
    <w:rsid w:val="00AC66C7"/>
    <w:rsid w:val="00AC685E"/>
    <w:rsid w:val="00AC6B48"/>
    <w:rsid w:val="00AC6E8B"/>
    <w:rsid w:val="00AC752D"/>
    <w:rsid w:val="00AC76B5"/>
    <w:rsid w:val="00AC7CBA"/>
    <w:rsid w:val="00AD0485"/>
    <w:rsid w:val="00AD22E1"/>
    <w:rsid w:val="00AD2655"/>
    <w:rsid w:val="00AD2DDF"/>
    <w:rsid w:val="00AD3885"/>
    <w:rsid w:val="00AD3920"/>
    <w:rsid w:val="00AD40B6"/>
    <w:rsid w:val="00AD460A"/>
    <w:rsid w:val="00AD4CD0"/>
    <w:rsid w:val="00AD552D"/>
    <w:rsid w:val="00AD55AE"/>
    <w:rsid w:val="00AD59EE"/>
    <w:rsid w:val="00AD5DB0"/>
    <w:rsid w:val="00AD612A"/>
    <w:rsid w:val="00AD61F4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D05"/>
    <w:rsid w:val="00AE1EE0"/>
    <w:rsid w:val="00AE2181"/>
    <w:rsid w:val="00AE2923"/>
    <w:rsid w:val="00AE2CE4"/>
    <w:rsid w:val="00AE3298"/>
    <w:rsid w:val="00AE4621"/>
    <w:rsid w:val="00AE485E"/>
    <w:rsid w:val="00AE5325"/>
    <w:rsid w:val="00AE5509"/>
    <w:rsid w:val="00AE63A2"/>
    <w:rsid w:val="00AE64EB"/>
    <w:rsid w:val="00AE64EF"/>
    <w:rsid w:val="00AE6956"/>
    <w:rsid w:val="00AE7166"/>
    <w:rsid w:val="00AE7639"/>
    <w:rsid w:val="00AE7705"/>
    <w:rsid w:val="00AF05EC"/>
    <w:rsid w:val="00AF0DC4"/>
    <w:rsid w:val="00AF16FA"/>
    <w:rsid w:val="00AF172F"/>
    <w:rsid w:val="00AF1D18"/>
    <w:rsid w:val="00AF1F34"/>
    <w:rsid w:val="00AF21BD"/>
    <w:rsid w:val="00AF2F84"/>
    <w:rsid w:val="00AF2FF2"/>
    <w:rsid w:val="00AF32E1"/>
    <w:rsid w:val="00AF33E0"/>
    <w:rsid w:val="00AF36A3"/>
    <w:rsid w:val="00AF3CE6"/>
    <w:rsid w:val="00AF43C2"/>
    <w:rsid w:val="00AF45B2"/>
    <w:rsid w:val="00AF4716"/>
    <w:rsid w:val="00AF53DA"/>
    <w:rsid w:val="00AF5935"/>
    <w:rsid w:val="00AF5948"/>
    <w:rsid w:val="00AF59C8"/>
    <w:rsid w:val="00AF6457"/>
    <w:rsid w:val="00AF67B4"/>
    <w:rsid w:val="00AF67EE"/>
    <w:rsid w:val="00AF69B8"/>
    <w:rsid w:val="00AF69E1"/>
    <w:rsid w:val="00AF744B"/>
    <w:rsid w:val="00AF7ABF"/>
    <w:rsid w:val="00AF7EA5"/>
    <w:rsid w:val="00AF7FD7"/>
    <w:rsid w:val="00B00BD5"/>
    <w:rsid w:val="00B0174F"/>
    <w:rsid w:val="00B01F1F"/>
    <w:rsid w:val="00B0256D"/>
    <w:rsid w:val="00B02BDF"/>
    <w:rsid w:val="00B03391"/>
    <w:rsid w:val="00B03FEE"/>
    <w:rsid w:val="00B04393"/>
    <w:rsid w:val="00B0451E"/>
    <w:rsid w:val="00B0454D"/>
    <w:rsid w:val="00B04BF3"/>
    <w:rsid w:val="00B06142"/>
    <w:rsid w:val="00B06EE0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C28"/>
    <w:rsid w:val="00B1616E"/>
    <w:rsid w:val="00B1649C"/>
    <w:rsid w:val="00B167A1"/>
    <w:rsid w:val="00B169A1"/>
    <w:rsid w:val="00B169FA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00B"/>
    <w:rsid w:val="00B21465"/>
    <w:rsid w:val="00B21FFC"/>
    <w:rsid w:val="00B22419"/>
    <w:rsid w:val="00B2255C"/>
    <w:rsid w:val="00B22ABE"/>
    <w:rsid w:val="00B238DC"/>
    <w:rsid w:val="00B23C1D"/>
    <w:rsid w:val="00B23EB6"/>
    <w:rsid w:val="00B243AE"/>
    <w:rsid w:val="00B245AA"/>
    <w:rsid w:val="00B24A13"/>
    <w:rsid w:val="00B24FDE"/>
    <w:rsid w:val="00B25554"/>
    <w:rsid w:val="00B25F94"/>
    <w:rsid w:val="00B25F9B"/>
    <w:rsid w:val="00B260F6"/>
    <w:rsid w:val="00B26C65"/>
    <w:rsid w:val="00B301C3"/>
    <w:rsid w:val="00B30C94"/>
    <w:rsid w:val="00B316F3"/>
    <w:rsid w:val="00B31EB1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B0E"/>
    <w:rsid w:val="00B4064A"/>
    <w:rsid w:val="00B407DF"/>
    <w:rsid w:val="00B414B1"/>
    <w:rsid w:val="00B42B99"/>
    <w:rsid w:val="00B43013"/>
    <w:rsid w:val="00B432BD"/>
    <w:rsid w:val="00B4351A"/>
    <w:rsid w:val="00B43BB8"/>
    <w:rsid w:val="00B456E1"/>
    <w:rsid w:val="00B45A76"/>
    <w:rsid w:val="00B45C5F"/>
    <w:rsid w:val="00B468D4"/>
    <w:rsid w:val="00B47551"/>
    <w:rsid w:val="00B475D8"/>
    <w:rsid w:val="00B47CA3"/>
    <w:rsid w:val="00B47CBA"/>
    <w:rsid w:val="00B51911"/>
    <w:rsid w:val="00B523F3"/>
    <w:rsid w:val="00B52B73"/>
    <w:rsid w:val="00B52E9C"/>
    <w:rsid w:val="00B539B6"/>
    <w:rsid w:val="00B54B2A"/>
    <w:rsid w:val="00B55558"/>
    <w:rsid w:val="00B55B97"/>
    <w:rsid w:val="00B56DC8"/>
    <w:rsid w:val="00B56F87"/>
    <w:rsid w:val="00B57C54"/>
    <w:rsid w:val="00B60F83"/>
    <w:rsid w:val="00B62104"/>
    <w:rsid w:val="00B6280D"/>
    <w:rsid w:val="00B62F87"/>
    <w:rsid w:val="00B63F5C"/>
    <w:rsid w:val="00B6458A"/>
    <w:rsid w:val="00B64892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6D6D"/>
    <w:rsid w:val="00B67626"/>
    <w:rsid w:val="00B67941"/>
    <w:rsid w:val="00B702C8"/>
    <w:rsid w:val="00B703F5"/>
    <w:rsid w:val="00B70469"/>
    <w:rsid w:val="00B70789"/>
    <w:rsid w:val="00B710B5"/>
    <w:rsid w:val="00B713E5"/>
    <w:rsid w:val="00B71696"/>
    <w:rsid w:val="00B720D5"/>
    <w:rsid w:val="00B72382"/>
    <w:rsid w:val="00B728DA"/>
    <w:rsid w:val="00B72A14"/>
    <w:rsid w:val="00B72D3E"/>
    <w:rsid w:val="00B73903"/>
    <w:rsid w:val="00B7438D"/>
    <w:rsid w:val="00B74CB1"/>
    <w:rsid w:val="00B7752C"/>
    <w:rsid w:val="00B779E5"/>
    <w:rsid w:val="00B77BD9"/>
    <w:rsid w:val="00B800A1"/>
    <w:rsid w:val="00B802A1"/>
    <w:rsid w:val="00B81054"/>
    <w:rsid w:val="00B8210C"/>
    <w:rsid w:val="00B82924"/>
    <w:rsid w:val="00B84AE3"/>
    <w:rsid w:val="00B8505E"/>
    <w:rsid w:val="00B85435"/>
    <w:rsid w:val="00B85FAB"/>
    <w:rsid w:val="00B86157"/>
    <w:rsid w:val="00B86457"/>
    <w:rsid w:val="00B868E0"/>
    <w:rsid w:val="00B871BD"/>
    <w:rsid w:val="00B872B7"/>
    <w:rsid w:val="00B8758A"/>
    <w:rsid w:val="00B87844"/>
    <w:rsid w:val="00B9048A"/>
    <w:rsid w:val="00B907D7"/>
    <w:rsid w:val="00B90D7F"/>
    <w:rsid w:val="00B91973"/>
    <w:rsid w:val="00B91FD6"/>
    <w:rsid w:val="00B9226F"/>
    <w:rsid w:val="00B92636"/>
    <w:rsid w:val="00B9278A"/>
    <w:rsid w:val="00B93315"/>
    <w:rsid w:val="00B93834"/>
    <w:rsid w:val="00B93886"/>
    <w:rsid w:val="00B93A4D"/>
    <w:rsid w:val="00B93CEB"/>
    <w:rsid w:val="00B93EC6"/>
    <w:rsid w:val="00B94E88"/>
    <w:rsid w:val="00B9623C"/>
    <w:rsid w:val="00B9624C"/>
    <w:rsid w:val="00B96C77"/>
    <w:rsid w:val="00B96E16"/>
    <w:rsid w:val="00B97256"/>
    <w:rsid w:val="00BA0F47"/>
    <w:rsid w:val="00BA11E6"/>
    <w:rsid w:val="00BA14AD"/>
    <w:rsid w:val="00BA1CF0"/>
    <w:rsid w:val="00BA2042"/>
    <w:rsid w:val="00BA20A7"/>
    <w:rsid w:val="00BA26DD"/>
    <w:rsid w:val="00BA29E0"/>
    <w:rsid w:val="00BA2AF2"/>
    <w:rsid w:val="00BA2B57"/>
    <w:rsid w:val="00BA30BE"/>
    <w:rsid w:val="00BA3FA7"/>
    <w:rsid w:val="00BA49FD"/>
    <w:rsid w:val="00BA5C66"/>
    <w:rsid w:val="00BA5CA9"/>
    <w:rsid w:val="00BA5D58"/>
    <w:rsid w:val="00BA632F"/>
    <w:rsid w:val="00BA73BD"/>
    <w:rsid w:val="00BA7D42"/>
    <w:rsid w:val="00BB0171"/>
    <w:rsid w:val="00BB082D"/>
    <w:rsid w:val="00BB08BA"/>
    <w:rsid w:val="00BB0AB8"/>
    <w:rsid w:val="00BB28A8"/>
    <w:rsid w:val="00BB2ADE"/>
    <w:rsid w:val="00BB2C58"/>
    <w:rsid w:val="00BB2CCB"/>
    <w:rsid w:val="00BB3BB5"/>
    <w:rsid w:val="00BB3F66"/>
    <w:rsid w:val="00BB47D9"/>
    <w:rsid w:val="00BB4D9E"/>
    <w:rsid w:val="00BB59AF"/>
    <w:rsid w:val="00BB59B1"/>
    <w:rsid w:val="00BB630E"/>
    <w:rsid w:val="00BB6526"/>
    <w:rsid w:val="00BB6C16"/>
    <w:rsid w:val="00BB77D5"/>
    <w:rsid w:val="00BB7E22"/>
    <w:rsid w:val="00BC075A"/>
    <w:rsid w:val="00BC0801"/>
    <w:rsid w:val="00BC13A2"/>
    <w:rsid w:val="00BC15E9"/>
    <w:rsid w:val="00BC1AB4"/>
    <w:rsid w:val="00BC20B5"/>
    <w:rsid w:val="00BC2CD1"/>
    <w:rsid w:val="00BC3A08"/>
    <w:rsid w:val="00BC3E28"/>
    <w:rsid w:val="00BC4AC5"/>
    <w:rsid w:val="00BC5020"/>
    <w:rsid w:val="00BC6004"/>
    <w:rsid w:val="00BC69EC"/>
    <w:rsid w:val="00BC6F85"/>
    <w:rsid w:val="00BC74D0"/>
    <w:rsid w:val="00BC76C6"/>
    <w:rsid w:val="00BD0B99"/>
    <w:rsid w:val="00BD1A8F"/>
    <w:rsid w:val="00BD1E93"/>
    <w:rsid w:val="00BD2563"/>
    <w:rsid w:val="00BD2A7E"/>
    <w:rsid w:val="00BD3685"/>
    <w:rsid w:val="00BD396C"/>
    <w:rsid w:val="00BD62D8"/>
    <w:rsid w:val="00BD63BA"/>
    <w:rsid w:val="00BD6AAE"/>
    <w:rsid w:val="00BD6DB8"/>
    <w:rsid w:val="00BD6F4F"/>
    <w:rsid w:val="00BD756C"/>
    <w:rsid w:val="00BD758B"/>
    <w:rsid w:val="00BD7807"/>
    <w:rsid w:val="00BE0106"/>
    <w:rsid w:val="00BE0824"/>
    <w:rsid w:val="00BE16A5"/>
    <w:rsid w:val="00BE1B0D"/>
    <w:rsid w:val="00BE29A9"/>
    <w:rsid w:val="00BE2B96"/>
    <w:rsid w:val="00BE3321"/>
    <w:rsid w:val="00BE3E1C"/>
    <w:rsid w:val="00BE3F03"/>
    <w:rsid w:val="00BE42B5"/>
    <w:rsid w:val="00BE43BF"/>
    <w:rsid w:val="00BE548E"/>
    <w:rsid w:val="00BE5B5F"/>
    <w:rsid w:val="00BE5B96"/>
    <w:rsid w:val="00BE6468"/>
    <w:rsid w:val="00BE6BED"/>
    <w:rsid w:val="00BE6D9D"/>
    <w:rsid w:val="00BE70C4"/>
    <w:rsid w:val="00BE76F7"/>
    <w:rsid w:val="00BE7B0D"/>
    <w:rsid w:val="00BE7D7A"/>
    <w:rsid w:val="00BE7FB7"/>
    <w:rsid w:val="00BF020D"/>
    <w:rsid w:val="00BF0303"/>
    <w:rsid w:val="00BF0A81"/>
    <w:rsid w:val="00BF1FEA"/>
    <w:rsid w:val="00BF2591"/>
    <w:rsid w:val="00BF2EDC"/>
    <w:rsid w:val="00BF33B1"/>
    <w:rsid w:val="00BF49D4"/>
    <w:rsid w:val="00BF4F32"/>
    <w:rsid w:val="00BF5305"/>
    <w:rsid w:val="00BF5C56"/>
    <w:rsid w:val="00BF6381"/>
    <w:rsid w:val="00BF6391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5996"/>
    <w:rsid w:val="00C059C2"/>
    <w:rsid w:val="00C05C51"/>
    <w:rsid w:val="00C05CDF"/>
    <w:rsid w:val="00C06B72"/>
    <w:rsid w:val="00C06ECA"/>
    <w:rsid w:val="00C06FA3"/>
    <w:rsid w:val="00C07067"/>
    <w:rsid w:val="00C07314"/>
    <w:rsid w:val="00C078C0"/>
    <w:rsid w:val="00C07CF6"/>
    <w:rsid w:val="00C101D8"/>
    <w:rsid w:val="00C103DE"/>
    <w:rsid w:val="00C108ED"/>
    <w:rsid w:val="00C10FB8"/>
    <w:rsid w:val="00C10FF2"/>
    <w:rsid w:val="00C11540"/>
    <w:rsid w:val="00C11745"/>
    <w:rsid w:val="00C119DE"/>
    <w:rsid w:val="00C122B9"/>
    <w:rsid w:val="00C128F6"/>
    <w:rsid w:val="00C132E6"/>
    <w:rsid w:val="00C13911"/>
    <w:rsid w:val="00C13A0A"/>
    <w:rsid w:val="00C13A4B"/>
    <w:rsid w:val="00C13F6B"/>
    <w:rsid w:val="00C14403"/>
    <w:rsid w:val="00C149EF"/>
    <w:rsid w:val="00C14F37"/>
    <w:rsid w:val="00C1546E"/>
    <w:rsid w:val="00C1578E"/>
    <w:rsid w:val="00C15962"/>
    <w:rsid w:val="00C171C9"/>
    <w:rsid w:val="00C21E46"/>
    <w:rsid w:val="00C23484"/>
    <w:rsid w:val="00C234CA"/>
    <w:rsid w:val="00C23826"/>
    <w:rsid w:val="00C23C37"/>
    <w:rsid w:val="00C23D5E"/>
    <w:rsid w:val="00C23DB2"/>
    <w:rsid w:val="00C2406E"/>
    <w:rsid w:val="00C241ED"/>
    <w:rsid w:val="00C24396"/>
    <w:rsid w:val="00C24588"/>
    <w:rsid w:val="00C245AF"/>
    <w:rsid w:val="00C2481C"/>
    <w:rsid w:val="00C24EEF"/>
    <w:rsid w:val="00C250BA"/>
    <w:rsid w:val="00C2528F"/>
    <w:rsid w:val="00C25DB0"/>
    <w:rsid w:val="00C26E23"/>
    <w:rsid w:val="00C26F3E"/>
    <w:rsid w:val="00C276CF"/>
    <w:rsid w:val="00C27810"/>
    <w:rsid w:val="00C27903"/>
    <w:rsid w:val="00C27EA3"/>
    <w:rsid w:val="00C3045F"/>
    <w:rsid w:val="00C3073A"/>
    <w:rsid w:val="00C30C02"/>
    <w:rsid w:val="00C31071"/>
    <w:rsid w:val="00C3160A"/>
    <w:rsid w:val="00C31776"/>
    <w:rsid w:val="00C3190F"/>
    <w:rsid w:val="00C31ED7"/>
    <w:rsid w:val="00C32403"/>
    <w:rsid w:val="00C326F8"/>
    <w:rsid w:val="00C32893"/>
    <w:rsid w:val="00C32A65"/>
    <w:rsid w:val="00C32D55"/>
    <w:rsid w:val="00C32F7E"/>
    <w:rsid w:val="00C33B10"/>
    <w:rsid w:val="00C33BB7"/>
    <w:rsid w:val="00C347C0"/>
    <w:rsid w:val="00C351AC"/>
    <w:rsid w:val="00C36B97"/>
    <w:rsid w:val="00C36FC5"/>
    <w:rsid w:val="00C3784E"/>
    <w:rsid w:val="00C37893"/>
    <w:rsid w:val="00C379BE"/>
    <w:rsid w:val="00C40731"/>
    <w:rsid w:val="00C41921"/>
    <w:rsid w:val="00C41C94"/>
    <w:rsid w:val="00C41FF8"/>
    <w:rsid w:val="00C42EEC"/>
    <w:rsid w:val="00C43D5E"/>
    <w:rsid w:val="00C43DD7"/>
    <w:rsid w:val="00C4430E"/>
    <w:rsid w:val="00C445F2"/>
    <w:rsid w:val="00C44C9D"/>
    <w:rsid w:val="00C453D2"/>
    <w:rsid w:val="00C4588C"/>
    <w:rsid w:val="00C46854"/>
    <w:rsid w:val="00C46CE6"/>
    <w:rsid w:val="00C503AC"/>
    <w:rsid w:val="00C503C2"/>
    <w:rsid w:val="00C5077C"/>
    <w:rsid w:val="00C519C8"/>
    <w:rsid w:val="00C52639"/>
    <w:rsid w:val="00C52B31"/>
    <w:rsid w:val="00C5316D"/>
    <w:rsid w:val="00C5373C"/>
    <w:rsid w:val="00C53C0F"/>
    <w:rsid w:val="00C54056"/>
    <w:rsid w:val="00C540C5"/>
    <w:rsid w:val="00C54699"/>
    <w:rsid w:val="00C54775"/>
    <w:rsid w:val="00C54A5C"/>
    <w:rsid w:val="00C55D52"/>
    <w:rsid w:val="00C563EA"/>
    <w:rsid w:val="00C572DE"/>
    <w:rsid w:val="00C57742"/>
    <w:rsid w:val="00C60432"/>
    <w:rsid w:val="00C60731"/>
    <w:rsid w:val="00C609EA"/>
    <w:rsid w:val="00C60E37"/>
    <w:rsid w:val="00C6169B"/>
    <w:rsid w:val="00C61E73"/>
    <w:rsid w:val="00C622F6"/>
    <w:rsid w:val="00C63703"/>
    <w:rsid w:val="00C63ABF"/>
    <w:rsid w:val="00C64127"/>
    <w:rsid w:val="00C642BE"/>
    <w:rsid w:val="00C6589E"/>
    <w:rsid w:val="00C65A09"/>
    <w:rsid w:val="00C66570"/>
    <w:rsid w:val="00C667FD"/>
    <w:rsid w:val="00C67998"/>
    <w:rsid w:val="00C67C3B"/>
    <w:rsid w:val="00C67D3A"/>
    <w:rsid w:val="00C67F8C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60D"/>
    <w:rsid w:val="00C739FA"/>
    <w:rsid w:val="00C73C84"/>
    <w:rsid w:val="00C74D9E"/>
    <w:rsid w:val="00C75A6F"/>
    <w:rsid w:val="00C76A28"/>
    <w:rsid w:val="00C8017E"/>
    <w:rsid w:val="00C804F1"/>
    <w:rsid w:val="00C80B3A"/>
    <w:rsid w:val="00C80D84"/>
    <w:rsid w:val="00C81671"/>
    <w:rsid w:val="00C81894"/>
    <w:rsid w:val="00C82715"/>
    <w:rsid w:val="00C82CE7"/>
    <w:rsid w:val="00C82D0B"/>
    <w:rsid w:val="00C8321D"/>
    <w:rsid w:val="00C83AEF"/>
    <w:rsid w:val="00C83B10"/>
    <w:rsid w:val="00C84045"/>
    <w:rsid w:val="00C87AFF"/>
    <w:rsid w:val="00C9063C"/>
    <w:rsid w:val="00C9086C"/>
    <w:rsid w:val="00C90D14"/>
    <w:rsid w:val="00C9194F"/>
    <w:rsid w:val="00C920BE"/>
    <w:rsid w:val="00C92F79"/>
    <w:rsid w:val="00C93618"/>
    <w:rsid w:val="00C93A83"/>
    <w:rsid w:val="00C93BF2"/>
    <w:rsid w:val="00C9447A"/>
    <w:rsid w:val="00C94610"/>
    <w:rsid w:val="00C94EE1"/>
    <w:rsid w:val="00C953B9"/>
    <w:rsid w:val="00C95894"/>
    <w:rsid w:val="00C95B70"/>
    <w:rsid w:val="00C965D0"/>
    <w:rsid w:val="00C9669E"/>
    <w:rsid w:val="00C96741"/>
    <w:rsid w:val="00C969B6"/>
    <w:rsid w:val="00C96D2E"/>
    <w:rsid w:val="00CA041B"/>
    <w:rsid w:val="00CA0579"/>
    <w:rsid w:val="00CA0653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09D3"/>
    <w:rsid w:val="00CB1482"/>
    <w:rsid w:val="00CB17BC"/>
    <w:rsid w:val="00CB1DA6"/>
    <w:rsid w:val="00CB1E6E"/>
    <w:rsid w:val="00CB3476"/>
    <w:rsid w:val="00CB41FB"/>
    <w:rsid w:val="00CB46F1"/>
    <w:rsid w:val="00CB4D3F"/>
    <w:rsid w:val="00CB4D50"/>
    <w:rsid w:val="00CB4EF5"/>
    <w:rsid w:val="00CB5603"/>
    <w:rsid w:val="00CB561C"/>
    <w:rsid w:val="00CB5A2E"/>
    <w:rsid w:val="00CB5AB7"/>
    <w:rsid w:val="00CB6437"/>
    <w:rsid w:val="00CB73FD"/>
    <w:rsid w:val="00CB7500"/>
    <w:rsid w:val="00CB7874"/>
    <w:rsid w:val="00CC00E0"/>
    <w:rsid w:val="00CC037E"/>
    <w:rsid w:val="00CC0494"/>
    <w:rsid w:val="00CC0510"/>
    <w:rsid w:val="00CC06A8"/>
    <w:rsid w:val="00CC08CD"/>
    <w:rsid w:val="00CC08EE"/>
    <w:rsid w:val="00CC0D26"/>
    <w:rsid w:val="00CC275E"/>
    <w:rsid w:val="00CC31BB"/>
    <w:rsid w:val="00CC407D"/>
    <w:rsid w:val="00CC428A"/>
    <w:rsid w:val="00CC5200"/>
    <w:rsid w:val="00CC5312"/>
    <w:rsid w:val="00CC5B72"/>
    <w:rsid w:val="00CC63FF"/>
    <w:rsid w:val="00CC691D"/>
    <w:rsid w:val="00CC73BB"/>
    <w:rsid w:val="00CC75D1"/>
    <w:rsid w:val="00CD030E"/>
    <w:rsid w:val="00CD03FE"/>
    <w:rsid w:val="00CD103C"/>
    <w:rsid w:val="00CD26FC"/>
    <w:rsid w:val="00CD291B"/>
    <w:rsid w:val="00CD2E31"/>
    <w:rsid w:val="00CD312C"/>
    <w:rsid w:val="00CD3812"/>
    <w:rsid w:val="00CD458E"/>
    <w:rsid w:val="00CD4638"/>
    <w:rsid w:val="00CD572D"/>
    <w:rsid w:val="00CD5C0D"/>
    <w:rsid w:val="00CD5C2D"/>
    <w:rsid w:val="00CD5F04"/>
    <w:rsid w:val="00CD645D"/>
    <w:rsid w:val="00CD6866"/>
    <w:rsid w:val="00CD6EBB"/>
    <w:rsid w:val="00CD79D4"/>
    <w:rsid w:val="00CD7AA6"/>
    <w:rsid w:val="00CD7C92"/>
    <w:rsid w:val="00CD7CD3"/>
    <w:rsid w:val="00CE0840"/>
    <w:rsid w:val="00CE1B60"/>
    <w:rsid w:val="00CE26CB"/>
    <w:rsid w:val="00CE31C9"/>
    <w:rsid w:val="00CE3AD1"/>
    <w:rsid w:val="00CE4386"/>
    <w:rsid w:val="00CE4553"/>
    <w:rsid w:val="00CE4A13"/>
    <w:rsid w:val="00CE5013"/>
    <w:rsid w:val="00CE5B25"/>
    <w:rsid w:val="00CE623D"/>
    <w:rsid w:val="00CE638B"/>
    <w:rsid w:val="00CE648D"/>
    <w:rsid w:val="00CE6DFA"/>
    <w:rsid w:val="00CE6EDF"/>
    <w:rsid w:val="00CE6F81"/>
    <w:rsid w:val="00CE7557"/>
    <w:rsid w:val="00CE7BA6"/>
    <w:rsid w:val="00CE7BF6"/>
    <w:rsid w:val="00CE7E9B"/>
    <w:rsid w:val="00CF06D8"/>
    <w:rsid w:val="00CF08A7"/>
    <w:rsid w:val="00CF132C"/>
    <w:rsid w:val="00CF17F5"/>
    <w:rsid w:val="00CF1EAB"/>
    <w:rsid w:val="00CF2067"/>
    <w:rsid w:val="00CF2336"/>
    <w:rsid w:val="00CF324D"/>
    <w:rsid w:val="00CF3914"/>
    <w:rsid w:val="00CF421E"/>
    <w:rsid w:val="00CF4BC5"/>
    <w:rsid w:val="00CF55E1"/>
    <w:rsid w:val="00CF62EA"/>
    <w:rsid w:val="00CF6B64"/>
    <w:rsid w:val="00CF6D7C"/>
    <w:rsid w:val="00CF707B"/>
    <w:rsid w:val="00CF731D"/>
    <w:rsid w:val="00CF7514"/>
    <w:rsid w:val="00CF76F7"/>
    <w:rsid w:val="00CF7A87"/>
    <w:rsid w:val="00D000BA"/>
    <w:rsid w:val="00D0037D"/>
    <w:rsid w:val="00D003C5"/>
    <w:rsid w:val="00D00558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4210"/>
    <w:rsid w:val="00D0530D"/>
    <w:rsid w:val="00D057E7"/>
    <w:rsid w:val="00D05D89"/>
    <w:rsid w:val="00D05DB8"/>
    <w:rsid w:val="00D060F0"/>
    <w:rsid w:val="00D06EF0"/>
    <w:rsid w:val="00D07083"/>
    <w:rsid w:val="00D074AC"/>
    <w:rsid w:val="00D07804"/>
    <w:rsid w:val="00D10B93"/>
    <w:rsid w:val="00D11AA5"/>
    <w:rsid w:val="00D11FCD"/>
    <w:rsid w:val="00D125DB"/>
    <w:rsid w:val="00D127B2"/>
    <w:rsid w:val="00D12889"/>
    <w:rsid w:val="00D12B15"/>
    <w:rsid w:val="00D12C1F"/>
    <w:rsid w:val="00D12E9D"/>
    <w:rsid w:val="00D13F9E"/>
    <w:rsid w:val="00D147F4"/>
    <w:rsid w:val="00D14B84"/>
    <w:rsid w:val="00D15418"/>
    <w:rsid w:val="00D158FE"/>
    <w:rsid w:val="00D15D21"/>
    <w:rsid w:val="00D161E9"/>
    <w:rsid w:val="00D1632E"/>
    <w:rsid w:val="00D1654F"/>
    <w:rsid w:val="00D171E7"/>
    <w:rsid w:val="00D17BE9"/>
    <w:rsid w:val="00D20185"/>
    <w:rsid w:val="00D2019D"/>
    <w:rsid w:val="00D202D2"/>
    <w:rsid w:val="00D2099C"/>
    <w:rsid w:val="00D20B27"/>
    <w:rsid w:val="00D20EBE"/>
    <w:rsid w:val="00D21651"/>
    <w:rsid w:val="00D22F6F"/>
    <w:rsid w:val="00D23179"/>
    <w:rsid w:val="00D235C1"/>
    <w:rsid w:val="00D23B32"/>
    <w:rsid w:val="00D23EA0"/>
    <w:rsid w:val="00D23F15"/>
    <w:rsid w:val="00D23F18"/>
    <w:rsid w:val="00D2454E"/>
    <w:rsid w:val="00D2455F"/>
    <w:rsid w:val="00D24DD0"/>
    <w:rsid w:val="00D24FC8"/>
    <w:rsid w:val="00D25168"/>
    <w:rsid w:val="00D25372"/>
    <w:rsid w:val="00D255D4"/>
    <w:rsid w:val="00D25F8C"/>
    <w:rsid w:val="00D25F8E"/>
    <w:rsid w:val="00D26044"/>
    <w:rsid w:val="00D26371"/>
    <w:rsid w:val="00D267A1"/>
    <w:rsid w:val="00D2683C"/>
    <w:rsid w:val="00D26D0D"/>
    <w:rsid w:val="00D27035"/>
    <w:rsid w:val="00D2735B"/>
    <w:rsid w:val="00D27839"/>
    <w:rsid w:val="00D304C9"/>
    <w:rsid w:val="00D3081D"/>
    <w:rsid w:val="00D30B4F"/>
    <w:rsid w:val="00D30FD9"/>
    <w:rsid w:val="00D31786"/>
    <w:rsid w:val="00D31BFD"/>
    <w:rsid w:val="00D32596"/>
    <w:rsid w:val="00D3262C"/>
    <w:rsid w:val="00D3285A"/>
    <w:rsid w:val="00D33A85"/>
    <w:rsid w:val="00D33A96"/>
    <w:rsid w:val="00D33D6C"/>
    <w:rsid w:val="00D34E0D"/>
    <w:rsid w:val="00D35065"/>
    <w:rsid w:val="00D350F5"/>
    <w:rsid w:val="00D3583E"/>
    <w:rsid w:val="00D35EA9"/>
    <w:rsid w:val="00D361BC"/>
    <w:rsid w:val="00D36AF4"/>
    <w:rsid w:val="00D37228"/>
    <w:rsid w:val="00D375A2"/>
    <w:rsid w:val="00D377DF"/>
    <w:rsid w:val="00D379EC"/>
    <w:rsid w:val="00D37EFA"/>
    <w:rsid w:val="00D402E6"/>
    <w:rsid w:val="00D40DBD"/>
    <w:rsid w:val="00D414E3"/>
    <w:rsid w:val="00D42156"/>
    <w:rsid w:val="00D433EA"/>
    <w:rsid w:val="00D4375C"/>
    <w:rsid w:val="00D43A07"/>
    <w:rsid w:val="00D44305"/>
    <w:rsid w:val="00D446B9"/>
    <w:rsid w:val="00D44F6A"/>
    <w:rsid w:val="00D4520E"/>
    <w:rsid w:val="00D45425"/>
    <w:rsid w:val="00D45B6A"/>
    <w:rsid w:val="00D461AC"/>
    <w:rsid w:val="00D464E5"/>
    <w:rsid w:val="00D465D9"/>
    <w:rsid w:val="00D46F32"/>
    <w:rsid w:val="00D471C2"/>
    <w:rsid w:val="00D47BE4"/>
    <w:rsid w:val="00D47CEA"/>
    <w:rsid w:val="00D500E5"/>
    <w:rsid w:val="00D505BD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364A"/>
    <w:rsid w:val="00D53D95"/>
    <w:rsid w:val="00D548D1"/>
    <w:rsid w:val="00D5494B"/>
    <w:rsid w:val="00D55005"/>
    <w:rsid w:val="00D555F0"/>
    <w:rsid w:val="00D5678F"/>
    <w:rsid w:val="00D5755F"/>
    <w:rsid w:val="00D57CCF"/>
    <w:rsid w:val="00D57DB7"/>
    <w:rsid w:val="00D601AF"/>
    <w:rsid w:val="00D60A87"/>
    <w:rsid w:val="00D60C7D"/>
    <w:rsid w:val="00D6136C"/>
    <w:rsid w:val="00D61B06"/>
    <w:rsid w:val="00D620A8"/>
    <w:rsid w:val="00D628E9"/>
    <w:rsid w:val="00D628F9"/>
    <w:rsid w:val="00D62A4C"/>
    <w:rsid w:val="00D62E44"/>
    <w:rsid w:val="00D62EA5"/>
    <w:rsid w:val="00D6388B"/>
    <w:rsid w:val="00D63B73"/>
    <w:rsid w:val="00D6412F"/>
    <w:rsid w:val="00D64512"/>
    <w:rsid w:val="00D65418"/>
    <w:rsid w:val="00D6606A"/>
    <w:rsid w:val="00D66191"/>
    <w:rsid w:val="00D6668C"/>
    <w:rsid w:val="00D66D83"/>
    <w:rsid w:val="00D6751D"/>
    <w:rsid w:val="00D6769F"/>
    <w:rsid w:val="00D67FA4"/>
    <w:rsid w:val="00D67FB4"/>
    <w:rsid w:val="00D7014D"/>
    <w:rsid w:val="00D701AE"/>
    <w:rsid w:val="00D70550"/>
    <w:rsid w:val="00D709D7"/>
    <w:rsid w:val="00D71001"/>
    <w:rsid w:val="00D71341"/>
    <w:rsid w:val="00D7203A"/>
    <w:rsid w:val="00D723DD"/>
    <w:rsid w:val="00D7274B"/>
    <w:rsid w:val="00D72D79"/>
    <w:rsid w:val="00D732BF"/>
    <w:rsid w:val="00D73606"/>
    <w:rsid w:val="00D73887"/>
    <w:rsid w:val="00D75778"/>
    <w:rsid w:val="00D75BE1"/>
    <w:rsid w:val="00D75C9E"/>
    <w:rsid w:val="00D7660A"/>
    <w:rsid w:val="00D76BC1"/>
    <w:rsid w:val="00D777F1"/>
    <w:rsid w:val="00D804FF"/>
    <w:rsid w:val="00D80C41"/>
    <w:rsid w:val="00D80C4D"/>
    <w:rsid w:val="00D8118E"/>
    <w:rsid w:val="00D812CB"/>
    <w:rsid w:val="00D81433"/>
    <w:rsid w:val="00D816E8"/>
    <w:rsid w:val="00D817CB"/>
    <w:rsid w:val="00D81A39"/>
    <w:rsid w:val="00D81E59"/>
    <w:rsid w:val="00D8216B"/>
    <w:rsid w:val="00D824AC"/>
    <w:rsid w:val="00D8288B"/>
    <w:rsid w:val="00D82AC1"/>
    <w:rsid w:val="00D834A3"/>
    <w:rsid w:val="00D8352C"/>
    <w:rsid w:val="00D8364F"/>
    <w:rsid w:val="00D83AB9"/>
    <w:rsid w:val="00D83B03"/>
    <w:rsid w:val="00D84964"/>
    <w:rsid w:val="00D85728"/>
    <w:rsid w:val="00D8750C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B3"/>
    <w:rsid w:val="00D95EEA"/>
    <w:rsid w:val="00D96D84"/>
    <w:rsid w:val="00D978D5"/>
    <w:rsid w:val="00D97C61"/>
    <w:rsid w:val="00DA0AB7"/>
    <w:rsid w:val="00DA1196"/>
    <w:rsid w:val="00DA1565"/>
    <w:rsid w:val="00DA1947"/>
    <w:rsid w:val="00DA19AC"/>
    <w:rsid w:val="00DA1B02"/>
    <w:rsid w:val="00DA1D1C"/>
    <w:rsid w:val="00DA2C72"/>
    <w:rsid w:val="00DA2CC2"/>
    <w:rsid w:val="00DA36A9"/>
    <w:rsid w:val="00DA4475"/>
    <w:rsid w:val="00DA47C2"/>
    <w:rsid w:val="00DA49D6"/>
    <w:rsid w:val="00DA4F2F"/>
    <w:rsid w:val="00DA5D2E"/>
    <w:rsid w:val="00DA5FAC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B25"/>
    <w:rsid w:val="00DB2FFF"/>
    <w:rsid w:val="00DB3110"/>
    <w:rsid w:val="00DB3D6D"/>
    <w:rsid w:val="00DB3EF9"/>
    <w:rsid w:val="00DB43FD"/>
    <w:rsid w:val="00DB4A92"/>
    <w:rsid w:val="00DB5284"/>
    <w:rsid w:val="00DB5355"/>
    <w:rsid w:val="00DB5FC1"/>
    <w:rsid w:val="00DB63D8"/>
    <w:rsid w:val="00DB70AA"/>
    <w:rsid w:val="00DB7297"/>
    <w:rsid w:val="00DB7648"/>
    <w:rsid w:val="00DB7ABE"/>
    <w:rsid w:val="00DC0D13"/>
    <w:rsid w:val="00DC12AF"/>
    <w:rsid w:val="00DC14A1"/>
    <w:rsid w:val="00DC1565"/>
    <w:rsid w:val="00DC23D5"/>
    <w:rsid w:val="00DC2EA4"/>
    <w:rsid w:val="00DC33BF"/>
    <w:rsid w:val="00DC36E4"/>
    <w:rsid w:val="00DC4E58"/>
    <w:rsid w:val="00DC504D"/>
    <w:rsid w:val="00DC50EF"/>
    <w:rsid w:val="00DC51F7"/>
    <w:rsid w:val="00DC5900"/>
    <w:rsid w:val="00DC5B24"/>
    <w:rsid w:val="00DC688C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A03"/>
    <w:rsid w:val="00DD3BDA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226"/>
    <w:rsid w:val="00DE0235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1DE"/>
    <w:rsid w:val="00DE4534"/>
    <w:rsid w:val="00DE4556"/>
    <w:rsid w:val="00DE4B25"/>
    <w:rsid w:val="00DE54BF"/>
    <w:rsid w:val="00DE560F"/>
    <w:rsid w:val="00DF0257"/>
    <w:rsid w:val="00DF06AE"/>
    <w:rsid w:val="00DF09D4"/>
    <w:rsid w:val="00DF163E"/>
    <w:rsid w:val="00DF1E8C"/>
    <w:rsid w:val="00DF1FD5"/>
    <w:rsid w:val="00DF2597"/>
    <w:rsid w:val="00DF2630"/>
    <w:rsid w:val="00DF2FEC"/>
    <w:rsid w:val="00DF32C3"/>
    <w:rsid w:val="00DF3C7C"/>
    <w:rsid w:val="00DF3FE0"/>
    <w:rsid w:val="00DF3FFB"/>
    <w:rsid w:val="00DF4189"/>
    <w:rsid w:val="00DF5574"/>
    <w:rsid w:val="00DF563C"/>
    <w:rsid w:val="00DF611B"/>
    <w:rsid w:val="00DF625C"/>
    <w:rsid w:val="00DF6362"/>
    <w:rsid w:val="00DF69F6"/>
    <w:rsid w:val="00DF6BCC"/>
    <w:rsid w:val="00DF7B4B"/>
    <w:rsid w:val="00DF7D17"/>
    <w:rsid w:val="00E007F3"/>
    <w:rsid w:val="00E00BC3"/>
    <w:rsid w:val="00E01750"/>
    <w:rsid w:val="00E018CA"/>
    <w:rsid w:val="00E01CE5"/>
    <w:rsid w:val="00E02FAB"/>
    <w:rsid w:val="00E03115"/>
    <w:rsid w:val="00E043FD"/>
    <w:rsid w:val="00E04524"/>
    <w:rsid w:val="00E049ED"/>
    <w:rsid w:val="00E04C78"/>
    <w:rsid w:val="00E04E77"/>
    <w:rsid w:val="00E05082"/>
    <w:rsid w:val="00E055DE"/>
    <w:rsid w:val="00E05AD2"/>
    <w:rsid w:val="00E05FE1"/>
    <w:rsid w:val="00E061A9"/>
    <w:rsid w:val="00E06278"/>
    <w:rsid w:val="00E06BB2"/>
    <w:rsid w:val="00E06DA1"/>
    <w:rsid w:val="00E06E57"/>
    <w:rsid w:val="00E07930"/>
    <w:rsid w:val="00E07C6D"/>
    <w:rsid w:val="00E07F36"/>
    <w:rsid w:val="00E10AAB"/>
    <w:rsid w:val="00E11F12"/>
    <w:rsid w:val="00E12B5F"/>
    <w:rsid w:val="00E130A4"/>
    <w:rsid w:val="00E13162"/>
    <w:rsid w:val="00E1335F"/>
    <w:rsid w:val="00E140B7"/>
    <w:rsid w:val="00E14ABB"/>
    <w:rsid w:val="00E1502A"/>
    <w:rsid w:val="00E154A9"/>
    <w:rsid w:val="00E1595D"/>
    <w:rsid w:val="00E1595E"/>
    <w:rsid w:val="00E15A13"/>
    <w:rsid w:val="00E15A71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08A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FB9"/>
    <w:rsid w:val="00E24DCC"/>
    <w:rsid w:val="00E2570D"/>
    <w:rsid w:val="00E25BB8"/>
    <w:rsid w:val="00E25E39"/>
    <w:rsid w:val="00E26430"/>
    <w:rsid w:val="00E267B3"/>
    <w:rsid w:val="00E26D57"/>
    <w:rsid w:val="00E2730E"/>
    <w:rsid w:val="00E273F1"/>
    <w:rsid w:val="00E30512"/>
    <w:rsid w:val="00E30A3F"/>
    <w:rsid w:val="00E30ABA"/>
    <w:rsid w:val="00E3143D"/>
    <w:rsid w:val="00E31D2C"/>
    <w:rsid w:val="00E320C6"/>
    <w:rsid w:val="00E321D0"/>
    <w:rsid w:val="00E3277B"/>
    <w:rsid w:val="00E32C18"/>
    <w:rsid w:val="00E331B4"/>
    <w:rsid w:val="00E33B34"/>
    <w:rsid w:val="00E33BA3"/>
    <w:rsid w:val="00E340AF"/>
    <w:rsid w:val="00E343B6"/>
    <w:rsid w:val="00E346B8"/>
    <w:rsid w:val="00E349E6"/>
    <w:rsid w:val="00E357BC"/>
    <w:rsid w:val="00E363F5"/>
    <w:rsid w:val="00E3669D"/>
    <w:rsid w:val="00E37AE8"/>
    <w:rsid w:val="00E400AA"/>
    <w:rsid w:val="00E40586"/>
    <w:rsid w:val="00E40590"/>
    <w:rsid w:val="00E40A44"/>
    <w:rsid w:val="00E40B50"/>
    <w:rsid w:val="00E41791"/>
    <w:rsid w:val="00E427F3"/>
    <w:rsid w:val="00E42CFF"/>
    <w:rsid w:val="00E42DAB"/>
    <w:rsid w:val="00E43FA4"/>
    <w:rsid w:val="00E446BD"/>
    <w:rsid w:val="00E44B16"/>
    <w:rsid w:val="00E44D4E"/>
    <w:rsid w:val="00E4550C"/>
    <w:rsid w:val="00E45B01"/>
    <w:rsid w:val="00E4696E"/>
    <w:rsid w:val="00E46D05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3596"/>
    <w:rsid w:val="00E53C49"/>
    <w:rsid w:val="00E542A0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3159"/>
    <w:rsid w:val="00E63195"/>
    <w:rsid w:val="00E636CF"/>
    <w:rsid w:val="00E637C6"/>
    <w:rsid w:val="00E63A5A"/>
    <w:rsid w:val="00E64518"/>
    <w:rsid w:val="00E64597"/>
    <w:rsid w:val="00E64D47"/>
    <w:rsid w:val="00E6513D"/>
    <w:rsid w:val="00E65F0A"/>
    <w:rsid w:val="00E66011"/>
    <w:rsid w:val="00E6678C"/>
    <w:rsid w:val="00E66AEC"/>
    <w:rsid w:val="00E67198"/>
    <w:rsid w:val="00E7026A"/>
    <w:rsid w:val="00E706A9"/>
    <w:rsid w:val="00E70B06"/>
    <w:rsid w:val="00E7139C"/>
    <w:rsid w:val="00E71C7A"/>
    <w:rsid w:val="00E72312"/>
    <w:rsid w:val="00E72689"/>
    <w:rsid w:val="00E7282A"/>
    <w:rsid w:val="00E72ABB"/>
    <w:rsid w:val="00E72C33"/>
    <w:rsid w:val="00E735A4"/>
    <w:rsid w:val="00E73BC4"/>
    <w:rsid w:val="00E73FA0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0CBD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4F25"/>
    <w:rsid w:val="00E856EB"/>
    <w:rsid w:val="00E85D5C"/>
    <w:rsid w:val="00E8622E"/>
    <w:rsid w:val="00E86ABC"/>
    <w:rsid w:val="00E877CB"/>
    <w:rsid w:val="00E87AD9"/>
    <w:rsid w:val="00E87D8C"/>
    <w:rsid w:val="00E90237"/>
    <w:rsid w:val="00E9188F"/>
    <w:rsid w:val="00E91C91"/>
    <w:rsid w:val="00E91DE3"/>
    <w:rsid w:val="00E92078"/>
    <w:rsid w:val="00E92090"/>
    <w:rsid w:val="00E92255"/>
    <w:rsid w:val="00E93879"/>
    <w:rsid w:val="00E948E3"/>
    <w:rsid w:val="00E94A31"/>
    <w:rsid w:val="00E9513F"/>
    <w:rsid w:val="00E95483"/>
    <w:rsid w:val="00E96C3B"/>
    <w:rsid w:val="00E97316"/>
    <w:rsid w:val="00E974F4"/>
    <w:rsid w:val="00E97CB5"/>
    <w:rsid w:val="00E97CCA"/>
    <w:rsid w:val="00EA001F"/>
    <w:rsid w:val="00EA16F7"/>
    <w:rsid w:val="00EA170A"/>
    <w:rsid w:val="00EA1E96"/>
    <w:rsid w:val="00EA1EAA"/>
    <w:rsid w:val="00EA31C8"/>
    <w:rsid w:val="00EA3279"/>
    <w:rsid w:val="00EA3523"/>
    <w:rsid w:val="00EA3876"/>
    <w:rsid w:val="00EA3F09"/>
    <w:rsid w:val="00EA3F36"/>
    <w:rsid w:val="00EA4D3A"/>
    <w:rsid w:val="00EA4ED3"/>
    <w:rsid w:val="00EA50B3"/>
    <w:rsid w:val="00EA515C"/>
    <w:rsid w:val="00EA5280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85B"/>
    <w:rsid w:val="00EB3BA9"/>
    <w:rsid w:val="00EB3D0B"/>
    <w:rsid w:val="00EB40D9"/>
    <w:rsid w:val="00EB470B"/>
    <w:rsid w:val="00EB4CBE"/>
    <w:rsid w:val="00EB4DCB"/>
    <w:rsid w:val="00EB4E04"/>
    <w:rsid w:val="00EB4EDE"/>
    <w:rsid w:val="00EB5AE4"/>
    <w:rsid w:val="00EB5F04"/>
    <w:rsid w:val="00EB6206"/>
    <w:rsid w:val="00EB623F"/>
    <w:rsid w:val="00EB6469"/>
    <w:rsid w:val="00EB76CF"/>
    <w:rsid w:val="00EB7778"/>
    <w:rsid w:val="00EC01D1"/>
    <w:rsid w:val="00EC0326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6EB"/>
    <w:rsid w:val="00ED0839"/>
    <w:rsid w:val="00ED098A"/>
    <w:rsid w:val="00ED11DE"/>
    <w:rsid w:val="00ED1E54"/>
    <w:rsid w:val="00ED1FF1"/>
    <w:rsid w:val="00ED26D7"/>
    <w:rsid w:val="00ED29B9"/>
    <w:rsid w:val="00ED3016"/>
    <w:rsid w:val="00ED39B0"/>
    <w:rsid w:val="00ED46A7"/>
    <w:rsid w:val="00ED5693"/>
    <w:rsid w:val="00ED5981"/>
    <w:rsid w:val="00ED6579"/>
    <w:rsid w:val="00ED666D"/>
    <w:rsid w:val="00ED7224"/>
    <w:rsid w:val="00ED7680"/>
    <w:rsid w:val="00ED7AA9"/>
    <w:rsid w:val="00EE03E2"/>
    <w:rsid w:val="00EE09E5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4752"/>
    <w:rsid w:val="00EE53B7"/>
    <w:rsid w:val="00EE53F0"/>
    <w:rsid w:val="00EE5D7D"/>
    <w:rsid w:val="00EE623A"/>
    <w:rsid w:val="00EE6D33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22D9"/>
    <w:rsid w:val="00EF26CF"/>
    <w:rsid w:val="00EF2871"/>
    <w:rsid w:val="00EF4596"/>
    <w:rsid w:val="00EF4854"/>
    <w:rsid w:val="00EF4E6D"/>
    <w:rsid w:val="00EF55AA"/>
    <w:rsid w:val="00EF5A7F"/>
    <w:rsid w:val="00EF5C02"/>
    <w:rsid w:val="00EF637B"/>
    <w:rsid w:val="00EF6573"/>
    <w:rsid w:val="00EF65F7"/>
    <w:rsid w:val="00EF6F72"/>
    <w:rsid w:val="00EF797B"/>
    <w:rsid w:val="00EF7A61"/>
    <w:rsid w:val="00EF7C97"/>
    <w:rsid w:val="00EF7E66"/>
    <w:rsid w:val="00F00411"/>
    <w:rsid w:val="00F004A9"/>
    <w:rsid w:val="00F00E81"/>
    <w:rsid w:val="00F0138E"/>
    <w:rsid w:val="00F0150B"/>
    <w:rsid w:val="00F021A5"/>
    <w:rsid w:val="00F0239C"/>
    <w:rsid w:val="00F02C82"/>
    <w:rsid w:val="00F03813"/>
    <w:rsid w:val="00F052CA"/>
    <w:rsid w:val="00F055B0"/>
    <w:rsid w:val="00F05698"/>
    <w:rsid w:val="00F0681C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62"/>
    <w:rsid w:val="00F149C2"/>
    <w:rsid w:val="00F14A69"/>
    <w:rsid w:val="00F14DE7"/>
    <w:rsid w:val="00F14E6E"/>
    <w:rsid w:val="00F163AC"/>
    <w:rsid w:val="00F16CDA"/>
    <w:rsid w:val="00F171CD"/>
    <w:rsid w:val="00F178B4"/>
    <w:rsid w:val="00F179D4"/>
    <w:rsid w:val="00F17EF4"/>
    <w:rsid w:val="00F200B7"/>
    <w:rsid w:val="00F201BE"/>
    <w:rsid w:val="00F20258"/>
    <w:rsid w:val="00F205CF"/>
    <w:rsid w:val="00F21132"/>
    <w:rsid w:val="00F216A3"/>
    <w:rsid w:val="00F220A5"/>
    <w:rsid w:val="00F22E2F"/>
    <w:rsid w:val="00F23250"/>
    <w:rsid w:val="00F234B3"/>
    <w:rsid w:val="00F23592"/>
    <w:rsid w:val="00F2378A"/>
    <w:rsid w:val="00F23C27"/>
    <w:rsid w:val="00F23CF4"/>
    <w:rsid w:val="00F24B62"/>
    <w:rsid w:val="00F25762"/>
    <w:rsid w:val="00F25F75"/>
    <w:rsid w:val="00F2614D"/>
    <w:rsid w:val="00F2692E"/>
    <w:rsid w:val="00F26D5D"/>
    <w:rsid w:val="00F27090"/>
    <w:rsid w:val="00F272A9"/>
    <w:rsid w:val="00F27A98"/>
    <w:rsid w:val="00F27EDE"/>
    <w:rsid w:val="00F301D9"/>
    <w:rsid w:val="00F30D72"/>
    <w:rsid w:val="00F31486"/>
    <w:rsid w:val="00F31CDD"/>
    <w:rsid w:val="00F31DE1"/>
    <w:rsid w:val="00F32DDB"/>
    <w:rsid w:val="00F346BA"/>
    <w:rsid w:val="00F34E95"/>
    <w:rsid w:val="00F35BAC"/>
    <w:rsid w:val="00F37C52"/>
    <w:rsid w:val="00F4003D"/>
    <w:rsid w:val="00F40D1A"/>
    <w:rsid w:val="00F40FE0"/>
    <w:rsid w:val="00F41130"/>
    <w:rsid w:val="00F41D0E"/>
    <w:rsid w:val="00F41D21"/>
    <w:rsid w:val="00F4222D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47A30"/>
    <w:rsid w:val="00F50013"/>
    <w:rsid w:val="00F5019C"/>
    <w:rsid w:val="00F511F0"/>
    <w:rsid w:val="00F516A8"/>
    <w:rsid w:val="00F516A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0F4"/>
    <w:rsid w:val="00F611E4"/>
    <w:rsid w:val="00F622F4"/>
    <w:rsid w:val="00F623B5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8EA"/>
    <w:rsid w:val="00F71B13"/>
    <w:rsid w:val="00F71EC3"/>
    <w:rsid w:val="00F73B24"/>
    <w:rsid w:val="00F73BEC"/>
    <w:rsid w:val="00F74347"/>
    <w:rsid w:val="00F74BAE"/>
    <w:rsid w:val="00F74D92"/>
    <w:rsid w:val="00F7515E"/>
    <w:rsid w:val="00F75D35"/>
    <w:rsid w:val="00F7655E"/>
    <w:rsid w:val="00F7772A"/>
    <w:rsid w:val="00F77911"/>
    <w:rsid w:val="00F77AD7"/>
    <w:rsid w:val="00F77E17"/>
    <w:rsid w:val="00F8034A"/>
    <w:rsid w:val="00F80890"/>
    <w:rsid w:val="00F80DAB"/>
    <w:rsid w:val="00F80F81"/>
    <w:rsid w:val="00F818AF"/>
    <w:rsid w:val="00F81903"/>
    <w:rsid w:val="00F836DF"/>
    <w:rsid w:val="00F83790"/>
    <w:rsid w:val="00F83B63"/>
    <w:rsid w:val="00F83BAA"/>
    <w:rsid w:val="00F83CBD"/>
    <w:rsid w:val="00F843E1"/>
    <w:rsid w:val="00F84440"/>
    <w:rsid w:val="00F84455"/>
    <w:rsid w:val="00F844B4"/>
    <w:rsid w:val="00F85A61"/>
    <w:rsid w:val="00F85B2D"/>
    <w:rsid w:val="00F86209"/>
    <w:rsid w:val="00F866C1"/>
    <w:rsid w:val="00F86E24"/>
    <w:rsid w:val="00F86F38"/>
    <w:rsid w:val="00F871F2"/>
    <w:rsid w:val="00F90D8B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119"/>
    <w:rsid w:val="00F95B81"/>
    <w:rsid w:val="00F96123"/>
    <w:rsid w:val="00F96EB3"/>
    <w:rsid w:val="00F9796F"/>
    <w:rsid w:val="00F97B8D"/>
    <w:rsid w:val="00F97B9D"/>
    <w:rsid w:val="00FA0D1D"/>
    <w:rsid w:val="00FA1094"/>
    <w:rsid w:val="00FA1318"/>
    <w:rsid w:val="00FA18D0"/>
    <w:rsid w:val="00FA190A"/>
    <w:rsid w:val="00FA19E3"/>
    <w:rsid w:val="00FA2085"/>
    <w:rsid w:val="00FA2653"/>
    <w:rsid w:val="00FA2D1E"/>
    <w:rsid w:val="00FA2E4D"/>
    <w:rsid w:val="00FA322A"/>
    <w:rsid w:val="00FA334A"/>
    <w:rsid w:val="00FA4049"/>
    <w:rsid w:val="00FA5B18"/>
    <w:rsid w:val="00FA5F0E"/>
    <w:rsid w:val="00FA61D6"/>
    <w:rsid w:val="00FA6325"/>
    <w:rsid w:val="00FA644F"/>
    <w:rsid w:val="00FA6986"/>
    <w:rsid w:val="00FA7F60"/>
    <w:rsid w:val="00FB00E0"/>
    <w:rsid w:val="00FB0726"/>
    <w:rsid w:val="00FB15BB"/>
    <w:rsid w:val="00FB1894"/>
    <w:rsid w:val="00FB1D5D"/>
    <w:rsid w:val="00FB310C"/>
    <w:rsid w:val="00FB31B1"/>
    <w:rsid w:val="00FB3AF2"/>
    <w:rsid w:val="00FB3BA2"/>
    <w:rsid w:val="00FB45A6"/>
    <w:rsid w:val="00FB490A"/>
    <w:rsid w:val="00FB5326"/>
    <w:rsid w:val="00FB58D6"/>
    <w:rsid w:val="00FB59EA"/>
    <w:rsid w:val="00FB5F97"/>
    <w:rsid w:val="00FB66A5"/>
    <w:rsid w:val="00FB6D28"/>
    <w:rsid w:val="00FB7F40"/>
    <w:rsid w:val="00FB7F82"/>
    <w:rsid w:val="00FB7FA1"/>
    <w:rsid w:val="00FC0C23"/>
    <w:rsid w:val="00FC14E8"/>
    <w:rsid w:val="00FC158F"/>
    <w:rsid w:val="00FC2281"/>
    <w:rsid w:val="00FC23E2"/>
    <w:rsid w:val="00FC2960"/>
    <w:rsid w:val="00FC2A1E"/>
    <w:rsid w:val="00FC2A3A"/>
    <w:rsid w:val="00FC31BD"/>
    <w:rsid w:val="00FC356B"/>
    <w:rsid w:val="00FC3A61"/>
    <w:rsid w:val="00FC473B"/>
    <w:rsid w:val="00FC5C0B"/>
    <w:rsid w:val="00FC6198"/>
    <w:rsid w:val="00FC68C2"/>
    <w:rsid w:val="00FC694F"/>
    <w:rsid w:val="00FC6E5E"/>
    <w:rsid w:val="00FD01A4"/>
    <w:rsid w:val="00FD0FFC"/>
    <w:rsid w:val="00FD10D4"/>
    <w:rsid w:val="00FD1914"/>
    <w:rsid w:val="00FD20E1"/>
    <w:rsid w:val="00FD24BB"/>
    <w:rsid w:val="00FD2ADC"/>
    <w:rsid w:val="00FD3A2D"/>
    <w:rsid w:val="00FD415D"/>
    <w:rsid w:val="00FD42BD"/>
    <w:rsid w:val="00FD4ECE"/>
    <w:rsid w:val="00FD5976"/>
    <w:rsid w:val="00FD6C0A"/>
    <w:rsid w:val="00FD6C87"/>
    <w:rsid w:val="00FD708C"/>
    <w:rsid w:val="00FE040F"/>
    <w:rsid w:val="00FE0E7E"/>
    <w:rsid w:val="00FE1A41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0E0C"/>
    <w:rsid w:val="00FF15FB"/>
    <w:rsid w:val="00FF17CC"/>
    <w:rsid w:val="00FF1CC6"/>
    <w:rsid w:val="00FF1E62"/>
    <w:rsid w:val="00FF1F2E"/>
    <w:rsid w:val="00FF27EC"/>
    <w:rsid w:val="00FF2AED"/>
    <w:rsid w:val="00FF2B1A"/>
    <w:rsid w:val="00FF2F8D"/>
    <w:rsid w:val="00FF301F"/>
    <w:rsid w:val="00FF30E2"/>
    <w:rsid w:val="00FF3211"/>
    <w:rsid w:val="00FF34BC"/>
    <w:rsid w:val="00FF5447"/>
    <w:rsid w:val="00FF5637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EB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C93A83"/>
    <w:pPr>
      <w:spacing w:after="200" w:line="240" w:lineRule="auto"/>
      <w:jc w:val="center"/>
    </w:pPr>
    <w:rPr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7438D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F74D9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53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206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63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1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6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0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2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2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0369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527AE9DC71341A2E6265E3E8609E5" ma:contentTypeVersion="26" ma:contentTypeDescription="Create a new document." ma:contentTypeScope="" ma:versionID="2d63d3e82fd5187c5d00abe73e01b2a2">
  <xsd:schema xmlns:xsd="http://www.w3.org/2001/XMLSchema" xmlns:xs="http://www.w3.org/2001/XMLSchema" xmlns:p="http://schemas.microsoft.com/office/2006/metadata/properties" xmlns:ns2="12c87010-54c7-4968-977c-9bb319d35727" xmlns:ns3="9527b8e9-3515-4acf-9742-b47e47585d5b" targetNamespace="http://schemas.microsoft.com/office/2006/metadata/properties" ma:root="true" ma:fieldsID="5b9b28b6dd0d7ba7986ac4f289be1f29" ns2:_="" ns3:_="">
    <xsd:import namespace="12c87010-54c7-4968-977c-9bb319d35727"/>
    <xsd:import namespace="9527b8e9-3515-4acf-9742-b47e47585d5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7b8e9-3515-4acf-9742-b47e47585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12c87010-54c7-4968-977c-9bb319d35727" xsi:nil="true"/>
    <_dlc_DocId xmlns="12c87010-54c7-4968-977c-9bb319d35727">2FHT6SDPEKRM-335803755-40991</_dlc_DocId>
    <_dlc_DocIdUrl xmlns="12c87010-54c7-4968-977c-9bb319d35727">
      <Url>https://qualcomm.sharepoint.com/teams/SkyBer/_layouts/15/DocIdRedir.aspx?ID=2FHT6SDPEKRM-335803755-40991</Url>
      <Description>2FHT6SDPEKRM-335803755-40991</Description>
    </_dlc_DocIdUrl>
  </documentManagement>
</p:properties>
</file>

<file path=customXml/itemProps1.xml><?xml version="1.0" encoding="utf-8"?>
<ds:datastoreItem xmlns:ds="http://schemas.openxmlformats.org/officeDocument/2006/customXml" ds:itemID="{F0B8B062-5922-4A3D-B057-BC033B6E1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9527b8e9-3515-4acf-9742-b47e47585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61E69D-BCB2-4F50-8413-531422AF4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674147-441E-46AD-BE28-BA78BCE4D3C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05CFBE-E788-4C97-833A-16DEE37C853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12c87010-54c7-4968-977c-9bb319d3572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1236</Words>
  <Characters>7048</Characters>
  <Application>Microsoft Office Word</Application>
  <DocSecurity>0</DocSecurity>
  <Lines>58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8268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jelenad@qti.qualcomm.com</dc:creator>
  <cp:lastModifiedBy>Qing Li</cp:lastModifiedBy>
  <cp:revision>3</cp:revision>
  <cp:lastPrinted>2019-12-04T11:04:00Z</cp:lastPrinted>
  <dcterms:created xsi:type="dcterms:W3CDTF">2021-10-22T03:44:00Z</dcterms:created>
  <dcterms:modified xsi:type="dcterms:W3CDTF">2021-10-22T04:35:00Z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0x010100244527AE9DC71341A2E6265E3E8609E5</vt:lpwstr>
  </property>
  <property fmtid="{D5CDD505-2E9C-101B-9397-08002B2CF9AE}" pid="13" name="TaxKeyword">
    <vt:lpwstr/>
  </property>
  <property fmtid="{D5CDD505-2E9C-101B-9397-08002B2CF9AE}" pid="14" name="_dlc_DocIdItemGuid">
    <vt:lpwstr>71203765-60a2-4bc2-a01a-eea55ab4db67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  <property fmtid="{D5CDD505-2E9C-101B-9397-08002B2CF9AE}" pid="22" name="Order">
    <vt:r8>3993800</vt:r8>
  </property>
  <property fmtid="{D5CDD505-2E9C-101B-9397-08002B2CF9AE}" pid="23" name="URL">
    <vt:lpwstr/>
  </property>
</Properties>
</file>