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435B7654"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376A96">
        <w:rPr>
          <w:rFonts w:ascii="Eras Medium ITC" w:eastAsia="Malgun Gothic" w:hAnsi="Eras Medium ITC" w:cs="Arial"/>
          <w:sz w:val="20"/>
          <w:lang w:eastAsia="ko-KR"/>
        </w:rPr>
        <w:t>6</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F96949" w:rsidRPr="00F96949">
        <w:rPr>
          <w:rFonts w:ascii="Eras Medium ITC" w:hAnsi="Eras Medium ITC" w:cs="Arial"/>
          <w:sz w:val="20"/>
        </w:rPr>
        <w:t>R2-21</w:t>
      </w:r>
      <w:r w:rsidR="003B0BD1">
        <w:rPr>
          <w:rFonts w:ascii="Eras Medium ITC" w:hAnsi="Eras Medium ITC" w:cs="Arial"/>
          <w:sz w:val="20"/>
        </w:rPr>
        <w:t>10940</w:t>
      </w:r>
      <w:r w:rsidR="00FF7951" w:rsidRPr="00951B8A">
        <w:rPr>
          <w:rFonts w:ascii="Eras Medium ITC" w:hAnsi="Eras Medium ITC" w:cs="Arial"/>
          <w:sz w:val="20"/>
        </w:rPr>
        <w:t xml:space="preserve">       </w:t>
      </w:r>
    </w:p>
    <w:p w14:paraId="1C336DD0" w14:textId="77513606"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376A96">
        <w:rPr>
          <w:rFonts w:ascii="Eras Medium ITC" w:eastAsia="Malgun Gothic" w:hAnsi="Eras Medium ITC" w:cs="Arial"/>
          <w:sz w:val="20"/>
          <w:lang w:eastAsia="ko-KR"/>
        </w:rPr>
        <w:t>November</w:t>
      </w:r>
      <w:r w:rsidR="008E7F1F" w:rsidRPr="00951B8A">
        <w:rPr>
          <w:rFonts w:ascii="Eras Medium ITC" w:eastAsia="Malgun Gothic" w:hAnsi="Eras Medium ITC" w:cs="Arial"/>
          <w:sz w:val="20"/>
          <w:lang w:eastAsia="ko-KR"/>
        </w:rPr>
        <w:t xml:space="preserve"> </w:t>
      </w:r>
      <w:r w:rsidR="008C09E2">
        <w:rPr>
          <w:rFonts w:ascii="Eras Medium ITC" w:eastAsia="Malgun Gothic" w:hAnsi="Eras Medium ITC" w:cs="Arial"/>
          <w:sz w:val="20"/>
          <w:lang w:eastAsia="ko-KR"/>
        </w:rPr>
        <w:t>1</w:t>
      </w:r>
      <w:r w:rsidRPr="00951B8A">
        <w:rPr>
          <w:rFonts w:ascii="Eras Medium ITC" w:eastAsia="Malgun Gothic" w:hAnsi="Eras Medium ITC" w:cs="Arial"/>
          <w:sz w:val="20"/>
          <w:lang w:eastAsia="ko-KR"/>
        </w:rPr>
        <w:t xml:space="preserve"> – </w:t>
      </w:r>
      <w:r w:rsidR="008C09E2">
        <w:rPr>
          <w:rFonts w:ascii="Eras Medium ITC" w:eastAsia="Malgun Gothic" w:hAnsi="Eras Medium ITC" w:cs="Arial"/>
          <w:sz w:val="20"/>
          <w:lang w:eastAsia="ko-KR"/>
        </w:rPr>
        <w:t>November 12</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2BEACB24"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2C2621">
        <w:rPr>
          <w:rFonts w:ascii="Eras Demi ITC" w:hAnsi="Eras Demi ITC" w:cs="Arial"/>
          <w:bCs/>
          <w:sz w:val="28"/>
          <w:szCs w:val="28"/>
        </w:rPr>
        <w:t>3</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4F0394F8"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615C33">
        <w:rPr>
          <w:rFonts w:ascii="Eras Demi ITC" w:hAnsi="Eras Demi ITC" w:cs="Arial"/>
          <w:bCs/>
          <w:sz w:val="28"/>
          <w:szCs w:val="28"/>
        </w:rPr>
        <w:t>Resource pool configuration and selection of resource selection mechanism</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1F2028CF" w14:textId="490BBF1B" w:rsidR="002C2621" w:rsidRDefault="002C2621" w:rsidP="00A43147">
      <w:pPr>
        <w:rPr>
          <w:rFonts w:ascii="Eras Medium ITC" w:hAnsi="Eras Medium ITC" w:cs="Arial"/>
          <w:lang w:eastAsia="ko-KR"/>
        </w:rPr>
      </w:pPr>
      <w:r>
        <w:rPr>
          <w:rFonts w:ascii="Eras Medium ITC" w:hAnsi="Eras Medium ITC" w:cs="Arial"/>
          <w:lang w:eastAsia="ko-KR"/>
        </w:rPr>
        <w:t xml:space="preserve">Resource allocation enhancement is part of Rel-17 NR SL enhancement WI scopes. In this contribution, we would like to raise some initial </w:t>
      </w:r>
      <w:r w:rsidR="00615C33">
        <w:rPr>
          <w:rFonts w:ascii="Eras Medium ITC" w:hAnsi="Eras Medium ITC" w:cs="Arial"/>
          <w:lang w:eastAsia="ko-KR"/>
        </w:rPr>
        <w:t xml:space="preserve">RAN2 </w:t>
      </w:r>
      <w:r>
        <w:rPr>
          <w:rFonts w:ascii="Eras Medium ITC" w:hAnsi="Eras Medium ITC" w:cs="Arial"/>
          <w:lang w:eastAsia="ko-KR"/>
        </w:rPr>
        <w:t xml:space="preserve">discussion </w:t>
      </w:r>
      <w:r w:rsidR="00615C33">
        <w:rPr>
          <w:rFonts w:ascii="Eras Medium ITC" w:hAnsi="Eras Medium ITC" w:cs="Arial"/>
          <w:lang w:eastAsia="ko-KR"/>
        </w:rPr>
        <w:t xml:space="preserve">on the introduction of partial sensing based resource selection and random resource selection. </w:t>
      </w:r>
      <w:bookmarkStart w:id="0" w:name="_GoBack"/>
      <w:bookmarkEnd w:id="0"/>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1461E0AC" w14:textId="04224422" w:rsidR="002D0FD5" w:rsidRDefault="002D0FD5" w:rsidP="002D0FD5">
      <w:pPr>
        <w:rPr>
          <w:rFonts w:ascii="Eras Medium ITC" w:hAnsi="Eras Medium ITC" w:cs="Arial"/>
          <w:lang w:eastAsia="ko-KR"/>
        </w:rPr>
      </w:pPr>
      <w:r>
        <w:rPr>
          <w:rFonts w:ascii="Eras Medium ITC" w:hAnsi="Eras Medium ITC" w:cs="Arial"/>
          <w:lang w:eastAsia="ko-KR"/>
        </w:rPr>
        <w:t xml:space="preserve">In addition to random resource selection, RAN1 has introduced two types of partial sensing mechanisms. One is periodic based partial sensing and another is contiguous partial sensing. In our understanding, periodic based partial sensing is similar to LTE partial sensing although there would be small detailed differences. Contiguous partial sensing is a kind of sensing with the shorter sensing window duration compared to the sensing mechanism in Rel-16. Also note contiguous partial sensing can be performed once resource selection is triggered at n, i.e. post-sensing mechanism. </w:t>
      </w:r>
      <w:r w:rsidR="0018091C">
        <w:rPr>
          <w:rFonts w:ascii="Eras Medium ITC" w:hAnsi="Eras Medium ITC" w:cs="Arial"/>
          <w:lang w:eastAsia="ko-KR"/>
        </w:rPr>
        <w:t xml:space="preserve">Details are still under the discussion in RAN1. However, RAN2 can have some initial discussion on the resource pool configuration, resource pool selection, and selection of partial sensing mechanism. </w:t>
      </w:r>
      <w:r>
        <w:rPr>
          <w:rFonts w:ascii="Eras Medium ITC" w:hAnsi="Eras Medium ITC" w:cs="Arial"/>
          <w:lang w:eastAsia="ko-KR"/>
        </w:rPr>
        <w:t xml:space="preserve"> </w:t>
      </w:r>
    </w:p>
    <w:p w14:paraId="0C4898C6" w14:textId="77777777" w:rsidR="0018091C" w:rsidRDefault="0018091C" w:rsidP="0018091C">
      <w:pPr>
        <w:rPr>
          <w:rFonts w:ascii="Eras Medium ITC" w:hAnsi="Eras Medium ITC" w:cs="Arial"/>
          <w:lang w:eastAsia="ko-KR"/>
        </w:rPr>
      </w:pPr>
      <w:r>
        <w:rPr>
          <w:rFonts w:ascii="Eras Medium ITC" w:hAnsi="Eras Medium ITC" w:cs="Arial"/>
          <w:lang w:eastAsia="ko-KR"/>
        </w:rPr>
        <w:t xml:space="preserve">In LTE V2X communication, a resource pool can be configured with the following options. </w:t>
      </w:r>
    </w:p>
    <w:p w14:paraId="58198F04" w14:textId="429953CA" w:rsidR="0018091C" w:rsidRDefault="00376A96" w:rsidP="0018091C">
      <w:pPr>
        <w:pStyle w:val="ListParagraph"/>
        <w:numPr>
          <w:ilvl w:val="0"/>
          <w:numId w:val="30"/>
        </w:numPr>
        <w:rPr>
          <w:rFonts w:ascii="Eras Medium ITC" w:hAnsi="Eras Medium ITC" w:cs="Arial"/>
          <w:lang w:eastAsia="ko-KR"/>
        </w:rPr>
      </w:pPr>
      <w:r>
        <w:rPr>
          <w:rFonts w:ascii="Eras Medium ITC" w:hAnsi="Eras Medium ITC" w:cs="Arial"/>
          <w:lang w:eastAsia="ko-KR"/>
        </w:rPr>
        <w:t>A r</w:t>
      </w:r>
      <w:r w:rsidR="0018091C">
        <w:rPr>
          <w:rFonts w:ascii="Eras Medium ITC" w:hAnsi="Eras Medium ITC" w:cs="Arial"/>
          <w:lang w:eastAsia="ko-KR"/>
        </w:rPr>
        <w:t xml:space="preserve">esource pool </w:t>
      </w:r>
      <w:r>
        <w:rPr>
          <w:rFonts w:ascii="Eras Medium ITC" w:hAnsi="Eras Medium ITC" w:cs="Arial"/>
          <w:lang w:eastAsia="ko-KR"/>
        </w:rPr>
        <w:t>configuration allowing</w:t>
      </w:r>
      <w:r w:rsidR="0018091C">
        <w:rPr>
          <w:rFonts w:ascii="Eras Medium ITC" w:hAnsi="Eras Medium ITC" w:cs="Arial"/>
          <w:lang w:eastAsia="ko-KR"/>
        </w:rPr>
        <w:t xml:space="preserve"> full sensing based resource selection</w:t>
      </w:r>
    </w:p>
    <w:p w14:paraId="679067EE" w14:textId="48E788CC" w:rsidR="0018091C" w:rsidRDefault="00376A96" w:rsidP="0018091C">
      <w:pPr>
        <w:pStyle w:val="ListParagraph"/>
        <w:numPr>
          <w:ilvl w:val="0"/>
          <w:numId w:val="30"/>
        </w:numPr>
        <w:rPr>
          <w:rFonts w:ascii="Eras Medium ITC" w:hAnsi="Eras Medium ITC" w:cs="Arial"/>
          <w:lang w:eastAsia="ko-KR"/>
        </w:rPr>
      </w:pPr>
      <w:r>
        <w:rPr>
          <w:rFonts w:ascii="Eras Medium ITC" w:hAnsi="Eras Medium ITC" w:cs="Arial"/>
          <w:lang w:eastAsia="ko-KR"/>
        </w:rPr>
        <w:t>A r</w:t>
      </w:r>
      <w:r w:rsidR="0018091C">
        <w:rPr>
          <w:rFonts w:ascii="Eras Medium ITC" w:hAnsi="Eras Medium ITC" w:cs="Arial"/>
          <w:lang w:eastAsia="ko-KR"/>
        </w:rPr>
        <w:t xml:space="preserve">esource pool </w:t>
      </w:r>
      <w:r>
        <w:rPr>
          <w:rFonts w:ascii="Eras Medium ITC" w:hAnsi="Eras Medium ITC" w:cs="Arial"/>
          <w:lang w:eastAsia="ko-KR"/>
        </w:rPr>
        <w:t>configuration allowing</w:t>
      </w:r>
      <w:r w:rsidR="0018091C">
        <w:rPr>
          <w:rFonts w:ascii="Eras Medium ITC" w:hAnsi="Eras Medium ITC" w:cs="Arial"/>
          <w:lang w:eastAsia="ko-KR"/>
        </w:rPr>
        <w:t xml:space="preserve"> partial sensing based resource selection</w:t>
      </w:r>
    </w:p>
    <w:p w14:paraId="29EFFE10" w14:textId="07E7CAC7" w:rsidR="0018091C" w:rsidRDefault="00376A96" w:rsidP="0018091C">
      <w:pPr>
        <w:pStyle w:val="ListParagraph"/>
        <w:numPr>
          <w:ilvl w:val="0"/>
          <w:numId w:val="30"/>
        </w:numPr>
        <w:rPr>
          <w:rFonts w:ascii="Eras Medium ITC" w:hAnsi="Eras Medium ITC" w:cs="Arial"/>
          <w:lang w:eastAsia="ko-KR"/>
        </w:rPr>
      </w:pPr>
      <w:r>
        <w:rPr>
          <w:rFonts w:ascii="Eras Medium ITC" w:hAnsi="Eras Medium ITC" w:cs="Arial"/>
          <w:lang w:eastAsia="ko-KR"/>
        </w:rPr>
        <w:t>A r</w:t>
      </w:r>
      <w:r w:rsidR="0018091C">
        <w:rPr>
          <w:rFonts w:ascii="Eras Medium ITC" w:hAnsi="Eras Medium ITC" w:cs="Arial"/>
          <w:lang w:eastAsia="ko-KR"/>
        </w:rPr>
        <w:t xml:space="preserve">esource pool </w:t>
      </w:r>
      <w:r>
        <w:rPr>
          <w:rFonts w:ascii="Eras Medium ITC" w:hAnsi="Eras Medium ITC" w:cs="Arial"/>
          <w:lang w:eastAsia="ko-KR"/>
        </w:rPr>
        <w:t xml:space="preserve">configuration allowing </w:t>
      </w:r>
      <w:r w:rsidR="0018091C">
        <w:rPr>
          <w:rFonts w:ascii="Eras Medium ITC" w:hAnsi="Eras Medium ITC" w:cs="Arial"/>
          <w:lang w:eastAsia="ko-KR"/>
        </w:rPr>
        <w:t>random resource selection</w:t>
      </w:r>
      <w:r w:rsidR="0018091C" w:rsidRPr="00DE3AF8">
        <w:rPr>
          <w:rFonts w:ascii="Eras Medium ITC" w:hAnsi="Eras Medium ITC" w:cs="Arial"/>
          <w:lang w:eastAsia="ko-KR"/>
        </w:rPr>
        <w:t xml:space="preserve"> </w:t>
      </w:r>
    </w:p>
    <w:p w14:paraId="76F2752A" w14:textId="2DE0AC1C" w:rsidR="0018091C" w:rsidRPr="00DE3AF8" w:rsidRDefault="00376A96" w:rsidP="0018091C">
      <w:pPr>
        <w:pStyle w:val="ListParagraph"/>
        <w:numPr>
          <w:ilvl w:val="0"/>
          <w:numId w:val="30"/>
        </w:numPr>
        <w:rPr>
          <w:rFonts w:ascii="Eras Medium ITC" w:hAnsi="Eras Medium ITC" w:cs="Arial"/>
          <w:lang w:eastAsia="ko-KR"/>
        </w:rPr>
      </w:pPr>
      <w:r>
        <w:rPr>
          <w:rFonts w:ascii="Eras Medium ITC" w:hAnsi="Eras Medium ITC" w:cs="Arial"/>
          <w:lang w:eastAsia="ko-KR"/>
        </w:rPr>
        <w:t>A r</w:t>
      </w:r>
      <w:r w:rsidR="0018091C">
        <w:rPr>
          <w:rFonts w:ascii="Eras Medium ITC" w:hAnsi="Eras Medium ITC" w:cs="Arial"/>
          <w:lang w:eastAsia="ko-KR"/>
        </w:rPr>
        <w:t xml:space="preserve">esource pool </w:t>
      </w:r>
      <w:r>
        <w:rPr>
          <w:rFonts w:ascii="Eras Medium ITC" w:hAnsi="Eras Medium ITC" w:cs="Arial"/>
          <w:lang w:eastAsia="ko-KR"/>
        </w:rPr>
        <w:t>configuration allowing</w:t>
      </w:r>
      <w:r w:rsidR="0018091C">
        <w:rPr>
          <w:rFonts w:ascii="Eras Medium ITC" w:hAnsi="Eras Medium ITC" w:cs="Arial"/>
          <w:lang w:eastAsia="ko-KR"/>
        </w:rPr>
        <w:t xml:space="preserve"> partial sensing based resource selection </w:t>
      </w:r>
      <w:r>
        <w:rPr>
          <w:rFonts w:ascii="Eras Medium ITC" w:hAnsi="Eras Medium ITC" w:cs="Arial"/>
          <w:lang w:eastAsia="ko-KR"/>
        </w:rPr>
        <w:t>or</w:t>
      </w:r>
      <w:r w:rsidR="0018091C">
        <w:rPr>
          <w:rFonts w:ascii="Eras Medium ITC" w:hAnsi="Eras Medium ITC" w:cs="Arial"/>
          <w:lang w:eastAsia="ko-KR"/>
        </w:rPr>
        <w:t xml:space="preserve"> random resource selection.</w:t>
      </w:r>
    </w:p>
    <w:p w14:paraId="28DDA663" w14:textId="14CDFE18" w:rsidR="00D446A6" w:rsidRDefault="0018091C" w:rsidP="002D0FD5">
      <w:pPr>
        <w:rPr>
          <w:rFonts w:ascii="Eras Medium ITC" w:hAnsi="Eras Medium ITC" w:cs="Arial"/>
          <w:lang w:eastAsia="ko-KR"/>
        </w:rPr>
      </w:pPr>
      <w:r>
        <w:rPr>
          <w:rFonts w:ascii="Eras Medium ITC" w:hAnsi="Eras Medium ITC" w:cs="Arial"/>
          <w:lang w:eastAsia="ko-KR"/>
        </w:rPr>
        <w:t xml:space="preserve">In NR, we </w:t>
      </w:r>
      <w:r w:rsidR="00F70482">
        <w:rPr>
          <w:rFonts w:ascii="Eras Medium ITC" w:hAnsi="Eras Medium ITC" w:cs="Arial"/>
          <w:lang w:eastAsia="ko-KR"/>
        </w:rPr>
        <w:t>basically</w:t>
      </w:r>
      <w:r>
        <w:rPr>
          <w:rFonts w:ascii="Eras Medium ITC" w:hAnsi="Eras Medium ITC" w:cs="Arial"/>
          <w:lang w:eastAsia="ko-KR"/>
        </w:rPr>
        <w:t xml:space="preserve"> have four resource allocation (except the consideration of inter-UE coordination based resource selection), i.e. full sensing based resource selection, periodic partial sensing based resource selection, contiguous partial sensing based resource selection and random resource selection. </w:t>
      </w:r>
      <w:r w:rsidR="00207099">
        <w:rPr>
          <w:rFonts w:ascii="Eras Medium ITC" w:hAnsi="Eras Medium ITC" w:cs="Arial"/>
          <w:lang w:eastAsia="ko-KR"/>
        </w:rPr>
        <w:t>Note</w:t>
      </w:r>
      <w:r>
        <w:rPr>
          <w:rFonts w:ascii="Eras Medium ITC" w:hAnsi="Eras Medium ITC" w:cs="Arial"/>
          <w:lang w:eastAsia="ko-KR"/>
        </w:rPr>
        <w:t xml:space="preserve"> RAN1 also </w:t>
      </w:r>
      <w:r w:rsidR="00D446A6">
        <w:rPr>
          <w:rFonts w:ascii="Eras Medium ITC" w:hAnsi="Eras Medium ITC" w:cs="Arial"/>
          <w:lang w:eastAsia="ko-KR"/>
        </w:rPr>
        <w:t>allows</w:t>
      </w:r>
      <w:r>
        <w:rPr>
          <w:rFonts w:ascii="Eras Medium ITC" w:hAnsi="Eras Medium ITC" w:cs="Arial"/>
          <w:lang w:eastAsia="ko-KR"/>
        </w:rPr>
        <w:t xml:space="preserve"> </w:t>
      </w:r>
      <w:r w:rsidR="00D446A6">
        <w:rPr>
          <w:rFonts w:ascii="Eras Medium ITC" w:hAnsi="Eras Medium ITC" w:cs="Arial"/>
          <w:lang w:eastAsia="ko-KR"/>
        </w:rPr>
        <w:t>combined partial sensing (periodic partial sensing AND contiguous partial sensing).</w:t>
      </w:r>
      <w:r w:rsidR="00207099">
        <w:rPr>
          <w:rFonts w:ascii="Eras Medium ITC" w:hAnsi="Eras Medium ITC" w:cs="Arial"/>
          <w:lang w:eastAsia="ko-KR"/>
        </w:rPr>
        <w:t xml:space="preserve"> </w:t>
      </w:r>
      <w:r w:rsidR="00D446A6">
        <w:rPr>
          <w:rFonts w:ascii="Eras Medium ITC" w:hAnsi="Eras Medium ITC" w:cs="Arial"/>
          <w:lang w:eastAsia="ko-KR"/>
        </w:rPr>
        <w:t xml:space="preserve"> Then possible resource pool configurations would be as follow: </w:t>
      </w:r>
    </w:p>
    <w:p w14:paraId="57B07B08" w14:textId="0835439C" w:rsidR="00F51EDF" w:rsidRDefault="00F51EDF" w:rsidP="00F51EDF">
      <w:pPr>
        <w:pStyle w:val="ListParagraph"/>
        <w:numPr>
          <w:ilvl w:val="0"/>
          <w:numId w:val="30"/>
        </w:numPr>
        <w:rPr>
          <w:rFonts w:ascii="Eras Medium ITC" w:hAnsi="Eras Medium ITC" w:cs="Arial"/>
          <w:lang w:eastAsia="ko-KR"/>
        </w:rPr>
      </w:pPr>
      <w:r>
        <w:rPr>
          <w:rFonts w:ascii="Eras Medium ITC" w:hAnsi="Eras Medium ITC" w:cs="Arial"/>
          <w:lang w:eastAsia="ko-KR"/>
        </w:rPr>
        <w:t xml:space="preserve">A resource pool configuration allowing: </w:t>
      </w:r>
    </w:p>
    <w:p w14:paraId="7E6F6EAA" w14:textId="7FFEB7F1" w:rsidR="00F51EDF" w:rsidRDefault="00F51EDF" w:rsidP="00F51EDF">
      <w:pPr>
        <w:pStyle w:val="ListParagraph"/>
        <w:numPr>
          <w:ilvl w:val="1"/>
          <w:numId w:val="30"/>
        </w:numPr>
        <w:rPr>
          <w:rFonts w:ascii="Eras Medium ITC" w:hAnsi="Eras Medium ITC" w:cs="Arial"/>
          <w:lang w:eastAsia="ko-KR"/>
        </w:rPr>
      </w:pPr>
      <w:r>
        <w:rPr>
          <w:rFonts w:ascii="Eras Medium ITC" w:hAnsi="Eras Medium ITC" w:cs="Arial"/>
          <w:lang w:eastAsia="ko-KR"/>
        </w:rPr>
        <w:t>Full sensing {enabled}</w:t>
      </w:r>
    </w:p>
    <w:p w14:paraId="69E38246" w14:textId="4D5A9F34" w:rsidR="00F51EDF" w:rsidRDefault="00F51EDF" w:rsidP="00F51EDF">
      <w:pPr>
        <w:pStyle w:val="ListParagraph"/>
        <w:numPr>
          <w:ilvl w:val="1"/>
          <w:numId w:val="30"/>
        </w:numPr>
        <w:rPr>
          <w:rFonts w:ascii="Eras Medium ITC" w:hAnsi="Eras Medium ITC" w:cs="Arial"/>
          <w:lang w:eastAsia="ko-KR"/>
        </w:rPr>
      </w:pPr>
      <w:r>
        <w:rPr>
          <w:rFonts w:ascii="Eras Medium ITC" w:hAnsi="Eras Medium ITC" w:cs="Arial"/>
          <w:lang w:eastAsia="ko-KR"/>
        </w:rPr>
        <w:t>Periodic partial sensing {enabled}</w:t>
      </w:r>
    </w:p>
    <w:p w14:paraId="289A5FF0" w14:textId="0A623766" w:rsidR="00F51EDF" w:rsidRDefault="00F51EDF" w:rsidP="00F51EDF">
      <w:pPr>
        <w:pStyle w:val="ListParagraph"/>
        <w:numPr>
          <w:ilvl w:val="1"/>
          <w:numId w:val="30"/>
        </w:numPr>
        <w:rPr>
          <w:rFonts w:ascii="Eras Medium ITC" w:hAnsi="Eras Medium ITC" w:cs="Arial"/>
          <w:lang w:eastAsia="ko-KR"/>
        </w:rPr>
      </w:pPr>
      <w:r>
        <w:rPr>
          <w:rFonts w:ascii="Eras Medium ITC" w:hAnsi="Eras Medium ITC" w:cs="Arial"/>
          <w:lang w:eastAsia="ko-KR"/>
        </w:rPr>
        <w:t>Contiguous partial sensing {enabled}</w:t>
      </w:r>
    </w:p>
    <w:p w14:paraId="68869BD1" w14:textId="1CC35FAE" w:rsidR="00F51EDF" w:rsidRDefault="00F51EDF" w:rsidP="00F51EDF">
      <w:pPr>
        <w:pStyle w:val="ListParagraph"/>
        <w:numPr>
          <w:ilvl w:val="1"/>
          <w:numId w:val="30"/>
        </w:numPr>
        <w:rPr>
          <w:rFonts w:ascii="Eras Medium ITC" w:hAnsi="Eras Medium ITC" w:cs="Arial"/>
          <w:lang w:eastAsia="ko-KR"/>
        </w:rPr>
      </w:pPr>
      <w:r>
        <w:rPr>
          <w:rFonts w:ascii="Eras Medium ITC" w:hAnsi="Eras Medium ITC" w:cs="Arial"/>
          <w:lang w:eastAsia="ko-KR"/>
        </w:rPr>
        <w:t>Periodic partial sensing AND contiguous partial sensing {enabled}</w:t>
      </w:r>
    </w:p>
    <w:p w14:paraId="74F3EF6F" w14:textId="12ABEBED" w:rsidR="00F51EDF" w:rsidRDefault="00F51EDF" w:rsidP="00F51EDF">
      <w:pPr>
        <w:pStyle w:val="ListParagraph"/>
        <w:numPr>
          <w:ilvl w:val="1"/>
          <w:numId w:val="30"/>
        </w:numPr>
        <w:rPr>
          <w:rFonts w:ascii="Eras Medium ITC" w:hAnsi="Eras Medium ITC" w:cs="Arial"/>
          <w:lang w:eastAsia="ko-KR"/>
        </w:rPr>
      </w:pPr>
      <w:r>
        <w:rPr>
          <w:rFonts w:ascii="Eras Medium ITC" w:hAnsi="Eras Medium ITC" w:cs="Arial"/>
          <w:lang w:eastAsia="ko-KR"/>
        </w:rPr>
        <w:t>Random selection {enabled}</w:t>
      </w:r>
    </w:p>
    <w:p w14:paraId="644A504A" w14:textId="55C76B43" w:rsidR="00460759" w:rsidRDefault="00207099" w:rsidP="002D0FD5">
      <w:pPr>
        <w:rPr>
          <w:rFonts w:ascii="Eras Medium ITC" w:hAnsi="Eras Medium ITC" w:cs="Arial"/>
          <w:lang w:eastAsia="ko-KR"/>
        </w:rPr>
      </w:pPr>
      <w:r>
        <w:rPr>
          <w:rFonts w:ascii="Eras Medium ITC" w:hAnsi="Eras Medium ITC" w:cs="Arial"/>
          <w:lang w:eastAsia="ko-KR"/>
        </w:rPr>
        <w:t>In LTE, selection of appropriate sensing mechanism is done in</w:t>
      </w:r>
      <w:r w:rsidR="00B31743">
        <w:rPr>
          <w:rFonts w:ascii="Eras Medium ITC" w:hAnsi="Eras Medium ITC" w:cs="Arial"/>
          <w:lang w:eastAsia="ko-KR"/>
        </w:rPr>
        <w:t xml:space="preserve"> more semi-static manner (e.g. whether UE is configured for P2X transmission</w:t>
      </w:r>
      <w:r w:rsidR="00460759">
        <w:rPr>
          <w:rFonts w:ascii="Eras Medium ITC" w:hAnsi="Eras Medium ITC" w:cs="Arial"/>
          <w:lang w:eastAsia="ko-KR"/>
        </w:rPr>
        <w:t xml:space="preserve"> and</w:t>
      </w:r>
      <w:r w:rsidR="00B31743">
        <w:rPr>
          <w:rFonts w:ascii="Eras Medium ITC" w:hAnsi="Eras Medium ITC" w:cs="Arial"/>
          <w:lang w:eastAsia="ko-KR"/>
        </w:rPr>
        <w:t xml:space="preserve"> </w:t>
      </w:r>
      <w:r w:rsidR="00460759">
        <w:rPr>
          <w:rFonts w:ascii="Eras Medium ITC" w:hAnsi="Eras Medium ITC" w:cs="Arial"/>
          <w:lang w:eastAsia="ko-KR"/>
        </w:rPr>
        <w:t>UE capability)</w:t>
      </w:r>
      <w:r w:rsidR="00B31743">
        <w:rPr>
          <w:rFonts w:ascii="Eras Medium ITC" w:hAnsi="Eras Medium ITC" w:cs="Arial"/>
          <w:lang w:eastAsia="ko-KR"/>
        </w:rPr>
        <w:t xml:space="preserve"> (see 36.331). </w:t>
      </w:r>
      <w:r w:rsidR="00460759">
        <w:rPr>
          <w:rFonts w:ascii="Eras Medium ITC" w:hAnsi="Eras Medium ITC" w:cs="Arial"/>
          <w:lang w:eastAsia="ko-KR"/>
        </w:rPr>
        <w:t>For NR, it is not clear now how selection of appropriate sensing mechanism is done. Some can propose it is done based on dynamic conditions (e.g. traffic pattern, required QoS for each TB or remained battery status, etc.). To us, we do not think there would be sufficient time for the discussion before WI completion. Note this meeting is the last meeting for stage 2 discussion. Thus we would like to propose selection of appropriate sensing mechanism is done in more semi-static manner (like LTE). Note we ca</w:t>
      </w:r>
      <w:r w:rsidR="0067175B">
        <w:rPr>
          <w:rFonts w:ascii="Eras Medium ITC" w:hAnsi="Eras Medium ITC" w:cs="Arial"/>
          <w:lang w:eastAsia="ko-KR"/>
        </w:rPr>
        <w:t xml:space="preserve">n leave it to UE implementation for some cases (like LTE). </w:t>
      </w:r>
    </w:p>
    <w:p w14:paraId="5E6AD72F" w14:textId="43CE0ADA" w:rsidR="0067175B" w:rsidRDefault="0067175B" w:rsidP="002D0FD5">
      <w:pPr>
        <w:rPr>
          <w:rFonts w:ascii="Eras Medium ITC" w:hAnsi="Eras Medium ITC" w:cs="Arial"/>
          <w:lang w:eastAsia="ko-KR"/>
        </w:rPr>
      </w:pPr>
    </w:p>
    <w:p w14:paraId="07BCF14E" w14:textId="2709861C" w:rsidR="0067175B" w:rsidRDefault="0067175B" w:rsidP="002D0FD5">
      <w:pPr>
        <w:rPr>
          <w:rFonts w:ascii="Eras Medium ITC" w:hAnsi="Eras Medium ITC" w:cs="Arial"/>
          <w:lang w:eastAsia="ko-KR"/>
        </w:rPr>
      </w:pPr>
      <w:r>
        <w:rPr>
          <w:rFonts w:ascii="Eras Medium ITC" w:hAnsi="Eras Medium ITC" w:cs="Arial"/>
          <w:lang w:eastAsia="ko-KR"/>
        </w:rPr>
        <w:lastRenderedPageBreak/>
        <w:t xml:space="preserve">[Proposal 1]: RAN2 is asked to confirm a resource pool configuration allowing the following options. </w:t>
      </w:r>
    </w:p>
    <w:p w14:paraId="1B476BEC" w14:textId="19FBCCC8" w:rsidR="0067175B" w:rsidRDefault="0067175B" w:rsidP="0067175B">
      <w:pPr>
        <w:pStyle w:val="ListParagraph"/>
        <w:numPr>
          <w:ilvl w:val="1"/>
          <w:numId w:val="30"/>
        </w:numPr>
        <w:rPr>
          <w:rFonts w:ascii="Eras Medium ITC" w:hAnsi="Eras Medium ITC" w:cs="Arial"/>
          <w:lang w:eastAsia="ko-KR"/>
        </w:rPr>
      </w:pPr>
      <w:r>
        <w:rPr>
          <w:rFonts w:ascii="Eras Medium ITC" w:hAnsi="Eras Medium ITC" w:cs="Arial"/>
          <w:lang w:eastAsia="ko-KR"/>
        </w:rPr>
        <w:tab/>
        <w:t>Full sensing {enabled}</w:t>
      </w:r>
    </w:p>
    <w:p w14:paraId="1E040AD0" w14:textId="77777777" w:rsidR="0067175B" w:rsidRDefault="0067175B" w:rsidP="0067175B">
      <w:pPr>
        <w:pStyle w:val="ListParagraph"/>
        <w:numPr>
          <w:ilvl w:val="1"/>
          <w:numId w:val="30"/>
        </w:numPr>
        <w:rPr>
          <w:rFonts w:ascii="Eras Medium ITC" w:hAnsi="Eras Medium ITC" w:cs="Arial"/>
          <w:lang w:eastAsia="ko-KR"/>
        </w:rPr>
      </w:pPr>
      <w:r>
        <w:rPr>
          <w:rFonts w:ascii="Eras Medium ITC" w:hAnsi="Eras Medium ITC" w:cs="Arial"/>
          <w:lang w:eastAsia="ko-KR"/>
        </w:rPr>
        <w:t>Periodic partial sensing {enabled}</w:t>
      </w:r>
    </w:p>
    <w:p w14:paraId="1C1F8B62" w14:textId="77777777" w:rsidR="0067175B" w:rsidRDefault="0067175B" w:rsidP="0067175B">
      <w:pPr>
        <w:pStyle w:val="ListParagraph"/>
        <w:numPr>
          <w:ilvl w:val="1"/>
          <w:numId w:val="30"/>
        </w:numPr>
        <w:rPr>
          <w:rFonts w:ascii="Eras Medium ITC" w:hAnsi="Eras Medium ITC" w:cs="Arial"/>
          <w:lang w:eastAsia="ko-KR"/>
        </w:rPr>
      </w:pPr>
      <w:r>
        <w:rPr>
          <w:rFonts w:ascii="Eras Medium ITC" w:hAnsi="Eras Medium ITC" w:cs="Arial"/>
          <w:lang w:eastAsia="ko-KR"/>
        </w:rPr>
        <w:t>Contiguous partial sensing {enabled}</w:t>
      </w:r>
    </w:p>
    <w:p w14:paraId="0132DC76" w14:textId="77777777" w:rsidR="0067175B" w:rsidRDefault="0067175B" w:rsidP="0067175B">
      <w:pPr>
        <w:pStyle w:val="ListParagraph"/>
        <w:numPr>
          <w:ilvl w:val="1"/>
          <w:numId w:val="30"/>
        </w:numPr>
        <w:rPr>
          <w:rFonts w:ascii="Eras Medium ITC" w:hAnsi="Eras Medium ITC" w:cs="Arial"/>
          <w:lang w:eastAsia="ko-KR"/>
        </w:rPr>
      </w:pPr>
      <w:r>
        <w:rPr>
          <w:rFonts w:ascii="Eras Medium ITC" w:hAnsi="Eras Medium ITC" w:cs="Arial"/>
          <w:lang w:eastAsia="ko-KR"/>
        </w:rPr>
        <w:t>Periodic partial sensing AND contiguous partial sensing {enabled}</w:t>
      </w:r>
    </w:p>
    <w:p w14:paraId="174054A4" w14:textId="77777777" w:rsidR="0067175B" w:rsidRDefault="0067175B" w:rsidP="0067175B">
      <w:pPr>
        <w:pStyle w:val="ListParagraph"/>
        <w:numPr>
          <w:ilvl w:val="1"/>
          <w:numId w:val="30"/>
        </w:numPr>
        <w:rPr>
          <w:rFonts w:ascii="Eras Medium ITC" w:hAnsi="Eras Medium ITC" w:cs="Arial"/>
          <w:lang w:eastAsia="ko-KR"/>
        </w:rPr>
      </w:pPr>
      <w:r>
        <w:rPr>
          <w:rFonts w:ascii="Eras Medium ITC" w:hAnsi="Eras Medium ITC" w:cs="Arial"/>
          <w:lang w:eastAsia="ko-KR"/>
        </w:rPr>
        <w:t>Random selection {enabled}</w:t>
      </w:r>
    </w:p>
    <w:p w14:paraId="47A06779" w14:textId="27637676" w:rsidR="0067175B" w:rsidRDefault="0067175B" w:rsidP="002D0FD5">
      <w:pPr>
        <w:rPr>
          <w:rFonts w:ascii="Eras Medium ITC" w:hAnsi="Eras Medium ITC" w:cs="Arial"/>
          <w:lang w:eastAsia="ko-KR"/>
        </w:rPr>
      </w:pPr>
      <w:r>
        <w:rPr>
          <w:rFonts w:ascii="Eras Medium ITC" w:hAnsi="Eras Medium ITC" w:cs="Arial"/>
          <w:lang w:eastAsia="ko-KR"/>
        </w:rPr>
        <w:t xml:space="preserve">[Proposal 2]: RAN2 is asked not to consider selection of a sensing mechanism based on dynamic conditions considering no time for discussion before WI completion. </w:t>
      </w:r>
    </w:p>
    <w:p w14:paraId="586CA7D1" w14:textId="77777777" w:rsidR="00615C33" w:rsidRPr="003D28A3" w:rsidRDefault="00615C33" w:rsidP="00615C33">
      <w:pPr>
        <w:pStyle w:val="Heading1"/>
        <w:rPr>
          <w:rFonts w:ascii="Eras Medium ITC" w:hAnsi="Eras Medium ITC" w:cs="Arial"/>
          <w:b/>
          <w:szCs w:val="36"/>
        </w:rPr>
      </w:pPr>
      <w:r w:rsidRPr="003D28A3">
        <w:rPr>
          <w:rFonts w:ascii="Eras Medium ITC" w:hAnsi="Eras Medium ITC" w:cs="Arial"/>
          <w:b/>
          <w:szCs w:val="36"/>
        </w:rPr>
        <w:t>3. Conclusion</w:t>
      </w:r>
    </w:p>
    <w:p w14:paraId="1767298C" w14:textId="135D1769" w:rsidR="00615C33" w:rsidRDefault="00615C33" w:rsidP="00615C33">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discussed resource pool configuration and selection of a sensing mechanism aspects, and asked RAN2 to agree with the following proposals. </w:t>
      </w:r>
    </w:p>
    <w:p w14:paraId="7BB5BBD5" w14:textId="77777777" w:rsidR="00615C33" w:rsidRDefault="00615C33" w:rsidP="00615C33">
      <w:pPr>
        <w:rPr>
          <w:rFonts w:ascii="Eras Medium ITC" w:hAnsi="Eras Medium ITC" w:cs="Arial"/>
          <w:lang w:eastAsia="ko-KR"/>
        </w:rPr>
      </w:pPr>
      <w:r>
        <w:rPr>
          <w:rFonts w:ascii="Eras Medium ITC" w:hAnsi="Eras Medium ITC" w:cs="Arial"/>
          <w:lang w:eastAsia="ko-KR"/>
        </w:rPr>
        <w:t xml:space="preserve">[Proposal 1]: RAN2 is asked to confirm a resource pool configuration allowing the following options. </w:t>
      </w:r>
    </w:p>
    <w:p w14:paraId="05F3D231" w14:textId="77777777" w:rsidR="00615C33" w:rsidRDefault="00615C33" w:rsidP="00615C33">
      <w:pPr>
        <w:pStyle w:val="ListParagraph"/>
        <w:numPr>
          <w:ilvl w:val="1"/>
          <w:numId w:val="30"/>
        </w:numPr>
        <w:rPr>
          <w:rFonts w:ascii="Eras Medium ITC" w:hAnsi="Eras Medium ITC" w:cs="Arial"/>
          <w:lang w:eastAsia="ko-KR"/>
        </w:rPr>
      </w:pPr>
      <w:r>
        <w:rPr>
          <w:rFonts w:ascii="Eras Medium ITC" w:hAnsi="Eras Medium ITC" w:cs="Arial"/>
          <w:lang w:eastAsia="ko-KR"/>
        </w:rPr>
        <w:tab/>
        <w:t>Full sensing {enabled}</w:t>
      </w:r>
    </w:p>
    <w:p w14:paraId="75D3665B" w14:textId="77777777" w:rsidR="00615C33" w:rsidRDefault="00615C33" w:rsidP="00615C33">
      <w:pPr>
        <w:pStyle w:val="ListParagraph"/>
        <w:numPr>
          <w:ilvl w:val="1"/>
          <w:numId w:val="30"/>
        </w:numPr>
        <w:rPr>
          <w:rFonts w:ascii="Eras Medium ITC" w:hAnsi="Eras Medium ITC" w:cs="Arial"/>
          <w:lang w:eastAsia="ko-KR"/>
        </w:rPr>
      </w:pPr>
      <w:r>
        <w:rPr>
          <w:rFonts w:ascii="Eras Medium ITC" w:hAnsi="Eras Medium ITC" w:cs="Arial"/>
          <w:lang w:eastAsia="ko-KR"/>
        </w:rPr>
        <w:t>Periodic partial sensing {enabled}</w:t>
      </w:r>
    </w:p>
    <w:p w14:paraId="4A0AB8FA" w14:textId="77777777" w:rsidR="00615C33" w:rsidRDefault="00615C33" w:rsidP="00615C33">
      <w:pPr>
        <w:pStyle w:val="ListParagraph"/>
        <w:numPr>
          <w:ilvl w:val="1"/>
          <w:numId w:val="30"/>
        </w:numPr>
        <w:rPr>
          <w:rFonts w:ascii="Eras Medium ITC" w:hAnsi="Eras Medium ITC" w:cs="Arial"/>
          <w:lang w:eastAsia="ko-KR"/>
        </w:rPr>
      </w:pPr>
      <w:r>
        <w:rPr>
          <w:rFonts w:ascii="Eras Medium ITC" w:hAnsi="Eras Medium ITC" w:cs="Arial"/>
          <w:lang w:eastAsia="ko-KR"/>
        </w:rPr>
        <w:t>Contiguous partial sensing {enabled}</w:t>
      </w:r>
    </w:p>
    <w:p w14:paraId="18673BD8" w14:textId="77777777" w:rsidR="00615C33" w:rsidRDefault="00615C33" w:rsidP="00615C33">
      <w:pPr>
        <w:pStyle w:val="ListParagraph"/>
        <w:numPr>
          <w:ilvl w:val="1"/>
          <w:numId w:val="30"/>
        </w:numPr>
        <w:rPr>
          <w:rFonts w:ascii="Eras Medium ITC" w:hAnsi="Eras Medium ITC" w:cs="Arial"/>
          <w:lang w:eastAsia="ko-KR"/>
        </w:rPr>
      </w:pPr>
      <w:r>
        <w:rPr>
          <w:rFonts w:ascii="Eras Medium ITC" w:hAnsi="Eras Medium ITC" w:cs="Arial"/>
          <w:lang w:eastAsia="ko-KR"/>
        </w:rPr>
        <w:t>Periodic partial sensing AND contiguous partial sensing {enabled}</w:t>
      </w:r>
    </w:p>
    <w:p w14:paraId="4B6F8BF5" w14:textId="77777777" w:rsidR="00615C33" w:rsidRDefault="00615C33" w:rsidP="00615C33">
      <w:pPr>
        <w:pStyle w:val="ListParagraph"/>
        <w:numPr>
          <w:ilvl w:val="1"/>
          <w:numId w:val="30"/>
        </w:numPr>
        <w:rPr>
          <w:rFonts w:ascii="Eras Medium ITC" w:hAnsi="Eras Medium ITC" w:cs="Arial"/>
          <w:lang w:eastAsia="ko-KR"/>
        </w:rPr>
      </w:pPr>
      <w:r>
        <w:rPr>
          <w:rFonts w:ascii="Eras Medium ITC" w:hAnsi="Eras Medium ITC" w:cs="Arial"/>
          <w:lang w:eastAsia="ko-KR"/>
        </w:rPr>
        <w:t>Random selection {enabled}</w:t>
      </w:r>
    </w:p>
    <w:p w14:paraId="11592294" w14:textId="77777777" w:rsidR="00615C33" w:rsidRDefault="00615C33" w:rsidP="00615C33">
      <w:pPr>
        <w:rPr>
          <w:rFonts w:ascii="Eras Medium ITC" w:hAnsi="Eras Medium ITC" w:cs="Arial"/>
          <w:lang w:eastAsia="ko-KR"/>
        </w:rPr>
      </w:pPr>
      <w:r>
        <w:rPr>
          <w:rFonts w:ascii="Eras Medium ITC" w:hAnsi="Eras Medium ITC" w:cs="Arial"/>
          <w:lang w:eastAsia="ko-KR"/>
        </w:rPr>
        <w:t xml:space="preserve">[Proposal 2]: RAN2 is asked not to consider selection of a sensing mechanism based on dynamic conditions considering no time for discussion before WI completion. </w:t>
      </w:r>
    </w:p>
    <w:p w14:paraId="7E7E1376" w14:textId="4C9F5872" w:rsidR="00615C33" w:rsidRPr="003D28A3" w:rsidRDefault="00615C33" w:rsidP="00615C33">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Pr>
          <w:rFonts w:ascii="Eras Medium ITC" w:hAnsi="Eras Medium ITC" w:cs="Arial"/>
          <w:b/>
          <w:szCs w:val="36"/>
        </w:rPr>
        <w:t>Annex: latest RAN1 agreements</w:t>
      </w:r>
    </w:p>
    <w:p w14:paraId="5A1E7882" w14:textId="4AF4726C" w:rsidR="002D0FD5" w:rsidRPr="008C59C8" w:rsidRDefault="008C59C8" w:rsidP="002D0FD5">
      <w:pPr>
        <w:rPr>
          <w:rFonts w:ascii="Eras Medium ITC" w:hAnsi="Eras Medium ITC" w:cs="Arial"/>
          <w:b/>
          <w:u w:val="single"/>
          <w:lang w:eastAsia="ko-KR"/>
        </w:rPr>
      </w:pPr>
      <w:r w:rsidRPr="008C59C8">
        <w:rPr>
          <w:rFonts w:ascii="Eras Medium ITC" w:hAnsi="Eras Medium ITC" w:cs="Arial"/>
          <w:b/>
          <w:u w:val="single"/>
          <w:lang w:eastAsia="ko-KR"/>
        </w:rPr>
        <w:t xml:space="preserve">RAN1#105: </w:t>
      </w:r>
    </w:p>
    <w:p w14:paraId="2E44BAEC" w14:textId="77777777" w:rsidR="008C59C8" w:rsidRPr="008C59C8" w:rsidRDefault="008C59C8" w:rsidP="008C59C8">
      <w:pPr>
        <w:spacing w:after="0"/>
        <w:jc w:val="both"/>
        <w:rPr>
          <w:rFonts w:ascii="Eras Medium ITC" w:hAnsi="Eras Medium ITC" w:cs="Calibri"/>
          <w:color w:val="000000"/>
          <w:sz w:val="18"/>
          <w:szCs w:val="18"/>
        </w:rPr>
      </w:pPr>
      <w:r w:rsidRPr="008C59C8">
        <w:rPr>
          <w:rFonts w:ascii="Eras Medium ITC" w:hAnsi="Eras Medium ITC" w:cs="Arial"/>
          <w:sz w:val="18"/>
          <w:szCs w:val="18"/>
          <w:lang w:eastAsia="ko-KR"/>
        </w:rPr>
        <w:t xml:space="preserve">1) </w:t>
      </w:r>
      <w:r w:rsidRPr="008C59C8">
        <w:rPr>
          <w:rFonts w:ascii="Eras Medium ITC" w:hAnsi="Eras Medium ITC" w:cs="Calibri"/>
          <w:color w:val="000000"/>
          <w:sz w:val="18"/>
          <w:szCs w:val="18"/>
        </w:rPr>
        <w:t xml:space="preserve">For the set of </w:t>
      </w:r>
      <w:r w:rsidRPr="008C59C8">
        <w:rPr>
          <w:rFonts w:ascii="Eras Medium ITC" w:hAnsi="Eras Medium ITC" w:cs="Calibri"/>
          <w:i/>
          <w:iCs/>
          <w:color w:val="000000"/>
          <w:sz w:val="18"/>
          <w:szCs w:val="18"/>
        </w:rPr>
        <w:t>P</w:t>
      </w:r>
      <w:r w:rsidRPr="008C59C8">
        <w:rPr>
          <w:rFonts w:ascii="Eras Medium ITC" w:hAnsi="Eras Medium ITC" w:cs="Calibri"/>
          <w:color w:val="000000"/>
          <w:sz w:val="18"/>
          <w:szCs w:val="18"/>
          <w:vertAlign w:val="subscript"/>
        </w:rPr>
        <w:t>reserve</w:t>
      </w:r>
      <w:r w:rsidRPr="008C59C8">
        <w:rPr>
          <w:rFonts w:ascii="Eras Medium ITC" w:hAnsi="Eras Medium ITC" w:cs="Calibri"/>
          <w:color w:val="000000"/>
          <w:sz w:val="18"/>
          <w:szCs w:val="18"/>
        </w:rPr>
        <w:t xml:space="preserve"> values in periodic-based partial sensing, </w:t>
      </w:r>
    </w:p>
    <w:p w14:paraId="1DC3B3B2" w14:textId="77777777" w:rsidR="008C59C8" w:rsidRPr="008C59C8" w:rsidRDefault="008C59C8" w:rsidP="008C59C8">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rPr>
        <w:t xml:space="preserve">If no (pre-)configuration (i.e., by default), </w:t>
      </w:r>
      <w:r w:rsidRPr="008C59C8">
        <w:rPr>
          <w:rFonts w:ascii="Eras Medium ITC" w:hAnsi="Eras Medium ITC" w:cs="Calibri"/>
          <w:i/>
          <w:iCs/>
          <w:color w:val="000000"/>
          <w:sz w:val="18"/>
          <w:szCs w:val="18"/>
        </w:rPr>
        <w:t>P</w:t>
      </w:r>
      <w:r w:rsidRPr="008C59C8">
        <w:rPr>
          <w:rFonts w:ascii="Eras Medium ITC" w:hAnsi="Eras Medium ITC" w:cs="Calibri"/>
          <w:color w:val="000000"/>
          <w:sz w:val="18"/>
          <w:szCs w:val="18"/>
          <w:vertAlign w:val="subscript"/>
        </w:rPr>
        <w:t xml:space="preserve">reserve </w:t>
      </w:r>
      <w:r w:rsidRPr="008C59C8">
        <w:rPr>
          <w:rFonts w:ascii="Eras Medium ITC" w:hAnsi="Eras Medium ITC" w:cs="Calibri"/>
          <w:color w:val="000000"/>
          <w:sz w:val="18"/>
          <w:szCs w:val="18"/>
        </w:rPr>
        <w:t xml:space="preserve">corresponds to all values from the (pre-)configured set </w:t>
      </w:r>
      <w:r w:rsidRPr="008C59C8">
        <w:rPr>
          <w:rFonts w:ascii="Eras Medium ITC" w:hAnsi="Eras Medium ITC"/>
          <w:i/>
          <w:iCs/>
          <w:color w:val="000000"/>
          <w:sz w:val="18"/>
          <w:szCs w:val="18"/>
          <w:lang w:eastAsia="ko-KR"/>
        </w:rPr>
        <w:t>sl-ResourceReservePeriodList</w:t>
      </w:r>
      <w:r w:rsidRPr="008C59C8">
        <w:rPr>
          <w:rFonts w:ascii="Eras Medium ITC" w:hAnsi="Eras Medium ITC" w:cs="Calibri"/>
          <w:color w:val="000000"/>
          <w:sz w:val="18"/>
          <w:szCs w:val="18"/>
        </w:rPr>
        <w:t>.</w:t>
      </w:r>
    </w:p>
    <w:p w14:paraId="77D183D6" w14:textId="77777777" w:rsidR="008C59C8" w:rsidRPr="008C59C8" w:rsidRDefault="008C59C8" w:rsidP="008C59C8">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rPr>
        <w:t xml:space="preserve">Otherwise, a single set of </w:t>
      </w:r>
      <w:r w:rsidRPr="008C59C8">
        <w:rPr>
          <w:rFonts w:ascii="Eras Medium ITC" w:hAnsi="Eras Medium ITC" w:cs="Calibri"/>
          <w:i/>
          <w:iCs/>
          <w:color w:val="000000"/>
          <w:sz w:val="18"/>
          <w:szCs w:val="18"/>
        </w:rPr>
        <w:t>P</w:t>
      </w:r>
      <w:r w:rsidRPr="008C59C8">
        <w:rPr>
          <w:rFonts w:ascii="Eras Medium ITC" w:hAnsi="Eras Medium ITC" w:cs="Calibri"/>
          <w:color w:val="000000"/>
          <w:sz w:val="18"/>
          <w:szCs w:val="18"/>
          <w:vertAlign w:val="subscript"/>
        </w:rPr>
        <w:t xml:space="preserve">reserve </w:t>
      </w:r>
      <w:r w:rsidRPr="008C59C8">
        <w:rPr>
          <w:rFonts w:ascii="Eras Medium ITC" w:hAnsi="Eras Medium ITC" w:cs="Calibri"/>
          <w:color w:val="000000"/>
          <w:sz w:val="18"/>
          <w:szCs w:val="18"/>
        </w:rPr>
        <w:t>values can be (pre-)configured, where the set of P</w:t>
      </w:r>
      <w:r w:rsidRPr="008C59C8">
        <w:rPr>
          <w:rFonts w:ascii="Eras Medium ITC" w:hAnsi="Eras Medium ITC" w:cs="Calibri"/>
          <w:i/>
          <w:iCs/>
          <w:color w:val="000000"/>
          <w:sz w:val="18"/>
          <w:szCs w:val="18"/>
          <w:vertAlign w:val="subscript"/>
        </w:rPr>
        <w:t>reserve</w:t>
      </w:r>
      <w:r w:rsidRPr="008C59C8">
        <w:rPr>
          <w:rFonts w:ascii="Eras Medium ITC" w:hAnsi="Eras Medium ITC" w:cs="Calibri"/>
          <w:color w:val="000000"/>
          <w:sz w:val="18"/>
          <w:szCs w:val="18"/>
        </w:rPr>
        <w:t xml:space="preserve"> values are restricted to a subset of the (pre-)configured set </w:t>
      </w:r>
      <w:r w:rsidRPr="008C59C8">
        <w:rPr>
          <w:rFonts w:ascii="Eras Medium ITC" w:hAnsi="Eras Medium ITC" w:cs="Calibri"/>
          <w:i/>
          <w:iCs/>
          <w:color w:val="000000"/>
          <w:sz w:val="18"/>
          <w:szCs w:val="18"/>
        </w:rPr>
        <w:t>sl-ResourceReservePeriodList</w:t>
      </w:r>
    </w:p>
    <w:p w14:paraId="3BBB9038" w14:textId="77777777" w:rsidR="008C59C8" w:rsidRPr="008C59C8" w:rsidRDefault="008C59C8" w:rsidP="008C59C8">
      <w:pPr>
        <w:pStyle w:val="ListParagraph"/>
        <w:numPr>
          <w:ilvl w:val="1"/>
          <w:numId w:val="47"/>
        </w:numPr>
        <w:autoSpaceDE w:val="0"/>
        <w:autoSpaceDN w:val="0"/>
        <w:spacing w:after="0"/>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lang w:eastAsia="ko-KR"/>
        </w:rPr>
        <w:t>This is per mode 2 Tx resource pool (pre-)configuration</w:t>
      </w:r>
    </w:p>
    <w:p w14:paraId="25988857" w14:textId="77777777" w:rsidR="008C59C8" w:rsidRPr="008C59C8" w:rsidRDefault="008C59C8" w:rsidP="008C59C8">
      <w:pPr>
        <w:pStyle w:val="ListParagraph"/>
        <w:numPr>
          <w:ilvl w:val="1"/>
          <w:numId w:val="47"/>
        </w:numPr>
        <w:autoSpaceDE w:val="0"/>
        <w:autoSpaceDN w:val="0"/>
        <w:spacing w:after="0"/>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rPr>
        <w:t xml:space="preserve">A UE by implementation may also monitor other </w:t>
      </w:r>
      <w:r w:rsidRPr="008C59C8">
        <w:rPr>
          <w:rFonts w:ascii="Eras Medium ITC" w:hAnsi="Eras Medium ITC" w:cs="Calibri"/>
          <w:i/>
          <w:iCs/>
          <w:color w:val="000000"/>
          <w:sz w:val="18"/>
          <w:szCs w:val="18"/>
        </w:rPr>
        <w:t>sl-ResourceReservePeriodList</w:t>
      </w:r>
      <w:r w:rsidRPr="008C59C8">
        <w:rPr>
          <w:rFonts w:ascii="Eras Medium ITC" w:hAnsi="Eras Medium ITC" w:cs="Calibri"/>
          <w:color w:val="000000"/>
          <w:sz w:val="18"/>
          <w:szCs w:val="18"/>
        </w:rPr>
        <w:t xml:space="preserve"> values not part of the restricted subset </w:t>
      </w:r>
    </w:p>
    <w:p w14:paraId="67B33CD5" w14:textId="77777777" w:rsidR="008C59C8" w:rsidRPr="008C59C8" w:rsidRDefault="008C59C8" w:rsidP="008C59C8">
      <w:pPr>
        <w:pStyle w:val="ListParagraph"/>
        <w:numPr>
          <w:ilvl w:val="2"/>
          <w:numId w:val="47"/>
        </w:numPr>
        <w:autoSpaceDE w:val="0"/>
        <w:autoSpaceDN w:val="0"/>
        <w:spacing w:after="0"/>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rPr>
        <w:t>In particular, the UE may additionally monitor occasions corresponding to P_RSVP_Tx</w:t>
      </w:r>
    </w:p>
    <w:p w14:paraId="62319F4D" w14:textId="77777777" w:rsidR="008C59C8" w:rsidRPr="008C59C8" w:rsidRDefault="008C59C8" w:rsidP="008C59C8">
      <w:pPr>
        <w:pStyle w:val="ListParagraph"/>
        <w:numPr>
          <w:ilvl w:val="3"/>
          <w:numId w:val="47"/>
        </w:numPr>
        <w:autoSpaceDE w:val="0"/>
        <w:autoSpaceDN w:val="0"/>
        <w:ind w:left="2874" w:hanging="357"/>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rPr>
        <w:t>FFS whether the monitoring can be mandatory</w:t>
      </w:r>
    </w:p>
    <w:p w14:paraId="624B245C" w14:textId="0AAC3F1C" w:rsidR="008C59C8" w:rsidRPr="008C59C8" w:rsidRDefault="008C59C8" w:rsidP="008C59C8">
      <w:pPr>
        <w:spacing w:after="0"/>
        <w:rPr>
          <w:rFonts w:ascii="Eras Medium ITC" w:hAnsi="Eras Medium ITC" w:cs="Calibri"/>
          <w:color w:val="000000"/>
          <w:sz w:val="18"/>
          <w:szCs w:val="18"/>
          <w:lang w:val="en-AU" w:eastAsia="ko-KR"/>
        </w:rPr>
      </w:pPr>
      <w:r w:rsidRPr="008C59C8">
        <w:rPr>
          <w:rFonts w:ascii="Eras Medium ITC" w:hAnsi="Eras Medium ITC" w:cs="Arial"/>
          <w:sz w:val="18"/>
          <w:szCs w:val="18"/>
          <w:lang w:eastAsia="ko-KR"/>
        </w:rPr>
        <w:t xml:space="preserve">2) </w:t>
      </w:r>
      <w:r w:rsidRPr="008C59C8">
        <w:rPr>
          <w:rFonts w:ascii="Eras Medium ITC" w:hAnsi="Eras Medium ITC" w:cs="Calibri"/>
          <w:color w:val="000000"/>
          <w:sz w:val="18"/>
          <w:szCs w:val="18"/>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00352C67" w14:textId="7E953F14" w:rsidR="008C59C8" w:rsidRPr="008C59C8" w:rsidRDefault="008C59C8" w:rsidP="008C59C8">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lang w:val="en-AU" w:eastAsia="ko-KR"/>
        </w:rPr>
        <w:t xml:space="preserve">The processing time restriction includes </w:t>
      </w:r>
      <w:r w:rsidRPr="008C59C8">
        <w:rPr>
          <w:rFonts w:ascii="Eras Medium ITC" w:hAnsi="Eras Medium ITC"/>
          <w:i/>
          <w:iCs/>
          <w:color w:val="000000"/>
          <w:sz w:val="18"/>
          <w:szCs w:val="18"/>
          <w:lang w:val="en-AU" w:eastAsia="en-GB"/>
        </w:rPr>
        <w:t>Tproc,0SL</w:t>
      </w:r>
      <w:r w:rsidRPr="008C59C8">
        <w:rPr>
          <w:rFonts w:ascii="Eras Medium ITC" w:hAnsi="Eras Medium ITC"/>
          <w:color w:val="000000"/>
          <w:sz w:val="18"/>
          <w:szCs w:val="18"/>
          <w:lang w:val="en-AU" w:eastAsia="en-GB"/>
        </w:rPr>
        <w:t> </w:t>
      </w:r>
      <w:r w:rsidRPr="008C59C8">
        <w:rPr>
          <w:rFonts w:ascii="Eras Medium ITC" w:hAnsi="Eras Medium ITC" w:cs="Calibri"/>
          <w:color w:val="000000"/>
          <w:sz w:val="18"/>
          <w:szCs w:val="18"/>
          <w:lang w:val="en-AU" w:eastAsia="ko-KR"/>
        </w:rPr>
        <w:t xml:space="preserve"> and </w:t>
      </w:r>
      <w:r w:rsidRPr="008C59C8">
        <w:rPr>
          <w:rFonts w:ascii="Eras Medium ITC" w:hAnsi="Eras Medium ITC"/>
          <w:i/>
          <w:iCs/>
          <w:color w:val="000000"/>
          <w:sz w:val="18"/>
          <w:szCs w:val="18"/>
          <w:lang w:val="en-AU" w:eastAsia="en-GB"/>
        </w:rPr>
        <w:t>Tproc,1SL</w:t>
      </w:r>
      <w:r w:rsidRPr="008C59C8">
        <w:rPr>
          <w:rFonts w:ascii="Eras Medium ITC" w:hAnsi="Eras Medium ITC" w:cs="Calibri"/>
          <w:color w:val="000000"/>
          <w:sz w:val="18"/>
          <w:szCs w:val="18"/>
          <w:lang w:val="en-AU" w:eastAsia="ko-KR"/>
        </w:rPr>
        <w:t>.</w:t>
      </w:r>
    </w:p>
    <w:p w14:paraId="3EA1D92D" w14:textId="267BF8B2" w:rsidR="008C59C8" w:rsidRPr="008C59C8" w:rsidRDefault="008C59C8" w:rsidP="008C59C8">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8C59C8">
        <w:rPr>
          <w:rFonts w:ascii="Eras Medium ITC" w:hAnsi="Eras Medium ITC"/>
          <w:color w:val="000000"/>
          <w:sz w:val="18"/>
          <w:szCs w:val="18"/>
          <w:lang w:val="en-AU" w:eastAsia="ko-KR"/>
        </w:rPr>
        <w:t>Aspects relating to sensing during SL DRX are to be discussed separately</w:t>
      </w:r>
    </w:p>
    <w:p w14:paraId="2DC3EF98" w14:textId="77777777" w:rsidR="008C59C8" w:rsidRDefault="008C59C8" w:rsidP="008C59C8">
      <w:pPr>
        <w:spacing w:after="0"/>
        <w:jc w:val="both"/>
        <w:rPr>
          <w:rFonts w:ascii="Eras Medium ITC" w:hAnsi="Eras Medium ITC" w:cs="Calibri"/>
          <w:color w:val="000000"/>
          <w:sz w:val="18"/>
          <w:szCs w:val="18"/>
          <w:lang w:val="en-AU" w:eastAsia="ko-KR"/>
        </w:rPr>
      </w:pPr>
    </w:p>
    <w:p w14:paraId="58FDBECB" w14:textId="21C2159D" w:rsidR="008C59C8" w:rsidRPr="008C59C8" w:rsidRDefault="008C59C8" w:rsidP="008C59C8">
      <w:pPr>
        <w:spacing w:after="0"/>
        <w:jc w:val="both"/>
        <w:rPr>
          <w:rFonts w:ascii="Eras Medium ITC" w:hAnsi="Eras Medium ITC" w:cs="Times"/>
          <w:color w:val="000000"/>
          <w:sz w:val="18"/>
          <w:szCs w:val="18"/>
          <w:lang w:val="en-US" w:eastAsia="ko-KR"/>
        </w:rPr>
      </w:pPr>
      <w:r w:rsidRPr="008C59C8">
        <w:rPr>
          <w:rFonts w:ascii="Eras Medium ITC" w:hAnsi="Eras Medium ITC" w:cs="Calibri"/>
          <w:color w:val="000000"/>
          <w:sz w:val="18"/>
          <w:szCs w:val="18"/>
          <w:lang w:val="en-AU" w:eastAsia="ko-KR"/>
        </w:rPr>
        <w:t>Relationship to re-evaluation and pre-emption operation for periodic-based partial sensing to be discussed separately</w:t>
      </w:r>
    </w:p>
    <w:p w14:paraId="198D533B" w14:textId="52BE07EB" w:rsidR="008C59C8" w:rsidRPr="008C59C8" w:rsidRDefault="008C59C8" w:rsidP="008C59C8">
      <w:pPr>
        <w:pStyle w:val="ListParagraph"/>
        <w:numPr>
          <w:ilvl w:val="0"/>
          <w:numId w:val="47"/>
        </w:numPr>
        <w:autoSpaceDE w:val="0"/>
        <w:autoSpaceDN w:val="0"/>
        <w:ind w:left="714" w:hanging="357"/>
        <w:contextualSpacing w:val="0"/>
        <w:jc w:val="both"/>
        <w:rPr>
          <w:rFonts w:ascii="Eras Medium ITC" w:hAnsi="Eras Medium ITC" w:cs="Calibri"/>
          <w:color w:val="000000"/>
          <w:sz w:val="18"/>
          <w:szCs w:val="18"/>
        </w:rPr>
      </w:pPr>
      <w:r w:rsidRPr="008C59C8">
        <w:rPr>
          <w:rFonts w:ascii="Eras Medium ITC" w:hAnsi="Eras Medium ITC" w:cs="Calibri"/>
          <w:color w:val="000000"/>
          <w:sz w:val="18"/>
          <w:szCs w:val="18"/>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CD4ECFB" w14:textId="77777777" w:rsidR="008C59C8" w:rsidRPr="00252A54" w:rsidRDefault="008C59C8" w:rsidP="008C59C8">
      <w:pPr>
        <w:spacing w:after="0"/>
        <w:jc w:val="both"/>
        <w:rPr>
          <w:rFonts w:ascii="Eras Medium ITC" w:eastAsia="Times New Roman" w:hAnsi="Eras Medium ITC" w:cs="Calibri"/>
          <w:color w:val="000000"/>
          <w:sz w:val="18"/>
          <w:szCs w:val="18"/>
        </w:rPr>
      </w:pPr>
      <w:r w:rsidRPr="00252A54">
        <w:rPr>
          <w:rFonts w:ascii="Eras Medium ITC" w:hAnsi="Eras Medium ITC" w:cs="Arial"/>
          <w:sz w:val="18"/>
          <w:szCs w:val="18"/>
          <w:lang w:eastAsia="ko-KR"/>
        </w:rPr>
        <w:t xml:space="preserve">3) </w:t>
      </w:r>
      <w:r w:rsidRPr="00252A54">
        <w:rPr>
          <w:rFonts w:ascii="Eras Medium ITC" w:hAnsi="Eras Medium ITC"/>
          <w:color w:val="000000"/>
          <w:sz w:val="18"/>
          <w:szCs w:val="18"/>
          <w:lang w:eastAsia="ko-KR"/>
        </w:rPr>
        <w:t>For the k value in periodic-based partial sensing for resource (re)selection,</w:t>
      </w:r>
    </w:p>
    <w:p w14:paraId="1F9425C3" w14:textId="77777777" w:rsidR="008C59C8" w:rsidRPr="00252A54" w:rsidRDefault="008C59C8" w:rsidP="008C59C8">
      <w:pPr>
        <w:pStyle w:val="ListParagraph"/>
        <w:numPr>
          <w:ilvl w:val="0"/>
          <w:numId w:val="47"/>
        </w:numPr>
        <w:autoSpaceDE w:val="0"/>
        <w:autoSpaceDN w:val="0"/>
        <w:spacing w:after="0"/>
        <w:contextualSpacing w:val="0"/>
        <w:jc w:val="both"/>
        <w:rPr>
          <w:rFonts w:ascii="Eras Medium ITC" w:hAnsi="Eras Medium ITC" w:cs="Times"/>
          <w:color w:val="000000"/>
          <w:sz w:val="18"/>
          <w:szCs w:val="18"/>
          <w:lang w:eastAsia="ko-KR"/>
        </w:rPr>
      </w:pPr>
      <w:r w:rsidRPr="00252A54">
        <w:rPr>
          <w:rFonts w:ascii="Eras Medium ITC" w:hAnsi="Eras Medium ITC"/>
          <w:color w:val="000000"/>
          <w:sz w:val="18"/>
          <w:szCs w:val="18"/>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117975BF" w14:textId="77777777" w:rsidR="008C59C8" w:rsidRPr="00252A54" w:rsidRDefault="008C59C8" w:rsidP="008C59C8">
      <w:pPr>
        <w:pStyle w:val="ListParagraph"/>
        <w:numPr>
          <w:ilvl w:val="0"/>
          <w:numId w:val="47"/>
        </w:numPr>
        <w:autoSpaceDE w:val="0"/>
        <w:autoSpaceDN w:val="0"/>
        <w:spacing w:after="0"/>
        <w:contextualSpacing w:val="0"/>
        <w:jc w:val="both"/>
        <w:rPr>
          <w:rFonts w:ascii="Eras Medium ITC" w:hAnsi="Eras Medium ITC"/>
          <w:color w:val="000000"/>
          <w:sz w:val="18"/>
          <w:szCs w:val="18"/>
          <w:lang w:eastAsia="ko-KR"/>
        </w:rPr>
      </w:pPr>
      <w:r w:rsidRPr="00252A54">
        <w:rPr>
          <w:rFonts w:ascii="Eras Medium ITC" w:hAnsi="Eras Medium ITC"/>
          <w:color w:val="000000"/>
          <w:sz w:val="18"/>
          <w:szCs w:val="18"/>
          <w:lang w:eastAsia="ko-KR"/>
        </w:rPr>
        <w:t>If (pre-)configured, UE additionally monitors periodic sensing occasions that correspond to a set of values which can be (pre-)configured with at least one value</w:t>
      </w:r>
    </w:p>
    <w:p w14:paraId="7BA6D3EF" w14:textId="04601F8E" w:rsidR="008C59C8" w:rsidRPr="00252A54" w:rsidRDefault="00A96F82" w:rsidP="008C59C8">
      <w:pPr>
        <w:pStyle w:val="ListParagraph"/>
        <w:numPr>
          <w:ilvl w:val="1"/>
          <w:numId w:val="47"/>
        </w:numPr>
        <w:autoSpaceDE w:val="0"/>
        <w:autoSpaceDN w:val="0"/>
        <w:spacing w:after="0"/>
        <w:contextualSpacing w:val="0"/>
        <w:jc w:val="both"/>
        <w:rPr>
          <w:rFonts w:ascii="Eras Medium ITC" w:hAnsi="Eras Medium ITC"/>
          <w:color w:val="000000"/>
          <w:sz w:val="18"/>
          <w:szCs w:val="18"/>
          <w:lang w:eastAsia="ko-KR"/>
        </w:rPr>
      </w:pPr>
      <w:r>
        <w:rPr>
          <w:rFonts w:ascii="Eras Medium ITC" w:hAnsi="Eras Medium ITC"/>
          <w:color w:val="000000"/>
          <w:sz w:val="18"/>
          <w:szCs w:val="18"/>
          <w:lang w:eastAsia="ko-KR"/>
        </w:rPr>
        <w:t xml:space="preserve">(Working assumption) </w:t>
      </w:r>
      <w:r w:rsidR="008C59C8" w:rsidRPr="00252A54">
        <w:rPr>
          <w:rFonts w:ascii="Eras Medium ITC" w:hAnsi="Eras Medium ITC"/>
          <w:color w:val="000000"/>
          <w:sz w:val="18"/>
          <w:szCs w:val="18"/>
          <w:lang w:eastAsia="ko-KR"/>
        </w:rPr>
        <w:t>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A1D76D4" w14:textId="77777777" w:rsidR="008C59C8" w:rsidRPr="00252A54" w:rsidRDefault="008C59C8" w:rsidP="008C59C8">
      <w:pPr>
        <w:pStyle w:val="ListParagraph"/>
        <w:numPr>
          <w:ilvl w:val="1"/>
          <w:numId w:val="47"/>
        </w:numPr>
        <w:autoSpaceDE w:val="0"/>
        <w:autoSpaceDN w:val="0"/>
        <w:spacing w:after="0"/>
        <w:contextualSpacing w:val="0"/>
        <w:jc w:val="both"/>
        <w:rPr>
          <w:rFonts w:ascii="Eras Medium ITC" w:hAnsi="Eras Medium ITC"/>
          <w:color w:val="000000"/>
          <w:sz w:val="18"/>
          <w:szCs w:val="18"/>
          <w:lang w:eastAsia="ko-KR"/>
        </w:rPr>
      </w:pPr>
      <w:r w:rsidRPr="00252A54">
        <w:rPr>
          <w:rFonts w:ascii="Eras Medium ITC" w:hAnsi="Eras Medium ITC"/>
          <w:color w:val="000000"/>
          <w:sz w:val="18"/>
          <w:szCs w:val="18"/>
          <w:lang w:eastAsia="ko-KR"/>
        </w:rPr>
        <w:lastRenderedPageBreak/>
        <w:t>FFS: whether/which other values and details of the (pre-)configuration (e.g. max number of values or sensing occasions)</w:t>
      </w:r>
    </w:p>
    <w:p w14:paraId="6764785B" w14:textId="77777777" w:rsidR="008C59C8" w:rsidRPr="00252A54" w:rsidRDefault="008C59C8" w:rsidP="008C59C8">
      <w:pPr>
        <w:pStyle w:val="ListParagraph"/>
        <w:numPr>
          <w:ilvl w:val="1"/>
          <w:numId w:val="47"/>
        </w:numPr>
        <w:autoSpaceDE w:val="0"/>
        <w:autoSpaceDN w:val="0"/>
        <w:spacing w:after="0"/>
        <w:contextualSpacing w:val="0"/>
        <w:jc w:val="both"/>
        <w:rPr>
          <w:rFonts w:ascii="Eras Medium ITC" w:hAnsi="Eras Medium ITC"/>
          <w:color w:val="000000"/>
          <w:sz w:val="18"/>
          <w:szCs w:val="18"/>
          <w:lang w:eastAsia="ko-KR"/>
        </w:rPr>
      </w:pPr>
      <w:r w:rsidRPr="00252A54">
        <w:rPr>
          <w:rFonts w:ascii="Eras Medium ITC" w:hAnsi="Eras Medium ITC" w:cs="Calibri"/>
          <w:color w:val="000000"/>
          <w:sz w:val="18"/>
          <w:szCs w:val="18"/>
          <w:lang w:eastAsia="ja-JP"/>
        </w:rPr>
        <w:t>FFS: whether a value denotes a specific occasion to monitor or the earliest occasion to start the monitoring.</w:t>
      </w:r>
    </w:p>
    <w:p w14:paraId="146A36FE" w14:textId="77777777" w:rsidR="008C59C8" w:rsidRPr="00252A54" w:rsidRDefault="008C59C8" w:rsidP="008C59C8">
      <w:pPr>
        <w:pStyle w:val="ListParagraph"/>
        <w:numPr>
          <w:ilvl w:val="0"/>
          <w:numId w:val="47"/>
        </w:numPr>
        <w:autoSpaceDE w:val="0"/>
        <w:autoSpaceDN w:val="0"/>
        <w:spacing w:after="0"/>
        <w:contextualSpacing w:val="0"/>
        <w:jc w:val="both"/>
        <w:rPr>
          <w:rFonts w:ascii="Eras Medium ITC" w:hAnsi="Eras Medium ITC"/>
          <w:color w:val="000000"/>
          <w:sz w:val="18"/>
          <w:szCs w:val="18"/>
          <w:lang w:eastAsia="ko-KR"/>
        </w:rPr>
      </w:pPr>
      <w:r w:rsidRPr="00252A54">
        <w:rPr>
          <w:rFonts w:ascii="Eras Medium ITC" w:hAnsi="Eras Medium ITC"/>
          <w:color w:val="000000"/>
          <w:sz w:val="18"/>
          <w:szCs w:val="18"/>
          <w:lang w:eastAsia="ko-KR"/>
        </w:rPr>
        <w:t>FFS relationship between periodic-based partial sensing occasions and SL-DRX</w:t>
      </w:r>
    </w:p>
    <w:p w14:paraId="49CC7262" w14:textId="77777777" w:rsidR="008C59C8" w:rsidRPr="00252A54" w:rsidRDefault="008C59C8" w:rsidP="008C59C8">
      <w:pPr>
        <w:pStyle w:val="ListParagraph"/>
        <w:numPr>
          <w:ilvl w:val="0"/>
          <w:numId w:val="47"/>
        </w:numPr>
        <w:autoSpaceDE w:val="0"/>
        <w:autoSpaceDN w:val="0"/>
        <w:spacing w:after="0"/>
        <w:contextualSpacing w:val="0"/>
        <w:jc w:val="both"/>
        <w:rPr>
          <w:rFonts w:ascii="Eras Medium ITC" w:hAnsi="Eras Medium ITC"/>
          <w:color w:val="000000"/>
          <w:sz w:val="18"/>
          <w:szCs w:val="18"/>
          <w:lang w:eastAsia="ko-KR"/>
        </w:rPr>
      </w:pPr>
      <w:r w:rsidRPr="00252A54">
        <w:rPr>
          <w:rFonts w:ascii="Eras Medium ITC" w:hAnsi="Eras Medium ITC"/>
          <w:color w:val="000000"/>
          <w:sz w:val="18"/>
          <w:szCs w:val="18"/>
          <w:lang w:eastAsia="ko-KR"/>
        </w:rPr>
        <w:t>Note:</w:t>
      </w:r>
    </w:p>
    <w:p w14:paraId="434CF7B6" w14:textId="77777777" w:rsidR="008C59C8" w:rsidRPr="00252A54" w:rsidRDefault="008C59C8" w:rsidP="00252A54">
      <w:pPr>
        <w:pStyle w:val="ListParagraph"/>
        <w:numPr>
          <w:ilvl w:val="1"/>
          <w:numId w:val="47"/>
        </w:numPr>
        <w:autoSpaceDE w:val="0"/>
        <w:autoSpaceDN w:val="0"/>
        <w:ind w:left="1434" w:hanging="357"/>
        <w:contextualSpacing w:val="0"/>
        <w:jc w:val="both"/>
        <w:rPr>
          <w:rFonts w:ascii="Eras Medium ITC" w:hAnsi="Eras Medium ITC"/>
          <w:color w:val="000000"/>
          <w:sz w:val="18"/>
          <w:szCs w:val="18"/>
          <w:lang w:eastAsia="ko-KR"/>
        </w:rPr>
      </w:pPr>
      <w:r w:rsidRPr="00252A54">
        <w:rPr>
          <w:rFonts w:ascii="Eras Medium ITC" w:hAnsi="Eras Medium ITC"/>
          <w:color w:val="000000"/>
          <w:sz w:val="18"/>
          <w:szCs w:val="18"/>
          <w:lang w:eastAsia="ko-KR"/>
        </w:rPr>
        <w:t>This is for the case when the resource (re)selection triggering slot n is expected by UE</w:t>
      </w:r>
    </w:p>
    <w:p w14:paraId="0411C43E" w14:textId="77777777" w:rsidR="00252A54" w:rsidRPr="00252A54" w:rsidRDefault="00252A54" w:rsidP="00252A54">
      <w:pPr>
        <w:spacing w:after="0"/>
        <w:jc w:val="both"/>
        <w:rPr>
          <w:rFonts w:ascii="Eras Medium ITC" w:hAnsi="Eras Medium ITC" w:cs="Calibri"/>
          <w:color w:val="000000"/>
          <w:sz w:val="18"/>
          <w:szCs w:val="18"/>
        </w:rPr>
      </w:pPr>
      <w:r w:rsidRPr="00252A54">
        <w:rPr>
          <w:rFonts w:ascii="Eras Medium ITC" w:hAnsi="Eras Medium ITC" w:cs="Arial"/>
          <w:sz w:val="18"/>
          <w:szCs w:val="18"/>
          <w:lang w:eastAsia="ko-KR"/>
        </w:rPr>
        <w:t xml:space="preserve">4) </w:t>
      </w:r>
      <w:r w:rsidRPr="00252A54">
        <w:rPr>
          <w:rFonts w:ascii="Eras Medium ITC" w:hAnsi="Eras Medium ITC" w:cs="Calibri"/>
          <w:color w:val="000000"/>
          <w:sz w:val="18"/>
          <w:szCs w:val="18"/>
        </w:rPr>
        <w:t>For random resource selection,</w:t>
      </w:r>
    </w:p>
    <w:p w14:paraId="38A21ED1" w14:textId="77777777" w:rsidR="00252A54" w:rsidRPr="00252A54" w:rsidRDefault="00252A54" w:rsidP="00252A54">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252A54">
        <w:rPr>
          <w:rFonts w:ascii="Eras Medium ITC" w:hAnsi="Eras Medium ITC" w:cs="Calibri"/>
          <w:color w:val="000000"/>
          <w:sz w:val="18"/>
          <w:szCs w:val="18"/>
        </w:rPr>
        <w:t>Reuse</w:t>
      </w:r>
      <w:r w:rsidRPr="00252A54">
        <w:rPr>
          <w:rFonts w:ascii="Eras Medium ITC" w:hAnsi="Eras Medium ITC" w:cs="Calibri"/>
          <w:color w:val="4472C4"/>
          <w:sz w:val="18"/>
          <w:szCs w:val="18"/>
        </w:rPr>
        <w:t xml:space="preserve"> </w:t>
      </w:r>
      <w:r w:rsidRPr="00252A54">
        <w:rPr>
          <w:rFonts w:ascii="Eras Medium ITC" w:hAnsi="Eras Medium ITC" w:cs="Calibri"/>
          <w:color w:val="000000"/>
          <w:sz w:val="18"/>
          <w:szCs w:val="18"/>
        </w:rPr>
        <w:t>the maximum distance separation of 32 logical slots for a HARQ retransmission resource reserved by a prior SCI for the same TB, which was defined in R16 for full sensing operation.</w:t>
      </w:r>
    </w:p>
    <w:p w14:paraId="3E851CC8" w14:textId="77777777" w:rsidR="00252A54" w:rsidRPr="00252A54" w:rsidRDefault="00252A54" w:rsidP="00252A54">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252A54">
        <w:rPr>
          <w:rFonts w:ascii="Eras Medium ITC" w:hAnsi="Eras Medium ITC" w:cs="Calibri"/>
          <w:color w:val="000000"/>
          <w:sz w:val="18"/>
          <w:szCs w:val="18"/>
        </w:rPr>
        <w:t>SL HARQ feedback enabled transmission is supported (FFS applicable conditions if any)</w:t>
      </w:r>
    </w:p>
    <w:p w14:paraId="13ADEADE" w14:textId="77777777" w:rsidR="00252A54" w:rsidRPr="00252A54" w:rsidRDefault="00252A54" w:rsidP="00252A54">
      <w:pPr>
        <w:pStyle w:val="ListParagraph"/>
        <w:numPr>
          <w:ilvl w:val="1"/>
          <w:numId w:val="47"/>
        </w:numPr>
        <w:autoSpaceDE w:val="0"/>
        <w:autoSpaceDN w:val="0"/>
        <w:spacing w:after="0"/>
        <w:contextualSpacing w:val="0"/>
        <w:jc w:val="both"/>
        <w:rPr>
          <w:rFonts w:ascii="Eras Medium ITC" w:hAnsi="Eras Medium ITC" w:cs="Calibri"/>
          <w:color w:val="000000"/>
          <w:sz w:val="18"/>
          <w:szCs w:val="18"/>
        </w:rPr>
      </w:pPr>
      <w:r w:rsidRPr="00252A54">
        <w:rPr>
          <w:rFonts w:ascii="Eras Medium ITC" w:hAnsi="Eras Medium ITC" w:cs="Calibri"/>
          <w:color w:val="000000"/>
          <w:sz w:val="18"/>
          <w:szCs w:val="18"/>
        </w:rPr>
        <w:t>The minimum HARQ feedback time gap (Z) shall be respected between any two</w:t>
      </w:r>
      <w:r w:rsidRPr="00252A54">
        <w:rPr>
          <w:rFonts w:ascii="Eras Medium ITC" w:hAnsi="Eras Medium ITC" w:cs="Calibri"/>
          <w:color w:val="00B050"/>
          <w:sz w:val="18"/>
          <w:szCs w:val="18"/>
        </w:rPr>
        <w:t xml:space="preserve"> </w:t>
      </w:r>
      <w:r w:rsidRPr="00252A54">
        <w:rPr>
          <w:rFonts w:ascii="Eras Medium ITC" w:hAnsi="Eras Medium ITC" w:cs="Calibri"/>
          <w:color w:val="000000"/>
          <w:sz w:val="18"/>
          <w:szCs w:val="18"/>
        </w:rPr>
        <w:t>selected resources of a TB where a HARQ feedback for the first of these resources is expected.</w:t>
      </w:r>
    </w:p>
    <w:p w14:paraId="121801B2" w14:textId="77777777" w:rsidR="00252A54" w:rsidRPr="00252A54" w:rsidRDefault="00252A54" w:rsidP="00252A54">
      <w:pPr>
        <w:spacing w:after="0"/>
        <w:jc w:val="both"/>
        <w:rPr>
          <w:rFonts w:ascii="Eras Medium ITC" w:hAnsi="Eras Medium ITC" w:cs="Calibri"/>
          <w:color w:val="000000"/>
          <w:sz w:val="18"/>
          <w:szCs w:val="18"/>
        </w:rPr>
      </w:pPr>
      <w:r w:rsidRPr="00252A54">
        <w:rPr>
          <w:rFonts w:ascii="Eras Medium ITC" w:hAnsi="Eras Medium ITC" w:cs="Calibri"/>
          <w:color w:val="000000"/>
          <w:sz w:val="18"/>
          <w:szCs w:val="18"/>
        </w:rPr>
        <w:t>FFS the impact of resource collision when random resource selection is performed by a UE which does not perform sensing / re-evaluation and pre-emption checking in a resource pool with mixed RA schemes (e.g. for low priority or any priority transmissions).</w:t>
      </w:r>
    </w:p>
    <w:p w14:paraId="3E05C23C" w14:textId="77777777" w:rsidR="00252A54" w:rsidRPr="00252A54" w:rsidRDefault="00252A54" w:rsidP="00252A54">
      <w:pPr>
        <w:pStyle w:val="ListParagraph"/>
        <w:numPr>
          <w:ilvl w:val="0"/>
          <w:numId w:val="47"/>
        </w:numPr>
        <w:autoSpaceDE w:val="0"/>
        <w:autoSpaceDN w:val="0"/>
        <w:ind w:left="714" w:hanging="357"/>
        <w:contextualSpacing w:val="0"/>
        <w:jc w:val="both"/>
        <w:rPr>
          <w:rFonts w:ascii="Eras Medium ITC" w:hAnsi="Eras Medium ITC" w:cs="Calibri"/>
          <w:color w:val="000000"/>
          <w:sz w:val="18"/>
          <w:szCs w:val="18"/>
          <w:lang w:val="en-US"/>
        </w:rPr>
      </w:pPr>
      <w:r w:rsidRPr="00252A54">
        <w:rPr>
          <w:rFonts w:ascii="Eras Medium ITC" w:hAnsi="Eras Medium ITC" w:cs="Calibri"/>
          <w:color w:val="000000"/>
          <w:sz w:val="18"/>
          <w:szCs w:val="18"/>
        </w:rPr>
        <w:t>Including study potential solution(s) if the impact is not negligible (e.g. threshold based, raising priority, minimum time gap, pattern based, a priori SCI reserving initial transmissions, resource pool partitioning, and etc.).</w:t>
      </w:r>
    </w:p>
    <w:p w14:paraId="43D8F156" w14:textId="77777777" w:rsidR="00252A54" w:rsidRPr="00252A54" w:rsidRDefault="00252A54" w:rsidP="00252A54">
      <w:pPr>
        <w:jc w:val="both"/>
        <w:rPr>
          <w:rFonts w:ascii="Eras Medium ITC" w:hAnsi="Eras Medium ITC"/>
          <w:b/>
          <w:bCs/>
          <w:color w:val="000000"/>
          <w:sz w:val="18"/>
          <w:szCs w:val="18"/>
        </w:rPr>
      </w:pPr>
      <w:r w:rsidRPr="00252A54">
        <w:rPr>
          <w:rFonts w:ascii="Eras Medium ITC" w:hAnsi="Eras Medium ITC" w:cs="Arial"/>
          <w:sz w:val="18"/>
          <w:szCs w:val="18"/>
          <w:lang w:val="en-US" w:eastAsia="ko-KR"/>
        </w:rPr>
        <w:t xml:space="preserve">5) </w:t>
      </w:r>
      <w:r w:rsidRPr="00252A54">
        <w:rPr>
          <w:rFonts w:ascii="Eras Medium ITC" w:hAnsi="Eras Medium ITC"/>
          <w:color w:val="000000"/>
          <w:sz w:val="18"/>
          <w:szCs w:val="18"/>
        </w:rPr>
        <w:t xml:space="preserve">In contiguous partial sensing for resource (re)selection, </w:t>
      </w:r>
      <w:r w:rsidRPr="00252A54">
        <w:rPr>
          <w:rFonts w:ascii="Eras Medium ITC" w:hAnsi="Eras Medium ITC"/>
          <w:i/>
          <w:iCs/>
          <w:color w:val="000000"/>
          <w:sz w:val="18"/>
          <w:szCs w:val="18"/>
        </w:rPr>
        <w:t>T</w:t>
      </w:r>
      <w:r w:rsidRPr="00252A54">
        <w:rPr>
          <w:rFonts w:ascii="Eras Medium ITC" w:hAnsi="Eras Medium ITC"/>
          <w:i/>
          <w:iCs/>
          <w:color w:val="000000"/>
          <w:sz w:val="18"/>
          <w:szCs w:val="18"/>
          <w:vertAlign w:val="subscript"/>
        </w:rPr>
        <w:t>A</w:t>
      </w:r>
      <w:r w:rsidRPr="00252A54">
        <w:rPr>
          <w:rFonts w:ascii="Eras Medium ITC" w:hAnsi="Eras Medium ITC"/>
          <w:color w:val="000000"/>
          <w:sz w:val="18"/>
          <w:szCs w:val="18"/>
        </w:rPr>
        <w:t xml:space="preserve"> and </w:t>
      </w:r>
      <w:r w:rsidRPr="00252A54">
        <w:rPr>
          <w:rFonts w:ascii="Eras Medium ITC" w:hAnsi="Eras Medium ITC"/>
          <w:i/>
          <w:iCs/>
          <w:color w:val="000000"/>
          <w:sz w:val="18"/>
          <w:szCs w:val="18"/>
        </w:rPr>
        <w:t>T</w:t>
      </w:r>
      <w:r w:rsidRPr="00252A54">
        <w:rPr>
          <w:rFonts w:ascii="Eras Medium ITC" w:hAnsi="Eras Medium ITC"/>
          <w:i/>
          <w:iCs/>
          <w:color w:val="000000"/>
          <w:sz w:val="18"/>
          <w:szCs w:val="18"/>
          <w:vertAlign w:val="subscript"/>
        </w:rPr>
        <w:t>B</w:t>
      </w:r>
      <w:r w:rsidRPr="00252A54">
        <w:rPr>
          <w:rFonts w:ascii="Eras Medium ITC" w:hAnsi="Eras Medium ITC"/>
          <w:color w:val="000000"/>
          <w:sz w:val="18"/>
          <w:szCs w:val="18"/>
        </w:rPr>
        <w:t xml:space="preserve"> values can be zero, positive or negative </w:t>
      </w:r>
    </w:p>
    <w:p w14:paraId="74AF5072" w14:textId="77777777" w:rsidR="00252A54" w:rsidRPr="00252A54" w:rsidRDefault="00252A54" w:rsidP="00252A54">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252A54">
        <w:rPr>
          <w:rFonts w:ascii="Eras Medium ITC" w:hAnsi="Eras Medium ITC" w:cs="Calibri"/>
          <w:i/>
          <w:iCs/>
          <w:color w:val="000000"/>
          <w:sz w:val="18"/>
          <w:szCs w:val="18"/>
        </w:rPr>
        <w:t>T</w:t>
      </w:r>
      <w:r w:rsidRPr="00252A54">
        <w:rPr>
          <w:rFonts w:ascii="Eras Medium ITC" w:hAnsi="Eras Medium ITC" w:cs="Calibri"/>
          <w:i/>
          <w:iCs/>
          <w:color w:val="000000"/>
          <w:sz w:val="18"/>
          <w:szCs w:val="18"/>
          <w:vertAlign w:val="subscript"/>
        </w:rPr>
        <w:t>A</w:t>
      </w:r>
      <w:r w:rsidRPr="00252A54">
        <w:rPr>
          <w:rFonts w:ascii="Eras Medium ITC" w:hAnsi="Eras Medium ITC" w:cs="Calibri"/>
          <w:color w:val="000000"/>
          <w:sz w:val="18"/>
          <w:szCs w:val="18"/>
        </w:rPr>
        <w:t xml:space="preserve"> and </w:t>
      </w:r>
      <w:r w:rsidRPr="00252A54">
        <w:rPr>
          <w:rFonts w:ascii="Eras Medium ITC" w:hAnsi="Eras Medium ITC" w:cs="Calibri"/>
          <w:i/>
          <w:iCs/>
          <w:color w:val="000000"/>
          <w:sz w:val="18"/>
          <w:szCs w:val="18"/>
        </w:rPr>
        <w:t>T</w:t>
      </w:r>
      <w:r w:rsidRPr="00252A54">
        <w:rPr>
          <w:rFonts w:ascii="Eras Medium ITC" w:hAnsi="Eras Medium ITC" w:cs="Calibri"/>
          <w:i/>
          <w:iCs/>
          <w:color w:val="000000"/>
          <w:sz w:val="18"/>
          <w:szCs w:val="18"/>
          <w:vertAlign w:val="subscript"/>
        </w:rPr>
        <w:t>B</w:t>
      </w:r>
      <w:r w:rsidRPr="00252A54">
        <w:rPr>
          <w:rFonts w:ascii="Eras Medium ITC" w:hAnsi="Eras Medium ITC" w:cs="Calibri"/>
          <w:color w:val="000000"/>
          <w:sz w:val="18"/>
          <w:szCs w:val="18"/>
        </w:rPr>
        <w:t xml:space="preserve"> values or range depend on different operating scenarios or conditions (e.g., periodic/aperiodic traffic, predictability of triggering slot n, remaining PDB, re-evaluation/pre-emption checking, HARQ feedback, CBR/CR parameter, power saving, etc)</w:t>
      </w:r>
    </w:p>
    <w:p w14:paraId="04AE2E50" w14:textId="77777777" w:rsidR="00252A54" w:rsidRPr="00252A54" w:rsidRDefault="00252A54" w:rsidP="00252A54">
      <w:pPr>
        <w:pStyle w:val="ListParagraph"/>
        <w:numPr>
          <w:ilvl w:val="1"/>
          <w:numId w:val="47"/>
        </w:numPr>
        <w:autoSpaceDE w:val="0"/>
        <w:autoSpaceDN w:val="0"/>
        <w:spacing w:after="0"/>
        <w:contextualSpacing w:val="0"/>
        <w:jc w:val="both"/>
        <w:rPr>
          <w:rFonts w:ascii="Eras Medium ITC" w:hAnsi="Eras Medium ITC" w:cs="Calibri"/>
          <w:color w:val="000000"/>
          <w:sz w:val="18"/>
          <w:szCs w:val="18"/>
        </w:rPr>
      </w:pPr>
      <w:r w:rsidRPr="00252A54">
        <w:rPr>
          <w:rFonts w:ascii="Eras Medium ITC" w:hAnsi="Eras Medium ITC" w:cs="Calibri"/>
          <w:color w:val="000000"/>
          <w:sz w:val="18"/>
          <w:szCs w:val="18"/>
        </w:rPr>
        <w:t>FFS details</w:t>
      </w:r>
    </w:p>
    <w:p w14:paraId="29336125" w14:textId="77777777" w:rsidR="00252A54" w:rsidRPr="00252A54" w:rsidRDefault="00252A54" w:rsidP="00252A54">
      <w:pPr>
        <w:pStyle w:val="ListParagraph"/>
        <w:numPr>
          <w:ilvl w:val="0"/>
          <w:numId w:val="47"/>
        </w:numPr>
        <w:autoSpaceDE w:val="0"/>
        <w:autoSpaceDN w:val="0"/>
        <w:spacing w:after="0"/>
        <w:contextualSpacing w:val="0"/>
        <w:jc w:val="both"/>
        <w:rPr>
          <w:rFonts w:ascii="Eras Medium ITC" w:hAnsi="Eras Medium ITC" w:cs="Calibri"/>
          <w:color w:val="000000"/>
          <w:sz w:val="18"/>
          <w:szCs w:val="18"/>
        </w:rPr>
      </w:pPr>
      <w:r w:rsidRPr="00252A54">
        <w:rPr>
          <w:rFonts w:ascii="Eras Medium ITC" w:hAnsi="Eras Medium ITC" w:cs="Calibri"/>
          <w:color w:val="000000"/>
          <w:sz w:val="18"/>
          <w:szCs w:val="18"/>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761AE91F" w14:textId="77777777" w:rsidR="008C59C8" w:rsidRDefault="008C59C8" w:rsidP="002D0FD5">
      <w:pPr>
        <w:rPr>
          <w:rFonts w:ascii="Eras Medium ITC" w:hAnsi="Eras Medium ITC" w:cs="Arial"/>
          <w:lang w:eastAsia="ko-KR"/>
        </w:rPr>
      </w:pPr>
    </w:p>
    <w:p w14:paraId="0C66260A" w14:textId="381A16DE" w:rsidR="002D0FD5" w:rsidRPr="00B47D67" w:rsidRDefault="002D0FD5" w:rsidP="002D0FD5">
      <w:pPr>
        <w:rPr>
          <w:rFonts w:ascii="Eras Medium ITC" w:hAnsi="Eras Medium ITC" w:cs="Arial"/>
          <w:b/>
          <w:u w:val="single"/>
          <w:lang w:eastAsia="ko-KR"/>
        </w:rPr>
      </w:pPr>
      <w:r w:rsidRPr="00B47D67">
        <w:rPr>
          <w:rFonts w:ascii="Eras Medium ITC" w:hAnsi="Eras Medium ITC" w:cs="Arial"/>
          <w:b/>
          <w:u w:val="single"/>
          <w:lang w:eastAsia="ko-KR"/>
        </w:rPr>
        <w:t xml:space="preserve">RAN1#106: </w:t>
      </w:r>
    </w:p>
    <w:p w14:paraId="5BEC13B8" w14:textId="1B77A9FD" w:rsidR="002D0FD5" w:rsidRPr="002D0FD5" w:rsidRDefault="002D0FD5" w:rsidP="002D0FD5">
      <w:pPr>
        <w:rPr>
          <w:rFonts w:ascii="Eras Medium ITC" w:hAnsi="Eras Medium ITC" w:cs="Arial"/>
          <w:sz w:val="18"/>
          <w:szCs w:val="18"/>
          <w:lang w:eastAsia="ko-KR"/>
        </w:rPr>
      </w:pPr>
      <w:r w:rsidRPr="002D0FD5">
        <w:rPr>
          <w:rFonts w:ascii="Eras Medium ITC" w:hAnsi="Eras Medium ITC" w:cs="Arial"/>
          <w:sz w:val="18"/>
          <w:szCs w:val="18"/>
          <w:lang w:eastAsia="ko-KR"/>
        </w:rPr>
        <w:t>1) In periodic-based partial sensing, UE monitoring of periodic sensing occasions between triggering slot n and the first slot of the selected Y candidate slots subject to processing time restriction is performed as part of resource (re)selection.</w:t>
      </w:r>
    </w:p>
    <w:p w14:paraId="10594399" w14:textId="7A90264C" w:rsidR="002D0FD5" w:rsidRPr="002D0FD5" w:rsidRDefault="002D0FD5" w:rsidP="002D0FD5">
      <w:pPr>
        <w:rPr>
          <w:rFonts w:ascii="Eras Medium ITC" w:hAnsi="Eras Medium ITC" w:cs="Arial"/>
          <w:sz w:val="18"/>
          <w:szCs w:val="18"/>
          <w:lang w:eastAsia="ko-KR"/>
        </w:rPr>
      </w:pPr>
      <w:r w:rsidRPr="002D0FD5">
        <w:rPr>
          <w:rFonts w:ascii="Eras Medium ITC" w:hAnsi="Eras Medium ITC" w:cs="Arial"/>
          <w:sz w:val="18"/>
          <w:szCs w:val="18"/>
          <w:lang w:eastAsia="ko-KR"/>
        </w:rPr>
        <w:t>2) Conditions in which contiguous partial sensing is performed by UE, when at least all of the followings are met:</w:t>
      </w:r>
    </w:p>
    <w:p w14:paraId="18432485" w14:textId="520DD734" w:rsidR="002D0FD5" w:rsidRPr="002D0FD5" w:rsidRDefault="002D0FD5" w:rsidP="002D0FD5">
      <w:pPr>
        <w:pStyle w:val="ListParagraph"/>
        <w:numPr>
          <w:ilvl w:val="0"/>
          <w:numId w:val="31"/>
        </w:numPr>
        <w:autoSpaceDE w:val="0"/>
        <w:autoSpaceDN w:val="0"/>
        <w:spacing w:after="0"/>
        <w:contextualSpacing w:val="0"/>
        <w:jc w:val="both"/>
        <w:rPr>
          <w:rFonts w:ascii="Eras Medium ITC" w:hAnsi="Eras Medium ITC" w:cs="Times"/>
          <w:sz w:val="18"/>
          <w:szCs w:val="18"/>
        </w:rPr>
      </w:pPr>
      <w:r w:rsidRPr="002D0FD5">
        <w:rPr>
          <w:rFonts w:ascii="Eras Medium ITC" w:hAnsi="Eras Medium ITC" w:cs="Times"/>
          <w:sz w:val="18"/>
          <w:szCs w:val="18"/>
        </w:rPr>
        <w:t>L1 is triggered by higher layer to report resources for resource (re-)selection in a mode 2 Tx pool</w:t>
      </w:r>
    </w:p>
    <w:p w14:paraId="40CDF33D" w14:textId="77777777" w:rsidR="002D0FD5" w:rsidRPr="002D0FD5" w:rsidRDefault="002D0FD5" w:rsidP="002D0FD5">
      <w:pPr>
        <w:pStyle w:val="ListParagraph"/>
        <w:numPr>
          <w:ilvl w:val="1"/>
          <w:numId w:val="31"/>
        </w:numPr>
        <w:autoSpaceDE w:val="0"/>
        <w:autoSpaceDN w:val="0"/>
        <w:spacing w:after="0"/>
        <w:contextualSpacing w:val="0"/>
        <w:jc w:val="both"/>
        <w:rPr>
          <w:rFonts w:ascii="Eras Medium ITC" w:hAnsi="Eras Medium ITC" w:cs="Times"/>
          <w:sz w:val="18"/>
          <w:szCs w:val="18"/>
        </w:rPr>
      </w:pPr>
      <w:r w:rsidRPr="002D0FD5">
        <w:rPr>
          <w:rFonts w:ascii="Eras Medium ITC" w:hAnsi="Eras Medium ITC" w:cs="Times"/>
          <w:sz w:val="18"/>
          <w:szCs w:val="18"/>
        </w:rPr>
        <w:t>FFS: When the trigger will be received by L1</w:t>
      </w:r>
    </w:p>
    <w:p w14:paraId="37F94287" w14:textId="77777777" w:rsidR="002D0FD5" w:rsidRPr="0018091C" w:rsidRDefault="002D0FD5" w:rsidP="002D0FD5">
      <w:pPr>
        <w:pStyle w:val="ListParagraph"/>
        <w:numPr>
          <w:ilvl w:val="0"/>
          <w:numId w:val="31"/>
        </w:numPr>
        <w:autoSpaceDE w:val="0"/>
        <w:autoSpaceDN w:val="0"/>
        <w:spacing w:after="0"/>
        <w:contextualSpacing w:val="0"/>
        <w:jc w:val="both"/>
        <w:rPr>
          <w:rFonts w:ascii="Eras Medium ITC" w:hAnsi="Eras Medium ITC" w:cs="Times"/>
          <w:sz w:val="18"/>
          <w:szCs w:val="18"/>
        </w:rPr>
      </w:pPr>
      <w:r w:rsidRPr="0018091C">
        <w:rPr>
          <w:rFonts w:ascii="Eras Medium ITC" w:hAnsi="Eras Medium ITC" w:cs="Times"/>
          <w:sz w:val="18"/>
          <w:szCs w:val="18"/>
        </w:rPr>
        <w:t>The resource pool is (pre-)configured to enable partial sensing</w:t>
      </w:r>
    </w:p>
    <w:p w14:paraId="4FA3976B" w14:textId="05F7A9BF" w:rsidR="002D0FD5" w:rsidRDefault="002D0FD5" w:rsidP="002D0FD5">
      <w:pPr>
        <w:pStyle w:val="ListParagraph"/>
        <w:numPr>
          <w:ilvl w:val="0"/>
          <w:numId w:val="31"/>
        </w:numPr>
        <w:autoSpaceDE w:val="0"/>
        <w:autoSpaceDN w:val="0"/>
        <w:ind w:left="714" w:hanging="357"/>
        <w:contextualSpacing w:val="0"/>
        <w:jc w:val="both"/>
        <w:rPr>
          <w:rFonts w:ascii="Eras Medium ITC" w:hAnsi="Eras Medium ITC" w:cs="Times"/>
          <w:sz w:val="18"/>
          <w:szCs w:val="18"/>
        </w:rPr>
      </w:pPr>
      <w:r w:rsidRPr="002D0FD5">
        <w:rPr>
          <w:rFonts w:ascii="Eras Medium ITC" w:hAnsi="Eras Medium ITC" w:cs="Times"/>
          <w:sz w:val="18"/>
          <w:szCs w:val="18"/>
        </w:rPr>
        <w:t>Partial sensing is configured by higher layer in the UE</w:t>
      </w:r>
    </w:p>
    <w:p w14:paraId="45DB6C74" w14:textId="7471575E" w:rsidR="002D0FD5" w:rsidRPr="002D0FD5" w:rsidRDefault="002D0FD5" w:rsidP="002D0FD5">
      <w:pPr>
        <w:rPr>
          <w:rFonts w:ascii="Eras Medium ITC" w:hAnsi="Eras Medium ITC" w:cs="Arial"/>
          <w:sz w:val="18"/>
          <w:szCs w:val="18"/>
          <w:lang w:eastAsia="ko-KR"/>
        </w:rPr>
      </w:pPr>
      <w:r w:rsidRPr="0018091C">
        <w:rPr>
          <w:rFonts w:ascii="Eras Medium ITC" w:hAnsi="Eras Medium ITC" w:cs="Arial"/>
          <w:sz w:val="18"/>
          <w:szCs w:val="18"/>
          <w:lang w:eastAsia="ko-KR"/>
        </w:rPr>
        <w:t>3) For a resource pool (pre-)configured with at least partial sensing and UE is configured by its higher layer for partial sensing,</w:t>
      </w:r>
    </w:p>
    <w:p w14:paraId="082FA637" w14:textId="77777777" w:rsidR="002D0FD5" w:rsidRPr="002D0FD5" w:rsidRDefault="002D0FD5" w:rsidP="002D0FD5">
      <w:pPr>
        <w:pStyle w:val="ListParagraph"/>
        <w:numPr>
          <w:ilvl w:val="0"/>
          <w:numId w:val="31"/>
        </w:numPr>
        <w:autoSpaceDE w:val="0"/>
        <w:autoSpaceDN w:val="0"/>
        <w:spacing w:after="0"/>
        <w:contextualSpacing w:val="0"/>
        <w:jc w:val="both"/>
        <w:rPr>
          <w:rFonts w:ascii="Eras Medium ITC" w:hAnsi="Eras Medium ITC" w:cs="Times"/>
          <w:bCs/>
          <w:sz w:val="18"/>
          <w:szCs w:val="18"/>
          <w:lang w:eastAsia="ja-JP"/>
        </w:rPr>
      </w:pPr>
      <w:r w:rsidRPr="002D0FD5">
        <w:rPr>
          <w:rFonts w:ascii="Eras Medium ITC" w:hAnsi="Eras Medium ITC" w:cs="Times"/>
          <w:bCs/>
          <w:sz w:val="18"/>
          <w:szCs w:val="18"/>
          <w:lang w:eastAsia="ja-JP"/>
        </w:rPr>
        <w:t>Periodic-based partial sensing and contiguous partial sensing schemes are supported for resource re-evaluation and pre-emption checking</w:t>
      </w:r>
    </w:p>
    <w:p w14:paraId="27083E7C" w14:textId="77777777" w:rsidR="002D0FD5" w:rsidRPr="002D0FD5" w:rsidRDefault="002D0FD5" w:rsidP="002D0FD5">
      <w:pPr>
        <w:pStyle w:val="ListParagraph"/>
        <w:numPr>
          <w:ilvl w:val="1"/>
          <w:numId w:val="31"/>
        </w:numPr>
        <w:autoSpaceDE w:val="0"/>
        <w:autoSpaceDN w:val="0"/>
        <w:spacing w:after="0"/>
        <w:contextualSpacing w:val="0"/>
        <w:jc w:val="both"/>
        <w:rPr>
          <w:rFonts w:ascii="Eras Medium ITC" w:hAnsi="Eras Medium ITC" w:cs="Times"/>
          <w:bCs/>
          <w:sz w:val="18"/>
          <w:szCs w:val="18"/>
          <w:lang w:eastAsia="ja-JP"/>
        </w:rPr>
      </w:pPr>
      <w:r w:rsidRPr="002D0FD5">
        <w:rPr>
          <w:rFonts w:ascii="Eras Medium ITC" w:hAnsi="Eras Medium ITC" w:cs="Times"/>
          <w:bCs/>
          <w:sz w:val="18"/>
          <w:szCs w:val="18"/>
          <w:lang w:eastAsia="ja-JP"/>
        </w:rPr>
        <w:t>FFS details of partial sensing for re-evaluation and pre-emption checking, including any restrictions / conditions on performing PBPS and CPS, subset of resources, timing, candidate resource set (</w:t>
      </w:r>
      <w:r w:rsidRPr="002D0FD5">
        <w:rPr>
          <w:rFonts w:ascii="Eras Medium ITC" w:hAnsi="Eras Medium ITC" w:cs="Times"/>
          <w:bCs/>
          <w:i/>
          <w:iCs/>
          <w:sz w:val="18"/>
          <w:szCs w:val="18"/>
          <w:lang w:eastAsia="ja-JP"/>
        </w:rPr>
        <w:t>S</w:t>
      </w:r>
      <w:r w:rsidRPr="002D0FD5">
        <w:rPr>
          <w:rFonts w:ascii="Eras Medium ITC" w:hAnsi="Eras Medium ITC" w:cs="Times"/>
          <w:bCs/>
          <w:i/>
          <w:iCs/>
          <w:sz w:val="18"/>
          <w:szCs w:val="18"/>
          <w:vertAlign w:val="subscript"/>
          <w:lang w:eastAsia="ja-JP"/>
        </w:rPr>
        <w:t>A</w:t>
      </w:r>
      <w:r w:rsidRPr="002D0FD5">
        <w:rPr>
          <w:rFonts w:ascii="Eras Medium ITC" w:hAnsi="Eras Medium ITC" w:cs="Times"/>
          <w:bCs/>
          <w:sz w:val="18"/>
          <w:szCs w:val="18"/>
          <w:lang w:eastAsia="ja-JP"/>
        </w:rPr>
        <w:t>) and etc</w:t>
      </w:r>
    </w:p>
    <w:p w14:paraId="0251DEDC" w14:textId="7C99C3CC" w:rsidR="002D0FD5" w:rsidRPr="002D0FD5" w:rsidRDefault="002D0FD5" w:rsidP="002D0FD5">
      <w:pPr>
        <w:pStyle w:val="ListParagraph"/>
        <w:numPr>
          <w:ilvl w:val="0"/>
          <w:numId w:val="31"/>
        </w:numPr>
        <w:autoSpaceDE w:val="0"/>
        <w:autoSpaceDN w:val="0"/>
        <w:spacing w:after="0"/>
        <w:contextualSpacing w:val="0"/>
        <w:jc w:val="both"/>
        <w:rPr>
          <w:rFonts w:ascii="Eras Medium ITC" w:hAnsi="Eras Medium ITC" w:cs="Times"/>
          <w:bCs/>
          <w:sz w:val="18"/>
          <w:szCs w:val="18"/>
          <w:lang w:eastAsia="ja-JP"/>
        </w:rPr>
      </w:pPr>
      <w:r w:rsidRPr="002D0FD5">
        <w:rPr>
          <w:rFonts w:ascii="Eras Medium ITC" w:hAnsi="Eras Medium ITC" w:cs="Times"/>
          <w:bCs/>
          <w:sz w:val="18"/>
          <w:szCs w:val="18"/>
          <w:lang w:eastAsia="ja-JP"/>
        </w:rPr>
        <w:t xml:space="preserve">Same as in Rel-16, the higher layer indicates a set of resources </w:t>
      </w:r>
      <m:oMath>
        <m:r>
          <m:rPr>
            <m:sty m:val="bi"/>
          </m:rPr>
          <w:rPr>
            <w:rFonts w:ascii="Cambria Math" w:hAnsi="Cambria Math" w:cs="Calibri"/>
            <w:color w:val="FF0000"/>
            <w:sz w:val="18"/>
            <w:szCs w:val="18"/>
            <w:lang w:eastAsia="ja-JP"/>
          </w:rPr>
          <m:t>(</m:t>
        </m:r>
        <m:sSub>
          <m:sSubPr>
            <m:ctrlPr>
              <w:rPr>
                <w:rFonts w:ascii="Cambria Math" w:hAnsi="Cambria Math" w:cs="Calibri"/>
                <w:b/>
                <w:bCs/>
                <w:i/>
                <w:iCs/>
                <w:color w:val="FF0000"/>
                <w:sz w:val="18"/>
                <w:szCs w:val="18"/>
              </w:rPr>
            </m:ctrlPr>
          </m:sSubPr>
          <m:e>
            <m:r>
              <m:rPr>
                <m:sty m:val="bi"/>
              </m:rPr>
              <w:rPr>
                <w:rFonts w:ascii="Cambria Math" w:hAnsi="Cambria Math" w:cs="Calibri"/>
                <w:color w:val="FF0000"/>
                <w:sz w:val="18"/>
                <w:szCs w:val="18"/>
                <w:lang w:eastAsia="ja-JP"/>
              </w:rPr>
              <m:t>r</m:t>
            </m:r>
          </m:e>
          <m:sub>
            <m:r>
              <m:rPr>
                <m:sty m:val="bi"/>
              </m:rPr>
              <w:rPr>
                <w:rFonts w:ascii="Cambria Math" w:hAnsi="Cambria Math" w:cs="Calibri"/>
                <w:color w:val="FF0000"/>
                <w:sz w:val="18"/>
                <w:szCs w:val="18"/>
                <w:lang w:eastAsia="ja-JP"/>
              </w:rPr>
              <m:t>0</m:t>
            </m:r>
          </m:sub>
        </m:sSub>
        <m:r>
          <m:rPr>
            <m:sty m:val="bi"/>
          </m:rPr>
          <w:rPr>
            <w:rFonts w:ascii="Cambria Math" w:hAnsi="Cambria Math" w:cs="Calibri"/>
            <w:color w:val="FF0000"/>
            <w:sz w:val="18"/>
            <w:szCs w:val="18"/>
            <w:lang w:eastAsia="ja-JP"/>
          </w:rPr>
          <m:t>,</m:t>
        </m:r>
        <m:sSub>
          <m:sSubPr>
            <m:ctrlPr>
              <w:rPr>
                <w:rFonts w:ascii="Cambria Math" w:hAnsi="Cambria Math" w:cs="Calibri"/>
                <w:b/>
                <w:bCs/>
                <w:i/>
                <w:iCs/>
                <w:color w:val="FF0000"/>
                <w:sz w:val="18"/>
                <w:szCs w:val="18"/>
              </w:rPr>
            </m:ctrlPr>
          </m:sSubPr>
          <m:e>
            <m:r>
              <m:rPr>
                <m:sty m:val="bi"/>
              </m:rPr>
              <w:rPr>
                <w:rFonts w:ascii="Cambria Math" w:hAnsi="Cambria Math" w:cs="Calibri"/>
                <w:color w:val="FF0000"/>
                <w:sz w:val="18"/>
                <w:szCs w:val="18"/>
                <w:lang w:eastAsia="ja-JP"/>
              </w:rPr>
              <m:t>r</m:t>
            </m:r>
          </m:e>
          <m:sub>
            <m:r>
              <m:rPr>
                <m:sty m:val="bi"/>
              </m:rPr>
              <w:rPr>
                <w:rFonts w:ascii="Cambria Math" w:hAnsi="Cambria Math" w:cs="Calibri"/>
                <w:color w:val="FF0000"/>
                <w:sz w:val="18"/>
                <w:szCs w:val="18"/>
                <w:lang w:eastAsia="ja-JP"/>
              </w:rPr>
              <m:t>1</m:t>
            </m:r>
          </m:sub>
        </m:sSub>
        <m:r>
          <m:rPr>
            <m:sty m:val="bi"/>
          </m:rPr>
          <w:rPr>
            <w:rFonts w:ascii="Cambria Math" w:hAnsi="Cambria Math" w:cs="Calibri"/>
            <w:color w:val="FF0000"/>
            <w:sz w:val="18"/>
            <w:szCs w:val="18"/>
            <w:lang w:eastAsia="ja-JP"/>
          </w:rPr>
          <m:t>,</m:t>
        </m:r>
        <m:sSub>
          <m:sSubPr>
            <m:ctrlPr>
              <w:rPr>
                <w:rFonts w:ascii="Cambria Math" w:hAnsi="Cambria Math" w:cs="Calibri"/>
                <w:b/>
                <w:bCs/>
                <w:i/>
                <w:iCs/>
                <w:color w:val="FF0000"/>
                <w:sz w:val="18"/>
                <w:szCs w:val="18"/>
              </w:rPr>
            </m:ctrlPr>
          </m:sSubPr>
          <m:e>
            <m:r>
              <m:rPr>
                <m:sty m:val="bi"/>
              </m:rPr>
              <w:rPr>
                <w:rFonts w:ascii="Cambria Math" w:hAnsi="Cambria Math" w:cs="Calibri"/>
                <w:color w:val="FF0000"/>
                <w:sz w:val="18"/>
                <w:szCs w:val="18"/>
                <w:lang w:eastAsia="ja-JP"/>
              </w:rPr>
              <m:t>r</m:t>
            </m:r>
          </m:e>
          <m:sub>
            <m:r>
              <m:rPr>
                <m:sty m:val="bi"/>
              </m:rPr>
              <w:rPr>
                <w:rFonts w:ascii="Cambria Math" w:hAnsi="Cambria Math" w:cs="Calibri"/>
                <w:color w:val="FF0000"/>
                <w:sz w:val="18"/>
                <w:szCs w:val="18"/>
                <w:lang w:eastAsia="ja-JP"/>
              </w:rPr>
              <m:t>2</m:t>
            </m:r>
          </m:sub>
        </m:sSub>
        <m:r>
          <m:rPr>
            <m:sty m:val="bi"/>
          </m:rPr>
          <w:rPr>
            <w:rFonts w:ascii="Cambria Math" w:hAnsi="Cambria Math" w:cs="Calibri"/>
            <w:color w:val="FF0000"/>
            <w:sz w:val="18"/>
            <w:szCs w:val="18"/>
            <w:lang w:eastAsia="ja-JP"/>
          </w:rPr>
          <m:t xml:space="preserve">,…) </m:t>
        </m:r>
      </m:oMath>
      <w:r w:rsidRPr="002D0FD5">
        <w:rPr>
          <w:rFonts w:ascii="Eras Medium ITC" w:hAnsi="Eras Medium ITC" w:cs="Times"/>
          <w:bCs/>
          <w:sz w:val="18"/>
          <w:szCs w:val="18"/>
          <w:lang w:eastAsia="ja-JP"/>
        </w:rPr>
        <w:t xml:space="preserve">and/or a set of resources </w:t>
      </w:r>
      <m:oMath>
        <m:r>
          <m:rPr>
            <m:sty m:val="bi"/>
          </m:rPr>
          <w:rPr>
            <w:rFonts w:ascii="Cambria Math" w:hAnsi="Cambria Math" w:cs="Calibri"/>
            <w:color w:val="FF0000"/>
            <w:sz w:val="18"/>
            <w:szCs w:val="18"/>
            <w:lang w:eastAsia="ja-JP"/>
          </w:rPr>
          <m:t>(</m:t>
        </m:r>
        <m:sSubSup>
          <m:sSubSupPr>
            <m:ctrlPr>
              <w:rPr>
                <w:rFonts w:ascii="Cambria Math" w:hAnsi="Cambria Math" w:cs="Calibri"/>
                <w:b/>
                <w:bCs/>
                <w:i/>
                <w:iCs/>
                <w:color w:val="FF0000"/>
                <w:sz w:val="18"/>
                <w:szCs w:val="18"/>
              </w:rPr>
            </m:ctrlPr>
          </m:sSubSupPr>
          <m:e>
            <m:r>
              <m:rPr>
                <m:sty m:val="bi"/>
              </m:rPr>
              <w:rPr>
                <w:rFonts w:ascii="Cambria Math" w:hAnsi="Cambria Math" w:cs="Calibri"/>
                <w:color w:val="FF0000"/>
                <w:sz w:val="18"/>
                <w:szCs w:val="18"/>
                <w:lang w:eastAsia="ja-JP"/>
              </w:rPr>
              <m:t>r</m:t>
            </m:r>
          </m:e>
          <m:sub>
            <m:r>
              <m:rPr>
                <m:sty m:val="bi"/>
              </m:rPr>
              <w:rPr>
                <w:rFonts w:ascii="Cambria Math" w:hAnsi="Cambria Math" w:cs="Calibri"/>
                <w:color w:val="FF0000"/>
                <w:sz w:val="18"/>
                <w:szCs w:val="18"/>
                <w:lang w:eastAsia="ja-JP"/>
              </w:rPr>
              <m:t>0</m:t>
            </m:r>
          </m:sub>
          <m:sup>
            <m:r>
              <m:rPr>
                <m:sty m:val="bi"/>
              </m:rPr>
              <w:rPr>
                <w:rFonts w:ascii="Cambria Math" w:hAnsi="Cambria Math" w:cs="Calibri"/>
                <w:color w:val="FF0000"/>
                <w:sz w:val="18"/>
                <w:szCs w:val="18"/>
                <w:lang w:eastAsia="ja-JP"/>
              </w:rPr>
              <m:t>'</m:t>
            </m:r>
          </m:sup>
        </m:sSubSup>
        <m:r>
          <m:rPr>
            <m:sty m:val="bi"/>
          </m:rPr>
          <w:rPr>
            <w:rFonts w:ascii="Cambria Math" w:hAnsi="Cambria Math" w:cs="Calibri"/>
            <w:color w:val="FF0000"/>
            <w:sz w:val="18"/>
            <w:szCs w:val="18"/>
            <w:lang w:eastAsia="ja-JP"/>
          </w:rPr>
          <m:t>,</m:t>
        </m:r>
        <m:sSubSup>
          <m:sSubSupPr>
            <m:ctrlPr>
              <w:rPr>
                <w:rFonts w:ascii="Cambria Math" w:hAnsi="Cambria Math" w:cs="Calibri"/>
                <w:b/>
                <w:bCs/>
                <w:i/>
                <w:iCs/>
                <w:color w:val="FF0000"/>
                <w:sz w:val="18"/>
                <w:szCs w:val="18"/>
              </w:rPr>
            </m:ctrlPr>
          </m:sSubSupPr>
          <m:e>
            <m:r>
              <m:rPr>
                <m:sty m:val="bi"/>
              </m:rPr>
              <w:rPr>
                <w:rFonts w:ascii="Cambria Math" w:hAnsi="Cambria Math" w:cs="Calibri"/>
                <w:color w:val="FF0000"/>
                <w:sz w:val="18"/>
                <w:szCs w:val="18"/>
                <w:lang w:eastAsia="ja-JP"/>
              </w:rPr>
              <m:t>r</m:t>
            </m:r>
          </m:e>
          <m:sub>
            <m:r>
              <m:rPr>
                <m:sty m:val="bi"/>
              </m:rPr>
              <w:rPr>
                <w:rFonts w:ascii="Cambria Math" w:hAnsi="Cambria Math" w:cs="Calibri"/>
                <w:color w:val="FF0000"/>
                <w:sz w:val="18"/>
                <w:szCs w:val="18"/>
                <w:lang w:eastAsia="ja-JP"/>
              </w:rPr>
              <m:t>1</m:t>
            </m:r>
          </m:sub>
          <m:sup>
            <m:r>
              <m:rPr>
                <m:sty m:val="bi"/>
              </m:rPr>
              <w:rPr>
                <w:rFonts w:ascii="Cambria Math" w:hAnsi="Cambria Math" w:cs="Calibri"/>
                <w:color w:val="FF0000"/>
                <w:sz w:val="18"/>
                <w:szCs w:val="18"/>
                <w:lang w:eastAsia="ja-JP"/>
              </w:rPr>
              <m:t>'</m:t>
            </m:r>
          </m:sup>
        </m:sSubSup>
        <m:r>
          <m:rPr>
            <m:sty m:val="bi"/>
          </m:rPr>
          <w:rPr>
            <w:rFonts w:ascii="Cambria Math" w:hAnsi="Cambria Math" w:cs="Calibri"/>
            <w:color w:val="FF0000"/>
            <w:sz w:val="18"/>
            <w:szCs w:val="18"/>
            <w:lang w:eastAsia="ja-JP"/>
          </w:rPr>
          <m:t>,</m:t>
        </m:r>
        <m:sSubSup>
          <m:sSubSupPr>
            <m:ctrlPr>
              <w:rPr>
                <w:rFonts w:ascii="Cambria Math" w:hAnsi="Cambria Math" w:cs="Calibri"/>
                <w:b/>
                <w:bCs/>
                <w:i/>
                <w:iCs/>
                <w:color w:val="FF0000"/>
                <w:sz w:val="18"/>
                <w:szCs w:val="18"/>
              </w:rPr>
            </m:ctrlPr>
          </m:sSubSupPr>
          <m:e>
            <m:r>
              <m:rPr>
                <m:sty m:val="bi"/>
              </m:rPr>
              <w:rPr>
                <w:rFonts w:ascii="Cambria Math" w:hAnsi="Cambria Math" w:cs="Calibri"/>
                <w:color w:val="FF0000"/>
                <w:sz w:val="18"/>
                <w:szCs w:val="18"/>
                <w:lang w:eastAsia="ja-JP"/>
              </w:rPr>
              <m:t>r</m:t>
            </m:r>
          </m:e>
          <m:sub>
            <m:r>
              <m:rPr>
                <m:sty m:val="bi"/>
              </m:rPr>
              <w:rPr>
                <w:rFonts w:ascii="Cambria Math" w:hAnsi="Cambria Math" w:cs="Calibri"/>
                <w:color w:val="FF0000"/>
                <w:sz w:val="18"/>
                <w:szCs w:val="18"/>
                <w:lang w:eastAsia="ja-JP"/>
              </w:rPr>
              <m:t>2</m:t>
            </m:r>
          </m:sub>
          <m:sup>
            <m:r>
              <m:rPr>
                <m:sty m:val="bi"/>
              </m:rPr>
              <w:rPr>
                <w:rFonts w:ascii="Cambria Math" w:hAnsi="Cambria Math" w:cs="Calibri"/>
                <w:color w:val="FF0000"/>
                <w:sz w:val="18"/>
                <w:szCs w:val="18"/>
                <w:lang w:eastAsia="ja-JP"/>
              </w:rPr>
              <m:t>'</m:t>
            </m:r>
          </m:sup>
        </m:sSubSup>
        <m:r>
          <m:rPr>
            <m:sty m:val="bi"/>
          </m:rPr>
          <w:rPr>
            <w:rFonts w:ascii="Cambria Math" w:hAnsi="Cambria Math" w:cs="Calibri"/>
            <w:color w:val="FF0000"/>
            <w:sz w:val="18"/>
            <w:szCs w:val="18"/>
            <w:lang w:eastAsia="ja-JP"/>
          </w:rPr>
          <m:t>,…)</m:t>
        </m:r>
      </m:oMath>
      <w:r w:rsidRPr="002D0FD5">
        <w:rPr>
          <w:rFonts w:ascii="Eras Medium ITC" w:hAnsi="Eras Medium ITC" w:cs="Times"/>
          <w:bCs/>
          <w:sz w:val="18"/>
          <w:szCs w:val="18"/>
          <w:lang w:eastAsia="ja-JP"/>
        </w:rPr>
        <w:t xml:space="preserve"> for re-evaluation and/or pre-emption checking, respectively</w:t>
      </w:r>
    </w:p>
    <w:p w14:paraId="19DF6029" w14:textId="77777777" w:rsidR="002D0FD5" w:rsidRPr="002D0FD5" w:rsidRDefault="002D0FD5" w:rsidP="002D0FD5">
      <w:pPr>
        <w:pStyle w:val="ListParagraph"/>
        <w:numPr>
          <w:ilvl w:val="1"/>
          <w:numId w:val="31"/>
        </w:numPr>
        <w:autoSpaceDE w:val="0"/>
        <w:autoSpaceDN w:val="0"/>
        <w:spacing w:after="0"/>
        <w:contextualSpacing w:val="0"/>
        <w:jc w:val="both"/>
        <w:rPr>
          <w:rFonts w:ascii="Eras Medium ITC" w:hAnsi="Eras Medium ITC" w:cs="Times"/>
          <w:bCs/>
          <w:sz w:val="18"/>
          <w:szCs w:val="18"/>
          <w:lang w:eastAsia="ja-JP"/>
        </w:rPr>
      </w:pPr>
      <w:r w:rsidRPr="002D0FD5">
        <w:rPr>
          <w:rFonts w:ascii="Eras Medium ITC" w:hAnsi="Eras Medium ITC" w:cs="Times"/>
          <w:bCs/>
          <w:sz w:val="18"/>
          <w:szCs w:val="18"/>
          <w:lang w:eastAsia="ja-JP"/>
        </w:rPr>
        <w:t xml:space="preserve">Pre-emption checking is enabled according to the Release-16 interpretation of </w:t>
      </w:r>
      <w:r w:rsidRPr="002D0FD5">
        <w:rPr>
          <w:rFonts w:ascii="Eras Medium ITC" w:hAnsi="Eras Medium ITC" w:cs="Times"/>
          <w:bCs/>
          <w:i/>
          <w:iCs/>
          <w:sz w:val="18"/>
          <w:szCs w:val="18"/>
          <w:lang w:eastAsia="ja-JP"/>
        </w:rPr>
        <w:t>sl-PreemptionEnable.</w:t>
      </w:r>
    </w:p>
    <w:p w14:paraId="2978CE41" w14:textId="77777777" w:rsidR="002D0FD5" w:rsidRPr="002D0FD5" w:rsidRDefault="002D0FD5" w:rsidP="002D0FD5">
      <w:pPr>
        <w:pStyle w:val="ListParagraph"/>
        <w:numPr>
          <w:ilvl w:val="2"/>
          <w:numId w:val="31"/>
        </w:numPr>
        <w:autoSpaceDE w:val="0"/>
        <w:autoSpaceDN w:val="0"/>
        <w:spacing w:after="0"/>
        <w:contextualSpacing w:val="0"/>
        <w:jc w:val="both"/>
        <w:rPr>
          <w:rFonts w:ascii="Eras Medium ITC" w:hAnsi="Eras Medium ITC" w:cs="Times"/>
          <w:bCs/>
          <w:sz w:val="18"/>
          <w:szCs w:val="18"/>
          <w:lang w:eastAsia="ja-JP"/>
        </w:rPr>
      </w:pPr>
      <w:r w:rsidRPr="002D0FD5">
        <w:rPr>
          <w:rFonts w:ascii="Eras Medium ITC" w:hAnsi="Eras Medium ITC" w:cs="Times"/>
          <w:bCs/>
          <w:sz w:val="18"/>
          <w:szCs w:val="18"/>
          <w:lang w:eastAsia="ja-JP"/>
        </w:rPr>
        <w:t>FFS: If additional enhancements are needed for enabling/disabling</w:t>
      </w:r>
    </w:p>
    <w:p w14:paraId="1A8D576D" w14:textId="77777777" w:rsidR="002D0FD5" w:rsidRPr="002D0FD5" w:rsidRDefault="002D0FD5" w:rsidP="002D0FD5">
      <w:pPr>
        <w:pStyle w:val="ListParagraph"/>
        <w:numPr>
          <w:ilvl w:val="0"/>
          <w:numId w:val="31"/>
        </w:numPr>
        <w:autoSpaceDE w:val="0"/>
        <w:autoSpaceDN w:val="0"/>
        <w:spacing w:after="0"/>
        <w:contextualSpacing w:val="0"/>
        <w:jc w:val="both"/>
        <w:rPr>
          <w:rFonts w:ascii="Eras Medium ITC" w:hAnsi="Eras Medium ITC" w:cs="Times"/>
          <w:bCs/>
          <w:sz w:val="18"/>
          <w:szCs w:val="18"/>
          <w:lang w:eastAsia="ja-JP"/>
        </w:rPr>
      </w:pPr>
      <w:r w:rsidRPr="002D0FD5">
        <w:rPr>
          <w:rFonts w:ascii="Eras Medium ITC" w:hAnsi="Eras Medium ITC" w:cs="Times"/>
          <w:bCs/>
          <w:sz w:val="18"/>
          <w:szCs w:val="18"/>
          <w:lang w:eastAsia="ja-JP"/>
        </w:rPr>
        <w:t xml:space="preserve">The triggering of re-evaluation and pre-emption checking is as in R16. </w:t>
      </w:r>
    </w:p>
    <w:p w14:paraId="0937C0DC" w14:textId="77777777" w:rsidR="002D0FD5" w:rsidRPr="002D0FD5" w:rsidRDefault="002D0FD5" w:rsidP="002D0FD5">
      <w:pPr>
        <w:spacing w:after="0"/>
        <w:jc w:val="both"/>
        <w:rPr>
          <w:rFonts w:ascii="Eras Medium ITC" w:hAnsi="Eras Medium ITC" w:cs="Times"/>
          <w:sz w:val="18"/>
          <w:szCs w:val="18"/>
        </w:rPr>
      </w:pPr>
    </w:p>
    <w:p w14:paraId="5AF9313C" w14:textId="689E28F8" w:rsidR="002D0FD5" w:rsidRPr="002D0FD5" w:rsidRDefault="002D0FD5" w:rsidP="002D0FD5">
      <w:pPr>
        <w:jc w:val="both"/>
        <w:rPr>
          <w:rFonts w:ascii="Eras Medium ITC" w:hAnsi="Eras Medium ITC" w:cs="Times"/>
          <w:sz w:val="18"/>
          <w:szCs w:val="18"/>
          <w:lang w:val="en-US"/>
        </w:rPr>
      </w:pPr>
      <w:r>
        <w:rPr>
          <w:rFonts w:ascii="Eras Medium ITC" w:hAnsi="Eras Medium ITC" w:cs="Arial"/>
          <w:sz w:val="18"/>
          <w:szCs w:val="18"/>
          <w:lang w:eastAsia="ko-KR"/>
        </w:rPr>
        <w:t xml:space="preserve">4) </w:t>
      </w:r>
      <w:r w:rsidRPr="002D0FD5">
        <w:rPr>
          <w:rStyle w:val="Strong"/>
          <w:rFonts w:ascii="Eras Medium ITC" w:hAnsi="Eras Medium ITC" w:cs="Times"/>
          <w:b w:val="0"/>
          <w:sz w:val="18"/>
          <w:szCs w:val="18"/>
        </w:rPr>
        <w:t>When UE performs only contiguous partial sensing (CPS) in a mode 2 Tx pool with periodic reservation for another TB (</w:t>
      </w:r>
      <w:r w:rsidRPr="002D0FD5">
        <w:rPr>
          <w:rStyle w:val="Strong"/>
          <w:rFonts w:ascii="Eras Medium ITC" w:hAnsi="Eras Medium ITC" w:cs="Times"/>
          <w:b w:val="0"/>
          <w:i/>
          <w:iCs/>
          <w:sz w:val="18"/>
          <w:szCs w:val="18"/>
        </w:rPr>
        <w:t>sl-MultiReserveResource</w:t>
      </w:r>
      <w:r w:rsidRPr="002D0FD5">
        <w:rPr>
          <w:rStyle w:val="Strong"/>
          <w:rFonts w:ascii="Eras Medium ITC" w:hAnsi="Eras Medium ITC" w:cs="Times"/>
          <w:b w:val="0"/>
          <w:sz w:val="18"/>
          <w:szCs w:val="18"/>
        </w:rPr>
        <w:t>) disabled, and a resource (re)selection is triggered in slot n,</w:t>
      </w:r>
    </w:p>
    <w:p w14:paraId="24E2A65C" w14:textId="77777777" w:rsidR="002D0FD5" w:rsidRPr="002D0FD5" w:rsidRDefault="002D0FD5" w:rsidP="002D0FD5">
      <w:pPr>
        <w:numPr>
          <w:ilvl w:val="0"/>
          <w:numId w:val="32"/>
        </w:numPr>
        <w:overflowPunct/>
        <w:autoSpaceDE/>
        <w:autoSpaceDN/>
        <w:adjustRightInd/>
        <w:spacing w:after="0"/>
        <w:jc w:val="both"/>
        <w:rPr>
          <w:rStyle w:val="Strong"/>
          <w:rFonts w:ascii="Eras Medium ITC" w:eastAsia="Times New Roman" w:hAnsi="Eras Medium ITC" w:cs="Times"/>
          <w:b w:val="0"/>
          <w:bCs w:val="0"/>
          <w:sz w:val="18"/>
          <w:szCs w:val="18"/>
        </w:rPr>
      </w:pPr>
      <w:r w:rsidRPr="002D0FD5">
        <w:rPr>
          <w:rStyle w:val="Strong"/>
          <w:rFonts w:ascii="Eras Medium ITC" w:eastAsia="Times New Roman" w:hAnsi="Eras Medium ITC" w:cs="Times"/>
          <w:b w:val="0"/>
          <w:sz w:val="18"/>
          <w:szCs w:val="18"/>
        </w:rPr>
        <w:t>The resource selection window (RSW) is [</w:t>
      </w:r>
      <w:r w:rsidRPr="002D0FD5">
        <w:rPr>
          <w:rStyle w:val="Emphasis"/>
          <w:rFonts w:ascii="Eras Medium ITC" w:eastAsia="Times New Roman" w:hAnsi="Eras Medium ITC" w:cs="Times"/>
          <w:sz w:val="18"/>
          <w:szCs w:val="18"/>
        </w:rPr>
        <w:t>n+T</w:t>
      </w:r>
      <w:r w:rsidRPr="002D0FD5">
        <w:rPr>
          <w:rStyle w:val="Emphasis"/>
          <w:rFonts w:ascii="Eras Medium ITC" w:eastAsia="Times New Roman" w:hAnsi="Eras Medium ITC" w:cs="Times"/>
          <w:sz w:val="18"/>
          <w:szCs w:val="18"/>
          <w:vertAlign w:val="subscript"/>
        </w:rPr>
        <w:t>1</w:t>
      </w:r>
      <w:r w:rsidRPr="002D0FD5">
        <w:rPr>
          <w:rStyle w:val="Strong"/>
          <w:rFonts w:ascii="Eras Medium ITC" w:eastAsia="Times New Roman" w:hAnsi="Eras Medium ITC" w:cs="Times"/>
          <w:b w:val="0"/>
          <w:sz w:val="18"/>
          <w:szCs w:val="18"/>
        </w:rPr>
        <w:t>,</w:t>
      </w:r>
      <w:r w:rsidRPr="002D0FD5">
        <w:rPr>
          <w:rStyle w:val="apple-converted-space"/>
          <w:rFonts w:ascii="Eras Medium ITC" w:eastAsia="Times New Roman" w:hAnsi="Eras Medium ITC" w:cs="Times"/>
          <w:sz w:val="18"/>
          <w:szCs w:val="18"/>
        </w:rPr>
        <w:t> </w:t>
      </w:r>
      <w:r w:rsidRPr="002D0FD5">
        <w:rPr>
          <w:rStyle w:val="Emphasis"/>
          <w:rFonts w:ascii="Eras Medium ITC" w:eastAsia="Times New Roman" w:hAnsi="Eras Medium ITC" w:cs="Times"/>
          <w:sz w:val="18"/>
          <w:szCs w:val="18"/>
        </w:rPr>
        <w:t>n+T</w:t>
      </w:r>
      <w:r w:rsidRPr="002D0FD5">
        <w:rPr>
          <w:rStyle w:val="Emphasis"/>
          <w:rFonts w:ascii="Eras Medium ITC" w:eastAsia="Times New Roman" w:hAnsi="Eras Medium ITC" w:cs="Times"/>
          <w:sz w:val="18"/>
          <w:szCs w:val="18"/>
          <w:vertAlign w:val="subscript"/>
        </w:rPr>
        <w:t>2</w:t>
      </w:r>
      <w:r w:rsidRPr="002D0FD5">
        <w:rPr>
          <w:rStyle w:val="Strong"/>
          <w:rFonts w:ascii="Eras Medium ITC" w:eastAsia="Times New Roman" w:hAnsi="Eras Medium ITC" w:cs="Times"/>
          <w:b w:val="0"/>
          <w:sz w:val="18"/>
          <w:szCs w:val="18"/>
        </w:rPr>
        <w:t>] where</w:t>
      </w:r>
      <w:r w:rsidRPr="002D0FD5">
        <w:rPr>
          <w:rStyle w:val="apple-converted-space"/>
          <w:rFonts w:ascii="Eras Medium ITC" w:eastAsia="Times New Roman" w:hAnsi="Eras Medium ITC" w:cs="Times"/>
          <w:sz w:val="18"/>
          <w:szCs w:val="18"/>
        </w:rPr>
        <w:t> </w:t>
      </w:r>
      <w:r w:rsidRPr="002D0FD5">
        <w:rPr>
          <w:rStyle w:val="Emphasis"/>
          <w:rFonts w:ascii="Eras Medium ITC" w:eastAsia="Times New Roman" w:hAnsi="Eras Medium ITC" w:cs="Times"/>
          <w:sz w:val="18"/>
          <w:szCs w:val="18"/>
        </w:rPr>
        <w:t>T</w:t>
      </w:r>
      <w:r w:rsidRPr="002D0FD5">
        <w:rPr>
          <w:rStyle w:val="Emphasis"/>
          <w:rFonts w:ascii="Eras Medium ITC" w:eastAsia="Times New Roman" w:hAnsi="Eras Medium ITC" w:cs="Times"/>
          <w:sz w:val="18"/>
          <w:szCs w:val="18"/>
          <w:vertAlign w:val="subscript"/>
        </w:rPr>
        <w:t>2</w:t>
      </w:r>
      <w:r w:rsidRPr="002D0FD5">
        <w:rPr>
          <w:rStyle w:val="apple-converted-space"/>
          <w:rFonts w:ascii="Eras Medium ITC" w:eastAsia="Times New Roman" w:hAnsi="Eras Medium ITC" w:cs="Times"/>
          <w:sz w:val="18"/>
          <w:szCs w:val="18"/>
        </w:rPr>
        <w:t> </w:t>
      </w:r>
      <w:r w:rsidRPr="002D0FD5">
        <w:rPr>
          <w:rStyle w:val="Strong"/>
          <w:rFonts w:ascii="Eras Medium ITC" w:eastAsia="Times New Roman" w:hAnsi="Eras Medium ITC" w:cs="Times"/>
          <w:b w:val="0"/>
          <w:sz w:val="18"/>
          <w:szCs w:val="18"/>
        </w:rPr>
        <w:t>is defined based on step 1) of Rel-16 TS 38.214 Sec. 8.1.4</w:t>
      </w:r>
    </w:p>
    <w:p w14:paraId="2614EFEA" w14:textId="77777777" w:rsidR="002D0FD5" w:rsidRPr="002D0FD5" w:rsidRDefault="002D0FD5" w:rsidP="002D0FD5">
      <w:pPr>
        <w:numPr>
          <w:ilvl w:val="1"/>
          <w:numId w:val="32"/>
        </w:numPr>
        <w:overflowPunct/>
        <w:autoSpaceDE/>
        <w:autoSpaceDN/>
        <w:adjustRightInd/>
        <w:spacing w:after="0"/>
        <w:jc w:val="both"/>
        <w:rPr>
          <w:rFonts w:ascii="Eras Medium ITC" w:eastAsia="Malgun Gothic" w:hAnsi="Eras Medium ITC" w:cs="Times"/>
          <w:sz w:val="18"/>
          <w:szCs w:val="18"/>
        </w:rPr>
      </w:pPr>
      <w:r w:rsidRPr="002D0FD5">
        <w:rPr>
          <w:rFonts w:ascii="Eras Medium ITC" w:eastAsia="Times New Roman" w:hAnsi="Eras Medium ITC" w:cs="Times"/>
          <w:sz w:val="18"/>
          <w:szCs w:val="18"/>
        </w:rPr>
        <w:t xml:space="preserve">FFS whether the resource selection window </w:t>
      </w:r>
      <w:r w:rsidRPr="002D0FD5">
        <w:rPr>
          <w:rStyle w:val="Strong"/>
          <w:rFonts w:ascii="Eras Medium ITC" w:eastAsia="Times New Roman" w:hAnsi="Eras Medium ITC" w:cs="Times"/>
          <w:b w:val="0"/>
          <w:sz w:val="18"/>
          <w:szCs w:val="18"/>
        </w:rPr>
        <w:t>[</w:t>
      </w:r>
      <w:r w:rsidRPr="002D0FD5">
        <w:rPr>
          <w:rStyle w:val="Emphasis"/>
          <w:rFonts w:ascii="Eras Medium ITC" w:eastAsia="Times New Roman" w:hAnsi="Eras Medium ITC" w:cs="Times"/>
          <w:sz w:val="18"/>
          <w:szCs w:val="18"/>
        </w:rPr>
        <w:t>n+T</w:t>
      </w:r>
      <w:r w:rsidRPr="002D0FD5">
        <w:rPr>
          <w:rStyle w:val="Emphasis"/>
          <w:rFonts w:ascii="Eras Medium ITC" w:eastAsia="Times New Roman" w:hAnsi="Eras Medium ITC" w:cs="Times"/>
          <w:sz w:val="18"/>
          <w:szCs w:val="18"/>
          <w:vertAlign w:val="subscript"/>
        </w:rPr>
        <w:t>1</w:t>
      </w:r>
      <w:r w:rsidRPr="002D0FD5">
        <w:rPr>
          <w:rStyle w:val="Strong"/>
          <w:rFonts w:ascii="Eras Medium ITC" w:eastAsia="Times New Roman" w:hAnsi="Eras Medium ITC" w:cs="Times"/>
          <w:b w:val="0"/>
          <w:sz w:val="18"/>
          <w:szCs w:val="18"/>
        </w:rPr>
        <w:t>,</w:t>
      </w:r>
      <w:r w:rsidRPr="002D0FD5">
        <w:rPr>
          <w:rStyle w:val="apple-converted-space"/>
          <w:rFonts w:ascii="Eras Medium ITC" w:eastAsia="Times New Roman" w:hAnsi="Eras Medium ITC" w:cs="Times"/>
          <w:sz w:val="18"/>
          <w:szCs w:val="18"/>
        </w:rPr>
        <w:t> </w:t>
      </w:r>
      <w:r w:rsidRPr="002D0FD5">
        <w:rPr>
          <w:rStyle w:val="Emphasis"/>
          <w:rFonts w:ascii="Eras Medium ITC" w:eastAsia="Times New Roman" w:hAnsi="Eras Medium ITC" w:cs="Times"/>
          <w:sz w:val="18"/>
          <w:szCs w:val="18"/>
        </w:rPr>
        <w:t>n+T</w:t>
      </w:r>
      <w:r w:rsidRPr="002D0FD5">
        <w:rPr>
          <w:rStyle w:val="Emphasis"/>
          <w:rFonts w:ascii="Eras Medium ITC" w:eastAsia="Times New Roman" w:hAnsi="Eras Medium ITC" w:cs="Times"/>
          <w:sz w:val="18"/>
          <w:szCs w:val="18"/>
          <w:vertAlign w:val="subscript"/>
        </w:rPr>
        <w:t>2</w:t>
      </w:r>
      <w:r w:rsidRPr="002D0FD5">
        <w:rPr>
          <w:rStyle w:val="Strong"/>
          <w:rFonts w:ascii="Eras Medium ITC" w:eastAsia="Times New Roman" w:hAnsi="Eras Medium ITC" w:cs="Times"/>
          <w:b w:val="0"/>
          <w:sz w:val="18"/>
          <w:szCs w:val="18"/>
        </w:rPr>
        <w:t>]</w:t>
      </w:r>
      <w:r w:rsidRPr="002D0FD5">
        <w:rPr>
          <w:rFonts w:ascii="Eras Medium ITC" w:eastAsia="Times New Roman" w:hAnsi="Eras Medium ITC" w:cs="Times"/>
          <w:sz w:val="18"/>
          <w:szCs w:val="18"/>
        </w:rPr>
        <w:t xml:space="preserve"> should be confined within a set of periodic set of resources and its relationship with SL-DRX</w:t>
      </w:r>
    </w:p>
    <w:p w14:paraId="0C44AB58" w14:textId="77777777" w:rsidR="002D0FD5" w:rsidRPr="002D0FD5" w:rsidRDefault="002D0FD5" w:rsidP="002D0FD5">
      <w:pPr>
        <w:numPr>
          <w:ilvl w:val="0"/>
          <w:numId w:val="32"/>
        </w:numPr>
        <w:overflowPunct/>
        <w:autoSpaceDE/>
        <w:autoSpaceDN/>
        <w:adjustRightInd/>
        <w:spacing w:after="0"/>
        <w:jc w:val="both"/>
        <w:rPr>
          <w:rFonts w:ascii="Eras Medium ITC" w:eastAsia="Times New Roman" w:hAnsi="Eras Medium ITC" w:cs="Times"/>
          <w:sz w:val="18"/>
          <w:szCs w:val="18"/>
        </w:rPr>
      </w:pPr>
      <w:r w:rsidRPr="002D0FD5">
        <w:rPr>
          <w:rStyle w:val="Strong"/>
          <w:rFonts w:ascii="Eras Medium ITC" w:eastAsia="Times New Roman" w:hAnsi="Eras Medium ITC" w:cs="Times"/>
          <w:b w:val="0"/>
          <w:sz w:val="18"/>
          <w:szCs w:val="18"/>
        </w:rPr>
        <w:t>On the sensing window [</w:t>
      </w:r>
      <w:r w:rsidRPr="002D0FD5">
        <w:rPr>
          <w:rStyle w:val="Emphasis"/>
          <w:rFonts w:ascii="Eras Medium ITC" w:eastAsia="Times New Roman" w:hAnsi="Eras Medium ITC" w:cs="Times"/>
          <w:sz w:val="18"/>
          <w:szCs w:val="18"/>
        </w:rPr>
        <w:t>n+T</w:t>
      </w:r>
      <w:r w:rsidRPr="002D0FD5">
        <w:rPr>
          <w:rStyle w:val="Emphasis"/>
          <w:rFonts w:ascii="Eras Medium ITC" w:eastAsia="Times New Roman" w:hAnsi="Eras Medium ITC" w:cs="Times"/>
          <w:sz w:val="18"/>
          <w:szCs w:val="18"/>
          <w:vertAlign w:val="subscript"/>
        </w:rPr>
        <w:t>A</w:t>
      </w:r>
      <w:r w:rsidRPr="002D0FD5">
        <w:rPr>
          <w:rStyle w:val="Strong"/>
          <w:rFonts w:ascii="Eras Medium ITC" w:eastAsia="Times New Roman" w:hAnsi="Eras Medium ITC" w:cs="Times"/>
          <w:b w:val="0"/>
          <w:sz w:val="18"/>
          <w:szCs w:val="18"/>
        </w:rPr>
        <w:t>,</w:t>
      </w:r>
      <w:r w:rsidRPr="002D0FD5">
        <w:rPr>
          <w:rStyle w:val="apple-converted-space"/>
          <w:rFonts w:ascii="Eras Medium ITC" w:eastAsia="Times New Roman" w:hAnsi="Eras Medium ITC" w:cs="Times"/>
          <w:sz w:val="18"/>
          <w:szCs w:val="18"/>
        </w:rPr>
        <w:t> </w:t>
      </w:r>
      <w:r w:rsidRPr="002D0FD5">
        <w:rPr>
          <w:rStyle w:val="Emphasis"/>
          <w:rFonts w:ascii="Eras Medium ITC" w:eastAsia="Times New Roman" w:hAnsi="Eras Medium ITC" w:cs="Times"/>
          <w:sz w:val="18"/>
          <w:szCs w:val="18"/>
        </w:rPr>
        <w:t>n+T</w:t>
      </w:r>
      <w:r w:rsidRPr="002D0FD5">
        <w:rPr>
          <w:rStyle w:val="Emphasis"/>
          <w:rFonts w:ascii="Eras Medium ITC" w:eastAsia="Times New Roman" w:hAnsi="Eras Medium ITC" w:cs="Times"/>
          <w:sz w:val="18"/>
          <w:szCs w:val="18"/>
          <w:vertAlign w:val="subscript"/>
        </w:rPr>
        <w:t>B</w:t>
      </w:r>
      <w:r w:rsidRPr="002D0FD5">
        <w:rPr>
          <w:rStyle w:val="Strong"/>
          <w:rFonts w:ascii="Eras Medium ITC" w:eastAsia="Times New Roman" w:hAnsi="Eras Medium ITC" w:cs="Times"/>
          <w:b w:val="0"/>
          <w:sz w:val="18"/>
          <w:szCs w:val="18"/>
        </w:rPr>
        <w:t>] for CPS,</w:t>
      </w:r>
    </w:p>
    <w:p w14:paraId="416DFF73" w14:textId="77777777" w:rsidR="002D0FD5" w:rsidRPr="002D0FD5" w:rsidRDefault="002D0FD5" w:rsidP="002D0FD5">
      <w:pPr>
        <w:numPr>
          <w:ilvl w:val="1"/>
          <w:numId w:val="33"/>
        </w:numPr>
        <w:overflowPunct/>
        <w:autoSpaceDE/>
        <w:autoSpaceDN/>
        <w:adjustRightInd/>
        <w:spacing w:after="0"/>
        <w:jc w:val="both"/>
        <w:rPr>
          <w:rFonts w:ascii="Eras Medium ITC" w:eastAsia="Times New Roman" w:hAnsi="Eras Medium ITC" w:cs="Times"/>
          <w:sz w:val="18"/>
          <w:szCs w:val="18"/>
        </w:rPr>
      </w:pPr>
      <w:r w:rsidRPr="002D0FD5">
        <w:rPr>
          <w:rFonts w:ascii="Eras Medium ITC" w:eastAsia="Times New Roman" w:hAnsi="Eras Medium ITC" w:cs="Times"/>
          <w:sz w:val="18"/>
          <w:szCs w:val="18"/>
        </w:rPr>
        <w:t>Details of T</w:t>
      </w:r>
      <w:r w:rsidRPr="002D0FD5">
        <w:rPr>
          <w:rFonts w:ascii="Eras Medium ITC" w:eastAsia="Times New Roman" w:hAnsi="Eras Medium ITC" w:cs="Times"/>
          <w:sz w:val="18"/>
          <w:szCs w:val="18"/>
          <w:vertAlign w:val="subscript"/>
        </w:rPr>
        <w:t>A</w:t>
      </w:r>
      <w:r w:rsidRPr="002D0FD5">
        <w:rPr>
          <w:rStyle w:val="apple-converted-space"/>
          <w:rFonts w:ascii="Eras Medium ITC" w:eastAsia="Times New Roman" w:hAnsi="Eras Medium ITC" w:cs="Times"/>
          <w:sz w:val="18"/>
          <w:szCs w:val="18"/>
        </w:rPr>
        <w:t> </w:t>
      </w:r>
      <w:r w:rsidRPr="002D0FD5">
        <w:rPr>
          <w:rFonts w:ascii="Eras Medium ITC" w:eastAsia="Times New Roman" w:hAnsi="Eras Medium ITC" w:cs="Times"/>
          <w:sz w:val="18"/>
          <w:szCs w:val="18"/>
        </w:rPr>
        <w:t>and T</w:t>
      </w:r>
      <w:r w:rsidRPr="002D0FD5">
        <w:rPr>
          <w:rFonts w:ascii="Eras Medium ITC" w:eastAsia="Times New Roman" w:hAnsi="Eras Medium ITC" w:cs="Times"/>
          <w:sz w:val="18"/>
          <w:szCs w:val="18"/>
          <w:vertAlign w:val="subscript"/>
        </w:rPr>
        <w:t>B</w:t>
      </w:r>
      <w:r w:rsidRPr="002D0FD5">
        <w:rPr>
          <w:rStyle w:val="apple-converted-space"/>
          <w:rFonts w:ascii="Eras Medium ITC" w:eastAsia="Times New Roman" w:hAnsi="Eras Medium ITC" w:cs="Times"/>
          <w:sz w:val="18"/>
          <w:szCs w:val="18"/>
        </w:rPr>
        <w:t> </w:t>
      </w:r>
      <w:r w:rsidRPr="002D0FD5">
        <w:rPr>
          <w:rFonts w:ascii="Eras Medium ITC" w:eastAsia="Times New Roman" w:hAnsi="Eras Medium ITC" w:cs="Times"/>
          <w:sz w:val="18"/>
          <w:szCs w:val="18"/>
        </w:rPr>
        <w:t>values based on the agreements from previous RAN1 meetings</w:t>
      </w:r>
    </w:p>
    <w:p w14:paraId="33EDA643" w14:textId="77777777" w:rsidR="002D0FD5" w:rsidRPr="002D0FD5" w:rsidRDefault="002D0FD5" w:rsidP="002D0FD5">
      <w:pPr>
        <w:numPr>
          <w:ilvl w:val="1"/>
          <w:numId w:val="33"/>
        </w:numPr>
        <w:overflowPunct/>
        <w:autoSpaceDE/>
        <w:autoSpaceDN/>
        <w:adjustRightInd/>
        <w:spacing w:after="0"/>
        <w:jc w:val="both"/>
        <w:rPr>
          <w:rFonts w:ascii="Eras Medium ITC" w:eastAsia="Times New Roman" w:hAnsi="Eras Medium ITC" w:cs="Times"/>
          <w:sz w:val="18"/>
          <w:szCs w:val="18"/>
        </w:rPr>
      </w:pPr>
      <w:r w:rsidRPr="002D0FD5">
        <w:rPr>
          <w:rFonts w:ascii="Eras Medium ITC" w:eastAsia="Times New Roman" w:hAnsi="Eras Medium ITC" w:cs="Times"/>
          <w:sz w:val="18"/>
          <w:szCs w:val="18"/>
        </w:rPr>
        <w:t xml:space="preserve">FFS whether and how to define a minimum CPS window size, including (pre-)configurability and the case when </w:t>
      </w:r>
      <w:r w:rsidRPr="002D0FD5">
        <w:rPr>
          <w:rStyle w:val="Emphasis"/>
          <w:rFonts w:ascii="Eras Medium ITC" w:eastAsia="Times New Roman" w:hAnsi="Eras Medium ITC" w:cs="Times"/>
          <w:sz w:val="18"/>
          <w:szCs w:val="18"/>
        </w:rPr>
        <w:t>T</w:t>
      </w:r>
      <w:r w:rsidRPr="002D0FD5">
        <w:rPr>
          <w:rStyle w:val="Emphasis"/>
          <w:rFonts w:ascii="Eras Medium ITC" w:eastAsia="Times New Roman" w:hAnsi="Eras Medium ITC" w:cs="Times"/>
          <w:sz w:val="18"/>
          <w:szCs w:val="18"/>
          <w:vertAlign w:val="subscript"/>
        </w:rPr>
        <w:t>B</w:t>
      </w:r>
      <w:r w:rsidRPr="002D0FD5">
        <w:rPr>
          <w:rStyle w:val="apple-converted-space"/>
          <w:rFonts w:ascii="Eras Medium ITC" w:eastAsia="Times New Roman" w:hAnsi="Eras Medium ITC" w:cs="Times"/>
          <w:sz w:val="18"/>
          <w:szCs w:val="18"/>
        </w:rPr>
        <w:t> </w:t>
      </w:r>
      <w:r w:rsidRPr="002D0FD5">
        <w:rPr>
          <w:rStyle w:val="Strong"/>
          <w:rFonts w:ascii="Eras Medium ITC" w:eastAsia="Times New Roman" w:hAnsi="Eras Medium ITC" w:cs="Times"/>
          <w:b w:val="0"/>
          <w:sz w:val="18"/>
          <w:szCs w:val="18"/>
        </w:rPr>
        <w:t>-</w:t>
      </w:r>
      <w:r w:rsidRPr="002D0FD5">
        <w:rPr>
          <w:rStyle w:val="apple-converted-space"/>
          <w:rFonts w:ascii="Eras Medium ITC" w:eastAsia="Times New Roman" w:hAnsi="Eras Medium ITC" w:cs="Times"/>
          <w:sz w:val="18"/>
          <w:szCs w:val="18"/>
        </w:rPr>
        <w:t> </w:t>
      </w:r>
      <w:r w:rsidRPr="002D0FD5">
        <w:rPr>
          <w:rStyle w:val="Emphasis"/>
          <w:rFonts w:ascii="Eras Medium ITC" w:eastAsia="Times New Roman" w:hAnsi="Eras Medium ITC" w:cs="Times"/>
          <w:sz w:val="18"/>
          <w:szCs w:val="18"/>
        </w:rPr>
        <w:t>T</w:t>
      </w:r>
      <w:r w:rsidRPr="002D0FD5">
        <w:rPr>
          <w:rStyle w:val="Emphasis"/>
          <w:rFonts w:ascii="Eras Medium ITC" w:eastAsia="Times New Roman" w:hAnsi="Eras Medium ITC" w:cs="Times"/>
          <w:sz w:val="18"/>
          <w:szCs w:val="18"/>
          <w:vertAlign w:val="subscript"/>
        </w:rPr>
        <w:t>A</w:t>
      </w:r>
      <w:r w:rsidRPr="002D0FD5">
        <w:rPr>
          <w:rStyle w:val="apple-converted-space"/>
          <w:rFonts w:ascii="Eras Medium ITC" w:eastAsia="Times New Roman" w:hAnsi="Eras Medium ITC" w:cs="Times"/>
          <w:sz w:val="18"/>
          <w:szCs w:val="18"/>
        </w:rPr>
        <w:t> </w:t>
      </w:r>
      <w:r w:rsidRPr="002D0FD5">
        <w:rPr>
          <w:rStyle w:val="Strong"/>
          <w:rFonts w:ascii="Eras Medium ITC" w:eastAsia="Times New Roman" w:hAnsi="Eras Medium ITC" w:cs="Times"/>
          <w:b w:val="0"/>
          <w:sz w:val="18"/>
          <w:szCs w:val="18"/>
        </w:rPr>
        <w:t>is smaller than the minimum CPS window size</w:t>
      </w:r>
    </w:p>
    <w:p w14:paraId="3F1016C1" w14:textId="77777777" w:rsidR="002D0FD5" w:rsidRPr="002D0FD5" w:rsidRDefault="002D0FD5" w:rsidP="002D0FD5">
      <w:pPr>
        <w:numPr>
          <w:ilvl w:val="1"/>
          <w:numId w:val="33"/>
        </w:numPr>
        <w:overflowPunct/>
        <w:autoSpaceDE/>
        <w:autoSpaceDN/>
        <w:adjustRightInd/>
        <w:spacing w:after="0"/>
        <w:jc w:val="both"/>
        <w:rPr>
          <w:rFonts w:ascii="Eras Medium ITC" w:eastAsia="Times New Roman" w:hAnsi="Eras Medium ITC" w:cs="Times"/>
          <w:sz w:val="18"/>
          <w:szCs w:val="18"/>
        </w:rPr>
      </w:pPr>
      <w:r w:rsidRPr="002D0FD5">
        <w:rPr>
          <w:rFonts w:ascii="Eras Medium ITC" w:eastAsia="Times New Roman" w:hAnsi="Eras Medium ITC" w:cs="Times"/>
          <w:sz w:val="18"/>
          <w:szCs w:val="18"/>
        </w:rPr>
        <w:lastRenderedPageBreak/>
        <w:t>FFS whether and how to define a maximum value / upper bound for T</w:t>
      </w:r>
      <w:r w:rsidRPr="002D0FD5">
        <w:rPr>
          <w:rFonts w:ascii="Eras Medium ITC" w:eastAsia="Times New Roman" w:hAnsi="Eras Medium ITC" w:cs="Times"/>
          <w:sz w:val="18"/>
          <w:szCs w:val="18"/>
          <w:vertAlign w:val="subscript"/>
        </w:rPr>
        <w:t>B</w:t>
      </w:r>
      <w:r w:rsidRPr="002D0FD5">
        <w:rPr>
          <w:rFonts w:ascii="Eras Medium ITC" w:eastAsia="Times New Roman" w:hAnsi="Eras Medium ITC" w:cs="Times"/>
          <w:sz w:val="18"/>
          <w:szCs w:val="18"/>
        </w:rPr>
        <w:t xml:space="preserve"> with respect at least to the minimum RSW size and the remaining PDB, including (pre-)configurability</w:t>
      </w:r>
    </w:p>
    <w:p w14:paraId="6745CFB7" w14:textId="77777777" w:rsidR="002D0FD5" w:rsidRPr="002D0FD5" w:rsidRDefault="002D0FD5" w:rsidP="002D0FD5">
      <w:pPr>
        <w:numPr>
          <w:ilvl w:val="0"/>
          <w:numId w:val="34"/>
        </w:numPr>
        <w:overflowPunct/>
        <w:autoSpaceDE/>
        <w:autoSpaceDN/>
        <w:adjustRightInd/>
        <w:spacing w:after="0"/>
        <w:jc w:val="both"/>
        <w:rPr>
          <w:rFonts w:ascii="Eras Medium ITC" w:eastAsia="Times New Roman" w:hAnsi="Eras Medium ITC" w:cs="Times"/>
          <w:sz w:val="18"/>
          <w:szCs w:val="18"/>
        </w:rPr>
      </w:pPr>
      <w:r w:rsidRPr="002D0FD5">
        <w:rPr>
          <w:rStyle w:val="Strong"/>
          <w:rFonts w:ascii="Eras Medium ITC" w:eastAsia="Times New Roman" w:hAnsi="Eras Medium ITC" w:cs="Times"/>
          <w:b w:val="0"/>
          <w:sz w:val="18"/>
          <w:szCs w:val="18"/>
        </w:rPr>
        <w:t>FFS how a set of candidate resource (</w:t>
      </w:r>
      <w:r w:rsidRPr="002D0FD5">
        <w:rPr>
          <w:rStyle w:val="Emphasis"/>
          <w:rFonts w:ascii="Eras Medium ITC" w:eastAsia="Times New Roman" w:hAnsi="Eras Medium ITC" w:cs="Times"/>
          <w:sz w:val="18"/>
          <w:szCs w:val="18"/>
        </w:rPr>
        <w:t>S</w:t>
      </w:r>
      <w:r w:rsidRPr="002D0FD5">
        <w:rPr>
          <w:rStyle w:val="Emphasis"/>
          <w:rFonts w:ascii="Eras Medium ITC" w:eastAsia="Times New Roman" w:hAnsi="Eras Medium ITC" w:cs="Times"/>
          <w:sz w:val="18"/>
          <w:szCs w:val="18"/>
          <w:vertAlign w:val="subscript"/>
        </w:rPr>
        <w:t>A</w:t>
      </w:r>
      <w:r w:rsidRPr="002D0FD5">
        <w:rPr>
          <w:rStyle w:val="Strong"/>
          <w:rFonts w:ascii="Eras Medium ITC" w:eastAsia="Times New Roman" w:hAnsi="Eras Medium ITC" w:cs="Times"/>
          <w:b w:val="0"/>
          <w:sz w:val="18"/>
          <w:szCs w:val="18"/>
        </w:rPr>
        <w:t>) is initialized</w:t>
      </w:r>
      <w:r w:rsidRPr="002D0FD5">
        <w:rPr>
          <w:rStyle w:val="apple-converted-space"/>
          <w:rFonts w:ascii="Eras Medium ITC" w:eastAsia="Times New Roman" w:hAnsi="Eras Medium ITC" w:cs="Times"/>
          <w:sz w:val="18"/>
          <w:szCs w:val="18"/>
        </w:rPr>
        <w:t> </w:t>
      </w:r>
      <w:r w:rsidRPr="002D0FD5">
        <w:rPr>
          <w:rFonts w:ascii="Eras Medium ITC" w:eastAsia="Times New Roman" w:hAnsi="Eras Medium ITC" w:cs="Times"/>
          <w:sz w:val="18"/>
          <w:szCs w:val="18"/>
        </w:rPr>
        <w:t>considering candidate single-slot resources, including</w:t>
      </w:r>
    </w:p>
    <w:p w14:paraId="7C3E8501" w14:textId="77777777" w:rsidR="002D0FD5" w:rsidRPr="002D0FD5" w:rsidRDefault="002D0FD5" w:rsidP="002D0FD5">
      <w:pPr>
        <w:numPr>
          <w:ilvl w:val="1"/>
          <w:numId w:val="36"/>
        </w:numPr>
        <w:overflowPunct/>
        <w:autoSpaceDE/>
        <w:autoSpaceDN/>
        <w:adjustRightInd/>
        <w:spacing w:after="0"/>
        <w:jc w:val="both"/>
        <w:rPr>
          <w:rFonts w:ascii="Eras Medium ITC" w:eastAsia="Times New Roman" w:hAnsi="Eras Medium ITC" w:cs="Times"/>
          <w:sz w:val="18"/>
          <w:szCs w:val="18"/>
        </w:rPr>
      </w:pPr>
      <w:r w:rsidRPr="002D0FD5">
        <w:rPr>
          <w:rFonts w:ascii="Eras Medium ITC" w:eastAsia="Times New Roman" w:hAnsi="Eras Medium ITC" w:cs="Times"/>
          <w:sz w:val="18"/>
          <w:szCs w:val="18"/>
        </w:rPr>
        <w:t>Whether and how to define a minimum size for the RSW (e.g., Rel-16 T</w:t>
      </w:r>
      <w:r w:rsidRPr="002D0FD5">
        <w:rPr>
          <w:rFonts w:ascii="Eras Medium ITC" w:eastAsia="Times New Roman" w:hAnsi="Eras Medium ITC" w:cs="Times"/>
          <w:sz w:val="18"/>
          <w:szCs w:val="18"/>
          <w:vertAlign w:val="subscript"/>
        </w:rPr>
        <w:t>2min</w:t>
      </w:r>
      <w:r w:rsidRPr="002D0FD5">
        <w:rPr>
          <w:rFonts w:ascii="Eras Medium ITC" w:eastAsia="Times New Roman" w:hAnsi="Eras Medium ITC" w:cs="Times"/>
          <w:sz w:val="18"/>
          <w:szCs w:val="18"/>
        </w:rPr>
        <w:t>), including (pre-)configurability</w:t>
      </w:r>
    </w:p>
    <w:p w14:paraId="05817C4A" w14:textId="77777777" w:rsidR="002D0FD5" w:rsidRPr="002D0FD5" w:rsidRDefault="002D0FD5" w:rsidP="002D0FD5">
      <w:pPr>
        <w:numPr>
          <w:ilvl w:val="1"/>
          <w:numId w:val="36"/>
        </w:numPr>
        <w:overflowPunct/>
        <w:autoSpaceDE/>
        <w:autoSpaceDN/>
        <w:adjustRightInd/>
        <w:spacing w:after="0"/>
        <w:jc w:val="both"/>
        <w:rPr>
          <w:rFonts w:ascii="Eras Medium ITC" w:eastAsia="Times New Roman" w:hAnsi="Eras Medium ITC" w:cs="Times"/>
          <w:sz w:val="18"/>
          <w:szCs w:val="18"/>
        </w:rPr>
      </w:pPr>
      <w:r w:rsidRPr="002D0FD5">
        <w:rPr>
          <w:rFonts w:ascii="Eras Medium ITC" w:eastAsia="Times New Roman" w:hAnsi="Eras Medium ITC" w:cs="Times"/>
          <w:sz w:val="18"/>
          <w:szCs w:val="18"/>
        </w:rPr>
        <w:t xml:space="preserve">Whether the set </w:t>
      </w:r>
      <w:r w:rsidRPr="002D0FD5">
        <w:rPr>
          <w:rStyle w:val="Emphasis"/>
          <w:rFonts w:ascii="Eras Medium ITC" w:eastAsia="Times New Roman" w:hAnsi="Eras Medium ITC" w:cs="Times"/>
          <w:sz w:val="18"/>
          <w:szCs w:val="18"/>
        </w:rPr>
        <w:t>S</w:t>
      </w:r>
      <w:r w:rsidRPr="002D0FD5">
        <w:rPr>
          <w:rStyle w:val="Emphasis"/>
          <w:rFonts w:ascii="Eras Medium ITC" w:eastAsia="Times New Roman" w:hAnsi="Eras Medium ITC" w:cs="Times"/>
          <w:sz w:val="18"/>
          <w:szCs w:val="18"/>
          <w:vertAlign w:val="subscript"/>
        </w:rPr>
        <w:t>A</w:t>
      </w:r>
      <w:r w:rsidRPr="002D0FD5">
        <w:rPr>
          <w:rFonts w:ascii="Eras Medium ITC" w:eastAsia="Times New Roman" w:hAnsi="Eras Medium ITC" w:cs="Times"/>
          <w:sz w:val="18"/>
          <w:szCs w:val="18"/>
        </w:rPr>
        <w:t xml:space="preserve"> is confined within a set of Y candidate slots within the RSW</w:t>
      </w:r>
    </w:p>
    <w:p w14:paraId="5389DF59" w14:textId="77777777" w:rsidR="002D0FD5" w:rsidRPr="002D0FD5" w:rsidRDefault="002D0FD5" w:rsidP="002D0FD5">
      <w:pPr>
        <w:numPr>
          <w:ilvl w:val="0"/>
          <w:numId w:val="35"/>
        </w:numPr>
        <w:overflowPunct/>
        <w:autoSpaceDE/>
        <w:autoSpaceDN/>
        <w:adjustRightInd/>
        <w:spacing w:after="0"/>
        <w:jc w:val="both"/>
        <w:rPr>
          <w:rFonts w:ascii="Eras Medium ITC" w:eastAsia="Times New Roman" w:hAnsi="Eras Medium ITC" w:cs="Times"/>
          <w:sz w:val="18"/>
          <w:szCs w:val="18"/>
        </w:rPr>
      </w:pPr>
      <w:r w:rsidRPr="002D0FD5">
        <w:rPr>
          <w:rStyle w:val="Strong"/>
          <w:rFonts w:ascii="Eras Medium ITC" w:eastAsia="Times New Roman" w:hAnsi="Eras Medium ITC" w:cs="Times"/>
          <w:b w:val="0"/>
          <w:sz w:val="18"/>
          <w:szCs w:val="18"/>
        </w:rPr>
        <w:t>UE performs resource exclusion from the set</w:t>
      </w:r>
      <w:r w:rsidRPr="002D0FD5">
        <w:rPr>
          <w:rStyle w:val="apple-converted-space"/>
          <w:rFonts w:ascii="Eras Medium ITC" w:eastAsia="Times New Roman" w:hAnsi="Eras Medium ITC" w:cs="Times"/>
          <w:sz w:val="18"/>
          <w:szCs w:val="18"/>
        </w:rPr>
        <w:t> </w:t>
      </w:r>
      <w:r w:rsidRPr="002D0FD5">
        <w:rPr>
          <w:rStyle w:val="Emphasis"/>
          <w:rFonts w:ascii="Eras Medium ITC" w:eastAsia="Times New Roman" w:hAnsi="Eras Medium ITC" w:cs="Times"/>
          <w:sz w:val="18"/>
          <w:szCs w:val="18"/>
        </w:rPr>
        <w:t>S</w:t>
      </w:r>
      <w:r w:rsidRPr="002D0FD5">
        <w:rPr>
          <w:rStyle w:val="Emphasis"/>
          <w:rFonts w:ascii="Eras Medium ITC" w:eastAsia="Times New Roman" w:hAnsi="Eras Medium ITC" w:cs="Times"/>
          <w:sz w:val="18"/>
          <w:szCs w:val="18"/>
          <w:vertAlign w:val="subscript"/>
        </w:rPr>
        <w:t>A</w:t>
      </w:r>
      <w:r w:rsidRPr="002D0FD5">
        <w:rPr>
          <w:rStyle w:val="apple-converted-space"/>
          <w:rFonts w:ascii="Eras Medium ITC" w:eastAsia="Times New Roman" w:hAnsi="Eras Medium ITC" w:cs="Times"/>
          <w:sz w:val="18"/>
          <w:szCs w:val="18"/>
        </w:rPr>
        <w:t> </w:t>
      </w:r>
      <w:r w:rsidRPr="002D0FD5">
        <w:rPr>
          <w:rStyle w:val="Strong"/>
          <w:rFonts w:ascii="Eras Medium ITC" w:eastAsia="Times New Roman" w:hAnsi="Eras Medium ITC" w:cs="Times"/>
          <w:b w:val="0"/>
          <w:sz w:val="18"/>
          <w:szCs w:val="18"/>
        </w:rPr>
        <w:t>based on at least all available sensing results and based on step 6) and 7) of Rel-16 TS 38.214 Sec. 8.1.4</w:t>
      </w:r>
    </w:p>
    <w:p w14:paraId="6B4A4993" w14:textId="77777777" w:rsidR="002D0FD5" w:rsidRPr="002D0FD5" w:rsidRDefault="002D0FD5" w:rsidP="002D0FD5">
      <w:pPr>
        <w:numPr>
          <w:ilvl w:val="0"/>
          <w:numId w:val="35"/>
        </w:numPr>
        <w:overflowPunct/>
        <w:autoSpaceDE/>
        <w:autoSpaceDN/>
        <w:adjustRightInd/>
        <w:spacing w:after="0"/>
        <w:jc w:val="both"/>
        <w:rPr>
          <w:rStyle w:val="Strong"/>
          <w:rFonts w:ascii="Eras Medium ITC" w:eastAsia="Times New Roman" w:hAnsi="Eras Medium ITC" w:cs="Times"/>
          <w:b w:val="0"/>
          <w:bCs w:val="0"/>
          <w:sz w:val="18"/>
          <w:szCs w:val="18"/>
        </w:rPr>
      </w:pPr>
      <w:r w:rsidRPr="002D0FD5">
        <w:rPr>
          <w:rStyle w:val="Strong"/>
          <w:rFonts w:ascii="Eras Medium ITC" w:eastAsia="Times New Roman" w:hAnsi="Eras Medium ITC" w:cs="Times"/>
          <w:b w:val="0"/>
          <w:sz w:val="18"/>
          <w:szCs w:val="18"/>
        </w:rPr>
        <w:t>Note, re-evaluation and pre-emption checking in a resource pool with periodic reservation for another TB (</w:t>
      </w:r>
      <w:r w:rsidRPr="002D0FD5">
        <w:rPr>
          <w:rStyle w:val="Strong"/>
          <w:rFonts w:ascii="Eras Medium ITC" w:eastAsia="Times New Roman" w:hAnsi="Eras Medium ITC" w:cs="Times"/>
          <w:b w:val="0"/>
          <w:i/>
          <w:iCs/>
          <w:sz w:val="18"/>
          <w:szCs w:val="18"/>
        </w:rPr>
        <w:t>sl-MultiReserveResource</w:t>
      </w:r>
      <w:r w:rsidRPr="002D0FD5">
        <w:rPr>
          <w:rStyle w:val="Strong"/>
          <w:rFonts w:ascii="Eras Medium ITC" w:eastAsia="Times New Roman" w:hAnsi="Eras Medium ITC" w:cs="Times"/>
          <w:b w:val="0"/>
          <w:sz w:val="18"/>
          <w:szCs w:val="18"/>
        </w:rPr>
        <w:t>) disabled is considered separately.</w:t>
      </w:r>
    </w:p>
    <w:p w14:paraId="1BF569FE" w14:textId="77777777" w:rsidR="002D0FD5" w:rsidRPr="002D0FD5" w:rsidRDefault="002D0FD5" w:rsidP="002D0FD5">
      <w:pPr>
        <w:numPr>
          <w:ilvl w:val="0"/>
          <w:numId w:val="35"/>
        </w:numPr>
        <w:overflowPunct/>
        <w:autoSpaceDE/>
        <w:autoSpaceDN/>
        <w:adjustRightInd/>
        <w:ind w:left="714" w:hanging="357"/>
        <w:jc w:val="both"/>
        <w:rPr>
          <w:rFonts w:ascii="Eras Medium ITC" w:eastAsia="Times New Roman" w:hAnsi="Eras Medium ITC" w:cs="Times"/>
          <w:sz w:val="18"/>
          <w:szCs w:val="18"/>
        </w:rPr>
      </w:pPr>
      <w:r w:rsidRPr="002D0FD5">
        <w:rPr>
          <w:rStyle w:val="Strong"/>
          <w:rFonts w:ascii="Eras Medium ITC" w:eastAsia="Times New Roman" w:hAnsi="Eras Medium ITC" w:cs="Times"/>
          <w:b w:val="0"/>
          <w:sz w:val="18"/>
          <w:szCs w:val="18"/>
        </w:rPr>
        <w:t xml:space="preserve">FFS: Details on </w:t>
      </w:r>
      <w:r w:rsidRPr="002D0FD5">
        <w:rPr>
          <w:rStyle w:val="Emphasis"/>
          <w:rFonts w:ascii="Eras Medium ITC" w:eastAsia="Times New Roman" w:hAnsi="Eras Medium ITC" w:cs="Times"/>
          <w:sz w:val="18"/>
          <w:szCs w:val="18"/>
        </w:rPr>
        <w:t>T</w:t>
      </w:r>
      <w:r w:rsidRPr="002D0FD5">
        <w:rPr>
          <w:rStyle w:val="Emphasis"/>
          <w:rFonts w:ascii="Eras Medium ITC" w:eastAsia="Times New Roman" w:hAnsi="Eras Medium ITC" w:cs="Times"/>
          <w:sz w:val="18"/>
          <w:szCs w:val="18"/>
          <w:vertAlign w:val="subscript"/>
        </w:rPr>
        <w:t>1</w:t>
      </w:r>
      <w:r w:rsidRPr="002D0FD5">
        <w:rPr>
          <w:rStyle w:val="apple-converted-space"/>
          <w:rFonts w:ascii="Eras Medium ITC" w:eastAsia="Times New Roman" w:hAnsi="Eras Medium ITC" w:cs="Times"/>
          <w:sz w:val="18"/>
          <w:szCs w:val="18"/>
        </w:rPr>
        <w:t> </w:t>
      </w:r>
    </w:p>
    <w:p w14:paraId="770ABF51" w14:textId="4B194FA0" w:rsidR="002D0FD5" w:rsidRPr="002D0FD5" w:rsidRDefault="002D0FD5" w:rsidP="002D0FD5">
      <w:pPr>
        <w:jc w:val="both"/>
        <w:rPr>
          <w:rFonts w:ascii="Eras Medium ITC" w:hAnsi="Eras Medium ITC" w:cs="Times"/>
          <w:sz w:val="18"/>
          <w:szCs w:val="18"/>
          <w:lang w:val="en-US"/>
        </w:rPr>
      </w:pPr>
      <w:r w:rsidRPr="002D0FD5">
        <w:rPr>
          <w:rFonts w:ascii="Eras Medium ITC" w:hAnsi="Eras Medium ITC" w:cs="Times"/>
          <w:sz w:val="18"/>
          <w:szCs w:val="18"/>
        </w:rPr>
        <w:t>5) For random resource selection in a resource pool (pre-)configured with full/partial sensing and random resource selection, down-select to one of the followings in RAN1#106bis-e</w:t>
      </w:r>
    </w:p>
    <w:p w14:paraId="725A8115" w14:textId="77777777" w:rsidR="002D0FD5" w:rsidRPr="002D0FD5" w:rsidRDefault="002D0FD5" w:rsidP="002D0FD5">
      <w:pPr>
        <w:numPr>
          <w:ilvl w:val="0"/>
          <w:numId w:val="37"/>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Option 1: A priority threshold value or a range of priority levels is (pre-)configured for the resource pool, below or within which random resource selection is allowed</w:t>
      </w:r>
    </w:p>
    <w:p w14:paraId="1516E9CF" w14:textId="77777777" w:rsidR="002D0FD5" w:rsidRPr="002D0FD5" w:rsidRDefault="002D0FD5" w:rsidP="002D0FD5">
      <w:pPr>
        <w:numPr>
          <w:ilvl w:val="1"/>
          <w:numId w:val="38"/>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Note, lower value means higher priority</w:t>
      </w:r>
    </w:p>
    <w:p w14:paraId="2B146252" w14:textId="77777777" w:rsidR="002D0FD5" w:rsidRPr="002D0FD5" w:rsidRDefault="002D0FD5" w:rsidP="002D0FD5">
      <w:pPr>
        <w:numPr>
          <w:ilvl w:val="1"/>
          <w:numId w:val="38"/>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FFS whether resource pool partitioning can be additionally applied</w:t>
      </w:r>
    </w:p>
    <w:p w14:paraId="480CBF80" w14:textId="77777777" w:rsidR="002D0FD5" w:rsidRPr="002D0FD5" w:rsidRDefault="002D0FD5" w:rsidP="002D0FD5">
      <w:pPr>
        <w:numPr>
          <w:ilvl w:val="0"/>
          <w:numId w:val="39"/>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Option 2: Increase the priority for the transmission based on random selection and indicate the new priority value in the priority field in the 1st-stage SCI</w:t>
      </w:r>
    </w:p>
    <w:p w14:paraId="2C1B77EE" w14:textId="77777777" w:rsidR="002D0FD5" w:rsidRPr="002D0FD5" w:rsidRDefault="002D0FD5" w:rsidP="002D0FD5">
      <w:pPr>
        <w:numPr>
          <w:ilvl w:val="1"/>
          <w:numId w:val="40"/>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FFS:</w:t>
      </w:r>
      <w:r w:rsidRPr="002D0FD5">
        <w:rPr>
          <w:rStyle w:val="apple-converted-space"/>
          <w:rFonts w:ascii="Eras Medium ITC" w:hAnsi="Eras Medium ITC" w:cs="Times"/>
          <w:color w:val="000000"/>
          <w:sz w:val="18"/>
          <w:szCs w:val="18"/>
        </w:rPr>
        <w:t> </w:t>
      </w:r>
      <w:r w:rsidRPr="002D0FD5">
        <w:rPr>
          <w:rFonts w:ascii="Eras Medium ITC" w:hAnsi="Eras Medium ITC" w:cs="Times"/>
          <w:color w:val="000000"/>
          <w:sz w:val="18"/>
          <w:szCs w:val="18"/>
        </w:rPr>
        <w:t>An extra field is added in SCI for indicating the original priority value associated with QoS requirement,</w:t>
      </w:r>
    </w:p>
    <w:p w14:paraId="34D4A48D" w14:textId="77777777" w:rsidR="002D0FD5" w:rsidRPr="002D0FD5" w:rsidRDefault="002D0FD5" w:rsidP="002D0FD5">
      <w:pPr>
        <w:numPr>
          <w:ilvl w:val="1"/>
          <w:numId w:val="40"/>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FFS:</w:t>
      </w:r>
      <w:r w:rsidRPr="002D0FD5">
        <w:rPr>
          <w:rStyle w:val="apple-converted-space"/>
          <w:rFonts w:ascii="Eras Medium ITC" w:hAnsi="Eras Medium ITC" w:cs="Times"/>
          <w:color w:val="000000"/>
          <w:sz w:val="18"/>
          <w:szCs w:val="18"/>
        </w:rPr>
        <w:t> </w:t>
      </w:r>
      <w:r w:rsidRPr="002D0FD5">
        <w:rPr>
          <w:rFonts w:ascii="Eras Medium ITC" w:hAnsi="Eras Medium ITC" w:cs="Times"/>
          <w:color w:val="000000"/>
          <w:sz w:val="18"/>
          <w:szCs w:val="18"/>
        </w:rPr>
        <w:t>A 1-bit field in the SCI indicates that the UE is performing random resource selection, or</w:t>
      </w:r>
    </w:p>
    <w:p w14:paraId="5CB98CD0" w14:textId="77777777" w:rsidR="002D0FD5" w:rsidRPr="002D0FD5" w:rsidRDefault="002D0FD5" w:rsidP="002D0FD5">
      <w:pPr>
        <w:numPr>
          <w:ilvl w:val="1"/>
          <w:numId w:val="40"/>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FFS:</w:t>
      </w:r>
      <w:r w:rsidRPr="002D0FD5">
        <w:rPr>
          <w:rStyle w:val="apple-converted-space"/>
          <w:rFonts w:ascii="Eras Medium ITC" w:hAnsi="Eras Medium ITC" w:cs="Times"/>
          <w:color w:val="000000"/>
          <w:sz w:val="18"/>
          <w:szCs w:val="18"/>
        </w:rPr>
        <w:t> </w:t>
      </w:r>
      <w:r w:rsidRPr="002D0FD5">
        <w:rPr>
          <w:rFonts w:ascii="Eras Medium ITC" w:hAnsi="Eras Medium ITC" w:cs="Times"/>
          <w:color w:val="000000"/>
          <w:sz w:val="18"/>
          <w:szCs w:val="18"/>
        </w:rPr>
        <w:t>An extra field is added in SCI for indicating the mapping to the original priority value associated with QoS requirement.</w:t>
      </w:r>
    </w:p>
    <w:p w14:paraId="555BEE5D" w14:textId="77777777" w:rsidR="002D0FD5" w:rsidRPr="002D0FD5" w:rsidRDefault="002D0FD5" w:rsidP="002D0FD5">
      <w:pPr>
        <w:numPr>
          <w:ilvl w:val="0"/>
          <w:numId w:val="41"/>
        </w:numPr>
        <w:overflowPunct/>
        <w:autoSpaceDE/>
        <w:autoSpaceDN/>
        <w:adjustRightInd/>
        <w:spacing w:after="0"/>
        <w:jc w:val="both"/>
        <w:rPr>
          <w:rFonts w:ascii="Eras Medium ITC" w:hAnsi="Eras Medium ITC" w:cs="Times"/>
          <w:color w:val="000000"/>
          <w:sz w:val="18"/>
          <w:szCs w:val="18"/>
        </w:rPr>
      </w:pPr>
      <w:r w:rsidRPr="002D0FD5">
        <w:rPr>
          <w:rFonts w:ascii="Eras Medium ITC" w:hAnsi="Eras Medium ITC" w:cs="Times"/>
          <w:color w:val="000000"/>
          <w:sz w:val="18"/>
          <w:szCs w:val="18"/>
        </w:rPr>
        <w:t>Option 7: Exclude resources reserved by UE performing random selection without re-evaluation / pre-emption checking, regardless of their priorities. E.g. a 1-bit field in the SCI indicates that the UE is performing random resource selection</w:t>
      </w:r>
      <w:r w:rsidRPr="002D0FD5">
        <w:rPr>
          <w:rStyle w:val="apple-converted-space"/>
          <w:rFonts w:ascii="Eras Medium ITC" w:hAnsi="Eras Medium ITC" w:cs="Times"/>
          <w:color w:val="000000"/>
          <w:sz w:val="18"/>
          <w:szCs w:val="18"/>
        </w:rPr>
        <w:t> </w:t>
      </w:r>
      <w:r w:rsidRPr="002D0FD5">
        <w:rPr>
          <w:rFonts w:ascii="Eras Medium ITC" w:hAnsi="Eras Medium ITC" w:cs="Times"/>
          <w:color w:val="000000"/>
          <w:sz w:val="18"/>
          <w:szCs w:val="18"/>
        </w:rPr>
        <w:t>and not performing re-evaluation and pre-emption checking</w:t>
      </w:r>
    </w:p>
    <w:p w14:paraId="42D447B7" w14:textId="77777777" w:rsidR="002D0FD5" w:rsidRPr="002D0FD5" w:rsidRDefault="002D0FD5" w:rsidP="00B47D67">
      <w:pPr>
        <w:numPr>
          <w:ilvl w:val="0"/>
          <w:numId w:val="41"/>
        </w:numPr>
        <w:overflowPunct/>
        <w:autoSpaceDE/>
        <w:autoSpaceDN/>
        <w:adjustRightInd/>
        <w:ind w:left="714" w:hanging="357"/>
        <w:jc w:val="both"/>
        <w:rPr>
          <w:rFonts w:ascii="Eras Medium ITC" w:hAnsi="Eras Medium ITC" w:cs="Times"/>
          <w:color w:val="000000"/>
          <w:sz w:val="18"/>
          <w:szCs w:val="18"/>
        </w:rPr>
      </w:pPr>
      <w:r w:rsidRPr="002D0FD5">
        <w:rPr>
          <w:rFonts w:ascii="Eras Medium ITC" w:hAnsi="Eras Medium ITC" w:cs="Times"/>
          <w:color w:val="000000"/>
          <w:sz w:val="18"/>
          <w:szCs w:val="18"/>
        </w:rPr>
        <w:t>Option 12: No special consideration</w:t>
      </w:r>
    </w:p>
    <w:p w14:paraId="048B818C" w14:textId="77777777" w:rsidR="00B47D67" w:rsidRPr="00B47D67" w:rsidRDefault="00B47D67" w:rsidP="00B47D67">
      <w:pPr>
        <w:jc w:val="both"/>
        <w:rPr>
          <w:rFonts w:ascii="Eras Medium ITC" w:hAnsi="Eras Medium ITC" w:cs="Times"/>
          <w:sz w:val="18"/>
          <w:szCs w:val="18"/>
        </w:rPr>
      </w:pPr>
      <w:r w:rsidRPr="00B47D67">
        <w:rPr>
          <w:rFonts w:ascii="Eras Medium ITC" w:hAnsi="Eras Medium ITC" w:cs="Arial"/>
          <w:sz w:val="18"/>
          <w:szCs w:val="18"/>
          <w:lang w:eastAsia="ko-KR"/>
        </w:rPr>
        <w:t xml:space="preserve">6) </w:t>
      </w:r>
      <w:r w:rsidRPr="00B47D67">
        <w:rPr>
          <w:rFonts w:ascii="Eras Medium ITC" w:hAnsi="Eras Medium ITC" w:cs="Times"/>
          <w:sz w:val="18"/>
          <w:szCs w:val="18"/>
        </w:rPr>
        <w:t>When UE performs periodic-based and contiguous partial sensing schemes in a mode 2 Tx pool with periodic reservation for another TB (</w:t>
      </w:r>
      <w:r w:rsidRPr="00B47D67">
        <w:rPr>
          <w:rStyle w:val="Emphasis"/>
          <w:rFonts w:ascii="Eras Medium ITC" w:hAnsi="Eras Medium ITC" w:cs="Times"/>
          <w:sz w:val="18"/>
          <w:szCs w:val="18"/>
          <w:lang w:eastAsia="ko-KR"/>
        </w:rPr>
        <w:t>sl-MultiReserveResource</w:t>
      </w:r>
      <w:r w:rsidRPr="00B47D67">
        <w:rPr>
          <w:rFonts w:ascii="Eras Medium ITC" w:hAnsi="Eras Medium ITC" w:cs="Times"/>
          <w:sz w:val="18"/>
          <w:szCs w:val="18"/>
        </w:rPr>
        <w:t>) enabled,</w:t>
      </w:r>
    </w:p>
    <w:p w14:paraId="76F58676" w14:textId="77777777" w:rsidR="00B47D67" w:rsidRPr="00B47D67" w:rsidRDefault="00B47D67" w:rsidP="00B47D67">
      <w:pPr>
        <w:numPr>
          <w:ilvl w:val="0"/>
          <w:numId w:val="42"/>
        </w:numPr>
        <w:overflowPunct/>
        <w:autoSpaceDE/>
        <w:autoSpaceDN/>
        <w:adjustRightInd/>
        <w:spacing w:after="0"/>
        <w:rPr>
          <w:rFonts w:ascii="Eras Medium ITC" w:hAnsi="Eras Medium ITC" w:cs="Times"/>
          <w:sz w:val="18"/>
          <w:szCs w:val="18"/>
          <w:lang w:val="en-US"/>
        </w:rPr>
      </w:pPr>
      <w:r w:rsidRPr="00B47D67">
        <w:rPr>
          <w:rFonts w:ascii="Eras Medium ITC" w:hAnsi="Eras Medium ITC" w:cs="Times"/>
          <w:sz w:val="18"/>
          <w:szCs w:val="18"/>
        </w:rPr>
        <w:t>For a resource (re)selection procedure triggered by aperiodic transmission (</w:t>
      </w:r>
      <w:r w:rsidRPr="00B47D67">
        <w:rPr>
          <w:rStyle w:val="Emphasis"/>
          <w:rFonts w:ascii="Eras Medium ITC" w:hAnsi="Eras Medium ITC" w:cs="Times"/>
          <w:sz w:val="18"/>
          <w:szCs w:val="18"/>
        </w:rPr>
        <w:t>P</w:t>
      </w:r>
      <w:r w:rsidRPr="00B47D67">
        <w:rPr>
          <w:rFonts w:ascii="Eras Medium ITC" w:hAnsi="Eras Medium ITC" w:cs="Times"/>
          <w:sz w:val="18"/>
          <w:szCs w:val="18"/>
        </w:rPr>
        <w:t>rsvp_TX</w:t>
      </w:r>
      <w:r w:rsidRPr="00B47D67">
        <w:rPr>
          <w:rStyle w:val="Emphasis"/>
          <w:rFonts w:ascii="Eras Medium ITC" w:hAnsi="Eras Medium ITC" w:cs="Times"/>
          <w:sz w:val="18"/>
          <w:szCs w:val="18"/>
        </w:rPr>
        <w:t>=0</w:t>
      </w:r>
      <w:r w:rsidRPr="00B47D67">
        <w:rPr>
          <w:rFonts w:ascii="Eras Medium ITC" w:hAnsi="Eras Medium ITC" w:cs="Times"/>
          <w:sz w:val="18"/>
          <w:szCs w:val="18"/>
        </w:rPr>
        <w:t>) in slot n,</w:t>
      </w:r>
    </w:p>
    <w:p w14:paraId="44345C52" w14:textId="77777777" w:rsidR="00B47D67" w:rsidRPr="00B47D67" w:rsidRDefault="00B47D67" w:rsidP="00B47D67">
      <w:pPr>
        <w:numPr>
          <w:ilvl w:val="1"/>
          <w:numId w:val="43"/>
        </w:numPr>
        <w:overflowPunct/>
        <w:autoSpaceDE/>
        <w:autoSpaceDN/>
        <w:adjustRightInd/>
        <w:spacing w:after="0"/>
        <w:rPr>
          <w:rFonts w:ascii="Eras Medium ITC" w:hAnsi="Eras Medium ITC" w:cs="Times"/>
          <w:sz w:val="18"/>
          <w:szCs w:val="18"/>
        </w:rPr>
      </w:pPr>
      <w:r w:rsidRPr="00B47D67">
        <w:rPr>
          <w:rFonts w:ascii="Eras Medium ITC" w:hAnsi="Eras Medium ITC" w:cs="Times"/>
          <w:sz w:val="18"/>
          <w:szCs w:val="18"/>
        </w:rPr>
        <w:t>The resource selection window (RSW) is [</w:t>
      </w:r>
      <w:r w:rsidRPr="00B47D67">
        <w:rPr>
          <w:rStyle w:val="Emphasis"/>
          <w:rFonts w:ascii="Eras Medium ITC" w:hAnsi="Eras Medium ITC" w:cs="Times"/>
          <w:sz w:val="18"/>
          <w:szCs w:val="18"/>
        </w:rPr>
        <w:t>n+T</w:t>
      </w:r>
      <w:r w:rsidRPr="00B47D67">
        <w:rPr>
          <w:rStyle w:val="Emphasis"/>
          <w:rFonts w:ascii="Eras Medium ITC" w:hAnsi="Eras Medium ITC" w:cs="Times"/>
          <w:sz w:val="18"/>
          <w:szCs w:val="18"/>
          <w:vertAlign w:val="subscript"/>
        </w:rPr>
        <w:t>1</w:t>
      </w:r>
      <w:r w:rsidRPr="00B47D67">
        <w:rPr>
          <w:rFonts w:ascii="Eras Medium ITC" w:hAnsi="Eras Medium ITC" w:cs="Times"/>
          <w:sz w:val="18"/>
          <w:szCs w:val="18"/>
        </w:rPr>
        <w:t xml:space="preserve">, </w:t>
      </w:r>
      <w:r w:rsidRPr="00B47D67">
        <w:rPr>
          <w:rStyle w:val="Emphasis"/>
          <w:rFonts w:ascii="Eras Medium ITC" w:hAnsi="Eras Medium ITC" w:cs="Times"/>
          <w:sz w:val="18"/>
          <w:szCs w:val="18"/>
        </w:rPr>
        <w:t>n+T</w:t>
      </w:r>
      <w:r w:rsidRPr="00B47D67">
        <w:rPr>
          <w:rStyle w:val="Emphasis"/>
          <w:rFonts w:ascii="Eras Medium ITC" w:hAnsi="Eras Medium ITC" w:cs="Times"/>
          <w:sz w:val="18"/>
          <w:szCs w:val="18"/>
          <w:vertAlign w:val="subscript"/>
        </w:rPr>
        <w:t>2</w:t>
      </w:r>
      <w:r w:rsidRPr="00B47D67">
        <w:rPr>
          <w:rFonts w:ascii="Eras Medium ITC" w:hAnsi="Eras Medium ITC" w:cs="Times"/>
          <w:sz w:val="18"/>
          <w:szCs w:val="18"/>
        </w:rPr>
        <w:t xml:space="preserve">], and </w:t>
      </w:r>
      <w:r w:rsidRPr="00B47D67">
        <w:rPr>
          <w:rStyle w:val="Emphasis"/>
          <w:rFonts w:ascii="Eras Medium ITC" w:hAnsi="Eras Medium ITC" w:cs="Times"/>
          <w:sz w:val="18"/>
          <w:szCs w:val="18"/>
        </w:rPr>
        <w:t>T</w:t>
      </w:r>
      <w:r w:rsidRPr="00B47D67">
        <w:rPr>
          <w:rStyle w:val="Emphasis"/>
          <w:rFonts w:ascii="Eras Medium ITC" w:hAnsi="Eras Medium ITC" w:cs="Times"/>
          <w:sz w:val="18"/>
          <w:szCs w:val="18"/>
          <w:vertAlign w:val="subscript"/>
        </w:rPr>
        <w:t>1</w:t>
      </w:r>
      <w:r w:rsidRPr="00B47D67">
        <w:rPr>
          <w:rFonts w:ascii="Eras Medium ITC" w:hAnsi="Eras Medium ITC" w:cs="Times"/>
          <w:sz w:val="18"/>
          <w:szCs w:val="18"/>
        </w:rPr>
        <w:t xml:space="preserve"> and </w:t>
      </w:r>
      <w:r w:rsidRPr="00B47D67">
        <w:rPr>
          <w:rStyle w:val="Emphasis"/>
          <w:rFonts w:ascii="Eras Medium ITC" w:hAnsi="Eras Medium ITC" w:cs="Times"/>
          <w:sz w:val="18"/>
          <w:szCs w:val="18"/>
        </w:rPr>
        <w:t>T</w:t>
      </w:r>
      <w:r w:rsidRPr="00B47D67">
        <w:rPr>
          <w:rStyle w:val="Emphasis"/>
          <w:rFonts w:ascii="Eras Medium ITC" w:hAnsi="Eras Medium ITC" w:cs="Times"/>
          <w:sz w:val="18"/>
          <w:szCs w:val="18"/>
          <w:vertAlign w:val="subscript"/>
        </w:rPr>
        <w:t>2</w:t>
      </w:r>
      <w:r w:rsidRPr="00B47D67">
        <w:rPr>
          <w:rFonts w:ascii="Eras Medium ITC" w:hAnsi="Eras Medium ITC" w:cs="Times"/>
          <w:sz w:val="18"/>
          <w:szCs w:val="18"/>
        </w:rPr>
        <w:t xml:space="preserve"> are defined in the same way according to step 1) of Rel-16 TS 38.214 Sec. 8.1.4</w:t>
      </w:r>
    </w:p>
    <w:p w14:paraId="27C68E95" w14:textId="77777777" w:rsidR="00B47D67" w:rsidRPr="00B47D67" w:rsidRDefault="00B47D67" w:rsidP="00B47D67">
      <w:pPr>
        <w:numPr>
          <w:ilvl w:val="2"/>
          <w:numId w:val="42"/>
        </w:numPr>
        <w:overflowPunct/>
        <w:autoSpaceDE/>
        <w:autoSpaceDN/>
        <w:adjustRightInd/>
        <w:spacing w:after="0"/>
        <w:rPr>
          <w:rFonts w:ascii="Eras Medium ITC" w:hAnsi="Eras Medium ITC" w:cs="Times"/>
          <w:sz w:val="18"/>
          <w:szCs w:val="18"/>
        </w:rPr>
      </w:pPr>
      <w:r w:rsidRPr="00B47D67">
        <w:rPr>
          <w:rFonts w:ascii="Eras Medium ITC" w:hAnsi="Eras Medium ITC" w:cs="Times"/>
          <w:sz w:val="18"/>
          <w:szCs w:val="18"/>
        </w:rPr>
        <w:t>FFS whether UE determines a new set of Y candidate slots within the RSW and monitors corresponding periodic sensing occasions between slot n and the first slot of the new Y candidate slots subject to processing constraints</w:t>
      </w:r>
    </w:p>
    <w:p w14:paraId="0758A6F9" w14:textId="77777777" w:rsidR="00B47D67" w:rsidRPr="00B47D67" w:rsidRDefault="00B47D67" w:rsidP="00B47D67">
      <w:pPr>
        <w:numPr>
          <w:ilvl w:val="2"/>
          <w:numId w:val="42"/>
        </w:numPr>
        <w:overflowPunct/>
        <w:autoSpaceDE/>
        <w:autoSpaceDN/>
        <w:adjustRightInd/>
        <w:spacing w:after="0"/>
        <w:rPr>
          <w:rFonts w:ascii="Eras Medium ITC" w:hAnsi="Eras Medium ITC" w:cs="Times"/>
          <w:sz w:val="18"/>
          <w:szCs w:val="18"/>
        </w:rPr>
      </w:pPr>
      <w:r w:rsidRPr="00B47D67">
        <w:rPr>
          <w:rFonts w:ascii="Eras Medium ITC" w:hAnsi="Eras Medium ITC" w:cs="Times"/>
          <w:sz w:val="18"/>
          <w:szCs w:val="18"/>
        </w:rPr>
        <w:t>FFS how to initialize a set of candidate resource (</w:t>
      </w:r>
      <w:r w:rsidRPr="00B47D67">
        <w:rPr>
          <w:rStyle w:val="Emphasis"/>
          <w:rFonts w:ascii="Eras Medium ITC" w:hAnsi="Eras Medium ITC" w:cs="Times"/>
          <w:sz w:val="18"/>
          <w:szCs w:val="18"/>
        </w:rPr>
        <w:t>S</w:t>
      </w:r>
      <w:r w:rsidRPr="00B47D67">
        <w:rPr>
          <w:rStyle w:val="Emphasis"/>
          <w:rFonts w:ascii="Eras Medium ITC" w:hAnsi="Eras Medium ITC" w:cs="Times"/>
          <w:sz w:val="18"/>
          <w:szCs w:val="18"/>
          <w:vertAlign w:val="subscript"/>
        </w:rPr>
        <w:t>A</w:t>
      </w:r>
      <w:r w:rsidRPr="00B47D67">
        <w:rPr>
          <w:rFonts w:ascii="Eras Medium ITC" w:hAnsi="Eras Medium ITC" w:cs="Times"/>
          <w:sz w:val="18"/>
          <w:szCs w:val="18"/>
        </w:rPr>
        <w:t>) for the triggered resource (re)selection procedure and which partial sensing scheme(s) and results can be used for resource exclusion in the resource (re)selection procedure</w:t>
      </w:r>
    </w:p>
    <w:p w14:paraId="6F0A64D0" w14:textId="77777777" w:rsidR="00B47D67" w:rsidRPr="00B47D67" w:rsidRDefault="00B47D67" w:rsidP="00B47D67">
      <w:pPr>
        <w:numPr>
          <w:ilvl w:val="2"/>
          <w:numId w:val="42"/>
        </w:numPr>
        <w:overflowPunct/>
        <w:autoSpaceDE/>
        <w:autoSpaceDN/>
        <w:adjustRightInd/>
        <w:spacing w:after="0"/>
        <w:rPr>
          <w:rFonts w:ascii="Eras Medium ITC" w:hAnsi="Eras Medium ITC" w:cs="Times"/>
          <w:sz w:val="18"/>
          <w:szCs w:val="18"/>
        </w:rPr>
      </w:pPr>
      <w:r w:rsidRPr="00B47D67">
        <w:rPr>
          <w:rFonts w:ascii="Eras Medium ITC" w:hAnsi="Eras Medium ITC" w:cs="Times"/>
          <w:sz w:val="18"/>
          <w:szCs w:val="18"/>
          <w:lang w:eastAsia="x-none"/>
        </w:rPr>
        <w:t xml:space="preserve">FFS whether the resource selection window </w:t>
      </w:r>
      <w:r w:rsidRPr="00B47D67">
        <w:rPr>
          <w:rFonts w:ascii="Eras Medium ITC" w:hAnsi="Eras Medium ITC" w:cs="Times"/>
          <w:sz w:val="18"/>
          <w:szCs w:val="18"/>
        </w:rPr>
        <w:t>[</w:t>
      </w:r>
      <w:r w:rsidRPr="00B47D67">
        <w:rPr>
          <w:rStyle w:val="Emphasis"/>
          <w:rFonts w:ascii="Eras Medium ITC" w:hAnsi="Eras Medium ITC" w:cs="Times"/>
          <w:sz w:val="18"/>
          <w:szCs w:val="18"/>
        </w:rPr>
        <w:t>n+T</w:t>
      </w:r>
      <w:r w:rsidRPr="00B47D67">
        <w:rPr>
          <w:rStyle w:val="Emphasis"/>
          <w:rFonts w:ascii="Eras Medium ITC" w:hAnsi="Eras Medium ITC" w:cs="Times"/>
          <w:sz w:val="18"/>
          <w:szCs w:val="18"/>
          <w:vertAlign w:val="subscript"/>
        </w:rPr>
        <w:t>1</w:t>
      </w:r>
      <w:r w:rsidRPr="00B47D67">
        <w:rPr>
          <w:rFonts w:ascii="Eras Medium ITC" w:hAnsi="Eras Medium ITC" w:cs="Times"/>
          <w:sz w:val="18"/>
          <w:szCs w:val="18"/>
        </w:rPr>
        <w:t xml:space="preserve">, </w:t>
      </w:r>
      <w:r w:rsidRPr="00B47D67">
        <w:rPr>
          <w:rStyle w:val="Emphasis"/>
          <w:rFonts w:ascii="Eras Medium ITC" w:hAnsi="Eras Medium ITC" w:cs="Times"/>
          <w:sz w:val="18"/>
          <w:szCs w:val="18"/>
        </w:rPr>
        <w:t>n+T</w:t>
      </w:r>
      <w:r w:rsidRPr="00B47D67">
        <w:rPr>
          <w:rStyle w:val="Emphasis"/>
          <w:rFonts w:ascii="Eras Medium ITC" w:hAnsi="Eras Medium ITC" w:cs="Times"/>
          <w:sz w:val="18"/>
          <w:szCs w:val="18"/>
          <w:vertAlign w:val="subscript"/>
        </w:rPr>
        <w:t>2</w:t>
      </w:r>
      <w:r w:rsidRPr="00B47D67">
        <w:rPr>
          <w:rFonts w:ascii="Eras Medium ITC" w:hAnsi="Eras Medium ITC" w:cs="Times"/>
          <w:sz w:val="18"/>
          <w:szCs w:val="18"/>
        </w:rPr>
        <w:t>]</w:t>
      </w:r>
      <w:r w:rsidRPr="00B47D67">
        <w:rPr>
          <w:rFonts w:ascii="Eras Medium ITC" w:hAnsi="Eras Medium ITC" w:cs="Times"/>
          <w:sz w:val="18"/>
          <w:szCs w:val="18"/>
          <w:lang w:eastAsia="x-none"/>
        </w:rPr>
        <w:t xml:space="preserve"> should be confined within a set of periodic set of resources and its relationship with SL-DRX</w:t>
      </w:r>
    </w:p>
    <w:p w14:paraId="7CCA6EE7" w14:textId="77777777" w:rsidR="00B47D67" w:rsidRPr="00B47D67" w:rsidRDefault="00B47D67" w:rsidP="00B47D67">
      <w:pPr>
        <w:numPr>
          <w:ilvl w:val="0"/>
          <w:numId w:val="42"/>
        </w:numPr>
        <w:overflowPunct/>
        <w:autoSpaceDE/>
        <w:autoSpaceDN/>
        <w:adjustRightInd/>
        <w:ind w:left="714" w:hanging="357"/>
        <w:rPr>
          <w:rFonts w:ascii="Eras Medium ITC" w:hAnsi="Eras Medium ITC" w:cs="Times"/>
          <w:sz w:val="18"/>
          <w:szCs w:val="18"/>
        </w:rPr>
      </w:pPr>
      <w:r w:rsidRPr="00B47D67">
        <w:rPr>
          <w:rFonts w:ascii="Eras Medium ITC" w:hAnsi="Eras Medium ITC" w:cs="Times"/>
          <w:sz w:val="18"/>
          <w:szCs w:val="18"/>
        </w:rPr>
        <w:t>Note, re-evaluation and pre-emption checking based on periodic-based and contiguous partial sensing schemes is considered separately</w:t>
      </w:r>
    </w:p>
    <w:p w14:paraId="146E4EB2" w14:textId="77777777" w:rsidR="00B47D67" w:rsidRPr="00B47D67" w:rsidRDefault="00B47D67" w:rsidP="00B47D67">
      <w:pPr>
        <w:jc w:val="both"/>
        <w:rPr>
          <w:rFonts w:ascii="Eras Medium ITC" w:hAnsi="Eras Medium ITC" w:cs="Times"/>
          <w:sz w:val="18"/>
          <w:szCs w:val="18"/>
        </w:rPr>
      </w:pPr>
      <w:r w:rsidRPr="00B47D67">
        <w:rPr>
          <w:rFonts w:ascii="Eras Medium ITC" w:hAnsi="Eras Medium ITC" w:cs="Arial"/>
          <w:sz w:val="18"/>
          <w:szCs w:val="18"/>
          <w:lang w:eastAsia="ko-KR"/>
        </w:rPr>
        <w:t xml:space="preserve">7) </w:t>
      </w:r>
      <w:r w:rsidRPr="00B47D67">
        <w:rPr>
          <w:rFonts w:ascii="Eras Medium ITC" w:hAnsi="Eras Medium ITC" w:cs="Times"/>
          <w:color w:val="000000"/>
          <w:sz w:val="18"/>
          <w:szCs w:val="18"/>
        </w:rPr>
        <w:t>When UE performs periodic-based and contiguous partial sensing schemes in a mode 2 Tx pool with periodic reservation for another TB (</w:t>
      </w:r>
      <w:r w:rsidRPr="00B47D67">
        <w:rPr>
          <w:rStyle w:val="Emphasis"/>
          <w:rFonts w:ascii="Eras Medium ITC" w:hAnsi="Eras Medium ITC" w:cs="Times"/>
          <w:color w:val="000000"/>
          <w:sz w:val="18"/>
          <w:szCs w:val="18"/>
          <w:lang w:eastAsia="ko-KR"/>
        </w:rPr>
        <w:t>sl-MultiReserveResource</w:t>
      </w:r>
      <w:r w:rsidRPr="00B47D67">
        <w:rPr>
          <w:rFonts w:ascii="Eras Medium ITC" w:hAnsi="Eras Medium ITC" w:cs="Times"/>
          <w:color w:val="000000"/>
          <w:sz w:val="18"/>
          <w:szCs w:val="18"/>
        </w:rPr>
        <w:t>) enabled,</w:t>
      </w:r>
    </w:p>
    <w:p w14:paraId="66CDCDD1" w14:textId="77777777" w:rsidR="00B47D67" w:rsidRPr="00B47D67" w:rsidRDefault="00B47D67" w:rsidP="00B47D67">
      <w:pPr>
        <w:numPr>
          <w:ilvl w:val="0"/>
          <w:numId w:val="42"/>
        </w:numPr>
        <w:overflowPunct/>
        <w:autoSpaceDE/>
        <w:autoSpaceDN/>
        <w:adjustRightInd/>
        <w:spacing w:after="0"/>
        <w:rPr>
          <w:rFonts w:ascii="Eras Medium ITC" w:hAnsi="Eras Medium ITC" w:cs="Times"/>
          <w:color w:val="000000"/>
          <w:sz w:val="18"/>
          <w:szCs w:val="18"/>
          <w:lang w:val="en-US"/>
        </w:rPr>
      </w:pPr>
      <w:r w:rsidRPr="00B47D67">
        <w:rPr>
          <w:rFonts w:ascii="Eras Medium ITC" w:hAnsi="Eras Medium ITC" w:cs="Times"/>
          <w:color w:val="000000"/>
          <w:sz w:val="18"/>
          <w:szCs w:val="18"/>
        </w:rPr>
        <w:t>For a resource (re)selection procedure triggered by periodic transmission (</w:t>
      </w:r>
      <w:r w:rsidRPr="00B47D67">
        <w:rPr>
          <w:rStyle w:val="Emphasis"/>
          <w:rFonts w:ascii="Eras Medium ITC" w:hAnsi="Eras Medium ITC" w:cs="Times"/>
          <w:color w:val="000000"/>
          <w:sz w:val="18"/>
          <w:szCs w:val="18"/>
        </w:rPr>
        <w:t>P</w:t>
      </w:r>
      <w:r w:rsidRPr="00B47D67">
        <w:rPr>
          <w:rFonts w:ascii="Eras Medium ITC" w:hAnsi="Eras Medium ITC" w:cs="Times"/>
          <w:color w:val="000000"/>
          <w:sz w:val="18"/>
          <w:szCs w:val="18"/>
        </w:rPr>
        <w:t>rsvp_TX</w:t>
      </w:r>
      <w:r w:rsidRPr="00B47D67">
        <w:rPr>
          <w:rStyle w:val="Emphasis"/>
          <w:rFonts w:ascii="Eras Medium ITC" w:hAnsi="Eras Medium ITC" w:cs="Times"/>
          <w:color w:val="000000"/>
          <w:sz w:val="18"/>
          <w:szCs w:val="18"/>
        </w:rPr>
        <w:t>≠0</w:t>
      </w:r>
      <w:r w:rsidRPr="00B47D67">
        <w:rPr>
          <w:rFonts w:ascii="Eras Medium ITC" w:hAnsi="Eras Medium ITC" w:cs="Times"/>
          <w:color w:val="000000"/>
          <w:sz w:val="18"/>
          <w:szCs w:val="18"/>
        </w:rPr>
        <w:t>) in slot n</w:t>
      </w:r>
    </w:p>
    <w:p w14:paraId="005DABE3" w14:textId="77777777" w:rsidR="00B47D67" w:rsidRPr="00B47D67" w:rsidRDefault="00B47D67" w:rsidP="00B47D67">
      <w:pPr>
        <w:numPr>
          <w:ilvl w:val="1"/>
          <w:numId w:val="44"/>
        </w:numPr>
        <w:overflowPunct/>
        <w:autoSpaceDE/>
        <w:autoSpaceDN/>
        <w:adjustRightInd/>
        <w:spacing w:after="0"/>
        <w:rPr>
          <w:rFonts w:ascii="Eras Medium ITC" w:hAnsi="Eras Medium ITC" w:cs="Times"/>
          <w:color w:val="000000"/>
          <w:sz w:val="18"/>
          <w:szCs w:val="18"/>
        </w:rPr>
      </w:pPr>
      <w:r w:rsidRPr="00B47D67">
        <w:rPr>
          <w:rFonts w:ascii="Eras Medium ITC" w:hAnsi="Eras Medium ITC" w:cs="Times"/>
          <w:color w:val="000000"/>
          <w:sz w:val="18"/>
          <w:szCs w:val="18"/>
        </w:rPr>
        <w:t>A set of candidate resource (</w:t>
      </w:r>
      <w:r w:rsidRPr="00B47D67">
        <w:rPr>
          <w:rStyle w:val="Emphasis"/>
          <w:rFonts w:ascii="Eras Medium ITC" w:hAnsi="Eras Medium ITC" w:cs="Times"/>
          <w:color w:val="000000"/>
          <w:sz w:val="18"/>
          <w:szCs w:val="18"/>
        </w:rPr>
        <w:t>S</w:t>
      </w:r>
      <w:r w:rsidRPr="00B47D67">
        <w:rPr>
          <w:rStyle w:val="Emphasis"/>
          <w:rFonts w:ascii="Eras Medium ITC" w:hAnsi="Eras Medium ITC" w:cs="Times"/>
          <w:color w:val="000000"/>
          <w:sz w:val="18"/>
          <w:szCs w:val="18"/>
          <w:vertAlign w:val="subscript"/>
        </w:rPr>
        <w:t>A</w:t>
      </w:r>
      <w:r w:rsidRPr="00B47D67">
        <w:rPr>
          <w:rFonts w:ascii="Eras Medium ITC" w:hAnsi="Eras Medium ITC" w:cs="Times"/>
          <w:color w:val="000000"/>
          <w:sz w:val="18"/>
          <w:szCs w:val="18"/>
        </w:rPr>
        <w:t xml:space="preserve">) is initialized to the set of selected </w:t>
      </w:r>
      <w:r w:rsidRPr="00B47D67">
        <w:rPr>
          <w:rStyle w:val="Emphasis"/>
          <w:rFonts w:ascii="Eras Medium ITC" w:hAnsi="Eras Medium ITC" w:cs="Times"/>
          <w:color w:val="000000"/>
          <w:sz w:val="18"/>
          <w:szCs w:val="18"/>
        </w:rPr>
        <w:t>Y</w:t>
      </w:r>
      <w:r w:rsidRPr="00B47D67">
        <w:rPr>
          <w:rFonts w:ascii="Eras Medium ITC" w:hAnsi="Eras Medium ITC" w:cs="Times"/>
          <w:color w:val="000000"/>
          <w:sz w:val="18"/>
          <w:szCs w:val="18"/>
        </w:rPr>
        <w:t xml:space="preserve"> candidate slots of PBPS</w:t>
      </w:r>
    </w:p>
    <w:p w14:paraId="2497D897" w14:textId="77777777" w:rsidR="00B47D67" w:rsidRPr="00B47D67" w:rsidRDefault="00B47D67" w:rsidP="00B47D67">
      <w:pPr>
        <w:numPr>
          <w:ilvl w:val="2"/>
          <w:numId w:val="42"/>
        </w:numPr>
        <w:overflowPunct/>
        <w:autoSpaceDE/>
        <w:autoSpaceDN/>
        <w:adjustRightInd/>
        <w:spacing w:after="0"/>
        <w:rPr>
          <w:rFonts w:ascii="Eras Medium ITC" w:hAnsi="Eras Medium ITC" w:cs="Times"/>
          <w:sz w:val="18"/>
          <w:szCs w:val="18"/>
        </w:rPr>
      </w:pPr>
      <w:r w:rsidRPr="00B47D67">
        <w:rPr>
          <w:rFonts w:ascii="Eras Medium ITC" w:hAnsi="Eras Medium ITC" w:cs="Times"/>
          <w:sz w:val="18"/>
          <w:szCs w:val="18"/>
        </w:rPr>
        <w:t>UE performs contiguous partial sensing in [n+T</w:t>
      </w:r>
      <w:r w:rsidRPr="00B47D67">
        <w:rPr>
          <w:rFonts w:ascii="Eras Medium ITC" w:hAnsi="Eras Medium ITC" w:cs="Times"/>
          <w:sz w:val="18"/>
          <w:szCs w:val="18"/>
          <w:vertAlign w:val="subscript"/>
        </w:rPr>
        <w:t>A</w:t>
      </w:r>
      <w:r w:rsidRPr="00B47D67">
        <w:rPr>
          <w:rFonts w:ascii="Eras Medium ITC" w:hAnsi="Eras Medium ITC" w:cs="Times"/>
          <w:sz w:val="18"/>
          <w:szCs w:val="18"/>
        </w:rPr>
        <w:t>, n+T</w:t>
      </w:r>
      <w:r w:rsidRPr="00B47D67">
        <w:rPr>
          <w:rFonts w:ascii="Eras Medium ITC" w:hAnsi="Eras Medium ITC" w:cs="Times"/>
          <w:sz w:val="18"/>
          <w:szCs w:val="18"/>
          <w:vertAlign w:val="subscript"/>
        </w:rPr>
        <w:t>B</w:t>
      </w:r>
      <w:r w:rsidRPr="00B47D67">
        <w:rPr>
          <w:rFonts w:ascii="Eras Medium ITC" w:hAnsi="Eras Medium ITC" w:cs="Times"/>
          <w:sz w:val="18"/>
          <w:szCs w:val="18"/>
        </w:rPr>
        <w:t>] for resource exclusion from the initialized candidate resource set (</w:t>
      </w:r>
      <w:r w:rsidRPr="00B47D67">
        <w:rPr>
          <w:rStyle w:val="Emphasis"/>
          <w:rFonts w:ascii="Eras Medium ITC" w:hAnsi="Eras Medium ITC" w:cs="Times"/>
          <w:sz w:val="18"/>
          <w:szCs w:val="18"/>
        </w:rPr>
        <w:t>S</w:t>
      </w:r>
      <w:r w:rsidRPr="00B47D67">
        <w:rPr>
          <w:rStyle w:val="Emphasis"/>
          <w:rFonts w:ascii="Eras Medium ITC" w:hAnsi="Eras Medium ITC" w:cs="Times"/>
          <w:sz w:val="18"/>
          <w:szCs w:val="18"/>
          <w:vertAlign w:val="subscript"/>
        </w:rPr>
        <w:t>A</w:t>
      </w:r>
      <w:r w:rsidRPr="00B47D67">
        <w:rPr>
          <w:rFonts w:ascii="Eras Medium ITC" w:hAnsi="Eras Medium ITC" w:cs="Times"/>
          <w:sz w:val="18"/>
          <w:szCs w:val="18"/>
        </w:rPr>
        <w:t>)</w:t>
      </w:r>
    </w:p>
    <w:p w14:paraId="705CEA60" w14:textId="77777777" w:rsidR="00B47D67" w:rsidRPr="00B47D67" w:rsidRDefault="00B47D67" w:rsidP="00B47D67">
      <w:pPr>
        <w:numPr>
          <w:ilvl w:val="3"/>
          <w:numId w:val="45"/>
        </w:numPr>
        <w:overflowPunct/>
        <w:autoSpaceDE/>
        <w:autoSpaceDN/>
        <w:adjustRightInd/>
        <w:spacing w:after="0"/>
        <w:rPr>
          <w:rFonts w:ascii="Eras Medium ITC" w:hAnsi="Eras Medium ITC" w:cs="Times"/>
          <w:color w:val="000000"/>
          <w:sz w:val="18"/>
          <w:szCs w:val="18"/>
        </w:rPr>
      </w:pPr>
      <w:r w:rsidRPr="00B47D67">
        <w:rPr>
          <w:rFonts w:ascii="Eras Medium ITC" w:hAnsi="Eras Medium ITC" w:cs="Times"/>
          <w:color w:val="000000"/>
          <w:sz w:val="18"/>
          <w:szCs w:val="18"/>
        </w:rPr>
        <w:t xml:space="preserve">FFS details of </w:t>
      </w:r>
      <w:r w:rsidRPr="00B47D67">
        <w:rPr>
          <w:rStyle w:val="Emphasis"/>
          <w:rFonts w:ascii="Eras Medium ITC" w:hAnsi="Eras Medium ITC" w:cs="Times"/>
          <w:color w:val="000000"/>
          <w:sz w:val="18"/>
          <w:szCs w:val="18"/>
        </w:rPr>
        <w:t>T</w:t>
      </w:r>
      <w:r w:rsidRPr="00B47D67">
        <w:rPr>
          <w:rStyle w:val="Emphasis"/>
          <w:rFonts w:ascii="Eras Medium ITC" w:hAnsi="Eras Medium ITC" w:cs="Times"/>
          <w:color w:val="000000"/>
          <w:sz w:val="18"/>
          <w:szCs w:val="18"/>
          <w:vertAlign w:val="subscript"/>
        </w:rPr>
        <w:t>A</w:t>
      </w:r>
      <w:r w:rsidRPr="00B47D67">
        <w:rPr>
          <w:rFonts w:ascii="Eras Medium ITC" w:hAnsi="Eras Medium ITC" w:cs="Times"/>
          <w:color w:val="000000"/>
          <w:sz w:val="18"/>
          <w:szCs w:val="18"/>
        </w:rPr>
        <w:t xml:space="preserve"> and </w:t>
      </w:r>
      <w:r w:rsidRPr="00B47D67">
        <w:rPr>
          <w:rStyle w:val="Emphasis"/>
          <w:rFonts w:ascii="Eras Medium ITC" w:hAnsi="Eras Medium ITC" w:cs="Times"/>
          <w:color w:val="000000"/>
          <w:sz w:val="18"/>
          <w:szCs w:val="18"/>
        </w:rPr>
        <w:t>T</w:t>
      </w:r>
      <w:r w:rsidRPr="00B47D67">
        <w:rPr>
          <w:rStyle w:val="Emphasis"/>
          <w:rFonts w:ascii="Eras Medium ITC" w:hAnsi="Eras Medium ITC" w:cs="Times"/>
          <w:color w:val="000000"/>
          <w:sz w:val="18"/>
          <w:szCs w:val="18"/>
          <w:vertAlign w:val="subscript"/>
        </w:rPr>
        <w:t xml:space="preserve">B </w:t>
      </w:r>
      <w:r w:rsidRPr="00B47D67">
        <w:rPr>
          <w:rFonts w:ascii="Eras Medium ITC" w:hAnsi="Eras Medium ITC" w:cs="Times"/>
          <w:color w:val="000000"/>
          <w:sz w:val="18"/>
          <w:szCs w:val="18"/>
        </w:rPr>
        <w:t>based on the agreement(s) from previous RAN1 meetings</w:t>
      </w:r>
    </w:p>
    <w:p w14:paraId="37986514" w14:textId="77777777" w:rsidR="00B47D67" w:rsidRPr="00B47D67" w:rsidRDefault="00B47D67" w:rsidP="00B47D67">
      <w:pPr>
        <w:numPr>
          <w:ilvl w:val="0"/>
          <w:numId w:val="42"/>
        </w:numPr>
        <w:overflowPunct/>
        <w:autoSpaceDE/>
        <w:autoSpaceDN/>
        <w:adjustRightInd/>
        <w:spacing w:after="0"/>
        <w:rPr>
          <w:rFonts w:ascii="Eras Medium ITC" w:hAnsi="Eras Medium ITC" w:cs="Times"/>
          <w:sz w:val="18"/>
          <w:szCs w:val="18"/>
        </w:rPr>
      </w:pPr>
      <w:r w:rsidRPr="00B47D67">
        <w:rPr>
          <w:rFonts w:ascii="Eras Medium ITC" w:hAnsi="Eras Medium ITC" w:cs="Times"/>
          <w:sz w:val="18"/>
          <w:szCs w:val="18"/>
        </w:rPr>
        <w:t>Note, re-evaluation and pre-emption checking based on periodic-based and contiguous partial sensing schemes is considered separately</w:t>
      </w:r>
    </w:p>
    <w:p w14:paraId="6C6A8203" w14:textId="20486980" w:rsidR="00B47D67" w:rsidRDefault="00B47D67" w:rsidP="00252A54">
      <w:pPr>
        <w:spacing w:after="0"/>
        <w:rPr>
          <w:rFonts w:ascii="Eras Medium ITC" w:hAnsi="Eras Medium ITC" w:cs="Times"/>
          <w:color w:val="000000"/>
          <w:sz w:val="18"/>
          <w:szCs w:val="18"/>
        </w:rPr>
      </w:pPr>
      <w:r w:rsidRPr="00B47D67">
        <w:rPr>
          <w:rFonts w:ascii="Eras Medium ITC" w:hAnsi="Eras Medium ITC" w:cs="Times"/>
          <w:sz w:val="18"/>
          <w:szCs w:val="18"/>
        </w:rPr>
        <w:t xml:space="preserve">FFS: The condition under which </w:t>
      </w:r>
      <w:r w:rsidRPr="00B47D67">
        <w:rPr>
          <w:rFonts w:ascii="Eras Medium ITC" w:hAnsi="Eras Medium ITC" w:cs="Times"/>
          <w:color w:val="000000"/>
          <w:sz w:val="18"/>
          <w:szCs w:val="18"/>
        </w:rPr>
        <w:t>UE performs periodic-based and contiguous partial sensing schemes in a mode 2 Tx pool with periodic reservation for another TB (</w:t>
      </w:r>
      <w:r w:rsidRPr="00B47D67">
        <w:rPr>
          <w:rStyle w:val="Emphasis"/>
          <w:rFonts w:ascii="Eras Medium ITC" w:hAnsi="Eras Medium ITC" w:cs="Times"/>
          <w:color w:val="000000"/>
          <w:sz w:val="18"/>
          <w:szCs w:val="18"/>
          <w:lang w:eastAsia="ko-KR"/>
        </w:rPr>
        <w:t>sl-MultiReserveResource</w:t>
      </w:r>
      <w:r w:rsidRPr="00B47D67">
        <w:rPr>
          <w:rFonts w:ascii="Eras Medium ITC" w:hAnsi="Eras Medium ITC" w:cs="Times"/>
          <w:color w:val="000000"/>
          <w:sz w:val="18"/>
          <w:szCs w:val="18"/>
        </w:rPr>
        <w:t>) enabled</w:t>
      </w:r>
    </w:p>
    <w:p w14:paraId="1504209B" w14:textId="77777777" w:rsidR="00252A54" w:rsidRPr="00B47D67" w:rsidRDefault="00252A54" w:rsidP="00B47D67">
      <w:pPr>
        <w:rPr>
          <w:rFonts w:ascii="Eras Medium ITC" w:hAnsi="Eras Medium ITC" w:cs="Times"/>
          <w:sz w:val="18"/>
          <w:szCs w:val="18"/>
        </w:rPr>
      </w:pPr>
    </w:p>
    <w:p w14:paraId="35CCF832" w14:textId="17921A19" w:rsidR="00B47D67" w:rsidRPr="00B47D67" w:rsidRDefault="00B47D67" w:rsidP="00B47D67">
      <w:pPr>
        <w:rPr>
          <w:rFonts w:ascii="Eras Medium ITC" w:hAnsi="Eras Medium ITC" w:cs="Arial"/>
          <w:b/>
          <w:u w:val="single"/>
          <w:lang w:eastAsia="ko-KR"/>
        </w:rPr>
      </w:pPr>
      <w:r w:rsidRPr="00B47D67">
        <w:rPr>
          <w:rFonts w:ascii="Eras Medium ITC" w:hAnsi="Eras Medium ITC" w:cs="Arial"/>
          <w:b/>
          <w:u w:val="single"/>
          <w:lang w:eastAsia="ko-KR"/>
        </w:rPr>
        <w:t xml:space="preserve">RAN1#106bis: </w:t>
      </w:r>
    </w:p>
    <w:p w14:paraId="491E3566" w14:textId="77777777" w:rsidR="00B47D67" w:rsidRPr="00B47D67" w:rsidRDefault="00B47D67" w:rsidP="00B47D67">
      <w:pPr>
        <w:jc w:val="both"/>
        <w:rPr>
          <w:rFonts w:ascii="Eras Medium ITC" w:hAnsi="Eras Medium ITC" w:cs="Times"/>
          <w:color w:val="000000"/>
          <w:sz w:val="18"/>
          <w:szCs w:val="18"/>
        </w:rPr>
      </w:pPr>
      <w:r>
        <w:rPr>
          <w:rFonts w:ascii="Eras Medium ITC" w:hAnsi="Eras Medium ITC" w:cs="Arial"/>
          <w:sz w:val="18"/>
          <w:szCs w:val="18"/>
          <w:lang w:eastAsia="ko-KR"/>
        </w:rPr>
        <w:t xml:space="preserve">1) </w:t>
      </w:r>
      <w:r w:rsidRPr="00B47D67">
        <w:rPr>
          <w:rFonts w:ascii="Eras Medium ITC" w:hAnsi="Eras Medium ITC" w:cs="Times"/>
          <w:color w:val="000000"/>
          <w:sz w:val="18"/>
          <w:szCs w:val="18"/>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B47D67" w:rsidRPr="00B47D67" w14:paraId="18604EE9" w14:textId="77777777" w:rsidTr="00CA5DC4">
        <w:tc>
          <w:tcPr>
            <w:tcW w:w="9431" w:type="dxa"/>
            <w:shd w:val="clear" w:color="auto" w:fill="auto"/>
          </w:tcPr>
          <w:p w14:paraId="26F3597B" w14:textId="77777777" w:rsidR="00B47D67" w:rsidRPr="00B47D67" w:rsidRDefault="00B47D67" w:rsidP="00CA5DC4">
            <w:pPr>
              <w:rPr>
                <w:rFonts w:ascii="Eras Medium ITC" w:eastAsia="SimSun" w:hAnsi="Eras Medium ITC"/>
                <w:iCs/>
                <w:sz w:val="18"/>
                <w:szCs w:val="18"/>
                <w:lang w:eastAsia="ko-KR"/>
              </w:rPr>
            </w:pPr>
            <w:r w:rsidRPr="00B47D67">
              <w:rPr>
                <w:rFonts w:ascii="Eras Medium ITC" w:hAnsi="Eras Medium ITC"/>
                <w:iCs/>
                <w:color w:val="000000"/>
                <w:sz w:val="18"/>
                <w:szCs w:val="18"/>
                <w:lang w:eastAsia="ko-KR"/>
              </w:rPr>
              <w:t>Agreement from RAN1#105-e:</w:t>
            </w:r>
          </w:p>
          <w:p w14:paraId="60BC8BD6" w14:textId="77777777" w:rsidR="00B47D67" w:rsidRPr="00B47D67" w:rsidRDefault="00B47D67" w:rsidP="00B47D67">
            <w:pPr>
              <w:pStyle w:val="ListParagraph"/>
              <w:numPr>
                <w:ilvl w:val="0"/>
                <w:numId w:val="31"/>
              </w:numPr>
              <w:autoSpaceDE w:val="0"/>
              <w:autoSpaceDN w:val="0"/>
              <w:spacing w:after="0"/>
              <w:contextualSpacing w:val="0"/>
              <w:jc w:val="both"/>
              <w:rPr>
                <w:rFonts w:ascii="Eras Medium ITC" w:eastAsia="Times New Roman" w:hAnsi="Eras Medium ITC"/>
                <w:iCs/>
                <w:color w:val="000000"/>
                <w:sz w:val="18"/>
                <w:szCs w:val="18"/>
                <w:lang w:eastAsia="ja-JP"/>
              </w:rPr>
            </w:pPr>
            <w:r w:rsidRPr="00B47D67">
              <w:rPr>
                <w:rFonts w:ascii="Eras Medium ITC" w:hAnsi="Eras Medium ITC"/>
                <w:iCs/>
                <w:color w:val="000000"/>
                <w:sz w:val="18"/>
                <w:szCs w:val="18"/>
                <w:lang w:eastAsia="ko-KR"/>
              </w:rPr>
              <w:lastRenderedPageBreak/>
              <w:t>For the k value in periodic-based partial sensing for resource (re)selection,</w:t>
            </w:r>
          </w:p>
          <w:p w14:paraId="3C4D8DDF" w14:textId="77777777" w:rsidR="00B47D67" w:rsidRPr="00B47D67" w:rsidRDefault="00B47D67" w:rsidP="00B47D67">
            <w:pPr>
              <w:pStyle w:val="ListParagraph"/>
              <w:numPr>
                <w:ilvl w:val="1"/>
                <w:numId w:val="31"/>
              </w:numPr>
              <w:autoSpaceDE w:val="0"/>
              <w:autoSpaceDN w:val="0"/>
              <w:spacing w:after="0"/>
              <w:contextualSpacing w:val="0"/>
              <w:jc w:val="both"/>
              <w:rPr>
                <w:rFonts w:ascii="Eras Medium ITC" w:hAnsi="Eras Medium ITC"/>
                <w:iCs/>
                <w:color w:val="000000"/>
                <w:sz w:val="18"/>
                <w:szCs w:val="18"/>
                <w:lang w:eastAsia="ko-KR"/>
              </w:rPr>
            </w:pPr>
            <w:r w:rsidRPr="00B47D67">
              <w:rPr>
                <w:rFonts w:ascii="Eras Medium ITC" w:hAnsi="Eras Medium ITC"/>
                <w:iCs/>
                <w:color w:val="000000"/>
                <w:sz w:val="18"/>
                <w:szCs w:val="18"/>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6488AE4" w14:textId="77777777" w:rsidR="00B47D67" w:rsidRPr="00B47D67" w:rsidRDefault="00B47D67" w:rsidP="00B47D67">
            <w:pPr>
              <w:pStyle w:val="ListParagraph"/>
              <w:numPr>
                <w:ilvl w:val="1"/>
                <w:numId w:val="31"/>
              </w:numPr>
              <w:autoSpaceDE w:val="0"/>
              <w:autoSpaceDN w:val="0"/>
              <w:spacing w:after="0"/>
              <w:contextualSpacing w:val="0"/>
              <w:jc w:val="both"/>
              <w:rPr>
                <w:rFonts w:ascii="Eras Medium ITC" w:hAnsi="Eras Medium ITC"/>
                <w:iCs/>
                <w:color w:val="000000"/>
                <w:sz w:val="18"/>
                <w:szCs w:val="18"/>
                <w:lang w:eastAsia="ko-KR"/>
              </w:rPr>
            </w:pPr>
            <w:r w:rsidRPr="00B47D67">
              <w:rPr>
                <w:rFonts w:ascii="Eras Medium ITC" w:hAnsi="Eras Medium ITC"/>
                <w:iCs/>
                <w:color w:val="000000"/>
                <w:sz w:val="18"/>
                <w:szCs w:val="18"/>
                <w:lang w:eastAsia="ko-KR"/>
              </w:rPr>
              <w:t>If (pre-)configured, UE additionally monitors periodic sensing occasions that correspond to a set of values which can be (pre-)configured with at least one value</w:t>
            </w:r>
          </w:p>
          <w:p w14:paraId="28050F5E" w14:textId="579F8C7B" w:rsidR="00B47D67" w:rsidRPr="00B47D67" w:rsidRDefault="00A96F82" w:rsidP="00B47D67">
            <w:pPr>
              <w:pStyle w:val="ListParagraph"/>
              <w:numPr>
                <w:ilvl w:val="2"/>
                <w:numId w:val="31"/>
              </w:numPr>
              <w:autoSpaceDE w:val="0"/>
              <w:autoSpaceDN w:val="0"/>
              <w:spacing w:after="0"/>
              <w:contextualSpacing w:val="0"/>
              <w:jc w:val="both"/>
              <w:rPr>
                <w:rFonts w:ascii="Eras Medium ITC" w:hAnsi="Eras Medium ITC"/>
                <w:iCs/>
                <w:color w:val="000000"/>
                <w:sz w:val="18"/>
                <w:szCs w:val="18"/>
                <w:lang w:eastAsia="ko-KR"/>
              </w:rPr>
            </w:pPr>
            <w:r w:rsidRPr="00A96F82">
              <w:rPr>
                <w:rFonts w:ascii="Eras Medium ITC" w:hAnsi="Eras Medium ITC"/>
                <w:iCs/>
                <w:color w:val="FF0000"/>
                <w:sz w:val="18"/>
                <w:szCs w:val="18"/>
                <w:lang w:eastAsia="ko-KR"/>
              </w:rPr>
              <w:t>(Working assumption)</w:t>
            </w:r>
            <w:r>
              <w:rPr>
                <w:rFonts w:ascii="Eras Medium ITC" w:hAnsi="Eras Medium ITC"/>
                <w:iCs/>
                <w:color w:val="000000"/>
                <w:sz w:val="18"/>
                <w:szCs w:val="18"/>
                <w:lang w:eastAsia="ko-KR"/>
              </w:rPr>
              <w:t xml:space="preserve"> </w:t>
            </w:r>
            <w:r w:rsidR="00B47D67" w:rsidRPr="00B47D67">
              <w:rPr>
                <w:rFonts w:ascii="Eras Medium ITC" w:hAnsi="Eras Medium ITC"/>
                <w:iCs/>
                <w:color w:val="000000"/>
                <w:sz w:val="18"/>
                <w:szCs w:val="18"/>
                <w:lang w:eastAsia="ko-KR"/>
              </w:rPr>
              <w:t>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52B4803" w14:textId="77777777" w:rsidR="00B47D67" w:rsidRPr="00B47D67" w:rsidRDefault="00B47D67" w:rsidP="00B47D67">
            <w:pPr>
              <w:pStyle w:val="ListParagraph"/>
              <w:numPr>
                <w:ilvl w:val="2"/>
                <w:numId w:val="31"/>
              </w:numPr>
              <w:autoSpaceDE w:val="0"/>
              <w:autoSpaceDN w:val="0"/>
              <w:spacing w:after="0"/>
              <w:contextualSpacing w:val="0"/>
              <w:jc w:val="both"/>
              <w:rPr>
                <w:rFonts w:ascii="Eras Medium ITC" w:hAnsi="Eras Medium ITC"/>
                <w:iCs/>
                <w:color w:val="FF0000"/>
                <w:sz w:val="18"/>
                <w:szCs w:val="18"/>
                <w:lang w:eastAsia="ko-KR"/>
              </w:rPr>
            </w:pPr>
            <w:r w:rsidRPr="00B47D67">
              <w:rPr>
                <w:rFonts w:ascii="Eras Medium ITC" w:hAnsi="Eras Medium ITC"/>
                <w:iCs/>
                <w:color w:val="FF0000"/>
                <w:sz w:val="18"/>
                <w:szCs w:val="18"/>
                <w:lang w:eastAsia="ko-KR"/>
              </w:rPr>
              <w:t>FFS: whether/which other values and details of the (pre-)configuration (e.g. max number of values or sensing occasions)</w:t>
            </w:r>
          </w:p>
          <w:p w14:paraId="48768424" w14:textId="77777777" w:rsidR="00B47D67" w:rsidRPr="00B47D67" w:rsidRDefault="00B47D67" w:rsidP="00B47D67">
            <w:pPr>
              <w:pStyle w:val="ListParagraph"/>
              <w:numPr>
                <w:ilvl w:val="2"/>
                <w:numId w:val="31"/>
              </w:numPr>
              <w:autoSpaceDE w:val="0"/>
              <w:autoSpaceDN w:val="0"/>
              <w:spacing w:after="0"/>
              <w:contextualSpacing w:val="0"/>
              <w:jc w:val="both"/>
              <w:rPr>
                <w:rFonts w:ascii="Eras Medium ITC" w:hAnsi="Eras Medium ITC"/>
                <w:iCs/>
                <w:sz w:val="18"/>
                <w:szCs w:val="18"/>
                <w:lang w:eastAsia="ko-KR"/>
              </w:rPr>
            </w:pPr>
            <w:r w:rsidRPr="00B47D67">
              <w:rPr>
                <w:rFonts w:ascii="Eras Medium ITC" w:hAnsi="Eras Medium ITC"/>
                <w:iCs/>
                <w:sz w:val="18"/>
                <w:szCs w:val="18"/>
                <w:lang w:eastAsia="ja-JP"/>
              </w:rPr>
              <w:t>FFS: whether a value denotes a specific occasion to monitor or the earliest occasion to start the monitoring.</w:t>
            </w:r>
          </w:p>
          <w:p w14:paraId="05B825E2" w14:textId="77777777" w:rsidR="00B47D67" w:rsidRPr="00B47D67" w:rsidRDefault="00B47D67" w:rsidP="00B47D67">
            <w:pPr>
              <w:pStyle w:val="ListParagraph"/>
              <w:numPr>
                <w:ilvl w:val="1"/>
                <w:numId w:val="31"/>
              </w:numPr>
              <w:autoSpaceDE w:val="0"/>
              <w:autoSpaceDN w:val="0"/>
              <w:spacing w:after="0"/>
              <w:contextualSpacing w:val="0"/>
              <w:jc w:val="both"/>
              <w:rPr>
                <w:rFonts w:ascii="Eras Medium ITC" w:hAnsi="Eras Medium ITC"/>
                <w:iCs/>
                <w:color w:val="000000"/>
                <w:sz w:val="18"/>
                <w:szCs w:val="18"/>
                <w:lang w:eastAsia="ko-KR"/>
              </w:rPr>
            </w:pPr>
            <w:r w:rsidRPr="00B47D67">
              <w:rPr>
                <w:rFonts w:ascii="Eras Medium ITC" w:hAnsi="Eras Medium ITC"/>
                <w:iCs/>
                <w:color w:val="000000"/>
                <w:sz w:val="18"/>
                <w:szCs w:val="18"/>
                <w:lang w:eastAsia="ko-KR"/>
              </w:rPr>
              <w:t>FFS relationship between periodic-based partial sensing occasions and SL-DRX</w:t>
            </w:r>
          </w:p>
          <w:p w14:paraId="0492098D" w14:textId="77777777" w:rsidR="00B47D67" w:rsidRPr="00B47D67" w:rsidRDefault="00B47D67" w:rsidP="00B47D67">
            <w:pPr>
              <w:pStyle w:val="ListParagraph"/>
              <w:numPr>
                <w:ilvl w:val="1"/>
                <w:numId w:val="31"/>
              </w:numPr>
              <w:autoSpaceDE w:val="0"/>
              <w:autoSpaceDN w:val="0"/>
              <w:spacing w:after="0"/>
              <w:contextualSpacing w:val="0"/>
              <w:jc w:val="both"/>
              <w:rPr>
                <w:rFonts w:ascii="Eras Medium ITC" w:hAnsi="Eras Medium ITC"/>
                <w:iCs/>
                <w:color w:val="000000"/>
                <w:sz w:val="18"/>
                <w:szCs w:val="18"/>
                <w:lang w:eastAsia="ko-KR"/>
              </w:rPr>
            </w:pPr>
            <w:r w:rsidRPr="00B47D67">
              <w:rPr>
                <w:rFonts w:ascii="Eras Medium ITC" w:hAnsi="Eras Medium ITC"/>
                <w:iCs/>
                <w:color w:val="000000"/>
                <w:sz w:val="18"/>
                <w:szCs w:val="18"/>
                <w:lang w:eastAsia="ko-KR"/>
              </w:rPr>
              <w:t>Note:</w:t>
            </w:r>
          </w:p>
          <w:p w14:paraId="71850D68" w14:textId="77777777" w:rsidR="00B47D67" w:rsidRPr="00B47D67" w:rsidRDefault="00B47D67" w:rsidP="00B47D67">
            <w:pPr>
              <w:pStyle w:val="ListParagraph"/>
              <w:numPr>
                <w:ilvl w:val="2"/>
                <w:numId w:val="31"/>
              </w:numPr>
              <w:autoSpaceDE w:val="0"/>
              <w:autoSpaceDN w:val="0"/>
              <w:spacing w:after="0"/>
              <w:contextualSpacing w:val="0"/>
              <w:jc w:val="both"/>
              <w:rPr>
                <w:rFonts w:ascii="Eras Medium ITC" w:hAnsi="Eras Medium ITC" w:cs="Calibri"/>
                <w:color w:val="000000"/>
                <w:sz w:val="18"/>
                <w:szCs w:val="18"/>
                <w:lang w:eastAsia="ko-KR"/>
              </w:rPr>
            </w:pPr>
            <w:r w:rsidRPr="00B47D67">
              <w:rPr>
                <w:rFonts w:ascii="Eras Medium ITC" w:hAnsi="Eras Medium ITC"/>
                <w:iCs/>
                <w:color w:val="000000"/>
                <w:sz w:val="18"/>
                <w:szCs w:val="18"/>
                <w:lang w:eastAsia="ko-KR"/>
              </w:rPr>
              <w:t>This is for the case when the resource (re)selection triggering slot n is expected by UE</w:t>
            </w:r>
          </w:p>
        </w:tc>
      </w:tr>
    </w:tbl>
    <w:p w14:paraId="625955F3" w14:textId="58DA9C4B" w:rsidR="002D0FD5" w:rsidRPr="002D0FD5" w:rsidRDefault="002D0FD5" w:rsidP="002D0FD5">
      <w:pPr>
        <w:rPr>
          <w:rFonts w:ascii="Eras Medium ITC" w:hAnsi="Eras Medium ITC" w:cs="Arial"/>
          <w:sz w:val="18"/>
          <w:szCs w:val="18"/>
          <w:lang w:eastAsia="ko-KR"/>
        </w:rPr>
      </w:pPr>
    </w:p>
    <w:p w14:paraId="449C984F" w14:textId="77777777" w:rsidR="00B47D67" w:rsidRPr="00B47D67" w:rsidRDefault="00B47D67" w:rsidP="00B47D67">
      <w:pPr>
        <w:jc w:val="both"/>
        <w:rPr>
          <w:rFonts w:ascii="Eras Medium ITC" w:hAnsi="Eras Medium ITC" w:cs="Times"/>
          <w:color w:val="000000"/>
          <w:sz w:val="18"/>
          <w:szCs w:val="18"/>
        </w:rPr>
      </w:pPr>
      <w:r w:rsidRPr="00B47D67">
        <w:rPr>
          <w:rFonts w:ascii="Eras Medium ITC" w:hAnsi="Eras Medium ITC" w:cs="Arial"/>
          <w:sz w:val="18"/>
          <w:szCs w:val="18"/>
          <w:lang w:eastAsia="ko-KR"/>
        </w:rPr>
        <w:t xml:space="preserve">2) </w:t>
      </w:r>
      <w:r w:rsidRPr="00B47D67">
        <w:rPr>
          <w:rFonts w:ascii="Eras Medium ITC" w:hAnsi="Eras Medium ITC" w:cs="Times"/>
          <w:color w:val="000000"/>
          <w:sz w:val="18"/>
          <w:szCs w:val="18"/>
        </w:rPr>
        <w:t>When UE performs periodic-based and contiguous partial sensing schemes in a mode 2 Tx pool with periodic reservation for another TB (</w:t>
      </w:r>
      <w:r w:rsidRPr="00B47D67">
        <w:rPr>
          <w:rFonts w:ascii="Eras Medium ITC" w:hAnsi="Eras Medium ITC" w:cs="Times"/>
          <w:i/>
          <w:iCs/>
          <w:color w:val="000000"/>
          <w:sz w:val="18"/>
          <w:szCs w:val="18"/>
        </w:rPr>
        <w:t>sl-MultiReserveResource</w:t>
      </w:r>
      <w:r w:rsidRPr="00B47D67">
        <w:rPr>
          <w:rFonts w:ascii="Eras Medium ITC" w:hAnsi="Eras Medium ITC" w:cs="Times"/>
          <w:color w:val="000000"/>
          <w:sz w:val="18"/>
          <w:szCs w:val="18"/>
        </w:rPr>
        <w:t xml:space="preserve">) enabled, </w:t>
      </w:r>
    </w:p>
    <w:p w14:paraId="468BF101" w14:textId="1FF3F85C" w:rsidR="00B47D67" w:rsidRPr="00B47D67" w:rsidRDefault="00B47D67" w:rsidP="00B47D67">
      <w:pPr>
        <w:numPr>
          <w:ilvl w:val="0"/>
          <w:numId w:val="42"/>
        </w:numPr>
        <w:overflowPunct/>
        <w:autoSpaceDE/>
        <w:autoSpaceDN/>
        <w:adjustRightInd/>
        <w:spacing w:after="0"/>
        <w:rPr>
          <w:rFonts w:ascii="Eras Medium ITC" w:hAnsi="Eras Medium ITC" w:cs="Times"/>
          <w:sz w:val="18"/>
          <w:szCs w:val="18"/>
          <w:lang w:val="en-US"/>
        </w:rPr>
      </w:pPr>
      <w:r w:rsidRPr="00B47D67">
        <w:rPr>
          <w:rFonts w:ascii="Eras Medium ITC" w:hAnsi="Eras Medium ITC" w:cs="Times"/>
          <w:sz w:val="18"/>
          <w:szCs w:val="18"/>
        </w:rPr>
        <w:t>For a resource (re)selection procedure triggered by periodic transmission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m:rPr>
                <m:nor/>
              </m:rPr>
              <w:rPr>
                <w:rFonts w:ascii="Eras Medium ITC" w:eastAsia="Calibri" w:hAnsi="Eras Medium ITC"/>
                <w:sz w:val="18"/>
                <w:szCs w:val="18"/>
                <w:lang w:val="en-US"/>
              </w:rPr>
              <m:t>rsvp_TX</m:t>
            </m:r>
            <m:ctrlPr>
              <w:rPr>
                <w:rFonts w:ascii="Cambria Math" w:eastAsia="Calibri" w:hAnsi="Cambria Math"/>
                <w:sz w:val="18"/>
                <w:szCs w:val="18"/>
                <w:lang w:val="en-US"/>
              </w:rPr>
            </m:ctrlPr>
          </m:sub>
        </m:sSub>
        <m:r>
          <w:rPr>
            <w:rFonts w:ascii="Cambria Math" w:hAnsi="Cambria Math" w:cs="Calibri"/>
            <w:sz w:val="18"/>
            <w:szCs w:val="18"/>
            <w:lang w:val="en-US"/>
          </w:rPr>
          <m:t>≠0</m:t>
        </m:r>
      </m:oMath>
      <w:r w:rsidRPr="00B47D67">
        <w:rPr>
          <w:rFonts w:ascii="Eras Medium ITC" w:hAnsi="Eras Medium ITC" w:cs="Times"/>
          <w:sz w:val="18"/>
          <w:szCs w:val="18"/>
        </w:rPr>
        <w:t xml:space="preserve">) in slot </w:t>
      </w:r>
      <w:r w:rsidRPr="00B47D67">
        <w:rPr>
          <w:rFonts w:ascii="Eras Medium ITC" w:hAnsi="Eras Medium ITC" w:cs="Times"/>
          <w:i/>
          <w:iCs/>
          <w:sz w:val="18"/>
          <w:szCs w:val="18"/>
        </w:rPr>
        <w:t>n</w:t>
      </w:r>
      <w:r w:rsidRPr="00B47D67">
        <w:rPr>
          <w:rFonts w:ascii="Eras Medium ITC" w:hAnsi="Eras Medium ITC" w:cs="Times"/>
          <w:sz w:val="18"/>
          <w:szCs w:val="18"/>
        </w:rPr>
        <w:t xml:space="preserve">, </w:t>
      </w:r>
      <w:r w:rsidRPr="00B47D67">
        <w:rPr>
          <w:rFonts w:ascii="Eras Medium ITC" w:hAnsi="Eras Medium ITC" w:cs="Times"/>
          <w:i/>
          <w:iCs/>
          <w:sz w:val="18"/>
          <w:szCs w:val="18"/>
        </w:rPr>
        <w:t>T</w:t>
      </w:r>
      <w:r w:rsidRPr="00B47D67">
        <w:rPr>
          <w:rFonts w:ascii="Eras Medium ITC" w:hAnsi="Eras Medium ITC" w:cs="Times"/>
          <w:i/>
          <w:iCs/>
          <w:sz w:val="18"/>
          <w:szCs w:val="18"/>
          <w:vertAlign w:val="subscript"/>
        </w:rPr>
        <w:t>A</w:t>
      </w:r>
      <w:r w:rsidRPr="00B47D67">
        <w:rPr>
          <w:rFonts w:ascii="Eras Medium ITC" w:hAnsi="Eras Medium ITC" w:cs="Times"/>
          <w:sz w:val="18"/>
          <w:szCs w:val="18"/>
        </w:rPr>
        <w:t xml:space="preserve"> and </w:t>
      </w:r>
      <w:r w:rsidRPr="00B47D67">
        <w:rPr>
          <w:rFonts w:ascii="Eras Medium ITC" w:hAnsi="Eras Medium ITC" w:cs="Times"/>
          <w:i/>
          <w:iCs/>
          <w:sz w:val="18"/>
          <w:szCs w:val="18"/>
        </w:rPr>
        <w:t>T</w:t>
      </w:r>
      <w:r w:rsidRPr="00B47D67">
        <w:rPr>
          <w:rFonts w:ascii="Eras Medium ITC" w:hAnsi="Eras Medium ITC" w:cs="Times"/>
          <w:i/>
          <w:iCs/>
          <w:sz w:val="18"/>
          <w:szCs w:val="18"/>
          <w:vertAlign w:val="subscript"/>
        </w:rPr>
        <w:t>B</w:t>
      </w:r>
      <w:r w:rsidRPr="00B47D67">
        <w:rPr>
          <w:rFonts w:ascii="Eras Medium ITC" w:hAnsi="Eras Medium ITC" w:cs="Times"/>
          <w:sz w:val="18"/>
          <w:szCs w:val="18"/>
        </w:rPr>
        <w:t xml:space="preserve"> for the CPS monitoring window is defined according to one of the followings:</w:t>
      </w:r>
    </w:p>
    <w:p w14:paraId="01A99932" w14:textId="141F821D" w:rsidR="00B47D67" w:rsidRPr="00A96F82" w:rsidRDefault="00B47D67" w:rsidP="00B47D67">
      <w:pPr>
        <w:numPr>
          <w:ilvl w:val="1"/>
          <w:numId w:val="42"/>
        </w:numPr>
        <w:overflowPunct/>
        <w:autoSpaceDE/>
        <w:autoSpaceDN/>
        <w:adjustRightInd/>
        <w:spacing w:after="0"/>
        <w:ind w:left="1418" w:hanging="338"/>
        <w:rPr>
          <w:rFonts w:ascii="Eras Medium ITC" w:hAnsi="Eras Medium ITC" w:cs="Times"/>
          <w:sz w:val="18"/>
          <w:szCs w:val="18"/>
        </w:rPr>
      </w:pPr>
      <w:bookmarkStart w:id="1" w:name="_Hlk85108137"/>
      <w:r w:rsidRPr="00B47D67">
        <w:rPr>
          <w:rFonts w:ascii="Eras Medium ITC" w:hAnsi="Eras Medium ITC" w:cs="Times"/>
          <w:i/>
          <w:iCs/>
          <w:color w:val="000000"/>
          <w:sz w:val="18"/>
          <w:szCs w:val="18"/>
        </w:rPr>
        <w:t>n</w:t>
      </w:r>
      <w:r w:rsidRPr="00B47D67">
        <w:rPr>
          <w:rFonts w:ascii="Eras Medium ITC" w:hAnsi="Eras Medium ITC" w:cs="Times"/>
          <w:color w:val="000000"/>
          <w:sz w:val="18"/>
          <w:szCs w:val="18"/>
        </w:rPr>
        <w:t>+</w:t>
      </w:r>
      <w:r w:rsidRPr="00B47D67">
        <w:rPr>
          <w:rFonts w:ascii="Eras Medium ITC" w:hAnsi="Eras Medium ITC" w:cs="Times"/>
          <w:i/>
          <w:iCs/>
          <w:color w:val="000000"/>
          <w:sz w:val="18"/>
          <w:szCs w:val="18"/>
        </w:rPr>
        <w:t>T</w:t>
      </w:r>
      <w:r w:rsidRPr="00B47D67">
        <w:rPr>
          <w:rFonts w:ascii="Eras Medium ITC" w:hAnsi="Eras Medium ITC" w:cs="Times"/>
          <w:color w:val="000000"/>
          <w:sz w:val="18"/>
          <w:szCs w:val="18"/>
          <w:vertAlign w:val="subscript"/>
        </w:rPr>
        <w:t>A</w:t>
      </w:r>
      <w:r w:rsidRPr="00B47D67">
        <w:rPr>
          <w:rFonts w:ascii="Eras Medium ITC" w:hAnsi="Eras Medium ITC" w:cs="Times"/>
          <w:color w:val="000000"/>
          <w:sz w:val="18"/>
          <w:szCs w:val="18"/>
        </w:rPr>
        <w:t xml:space="preserve"> is M logical slots earlier than slot </w:t>
      </w:r>
      <m:oMath>
        <m:sSubSup>
          <m:sSubSupPr>
            <m:ctrlPr>
              <w:rPr>
                <w:rFonts w:ascii="Cambria Math" w:hAnsi="Cambria Math" w:cs="Calibri"/>
                <w:i/>
                <w:color w:val="000000"/>
                <w:sz w:val="18"/>
                <w:szCs w:val="18"/>
                <w:lang w:eastAsia="en-GB"/>
              </w:rPr>
            </m:ctrlPr>
          </m:sSubSupPr>
          <m:e>
            <m:r>
              <w:rPr>
                <w:rFonts w:ascii="Cambria Math" w:hAnsi="Cambria Math" w:cs="Calibri"/>
                <w:color w:val="000000"/>
                <w:sz w:val="18"/>
                <w:szCs w:val="18"/>
                <w:lang w:eastAsia="en-GB"/>
              </w:rPr>
              <m:t>t</m:t>
            </m:r>
          </m:e>
          <m:sub>
            <m:r>
              <w:rPr>
                <w:rFonts w:ascii="Cambria Math" w:hAnsi="Cambria Math" w:cs="Calibri"/>
                <w:color w:val="000000"/>
                <w:sz w:val="18"/>
                <w:szCs w:val="18"/>
                <w:lang w:eastAsia="en-GB"/>
              </w:rPr>
              <m:t>y0</m:t>
            </m:r>
          </m:sub>
          <m:sup>
            <m:r>
              <w:rPr>
                <w:rFonts w:ascii="Cambria Math" w:hAnsi="Cambria Math" w:cs="Calibri"/>
                <w:color w:val="000000"/>
                <w:sz w:val="18"/>
                <w:szCs w:val="18"/>
                <w:lang w:eastAsia="en-GB"/>
              </w:rPr>
              <m:t>SL</m:t>
            </m:r>
          </m:sup>
        </m:sSubSup>
      </m:oMath>
      <w:r w:rsidRPr="00B47D67">
        <w:rPr>
          <w:rFonts w:ascii="Eras Medium ITC" w:hAnsi="Eras Medium ITC" w:cs="Times"/>
          <w:color w:val="FF0000"/>
          <w:sz w:val="18"/>
          <w:szCs w:val="18"/>
        </w:rPr>
        <w:t xml:space="preserve">, </w:t>
      </w:r>
      <w:r w:rsidRPr="00B47D67">
        <w:rPr>
          <w:rFonts w:ascii="Eras Medium ITC" w:hAnsi="Eras Medium ITC" w:cs="Times"/>
          <w:color w:val="000000"/>
          <w:sz w:val="18"/>
          <w:szCs w:val="18"/>
        </w:rPr>
        <w:t>and</w:t>
      </w:r>
      <w:r w:rsidRPr="00B47D67">
        <w:rPr>
          <w:rFonts w:ascii="Eras Medium ITC" w:hAnsi="Eras Medium ITC" w:cs="Times"/>
          <w:i/>
          <w:iCs/>
          <w:color w:val="000000"/>
          <w:sz w:val="18"/>
          <w:szCs w:val="18"/>
        </w:rPr>
        <w:t xml:space="preserve"> n</w:t>
      </w:r>
      <w:r w:rsidRPr="00B47D67">
        <w:rPr>
          <w:rFonts w:ascii="Eras Medium ITC" w:hAnsi="Eras Medium ITC" w:cs="Times"/>
          <w:color w:val="000000"/>
          <w:sz w:val="18"/>
          <w:szCs w:val="18"/>
        </w:rPr>
        <w:t>+</w:t>
      </w:r>
      <w:r w:rsidRPr="00B47D67">
        <w:rPr>
          <w:rFonts w:ascii="Eras Medium ITC" w:hAnsi="Eras Medium ITC" w:cs="Times"/>
          <w:i/>
          <w:iCs/>
          <w:color w:val="000000"/>
          <w:sz w:val="18"/>
          <w:szCs w:val="18"/>
        </w:rPr>
        <w:t>T</w:t>
      </w:r>
      <w:r w:rsidRPr="00B47D67">
        <w:rPr>
          <w:rFonts w:ascii="Eras Medium ITC" w:hAnsi="Eras Medium ITC" w:cs="Times"/>
          <w:color w:val="000000"/>
          <w:sz w:val="18"/>
          <w:szCs w:val="18"/>
          <w:vertAlign w:val="subscript"/>
        </w:rPr>
        <w:t>B</w:t>
      </w:r>
      <w:r w:rsidRPr="00B47D67">
        <w:rPr>
          <w:rFonts w:ascii="Eras Medium ITC" w:hAnsi="Eras Medium ITC" w:cs="Times"/>
          <w:color w:val="000000"/>
          <w:sz w:val="18"/>
          <w:szCs w:val="18"/>
        </w:rPr>
        <w:t xml:space="preserve"> is </w:t>
      </w:r>
      <m:oMath>
        <m:sSubSup>
          <m:sSubSupPr>
            <m:ctrlPr>
              <w:rPr>
                <w:rFonts w:ascii="Cambria Math" w:hAnsi="Cambria Math" w:cs="Calibri"/>
                <w:i/>
                <w:color w:val="000000"/>
                <w:sz w:val="18"/>
                <w:szCs w:val="18"/>
                <w:lang w:eastAsia="en-GB"/>
              </w:rPr>
            </m:ctrlPr>
          </m:sSubSupPr>
          <m:e>
            <m:r>
              <w:rPr>
                <w:rFonts w:ascii="Cambria Math" w:hAnsi="Cambria Math" w:cs="Calibri"/>
                <w:color w:val="000000"/>
                <w:sz w:val="18"/>
                <w:szCs w:val="18"/>
                <w:lang w:eastAsia="en-GB"/>
              </w:rPr>
              <m:t>T</m:t>
            </m:r>
          </m:e>
          <m:sub>
            <m:r>
              <w:rPr>
                <w:rFonts w:ascii="Cambria Math" w:hAnsi="Cambria Math" w:cs="Calibri"/>
                <w:color w:val="000000"/>
                <w:sz w:val="18"/>
                <w:szCs w:val="18"/>
                <w:lang w:eastAsia="en-GB"/>
              </w:rPr>
              <m:t>proc,0</m:t>
            </m:r>
          </m:sub>
          <m:sup>
            <m:r>
              <w:rPr>
                <w:rFonts w:ascii="Cambria Math" w:hAnsi="Cambria Math" w:cs="Calibri"/>
                <w:color w:val="000000"/>
                <w:sz w:val="18"/>
                <w:szCs w:val="18"/>
                <w:lang w:eastAsia="en-GB"/>
              </w:rPr>
              <m:t>SL</m:t>
            </m:r>
          </m:sup>
        </m:sSubSup>
        <m:r>
          <w:rPr>
            <w:rFonts w:ascii="Cambria Math" w:hAnsi="Cambria Math" w:cs="Calibri"/>
            <w:color w:val="000000"/>
            <w:sz w:val="18"/>
            <w:szCs w:val="18"/>
            <w:lang w:eastAsia="en-GB"/>
          </w:rPr>
          <m:t>+</m:t>
        </m:r>
        <m:sSubSup>
          <m:sSubSupPr>
            <m:ctrlPr>
              <w:rPr>
                <w:rFonts w:ascii="Cambria Math" w:hAnsi="Cambria Math" w:cs="Calibri"/>
                <w:i/>
                <w:color w:val="000000"/>
                <w:sz w:val="18"/>
                <w:szCs w:val="18"/>
                <w:lang w:eastAsia="en-GB"/>
              </w:rPr>
            </m:ctrlPr>
          </m:sSubSupPr>
          <m:e>
            <m:r>
              <w:rPr>
                <w:rFonts w:ascii="Cambria Math" w:hAnsi="Cambria Math" w:cs="Calibri"/>
                <w:color w:val="000000"/>
                <w:sz w:val="18"/>
                <w:szCs w:val="18"/>
                <w:lang w:eastAsia="en-GB"/>
              </w:rPr>
              <m:t>T</m:t>
            </m:r>
          </m:e>
          <m:sub>
            <m:r>
              <w:rPr>
                <w:rFonts w:ascii="Cambria Math" w:hAnsi="Cambria Math" w:cs="Calibri"/>
                <w:color w:val="000000"/>
                <w:sz w:val="18"/>
                <w:szCs w:val="18"/>
                <w:lang w:eastAsia="en-GB"/>
              </w:rPr>
              <m:t>proc,1</m:t>
            </m:r>
          </m:sub>
          <m:sup>
            <m:r>
              <w:rPr>
                <w:rFonts w:ascii="Cambria Math" w:hAnsi="Cambria Math" w:cs="Calibri"/>
                <w:color w:val="000000"/>
                <w:sz w:val="18"/>
                <w:szCs w:val="18"/>
                <w:lang w:eastAsia="en-GB"/>
              </w:rPr>
              <m:t>SL</m:t>
            </m:r>
          </m:sup>
        </m:sSubSup>
      </m:oMath>
      <w:r w:rsidRPr="00B47D67">
        <w:rPr>
          <w:rFonts w:ascii="Eras Medium ITC" w:hAnsi="Eras Medium ITC" w:cs="Times"/>
          <w:color w:val="000000"/>
          <w:sz w:val="18"/>
          <w:szCs w:val="18"/>
        </w:rPr>
        <w:t xml:space="preserve"> slots earlier than </w:t>
      </w:r>
      <m:oMath>
        <m:sSubSup>
          <m:sSubSupPr>
            <m:ctrlPr>
              <w:rPr>
                <w:rFonts w:ascii="Cambria Math" w:hAnsi="Cambria Math" w:cs="Calibri"/>
                <w:i/>
                <w:color w:val="000000"/>
                <w:sz w:val="18"/>
                <w:szCs w:val="18"/>
                <w:lang w:eastAsia="en-GB"/>
              </w:rPr>
            </m:ctrlPr>
          </m:sSubSupPr>
          <m:e>
            <m:r>
              <w:rPr>
                <w:rFonts w:ascii="Cambria Math" w:hAnsi="Cambria Math" w:cs="Calibri"/>
                <w:color w:val="000000"/>
                <w:sz w:val="18"/>
                <w:szCs w:val="18"/>
                <w:lang w:eastAsia="en-GB"/>
              </w:rPr>
              <m:t>t</m:t>
            </m:r>
          </m:e>
          <m:sub>
            <m:r>
              <w:rPr>
                <w:rFonts w:ascii="Cambria Math" w:hAnsi="Cambria Math" w:cs="Calibri"/>
                <w:color w:val="000000"/>
                <w:sz w:val="18"/>
                <w:szCs w:val="18"/>
                <w:lang w:eastAsia="en-GB"/>
              </w:rPr>
              <m:t>y0</m:t>
            </m:r>
          </m:sub>
          <m:sup>
            <m:r>
              <w:rPr>
                <w:rFonts w:ascii="Cambria Math" w:hAnsi="Cambria Math" w:cs="Calibri"/>
                <w:color w:val="000000"/>
                <w:sz w:val="18"/>
                <w:szCs w:val="18"/>
                <w:lang w:eastAsia="en-GB"/>
              </w:rPr>
              <m:t>SL</m:t>
            </m:r>
          </m:sup>
        </m:sSubSup>
      </m:oMath>
      <w:r w:rsidRPr="00B47D67">
        <w:rPr>
          <w:rFonts w:ascii="Eras Medium ITC" w:hAnsi="Eras Medium ITC" w:cs="Times"/>
          <w:color w:val="000000"/>
          <w:sz w:val="18"/>
          <w:szCs w:val="18"/>
          <w:lang w:eastAsia="en-GB"/>
        </w:rPr>
        <w:t xml:space="preserve">, where </w:t>
      </w:r>
      <m:oMath>
        <m:sSubSup>
          <m:sSubSupPr>
            <m:ctrlPr>
              <w:rPr>
                <w:rFonts w:ascii="Cambria Math" w:hAnsi="Cambria Math" w:cs="Calibri"/>
                <w:i/>
                <w:color w:val="000000"/>
                <w:sz w:val="18"/>
                <w:szCs w:val="18"/>
                <w:lang w:eastAsia="en-GB"/>
              </w:rPr>
            </m:ctrlPr>
          </m:sSubSupPr>
          <m:e>
            <m:r>
              <w:rPr>
                <w:rFonts w:ascii="Cambria Math" w:hAnsi="Cambria Math" w:cs="Calibri"/>
                <w:color w:val="000000"/>
                <w:sz w:val="18"/>
                <w:szCs w:val="18"/>
                <w:lang w:eastAsia="en-GB"/>
              </w:rPr>
              <m:t>t</m:t>
            </m:r>
          </m:e>
          <m:sub>
            <m:r>
              <w:rPr>
                <w:rFonts w:ascii="Cambria Math" w:hAnsi="Cambria Math" w:cs="Calibri"/>
                <w:color w:val="000000"/>
                <w:sz w:val="18"/>
                <w:szCs w:val="18"/>
                <w:lang w:eastAsia="en-GB"/>
              </w:rPr>
              <m:t>y0</m:t>
            </m:r>
          </m:sub>
          <m:sup>
            <m:r>
              <w:rPr>
                <w:rFonts w:ascii="Cambria Math" w:hAnsi="Cambria Math" w:cs="Calibri"/>
                <w:color w:val="000000"/>
                <w:sz w:val="18"/>
                <w:szCs w:val="18"/>
                <w:lang w:eastAsia="en-GB"/>
              </w:rPr>
              <m:t>SL</m:t>
            </m:r>
          </m:sup>
        </m:sSubSup>
      </m:oMath>
      <w:r w:rsidRPr="00B47D67">
        <w:rPr>
          <w:rFonts w:ascii="Eras Medium ITC" w:hAnsi="Eras Medium ITC" w:cs="Times"/>
          <w:color w:val="000000"/>
          <w:sz w:val="18"/>
          <w:szCs w:val="18"/>
          <w:lang w:eastAsia="en-GB"/>
        </w:rPr>
        <w:t xml:space="preserve"> is the first slot of the selected </w:t>
      </w:r>
      <w:r w:rsidRPr="00B47D67">
        <w:rPr>
          <w:rFonts w:ascii="Eras Medium ITC" w:hAnsi="Eras Medium ITC" w:cs="Times"/>
          <w:i/>
          <w:iCs/>
          <w:color w:val="000000"/>
          <w:sz w:val="18"/>
          <w:szCs w:val="18"/>
          <w:lang w:eastAsia="en-GB"/>
        </w:rPr>
        <w:t>Y</w:t>
      </w:r>
      <w:r w:rsidRPr="00B47D67">
        <w:rPr>
          <w:rFonts w:ascii="Eras Medium ITC" w:hAnsi="Eras Medium ITC" w:cs="Times"/>
          <w:color w:val="000000"/>
          <w:sz w:val="18"/>
          <w:szCs w:val="18"/>
          <w:lang w:eastAsia="en-GB"/>
        </w:rPr>
        <w:t xml:space="preserve"> candidate slots of P</w:t>
      </w:r>
      <w:r w:rsidRPr="00A96F82">
        <w:rPr>
          <w:rFonts w:ascii="Eras Medium ITC" w:hAnsi="Eras Medium ITC" w:cs="Times"/>
          <w:sz w:val="18"/>
          <w:szCs w:val="18"/>
          <w:lang w:eastAsia="en-GB"/>
        </w:rPr>
        <w:t xml:space="preserve">BPS, and </w:t>
      </w:r>
      <m:oMath>
        <m:sSubSup>
          <m:sSubSupPr>
            <m:ctrlPr>
              <w:rPr>
                <w:rFonts w:ascii="Cambria Math" w:hAnsi="Cambria Math" w:cs="Calibri"/>
                <w:i/>
                <w:sz w:val="18"/>
                <w:szCs w:val="18"/>
                <w:lang w:eastAsia="en-GB"/>
              </w:rPr>
            </m:ctrlPr>
          </m:sSubSupPr>
          <m:e>
            <m:r>
              <w:rPr>
                <w:rFonts w:ascii="Cambria Math" w:hAnsi="Cambria Math" w:cs="Calibri"/>
                <w:sz w:val="18"/>
                <w:szCs w:val="18"/>
                <w:lang w:eastAsia="en-GB"/>
              </w:rPr>
              <m:t>T</m:t>
            </m:r>
          </m:e>
          <m:sub>
            <m:r>
              <w:rPr>
                <w:rFonts w:ascii="Cambria Math" w:hAnsi="Cambria Math" w:cs="Calibri"/>
                <w:sz w:val="18"/>
                <w:szCs w:val="18"/>
                <w:lang w:eastAsia="en-GB"/>
              </w:rPr>
              <m:t>proc,0</m:t>
            </m:r>
          </m:sub>
          <m:sup>
            <m:r>
              <w:rPr>
                <w:rFonts w:ascii="Cambria Math" w:hAnsi="Cambria Math" w:cs="Calibri"/>
                <w:sz w:val="18"/>
                <w:szCs w:val="18"/>
                <w:lang w:eastAsia="en-GB"/>
              </w:rPr>
              <m:t>SL</m:t>
            </m:r>
          </m:sup>
        </m:sSubSup>
      </m:oMath>
      <w:r w:rsidRPr="00A96F82">
        <w:rPr>
          <w:rFonts w:ascii="Eras Medium ITC" w:hAnsi="Eras Medium ITC" w:cs="Times"/>
          <w:sz w:val="18"/>
          <w:szCs w:val="18"/>
          <w:lang w:eastAsia="en-GB"/>
        </w:rPr>
        <w:t xml:space="preserve">, </w:t>
      </w:r>
      <m:oMath>
        <m:sSubSup>
          <m:sSubSupPr>
            <m:ctrlPr>
              <w:rPr>
                <w:rFonts w:ascii="Cambria Math" w:hAnsi="Cambria Math" w:cs="Calibri"/>
                <w:i/>
                <w:sz w:val="18"/>
                <w:szCs w:val="18"/>
                <w:lang w:eastAsia="en-GB"/>
              </w:rPr>
            </m:ctrlPr>
          </m:sSubSupPr>
          <m:e>
            <m:r>
              <w:rPr>
                <w:rFonts w:ascii="Cambria Math" w:hAnsi="Cambria Math" w:cs="Calibri"/>
                <w:sz w:val="18"/>
                <w:szCs w:val="18"/>
                <w:lang w:eastAsia="en-GB"/>
              </w:rPr>
              <m:t>T</m:t>
            </m:r>
          </m:e>
          <m:sub>
            <m:r>
              <w:rPr>
                <w:rFonts w:ascii="Cambria Math" w:hAnsi="Cambria Math" w:cs="Calibri"/>
                <w:sz w:val="18"/>
                <w:szCs w:val="18"/>
                <w:lang w:eastAsia="en-GB"/>
              </w:rPr>
              <m:t>proc,1</m:t>
            </m:r>
          </m:sub>
          <m:sup>
            <m:r>
              <w:rPr>
                <w:rFonts w:ascii="Cambria Math" w:hAnsi="Cambria Math" w:cs="Calibri"/>
                <w:sz w:val="18"/>
                <w:szCs w:val="18"/>
                <w:lang w:eastAsia="en-GB"/>
              </w:rPr>
              <m:t>SL</m:t>
            </m:r>
          </m:sup>
        </m:sSubSup>
      </m:oMath>
      <w:r w:rsidRPr="00A96F82">
        <w:rPr>
          <w:rFonts w:ascii="Eras Medium ITC" w:hAnsi="Eras Medium ITC" w:cs="Times"/>
          <w:sz w:val="18"/>
          <w:szCs w:val="18"/>
          <w:lang w:eastAsia="en-GB"/>
        </w:rPr>
        <w:t xml:space="preserve"> are in units of physical time/slots.</w:t>
      </w:r>
    </w:p>
    <w:bookmarkEnd w:id="1"/>
    <w:p w14:paraId="6266C0DE" w14:textId="77777777" w:rsidR="00B47D67" w:rsidRPr="00B47D67" w:rsidRDefault="00B47D67" w:rsidP="00B47D67">
      <w:pPr>
        <w:numPr>
          <w:ilvl w:val="2"/>
          <w:numId w:val="42"/>
        </w:numPr>
        <w:overflowPunct/>
        <w:autoSpaceDE/>
        <w:autoSpaceDN/>
        <w:adjustRightInd/>
        <w:spacing w:after="0"/>
        <w:rPr>
          <w:rFonts w:ascii="Eras Medium ITC" w:hAnsi="Eras Medium ITC" w:cs="Times"/>
          <w:sz w:val="18"/>
          <w:szCs w:val="18"/>
        </w:rPr>
      </w:pPr>
      <w:r w:rsidRPr="00B47D67">
        <w:rPr>
          <w:rFonts w:ascii="Eras Medium ITC" w:hAnsi="Eras Medium ITC" w:cs="Times"/>
          <w:sz w:val="18"/>
          <w:szCs w:val="18"/>
          <w:lang w:eastAsia="en-GB"/>
        </w:rPr>
        <w:t>By default, M is 31 unless (pre-)configured with another value.</w:t>
      </w:r>
    </w:p>
    <w:p w14:paraId="6CBF7349" w14:textId="5F004A63" w:rsidR="002D0FD5" w:rsidRPr="002D0FD5" w:rsidRDefault="002D0FD5" w:rsidP="0014151E">
      <w:pPr>
        <w:rPr>
          <w:rFonts w:ascii="Eras Medium ITC" w:hAnsi="Eras Medium ITC" w:cs="Arial"/>
          <w:sz w:val="18"/>
          <w:szCs w:val="18"/>
          <w:lang w:eastAsia="ko-KR"/>
        </w:rPr>
      </w:pPr>
    </w:p>
    <w:p w14:paraId="12225BF1" w14:textId="77777777" w:rsidR="00B47D67" w:rsidRPr="00B47D67" w:rsidRDefault="00B47D67" w:rsidP="00B47D67">
      <w:pPr>
        <w:jc w:val="both"/>
        <w:rPr>
          <w:rFonts w:ascii="Eras Medium ITC" w:hAnsi="Eras Medium ITC" w:cs="Times"/>
          <w:sz w:val="18"/>
          <w:szCs w:val="18"/>
        </w:rPr>
      </w:pPr>
      <w:r w:rsidRPr="00B47D67">
        <w:rPr>
          <w:rFonts w:ascii="Eras Medium ITC" w:hAnsi="Eras Medium ITC" w:cs="Arial"/>
          <w:sz w:val="18"/>
          <w:szCs w:val="18"/>
          <w:lang w:eastAsia="ko-KR"/>
        </w:rPr>
        <w:t xml:space="preserve">3) </w:t>
      </w:r>
      <w:r w:rsidRPr="00B47D67">
        <w:rPr>
          <w:rFonts w:ascii="Eras Medium ITC" w:hAnsi="Eras Medium ITC" w:cs="Times"/>
          <w:sz w:val="18"/>
          <w:szCs w:val="18"/>
        </w:rPr>
        <w:t>For the periodic sensing occasion(s) (PSO(s)) that a UE needs to additionally monitored in PBPS, it shall be (pre-)configured jointly for all</w:t>
      </w:r>
      <w:r w:rsidRPr="00B47D67">
        <w:rPr>
          <w:rStyle w:val="apple-converted-space"/>
          <w:rFonts w:ascii="Eras Medium ITC" w:hAnsi="Eras Medium ITC" w:cs="Times"/>
          <w:sz w:val="18"/>
          <w:szCs w:val="18"/>
        </w:rPr>
        <w:t> </w:t>
      </w:r>
      <w:r w:rsidRPr="00B47D67">
        <w:rPr>
          <w:rFonts w:ascii="Eras Medium ITC" w:hAnsi="Eras Medium ITC" w:cs="Times"/>
          <w:i/>
          <w:iCs/>
          <w:sz w:val="18"/>
          <w:szCs w:val="18"/>
        </w:rPr>
        <w:t>P</w:t>
      </w:r>
      <w:r w:rsidRPr="00B47D67">
        <w:rPr>
          <w:rFonts w:ascii="Eras Medium ITC" w:hAnsi="Eras Medium ITC" w:cs="Times"/>
          <w:i/>
          <w:iCs/>
          <w:sz w:val="18"/>
          <w:szCs w:val="18"/>
          <w:vertAlign w:val="subscript"/>
        </w:rPr>
        <w:t>reserve</w:t>
      </w:r>
      <w:r w:rsidRPr="00B47D67">
        <w:rPr>
          <w:rStyle w:val="apple-converted-space"/>
          <w:rFonts w:ascii="Eras Medium ITC" w:hAnsi="Eras Medium ITC" w:cs="Times"/>
          <w:sz w:val="18"/>
          <w:szCs w:val="18"/>
        </w:rPr>
        <w:t> </w:t>
      </w:r>
      <w:r w:rsidRPr="00B47D67">
        <w:rPr>
          <w:rFonts w:ascii="Eras Medium ITC" w:hAnsi="Eras Medium ITC" w:cs="Times"/>
          <w:sz w:val="18"/>
          <w:szCs w:val="18"/>
        </w:rPr>
        <w:t>values.</w:t>
      </w:r>
    </w:p>
    <w:p w14:paraId="4B2DE98B" w14:textId="77777777" w:rsidR="00B47D67" w:rsidRPr="00B47D67" w:rsidRDefault="00B47D67" w:rsidP="00B47D67">
      <w:pPr>
        <w:pStyle w:val="ListParagraph"/>
        <w:numPr>
          <w:ilvl w:val="0"/>
          <w:numId w:val="46"/>
        </w:numPr>
        <w:spacing w:after="0"/>
        <w:contextualSpacing w:val="0"/>
        <w:jc w:val="both"/>
        <w:rPr>
          <w:rFonts w:ascii="Eras Medium ITC" w:hAnsi="Eras Medium ITC" w:cs="Times"/>
          <w:sz w:val="18"/>
          <w:szCs w:val="18"/>
          <w:lang w:eastAsia="zh-CN"/>
        </w:rPr>
      </w:pPr>
      <w:r w:rsidRPr="00B47D67">
        <w:rPr>
          <w:rFonts w:ascii="Eras Medium ITC" w:hAnsi="Eras Medium ITC" w:cs="Times"/>
          <w:sz w:val="18"/>
          <w:szCs w:val="18"/>
        </w:rPr>
        <w:t>The UE is not required to monitor PSOs earlier than</w:t>
      </w:r>
      <w:r w:rsidRPr="00B47D67">
        <w:rPr>
          <w:rStyle w:val="apple-converted-space"/>
          <w:rFonts w:ascii="Eras Medium ITC" w:hAnsi="Eras Medium ITC" w:cs="Times"/>
          <w:sz w:val="18"/>
          <w:szCs w:val="18"/>
        </w:rPr>
        <w:t> </w:t>
      </w:r>
      <w:r w:rsidRPr="00B47D67">
        <w:rPr>
          <w:rFonts w:ascii="Eras Medium ITC" w:hAnsi="Eras Medium ITC" w:cs="Times"/>
          <w:i/>
          <w:iCs/>
          <w:sz w:val="18"/>
          <w:szCs w:val="18"/>
        </w:rPr>
        <w:t>n–T</w:t>
      </w:r>
      <w:r w:rsidRPr="00B47D67">
        <w:rPr>
          <w:rFonts w:ascii="Eras Medium ITC" w:hAnsi="Eras Medium ITC" w:cs="Times"/>
          <w:i/>
          <w:iCs/>
          <w:sz w:val="18"/>
          <w:szCs w:val="18"/>
          <w:vertAlign w:val="subscript"/>
        </w:rPr>
        <w:t>0</w:t>
      </w:r>
      <w:r w:rsidRPr="00B47D67">
        <w:rPr>
          <w:rStyle w:val="apple-converted-space"/>
          <w:rFonts w:ascii="Eras Medium ITC" w:hAnsi="Eras Medium ITC" w:cs="Times"/>
          <w:sz w:val="18"/>
          <w:szCs w:val="18"/>
        </w:rPr>
        <w:t xml:space="preserve"> if the UE is triggered to </w:t>
      </w:r>
      <w:r w:rsidRPr="00B47D67">
        <w:rPr>
          <w:rFonts w:ascii="Eras Medium ITC" w:hAnsi="Eras Medium ITC" w:cs="Times"/>
          <w:sz w:val="18"/>
          <w:szCs w:val="18"/>
        </w:rPr>
        <w:t>do resource (re)selection in slot n, where</w:t>
      </w:r>
      <w:r w:rsidRPr="00B47D67">
        <w:rPr>
          <w:rStyle w:val="apple-converted-space"/>
          <w:rFonts w:ascii="Eras Medium ITC" w:hAnsi="Eras Medium ITC" w:cs="Times"/>
          <w:sz w:val="18"/>
          <w:szCs w:val="18"/>
        </w:rPr>
        <w:t> </w:t>
      </w:r>
      <w:r w:rsidRPr="00B47D67">
        <w:rPr>
          <w:rFonts w:ascii="Eras Medium ITC" w:hAnsi="Eras Medium ITC" w:cs="Times"/>
          <w:i/>
          <w:iCs/>
          <w:sz w:val="18"/>
          <w:szCs w:val="18"/>
        </w:rPr>
        <w:t>T</w:t>
      </w:r>
      <w:r w:rsidRPr="00B47D67">
        <w:rPr>
          <w:rFonts w:ascii="Eras Medium ITC" w:hAnsi="Eras Medium ITC" w:cs="Times"/>
          <w:i/>
          <w:iCs/>
          <w:sz w:val="18"/>
          <w:szCs w:val="18"/>
          <w:vertAlign w:val="subscript"/>
        </w:rPr>
        <w:t>0</w:t>
      </w:r>
      <w:r w:rsidRPr="00B47D67">
        <w:rPr>
          <w:rStyle w:val="apple-converted-space"/>
          <w:rFonts w:ascii="Eras Medium ITC" w:hAnsi="Eras Medium ITC" w:cs="Times"/>
          <w:sz w:val="18"/>
          <w:szCs w:val="18"/>
        </w:rPr>
        <w:t> </w:t>
      </w:r>
      <w:r w:rsidRPr="00B47D67">
        <w:rPr>
          <w:rFonts w:ascii="Eras Medium ITC" w:hAnsi="Eras Medium ITC" w:cs="Times"/>
          <w:sz w:val="18"/>
          <w:szCs w:val="18"/>
        </w:rPr>
        <w:t xml:space="preserve">is (pre-)configured </w:t>
      </w:r>
    </w:p>
    <w:p w14:paraId="0426AED3" w14:textId="6688333B" w:rsidR="002D0FD5" w:rsidRPr="002D0FD5" w:rsidRDefault="002D0FD5" w:rsidP="0014151E">
      <w:pPr>
        <w:rPr>
          <w:rFonts w:ascii="Eras Medium ITC" w:hAnsi="Eras Medium ITC" w:cs="Arial"/>
          <w:sz w:val="18"/>
          <w:szCs w:val="18"/>
          <w:lang w:eastAsia="ko-KR"/>
        </w:rPr>
      </w:pPr>
    </w:p>
    <w:p w14:paraId="19424F69" w14:textId="37F30EFC" w:rsidR="00276289" w:rsidRDefault="00276289" w:rsidP="00276289">
      <w:pPr>
        <w:rPr>
          <w:rFonts w:ascii="Eras Medium ITC" w:hAnsi="Eras Medium ITC" w:cs="Arial"/>
          <w:lang w:eastAsia="ko-KR"/>
        </w:rPr>
      </w:pPr>
    </w:p>
    <w:sectPr w:rsidR="0027628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21B64" w14:textId="77777777" w:rsidR="007763D1" w:rsidRDefault="007763D1">
      <w:r>
        <w:separator/>
      </w:r>
    </w:p>
  </w:endnote>
  <w:endnote w:type="continuationSeparator" w:id="0">
    <w:p w14:paraId="15EB527D" w14:textId="77777777" w:rsidR="007763D1" w:rsidRDefault="007763D1">
      <w:r>
        <w:continuationSeparator/>
      </w:r>
    </w:p>
  </w:endnote>
  <w:endnote w:type="continuationNotice" w:id="1">
    <w:p w14:paraId="3F636C54" w14:textId="77777777" w:rsidR="007763D1" w:rsidRDefault="00776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13216" w14:textId="77777777" w:rsidR="007763D1" w:rsidRDefault="007763D1">
      <w:r>
        <w:separator/>
      </w:r>
    </w:p>
  </w:footnote>
  <w:footnote w:type="continuationSeparator" w:id="0">
    <w:p w14:paraId="336D9443" w14:textId="77777777" w:rsidR="007763D1" w:rsidRDefault="007763D1">
      <w:r>
        <w:continuationSeparator/>
      </w:r>
    </w:p>
  </w:footnote>
  <w:footnote w:type="continuationNotice" w:id="1">
    <w:p w14:paraId="0BEB79FD" w14:textId="77777777" w:rsidR="007763D1" w:rsidRDefault="007763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2"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0"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4"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4B4E14"/>
    <w:multiLevelType w:val="multilevel"/>
    <w:tmpl w:val="3DBA6DF0"/>
    <w:lvl w:ilvl="0">
      <w:start w:val="1"/>
      <w:numFmt w:val="bullet"/>
      <w:lvlText w:val=""/>
      <w:lvlJc w:val="left"/>
      <w:pPr>
        <w:tabs>
          <w:tab w:val="num" w:pos="472"/>
        </w:tabs>
        <w:ind w:left="472" w:hanging="360"/>
      </w:pPr>
      <w:rPr>
        <w:rFonts w:ascii="Symbol" w:hAnsi="Symbol" w:hint="default"/>
        <w:sz w:val="20"/>
      </w:rPr>
    </w:lvl>
    <w:lvl w:ilvl="1">
      <w:start w:val="1"/>
      <w:numFmt w:val="bullet"/>
      <w:lvlText w:val="o"/>
      <w:lvlJc w:val="left"/>
      <w:pPr>
        <w:tabs>
          <w:tab w:val="num" w:pos="1192"/>
        </w:tabs>
        <w:ind w:left="1192" w:hanging="360"/>
      </w:pPr>
      <w:rPr>
        <w:rFonts w:ascii="Courier New" w:hAnsi="Courier New" w:cs="Times New Roman" w:hint="default"/>
        <w:sz w:val="20"/>
      </w:rPr>
    </w:lvl>
    <w:lvl w:ilvl="2">
      <w:start w:val="1"/>
      <w:numFmt w:val="bullet"/>
      <w:lvlText w:val=""/>
      <w:lvlJc w:val="left"/>
      <w:pPr>
        <w:tabs>
          <w:tab w:val="num" w:pos="1912"/>
        </w:tabs>
        <w:ind w:left="1912" w:hanging="360"/>
      </w:pPr>
      <w:rPr>
        <w:rFonts w:ascii="Symbol" w:hAnsi="Symbol" w:hint="default"/>
        <w:sz w:val="20"/>
      </w:rPr>
    </w:lvl>
    <w:lvl w:ilvl="3">
      <w:start w:val="1"/>
      <w:numFmt w:val="bullet"/>
      <w:lvlText w:val=""/>
      <w:lvlJc w:val="left"/>
      <w:pPr>
        <w:tabs>
          <w:tab w:val="num" w:pos="2632"/>
        </w:tabs>
        <w:ind w:left="2632" w:hanging="360"/>
      </w:pPr>
      <w:rPr>
        <w:rFonts w:ascii="Symbol" w:hAnsi="Symbol" w:hint="default"/>
        <w:sz w:val="20"/>
      </w:rPr>
    </w:lvl>
    <w:lvl w:ilvl="4">
      <w:start w:val="1"/>
      <w:numFmt w:val="bullet"/>
      <w:lvlText w:val=""/>
      <w:lvlJc w:val="left"/>
      <w:pPr>
        <w:tabs>
          <w:tab w:val="num" w:pos="3352"/>
        </w:tabs>
        <w:ind w:left="3352" w:hanging="360"/>
      </w:pPr>
      <w:rPr>
        <w:rFonts w:ascii="Symbol" w:hAnsi="Symbol" w:hint="default"/>
        <w:sz w:val="20"/>
      </w:rPr>
    </w:lvl>
    <w:lvl w:ilvl="5">
      <w:start w:val="1"/>
      <w:numFmt w:val="bullet"/>
      <w:lvlText w:val=""/>
      <w:lvlJc w:val="left"/>
      <w:pPr>
        <w:tabs>
          <w:tab w:val="num" w:pos="4072"/>
        </w:tabs>
        <w:ind w:left="4072" w:hanging="360"/>
      </w:pPr>
      <w:rPr>
        <w:rFonts w:ascii="Symbol" w:hAnsi="Symbol" w:hint="default"/>
        <w:sz w:val="20"/>
      </w:rPr>
    </w:lvl>
    <w:lvl w:ilvl="6">
      <w:start w:val="1"/>
      <w:numFmt w:val="bullet"/>
      <w:lvlText w:val=""/>
      <w:lvlJc w:val="left"/>
      <w:pPr>
        <w:tabs>
          <w:tab w:val="num" w:pos="4792"/>
        </w:tabs>
        <w:ind w:left="4792" w:hanging="360"/>
      </w:pPr>
      <w:rPr>
        <w:rFonts w:ascii="Symbol" w:hAnsi="Symbol" w:hint="default"/>
        <w:sz w:val="20"/>
      </w:rPr>
    </w:lvl>
    <w:lvl w:ilvl="7">
      <w:start w:val="1"/>
      <w:numFmt w:val="bullet"/>
      <w:lvlText w:val=""/>
      <w:lvlJc w:val="left"/>
      <w:pPr>
        <w:tabs>
          <w:tab w:val="num" w:pos="5512"/>
        </w:tabs>
        <w:ind w:left="5512" w:hanging="360"/>
      </w:pPr>
      <w:rPr>
        <w:rFonts w:ascii="Symbol" w:hAnsi="Symbol" w:hint="default"/>
        <w:sz w:val="20"/>
      </w:rPr>
    </w:lvl>
    <w:lvl w:ilvl="8">
      <w:start w:val="1"/>
      <w:numFmt w:val="bullet"/>
      <w:lvlText w:val=""/>
      <w:lvlJc w:val="left"/>
      <w:pPr>
        <w:tabs>
          <w:tab w:val="num" w:pos="6232"/>
        </w:tabs>
        <w:ind w:left="6232" w:hanging="360"/>
      </w:pPr>
      <w:rPr>
        <w:rFonts w:ascii="Symbol" w:hAnsi="Symbol" w:hint="default"/>
        <w:sz w:val="20"/>
      </w:rPr>
    </w:lvl>
  </w:abstractNum>
  <w:abstractNum w:abstractNumId="4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5D7980"/>
    <w:multiLevelType w:val="hybridMultilevel"/>
    <w:tmpl w:val="DEB8C86E"/>
    <w:lvl w:ilvl="0" w:tplc="DE4ED16E">
      <w:start w:val="2"/>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12"/>
  </w:num>
  <w:num w:numId="7">
    <w:abstractNumId w:val="43"/>
  </w:num>
  <w:num w:numId="8">
    <w:abstractNumId w:val="36"/>
  </w:num>
  <w:num w:numId="9">
    <w:abstractNumId w:val="33"/>
  </w:num>
  <w:num w:numId="10">
    <w:abstractNumId w:val="42"/>
  </w:num>
  <w:num w:numId="11">
    <w:abstractNumId w:val="35"/>
  </w:num>
  <w:num w:numId="12">
    <w:abstractNumId w:val="32"/>
  </w:num>
  <w:num w:numId="13">
    <w:abstractNumId w:val="20"/>
  </w:num>
  <w:num w:numId="14">
    <w:abstractNumId w:val="21"/>
  </w:num>
  <w:num w:numId="15">
    <w:abstractNumId w:val="27"/>
  </w:num>
  <w:num w:numId="16">
    <w:abstractNumId w:val="31"/>
  </w:num>
  <w:num w:numId="17">
    <w:abstractNumId w:val="38"/>
  </w:num>
  <w:num w:numId="18">
    <w:abstractNumId w:val="4"/>
  </w:num>
  <w:num w:numId="19">
    <w:abstractNumId w:val="37"/>
  </w:num>
  <w:num w:numId="20">
    <w:abstractNumId w:val="24"/>
  </w:num>
  <w:num w:numId="21">
    <w:abstractNumId w:val="34"/>
  </w:num>
  <w:num w:numId="22">
    <w:abstractNumId w:val="28"/>
  </w:num>
  <w:num w:numId="23">
    <w:abstractNumId w:val="6"/>
  </w:num>
  <w:num w:numId="24">
    <w:abstractNumId w:val="2"/>
  </w:num>
  <w:num w:numId="25">
    <w:abstractNumId w:val="39"/>
  </w:num>
  <w:num w:numId="26">
    <w:abstractNumId w:val="13"/>
  </w:num>
  <w:num w:numId="27">
    <w:abstractNumId w:val="29"/>
  </w:num>
  <w:num w:numId="28">
    <w:abstractNumId w:val="30"/>
  </w:num>
  <w:num w:numId="29">
    <w:abstractNumId w:val="17"/>
  </w:num>
  <w:num w:numId="30">
    <w:abstractNumId w:val="44"/>
  </w:num>
  <w:num w:numId="31">
    <w:abstractNumId w:val="22"/>
  </w:num>
  <w:num w:numId="32">
    <w:abstractNumId w:val="5"/>
  </w:num>
  <w:num w:numId="33">
    <w:abstractNumId w:val="15"/>
  </w:num>
  <w:num w:numId="34">
    <w:abstractNumId w:val="23"/>
  </w:num>
  <w:num w:numId="35">
    <w:abstractNumId w:val="19"/>
  </w:num>
  <w:num w:numId="36">
    <w:abstractNumId w:val="41"/>
  </w:num>
  <w:num w:numId="37">
    <w:abstractNumId w:val="26"/>
  </w:num>
  <w:num w:numId="38">
    <w:abstractNumId w:val="25"/>
  </w:num>
  <w:num w:numId="39">
    <w:abstractNumId w:val="45"/>
  </w:num>
  <w:num w:numId="40">
    <w:abstractNumId w:val="18"/>
  </w:num>
  <w:num w:numId="41">
    <w:abstractNumId w:val="8"/>
  </w:num>
  <w:num w:numId="42">
    <w:abstractNumId w:val="11"/>
  </w:num>
  <w:num w:numId="43">
    <w:abstractNumId w:val="3"/>
  </w:num>
  <w:num w:numId="44">
    <w:abstractNumId w:val="9"/>
  </w:num>
  <w:num w:numId="45">
    <w:abstractNumId w:val="10"/>
  </w:num>
  <w:num w:numId="46">
    <w:abstractNumId w:val="14"/>
  </w:num>
  <w:num w:numId="47">
    <w:abstractNumId w:val="22"/>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479"/>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4B50"/>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64D1"/>
    <w:rsid w:val="001365B5"/>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2EC7"/>
    <w:rsid w:val="00173909"/>
    <w:rsid w:val="001741A0"/>
    <w:rsid w:val="00175F0C"/>
    <w:rsid w:val="00175FA0"/>
    <w:rsid w:val="0018091C"/>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1A75"/>
    <w:rsid w:val="001B3F3B"/>
    <w:rsid w:val="001B49C9"/>
    <w:rsid w:val="001B4D7B"/>
    <w:rsid w:val="001B6DAF"/>
    <w:rsid w:val="001C0ACA"/>
    <w:rsid w:val="001C26C0"/>
    <w:rsid w:val="001C467F"/>
    <w:rsid w:val="001C4F79"/>
    <w:rsid w:val="001C5BDB"/>
    <w:rsid w:val="001C6162"/>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099"/>
    <w:rsid w:val="0020712B"/>
    <w:rsid w:val="00211C90"/>
    <w:rsid w:val="00211F01"/>
    <w:rsid w:val="00212FB0"/>
    <w:rsid w:val="00214BD3"/>
    <w:rsid w:val="0021664E"/>
    <w:rsid w:val="002218C5"/>
    <w:rsid w:val="00221FE3"/>
    <w:rsid w:val="00223377"/>
    <w:rsid w:val="0022606D"/>
    <w:rsid w:val="00226A25"/>
    <w:rsid w:val="00231728"/>
    <w:rsid w:val="002334FD"/>
    <w:rsid w:val="00233C1A"/>
    <w:rsid w:val="002359DA"/>
    <w:rsid w:val="00235D0B"/>
    <w:rsid w:val="00237CA9"/>
    <w:rsid w:val="00237FF5"/>
    <w:rsid w:val="002412CD"/>
    <w:rsid w:val="00246343"/>
    <w:rsid w:val="00250BD0"/>
    <w:rsid w:val="00250D15"/>
    <w:rsid w:val="00252A54"/>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2621"/>
    <w:rsid w:val="002C38A3"/>
    <w:rsid w:val="002C55F5"/>
    <w:rsid w:val="002D0FD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44B6"/>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42E6"/>
    <w:rsid w:val="0035462D"/>
    <w:rsid w:val="00354FBE"/>
    <w:rsid w:val="00356164"/>
    <w:rsid w:val="00360111"/>
    <w:rsid w:val="00362878"/>
    <w:rsid w:val="0036441E"/>
    <w:rsid w:val="00364B41"/>
    <w:rsid w:val="00364BBC"/>
    <w:rsid w:val="00364EE2"/>
    <w:rsid w:val="00371FD9"/>
    <w:rsid w:val="00372025"/>
    <w:rsid w:val="0037217C"/>
    <w:rsid w:val="00376A96"/>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BD1"/>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F5C"/>
    <w:rsid w:val="00455456"/>
    <w:rsid w:val="00457665"/>
    <w:rsid w:val="00460759"/>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5C33"/>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175B"/>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01CD"/>
    <w:rsid w:val="007342B5"/>
    <w:rsid w:val="00734A5B"/>
    <w:rsid w:val="00734C61"/>
    <w:rsid w:val="007353E2"/>
    <w:rsid w:val="007357FB"/>
    <w:rsid w:val="00736A0F"/>
    <w:rsid w:val="00736D07"/>
    <w:rsid w:val="0074106D"/>
    <w:rsid w:val="00742681"/>
    <w:rsid w:val="00744E76"/>
    <w:rsid w:val="00745B92"/>
    <w:rsid w:val="00746CBB"/>
    <w:rsid w:val="0075014E"/>
    <w:rsid w:val="00754684"/>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3D1"/>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9E2"/>
    <w:rsid w:val="008C0FBC"/>
    <w:rsid w:val="008C2DF9"/>
    <w:rsid w:val="008C3F0C"/>
    <w:rsid w:val="008C4FFA"/>
    <w:rsid w:val="008C59C8"/>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6FD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8708B"/>
    <w:rsid w:val="00987C0A"/>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00DB"/>
    <w:rsid w:val="00A0272A"/>
    <w:rsid w:val="00A0318F"/>
    <w:rsid w:val="00A06FA7"/>
    <w:rsid w:val="00A10F02"/>
    <w:rsid w:val="00A1115F"/>
    <w:rsid w:val="00A12D6A"/>
    <w:rsid w:val="00A151EB"/>
    <w:rsid w:val="00A1573C"/>
    <w:rsid w:val="00A204CA"/>
    <w:rsid w:val="00A20F40"/>
    <w:rsid w:val="00A23142"/>
    <w:rsid w:val="00A235EB"/>
    <w:rsid w:val="00A2423B"/>
    <w:rsid w:val="00A26B05"/>
    <w:rsid w:val="00A27C65"/>
    <w:rsid w:val="00A31227"/>
    <w:rsid w:val="00A317EB"/>
    <w:rsid w:val="00A31E01"/>
    <w:rsid w:val="00A32C6D"/>
    <w:rsid w:val="00A34340"/>
    <w:rsid w:val="00A351EC"/>
    <w:rsid w:val="00A35482"/>
    <w:rsid w:val="00A35B24"/>
    <w:rsid w:val="00A3703E"/>
    <w:rsid w:val="00A40340"/>
    <w:rsid w:val="00A42D80"/>
    <w:rsid w:val="00A43147"/>
    <w:rsid w:val="00A45552"/>
    <w:rsid w:val="00A46479"/>
    <w:rsid w:val="00A47F8C"/>
    <w:rsid w:val="00A50A8B"/>
    <w:rsid w:val="00A53724"/>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6F82"/>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5F45"/>
    <w:rsid w:val="00B26CA9"/>
    <w:rsid w:val="00B26F27"/>
    <w:rsid w:val="00B27303"/>
    <w:rsid w:val="00B31101"/>
    <w:rsid w:val="00B31743"/>
    <w:rsid w:val="00B32B92"/>
    <w:rsid w:val="00B34629"/>
    <w:rsid w:val="00B35218"/>
    <w:rsid w:val="00B36BD5"/>
    <w:rsid w:val="00B40CB4"/>
    <w:rsid w:val="00B40D16"/>
    <w:rsid w:val="00B43B65"/>
    <w:rsid w:val="00B44DD2"/>
    <w:rsid w:val="00B4562A"/>
    <w:rsid w:val="00B4646F"/>
    <w:rsid w:val="00B4753E"/>
    <w:rsid w:val="00B479B0"/>
    <w:rsid w:val="00B47D67"/>
    <w:rsid w:val="00B47FD1"/>
    <w:rsid w:val="00B51259"/>
    <w:rsid w:val="00B516BB"/>
    <w:rsid w:val="00B51C71"/>
    <w:rsid w:val="00B5206C"/>
    <w:rsid w:val="00B54FCB"/>
    <w:rsid w:val="00B568FD"/>
    <w:rsid w:val="00B5736A"/>
    <w:rsid w:val="00B6026F"/>
    <w:rsid w:val="00B702F1"/>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4522"/>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5980"/>
    <w:rsid w:val="00CA63F1"/>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46A6"/>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6AB8"/>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654"/>
    <w:rsid w:val="00DC4DA2"/>
    <w:rsid w:val="00DC6508"/>
    <w:rsid w:val="00DC6F3B"/>
    <w:rsid w:val="00DC7746"/>
    <w:rsid w:val="00DC7D7F"/>
    <w:rsid w:val="00DD3638"/>
    <w:rsid w:val="00DD4159"/>
    <w:rsid w:val="00DD6B7F"/>
    <w:rsid w:val="00DE2EDA"/>
    <w:rsid w:val="00DE321C"/>
    <w:rsid w:val="00DE3ABE"/>
    <w:rsid w:val="00DE3AF8"/>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4614"/>
    <w:rsid w:val="00ED55D8"/>
    <w:rsid w:val="00ED602D"/>
    <w:rsid w:val="00ED6037"/>
    <w:rsid w:val="00EE0160"/>
    <w:rsid w:val="00EE0BCA"/>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3F41"/>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1EDF"/>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482"/>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6949"/>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D0FD5"/>
    <w:rPr>
      <w:lang w:eastAsia="en-US"/>
    </w:rPr>
  </w:style>
  <w:style w:type="character" w:styleId="Emphasis">
    <w:name w:val="Emphasis"/>
    <w:qFormat/>
    <w:rsid w:val="002D0FD5"/>
    <w:rPr>
      <w:i/>
      <w:iCs/>
    </w:rPr>
  </w:style>
  <w:style w:type="character" w:styleId="Strong">
    <w:name w:val="Strong"/>
    <w:uiPriority w:val="22"/>
    <w:qFormat/>
    <w:rsid w:val="002D0FD5"/>
    <w:rPr>
      <w:b/>
      <w:bCs/>
    </w:rPr>
  </w:style>
  <w:style w:type="character" w:customStyle="1" w:styleId="apple-converted-space">
    <w:name w:val="apple-converted-space"/>
    <w:qFormat/>
    <w:rsid w:val="002D0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1EFC164-B9BC-4A48-A4FB-669B70F6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2021-10-21T23:54:00Z</dcterms:created>
  <dcterms:modified xsi:type="dcterms:W3CDTF">2021-10-21T23:54:00Z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