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6659C2" w14:textId="0E79C00E" w:rsidR="000D5EC9" w:rsidRPr="005778F5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5778F5">
        <w:rPr>
          <w:rFonts w:cs="Arial"/>
          <w:b/>
          <w:bCs/>
          <w:sz w:val="24"/>
          <w:szCs w:val="24"/>
        </w:rPr>
        <w:t xml:space="preserve">3GPP </w:t>
      </w:r>
      <w:r w:rsidR="003C5549" w:rsidRPr="005778F5">
        <w:rPr>
          <w:rFonts w:cs="Arial"/>
          <w:b/>
          <w:bCs/>
          <w:sz w:val="24"/>
          <w:szCs w:val="24"/>
        </w:rPr>
        <w:t>TSG-RAN WG</w:t>
      </w:r>
      <w:r w:rsidR="00696E24" w:rsidRPr="005778F5">
        <w:rPr>
          <w:rFonts w:cs="Arial"/>
          <w:b/>
          <w:bCs/>
          <w:sz w:val="24"/>
          <w:szCs w:val="24"/>
        </w:rPr>
        <w:t>2</w:t>
      </w:r>
      <w:r w:rsidR="003C5549" w:rsidRPr="005778F5">
        <w:rPr>
          <w:rFonts w:cs="Arial"/>
          <w:b/>
          <w:bCs/>
          <w:sz w:val="24"/>
          <w:szCs w:val="24"/>
        </w:rPr>
        <w:t xml:space="preserve"> </w:t>
      </w:r>
      <w:bookmarkStart w:id="1" w:name="_GoBack"/>
      <w:bookmarkEnd w:id="1"/>
      <w:r w:rsidR="0081673E" w:rsidRPr="005778F5">
        <w:rPr>
          <w:rFonts w:cs="Arial"/>
          <w:b/>
          <w:bCs/>
          <w:sz w:val="24"/>
          <w:szCs w:val="24"/>
        </w:rPr>
        <w:t>Meeting #11</w:t>
      </w:r>
      <w:r w:rsidR="00696E24" w:rsidRPr="005778F5">
        <w:rPr>
          <w:rFonts w:cs="Arial"/>
          <w:b/>
          <w:bCs/>
          <w:sz w:val="24"/>
          <w:szCs w:val="24"/>
        </w:rPr>
        <w:t>6</w:t>
      </w:r>
      <w:r w:rsidRPr="005778F5">
        <w:rPr>
          <w:rFonts w:cs="Arial"/>
          <w:b/>
          <w:bCs/>
          <w:sz w:val="24"/>
          <w:szCs w:val="24"/>
        </w:rPr>
        <w:t>-e</w:t>
      </w:r>
      <w:r w:rsidR="000D5EC9" w:rsidRPr="005778F5">
        <w:rPr>
          <w:rFonts w:cs="Arial"/>
          <w:b/>
          <w:sz w:val="24"/>
          <w:szCs w:val="24"/>
        </w:rPr>
        <w:tab/>
      </w:r>
      <w:r w:rsidR="00AA60A9" w:rsidRPr="00AA60A9">
        <w:rPr>
          <w:rFonts w:cs="Arial"/>
          <w:b/>
          <w:sz w:val="24"/>
          <w:szCs w:val="24"/>
        </w:rPr>
        <w:t>R2-2110874</w:t>
      </w:r>
    </w:p>
    <w:p w14:paraId="228E65F5" w14:textId="77777777" w:rsidR="00910153" w:rsidRPr="005778F5" w:rsidRDefault="0081673E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5778F5">
        <w:rPr>
          <w:rFonts w:cs="Arial"/>
          <w:b/>
          <w:bCs/>
          <w:sz w:val="24"/>
          <w:szCs w:val="24"/>
        </w:rPr>
        <w:t xml:space="preserve">E-meeting, </w:t>
      </w:r>
      <w:r w:rsidR="004B23DC" w:rsidRPr="005778F5">
        <w:rPr>
          <w:rFonts w:cs="Arial"/>
          <w:b/>
          <w:bCs/>
          <w:sz w:val="24"/>
          <w:szCs w:val="24"/>
        </w:rPr>
        <w:t>1-</w:t>
      </w:r>
      <w:r w:rsidR="009E0A9F" w:rsidRPr="005778F5">
        <w:rPr>
          <w:rFonts w:cs="Arial"/>
          <w:b/>
          <w:bCs/>
          <w:sz w:val="24"/>
          <w:szCs w:val="24"/>
        </w:rPr>
        <w:t>11</w:t>
      </w:r>
      <w:r w:rsidR="004B23DC" w:rsidRPr="005778F5">
        <w:rPr>
          <w:rFonts w:cs="Arial"/>
          <w:b/>
          <w:bCs/>
          <w:sz w:val="24"/>
          <w:szCs w:val="24"/>
        </w:rPr>
        <w:t xml:space="preserve"> </w:t>
      </w:r>
      <w:r w:rsidR="009E0A9F" w:rsidRPr="005778F5">
        <w:rPr>
          <w:rFonts w:cs="Arial"/>
          <w:b/>
          <w:bCs/>
          <w:sz w:val="24"/>
          <w:szCs w:val="24"/>
        </w:rPr>
        <w:t>Nov</w:t>
      </w:r>
      <w:r w:rsidRPr="005778F5">
        <w:rPr>
          <w:rFonts w:cs="Arial"/>
          <w:b/>
          <w:bCs/>
          <w:sz w:val="24"/>
          <w:szCs w:val="24"/>
        </w:rPr>
        <w:t xml:space="preserve"> 2021</w:t>
      </w:r>
    </w:p>
    <w:p w14:paraId="4BEA32DB" w14:textId="77777777" w:rsidR="0037119B" w:rsidRPr="005778F5" w:rsidRDefault="0037119B" w:rsidP="0037119B">
      <w:pPr>
        <w:pStyle w:val="Footer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72ADE701" w14:textId="77777777" w:rsidR="0037119B" w:rsidRPr="005778F5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5778F5">
        <w:rPr>
          <w:rFonts w:ascii="Arial" w:hAnsi="Arial"/>
          <w:b/>
          <w:sz w:val="24"/>
        </w:rPr>
        <w:t>Title:</w:t>
      </w:r>
      <w:r w:rsidRPr="005778F5">
        <w:rPr>
          <w:rFonts w:ascii="Arial" w:hAnsi="Arial"/>
          <w:sz w:val="24"/>
        </w:rPr>
        <w:t xml:space="preserve"> </w:t>
      </w:r>
      <w:r w:rsidRPr="005778F5">
        <w:rPr>
          <w:rFonts w:ascii="Arial" w:hAnsi="Arial"/>
          <w:sz w:val="24"/>
        </w:rPr>
        <w:tab/>
      </w:r>
      <w:r w:rsidR="00696E24" w:rsidRPr="005778F5">
        <w:rPr>
          <w:rFonts w:ascii="Arial" w:hAnsi="Arial"/>
          <w:sz w:val="24"/>
          <w:lang w:eastAsia="zh-CN"/>
        </w:rPr>
        <w:t>Remaining issue of CPAC</w:t>
      </w:r>
    </w:p>
    <w:p w14:paraId="1483FD57" w14:textId="0C1E04D7" w:rsidR="0037119B" w:rsidRPr="005778F5" w:rsidRDefault="0037119B" w:rsidP="004D5606">
      <w:pPr>
        <w:tabs>
          <w:tab w:val="left" w:pos="1985"/>
        </w:tabs>
        <w:rPr>
          <w:rStyle w:val="a4"/>
          <w:lang w:val="en-GB"/>
        </w:rPr>
      </w:pPr>
      <w:r w:rsidRPr="005778F5">
        <w:rPr>
          <w:rFonts w:ascii="Arial" w:hAnsi="Arial"/>
          <w:b/>
          <w:sz w:val="24"/>
        </w:rPr>
        <w:t xml:space="preserve">Source: </w:t>
      </w:r>
      <w:r w:rsidRPr="005778F5">
        <w:rPr>
          <w:rFonts w:ascii="Arial" w:hAnsi="Arial"/>
          <w:b/>
          <w:sz w:val="24"/>
        </w:rPr>
        <w:tab/>
      </w:r>
      <w:r w:rsidR="00492450" w:rsidRPr="005778F5">
        <w:rPr>
          <w:rStyle w:val="a4"/>
          <w:lang w:val="en-GB"/>
        </w:rPr>
        <w:t>Huawei</w:t>
      </w:r>
      <w:r w:rsidR="00EF7D13" w:rsidRPr="005778F5">
        <w:rPr>
          <w:rStyle w:val="a4"/>
          <w:lang w:val="en-GB"/>
        </w:rPr>
        <w:t xml:space="preserve">, </w:t>
      </w:r>
      <w:r w:rsidR="00DE389D" w:rsidRPr="005778F5">
        <w:rPr>
          <w:rStyle w:val="a4"/>
          <w:lang w:val="en-GB"/>
        </w:rPr>
        <w:t>HiSilicon</w:t>
      </w:r>
    </w:p>
    <w:p w14:paraId="269A9C58" w14:textId="4F026C34" w:rsidR="0037119B" w:rsidRPr="005778F5" w:rsidRDefault="0037119B" w:rsidP="0037119B">
      <w:pPr>
        <w:tabs>
          <w:tab w:val="left" w:pos="1985"/>
        </w:tabs>
        <w:rPr>
          <w:rStyle w:val="a4"/>
          <w:lang w:val="en-GB"/>
        </w:rPr>
      </w:pPr>
      <w:r w:rsidRPr="005778F5">
        <w:rPr>
          <w:rFonts w:ascii="Arial" w:hAnsi="Arial"/>
          <w:b/>
          <w:sz w:val="24"/>
        </w:rPr>
        <w:t>Agenda item:</w:t>
      </w:r>
      <w:r w:rsidRPr="005778F5">
        <w:rPr>
          <w:rFonts w:ascii="Arial" w:hAnsi="Arial"/>
          <w:sz w:val="24"/>
        </w:rPr>
        <w:tab/>
      </w:r>
      <w:r w:rsidR="00790F38" w:rsidRPr="005778F5">
        <w:rPr>
          <w:rFonts w:ascii="Arial" w:hAnsi="Arial"/>
          <w:sz w:val="24"/>
          <w:lang w:eastAsia="zh-CN"/>
        </w:rPr>
        <w:t>8.2.3</w:t>
      </w:r>
      <w:r w:rsidR="00A925FA" w:rsidRPr="005778F5">
        <w:rPr>
          <w:rFonts w:ascii="Arial" w:hAnsi="Arial"/>
          <w:sz w:val="24"/>
          <w:lang w:eastAsia="zh-CN"/>
        </w:rPr>
        <w:t>.2</w:t>
      </w:r>
    </w:p>
    <w:p w14:paraId="146C961E" w14:textId="77777777" w:rsidR="0037119B" w:rsidRPr="005778F5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5778F5">
        <w:rPr>
          <w:rFonts w:ascii="Arial" w:hAnsi="Arial"/>
          <w:b/>
          <w:sz w:val="24"/>
        </w:rPr>
        <w:t xml:space="preserve">Document </w:t>
      </w:r>
      <w:r w:rsidR="00FA5FD5" w:rsidRPr="005778F5">
        <w:rPr>
          <w:rFonts w:ascii="Arial" w:hAnsi="Arial"/>
          <w:b/>
          <w:sz w:val="24"/>
        </w:rPr>
        <w:t>Type</w:t>
      </w:r>
      <w:r w:rsidRPr="005778F5">
        <w:rPr>
          <w:rFonts w:ascii="Arial" w:hAnsi="Arial"/>
          <w:b/>
          <w:sz w:val="24"/>
        </w:rPr>
        <w:t>:</w:t>
      </w:r>
      <w:r w:rsidRPr="005778F5">
        <w:rPr>
          <w:rFonts w:ascii="Arial" w:hAnsi="Arial"/>
          <w:sz w:val="24"/>
        </w:rPr>
        <w:tab/>
      </w:r>
      <w:r w:rsidR="00790F38" w:rsidRPr="005778F5">
        <w:rPr>
          <w:rFonts w:ascii="Arial" w:hAnsi="Arial"/>
          <w:sz w:val="24"/>
        </w:rPr>
        <w:t>Discussion and Decision</w:t>
      </w:r>
    </w:p>
    <w:p w14:paraId="1C3DBC38" w14:textId="6982B829" w:rsidR="00E07B23" w:rsidRPr="005778F5" w:rsidRDefault="005456E5" w:rsidP="005A1DD3">
      <w:pPr>
        <w:pStyle w:val="Heading1"/>
        <w:rPr>
          <w:rFonts w:eastAsia="宋体"/>
          <w:lang w:eastAsia="zh-CN"/>
        </w:rPr>
      </w:pPr>
      <w:r w:rsidRPr="005778F5">
        <w:rPr>
          <w:rFonts w:eastAsia="宋体"/>
          <w:lang w:eastAsia="zh-CN"/>
        </w:rPr>
        <w:t xml:space="preserve">1. </w:t>
      </w:r>
      <w:r w:rsidR="00712AA2" w:rsidRPr="005778F5">
        <w:rPr>
          <w:rFonts w:eastAsia="宋体"/>
          <w:lang w:eastAsia="zh-CN"/>
        </w:rPr>
        <w:t>Introduction</w:t>
      </w:r>
    </w:p>
    <w:p w14:paraId="076A7821" w14:textId="25E6A35B" w:rsidR="00492450" w:rsidRPr="005778F5" w:rsidRDefault="001551A2" w:rsidP="000A4C5A">
      <w:pPr>
        <w:rPr>
          <w:lang w:eastAsia="zh-CN"/>
        </w:rPr>
      </w:pPr>
      <w:r w:rsidRPr="005778F5">
        <w:rPr>
          <w:lang w:eastAsia="zh-CN"/>
        </w:rPr>
        <w:t xml:space="preserve">The </w:t>
      </w:r>
      <w:r w:rsidR="005A1DD3" w:rsidRPr="005778F5">
        <w:rPr>
          <w:lang w:eastAsia="zh-CN"/>
        </w:rPr>
        <w:t>leftover open issues</w:t>
      </w:r>
      <w:r w:rsidRPr="005778F5">
        <w:rPr>
          <w:lang w:eastAsia="zh-CN"/>
        </w:rPr>
        <w:t xml:space="preserve"> w</w:t>
      </w:r>
      <w:r w:rsidR="005778F5">
        <w:rPr>
          <w:lang w:eastAsia="zh-CN"/>
        </w:rPr>
        <w:t>ere</w:t>
      </w:r>
      <w:r w:rsidRPr="005778F5">
        <w:rPr>
          <w:lang w:eastAsia="zh-CN"/>
        </w:rPr>
        <w:t xml:space="preserve"> discussed during </w:t>
      </w:r>
      <w:r w:rsidR="005A1DD3" w:rsidRPr="005778F5">
        <w:rPr>
          <w:lang w:eastAsia="zh-CN"/>
        </w:rPr>
        <w:t>RAN2#115-e meeting</w:t>
      </w:r>
      <w:r w:rsidR="00595701" w:rsidRPr="005778F5">
        <w:rPr>
          <w:lang w:eastAsia="zh-CN"/>
        </w:rPr>
        <w:t xml:space="preserve"> and many agreement</w:t>
      </w:r>
      <w:r w:rsidR="000D1CE1" w:rsidRPr="005778F5">
        <w:rPr>
          <w:lang w:eastAsia="zh-CN"/>
        </w:rPr>
        <w:t>s</w:t>
      </w:r>
      <w:r w:rsidR="00595701" w:rsidRPr="005778F5">
        <w:rPr>
          <w:lang w:eastAsia="zh-CN"/>
        </w:rPr>
        <w:t xml:space="preserve"> were achieved</w:t>
      </w:r>
      <w:r w:rsidRPr="005778F5">
        <w:rPr>
          <w:lang w:eastAsia="zh-CN"/>
        </w:rPr>
        <w:t>. In this document</w:t>
      </w:r>
      <w:r w:rsidR="005778F5">
        <w:rPr>
          <w:lang w:eastAsia="zh-CN"/>
        </w:rPr>
        <w:t>,</w:t>
      </w:r>
      <w:r w:rsidRPr="005778F5">
        <w:rPr>
          <w:lang w:eastAsia="zh-CN"/>
        </w:rPr>
        <w:t xml:space="preserve"> we </w:t>
      </w:r>
      <w:r w:rsidR="00742950" w:rsidRPr="005778F5">
        <w:rPr>
          <w:lang w:eastAsia="zh-CN"/>
        </w:rPr>
        <w:t xml:space="preserve">will discuss the potential problems based on the previous </w:t>
      </w:r>
      <w:r w:rsidR="003D0FBB" w:rsidRPr="005778F5">
        <w:rPr>
          <w:lang w:eastAsia="zh-CN"/>
        </w:rPr>
        <w:t>agreements</w:t>
      </w:r>
      <w:r w:rsidRPr="005778F5">
        <w:rPr>
          <w:lang w:eastAsia="zh-CN"/>
        </w:rPr>
        <w:t xml:space="preserve">. </w:t>
      </w:r>
    </w:p>
    <w:p w14:paraId="36031ECE" w14:textId="49B8FA22" w:rsidR="00FC10D0" w:rsidRPr="005778F5" w:rsidRDefault="006214C9" w:rsidP="00FF08F5">
      <w:pPr>
        <w:pStyle w:val="Heading1"/>
        <w:rPr>
          <w:rFonts w:eastAsia="宋体"/>
          <w:lang w:eastAsia="zh-CN"/>
        </w:rPr>
      </w:pPr>
      <w:bookmarkStart w:id="2" w:name="OLE_LINK1"/>
      <w:bookmarkStart w:id="3" w:name="OLE_LINK2"/>
      <w:r w:rsidRPr="005778F5">
        <w:rPr>
          <w:rFonts w:eastAsia="宋体"/>
          <w:lang w:eastAsia="zh-CN"/>
        </w:rPr>
        <w:t>2</w:t>
      </w:r>
      <w:r w:rsidR="005456E5" w:rsidRPr="005778F5">
        <w:rPr>
          <w:rFonts w:eastAsia="宋体"/>
          <w:lang w:eastAsia="zh-CN"/>
        </w:rPr>
        <w:t xml:space="preserve">. </w:t>
      </w:r>
      <w:r w:rsidR="00006AA0" w:rsidRPr="005778F5">
        <w:rPr>
          <w:rFonts w:eastAsia="宋体"/>
          <w:lang w:eastAsia="zh-CN"/>
        </w:rPr>
        <w:t>Discussion</w:t>
      </w:r>
    </w:p>
    <w:p w14:paraId="30C19ADB" w14:textId="3FA034B1" w:rsidR="00FC10D0" w:rsidRPr="005778F5" w:rsidRDefault="00FC10D0" w:rsidP="00FF08F5">
      <w:pPr>
        <w:pStyle w:val="Heading2"/>
        <w:rPr>
          <w:rFonts w:eastAsiaTheme="minorEastAsia"/>
          <w:lang w:eastAsia="zh-CN"/>
        </w:rPr>
      </w:pPr>
      <w:r w:rsidRPr="005778F5">
        <w:rPr>
          <w:rFonts w:eastAsiaTheme="minorEastAsia"/>
          <w:lang w:eastAsia="zh-CN"/>
        </w:rPr>
        <w:t>2.1 The potential problem of MCG and SCG reconfiguration within CPA/CPC</w:t>
      </w:r>
    </w:p>
    <w:p w14:paraId="351C25A7" w14:textId="7608BD0E" w:rsidR="006214C9" w:rsidRPr="005778F5" w:rsidRDefault="006214C9" w:rsidP="006214C9">
      <w:pPr>
        <w:rPr>
          <w:lang w:eastAsia="zh-CN"/>
        </w:rPr>
      </w:pPr>
      <w:r w:rsidRPr="005778F5">
        <w:rPr>
          <w:lang w:eastAsia="zh-CN"/>
        </w:rPr>
        <w:t xml:space="preserve">In the </w:t>
      </w:r>
      <w:r w:rsidR="00FF5376" w:rsidRPr="005778F5">
        <w:rPr>
          <w:lang w:eastAsia="zh-CN"/>
        </w:rPr>
        <w:t>previous</w:t>
      </w:r>
      <w:r w:rsidRPr="005778F5">
        <w:rPr>
          <w:lang w:eastAsia="zh-CN"/>
        </w:rPr>
        <w:t xml:space="preserve"> RAN2 meeting, the following agreements were achieved that: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214C9" w:rsidRPr="005778F5" w14:paraId="4885FEB5" w14:textId="77777777" w:rsidTr="00EF7D13">
        <w:tc>
          <w:tcPr>
            <w:tcW w:w="9631" w:type="dxa"/>
          </w:tcPr>
          <w:p w14:paraId="13DD4825" w14:textId="77777777" w:rsidR="00FF5376" w:rsidRPr="005778F5" w:rsidRDefault="00FF5376" w:rsidP="002873D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overflowPunct w:val="0"/>
              <w:autoSpaceDE w:val="0"/>
              <w:autoSpaceDN w:val="0"/>
              <w:adjustRightInd w:val="0"/>
              <w:spacing w:before="60" w:after="0"/>
              <w:ind w:left="1619" w:hanging="360"/>
              <w:rPr>
                <w:lang w:eastAsia="ja-JP"/>
              </w:rPr>
            </w:pPr>
            <w:r w:rsidRPr="005778F5">
              <w:rPr>
                <w:lang w:eastAsia="ja-JP"/>
              </w:rPr>
              <w:t>10</w:t>
            </w:r>
            <w:r w:rsidRPr="005778F5">
              <w:rPr>
                <w:lang w:eastAsia="ja-JP"/>
              </w:rPr>
              <w:tab/>
              <w:t xml:space="preserve">In CPA and Inter-SN CPC, upon execution of CPAC, ‎the UE ‎shall ‎reply the </w:t>
            </w:r>
            <w:proofErr w:type="spellStart"/>
            <w:r w:rsidRPr="005778F5">
              <w:rPr>
                <w:lang w:eastAsia="ja-JP"/>
              </w:rPr>
              <w:t>RRCReconfigurationComplete</w:t>
            </w:r>
            <w:proofErr w:type="spellEnd"/>
            <w:r w:rsidRPr="005778F5">
              <w:rPr>
                <w:lang w:eastAsia="ja-JP"/>
              </w:rPr>
              <w:t>/</w:t>
            </w:r>
            <w:proofErr w:type="spellStart"/>
            <w:r w:rsidRPr="005778F5">
              <w:rPr>
                <w:lang w:eastAsia="ja-JP"/>
              </w:rPr>
              <w:t>RRCConnectionReconfigurationComplete</w:t>
            </w:r>
            <w:proofErr w:type="spellEnd"/>
            <w:r w:rsidRPr="005778F5">
              <w:rPr>
                <w:lang w:eastAsia="ja-JP"/>
              </w:rPr>
              <w:t xml:space="preserve"> ‎message to ‎the MN ‎including an embedded RRC complete message to the SN, and then the MN informs the target SN. </w:t>
            </w:r>
          </w:p>
          <w:p w14:paraId="2B256A11" w14:textId="77777777" w:rsidR="006214C9" w:rsidRPr="005778F5" w:rsidRDefault="006214C9" w:rsidP="00EF7D13">
            <w:pPr>
              <w:pStyle w:val="Agreement"/>
              <w:tabs>
                <w:tab w:val="clear" w:pos="9990"/>
              </w:tabs>
              <w:overflowPunct/>
              <w:autoSpaceDE/>
              <w:autoSpaceDN/>
              <w:adjustRightInd/>
              <w:ind w:left="1619" w:hanging="360"/>
              <w:textAlignment w:val="auto"/>
            </w:pPr>
            <w:proofErr w:type="gramStart"/>
            <w:r w:rsidRPr="005778F5">
              <w:t>1</w:t>
            </w:r>
            <w:proofErr w:type="gramEnd"/>
            <w:r w:rsidRPr="005778F5">
              <w:t xml:space="preserve">: [18/18] Reuse the </w:t>
            </w:r>
            <w:proofErr w:type="spellStart"/>
            <w:r w:rsidRPr="005778F5">
              <w:t>conditionalReconfiguration</w:t>
            </w:r>
            <w:proofErr w:type="spellEnd"/>
            <w:r w:rsidRPr="005778F5">
              <w:t xml:space="preserve"> field to configure CPAC (all scenarios) in Rel-17.</w:t>
            </w:r>
          </w:p>
          <w:p w14:paraId="5562D19C" w14:textId="77777777" w:rsidR="006214C9" w:rsidRPr="005778F5" w:rsidRDefault="006214C9" w:rsidP="00EF7D13">
            <w:pPr>
              <w:pStyle w:val="Agreement"/>
              <w:tabs>
                <w:tab w:val="clear" w:pos="9990"/>
              </w:tabs>
              <w:overflowPunct/>
              <w:autoSpaceDE/>
              <w:autoSpaceDN/>
              <w:adjustRightInd/>
              <w:ind w:left="1619" w:hanging="360"/>
              <w:textAlignment w:val="auto"/>
            </w:pPr>
            <w:proofErr w:type="gramStart"/>
            <w:r w:rsidRPr="005778F5">
              <w:t xml:space="preserve">2a: [18/18] For NR-DC, reuse the </w:t>
            </w:r>
            <w:proofErr w:type="spellStart"/>
            <w:r w:rsidRPr="005778F5">
              <w:t>condRRCReconfig</w:t>
            </w:r>
            <w:proofErr w:type="spellEnd"/>
            <w:r w:rsidRPr="005778F5">
              <w:t xml:space="preserve"> field to contain both MCG and SCG re-configurations for each candidate </w:t>
            </w:r>
            <w:proofErr w:type="spellStart"/>
            <w:r w:rsidRPr="005778F5">
              <w:t>PSCell</w:t>
            </w:r>
            <w:proofErr w:type="spellEnd"/>
            <w:r w:rsidRPr="005778F5">
              <w:t xml:space="preserve"> configuration.</w:t>
            </w:r>
            <w:proofErr w:type="gramEnd"/>
            <w:r w:rsidRPr="005778F5">
              <w:t xml:space="preserve"> I.e. the RRC message contained in the </w:t>
            </w:r>
            <w:proofErr w:type="spellStart"/>
            <w:r w:rsidRPr="005778F5">
              <w:t>condRRCReconfig</w:t>
            </w:r>
            <w:proofErr w:type="spellEnd"/>
            <w:r w:rsidRPr="005778F5">
              <w:t xml:space="preserve"> is in MN format, in which the RRC message generated by the candidate SN is encapsulated in a RRC container (e.g. </w:t>
            </w:r>
            <w:proofErr w:type="spellStart"/>
            <w:r w:rsidRPr="005778F5">
              <w:t>mrdc-SecondaryCellGroup</w:t>
            </w:r>
            <w:proofErr w:type="spellEnd"/>
            <w:r w:rsidRPr="005778F5">
              <w:t>).</w:t>
            </w:r>
          </w:p>
          <w:p w14:paraId="4B1039CB" w14:textId="77777777" w:rsidR="006214C9" w:rsidRPr="005778F5" w:rsidRDefault="006214C9" w:rsidP="00EF7D13">
            <w:pPr>
              <w:pStyle w:val="Agreement"/>
              <w:tabs>
                <w:tab w:val="clear" w:pos="9990"/>
              </w:tabs>
              <w:overflowPunct/>
              <w:autoSpaceDE/>
              <w:autoSpaceDN/>
              <w:adjustRightInd/>
              <w:ind w:left="1619" w:hanging="360"/>
              <w:textAlignment w:val="auto"/>
            </w:pPr>
            <w:r w:rsidRPr="005778F5">
              <w:t>2b: [18/18] For (NG</w:t>
            </w:r>
            <w:proofErr w:type="gramStart"/>
            <w:r w:rsidRPr="005778F5">
              <w:t>)EN</w:t>
            </w:r>
            <w:proofErr w:type="gramEnd"/>
            <w:r w:rsidRPr="005778F5">
              <w:t xml:space="preserve">-DC, reuse the </w:t>
            </w:r>
            <w:proofErr w:type="spellStart"/>
            <w:r w:rsidRPr="005778F5">
              <w:t>condReconfigurationToApply</w:t>
            </w:r>
            <w:proofErr w:type="spellEnd"/>
            <w:r w:rsidRPr="005778F5">
              <w:t xml:space="preserve"> field for (NG)EN-DC to contain both MCG and SCG re-configurations for each candidate </w:t>
            </w:r>
            <w:proofErr w:type="spellStart"/>
            <w:r w:rsidRPr="005778F5">
              <w:t>PSCell</w:t>
            </w:r>
            <w:proofErr w:type="spellEnd"/>
            <w:r w:rsidRPr="005778F5">
              <w:t xml:space="preserve"> configuration.  I.e. the RRC message contained in the </w:t>
            </w:r>
            <w:proofErr w:type="spellStart"/>
            <w:r w:rsidRPr="005778F5">
              <w:t>condReconfigurationToApply</w:t>
            </w:r>
            <w:proofErr w:type="spellEnd"/>
            <w:r w:rsidRPr="005778F5">
              <w:t xml:space="preserve"> is in MN format, in which the RRC message generated by the candidate SN is encapsulated in a RRC container (e.g. </w:t>
            </w:r>
            <w:proofErr w:type="spellStart"/>
            <w:r w:rsidRPr="005778F5">
              <w:t>nr-SecondaryCellGroupConfig</w:t>
            </w:r>
            <w:proofErr w:type="spellEnd"/>
            <w:r w:rsidRPr="005778F5">
              <w:t>).</w:t>
            </w:r>
          </w:p>
        </w:tc>
      </w:tr>
    </w:tbl>
    <w:p w14:paraId="625DD9D7" w14:textId="77777777" w:rsidR="003F10E0" w:rsidRPr="005778F5" w:rsidRDefault="003F10E0" w:rsidP="006214C9">
      <w:pPr>
        <w:rPr>
          <w:rFonts w:eastAsiaTheme="minorEastAsia"/>
          <w:lang w:eastAsia="zh-CN"/>
        </w:rPr>
      </w:pPr>
    </w:p>
    <w:p w14:paraId="5789370D" w14:textId="0D3121E3" w:rsidR="00724538" w:rsidRPr="005778F5" w:rsidRDefault="00C15FA7" w:rsidP="006214C9">
      <w:pPr>
        <w:rPr>
          <w:lang w:eastAsia="ja-JP"/>
        </w:rPr>
      </w:pPr>
      <w:r w:rsidRPr="005778F5">
        <w:rPr>
          <w:rFonts w:eastAsiaTheme="minorEastAsia"/>
          <w:lang w:eastAsia="zh-CN"/>
        </w:rPr>
        <w:t>As can be seen above</w:t>
      </w:r>
      <w:r w:rsidR="00A14FAC" w:rsidRPr="005778F5">
        <w:rPr>
          <w:rFonts w:eastAsiaTheme="minorEastAsia"/>
          <w:lang w:eastAsia="zh-CN"/>
        </w:rPr>
        <w:t xml:space="preserve">, </w:t>
      </w:r>
      <w:r w:rsidR="008F3ACF" w:rsidRPr="005778F5">
        <w:rPr>
          <w:rFonts w:eastAsiaTheme="minorEastAsia"/>
          <w:lang w:eastAsia="zh-CN"/>
        </w:rPr>
        <w:t xml:space="preserve">the MN sends the </w:t>
      </w:r>
      <w:proofErr w:type="spellStart"/>
      <w:r w:rsidR="008F3ACF" w:rsidRPr="005778F5">
        <w:rPr>
          <w:rFonts w:eastAsiaTheme="minorEastAsia"/>
          <w:i/>
          <w:lang w:eastAsia="zh-CN"/>
        </w:rPr>
        <w:t>condRRCReconfig</w:t>
      </w:r>
      <w:proofErr w:type="spellEnd"/>
      <w:r w:rsidR="00A32DFC" w:rsidRPr="005778F5">
        <w:rPr>
          <w:rFonts w:eastAsiaTheme="minorEastAsia"/>
          <w:lang w:eastAsia="zh-CN"/>
        </w:rPr>
        <w:t>/</w:t>
      </w:r>
      <w:proofErr w:type="spellStart"/>
      <w:proofErr w:type="gramStart"/>
      <w:r w:rsidR="008F3ACF" w:rsidRPr="005778F5">
        <w:rPr>
          <w:rFonts w:eastAsiaTheme="minorEastAsia"/>
          <w:i/>
          <w:lang w:eastAsia="zh-CN"/>
        </w:rPr>
        <w:t>condReconfigurationToApply</w:t>
      </w:r>
      <w:proofErr w:type="spellEnd"/>
      <w:r w:rsidR="008F3ACF" w:rsidRPr="005778F5">
        <w:rPr>
          <w:rFonts w:eastAsiaTheme="minorEastAsia"/>
          <w:lang w:eastAsia="zh-CN"/>
        </w:rPr>
        <w:t xml:space="preserve"> </w:t>
      </w:r>
      <w:r w:rsidR="003F10E0" w:rsidRPr="005778F5">
        <w:rPr>
          <w:rFonts w:eastAsiaTheme="minorEastAsia"/>
          <w:lang w:eastAsia="zh-CN"/>
        </w:rPr>
        <w:t>,</w:t>
      </w:r>
      <w:proofErr w:type="gramEnd"/>
      <w:r w:rsidR="003F10E0" w:rsidRPr="005778F5">
        <w:rPr>
          <w:rFonts w:eastAsiaTheme="minorEastAsia"/>
          <w:lang w:eastAsia="zh-CN"/>
        </w:rPr>
        <w:t xml:space="preserve"> </w:t>
      </w:r>
      <w:r w:rsidR="008F3ACF" w:rsidRPr="005778F5">
        <w:rPr>
          <w:rFonts w:eastAsiaTheme="minorEastAsia"/>
          <w:lang w:eastAsia="zh-CN"/>
        </w:rPr>
        <w:t xml:space="preserve">which contains the MCG and SCG re-configurations for each candidate </w:t>
      </w:r>
      <w:proofErr w:type="spellStart"/>
      <w:r w:rsidR="008F3ACF" w:rsidRPr="005778F5">
        <w:rPr>
          <w:rFonts w:eastAsiaTheme="minorEastAsia"/>
          <w:lang w:eastAsia="zh-CN"/>
        </w:rPr>
        <w:t>PSCell</w:t>
      </w:r>
      <w:proofErr w:type="spellEnd"/>
      <w:r w:rsidR="008F3ACF" w:rsidRPr="005778F5">
        <w:rPr>
          <w:rFonts w:eastAsiaTheme="minorEastAsia"/>
          <w:lang w:eastAsia="zh-CN"/>
        </w:rPr>
        <w:t>.</w:t>
      </w:r>
      <w:r w:rsidR="00AC6C1F" w:rsidRPr="005778F5">
        <w:rPr>
          <w:rFonts w:eastAsiaTheme="minorEastAsia"/>
          <w:lang w:eastAsia="zh-CN"/>
        </w:rPr>
        <w:t xml:space="preserve"> </w:t>
      </w:r>
      <w:r w:rsidR="006B5EDA" w:rsidRPr="005778F5">
        <w:rPr>
          <w:rFonts w:eastAsiaTheme="minorEastAsia"/>
          <w:lang w:eastAsia="zh-CN"/>
        </w:rPr>
        <w:t xml:space="preserve">Different candidate </w:t>
      </w:r>
      <w:proofErr w:type="spellStart"/>
      <w:r w:rsidR="006B5EDA" w:rsidRPr="005778F5">
        <w:rPr>
          <w:rFonts w:eastAsiaTheme="minorEastAsia"/>
          <w:lang w:eastAsia="zh-CN"/>
        </w:rPr>
        <w:t>PSCells</w:t>
      </w:r>
      <w:proofErr w:type="spellEnd"/>
      <w:r w:rsidR="006B5EDA" w:rsidRPr="005778F5">
        <w:rPr>
          <w:rFonts w:eastAsiaTheme="minorEastAsia"/>
          <w:lang w:eastAsia="zh-CN"/>
        </w:rPr>
        <w:t xml:space="preserve"> correspond to different SCG and MCG re-configurations.</w:t>
      </w:r>
      <w:r w:rsidR="00210016" w:rsidRPr="005778F5">
        <w:rPr>
          <w:rFonts w:eastAsiaTheme="minorEastAsia"/>
          <w:lang w:eastAsia="zh-CN"/>
        </w:rPr>
        <w:t xml:space="preserve"> </w:t>
      </w:r>
      <w:r w:rsidR="005778F5" w:rsidRPr="005778F5">
        <w:rPr>
          <w:rFonts w:eastAsiaTheme="minorEastAsia"/>
          <w:lang w:eastAsia="zh-CN"/>
        </w:rPr>
        <w:t>If the legacy procedure is used</w:t>
      </w:r>
      <w:r w:rsidR="006B5EDA" w:rsidRPr="005778F5">
        <w:rPr>
          <w:rFonts w:eastAsiaTheme="minorEastAsia"/>
          <w:lang w:eastAsia="zh-CN"/>
        </w:rPr>
        <w:t xml:space="preserve">, when </w:t>
      </w:r>
      <w:r w:rsidR="003F10E0" w:rsidRPr="005778F5">
        <w:rPr>
          <w:rFonts w:eastAsiaTheme="minorEastAsia"/>
          <w:lang w:eastAsia="zh-CN"/>
        </w:rPr>
        <w:t xml:space="preserve">the </w:t>
      </w:r>
      <w:r w:rsidR="006B5EDA" w:rsidRPr="005778F5">
        <w:rPr>
          <w:rFonts w:eastAsiaTheme="minorEastAsia"/>
          <w:lang w:eastAsia="zh-CN"/>
        </w:rPr>
        <w:t xml:space="preserve">UE receives the conditional re-configuration, it will store and evaluate </w:t>
      </w:r>
      <w:r w:rsidR="006F2826" w:rsidRPr="005778F5">
        <w:t xml:space="preserve">each configured candidate target </w:t>
      </w:r>
      <w:proofErr w:type="spellStart"/>
      <w:r w:rsidR="006F2826" w:rsidRPr="005778F5">
        <w:t>PSCells</w:t>
      </w:r>
      <w:proofErr w:type="spellEnd"/>
      <w:r w:rsidR="00644C46" w:rsidRPr="005778F5">
        <w:rPr>
          <w:rFonts w:eastAsiaTheme="minorEastAsia"/>
          <w:lang w:eastAsia="zh-CN"/>
        </w:rPr>
        <w:t xml:space="preserve"> </w:t>
      </w:r>
      <w:r w:rsidR="006B5EDA" w:rsidRPr="005778F5">
        <w:rPr>
          <w:rFonts w:eastAsiaTheme="minorEastAsia"/>
          <w:lang w:eastAsia="zh-CN"/>
        </w:rPr>
        <w:t xml:space="preserve">based on its measurement results. Once </w:t>
      </w:r>
      <w:r w:rsidR="00644C46" w:rsidRPr="005778F5">
        <w:rPr>
          <w:rFonts w:eastAsiaTheme="minorEastAsia"/>
          <w:lang w:eastAsia="zh-CN"/>
        </w:rPr>
        <w:t xml:space="preserve">the </w:t>
      </w:r>
      <w:r w:rsidR="00644C46" w:rsidRPr="005778F5">
        <w:t>associated</w:t>
      </w:r>
      <w:r w:rsidR="006B5EDA" w:rsidRPr="005778F5">
        <w:rPr>
          <w:rFonts w:eastAsiaTheme="minorEastAsia"/>
          <w:lang w:eastAsia="zh-CN"/>
        </w:rPr>
        <w:t xml:space="preserve"> candidate </w:t>
      </w:r>
      <w:proofErr w:type="spellStart"/>
      <w:r w:rsidR="006B5EDA" w:rsidRPr="005778F5">
        <w:rPr>
          <w:rFonts w:eastAsiaTheme="minorEastAsia"/>
          <w:lang w:eastAsia="zh-CN"/>
        </w:rPr>
        <w:t>PSCells</w:t>
      </w:r>
      <w:proofErr w:type="spellEnd"/>
      <w:r w:rsidR="006B5EDA" w:rsidRPr="005778F5">
        <w:rPr>
          <w:rFonts w:eastAsiaTheme="minorEastAsia"/>
          <w:lang w:eastAsia="zh-CN"/>
        </w:rPr>
        <w:t xml:space="preserve">’ trigger condition is </w:t>
      </w:r>
      <w:r w:rsidR="00644C46" w:rsidRPr="005778F5">
        <w:rPr>
          <w:rFonts w:eastAsiaTheme="minorEastAsia"/>
          <w:lang w:eastAsia="zh-CN"/>
        </w:rPr>
        <w:t>fulfilled</w:t>
      </w:r>
      <w:r w:rsidR="006B5EDA" w:rsidRPr="005778F5">
        <w:rPr>
          <w:rFonts w:eastAsiaTheme="minorEastAsia"/>
          <w:lang w:eastAsia="zh-CN"/>
        </w:rPr>
        <w:t xml:space="preserve">, the </w:t>
      </w:r>
      <w:r w:rsidR="00644C46" w:rsidRPr="005778F5">
        <w:rPr>
          <w:rFonts w:eastAsiaTheme="minorEastAsia"/>
          <w:lang w:eastAsia="zh-CN"/>
        </w:rPr>
        <w:t xml:space="preserve">UE will </w:t>
      </w:r>
      <w:r w:rsidR="00D37180" w:rsidRPr="005778F5">
        <w:rPr>
          <w:rFonts w:eastAsiaTheme="minorEastAsia"/>
          <w:lang w:eastAsia="zh-CN"/>
        </w:rPr>
        <w:t xml:space="preserve">apply the stored MCG and SCG re-configurations of the </w:t>
      </w:r>
      <w:r w:rsidR="004B3A06" w:rsidRPr="005778F5">
        <w:rPr>
          <w:rFonts w:eastAsiaTheme="minorEastAsia"/>
          <w:lang w:eastAsia="zh-CN"/>
        </w:rPr>
        <w:t xml:space="preserve">selected </w:t>
      </w:r>
      <w:proofErr w:type="spellStart"/>
      <w:r w:rsidR="004B3A06" w:rsidRPr="005778F5">
        <w:rPr>
          <w:rFonts w:eastAsiaTheme="minorEastAsia"/>
          <w:lang w:eastAsia="zh-CN"/>
        </w:rPr>
        <w:t>PSCell</w:t>
      </w:r>
      <w:proofErr w:type="spellEnd"/>
      <w:r w:rsidR="004B3A06" w:rsidRPr="005778F5">
        <w:rPr>
          <w:rFonts w:eastAsiaTheme="minorEastAsia"/>
          <w:lang w:eastAsia="zh-CN"/>
        </w:rPr>
        <w:t xml:space="preserve"> and perform </w:t>
      </w:r>
      <w:proofErr w:type="spellStart"/>
      <w:r w:rsidR="004B3A06" w:rsidRPr="005778F5">
        <w:rPr>
          <w:rFonts w:eastAsiaTheme="minorEastAsia"/>
          <w:lang w:eastAsia="zh-CN"/>
        </w:rPr>
        <w:t>PSCell</w:t>
      </w:r>
      <w:proofErr w:type="spellEnd"/>
      <w:r w:rsidR="004B3A06" w:rsidRPr="005778F5">
        <w:rPr>
          <w:rFonts w:eastAsiaTheme="minorEastAsia"/>
          <w:lang w:eastAsia="zh-CN"/>
        </w:rPr>
        <w:t xml:space="preserve"> addition or change</w:t>
      </w:r>
      <w:r w:rsidR="0002708D" w:rsidRPr="005778F5">
        <w:rPr>
          <w:rFonts w:eastAsiaTheme="minorEastAsia"/>
          <w:lang w:eastAsia="zh-CN"/>
        </w:rPr>
        <w:t>.</w:t>
      </w:r>
      <w:r w:rsidR="001D6BB8" w:rsidRPr="005778F5">
        <w:rPr>
          <w:rFonts w:eastAsiaTheme="minorEastAsia"/>
          <w:lang w:eastAsia="zh-CN"/>
        </w:rPr>
        <w:t xml:space="preserve"> </w:t>
      </w:r>
      <w:r w:rsidR="00A45BC0" w:rsidRPr="005778F5">
        <w:rPr>
          <w:rFonts w:eastAsiaTheme="minorEastAsia"/>
          <w:lang w:eastAsia="zh-CN"/>
        </w:rPr>
        <w:t xml:space="preserve">Then, the UE </w:t>
      </w:r>
      <w:r w:rsidR="00724538" w:rsidRPr="005778F5">
        <w:rPr>
          <w:rFonts w:eastAsiaTheme="minorEastAsia"/>
          <w:lang w:eastAsia="zh-CN"/>
        </w:rPr>
        <w:t>replies</w:t>
      </w:r>
      <w:r w:rsidR="00A45BC0" w:rsidRPr="005778F5">
        <w:rPr>
          <w:rFonts w:eastAsiaTheme="minorEastAsia"/>
          <w:lang w:eastAsia="zh-CN"/>
        </w:rPr>
        <w:t xml:space="preserve"> the </w:t>
      </w:r>
      <w:proofErr w:type="spellStart"/>
      <w:r w:rsidR="00A45BC0" w:rsidRPr="005778F5">
        <w:rPr>
          <w:i/>
          <w:lang w:eastAsia="ja-JP"/>
        </w:rPr>
        <w:t>RRCReconfigurationComplete</w:t>
      </w:r>
      <w:proofErr w:type="spellEnd"/>
      <w:r w:rsidR="00A45BC0" w:rsidRPr="005778F5">
        <w:rPr>
          <w:lang w:eastAsia="ja-JP"/>
        </w:rPr>
        <w:t xml:space="preserve"> or </w:t>
      </w:r>
      <w:proofErr w:type="spellStart"/>
      <w:r w:rsidR="00A45BC0" w:rsidRPr="005778F5">
        <w:rPr>
          <w:i/>
          <w:lang w:eastAsia="ja-JP"/>
        </w:rPr>
        <w:t>RRCConnectionReconfigurationComplete</w:t>
      </w:r>
      <w:proofErr w:type="spellEnd"/>
      <w:r w:rsidR="00A45BC0" w:rsidRPr="005778F5">
        <w:rPr>
          <w:lang w:eastAsia="ja-JP"/>
        </w:rPr>
        <w:t xml:space="preserve"> ‎message to ‎the MN</w:t>
      </w:r>
      <w:r w:rsidR="009B342C" w:rsidRPr="005778F5">
        <w:rPr>
          <w:lang w:eastAsia="ja-JP"/>
        </w:rPr>
        <w:t xml:space="preserve"> by the updated MCG configuration</w:t>
      </w:r>
      <w:r w:rsidR="004A6EED" w:rsidRPr="005778F5">
        <w:rPr>
          <w:lang w:eastAsia="ja-JP"/>
        </w:rPr>
        <w:t>.</w:t>
      </w:r>
      <w:r w:rsidR="00724538" w:rsidRPr="005778F5">
        <w:rPr>
          <w:lang w:eastAsia="ja-JP"/>
        </w:rPr>
        <w:t xml:space="preserve"> </w:t>
      </w:r>
      <w:r w:rsidR="00197F9A" w:rsidRPr="005778F5">
        <w:rPr>
          <w:lang w:eastAsia="ja-JP"/>
        </w:rPr>
        <w:t xml:space="preserve">These are </w:t>
      </w:r>
      <w:r w:rsidR="00197F9A" w:rsidRPr="005778F5">
        <w:rPr>
          <w:rFonts w:eastAsia="宋体"/>
          <w:lang w:eastAsia="zh-CN"/>
        </w:rPr>
        <w:t>specified in TS 38.331 5.3.5.3 and 5.3.5.13.5.</w:t>
      </w:r>
    </w:p>
    <w:p w14:paraId="33978BAF" w14:textId="290810F5" w:rsidR="006516DB" w:rsidRPr="005778F5" w:rsidRDefault="005778F5" w:rsidP="005778F5">
      <w:pPr>
        <w:rPr>
          <w:rFonts w:eastAsiaTheme="minorEastAsia"/>
          <w:lang w:eastAsia="zh-CN"/>
        </w:rPr>
      </w:pPr>
      <w:r>
        <w:rPr>
          <w:lang w:eastAsia="ja-JP"/>
        </w:rPr>
        <w:t xml:space="preserve">However, </w:t>
      </w:r>
      <w:r w:rsidR="00724538" w:rsidRPr="005778F5">
        <w:rPr>
          <w:rFonts w:eastAsiaTheme="minorEastAsia"/>
          <w:lang w:eastAsia="zh-CN"/>
        </w:rPr>
        <w:t>the MN do</w:t>
      </w:r>
      <w:r w:rsidRPr="005778F5">
        <w:rPr>
          <w:rFonts w:eastAsiaTheme="minorEastAsia"/>
          <w:lang w:eastAsia="zh-CN"/>
        </w:rPr>
        <w:t>es</w:t>
      </w:r>
      <w:r w:rsidR="00724538" w:rsidRPr="005778F5">
        <w:rPr>
          <w:rFonts w:eastAsiaTheme="minorEastAsia"/>
          <w:lang w:eastAsia="zh-CN"/>
        </w:rPr>
        <w:t xml:space="preserve"> not know when the UE </w:t>
      </w:r>
      <w:r>
        <w:rPr>
          <w:rFonts w:eastAsiaTheme="minorEastAsia"/>
          <w:lang w:eastAsia="zh-CN"/>
        </w:rPr>
        <w:t>applies</w:t>
      </w:r>
      <w:r w:rsidR="00724538" w:rsidRPr="005778F5">
        <w:rPr>
          <w:rFonts w:eastAsiaTheme="minorEastAsia"/>
          <w:lang w:eastAsia="zh-CN"/>
        </w:rPr>
        <w:t xml:space="preserve"> the stored MCG and SCG re-configurations </w:t>
      </w:r>
      <w:r w:rsidR="00BA6EDC" w:rsidRPr="005778F5">
        <w:rPr>
          <w:rFonts w:eastAsiaTheme="minorEastAsia"/>
          <w:lang w:eastAsia="zh-CN"/>
        </w:rPr>
        <w:t>corresponding to</w:t>
      </w:r>
      <w:r w:rsidR="00724538" w:rsidRPr="005778F5">
        <w:rPr>
          <w:rFonts w:eastAsiaTheme="minorEastAsia"/>
          <w:lang w:eastAsia="zh-CN"/>
        </w:rPr>
        <w:t xml:space="preserve"> the </w:t>
      </w:r>
      <w:r w:rsidR="005C5887" w:rsidRPr="005778F5">
        <w:rPr>
          <w:rFonts w:eastAsiaTheme="minorEastAsia"/>
          <w:lang w:eastAsia="zh-CN"/>
        </w:rPr>
        <w:t>target</w:t>
      </w:r>
      <w:r w:rsidR="00A32DFC" w:rsidRPr="005778F5">
        <w:rPr>
          <w:rFonts w:eastAsiaTheme="minorEastAsia"/>
          <w:lang w:eastAsia="zh-CN"/>
        </w:rPr>
        <w:t xml:space="preserve"> </w:t>
      </w:r>
      <w:proofErr w:type="spellStart"/>
      <w:r w:rsidR="00A32DFC" w:rsidRPr="005778F5">
        <w:rPr>
          <w:rFonts w:eastAsiaTheme="minorEastAsia"/>
          <w:lang w:eastAsia="zh-CN"/>
        </w:rPr>
        <w:t>PSCell</w:t>
      </w:r>
      <w:proofErr w:type="spellEnd"/>
      <w:r w:rsidR="00724538" w:rsidRPr="005778F5">
        <w:rPr>
          <w:rFonts w:eastAsiaTheme="minorEastAsia"/>
          <w:lang w:eastAsia="zh-CN"/>
        </w:rPr>
        <w:t>.</w:t>
      </w:r>
      <w:r w:rsidR="00DC4FE7" w:rsidRPr="005778F5">
        <w:rPr>
          <w:rFonts w:eastAsiaTheme="minorEastAsia"/>
          <w:lang w:eastAsia="zh-CN"/>
        </w:rPr>
        <w:t xml:space="preserve"> </w:t>
      </w:r>
      <w:proofErr w:type="gramStart"/>
      <w:r w:rsidR="007C1445" w:rsidRPr="005778F5">
        <w:rPr>
          <w:rFonts w:eastAsiaTheme="minorEastAsia"/>
          <w:lang w:eastAsia="zh-CN"/>
        </w:rPr>
        <w:t xml:space="preserve">Therefore, </w:t>
      </w:r>
      <w:r>
        <w:rPr>
          <w:rFonts w:eastAsiaTheme="minorEastAsia"/>
          <w:lang w:eastAsia="zh-CN"/>
        </w:rPr>
        <w:t xml:space="preserve">if </w:t>
      </w:r>
      <w:r w:rsidR="007C1445" w:rsidRPr="005778F5">
        <w:rPr>
          <w:rFonts w:eastAsiaTheme="minorEastAsia"/>
          <w:lang w:eastAsia="zh-CN"/>
        </w:rPr>
        <w:t xml:space="preserve">the MN uses the </w:t>
      </w:r>
      <w:r>
        <w:rPr>
          <w:rFonts w:eastAsiaTheme="minorEastAsia"/>
          <w:lang w:eastAsia="zh-CN"/>
        </w:rPr>
        <w:t>current</w:t>
      </w:r>
      <w:r w:rsidR="007C1445" w:rsidRPr="005778F5">
        <w:rPr>
          <w:rFonts w:eastAsiaTheme="minorEastAsia"/>
          <w:lang w:eastAsia="zh-CN"/>
        </w:rPr>
        <w:t xml:space="preserve"> MCG configuration</w:t>
      </w:r>
      <w:r>
        <w:rPr>
          <w:rFonts w:eastAsiaTheme="minorEastAsia"/>
          <w:lang w:eastAsia="zh-CN"/>
        </w:rPr>
        <w:t xml:space="preserve"> when the UE transmits </w:t>
      </w:r>
      <w:r w:rsidR="007C1445" w:rsidRPr="005778F5">
        <w:rPr>
          <w:rFonts w:eastAsiaTheme="minorEastAsia"/>
          <w:lang w:eastAsia="zh-CN"/>
        </w:rPr>
        <w:t xml:space="preserve">the </w:t>
      </w:r>
      <w:proofErr w:type="spellStart"/>
      <w:r w:rsidR="007C1445" w:rsidRPr="005778F5">
        <w:rPr>
          <w:i/>
          <w:lang w:eastAsia="ja-JP"/>
        </w:rPr>
        <w:t>RRCReconfigurationComplete</w:t>
      </w:r>
      <w:proofErr w:type="spellEnd"/>
      <w:r w:rsidR="007C1445" w:rsidRPr="005778F5">
        <w:rPr>
          <w:lang w:eastAsia="ja-JP"/>
        </w:rPr>
        <w:t xml:space="preserve"> or </w:t>
      </w:r>
      <w:proofErr w:type="spellStart"/>
      <w:r w:rsidR="007C1445" w:rsidRPr="005778F5">
        <w:rPr>
          <w:i/>
          <w:lang w:eastAsia="ja-JP"/>
        </w:rPr>
        <w:t>RRCConnectionReconfigurationComplete</w:t>
      </w:r>
      <w:proofErr w:type="spellEnd"/>
      <w:r w:rsidR="007C1445" w:rsidRPr="005778F5">
        <w:rPr>
          <w:lang w:eastAsia="ja-JP"/>
        </w:rPr>
        <w:t xml:space="preserve"> ‎message</w:t>
      </w:r>
      <w:r>
        <w:rPr>
          <w:lang w:eastAsia="ja-JP"/>
        </w:rPr>
        <w:t xml:space="preserve">, while the UE uses one of the </w:t>
      </w:r>
      <w:r>
        <w:rPr>
          <w:lang w:eastAsia="ja-JP"/>
        </w:rPr>
        <w:lastRenderedPageBreak/>
        <w:t xml:space="preserve">conditional configurations, not only the MN may not be able to decode the </w:t>
      </w:r>
      <w:r w:rsidR="00F25971" w:rsidRPr="005778F5">
        <w:rPr>
          <w:rFonts w:eastAsiaTheme="minorEastAsia"/>
          <w:lang w:eastAsia="zh-CN"/>
        </w:rPr>
        <w:t xml:space="preserve">RRC reconfiguration complete message </w:t>
      </w:r>
      <w:r>
        <w:rPr>
          <w:rFonts w:eastAsiaTheme="minorEastAsia"/>
          <w:lang w:eastAsia="zh-CN"/>
        </w:rPr>
        <w:t xml:space="preserve">(which </w:t>
      </w:r>
      <w:r w:rsidR="00F25971" w:rsidRPr="005778F5">
        <w:rPr>
          <w:rFonts w:eastAsiaTheme="minorEastAsia"/>
          <w:lang w:eastAsia="zh-CN"/>
        </w:rPr>
        <w:t xml:space="preserve">includes </w:t>
      </w:r>
      <w:r>
        <w:rPr>
          <w:rFonts w:eastAsiaTheme="minorEastAsia"/>
          <w:lang w:eastAsia="zh-CN"/>
        </w:rPr>
        <w:t>an indication of the configuration selected by the UE) but further data transmission/reception may fail, eventually resulting in RRC re-establishment.</w:t>
      </w:r>
      <w:proofErr w:type="gramEnd"/>
    </w:p>
    <w:p w14:paraId="57D68274" w14:textId="7096A874" w:rsidR="00321CB8" w:rsidRPr="005778F5" w:rsidRDefault="00321CB8" w:rsidP="006214C9">
      <w:pPr>
        <w:rPr>
          <w:rFonts w:eastAsiaTheme="minorEastAsia"/>
          <w:b/>
          <w:lang w:eastAsia="zh-CN"/>
        </w:rPr>
      </w:pPr>
      <w:r w:rsidRPr="005778F5">
        <w:rPr>
          <w:rFonts w:eastAsiaTheme="minorEastAsia"/>
          <w:b/>
          <w:lang w:eastAsia="zh-CN"/>
        </w:rPr>
        <w:t xml:space="preserve">Observation 1: </w:t>
      </w:r>
      <w:r w:rsidR="00C27B0F" w:rsidRPr="005778F5">
        <w:rPr>
          <w:rFonts w:eastAsiaTheme="minorEastAsia"/>
          <w:b/>
          <w:lang w:eastAsia="zh-CN"/>
        </w:rPr>
        <w:t>T</w:t>
      </w:r>
      <w:r w:rsidRPr="005778F5">
        <w:rPr>
          <w:rFonts w:eastAsiaTheme="minorEastAsia"/>
          <w:b/>
          <w:lang w:eastAsia="zh-CN"/>
        </w:rPr>
        <w:t xml:space="preserve">he unsynchronized update of </w:t>
      </w:r>
      <w:r w:rsidR="005778F5">
        <w:rPr>
          <w:rFonts w:eastAsiaTheme="minorEastAsia"/>
          <w:b/>
          <w:lang w:eastAsia="zh-CN"/>
        </w:rPr>
        <w:t xml:space="preserve">the </w:t>
      </w:r>
      <w:r w:rsidRPr="005778F5">
        <w:rPr>
          <w:rFonts w:eastAsiaTheme="minorEastAsia"/>
          <w:b/>
          <w:lang w:eastAsia="zh-CN"/>
        </w:rPr>
        <w:t xml:space="preserve">MCG configuration </w:t>
      </w:r>
      <w:r w:rsidR="005778F5">
        <w:rPr>
          <w:rFonts w:eastAsiaTheme="minorEastAsia"/>
          <w:b/>
          <w:lang w:eastAsia="zh-CN"/>
        </w:rPr>
        <w:t>at the</w:t>
      </w:r>
      <w:r w:rsidR="005778F5" w:rsidRPr="005778F5">
        <w:rPr>
          <w:rFonts w:eastAsiaTheme="minorEastAsia"/>
          <w:b/>
          <w:lang w:eastAsia="zh-CN"/>
        </w:rPr>
        <w:t xml:space="preserve"> </w:t>
      </w:r>
      <w:r w:rsidRPr="005778F5">
        <w:rPr>
          <w:rFonts w:eastAsiaTheme="minorEastAsia"/>
          <w:b/>
          <w:lang w:eastAsia="zh-CN"/>
        </w:rPr>
        <w:t xml:space="preserve">UE when </w:t>
      </w:r>
      <w:r w:rsidR="00966A68" w:rsidRPr="005778F5">
        <w:rPr>
          <w:rFonts w:eastAsiaTheme="minorEastAsia"/>
          <w:b/>
          <w:lang w:eastAsia="zh-CN"/>
        </w:rPr>
        <w:t xml:space="preserve">a </w:t>
      </w:r>
      <w:r w:rsidRPr="005778F5">
        <w:rPr>
          <w:rFonts w:eastAsiaTheme="minorEastAsia"/>
          <w:b/>
          <w:lang w:eastAsia="zh-CN"/>
        </w:rPr>
        <w:t xml:space="preserve">candidate </w:t>
      </w:r>
      <w:proofErr w:type="spellStart"/>
      <w:r w:rsidRPr="005778F5">
        <w:rPr>
          <w:rFonts w:eastAsiaTheme="minorEastAsia"/>
          <w:b/>
          <w:lang w:eastAsia="zh-CN"/>
        </w:rPr>
        <w:t>PSCell</w:t>
      </w:r>
      <w:proofErr w:type="spellEnd"/>
      <w:r w:rsidRPr="005778F5">
        <w:rPr>
          <w:rFonts w:eastAsiaTheme="minorEastAsia"/>
          <w:b/>
          <w:lang w:eastAsia="zh-CN"/>
        </w:rPr>
        <w:t xml:space="preserve"> is trigged</w:t>
      </w:r>
      <w:r w:rsidR="00966A68" w:rsidRPr="005778F5">
        <w:rPr>
          <w:rFonts w:eastAsiaTheme="minorEastAsia"/>
          <w:b/>
          <w:lang w:eastAsia="zh-CN"/>
        </w:rPr>
        <w:t xml:space="preserve"> to addition or change</w:t>
      </w:r>
      <w:r w:rsidR="005778F5">
        <w:rPr>
          <w:rFonts w:eastAsiaTheme="minorEastAsia"/>
          <w:b/>
          <w:lang w:eastAsia="zh-CN"/>
        </w:rPr>
        <w:t xml:space="preserve"> may result in CP and UP transmission failure as the MN is not aware of the change of configuration</w:t>
      </w:r>
      <w:r w:rsidRPr="005778F5">
        <w:rPr>
          <w:rFonts w:eastAsiaTheme="minorEastAsia"/>
          <w:b/>
          <w:lang w:eastAsia="zh-CN"/>
        </w:rPr>
        <w:t>.</w:t>
      </w:r>
    </w:p>
    <w:p w14:paraId="5B5779BA" w14:textId="271E67AD" w:rsidR="00EB77D1" w:rsidRPr="005778F5" w:rsidRDefault="00C71A73" w:rsidP="006214C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 w:rsidR="004E2E57" w:rsidRPr="005778F5">
        <w:rPr>
          <w:rFonts w:eastAsiaTheme="minorEastAsia"/>
          <w:lang w:eastAsia="zh-CN"/>
        </w:rPr>
        <w:t xml:space="preserve">n </w:t>
      </w:r>
      <w:r w:rsidR="006214C9" w:rsidRPr="005778F5">
        <w:rPr>
          <w:lang w:eastAsia="zh-CN"/>
        </w:rPr>
        <w:t>the email discussion [</w:t>
      </w:r>
      <w:r w:rsidR="002D6517" w:rsidRPr="005778F5">
        <w:rPr>
          <w:lang w:eastAsia="zh-CN"/>
        </w:rPr>
        <w:t>1</w:t>
      </w:r>
      <w:r w:rsidR="006214C9" w:rsidRPr="005778F5">
        <w:rPr>
          <w:lang w:eastAsia="zh-CN"/>
        </w:rPr>
        <w:t xml:space="preserve">], </w:t>
      </w:r>
      <w:r>
        <w:rPr>
          <w:lang w:eastAsia="zh-CN"/>
        </w:rPr>
        <w:t xml:space="preserve">a </w:t>
      </w:r>
      <w:r w:rsidR="004E2E57" w:rsidRPr="005778F5">
        <w:rPr>
          <w:lang w:eastAsia="zh-CN"/>
        </w:rPr>
        <w:t xml:space="preserve">few companies </w:t>
      </w:r>
      <w:r w:rsidR="00AD69CB" w:rsidRPr="005778F5">
        <w:rPr>
          <w:lang w:eastAsia="zh-CN"/>
        </w:rPr>
        <w:t>[</w:t>
      </w:r>
      <w:r w:rsidR="009A1AE2" w:rsidRPr="005778F5">
        <w:rPr>
          <w:lang w:eastAsia="zh-CN"/>
        </w:rPr>
        <w:t>2</w:t>
      </w:r>
      <w:r w:rsidR="00AD69CB" w:rsidRPr="005778F5">
        <w:rPr>
          <w:lang w:eastAsia="zh-CN"/>
        </w:rPr>
        <w:t xml:space="preserve">] </w:t>
      </w:r>
      <w:r>
        <w:rPr>
          <w:lang w:eastAsia="zh-CN"/>
        </w:rPr>
        <w:t>raised</w:t>
      </w:r>
      <w:r w:rsidR="004E2E57" w:rsidRPr="005778F5">
        <w:rPr>
          <w:lang w:eastAsia="zh-CN"/>
        </w:rPr>
        <w:t xml:space="preserve"> </w:t>
      </w:r>
      <w:r>
        <w:rPr>
          <w:lang w:eastAsia="zh-CN"/>
        </w:rPr>
        <w:t xml:space="preserve">this issue </w:t>
      </w:r>
      <w:r w:rsidR="007354F1" w:rsidRPr="005778F5">
        <w:rPr>
          <w:lang w:eastAsia="zh-CN"/>
        </w:rPr>
        <w:t xml:space="preserve">and </w:t>
      </w:r>
      <w:r>
        <w:rPr>
          <w:lang w:eastAsia="zh-CN"/>
        </w:rPr>
        <w:t>suggested</w:t>
      </w:r>
      <w:r w:rsidRPr="005778F5">
        <w:rPr>
          <w:lang w:eastAsia="zh-CN"/>
        </w:rPr>
        <w:t xml:space="preserve"> </w:t>
      </w:r>
      <w:r w:rsidR="007354F1" w:rsidRPr="005778F5">
        <w:rPr>
          <w:lang w:eastAsia="zh-CN"/>
        </w:rPr>
        <w:t xml:space="preserve">two </w:t>
      </w:r>
      <w:r w:rsidR="002A1E37" w:rsidRPr="005778F5">
        <w:rPr>
          <w:lang w:eastAsia="zh-CN"/>
        </w:rPr>
        <w:t xml:space="preserve">alternative solutions </w:t>
      </w:r>
      <w:r w:rsidR="00565B27" w:rsidRPr="005778F5">
        <w:rPr>
          <w:lang w:eastAsia="zh-CN"/>
        </w:rPr>
        <w:t>below</w:t>
      </w:r>
      <w:r w:rsidR="007354F1" w:rsidRPr="005778F5"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354F1" w:rsidRPr="005778F5" w14:paraId="737DAE10" w14:textId="77777777" w:rsidTr="007354F1">
        <w:tc>
          <w:tcPr>
            <w:tcW w:w="9631" w:type="dxa"/>
          </w:tcPr>
          <w:p w14:paraId="45E5A964" w14:textId="77777777" w:rsidR="007354F1" w:rsidRPr="005778F5" w:rsidRDefault="007354F1" w:rsidP="00EB63A2">
            <w:pPr>
              <w:pStyle w:val="Proposal"/>
              <w:numPr>
                <w:ilvl w:val="0"/>
                <w:numId w:val="0"/>
              </w:numPr>
              <w:tabs>
                <w:tab w:val="left" w:pos="1701"/>
              </w:tabs>
              <w:overflowPunct w:val="0"/>
              <w:autoSpaceDE w:val="0"/>
              <w:autoSpaceDN w:val="0"/>
              <w:adjustRightInd w:val="0"/>
              <w:spacing w:after="120"/>
              <w:ind w:left="720" w:hanging="360"/>
              <w:textAlignment w:val="baseline"/>
            </w:pPr>
            <w:bookmarkStart w:id="4" w:name="_Toc79088268"/>
            <w:r w:rsidRPr="005778F5">
              <w:t xml:space="preserve">The UE </w:t>
            </w:r>
            <w:r w:rsidRPr="005778F5">
              <w:rPr>
                <w:rFonts w:cs="Arial"/>
              </w:rPr>
              <w:t>notifies the MN that conditions have been fulfilled for CPAC using UE’s current configuration (i.e. not the MCG configuration to be applied). FFS which solution to specify:</w:t>
            </w:r>
            <w:bookmarkEnd w:id="4"/>
          </w:p>
          <w:p w14:paraId="16A02C7C" w14:textId="2761F6C7" w:rsidR="007354F1" w:rsidRPr="005778F5" w:rsidRDefault="00C71A73" w:rsidP="00EB63A2">
            <w:pPr>
              <w:pStyle w:val="Proposal"/>
              <w:numPr>
                <w:ilvl w:val="0"/>
                <w:numId w:val="39"/>
              </w:numPr>
              <w:tabs>
                <w:tab w:val="left" w:pos="1701"/>
              </w:tabs>
              <w:overflowPunct w:val="0"/>
              <w:autoSpaceDE w:val="0"/>
              <w:autoSpaceDN w:val="0"/>
              <w:adjustRightInd w:val="0"/>
              <w:spacing w:after="120"/>
              <w:textAlignment w:val="baseline"/>
            </w:pPr>
            <w:bookmarkStart w:id="5" w:name="_Toc79088269"/>
            <w:r>
              <w:t xml:space="preserve">The </w:t>
            </w:r>
            <w:r w:rsidR="007354F1" w:rsidRPr="005778F5">
              <w:t>UE notifies the network of CP</w:t>
            </w:r>
            <w:r>
              <w:t>A</w:t>
            </w:r>
            <w:r w:rsidR="007354F1" w:rsidRPr="005778F5">
              <w:t xml:space="preserve">C execution before transmitting </w:t>
            </w:r>
            <w:proofErr w:type="spellStart"/>
            <w:r w:rsidR="007354F1" w:rsidRPr="005778F5">
              <w:t>RRCReconfigurationComplete</w:t>
            </w:r>
            <w:proofErr w:type="spellEnd"/>
            <w:r w:rsidR="007354F1" w:rsidRPr="005778F5">
              <w:t xml:space="preserve"> with </w:t>
            </w:r>
            <w:r>
              <w:t xml:space="preserve">the </w:t>
            </w:r>
            <w:r w:rsidR="007354F1" w:rsidRPr="005778F5">
              <w:t>new MCG configuration.</w:t>
            </w:r>
            <w:bookmarkEnd w:id="5"/>
          </w:p>
          <w:p w14:paraId="19D74BA5" w14:textId="71ADD5BB" w:rsidR="007354F1" w:rsidRPr="005778F5" w:rsidRDefault="00C71A73" w:rsidP="00EB63A2">
            <w:pPr>
              <w:pStyle w:val="Proposal"/>
              <w:numPr>
                <w:ilvl w:val="0"/>
                <w:numId w:val="39"/>
              </w:numPr>
              <w:tabs>
                <w:tab w:val="left" w:pos="1701"/>
              </w:tabs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eastAsia="zh-CN"/>
              </w:rPr>
            </w:pPr>
            <w:bookmarkStart w:id="6" w:name="_Toc79088270"/>
            <w:r>
              <w:t xml:space="preserve">The </w:t>
            </w:r>
            <w:r w:rsidR="007354F1" w:rsidRPr="005778F5">
              <w:t xml:space="preserve">UE transmits </w:t>
            </w:r>
            <w:proofErr w:type="spellStart"/>
            <w:r w:rsidR="007354F1" w:rsidRPr="005778F5">
              <w:t>RRCReconfigurationComplete</w:t>
            </w:r>
            <w:proofErr w:type="spellEnd"/>
            <w:r w:rsidR="007354F1" w:rsidRPr="005778F5">
              <w:t xml:space="preserve"> upon CPA/CPC execution with current configuration (including an embedded </w:t>
            </w:r>
            <w:proofErr w:type="spellStart"/>
            <w:r w:rsidR="007354F1" w:rsidRPr="005778F5">
              <w:t>RRCReconfigurationComplete</w:t>
            </w:r>
            <w:proofErr w:type="spellEnd"/>
            <w:r w:rsidR="007354F1" w:rsidRPr="005778F5">
              <w:t xml:space="preserve"> with newly applied configuration).</w:t>
            </w:r>
            <w:bookmarkEnd w:id="6"/>
          </w:p>
        </w:tc>
      </w:tr>
    </w:tbl>
    <w:p w14:paraId="34ED5800" w14:textId="77777777" w:rsidR="00C71A73" w:rsidRDefault="00C71A73" w:rsidP="006214C9">
      <w:pPr>
        <w:rPr>
          <w:rFonts w:eastAsia="宋体"/>
          <w:lang w:eastAsia="zh-CN"/>
        </w:rPr>
      </w:pPr>
    </w:p>
    <w:p w14:paraId="00AE057C" w14:textId="1FFEDC21" w:rsidR="00DD6401" w:rsidRPr="005778F5" w:rsidRDefault="00370E76" w:rsidP="006214C9">
      <w:pPr>
        <w:rPr>
          <w:rFonts w:eastAsia="宋体"/>
          <w:lang w:eastAsia="zh-CN"/>
        </w:rPr>
      </w:pPr>
      <w:r w:rsidRPr="005778F5">
        <w:rPr>
          <w:rFonts w:eastAsia="宋体"/>
          <w:lang w:eastAsia="zh-CN"/>
        </w:rPr>
        <w:t>Both of t</w:t>
      </w:r>
      <w:r w:rsidR="00666950" w:rsidRPr="005778F5">
        <w:rPr>
          <w:rFonts w:eastAsia="宋体"/>
          <w:lang w:eastAsia="zh-CN"/>
        </w:rPr>
        <w:t>hese</w:t>
      </w:r>
      <w:r w:rsidR="00037A21" w:rsidRPr="005778F5">
        <w:rPr>
          <w:rFonts w:eastAsia="宋体"/>
          <w:lang w:eastAsia="zh-CN"/>
        </w:rPr>
        <w:t xml:space="preserve"> two solution</w:t>
      </w:r>
      <w:r w:rsidR="00C71A73">
        <w:rPr>
          <w:rFonts w:eastAsia="宋体"/>
          <w:lang w:eastAsia="zh-CN"/>
        </w:rPr>
        <w:t>s</w:t>
      </w:r>
      <w:r w:rsidR="00037A21" w:rsidRPr="005778F5">
        <w:rPr>
          <w:rFonts w:eastAsia="宋体"/>
          <w:lang w:eastAsia="zh-CN"/>
        </w:rPr>
        <w:t xml:space="preserve"> </w:t>
      </w:r>
      <w:r w:rsidR="00C71A73">
        <w:rPr>
          <w:rFonts w:eastAsia="宋体"/>
          <w:lang w:eastAsia="zh-CN"/>
        </w:rPr>
        <w:t>could</w:t>
      </w:r>
      <w:r w:rsidR="00666950" w:rsidRPr="005778F5">
        <w:rPr>
          <w:rFonts w:eastAsia="宋体"/>
          <w:lang w:eastAsia="zh-CN"/>
        </w:rPr>
        <w:t xml:space="preserve"> </w:t>
      </w:r>
      <w:r w:rsidRPr="005778F5">
        <w:rPr>
          <w:rFonts w:eastAsia="宋体"/>
          <w:lang w:eastAsia="zh-CN"/>
        </w:rPr>
        <w:t xml:space="preserve">solve </w:t>
      </w:r>
      <w:r w:rsidR="00666950" w:rsidRPr="005778F5">
        <w:rPr>
          <w:rFonts w:eastAsia="宋体"/>
          <w:lang w:eastAsia="zh-CN"/>
        </w:rPr>
        <w:t>the p</w:t>
      </w:r>
      <w:r w:rsidR="00DD6401" w:rsidRPr="005778F5">
        <w:rPr>
          <w:rFonts w:eastAsia="宋体"/>
          <w:lang w:eastAsia="zh-CN"/>
        </w:rPr>
        <w:t xml:space="preserve">roblem mentioned above. </w:t>
      </w:r>
    </w:p>
    <w:p w14:paraId="0D88A12A" w14:textId="33385F02" w:rsidR="00351727" w:rsidRPr="005778F5" w:rsidRDefault="00DD6401" w:rsidP="006214C9">
      <w:r w:rsidRPr="005778F5">
        <w:rPr>
          <w:rFonts w:eastAsia="宋体"/>
          <w:lang w:eastAsia="zh-CN"/>
        </w:rPr>
        <w:t>For</w:t>
      </w:r>
      <w:r w:rsidR="00146AA5" w:rsidRPr="005778F5">
        <w:rPr>
          <w:rFonts w:eastAsia="宋体"/>
          <w:lang w:eastAsia="zh-CN"/>
        </w:rPr>
        <w:t xml:space="preserve"> the</w:t>
      </w:r>
      <w:r w:rsidRPr="005778F5">
        <w:rPr>
          <w:rFonts w:eastAsia="宋体"/>
          <w:lang w:eastAsia="zh-CN"/>
        </w:rPr>
        <w:t xml:space="preserve"> option </w:t>
      </w:r>
      <w:r w:rsidR="00A22988">
        <w:rPr>
          <w:rFonts w:eastAsia="宋体"/>
          <w:lang w:eastAsia="zh-CN"/>
        </w:rPr>
        <w:t>2</w:t>
      </w:r>
      <w:r w:rsidRPr="005778F5">
        <w:rPr>
          <w:rFonts w:eastAsia="宋体"/>
          <w:lang w:eastAsia="zh-CN"/>
        </w:rPr>
        <w:t>, the UE need</w:t>
      </w:r>
      <w:r w:rsidR="00C71A73">
        <w:rPr>
          <w:rFonts w:eastAsia="宋体"/>
          <w:lang w:eastAsia="zh-CN"/>
        </w:rPr>
        <w:t>s</w:t>
      </w:r>
      <w:r w:rsidRPr="005778F5">
        <w:rPr>
          <w:rFonts w:eastAsia="宋体"/>
          <w:lang w:eastAsia="zh-CN"/>
        </w:rPr>
        <w:t xml:space="preserve"> to send an extra message to </w:t>
      </w:r>
      <w:r w:rsidR="00C71A73">
        <w:rPr>
          <w:rFonts w:eastAsia="宋体"/>
          <w:lang w:eastAsia="zh-CN"/>
        </w:rPr>
        <w:t xml:space="preserve">the </w:t>
      </w:r>
      <w:r w:rsidRPr="005778F5">
        <w:rPr>
          <w:rFonts w:eastAsia="宋体"/>
          <w:lang w:eastAsia="zh-CN"/>
        </w:rPr>
        <w:t xml:space="preserve">MN with </w:t>
      </w:r>
      <w:r w:rsidR="00C71A73">
        <w:rPr>
          <w:rFonts w:eastAsia="宋体"/>
          <w:lang w:eastAsia="zh-CN"/>
        </w:rPr>
        <w:t>the current</w:t>
      </w:r>
      <w:r w:rsidRPr="005778F5">
        <w:rPr>
          <w:rFonts w:eastAsia="宋体"/>
          <w:lang w:eastAsia="zh-CN"/>
        </w:rPr>
        <w:t xml:space="preserve"> MCG configuration to let </w:t>
      </w:r>
      <w:r w:rsidR="00C765D4" w:rsidRPr="005778F5">
        <w:rPr>
          <w:rFonts w:eastAsia="宋体"/>
          <w:lang w:eastAsia="zh-CN"/>
        </w:rPr>
        <w:t xml:space="preserve">the </w:t>
      </w:r>
      <w:r w:rsidRPr="005778F5">
        <w:rPr>
          <w:rFonts w:eastAsia="宋体"/>
          <w:lang w:eastAsia="zh-CN"/>
        </w:rPr>
        <w:t xml:space="preserve">MN </w:t>
      </w:r>
      <w:r w:rsidR="00D94A97" w:rsidRPr="005778F5">
        <w:rPr>
          <w:rFonts w:eastAsia="宋体"/>
          <w:lang w:eastAsia="zh-CN"/>
        </w:rPr>
        <w:t>know</w:t>
      </w:r>
      <w:r w:rsidRPr="005778F5">
        <w:rPr>
          <w:rFonts w:eastAsia="宋体"/>
          <w:lang w:eastAsia="zh-CN"/>
        </w:rPr>
        <w:t xml:space="preserve"> </w:t>
      </w:r>
      <w:r w:rsidR="009A4B7F" w:rsidRPr="005778F5">
        <w:rPr>
          <w:rFonts w:eastAsia="宋体"/>
          <w:lang w:eastAsia="zh-CN"/>
        </w:rPr>
        <w:t xml:space="preserve">that </w:t>
      </w:r>
      <w:r w:rsidR="005B1802" w:rsidRPr="005778F5">
        <w:rPr>
          <w:rFonts w:eastAsia="宋体"/>
          <w:lang w:eastAsia="zh-CN"/>
        </w:rPr>
        <w:t xml:space="preserve">one of the </w:t>
      </w:r>
      <w:proofErr w:type="spellStart"/>
      <w:r w:rsidR="005B1802" w:rsidRPr="005778F5">
        <w:rPr>
          <w:rFonts w:eastAsia="宋体"/>
          <w:lang w:eastAsia="zh-CN"/>
        </w:rPr>
        <w:t>PSCell</w:t>
      </w:r>
      <w:r w:rsidR="00351727" w:rsidRPr="005778F5">
        <w:rPr>
          <w:rFonts w:eastAsia="宋体"/>
          <w:lang w:eastAsia="zh-CN"/>
        </w:rPr>
        <w:t>s</w:t>
      </w:r>
      <w:proofErr w:type="spellEnd"/>
      <w:r w:rsidR="005B1802" w:rsidRPr="005778F5">
        <w:rPr>
          <w:rFonts w:eastAsia="宋体"/>
          <w:lang w:eastAsia="zh-CN"/>
        </w:rPr>
        <w:t xml:space="preserve"> is trigged to perform addition or change</w:t>
      </w:r>
      <w:r w:rsidR="00C00AB3" w:rsidRPr="005778F5">
        <w:rPr>
          <w:rFonts w:eastAsia="宋体"/>
          <w:lang w:eastAsia="zh-CN"/>
        </w:rPr>
        <w:t xml:space="preserve">. </w:t>
      </w:r>
      <w:r w:rsidR="00020317" w:rsidRPr="005778F5">
        <w:rPr>
          <w:rFonts w:eastAsia="宋体"/>
          <w:lang w:eastAsia="zh-CN"/>
        </w:rPr>
        <w:t xml:space="preserve">In the last meeting, there is an agreement that “For CPA and inter-SN CPC, </w:t>
      </w:r>
      <w:proofErr w:type="spellStart"/>
      <w:r w:rsidR="00020317" w:rsidRPr="005778F5">
        <w:rPr>
          <w:rFonts w:eastAsia="宋体"/>
          <w:i/>
          <w:lang w:eastAsia="zh-CN"/>
        </w:rPr>
        <w:t>condReconfigId</w:t>
      </w:r>
      <w:proofErr w:type="spellEnd"/>
      <w:r w:rsidR="00020317" w:rsidRPr="005778F5">
        <w:rPr>
          <w:rFonts w:eastAsia="宋体"/>
          <w:i/>
          <w:lang w:eastAsia="zh-CN"/>
        </w:rPr>
        <w:t>/</w:t>
      </w:r>
      <w:proofErr w:type="spellStart"/>
      <w:r w:rsidR="00020317" w:rsidRPr="005778F5">
        <w:rPr>
          <w:rFonts w:eastAsia="宋体"/>
          <w:i/>
          <w:lang w:eastAsia="zh-CN"/>
        </w:rPr>
        <w:t>CondReconfigurationId</w:t>
      </w:r>
      <w:proofErr w:type="spellEnd"/>
      <w:r w:rsidR="00020317" w:rsidRPr="005778F5">
        <w:rPr>
          <w:rFonts w:eastAsia="宋体"/>
          <w:lang w:eastAsia="zh-CN"/>
        </w:rPr>
        <w:t xml:space="preserve"> of the selected target </w:t>
      </w:r>
      <w:proofErr w:type="spellStart"/>
      <w:r w:rsidR="00020317" w:rsidRPr="005778F5">
        <w:rPr>
          <w:rFonts w:eastAsia="宋体"/>
          <w:lang w:eastAsia="zh-CN"/>
        </w:rPr>
        <w:t>PSCell</w:t>
      </w:r>
      <w:proofErr w:type="spellEnd"/>
      <w:r w:rsidR="00020317" w:rsidRPr="005778F5">
        <w:rPr>
          <w:rFonts w:eastAsia="宋体"/>
          <w:lang w:eastAsia="zh-CN"/>
        </w:rPr>
        <w:t xml:space="preserve"> is included in the RRC Reconfiguration Complete message to the MN”</w:t>
      </w:r>
      <w:r w:rsidR="0052689A" w:rsidRPr="005778F5">
        <w:rPr>
          <w:rFonts w:eastAsia="宋体"/>
          <w:lang w:eastAsia="zh-CN"/>
        </w:rPr>
        <w:t xml:space="preserve"> </w:t>
      </w:r>
      <w:r w:rsidR="00020317" w:rsidRPr="005778F5">
        <w:rPr>
          <w:rFonts w:eastAsia="宋体"/>
          <w:lang w:eastAsia="zh-CN"/>
        </w:rPr>
        <w:t xml:space="preserve">because it has less signalling overhead and </w:t>
      </w:r>
      <w:r w:rsidR="0025296C" w:rsidRPr="005778F5">
        <w:rPr>
          <w:rFonts w:eastAsia="宋体"/>
          <w:lang w:eastAsia="zh-CN"/>
        </w:rPr>
        <w:t xml:space="preserve">can </w:t>
      </w:r>
      <w:r w:rsidR="0025296C" w:rsidRPr="005778F5">
        <w:t xml:space="preserve">unambiguously identified and mapped to the target </w:t>
      </w:r>
      <w:proofErr w:type="spellStart"/>
      <w:r w:rsidR="00DC58C9" w:rsidRPr="005778F5">
        <w:t>PSC</w:t>
      </w:r>
      <w:r w:rsidR="0025296C" w:rsidRPr="005778F5">
        <w:t>cells</w:t>
      </w:r>
      <w:proofErr w:type="spellEnd"/>
      <w:r w:rsidR="0025296C" w:rsidRPr="005778F5">
        <w:t>.</w:t>
      </w:r>
      <w:r w:rsidR="00FC482A" w:rsidRPr="005778F5">
        <w:t xml:space="preserve"> Therefore,</w:t>
      </w:r>
      <w:r w:rsidR="00FC482A" w:rsidRPr="005778F5">
        <w:rPr>
          <w:rFonts w:eastAsia="宋体"/>
          <w:lang w:eastAsia="zh-CN"/>
        </w:rPr>
        <w:t xml:space="preserve"> </w:t>
      </w:r>
      <w:r w:rsidR="00C71A73">
        <w:rPr>
          <w:rFonts w:eastAsia="宋体"/>
          <w:lang w:eastAsia="zh-CN"/>
        </w:rPr>
        <w:t xml:space="preserve">the </w:t>
      </w:r>
      <w:r w:rsidR="00EB22E0" w:rsidRPr="005778F5">
        <w:rPr>
          <w:rFonts w:eastAsia="宋体"/>
          <w:lang w:eastAsia="zh-CN"/>
        </w:rPr>
        <w:t xml:space="preserve">“extra message” </w:t>
      </w:r>
      <w:r w:rsidR="00C71A73">
        <w:rPr>
          <w:rFonts w:eastAsia="宋体"/>
          <w:lang w:eastAsia="zh-CN"/>
        </w:rPr>
        <w:t>should</w:t>
      </w:r>
      <w:r w:rsidR="00EB22E0" w:rsidRPr="005778F5">
        <w:rPr>
          <w:rFonts w:eastAsia="宋体"/>
          <w:lang w:eastAsia="zh-CN"/>
        </w:rPr>
        <w:t xml:space="preserve"> contain the </w:t>
      </w:r>
      <w:proofErr w:type="spellStart"/>
      <w:r w:rsidR="00EB22E0" w:rsidRPr="005778F5">
        <w:rPr>
          <w:rFonts w:eastAsia="宋体"/>
          <w:i/>
          <w:lang w:eastAsia="zh-CN"/>
        </w:rPr>
        <w:t>condReconfigId</w:t>
      </w:r>
      <w:proofErr w:type="spellEnd"/>
      <w:r w:rsidR="00EB22E0" w:rsidRPr="005778F5">
        <w:rPr>
          <w:rFonts w:eastAsia="宋体"/>
          <w:i/>
          <w:lang w:eastAsia="zh-CN"/>
        </w:rPr>
        <w:t>/</w:t>
      </w:r>
      <w:proofErr w:type="spellStart"/>
      <w:r w:rsidR="00EB22E0" w:rsidRPr="005778F5">
        <w:rPr>
          <w:rFonts w:eastAsia="宋体"/>
          <w:i/>
          <w:lang w:eastAsia="zh-CN"/>
        </w:rPr>
        <w:t>CondReconfigurationId</w:t>
      </w:r>
      <w:proofErr w:type="spellEnd"/>
      <w:r w:rsidR="00EB22E0" w:rsidRPr="005778F5">
        <w:rPr>
          <w:rFonts w:eastAsia="宋体"/>
          <w:lang w:eastAsia="zh-CN"/>
        </w:rPr>
        <w:t xml:space="preserve"> of the target </w:t>
      </w:r>
      <w:proofErr w:type="spellStart"/>
      <w:r w:rsidR="00EB22E0" w:rsidRPr="005778F5">
        <w:rPr>
          <w:rFonts w:eastAsia="宋体"/>
          <w:lang w:eastAsia="zh-CN"/>
        </w:rPr>
        <w:t>PSCell</w:t>
      </w:r>
      <w:proofErr w:type="spellEnd"/>
      <w:r w:rsidR="00C237B0" w:rsidRPr="005778F5">
        <w:rPr>
          <w:rFonts w:eastAsia="宋体"/>
          <w:lang w:eastAsia="zh-CN"/>
        </w:rPr>
        <w:t xml:space="preserve"> </w:t>
      </w:r>
      <w:r w:rsidR="00C71A73">
        <w:rPr>
          <w:rFonts w:eastAsia="宋体"/>
          <w:lang w:eastAsia="zh-CN"/>
        </w:rPr>
        <w:t>so that</w:t>
      </w:r>
      <w:r w:rsidR="00B1165E" w:rsidRPr="005778F5">
        <w:rPr>
          <w:rFonts w:eastAsia="宋体"/>
          <w:lang w:eastAsia="zh-CN"/>
        </w:rPr>
        <w:t xml:space="preserve"> the</w:t>
      </w:r>
      <w:r w:rsidR="00C237B0" w:rsidRPr="005778F5">
        <w:rPr>
          <w:rFonts w:eastAsia="宋体"/>
          <w:lang w:eastAsia="zh-CN"/>
        </w:rPr>
        <w:t xml:space="preserve"> MN can </w:t>
      </w:r>
      <w:r w:rsidR="00C71A73">
        <w:rPr>
          <w:rFonts w:eastAsia="宋体"/>
          <w:lang w:eastAsia="zh-CN"/>
        </w:rPr>
        <w:t>switch to the new MCG configuration</w:t>
      </w:r>
      <w:r w:rsidR="009A3886" w:rsidRPr="005778F5">
        <w:rPr>
          <w:rFonts w:eastAsia="宋体"/>
          <w:lang w:eastAsia="zh-CN"/>
        </w:rPr>
        <w:t>.</w:t>
      </w:r>
    </w:p>
    <w:p w14:paraId="56FFA12C" w14:textId="4C9C764A" w:rsidR="00A56025" w:rsidRPr="005778F5" w:rsidRDefault="006B54C2" w:rsidP="006214C9">
      <w:pPr>
        <w:rPr>
          <w:rFonts w:eastAsia="宋体"/>
          <w:lang w:eastAsia="zh-CN"/>
        </w:rPr>
      </w:pPr>
      <w:r w:rsidRPr="005778F5">
        <w:rPr>
          <w:rFonts w:eastAsia="宋体"/>
          <w:lang w:eastAsia="zh-CN"/>
        </w:rPr>
        <w:t>From the point of</w:t>
      </w:r>
      <w:r w:rsidR="00F77346" w:rsidRPr="005778F5">
        <w:rPr>
          <w:rFonts w:eastAsia="宋体"/>
          <w:lang w:eastAsia="zh-CN"/>
        </w:rPr>
        <w:t xml:space="preserve"> view of protocol changes</w:t>
      </w:r>
      <w:r w:rsidRPr="005778F5">
        <w:rPr>
          <w:rFonts w:eastAsia="宋体"/>
          <w:lang w:eastAsia="zh-CN"/>
        </w:rPr>
        <w:t xml:space="preserve">, we think </w:t>
      </w:r>
      <w:r w:rsidR="003A3B83" w:rsidRPr="005778F5">
        <w:rPr>
          <w:rFonts w:eastAsia="宋体"/>
          <w:lang w:eastAsia="zh-CN"/>
        </w:rPr>
        <w:t xml:space="preserve">option </w:t>
      </w:r>
      <w:proofErr w:type="spellStart"/>
      <w:proofErr w:type="gramStart"/>
      <w:r w:rsidR="003A3B83" w:rsidRPr="005778F5">
        <w:rPr>
          <w:rFonts w:eastAsia="宋体"/>
          <w:lang w:eastAsia="zh-CN"/>
        </w:rPr>
        <w:t>i</w:t>
      </w:r>
      <w:proofErr w:type="spellEnd"/>
      <w:proofErr w:type="gramEnd"/>
      <w:r w:rsidR="003A3B83" w:rsidRPr="005778F5">
        <w:rPr>
          <w:rFonts w:eastAsia="宋体"/>
          <w:lang w:eastAsia="zh-CN"/>
        </w:rPr>
        <w:t xml:space="preserve"> </w:t>
      </w:r>
      <w:r w:rsidR="00960274" w:rsidRPr="005778F5">
        <w:rPr>
          <w:rFonts w:eastAsia="宋体"/>
          <w:lang w:eastAsia="zh-CN"/>
        </w:rPr>
        <w:t xml:space="preserve">has </w:t>
      </w:r>
      <w:r w:rsidR="00A22988">
        <w:rPr>
          <w:rFonts w:eastAsia="宋体"/>
          <w:lang w:eastAsia="zh-CN"/>
        </w:rPr>
        <w:t>very limited</w:t>
      </w:r>
      <w:r w:rsidR="00960274" w:rsidRPr="005778F5">
        <w:rPr>
          <w:rFonts w:eastAsia="宋体"/>
          <w:lang w:eastAsia="zh-CN"/>
        </w:rPr>
        <w:t xml:space="preserve"> impact on the </w:t>
      </w:r>
      <w:r w:rsidR="009161F6" w:rsidRPr="005778F5">
        <w:rPr>
          <w:rFonts w:eastAsia="宋体"/>
          <w:lang w:eastAsia="zh-CN"/>
        </w:rPr>
        <w:t xml:space="preserve">current </w:t>
      </w:r>
      <w:r w:rsidR="00960274" w:rsidRPr="005778F5">
        <w:rPr>
          <w:rFonts w:eastAsia="宋体"/>
          <w:lang w:eastAsia="zh-CN"/>
        </w:rPr>
        <w:t>specification</w:t>
      </w:r>
      <w:r w:rsidR="00C32832" w:rsidRPr="005778F5">
        <w:rPr>
          <w:rFonts w:eastAsia="宋体"/>
          <w:lang w:eastAsia="zh-CN"/>
        </w:rPr>
        <w:t>. We give a</w:t>
      </w:r>
      <w:r w:rsidR="00A74B84" w:rsidRPr="005778F5">
        <w:rPr>
          <w:rFonts w:eastAsia="宋体"/>
          <w:lang w:eastAsia="zh-CN"/>
        </w:rPr>
        <w:t>n</w:t>
      </w:r>
      <w:r w:rsidR="00C32832" w:rsidRPr="005778F5">
        <w:rPr>
          <w:rFonts w:eastAsia="宋体"/>
          <w:lang w:eastAsia="zh-CN"/>
        </w:rPr>
        <w:t xml:space="preserve"> example in Annex</w:t>
      </w:r>
      <w:r w:rsidR="00370552" w:rsidRPr="005778F5">
        <w:rPr>
          <w:rFonts w:eastAsia="宋体"/>
          <w:lang w:eastAsia="zh-CN"/>
        </w:rPr>
        <w:t xml:space="preserve">, where </w:t>
      </w:r>
      <w:r w:rsidRPr="005778F5">
        <w:rPr>
          <w:rFonts w:eastAsia="宋体"/>
          <w:lang w:eastAsia="zh-CN"/>
        </w:rPr>
        <w:t xml:space="preserve">the </w:t>
      </w:r>
      <w:proofErr w:type="spellStart"/>
      <w:r w:rsidRPr="005778F5">
        <w:rPr>
          <w:rFonts w:eastAsia="宋体"/>
          <w:i/>
          <w:lang w:eastAsia="zh-CN"/>
        </w:rPr>
        <w:t>ULInformationTransferMRDC</w:t>
      </w:r>
      <w:proofErr w:type="spellEnd"/>
      <w:r w:rsidRPr="005778F5">
        <w:rPr>
          <w:rFonts w:eastAsia="宋体"/>
          <w:lang w:eastAsia="zh-CN"/>
        </w:rPr>
        <w:t xml:space="preserve"> </w:t>
      </w:r>
      <w:r w:rsidR="00D877EF" w:rsidRPr="005778F5">
        <w:rPr>
          <w:rFonts w:eastAsia="宋体"/>
          <w:lang w:eastAsia="zh-CN"/>
        </w:rPr>
        <w:t>is</w:t>
      </w:r>
      <w:r w:rsidRPr="005778F5">
        <w:rPr>
          <w:rFonts w:eastAsia="宋体"/>
          <w:lang w:eastAsia="zh-CN"/>
        </w:rPr>
        <w:t xml:space="preserve"> reused</w:t>
      </w:r>
      <w:r w:rsidR="00BC449C" w:rsidRPr="005778F5">
        <w:rPr>
          <w:rFonts w:eastAsia="宋体"/>
          <w:lang w:eastAsia="zh-CN"/>
        </w:rPr>
        <w:t xml:space="preserve"> to</w:t>
      </w:r>
      <w:r w:rsidRPr="005778F5">
        <w:rPr>
          <w:rFonts w:eastAsia="宋体"/>
          <w:lang w:eastAsia="zh-CN"/>
        </w:rPr>
        <w:t xml:space="preserve"> include </w:t>
      </w:r>
      <w:proofErr w:type="spellStart"/>
      <w:r w:rsidR="009161F6" w:rsidRPr="005778F5">
        <w:rPr>
          <w:rFonts w:eastAsia="宋体"/>
          <w:i/>
          <w:lang w:eastAsia="zh-CN"/>
        </w:rPr>
        <w:t>condReconfigId</w:t>
      </w:r>
      <w:proofErr w:type="spellEnd"/>
      <w:r w:rsidR="009161F6" w:rsidRPr="005778F5">
        <w:rPr>
          <w:rFonts w:eastAsia="宋体"/>
          <w:i/>
          <w:lang w:eastAsia="zh-CN"/>
        </w:rPr>
        <w:t>/</w:t>
      </w:r>
      <w:proofErr w:type="spellStart"/>
      <w:r w:rsidR="009161F6" w:rsidRPr="005778F5">
        <w:rPr>
          <w:rFonts w:eastAsia="宋体"/>
          <w:i/>
          <w:lang w:eastAsia="zh-CN"/>
        </w:rPr>
        <w:t>CondReconfigurationId</w:t>
      </w:r>
      <w:proofErr w:type="spellEnd"/>
      <w:r w:rsidR="009161F6" w:rsidRPr="005778F5">
        <w:rPr>
          <w:rFonts w:eastAsia="宋体"/>
          <w:lang w:eastAsia="zh-CN"/>
        </w:rPr>
        <w:t xml:space="preserve"> </w:t>
      </w:r>
      <w:r w:rsidRPr="005778F5">
        <w:rPr>
          <w:rFonts w:eastAsia="宋体"/>
          <w:lang w:eastAsia="zh-CN"/>
        </w:rPr>
        <w:t xml:space="preserve">of the </w:t>
      </w:r>
      <w:r w:rsidR="009A19FF" w:rsidRPr="005778F5">
        <w:rPr>
          <w:rFonts w:eastAsia="宋体"/>
          <w:lang w:eastAsia="zh-CN"/>
        </w:rPr>
        <w:t>target</w:t>
      </w:r>
      <w:r w:rsidRPr="005778F5">
        <w:rPr>
          <w:rFonts w:eastAsia="宋体"/>
          <w:lang w:eastAsia="zh-CN"/>
        </w:rPr>
        <w:t xml:space="preserve"> </w:t>
      </w:r>
      <w:proofErr w:type="spellStart"/>
      <w:r w:rsidRPr="005778F5">
        <w:rPr>
          <w:rFonts w:eastAsia="宋体"/>
          <w:lang w:eastAsia="zh-CN"/>
        </w:rPr>
        <w:t>PSCell</w:t>
      </w:r>
      <w:proofErr w:type="spellEnd"/>
      <w:r w:rsidR="008D2366" w:rsidRPr="005778F5">
        <w:rPr>
          <w:rFonts w:eastAsia="宋体"/>
          <w:lang w:eastAsia="zh-CN"/>
        </w:rPr>
        <w:t>.</w:t>
      </w:r>
    </w:p>
    <w:p w14:paraId="4B496422" w14:textId="71EE6364" w:rsidR="00362B74" w:rsidRPr="005778F5" w:rsidRDefault="00D60444" w:rsidP="00FD2386">
      <w:pPr>
        <w:pStyle w:val="Proposal"/>
        <w:rPr>
          <w:rFonts w:eastAsia="宋体"/>
          <w:lang w:eastAsia="zh-CN"/>
        </w:rPr>
      </w:pPr>
      <w:r w:rsidRPr="005778F5">
        <w:rPr>
          <w:rFonts w:eastAsia="宋体"/>
          <w:lang w:eastAsia="zh-CN"/>
        </w:rPr>
        <w:t xml:space="preserve">If the option </w:t>
      </w:r>
      <w:r w:rsidR="00A22988">
        <w:rPr>
          <w:rFonts w:eastAsia="宋体"/>
          <w:lang w:eastAsia="zh-CN"/>
        </w:rPr>
        <w:t>1</w:t>
      </w:r>
      <w:r w:rsidRPr="005778F5">
        <w:rPr>
          <w:rFonts w:eastAsia="宋体"/>
          <w:lang w:eastAsia="zh-CN"/>
        </w:rPr>
        <w:t xml:space="preserve"> </w:t>
      </w:r>
      <w:r w:rsidR="00EA7701" w:rsidRPr="005778F5">
        <w:rPr>
          <w:rFonts w:eastAsia="宋体"/>
          <w:lang w:eastAsia="zh-CN"/>
        </w:rPr>
        <w:t>“</w:t>
      </w:r>
      <w:r w:rsidR="00EA7701" w:rsidRPr="005778F5">
        <w:t>UE notifies the network of C</w:t>
      </w:r>
      <w:r w:rsidR="00A22988">
        <w:t>P</w:t>
      </w:r>
      <w:r w:rsidR="00EA7701" w:rsidRPr="005778F5">
        <w:t xml:space="preserve">AC execution before transmitting </w:t>
      </w:r>
      <w:proofErr w:type="spellStart"/>
      <w:r w:rsidR="00EA7701" w:rsidRPr="005778F5">
        <w:rPr>
          <w:i/>
        </w:rPr>
        <w:t>RRCReconfigurationComplete</w:t>
      </w:r>
      <w:proofErr w:type="spellEnd"/>
      <w:r w:rsidR="00EA7701" w:rsidRPr="005778F5">
        <w:t xml:space="preserve"> with newly applied MCG configuration</w:t>
      </w:r>
      <w:r w:rsidR="00EA7701" w:rsidRPr="005778F5">
        <w:rPr>
          <w:rFonts w:eastAsia="宋体"/>
          <w:lang w:eastAsia="zh-CN"/>
        </w:rPr>
        <w:t xml:space="preserve">” </w:t>
      </w:r>
      <w:r w:rsidRPr="005778F5">
        <w:rPr>
          <w:rFonts w:eastAsia="宋体"/>
          <w:lang w:eastAsia="zh-CN"/>
        </w:rPr>
        <w:t>is agreeable</w:t>
      </w:r>
      <w:r w:rsidR="00C66E2E" w:rsidRPr="005778F5">
        <w:rPr>
          <w:rFonts w:eastAsia="宋体"/>
          <w:lang w:eastAsia="zh-CN"/>
        </w:rPr>
        <w:t>, w</w:t>
      </w:r>
      <w:r w:rsidRPr="005778F5">
        <w:rPr>
          <w:rFonts w:eastAsia="宋体"/>
          <w:lang w:eastAsia="zh-CN"/>
        </w:rPr>
        <w:t xml:space="preserve">e suggest that </w:t>
      </w:r>
      <w:proofErr w:type="spellStart"/>
      <w:r w:rsidRPr="005778F5">
        <w:rPr>
          <w:rFonts w:eastAsia="宋体"/>
          <w:i/>
          <w:lang w:eastAsia="zh-CN"/>
        </w:rPr>
        <w:t>ULInformationTransferMRDC</w:t>
      </w:r>
      <w:proofErr w:type="spellEnd"/>
      <w:r w:rsidRPr="005778F5">
        <w:rPr>
          <w:rFonts w:eastAsia="宋体"/>
          <w:lang w:eastAsia="zh-CN"/>
        </w:rPr>
        <w:t xml:space="preserve"> is used to </w:t>
      </w:r>
      <w:r w:rsidR="00A22988">
        <w:rPr>
          <w:rFonts w:eastAsia="宋体"/>
          <w:lang w:eastAsia="zh-CN"/>
        </w:rPr>
        <w:t>indicate</w:t>
      </w:r>
      <w:r w:rsidRPr="005778F5">
        <w:rPr>
          <w:rFonts w:eastAsia="宋体"/>
          <w:lang w:eastAsia="zh-CN"/>
        </w:rPr>
        <w:t xml:space="preserve"> the </w:t>
      </w:r>
      <w:r w:rsidR="00F34FCE" w:rsidRPr="005778F5">
        <w:rPr>
          <w:rFonts w:eastAsia="宋体"/>
          <w:lang w:eastAsia="zh-CN"/>
        </w:rPr>
        <w:t>conditional reconfiguration ID</w:t>
      </w:r>
      <w:r w:rsidR="006A66AE" w:rsidRPr="005778F5">
        <w:rPr>
          <w:rFonts w:eastAsia="宋体"/>
          <w:lang w:eastAsia="zh-CN"/>
        </w:rPr>
        <w:t>.</w:t>
      </w:r>
    </w:p>
    <w:p w14:paraId="0683A114" w14:textId="275B28DC" w:rsidR="00B6663D" w:rsidRPr="005778F5" w:rsidRDefault="00146AA5" w:rsidP="006214C9">
      <w:pPr>
        <w:rPr>
          <w:rFonts w:eastAsia="宋体"/>
          <w:lang w:eastAsia="zh-CN"/>
        </w:rPr>
      </w:pPr>
      <w:r w:rsidRPr="005778F5">
        <w:rPr>
          <w:rFonts w:eastAsia="宋体"/>
          <w:lang w:eastAsia="zh-CN"/>
        </w:rPr>
        <w:t>For the option ii, in terms of behaviour</w:t>
      </w:r>
      <w:r w:rsidR="0068419E" w:rsidRPr="005778F5">
        <w:rPr>
          <w:rFonts w:eastAsia="宋体"/>
          <w:lang w:eastAsia="zh-CN"/>
        </w:rPr>
        <w:t>s</w:t>
      </w:r>
      <w:r w:rsidRPr="005778F5">
        <w:rPr>
          <w:rFonts w:eastAsia="宋体"/>
          <w:lang w:eastAsia="zh-CN"/>
        </w:rPr>
        <w:t xml:space="preserve"> of UE</w:t>
      </w:r>
      <w:r w:rsidR="00E668FB" w:rsidRPr="005778F5">
        <w:rPr>
          <w:rFonts w:eastAsia="宋体"/>
          <w:lang w:eastAsia="zh-CN"/>
        </w:rPr>
        <w:t xml:space="preserve">, </w:t>
      </w:r>
      <w:r w:rsidR="007B56C2" w:rsidRPr="005778F5">
        <w:rPr>
          <w:rFonts w:eastAsia="宋体"/>
          <w:lang w:eastAsia="zh-CN"/>
        </w:rPr>
        <w:t>no</w:t>
      </w:r>
      <w:r w:rsidR="002F5A73" w:rsidRPr="005778F5">
        <w:rPr>
          <w:rFonts w:eastAsia="宋体"/>
          <w:lang w:eastAsia="zh-CN"/>
        </w:rPr>
        <w:t xml:space="preserve"> extra message </w:t>
      </w:r>
      <w:r w:rsidR="00416E17" w:rsidRPr="005778F5">
        <w:rPr>
          <w:rFonts w:eastAsia="宋体"/>
          <w:lang w:eastAsia="zh-CN"/>
        </w:rPr>
        <w:t>is needed.</w:t>
      </w:r>
      <w:r w:rsidR="002953F1" w:rsidRPr="005778F5">
        <w:rPr>
          <w:rFonts w:eastAsia="宋体"/>
          <w:lang w:eastAsia="zh-CN"/>
        </w:rPr>
        <w:t xml:space="preserve"> </w:t>
      </w:r>
      <w:r w:rsidR="0029451B" w:rsidRPr="005778F5">
        <w:rPr>
          <w:rFonts w:eastAsia="宋体"/>
          <w:lang w:eastAsia="zh-CN"/>
        </w:rPr>
        <w:t>In the current specifications, the UE firstly update</w:t>
      </w:r>
      <w:r w:rsidR="00626CFE" w:rsidRPr="005778F5">
        <w:rPr>
          <w:rFonts w:eastAsia="宋体"/>
          <w:lang w:eastAsia="zh-CN"/>
        </w:rPr>
        <w:t>s</w:t>
      </w:r>
      <w:r w:rsidR="0029451B" w:rsidRPr="005778F5">
        <w:rPr>
          <w:rFonts w:eastAsia="宋体"/>
          <w:lang w:eastAsia="zh-CN"/>
        </w:rPr>
        <w:t xml:space="preserve"> the MCG configuration, and then set</w:t>
      </w:r>
      <w:r w:rsidR="00A22988">
        <w:rPr>
          <w:rFonts w:eastAsia="宋体"/>
          <w:lang w:eastAsia="zh-CN"/>
        </w:rPr>
        <w:t>s</w:t>
      </w:r>
      <w:r w:rsidR="0029451B" w:rsidRPr="005778F5">
        <w:rPr>
          <w:rFonts w:eastAsia="宋体"/>
          <w:lang w:eastAsia="zh-CN"/>
        </w:rPr>
        <w:t xml:space="preserve"> the </w:t>
      </w:r>
      <w:proofErr w:type="spellStart"/>
      <w:r w:rsidR="0029451B" w:rsidRPr="005778F5">
        <w:rPr>
          <w:rFonts w:eastAsia="宋体"/>
          <w:i/>
          <w:lang w:eastAsia="zh-CN"/>
        </w:rPr>
        <w:t>RRCReconfigurationComplete</w:t>
      </w:r>
      <w:proofErr w:type="spellEnd"/>
      <w:r w:rsidR="0029451B" w:rsidRPr="005778F5">
        <w:rPr>
          <w:rFonts w:eastAsia="宋体"/>
          <w:lang w:eastAsia="zh-CN"/>
        </w:rPr>
        <w:t xml:space="preserve"> </w:t>
      </w:r>
      <w:r w:rsidR="00566B83" w:rsidRPr="005778F5">
        <w:rPr>
          <w:rFonts w:eastAsia="宋体"/>
          <w:lang w:eastAsia="zh-CN"/>
        </w:rPr>
        <w:t xml:space="preserve">contents of </w:t>
      </w:r>
      <w:r w:rsidR="0029451B" w:rsidRPr="005778F5">
        <w:rPr>
          <w:rFonts w:eastAsia="宋体"/>
          <w:lang w:eastAsia="zh-CN"/>
        </w:rPr>
        <w:t>message</w:t>
      </w:r>
      <w:r w:rsidR="00D64739" w:rsidRPr="005778F5">
        <w:rPr>
          <w:rFonts w:eastAsia="宋体"/>
          <w:lang w:eastAsia="zh-CN"/>
        </w:rPr>
        <w:t>.</w:t>
      </w:r>
      <w:r w:rsidR="00807C24" w:rsidRPr="005778F5">
        <w:rPr>
          <w:rFonts w:eastAsia="宋体"/>
          <w:lang w:eastAsia="zh-CN"/>
        </w:rPr>
        <w:t xml:space="preserve"> </w:t>
      </w:r>
      <w:r w:rsidR="00D64739" w:rsidRPr="005778F5">
        <w:rPr>
          <w:rFonts w:eastAsia="宋体"/>
          <w:lang w:eastAsia="zh-CN"/>
        </w:rPr>
        <w:t>Therefore, i</w:t>
      </w:r>
      <w:r w:rsidR="00360DAD" w:rsidRPr="005778F5">
        <w:rPr>
          <w:rFonts w:eastAsia="宋体"/>
          <w:lang w:eastAsia="zh-CN"/>
        </w:rPr>
        <w:t xml:space="preserve">t is </w:t>
      </w:r>
      <w:r w:rsidR="00A22988">
        <w:rPr>
          <w:rFonts w:eastAsia="宋体"/>
          <w:lang w:eastAsia="zh-CN"/>
        </w:rPr>
        <w:t xml:space="preserve">more </w:t>
      </w:r>
      <w:r w:rsidR="00360DAD" w:rsidRPr="005778F5">
        <w:rPr>
          <w:rFonts w:eastAsia="宋体"/>
          <w:lang w:eastAsia="zh-CN"/>
        </w:rPr>
        <w:t xml:space="preserve">difficult </w:t>
      </w:r>
      <w:r w:rsidR="0008339F" w:rsidRPr="005778F5">
        <w:rPr>
          <w:rFonts w:eastAsia="宋体"/>
          <w:lang w:eastAsia="zh-CN"/>
        </w:rPr>
        <w:t xml:space="preserve">to change the </w:t>
      </w:r>
      <w:r w:rsidR="000D66B4" w:rsidRPr="005778F5">
        <w:rPr>
          <w:rFonts w:eastAsia="宋体"/>
          <w:lang w:eastAsia="zh-CN"/>
        </w:rPr>
        <w:t xml:space="preserve">current specifications to enable the UE to set the </w:t>
      </w:r>
      <w:proofErr w:type="spellStart"/>
      <w:r w:rsidR="000D66B4" w:rsidRPr="005778F5">
        <w:rPr>
          <w:rFonts w:eastAsia="宋体"/>
          <w:i/>
          <w:lang w:eastAsia="zh-CN"/>
        </w:rPr>
        <w:t>RRCReconfigurationComplete</w:t>
      </w:r>
      <w:proofErr w:type="spellEnd"/>
      <w:r w:rsidR="000D66B4" w:rsidRPr="005778F5">
        <w:rPr>
          <w:rFonts w:eastAsia="宋体"/>
          <w:lang w:eastAsia="zh-CN"/>
        </w:rPr>
        <w:t xml:space="preserve"> message before update the MCG configuration</w:t>
      </w:r>
      <w:r w:rsidR="0021172A" w:rsidRPr="005778F5">
        <w:rPr>
          <w:rFonts w:eastAsia="宋体"/>
          <w:lang w:eastAsia="zh-CN"/>
        </w:rPr>
        <w:t xml:space="preserve"> for CPAC</w:t>
      </w:r>
      <w:proofErr w:type="gramStart"/>
      <w:r w:rsidR="00916CE8" w:rsidRPr="005778F5">
        <w:rPr>
          <w:rFonts w:eastAsia="宋体"/>
          <w:lang w:eastAsia="zh-CN"/>
        </w:rPr>
        <w:t>.</w:t>
      </w:r>
      <w:r w:rsidR="005A2941" w:rsidRPr="005778F5">
        <w:rPr>
          <w:rFonts w:eastAsia="宋体"/>
          <w:lang w:eastAsia="zh-CN"/>
        </w:rPr>
        <w:t>.</w:t>
      </w:r>
      <w:proofErr w:type="gramEnd"/>
    </w:p>
    <w:p w14:paraId="6FB844CA" w14:textId="3E0599A5" w:rsidR="00DE41B3" w:rsidRPr="005778F5" w:rsidRDefault="00A22988" w:rsidP="006B7737">
      <w:pPr>
        <w:pStyle w:val="Proposal"/>
        <w:rPr>
          <w:rFonts w:eastAsia="宋体"/>
          <w:lang w:eastAsia="zh-CN"/>
        </w:rPr>
      </w:pPr>
      <w:r>
        <w:rPr>
          <w:rFonts w:eastAsia="宋体"/>
          <w:lang w:eastAsia="zh-CN"/>
        </w:rPr>
        <w:t>Adopt</w:t>
      </w:r>
      <w:r w:rsidR="00827A63" w:rsidRPr="005778F5">
        <w:rPr>
          <w:rFonts w:eastAsia="宋体"/>
          <w:lang w:eastAsia="zh-CN"/>
        </w:rPr>
        <w:t xml:space="preserve"> option 1</w:t>
      </w:r>
      <w:r w:rsidR="00992E0E" w:rsidRPr="005778F5">
        <w:rPr>
          <w:rFonts w:eastAsia="宋体"/>
          <w:lang w:eastAsia="zh-CN"/>
        </w:rPr>
        <w:t>: “</w:t>
      </w:r>
      <w:r>
        <w:rPr>
          <w:rFonts w:eastAsia="宋体"/>
          <w:lang w:eastAsia="zh-CN"/>
        </w:rPr>
        <w:t xml:space="preserve">the </w:t>
      </w:r>
      <w:r w:rsidR="00992E0E" w:rsidRPr="005778F5">
        <w:t>UE notifies the network of C</w:t>
      </w:r>
      <w:r>
        <w:t>P</w:t>
      </w:r>
      <w:r w:rsidR="00992E0E" w:rsidRPr="005778F5">
        <w:t xml:space="preserve">AC execution before transmitting </w:t>
      </w:r>
      <w:proofErr w:type="spellStart"/>
      <w:r w:rsidR="00992E0E" w:rsidRPr="005778F5">
        <w:rPr>
          <w:i/>
        </w:rPr>
        <w:t>RRCReconfigurationComplete</w:t>
      </w:r>
      <w:proofErr w:type="spellEnd"/>
      <w:r w:rsidR="00992E0E" w:rsidRPr="005778F5">
        <w:t xml:space="preserve"> with </w:t>
      </w:r>
      <w:r>
        <w:t xml:space="preserve">the </w:t>
      </w:r>
      <w:r w:rsidR="00992E0E" w:rsidRPr="005778F5">
        <w:t>newly applied MCG configuration</w:t>
      </w:r>
      <w:proofErr w:type="gramStart"/>
      <w:r w:rsidR="00992E0E" w:rsidRPr="005778F5">
        <w:rPr>
          <w:rFonts w:eastAsia="宋体"/>
          <w:lang w:eastAsia="zh-CN"/>
        </w:rPr>
        <w:t>”</w:t>
      </w:r>
      <w:r w:rsidR="00827A63" w:rsidRPr="005778F5">
        <w:rPr>
          <w:rFonts w:eastAsia="宋体"/>
          <w:lang w:eastAsia="zh-CN"/>
        </w:rPr>
        <w:t xml:space="preserve"> .</w:t>
      </w:r>
      <w:proofErr w:type="gramEnd"/>
    </w:p>
    <w:p w14:paraId="007916DC" w14:textId="77E41DC3" w:rsidR="00035B54" w:rsidRPr="005778F5" w:rsidRDefault="00035B54" w:rsidP="00035B54">
      <w:pPr>
        <w:pStyle w:val="Heading2"/>
        <w:rPr>
          <w:rFonts w:eastAsia="宋体"/>
          <w:lang w:eastAsia="zh-CN"/>
        </w:rPr>
      </w:pPr>
      <w:r w:rsidRPr="005778F5">
        <w:rPr>
          <w:rFonts w:eastAsia="宋体"/>
          <w:lang w:eastAsia="zh-CN"/>
        </w:rPr>
        <w:t xml:space="preserve">2.2 </w:t>
      </w:r>
      <w:r w:rsidR="00A22988">
        <w:rPr>
          <w:rFonts w:eastAsia="宋体"/>
          <w:lang w:eastAsia="zh-CN"/>
        </w:rPr>
        <w:t>C</w:t>
      </w:r>
      <w:r w:rsidRPr="005778F5">
        <w:rPr>
          <w:rFonts w:eastAsia="宋体"/>
          <w:lang w:eastAsia="zh-CN"/>
        </w:rPr>
        <w:t>o-existence between CHO and CPAC</w:t>
      </w:r>
    </w:p>
    <w:p w14:paraId="0D3C69CB" w14:textId="66A32D81" w:rsidR="001E29B6" w:rsidRPr="005778F5" w:rsidRDefault="00591D9E" w:rsidP="00F15C03">
      <w:pPr>
        <w:rPr>
          <w:rFonts w:eastAsia="宋体"/>
          <w:lang w:eastAsia="zh-CN"/>
        </w:rPr>
      </w:pPr>
      <w:r w:rsidRPr="005778F5">
        <w:rPr>
          <w:rFonts w:eastAsia="宋体"/>
          <w:lang w:eastAsia="zh-CN"/>
        </w:rPr>
        <w:t xml:space="preserve">In the last meeting, reuse the </w:t>
      </w:r>
      <w:proofErr w:type="spellStart"/>
      <w:r w:rsidRPr="005778F5">
        <w:rPr>
          <w:rFonts w:eastAsia="宋体"/>
          <w:i/>
          <w:lang w:eastAsia="zh-CN"/>
        </w:rPr>
        <w:t>conditionalReconfiguration</w:t>
      </w:r>
      <w:proofErr w:type="spellEnd"/>
      <w:r w:rsidRPr="005778F5">
        <w:rPr>
          <w:rFonts w:eastAsia="宋体"/>
          <w:lang w:eastAsia="zh-CN"/>
        </w:rPr>
        <w:t xml:space="preserve"> field to configure CPAC (all scenarios) in Rel-17 was agreed</w:t>
      </w:r>
      <w:r w:rsidR="001E29B6" w:rsidRPr="005778F5">
        <w:rPr>
          <w:rFonts w:eastAsia="宋体"/>
          <w:lang w:eastAsia="zh-CN"/>
        </w:rPr>
        <w:t xml:space="preserve">, </w:t>
      </w:r>
      <w:r w:rsidR="00F15C03" w:rsidRPr="005778F5">
        <w:rPr>
          <w:rFonts w:eastAsia="宋体"/>
          <w:lang w:eastAsia="zh-CN"/>
        </w:rPr>
        <w:t xml:space="preserve">so </w:t>
      </w:r>
      <w:r w:rsidR="00BF5ED6" w:rsidRPr="005778F5">
        <w:rPr>
          <w:rFonts w:eastAsia="宋体"/>
          <w:lang w:eastAsia="zh-CN"/>
        </w:rPr>
        <w:t xml:space="preserve">co-existence between CHO and CPAC </w:t>
      </w:r>
      <w:r w:rsidR="00F04239" w:rsidRPr="005778F5">
        <w:rPr>
          <w:rFonts w:eastAsia="宋体"/>
          <w:lang w:eastAsia="zh-CN"/>
        </w:rPr>
        <w:t>to</w:t>
      </w:r>
      <w:r w:rsidR="00F15C03" w:rsidRPr="005778F5">
        <w:rPr>
          <w:rFonts w:eastAsia="宋体"/>
          <w:lang w:eastAsia="zh-CN"/>
        </w:rPr>
        <w:t xml:space="preserve"> </w:t>
      </w:r>
      <w:r w:rsidR="00BF5ED6" w:rsidRPr="005778F5">
        <w:rPr>
          <w:rFonts w:eastAsia="宋体"/>
          <w:lang w:eastAsia="zh-CN"/>
        </w:rPr>
        <w:t xml:space="preserve">be </w:t>
      </w:r>
      <w:r w:rsidR="00F15C03" w:rsidRPr="005778F5">
        <w:rPr>
          <w:rFonts w:eastAsia="宋体"/>
          <w:lang w:eastAsia="zh-CN"/>
        </w:rPr>
        <w:t>consider</w:t>
      </w:r>
      <w:r w:rsidR="00BF5ED6" w:rsidRPr="005778F5">
        <w:rPr>
          <w:rFonts w:eastAsia="宋体"/>
          <w:lang w:eastAsia="zh-CN"/>
        </w:rPr>
        <w:t>ed.</w:t>
      </w:r>
    </w:p>
    <w:p w14:paraId="7CE5E489" w14:textId="59201804" w:rsidR="00947E63" w:rsidRPr="005778F5" w:rsidRDefault="00947E63" w:rsidP="00F15C03">
      <w:pPr>
        <w:rPr>
          <w:rFonts w:eastAsia="宋体"/>
          <w:lang w:eastAsia="zh-CN"/>
        </w:rPr>
      </w:pPr>
      <w:r w:rsidRPr="005778F5">
        <w:rPr>
          <w:rFonts w:eastAsia="宋体"/>
          <w:lang w:eastAsia="zh-CN"/>
        </w:rPr>
        <w:t xml:space="preserve">We think </w:t>
      </w:r>
      <w:r w:rsidR="00C40AA5" w:rsidRPr="005778F5">
        <w:rPr>
          <w:rFonts w:eastAsia="宋体"/>
          <w:lang w:eastAsia="zh-CN"/>
        </w:rPr>
        <w:t>the case of co-existence between CHO and CPAC</w:t>
      </w:r>
      <w:r w:rsidRPr="005778F5">
        <w:rPr>
          <w:rFonts w:eastAsia="宋体"/>
          <w:lang w:eastAsia="zh-CN"/>
        </w:rPr>
        <w:t xml:space="preserve"> is complicated,</w:t>
      </w:r>
      <w:r w:rsidR="009B045B" w:rsidRPr="005778F5">
        <w:rPr>
          <w:rFonts w:eastAsia="宋体"/>
          <w:lang w:eastAsia="zh-CN"/>
        </w:rPr>
        <w:t xml:space="preserve"> because we </w:t>
      </w:r>
      <w:r w:rsidR="00564BCF" w:rsidRPr="005778F5">
        <w:rPr>
          <w:rFonts w:eastAsia="宋体"/>
          <w:lang w:eastAsia="zh-CN"/>
        </w:rPr>
        <w:t>may</w:t>
      </w:r>
      <w:r w:rsidR="009B045B" w:rsidRPr="005778F5">
        <w:rPr>
          <w:rFonts w:eastAsia="宋体"/>
          <w:lang w:eastAsia="zh-CN"/>
        </w:rPr>
        <w:t xml:space="preserve"> consider the following problems:</w:t>
      </w:r>
    </w:p>
    <w:p w14:paraId="5AD68D75" w14:textId="4B5031D8" w:rsidR="009B045B" w:rsidRPr="005778F5" w:rsidRDefault="009B045B" w:rsidP="009B045B">
      <w:pPr>
        <w:pStyle w:val="ListParagraph"/>
        <w:numPr>
          <w:ilvl w:val="0"/>
          <w:numId w:val="43"/>
        </w:numPr>
        <w:ind w:firstLineChars="0"/>
        <w:rPr>
          <w:rFonts w:eastAsia="宋体"/>
          <w:lang w:eastAsia="zh-CN"/>
        </w:rPr>
      </w:pPr>
      <w:r w:rsidRPr="005778F5">
        <w:rPr>
          <w:rFonts w:eastAsia="宋体"/>
          <w:lang w:eastAsia="zh-CN"/>
        </w:rPr>
        <w:t xml:space="preserve">If the CHO is configured, it implies that the UE may perform handover in a short </w:t>
      </w:r>
      <w:proofErr w:type="gramStart"/>
      <w:r w:rsidRPr="005778F5">
        <w:rPr>
          <w:rFonts w:eastAsia="宋体"/>
          <w:lang w:eastAsia="zh-CN"/>
        </w:rPr>
        <w:t>period of time</w:t>
      </w:r>
      <w:proofErr w:type="gramEnd"/>
      <w:r w:rsidR="00F663F5" w:rsidRPr="005778F5">
        <w:rPr>
          <w:rFonts w:eastAsia="宋体"/>
          <w:lang w:eastAsia="zh-CN"/>
        </w:rPr>
        <w:t>. Therefore,</w:t>
      </w:r>
      <w:r w:rsidR="006D0111" w:rsidRPr="005778F5">
        <w:rPr>
          <w:rFonts w:eastAsia="宋体"/>
          <w:lang w:eastAsia="zh-CN"/>
        </w:rPr>
        <w:t xml:space="preserve"> is</w:t>
      </w:r>
      <w:r w:rsidR="00F663F5" w:rsidRPr="005778F5">
        <w:rPr>
          <w:rFonts w:eastAsia="宋体"/>
          <w:lang w:eastAsia="zh-CN"/>
        </w:rPr>
        <w:t xml:space="preserve"> it reasonable to trigger CPAC</w:t>
      </w:r>
      <w:r w:rsidR="006D0111" w:rsidRPr="005778F5">
        <w:rPr>
          <w:rFonts w:eastAsia="宋体"/>
          <w:lang w:eastAsia="zh-CN"/>
        </w:rPr>
        <w:t xml:space="preserve"> procedure</w:t>
      </w:r>
      <w:r w:rsidR="00165711" w:rsidRPr="005778F5">
        <w:rPr>
          <w:rFonts w:eastAsia="宋体"/>
          <w:lang w:eastAsia="zh-CN"/>
        </w:rPr>
        <w:t xml:space="preserve"> after CHO is </w:t>
      </w:r>
      <w:r w:rsidR="009C6A0A" w:rsidRPr="005778F5">
        <w:rPr>
          <w:rFonts w:eastAsia="宋体"/>
          <w:lang w:eastAsia="zh-CN"/>
        </w:rPr>
        <w:t>configured?</w:t>
      </w:r>
    </w:p>
    <w:p w14:paraId="76D3B790" w14:textId="0556C558" w:rsidR="00F921CC" w:rsidRPr="005778F5" w:rsidRDefault="00BB155E" w:rsidP="009A2140">
      <w:pPr>
        <w:pStyle w:val="ListParagraph"/>
        <w:numPr>
          <w:ilvl w:val="0"/>
          <w:numId w:val="43"/>
        </w:numPr>
        <w:ind w:firstLineChars="0"/>
        <w:rPr>
          <w:rFonts w:eastAsia="宋体"/>
          <w:lang w:eastAsia="zh-CN"/>
        </w:rPr>
      </w:pPr>
      <w:r w:rsidRPr="005778F5">
        <w:rPr>
          <w:rFonts w:eastAsia="宋体"/>
          <w:lang w:eastAsia="zh-CN"/>
        </w:rPr>
        <w:t>If the co-existence between CHO and CP</w:t>
      </w:r>
      <w:r w:rsidR="00D67DF1" w:rsidRPr="005778F5">
        <w:rPr>
          <w:rFonts w:eastAsia="宋体"/>
          <w:lang w:eastAsia="zh-CN"/>
        </w:rPr>
        <w:t>A</w:t>
      </w:r>
      <w:r w:rsidRPr="005778F5">
        <w:rPr>
          <w:rFonts w:eastAsia="宋体"/>
          <w:lang w:eastAsia="zh-CN"/>
        </w:rPr>
        <w:t xml:space="preserve">C is supported, MN and SN </w:t>
      </w:r>
      <w:r w:rsidR="006A0872" w:rsidRPr="005778F5">
        <w:rPr>
          <w:rFonts w:eastAsia="宋体"/>
          <w:lang w:eastAsia="zh-CN"/>
        </w:rPr>
        <w:t xml:space="preserve">may </w:t>
      </w:r>
      <w:r w:rsidRPr="005778F5">
        <w:rPr>
          <w:rFonts w:eastAsia="宋体"/>
          <w:lang w:eastAsia="zh-CN"/>
        </w:rPr>
        <w:t xml:space="preserve">need to negotiate in advance before </w:t>
      </w:r>
      <w:r w:rsidR="00BF74CC" w:rsidRPr="005778F5">
        <w:rPr>
          <w:rFonts w:eastAsia="宋体"/>
          <w:lang w:eastAsia="zh-CN"/>
        </w:rPr>
        <w:t xml:space="preserve">CPAC is </w:t>
      </w:r>
      <w:r w:rsidR="00D67DF1" w:rsidRPr="005778F5">
        <w:rPr>
          <w:rFonts w:eastAsia="宋体"/>
          <w:lang w:eastAsia="zh-CN"/>
        </w:rPr>
        <w:t>configured</w:t>
      </w:r>
      <w:r w:rsidR="00462DC3" w:rsidRPr="005778F5">
        <w:rPr>
          <w:rFonts w:eastAsia="宋体"/>
          <w:lang w:eastAsia="zh-CN"/>
        </w:rPr>
        <w:t xml:space="preserve">. </w:t>
      </w:r>
      <w:r w:rsidR="009A2140" w:rsidRPr="005778F5">
        <w:rPr>
          <w:rFonts w:eastAsia="宋体"/>
          <w:lang w:eastAsia="zh-CN"/>
        </w:rPr>
        <w:t xml:space="preserve">For example, if the x conditional candidate </w:t>
      </w:r>
      <w:proofErr w:type="spellStart"/>
      <w:r w:rsidR="009A2140" w:rsidRPr="005778F5">
        <w:rPr>
          <w:rFonts w:eastAsia="宋体"/>
          <w:lang w:eastAsia="zh-CN"/>
        </w:rPr>
        <w:t>SpCells</w:t>
      </w:r>
      <w:proofErr w:type="spellEnd"/>
      <w:r w:rsidR="009A2140" w:rsidRPr="005778F5">
        <w:rPr>
          <w:rFonts w:eastAsia="宋体"/>
          <w:lang w:eastAsia="zh-CN"/>
        </w:rPr>
        <w:t xml:space="preserve"> are configured for CHO. Then, SN triggers y candidate </w:t>
      </w:r>
      <w:proofErr w:type="spellStart"/>
      <w:r w:rsidR="009A2140" w:rsidRPr="005778F5">
        <w:rPr>
          <w:rFonts w:eastAsia="宋体"/>
          <w:lang w:eastAsia="zh-CN"/>
        </w:rPr>
        <w:t>PSCells</w:t>
      </w:r>
      <w:proofErr w:type="spellEnd"/>
      <w:r w:rsidR="009A2140" w:rsidRPr="005778F5">
        <w:rPr>
          <w:rFonts w:eastAsia="宋体"/>
          <w:lang w:eastAsia="zh-CN"/>
        </w:rPr>
        <w:t xml:space="preserve"> to addition or change. </w:t>
      </w:r>
      <w:r w:rsidR="00963A24" w:rsidRPr="005778F5">
        <w:rPr>
          <w:rFonts w:eastAsia="宋体"/>
          <w:lang w:eastAsia="zh-CN"/>
        </w:rPr>
        <w:t xml:space="preserve">In current specifications, </w:t>
      </w:r>
      <w:r w:rsidR="009A2140" w:rsidRPr="005778F5">
        <w:rPr>
          <w:rFonts w:eastAsia="宋体"/>
          <w:lang w:eastAsia="zh-CN"/>
        </w:rPr>
        <w:t xml:space="preserve">the UE can keep up to </w:t>
      </w:r>
      <w:proofErr w:type="gramStart"/>
      <w:r w:rsidR="009A2140" w:rsidRPr="005778F5">
        <w:rPr>
          <w:rFonts w:eastAsia="宋体"/>
          <w:lang w:eastAsia="zh-CN"/>
        </w:rPr>
        <w:t>8</w:t>
      </w:r>
      <w:proofErr w:type="gramEnd"/>
      <w:r w:rsidR="009A2140" w:rsidRPr="005778F5">
        <w:rPr>
          <w:rFonts w:eastAsia="宋体"/>
          <w:lang w:eastAsia="zh-CN"/>
        </w:rPr>
        <w:t xml:space="preserve"> conditional candidate cell configurations. </w:t>
      </w:r>
      <w:proofErr w:type="gramStart"/>
      <w:r w:rsidR="009A2140" w:rsidRPr="005778F5">
        <w:rPr>
          <w:rFonts w:eastAsia="宋体"/>
          <w:lang w:eastAsia="zh-CN"/>
        </w:rPr>
        <w:t xml:space="preserve">If the </w:t>
      </w:r>
      <w:proofErr w:type="spellStart"/>
      <w:r w:rsidR="009A2140" w:rsidRPr="005778F5">
        <w:rPr>
          <w:rFonts w:eastAsia="宋体"/>
          <w:lang w:eastAsia="zh-CN"/>
        </w:rPr>
        <w:t>x+y</w:t>
      </w:r>
      <w:proofErr w:type="spellEnd"/>
      <w:r w:rsidR="009A2140" w:rsidRPr="005778F5">
        <w:rPr>
          <w:rFonts w:eastAsia="宋体"/>
          <w:lang w:eastAsia="zh-CN"/>
        </w:rPr>
        <w:t xml:space="preserve"> &gt; 8, the MN cannot simply deliver these y candidate </w:t>
      </w:r>
      <w:proofErr w:type="spellStart"/>
      <w:r w:rsidR="009A2140" w:rsidRPr="005778F5">
        <w:rPr>
          <w:rFonts w:eastAsia="宋体"/>
          <w:lang w:eastAsia="zh-CN"/>
        </w:rPr>
        <w:t>PSCell</w:t>
      </w:r>
      <w:proofErr w:type="spellEnd"/>
      <w:r w:rsidR="009A2140" w:rsidRPr="005778F5">
        <w:rPr>
          <w:rFonts w:eastAsia="宋体"/>
          <w:lang w:eastAsia="zh-CN"/>
        </w:rPr>
        <w:t xml:space="preserve"> configurations to the UE because </w:t>
      </w:r>
      <w:r w:rsidR="006122AD" w:rsidRPr="005778F5">
        <w:rPr>
          <w:rFonts w:eastAsia="宋体"/>
          <w:lang w:eastAsia="zh-CN"/>
        </w:rPr>
        <w:t xml:space="preserve">of limitation of </w:t>
      </w:r>
      <w:r w:rsidR="009A2140" w:rsidRPr="005778F5">
        <w:rPr>
          <w:rFonts w:eastAsia="宋体"/>
          <w:lang w:eastAsia="zh-CN"/>
        </w:rPr>
        <w:t>UE</w:t>
      </w:r>
      <w:r w:rsidR="006122AD" w:rsidRPr="005778F5">
        <w:rPr>
          <w:rFonts w:eastAsia="宋体"/>
          <w:lang w:eastAsia="zh-CN"/>
        </w:rPr>
        <w:t xml:space="preserve"> capability</w:t>
      </w:r>
      <w:r w:rsidR="009A2140" w:rsidRPr="005778F5">
        <w:rPr>
          <w:rFonts w:eastAsia="宋体"/>
          <w:lang w:eastAsia="zh-CN"/>
        </w:rPr>
        <w:t>.</w:t>
      </w:r>
      <w:proofErr w:type="gramEnd"/>
      <w:r w:rsidR="009A2140" w:rsidRPr="005778F5">
        <w:rPr>
          <w:rFonts w:eastAsia="宋体"/>
          <w:lang w:eastAsia="zh-CN"/>
        </w:rPr>
        <w:t xml:space="preserve"> </w:t>
      </w:r>
      <w:r w:rsidR="00D67DF1" w:rsidRPr="005778F5">
        <w:rPr>
          <w:rFonts w:eastAsia="宋体"/>
          <w:lang w:eastAsia="zh-CN"/>
        </w:rPr>
        <w:t>MN may reject the CP</w:t>
      </w:r>
      <w:r w:rsidR="00A22988">
        <w:rPr>
          <w:rFonts w:eastAsia="宋体"/>
          <w:lang w:eastAsia="zh-CN"/>
        </w:rPr>
        <w:t>A</w:t>
      </w:r>
      <w:r w:rsidR="00D67DF1" w:rsidRPr="005778F5">
        <w:rPr>
          <w:rFonts w:eastAsia="宋体"/>
          <w:lang w:eastAsia="zh-CN"/>
        </w:rPr>
        <w:t>C configuration or MN informs SN that what the</w:t>
      </w:r>
      <w:r w:rsidR="00723591" w:rsidRPr="005778F5">
        <w:rPr>
          <w:rFonts w:eastAsia="宋体"/>
          <w:lang w:eastAsia="zh-CN"/>
        </w:rPr>
        <w:t xml:space="preserve"> maximum </w:t>
      </w:r>
      <w:proofErr w:type="spellStart"/>
      <w:r w:rsidR="00723591" w:rsidRPr="005778F5">
        <w:rPr>
          <w:rFonts w:eastAsia="宋体"/>
          <w:lang w:eastAsia="zh-CN"/>
        </w:rPr>
        <w:t>PSCell</w:t>
      </w:r>
      <w:proofErr w:type="spellEnd"/>
      <w:r w:rsidR="00723591" w:rsidRPr="005778F5">
        <w:rPr>
          <w:rFonts w:eastAsia="宋体"/>
          <w:lang w:eastAsia="zh-CN"/>
        </w:rPr>
        <w:t xml:space="preserve"> can be prepared. </w:t>
      </w:r>
      <w:r w:rsidR="00D56F65" w:rsidRPr="005778F5">
        <w:rPr>
          <w:rFonts w:eastAsia="宋体"/>
          <w:lang w:eastAsia="zh-CN"/>
        </w:rPr>
        <w:t xml:space="preserve">Alternatively, </w:t>
      </w:r>
      <w:r w:rsidR="000049AF" w:rsidRPr="005778F5">
        <w:rPr>
          <w:rFonts w:eastAsia="宋体"/>
          <w:lang w:eastAsia="zh-CN"/>
        </w:rPr>
        <w:t>UE</w:t>
      </w:r>
      <w:r w:rsidR="00D56F65" w:rsidRPr="005778F5">
        <w:rPr>
          <w:rFonts w:eastAsia="宋体"/>
          <w:lang w:eastAsia="zh-CN"/>
        </w:rPr>
        <w:t xml:space="preserve"> can increase the maximum number conditional cell configurations in order to keep both CHO and CPAC configuration</w:t>
      </w:r>
      <w:r w:rsidR="00085742" w:rsidRPr="005778F5">
        <w:rPr>
          <w:rFonts w:eastAsia="宋体"/>
          <w:lang w:eastAsia="zh-CN"/>
        </w:rPr>
        <w:t>s</w:t>
      </w:r>
      <w:r w:rsidR="00AF220E" w:rsidRPr="005778F5">
        <w:rPr>
          <w:rFonts w:eastAsia="宋体"/>
          <w:lang w:eastAsia="zh-CN"/>
        </w:rPr>
        <w:t>.</w:t>
      </w:r>
    </w:p>
    <w:p w14:paraId="2CF0FDE6" w14:textId="5210949C" w:rsidR="00BB155E" w:rsidRPr="005778F5" w:rsidRDefault="00F921CC" w:rsidP="00BB155E">
      <w:pPr>
        <w:pStyle w:val="ListParagraph"/>
        <w:numPr>
          <w:ilvl w:val="0"/>
          <w:numId w:val="43"/>
        </w:numPr>
        <w:ind w:firstLineChars="0"/>
        <w:rPr>
          <w:rFonts w:eastAsia="宋体"/>
          <w:lang w:eastAsia="zh-CN"/>
        </w:rPr>
      </w:pPr>
      <w:r w:rsidRPr="005778F5">
        <w:rPr>
          <w:rFonts w:eastAsia="宋体"/>
          <w:lang w:eastAsia="zh-CN"/>
        </w:rPr>
        <w:lastRenderedPageBreak/>
        <w:t xml:space="preserve">If the CHO and CPAC are triggered at the same time, which one </w:t>
      </w:r>
      <w:proofErr w:type="gramStart"/>
      <w:r w:rsidRPr="005778F5">
        <w:rPr>
          <w:rFonts w:eastAsia="宋体"/>
          <w:lang w:eastAsia="zh-CN"/>
        </w:rPr>
        <w:t>need</w:t>
      </w:r>
      <w:proofErr w:type="gramEnd"/>
      <w:r w:rsidRPr="005778F5">
        <w:rPr>
          <w:rFonts w:eastAsia="宋体"/>
          <w:lang w:eastAsia="zh-CN"/>
        </w:rPr>
        <w:t xml:space="preserve"> to be selected by UE?</w:t>
      </w:r>
    </w:p>
    <w:p w14:paraId="73FD9D97" w14:textId="3C31DD7F" w:rsidR="009B045B" w:rsidRPr="005778F5" w:rsidRDefault="00317087" w:rsidP="00F15C03">
      <w:pPr>
        <w:rPr>
          <w:rFonts w:eastAsia="宋体"/>
          <w:lang w:eastAsia="zh-CN"/>
        </w:rPr>
      </w:pPr>
      <w:r w:rsidRPr="005778F5">
        <w:rPr>
          <w:rFonts w:eastAsia="宋体"/>
          <w:lang w:eastAsia="zh-CN"/>
        </w:rPr>
        <w:t>If the co-existence is considered, there are many thing</w:t>
      </w:r>
      <w:r w:rsidR="006E6C7D" w:rsidRPr="005778F5">
        <w:rPr>
          <w:rFonts w:eastAsia="宋体"/>
          <w:lang w:eastAsia="zh-CN"/>
        </w:rPr>
        <w:t>s</w:t>
      </w:r>
      <w:r w:rsidRPr="005778F5">
        <w:rPr>
          <w:rFonts w:eastAsia="宋体"/>
          <w:lang w:eastAsia="zh-CN"/>
        </w:rPr>
        <w:t xml:space="preserve"> need to discuss</w:t>
      </w:r>
      <w:r w:rsidR="006E6C7D" w:rsidRPr="005778F5">
        <w:rPr>
          <w:rFonts w:eastAsia="宋体"/>
          <w:lang w:eastAsia="zh-CN"/>
        </w:rPr>
        <w:t xml:space="preserve">. By considering the limited time for R17, </w:t>
      </w:r>
      <w:r w:rsidR="007C1562" w:rsidRPr="005778F5">
        <w:rPr>
          <w:rFonts w:eastAsia="宋体"/>
          <w:lang w:eastAsia="zh-CN"/>
        </w:rPr>
        <w:t>we propose that:</w:t>
      </w:r>
    </w:p>
    <w:p w14:paraId="5E16BABA" w14:textId="0868D83A" w:rsidR="001F5779" w:rsidRPr="005778F5" w:rsidRDefault="00065642" w:rsidP="006214C9">
      <w:pPr>
        <w:pStyle w:val="Proposal"/>
        <w:rPr>
          <w:rFonts w:eastAsia="宋体"/>
          <w:lang w:eastAsia="zh-CN"/>
        </w:rPr>
      </w:pPr>
      <w:r w:rsidRPr="005778F5">
        <w:rPr>
          <w:rFonts w:eastAsia="宋体"/>
          <w:lang w:eastAsia="zh-CN"/>
        </w:rPr>
        <w:t xml:space="preserve">In R17, CHO and CPAC cannot </w:t>
      </w:r>
      <w:r w:rsidR="00A22988">
        <w:rPr>
          <w:rFonts w:eastAsia="宋体"/>
          <w:lang w:eastAsia="zh-CN"/>
        </w:rPr>
        <w:t>be configured simultaneously</w:t>
      </w:r>
      <w:r w:rsidRPr="005778F5">
        <w:rPr>
          <w:rFonts w:eastAsia="宋体"/>
          <w:lang w:eastAsia="zh-CN"/>
        </w:rPr>
        <w:t>.</w:t>
      </w:r>
      <w:r w:rsidR="007C1562" w:rsidRPr="005778F5">
        <w:rPr>
          <w:rFonts w:eastAsia="宋体"/>
          <w:lang w:eastAsia="zh-CN"/>
        </w:rPr>
        <w:t xml:space="preserve"> </w:t>
      </w:r>
    </w:p>
    <w:p w14:paraId="29065141" w14:textId="77777777" w:rsidR="00326166" w:rsidRPr="005778F5" w:rsidRDefault="006214C9" w:rsidP="001A1F92">
      <w:pPr>
        <w:pStyle w:val="Heading1"/>
        <w:rPr>
          <w:rFonts w:eastAsia="宋体"/>
          <w:lang w:eastAsia="zh-CN"/>
        </w:rPr>
      </w:pPr>
      <w:bookmarkStart w:id="7" w:name="_Toc423019950"/>
      <w:bookmarkStart w:id="8" w:name="_Toc423020279"/>
      <w:bookmarkStart w:id="9" w:name="_Toc423020296"/>
      <w:bookmarkEnd w:id="2"/>
      <w:bookmarkEnd w:id="3"/>
      <w:bookmarkEnd w:id="7"/>
      <w:bookmarkEnd w:id="8"/>
      <w:bookmarkEnd w:id="9"/>
      <w:r w:rsidRPr="005778F5">
        <w:rPr>
          <w:rFonts w:eastAsia="宋体"/>
          <w:lang w:eastAsia="zh-CN"/>
        </w:rPr>
        <w:t>3</w:t>
      </w:r>
      <w:r w:rsidR="005456E5" w:rsidRPr="005778F5">
        <w:rPr>
          <w:rFonts w:eastAsia="宋体"/>
          <w:lang w:eastAsia="zh-CN"/>
        </w:rPr>
        <w:t xml:space="preserve">. </w:t>
      </w:r>
      <w:r w:rsidR="001A1F92" w:rsidRPr="005778F5">
        <w:rPr>
          <w:rFonts w:eastAsia="宋体"/>
          <w:lang w:eastAsia="zh-CN"/>
        </w:rPr>
        <w:t>Conclusion</w:t>
      </w:r>
    </w:p>
    <w:p w14:paraId="23022C8B" w14:textId="77777777" w:rsidR="00850DCF" w:rsidRPr="005778F5" w:rsidRDefault="00185A40" w:rsidP="000A4C5A">
      <w:pPr>
        <w:rPr>
          <w:lang w:eastAsia="zh-CN"/>
        </w:rPr>
      </w:pPr>
      <w:r w:rsidRPr="005778F5">
        <w:rPr>
          <w:lang w:eastAsia="zh-CN"/>
        </w:rPr>
        <w:t xml:space="preserve">Based on the discussion in this paper, we propose </w:t>
      </w:r>
      <w:r w:rsidR="00FF7198" w:rsidRPr="005778F5">
        <w:rPr>
          <w:lang w:eastAsia="zh-CN"/>
        </w:rPr>
        <w:t>the following</w:t>
      </w:r>
      <w:r w:rsidRPr="005778F5">
        <w:rPr>
          <w:lang w:eastAsia="zh-CN"/>
        </w:rPr>
        <w:t>:</w:t>
      </w:r>
    </w:p>
    <w:p w14:paraId="03AB0CEC" w14:textId="77777777" w:rsidR="00992E0E" w:rsidRPr="005778F5" w:rsidRDefault="00992E0E" w:rsidP="00992E0E">
      <w:pPr>
        <w:rPr>
          <w:rFonts w:eastAsiaTheme="minorEastAsia"/>
          <w:b/>
          <w:lang w:eastAsia="zh-CN"/>
        </w:rPr>
      </w:pPr>
      <w:r w:rsidRPr="005778F5">
        <w:rPr>
          <w:rFonts w:eastAsiaTheme="minorEastAsia"/>
          <w:b/>
          <w:lang w:eastAsia="zh-CN"/>
        </w:rPr>
        <w:t xml:space="preserve">Observation 1: The unsynchronized update of MCG configuration between UE and MN result in CP and UP transmission failure when a candidate </w:t>
      </w:r>
      <w:proofErr w:type="spellStart"/>
      <w:r w:rsidRPr="005778F5">
        <w:rPr>
          <w:rFonts w:eastAsiaTheme="minorEastAsia"/>
          <w:b/>
          <w:lang w:eastAsia="zh-CN"/>
        </w:rPr>
        <w:t>PSCell</w:t>
      </w:r>
      <w:proofErr w:type="spellEnd"/>
      <w:r w:rsidRPr="005778F5">
        <w:rPr>
          <w:rFonts w:eastAsiaTheme="minorEastAsia"/>
          <w:b/>
          <w:lang w:eastAsia="zh-CN"/>
        </w:rPr>
        <w:t xml:space="preserve"> is trigged to addition or change.</w:t>
      </w:r>
    </w:p>
    <w:p w14:paraId="3AF76544" w14:textId="71BFC4F0" w:rsidR="00992E0E" w:rsidRPr="00FD2386" w:rsidRDefault="00992E0E" w:rsidP="00FD2386">
      <w:pPr>
        <w:pStyle w:val="Proposal"/>
        <w:numPr>
          <w:ilvl w:val="0"/>
          <w:numId w:val="44"/>
        </w:numPr>
        <w:ind w:left="0" w:hanging="11"/>
        <w:rPr>
          <w:rFonts w:eastAsia="宋体"/>
          <w:lang w:eastAsia="zh-CN"/>
        </w:rPr>
      </w:pPr>
      <w:r w:rsidRPr="00FD2386">
        <w:rPr>
          <w:rFonts w:eastAsia="宋体"/>
          <w:lang w:eastAsia="zh-CN"/>
        </w:rPr>
        <w:t xml:space="preserve">If the option </w:t>
      </w:r>
      <w:r w:rsidR="00A22988" w:rsidRPr="00FD2386">
        <w:rPr>
          <w:rFonts w:eastAsia="宋体"/>
          <w:lang w:eastAsia="zh-CN"/>
        </w:rPr>
        <w:t>1</w:t>
      </w:r>
      <w:r w:rsidRPr="00FD2386">
        <w:rPr>
          <w:rFonts w:eastAsia="宋体"/>
          <w:lang w:eastAsia="zh-CN"/>
        </w:rPr>
        <w:t xml:space="preserve"> “</w:t>
      </w:r>
      <w:r w:rsidRPr="005778F5">
        <w:t>UE notifies the network of CP</w:t>
      </w:r>
      <w:r w:rsidR="00931C53">
        <w:t>A</w:t>
      </w:r>
      <w:r w:rsidRPr="005778F5">
        <w:t xml:space="preserve">C execution before transmitting </w:t>
      </w:r>
      <w:proofErr w:type="spellStart"/>
      <w:r w:rsidRPr="00FD2386">
        <w:rPr>
          <w:i/>
        </w:rPr>
        <w:t>RRCReconfigurationComplete</w:t>
      </w:r>
      <w:proofErr w:type="spellEnd"/>
      <w:r w:rsidRPr="005778F5">
        <w:t xml:space="preserve"> with newly applied MCG configuration</w:t>
      </w:r>
      <w:r w:rsidRPr="00FD2386">
        <w:rPr>
          <w:rFonts w:eastAsia="宋体"/>
          <w:lang w:eastAsia="zh-CN"/>
        </w:rPr>
        <w:t xml:space="preserve">” is agreeable, we suggest that </w:t>
      </w:r>
      <w:proofErr w:type="spellStart"/>
      <w:r w:rsidRPr="00FD2386">
        <w:rPr>
          <w:rFonts w:eastAsia="宋体"/>
          <w:i/>
          <w:lang w:eastAsia="zh-CN"/>
        </w:rPr>
        <w:t>ULInformationTransferMRDC</w:t>
      </w:r>
      <w:proofErr w:type="spellEnd"/>
      <w:r w:rsidRPr="00FD2386">
        <w:rPr>
          <w:rFonts w:eastAsia="宋体"/>
          <w:lang w:eastAsia="zh-CN"/>
        </w:rPr>
        <w:t xml:space="preserve"> is used to </w:t>
      </w:r>
      <w:r w:rsidR="00931C53" w:rsidRPr="00FD2386">
        <w:rPr>
          <w:rFonts w:eastAsia="宋体"/>
          <w:lang w:eastAsia="zh-CN"/>
        </w:rPr>
        <w:t>indicate</w:t>
      </w:r>
      <w:r w:rsidRPr="00FD2386">
        <w:rPr>
          <w:rFonts w:eastAsia="宋体"/>
          <w:lang w:eastAsia="zh-CN"/>
        </w:rPr>
        <w:t xml:space="preserve"> the conditional reconfiguration ID.</w:t>
      </w:r>
    </w:p>
    <w:p w14:paraId="0639F5D7" w14:textId="5C1A2D11" w:rsidR="008C4CDB" w:rsidRPr="005778F5" w:rsidRDefault="00931C53" w:rsidP="00FD2386">
      <w:pPr>
        <w:pStyle w:val="Proposal"/>
        <w:numPr>
          <w:ilvl w:val="0"/>
          <w:numId w:val="44"/>
        </w:numPr>
        <w:ind w:left="0" w:hanging="11"/>
        <w:rPr>
          <w:rFonts w:eastAsia="宋体"/>
          <w:lang w:eastAsia="zh-CN"/>
        </w:rPr>
      </w:pPr>
      <w:r>
        <w:rPr>
          <w:rFonts w:eastAsia="宋体"/>
          <w:lang w:eastAsia="zh-CN"/>
        </w:rPr>
        <w:t>Adopt</w:t>
      </w:r>
      <w:r w:rsidR="008C4CDB" w:rsidRPr="005778F5">
        <w:rPr>
          <w:rFonts w:eastAsia="宋体"/>
          <w:lang w:eastAsia="zh-CN"/>
        </w:rPr>
        <w:t xml:space="preserve"> option 1: “</w:t>
      </w:r>
      <w:r>
        <w:rPr>
          <w:rFonts w:eastAsia="宋体"/>
          <w:lang w:eastAsia="zh-CN"/>
        </w:rPr>
        <w:t xml:space="preserve">the </w:t>
      </w:r>
      <w:r w:rsidR="008C4CDB" w:rsidRPr="005778F5">
        <w:t>UE notifies the network of CP</w:t>
      </w:r>
      <w:r>
        <w:t>A</w:t>
      </w:r>
      <w:r w:rsidR="008C4CDB" w:rsidRPr="005778F5">
        <w:t xml:space="preserve">C execution before transmitting </w:t>
      </w:r>
      <w:proofErr w:type="spellStart"/>
      <w:r w:rsidR="008C4CDB" w:rsidRPr="005778F5">
        <w:rPr>
          <w:i/>
        </w:rPr>
        <w:t>RRCReconfigurationComplete</w:t>
      </w:r>
      <w:proofErr w:type="spellEnd"/>
      <w:r w:rsidR="008C4CDB" w:rsidRPr="005778F5">
        <w:t xml:space="preserve"> with </w:t>
      </w:r>
      <w:r>
        <w:t xml:space="preserve">the </w:t>
      </w:r>
      <w:r w:rsidR="008C4CDB" w:rsidRPr="005778F5">
        <w:t>newly applied MCG configuration</w:t>
      </w:r>
      <w:r w:rsidR="008C4CDB" w:rsidRPr="005778F5">
        <w:rPr>
          <w:rFonts w:eastAsia="宋体"/>
          <w:lang w:eastAsia="zh-CN"/>
        </w:rPr>
        <w:t>”.</w:t>
      </w:r>
    </w:p>
    <w:p w14:paraId="27E191C0" w14:textId="733FBB91" w:rsidR="00185A40" w:rsidRPr="005778F5" w:rsidRDefault="008C4CDB" w:rsidP="00FD2386">
      <w:pPr>
        <w:pStyle w:val="Proposal"/>
        <w:numPr>
          <w:ilvl w:val="0"/>
          <w:numId w:val="44"/>
        </w:numPr>
        <w:ind w:left="0" w:hanging="11"/>
        <w:rPr>
          <w:rFonts w:eastAsia="宋体"/>
          <w:lang w:eastAsia="zh-CN"/>
        </w:rPr>
      </w:pPr>
      <w:r w:rsidRPr="005778F5">
        <w:rPr>
          <w:rFonts w:eastAsia="宋体"/>
          <w:lang w:eastAsia="zh-CN"/>
        </w:rPr>
        <w:t xml:space="preserve">In R17, CHO and CPAC cannot </w:t>
      </w:r>
      <w:r w:rsidR="00931C53">
        <w:rPr>
          <w:rFonts w:eastAsia="宋体"/>
          <w:lang w:eastAsia="zh-CN"/>
        </w:rPr>
        <w:t>be configured simultaneously</w:t>
      </w:r>
      <w:r w:rsidRPr="005778F5">
        <w:rPr>
          <w:rFonts w:eastAsia="宋体"/>
          <w:lang w:eastAsia="zh-CN"/>
        </w:rPr>
        <w:t xml:space="preserve">. </w:t>
      </w:r>
      <w:bookmarkStart w:id="10" w:name="_Toc423020280"/>
      <w:bookmarkEnd w:id="10"/>
    </w:p>
    <w:p w14:paraId="13A14B65" w14:textId="77777777" w:rsidR="0001565F" w:rsidRPr="005778F5" w:rsidRDefault="006214C9" w:rsidP="0013204A">
      <w:pPr>
        <w:pStyle w:val="Heading1"/>
      </w:pPr>
      <w:r w:rsidRPr="005778F5">
        <w:t>4</w:t>
      </w:r>
      <w:r w:rsidR="005456E5" w:rsidRPr="005778F5">
        <w:t xml:space="preserve">. </w:t>
      </w:r>
      <w:r w:rsidR="0001565F" w:rsidRPr="005778F5">
        <w:t>Reference</w:t>
      </w:r>
    </w:p>
    <w:bookmarkEnd w:id="0"/>
    <w:p w14:paraId="2DD61099" w14:textId="77777777" w:rsidR="000A4C5A" w:rsidRPr="005778F5" w:rsidRDefault="007659D6" w:rsidP="007659D6">
      <w:pPr>
        <w:numPr>
          <w:ilvl w:val="0"/>
          <w:numId w:val="16"/>
        </w:numPr>
        <w:rPr>
          <w:lang w:eastAsia="zh-CN"/>
        </w:rPr>
      </w:pPr>
      <w:r w:rsidRPr="005778F5">
        <w:rPr>
          <w:lang w:eastAsia="zh-CN"/>
        </w:rPr>
        <w:t>R2-2109091 Summary of [Post114-e][233][</w:t>
      </w:r>
      <w:proofErr w:type="spellStart"/>
      <w:r w:rsidRPr="005778F5">
        <w:rPr>
          <w:lang w:eastAsia="zh-CN"/>
        </w:rPr>
        <w:t>eDCCA</w:t>
      </w:r>
      <w:proofErr w:type="spellEnd"/>
      <w:r w:rsidRPr="005778F5">
        <w:rPr>
          <w:lang w:eastAsia="zh-CN"/>
        </w:rPr>
        <w:t xml:space="preserve">] </w:t>
      </w:r>
      <w:proofErr w:type="spellStart"/>
      <w:r w:rsidRPr="005778F5">
        <w:rPr>
          <w:lang w:eastAsia="zh-CN"/>
        </w:rPr>
        <w:t>Uu</w:t>
      </w:r>
      <w:proofErr w:type="spellEnd"/>
      <w:r w:rsidRPr="005778F5">
        <w:rPr>
          <w:lang w:eastAsia="zh-CN"/>
        </w:rPr>
        <w:t xml:space="preserve"> Message design for CPAC(CATT)</w:t>
      </w:r>
    </w:p>
    <w:p w14:paraId="08478C2F" w14:textId="77777777" w:rsidR="002D6517" w:rsidRPr="005778F5" w:rsidRDefault="009A1AE2" w:rsidP="009A1AE2">
      <w:pPr>
        <w:numPr>
          <w:ilvl w:val="0"/>
          <w:numId w:val="16"/>
        </w:numPr>
        <w:rPr>
          <w:lang w:eastAsia="zh-CN"/>
        </w:rPr>
      </w:pPr>
      <w:r w:rsidRPr="005778F5">
        <w:rPr>
          <w:lang w:eastAsia="zh-CN"/>
        </w:rPr>
        <w:t xml:space="preserve">R2-2108113 UE procedures and signalling for CPAC, </w:t>
      </w:r>
      <w:r w:rsidRPr="005778F5">
        <w:rPr>
          <w:sz w:val="22"/>
          <w:szCs w:val="22"/>
        </w:rPr>
        <w:t>Ericsson</w:t>
      </w:r>
    </w:p>
    <w:p w14:paraId="3BD9AF4E" w14:textId="765D3510" w:rsidR="001551A2" w:rsidRPr="005778F5" w:rsidRDefault="001551A2" w:rsidP="001551A2">
      <w:pPr>
        <w:pStyle w:val="Heading1"/>
        <w:rPr>
          <w:lang w:eastAsia="zh-CN"/>
        </w:rPr>
      </w:pPr>
      <w:r w:rsidRPr="005778F5">
        <w:rPr>
          <w:lang w:eastAsia="zh-CN"/>
        </w:rPr>
        <w:t xml:space="preserve">Annex – </w:t>
      </w:r>
      <w:r w:rsidR="00245042" w:rsidRPr="005778F5">
        <w:rPr>
          <w:lang w:eastAsia="zh-CN"/>
        </w:rPr>
        <w:t>TP</w:t>
      </w:r>
      <w:r w:rsidR="00084745" w:rsidRPr="005778F5">
        <w:rPr>
          <w:lang w:eastAsia="zh-CN"/>
        </w:rPr>
        <w:t xml:space="preserve"> for 38.331</w:t>
      </w:r>
    </w:p>
    <w:p w14:paraId="1522DD82" w14:textId="77777777" w:rsidR="00916319" w:rsidRPr="005778F5" w:rsidRDefault="00916319" w:rsidP="00916319">
      <w:pPr>
        <w:rPr>
          <w:rFonts w:eastAsia="宋体"/>
          <w:lang w:eastAsia="zh-CN"/>
        </w:rPr>
      </w:pPr>
      <w:r w:rsidRPr="005778F5">
        <w:rPr>
          <w:rFonts w:eastAsia="宋体"/>
          <w:highlight w:val="cyan"/>
          <w:lang w:eastAsia="zh-CN"/>
        </w:rPr>
        <w:t>-----------Skip unrelated contents-------------</w:t>
      </w:r>
    </w:p>
    <w:p w14:paraId="75987FDE" w14:textId="77777777" w:rsidR="00916319" w:rsidRPr="005778F5" w:rsidRDefault="00916319" w:rsidP="00916319">
      <w:pPr>
        <w:pStyle w:val="Heading4"/>
        <w:rPr>
          <w:rFonts w:eastAsia="MS Mincho"/>
        </w:rPr>
      </w:pPr>
      <w:bookmarkStart w:id="11" w:name="_Toc60776760"/>
      <w:bookmarkStart w:id="12" w:name="_Toc83739715"/>
      <w:r w:rsidRPr="005778F5">
        <w:rPr>
          <w:rFonts w:eastAsia="MS Mincho"/>
        </w:rPr>
        <w:t>5.3.5.3</w:t>
      </w:r>
      <w:r w:rsidRPr="005778F5">
        <w:rPr>
          <w:rFonts w:eastAsia="MS Mincho"/>
        </w:rPr>
        <w:tab/>
        <w:t xml:space="preserve">Reception of an </w:t>
      </w:r>
      <w:proofErr w:type="spellStart"/>
      <w:r w:rsidRPr="005778F5">
        <w:rPr>
          <w:rFonts w:eastAsia="MS Mincho"/>
          <w:i/>
        </w:rPr>
        <w:t>RRCReconfiguration</w:t>
      </w:r>
      <w:proofErr w:type="spellEnd"/>
      <w:r w:rsidRPr="005778F5">
        <w:rPr>
          <w:rFonts w:eastAsia="MS Mincho"/>
        </w:rPr>
        <w:t xml:space="preserve"> by the UE</w:t>
      </w:r>
      <w:bookmarkEnd w:id="11"/>
      <w:bookmarkEnd w:id="12"/>
    </w:p>
    <w:p w14:paraId="766E57F7" w14:textId="1B3E750B" w:rsidR="00916319" w:rsidRPr="005778F5" w:rsidRDefault="00916319" w:rsidP="00916319">
      <w:r w:rsidRPr="005778F5">
        <w:t xml:space="preserve">The UE shall perform the following actions upon reception of the </w:t>
      </w:r>
      <w:proofErr w:type="spellStart"/>
      <w:r w:rsidRPr="005778F5">
        <w:rPr>
          <w:i/>
        </w:rPr>
        <w:t>RRCReconfiguration</w:t>
      </w:r>
      <w:proofErr w:type="spellEnd"/>
      <w:r w:rsidRPr="005778F5">
        <w:rPr>
          <w:i/>
        </w:rPr>
        <w:t>,</w:t>
      </w:r>
      <w:r w:rsidRPr="005778F5">
        <w:t xml:space="preserve"> or upon execution of the conditional reconfiguration (CHO, </w:t>
      </w:r>
      <w:r w:rsidR="002F5A73" w:rsidRPr="005778F5">
        <w:rPr>
          <w:highlight w:val="yellow"/>
        </w:rPr>
        <w:t>CPA,</w:t>
      </w:r>
      <w:r w:rsidR="002F5A73" w:rsidRPr="005778F5">
        <w:t xml:space="preserve"> or </w:t>
      </w:r>
      <w:r w:rsidRPr="005778F5">
        <w:t>CPC):</w:t>
      </w:r>
    </w:p>
    <w:p w14:paraId="0231835D" w14:textId="6C1F00BA" w:rsidR="00916319" w:rsidRPr="005778F5" w:rsidRDefault="00AE489E" w:rsidP="00916319">
      <w:pPr>
        <w:rPr>
          <w:rFonts w:eastAsia="宋体"/>
          <w:lang w:eastAsia="zh-CN"/>
        </w:rPr>
      </w:pPr>
      <w:r w:rsidRPr="005778F5">
        <w:rPr>
          <w:rFonts w:eastAsia="宋体"/>
          <w:lang w:eastAsia="zh-CN"/>
        </w:rPr>
        <w:t>[…]</w:t>
      </w:r>
    </w:p>
    <w:p w14:paraId="4089382A" w14:textId="77777777" w:rsidR="00916319" w:rsidRPr="005778F5" w:rsidRDefault="00916319" w:rsidP="00916319">
      <w:pPr>
        <w:pStyle w:val="B1"/>
      </w:pPr>
      <w:proofErr w:type="gramStart"/>
      <w:r w:rsidRPr="005778F5">
        <w:t>1</w:t>
      </w:r>
      <w:proofErr w:type="gramEnd"/>
      <w:r w:rsidRPr="005778F5">
        <w:t>&gt;</w:t>
      </w:r>
      <w:r w:rsidRPr="005778F5">
        <w:tab/>
        <w:t xml:space="preserve">if the </w:t>
      </w:r>
      <w:proofErr w:type="spellStart"/>
      <w:r w:rsidRPr="005778F5">
        <w:rPr>
          <w:i/>
        </w:rPr>
        <w:t>RRCReconfiguration</w:t>
      </w:r>
      <w:proofErr w:type="spellEnd"/>
      <w:r w:rsidRPr="005778F5">
        <w:t xml:space="preserve"> message includes the </w:t>
      </w:r>
      <w:proofErr w:type="spellStart"/>
      <w:r w:rsidRPr="005778F5">
        <w:rPr>
          <w:i/>
        </w:rPr>
        <w:t>sl</w:t>
      </w:r>
      <w:proofErr w:type="spellEnd"/>
      <w:r w:rsidRPr="005778F5">
        <w:rPr>
          <w:i/>
        </w:rPr>
        <w:t>-</w:t>
      </w:r>
      <w:proofErr w:type="spellStart"/>
      <w:r w:rsidRPr="005778F5">
        <w:rPr>
          <w:i/>
        </w:rPr>
        <w:t>ConfigDedicatedEUTRA</w:t>
      </w:r>
      <w:proofErr w:type="spellEnd"/>
      <w:r w:rsidRPr="005778F5">
        <w:rPr>
          <w:i/>
        </w:rPr>
        <w:t>-Info</w:t>
      </w:r>
      <w:r w:rsidRPr="005778F5">
        <w:t>:</w:t>
      </w:r>
    </w:p>
    <w:p w14:paraId="6B3C71A2" w14:textId="77777777" w:rsidR="00916319" w:rsidRPr="005778F5" w:rsidRDefault="00916319" w:rsidP="00916319">
      <w:pPr>
        <w:pStyle w:val="B2"/>
      </w:pPr>
      <w:r w:rsidRPr="005778F5">
        <w:t>2&gt;</w:t>
      </w:r>
      <w:r w:rsidRPr="005778F5">
        <w:tab/>
        <w:t xml:space="preserve">perform related procedures for V2X </w:t>
      </w:r>
      <w:proofErr w:type="spellStart"/>
      <w:r w:rsidRPr="005778F5">
        <w:t>sidelink</w:t>
      </w:r>
      <w:proofErr w:type="spellEnd"/>
      <w:r w:rsidRPr="005778F5">
        <w:t xml:space="preserve"> communication in accordance with TS 36.331 [10], clause 5.3.10 and clause 5.5.2;</w:t>
      </w:r>
    </w:p>
    <w:p w14:paraId="08E0448C" w14:textId="0CCCFA33" w:rsidR="00916319" w:rsidRPr="005778F5" w:rsidRDefault="00916319" w:rsidP="00311AF1">
      <w:pPr>
        <w:pStyle w:val="B2"/>
        <w:numPr>
          <w:ilvl w:val="0"/>
          <w:numId w:val="42"/>
        </w:numPr>
        <w:rPr>
          <w:rFonts w:eastAsia="宋体"/>
          <w:highlight w:val="yellow"/>
          <w:lang w:eastAsia="zh-CN"/>
        </w:rPr>
      </w:pPr>
      <w:r w:rsidRPr="005778F5">
        <w:rPr>
          <w:highlight w:val="yellow"/>
        </w:rPr>
        <w:t xml:space="preserve">if the </w:t>
      </w:r>
      <w:proofErr w:type="spellStart"/>
      <w:r w:rsidRPr="005778F5">
        <w:rPr>
          <w:i/>
          <w:highlight w:val="yellow"/>
        </w:rPr>
        <w:t>RRCReconfiguration</w:t>
      </w:r>
      <w:proofErr w:type="spellEnd"/>
      <w:r w:rsidRPr="005778F5">
        <w:rPr>
          <w:highlight w:val="yellow"/>
        </w:rPr>
        <w:t xml:space="preserve"> message includes</w:t>
      </w:r>
      <w:r w:rsidR="00311AF1" w:rsidRPr="005778F5">
        <w:rPr>
          <w:highlight w:val="yellow"/>
        </w:rPr>
        <w:t xml:space="preserve"> the</w:t>
      </w:r>
      <w:r w:rsidRPr="005778F5">
        <w:rPr>
          <w:rFonts w:eastAsia="宋体"/>
          <w:highlight w:val="yellow"/>
          <w:lang w:eastAsia="zh-CN"/>
        </w:rPr>
        <w:t xml:space="preserve"> </w:t>
      </w:r>
      <w:proofErr w:type="spellStart"/>
      <w:r w:rsidR="00311AF1" w:rsidRPr="005778F5">
        <w:rPr>
          <w:rFonts w:eastAsia="宋体"/>
          <w:i/>
          <w:highlight w:val="yellow"/>
          <w:lang w:eastAsia="zh-CN"/>
        </w:rPr>
        <w:t>conditionalReconfiguration</w:t>
      </w:r>
      <w:proofErr w:type="spellEnd"/>
      <w:r w:rsidR="00311AF1" w:rsidRPr="005778F5">
        <w:rPr>
          <w:rFonts w:eastAsia="宋体"/>
          <w:highlight w:val="yellow"/>
          <w:lang w:eastAsia="zh-CN"/>
        </w:rPr>
        <w:t xml:space="preserve"> of </w:t>
      </w:r>
      <w:r w:rsidRPr="005778F5">
        <w:rPr>
          <w:rFonts w:eastAsia="宋体"/>
          <w:highlight w:val="yellow"/>
          <w:lang w:eastAsia="zh-CN"/>
        </w:rPr>
        <w:t>CPAC:</w:t>
      </w:r>
    </w:p>
    <w:p w14:paraId="1EB26988" w14:textId="203A3889" w:rsidR="00916319" w:rsidRPr="005778F5" w:rsidRDefault="00916319" w:rsidP="00916319">
      <w:pPr>
        <w:pStyle w:val="B2"/>
        <w:rPr>
          <w:rFonts w:eastAsia="宋体"/>
          <w:highlight w:val="yellow"/>
          <w:lang w:eastAsia="zh-CN"/>
        </w:rPr>
      </w:pPr>
      <w:proofErr w:type="gramStart"/>
      <w:r w:rsidRPr="005778F5">
        <w:rPr>
          <w:highlight w:val="yellow"/>
        </w:rPr>
        <w:t>2</w:t>
      </w:r>
      <w:proofErr w:type="gramEnd"/>
      <w:r w:rsidRPr="005778F5">
        <w:rPr>
          <w:highlight w:val="yellow"/>
        </w:rPr>
        <w:t>&gt;</w:t>
      </w:r>
      <w:r w:rsidRPr="005778F5">
        <w:rPr>
          <w:highlight w:val="yellow"/>
        </w:rPr>
        <w:tab/>
        <w:t xml:space="preserve">send the </w:t>
      </w:r>
      <w:proofErr w:type="spellStart"/>
      <w:r w:rsidR="00185D2E" w:rsidRPr="005778F5">
        <w:rPr>
          <w:rFonts w:eastAsia="宋体"/>
          <w:i/>
          <w:highlight w:val="yellow"/>
          <w:lang w:eastAsia="zh-CN"/>
        </w:rPr>
        <w:t>condReconfigId</w:t>
      </w:r>
      <w:proofErr w:type="spellEnd"/>
      <w:r w:rsidR="00185D2E" w:rsidRPr="005778F5">
        <w:rPr>
          <w:rFonts w:eastAsia="宋体"/>
          <w:highlight w:val="yellow"/>
          <w:lang w:eastAsia="zh-CN"/>
        </w:rPr>
        <w:t xml:space="preserve"> </w:t>
      </w:r>
      <w:r w:rsidR="009C5D37" w:rsidRPr="005778F5">
        <w:rPr>
          <w:rFonts w:eastAsia="宋体"/>
          <w:highlight w:val="yellow"/>
          <w:lang w:eastAsia="zh-CN"/>
        </w:rPr>
        <w:t>correspond to</w:t>
      </w:r>
      <w:r w:rsidRPr="005778F5">
        <w:rPr>
          <w:rFonts w:eastAsia="宋体"/>
          <w:highlight w:val="yellow"/>
          <w:lang w:eastAsia="zh-CN"/>
        </w:rPr>
        <w:t xml:space="preserve"> the </w:t>
      </w:r>
      <w:r w:rsidR="002E63A6" w:rsidRPr="005778F5">
        <w:rPr>
          <w:rFonts w:eastAsia="宋体"/>
          <w:highlight w:val="yellow"/>
          <w:lang w:eastAsia="zh-CN"/>
        </w:rPr>
        <w:t>target</w:t>
      </w:r>
      <w:r w:rsidRPr="005778F5">
        <w:rPr>
          <w:rFonts w:eastAsia="宋体"/>
          <w:highlight w:val="yellow"/>
          <w:lang w:eastAsia="zh-CN"/>
        </w:rPr>
        <w:t xml:space="preserve"> </w:t>
      </w:r>
      <w:proofErr w:type="spellStart"/>
      <w:r w:rsidRPr="005778F5">
        <w:rPr>
          <w:rFonts w:eastAsia="宋体"/>
          <w:highlight w:val="yellow"/>
          <w:lang w:eastAsia="zh-CN"/>
        </w:rPr>
        <w:t>PSCell</w:t>
      </w:r>
      <w:proofErr w:type="spellEnd"/>
      <w:r w:rsidRPr="005778F5">
        <w:rPr>
          <w:rFonts w:eastAsia="宋体"/>
          <w:highlight w:val="yellow"/>
          <w:lang w:eastAsia="zh-CN"/>
        </w:rPr>
        <w:t xml:space="preserve"> in NR RRC message </w:t>
      </w:r>
      <w:proofErr w:type="spellStart"/>
      <w:r w:rsidRPr="005778F5">
        <w:rPr>
          <w:rFonts w:eastAsia="宋体"/>
          <w:i/>
          <w:highlight w:val="yellow"/>
          <w:lang w:eastAsia="zh-CN"/>
        </w:rPr>
        <w:t>ULInformationTransferMRDC</w:t>
      </w:r>
      <w:proofErr w:type="spellEnd"/>
      <w:r w:rsidRPr="005778F5">
        <w:rPr>
          <w:rFonts w:eastAsia="宋体"/>
          <w:highlight w:val="yellow"/>
          <w:lang w:eastAsia="zh-CN"/>
        </w:rPr>
        <w:t xml:space="preserve"> as specified in clause 5.7.2a.3.</w:t>
      </w:r>
    </w:p>
    <w:p w14:paraId="090EF5E8" w14:textId="77777777" w:rsidR="00916319" w:rsidRPr="005778F5" w:rsidRDefault="00916319" w:rsidP="00916319">
      <w:pPr>
        <w:pStyle w:val="B1"/>
      </w:pPr>
      <w:proofErr w:type="gramStart"/>
      <w:r w:rsidRPr="005778F5">
        <w:t>1</w:t>
      </w:r>
      <w:proofErr w:type="gramEnd"/>
      <w:r w:rsidRPr="005778F5">
        <w:t>&gt;</w:t>
      </w:r>
      <w:r w:rsidRPr="005778F5">
        <w:tab/>
        <w:t>set the content of the</w:t>
      </w:r>
      <w:r w:rsidRPr="005778F5">
        <w:rPr>
          <w:i/>
        </w:rPr>
        <w:t xml:space="preserve"> </w:t>
      </w:r>
      <w:proofErr w:type="spellStart"/>
      <w:r w:rsidRPr="005778F5">
        <w:rPr>
          <w:i/>
        </w:rPr>
        <w:t>RRCReconfigurationComplete</w:t>
      </w:r>
      <w:proofErr w:type="spellEnd"/>
      <w:r w:rsidRPr="005778F5">
        <w:t xml:space="preserve"> message as follows:</w:t>
      </w:r>
    </w:p>
    <w:p w14:paraId="1DFC6ABF" w14:textId="77777777" w:rsidR="00916319" w:rsidRPr="005778F5" w:rsidRDefault="00916319" w:rsidP="00916319">
      <w:pPr>
        <w:pStyle w:val="B2"/>
      </w:pPr>
      <w:proofErr w:type="gramStart"/>
      <w:r w:rsidRPr="005778F5">
        <w:t>2</w:t>
      </w:r>
      <w:proofErr w:type="gramEnd"/>
      <w:r w:rsidRPr="005778F5">
        <w:t>&gt;</w:t>
      </w:r>
      <w:r w:rsidRPr="005778F5">
        <w:tab/>
        <w:t xml:space="preserve">if the </w:t>
      </w:r>
      <w:proofErr w:type="spellStart"/>
      <w:r w:rsidRPr="005778F5">
        <w:rPr>
          <w:i/>
        </w:rPr>
        <w:t>RRCReconfiguration</w:t>
      </w:r>
      <w:proofErr w:type="spellEnd"/>
      <w:r w:rsidRPr="005778F5">
        <w:t xml:space="preserve"> includes the </w:t>
      </w:r>
      <w:proofErr w:type="spellStart"/>
      <w:r w:rsidRPr="005778F5">
        <w:rPr>
          <w:i/>
        </w:rPr>
        <w:t>masterCellGroup</w:t>
      </w:r>
      <w:proofErr w:type="spellEnd"/>
      <w:r w:rsidRPr="005778F5">
        <w:t xml:space="preserve"> containing the </w:t>
      </w:r>
      <w:proofErr w:type="spellStart"/>
      <w:r w:rsidRPr="005778F5">
        <w:rPr>
          <w:i/>
        </w:rPr>
        <w:t>reportUplinkTxDirectCurrent</w:t>
      </w:r>
      <w:proofErr w:type="spellEnd"/>
      <w:r w:rsidRPr="005778F5">
        <w:rPr>
          <w:rFonts w:eastAsiaTheme="minorEastAsia"/>
        </w:rPr>
        <w:t>:</w:t>
      </w:r>
    </w:p>
    <w:p w14:paraId="7797F454" w14:textId="77777777" w:rsidR="00916319" w:rsidRPr="005778F5" w:rsidRDefault="00916319" w:rsidP="00916319">
      <w:pPr>
        <w:pStyle w:val="B3"/>
      </w:pPr>
      <w:r w:rsidRPr="005778F5">
        <w:t>3&gt;</w:t>
      </w:r>
      <w:r w:rsidRPr="005778F5">
        <w:tab/>
        <w:t xml:space="preserve">include the </w:t>
      </w:r>
      <w:proofErr w:type="spellStart"/>
      <w:r w:rsidRPr="005778F5">
        <w:rPr>
          <w:i/>
        </w:rPr>
        <w:t>uplinkTxDirectCurrentList</w:t>
      </w:r>
      <w:proofErr w:type="spellEnd"/>
      <w:r w:rsidRPr="005778F5">
        <w:t xml:space="preserve"> for each MCG serving cell with UL;</w:t>
      </w:r>
    </w:p>
    <w:p w14:paraId="1B853DA5" w14:textId="77777777" w:rsidR="00916319" w:rsidRPr="005778F5" w:rsidRDefault="00916319" w:rsidP="00916319">
      <w:pPr>
        <w:pStyle w:val="B3"/>
      </w:pPr>
      <w:r w:rsidRPr="005778F5">
        <w:t>3&gt;</w:t>
      </w:r>
      <w:r w:rsidRPr="005778F5">
        <w:tab/>
        <w:t xml:space="preserve">include </w:t>
      </w:r>
      <w:proofErr w:type="spellStart"/>
      <w:r w:rsidRPr="005778F5">
        <w:rPr>
          <w:i/>
        </w:rPr>
        <w:t>uplinkDirectCurrentBWP</w:t>
      </w:r>
      <w:proofErr w:type="spellEnd"/>
      <w:r w:rsidRPr="005778F5">
        <w:rPr>
          <w:i/>
        </w:rPr>
        <w:t>-SUL</w:t>
      </w:r>
      <w:r w:rsidRPr="005778F5">
        <w:t xml:space="preserve"> for each MCG serving cell configured with SUL carrier, if any, within the </w:t>
      </w:r>
      <w:proofErr w:type="spellStart"/>
      <w:r w:rsidRPr="005778F5">
        <w:rPr>
          <w:i/>
        </w:rPr>
        <w:t>uplinkTxDirectCurrentList</w:t>
      </w:r>
      <w:proofErr w:type="spellEnd"/>
      <w:r w:rsidRPr="005778F5">
        <w:t>;</w:t>
      </w:r>
    </w:p>
    <w:p w14:paraId="619A919F" w14:textId="77777777" w:rsidR="00916319" w:rsidRPr="005778F5" w:rsidRDefault="00916319" w:rsidP="00916319">
      <w:pPr>
        <w:rPr>
          <w:rFonts w:eastAsia="宋体"/>
          <w:lang w:eastAsia="zh-CN"/>
        </w:rPr>
      </w:pPr>
      <w:r w:rsidRPr="005778F5">
        <w:rPr>
          <w:rFonts w:eastAsia="宋体"/>
          <w:highlight w:val="cyan"/>
          <w:lang w:eastAsia="zh-CN"/>
        </w:rPr>
        <w:t>-----------Skip unrelated contents-------------</w:t>
      </w:r>
    </w:p>
    <w:p w14:paraId="01D160D3" w14:textId="77777777" w:rsidR="00916319" w:rsidRPr="005778F5" w:rsidRDefault="00916319" w:rsidP="00916319">
      <w:pPr>
        <w:pStyle w:val="Heading3"/>
      </w:pPr>
      <w:bookmarkStart w:id="13" w:name="_Toc60776941"/>
      <w:bookmarkStart w:id="14" w:name="_Toc83739896"/>
      <w:r w:rsidRPr="005778F5">
        <w:lastRenderedPageBreak/>
        <w:t>5.7.2a</w:t>
      </w:r>
      <w:r w:rsidRPr="005778F5">
        <w:tab/>
        <w:t>UL information transfer for MR-DC</w:t>
      </w:r>
      <w:bookmarkEnd w:id="13"/>
      <w:bookmarkEnd w:id="14"/>
    </w:p>
    <w:p w14:paraId="587C2CE2" w14:textId="77777777" w:rsidR="00916319" w:rsidRPr="005778F5" w:rsidRDefault="00916319" w:rsidP="00916319">
      <w:pPr>
        <w:pStyle w:val="Heading4"/>
      </w:pPr>
      <w:bookmarkStart w:id="15" w:name="_Toc60776942"/>
      <w:bookmarkStart w:id="16" w:name="_Toc83739897"/>
      <w:r w:rsidRPr="005778F5">
        <w:t>5.7.2a.1</w:t>
      </w:r>
      <w:r w:rsidRPr="005778F5">
        <w:tab/>
        <w:t>General</w:t>
      </w:r>
      <w:bookmarkEnd w:id="15"/>
      <w:bookmarkEnd w:id="16"/>
    </w:p>
    <w:p w14:paraId="2ED2B6B7" w14:textId="77777777" w:rsidR="00916319" w:rsidRPr="005778F5" w:rsidRDefault="00916319" w:rsidP="00916319">
      <w:pPr>
        <w:pStyle w:val="TH"/>
      </w:pPr>
      <w:r w:rsidRPr="005778F5">
        <w:object w:dxaOrig="4410" w:dyaOrig="1545" w14:anchorId="205C6F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0.4pt;height:77pt" o:ole="">
            <v:imagedata r:id="rId10" o:title=""/>
          </v:shape>
          <o:OLEObject Type="Embed" ProgID="Mscgen.Chart" ShapeID="_x0000_i1025" DrawAspect="Content" ObjectID="_1696360297" r:id="rId11"/>
        </w:object>
      </w:r>
    </w:p>
    <w:p w14:paraId="64B86870" w14:textId="77777777" w:rsidR="00916319" w:rsidRPr="005778F5" w:rsidRDefault="00916319" w:rsidP="00916319">
      <w:pPr>
        <w:pStyle w:val="TF"/>
      </w:pPr>
      <w:r w:rsidRPr="005778F5">
        <w:t>Figure 5.7.2a.1-1: UL information transfer MR-DC</w:t>
      </w:r>
    </w:p>
    <w:p w14:paraId="118B885A" w14:textId="5C50D4D9" w:rsidR="00916319" w:rsidRPr="005778F5" w:rsidRDefault="00916319" w:rsidP="00916319">
      <w:r w:rsidRPr="005778F5">
        <w:t xml:space="preserve">The purpose of this procedure is to transfer MR-DC dedicated information from the UE to the network e.g. the NR or E-UTRA RRC </w:t>
      </w:r>
      <w:proofErr w:type="spellStart"/>
      <w:r w:rsidRPr="005778F5">
        <w:rPr>
          <w:i/>
        </w:rPr>
        <w:t>MeasurementReport</w:t>
      </w:r>
      <w:proofErr w:type="spellEnd"/>
      <w:r w:rsidRPr="005778F5">
        <w:rPr>
          <w:i/>
        </w:rPr>
        <w:t>,</w:t>
      </w:r>
      <w:r w:rsidRPr="005778F5">
        <w:t xml:space="preserve"> </w:t>
      </w:r>
      <w:proofErr w:type="spellStart"/>
      <w:r w:rsidRPr="005778F5">
        <w:rPr>
          <w:i/>
        </w:rPr>
        <w:t>FailureInformation</w:t>
      </w:r>
      <w:proofErr w:type="spellEnd"/>
      <w:r w:rsidRPr="005778F5">
        <w:rPr>
          <w:i/>
        </w:rPr>
        <w:t>,</w:t>
      </w:r>
      <w:r w:rsidRPr="005778F5">
        <w:rPr>
          <w:i/>
          <w:lang w:eastAsia="zh-CN"/>
        </w:rPr>
        <w:t xml:space="preserve"> </w:t>
      </w:r>
      <w:proofErr w:type="spellStart"/>
      <w:r w:rsidRPr="005778F5">
        <w:rPr>
          <w:i/>
          <w:lang w:eastAsia="zh-CN"/>
        </w:rPr>
        <w:t>UEAssistanceInformation</w:t>
      </w:r>
      <w:proofErr w:type="spellEnd"/>
      <w:r w:rsidRPr="005778F5">
        <w:rPr>
          <w:i/>
          <w:lang w:eastAsia="zh-CN"/>
        </w:rPr>
        <w:t>,</w:t>
      </w:r>
      <w:r w:rsidRPr="005778F5">
        <w:rPr>
          <w:i/>
        </w:rPr>
        <w:t xml:space="preserve"> </w:t>
      </w:r>
      <w:proofErr w:type="spellStart"/>
      <w:r w:rsidRPr="005778F5">
        <w:rPr>
          <w:i/>
        </w:rPr>
        <w:t>RRCReconfigurationComplete</w:t>
      </w:r>
      <w:proofErr w:type="spellEnd"/>
      <w:r w:rsidRPr="005778F5">
        <w:t xml:space="preserve"> </w:t>
      </w:r>
      <w:r w:rsidRPr="005778F5">
        <w:rPr>
          <w:strike/>
          <w:highlight w:val="yellow"/>
        </w:rPr>
        <w:t>or</w:t>
      </w:r>
      <w:r w:rsidR="00B41441" w:rsidRPr="005778F5">
        <w:rPr>
          <w:highlight w:val="yellow"/>
        </w:rPr>
        <w:t>,</w:t>
      </w:r>
      <w:r w:rsidRPr="005778F5">
        <w:t xml:space="preserve"> </w:t>
      </w:r>
      <w:r w:rsidRPr="005778F5">
        <w:rPr>
          <w:i/>
        </w:rPr>
        <w:t>MCGFailureInformation</w:t>
      </w:r>
      <w:r w:rsidR="00B41441" w:rsidRPr="005778F5">
        <w:rPr>
          <w:i/>
        </w:rPr>
        <w:t xml:space="preserve"> </w:t>
      </w:r>
      <w:r w:rsidR="00B41441" w:rsidRPr="005778F5">
        <w:t>message</w:t>
      </w:r>
      <w:r w:rsidR="00B41441" w:rsidRPr="005778F5">
        <w:rPr>
          <w:highlight w:val="yellow"/>
        </w:rPr>
        <w:t xml:space="preserve">, or </w:t>
      </w:r>
      <w:proofErr w:type="spellStart"/>
      <w:r w:rsidR="00B41441" w:rsidRPr="005778F5">
        <w:rPr>
          <w:rFonts w:eastAsia="宋体"/>
          <w:i/>
          <w:highlight w:val="yellow"/>
          <w:lang w:eastAsia="zh-CN"/>
        </w:rPr>
        <w:t>condReconfigId</w:t>
      </w:r>
      <w:proofErr w:type="spellEnd"/>
      <w:r w:rsidRPr="005778F5">
        <w:t>.</w:t>
      </w:r>
    </w:p>
    <w:p w14:paraId="30FA9B3F" w14:textId="77777777" w:rsidR="00916319" w:rsidRPr="005778F5" w:rsidRDefault="00916319" w:rsidP="00916319">
      <w:pPr>
        <w:pStyle w:val="Heading4"/>
      </w:pPr>
      <w:bookmarkStart w:id="17" w:name="_Toc60776943"/>
      <w:bookmarkStart w:id="18" w:name="_Toc83739898"/>
      <w:r w:rsidRPr="005778F5">
        <w:t>5.7.2a.2</w:t>
      </w:r>
      <w:r w:rsidRPr="005778F5">
        <w:tab/>
        <w:t>Initiation</w:t>
      </w:r>
      <w:bookmarkEnd w:id="17"/>
      <w:bookmarkEnd w:id="18"/>
    </w:p>
    <w:p w14:paraId="19227C5B" w14:textId="77777777" w:rsidR="00916319" w:rsidRPr="005778F5" w:rsidRDefault="00916319" w:rsidP="00916319">
      <w:r w:rsidRPr="005778F5">
        <w:t xml:space="preserve">A UE in RRC_CONNECTED initiates the UL information transfer for MR-DC procedure whenever there is a need to transfer MR-DC dedicated information. I.e. the procedure is not used during an RRC connection reconfiguration involving NR or E-UTRA connection reconfiguration, in which case the MR DC information is piggybacked to the </w:t>
      </w:r>
      <w:proofErr w:type="spellStart"/>
      <w:r w:rsidRPr="005778F5">
        <w:rPr>
          <w:i/>
        </w:rPr>
        <w:t>RRCReconfigurationComplete</w:t>
      </w:r>
      <w:proofErr w:type="spellEnd"/>
      <w:r w:rsidRPr="005778F5">
        <w:t xml:space="preserve"> message</w:t>
      </w:r>
      <w:r w:rsidRPr="005778F5">
        <w:rPr>
          <w:rFonts w:eastAsia="宋体"/>
          <w:lang w:eastAsia="zh-CN"/>
        </w:rPr>
        <w:t xml:space="preserve">, </w:t>
      </w:r>
      <w:r w:rsidRPr="005778F5">
        <w:t xml:space="preserve">except in the case the UE executes </w:t>
      </w:r>
      <w:r w:rsidRPr="005778F5">
        <w:rPr>
          <w:rFonts w:eastAsia="宋体"/>
          <w:lang w:eastAsia="zh-CN"/>
        </w:rPr>
        <w:t>an intra-SN CPC</w:t>
      </w:r>
      <w:r w:rsidRPr="005778F5">
        <w:t>.</w:t>
      </w:r>
    </w:p>
    <w:p w14:paraId="5B0978F0" w14:textId="77777777" w:rsidR="00916319" w:rsidRPr="005778F5" w:rsidRDefault="00916319" w:rsidP="00916319">
      <w:pPr>
        <w:pStyle w:val="Heading4"/>
      </w:pPr>
      <w:bookmarkStart w:id="19" w:name="_Toc60776944"/>
      <w:bookmarkStart w:id="20" w:name="_Toc83739899"/>
      <w:r w:rsidRPr="005778F5">
        <w:t>5.7.2a.3</w:t>
      </w:r>
      <w:r w:rsidRPr="005778F5">
        <w:tab/>
        <w:t xml:space="preserve">Actions related to transmission of </w:t>
      </w:r>
      <w:proofErr w:type="spellStart"/>
      <w:r w:rsidRPr="005778F5">
        <w:rPr>
          <w:i/>
        </w:rPr>
        <w:t>ULInformationTransferMRDC</w:t>
      </w:r>
      <w:proofErr w:type="spellEnd"/>
      <w:r w:rsidRPr="005778F5">
        <w:t xml:space="preserve"> message</w:t>
      </w:r>
      <w:bookmarkEnd w:id="19"/>
      <w:bookmarkEnd w:id="20"/>
    </w:p>
    <w:p w14:paraId="15716CC7" w14:textId="77777777" w:rsidR="00916319" w:rsidRPr="005778F5" w:rsidRDefault="00916319" w:rsidP="00916319">
      <w:r w:rsidRPr="005778F5">
        <w:t xml:space="preserve">The UE shall set the contents of the </w:t>
      </w:r>
      <w:proofErr w:type="spellStart"/>
      <w:r w:rsidRPr="005778F5">
        <w:rPr>
          <w:i/>
        </w:rPr>
        <w:t>ULInformationTransferMRDC</w:t>
      </w:r>
      <w:proofErr w:type="spellEnd"/>
      <w:r w:rsidRPr="005778F5">
        <w:t xml:space="preserve"> message as follows:</w:t>
      </w:r>
    </w:p>
    <w:p w14:paraId="3B66BCC0" w14:textId="77777777" w:rsidR="00916319" w:rsidRPr="005778F5" w:rsidRDefault="00916319" w:rsidP="00916319">
      <w:pPr>
        <w:pStyle w:val="B1"/>
      </w:pPr>
      <w:proofErr w:type="gramStart"/>
      <w:r w:rsidRPr="005778F5">
        <w:t>1</w:t>
      </w:r>
      <w:proofErr w:type="gramEnd"/>
      <w:r w:rsidRPr="005778F5">
        <w:t>&gt;</w:t>
      </w:r>
      <w:r w:rsidRPr="005778F5">
        <w:tab/>
        <w:t>if there is a need to transfer MR-DC dedicated information related to NR:</w:t>
      </w:r>
    </w:p>
    <w:p w14:paraId="6F63DCE7" w14:textId="77777777" w:rsidR="00916319" w:rsidRPr="005778F5" w:rsidRDefault="00916319" w:rsidP="00916319">
      <w:pPr>
        <w:pStyle w:val="B2"/>
      </w:pPr>
      <w:r w:rsidRPr="005778F5">
        <w:t>2&gt;</w:t>
      </w:r>
      <w:r w:rsidRPr="005778F5">
        <w:tab/>
        <w:t xml:space="preserve">set the </w:t>
      </w:r>
      <w:proofErr w:type="spellStart"/>
      <w:r w:rsidRPr="005778F5">
        <w:rPr>
          <w:i/>
        </w:rPr>
        <w:t>ul</w:t>
      </w:r>
      <w:proofErr w:type="spellEnd"/>
      <w:r w:rsidRPr="005778F5">
        <w:rPr>
          <w:i/>
        </w:rPr>
        <w:t>-DCCH-</w:t>
      </w:r>
      <w:proofErr w:type="spellStart"/>
      <w:r w:rsidRPr="005778F5">
        <w:rPr>
          <w:i/>
        </w:rPr>
        <w:t>MessageNR</w:t>
      </w:r>
      <w:proofErr w:type="spellEnd"/>
      <w:r w:rsidRPr="005778F5">
        <w:t xml:space="preserve"> to include the NR MR-DC dedicated information to be transferred (e.g., NR RRC </w:t>
      </w:r>
      <w:proofErr w:type="spellStart"/>
      <w:r w:rsidRPr="005778F5">
        <w:rPr>
          <w:i/>
        </w:rPr>
        <w:t>MeasurementReport</w:t>
      </w:r>
      <w:proofErr w:type="spellEnd"/>
      <w:r w:rsidRPr="005778F5">
        <w:rPr>
          <w:i/>
        </w:rPr>
        <w:t>,</w:t>
      </w:r>
      <w:r w:rsidRPr="005778F5">
        <w:t xml:space="preserve"> </w:t>
      </w:r>
      <w:proofErr w:type="spellStart"/>
      <w:r w:rsidRPr="005778F5">
        <w:rPr>
          <w:i/>
          <w:lang w:eastAsia="zh-CN"/>
        </w:rPr>
        <w:t>UEAssistanceInformation</w:t>
      </w:r>
      <w:proofErr w:type="spellEnd"/>
      <w:r w:rsidRPr="005778F5">
        <w:t xml:space="preserve">, </w:t>
      </w:r>
      <w:proofErr w:type="spellStart"/>
      <w:r w:rsidRPr="005778F5">
        <w:rPr>
          <w:i/>
        </w:rPr>
        <w:t>FailureInformation</w:t>
      </w:r>
      <w:proofErr w:type="spellEnd"/>
      <w:r w:rsidRPr="005778F5">
        <w:rPr>
          <w:i/>
        </w:rPr>
        <w:t xml:space="preserve">, </w:t>
      </w:r>
      <w:proofErr w:type="spellStart"/>
      <w:r w:rsidRPr="005778F5">
        <w:rPr>
          <w:i/>
        </w:rPr>
        <w:t>RRCReconfigurationComplete</w:t>
      </w:r>
      <w:proofErr w:type="spellEnd"/>
      <w:r w:rsidRPr="005778F5">
        <w:rPr>
          <w:i/>
        </w:rPr>
        <w:t xml:space="preserve"> </w:t>
      </w:r>
      <w:r w:rsidRPr="005778F5">
        <w:t xml:space="preserve">or </w:t>
      </w:r>
      <w:r w:rsidRPr="005778F5">
        <w:rPr>
          <w:i/>
        </w:rPr>
        <w:t>MCGFailureInformation</w:t>
      </w:r>
      <w:r w:rsidRPr="005778F5">
        <w:t xml:space="preserve"> message);</w:t>
      </w:r>
    </w:p>
    <w:p w14:paraId="651E6AE0" w14:textId="77777777" w:rsidR="00916319" w:rsidRPr="005778F5" w:rsidRDefault="00916319" w:rsidP="00916319">
      <w:pPr>
        <w:pStyle w:val="B1"/>
      </w:pPr>
      <w:proofErr w:type="gramStart"/>
      <w:r w:rsidRPr="005778F5">
        <w:t>1</w:t>
      </w:r>
      <w:proofErr w:type="gramEnd"/>
      <w:r w:rsidRPr="005778F5">
        <w:t>&gt;</w:t>
      </w:r>
      <w:r w:rsidRPr="005778F5">
        <w:tab/>
        <w:t xml:space="preserve">else if there is a need to </w:t>
      </w:r>
      <w:proofErr w:type="spellStart"/>
      <w:r w:rsidRPr="005778F5">
        <w:t>tranfer</w:t>
      </w:r>
      <w:proofErr w:type="spellEnd"/>
      <w:r w:rsidRPr="005778F5">
        <w:t xml:space="preserve"> MR-DC dedicated information related to E-UTRA:</w:t>
      </w:r>
    </w:p>
    <w:p w14:paraId="5AF6EF03" w14:textId="77777777" w:rsidR="00916319" w:rsidRPr="005778F5" w:rsidRDefault="00916319" w:rsidP="00916319">
      <w:pPr>
        <w:pStyle w:val="B2"/>
      </w:pPr>
      <w:r w:rsidRPr="005778F5">
        <w:t>2&gt;</w:t>
      </w:r>
      <w:r w:rsidRPr="005778F5">
        <w:tab/>
        <w:t xml:space="preserve">set the </w:t>
      </w:r>
      <w:proofErr w:type="spellStart"/>
      <w:r w:rsidRPr="005778F5">
        <w:rPr>
          <w:i/>
        </w:rPr>
        <w:t>ul</w:t>
      </w:r>
      <w:proofErr w:type="spellEnd"/>
      <w:r w:rsidRPr="005778F5">
        <w:rPr>
          <w:i/>
        </w:rPr>
        <w:t>-DCCH-</w:t>
      </w:r>
      <w:proofErr w:type="spellStart"/>
      <w:r w:rsidRPr="005778F5">
        <w:rPr>
          <w:i/>
        </w:rPr>
        <w:t>MessageEUTRA</w:t>
      </w:r>
      <w:proofErr w:type="spellEnd"/>
      <w:r w:rsidRPr="005778F5">
        <w:t xml:space="preserve"> to include the E-UTRA MR-DC dedicated information to be transferred (e.g., E-UTRA RRC </w:t>
      </w:r>
      <w:proofErr w:type="spellStart"/>
      <w:r w:rsidRPr="005778F5">
        <w:rPr>
          <w:i/>
        </w:rPr>
        <w:t>MeasurementReport</w:t>
      </w:r>
      <w:proofErr w:type="spellEnd"/>
      <w:r w:rsidRPr="005778F5">
        <w:rPr>
          <w:i/>
        </w:rPr>
        <w:t xml:space="preserve">, </w:t>
      </w:r>
      <w:r w:rsidRPr="005778F5">
        <w:t xml:space="preserve">or </w:t>
      </w:r>
      <w:r w:rsidRPr="005778F5">
        <w:rPr>
          <w:i/>
        </w:rPr>
        <w:t>MCGFailureInformation</w:t>
      </w:r>
      <w:r w:rsidRPr="005778F5">
        <w:t xml:space="preserve"> message);</w:t>
      </w:r>
    </w:p>
    <w:p w14:paraId="4E3C258C" w14:textId="067C8D4C" w:rsidR="00916319" w:rsidRPr="005778F5" w:rsidRDefault="00916319" w:rsidP="00916319">
      <w:pPr>
        <w:pStyle w:val="B1"/>
      </w:pPr>
      <w:proofErr w:type="gramStart"/>
      <w:r w:rsidRPr="005778F5">
        <w:rPr>
          <w:highlight w:val="yellow"/>
        </w:rPr>
        <w:t>1</w:t>
      </w:r>
      <w:proofErr w:type="gramEnd"/>
      <w:r w:rsidRPr="005778F5">
        <w:rPr>
          <w:highlight w:val="yellow"/>
        </w:rPr>
        <w:t>&gt;</w:t>
      </w:r>
      <w:r w:rsidRPr="005778F5">
        <w:rPr>
          <w:highlight w:val="yellow"/>
        </w:rPr>
        <w:tab/>
        <w:t xml:space="preserve">else if there is a need to </w:t>
      </w:r>
      <w:r w:rsidR="00A22988">
        <w:rPr>
          <w:highlight w:val="yellow"/>
        </w:rPr>
        <w:t>indicate the conditional configuration that is used at CPAC execution</w:t>
      </w:r>
      <w:r w:rsidRPr="005778F5">
        <w:rPr>
          <w:highlight w:val="yellow"/>
        </w:rPr>
        <w:t>:</w:t>
      </w:r>
    </w:p>
    <w:p w14:paraId="7479556E" w14:textId="73454871" w:rsidR="00916319" w:rsidRPr="005778F5" w:rsidRDefault="00916319" w:rsidP="00916319">
      <w:pPr>
        <w:pStyle w:val="B1"/>
      </w:pPr>
      <w:r w:rsidRPr="005778F5">
        <w:tab/>
      </w:r>
      <w:proofErr w:type="gramStart"/>
      <w:r w:rsidRPr="005778F5">
        <w:rPr>
          <w:highlight w:val="yellow"/>
        </w:rPr>
        <w:t>2</w:t>
      </w:r>
      <w:proofErr w:type="gramEnd"/>
      <w:r w:rsidRPr="005778F5">
        <w:rPr>
          <w:highlight w:val="yellow"/>
        </w:rPr>
        <w:t>&gt;</w:t>
      </w:r>
      <w:r w:rsidRPr="005778F5">
        <w:rPr>
          <w:highlight w:val="yellow"/>
        </w:rPr>
        <w:tab/>
        <w:t xml:space="preserve">set the </w:t>
      </w:r>
      <w:r w:rsidR="0044410C" w:rsidRPr="005778F5">
        <w:rPr>
          <w:i/>
          <w:highlight w:val="yellow"/>
        </w:rPr>
        <w:t>PSCellInfo-r17</w:t>
      </w:r>
      <w:r w:rsidRPr="005778F5">
        <w:rPr>
          <w:highlight w:val="yellow"/>
        </w:rPr>
        <w:t xml:space="preserve"> to include the </w:t>
      </w:r>
      <w:r w:rsidR="00005307" w:rsidRPr="005778F5">
        <w:rPr>
          <w:i/>
          <w:highlight w:val="yellow"/>
        </w:rPr>
        <w:t xml:space="preserve">CondReconfigId-r16 </w:t>
      </w:r>
      <w:r w:rsidR="00A22988">
        <w:rPr>
          <w:highlight w:val="yellow"/>
        </w:rPr>
        <w:t>of the conditional configuration to be applied by the UE</w:t>
      </w:r>
      <w:r w:rsidRPr="005778F5">
        <w:rPr>
          <w:highlight w:val="yellow"/>
        </w:rPr>
        <w:t>.</w:t>
      </w:r>
    </w:p>
    <w:p w14:paraId="6DCF5A8A" w14:textId="77777777" w:rsidR="00916319" w:rsidRPr="005778F5" w:rsidRDefault="00916319" w:rsidP="00916319">
      <w:pPr>
        <w:pStyle w:val="B1"/>
      </w:pPr>
      <w:proofErr w:type="gramStart"/>
      <w:r w:rsidRPr="005778F5">
        <w:t>1</w:t>
      </w:r>
      <w:proofErr w:type="gramEnd"/>
      <w:r w:rsidRPr="005778F5">
        <w:t>&gt;</w:t>
      </w:r>
      <w:r w:rsidRPr="005778F5">
        <w:tab/>
        <w:t xml:space="preserve">submit the </w:t>
      </w:r>
      <w:proofErr w:type="spellStart"/>
      <w:r w:rsidRPr="005778F5">
        <w:rPr>
          <w:i/>
        </w:rPr>
        <w:t>ULInformationTransferMRDC</w:t>
      </w:r>
      <w:proofErr w:type="spellEnd"/>
      <w:r w:rsidRPr="005778F5">
        <w:t xml:space="preserve"> message to lower layers for transmission, upon which the procedure ends.</w:t>
      </w:r>
    </w:p>
    <w:p w14:paraId="46D14A75" w14:textId="77777777" w:rsidR="00916319" w:rsidRPr="005778F5" w:rsidRDefault="00916319" w:rsidP="00916319">
      <w:pPr>
        <w:rPr>
          <w:rFonts w:eastAsia="宋体"/>
          <w:lang w:eastAsia="zh-CN"/>
        </w:rPr>
      </w:pPr>
      <w:r w:rsidRPr="005778F5">
        <w:rPr>
          <w:rFonts w:eastAsia="宋体"/>
          <w:highlight w:val="cyan"/>
          <w:lang w:eastAsia="zh-CN"/>
        </w:rPr>
        <w:t>-----------Skip unrelated contents-------------</w:t>
      </w:r>
    </w:p>
    <w:p w14:paraId="66223AC0" w14:textId="77777777" w:rsidR="00916319" w:rsidRPr="005778F5" w:rsidRDefault="00916319" w:rsidP="0091631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cs="Arial"/>
          <w:b/>
          <w:bCs/>
          <w:i/>
          <w:iCs/>
          <w:lang w:eastAsia="ja-JP"/>
        </w:rPr>
      </w:pPr>
      <w:proofErr w:type="spellStart"/>
      <w:r w:rsidRPr="005778F5">
        <w:rPr>
          <w:rFonts w:ascii="Arial" w:hAnsi="Arial"/>
          <w:b/>
          <w:bCs/>
          <w:i/>
          <w:iCs/>
          <w:lang w:eastAsia="ja-JP"/>
        </w:rPr>
        <w:t>ULInformationTransferMRDC</w:t>
      </w:r>
      <w:proofErr w:type="spellEnd"/>
      <w:r w:rsidRPr="005778F5">
        <w:rPr>
          <w:rFonts w:ascii="Arial" w:hAnsi="Arial" w:cs="Arial"/>
          <w:b/>
          <w:bCs/>
          <w:i/>
          <w:iCs/>
          <w:lang w:eastAsia="ja-JP"/>
        </w:rPr>
        <w:t xml:space="preserve"> message</w:t>
      </w:r>
    </w:p>
    <w:p w14:paraId="4A34C632" w14:textId="77777777" w:rsidR="00916319" w:rsidRPr="005778F5" w:rsidRDefault="00916319" w:rsidP="009163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5778F5">
        <w:rPr>
          <w:rFonts w:ascii="Courier New" w:hAnsi="Courier New"/>
          <w:color w:val="808080"/>
          <w:sz w:val="16"/>
          <w:lang w:eastAsia="en-GB"/>
        </w:rPr>
        <w:t>-- ASN1START</w:t>
      </w:r>
    </w:p>
    <w:p w14:paraId="65A43BF6" w14:textId="77777777" w:rsidR="00916319" w:rsidRPr="005778F5" w:rsidRDefault="00916319" w:rsidP="009163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5778F5">
        <w:rPr>
          <w:rFonts w:ascii="Courier New" w:hAnsi="Courier New"/>
          <w:color w:val="808080"/>
          <w:sz w:val="16"/>
          <w:lang w:eastAsia="en-GB"/>
        </w:rPr>
        <w:t>-- TAG-ULINFORMATIONTRANSFERMRDC-START</w:t>
      </w:r>
    </w:p>
    <w:p w14:paraId="689D375D" w14:textId="77777777" w:rsidR="00916319" w:rsidRPr="005778F5" w:rsidRDefault="00916319" w:rsidP="009163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261D34F" w14:textId="77777777" w:rsidR="00916319" w:rsidRPr="005778F5" w:rsidRDefault="00916319" w:rsidP="009163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proofErr w:type="spellStart"/>
      <w:proofErr w:type="gramStart"/>
      <w:r w:rsidRPr="005778F5">
        <w:rPr>
          <w:rFonts w:ascii="Courier New" w:hAnsi="Courier New"/>
          <w:sz w:val="16"/>
          <w:lang w:eastAsia="en-GB"/>
        </w:rPr>
        <w:t>ULInformationTransferMRDC</w:t>
      </w:r>
      <w:proofErr w:type="spellEnd"/>
      <w:r w:rsidRPr="005778F5">
        <w:rPr>
          <w:rFonts w:ascii="Courier New" w:hAnsi="Courier New"/>
          <w:sz w:val="16"/>
          <w:lang w:eastAsia="en-GB"/>
        </w:rPr>
        <w:t xml:space="preserve"> :</w:t>
      </w:r>
      <w:proofErr w:type="gramEnd"/>
      <w:r w:rsidRPr="005778F5">
        <w:rPr>
          <w:rFonts w:ascii="Courier New" w:hAnsi="Courier New"/>
          <w:sz w:val="16"/>
          <w:lang w:eastAsia="en-GB"/>
        </w:rPr>
        <w:t xml:space="preserve">:=               </w:t>
      </w:r>
      <w:r w:rsidRPr="005778F5">
        <w:rPr>
          <w:rFonts w:ascii="Courier New" w:hAnsi="Courier New"/>
          <w:color w:val="993366"/>
          <w:sz w:val="16"/>
          <w:lang w:eastAsia="en-GB"/>
        </w:rPr>
        <w:t>SEQUENCE</w:t>
      </w:r>
      <w:r w:rsidRPr="005778F5">
        <w:rPr>
          <w:rFonts w:ascii="Courier New" w:hAnsi="Courier New"/>
          <w:sz w:val="16"/>
          <w:lang w:eastAsia="en-GB"/>
        </w:rPr>
        <w:t xml:space="preserve"> {</w:t>
      </w:r>
    </w:p>
    <w:p w14:paraId="2DF46673" w14:textId="77777777" w:rsidR="00916319" w:rsidRPr="005778F5" w:rsidRDefault="00916319" w:rsidP="009163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778F5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5778F5">
        <w:rPr>
          <w:rFonts w:ascii="Courier New" w:hAnsi="Courier New"/>
          <w:sz w:val="16"/>
          <w:lang w:eastAsia="en-GB"/>
        </w:rPr>
        <w:t>criticalExtensions</w:t>
      </w:r>
      <w:proofErr w:type="spellEnd"/>
      <w:r w:rsidRPr="005778F5">
        <w:rPr>
          <w:rFonts w:ascii="Courier New" w:hAnsi="Courier New"/>
          <w:sz w:val="16"/>
          <w:lang w:eastAsia="en-GB"/>
        </w:rPr>
        <w:t xml:space="preserve">                          </w:t>
      </w:r>
      <w:r w:rsidRPr="005778F5">
        <w:rPr>
          <w:rFonts w:ascii="Courier New" w:hAnsi="Courier New"/>
          <w:color w:val="993366"/>
          <w:sz w:val="16"/>
          <w:lang w:eastAsia="en-GB"/>
        </w:rPr>
        <w:t>CHOICE</w:t>
      </w:r>
      <w:r w:rsidRPr="005778F5">
        <w:rPr>
          <w:rFonts w:ascii="Courier New" w:hAnsi="Courier New"/>
          <w:sz w:val="16"/>
          <w:lang w:eastAsia="en-GB"/>
        </w:rPr>
        <w:t xml:space="preserve"> {</w:t>
      </w:r>
    </w:p>
    <w:p w14:paraId="140B2139" w14:textId="77777777" w:rsidR="00916319" w:rsidRPr="005778F5" w:rsidRDefault="00916319" w:rsidP="009163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778F5">
        <w:rPr>
          <w:rFonts w:ascii="Courier New" w:hAnsi="Courier New"/>
          <w:sz w:val="16"/>
          <w:lang w:eastAsia="en-GB"/>
        </w:rPr>
        <w:t xml:space="preserve">        c1                                          </w:t>
      </w:r>
      <w:r w:rsidRPr="005778F5">
        <w:rPr>
          <w:rFonts w:ascii="Courier New" w:hAnsi="Courier New"/>
          <w:color w:val="993366"/>
          <w:sz w:val="16"/>
          <w:lang w:eastAsia="en-GB"/>
        </w:rPr>
        <w:t>CHOICE</w:t>
      </w:r>
      <w:r w:rsidRPr="005778F5">
        <w:rPr>
          <w:rFonts w:ascii="Courier New" w:hAnsi="Courier New"/>
          <w:sz w:val="16"/>
          <w:lang w:eastAsia="en-GB"/>
        </w:rPr>
        <w:t xml:space="preserve"> {</w:t>
      </w:r>
    </w:p>
    <w:p w14:paraId="0A063A36" w14:textId="77777777" w:rsidR="00916319" w:rsidRPr="005778F5" w:rsidRDefault="00916319" w:rsidP="009163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778F5">
        <w:rPr>
          <w:rFonts w:ascii="Courier New" w:hAnsi="Courier New"/>
          <w:sz w:val="16"/>
          <w:lang w:eastAsia="en-GB"/>
        </w:rPr>
        <w:t xml:space="preserve">            </w:t>
      </w:r>
      <w:proofErr w:type="spellStart"/>
      <w:r w:rsidRPr="005778F5">
        <w:rPr>
          <w:rFonts w:ascii="Courier New" w:hAnsi="Courier New"/>
          <w:sz w:val="16"/>
          <w:lang w:eastAsia="en-GB"/>
        </w:rPr>
        <w:t>ulInformationTransferMRDC</w:t>
      </w:r>
      <w:proofErr w:type="spellEnd"/>
      <w:r w:rsidRPr="005778F5">
        <w:rPr>
          <w:rFonts w:ascii="Courier New" w:hAnsi="Courier New"/>
          <w:sz w:val="16"/>
          <w:lang w:eastAsia="en-GB"/>
        </w:rPr>
        <w:t xml:space="preserve">                   </w:t>
      </w:r>
      <w:proofErr w:type="spellStart"/>
      <w:r w:rsidRPr="005778F5">
        <w:rPr>
          <w:rFonts w:ascii="Courier New" w:hAnsi="Courier New"/>
          <w:sz w:val="16"/>
          <w:lang w:eastAsia="en-GB"/>
        </w:rPr>
        <w:t>ULInformationTransferMRDC</w:t>
      </w:r>
      <w:proofErr w:type="spellEnd"/>
      <w:r w:rsidRPr="005778F5">
        <w:rPr>
          <w:rFonts w:ascii="Courier New" w:hAnsi="Courier New"/>
          <w:sz w:val="16"/>
          <w:lang w:eastAsia="en-GB"/>
        </w:rPr>
        <w:t>-IEs,</w:t>
      </w:r>
    </w:p>
    <w:p w14:paraId="2BF3ED6E" w14:textId="77777777" w:rsidR="00916319" w:rsidRPr="005778F5" w:rsidRDefault="00916319" w:rsidP="009163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778F5">
        <w:rPr>
          <w:rFonts w:ascii="Courier New" w:hAnsi="Courier New"/>
          <w:sz w:val="16"/>
          <w:lang w:eastAsia="en-GB"/>
        </w:rPr>
        <w:t xml:space="preserve">            spare3 </w:t>
      </w:r>
      <w:r w:rsidRPr="005778F5">
        <w:rPr>
          <w:rFonts w:ascii="Courier New" w:hAnsi="Courier New"/>
          <w:color w:val="993366"/>
          <w:sz w:val="16"/>
          <w:lang w:eastAsia="en-GB"/>
        </w:rPr>
        <w:t>NULL</w:t>
      </w:r>
      <w:r w:rsidRPr="005778F5">
        <w:rPr>
          <w:rFonts w:ascii="Courier New" w:hAnsi="Courier New"/>
          <w:sz w:val="16"/>
          <w:lang w:eastAsia="en-GB"/>
        </w:rPr>
        <w:t xml:space="preserve">, spare2 </w:t>
      </w:r>
      <w:r w:rsidRPr="005778F5">
        <w:rPr>
          <w:rFonts w:ascii="Courier New" w:hAnsi="Courier New"/>
          <w:color w:val="993366"/>
          <w:sz w:val="16"/>
          <w:lang w:eastAsia="en-GB"/>
        </w:rPr>
        <w:t>NULL</w:t>
      </w:r>
      <w:r w:rsidRPr="005778F5">
        <w:rPr>
          <w:rFonts w:ascii="Courier New" w:hAnsi="Courier New"/>
          <w:sz w:val="16"/>
          <w:lang w:eastAsia="en-GB"/>
        </w:rPr>
        <w:t xml:space="preserve">, spare1 </w:t>
      </w:r>
      <w:r w:rsidRPr="005778F5">
        <w:rPr>
          <w:rFonts w:ascii="Courier New" w:hAnsi="Courier New"/>
          <w:color w:val="993366"/>
          <w:sz w:val="16"/>
          <w:lang w:eastAsia="en-GB"/>
        </w:rPr>
        <w:t>NULL</w:t>
      </w:r>
    </w:p>
    <w:p w14:paraId="47E85733" w14:textId="77777777" w:rsidR="00916319" w:rsidRPr="005778F5" w:rsidRDefault="00916319" w:rsidP="009163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778F5">
        <w:rPr>
          <w:rFonts w:ascii="Courier New" w:hAnsi="Courier New"/>
          <w:sz w:val="16"/>
          <w:lang w:eastAsia="en-GB"/>
        </w:rPr>
        <w:t xml:space="preserve">        },</w:t>
      </w:r>
    </w:p>
    <w:p w14:paraId="376608E2" w14:textId="77777777" w:rsidR="00916319" w:rsidRPr="005778F5" w:rsidRDefault="00916319" w:rsidP="009163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778F5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5778F5">
        <w:rPr>
          <w:rFonts w:ascii="Courier New" w:hAnsi="Courier New"/>
          <w:sz w:val="16"/>
          <w:lang w:eastAsia="en-GB"/>
        </w:rPr>
        <w:t>criticalExtensionsFuture</w:t>
      </w:r>
      <w:proofErr w:type="spellEnd"/>
      <w:r w:rsidRPr="005778F5">
        <w:rPr>
          <w:rFonts w:ascii="Courier New" w:hAnsi="Courier New"/>
          <w:sz w:val="16"/>
          <w:lang w:eastAsia="en-GB"/>
        </w:rPr>
        <w:t xml:space="preserve">            </w:t>
      </w:r>
      <w:r w:rsidRPr="005778F5">
        <w:rPr>
          <w:rFonts w:ascii="Courier New" w:hAnsi="Courier New"/>
          <w:color w:val="993366"/>
          <w:sz w:val="16"/>
          <w:lang w:eastAsia="en-GB"/>
        </w:rPr>
        <w:t>SEQUENCE</w:t>
      </w:r>
      <w:r w:rsidRPr="005778F5">
        <w:rPr>
          <w:rFonts w:ascii="Courier New" w:hAnsi="Courier New"/>
          <w:sz w:val="16"/>
          <w:lang w:eastAsia="en-GB"/>
        </w:rPr>
        <w:t xml:space="preserve"> {}</w:t>
      </w:r>
    </w:p>
    <w:p w14:paraId="606F9945" w14:textId="77777777" w:rsidR="00916319" w:rsidRPr="005778F5" w:rsidRDefault="00916319" w:rsidP="009163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778F5">
        <w:rPr>
          <w:rFonts w:ascii="Courier New" w:hAnsi="Courier New"/>
          <w:sz w:val="16"/>
          <w:lang w:eastAsia="en-GB"/>
        </w:rPr>
        <w:t xml:space="preserve">    }</w:t>
      </w:r>
    </w:p>
    <w:p w14:paraId="3457DDBC" w14:textId="77777777" w:rsidR="00916319" w:rsidRPr="005778F5" w:rsidRDefault="00916319" w:rsidP="009163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778F5">
        <w:rPr>
          <w:rFonts w:ascii="Courier New" w:hAnsi="Courier New"/>
          <w:sz w:val="16"/>
          <w:lang w:eastAsia="en-GB"/>
        </w:rPr>
        <w:t>}</w:t>
      </w:r>
    </w:p>
    <w:p w14:paraId="29E23DD4" w14:textId="77777777" w:rsidR="00916319" w:rsidRPr="005778F5" w:rsidRDefault="00916319" w:rsidP="009163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76AC142" w14:textId="77777777" w:rsidR="00916319" w:rsidRPr="005778F5" w:rsidRDefault="00916319" w:rsidP="009163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proofErr w:type="spellStart"/>
      <w:r w:rsidRPr="005778F5">
        <w:rPr>
          <w:rFonts w:ascii="Courier New" w:hAnsi="Courier New"/>
          <w:sz w:val="16"/>
          <w:lang w:eastAsia="en-GB"/>
        </w:rPr>
        <w:lastRenderedPageBreak/>
        <w:t>ULInformationTransferMRDC</w:t>
      </w:r>
      <w:proofErr w:type="spellEnd"/>
      <w:r w:rsidRPr="005778F5">
        <w:rPr>
          <w:rFonts w:ascii="Courier New" w:hAnsi="Courier New"/>
          <w:sz w:val="16"/>
          <w:lang w:eastAsia="en-GB"/>
        </w:rPr>
        <w:t>-IEs</w:t>
      </w:r>
      <w:proofErr w:type="gramStart"/>
      <w:r w:rsidRPr="005778F5">
        <w:rPr>
          <w:rFonts w:ascii="Courier New" w:hAnsi="Courier New"/>
          <w:sz w:val="16"/>
          <w:lang w:eastAsia="en-GB"/>
        </w:rPr>
        <w:t>::=</w:t>
      </w:r>
      <w:proofErr w:type="gramEnd"/>
      <w:r w:rsidRPr="005778F5">
        <w:rPr>
          <w:rFonts w:ascii="Courier New" w:hAnsi="Courier New"/>
          <w:sz w:val="16"/>
          <w:lang w:eastAsia="en-GB"/>
        </w:rPr>
        <w:t xml:space="preserve">           </w:t>
      </w:r>
      <w:r w:rsidRPr="005778F5">
        <w:rPr>
          <w:rFonts w:ascii="Courier New" w:hAnsi="Courier New"/>
          <w:color w:val="993366"/>
          <w:sz w:val="16"/>
          <w:lang w:eastAsia="en-GB"/>
        </w:rPr>
        <w:t>SEQUENCE</w:t>
      </w:r>
      <w:r w:rsidRPr="005778F5">
        <w:rPr>
          <w:rFonts w:ascii="Courier New" w:hAnsi="Courier New"/>
          <w:sz w:val="16"/>
          <w:lang w:eastAsia="en-GB"/>
        </w:rPr>
        <w:t xml:space="preserve"> {</w:t>
      </w:r>
    </w:p>
    <w:p w14:paraId="0584F99D" w14:textId="77777777" w:rsidR="00916319" w:rsidRPr="005778F5" w:rsidRDefault="00916319" w:rsidP="009163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778F5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5778F5">
        <w:rPr>
          <w:rFonts w:ascii="Courier New" w:hAnsi="Courier New"/>
          <w:sz w:val="16"/>
          <w:lang w:eastAsia="en-GB"/>
        </w:rPr>
        <w:t>ul</w:t>
      </w:r>
      <w:proofErr w:type="spellEnd"/>
      <w:r w:rsidRPr="005778F5">
        <w:rPr>
          <w:rFonts w:ascii="Courier New" w:hAnsi="Courier New"/>
          <w:sz w:val="16"/>
          <w:lang w:eastAsia="en-GB"/>
        </w:rPr>
        <w:t>-DCCH-</w:t>
      </w:r>
      <w:proofErr w:type="spellStart"/>
      <w:r w:rsidRPr="005778F5">
        <w:rPr>
          <w:rFonts w:ascii="Courier New" w:hAnsi="Courier New"/>
          <w:sz w:val="16"/>
          <w:lang w:eastAsia="en-GB"/>
        </w:rPr>
        <w:t>MessageNR</w:t>
      </w:r>
      <w:proofErr w:type="spellEnd"/>
      <w:r w:rsidRPr="005778F5">
        <w:rPr>
          <w:rFonts w:ascii="Courier New" w:hAnsi="Courier New"/>
          <w:sz w:val="16"/>
          <w:lang w:eastAsia="en-GB"/>
        </w:rPr>
        <w:t xml:space="preserve">                           </w:t>
      </w:r>
      <w:r w:rsidRPr="005778F5">
        <w:rPr>
          <w:rFonts w:ascii="Courier New" w:hAnsi="Courier New"/>
          <w:color w:val="993366"/>
          <w:sz w:val="16"/>
          <w:lang w:eastAsia="en-GB"/>
        </w:rPr>
        <w:t>OCTET</w:t>
      </w:r>
      <w:r w:rsidRPr="005778F5">
        <w:rPr>
          <w:rFonts w:ascii="Courier New" w:hAnsi="Courier New"/>
          <w:sz w:val="16"/>
          <w:lang w:eastAsia="en-GB"/>
        </w:rPr>
        <w:t xml:space="preserve"> </w:t>
      </w:r>
      <w:r w:rsidRPr="005778F5">
        <w:rPr>
          <w:rFonts w:ascii="Courier New" w:hAnsi="Courier New"/>
          <w:color w:val="993366"/>
          <w:sz w:val="16"/>
          <w:lang w:eastAsia="en-GB"/>
        </w:rPr>
        <w:t>STRING</w:t>
      </w:r>
      <w:r w:rsidRPr="005778F5">
        <w:rPr>
          <w:rFonts w:ascii="Courier New" w:hAnsi="Courier New"/>
          <w:sz w:val="16"/>
          <w:lang w:eastAsia="en-GB"/>
        </w:rPr>
        <w:t xml:space="preserve">                    </w:t>
      </w:r>
      <w:r w:rsidRPr="005778F5">
        <w:rPr>
          <w:rFonts w:ascii="Courier New" w:hAnsi="Courier New"/>
          <w:color w:val="993366"/>
          <w:sz w:val="16"/>
          <w:lang w:eastAsia="en-GB"/>
        </w:rPr>
        <w:t>OPTIONAL</w:t>
      </w:r>
      <w:r w:rsidRPr="005778F5">
        <w:rPr>
          <w:rFonts w:ascii="Courier New" w:hAnsi="Courier New"/>
          <w:sz w:val="16"/>
          <w:lang w:eastAsia="en-GB"/>
        </w:rPr>
        <w:t>,</w:t>
      </w:r>
    </w:p>
    <w:p w14:paraId="5968C072" w14:textId="77777777" w:rsidR="00916319" w:rsidRPr="005778F5" w:rsidRDefault="00916319" w:rsidP="009163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778F5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5778F5">
        <w:rPr>
          <w:rFonts w:ascii="Courier New" w:hAnsi="Courier New"/>
          <w:sz w:val="16"/>
          <w:lang w:eastAsia="en-GB"/>
        </w:rPr>
        <w:t>ul</w:t>
      </w:r>
      <w:proofErr w:type="spellEnd"/>
      <w:r w:rsidRPr="005778F5">
        <w:rPr>
          <w:rFonts w:ascii="Courier New" w:hAnsi="Courier New"/>
          <w:sz w:val="16"/>
          <w:lang w:eastAsia="en-GB"/>
        </w:rPr>
        <w:t>-DCCH-</w:t>
      </w:r>
      <w:proofErr w:type="spellStart"/>
      <w:r w:rsidRPr="005778F5">
        <w:rPr>
          <w:rFonts w:ascii="Courier New" w:hAnsi="Courier New"/>
          <w:sz w:val="16"/>
          <w:lang w:eastAsia="en-GB"/>
        </w:rPr>
        <w:t>MessageEUTRA</w:t>
      </w:r>
      <w:proofErr w:type="spellEnd"/>
      <w:r w:rsidRPr="005778F5">
        <w:rPr>
          <w:rFonts w:ascii="Courier New" w:hAnsi="Courier New"/>
          <w:sz w:val="16"/>
          <w:lang w:eastAsia="en-GB"/>
        </w:rPr>
        <w:t xml:space="preserve">                        </w:t>
      </w:r>
      <w:r w:rsidRPr="005778F5">
        <w:rPr>
          <w:rFonts w:ascii="Courier New" w:hAnsi="Courier New"/>
          <w:color w:val="993366"/>
          <w:sz w:val="16"/>
          <w:lang w:eastAsia="en-GB"/>
        </w:rPr>
        <w:t>OCTET</w:t>
      </w:r>
      <w:r w:rsidRPr="005778F5">
        <w:rPr>
          <w:rFonts w:ascii="Courier New" w:hAnsi="Courier New"/>
          <w:sz w:val="16"/>
          <w:lang w:eastAsia="en-GB"/>
        </w:rPr>
        <w:t xml:space="preserve"> </w:t>
      </w:r>
      <w:r w:rsidRPr="005778F5">
        <w:rPr>
          <w:rFonts w:ascii="Courier New" w:hAnsi="Courier New"/>
          <w:color w:val="993366"/>
          <w:sz w:val="16"/>
          <w:lang w:eastAsia="en-GB"/>
        </w:rPr>
        <w:t>STRING</w:t>
      </w:r>
      <w:r w:rsidRPr="005778F5">
        <w:rPr>
          <w:rFonts w:ascii="Courier New" w:hAnsi="Courier New"/>
          <w:sz w:val="16"/>
          <w:lang w:eastAsia="en-GB"/>
        </w:rPr>
        <w:t xml:space="preserve">                    </w:t>
      </w:r>
      <w:r w:rsidRPr="005778F5">
        <w:rPr>
          <w:rFonts w:ascii="Courier New" w:hAnsi="Courier New"/>
          <w:color w:val="993366"/>
          <w:sz w:val="16"/>
          <w:lang w:eastAsia="en-GB"/>
        </w:rPr>
        <w:t>OPTIONAL</w:t>
      </w:r>
      <w:r w:rsidRPr="005778F5">
        <w:rPr>
          <w:rFonts w:ascii="Courier New" w:hAnsi="Courier New"/>
          <w:sz w:val="16"/>
          <w:lang w:eastAsia="en-GB"/>
        </w:rPr>
        <w:t>,</w:t>
      </w:r>
    </w:p>
    <w:p w14:paraId="22ABA909" w14:textId="77777777" w:rsidR="00916319" w:rsidRPr="005778F5" w:rsidRDefault="00916319" w:rsidP="009163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778F5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5778F5">
        <w:rPr>
          <w:rFonts w:ascii="Courier New" w:hAnsi="Courier New"/>
          <w:sz w:val="16"/>
          <w:lang w:eastAsia="en-GB"/>
        </w:rPr>
        <w:t>lateNonCriticalExtension</w:t>
      </w:r>
      <w:proofErr w:type="spellEnd"/>
      <w:r w:rsidRPr="005778F5">
        <w:rPr>
          <w:rFonts w:ascii="Courier New" w:hAnsi="Courier New"/>
          <w:sz w:val="16"/>
          <w:lang w:eastAsia="en-GB"/>
        </w:rPr>
        <w:t xml:space="preserve">                    </w:t>
      </w:r>
      <w:r w:rsidRPr="005778F5">
        <w:rPr>
          <w:rFonts w:ascii="Courier New" w:hAnsi="Courier New"/>
          <w:color w:val="993366"/>
          <w:sz w:val="16"/>
          <w:lang w:eastAsia="en-GB"/>
        </w:rPr>
        <w:t>OCTET</w:t>
      </w:r>
      <w:r w:rsidRPr="005778F5">
        <w:rPr>
          <w:rFonts w:ascii="Courier New" w:hAnsi="Courier New"/>
          <w:sz w:val="16"/>
          <w:lang w:eastAsia="en-GB"/>
        </w:rPr>
        <w:t xml:space="preserve"> </w:t>
      </w:r>
      <w:r w:rsidRPr="005778F5">
        <w:rPr>
          <w:rFonts w:ascii="Courier New" w:hAnsi="Courier New"/>
          <w:color w:val="993366"/>
          <w:sz w:val="16"/>
          <w:lang w:eastAsia="en-GB"/>
        </w:rPr>
        <w:t>STRING</w:t>
      </w:r>
      <w:r w:rsidRPr="005778F5">
        <w:rPr>
          <w:rFonts w:ascii="Courier New" w:hAnsi="Courier New"/>
          <w:sz w:val="16"/>
          <w:lang w:eastAsia="en-GB"/>
        </w:rPr>
        <w:t xml:space="preserve">                    </w:t>
      </w:r>
      <w:r w:rsidRPr="005778F5">
        <w:rPr>
          <w:rFonts w:ascii="Courier New" w:hAnsi="Courier New"/>
          <w:color w:val="993366"/>
          <w:sz w:val="16"/>
          <w:lang w:eastAsia="en-GB"/>
        </w:rPr>
        <w:t>OPTIONAL</w:t>
      </w:r>
      <w:r w:rsidRPr="005778F5">
        <w:rPr>
          <w:rFonts w:ascii="Courier New" w:hAnsi="Courier New"/>
          <w:sz w:val="16"/>
          <w:lang w:eastAsia="en-GB"/>
        </w:rPr>
        <w:t>,</w:t>
      </w:r>
    </w:p>
    <w:p w14:paraId="2E808D05" w14:textId="37572F32" w:rsidR="00916319" w:rsidRPr="005778F5" w:rsidRDefault="00916319" w:rsidP="009163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778F5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5778F5">
        <w:rPr>
          <w:rFonts w:ascii="Courier New" w:hAnsi="Courier New"/>
          <w:sz w:val="16"/>
          <w:lang w:eastAsia="en-GB"/>
        </w:rPr>
        <w:t>nonCriticalExtension</w:t>
      </w:r>
      <w:proofErr w:type="spellEnd"/>
      <w:r w:rsidRPr="005778F5">
        <w:rPr>
          <w:rFonts w:ascii="Courier New" w:hAnsi="Courier New"/>
          <w:sz w:val="16"/>
          <w:lang w:eastAsia="en-GB"/>
        </w:rPr>
        <w:t xml:space="preserve">                        </w:t>
      </w:r>
      <w:r w:rsidRPr="005778F5">
        <w:rPr>
          <w:rFonts w:ascii="Courier New" w:hAnsi="Courier New"/>
          <w:strike/>
          <w:color w:val="993366"/>
          <w:sz w:val="16"/>
          <w:highlight w:val="yellow"/>
          <w:lang w:eastAsia="en-GB"/>
        </w:rPr>
        <w:t>SEQUENCE</w:t>
      </w:r>
      <w:r w:rsidRPr="005778F5">
        <w:rPr>
          <w:rFonts w:ascii="Courier New" w:hAnsi="Courier New"/>
          <w:strike/>
          <w:sz w:val="16"/>
          <w:highlight w:val="yellow"/>
          <w:lang w:eastAsia="en-GB"/>
        </w:rPr>
        <w:t xml:space="preserve"> {</w:t>
      </w:r>
      <w:proofErr w:type="gramStart"/>
      <w:r w:rsidRPr="005778F5">
        <w:rPr>
          <w:rFonts w:ascii="Courier New" w:hAnsi="Courier New"/>
          <w:strike/>
          <w:sz w:val="16"/>
          <w:highlight w:val="yellow"/>
          <w:lang w:eastAsia="en-GB"/>
        </w:rPr>
        <w:t>}</w:t>
      </w:r>
      <w:r w:rsidR="009F40EE" w:rsidRPr="005778F5">
        <w:rPr>
          <w:rFonts w:ascii="Courier New" w:hAnsi="Courier New"/>
          <w:sz w:val="16"/>
          <w:highlight w:val="yellow"/>
          <w:lang w:eastAsia="en-GB"/>
        </w:rPr>
        <w:t>PSCellInfo</w:t>
      </w:r>
      <w:proofErr w:type="gramEnd"/>
      <w:r w:rsidRPr="005778F5">
        <w:rPr>
          <w:rFonts w:ascii="Courier New" w:hAnsi="Courier New"/>
          <w:sz w:val="16"/>
          <w:highlight w:val="yellow"/>
          <w:lang w:eastAsia="en-GB"/>
        </w:rPr>
        <w:t>-r17</w:t>
      </w:r>
      <w:r w:rsidRPr="005778F5">
        <w:rPr>
          <w:rFonts w:ascii="Courier New" w:hAnsi="Courier New"/>
          <w:sz w:val="16"/>
          <w:lang w:eastAsia="en-GB"/>
        </w:rPr>
        <w:t xml:space="preserve">                     </w:t>
      </w:r>
      <w:r w:rsidRPr="005778F5">
        <w:rPr>
          <w:rFonts w:ascii="Courier New" w:hAnsi="Courier New"/>
          <w:color w:val="993366"/>
          <w:sz w:val="16"/>
          <w:lang w:eastAsia="en-GB"/>
        </w:rPr>
        <w:t>OPTIONAL</w:t>
      </w:r>
    </w:p>
    <w:p w14:paraId="14AECEFD" w14:textId="77777777" w:rsidR="00916319" w:rsidRPr="005778F5" w:rsidRDefault="00916319" w:rsidP="009163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778F5">
        <w:rPr>
          <w:rFonts w:ascii="Courier New" w:hAnsi="Courier New"/>
          <w:sz w:val="16"/>
          <w:lang w:eastAsia="en-GB"/>
        </w:rPr>
        <w:t>}</w:t>
      </w:r>
    </w:p>
    <w:p w14:paraId="11476F0B" w14:textId="4F9D8A0F" w:rsidR="00916319" w:rsidRPr="005778F5" w:rsidRDefault="00A4176A" w:rsidP="009163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160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highlight w:val="yellow"/>
          <w:lang w:eastAsia="en-GB"/>
        </w:rPr>
      </w:pPr>
      <w:proofErr w:type="spellStart"/>
      <w:r w:rsidRPr="005778F5">
        <w:rPr>
          <w:rFonts w:ascii="Courier New" w:hAnsi="Courier New"/>
          <w:sz w:val="16"/>
          <w:highlight w:val="yellow"/>
          <w:lang w:eastAsia="en-GB"/>
        </w:rPr>
        <w:t>PSCellInfo</w:t>
      </w:r>
      <w:proofErr w:type="spellEnd"/>
      <w:r w:rsidRPr="005778F5">
        <w:rPr>
          <w:rFonts w:ascii="Courier New" w:hAnsi="Courier New"/>
          <w:sz w:val="16"/>
          <w:highlight w:val="yellow"/>
          <w:lang w:eastAsia="en-GB"/>
        </w:rPr>
        <w:t xml:space="preserve"> </w:t>
      </w:r>
      <w:r w:rsidR="00916319" w:rsidRPr="005778F5">
        <w:rPr>
          <w:rFonts w:ascii="Courier New" w:hAnsi="Courier New"/>
          <w:sz w:val="16"/>
          <w:highlight w:val="yellow"/>
          <w:lang w:eastAsia="en-GB"/>
        </w:rPr>
        <w:t>-r17</w:t>
      </w:r>
      <w:proofErr w:type="gramStart"/>
      <w:r w:rsidR="00916319" w:rsidRPr="005778F5">
        <w:rPr>
          <w:rFonts w:ascii="Courier New" w:hAnsi="Courier New"/>
          <w:sz w:val="16"/>
          <w:highlight w:val="yellow"/>
          <w:lang w:eastAsia="en-GB"/>
        </w:rPr>
        <w:t>::=</w:t>
      </w:r>
      <w:proofErr w:type="gramEnd"/>
      <w:r w:rsidR="00916319" w:rsidRPr="005778F5">
        <w:rPr>
          <w:rFonts w:ascii="Courier New" w:hAnsi="Courier New"/>
          <w:sz w:val="16"/>
          <w:highlight w:val="yellow"/>
          <w:lang w:eastAsia="en-GB"/>
        </w:rPr>
        <w:tab/>
      </w:r>
      <w:r w:rsidR="00916319" w:rsidRPr="005778F5">
        <w:rPr>
          <w:rFonts w:ascii="Courier New" w:hAnsi="Courier New"/>
          <w:sz w:val="16"/>
          <w:highlight w:val="yellow"/>
          <w:lang w:eastAsia="en-GB"/>
        </w:rPr>
        <w:tab/>
      </w:r>
      <w:r w:rsidR="00916319" w:rsidRPr="005778F5">
        <w:rPr>
          <w:rFonts w:ascii="Courier New" w:hAnsi="Courier New"/>
          <w:sz w:val="16"/>
          <w:highlight w:val="yellow"/>
          <w:lang w:eastAsia="en-GB"/>
        </w:rPr>
        <w:tab/>
      </w:r>
      <w:r w:rsidR="00916319" w:rsidRPr="005778F5">
        <w:rPr>
          <w:rFonts w:ascii="Courier New" w:hAnsi="Courier New"/>
          <w:sz w:val="16"/>
          <w:highlight w:val="yellow"/>
          <w:lang w:eastAsia="en-GB"/>
        </w:rPr>
        <w:tab/>
      </w:r>
      <w:r w:rsidR="00916319" w:rsidRPr="005778F5">
        <w:rPr>
          <w:rFonts w:ascii="Courier New" w:hAnsi="Courier New"/>
          <w:sz w:val="16"/>
          <w:highlight w:val="yellow"/>
          <w:lang w:eastAsia="en-GB"/>
        </w:rPr>
        <w:tab/>
      </w:r>
      <w:r w:rsidR="00916319" w:rsidRPr="005778F5">
        <w:rPr>
          <w:rFonts w:ascii="Courier New" w:hAnsi="Courier New"/>
          <w:sz w:val="16"/>
          <w:highlight w:val="yellow"/>
          <w:lang w:eastAsia="en-GB"/>
        </w:rPr>
        <w:tab/>
      </w:r>
      <w:r w:rsidR="00916319" w:rsidRPr="005778F5">
        <w:rPr>
          <w:rFonts w:ascii="Courier New" w:hAnsi="Courier New"/>
          <w:color w:val="993366"/>
          <w:sz w:val="16"/>
          <w:highlight w:val="yellow"/>
          <w:lang w:eastAsia="en-GB"/>
        </w:rPr>
        <w:t>SEQUENCE</w:t>
      </w:r>
      <w:r w:rsidR="00916319" w:rsidRPr="005778F5">
        <w:rPr>
          <w:rFonts w:ascii="Courier New" w:hAnsi="Courier New"/>
          <w:sz w:val="16"/>
          <w:highlight w:val="yellow"/>
          <w:lang w:eastAsia="en-GB"/>
        </w:rPr>
        <w:t xml:space="preserve"> {</w:t>
      </w:r>
    </w:p>
    <w:p w14:paraId="7C7BB622" w14:textId="6FA346B9" w:rsidR="00916319" w:rsidRPr="005778F5" w:rsidRDefault="00916319" w:rsidP="009163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160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highlight w:val="yellow"/>
          <w:lang w:eastAsia="en-GB"/>
        </w:rPr>
      </w:pPr>
      <w:r w:rsidRPr="005778F5">
        <w:rPr>
          <w:rFonts w:ascii="Courier New" w:hAnsi="Courier New"/>
          <w:sz w:val="16"/>
          <w:highlight w:val="yellow"/>
          <w:lang w:eastAsia="en-GB"/>
        </w:rPr>
        <w:tab/>
      </w:r>
      <w:r w:rsidR="001346C2" w:rsidRPr="005778F5">
        <w:rPr>
          <w:rFonts w:ascii="Courier New" w:hAnsi="Courier New"/>
          <w:sz w:val="16"/>
          <w:highlight w:val="yellow"/>
          <w:lang w:eastAsia="en-GB"/>
        </w:rPr>
        <w:t xml:space="preserve">selectedTargetCandidateCondReconfig-r17 </w:t>
      </w:r>
      <w:r w:rsidR="001346C2" w:rsidRPr="005778F5">
        <w:rPr>
          <w:rFonts w:ascii="Courier New" w:hAnsi="Courier New"/>
          <w:sz w:val="16"/>
          <w:highlight w:val="yellow"/>
          <w:lang w:eastAsia="en-GB"/>
        </w:rPr>
        <w:tab/>
        <w:t xml:space="preserve">CondReconfigId-r16 </w:t>
      </w:r>
      <w:r w:rsidR="001346C2" w:rsidRPr="005778F5">
        <w:rPr>
          <w:rFonts w:ascii="Courier New" w:hAnsi="Courier New"/>
          <w:sz w:val="16"/>
          <w:highlight w:val="yellow"/>
          <w:lang w:eastAsia="en-GB"/>
        </w:rPr>
        <w:tab/>
      </w:r>
      <w:r w:rsidR="001346C2" w:rsidRPr="005778F5">
        <w:rPr>
          <w:rFonts w:ascii="Courier New" w:hAnsi="Courier New"/>
          <w:sz w:val="16"/>
          <w:highlight w:val="yellow"/>
          <w:lang w:eastAsia="en-GB"/>
        </w:rPr>
        <w:tab/>
      </w:r>
      <w:r w:rsidR="001346C2" w:rsidRPr="005778F5">
        <w:rPr>
          <w:rFonts w:ascii="Courier New" w:hAnsi="Courier New"/>
          <w:sz w:val="16"/>
          <w:highlight w:val="yellow"/>
          <w:lang w:eastAsia="en-GB"/>
        </w:rPr>
        <w:tab/>
      </w:r>
      <w:r w:rsidR="001346C2" w:rsidRPr="005778F5">
        <w:rPr>
          <w:rFonts w:ascii="Courier New" w:hAnsi="Courier New"/>
          <w:sz w:val="16"/>
          <w:highlight w:val="yellow"/>
          <w:lang w:eastAsia="en-GB"/>
        </w:rPr>
        <w:tab/>
        <w:t>OPTIONAL,</w:t>
      </w:r>
    </w:p>
    <w:p w14:paraId="65DD0A09" w14:textId="4B9294C0" w:rsidR="001346C2" w:rsidRPr="005778F5" w:rsidRDefault="001346C2" w:rsidP="009163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160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highlight w:val="yellow"/>
          <w:lang w:eastAsia="en-GB"/>
        </w:rPr>
      </w:pPr>
      <w:r w:rsidRPr="005778F5">
        <w:rPr>
          <w:rFonts w:ascii="Courier New" w:hAnsi="Courier New"/>
          <w:sz w:val="16"/>
          <w:highlight w:val="yellow"/>
          <w:lang w:eastAsia="en-GB"/>
        </w:rPr>
        <w:tab/>
      </w:r>
      <w:proofErr w:type="spellStart"/>
      <w:r w:rsidRPr="005778F5">
        <w:rPr>
          <w:rFonts w:ascii="Courier New" w:hAnsi="Courier New"/>
          <w:sz w:val="16"/>
          <w:highlight w:val="yellow"/>
          <w:lang w:eastAsia="en-GB"/>
        </w:rPr>
        <w:t>nonCriticalExtension</w:t>
      </w:r>
      <w:proofErr w:type="spellEnd"/>
      <w:r w:rsidRPr="005778F5">
        <w:rPr>
          <w:rFonts w:ascii="Courier New" w:hAnsi="Courier New"/>
          <w:sz w:val="16"/>
          <w:highlight w:val="yellow"/>
          <w:lang w:eastAsia="en-GB"/>
        </w:rPr>
        <w:t xml:space="preserve">                        SEQUENCE {}                     OPTIONAL</w:t>
      </w:r>
    </w:p>
    <w:p w14:paraId="31073EF2" w14:textId="77777777" w:rsidR="00916319" w:rsidRPr="005778F5" w:rsidRDefault="00916319" w:rsidP="009163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160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778F5">
        <w:rPr>
          <w:rFonts w:ascii="Courier New" w:hAnsi="Courier New"/>
          <w:sz w:val="16"/>
          <w:highlight w:val="yellow"/>
          <w:lang w:eastAsia="en-GB"/>
        </w:rPr>
        <w:t>}</w:t>
      </w:r>
    </w:p>
    <w:p w14:paraId="7E06A8D8" w14:textId="77777777" w:rsidR="00916319" w:rsidRPr="005778F5" w:rsidRDefault="00916319" w:rsidP="009163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0886BFD" w14:textId="77777777" w:rsidR="00916319" w:rsidRPr="005778F5" w:rsidRDefault="00916319" w:rsidP="009163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5778F5">
        <w:rPr>
          <w:rFonts w:ascii="Courier New" w:hAnsi="Courier New"/>
          <w:color w:val="808080"/>
          <w:sz w:val="16"/>
          <w:lang w:eastAsia="en-GB"/>
        </w:rPr>
        <w:t>-- TAG-ULINFORMATIONTRANSFERMRDC-STOP</w:t>
      </w:r>
    </w:p>
    <w:p w14:paraId="6CA3BD1F" w14:textId="77777777" w:rsidR="00916319" w:rsidRPr="005778F5" w:rsidRDefault="00916319" w:rsidP="009163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color w:val="808080"/>
          <w:sz w:val="16"/>
          <w:lang w:eastAsia="en-GB"/>
        </w:rPr>
      </w:pPr>
      <w:r w:rsidRPr="005778F5">
        <w:rPr>
          <w:rFonts w:ascii="Courier New" w:hAnsi="Courier New"/>
          <w:color w:val="808080"/>
          <w:sz w:val="16"/>
          <w:lang w:eastAsia="en-GB"/>
        </w:rPr>
        <w:t>-- ASN1STOP</w:t>
      </w:r>
    </w:p>
    <w:p w14:paraId="5D2C924B" w14:textId="77777777" w:rsidR="005456E5" w:rsidRPr="005778F5" w:rsidRDefault="005456E5" w:rsidP="001551A2">
      <w:pPr>
        <w:rPr>
          <w:lang w:eastAsia="zh-CN"/>
        </w:rPr>
      </w:pPr>
    </w:p>
    <w:p w14:paraId="11F53086" w14:textId="77777777" w:rsidR="005456E5" w:rsidRPr="005778F5" w:rsidRDefault="005456E5" w:rsidP="001551A2">
      <w:pPr>
        <w:rPr>
          <w:lang w:eastAsia="zh-CN"/>
        </w:rPr>
      </w:pPr>
    </w:p>
    <w:sectPr w:rsidR="005456E5" w:rsidRPr="005778F5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A35B2E" w14:textId="77777777" w:rsidR="00555AB7" w:rsidRDefault="00555AB7">
      <w:r>
        <w:separator/>
      </w:r>
    </w:p>
  </w:endnote>
  <w:endnote w:type="continuationSeparator" w:id="0">
    <w:p w14:paraId="6440B161" w14:textId="77777777" w:rsidR="00555AB7" w:rsidRDefault="00555A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3BCD9D" w14:textId="77777777" w:rsidR="00EF7D13" w:rsidRDefault="00EF7D1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4AD563" w14:textId="77777777" w:rsidR="00555AB7" w:rsidRDefault="00555AB7">
      <w:r>
        <w:separator/>
      </w:r>
    </w:p>
  </w:footnote>
  <w:footnote w:type="continuationSeparator" w:id="0">
    <w:p w14:paraId="56DA5923" w14:textId="77777777" w:rsidR="00555AB7" w:rsidRDefault="00555A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C8E52F6"/>
    <w:multiLevelType w:val="hybridMultilevel"/>
    <w:tmpl w:val="5546C6C2"/>
    <w:lvl w:ilvl="0" w:tplc="CD189C0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A46647"/>
    <w:multiLevelType w:val="hybridMultilevel"/>
    <w:tmpl w:val="081C6364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978E83E">
      <w:start w:val="6"/>
      <w:numFmt w:val="bullet"/>
      <w:lvlText w:val="-"/>
      <w:lvlJc w:val="left"/>
      <w:pPr>
        <w:ind w:left="2880" w:hanging="360"/>
      </w:pPr>
      <w:rPr>
        <w:rFonts w:ascii="Arial" w:eastAsia="MS Mincho" w:hAnsi="Arial" w:cs="Arial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E15D6F"/>
    <w:multiLevelType w:val="hybridMultilevel"/>
    <w:tmpl w:val="3A564B30"/>
    <w:lvl w:ilvl="0" w:tplc="1F2C26B4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5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0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5E9703CB"/>
    <w:multiLevelType w:val="hybridMultilevel"/>
    <w:tmpl w:val="D7F42E3E"/>
    <w:lvl w:ilvl="0" w:tplc="08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2" w15:restartNumberingAfterBreak="0">
    <w:nsid w:val="67044EF4"/>
    <w:multiLevelType w:val="hybridMultilevel"/>
    <w:tmpl w:val="623401AA"/>
    <w:lvl w:ilvl="0" w:tplc="BF70CC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246709"/>
    <w:multiLevelType w:val="hybridMultilevel"/>
    <w:tmpl w:val="3EF82678"/>
    <w:lvl w:ilvl="0" w:tplc="D85250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1"/>
  </w:num>
  <w:num w:numId="3">
    <w:abstractNumId w:val="26"/>
  </w:num>
  <w:num w:numId="4">
    <w:abstractNumId w:val="27"/>
  </w:num>
  <w:num w:numId="5">
    <w:abstractNumId w:val="19"/>
  </w:num>
  <w:num w:numId="6">
    <w:abstractNumId w:val="0"/>
  </w:num>
  <w:num w:numId="7">
    <w:abstractNumId w:val="6"/>
  </w:num>
  <w:num w:numId="8">
    <w:abstractNumId w:val="15"/>
  </w:num>
  <w:num w:numId="9">
    <w:abstractNumId w:val="17"/>
  </w:num>
  <w:num w:numId="10">
    <w:abstractNumId w:val="16"/>
  </w:num>
  <w:num w:numId="11">
    <w:abstractNumId w:val="12"/>
  </w:num>
  <w:num w:numId="12">
    <w:abstractNumId w:val="23"/>
  </w:num>
  <w:num w:numId="13">
    <w:abstractNumId w:val="7"/>
  </w:num>
  <w:num w:numId="14">
    <w:abstractNumId w:val="18"/>
  </w:num>
  <w:num w:numId="15">
    <w:abstractNumId w:val="20"/>
  </w:num>
  <w:num w:numId="16">
    <w:abstractNumId w:val="8"/>
  </w:num>
  <w:num w:numId="17">
    <w:abstractNumId w:val="4"/>
  </w:num>
  <w:num w:numId="18">
    <w:abstractNumId w:val="9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5"/>
  </w:num>
  <w:num w:numId="30">
    <w:abstractNumId w:val="1"/>
  </w:num>
  <w:num w:numId="31">
    <w:abstractNumId w:val="1"/>
  </w:num>
  <w:num w:numId="32">
    <w:abstractNumId w:val="10"/>
  </w:num>
  <w:num w:numId="33">
    <w:abstractNumId w:val="10"/>
  </w:num>
  <w:num w:numId="34">
    <w:abstractNumId w:val="10"/>
  </w:num>
  <w:num w:numId="35">
    <w:abstractNumId w:val="13"/>
  </w:num>
  <w:num w:numId="36">
    <w:abstractNumId w:val="24"/>
  </w:num>
  <w:num w:numId="37">
    <w:abstractNumId w:val="11"/>
  </w:num>
  <w:num w:numId="38">
    <w:abstractNumId w:val="10"/>
  </w:num>
  <w:num w:numId="39">
    <w:abstractNumId w:val="21"/>
  </w:num>
  <w:num w:numId="40">
    <w:abstractNumId w:val="25"/>
  </w:num>
  <w:num w:numId="41">
    <w:abstractNumId w:val="14"/>
  </w:num>
  <w:num w:numId="42">
    <w:abstractNumId w:val="2"/>
  </w:num>
  <w:num w:numId="43">
    <w:abstractNumId w:val="22"/>
  </w:num>
  <w:num w:numId="44">
    <w:abstractNumId w:val="10"/>
    <w:lvlOverride w:ilvl="0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49AF"/>
    <w:rsid w:val="00005307"/>
    <w:rsid w:val="0000544F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502"/>
    <w:rsid w:val="0001565F"/>
    <w:rsid w:val="0001701A"/>
    <w:rsid w:val="00017A3A"/>
    <w:rsid w:val="00017C43"/>
    <w:rsid w:val="00020317"/>
    <w:rsid w:val="000205C0"/>
    <w:rsid w:val="00020BFF"/>
    <w:rsid w:val="000218A3"/>
    <w:rsid w:val="000224E8"/>
    <w:rsid w:val="00022E4A"/>
    <w:rsid w:val="00023E5C"/>
    <w:rsid w:val="00025434"/>
    <w:rsid w:val="000257F1"/>
    <w:rsid w:val="0002708D"/>
    <w:rsid w:val="0002747B"/>
    <w:rsid w:val="00027698"/>
    <w:rsid w:val="00031567"/>
    <w:rsid w:val="00032AB8"/>
    <w:rsid w:val="00032D98"/>
    <w:rsid w:val="0003419C"/>
    <w:rsid w:val="000346B7"/>
    <w:rsid w:val="00034AEC"/>
    <w:rsid w:val="000357E9"/>
    <w:rsid w:val="00035B54"/>
    <w:rsid w:val="00037A21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12D1"/>
    <w:rsid w:val="00052018"/>
    <w:rsid w:val="000520DD"/>
    <w:rsid w:val="0005476A"/>
    <w:rsid w:val="00054CEB"/>
    <w:rsid w:val="00057F83"/>
    <w:rsid w:val="0006198B"/>
    <w:rsid w:val="00061B84"/>
    <w:rsid w:val="000622D3"/>
    <w:rsid w:val="000628CD"/>
    <w:rsid w:val="00062A3B"/>
    <w:rsid w:val="00064173"/>
    <w:rsid w:val="000655EF"/>
    <w:rsid w:val="00065642"/>
    <w:rsid w:val="00070CDD"/>
    <w:rsid w:val="00072EDF"/>
    <w:rsid w:val="000737BB"/>
    <w:rsid w:val="00073C97"/>
    <w:rsid w:val="00075247"/>
    <w:rsid w:val="00075725"/>
    <w:rsid w:val="00076E9F"/>
    <w:rsid w:val="00081C37"/>
    <w:rsid w:val="00083024"/>
    <w:rsid w:val="000832CF"/>
    <w:rsid w:val="0008339F"/>
    <w:rsid w:val="00083842"/>
    <w:rsid w:val="000843D9"/>
    <w:rsid w:val="00084745"/>
    <w:rsid w:val="00084F0C"/>
    <w:rsid w:val="00084F5E"/>
    <w:rsid w:val="00085742"/>
    <w:rsid w:val="00085DF3"/>
    <w:rsid w:val="00086B96"/>
    <w:rsid w:val="00091874"/>
    <w:rsid w:val="000918C5"/>
    <w:rsid w:val="00092EB6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080C"/>
    <w:rsid w:val="000C42DD"/>
    <w:rsid w:val="000C4E93"/>
    <w:rsid w:val="000C6CBB"/>
    <w:rsid w:val="000C6D76"/>
    <w:rsid w:val="000C6E31"/>
    <w:rsid w:val="000C7168"/>
    <w:rsid w:val="000D0344"/>
    <w:rsid w:val="000D1CE1"/>
    <w:rsid w:val="000D3B23"/>
    <w:rsid w:val="000D468C"/>
    <w:rsid w:val="000D5EC9"/>
    <w:rsid w:val="000D66B4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0E1"/>
    <w:rsid w:val="000F446E"/>
    <w:rsid w:val="000F5047"/>
    <w:rsid w:val="000F6965"/>
    <w:rsid w:val="000F6E6D"/>
    <w:rsid w:val="000F728A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57D"/>
    <w:rsid w:val="00107EFF"/>
    <w:rsid w:val="00107FF6"/>
    <w:rsid w:val="00110973"/>
    <w:rsid w:val="00110CE9"/>
    <w:rsid w:val="001119E6"/>
    <w:rsid w:val="00112C1D"/>
    <w:rsid w:val="001133CF"/>
    <w:rsid w:val="00113571"/>
    <w:rsid w:val="001144BB"/>
    <w:rsid w:val="00114EB0"/>
    <w:rsid w:val="001177F1"/>
    <w:rsid w:val="00117B42"/>
    <w:rsid w:val="00117E84"/>
    <w:rsid w:val="00121CA2"/>
    <w:rsid w:val="0012227B"/>
    <w:rsid w:val="001227E7"/>
    <w:rsid w:val="0012520A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46C2"/>
    <w:rsid w:val="00135B09"/>
    <w:rsid w:val="00140232"/>
    <w:rsid w:val="0014087A"/>
    <w:rsid w:val="00141333"/>
    <w:rsid w:val="00141637"/>
    <w:rsid w:val="00141DD6"/>
    <w:rsid w:val="00144AA6"/>
    <w:rsid w:val="00145982"/>
    <w:rsid w:val="0014638D"/>
    <w:rsid w:val="00146AA5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5711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5D2E"/>
    <w:rsid w:val="001860A0"/>
    <w:rsid w:val="0019227A"/>
    <w:rsid w:val="001922A0"/>
    <w:rsid w:val="00195650"/>
    <w:rsid w:val="001977C8"/>
    <w:rsid w:val="00197C7B"/>
    <w:rsid w:val="00197F9A"/>
    <w:rsid w:val="001A0A6B"/>
    <w:rsid w:val="001A166A"/>
    <w:rsid w:val="001A1B88"/>
    <w:rsid w:val="001A1F92"/>
    <w:rsid w:val="001A2382"/>
    <w:rsid w:val="001A34F0"/>
    <w:rsid w:val="001A38C1"/>
    <w:rsid w:val="001A63FD"/>
    <w:rsid w:val="001A68F4"/>
    <w:rsid w:val="001A6CB0"/>
    <w:rsid w:val="001B1CF0"/>
    <w:rsid w:val="001B1D9D"/>
    <w:rsid w:val="001B1FB4"/>
    <w:rsid w:val="001B2FCB"/>
    <w:rsid w:val="001B3D7B"/>
    <w:rsid w:val="001B3ED9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60A"/>
    <w:rsid w:val="001C2AB9"/>
    <w:rsid w:val="001C2DD3"/>
    <w:rsid w:val="001C4A8B"/>
    <w:rsid w:val="001C5F62"/>
    <w:rsid w:val="001C6466"/>
    <w:rsid w:val="001C6FB6"/>
    <w:rsid w:val="001D0C2C"/>
    <w:rsid w:val="001D1842"/>
    <w:rsid w:val="001D1EAA"/>
    <w:rsid w:val="001D2965"/>
    <w:rsid w:val="001D4FA8"/>
    <w:rsid w:val="001D504E"/>
    <w:rsid w:val="001D6BB8"/>
    <w:rsid w:val="001D6F72"/>
    <w:rsid w:val="001D711B"/>
    <w:rsid w:val="001D747D"/>
    <w:rsid w:val="001E0B57"/>
    <w:rsid w:val="001E0E99"/>
    <w:rsid w:val="001E114D"/>
    <w:rsid w:val="001E1A4D"/>
    <w:rsid w:val="001E29B6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0B6"/>
    <w:rsid w:val="001F5779"/>
    <w:rsid w:val="001F5B17"/>
    <w:rsid w:val="001F6117"/>
    <w:rsid w:val="001F7A97"/>
    <w:rsid w:val="001F7B70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016"/>
    <w:rsid w:val="002107B2"/>
    <w:rsid w:val="0021160E"/>
    <w:rsid w:val="0021172A"/>
    <w:rsid w:val="00212651"/>
    <w:rsid w:val="00214991"/>
    <w:rsid w:val="002173B6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296C"/>
    <w:rsid w:val="002530BE"/>
    <w:rsid w:val="00253E55"/>
    <w:rsid w:val="00257195"/>
    <w:rsid w:val="002578D8"/>
    <w:rsid w:val="002613A5"/>
    <w:rsid w:val="00261F2D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873D6"/>
    <w:rsid w:val="002928C7"/>
    <w:rsid w:val="00292EAA"/>
    <w:rsid w:val="002934AE"/>
    <w:rsid w:val="00293D64"/>
    <w:rsid w:val="00293D85"/>
    <w:rsid w:val="0029451B"/>
    <w:rsid w:val="002952E2"/>
    <w:rsid w:val="00295352"/>
    <w:rsid w:val="002953F1"/>
    <w:rsid w:val="0029573B"/>
    <w:rsid w:val="002959FF"/>
    <w:rsid w:val="00295C05"/>
    <w:rsid w:val="00295D94"/>
    <w:rsid w:val="002962CA"/>
    <w:rsid w:val="002A1E37"/>
    <w:rsid w:val="002A3934"/>
    <w:rsid w:val="002A622D"/>
    <w:rsid w:val="002A6FBE"/>
    <w:rsid w:val="002B1C9E"/>
    <w:rsid w:val="002B1E85"/>
    <w:rsid w:val="002B46FE"/>
    <w:rsid w:val="002B4A9F"/>
    <w:rsid w:val="002B565A"/>
    <w:rsid w:val="002B59FE"/>
    <w:rsid w:val="002B60B8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C7FA1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6517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63A6"/>
    <w:rsid w:val="002E74B9"/>
    <w:rsid w:val="002F03BC"/>
    <w:rsid w:val="002F1E63"/>
    <w:rsid w:val="002F4309"/>
    <w:rsid w:val="002F4657"/>
    <w:rsid w:val="002F55B2"/>
    <w:rsid w:val="002F5A73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1AF1"/>
    <w:rsid w:val="00312856"/>
    <w:rsid w:val="0031543D"/>
    <w:rsid w:val="00315F2F"/>
    <w:rsid w:val="00316077"/>
    <w:rsid w:val="00316D12"/>
    <w:rsid w:val="00316D4A"/>
    <w:rsid w:val="00317087"/>
    <w:rsid w:val="003205DA"/>
    <w:rsid w:val="0032143F"/>
    <w:rsid w:val="00321CB8"/>
    <w:rsid w:val="00322BF9"/>
    <w:rsid w:val="00324E7A"/>
    <w:rsid w:val="00325769"/>
    <w:rsid w:val="00325B85"/>
    <w:rsid w:val="00326166"/>
    <w:rsid w:val="00326564"/>
    <w:rsid w:val="00326AEB"/>
    <w:rsid w:val="00326C1A"/>
    <w:rsid w:val="00327864"/>
    <w:rsid w:val="00327C4D"/>
    <w:rsid w:val="00327C80"/>
    <w:rsid w:val="0033143D"/>
    <w:rsid w:val="003316D1"/>
    <w:rsid w:val="003316FA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CBB"/>
    <w:rsid w:val="00343FB8"/>
    <w:rsid w:val="003452B6"/>
    <w:rsid w:val="00347361"/>
    <w:rsid w:val="0035052F"/>
    <w:rsid w:val="00351711"/>
    <w:rsid w:val="00351727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0DAD"/>
    <w:rsid w:val="003616A4"/>
    <w:rsid w:val="00361D36"/>
    <w:rsid w:val="003621A3"/>
    <w:rsid w:val="00362B74"/>
    <w:rsid w:val="00363FF1"/>
    <w:rsid w:val="003643D7"/>
    <w:rsid w:val="00366FA1"/>
    <w:rsid w:val="00367757"/>
    <w:rsid w:val="0037004C"/>
    <w:rsid w:val="003703CB"/>
    <w:rsid w:val="00370552"/>
    <w:rsid w:val="00370E76"/>
    <w:rsid w:val="0037119B"/>
    <w:rsid w:val="003716D6"/>
    <w:rsid w:val="00371EED"/>
    <w:rsid w:val="00372A7D"/>
    <w:rsid w:val="00373E10"/>
    <w:rsid w:val="0037427C"/>
    <w:rsid w:val="00376400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1D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3B83"/>
    <w:rsid w:val="003A41E4"/>
    <w:rsid w:val="003A4FE1"/>
    <w:rsid w:val="003A557A"/>
    <w:rsid w:val="003A5B39"/>
    <w:rsid w:val="003A681D"/>
    <w:rsid w:val="003A6D6C"/>
    <w:rsid w:val="003B3117"/>
    <w:rsid w:val="003B5800"/>
    <w:rsid w:val="003B7C7F"/>
    <w:rsid w:val="003C1154"/>
    <w:rsid w:val="003C1312"/>
    <w:rsid w:val="003C3310"/>
    <w:rsid w:val="003C4C53"/>
    <w:rsid w:val="003C4F03"/>
    <w:rsid w:val="003C5549"/>
    <w:rsid w:val="003C6D51"/>
    <w:rsid w:val="003C7216"/>
    <w:rsid w:val="003D0F1F"/>
    <w:rsid w:val="003D0FBB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0E0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4C07"/>
    <w:rsid w:val="00415963"/>
    <w:rsid w:val="0041669D"/>
    <w:rsid w:val="00416961"/>
    <w:rsid w:val="00416AC5"/>
    <w:rsid w:val="00416E17"/>
    <w:rsid w:val="004201F7"/>
    <w:rsid w:val="00421EAB"/>
    <w:rsid w:val="0042735E"/>
    <w:rsid w:val="00430497"/>
    <w:rsid w:val="00433B0A"/>
    <w:rsid w:val="00433E63"/>
    <w:rsid w:val="00434BE2"/>
    <w:rsid w:val="00435C19"/>
    <w:rsid w:val="00435C42"/>
    <w:rsid w:val="00437000"/>
    <w:rsid w:val="00437A99"/>
    <w:rsid w:val="00440DFD"/>
    <w:rsid w:val="0044410C"/>
    <w:rsid w:val="00444983"/>
    <w:rsid w:val="00444F8C"/>
    <w:rsid w:val="004453C9"/>
    <w:rsid w:val="00445A1C"/>
    <w:rsid w:val="0044674B"/>
    <w:rsid w:val="00446771"/>
    <w:rsid w:val="00451E97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2DC3"/>
    <w:rsid w:val="004654DC"/>
    <w:rsid w:val="004667D7"/>
    <w:rsid w:val="00466B68"/>
    <w:rsid w:val="00466F57"/>
    <w:rsid w:val="00467069"/>
    <w:rsid w:val="004678D4"/>
    <w:rsid w:val="0047197D"/>
    <w:rsid w:val="00471C06"/>
    <w:rsid w:val="00471D89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060E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6DF9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6EED"/>
    <w:rsid w:val="004A715A"/>
    <w:rsid w:val="004A724B"/>
    <w:rsid w:val="004A7C06"/>
    <w:rsid w:val="004A7E8D"/>
    <w:rsid w:val="004B2004"/>
    <w:rsid w:val="004B23DC"/>
    <w:rsid w:val="004B3A06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117D"/>
    <w:rsid w:val="004D221A"/>
    <w:rsid w:val="004D244F"/>
    <w:rsid w:val="004D4B7D"/>
    <w:rsid w:val="004D5606"/>
    <w:rsid w:val="004D6157"/>
    <w:rsid w:val="004D679B"/>
    <w:rsid w:val="004E118E"/>
    <w:rsid w:val="004E1D68"/>
    <w:rsid w:val="004E22D6"/>
    <w:rsid w:val="004E2E57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03D"/>
    <w:rsid w:val="004F5418"/>
    <w:rsid w:val="004F58BC"/>
    <w:rsid w:val="004F60A9"/>
    <w:rsid w:val="004F6211"/>
    <w:rsid w:val="004F6F3D"/>
    <w:rsid w:val="004F73A5"/>
    <w:rsid w:val="004F7553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43E5"/>
    <w:rsid w:val="005266F6"/>
    <w:rsid w:val="00526805"/>
    <w:rsid w:val="0052689A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3A22"/>
    <w:rsid w:val="005357B3"/>
    <w:rsid w:val="005365BE"/>
    <w:rsid w:val="0053708F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5AB7"/>
    <w:rsid w:val="00557C6C"/>
    <w:rsid w:val="005602B5"/>
    <w:rsid w:val="005609CE"/>
    <w:rsid w:val="005634D7"/>
    <w:rsid w:val="005646BF"/>
    <w:rsid w:val="00564BCF"/>
    <w:rsid w:val="005650FA"/>
    <w:rsid w:val="00565B27"/>
    <w:rsid w:val="00566B4F"/>
    <w:rsid w:val="00566B83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778F5"/>
    <w:rsid w:val="00580A5C"/>
    <w:rsid w:val="0058102B"/>
    <w:rsid w:val="005831DD"/>
    <w:rsid w:val="00583D3F"/>
    <w:rsid w:val="0058472F"/>
    <w:rsid w:val="00584912"/>
    <w:rsid w:val="005865D8"/>
    <w:rsid w:val="00586CAD"/>
    <w:rsid w:val="00586DD7"/>
    <w:rsid w:val="00586F21"/>
    <w:rsid w:val="00591D9E"/>
    <w:rsid w:val="00592DE9"/>
    <w:rsid w:val="005936AE"/>
    <w:rsid w:val="005936AF"/>
    <w:rsid w:val="005944E5"/>
    <w:rsid w:val="00595701"/>
    <w:rsid w:val="0059611C"/>
    <w:rsid w:val="005A1DD3"/>
    <w:rsid w:val="005A2941"/>
    <w:rsid w:val="005A2C0F"/>
    <w:rsid w:val="005A3E77"/>
    <w:rsid w:val="005A5317"/>
    <w:rsid w:val="005A5B67"/>
    <w:rsid w:val="005A6F63"/>
    <w:rsid w:val="005A77C6"/>
    <w:rsid w:val="005A7D4F"/>
    <w:rsid w:val="005B0621"/>
    <w:rsid w:val="005B142A"/>
    <w:rsid w:val="005B17D5"/>
    <w:rsid w:val="005B1802"/>
    <w:rsid w:val="005B21D8"/>
    <w:rsid w:val="005B286F"/>
    <w:rsid w:val="005B288E"/>
    <w:rsid w:val="005B2C96"/>
    <w:rsid w:val="005B5098"/>
    <w:rsid w:val="005B57AD"/>
    <w:rsid w:val="005B662F"/>
    <w:rsid w:val="005B79EA"/>
    <w:rsid w:val="005C0B1C"/>
    <w:rsid w:val="005C25B7"/>
    <w:rsid w:val="005C3EA0"/>
    <w:rsid w:val="005C5887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0B73"/>
    <w:rsid w:val="005E2C44"/>
    <w:rsid w:val="005E300B"/>
    <w:rsid w:val="005E3280"/>
    <w:rsid w:val="005E5A4E"/>
    <w:rsid w:val="005E64D8"/>
    <w:rsid w:val="005F0E08"/>
    <w:rsid w:val="005F1896"/>
    <w:rsid w:val="005F48CD"/>
    <w:rsid w:val="005F6AEB"/>
    <w:rsid w:val="00600BB7"/>
    <w:rsid w:val="00600E5D"/>
    <w:rsid w:val="006012B9"/>
    <w:rsid w:val="00602547"/>
    <w:rsid w:val="006050F1"/>
    <w:rsid w:val="00606A44"/>
    <w:rsid w:val="00606F7E"/>
    <w:rsid w:val="00607113"/>
    <w:rsid w:val="0060743C"/>
    <w:rsid w:val="006079DE"/>
    <w:rsid w:val="00610758"/>
    <w:rsid w:val="0061083C"/>
    <w:rsid w:val="0061138D"/>
    <w:rsid w:val="00611D7A"/>
    <w:rsid w:val="006122AD"/>
    <w:rsid w:val="0061290A"/>
    <w:rsid w:val="00615149"/>
    <w:rsid w:val="00615A9E"/>
    <w:rsid w:val="00615C80"/>
    <w:rsid w:val="00615EEE"/>
    <w:rsid w:val="006209D5"/>
    <w:rsid w:val="00620B0F"/>
    <w:rsid w:val="006214C9"/>
    <w:rsid w:val="00621D26"/>
    <w:rsid w:val="00622936"/>
    <w:rsid w:val="00623FA7"/>
    <w:rsid w:val="00625940"/>
    <w:rsid w:val="00625CEF"/>
    <w:rsid w:val="00625D09"/>
    <w:rsid w:val="00626CFE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5C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4C46"/>
    <w:rsid w:val="00646458"/>
    <w:rsid w:val="00647E1E"/>
    <w:rsid w:val="006516DB"/>
    <w:rsid w:val="00652E41"/>
    <w:rsid w:val="00652EF1"/>
    <w:rsid w:val="00653D47"/>
    <w:rsid w:val="0065407D"/>
    <w:rsid w:val="00654A1C"/>
    <w:rsid w:val="00656298"/>
    <w:rsid w:val="0066041B"/>
    <w:rsid w:val="006619C6"/>
    <w:rsid w:val="00661F1C"/>
    <w:rsid w:val="006631D6"/>
    <w:rsid w:val="006631D9"/>
    <w:rsid w:val="006645D7"/>
    <w:rsid w:val="00664C7E"/>
    <w:rsid w:val="00664D0E"/>
    <w:rsid w:val="0066605D"/>
    <w:rsid w:val="006660C6"/>
    <w:rsid w:val="00666395"/>
    <w:rsid w:val="00666950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19E"/>
    <w:rsid w:val="0068422A"/>
    <w:rsid w:val="006853A9"/>
    <w:rsid w:val="00685676"/>
    <w:rsid w:val="0068590E"/>
    <w:rsid w:val="00685CB5"/>
    <w:rsid w:val="00686B71"/>
    <w:rsid w:val="0068764D"/>
    <w:rsid w:val="006906C2"/>
    <w:rsid w:val="00690D77"/>
    <w:rsid w:val="00693A52"/>
    <w:rsid w:val="00694F02"/>
    <w:rsid w:val="00696285"/>
    <w:rsid w:val="00696E24"/>
    <w:rsid w:val="006A0872"/>
    <w:rsid w:val="006A1710"/>
    <w:rsid w:val="006A443D"/>
    <w:rsid w:val="006A4BC4"/>
    <w:rsid w:val="006A6283"/>
    <w:rsid w:val="006A664F"/>
    <w:rsid w:val="006A66AE"/>
    <w:rsid w:val="006A6838"/>
    <w:rsid w:val="006A6996"/>
    <w:rsid w:val="006A6C31"/>
    <w:rsid w:val="006B007A"/>
    <w:rsid w:val="006B1240"/>
    <w:rsid w:val="006B178C"/>
    <w:rsid w:val="006B1CA7"/>
    <w:rsid w:val="006B2F6F"/>
    <w:rsid w:val="006B4EF4"/>
    <w:rsid w:val="006B5246"/>
    <w:rsid w:val="006B54C2"/>
    <w:rsid w:val="006B5EDA"/>
    <w:rsid w:val="006B6D17"/>
    <w:rsid w:val="006B7737"/>
    <w:rsid w:val="006C0703"/>
    <w:rsid w:val="006C09F2"/>
    <w:rsid w:val="006C0EE6"/>
    <w:rsid w:val="006C366D"/>
    <w:rsid w:val="006C3E60"/>
    <w:rsid w:val="006C73D1"/>
    <w:rsid w:val="006C76A0"/>
    <w:rsid w:val="006D0082"/>
    <w:rsid w:val="006D0111"/>
    <w:rsid w:val="006D059C"/>
    <w:rsid w:val="006D09E5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E6C7D"/>
    <w:rsid w:val="006F0C79"/>
    <w:rsid w:val="006F1D76"/>
    <w:rsid w:val="006F282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0F34"/>
    <w:rsid w:val="00702276"/>
    <w:rsid w:val="00702820"/>
    <w:rsid w:val="0070283A"/>
    <w:rsid w:val="00702EB8"/>
    <w:rsid w:val="00703261"/>
    <w:rsid w:val="00703478"/>
    <w:rsid w:val="00703CB7"/>
    <w:rsid w:val="00703F1B"/>
    <w:rsid w:val="00705D7B"/>
    <w:rsid w:val="00705FA1"/>
    <w:rsid w:val="007060C9"/>
    <w:rsid w:val="00707064"/>
    <w:rsid w:val="00707D3A"/>
    <w:rsid w:val="007100A6"/>
    <w:rsid w:val="0071066D"/>
    <w:rsid w:val="007125B7"/>
    <w:rsid w:val="00712AA2"/>
    <w:rsid w:val="00712F5A"/>
    <w:rsid w:val="007132D7"/>
    <w:rsid w:val="007136BA"/>
    <w:rsid w:val="007156C4"/>
    <w:rsid w:val="007174EE"/>
    <w:rsid w:val="00717827"/>
    <w:rsid w:val="00720AED"/>
    <w:rsid w:val="00720CBC"/>
    <w:rsid w:val="00720CE4"/>
    <w:rsid w:val="00721BB2"/>
    <w:rsid w:val="00723591"/>
    <w:rsid w:val="007237E8"/>
    <w:rsid w:val="0072453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4F1"/>
    <w:rsid w:val="007359D7"/>
    <w:rsid w:val="007378BA"/>
    <w:rsid w:val="00742950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55513"/>
    <w:rsid w:val="00761AD4"/>
    <w:rsid w:val="00763987"/>
    <w:rsid w:val="00764D85"/>
    <w:rsid w:val="007652AA"/>
    <w:rsid w:val="00765492"/>
    <w:rsid w:val="007659A7"/>
    <w:rsid w:val="007659D6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0F38"/>
    <w:rsid w:val="0079123F"/>
    <w:rsid w:val="007922F8"/>
    <w:rsid w:val="00792CD6"/>
    <w:rsid w:val="007931BA"/>
    <w:rsid w:val="0079442D"/>
    <w:rsid w:val="00794441"/>
    <w:rsid w:val="0079458C"/>
    <w:rsid w:val="00795E88"/>
    <w:rsid w:val="00796155"/>
    <w:rsid w:val="00796522"/>
    <w:rsid w:val="00796B2F"/>
    <w:rsid w:val="00797D98"/>
    <w:rsid w:val="007A4999"/>
    <w:rsid w:val="007A4CD1"/>
    <w:rsid w:val="007A6967"/>
    <w:rsid w:val="007A76A0"/>
    <w:rsid w:val="007B446A"/>
    <w:rsid w:val="007B4F37"/>
    <w:rsid w:val="007B512A"/>
    <w:rsid w:val="007B56C2"/>
    <w:rsid w:val="007B5967"/>
    <w:rsid w:val="007B6720"/>
    <w:rsid w:val="007B744C"/>
    <w:rsid w:val="007B74F1"/>
    <w:rsid w:val="007C1445"/>
    <w:rsid w:val="007C1493"/>
    <w:rsid w:val="007C1562"/>
    <w:rsid w:val="007C1ABF"/>
    <w:rsid w:val="007C24E9"/>
    <w:rsid w:val="007C31E4"/>
    <w:rsid w:val="007C377C"/>
    <w:rsid w:val="007C39A0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D8D"/>
    <w:rsid w:val="007D3E81"/>
    <w:rsid w:val="007D4827"/>
    <w:rsid w:val="007D491C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C24"/>
    <w:rsid w:val="00807E69"/>
    <w:rsid w:val="00811EB2"/>
    <w:rsid w:val="00814156"/>
    <w:rsid w:val="0081673E"/>
    <w:rsid w:val="00822284"/>
    <w:rsid w:val="00822F59"/>
    <w:rsid w:val="0082326C"/>
    <w:rsid w:val="008236A1"/>
    <w:rsid w:val="00826975"/>
    <w:rsid w:val="00827178"/>
    <w:rsid w:val="00827A63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125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1CD"/>
    <w:rsid w:val="008A7C51"/>
    <w:rsid w:val="008B03C4"/>
    <w:rsid w:val="008B1A4E"/>
    <w:rsid w:val="008B2872"/>
    <w:rsid w:val="008B291E"/>
    <w:rsid w:val="008B6BBE"/>
    <w:rsid w:val="008B751B"/>
    <w:rsid w:val="008C0745"/>
    <w:rsid w:val="008C0CFF"/>
    <w:rsid w:val="008C195A"/>
    <w:rsid w:val="008C1E98"/>
    <w:rsid w:val="008C2871"/>
    <w:rsid w:val="008C320D"/>
    <w:rsid w:val="008C4CDB"/>
    <w:rsid w:val="008C53F3"/>
    <w:rsid w:val="008C56B7"/>
    <w:rsid w:val="008C7645"/>
    <w:rsid w:val="008C7D0D"/>
    <w:rsid w:val="008D0901"/>
    <w:rsid w:val="008D1335"/>
    <w:rsid w:val="008D1CC6"/>
    <w:rsid w:val="008D2366"/>
    <w:rsid w:val="008D2C81"/>
    <w:rsid w:val="008D54BC"/>
    <w:rsid w:val="008D54D3"/>
    <w:rsid w:val="008D5FF6"/>
    <w:rsid w:val="008D62F9"/>
    <w:rsid w:val="008D665E"/>
    <w:rsid w:val="008D6B8C"/>
    <w:rsid w:val="008D7667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ACF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3D7A"/>
    <w:rsid w:val="009161F6"/>
    <w:rsid w:val="00916319"/>
    <w:rsid w:val="00916611"/>
    <w:rsid w:val="00916CE8"/>
    <w:rsid w:val="009173E2"/>
    <w:rsid w:val="0091792E"/>
    <w:rsid w:val="00920974"/>
    <w:rsid w:val="009222D0"/>
    <w:rsid w:val="00922D7C"/>
    <w:rsid w:val="009239BB"/>
    <w:rsid w:val="0092516E"/>
    <w:rsid w:val="009258D0"/>
    <w:rsid w:val="00926114"/>
    <w:rsid w:val="00927857"/>
    <w:rsid w:val="00931C53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47E63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5722A"/>
    <w:rsid w:val="00960274"/>
    <w:rsid w:val="009612A1"/>
    <w:rsid w:val="00963434"/>
    <w:rsid w:val="00963A24"/>
    <w:rsid w:val="00964DEA"/>
    <w:rsid w:val="0096582F"/>
    <w:rsid w:val="00966A68"/>
    <w:rsid w:val="00966E9C"/>
    <w:rsid w:val="00967109"/>
    <w:rsid w:val="00967BBC"/>
    <w:rsid w:val="009730B0"/>
    <w:rsid w:val="00974045"/>
    <w:rsid w:val="0097454C"/>
    <w:rsid w:val="00974677"/>
    <w:rsid w:val="00974794"/>
    <w:rsid w:val="0097499F"/>
    <w:rsid w:val="009749F3"/>
    <w:rsid w:val="00974FA3"/>
    <w:rsid w:val="00975E6F"/>
    <w:rsid w:val="00980067"/>
    <w:rsid w:val="00981B7A"/>
    <w:rsid w:val="00982B90"/>
    <w:rsid w:val="00983665"/>
    <w:rsid w:val="00987F4F"/>
    <w:rsid w:val="00990755"/>
    <w:rsid w:val="00990A84"/>
    <w:rsid w:val="00991380"/>
    <w:rsid w:val="00992E0E"/>
    <w:rsid w:val="00992F7D"/>
    <w:rsid w:val="009930E6"/>
    <w:rsid w:val="009935B7"/>
    <w:rsid w:val="0099570D"/>
    <w:rsid w:val="00997584"/>
    <w:rsid w:val="00997F4A"/>
    <w:rsid w:val="009A1557"/>
    <w:rsid w:val="009A184B"/>
    <w:rsid w:val="009A19FF"/>
    <w:rsid w:val="009A1AE2"/>
    <w:rsid w:val="009A1CFA"/>
    <w:rsid w:val="009A2140"/>
    <w:rsid w:val="009A265A"/>
    <w:rsid w:val="009A3886"/>
    <w:rsid w:val="009A4B7F"/>
    <w:rsid w:val="009A5309"/>
    <w:rsid w:val="009A57B9"/>
    <w:rsid w:val="009A5C52"/>
    <w:rsid w:val="009A5CEE"/>
    <w:rsid w:val="009A676C"/>
    <w:rsid w:val="009A722D"/>
    <w:rsid w:val="009A7356"/>
    <w:rsid w:val="009B045B"/>
    <w:rsid w:val="009B2BFE"/>
    <w:rsid w:val="009B3419"/>
    <w:rsid w:val="009B342C"/>
    <w:rsid w:val="009B350B"/>
    <w:rsid w:val="009B3A4E"/>
    <w:rsid w:val="009B3D69"/>
    <w:rsid w:val="009B473A"/>
    <w:rsid w:val="009B5128"/>
    <w:rsid w:val="009B69A8"/>
    <w:rsid w:val="009B6FA1"/>
    <w:rsid w:val="009C3424"/>
    <w:rsid w:val="009C387A"/>
    <w:rsid w:val="009C3C1E"/>
    <w:rsid w:val="009C3F6D"/>
    <w:rsid w:val="009C4FD9"/>
    <w:rsid w:val="009C5D37"/>
    <w:rsid w:val="009C5FA0"/>
    <w:rsid w:val="009C6A0A"/>
    <w:rsid w:val="009D0574"/>
    <w:rsid w:val="009D119A"/>
    <w:rsid w:val="009D1B26"/>
    <w:rsid w:val="009D3199"/>
    <w:rsid w:val="009D4386"/>
    <w:rsid w:val="009D63F9"/>
    <w:rsid w:val="009D69DE"/>
    <w:rsid w:val="009D7893"/>
    <w:rsid w:val="009E0A9F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188C"/>
    <w:rsid w:val="009F40EE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4FAC"/>
    <w:rsid w:val="00A16333"/>
    <w:rsid w:val="00A16A4C"/>
    <w:rsid w:val="00A177FE"/>
    <w:rsid w:val="00A21B43"/>
    <w:rsid w:val="00A21FB9"/>
    <w:rsid w:val="00A22988"/>
    <w:rsid w:val="00A22E52"/>
    <w:rsid w:val="00A243EE"/>
    <w:rsid w:val="00A2699F"/>
    <w:rsid w:val="00A26A1E"/>
    <w:rsid w:val="00A26DE2"/>
    <w:rsid w:val="00A2785C"/>
    <w:rsid w:val="00A27FB7"/>
    <w:rsid w:val="00A30080"/>
    <w:rsid w:val="00A30656"/>
    <w:rsid w:val="00A3088A"/>
    <w:rsid w:val="00A3180A"/>
    <w:rsid w:val="00A31AC6"/>
    <w:rsid w:val="00A32DFC"/>
    <w:rsid w:val="00A33D68"/>
    <w:rsid w:val="00A34915"/>
    <w:rsid w:val="00A36036"/>
    <w:rsid w:val="00A36038"/>
    <w:rsid w:val="00A36EF0"/>
    <w:rsid w:val="00A376FA"/>
    <w:rsid w:val="00A402CF"/>
    <w:rsid w:val="00A40FC0"/>
    <w:rsid w:val="00A413AC"/>
    <w:rsid w:val="00A4176A"/>
    <w:rsid w:val="00A439CB"/>
    <w:rsid w:val="00A4419F"/>
    <w:rsid w:val="00A4422C"/>
    <w:rsid w:val="00A44325"/>
    <w:rsid w:val="00A44685"/>
    <w:rsid w:val="00A45996"/>
    <w:rsid w:val="00A45BC0"/>
    <w:rsid w:val="00A46784"/>
    <w:rsid w:val="00A47E70"/>
    <w:rsid w:val="00A507A1"/>
    <w:rsid w:val="00A55128"/>
    <w:rsid w:val="00A55835"/>
    <w:rsid w:val="00A5602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4B84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849"/>
    <w:rsid w:val="00A879FD"/>
    <w:rsid w:val="00A925FA"/>
    <w:rsid w:val="00A928E5"/>
    <w:rsid w:val="00A934D0"/>
    <w:rsid w:val="00A94392"/>
    <w:rsid w:val="00A95754"/>
    <w:rsid w:val="00A9721B"/>
    <w:rsid w:val="00AA1CA6"/>
    <w:rsid w:val="00AA2197"/>
    <w:rsid w:val="00AA3A7F"/>
    <w:rsid w:val="00AA4C5E"/>
    <w:rsid w:val="00AA60A9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C6C1F"/>
    <w:rsid w:val="00AD0483"/>
    <w:rsid w:val="00AD0624"/>
    <w:rsid w:val="00AD1841"/>
    <w:rsid w:val="00AD3B6A"/>
    <w:rsid w:val="00AD42E1"/>
    <w:rsid w:val="00AD482F"/>
    <w:rsid w:val="00AD530D"/>
    <w:rsid w:val="00AD69CB"/>
    <w:rsid w:val="00AE0052"/>
    <w:rsid w:val="00AE20D4"/>
    <w:rsid w:val="00AE2673"/>
    <w:rsid w:val="00AE2CC3"/>
    <w:rsid w:val="00AE2DDF"/>
    <w:rsid w:val="00AE30CF"/>
    <w:rsid w:val="00AE4202"/>
    <w:rsid w:val="00AE489E"/>
    <w:rsid w:val="00AE5600"/>
    <w:rsid w:val="00AE6F49"/>
    <w:rsid w:val="00AE7EA7"/>
    <w:rsid w:val="00AF0536"/>
    <w:rsid w:val="00AF1890"/>
    <w:rsid w:val="00AF220E"/>
    <w:rsid w:val="00AF3473"/>
    <w:rsid w:val="00AF34A5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165E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034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36CF0"/>
    <w:rsid w:val="00B40BA4"/>
    <w:rsid w:val="00B41217"/>
    <w:rsid w:val="00B41441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6023C"/>
    <w:rsid w:val="00B614F8"/>
    <w:rsid w:val="00B619BE"/>
    <w:rsid w:val="00B61FEB"/>
    <w:rsid w:val="00B625C5"/>
    <w:rsid w:val="00B62D68"/>
    <w:rsid w:val="00B64038"/>
    <w:rsid w:val="00B642D5"/>
    <w:rsid w:val="00B65EF1"/>
    <w:rsid w:val="00B6663D"/>
    <w:rsid w:val="00B667C5"/>
    <w:rsid w:val="00B67E51"/>
    <w:rsid w:val="00B67FC0"/>
    <w:rsid w:val="00B704CB"/>
    <w:rsid w:val="00B705D1"/>
    <w:rsid w:val="00B718B2"/>
    <w:rsid w:val="00B71F0A"/>
    <w:rsid w:val="00B7221F"/>
    <w:rsid w:val="00B73EBB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7C2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577B"/>
    <w:rsid w:val="00BA6D64"/>
    <w:rsid w:val="00BA6EDC"/>
    <w:rsid w:val="00BB155E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449C"/>
    <w:rsid w:val="00BC5AC5"/>
    <w:rsid w:val="00BC63E1"/>
    <w:rsid w:val="00BC6C4E"/>
    <w:rsid w:val="00BC7455"/>
    <w:rsid w:val="00BD0142"/>
    <w:rsid w:val="00BD0E0B"/>
    <w:rsid w:val="00BD279D"/>
    <w:rsid w:val="00BD36FB"/>
    <w:rsid w:val="00BD5AE8"/>
    <w:rsid w:val="00BD5E3C"/>
    <w:rsid w:val="00BD64F8"/>
    <w:rsid w:val="00BD7FE7"/>
    <w:rsid w:val="00BE06CA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4D1B"/>
    <w:rsid w:val="00BF5282"/>
    <w:rsid w:val="00BF5ED6"/>
    <w:rsid w:val="00BF6172"/>
    <w:rsid w:val="00BF639F"/>
    <w:rsid w:val="00BF74CC"/>
    <w:rsid w:val="00C0058C"/>
    <w:rsid w:val="00C00AB3"/>
    <w:rsid w:val="00C03EFF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4B74"/>
    <w:rsid w:val="00C15FA7"/>
    <w:rsid w:val="00C168C6"/>
    <w:rsid w:val="00C16A56"/>
    <w:rsid w:val="00C17D9F"/>
    <w:rsid w:val="00C20182"/>
    <w:rsid w:val="00C20F4E"/>
    <w:rsid w:val="00C22470"/>
    <w:rsid w:val="00C237B0"/>
    <w:rsid w:val="00C2412B"/>
    <w:rsid w:val="00C2448E"/>
    <w:rsid w:val="00C24E1D"/>
    <w:rsid w:val="00C24EE1"/>
    <w:rsid w:val="00C27B0F"/>
    <w:rsid w:val="00C322F9"/>
    <w:rsid w:val="00C32832"/>
    <w:rsid w:val="00C33600"/>
    <w:rsid w:val="00C344DF"/>
    <w:rsid w:val="00C367B1"/>
    <w:rsid w:val="00C37A62"/>
    <w:rsid w:val="00C402BB"/>
    <w:rsid w:val="00C40AA5"/>
    <w:rsid w:val="00C42D5A"/>
    <w:rsid w:val="00C42D6F"/>
    <w:rsid w:val="00C45037"/>
    <w:rsid w:val="00C4539D"/>
    <w:rsid w:val="00C45879"/>
    <w:rsid w:val="00C458AC"/>
    <w:rsid w:val="00C460F5"/>
    <w:rsid w:val="00C4727C"/>
    <w:rsid w:val="00C47F2E"/>
    <w:rsid w:val="00C51E8E"/>
    <w:rsid w:val="00C52735"/>
    <w:rsid w:val="00C52CA4"/>
    <w:rsid w:val="00C5442E"/>
    <w:rsid w:val="00C54BEB"/>
    <w:rsid w:val="00C5571D"/>
    <w:rsid w:val="00C55D04"/>
    <w:rsid w:val="00C56631"/>
    <w:rsid w:val="00C56812"/>
    <w:rsid w:val="00C604D9"/>
    <w:rsid w:val="00C613E6"/>
    <w:rsid w:val="00C61C41"/>
    <w:rsid w:val="00C6290F"/>
    <w:rsid w:val="00C63735"/>
    <w:rsid w:val="00C63C1A"/>
    <w:rsid w:val="00C64816"/>
    <w:rsid w:val="00C66A00"/>
    <w:rsid w:val="00C66E2E"/>
    <w:rsid w:val="00C673DC"/>
    <w:rsid w:val="00C67B92"/>
    <w:rsid w:val="00C716CA"/>
    <w:rsid w:val="00C71A73"/>
    <w:rsid w:val="00C71E0A"/>
    <w:rsid w:val="00C73295"/>
    <w:rsid w:val="00C73C42"/>
    <w:rsid w:val="00C74835"/>
    <w:rsid w:val="00C7493C"/>
    <w:rsid w:val="00C765D4"/>
    <w:rsid w:val="00C774D3"/>
    <w:rsid w:val="00C77754"/>
    <w:rsid w:val="00C8027C"/>
    <w:rsid w:val="00C806E9"/>
    <w:rsid w:val="00C809B9"/>
    <w:rsid w:val="00C83013"/>
    <w:rsid w:val="00C84695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CD6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187A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8C3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49A4"/>
    <w:rsid w:val="00CF4E05"/>
    <w:rsid w:val="00CF5168"/>
    <w:rsid w:val="00CF62BB"/>
    <w:rsid w:val="00CF7357"/>
    <w:rsid w:val="00CF73E0"/>
    <w:rsid w:val="00CF7811"/>
    <w:rsid w:val="00D0140B"/>
    <w:rsid w:val="00D020D2"/>
    <w:rsid w:val="00D0291E"/>
    <w:rsid w:val="00D03323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1B9"/>
    <w:rsid w:val="00D20A32"/>
    <w:rsid w:val="00D23111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180"/>
    <w:rsid w:val="00D377E1"/>
    <w:rsid w:val="00D40C3D"/>
    <w:rsid w:val="00D413F6"/>
    <w:rsid w:val="00D41622"/>
    <w:rsid w:val="00D44952"/>
    <w:rsid w:val="00D47B5E"/>
    <w:rsid w:val="00D47B7F"/>
    <w:rsid w:val="00D500FB"/>
    <w:rsid w:val="00D504D2"/>
    <w:rsid w:val="00D507C5"/>
    <w:rsid w:val="00D51DA3"/>
    <w:rsid w:val="00D5234E"/>
    <w:rsid w:val="00D52DEF"/>
    <w:rsid w:val="00D54ABF"/>
    <w:rsid w:val="00D55157"/>
    <w:rsid w:val="00D55BBB"/>
    <w:rsid w:val="00D56017"/>
    <w:rsid w:val="00D56F65"/>
    <w:rsid w:val="00D60117"/>
    <w:rsid w:val="00D60444"/>
    <w:rsid w:val="00D61CFF"/>
    <w:rsid w:val="00D61E64"/>
    <w:rsid w:val="00D62112"/>
    <w:rsid w:val="00D6360C"/>
    <w:rsid w:val="00D64714"/>
    <w:rsid w:val="00D64739"/>
    <w:rsid w:val="00D66BC4"/>
    <w:rsid w:val="00D66DB4"/>
    <w:rsid w:val="00D67393"/>
    <w:rsid w:val="00D67DF1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1EAC"/>
    <w:rsid w:val="00D8495E"/>
    <w:rsid w:val="00D84AC0"/>
    <w:rsid w:val="00D877EF"/>
    <w:rsid w:val="00D9074A"/>
    <w:rsid w:val="00D9097D"/>
    <w:rsid w:val="00D9417C"/>
    <w:rsid w:val="00D949C7"/>
    <w:rsid w:val="00D94A97"/>
    <w:rsid w:val="00D94E69"/>
    <w:rsid w:val="00D95034"/>
    <w:rsid w:val="00D952E4"/>
    <w:rsid w:val="00D95B22"/>
    <w:rsid w:val="00DA051A"/>
    <w:rsid w:val="00DA084B"/>
    <w:rsid w:val="00DA268A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4FE7"/>
    <w:rsid w:val="00DC57BD"/>
    <w:rsid w:val="00DC58C9"/>
    <w:rsid w:val="00DC67AC"/>
    <w:rsid w:val="00DC6D5F"/>
    <w:rsid w:val="00DC7503"/>
    <w:rsid w:val="00DC7B6E"/>
    <w:rsid w:val="00DD0B00"/>
    <w:rsid w:val="00DD1AB8"/>
    <w:rsid w:val="00DD350D"/>
    <w:rsid w:val="00DD3B19"/>
    <w:rsid w:val="00DD4216"/>
    <w:rsid w:val="00DD4F6E"/>
    <w:rsid w:val="00DD50DD"/>
    <w:rsid w:val="00DD5AE1"/>
    <w:rsid w:val="00DD6401"/>
    <w:rsid w:val="00DE151B"/>
    <w:rsid w:val="00DE1F2B"/>
    <w:rsid w:val="00DE274C"/>
    <w:rsid w:val="00DE287D"/>
    <w:rsid w:val="00DE2A8B"/>
    <w:rsid w:val="00DE389D"/>
    <w:rsid w:val="00DE4090"/>
    <w:rsid w:val="00DE41B3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0460E"/>
    <w:rsid w:val="00E07B23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3EAD"/>
    <w:rsid w:val="00E34407"/>
    <w:rsid w:val="00E3467F"/>
    <w:rsid w:val="00E37ED1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22F0"/>
    <w:rsid w:val="00E523A1"/>
    <w:rsid w:val="00E535E7"/>
    <w:rsid w:val="00E54B20"/>
    <w:rsid w:val="00E54D81"/>
    <w:rsid w:val="00E574B5"/>
    <w:rsid w:val="00E57526"/>
    <w:rsid w:val="00E61597"/>
    <w:rsid w:val="00E643A6"/>
    <w:rsid w:val="00E655FF"/>
    <w:rsid w:val="00E65E14"/>
    <w:rsid w:val="00E668FB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87E25"/>
    <w:rsid w:val="00E901C9"/>
    <w:rsid w:val="00E91C6C"/>
    <w:rsid w:val="00E922A3"/>
    <w:rsid w:val="00E9266C"/>
    <w:rsid w:val="00E9713D"/>
    <w:rsid w:val="00E973A9"/>
    <w:rsid w:val="00EA04F8"/>
    <w:rsid w:val="00EA1FBE"/>
    <w:rsid w:val="00EA251F"/>
    <w:rsid w:val="00EA32CC"/>
    <w:rsid w:val="00EA6667"/>
    <w:rsid w:val="00EA6D06"/>
    <w:rsid w:val="00EA7701"/>
    <w:rsid w:val="00EB08DC"/>
    <w:rsid w:val="00EB22E0"/>
    <w:rsid w:val="00EB3BD5"/>
    <w:rsid w:val="00EB4128"/>
    <w:rsid w:val="00EB4CC3"/>
    <w:rsid w:val="00EB52E7"/>
    <w:rsid w:val="00EB5621"/>
    <w:rsid w:val="00EB63A2"/>
    <w:rsid w:val="00EB63D8"/>
    <w:rsid w:val="00EB77D1"/>
    <w:rsid w:val="00EB7FA8"/>
    <w:rsid w:val="00EC0520"/>
    <w:rsid w:val="00EC0632"/>
    <w:rsid w:val="00EC3290"/>
    <w:rsid w:val="00EC355E"/>
    <w:rsid w:val="00EC3561"/>
    <w:rsid w:val="00EC586C"/>
    <w:rsid w:val="00EC7C1B"/>
    <w:rsid w:val="00ED00C2"/>
    <w:rsid w:val="00ED17A9"/>
    <w:rsid w:val="00ED2080"/>
    <w:rsid w:val="00ED58D4"/>
    <w:rsid w:val="00ED5D30"/>
    <w:rsid w:val="00ED7753"/>
    <w:rsid w:val="00EE1449"/>
    <w:rsid w:val="00EE21FF"/>
    <w:rsid w:val="00EE39D6"/>
    <w:rsid w:val="00EE41D1"/>
    <w:rsid w:val="00EE42BB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40F"/>
    <w:rsid w:val="00EF4764"/>
    <w:rsid w:val="00EF5439"/>
    <w:rsid w:val="00EF63F4"/>
    <w:rsid w:val="00EF74E7"/>
    <w:rsid w:val="00EF7D13"/>
    <w:rsid w:val="00F0018C"/>
    <w:rsid w:val="00F008A4"/>
    <w:rsid w:val="00F00AA8"/>
    <w:rsid w:val="00F0378D"/>
    <w:rsid w:val="00F04239"/>
    <w:rsid w:val="00F04AE3"/>
    <w:rsid w:val="00F076F4"/>
    <w:rsid w:val="00F10B16"/>
    <w:rsid w:val="00F129F9"/>
    <w:rsid w:val="00F12DAD"/>
    <w:rsid w:val="00F136F7"/>
    <w:rsid w:val="00F1450A"/>
    <w:rsid w:val="00F15201"/>
    <w:rsid w:val="00F15345"/>
    <w:rsid w:val="00F158EB"/>
    <w:rsid w:val="00F15C03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971"/>
    <w:rsid w:val="00F25D98"/>
    <w:rsid w:val="00F25DB1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34FCE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63F5"/>
    <w:rsid w:val="00F67AA6"/>
    <w:rsid w:val="00F7148A"/>
    <w:rsid w:val="00F71506"/>
    <w:rsid w:val="00F717A0"/>
    <w:rsid w:val="00F72697"/>
    <w:rsid w:val="00F73D02"/>
    <w:rsid w:val="00F75BCF"/>
    <w:rsid w:val="00F75C77"/>
    <w:rsid w:val="00F767E5"/>
    <w:rsid w:val="00F7725B"/>
    <w:rsid w:val="00F77268"/>
    <w:rsid w:val="00F77346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1CC"/>
    <w:rsid w:val="00F922C3"/>
    <w:rsid w:val="00F930E2"/>
    <w:rsid w:val="00F942F0"/>
    <w:rsid w:val="00F9512C"/>
    <w:rsid w:val="00F959D8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10D0"/>
    <w:rsid w:val="00FC283B"/>
    <w:rsid w:val="00FC29D1"/>
    <w:rsid w:val="00FC46CF"/>
    <w:rsid w:val="00FC482A"/>
    <w:rsid w:val="00FC4959"/>
    <w:rsid w:val="00FC4E0F"/>
    <w:rsid w:val="00FC4EA1"/>
    <w:rsid w:val="00FC4F55"/>
    <w:rsid w:val="00FC7619"/>
    <w:rsid w:val="00FC7ABA"/>
    <w:rsid w:val="00FD09D6"/>
    <w:rsid w:val="00FD238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07E1"/>
    <w:rsid w:val="00FF08F5"/>
    <w:rsid w:val="00FF1068"/>
    <w:rsid w:val="00FF11A3"/>
    <w:rsid w:val="00FF16B5"/>
    <w:rsid w:val="00FF3A7C"/>
    <w:rsid w:val="00FF3F40"/>
    <w:rsid w:val="00FF42BC"/>
    <w:rsid w:val="00FF5376"/>
    <w:rsid w:val="00FF5AE0"/>
    <w:rsid w:val="00FF5F29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4E01DF9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宋体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Normal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1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宋体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qFormat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2"/>
    <w:qFormat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FD2386"/>
    <w:pPr>
      <w:numPr>
        <w:numId w:val="32"/>
      </w:numPr>
      <w:ind w:left="0" w:firstLine="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FD2386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customStyle="1" w:styleId="Agreement">
    <w:name w:val="Agreement"/>
    <w:basedOn w:val="Normal"/>
    <w:next w:val="Normal"/>
    <w:uiPriority w:val="99"/>
    <w:qFormat/>
    <w:rsid w:val="006214C9"/>
    <w:pPr>
      <w:numPr>
        <w:numId w:val="36"/>
      </w:numPr>
      <w:tabs>
        <w:tab w:val="num" w:pos="1619"/>
      </w:tabs>
      <w:overflowPunct w:val="0"/>
      <w:autoSpaceDE w:val="0"/>
      <w:autoSpaceDN w:val="0"/>
      <w:adjustRightInd w:val="0"/>
      <w:spacing w:before="60" w:after="0"/>
      <w:ind w:left="1616" w:hanging="357"/>
      <w:textAlignment w:val="baseline"/>
    </w:pPr>
    <w:rPr>
      <w:rFonts w:ascii="Arial" w:hAnsi="Arial"/>
      <w:b/>
      <w:lang w:eastAsia="ja-JP"/>
    </w:rPr>
  </w:style>
  <w:style w:type="paragraph" w:styleId="ListParagraph">
    <w:name w:val="List Paragraph"/>
    <w:basedOn w:val="Normal"/>
    <w:uiPriority w:val="34"/>
    <w:qFormat/>
    <w:rsid w:val="001E114D"/>
    <w:pPr>
      <w:ind w:firstLineChars="200" w:firstLine="420"/>
    </w:pPr>
  </w:style>
  <w:style w:type="character" w:customStyle="1" w:styleId="B2Char">
    <w:name w:val="B2 Char"/>
    <w:link w:val="B2"/>
    <w:qFormat/>
    <w:rsid w:val="00362B74"/>
    <w:rPr>
      <w:rFonts w:eastAsia="Times New Roman"/>
      <w:lang w:val="en-GB"/>
    </w:rPr>
  </w:style>
  <w:style w:type="character" w:customStyle="1" w:styleId="TFChar">
    <w:name w:val="TF Char"/>
    <w:link w:val="TF"/>
    <w:qFormat/>
    <w:rsid w:val="00362B74"/>
    <w:rPr>
      <w:rFonts w:ascii="Arial" w:eastAsia="Times New Roman" w:hAnsi="Arial"/>
      <w:b/>
      <w:lang w:val="en-GB"/>
    </w:rPr>
  </w:style>
  <w:style w:type="character" w:customStyle="1" w:styleId="B3Char2">
    <w:name w:val="B3 Char2"/>
    <w:link w:val="B3"/>
    <w:qFormat/>
    <w:rsid w:val="00A56025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0" Type="http://schemas.openxmlformats.org/officeDocument/2006/relationships/image" Target="media/image1.w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8F75A1F7A77E48B395AE0A93DE2BD9" ma:contentTypeVersion="0" ma:contentTypeDescription="Create a new document." ma:contentTypeScope="" ma:versionID="5d7112c84504b6537cc08c6e5c7efc0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834f8c0c0eabdc6c42b2f987c760c0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F2A45D1-A631-4E5E-8D16-C4DF99A515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8B97AD8-05F2-42FB-BC57-BC42AAC5BD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FFA7014-387A-4C7C-AC54-5D8551EC561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1840</Words>
  <Characters>10491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12307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Huawei, HiSilicon (David)</cp:lastModifiedBy>
  <cp:revision>3</cp:revision>
  <cp:lastPrinted>2009-04-22T07:01:00Z</cp:lastPrinted>
  <dcterms:created xsi:type="dcterms:W3CDTF">2021-10-21T20:22:00Z</dcterms:created>
  <dcterms:modified xsi:type="dcterms:W3CDTF">2021-10-21T20:24:00Z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(3)4E1yrpQTcenUkwjEsc5R2/WLhqqtPS4Gi9vCEarF2hMIPC3jQyycbTAsBvod6oPk6ojxxPmK
kcaByPf+c9gDxEyTTcnkBuDF3wFeoueO2QTC2ang5Q0hR3M2DWdi43lVFV5Ljj/xE7C+WbZm
WTpf3SOUXd7TGCpeNEigXW3n+k78UnjoDYCUX3EflcJbhmBbZl4FR54gJgR5NXJXuh8PDpv7
pZx715PscDz01Cp3uM</vt:lpwstr>
  </property>
  <property fmtid="{D5CDD505-2E9C-101B-9397-08002B2CF9AE}" pid="17" name="_2015_ms_pID_7253431">
    <vt:lpwstr>2AfLJf3npYWPBVUfVLSiUcACoF0BjXiXkdXd2MKiGOeAp9g/Dq3p+G
EIpK46/O0bHjJjQqWB6ZhpK6J2ISXyR+Zk05iZTyXiAT5ywg954NksSvJ547/SMyS186Xz+8
5GBUfsjfoi/mtnyYs60v2+QTaJkHRbSxqkFmRNhHLhdf5gNy0fvdC84Q+Qp/NfIL2D4SYaX7
fbYprvH9t27Rj/+GvTYMY/CbjlIZqWkml0Je</vt:lpwstr>
  </property>
  <property fmtid="{D5CDD505-2E9C-101B-9397-08002B2CF9AE}" pid="18" name="_2015_ms_pID_7253432">
    <vt:lpwstr>A0MQW787enyGXGijKnInYEA=</vt:lpwstr>
  </property>
  <property fmtid="{D5CDD505-2E9C-101B-9397-08002B2CF9AE}" pid="19" name="ContentTypeId">
    <vt:lpwstr>0x0101007B8F75A1F7A77E48B395AE0A93DE2BD9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1634829030</vt:lpwstr>
  </property>
</Properties>
</file>