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9FBF5" w14:textId="77777777" w:rsidR="00E8227B" w:rsidRDefault="00E8227B">
      <w:pPr>
        <w:pStyle w:val="CRCoverPage"/>
        <w:tabs>
          <w:tab w:val="right" w:pos="9639"/>
        </w:tabs>
        <w:spacing w:after="0"/>
        <w:jc w:val="center"/>
        <w:rPr>
          <w:rFonts w:cs="Arial"/>
          <w:b/>
          <w:sz w:val="22"/>
          <w:szCs w:val="22"/>
          <w:lang w:val="en-US"/>
        </w:rPr>
      </w:pPr>
      <w:bookmarkStart w:id="0" w:name="OLE_LINK11"/>
      <w:bookmarkStart w:id="1" w:name="OLE_LINK16"/>
      <w:bookmarkStart w:id="2" w:name="OLE_LINK10"/>
      <w:bookmarkStart w:id="3" w:name="OLE_LINK17"/>
    </w:p>
    <w:p w14:paraId="0203B9C7" w14:textId="77777777" w:rsidR="00E8227B" w:rsidRDefault="00C665D2">
      <w:pPr>
        <w:pStyle w:val="CRCoverPage"/>
        <w:tabs>
          <w:tab w:val="right" w:pos="9639"/>
        </w:tabs>
        <w:spacing w:after="0"/>
        <w:jc w:val="center"/>
        <w:rPr>
          <w:rFonts w:cs="Arial"/>
          <w:b/>
          <w:iCs/>
          <w:sz w:val="22"/>
          <w:szCs w:val="22"/>
          <w:lang w:val="de-DE" w:eastAsia="zh-CN"/>
        </w:rPr>
      </w:pPr>
      <w:r>
        <w:rPr>
          <w:rFonts w:cs="Arial"/>
          <w:b/>
          <w:sz w:val="22"/>
          <w:szCs w:val="22"/>
          <w:lang w:val="de-DE"/>
        </w:rPr>
        <w:t>3GPP TSG-RAN WG2 #11</w:t>
      </w:r>
      <w:r>
        <w:rPr>
          <w:rFonts w:cs="Arial" w:hint="eastAsia"/>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cs="Arial" w:hint="eastAsia"/>
          <w:b/>
          <w:iCs/>
          <w:sz w:val="22"/>
          <w:szCs w:val="22"/>
          <w:lang w:val="de-DE" w:eastAsia="zh-CN"/>
        </w:rPr>
        <w:t>8984</w:t>
      </w:r>
    </w:p>
    <w:p w14:paraId="63FABD9D" w14:textId="77777777" w:rsidR="00E8227B" w:rsidRDefault="00C665D2">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5492454" w14:textId="77777777" w:rsidR="00E8227B" w:rsidRDefault="00E8227B">
      <w:pPr>
        <w:pStyle w:val="3GPPHeader"/>
        <w:rPr>
          <w:sz w:val="22"/>
          <w:szCs w:val="22"/>
        </w:rPr>
      </w:pPr>
    </w:p>
    <w:p w14:paraId="02037167" w14:textId="77777777" w:rsidR="00E8227B" w:rsidRDefault="00C665D2">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59222973" w14:textId="77777777" w:rsidR="00E8227B" w:rsidRDefault="00C665D2">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0E9D00FE" w14:textId="77777777" w:rsidR="00E8227B" w:rsidRDefault="00C665D2">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383BBD15" w14:textId="77777777" w:rsidR="00E8227B" w:rsidRDefault="00C665D2">
      <w:pPr>
        <w:pStyle w:val="3GPPHeader"/>
      </w:pPr>
      <w:r>
        <w:rPr>
          <w:sz w:val="22"/>
          <w:szCs w:val="22"/>
        </w:rPr>
        <w:t>Document for:</w:t>
      </w:r>
      <w:r>
        <w:rPr>
          <w:sz w:val="22"/>
          <w:szCs w:val="22"/>
        </w:rPr>
        <w:tab/>
        <w:t>Discussion, Decision</w:t>
      </w:r>
    </w:p>
    <w:p w14:paraId="66D199EE" w14:textId="77777777" w:rsidR="00E8227B" w:rsidRDefault="00C665D2">
      <w:pPr>
        <w:pStyle w:val="Heading1"/>
      </w:pPr>
      <w:bookmarkStart w:id="4" w:name="_Ref488331639"/>
      <w:r>
        <w:t>Introduction</w:t>
      </w:r>
      <w:bookmarkEnd w:id="4"/>
    </w:p>
    <w:p w14:paraId="120B2E5C" w14:textId="77777777" w:rsidR="00E8227B" w:rsidRDefault="00C665D2">
      <w:r>
        <w:t>This is to kick off following email discussion:</w:t>
      </w:r>
    </w:p>
    <w:p w14:paraId="51FE2C4E" w14:textId="77777777" w:rsidR="00E8227B" w:rsidRDefault="00C665D2">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1EF67E9C"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7163EB14" w14:textId="77777777" w:rsidR="00E8227B" w:rsidRDefault="00C665D2">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14:paraId="213E5840"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6FCC5DFF"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0E3EFC2C"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215CD344" w14:textId="77777777"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0121A2C9" w14:textId="77777777" w:rsidR="00E8227B" w:rsidRDefault="00C665D2">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26EACA6" w14:textId="77777777" w:rsidR="00E8227B" w:rsidRDefault="00C665D2">
      <w:pPr>
        <w:rPr>
          <w:lang w:val="en-US"/>
        </w:rPr>
      </w:pPr>
      <w:r>
        <w:rPr>
          <w:rFonts w:hint="eastAsia"/>
          <w:lang w:val="en-US"/>
        </w:rPr>
        <w:t>For rapporteur to have enough time drafting summary report, we would like to have the following two phases:</w:t>
      </w:r>
    </w:p>
    <w:p w14:paraId="6AE2158C" w14:textId="77777777"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7E619EDE" w14:textId="77777777"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021897AC" w14:textId="77777777" w:rsidR="00E8227B" w:rsidRDefault="00E8227B"/>
    <w:p w14:paraId="047F600E" w14:textId="77777777" w:rsidR="00E8227B" w:rsidRDefault="00C665D2">
      <w:pPr>
        <w:pStyle w:val="Heading1"/>
      </w:pPr>
      <w:r>
        <w:rPr>
          <w:rFonts w:hint="eastAsia"/>
          <w:lang w:val="en-US"/>
        </w:rPr>
        <w:t xml:space="preserve">Discussion </w:t>
      </w:r>
    </w:p>
    <w:p w14:paraId="25949FE7" w14:textId="77777777" w:rsidR="00E8227B" w:rsidRDefault="00C665D2">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51C72ED5" w14:textId="77777777" w:rsidR="00E8227B" w:rsidRDefault="00C665D2">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E8227B" w14:paraId="32D6686E" w14:textId="77777777">
        <w:tc>
          <w:tcPr>
            <w:tcW w:w="9855" w:type="dxa"/>
          </w:tcPr>
          <w:p w14:paraId="615C8EBC" w14:textId="77777777" w:rsidR="00E8227B" w:rsidRDefault="00C665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6DCB34A" w14:textId="77777777"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14:paraId="4BD6F46D" w14:textId="77777777"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14:paraId="106BCB93" w14:textId="77777777" w:rsidR="00E8227B" w:rsidRDefault="00E8227B">
            <w:pPr>
              <w:pStyle w:val="B1"/>
              <w:rPr>
                <w:lang w:eastAsia="ko-KR"/>
              </w:rPr>
            </w:pPr>
          </w:p>
          <w:p w14:paraId="126D6EF1" w14:textId="77777777" w:rsidR="00E8227B" w:rsidRDefault="00C665D2">
            <w:pPr>
              <w:pStyle w:val="B1"/>
              <w:rPr>
                <w:lang w:eastAsia="ko-KR"/>
              </w:rPr>
            </w:pPr>
            <w:r>
              <w:rPr>
                <w:lang w:eastAsia="ko-KR"/>
              </w:rPr>
              <w:t>1&gt;</w:t>
            </w:r>
            <w:r>
              <w:rPr>
                <w:lang w:eastAsia="ko-KR"/>
              </w:rPr>
              <w:tab/>
              <w:t>if a DRX Command MAC CE is received:</w:t>
            </w:r>
          </w:p>
          <w:p w14:paraId="0B45D14C" w14:textId="77777777" w:rsidR="00E8227B" w:rsidRDefault="00C665D2">
            <w:pPr>
              <w:pStyle w:val="B2"/>
            </w:pPr>
            <w:r>
              <w:rPr>
                <w:lang w:eastAsia="ko-KR"/>
              </w:rPr>
              <w:t>2&gt;</w:t>
            </w:r>
            <w:r>
              <w:rPr>
                <w:lang w:eastAsia="ko-KR"/>
              </w:rPr>
              <w:tab/>
            </w:r>
            <w:r>
              <w:t>if the Short DRX cycle is configured:</w:t>
            </w:r>
          </w:p>
          <w:p w14:paraId="107AF780" w14:textId="77777777" w:rsidR="00E8227B" w:rsidRDefault="00C665D2">
            <w:pPr>
              <w:pStyle w:val="B3"/>
            </w:pPr>
            <w:r>
              <w:lastRenderedPageBreak/>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5875A764" w14:textId="77777777" w:rsidR="00E8227B" w:rsidRDefault="00C665D2">
            <w:pPr>
              <w:pStyle w:val="B3"/>
            </w:pPr>
            <w:r>
              <w:t>3&gt;</w:t>
            </w:r>
            <w:r>
              <w:tab/>
              <w:t xml:space="preserve">use the Short DRX cycle for </w:t>
            </w:r>
            <w:r>
              <w:rPr>
                <w:lang w:eastAsia="ko-KR"/>
              </w:rPr>
              <w:t xml:space="preserve">each </w:t>
            </w:r>
            <w:r>
              <w:t>DRX group.</w:t>
            </w:r>
          </w:p>
          <w:p w14:paraId="34A38284" w14:textId="77777777" w:rsidR="00E8227B" w:rsidRDefault="00C665D2">
            <w:pPr>
              <w:pStyle w:val="B2"/>
            </w:pPr>
            <w:r>
              <w:t>2&gt;</w:t>
            </w:r>
            <w:r>
              <w:tab/>
              <w:t>else:</w:t>
            </w:r>
          </w:p>
          <w:p w14:paraId="7FD2DDF6" w14:textId="77777777" w:rsidR="00E8227B" w:rsidRDefault="00C665D2">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579A28AB" w14:textId="77777777" w:rsidR="00E8227B" w:rsidRDefault="00E8227B">
            <w:pPr>
              <w:pStyle w:val="B3"/>
            </w:pPr>
          </w:p>
          <w:p w14:paraId="5016FD2A" w14:textId="77777777" w:rsidR="00E8227B" w:rsidRDefault="00C665D2">
            <w:pPr>
              <w:pStyle w:val="B1"/>
            </w:pPr>
            <w:r>
              <w:rPr>
                <w:lang w:eastAsia="ko-KR"/>
              </w:rPr>
              <w:t>1&gt;</w:t>
            </w:r>
            <w:r>
              <w:tab/>
              <w:t xml:space="preserve">if a Long DRX Command MAC </w:t>
            </w:r>
            <w:r>
              <w:rPr>
                <w:lang w:eastAsia="ko-KR"/>
              </w:rPr>
              <w:t>CE</w:t>
            </w:r>
            <w:r>
              <w:t xml:space="preserve"> is received:</w:t>
            </w:r>
          </w:p>
          <w:p w14:paraId="1CFB1451" w14:textId="77777777" w:rsidR="00E8227B" w:rsidRDefault="00C665D2">
            <w:pPr>
              <w:pStyle w:val="B2"/>
            </w:pPr>
            <w:r>
              <w:rPr>
                <w:lang w:eastAsia="ko-KR"/>
              </w:rPr>
              <w:t>2&gt;</w:t>
            </w:r>
            <w:r>
              <w:tab/>
              <w:t xml:space="preserve">stop </w:t>
            </w:r>
            <w:r>
              <w:rPr>
                <w:i/>
              </w:rPr>
              <w:t>drx-ShortCycleTimer</w:t>
            </w:r>
            <w:r>
              <w:t xml:space="preserve"> for each DRX group;</w:t>
            </w:r>
          </w:p>
          <w:p w14:paraId="67473C05" w14:textId="77777777" w:rsidR="00E8227B" w:rsidRDefault="00C665D2">
            <w:pPr>
              <w:pStyle w:val="B2"/>
              <w:rPr>
                <w:lang w:val="en-US" w:eastAsia="zh-CN"/>
              </w:rPr>
            </w:pPr>
            <w:r>
              <w:rPr>
                <w:lang w:eastAsia="ko-KR"/>
              </w:rPr>
              <w:t>2&gt;</w:t>
            </w:r>
            <w:r>
              <w:tab/>
              <w:t>use the Long DRX cycle for each DRX group.</w:t>
            </w:r>
          </w:p>
        </w:tc>
      </w:tr>
    </w:tbl>
    <w:p w14:paraId="66710AEA" w14:textId="77777777" w:rsidR="00E8227B" w:rsidRDefault="00C665D2">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E8227B" w14:paraId="44295A58" w14:textId="77777777">
        <w:tc>
          <w:tcPr>
            <w:tcW w:w="5000" w:type="pct"/>
          </w:tcPr>
          <w:p w14:paraId="19BCB3BD" w14:textId="77777777" w:rsidR="00E8227B" w:rsidRDefault="00C665D2">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14:paraId="77480F61" w14:textId="77777777" w:rsidR="00E8227B" w:rsidRDefault="003F4441">
            <w:pPr>
              <w:rPr>
                <w:lang w:val="en-US"/>
              </w:rPr>
            </w:pPr>
            <w:hyperlink w:anchor="_Toc79143124" w:history="1">
              <w:r w:rsidR="00C665D2">
                <w:t>Proposal 15</w:t>
              </w:r>
              <w:r w:rsidR="00C665D2">
                <w:tab/>
                <w:t>For SL unicast, upon receiving SL DRX command MAC CE, UE stop on-duration timer and inactivity timer.</w:t>
              </w:r>
            </w:hyperlink>
            <w:r w:rsidR="00C665D2">
              <w:rPr>
                <w:rFonts w:hint="eastAsia"/>
                <w:lang w:val="en-US"/>
              </w:rPr>
              <w:t>[2]</w:t>
            </w:r>
          </w:p>
          <w:p w14:paraId="22830582" w14:textId="77777777" w:rsidR="00E8227B" w:rsidRDefault="00C665D2">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17771D14" w14:textId="77777777" w:rsidR="00E8227B" w:rsidRDefault="00C665D2">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4FA33B5E" w14:textId="77777777" w:rsidR="00E8227B" w:rsidRDefault="00C665D2">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017BA99B" w14:textId="77777777" w:rsidR="00E8227B" w:rsidRDefault="00E8227B"/>
    <w:p w14:paraId="0026454D" w14:textId="77777777" w:rsidR="00E8227B" w:rsidRDefault="00C665D2">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14:paraId="573D51F8" w14:textId="77777777" w:rsidR="00E8227B" w:rsidRDefault="00C665D2">
      <w:pPr>
        <w:rPr>
          <w:lang w:val="en-US"/>
        </w:rPr>
      </w:pPr>
      <w:r>
        <w:rPr>
          <w:lang w:val="en-US"/>
        </w:rPr>
        <w:t xml:space="preserve">Option1: </w:t>
      </w:r>
      <w:r>
        <w:rPr>
          <w:rFonts w:hint="eastAsia"/>
          <w:lang w:val="en-US"/>
        </w:rPr>
        <w:t>UE stops on-duration timer and inactivity timer for SL unicast on the reception of SL DRX MAC CE.</w:t>
      </w:r>
    </w:p>
    <w:p w14:paraId="667E88DE" w14:textId="77777777" w:rsidR="00E8227B" w:rsidRDefault="00C665D2">
      <w:pPr>
        <w:rPr>
          <w:lang w:val="en-US"/>
        </w:rPr>
      </w:pPr>
      <w:r>
        <w:rPr>
          <w:lang w:val="en-US"/>
        </w:rPr>
        <w:t xml:space="preserve">Option2: </w:t>
      </w:r>
      <w:r>
        <w:t>UE shall not expect further data transmissions from that UE until the start of the next DRX cycle</w:t>
      </w:r>
      <w:r>
        <w:rPr>
          <w:rFonts w:hint="eastAsia"/>
          <w:lang w:val="en-US"/>
        </w:rPr>
        <w:t>.</w:t>
      </w:r>
    </w:p>
    <w:p w14:paraId="1F55A50F" w14:textId="77777777" w:rsidR="00E8227B" w:rsidRDefault="00C665D2">
      <w:pPr>
        <w:rPr>
          <w:lang w:val="en-US"/>
        </w:rPr>
      </w:pPr>
      <w:ins w:id="6" w:author="冷冰雪(Bingxue Leng)" w:date="2021-08-19T09:06:00Z">
        <w:r>
          <w:rPr>
            <w:lang w:val="en-US"/>
          </w:rPr>
          <w:t>Option</w:t>
        </w:r>
        <w:r>
          <w:rPr>
            <w:rFonts w:hint="eastAsia"/>
            <w:lang w:val="en-US"/>
          </w:rPr>
          <w:t>3</w:t>
        </w:r>
        <w:r>
          <w:rPr>
            <w:lang w:val="en-US"/>
          </w:rPr>
          <w:t>: For SL unicast, UE stops on-duration timer and inactivity timer for the link where SL DRX MAC CE is received from peer UE.</w:t>
        </w:r>
      </w:ins>
    </w:p>
    <w:p w14:paraId="33AA0651" w14:textId="77777777" w:rsidR="00E8227B" w:rsidRDefault="00C665D2">
      <w:pPr>
        <w:rPr>
          <w:lang w:val="en-US"/>
        </w:rPr>
      </w:pPr>
      <w:del w:id="7" w:author="冷冰雪(Bingxue Leng)" w:date="2021-08-19T09:06:00Z">
        <w:r>
          <w:rPr>
            <w:lang w:val="en-US"/>
          </w:rPr>
          <w:delText>Option</w:delText>
        </w:r>
        <w:r>
          <w:rPr>
            <w:rFonts w:hint="eastAsia"/>
            <w:lang w:val="en-US"/>
          </w:rPr>
          <w:delText>3</w:delText>
        </w:r>
      </w:del>
      <w:ins w:id="8" w:author="冷冰雪(Bingxue Leng)" w:date="2021-08-19T09:06:00Z">
        <w:r>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73DE48E" w14:textId="77777777">
        <w:tc>
          <w:tcPr>
            <w:tcW w:w="1812" w:type="dxa"/>
            <w:shd w:val="clear" w:color="auto" w:fill="E7E6E6"/>
          </w:tcPr>
          <w:p w14:paraId="1CC13169"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3A9156C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74BAA44C" w14:textId="77777777" w:rsidR="00E8227B" w:rsidRDefault="00C665D2">
            <w:pPr>
              <w:spacing w:after="0"/>
              <w:jc w:val="center"/>
              <w:rPr>
                <w:rFonts w:cs="Arial"/>
                <w:lang w:eastAsia="ko-KR"/>
              </w:rPr>
            </w:pPr>
            <w:r>
              <w:rPr>
                <w:rFonts w:cs="Arial"/>
                <w:lang w:eastAsia="ko-KR"/>
              </w:rPr>
              <w:t>Comment</w:t>
            </w:r>
          </w:p>
        </w:tc>
      </w:tr>
      <w:tr w:rsidR="00E8227B" w14:paraId="69C0BA15" w14:textId="77777777">
        <w:tc>
          <w:tcPr>
            <w:tcW w:w="1812" w:type="dxa"/>
          </w:tcPr>
          <w:p w14:paraId="5C75F99F" w14:textId="77777777" w:rsidR="00E8227B" w:rsidRDefault="00C665D2">
            <w:pPr>
              <w:spacing w:after="0"/>
              <w:jc w:val="center"/>
              <w:rPr>
                <w:rFonts w:cs="Arial"/>
              </w:rPr>
            </w:pPr>
            <w:r>
              <w:rPr>
                <w:rFonts w:cs="Arial"/>
              </w:rPr>
              <w:t>Xiaomi</w:t>
            </w:r>
          </w:p>
        </w:tc>
        <w:tc>
          <w:tcPr>
            <w:tcW w:w="1987" w:type="dxa"/>
          </w:tcPr>
          <w:p w14:paraId="34F62107" w14:textId="77777777" w:rsidR="00E8227B" w:rsidRDefault="00C665D2">
            <w:pPr>
              <w:spacing w:after="0"/>
              <w:rPr>
                <w:rFonts w:eastAsia="DengXian" w:cs="Arial"/>
              </w:rPr>
            </w:pPr>
            <w:r>
              <w:rPr>
                <w:rFonts w:eastAsia="DengXian" w:cs="Arial"/>
              </w:rPr>
              <w:t>Option1</w:t>
            </w:r>
          </w:p>
        </w:tc>
        <w:tc>
          <w:tcPr>
            <w:tcW w:w="6052" w:type="dxa"/>
          </w:tcPr>
          <w:p w14:paraId="615DE255" w14:textId="77777777" w:rsidR="00E8227B" w:rsidRDefault="00C665D2">
            <w:pPr>
              <w:spacing w:after="0"/>
              <w:rPr>
                <w:rFonts w:eastAsia="DengXian" w:cs="Arial"/>
              </w:rPr>
            </w:pPr>
            <w:r>
              <w:rPr>
                <w:rFonts w:eastAsia="DengXian" w:cs="Arial" w:hint="eastAsia"/>
              </w:rPr>
              <w:t>It</w:t>
            </w:r>
            <w:r>
              <w:rPr>
                <w:rFonts w:eastAsia="DengXian" w:cs="Arial"/>
              </w:rPr>
              <w:t>’s not clear what the spec impact of option2 is.</w:t>
            </w:r>
          </w:p>
        </w:tc>
      </w:tr>
      <w:tr w:rsidR="00E8227B" w14:paraId="6D47C60A" w14:textId="77777777">
        <w:tc>
          <w:tcPr>
            <w:tcW w:w="1812" w:type="dxa"/>
          </w:tcPr>
          <w:p w14:paraId="21AFA45A"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6A40D9AC" w14:textId="77777777" w:rsidR="00E8227B" w:rsidRDefault="00C665D2">
            <w:pPr>
              <w:spacing w:after="0"/>
              <w:rPr>
                <w:rFonts w:eastAsia="Malgun Gothic" w:cs="Arial"/>
                <w:lang w:eastAsia="ko-KR"/>
              </w:rPr>
            </w:pPr>
            <w:r>
              <w:rPr>
                <w:rFonts w:eastAsia="Malgun Gothic" w:cs="Arial"/>
                <w:lang w:eastAsia="ko-KR"/>
              </w:rPr>
              <w:t>Option1</w:t>
            </w:r>
          </w:p>
        </w:tc>
        <w:tc>
          <w:tcPr>
            <w:tcW w:w="6052" w:type="dxa"/>
          </w:tcPr>
          <w:p w14:paraId="54EB988A" w14:textId="77777777" w:rsidR="00E8227B" w:rsidRDefault="00E8227B">
            <w:pPr>
              <w:spacing w:after="0"/>
              <w:rPr>
                <w:rFonts w:eastAsia="Malgun Gothic" w:cs="Arial"/>
                <w:lang w:eastAsia="ko-KR"/>
              </w:rPr>
            </w:pPr>
          </w:p>
        </w:tc>
      </w:tr>
      <w:tr w:rsidR="00E8227B" w14:paraId="10F2A6A3" w14:textId="77777777">
        <w:tc>
          <w:tcPr>
            <w:tcW w:w="1812" w:type="dxa"/>
          </w:tcPr>
          <w:p w14:paraId="75855AA7"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17F39D99" w14:textId="77777777" w:rsidR="00E8227B" w:rsidRDefault="00C665D2">
            <w:pPr>
              <w:spacing w:after="0"/>
              <w:rPr>
                <w:rFonts w:eastAsia="Malgun Gothic" w:cs="Arial"/>
                <w:lang w:eastAsia="ko-KR"/>
              </w:rPr>
            </w:pPr>
            <w:r>
              <w:rPr>
                <w:rFonts w:eastAsia="Malgun Gothic" w:cs="Arial"/>
                <w:lang w:eastAsia="ko-KR"/>
              </w:rPr>
              <w:t>Option1</w:t>
            </w:r>
          </w:p>
        </w:tc>
        <w:tc>
          <w:tcPr>
            <w:tcW w:w="6052" w:type="dxa"/>
          </w:tcPr>
          <w:p w14:paraId="77F1C3D4" w14:textId="77777777" w:rsidR="00E8227B" w:rsidRDefault="00C665D2">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E8227B" w14:paraId="162DF11E" w14:textId="77777777">
        <w:tc>
          <w:tcPr>
            <w:tcW w:w="1812" w:type="dxa"/>
          </w:tcPr>
          <w:p w14:paraId="47EF7030"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47AFCB63" w14:textId="77777777" w:rsidR="00E8227B" w:rsidRDefault="00C665D2">
            <w:pPr>
              <w:spacing w:after="0"/>
              <w:rPr>
                <w:rFonts w:eastAsia="Malgun Gothic" w:cs="Arial"/>
                <w:lang w:eastAsia="ko-KR"/>
              </w:rPr>
            </w:pPr>
            <w:r>
              <w:rPr>
                <w:rFonts w:eastAsia="Malgun Gothic" w:cs="Arial"/>
                <w:lang w:eastAsia="ko-KR"/>
              </w:rPr>
              <w:t xml:space="preserve">Option 1 </w:t>
            </w:r>
          </w:p>
        </w:tc>
        <w:tc>
          <w:tcPr>
            <w:tcW w:w="6052" w:type="dxa"/>
          </w:tcPr>
          <w:p w14:paraId="3E1A68A9" w14:textId="77777777" w:rsidR="00E8227B" w:rsidRDefault="00E8227B">
            <w:pPr>
              <w:spacing w:after="0"/>
              <w:rPr>
                <w:rFonts w:eastAsia="Malgun Gothic" w:cs="Arial"/>
                <w:lang w:eastAsia="ko-KR"/>
              </w:rPr>
            </w:pPr>
          </w:p>
        </w:tc>
      </w:tr>
      <w:tr w:rsidR="00E8227B" w14:paraId="327C2321" w14:textId="77777777">
        <w:tc>
          <w:tcPr>
            <w:tcW w:w="1812" w:type="dxa"/>
          </w:tcPr>
          <w:p w14:paraId="7B87B79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09AA500" w14:textId="77777777" w:rsidR="00E8227B" w:rsidRDefault="00C665D2">
            <w:pPr>
              <w:spacing w:after="0"/>
              <w:rPr>
                <w:rFonts w:eastAsia="Malgun Gothic" w:cs="Arial"/>
                <w:lang w:eastAsia="ko-KR"/>
              </w:rPr>
            </w:pPr>
            <w:r>
              <w:rPr>
                <w:rFonts w:eastAsia="Malgun Gothic" w:cs="Arial"/>
                <w:lang w:eastAsia="ko-KR"/>
              </w:rPr>
              <w:t>Optino 1 with comments</w:t>
            </w:r>
          </w:p>
        </w:tc>
        <w:tc>
          <w:tcPr>
            <w:tcW w:w="6052" w:type="dxa"/>
          </w:tcPr>
          <w:p w14:paraId="67B8AAC5" w14:textId="77777777" w:rsidR="00E8227B" w:rsidRDefault="00C665D2">
            <w:pPr>
              <w:spacing w:after="0"/>
              <w:rPr>
                <w:rFonts w:eastAsia="Malgun Gothic" w:cs="Arial"/>
                <w:lang w:eastAsia="ko-KR"/>
              </w:rPr>
            </w:pPr>
            <w:r>
              <w:rPr>
                <w:rFonts w:eastAsia="Malgun Gothic" w:cs="Arial"/>
                <w:lang w:eastAsia="ko-KR"/>
              </w:rPr>
              <w:t>The timers are to be stopped only if they are running</w:t>
            </w:r>
          </w:p>
        </w:tc>
      </w:tr>
      <w:tr w:rsidR="00E8227B" w14:paraId="60B22501" w14:textId="77777777">
        <w:tc>
          <w:tcPr>
            <w:tcW w:w="1812" w:type="dxa"/>
          </w:tcPr>
          <w:p w14:paraId="5F5C817A" w14:textId="77777777" w:rsidR="00E8227B" w:rsidRDefault="00C665D2">
            <w:pPr>
              <w:spacing w:after="0"/>
              <w:jc w:val="center"/>
              <w:rPr>
                <w:rFonts w:eastAsia="Malgun Gothic" w:cs="Arial"/>
                <w:lang w:eastAsia="ko-KR"/>
              </w:rPr>
            </w:pPr>
            <w:r>
              <w:rPr>
                <w:rFonts w:cs="Arial"/>
              </w:rPr>
              <w:t>OPPO</w:t>
            </w:r>
          </w:p>
        </w:tc>
        <w:tc>
          <w:tcPr>
            <w:tcW w:w="1987" w:type="dxa"/>
          </w:tcPr>
          <w:p w14:paraId="7AE01303" w14:textId="77777777" w:rsidR="00E8227B" w:rsidRDefault="00C665D2">
            <w:pPr>
              <w:spacing w:after="0"/>
              <w:rPr>
                <w:rFonts w:eastAsia="Malgun Gothic" w:cs="Arial"/>
                <w:lang w:eastAsia="ko-KR"/>
              </w:rPr>
            </w:pPr>
            <w:r>
              <w:rPr>
                <w:rFonts w:eastAsia="DengXian" w:cs="Arial"/>
              </w:rPr>
              <w:t>Option 3</w:t>
            </w:r>
          </w:p>
        </w:tc>
        <w:tc>
          <w:tcPr>
            <w:tcW w:w="6052" w:type="dxa"/>
          </w:tcPr>
          <w:p w14:paraId="0146574D" w14:textId="77777777" w:rsidR="00E8227B" w:rsidRDefault="00C665D2">
            <w:pPr>
              <w:spacing w:after="0"/>
              <w:rPr>
                <w:rFonts w:eastAsia="DengXian" w:cs="Arial"/>
              </w:rPr>
            </w:pPr>
            <w:r>
              <w:rPr>
                <w:rFonts w:eastAsia="DengXian"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14:paraId="028FC62C" w14:textId="77777777" w:rsidR="00E8227B" w:rsidRDefault="00C665D2">
            <w:pPr>
              <w:spacing w:after="0"/>
              <w:rPr>
                <w:rFonts w:eastAsia="Malgun Gothic" w:cs="Arial"/>
                <w:lang w:eastAsia="ko-KR"/>
              </w:rPr>
            </w:pPr>
            <w:r>
              <w:rPr>
                <w:rFonts w:eastAsia="DengXian" w:cs="Arial"/>
              </w:rPr>
              <w:t>For Option2, we think it is not a Rx UE behaviour which should be specified, it is the reason for a Rx UE behaviour, i.e. stops on-duration timer and inactivity timer for the link where SL DRX MAC CE is received from peer UE.</w:t>
            </w:r>
          </w:p>
        </w:tc>
      </w:tr>
      <w:tr w:rsidR="00E8227B" w14:paraId="622255EF" w14:textId="77777777">
        <w:tc>
          <w:tcPr>
            <w:tcW w:w="1812" w:type="dxa"/>
          </w:tcPr>
          <w:p w14:paraId="2D428458" w14:textId="77777777" w:rsidR="00E8227B" w:rsidRDefault="00C665D2">
            <w:pPr>
              <w:spacing w:after="0"/>
              <w:jc w:val="center"/>
              <w:rPr>
                <w:rFonts w:cs="Arial"/>
              </w:rPr>
            </w:pPr>
            <w:r>
              <w:rPr>
                <w:rFonts w:eastAsia="Malgun Gothic" w:cs="Arial"/>
                <w:lang w:eastAsia="ko-KR"/>
              </w:rPr>
              <w:t>Samsung</w:t>
            </w:r>
          </w:p>
        </w:tc>
        <w:tc>
          <w:tcPr>
            <w:tcW w:w="1987" w:type="dxa"/>
          </w:tcPr>
          <w:p w14:paraId="6BDC018D" w14:textId="77777777" w:rsidR="00E8227B" w:rsidRDefault="00C665D2">
            <w:pPr>
              <w:spacing w:after="0"/>
              <w:rPr>
                <w:rFonts w:eastAsia="DengXian" w:cs="Arial"/>
              </w:rPr>
            </w:pPr>
            <w:r>
              <w:rPr>
                <w:rFonts w:eastAsia="Malgun Gothic" w:cs="Arial"/>
                <w:lang w:eastAsia="ko-KR"/>
              </w:rPr>
              <w:t>Option1</w:t>
            </w:r>
          </w:p>
        </w:tc>
        <w:tc>
          <w:tcPr>
            <w:tcW w:w="6052" w:type="dxa"/>
          </w:tcPr>
          <w:p w14:paraId="72347967" w14:textId="77777777" w:rsidR="00E8227B" w:rsidRDefault="00E8227B">
            <w:pPr>
              <w:spacing w:after="0"/>
              <w:rPr>
                <w:rFonts w:eastAsia="DengXian" w:cs="Arial"/>
              </w:rPr>
            </w:pPr>
          </w:p>
        </w:tc>
      </w:tr>
      <w:tr w:rsidR="00E8227B" w14:paraId="506BD963" w14:textId="77777777">
        <w:tc>
          <w:tcPr>
            <w:tcW w:w="1812" w:type="dxa"/>
          </w:tcPr>
          <w:p w14:paraId="5A4792DB" w14:textId="77777777" w:rsidR="00E8227B" w:rsidRDefault="00C665D2">
            <w:pPr>
              <w:spacing w:after="0"/>
              <w:jc w:val="center"/>
              <w:rPr>
                <w:rFonts w:eastAsiaTheme="minorEastAsia" w:cs="Arial"/>
              </w:rPr>
            </w:pPr>
            <w:r>
              <w:rPr>
                <w:rFonts w:eastAsiaTheme="minorEastAsia" w:cs="Arial" w:hint="eastAsia"/>
              </w:rPr>
              <w:t>Fujitsu</w:t>
            </w:r>
          </w:p>
        </w:tc>
        <w:tc>
          <w:tcPr>
            <w:tcW w:w="1987" w:type="dxa"/>
          </w:tcPr>
          <w:p w14:paraId="06D9BE05"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6A5B6CDA" w14:textId="77777777" w:rsidR="00E8227B" w:rsidRDefault="00C665D2">
            <w:pPr>
              <w:spacing w:after="0"/>
              <w:rPr>
                <w:rFonts w:eastAsia="DengXian" w:cs="Arial"/>
              </w:rPr>
            </w:pPr>
            <w:r>
              <w:rPr>
                <w:rFonts w:eastAsia="DengXian" w:cs="Arial" w:hint="eastAsia"/>
              </w:rPr>
              <w:t>A</w:t>
            </w:r>
            <w:r>
              <w:rPr>
                <w:rFonts w:eastAsia="DengXian" w:cs="Arial"/>
              </w:rPr>
              <w:t xml:space="preserve">gree with OPPO. </w:t>
            </w:r>
          </w:p>
        </w:tc>
      </w:tr>
      <w:tr w:rsidR="00E8227B" w14:paraId="0AC8F0F9" w14:textId="77777777">
        <w:tc>
          <w:tcPr>
            <w:tcW w:w="1812" w:type="dxa"/>
          </w:tcPr>
          <w:p w14:paraId="547F7DE9"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3A0E3068" w14:textId="77777777" w:rsidR="00E8227B" w:rsidRDefault="00C665D2">
            <w:pPr>
              <w:spacing w:after="0"/>
              <w:rPr>
                <w:rFonts w:eastAsiaTheme="minorEastAsia" w:cs="Arial"/>
              </w:rPr>
            </w:pPr>
            <w:r>
              <w:rPr>
                <w:rFonts w:eastAsia="Malgun Gothic" w:cs="Arial"/>
                <w:lang w:eastAsia="ko-KR"/>
              </w:rPr>
              <w:t>Option 1</w:t>
            </w:r>
          </w:p>
        </w:tc>
        <w:tc>
          <w:tcPr>
            <w:tcW w:w="6052" w:type="dxa"/>
          </w:tcPr>
          <w:p w14:paraId="4D63DAAD" w14:textId="77777777" w:rsidR="00E8227B" w:rsidRDefault="00E8227B">
            <w:pPr>
              <w:spacing w:after="0"/>
              <w:rPr>
                <w:rFonts w:eastAsia="DengXian" w:cs="Arial"/>
              </w:rPr>
            </w:pPr>
          </w:p>
        </w:tc>
      </w:tr>
      <w:tr w:rsidR="00E8227B" w14:paraId="0DBF7F62" w14:textId="77777777">
        <w:tc>
          <w:tcPr>
            <w:tcW w:w="1812" w:type="dxa"/>
          </w:tcPr>
          <w:p w14:paraId="59D136EE"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4A352453" w14:textId="77777777" w:rsidR="00E8227B" w:rsidRDefault="00C665D2">
            <w:pPr>
              <w:spacing w:after="0"/>
              <w:rPr>
                <w:rFonts w:eastAsiaTheme="minorEastAsia" w:cs="Arial"/>
              </w:rPr>
            </w:pPr>
            <w:r>
              <w:rPr>
                <w:rFonts w:eastAsiaTheme="minorEastAsia" w:cs="Arial" w:hint="eastAsia"/>
              </w:rPr>
              <w:t>Option 3</w:t>
            </w:r>
          </w:p>
        </w:tc>
        <w:tc>
          <w:tcPr>
            <w:tcW w:w="6052" w:type="dxa"/>
          </w:tcPr>
          <w:p w14:paraId="73BF5226" w14:textId="77777777" w:rsidR="00E8227B" w:rsidRDefault="00E8227B">
            <w:pPr>
              <w:spacing w:after="0"/>
              <w:rPr>
                <w:rFonts w:eastAsia="DengXian" w:cs="Arial"/>
              </w:rPr>
            </w:pPr>
          </w:p>
        </w:tc>
      </w:tr>
      <w:tr w:rsidR="00E8227B" w14:paraId="40133603" w14:textId="77777777">
        <w:tc>
          <w:tcPr>
            <w:tcW w:w="1812" w:type="dxa"/>
          </w:tcPr>
          <w:p w14:paraId="06868495"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1990185"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15DC50C4" w14:textId="77777777" w:rsidR="00E8227B" w:rsidRDefault="00C665D2">
            <w:pPr>
              <w:spacing w:after="0"/>
              <w:rPr>
                <w:rFonts w:eastAsia="DengXian" w:cs="Arial"/>
              </w:rPr>
            </w:pPr>
            <w:r>
              <w:rPr>
                <w:rFonts w:eastAsia="Yu Mincho" w:cs="Arial"/>
                <w:lang w:eastAsia="ja-JP"/>
              </w:rPr>
              <w:t>Prefer to align with Uu IF.</w:t>
            </w:r>
          </w:p>
        </w:tc>
      </w:tr>
      <w:tr w:rsidR="00E8227B" w14:paraId="4DC0ADF4" w14:textId="77777777">
        <w:tc>
          <w:tcPr>
            <w:tcW w:w="1812" w:type="dxa"/>
          </w:tcPr>
          <w:p w14:paraId="3C0BDD84"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2E3DF549"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19F7AD51" w14:textId="77777777" w:rsidR="00E8227B" w:rsidRDefault="00E8227B">
            <w:pPr>
              <w:spacing w:after="0"/>
              <w:rPr>
                <w:rFonts w:eastAsia="Yu Mincho" w:cs="Arial"/>
                <w:lang w:eastAsia="ja-JP"/>
              </w:rPr>
            </w:pPr>
          </w:p>
        </w:tc>
      </w:tr>
      <w:tr w:rsidR="00E8227B" w14:paraId="0D76DB91" w14:textId="77777777">
        <w:tc>
          <w:tcPr>
            <w:tcW w:w="1812" w:type="dxa"/>
          </w:tcPr>
          <w:p w14:paraId="73DE45F3"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312E7317" w14:textId="77777777" w:rsidR="00E8227B" w:rsidRDefault="00C665D2">
            <w:pPr>
              <w:spacing w:after="0"/>
              <w:rPr>
                <w:rFonts w:eastAsia="Yu Mincho" w:cs="Arial"/>
                <w:lang w:eastAsia="ja-JP"/>
              </w:rPr>
            </w:pPr>
            <w:r>
              <w:rPr>
                <w:rFonts w:eastAsia="Malgun Gothic" w:cs="Arial"/>
                <w:lang w:eastAsia="ko-KR"/>
              </w:rPr>
              <w:t>Option 1</w:t>
            </w:r>
          </w:p>
        </w:tc>
        <w:tc>
          <w:tcPr>
            <w:tcW w:w="6052" w:type="dxa"/>
          </w:tcPr>
          <w:p w14:paraId="5E01FDEA" w14:textId="77777777" w:rsidR="00E8227B" w:rsidRDefault="00C665D2">
            <w:pPr>
              <w:spacing w:after="0"/>
              <w:rPr>
                <w:rFonts w:eastAsia="Yu Mincho" w:cs="Arial"/>
                <w:lang w:eastAsia="ja-JP"/>
              </w:rPr>
            </w:pPr>
            <w:r>
              <w:rPr>
                <w:rFonts w:eastAsia="Malgun Gothic" w:cs="Arial"/>
                <w:lang w:eastAsia="ko-KR"/>
              </w:rPr>
              <w:t>As per definition</w:t>
            </w:r>
          </w:p>
        </w:tc>
      </w:tr>
      <w:tr w:rsidR="00E8227B" w14:paraId="57EA38DD" w14:textId="77777777">
        <w:tc>
          <w:tcPr>
            <w:tcW w:w="1812" w:type="dxa"/>
          </w:tcPr>
          <w:p w14:paraId="23D2102F"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4CC3B1FE"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0A902BBA" w14:textId="77777777" w:rsidR="00E8227B" w:rsidRDefault="00E8227B">
            <w:pPr>
              <w:spacing w:after="0"/>
              <w:rPr>
                <w:rFonts w:eastAsia="Malgun Gothic" w:cs="Arial"/>
                <w:lang w:eastAsia="ko-KR"/>
              </w:rPr>
            </w:pPr>
          </w:p>
        </w:tc>
      </w:tr>
      <w:tr w:rsidR="00E8227B" w14:paraId="63568D12" w14:textId="77777777">
        <w:tc>
          <w:tcPr>
            <w:tcW w:w="1812" w:type="dxa"/>
          </w:tcPr>
          <w:p w14:paraId="4F945C43"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9A4585A"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14:paraId="00DE184A" w14:textId="77777777" w:rsidR="00E8227B" w:rsidRDefault="00E8227B">
            <w:pPr>
              <w:spacing w:after="0"/>
              <w:rPr>
                <w:rFonts w:eastAsia="Malgun Gothic" w:cs="Arial"/>
                <w:lang w:eastAsia="ko-KR"/>
              </w:rPr>
            </w:pPr>
          </w:p>
        </w:tc>
      </w:tr>
      <w:tr w:rsidR="00E8227B" w14:paraId="3DD556D8" w14:textId="77777777">
        <w:tc>
          <w:tcPr>
            <w:tcW w:w="1812" w:type="dxa"/>
          </w:tcPr>
          <w:p w14:paraId="0A6EE29B"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5AF804F0" w14:textId="77777777" w:rsidR="00E8227B" w:rsidRDefault="00C665D2">
            <w:pPr>
              <w:spacing w:after="0"/>
              <w:rPr>
                <w:rFonts w:eastAsiaTheme="minorEastAsia" w:cs="Arial"/>
              </w:rPr>
            </w:pPr>
            <w:r>
              <w:rPr>
                <w:rFonts w:eastAsia="Malgun Gothic" w:cs="Arial" w:hint="eastAsia"/>
                <w:lang w:eastAsia="ko-KR"/>
              </w:rPr>
              <w:t>Option-1</w:t>
            </w:r>
            <w:r>
              <w:rPr>
                <w:rFonts w:eastAsia="Malgun Gothic" w:cs="Arial"/>
                <w:lang w:eastAsia="ko-KR"/>
              </w:rPr>
              <w:t xml:space="preserve"> with comment</w:t>
            </w:r>
          </w:p>
        </w:tc>
        <w:tc>
          <w:tcPr>
            <w:tcW w:w="6052" w:type="dxa"/>
          </w:tcPr>
          <w:p w14:paraId="77E2409A" w14:textId="77777777" w:rsidR="00E8227B" w:rsidRDefault="00C665D2">
            <w:pPr>
              <w:spacing w:after="0"/>
              <w:rPr>
                <w:rFonts w:eastAsia="Malgun Gothic" w:cs="Arial"/>
                <w:lang w:eastAsia="ko-KR"/>
              </w:rPr>
            </w:pPr>
            <w:r>
              <w:rPr>
                <w:rFonts w:eastAsia="Malgun Gothic" w:cs="Arial" w:hint="eastAsia"/>
                <w:lang w:eastAsia="ko-KR"/>
              </w:rPr>
              <w:t>Besides Q</w:t>
            </w:r>
            <w:r>
              <w:rPr>
                <w:rFonts w:eastAsia="Malgun Gothic" w:cs="Arial"/>
                <w:lang w:eastAsia="ko-KR"/>
              </w:rPr>
              <w:t xml:space="preserve">1-1, there is one remaining issue about SL DRX MAC CE. We should discuss </w:t>
            </w:r>
            <w:r>
              <w:rPr>
                <w:rFonts w:eastAsia="Malgun Gothic" w:cs="Arial" w:hint="eastAsia"/>
                <w:lang w:eastAsia="ko-KR"/>
              </w:rPr>
              <w:t xml:space="preserve">the </w:t>
            </w:r>
            <w:r>
              <w:rPr>
                <w:rFonts w:eastAsia="Malgun Gothic" w:cs="Arial"/>
                <w:lang w:eastAsia="ko-KR"/>
              </w:rPr>
              <w:t xml:space="preserve">priority value/priority order of SL DRX MAC CE.  </w:t>
            </w:r>
          </w:p>
        </w:tc>
      </w:tr>
      <w:tr w:rsidR="00E8227B" w14:paraId="0A03E536" w14:textId="77777777">
        <w:tc>
          <w:tcPr>
            <w:tcW w:w="1812" w:type="dxa"/>
          </w:tcPr>
          <w:p w14:paraId="3C7182E5"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69B770A4" w14:textId="77777777" w:rsidR="00E8227B" w:rsidRDefault="00C665D2">
            <w:pPr>
              <w:spacing w:after="0"/>
              <w:rPr>
                <w:rFonts w:eastAsia="Malgun Gothic" w:cs="Arial"/>
                <w:lang w:eastAsia="ko-KR"/>
              </w:rPr>
            </w:pPr>
            <w:r>
              <w:rPr>
                <w:lang w:val="en-US"/>
              </w:rPr>
              <w:t>Option1</w:t>
            </w:r>
            <w:r>
              <w:rPr>
                <w:rFonts w:hint="eastAsia"/>
                <w:lang w:val="en-US"/>
              </w:rPr>
              <w:t xml:space="preserve"> with comments</w:t>
            </w:r>
          </w:p>
        </w:tc>
        <w:tc>
          <w:tcPr>
            <w:tcW w:w="6052" w:type="dxa"/>
          </w:tcPr>
          <w:p w14:paraId="3D694188" w14:textId="77777777" w:rsidR="00E8227B" w:rsidRDefault="00C665D2">
            <w:pPr>
              <w:spacing w:after="0"/>
              <w:rPr>
                <w:rFonts w:eastAsia="Malgun Gothic" w:cs="Arial"/>
                <w:lang w:eastAsia="ko-KR"/>
              </w:rPr>
            </w:pPr>
            <w:r>
              <w:rPr>
                <w:rFonts w:eastAsia="DengXian" w:cs="Arial" w:hint="eastAsia"/>
                <w:lang w:val="en-US"/>
              </w:rPr>
              <w:t xml:space="preserve">With Option 1, we need to further clarify the meaning of the wording </w:t>
            </w:r>
            <w:r>
              <w:rPr>
                <w:rFonts w:eastAsia="DengXian" w:cs="Arial"/>
                <w:lang w:val="en-US"/>
              </w:rPr>
              <w:t>“</w:t>
            </w:r>
            <w:r>
              <w:rPr>
                <w:rFonts w:hint="eastAsia"/>
                <w:lang w:val="en-US"/>
              </w:rPr>
              <w:t xml:space="preserve"> for SL unicast</w:t>
            </w:r>
            <w:r>
              <w:rPr>
                <w:rFonts w:eastAsia="DengXian" w:cs="Arial"/>
                <w:lang w:val="en-US"/>
              </w:rPr>
              <w:t>”</w:t>
            </w:r>
            <w:r>
              <w:rPr>
                <w:rFonts w:eastAsia="DengXian" w:cs="Arial" w:hint="eastAsia"/>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rsidR="00E8227B" w14:paraId="638ABDF7" w14:textId="77777777">
        <w:tc>
          <w:tcPr>
            <w:tcW w:w="1812" w:type="dxa"/>
          </w:tcPr>
          <w:p w14:paraId="527D042F" w14:textId="77777777" w:rsidR="00E8227B" w:rsidRDefault="00C665D2">
            <w:pPr>
              <w:spacing w:after="0"/>
              <w:jc w:val="center"/>
              <w:rPr>
                <w:rFonts w:cs="Arial"/>
                <w:lang w:val="en-US"/>
              </w:rPr>
            </w:pPr>
            <w:r>
              <w:rPr>
                <w:rFonts w:cs="Arial" w:hint="eastAsia"/>
                <w:lang w:val="en-US"/>
              </w:rPr>
              <w:t>ZTE</w:t>
            </w:r>
          </w:p>
        </w:tc>
        <w:tc>
          <w:tcPr>
            <w:tcW w:w="1987" w:type="dxa"/>
          </w:tcPr>
          <w:p w14:paraId="2116686D" w14:textId="77777777" w:rsidR="00E8227B" w:rsidRDefault="00C665D2">
            <w:pPr>
              <w:spacing w:after="0"/>
              <w:rPr>
                <w:lang w:val="en-US"/>
              </w:rPr>
            </w:pPr>
            <w:r>
              <w:rPr>
                <w:rFonts w:hint="eastAsia"/>
                <w:lang w:val="en-US"/>
              </w:rPr>
              <w:t>Option1</w:t>
            </w:r>
          </w:p>
        </w:tc>
        <w:tc>
          <w:tcPr>
            <w:tcW w:w="6052" w:type="dxa"/>
          </w:tcPr>
          <w:p w14:paraId="73B0DFE8" w14:textId="77777777" w:rsidR="00E8227B" w:rsidRDefault="00E8227B">
            <w:pPr>
              <w:spacing w:after="0"/>
              <w:rPr>
                <w:rFonts w:eastAsia="DengXian" w:cs="Arial"/>
                <w:lang w:val="en-US"/>
              </w:rPr>
            </w:pPr>
          </w:p>
        </w:tc>
      </w:tr>
      <w:tr w:rsidR="00C665D2" w14:paraId="3E993725" w14:textId="77777777">
        <w:tc>
          <w:tcPr>
            <w:tcW w:w="1812" w:type="dxa"/>
          </w:tcPr>
          <w:p w14:paraId="5CA6A224" w14:textId="77777777" w:rsidR="00C665D2" w:rsidRDefault="005C6030">
            <w:pPr>
              <w:spacing w:after="0"/>
              <w:jc w:val="center"/>
              <w:rPr>
                <w:rFonts w:cs="Arial"/>
                <w:lang w:val="en-US"/>
              </w:rPr>
            </w:pPr>
            <w:r>
              <w:rPr>
                <w:rFonts w:cs="Arial"/>
                <w:lang w:val="en-US"/>
              </w:rPr>
              <w:t>Huawei, HiSilicon</w:t>
            </w:r>
          </w:p>
        </w:tc>
        <w:tc>
          <w:tcPr>
            <w:tcW w:w="1987" w:type="dxa"/>
          </w:tcPr>
          <w:p w14:paraId="7FA7311E" w14:textId="77777777" w:rsidR="00C665D2" w:rsidRDefault="005C6030">
            <w:pPr>
              <w:spacing w:after="0"/>
              <w:rPr>
                <w:lang w:val="en-US"/>
              </w:rPr>
            </w:pPr>
            <w:r>
              <w:rPr>
                <w:lang w:val="en-US"/>
              </w:rPr>
              <w:t>Option 3</w:t>
            </w:r>
          </w:p>
        </w:tc>
        <w:tc>
          <w:tcPr>
            <w:tcW w:w="6052" w:type="dxa"/>
          </w:tcPr>
          <w:p w14:paraId="4C143745" w14:textId="77777777" w:rsidR="00C665D2" w:rsidRDefault="005C6030">
            <w:pPr>
              <w:spacing w:after="0"/>
              <w:rPr>
                <w:rFonts w:eastAsia="DengXian" w:cs="Arial"/>
                <w:lang w:val="en-US"/>
              </w:rPr>
            </w:pPr>
            <w:r>
              <w:rPr>
                <w:rFonts w:eastAsia="DengXian" w:cs="Arial"/>
                <w:lang w:val="en-US"/>
              </w:rPr>
              <w:t>Agree with OPPO</w:t>
            </w:r>
          </w:p>
        </w:tc>
      </w:tr>
      <w:tr w:rsidR="001F7F16" w14:paraId="6F49B09A" w14:textId="77777777">
        <w:tc>
          <w:tcPr>
            <w:tcW w:w="1812" w:type="dxa"/>
          </w:tcPr>
          <w:p w14:paraId="16E5618F" w14:textId="77777777" w:rsidR="001F7F16" w:rsidRDefault="001F7F16" w:rsidP="001F7F16">
            <w:pPr>
              <w:spacing w:after="0"/>
              <w:jc w:val="center"/>
              <w:rPr>
                <w:rFonts w:cs="Arial"/>
                <w:lang w:val="en-US"/>
              </w:rPr>
            </w:pPr>
            <w:r>
              <w:rPr>
                <w:rFonts w:cs="Arial"/>
                <w:lang w:val="en-US"/>
              </w:rPr>
              <w:t>Fraunhofer</w:t>
            </w:r>
          </w:p>
        </w:tc>
        <w:tc>
          <w:tcPr>
            <w:tcW w:w="1987" w:type="dxa"/>
          </w:tcPr>
          <w:p w14:paraId="78DC59A0" w14:textId="77777777" w:rsidR="001F7F16" w:rsidRDefault="001F7F16" w:rsidP="001F7F16">
            <w:pPr>
              <w:spacing w:after="0"/>
              <w:rPr>
                <w:lang w:val="en-US"/>
              </w:rPr>
            </w:pPr>
            <w:r>
              <w:rPr>
                <w:lang w:val="en-US"/>
              </w:rPr>
              <w:t>Option 3</w:t>
            </w:r>
          </w:p>
        </w:tc>
        <w:tc>
          <w:tcPr>
            <w:tcW w:w="6052" w:type="dxa"/>
          </w:tcPr>
          <w:p w14:paraId="3867558C" w14:textId="77777777" w:rsidR="001F7F16" w:rsidRDefault="001F7F16" w:rsidP="001F7F16">
            <w:pPr>
              <w:spacing w:after="0"/>
              <w:rPr>
                <w:rFonts w:eastAsia="DengXian" w:cs="Arial"/>
                <w:lang w:val="en-US"/>
              </w:rPr>
            </w:pPr>
            <w:r>
              <w:rPr>
                <w:rFonts w:eastAsia="DengXian" w:cs="Arial"/>
                <w:lang w:val="en-US"/>
              </w:rPr>
              <w:t xml:space="preserve">Agree with </w:t>
            </w:r>
            <w:r w:rsidR="004F5DCA">
              <w:rPr>
                <w:rFonts w:eastAsia="DengXian" w:cs="Arial"/>
                <w:lang w:val="en-US"/>
              </w:rPr>
              <w:t>OPPO and v</w:t>
            </w:r>
            <w:r>
              <w:rPr>
                <w:rFonts w:eastAsia="DengXian" w:cs="Arial"/>
                <w:lang w:val="en-US"/>
              </w:rPr>
              <w:t>ivo. The granularity has to be per Rx UE or link. Option 1 is missing the aspect of per Rx UE or link.</w:t>
            </w:r>
          </w:p>
        </w:tc>
      </w:tr>
      <w:tr w:rsidR="00682A24" w14:paraId="751489F3" w14:textId="77777777">
        <w:tc>
          <w:tcPr>
            <w:tcW w:w="1812" w:type="dxa"/>
          </w:tcPr>
          <w:p w14:paraId="06FD590B" w14:textId="2F2D1F8A" w:rsidR="00682A24" w:rsidRDefault="00682A24" w:rsidP="001F7F16">
            <w:pPr>
              <w:spacing w:after="0"/>
              <w:jc w:val="center"/>
              <w:rPr>
                <w:rFonts w:cs="Arial"/>
                <w:lang w:val="en-US"/>
              </w:rPr>
            </w:pPr>
            <w:r>
              <w:rPr>
                <w:rFonts w:eastAsia="Yu Mincho" w:cs="Arial"/>
                <w:lang w:eastAsia="ja-JP"/>
              </w:rPr>
              <w:t>Convida</w:t>
            </w:r>
          </w:p>
        </w:tc>
        <w:tc>
          <w:tcPr>
            <w:tcW w:w="1987" w:type="dxa"/>
          </w:tcPr>
          <w:p w14:paraId="404DA841" w14:textId="74FE23ED" w:rsidR="00682A24" w:rsidRDefault="00682A24" w:rsidP="001F7F16">
            <w:pPr>
              <w:spacing w:after="0"/>
              <w:rPr>
                <w:lang w:val="en-US"/>
              </w:rPr>
            </w:pPr>
            <w:r>
              <w:rPr>
                <w:lang w:val="en-US"/>
              </w:rPr>
              <w:t>Option 3</w:t>
            </w:r>
          </w:p>
        </w:tc>
        <w:tc>
          <w:tcPr>
            <w:tcW w:w="6052" w:type="dxa"/>
          </w:tcPr>
          <w:p w14:paraId="7E3C945C" w14:textId="1D9979BF" w:rsidR="00682A24" w:rsidRDefault="00682A24" w:rsidP="001F7F16">
            <w:pPr>
              <w:spacing w:after="0"/>
              <w:rPr>
                <w:rFonts w:eastAsia="DengXian" w:cs="Arial"/>
                <w:lang w:val="en-US"/>
              </w:rPr>
            </w:pPr>
            <w:r>
              <w:rPr>
                <w:rFonts w:eastAsia="Yu Mincho" w:cs="Arial"/>
                <w:lang w:eastAsia="ja-JP"/>
              </w:rPr>
              <w:t>We agree with Oppo. For option 1 it is not clear which</w:t>
            </w:r>
            <w:r>
              <w:t xml:space="preserve"> </w:t>
            </w:r>
            <w:r w:rsidRPr="0071578E">
              <w:rPr>
                <w:rFonts w:eastAsia="Yu Mincho" w:cs="Arial"/>
                <w:lang w:eastAsia="ja-JP"/>
              </w:rPr>
              <w:t>on-duration timer and inactivity timer</w:t>
            </w:r>
            <w:r>
              <w:rPr>
                <w:rFonts w:eastAsia="Yu Mincho" w:cs="Arial"/>
                <w:lang w:eastAsia="ja-JP"/>
              </w:rPr>
              <w:t xml:space="preserve"> are being referred to. A UE may have multiple such timers, one for each SL unicast link. In our view, the SL DRX MAC CE should stop the timers only for the link on which the SL MAC CE is received</w:t>
            </w:r>
          </w:p>
        </w:tc>
      </w:tr>
    </w:tbl>
    <w:p w14:paraId="7908EE7D" w14:textId="77777777" w:rsidR="00E8227B" w:rsidRDefault="00E8227B"/>
    <w:p w14:paraId="66B23D00" w14:textId="77777777" w:rsidR="00E8227B" w:rsidRDefault="00E8227B"/>
    <w:p w14:paraId="5EDB121F" w14:textId="77777777" w:rsidR="00E8227B" w:rsidRDefault="00C665D2">
      <w:pPr>
        <w:pStyle w:val="Heading2"/>
        <w:numPr>
          <w:ilvl w:val="0"/>
          <w:numId w:val="0"/>
        </w:numPr>
        <w:tabs>
          <w:tab w:val="clear" w:pos="432"/>
        </w:tabs>
      </w:pPr>
      <w:r>
        <w:rPr>
          <w:rFonts w:hint="eastAsia"/>
          <w:lang w:val="en-US"/>
        </w:rPr>
        <w:t xml:space="preserve">2.2 </w:t>
      </w:r>
      <w:r>
        <w:t>Q2: Need to define when TX UE sends SL DRX MAC CE?</w:t>
      </w:r>
    </w:p>
    <w:p w14:paraId="15532966" w14:textId="77777777" w:rsidR="00E8227B" w:rsidRDefault="00C665D2">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3267E461" w14:textId="77777777" w:rsidR="00E8227B" w:rsidRDefault="00C665D2">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43C11EC0" w14:textId="77777777">
        <w:tc>
          <w:tcPr>
            <w:tcW w:w="1812" w:type="dxa"/>
            <w:shd w:val="clear" w:color="auto" w:fill="E7E6E6"/>
          </w:tcPr>
          <w:p w14:paraId="56B12B2A"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5D1C080" w14:textId="77777777" w:rsidR="00E8227B" w:rsidRDefault="00C665D2">
            <w:pPr>
              <w:spacing w:after="0"/>
              <w:jc w:val="center"/>
              <w:rPr>
                <w:rFonts w:cs="Arial"/>
              </w:rPr>
            </w:pPr>
            <w:r>
              <w:rPr>
                <w:rFonts w:cs="Arial" w:hint="eastAsia"/>
                <w:lang w:val="en-US"/>
              </w:rPr>
              <w:t>Yes/No</w:t>
            </w:r>
          </w:p>
        </w:tc>
        <w:tc>
          <w:tcPr>
            <w:tcW w:w="6052" w:type="dxa"/>
            <w:shd w:val="clear" w:color="auto" w:fill="E7E6E6"/>
          </w:tcPr>
          <w:p w14:paraId="3AD2CAF6" w14:textId="77777777" w:rsidR="00E8227B" w:rsidRDefault="00C665D2">
            <w:pPr>
              <w:spacing w:after="0"/>
              <w:jc w:val="center"/>
              <w:rPr>
                <w:rFonts w:cs="Arial"/>
                <w:lang w:eastAsia="ko-KR"/>
              </w:rPr>
            </w:pPr>
            <w:r>
              <w:rPr>
                <w:rFonts w:cs="Arial"/>
                <w:lang w:eastAsia="ko-KR"/>
              </w:rPr>
              <w:t>Comment</w:t>
            </w:r>
          </w:p>
        </w:tc>
      </w:tr>
      <w:tr w:rsidR="00E8227B" w14:paraId="45BC7746" w14:textId="77777777">
        <w:tc>
          <w:tcPr>
            <w:tcW w:w="1812" w:type="dxa"/>
          </w:tcPr>
          <w:p w14:paraId="62C58E5B" w14:textId="77777777" w:rsidR="00E8227B" w:rsidRDefault="00C665D2">
            <w:pPr>
              <w:spacing w:after="0"/>
              <w:jc w:val="center"/>
              <w:rPr>
                <w:rFonts w:cs="Arial"/>
              </w:rPr>
            </w:pPr>
            <w:r>
              <w:rPr>
                <w:rFonts w:cs="Arial" w:hint="eastAsia"/>
              </w:rPr>
              <w:t>Xiaomi</w:t>
            </w:r>
          </w:p>
        </w:tc>
        <w:tc>
          <w:tcPr>
            <w:tcW w:w="1987" w:type="dxa"/>
          </w:tcPr>
          <w:p w14:paraId="4FF31465" w14:textId="77777777" w:rsidR="00E8227B" w:rsidRDefault="00C665D2">
            <w:pPr>
              <w:spacing w:after="0"/>
              <w:rPr>
                <w:rFonts w:eastAsia="DengXian" w:cs="Arial"/>
              </w:rPr>
            </w:pPr>
            <w:r>
              <w:rPr>
                <w:rFonts w:eastAsia="DengXian" w:cs="Arial" w:hint="eastAsia"/>
              </w:rPr>
              <w:t>Comments</w:t>
            </w:r>
          </w:p>
        </w:tc>
        <w:tc>
          <w:tcPr>
            <w:tcW w:w="6052" w:type="dxa"/>
          </w:tcPr>
          <w:p w14:paraId="3B6250A4" w14:textId="77777777" w:rsidR="00E8227B" w:rsidRDefault="00C665D2">
            <w:pPr>
              <w:spacing w:after="0"/>
              <w:rPr>
                <w:rFonts w:eastAsia="DengXian" w:cs="Arial"/>
              </w:rPr>
            </w:pPr>
            <w:r>
              <w:rPr>
                <w:rFonts w:eastAsia="DengXian" w:cs="Arial" w:hint="eastAsia"/>
              </w:rPr>
              <w:t>We understand this is UE</w:t>
            </w:r>
            <w:r>
              <w:rPr>
                <w:rFonts w:eastAsia="DengXian" w:cs="Arial"/>
              </w:rPr>
              <w:t>’s implementation. It’s difficult to define UE behaviour regarding data arrival prediction in AS.</w:t>
            </w:r>
          </w:p>
        </w:tc>
      </w:tr>
      <w:tr w:rsidR="00E8227B" w14:paraId="3107C3CC" w14:textId="77777777">
        <w:tc>
          <w:tcPr>
            <w:tcW w:w="1812" w:type="dxa"/>
          </w:tcPr>
          <w:p w14:paraId="6A388E25" w14:textId="77777777"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14:paraId="16B219DB"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49969610" w14:textId="77777777" w:rsidR="00E8227B" w:rsidRDefault="00C665D2">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E8227B" w14:paraId="14D9514C" w14:textId="77777777">
        <w:tc>
          <w:tcPr>
            <w:tcW w:w="1812" w:type="dxa"/>
          </w:tcPr>
          <w:p w14:paraId="11EF36BD"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2113AB08" w14:textId="77777777" w:rsidR="00E8227B" w:rsidRDefault="00C665D2">
            <w:pPr>
              <w:spacing w:after="0"/>
              <w:rPr>
                <w:rFonts w:eastAsia="Malgun Gothic" w:cs="Arial"/>
                <w:lang w:eastAsia="ko-KR"/>
              </w:rPr>
            </w:pPr>
            <w:r>
              <w:rPr>
                <w:rFonts w:eastAsia="Malgun Gothic" w:cs="Arial"/>
                <w:lang w:eastAsia="ko-KR"/>
              </w:rPr>
              <w:t>Comments</w:t>
            </w:r>
          </w:p>
        </w:tc>
        <w:tc>
          <w:tcPr>
            <w:tcW w:w="6052" w:type="dxa"/>
          </w:tcPr>
          <w:p w14:paraId="0A95187E" w14:textId="77777777" w:rsidR="00E8227B" w:rsidRDefault="00C665D2">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E8227B" w14:paraId="41C16DBF" w14:textId="77777777">
        <w:tc>
          <w:tcPr>
            <w:tcW w:w="1812" w:type="dxa"/>
          </w:tcPr>
          <w:p w14:paraId="70109AF0"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4814CA38"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609EA8DF" w14:textId="77777777" w:rsidR="00E8227B" w:rsidRDefault="00C665D2">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E8227B" w14:paraId="6B2115A9" w14:textId="77777777">
        <w:tc>
          <w:tcPr>
            <w:tcW w:w="1812" w:type="dxa"/>
          </w:tcPr>
          <w:p w14:paraId="349C0018"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5FBC6C0A"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A8994DF" w14:textId="77777777" w:rsidR="00E8227B" w:rsidRDefault="00C665D2">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E8227B" w14:paraId="34D56489" w14:textId="77777777">
        <w:tc>
          <w:tcPr>
            <w:tcW w:w="1812" w:type="dxa"/>
          </w:tcPr>
          <w:p w14:paraId="6F48EEC0" w14:textId="77777777" w:rsidR="00E8227B" w:rsidRDefault="00C665D2">
            <w:pPr>
              <w:spacing w:after="0"/>
              <w:jc w:val="center"/>
              <w:rPr>
                <w:rFonts w:eastAsia="Malgun Gothic" w:cs="Arial"/>
                <w:lang w:eastAsia="ko-KR"/>
              </w:rPr>
            </w:pPr>
            <w:r>
              <w:rPr>
                <w:rFonts w:cs="Arial"/>
              </w:rPr>
              <w:t>OPPO</w:t>
            </w:r>
          </w:p>
        </w:tc>
        <w:tc>
          <w:tcPr>
            <w:tcW w:w="1987" w:type="dxa"/>
          </w:tcPr>
          <w:p w14:paraId="5BFC2D6A" w14:textId="77777777" w:rsidR="00E8227B" w:rsidRDefault="00C665D2">
            <w:pPr>
              <w:spacing w:after="0"/>
              <w:rPr>
                <w:rFonts w:eastAsia="Malgun Gothic" w:cs="Arial"/>
                <w:lang w:eastAsia="ko-KR"/>
              </w:rPr>
            </w:pPr>
            <w:r>
              <w:rPr>
                <w:rFonts w:eastAsia="DengXian" w:cs="Arial"/>
              </w:rPr>
              <w:t>See comments</w:t>
            </w:r>
          </w:p>
        </w:tc>
        <w:tc>
          <w:tcPr>
            <w:tcW w:w="6052" w:type="dxa"/>
          </w:tcPr>
          <w:p w14:paraId="74672A79" w14:textId="77777777" w:rsidR="00E8227B" w:rsidRDefault="00C665D2">
            <w:pPr>
              <w:spacing w:after="0"/>
              <w:rPr>
                <w:rFonts w:eastAsia="Malgun Gothic" w:cs="Arial"/>
                <w:lang w:eastAsia="ko-KR"/>
              </w:rPr>
            </w:pPr>
            <w:r>
              <w:rPr>
                <w:rFonts w:eastAsia="DengXian" w:cs="Arial"/>
              </w:rPr>
              <w:t>We think it should be up to Tx UE implementation just like Uu DRX.</w:t>
            </w:r>
          </w:p>
        </w:tc>
      </w:tr>
      <w:tr w:rsidR="00E8227B" w14:paraId="30A187C2" w14:textId="77777777">
        <w:tc>
          <w:tcPr>
            <w:tcW w:w="1812" w:type="dxa"/>
          </w:tcPr>
          <w:p w14:paraId="797EA9EB" w14:textId="77777777" w:rsidR="00E8227B" w:rsidRDefault="00C665D2">
            <w:pPr>
              <w:spacing w:after="0"/>
              <w:jc w:val="center"/>
              <w:rPr>
                <w:rFonts w:cs="Arial"/>
              </w:rPr>
            </w:pPr>
            <w:r>
              <w:rPr>
                <w:rFonts w:eastAsia="Malgun Gothic" w:cs="Arial"/>
                <w:lang w:eastAsia="ko-KR"/>
              </w:rPr>
              <w:t>Samsung</w:t>
            </w:r>
          </w:p>
        </w:tc>
        <w:tc>
          <w:tcPr>
            <w:tcW w:w="1987" w:type="dxa"/>
          </w:tcPr>
          <w:p w14:paraId="0B498786" w14:textId="77777777" w:rsidR="00E8227B" w:rsidRDefault="00C665D2">
            <w:pPr>
              <w:spacing w:after="0"/>
              <w:rPr>
                <w:rFonts w:eastAsia="DengXian" w:cs="Arial"/>
              </w:rPr>
            </w:pPr>
            <w:r>
              <w:rPr>
                <w:rFonts w:eastAsia="Malgun Gothic" w:cs="Arial"/>
                <w:lang w:eastAsia="ko-KR"/>
              </w:rPr>
              <w:t>See comments</w:t>
            </w:r>
          </w:p>
        </w:tc>
        <w:tc>
          <w:tcPr>
            <w:tcW w:w="6052" w:type="dxa"/>
          </w:tcPr>
          <w:p w14:paraId="1EE0C991" w14:textId="77777777" w:rsidR="00E8227B" w:rsidRDefault="00C665D2">
            <w:pPr>
              <w:spacing w:after="0"/>
              <w:rPr>
                <w:rFonts w:eastAsia="DengXian" w:cs="Arial"/>
              </w:rPr>
            </w:pPr>
            <w:r>
              <w:rPr>
                <w:rFonts w:eastAsia="Malgun Gothic" w:cs="Arial"/>
                <w:lang w:eastAsia="ko-KR"/>
              </w:rPr>
              <w:t xml:space="preserve">Agree with Xiaomi. We would like to leave it to UE implementation. </w:t>
            </w:r>
          </w:p>
        </w:tc>
      </w:tr>
      <w:tr w:rsidR="00E8227B" w14:paraId="089F5D04" w14:textId="77777777">
        <w:tc>
          <w:tcPr>
            <w:tcW w:w="1812" w:type="dxa"/>
          </w:tcPr>
          <w:p w14:paraId="3FE1ED47"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5958816D" w14:textId="77777777" w:rsidR="00E8227B" w:rsidRDefault="00C665D2">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336A1B20" w14:textId="77777777" w:rsidR="00E8227B" w:rsidRDefault="00C665D2">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E8227B" w14:paraId="2A16F25B" w14:textId="77777777">
        <w:tc>
          <w:tcPr>
            <w:tcW w:w="1812" w:type="dxa"/>
          </w:tcPr>
          <w:p w14:paraId="64C01361" w14:textId="77777777" w:rsidR="00E8227B" w:rsidRDefault="00C665D2">
            <w:pPr>
              <w:spacing w:after="0"/>
              <w:jc w:val="center"/>
              <w:rPr>
                <w:rFonts w:cs="Arial"/>
              </w:rPr>
            </w:pPr>
            <w:r>
              <w:rPr>
                <w:rFonts w:eastAsia="Malgun Gothic" w:cs="Arial"/>
                <w:lang w:eastAsia="ko-KR"/>
              </w:rPr>
              <w:t>MediaTek</w:t>
            </w:r>
          </w:p>
        </w:tc>
        <w:tc>
          <w:tcPr>
            <w:tcW w:w="1987" w:type="dxa"/>
          </w:tcPr>
          <w:p w14:paraId="37B46188" w14:textId="77777777" w:rsidR="00E8227B" w:rsidRDefault="00C665D2">
            <w:pPr>
              <w:spacing w:after="0"/>
              <w:rPr>
                <w:rFonts w:eastAsia="DengXian" w:cs="Arial"/>
              </w:rPr>
            </w:pPr>
            <w:r>
              <w:rPr>
                <w:rFonts w:eastAsia="Malgun Gothic" w:cs="Arial"/>
                <w:lang w:eastAsia="ko-KR"/>
              </w:rPr>
              <w:t>No</w:t>
            </w:r>
          </w:p>
        </w:tc>
        <w:tc>
          <w:tcPr>
            <w:tcW w:w="6052" w:type="dxa"/>
          </w:tcPr>
          <w:p w14:paraId="1E0E6A76" w14:textId="77777777" w:rsidR="00E8227B" w:rsidRDefault="00C665D2">
            <w:pPr>
              <w:spacing w:after="0"/>
              <w:rPr>
                <w:rFonts w:eastAsia="DengXian" w:cs="Arial"/>
              </w:rPr>
            </w:pPr>
            <w:r>
              <w:rPr>
                <w:rFonts w:eastAsia="Malgun Gothic" w:cs="Arial"/>
                <w:lang w:eastAsia="ko-KR"/>
              </w:rPr>
              <w:t>It should be up to TX UE implementation.</w:t>
            </w:r>
          </w:p>
        </w:tc>
      </w:tr>
      <w:tr w:rsidR="00E8227B" w14:paraId="0161749F" w14:textId="77777777">
        <w:tc>
          <w:tcPr>
            <w:tcW w:w="1812" w:type="dxa"/>
          </w:tcPr>
          <w:p w14:paraId="4D5C5D75"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B7A2785" w14:textId="77777777" w:rsidR="00E8227B" w:rsidRDefault="00C665D2">
            <w:pPr>
              <w:spacing w:after="0"/>
              <w:rPr>
                <w:rFonts w:eastAsiaTheme="minorEastAsia" w:cs="Arial"/>
              </w:rPr>
            </w:pPr>
            <w:r>
              <w:rPr>
                <w:rFonts w:eastAsiaTheme="minorEastAsia" w:cs="Arial" w:hint="eastAsia"/>
              </w:rPr>
              <w:t>No</w:t>
            </w:r>
          </w:p>
        </w:tc>
        <w:tc>
          <w:tcPr>
            <w:tcW w:w="6052" w:type="dxa"/>
          </w:tcPr>
          <w:p w14:paraId="484B073C" w14:textId="77777777" w:rsidR="00E8227B" w:rsidRDefault="00C665D2">
            <w:pPr>
              <w:spacing w:after="0"/>
              <w:rPr>
                <w:rFonts w:eastAsiaTheme="minorEastAsia" w:cs="Arial"/>
              </w:rPr>
            </w:pPr>
            <w:r>
              <w:rPr>
                <w:rFonts w:eastAsiaTheme="minorEastAsia" w:cs="Arial" w:hint="eastAsia"/>
              </w:rPr>
              <w:t>We prefer to leave it to UE implementation.</w:t>
            </w:r>
          </w:p>
        </w:tc>
      </w:tr>
      <w:tr w:rsidR="00E8227B" w14:paraId="15E88F85" w14:textId="77777777">
        <w:tc>
          <w:tcPr>
            <w:tcW w:w="1812" w:type="dxa"/>
          </w:tcPr>
          <w:p w14:paraId="12C3B9DA"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9BD9B9D" w14:textId="77777777" w:rsidR="00E8227B" w:rsidRDefault="00C665D2">
            <w:pPr>
              <w:spacing w:after="0"/>
              <w:rPr>
                <w:rFonts w:eastAsiaTheme="minorEastAsia" w:cs="Arial"/>
              </w:rPr>
            </w:pPr>
            <w:r>
              <w:rPr>
                <w:rFonts w:eastAsia="Yu Mincho" w:cs="Arial" w:hint="eastAsia"/>
                <w:lang w:eastAsia="ja-JP"/>
              </w:rPr>
              <w:t>No</w:t>
            </w:r>
          </w:p>
        </w:tc>
        <w:tc>
          <w:tcPr>
            <w:tcW w:w="6052" w:type="dxa"/>
          </w:tcPr>
          <w:p w14:paraId="7A07BCF2" w14:textId="77777777" w:rsidR="00E8227B" w:rsidRDefault="00C665D2">
            <w:pPr>
              <w:spacing w:after="0"/>
              <w:rPr>
                <w:rFonts w:eastAsiaTheme="minorEastAsia" w:cs="Arial"/>
              </w:rPr>
            </w:pPr>
            <w:r>
              <w:rPr>
                <w:rFonts w:eastAsia="Yu Mincho" w:cs="Arial" w:hint="eastAsia"/>
                <w:lang w:eastAsia="ja-JP"/>
              </w:rPr>
              <w:t>Similar to Uu IF, it can be left to TX UE implementation.</w:t>
            </w:r>
          </w:p>
        </w:tc>
      </w:tr>
      <w:tr w:rsidR="00E8227B" w14:paraId="46339E71" w14:textId="77777777">
        <w:tc>
          <w:tcPr>
            <w:tcW w:w="1812" w:type="dxa"/>
          </w:tcPr>
          <w:p w14:paraId="15D6A1AF"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66056B2C"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78ED6474" w14:textId="77777777" w:rsidR="00E8227B" w:rsidRDefault="00C665D2">
            <w:pPr>
              <w:spacing w:after="0"/>
              <w:rPr>
                <w:rFonts w:eastAsia="Yu Mincho" w:cs="Arial"/>
                <w:lang w:eastAsia="ja-JP"/>
              </w:rPr>
            </w:pPr>
            <w:r>
              <w:rPr>
                <w:rFonts w:eastAsia="Yu Mincho" w:cs="Arial"/>
                <w:lang w:eastAsia="ja-JP"/>
              </w:rPr>
              <w:t>This should be left to UE implementation. As a later question goes, there will be many potential cases in which the MAC CE may be sent, and we may not manage to cover them all.</w:t>
            </w:r>
          </w:p>
        </w:tc>
      </w:tr>
      <w:tr w:rsidR="00E8227B" w14:paraId="337D35E8" w14:textId="77777777">
        <w:tc>
          <w:tcPr>
            <w:tcW w:w="1812" w:type="dxa"/>
          </w:tcPr>
          <w:p w14:paraId="455228E5"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BF7BCD8" w14:textId="77777777" w:rsidR="00E8227B" w:rsidRDefault="00C665D2">
            <w:pPr>
              <w:spacing w:after="0"/>
              <w:rPr>
                <w:rFonts w:eastAsia="Yu Mincho" w:cs="Arial"/>
                <w:lang w:eastAsia="ja-JP"/>
              </w:rPr>
            </w:pPr>
            <w:r>
              <w:rPr>
                <w:rFonts w:eastAsia="Malgun Gothic" w:cs="Arial"/>
                <w:lang w:eastAsia="ko-KR"/>
              </w:rPr>
              <w:t>No</w:t>
            </w:r>
          </w:p>
        </w:tc>
        <w:tc>
          <w:tcPr>
            <w:tcW w:w="6052" w:type="dxa"/>
          </w:tcPr>
          <w:p w14:paraId="6A149AA2" w14:textId="77777777" w:rsidR="00E8227B" w:rsidRDefault="00C665D2">
            <w:pPr>
              <w:spacing w:after="0"/>
              <w:rPr>
                <w:rFonts w:eastAsia="Yu Mincho" w:cs="Arial"/>
                <w:lang w:eastAsia="ja-JP"/>
              </w:rPr>
            </w:pPr>
            <w:r>
              <w:rPr>
                <w:rFonts w:eastAsia="Malgun Gothic" w:cs="Arial"/>
                <w:lang w:eastAsia="ko-KR"/>
              </w:rPr>
              <w:t>We can rely on UE implementation</w:t>
            </w:r>
          </w:p>
        </w:tc>
      </w:tr>
      <w:tr w:rsidR="00E8227B" w14:paraId="6DE12FC7" w14:textId="77777777">
        <w:tc>
          <w:tcPr>
            <w:tcW w:w="1812" w:type="dxa"/>
          </w:tcPr>
          <w:p w14:paraId="6589E530"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762A4F75"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5037205B" w14:textId="77777777" w:rsidR="00E8227B" w:rsidRDefault="00C665D2">
            <w:pPr>
              <w:spacing w:after="0"/>
              <w:rPr>
                <w:rFonts w:eastAsia="Malgun Gothic" w:cs="Arial"/>
                <w:lang w:eastAsia="ko-KR"/>
              </w:rPr>
            </w:pPr>
            <w:r>
              <w:rPr>
                <w:rFonts w:eastAsia="Malgun Gothic" w:cs="Arial"/>
                <w:lang w:eastAsia="ko-KR"/>
              </w:rPr>
              <w:t>Leave to Tx UE implementation.</w:t>
            </w:r>
          </w:p>
        </w:tc>
      </w:tr>
      <w:tr w:rsidR="00E8227B" w14:paraId="6A61251C" w14:textId="77777777">
        <w:tc>
          <w:tcPr>
            <w:tcW w:w="1812" w:type="dxa"/>
          </w:tcPr>
          <w:p w14:paraId="72F2D4A2"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68D4480E" w14:textId="77777777"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32DD2F02" w14:textId="77777777" w:rsidR="00E8227B" w:rsidRDefault="00C665D2">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r w:rsidR="00E8227B" w14:paraId="18F7F958" w14:textId="77777777">
        <w:tc>
          <w:tcPr>
            <w:tcW w:w="1812" w:type="dxa"/>
          </w:tcPr>
          <w:p w14:paraId="2BD984A8"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52C2E092" w14:textId="77777777" w:rsidR="00E8227B" w:rsidRDefault="00C665D2">
            <w:pPr>
              <w:spacing w:after="0"/>
              <w:rPr>
                <w:rFonts w:eastAsiaTheme="minorEastAsia" w:cs="Arial"/>
              </w:rPr>
            </w:pPr>
            <w:r>
              <w:rPr>
                <w:rFonts w:eastAsia="Malgun Gothic" w:cs="Arial" w:hint="eastAsia"/>
                <w:lang w:eastAsia="ko-KR"/>
              </w:rPr>
              <w:t>No</w:t>
            </w:r>
          </w:p>
        </w:tc>
        <w:tc>
          <w:tcPr>
            <w:tcW w:w="6052" w:type="dxa"/>
          </w:tcPr>
          <w:p w14:paraId="192E1C14" w14:textId="77777777"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14:paraId="751A41CE" w14:textId="77777777">
        <w:tc>
          <w:tcPr>
            <w:tcW w:w="1812" w:type="dxa"/>
          </w:tcPr>
          <w:p w14:paraId="7C2562C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414B8D3D" w14:textId="77777777" w:rsidR="00E8227B" w:rsidRDefault="00C665D2">
            <w:pPr>
              <w:spacing w:after="0"/>
              <w:rPr>
                <w:rFonts w:eastAsia="Yu Mincho" w:cs="Arial"/>
                <w:lang w:eastAsia="ja-JP"/>
              </w:rPr>
            </w:pPr>
            <w:r>
              <w:rPr>
                <w:rFonts w:cs="Arial" w:hint="eastAsia"/>
                <w:lang w:val="en-US"/>
              </w:rPr>
              <w:t>N</w:t>
            </w:r>
            <w:r>
              <w:rPr>
                <w:rFonts w:eastAsia="Yu Mincho" w:cs="Arial" w:hint="eastAsia"/>
                <w:lang w:val="en-US" w:eastAsia="ja-JP"/>
              </w:rPr>
              <w:t>o</w:t>
            </w:r>
          </w:p>
        </w:tc>
        <w:tc>
          <w:tcPr>
            <w:tcW w:w="6052" w:type="dxa"/>
          </w:tcPr>
          <w:p w14:paraId="0A763D4C" w14:textId="77777777" w:rsidR="00E8227B" w:rsidRDefault="00C665D2">
            <w:pPr>
              <w:spacing w:after="0"/>
              <w:rPr>
                <w:rFonts w:eastAsia="Malgun Gothic" w:cs="Arial"/>
                <w:lang w:eastAsia="ko-KR"/>
              </w:rPr>
            </w:pPr>
            <w:r>
              <w:rPr>
                <w:rFonts w:cs="Arial" w:hint="eastAsia"/>
                <w:lang w:val="en-US"/>
              </w:rPr>
              <w:t>Agree with above comments.</w:t>
            </w:r>
          </w:p>
        </w:tc>
      </w:tr>
      <w:tr w:rsidR="00E8227B" w14:paraId="6F053E09" w14:textId="77777777">
        <w:tc>
          <w:tcPr>
            <w:tcW w:w="1812" w:type="dxa"/>
          </w:tcPr>
          <w:p w14:paraId="0B5B7AB1" w14:textId="77777777" w:rsidR="00E8227B" w:rsidRDefault="00C665D2">
            <w:pPr>
              <w:spacing w:after="0"/>
              <w:jc w:val="center"/>
              <w:rPr>
                <w:rFonts w:cs="Arial"/>
                <w:lang w:val="en-US"/>
              </w:rPr>
            </w:pPr>
            <w:r>
              <w:rPr>
                <w:rFonts w:cs="Arial" w:hint="eastAsia"/>
                <w:lang w:val="en-US"/>
              </w:rPr>
              <w:t>ZTE</w:t>
            </w:r>
          </w:p>
        </w:tc>
        <w:tc>
          <w:tcPr>
            <w:tcW w:w="1987" w:type="dxa"/>
          </w:tcPr>
          <w:p w14:paraId="4F7E9FB5" w14:textId="77777777" w:rsidR="00E8227B" w:rsidRDefault="00C665D2">
            <w:pPr>
              <w:spacing w:after="0"/>
              <w:rPr>
                <w:rFonts w:cs="Arial"/>
                <w:lang w:val="en-US"/>
              </w:rPr>
            </w:pPr>
            <w:r>
              <w:rPr>
                <w:rFonts w:cs="Arial" w:hint="eastAsia"/>
                <w:lang w:val="en-US"/>
              </w:rPr>
              <w:t>No</w:t>
            </w:r>
          </w:p>
        </w:tc>
        <w:tc>
          <w:tcPr>
            <w:tcW w:w="6052" w:type="dxa"/>
          </w:tcPr>
          <w:p w14:paraId="47C1C090" w14:textId="77777777" w:rsidR="00E8227B" w:rsidRDefault="00E8227B">
            <w:pPr>
              <w:spacing w:after="0"/>
              <w:rPr>
                <w:rFonts w:cs="Arial"/>
                <w:lang w:val="en-US"/>
              </w:rPr>
            </w:pPr>
          </w:p>
        </w:tc>
      </w:tr>
      <w:tr w:rsidR="006954F1" w14:paraId="333FDB8C" w14:textId="77777777">
        <w:tc>
          <w:tcPr>
            <w:tcW w:w="1812" w:type="dxa"/>
          </w:tcPr>
          <w:p w14:paraId="3729C46C" w14:textId="77777777" w:rsidR="006954F1" w:rsidRDefault="006954F1">
            <w:pPr>
              <w:spacing w:after="0"/>
              <w:jc w:val="center"/>
              <w:rPr>
                <w:rFonts w:cs="Arial"/>
                <w:lang w:val="en-US"/>
              </w:rPr>
            </w:pPr>
            <w:r>
              <w:rPr>
                <w:rFonts w:cs="Arial"/>
                <w:lang w:val="en-US"/>
              </w:rPr>
              <w:t>Huawei, HiSilicon</w:t>
            </w:r>
          </w:p>
        </w:tc>
        <w:tc>
          <w:tcPr>
            <w:tcW w:w="1987" w:type="dxa"/>
          </w:tcPr>
          <w:p w14:paraId="58614577" w14:textId="77777777" w:rsidR="006954F1" w:rsidRDefault="006954F1">
            <w:pPr>
              <w:spacing w:after="0"/>
              <w:rPr>
                <w:rFonts w:cs="Arial"/>
                <w:lang w:val="en-US"/>
              </w:rPr>
            </w:pPr>
            <w:r>
              <w:rPr>
                <w:rFonts w:cs="Arial"/>
                <w:lang w:val="en-US"/>
              </w:rPr>
              <w:t>No</w:t>
            </w:r>
          </w:p>
        </w:tc>
        <w:tc>
          <w:tcPr>
            <w:tcW w:w="6052" w:type="dxa"/>
          </w:tcPr>
          <w:p w14:paraId="26B2C517" w14:textId="77777777" w:rsidR="006954F1" w:rsidRDefault="00F71CE0">
            <w:pPr>
              <w:spacing w:after="0"/>
              <w:rPr>
                <w:rFonts w:cs="Arial"/>
                <w:lang w:val="en-US"/>
              </w:rPr>
            </w:pPr>
            <w:r>
              <w:rPr>
                <w:rFonts w:cs="Arial"/>
                <w:lang w:val="en-US"/>
              </w:rPr>
              <w:t>It shall be up to TX UE implementation</w:t>
            </w:r>
          </w:p>
        </w:tc>
      </w:tr>
      <w:tr w:rsidR="00384301" w14:paraId="06E48067" w14:textId="77777777">
        <w:tc>
          <w:tcPr>
            <w:tcW w:w="1812" w:type="dxa"/>
          </w:tcPr>
          <w:p w14:paraId="33D65BAF" w14:textId="77777777" w:rsidR="00384301" w:rsidRDefault="00384301" w:rsidP="00384301">
            <w:pPr>
              <w:spacing w:after="0"/>
              <w:jc w:val="center"/>
              <w:rPr>
                <w:rFonts w:cs="Arial"/>
                <w:lang w:val="en-US"/>
              </w:rPr>
            </w:pPr>
            <w:r>
              <w:rPr>
                <w:rFonts w:cs="Arial"/>
                <w:lang w:val="en-US"/>
              </w:rPr>
              <w:t>Fraunhofer</w:t>
            </w:r>
          </w:p>
        </w:tc>
        <w:tc>
          <w:tcPr>
            <w:tcW w:w="1987" w:type="dxa"/>
          </w:tcPr>
          <w:p w14:paraId="4188098A" w14:textId="77777777" w:rsidR="00384301" w:rsidRDefault="00384301" w:rsidP="00384301">
            <w:pPr>
              <w:spacing w:after="0"/>
              <w:rPr>
                <w:rFonts w:cs="Arial"/>
                <w:lang w:val="en-US"/>
              </w:rPr>
            </w:pPr>
            <w:r>
              <w:rPr>
                <w:rFonts w:cs="Arial"/>
                <w:lang w:val="en-US"/>
              </w:rPr>
              <w:t>No</w:t>
            </w:r>
          </w:p>
        </w:tc>
        <w:tc>
          <w:tcPr>
            <w:tcW w:w="6052" w:type="dxa"/>
          </w:tcPr>
          <w:p w14:paraId="1AE2B91E" w14:textId="77777777" w:rsidR="00384301" w:rsidRDefault="00384301" w:rsidP="00384301">
            <w:pPr>
              <w:spacing w:after="0"/>
              <w:rPr>
                <w:rFonts w:cs="Arial"/>
                <w:lang w:val="en-US"/>
              </w:rPr>
            </w:pPr>
            <w:r>
              <w:rPr>
                <w:rFonts w:eastAsia="Malgun Gothic" w:cs="Arial"/>
                <w:lang w:eastAsia="ko-KR"/>
              </w:rPr>
              <w:t>Agree to leave it up to UE implementation.</w:t>
            </w:r>
          </w:p>
        </w:tc>
      </w:tr>
      <w:tr w:rsidR="00682A24" w14:paraId="3CE9A11F" w14:textId="77777777">
        <w:tc>
          <w:tcPr>
            <w:tcW w:w="1812" w:type="dxa"/>
          </w:tcPr>
          <w:p w14:paraId="451609EB" w14:textId="5B92BB66" w:rsidR="00682A24" w:rsidRDefault="00682A24" w:rsidP="00384301">
            <w:pPr>
              <w:spacing w:after="0"/>
              <w:jc w:val="center"/>
              <w:rPr>
                <w:rFonts w:cs="Arial"/>
                <w:lang w:val="en-US"/>
              </w:rPr>
            </w:pPr>
            <w:r>
              <w:rPr>
                <w:rFonts w:cs="Arial"/>
                <w:lang w:val="en-US"/>
              </w:rPr>
              <w:t>Convida</w:t>
            </w:r>
          </w:p>
        </w:tc>
        <w:tc>
          <w:tcPr>
            <w:tcW w:w="1987" w:type="dxa"/>
          </w:tcPr>
          <w:p w14:paraId="79876412" w14:textId="31ECD5FE" w:rsidR="00682A24" w:rsidRDefault="00682A24" w:rsidP="00384301">
            <w:pPr>
              <w:spacing w:after="0"/>
              <w:rPr>
                <w:rFonts w:cs="Arial"/>
                <w:lang w:val="en-US"/>
              </w:rPr>
            </w:pPr>
            <w:r>
              <w:rPr>
                <w:rFonts w:cs="Arial"/>
                <w:lang w:val="en-US"/>
              </w:rPr>
              <w:t>See Comments</w:t>
            </w:r>
          </w:p>
        </w:tc>
        <w:tc>
          <w:tcPr>
            <w:tcW w:w="6052" w:type="dxa"/>
          </w:tcPr>
          <w:p w14:paraId="5A16EF5D" w14:textId="454B7B61" w:rsidR="00682A24" w:rsidRDefault="00682A24" w:rsidP="00384301">
            <w:pPr>
              <w:spacing w:after="0"/>
              <w:rPr>
                <w:rFonts w:eastAsia="Malgun Gothic" w:cs="Arial"/>
                <w:lang w:eastAsia="ko-KR"/>
              </w:rPr>
            </w:pPr>
            <w:r>
              <w:rPr>
                <w:rFonts w:eastAsia="Yu Mincho" w:cs="Arial"/>
                <w:lang w:eastAsia="ja-JP"/>
              </w:rPr>
              <w:t>We have no strong preference and are ok with leaving this to UE implementation. However, we do see potential gains to having rules for when the TX UE can send this MAC CE.</w:t>
            </w:r>
          </w:p>
        </w:tc>
      </w:tr>
    </w:tbl>
    <w:p w14:paraId="071EB45B" w14:textId="77777777" w:rsidR="00E8227B" w:rsidRDefault="00E8227B">
      <w:pPr>
        <w:rPr>
          <w:lang w:val="en-US"/>
        </w:rPr>
      </w:pPr>
    </w:p>
    <w:p w14:paraId="3FF9BEBB" w14:textId="77777777" w:rsidR="00E8227B" w:rsidRDefault="00C665D2">
      <w:pPr>
        <w:rPr>
          <w:lang w:val="en-US"/>
        </w:rPr>
      </w:pPr>
      <w:r>
        <w:rPr>
          <w:rFonts w:hint="eastAsia"/>
          <w:lang w:val="en-US"/>
        </w:rPr>
        <w:t>Moreover, according to rapporteur</w:t>
      </w:r>
      <w:r>
        <w:rPr>
          <w:lang w:val="en-US"/>
        </w:rPr>
        <w:t>’</w:t>
      </w:r>
      <w:r>
        <w:rPr>
          <w:rFonts w:hint="eastAsia"/>
          <w:lang w:val="en-US"/>
        </w:rPr>
        <w:t xml:space="preserve">s understanding, during NR Uu, another </w:t>
      </w:r>
      <w:r>
        <w:rPr>
          <w:lang w:val="en-US"/>
        </w:rPr>
        <w:pgNum/>
      </w:r>
      <w:r>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Pr>
          <w:lang w:val="en-US"/>
        </w:rPr>
        <w:pgNum/>
      </w:r>
      <w:r>
        <w:rPr>
          <w:lang w:val="en-US"/>
        </w:rPr>
        <w:t>ehavior</w:t>
      </w:r>
      <w:r>
        <w:rPr>
          <w:rFonts w:hint="eastAsia"/>
          <w:lang w:val="en-US"/>
        </w:rPr>
        <w:t xml:space="preserve"> may be helpful to make the peer U</w:t>
      </w:r>
      <w:r>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6B16E432" w14:textId="77777777" w:rsidR="00E8227B" w:rsidRDefault="00C665D2">
      <w:pPr>
        <w:jc w:val="center"/>
        <w:rPr>
          <w:lang w:val="en-US"/>
        </w:rPr>
      </w:pPr>
      <w:r>
        <w:rPr>
          <w:rFonts w:hint="eastAsia"/>
          <w:lang w:val="en-US"/>
        </w:rPr>
        <w:object w:dxaOrig="6006" w:dyaOrig="2280" w14:anchorId="020EC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5pt;height:114.05pt" o:ole="">
            <v:imagedata r:id="rId13" o:title=""/>
            <o:lock v:ext="edit" aspectratio="f"/>
          </v:shape>
          <o:OLEObject Type="Embed" ProgID="Visio.Drawing.15" ShapeID="_x0000_i1025" DrawAspect="Content" ObjectID="_1690979451" r:id="rId14"/>
        </w:object>
      </w:r>
    </w:p>
    <w:p w14:paraId="683D5151" w14:textId="77777777" w:rsidR="00E8227B" w:rsidRDefault="00C665D2">
      <w:pPr>
        <w:jc w:val="center"/>
        <w:rPr>
          <w:lang w:val="en-US"/>
        </w:rPr>
      </w:pPr>
      <w:r>
        <w:rPr>
          <w:rFonts w:hint="eastAsia"/>
          <w:lang w:val="en-US"/>
        </w:rPr>
        <w:t>Figure 1 an example of SL DRX configuration updated</w:t>
      </w:r>
    </w:p>
    <w:p w14:paraId="136573B5" w14:textId="77777777" w:rsidR="00E8227B" w:rsidRDefault="00E8227B">
      <w:pPr>
        <w:rPr>
          <w:lang w:val="en-US"/>
        </w:rPr>
      </w:pPr>
    </w:p>
    <w:p w14:paraId="3614B415" w14:textId="77777777" w:rsidR="00E8227B" w:rsidRDefault="00C665D2">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CD6342B" w14:textId="77777777">
        <w:tc>
          <w:tcPr>
            <w:tcW w:w="1812" w:type="dxa"/>
            <w:shd w:val="clear" w:color="auto" w:fill="E7E6E6"/>
          </w:tcPr>
          <w:p w14:paraId="534D4E7D"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7C8E87A" w14:textId="77777777" w:rsidR="00E8227B" w:rsidRDefault="00C665D2">
            <w:pPr>
              <w:spacing w:after="0"/>
              <w:jc w:val="center"/>
              <w:rPr>
                <w:rFonts w:cs="Arial"/>
                <w:lang w:eastAsia="ko-KR"/>
              </w:rPr>
            </w:pPr>
            <w:r>
              <w:rPr>
                <w:rFonts w:cs="Arial" w:hint="eastAsia"/>
                <w:lang w:val="en-US"/>
              </w:rPr>
              <w:t>Yes/No</w:t>
            </w:r>
          </w:p>
        </w:tc>
        <w:tc>
          <w:tcPr>
            <w:tcW w:w="6052" w:type="dxa"/>
            <w:shd w:val="clear" w:color="auto" w:fill="E7E6E6"/>
          </w:tcPr>
          <w:p w14:paraId="518B6CB5" w14:textId="77777777" w:rsidR="00E8227B" w:rsidRDefault="00C665D2">
            <w:pPr>
              <w:spacing w:after="0"/>
              <w:jc w:val="center"/>
              <w:rPr>
                <w:rFonts w:cs="Arial"/>
                <w:lang w:eastAsia="ko-KR"/>
              </w:rPr>
            </w:pPr>
            <w:r>
              <w:rPr>
                <w:rFonts w:cs="Arial"/>
                <w:lang w:eastAsia="ko-KR"/>
              </w:rPr>
              <w:t>Comment</w:t>
            </w:r>
          </w:p>
        </w:tc>
      </w:tr>
      <w:tr w:rsidR="00E8227B" w14:paraId="5A1F858A" w14:textId="77777777">
        <w:tc>
          <w:tcPr>
            <w:tcW w:w="1812" w:type="dxa"/>
          </w:tcPr>
          <w:p w14:paraId="709C3C58" w14:textId="77777777" w:rsidR="00E8227B" w:rsidRDefault="00C665D2">
            <w:pPr>
              <w:spacing w:after="0"/>
              <w:jc w:val="center"/>
              <w:rPr>
                <w:rFonts w:cs="Arial"/>
              </w:rPr>
            </w:pPr>
            <w:r>
              <w:rPr>
                <w:rFonts w:cs="Arial" w:hint="eastAsia"/>
              </w:rPr>
              <w:t>Xiaomi</w:t>
            </w:r>
          </w:p>
        </w:tc>
        <w:tc>
          <w:tcPr>
            <w:tcW w:w="1987" w:type="dxa"/>
          </w:tcPr>
          <w:p w14:paraId="34C3FD5F" w14:textId="77777777" w:rsidR="00E8227B" w:rsidRDefault="00C665D2">
            <w:pPr>
              <w:spacing w:after="0"/>
              <w:rPr>
                <w:rFonts w:eastAsia="DengXian" w:cs="Arial"/>
              </w:rPr>
            </w:pPr>
            <w:r>
              <w:rPr>
                <w:rFonts w:eastAsia="DengXian" w:cs="Arial"/>
              </w:rPr>
              <w:t>Comments</w:t>
            </w:r>
          </w:p>
        </w:tc>
        <w:tc>
          <w:tcPr>
            <w:tcW w:w="6052" w:type="dxa"/>
          </w:tcPr>
          <w:p w14:paraId="5DDBF3A9" w14:textId="77777777" w:rsidR="00E8227B" w:rsidRDefault="00C665D2">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E8227B" w14:paraId="1C68ADEC" w14:textId="77777777">
        <w:tc>
          <w:tcPr>
            <w:tcW w:w="1812" w:type="dxa"/>
          </w:tcPr>
          <w:p w14:paraId="0652F599"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37A4A8BA" w14:textId="77777777" w:rsidR="00E8227B" w:rsidRDefault="00C665D2">
            <w:pPr>
              <w:spacing w:after="0"/>
              <w:rPr>
                <w:rFonts w:eastAsia="Malgun Gothic" w:cs="Arial"/>
                <w:lang w:eastAsia="ko-KR"/>
              </w:rPr>
            </w:pPr>
            <w:r>
              <w:rPr>
                <w:rFonts w:eastAsia="Malgun Gothic" w:cs="Arial"/>
                <w:lang w:eastAsia="ko-KR"/>
              </w:rPr>
              <w:t>Comment</w:t>
            </w:r>
          </w:p>
        </w:tc>
        <w:tc>
          <w:tcPr>
            <w:tcW w:w="6052" w:type="dxa"/>
          </w:tcPr>
          <w:p w14:paraId="42E9BF9C" w14:textId="77777777" w:rsidR="00E8227B" w:rsidRDefault="00C665D2">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E8227B" w14:paraId="4E94D975" w14:textId="77777777">
        <w:tc>
          <w:tcPr>
            <w:tcW w:w="1812" w:type="dxa"/>
          </w:tcPr>
          <w:p w14:paraId="76E4FFF0"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4A3B85C9" w14:textId="77777777" w:rsidR="00E8227B" w:rsidRDefault="00C665D2">
            <w:pPr>
              <w:spacing w:after="0"/>
              <w:rPr>
                <w:rFonts w:eastAsia="Malgun Gothic" w:cs="Arial"/>
                <w:lang w:eastAsia="ko-KR"/>
              </w:rPr>
            </w:pPr>
            <w:r>
              <w:rPr>
                <w:rFonts w:eastAsia="Malgun Gothic" w:cs="Arial"/>
                <w:lang w:eastAsia="ko-KR"/>
              </w:rPr>
              <w:t>No/Comment</w:t>
            </w:r>
          </w:p>
        </w:tc>
        <w:tc>
          <w:tcPr>
            <w:tcW w:w="6052" w:type="dxa"/>
          </w:tcPr>
          <w:p w14:paraId="68884390" w14:textId="77777777" w:rsidR="00E8227B" w:rsidRDefault="00C665D2">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E8227B" w14:paraId="07BFF19D" w14:textId="77777777">
        <w:tc>
          <w:tcPr>
            <w:tcW w:w="1812" w:type="dxa"/>
          </w:tcPr>
          <w:p w14:paraId="3F6737C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5D43BDD"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6A09744F" w14:textId="77777777" w:rsidR="00E8227B" w:rsidRDefault="00C665D2">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E8227B" w14:paraId="747AC488" w14:textId="77777777">
        <w:tc>
          <w:tcPr>
            <w:tcW w:w="1812" w:type="dxa"/>
          </w:tcPr>
          <w:p w14:paraId="69A4D1A0"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30ACCCD"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005FC0F9" w14:textId="77777777" w:rsidR="00E8227B" w:rsidRDefault="00C665D2">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E8227B" w14:paraId="649993C7" w14:textId="77777777">
        <w:tc>
          <w:tcPr>
            <w:tcW w:w="1812" w:type="dxa"/>
          </w:tcPr>
          <w:p w14:paraId="24D27877" w14:textId="77777777" w:rsidR="00E8227B" w:rsidRDefault="00C665D2">
            <w:pPr>
              <w:spacing w:after="0"/>
              <w:jc w:val="center"/>
              <w:rPr>
                <w:rFonts w:eastAsia="Malgun Gothic" w:cs="Arial"/>
                <w:lang w:eastAsia="ko-KR"/>
              </w:rPr>
            </w:pPr>
            <w:r>
              <w:rPr>
                <w:rFonts w:cs="Arial"/>
              </w:rPr>
              <w:t>OPPO</w:t>
            </w:r>
          </w:p>
        </w:tc>
        <w:tc>
          <w:tcPr>
            <w:tcW w:w="1987" w:type="dxa"/>
          </w:tcPr>
          <w:p w14:paraId="3964340A" w14:textId="77777777" w:rsidR="00E8227B" w:rsidRDefault="00C665D2">
            <w:pPr>
              <w:spacing w:after="0"/>
              <w:rPr>
                <w:rFonts w:eastAsia="Malgun Gothic" w:cs="Arial"/>
                <w:lang w:eastAsia="ko-KR"/>
              </w:rPr>
            </w:pPr>
            <w:r>
              <w:rPr>
                <w:rFonts w:eastAsia="DengXian" w:cs="Arial"/>
              </w:rPr>
              <w:t>No</w:t>
            </w:r>
          </w:p>
        </w:tc>
        <w:tc>
          <w:tcPr>
            <w:tcW w:w="6052" w:type="dxa"/>
          </w:tcPr>
          <w:p w14:paraId="542D300F" w14:textId="77777777" w:rsidR="00E8227B" w:rsidRDefault="00C665D2">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E8227B" w14:paraId="6622D1A4" w14:textId="77777777">
        <w:tc>
          <w:tcPr>
            <w:tcW w:w="1812" w:type="dxa"/>
          </w:tcPr>
          <w:p w14:paraId="72C71B72" w14:textId="77777777" w:rsidR="00E8227B" w:rsidRDefault="00C665D2">
            <w:pPr>
              <w:spacing w:after="0"/>
              <w:jc w:val="center"/>
              <w:rPr>
                <w:rFonts w:cs="Arial"/>
              </w:rPr>
            </w:pPr>
            <w:r>
              <w:rPr>
                <w:rFonts w:eastAsia="Malgun Gothic" w:cs="Arial"/>
                <w:lang w:eastAsia="ko-KR"/>
              </w:rPr>
              <w:t>Samsung</w:t>
            </w:r>
          </w:p>
        </w:tc>
        <w:tc>
          <w:tcPr>
            <w:tcW w:w="1987" w:type="dxa"/>
          </w:tcPr>
          <w:p w14:paraId="5B74E2AB" w14:textId="77777777" w:rsidR="00E8227B" w:rsidRDefault="00C665D2">
            <w:pPr>
              <w:spacing w:after="0"/>
              <w:rPr>
                <w:rFonts w:eastAsia="DengXian" w:cs="Arial"/>
              </w:rPr>
            </w:pPr>
            <w:r>
              <w:rPr>
                <w:rFonts w:eastAsia="Malgun Gothic" w:cs="Arial"/>
                <w:lang w:eastAsia="ko-KR"/>
              </w:rPr>
              <w:t>See comments</w:t>
            </w:r>
          </w:p>
        </w:tc>
        <w:tc>
          <w:tcPr>
            <w:tcW w:w="6052" w:type="dxa"/>
          </w:tcPr>
          <w:p w14:paraId="2E289682" w14:textId="77777777" w:rsidR="00E8227B" w:rsidRDefault="00C665D2">
            <w:pPr>
              <w:spacing w:after="0"/>
              <w:rPr>
                <w:rFonts w:eastAsia="DengXian" w:cs="Arial"/>
              </w:rPr>
            </w:pPr>
            <w:r>
              <w:rPr>
                <w:rFonts w:eastAsia="Malgun Gothic" w:cs="Arial"/>
                <w:lang w:eastAsia="ko-KR"/>
              </w:rPr>
              <w:t>Agree with Xiaomi. We would like to leave it to UE implementation.</w:t>
            </w:r>
          </w:p>
        </w:tc>
      </w:tr>
      <w:tr w:rsidR="00E8227B" w14:paraId="0A5E7A92" w14:textId="77777777">
        <w:tc>
          <w:tcPr>
            <w:tcW w:w="1812" w:type="dxa"/>
          </w:tcPr>
          <w:p w14:paraId="60D1674E"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5C74F64C" w14:textId="77777777" w:rsidR="00E8227B" w:rsidRDefault="00C665D2">
            <w:pPr>
              <w:spacing w:after="0"/>
              <w:rPr>
                <w:rFonts w:eastAsia="Malgun Gothic" w:cs="Arial"/>
                <w:lang w:eastAsia="ko-KR"/>
              </w:rPr>
            </w:pPr>
            <w:r>
              <w:rPr>
                <w:rFonts w:eastAsiaTheme="minorEastAsia" w:cs="Arial"/>
              </w:rPr>
              <w:t>No</w:t>
            </w:r>
          </w:p>
        </w:tc>
        <w:tc>
          <w:tcPr>
            <w:tcW w:w="6052" w:type="dxa"/>
          </w:tcPr>
          <w:p w14:paraId="0E19AF15" w14:textId="77777777" w:rsidR="00E8227B" w:rsidRDefault="00C665D2">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E8227B" w14:paraId="2D0BCBF6" w14:textId="77777777">
        <w:tc>
          <w:tcPr>
            <w:tcW w:w="1812" w:type="dxa"/>
          </w:tcPr>
          <w:p w14:paraId="6590E085"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020231FA" w14:textId="77777777" w:rsidR="00E8227B" w:rsidRDefault="00C665D2">
            <w:pPr>
              <w:spacing w:after="0"/>
              <w:rPr>
                <w:rFonts w:eastAsiaTheme="minorEastAsia" w:cs="Arial"/>
              </w:rPr>
            </w:pPr>
            <w:r>
              <w:rPr>
                <w:rFonts w:eastAsia="Malgun Gothic" w:cs="Arial"/>
                <w:lang w:eastAsia="ko-KR"/>
              </w:rPr>
              <w:t>No</w:t>
            </w:r>
          </w:p>
        </w:tc>
        <w:tc>
          <w:tcPr>
            <w:tcW w:w="6052" w:type="dxa"/>
          </w:tcPr>
          <w:p w14:paraId="2943E743" w14:textId="77777777" w:rsidR="00E8227B" w:rsidRDefault="00C665D2">
            <w:pPr>
              <w:spacing w:after="0"/>
              <w:rPr>
                <w:rFonts w:eastAsiaTheme="minorEastAsia" w:cs="Arial"/>
              </w:rPr>
            </w:pPr>
            <w:r>
              <w:rPr>
                <w:rFonts w:eastAsia="Malgun Gothic" w:cs="Arial"/>
                <w:lang w:eastAsia="ko-KR"/>
              </w:rPr>
              <w:t>Agree with Apple. There is no need to apply SL DRC command MAC CE for timer stop.</w:t>
            </w:r>
          </w:p>
        </w:tc>
      </w:tr>
      <w:tr w:rsidR="00E8227B" w14:paraId="4B93F6A2" w14:textId="77777777">
        <w:tc>
          <w:tcPr>
            <w:tcW w:w="1812" w:type="dxa"/>
          </w:tcPr>
          <w:p w14:paraId="389C65F3"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2FFDCFD" w14:textId="77777777" w:rsidR="00E8227B" w:rsidRDefault="00C665D2">
            <w:pPr>
              <w:spacing w:after="0"/>
              <w:rPr>
                <w:rFonts w:eastAsiaTheme="minorEastAsia" w:cs="Arial"/>
              </w:rPr>
            </w:pPr>
            <w:r>
              <w:rPr>
                <w:rFonts w:eastAsiaTheme="minorEastAsia" w:cs="Arial" w:hint="eastAsia"/>
              </w:rPr>
              <w:t>No</w:t>
            </w:r>
          </w:p>
        </w:tc>
        <w:tc>
          <w:tcPr>
            <w:tcW w:w="6052" w:type="dxa"/>
          </w:tcPr>
          <w:p w14:paraId="0CCDBB37" w14:textId="77777777" w:rsidR="00E8227B" w:rsidRDefault="00C665D2">
            <w:pPr>
              <w:spacing w:after="0"/>
              <w:rPr>
                <w:rFonts w:eastAsia="Malgun Gothic" w:cs="Arial"/>
                <w:lang w:eastAsia="ko-KR"/>
              </w:rPr>
            </w:pPr>
            <w:r>
              <w:rPr>
                <w:rFonts w:eastAsiaTheme="minorEastAsia" w:cs="Arial" w:hint="eastAsia"/>
              </w:rPr>
              <w:t>We prefer to leave it to UE implementation.</w:t>
            </w:r>
          </w:p>
        </w:tc>
      </w:tr>
      <w:tr w:rsidR="00E8227B" w14:paraId="3E76A671" w14:textId="77777777">
        <w:tc>
          <w:tcPr>
            <w:tcW w:w="1812" w:type="dxa"/>
          </w:tcPr>
          <w:p w14:paraId="066993E6"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1B5B9960" w14:textId="77777777" w:rsidR="00E8227B" w:rsidRDefault="00C665D2">
            <w:pPr>
              <w:spacing w:after="0"/>
              <w:rPr>
                <w:rFonts w:eastAsiaTheme="minorEastAsia" w:cs="Arial"/>
              </w:rPr>
            </w:pPr>
            <w:r>
              <w:rPr>
                <w:rFonts w:eastAsia="Yu Mincho" w:cs="Arial" w:hint="eastAsia"/>
                <w:lang w:eastAsia="ja-JP"/>
              </w:rPr>
              <w:t>No</w:t>
            </w:r>
          </w:p>
        </w:tc>
        <w:tc>
          <w:tcPr>
            <w:tcW w:w="6052" w:type="dxa"/>
          </w:tcPr>
          <w:p w14:paraId="2417C1E8" w14:textId="77777777" w:rsidR="00E8227B" w:rsidRDefault="00C665D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rPr>
              <w:t xml:space="preserve">RRCReconfigurationSidelink. </w:t>
            </w:r>
            <w:r>
              <w:rPr>
                <w:rFonts w:eastAsia="Batang"/>
              </w:rPr>
              <w:t>So we prefer to align TX UE and RX UE timer via RRC signaling (not MAC CE).</w:t>
            </w:r>
          </w:p>
        </w:tc>
      </w:tr>
      <w:tr w:rsidR="00E8227B" w14:paraId="1A845A2B" w14:textId="77777777">
        <w:tc>
          <w:tcPr>
            <w:tcW w:w="1812" w:type="dxa"/>
          </w:tcPr>
          <w:p w14:paraId="68DC09A0"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5C6A3164"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70F5A33D" w14:textId="77777777" w:rsidR="00E8227B" w:rsidRDefault="00C665D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E8227B" w14:paraId="72842AFF" w14:textId="77777777">
        <w:tc>
          <w:tcPr>
            <w:tcW w:w="1812" w:type="dxa"/>
          </w:tcPr>
          <w:p w14:paraId="6283D299"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6333383" w14:textId="77777777" w:rsidR="00E8227B" w:rsidRDefault="00C665D2">
            <w:pPr>
              <w:spacing w:after="0"/>
              <w:rPr>
                <w:rFonts w:eastAsia="Yu Mincho" w:cs="Arial"/>
                <w:lang w:eastAsia="ja-JP"/>
              </w:rPr>
            </w:pPr>
            <w:r>
              <w:rPr>
                <w:rFonts w:eastAsia="Malgun Gothic" w:cs="Arial"/>
                <w:lang w:eastAsia="ko-KR"/>
              </w:rPr>
              <w:t>No</w:t>
            </w:r>
          </w:p>
        </w:tc>
        <w:tc>
          <w:tcPr>
            <w:tcW w:w="6052" w:type="dxa"/>
          </w:tcPr>
          <w:p w14:paraId="254C1311" w14:textId="77777777" w:rsidR="00E8227B" w:rsidRDefault="00C665D2">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E8227B" w14:paraId="1A95D971" w14:textId="77777777">
        <w:tc>
          <w:tcPr>
            <w:tcW w:w="1812" w:type="dxa"/>
          </w:tcPr>
          <w:p w14:paraId="53725ED7"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65AD2EA7"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3FE3A09F" w14:textId="77777777" w:rsidR="00E8227B" w:rsidRDefault="00C665D2">
            <w:pPr>
              <w:spacing w:after="0"/>
              <w:rPr>
                <w:rFonts w:eastAsia="Malgun Gothic" w:cs="Arial"/>
                <w:lang w:eastAsia="ko-KR"/>
              </w:rPr>
            </w:pPr>
            <w:r>
              <w:rPr>
                <w:rFonts w:eastAsia="Malgun Gothic" w:cs="Arial"/>
                <w:lang w:eastAsia="ko-KR"/>
              </w:rPr>
              <w:t>No need for MAC CE, in addition to RRC message exchange.</w:t>
            </w:r>
          </w:p>
        </w:tc>
      </w:tr>
      <w:tr w:rsidR="00E8227B" w14:paraId="21DF22BB" w14:textId="77777777">
        <w:tc>
          <w:tcPr>
            <w:tcW w:w="1812" w:type="dxa"/>
          </w:tcPr>
          <w:p w14:paraId="01C38A30"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45990783" w14:textId="77777777"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1AC20FA6" w14:textId="77777777" w:rsidR="00E8227B" w:rsidRDefault="00C665D2">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r w:rsidR="00E8227B" w14:paraId="287D1C9E" w14:textId="77777777">
        <w:tc>
          <w:tcPr>
            <w:tcW w:w="1812" w:type="dxa"/>
          </w:tcPr>
          <w:p w14:paraId="08442818"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39C2D120" w14:textId="77777777" w:rsidR="00E8227B" w:rsidRDefault="00C665D2">
            <w:pPr>
              <w:spacing w:after="0"/>
              <w:rPr>
                <w:rFonts w:eastAsiaTheme="minorEastAsia" w:cs="Arial"/>
              </w:rPr>
            </w:pPr>
            <w:r>
              <w:rPr>
                <w:rFonts w:eastAsia="Malgun Gothic" w:cs="Arial" w:hint="eastAsia"/>
                <w:lang w:eastAsia="ko-KR"/>
              </w:rPr>
              <w:t>No</w:t>
            </w:r>
          </w:p>
        </w:tc>
        <w:tc>
          <w:tcPr>
            <w:tcW w:w="6052" w:type="dxa"/>
          </w:tcPr>
          <w:p w14:paraId="01DD7924" w14:textId="77777777"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14:paraId="3A5A973B" w14:textId="77777777">
        <w:tc>
          <w:tcPr>
            <w:tcW w:w="1812" w:type="dxa"/>
          </w:tcPr>
          <w:p w14:paraId="62BF9844"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6B414264" w14:textId="77777777" w:rsidR="00E8227B" w:rsidRDefault="00C665D2">
            <w:pPr>
              <w:spacing w:after="0"/>
              <w:rPr>
                <w:rFonts w:eastAsia="Malgun Gothic" w:cs="Arial"/>
                <w:lang w:eastAsia="ko-KR"/>
              </w:rPr>
            </w:pPr>
            <w:r>
              <w:rPr>
                <w:rFonts w:cs="Arial" w:hint="eastAsia"/>
                <w:lang w:val="en-US"/>
              </w:rPr>
              <w:t>N</w:t>
            </w:r>
            <w:r>
              <w:rPr>
                <w:rFonts w:cs="Arial"/>
                <w:lang w:val="en-US"/>
              </w:rPr>
              <w:t>o</w:t>
            </w:r>
          </w:p>
        </w:tc>
        <w:tc>
          <w:tcPr>
            <w:tcW w:w="6052" w:type="dxa"/>
          </w:tcPr>
          <w:p w14:paraId="419CE06D" w14:textId="77777777" w:rsidR="00E8227B" w:rsidRDefault="00C665D2">
            <w:pPr>
              <w:spacing w:after="0"/>
              <w:rPr>
                <w:rFonts w:eastAsia="Malgun Gothic" w:cs="Arial"/>
                <w:lang w:eastAsia="ko-KR"/>
              </w:rPr>
            </w:pPr>
            <w:r>
              <w:rPr>
                <w:rFonts w:cs="Arial" w:hint="eastAsia"/>
                <w:lang w:val="en-US"/>
              </w:rPr>
              <w:t>We think t</w:t>
            </w:r>
            <w:r>
              <w:rPr>
                <w:rFonts w:eastAsia="Malgun Gothic" w:cs="Arial"/>
                <w:lang w:eastAsia="ko-KR"/>
              </w:rPr>
              <w:t xml:space="preserve">he </w:t>
            </w:r>
            <w:r>
              <w:rPr>
                <w:rFonts w:cs="Arial" w:hint="eastAsia"/>
                <w:lang w:val="en-US"/>
              </w:rPr>
              <w:t xml:space="preserve">intended RX UE behavior can be handle by PC5 RRC reconfiguration instead of the SL DRX MAC CE , e.g., </w:t>
            </w:r>
            <w:r>
              <w:rPr>
                <w:rFonts w:eastAsia="Malgun Gothic" w:cs="Arial"/>
                <w:lang w:eastAsia="ko-KR"/>
              </w:rPr>
              <w:t>release the current</w:t>
            </w:r>
            <w:r>
              <w:rPr>
                <w:rFonts w:cs="Arial" w:hint="eastAsia"/>
                <w:lang w:val="en-US"/>
              </w:rPr>
              <w:t>/</w:t>
            </w:r>
            <w:r>
              <w:rPr>
                <w:rFonts w:eastAsia="Malgun Gothic" w:cs="Arial"/>
                <w:lang w:eastAsia="ko-KR"/>
              </w:rPr>
              <w:t>old configuration and appl</w:t>
            </w:r>
            <w:r>
              <w:rPr>
                <w:rFonts w:cs="Arial" w:hint="eastAsia"/>
                <w:lang w:val="en-US"/>
              </w:rPr>
              <w:t>y</w:t>
            </w:r>
            <w:r>
              <w:rPr>
                <w:rFonts w:eastAsia="Malgun Gothic" w:cs="Arial"/>
                <w:lang w:eastAsia="ko-KR"/>
              </w:rPr>
              <w:t xml:space="preserve"> the new </w:t>
            </w:r>
            <w:r>
              <w:rPr>
                <w:rFonts w:cs="Arial" w:hint="eastAsia"/>
                <w:lang w:val="en-US"/>
              </w:rPr>
              <w:t>configuration.</w:t>
            </w:r>
          </w:p>
        </w:tc>
      </w:tr>
      <w:tr w:rsidR="00E8227B" w14:paraId="0B50F784" w14:textId="77777777">
        <w:tc>
          <w:tcPr>
            <w:tcW w:w="1812" w:type="dxa"/>
          </w:tcPr>
          <w:p w14:paraId="40687FE9" w14:textId="77777777" w:rsidR="00E8227B" w:rsidRDefault="00C665D2">
            <w:pPr>
              <w:spacing w:after="0"/>
              <w:jc w:val="center"/>
              <w:rPr>
                <w:rFonts w:cs="Arial"/>
                <w:lang w:val="en-US"/>
              </w:rPr>
            </w:pPr>
            <w:r>
              <w:rPr>
                <w:rFonts w:cs="Arial" w:hint="eastAsia"/>
                <w:lang w:val="en-US"/>
              </w:rPr>
              <w:t>ZTE</w:t>
            </w:r>
          </w:p>
        </w:tc>
        <w:tc>
          <w:tcPr>
            <w:tcW w:w="1987" w:type="dxa"/>
          </w:tcPr>
          <w:p w14:paraId="03FFE072" w14:textId="77777777" w:rsidR="00E8227B" w:rsidRDefault="00C665D2">
            <w:pPr>
              <w:spacing w:after="0"/>
              <w:rPr>
                <w:rFonts w:cs="Arial"/>
                <w:lang w:val="en-US"/>
              </w:rPr>
            </w:pPr>
            <w:r>
              <w:rPr>
                <w:rFonts w:cs="Arial" w:hint="eastAsia"/>
                <w:lang w:val="en-US"/>
              </w:rPr>
              <w:t>Yes</w:t>
            </w:r>
          </w:p>
        </w:tc>
        <w:tc>
          <w:tcPr>
            <w:tcW w:w="6052" w:type="dxa"/>
          </w:tcPr>
          <w:p w14:paraId="0A521DE1" w14:textId="77777777" w:rsidR="00E8227B" w:rsidRDefault="00C665D2">
            <w:pPr>
              <w:spacing w:after="0"/>
              <w:rPr>
                <w:rFonts w:cs="Arial"/>
                <w:lang w:val="en-US"/>
              </w:rPr>
            </w:pPr>
            <w:r>
              <w:rPr>
                <w:rFonts w:cs="Arial" w:hint="eastAsia"/>
                <w:lang w:val="en-US"/>
              </w:rPr>
              <w:t>As clarified by rapporteur.</w:t>
            </w:r>
          </w:p>
        </w:tc>
      </w:tr>
      <w:tr w:rsidR="006954F1" w14:paraId="5DB2D4D6" w14:textId="77777777">
        <w:tc>
          <w:tcPr>
            <w:tcW w:w="1812" w:type="dxa"/>
          </w:tcPr>
          <w:p w14:paraId="3C342DF6" w14:textId="77777777" w:rsidR="006954F1" w:rsidRDefault="006954F1">
            <w:pPr>
              <w:spacing w:after="0"/>
              <w:jc w:val="center"/>
              <w:rPr>
                <w:rFonts w:cs="Arial"/>
                <w:lang w:val="en-US"/>
              </w:rPr>
            </w:pPr>
            <w:r w:rsidRPr="006954F1">
              <w:rPr>
                <w:rFonts w:cs="Arial"/>
                <w:lang w:val="en-US"/>
              </w:rPr>
              <w:t>Huawei, HiSilicon</w:t>
            </w:r>
          </w:p>
        </w:tc>
        <w:tc>
          <w:tcPr>
            <w:tcW w:w="1987" w:type="dxa"/>
          </w:tcPr>
          <w:p w14:paraId="38D41A3F" w14:textId="77777777" w:rsidR="006954F1" w:rsidRDefault="00F71CE0">
            <w:pPr>
              <w:spacing w:after="0"/>
              <w:rPr>
                <w:rFonts w:cs="Arial"/>
                <w:lang w:val="en-US"/>
              </w:rPr>
            </w:pPr>
            <w:r>
              <w:rPr>
                <w:rFonts w:cs="Arial"/>
                <w:lang w:val="en-US"/>
              </w:rPr>
              <w:t>No</w:t>
            </w:r>
          </w:p>
        </w:tc>
        <w:tc>
          <w:tcPr>
            <w:tcW w:w="6052" w:type="dxa"/>
          </w:tcPr>
          <w:p w14:paraId="3BFFC199" w14:textId="77777777" w:rsidR="006954F1" w:rsidRDefault="00F71CE0">
            <w:pPr>
              <w:spacing w:after="0"/>
              <w:rPr>
                <w:rFonts w:cs="Arial"/>
                <w:lang w:val="en-US"/>
              </w:rPr>
            </w:pPr>
            <w:r w:rsidRPr="00F71CE0">
              <w:rPr>
                <w:rFonts w:cs="Arial"/>
                <w:lang w:val="en-US"/>
              </w:rPr>
              <w:t>Agree with OPPO, when the new DRX configuration is obtained, the old configurations (timers) will be stopped, no need to send SL DRX MAC CE.</w:t>
            </w:r>
          </w:p>
        </w:tc>
      </w:tr>
      <w:tr w:rsidR="00384301" w14:paraId="1A19421F" w14:textId="77777777">
        <w:tc>
          <w:tcPr>
            <w:tcW w:w="1812" w:type="dxa"/>
          </w:tcPr>
          <w:p w14:paraId="309BEFCF" w14:textId="77777777" w:rsidR="00384301" w:rsidRDefault="00384301" w:rsidP="00384301">
            <w:pPr>
              <w:spacing w:after="0"/>
              <w:jc w:val="center"/>
              <w:rPr>
                <w:rFonts w:cs="Arial"/>
                <w:lang w:val="en-US"/>
              </w:rPr>
            </w:pPr>
            <w:r>
              <w:rPr>
                <w:rFonts w:cs="Arial"/>
                <w:lang w:val="en-US"/>
              </w:rPr>
              <w:t>Fraunhofer</w:t>
            </w:r>
          </w:p>
        </w:tc>
        <w:tc>
          <w:tcPr>
            <w:tcW w:w="1987" w:type="dxa"/>
          </w:tcPr>
          <w:p w14:paraId="694B9869" w14:textId="77777777" w:rsidR="00384301" w:rsidRDefault="00384301" w:rsidP="00384301">
            <w:pPr>
              <w:spacing w:after="0"/>
              <w:rPr>
                <w:rFonts w:cs="Arial"/>
                <w:lang w:val="en-US"/>
              </w:rPr>
            </w:pPr>
            <w:r>
              <w:rPr>
                <w:rFonts w:cs="Arial"/>
                <w:lang w:val="en-US"/>
              </w:rPr>
              <w:t>No</w:t>
            </w:r>
          </w:p>
        </w:tc>
        <w:tc>
          <w:tcPr>
            <w:tcW w:w="6052" w:type="dxa"/>
          </w:tcPr>
          <w:p w14:paraId="1422E789" w14:textId="77777777" w:rsidR="00384301" w:rsidRDefault="00384301" w:rsidP="00384301">
            <w:pPr>
              <w:spacing w:after="0"/>
              <w:rPr>
                <w:rFonts w:cs="Arial"/>
                <w:lang w:val="en-US"/>
              </w:rPr>
            </w:pPr>
            <w:r>
              <w:rPr>
                <w:rFonts w:eastAsia="Malgun Gothic" w:cs="Arial"/>
                <w:lang w:eastAsia="ko-KR"/>
              </w:rPr>
              <w:t>Additional MAC CE is not needed.</w:t>
            </w:r>
          </w:p>
        </w:tc>
      </w:tr>
      <w:tr w:rsidR="00682A24" w14:paraId="0D3CF384" w14:textId="77777777">
        <w:tc>
          <w:tcPr>
            <w:tcW w:w="1812" w:type="dxa"/>
          </w:tcPr>
          <w:p w14:paraId="0308AD71" w14:textId="41D25AAC" w:rsidR="00682A24" w:rsidRDefault="00682A24" w:rsidP="00682A24">
            <w:pPr>
              <w:spacing w:after="0"/>
              <w:jc w:val="center"/>
              <w:rPr>
                <w:rFonts w:cs="Arial"/>
                <w:lang w:val="en-US"/>
              </w:rPr>
            </w:pPr>
            <w:r>
              <w:rPr>
                <w:rFonts w:eastAsia="Yu Mincho" w:cs="Arial"/>
                <w:lang w:eastAsia="ja-JP"/>
              </w:rPr>
              <w:t>Convida</w:t>
            </w:r>
          </w:p>
        </w:tc>
        <w:tc>
          <w:tcPr>
            <w:tcW w:w="1987" w:type="dxa"/>
          </w:tcPr>
          <w:p w14:paraId="7EF27BD3" w14:textId="3DED62CF" w:rsidR="00682A24" w:rsidRDefault="00682A24" w:rsidP="00682A24">
            <w:pPr>
              <w:spacing w:after="0"/>
              <w:rPr>
                <w:rFonts w:cs="Arial"/>
                <w:lang w:val="en-US"/>
              </w:rPr>
            </w:pPr>
            <w:r>
              <w:rPr>
                <w:rFonts w:eastAsia="Yu Mincho" w:cs="Arial"/>
                <w:lang w:eastAsia="ja-JP"/>
              </w:rPr>
              <w:t>No</w:t>
            </w:r>
          </w:p>
        </w:tc>
        <w:tc>
          <w:tcPr>
            <w:tcW w:w="6052" w:type="dxa"/>
          </w:tcPr>
          <w:p w14:paraId="37853B33" w14:textId="56F46F5F" w:rsidR="00682A24" w:rsidRDefault="00682A24" w:rsidP="00682A24">
            <w:pPr>
              <w:spacing w:after="0"/>
              <w:rPr>
                <w:rFonts w:eastAsia="Malgun Gothic" w:cs="Arial"/>
                <w:lang w:eastAsia="ko-KR"/>
              </w:rPr>
            </w:pPr>
            <w:r>
              <w:rPr>
                <w:rFonts w:eastAsia="Yu Mincho" w:cs="Arial"/>
                <w:lang w:eastAsia="ja-JP"/>
              </w:rPr>
              <w:t>We view this as a new trigger for sending the SL DRX MAC CE, in addition to the ones discussed on Question 2-1. In our view, the TX UE can change the SL DRX configuration using a PC5 RRC exchange. The transition from the old configuration to the new configuration may be tied to this exchange.</w:t>
            </w:r>
          </w:p>
        </w:tc>
      </w:tr>
    </w:tbl>
    <w:p w14:paraId="560A6073" w14:textId="77777777" w:rsidR="00E8227B" w:rsidRDefault="00E8227B">
      <w:pPr>
        <w:rPr>
          <w:lang w:val="en-US"/>
        </w:rPr>
      </w:pPr>
    </w:p>
    <w:p w14:paraId="6722F6AA" w14:textId="77777777" w:rsidR="00E8227B" w:rsidRDefault="00E8227B">
      <w:pPr>
        <w:rPr>
          <w:b/>
          <w:lang w:val="en-US"/>
        </w:rPr>
      </w:pPr>
    </w:p>
    <w:p w14:paraId="435DBE43" w14:textId="77777777" w:rsidR="00E8227B" w:rsidRDefault="00C665D2">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7E58D665" w14:textId="77777777" w:rsidR="00E8227B" w:rsidRDefault="00C665D2">
      <w:pPr>
        <w:rPr>
          <w:lang w:val="en-US"/>
        </w:rPr>
      </w:pPr>
      <w:r>
        <w:rPr>
          <w:lang w:val="en-US"/>
        </w:rPr>
        <w:t xml:space="preserve">Option1: </w:t>
      </w:r>
      <w:r>
        <w:rPr>
          <w:rFonts w:hint="eastAsia"/>
          <w:lang w:val="en-US"/>
        </w:rPr>
        <w:t>yes</w:t>
      </w:r>
    </w:p>
    <w:p w14:paraId="3125DA87" w14:textId="77777777" w:rsidR="00E8227B" w:rsidRDefault="00C665D2">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80E2AB2" w14:textId="77777777">
        <w:tc>
          <w:tcPr>
            <w:tcW w:w="1812" w:type="dxa"/>
            <w:shd w:val="clear" w:color="auto" w:fill="E7E6E6"/>
          </w:tcPr>
          <w:p w14:paraId="143D2E02"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A1AC8B7"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4092BA9F" w14:textId="77777777" w:rsidR="00E8227B" w:rsidRDefault="00C665D2">
            <w:pPr>
              <w:spacing w:after="0"/>
              <w:jc w:val="center"/>
              <w:rPr>
                <w:rFonts w:cs="Arial"/>
                <w:lang w:eastAsia="ko-KR"/>
              </w:rPr>
            </w:pPr>
            <w:r>
              <w:rPr>
                <w:rFonts w:cs="Arial"/>
                <w:lang w:eastAsia="ko-KR"/>
              </w:rPr>
              <w:t>Comment</w:t>
            </w:r>
          </w:p>
        </w:tc>
      </w:tr>
      <w:tr w:rsidR="00E8227B" w14:paraId="3682797A" w14:textId="77777777">
        <w:tc>
          <w:tcPr>
            <w:tcW w:w="1812" w:type="dxa"/>
          </w:tcPr>
          <w:p w14:paraId="3288CCB3" w14:textId="77777777" w:rsidR="00E8227B" w:rsidRDefault="00C665D2">
            <w:pPr>
              <w:spacing w:after="0"/>
              <w:jc w:val="center"/>
              <w:rPr>
                <w:rFonts w:cs="Arial"/>
              </w:rPr>
            </w:pPr>
            <w:r>
              <w:rPr>
                <w:rFonts w:cs="Arial" w:hint="eastAsia"/>
              </w:rPr>
              <w:t>Xiaomi</w:t>
            </w:r>
          </w:p>
        </w:tc>
        <w:tc>
          <w:tcPr>
            <w:tcW w:w="1987" w:type="dxa"/>
          </w:tcPr>
          <w:p w14:paraId="4521C74B" w14:textId="77777777" w:rsidR="00E8227B" w:rsidRDefault="00C665D2">
            <w:pPr>
              <w:spacing w:after="0"/>
              <w:rPr>
                <w:rFonts w:eastAsia="DengXian" w:cs="Arial"/>
              </w:rPr>
            </w:pPr>
            <w:r>
              <w:rPr>
                <w:rFonts w:eastAsia="DengXian" w:cs="Arial" w:hint="eastAsia"/>
              </w:rPr>
              <w:t>Option 2</w:t>
            </w:r>
          </w:p>
        </w:tc>
        <w:tc>
          <w:tcPr>
            <w:tcW w:w="6052" w:type="dxa"/>
          </w:tcPr>
          <w:p w14:paraId="3BE76109" w14:textId="77777777" w:rsidR="00E8227B" w:rsidRDefault="00C665D2">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E8227B" w14:paraId="09F642C3" w14:textId="77777777">
        <w:tc>
          <w:tcPr>
            <w:tcW w:w="1812" w:type="dxa"/>
          </w:tcPr>
          <w:p w14:paraId="467B03AE" w14:textId="77777777"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14:paraId="7848F330"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21A6757F" w14:textId="77777777" w:rsidR="00E8227B" w:rsidRDefault="00E8227B">
            <w:pPr>
              <w:spacing w:after="0"/>
              <w:rPr>
                <w:rFonts w:eastAsia="Malgun Gothic" w:cs="Arial"/>
                <w:lang w:eastAsia="ko-KR"/>
              </w:rPr>
            </w:pPr>
          </w:p>
        </w:tc>
      </w:tr>
      <w:tr w:rsidR="00E8227B" w14:paraId="0E63F222" w14:textId="77777777">
        <w:tc>
          <w:tcPr>
            <w:tcW w:w="1812" w:type="dxa"/>
          </w:tcPr>
          <w:p w14:paraId="476BDA1A"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0F9AF82E"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472FC34B" w14:textId="77777777" w:rsidR="00E8227B" w:rsidRDefault="00C665D2">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E8227B" w14:paraId="5861F695" w14:textId="77777777">
        <w:tc>
          <w:tcPr>
            <w:tcW w:w="1812" w:type="dxa"/>
          </w:tcPr>
          <w:p w14:paraId="2B4CCCAF"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3C55103E"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265CFCFB" w14:textId="77777777" w:rsidR="00E8227B" w:rsidRDefault="00E8227B">
            <w:pPr>
              <w:spacing w:after="0"/>
              <w:rPr>
                <w:rFonts w:eastAsia="Malgun Gothic" w:cs="Arial"/>
                <w:lang w:eastAsia="ko-KR"/>
              </w:rPr>
            </w:pPr>
          </w:p>
        </w:tc>
      </w:tr>
      <w:tr w:rsidR="00E8227B" w14:paraId="5F04897E" w14:textId="77777777">
        <w:tc>
          <w:tcPr>
            <w:tcW w:w="1812" w:type="dxa"/>
          </w:tcPr>
          <w:p w14:paraId="413DA452"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4D5B0B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44E9F90F" w14:textId="77777777" w:rsidR="00E8227B" w:rsidRDefault="00E8227B">
            <w:pPr>
              <w:spacing w:after="0"/>
              <w:rPr>
                <w:rFonts w:eastAsia="Malgun Gothic" w:cs="Arial"/>
                <w:lang w:eastAsia="ko-KR"/>
              </w:rPr>
            </w:pPr>
          </w:p>
        </w:tc>
      </w:tr>
      <w:tr w:rsidR="00E8227B" w14:paraId="3E56677F" w14:textId="77777777">
        <w:tc>
          <w:tcPr>
            <w:tcW w:w="1812" w:type="dxa"/>
          </w:tcPr>
          <w:p w14:paraId="4C1B86D5" w14:textId="77777777" w:rsidR="00E8227B" w:rsidRDefault="00C665D2">
            <w:pPr>
              <w:spacing w:after="0"/>
              <w:jc w:val="center"/>
              <w:rPr>
                <w:rFonts w:eastAsia="Malgun Gothic" w:cs="Arial"/>
                <w:lang w:eastAsia="ko-KR"/>
              </w:rPr>
            </w:pPr>
            <w:r>
              <w:rPr>
                <w:rFonts w:cs="Arial"/>
              </w:rPr>
              <w:t>OPPO</w:t>
            </w:r>
          </w:p>
        </w:tc>
        <w:tc>
          <w:tcPr>
            <w:tcW w:w="1987" w:type="dxa"/>
          </w:tcPr>
          <w:p w14:paraId="57106DF9" w14:textId="77777777" w:rsidR="00E8227B" w:rsidRDefault="00C665D2">
            <w:pPr>
              <w:spacing w:after="0"/>
              <w:rPr>
                <w:rFonts w:eastAsia="Malgun Gothic" w:cs="Arial"/>
                <w:lang w:eastAsia="ko-KR"/>
              </w:rPr>
            </w:pPr>
            <w:r>
              <w:rPr>
                <w:rFonts w:eastAsia="DengXian" w:cs="Arial"/>
              </w:rPr>
              <w:t>Option2</w:t>
            </w:r>
          </w:p>
        </w:tc>
        <w:tc>
          <w:tcPr>
            <w:tcW w:w="6052" w:type="dxa"/>
          </w:tcPr>
          <w:p w14:paraId="2C57C612" w14:textId="77777777" w:rsidR="00E8227B" w:rsidRDefault="00E8227B">
            <w:pPr>
              <w:spacing w:after="0"/>
              <w:rPr>
                <w:rFonts w:eastAsia="Malgun Gothic" w:cs="Arial"/>
                <w:lang w:eastAsia="ko-KR"/>
              </w:rPr>
            </w:pPr>
          </w:p>
        </w:tc>
      </w:tr>
      <w:tr w:rsidR="00E8227B" w14:paraId="5E773DE7" w14:textId="77777777">
        <w:tc>
          <w:tcPr>
            <w:tcW w:w="1812" w:type="dxa"/>
          </w:tcPr>
          <w:p w14:paraId="13CD4D81" w14:textId="77777777" w:rsidR="00E8227B" w:rsidRDefault="00C665D2">
            <w:pPr>
              <w:spacing w:after="0"/>
              <w:jc w:val="center"/>
              <w:rPr>
                <w:rFonts w:cs="Arial"/>
              </w:rPr>
            </w:pPr>
            <w:r>
              <w:rPr>
                <w:rFonts w:eastAsia="Malgun Gothic" w:cs="Arial"/>
                <w:lang w:eastAsia="ko-KR"/>
              </w:rPr>
              <w:t>Samsung</w:t>
            </w:r>
          </w:p>
        </w:tc>
        <w:tc>
          <w:tcPr>
            <w:tcW w:w="1987" w:type="dxa"/>
          </w:tcPr>
          <w:p w14:paraId="46230396" w14:textId="77777777" w:rsidR="00E8227B" w:rsidRDefault="00C665D2">
            <w:pPr>
              <w:spacing w:after="0"/>
              <w:rPr>
                <w:rFonts w:eastAsia="DengXian" w:cs="Arial"/>
              </w:rPr>
            </w:pPr>
            <w:r>
              <w:rPr>
                <w:rFonts w:eastAsia="Malgun Gothic" w:cs="Arial"/>
                <w:lang w:eastAsia="ko-KR"/>
              </w:rPr>
              <w:t>Option 2</w:t>
            </w:r>
          </w:p>
        </w:tc>
        <w:tc>
          <w:tcPr>
            <w:tcW w:w="6052" w:type="dxa"/>
          </w:tcPr>
          <w:p w14:paraId="484D7466" w14:textId="77777777" w:rsidR="00E8227B" w:rsidRDefault="00E8227B">
            <w:pPr>
              <w:spacing w:after="0"/>
              <w:rPr>
                <w:rFonts w:eastAsia="Malgun Gothic" w:cs="Arial"/>
                <w:lang w:eastAsia="ko-KR"/>
              </w:rPr>
            </w:pPr>
          </w:p>
        </w:tc>
      </w:tr>
      <w:tr w:rsidR="00E8227B" w14:paraId="68F65E60" w14:textId="77777777">
        <w:tc>
          <w:tcPr>
            <w:tcW w:w="1812" w:type="dxa"/>
          </w:tcPr>
          <w:p w14:paraId="1F8EA062"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3DABA4CC"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7CDDEDBD" w14:textId="77777777" w:rsidR="00E8227B" w:rsidRDefault="00E8227B">
            <w:pPr>
              <w:spacing w:after="0"/>
              <w:rPr>
                <w:rFonts w:eastAsia="Malgun Gothic" w:cs="Arial"/>
                <w:lang w:eastAsia="ko-KR"/>
              </w:rPr>
            </w:pPr>
          </w:p>
        </w:tc>
      </w:tr>
      <w:tr w:rsidR="00E8227B" w14:paraId="733D2AFB" w14:textId="77777777">
        <w:tc>
          <w:tcPr>
            <w:tcW w:w="1812" w:type="dxa"/>
          </w:tcPr>
          <w:p w14:paraId="4E8F664F" w14:textId="77777777" w:rsidR="00E8227B" w:rsidRDefault="00C665D2">
            <w:pPr>
              <w:tabs>
                <w:tab w:val="left" w:pos="1300"/>
              </w:tabs>
              <w:spacing w:after="0"/>
              <w:jc w:val="left"/>
              <w:rPr>
                <w:rFonts w:eastAsiaTheme="minorEastAsia" w:cs="Arial"/>
              </w:rPr>
            </w:pPr>
            <w:r>
              <w:rPr>
                <w:rFonts w:eastAsia="Malgun Gothic" w:cs="Arial"/>
                <w:lang w:eastAsia="ko-KR"/>
              </w:rPr>
              <w:t>MediaTek</w:t>
            </w:r>
          </w:p>
        </w:tc>
        <w:tc>
          <w:tcPr>
            <w:tcW w:w="1987" w:type="dxa"/>
          </w:tcPr>
          <w:p w14:paraId="6E54D1F1" w14:textId="77777777" w:rsidR="00E8227B" w:rsidRDefault="00C665D2">
            <w:pPr>
              <w:spacing w:after="0"/>
              <w:rPr>
                <w:rFonts w:eastAsiaTheme="minorEastAsia" w:cs="Arial"/>
              </w:rPr>
            </w:pPr>
            <w:r>
              <w:rPr>
                <w:rFonts w:eastAsia="Malgun Gothic" w:cs="Arial"/>
                <w:lang w:eastAsia="ko-KR"/>
              </w:rPr>
              <w:t>Option 2</w:t>
            </w:r>
          </w:p>
        </w:tc>
        <w:tc>
          <w:tcPr>
            <w:tcW w:w="6052" w:type="dxa"/>
          </w:tcPr>
          <w:p w14:paraId="4707044F" w14:textId="77777777" w:rsidR="00E8227B" w:rsidRDefault="00E8227B">
            <w:pPr>
              <w:spacing w:after="0"/>
              <w:rPr>
                <w:rFonts w:eastAsia="Malgun Gothic" w:cs="Arial"/>
                <w:lang w:eastAsia="ko-KR"/>
              </w:rPr>
            </w:pPr>
          </w:p>
        </w:tc>
      </w:tr>
      <w:tr w:rsidR="00E8227B" w14:paraId="4F3B033F" w14:textId="77777777">
        <w:tc>
          <w:tcPr>
            <w:tcW w:w="1812" w:type="dxa"/>
          </w:tcPr>
          <w:p w14:paraId="0CA6C8B0" w14:textId="77777777" w:rsidR="00E8227B" w:rsidRDefault="00C665D2">
            <w:pPr>
              <w:tabs>
                <w:tab w:val="left" w:pos="1300"/>
              </w:tabs>
              <w:spacing w:after="0"/>
              <w:jc w:val="center"/>
              <w:rPr>
                <w:rFonts w:eastAsiaTheme="minorEastAsia" w:cs="Arial"/>
              </w:rPr>
            </w:pPr>
            <w:r>
              <w:rPr>
                <w:rFonts w:eastAsiaTheme="minorEastAsia" w:cs="Arial" w:hint="eastAsia"/>
              </w:rPr>
              <w:t>CATT</w:t>
            </w:r>
          </w:p>
        </w:tc>
        <w:tc>
          <w:tcPr>
            <w:tcW w:w="1987" w:type="dxa"/>
          </w:tcPr>
          <w:p w14:paraId="756DB1D2" w14:textId="77777777" w:rsidR="00E8227B" w:rsidRDefault="00C665D2">
            <w:pPr>
              <w:spacing w:after="0"/>
              <w:rPr>
                <w:rFonts w:eastAsiaTheme="minorEastAsia" w:cs="Arial"/>
              </w:rPr>
            </w:pPr>
            <w:r>
              <w:rPr>
                <w:rFonts w:eastAsiaTheme="minorEastAsia" w:cs="Arial" w:hint="eastAsia"/>
              </w:rPr>
              <w:t>Option 2</w:t>
            </w:r>
          </w:p>
        </w:tc>
        <w:tc>
          <w:tcPr>
            <w:tcW w:w="6052" w:type="dxa"/>
          </w:tcPr>
          <w:p w14:paraId="0C4BB3BD" w14:textId="77777777" w:rsidR="00E8227B" w:rsidRDefault="00E8227B">
            <w:pPr>
              <w:spacing w:after="0"/>
              <w:rPr>
                <w:rFonts w:eastAsia="Malgun Gothic" w:cs="Arial"/>
                <w:lang w:eastAsia="ko-KR"/>
              </w:rPr>
            </w:pPr>
          </w:p>
        </w:tc>
      </w:tr>
      <w:tr w:rsidR="00E8227B" w14:paraId="24C41091" w14:textId="77777777">
        <w:tc>
          <w:tcPr>
            <w:tcW w:w="1812" w:type="dxa"/>
          </w:tcPr>
          <w:p w14:paraId="25F85A76" w14:textId="77777777" w:rsidR="00E8227B" w:rsidRDefault="00C665D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B31AC9"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49177A85" w14:textId="77777777" w:rsidR="00E8227B" w:rsidRDefault="00E8227B">
            <w:pPr>
              <w:spacing w:after="0"/>
              <w:rPr>
                <w:rFonts w:eastAsia="Malgun Gothic" w:cs="Arial"/>
                <w:lang w:eastAsia="ko-KR"/>
              </w:rPr>
            </w:pPr>
          </w:p>
        </w:tc>
      </w:tr>
      <w:tr w:rsidR="00E8227B" w14:paraId="5388121F" w14:textId="77777777">
        <w:tc>
          <w:tcPr>
            <w:tcW w:w="1812" w:type="dxa"/>
          </w:tcPr>
          <w:p w14:paraId="10BC52C3" w14:textId="77777777" w:rsidR="00E8227B" w:rsidRDefault="00C665D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3BFAC47" w14:textId="77777777" w:rsidR="00E8227B" w:rsidRDefault="00C665D2">
            <w:pPr>
              <w:spacing w:after="0"/>
              <w:rPr>
                <w:rFonts w:eastAsia="Yu Mincho" w:cs="Arial"/>
                <w:lang w:eastAsia="ja-JP"/>
              </w:rPr>
            </w:pPr>
            <w:r>
              <w:rPr>
                <w:rFonts w:eastAsia="Yu Mincho" w:cs="Arial"/>
                <w:lang w:eastAsia="ja-JP"/>
              </w:rPr>
              <w:t>Option 2</w:t>
            </w:r>
          </w:p>
        </w:tc>
        <w:tc>
          <w:tcPr>
            <w:tcW w:w="6052" w:type="dxa"/>
          </w:tcPr>
          <w:p w14:paraId="0B40E46E" w14:textId="77777777" w:rsidR="00E8227B" w:rsidRDefault="00C665D2">
            <w:pPr>
              <w:spacing w:after="0"/>
              <w:rPr>
                <w:rFonts w:eastAsia="Malgun Gothic" w:cs="Arial"/>
                <w:lang w:eastAsia="ko-KR"/>
              </w:rPr>
            </w:pPr>
            <w:r>
              <w:rPr>
                <w:rFonts w:eastAsia="Malgun Gothic" w:cs="Arial"/>
                <w:lang w:eastAsia="ko-KR"/>
              </w:rPr>
              <w:t>Please see Q2-1</w:t>
            </w:r>
          </w:p>
        </w:tc>
      </w:tr>
      <w:tr w:rsidR="00E8227B" w14:paraId="44E61175" w14:textId="77777777">
        <w:tc>
          <w:tcPr>
            <w:tcW w:w="1812" w:type="dxa"/>
          </w:tcPr>
          <w:p w14:paraId="262C1803" w14:textId="77777777" w:rsidR="00E8227B" w:rsidRDefault="00C665D2">
            <w:pPr>
              <w:tabs>
                <w:tab w:val="left" w:pos="1300"/>
              </w:tabs>
              <w:spacing w:after="0"/>
              <w:jc w:val="center"/>
              <w:rPr>
                <w:rFonts w:eastAsia="Yu Mincho" w:cs="Arial"/>
                <w:lang w:eastAsia="ja-JP"/>
              </w:rPr>
            </w:pPr>
            <w:r>
              <w:rPr>
                <w:rFonts w:eastAsia="Malgun Gothic" w:cs="Arial"/>
                <w:lang w:eastAsia="ko-KR"/>
              </w:rPr>
              <w:t>Intel</w:t>
            </w:r>
          </w:p>
        </w:tc>
        <w:tc>
          <w:tcPr>
            <w:tcW w:w="1987" w:type="dxa"/>
          </w:tcPr>
          <w:p w14:paraId="04A20263"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56423487" w14:textId="77777777" w:rsidR="00E8227B" w:rsidRDefault="00C665D2">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E8227B" w14:paraId="228B5E3D" w14:textId="77777777">
        <w:tc>
          <w:tcPr>
            <w:tcW w:w="1812" w:type="dxa"/>
          </w:tcPr>
          <w:p w14:paraId="49389D5B" w14:textId="77777777" w:rsidR="00E8227B" w:rsidRDefault="00C665D2">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14:paraId="1BF97C76"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4D286A85" w14:textId="77777777" w:rsidR="00E8227B" w:rsidRDefault="00E8227B">
            <w:pPr>
              <w:spacing w:after="0"/>
              <w:rPr>
                <w:rFonts w:eastAsia="Malgun Gothic" w:cs="Arial"/>
                <w:lang w:eastAsia="ko-KR"/>
              </w:rPr>
            </w:pPr>
          </w:p>
        </w:tc>
      </w:tr>
      <w:tr w:rsidR="00E8227B" w14:paraId="6843683E" w14:textId="77777777">
        <w:tc>
          <w:tcPr>
            <w:tcW w:w="1812" w:type="dxa"/>
          </w:tcPr>
          <w:p w14:paraId="57AB0F8B" w14:textId="77777777" w:rsidR="00E8227B" w:rsidRDefault="00C665D2">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88028FA"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7B0E4B9" w14:textId="77777777" w:rsidR="00E8227B" w:rsidRDefault="00E8227B">
            <w:pPr>
              <w:spacing w:after="0"/>
              <w:rPr>
                <w:rFonts w:eastAsia="Malgun Gothic" w:cs="Arial"/>
                <w:lang w:eastAsia="ko-KR"/>
              </w:rPr>
            </w:pPr>
          </w:p>
        </w:tc>
      </w:tr>
      <w:tr w:rsidR="00E8227B" w14:paraId="4F619958" w14:textId="77777777">
        <w:tc>
          <w:tcPr>
            <w:tcW w:w="1812" w:type="dxa"/>
          </w:tcPr>
          <w:p w14:paraId="7D0306F5" w14:textId="77777777" w:rsidR="00E8227B" w:rsidRDefault="00C665D2">
            <w:pPr>
              <w:tabs>
                <w:tab w:val="left" w:pos="1300"/>
              </w:tabs>
              <w:spacing w:after="0"/>
              <w:jc w:val="center"/>
              <w:rPr>
                <w:rFonts w:eastAsiaTheme="minorEastAsia" w:cs="Arial"/>
                <w:lang w:eastAsia="ko-KR"/>
              </w:rPr>
            </w:pPr>
            <w:r>
              <w:rPr>
                <w:rFonts w:eastAsiaTheme="minorEastAsia" w:cs="Arial" w:hint="eastAsia"/>
                <w:lang w:eastAsia="ko-KR"/>
              </w:rPr>
              <w:t>LG</w:t>
            </w:r>
          </w:p>
        </w:tc>
        <w:tc>
          <w:tcPr>
            <w:tcW w:w="1987" w:type="dxa"/>
          </w:tcPr>
          <w:p w14:paraId="782EEF8B" w14:textId="77777777" w:rsidR="00E8227B" w:rsidRDefault="00C665D2">
            <w:pPr>
              <w:spacing w:after="0"/>
              <w:rPr>
                <w:rFonts w:eastAsiaTheme="minorEastAsia" w:cs="Arial"/>
                <w:lang w:eastAsia="ko-KR"/>
              </w:rPr>
            </w:pPr>
            <w:r>
              <w:rPr>
                <w:rFonts w:eastAsiaTheme="minorEastAsia" w:cs="Arial" w:hint="eastAsia"/>
                <w:lang w:eastAsia="ko-KR"/>
              </w:rPr>
              <w:t>Option 2</w:t>
            </w:r>
          </w:p>
        </w:tc>
        <w:tc>
          <w:tcPr>
            <w:tcW w:w="6052" w:type="dxa"/>
          </w:tcPr>
          <w:p w14:paraId="3BA8A228" w14:textId="77777777" w:rsidR="00E8227B" w:rsidRDefault="00E8227B">
            <w:pPr>
              <w:spacing w:after="0"/>
              <w:rPr>
                <w:rFonts w:eastAsia="Malgun Gothic" w:cs="Arial"/>
                <w:lang w:eastAsia="ko-KR"/>
              </w:rPr>
            </w:pPr>
          </w:p>
        </w:tc>
      </w:tr>
      <w:tr w:rsidR="00E8227B" w14:paraId="7B6509E1" w14:textId="77777777">
        <w:tc>
          <w:tcPr>
            <w:tcW w:w="1812" w:type="dxa"/>
          </w:tcPr>
          <w:p w14:paraId="6E44A360" w14:textId="77777777" w:rsidR="00E8227B" w:rsidRDefault="00C665D2">
            <w:pPr>
              <w:tabs>
                <w:tab w:val="left" w:pos="1300"/>
              </w:tabs>
              <w:spacing w:after="0"/>
              <w:jc w:val="center"/>
              <w:rPr>
                <w:rFonts w:eastAsiaTheme="minorEastAsia" w:cs="Arial"/>
                <w:lang w:eastAsia="ko-KR"/>
              </w:rPr>
            </w:pPr>
            <w:r>
              <w:rPr>
                <w:rFonts w:cs="Arial" w:hint="eastAsia"/>
                <w:lang w:val="en-US"/>
              </w:rPr>
              <w:t>vivo</w:t>
            </w:r>
          </w:p>
        </w:tc>
        <w:tc>
          <w:tcPr>
            <w:tcW w:w="1987" w:type="dxa"/>
          </w:tcPr>
          <w:p w14:paraId="5A3C94FB" w14:textId="77777777" w:rsidR="00E8227B" w:rsidRDefault="00C665D2">
            <w:pPr>
              <w:spacing w:after="0"/>
              <w:rPr>
                <w:rFonts w:eastAsiaTheme="minorEastAsia" w:cs="Arial"/>
                <w:lang w:eastAsia="ko-KR"/>
              </w:rPr>
            </w:pPr>
            <w:r>
              <w:rPr>
                <w:rFonts w:cs="Arial" w:hint="eastAsia"/>
                <w:lang w:val="en-US"/>
              </w:rPr>
              <w:t>Option 2</w:t>
            </w:r>
          </w:p>
        </w:tc>
        <w:tc>
          <w:tcPr>
            <w:tcW w:w="6052" w:type="dxa"/>
          </w:tcPr>
          <w:p w14:paraId="612C4BCE" w14:textId="77777777" w:rsidR="00E8227B" w:rsidRDefault="00C665D2">
            <w:pPr>
              <w:spacing w:after="0"/>
              <w:rPr>
                <w:rFonts w:eastAsia="Malgun Gothic" w:cs="Arial"/>
                <w:lang w:eastAsia="ko-KR"/>
              </w:rPr>
            </w:pPr>
            <w:r>
              <w:rPr>
                <w:rFonts w:hint="eastAsia"/>
                <w:lang w:val="en-US"/>
              </w:rPr>
              <w:t>Define the RX UE behavior upon reception of SL DRX MAC CE should be enough.</w:t>
            </w:r>
          </w:p>
        </w:tc>
      </w:tr>
      <w:tr w:rsidR="00E8227B" w14:paraId="3A7ED65D" w14:textId="77777777">
        <w:tc>
          <w:tcPr>
            <w:tcW w:w="1812" w:type="dxa"/>
          </w:tcPr>
          <w:p w14:paraId="6E38FA17" w14:textId="77777777" w:rsidR="00E8227B" w:rsidRDefault="00C665D2">
            <w:pPr>
              <w:tabs>
                <w:tab w:val="left" w:pos="1300"/>
              </w:tabs>
              <w:spacing w:after="0"/>
              <w:jc w:val="center"/>
              <w:rPr>
                <w:rFonts w:cs="Arial"/>
                <w:lang w:val="en-US"/>
              </w:rPr>
            </w:pPr>
            <w:r>
              <w:rPr>
                <w:rFonts w:cs="Arial" w:hint="eastAsia"/>
                <w:lang w:val="en-US"/>
              </w:rPr>
              <w:t>ZTE</w:t>
            </w:r>
          </w:p>
        </w:tc>
        <w:tc>
          <w:tcPr>
            <w:tcW w:w="1987" w:type="dxa"/>
          </w:tcPr>
          <w:p w14:paraId="1ADF4037" w14:textId="77777777" w:rsidR="00E8227B" w:rsidRDefault="00C665D2">
            <w:pPr>
              <w:spacing w:after="0"/>
              <w:rPr>
                <w:rFonts w:cs="Arial"/>
                <w:lang w:val="en-US"/>
              </w:rPr>
            </w:pPr>
            <w:r>
              <w:rPr>
                <w:rFonts w:cs="Arial" w:hint="eastAsia"/>
                <w:lang w:val="en-US"/>
              </w:rPr>
              <w:t>Option 1</w:t>
            </w:r>
          </w:p>
        </w:tc>
        <w:tc>
          <w:tcPr>
            <w:tcW w:w="6052" w:type="dxa"/>
          </w:tcPr>
          <w:p w14:paraId="01AF3B33" w14:textId="77777777" w:rsidR="00E8227B" w:rsidRDefault="00C665D2">
            <w:pPr>
              <w:spacing w:after="0"/>
              <w:rPr>
                <w:lang w:val="en-US"/>
              </w:rPr>
            </w:pPr>
            <w:r>
              <w:rPr>
                <w:rFonts w:hint="eastAsia"/>
                <w:lang w:val="en-US"/>
              </w:rPr>
              <w:t>Without the restriction of transmission of SL DRX MAC CE, TX UE may never sends this MAC CE, which will result in low power saving efficiency.</w:t>
            </w:r>
          </w:p>
        </w:tc>
      </w:tr>
      <w:tr w:rsidR="006954F1" w14:paraId="69C3A097" w14:textId="77777777">
        <w:tc>
          <w:tcPr>
            <w:tcW w:w="1812" w:type="dxa"/>
          </w:tcPr>
          <w:p w14:paraId="2EF28887" w14:textId="77777777" w:rsidR="006954F1" w:rsidRDefault="006954F1">
            <w:pPr>
              <w:tabs>
                <w:tab w:val="left" w:pos="1300"/>
              </w:tabs>
              <w:spacing w:after="0"/>
              <w:jc w:val="center"/>
              <w:rPr>
                <w:rFonts w:cs="Arial"/>
                <w:lang w:val="en-US"/>
              </w:rPr>
            </w:pPr>
            <w:r w:rsidRPr="006954F1">
              <w:rPr>
                <w:rFonts w:cs="Arial"/>
                <w:lang w:val="en-US"/>
              </w:rPr>
              <w:t>Huawei, HiSilicon</w:t>
            </w:r>
          </w:p>
        </w:tc>
        <w:tc>
          <w:tcPr>
            <w:tcW w:w="1987" w:type="dxa"/>
          </w:tcPr>
          <w:p w14:paraId="296C6C40" w14:textId="77777777" w:rsidR="006954F1" w:rsidRDefault="00F37113">
            <w:pPr>
              <w:spacing w:after="0"/>
              <w:rPr>
                <w:rFonts w:cs="Arial"/>
                <w:lang w:val="en-US"/>
              </w:rPr>
            </w:pPr>
            <w:r>
              <w:rPr>
                <w:rFonts w:cs="Arial"/>
                <w:lang w:val="en-US"/>
              </w:rPr>
              <w:t>Option 2</w:t>
            </w:r>
          </w:p>
        </w:tc>
        <w:tc>
          <w:tcPr>
            <w:tcW w:w="6052" w:type="dxa"/>
          </w:tcPr>
          <w:p w14:paraId="3F81987C" w14:textId="77777777" w:rsidR="006954F1" w:rsidRDefault="006954F1">
            <w:pPr>
              <w:spacing w:after="0"/>
              <w:rPr>
                <w:lang w:val="en-US"/>
              </w:rPr>
            </w:pPr>
          </w:p>
        </w:tc>
      </w:tr>
      <w:tr w:rsidR="00384301" w14:paraId="1A4E3807" w14:textId="77777777">
        <w:tc>
          <w:tcPr>
            <w:tcW w:w="1812" w:type="dxa"/>
          </w:tcPr>
          <w:p w14:paraId="10F4AF01" w14:textId="77777777" w:rsidR="00384301" w:rsidRDefault="00384301" w:rsidP="00384301">
            <w:pPr>
              <w:tabs>
                <w:tab w:val="left" w:pos="1300"/>
              </w:tabs>
              <w:spacing w:after="0"/>
              <w:jc w:val="center"/>
              <w:rPr>
                <w:rFonts w:cs="Arial"/>
                <w:lang w:val="en-US"/>
              </w:rPr>
            </w:pPr>
            <w:r>
              <w:rPr>
                <w:rFonts w:cs="Arial"/>
                <w:lang w:val="en-US"/>
              </w:rPr>
              <w:t>Fraunhofer</w:t>
            </w:r>
          </w:p>
        </w:tc>
        <w:tc>
          <w:tcPr>
            <w:tcW w:w="1987" w:type="dxa"/>
          </w:tcPr>
          <w:p w14:paraId="15EA6D4B" w14:textId="77777777" w:rsidR="00384301" w:rsidRDefault="00384301" w:rsidP="00384301">
            <w:pPr>
              <w:spacing w:after="0"/>
              <w:rPr>
                <w:rFonts w:cs="Arial"/>
                <w:lang w:val="en-US"/>
              </w:rPr>
            </w:pPr>
            <w:r>
              <w:rPr>
                <w:rFonts w:cs="Arial"/>
                <w:lang w:val="en-US"/>
              </w:rPr>
              <w:t>Option 2</w:t>
            </w:r>
          </w:p>
        </w:tc>
        <w:tc>
          <w:tcPr>
            <w:tcW w:w="6052" w:type="dxa"/>
          </w:tcPr>
          <w:p w14:paraId="5D6F8500" w14:textId="77777777" w:rsidR="00384301" w:rsidRDefault="00384301" w:rsidP="00384301">
            <w:pPr>
              <w:spacing w:after="0"/>
              <w:rPr>
                <w:lang w:val="en-US"/>
              </w:rPr>
            </w:pPr>
          </w:p>
        </w:tc>
      </w:tr>
      <w:tr w:rsidR="00682A24" w14:paraId="39720E26" w14:textId="77777777">
        <w:tc>
          <w:tcPr>
            <w:tcW w:w="1812" w:type="dxa"/>
          </w:tcPr>
          <w:p w14:paraId="39D19F43" w14:textId="6E87553A" w:rsidR="00682A24" w:rsidRDefault="00682A24" w:rsidP="00384301">
            <w:pPr>
              <w:tabs>
                <w:tab w:val="left" w:pos="1300"/>
              </w:tabs>
              <w:spacing w:after="0"/>
              <w:jc w:val="center"/>
              <w:rPr>
                <w:rFonts w:cs="Arial"/>
                <w:lang w:val="en-US"/>
              </w:rPr>
            </w:pPr>
            <w:r>
              <w:rPr>
                <w:rFonts w:eastAsia="Yu Mincho" w:cs="Arial"/>
                <w:lang w:eastAsia="ja-JP"/>
              </w:rPr>
              <w:t>Convida</w:t>
            </w:r>
          </w:p>
        </w:tc>
        <w:tc>
          <w:tcPr>
            <w:tcW w:w="1987" w:type="dxa"/>
          </w:tcPr>
          <w:p w14:paraId="39D7A455" w14:textId="422DA2B2" w:rsidR="00682A24" w:rsidRDefault="00682A24" w:rsidP="00384301">
            <w:pPr>
              <w:spacing w:after="0"/>
              <w:rPr>
                <w:rFonts w:cs="Arial"/>
                <w:lang w:val="en-US"/>
              </w:rPr>
            </w:pPr>
            <w:r>
              <w:rPr>
                <w:rFonts w:cs="Arial"/>
                <w:lang w:val="en-US"/>
              </w:rPr>
              <w:t>Option1 or Option 2</w:t>
            </w:r>
          </w:p>
        </w:tc>
        <w:tc>
          <w:tcPr>
            <w:tcW w:w="6052" w:type="dxa"/>
          </w:tcPr>
          <w:p w14:paraId="20C8264D" w14:textId="3FCBD2D6" w:rsidR="00682A24" w:rsidRDefault="00682A24" w:rsidP="00682A24">
            <w:pPr>
              <w:tabs>
                <w:tab w:val="left" w:pos="2070"/>
              </w:tabs>
              <w:spacing w:after="0"/>
              <w:rPr>
                <w:lang w:val="en-US"/>
              </w:rPr>
            </w:pPr>
            <w:r>
              <w:rPr>
                <w:rFonts w:eastAsia="Malgun Gothic" w:cs="Arial"/>
                <w:lang w:eastAsia="ko-KR"/>
              </w:rPr>
              <w:t>As in response to Question 2-1, we have no strong preference and will go with the majority. However, we do think that some gains would be realized if we do specify trigger rules at TX UE.</w:t>
            </w:r>
          </w:p>
        </w:tc>
      </w:tr>
    </w:tbl>
    <w:p w14:paraId="45C83504" w14:textId="77777777" w:rsidR="00E8227B" w:rsidRDefault="00E8227B">
      <w:pPr>
        <w:rPr>
          <w:lang w:val="en-US"/>
        </w:rPr>
      </w:pPr>
    </w:p>
    <w:p w14:paraId="2CA6B771" w14:textId="77777777" w:rsidR="00E8227B" w:rsidRDefault="00C665D2">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12D82D7D" w14:textId="77777777" w:rsidR="00E8227B" w:rsidRDefault="00C665D2">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A55DA2C" w14:textId="77777777" w:rsidR="00E8227B" w:rsidRDefault="00C665D2">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1AF61A0F" w14:textId="77777777">
        <w:tc>
          <w:tcPr>
            <w:tcW w:w="1812" w:type="dxa"/>
            <w:shd w:val="clear" w:color="auto" w:fill="E7E6E6"/>
          </w:tcPr>
          <w:p w14:paraId="1A9F8195"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43B026C"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16D8EC83" w14:textId="77777777" w:rsidR="00E8227B" w:rsidRDefault="00C665D2">
            <w:pPr>
              <w:spacing w:after="0"/>
              <w:jc w:val="center"/>
              <w:rPr>
                <w:rFonts w:cs="Arial"/>
                <w:lang w:eastAsia="ko-KR"/>
              </w:rPr>
            </w:pPr>
            <w:r>
              <w:rPr>
                <w:rFonts w:cs="Arial"/>
                <w:lang w:eastAsia="ko-KR"/>
              </w:rPr>
              <w:t>Comment</w:t>
            </w:r>
          </w:p>
        </w:tc>
      </w:tr>
      <w:tr w:rsidR="00E8227B" w14:paraId="021DE8CE" w14:textId="77777777">
        <w:tc>
          <w:tcPr>
            <w:tcW w:w="1812" w:type="dxa"/>
          </w:tcPr>
          <w:p w14:paraId="6E527B53" w14:textId="77777777" w:rsidR="00E8227B" w:rsidRDefault="00C665D2">
            <w:pPr>
              <w:spacing w:after="0"/>
              <w:jc w:val="center"/>
              <w:rPr>
                <w:rFonts w:cs="Arial"/>
              </w:rPr>
            </w:pPr>
            <w:r>
              <w:rPr>
                <w:rFonts w:cs="Arial"/>
              </w:rPr>
              <w:t>InterDigital</w:t>
            </w:r>
          </w:p>
        </w:tc>
        <w:tc>
          <w:tcPr>
            <w:tcW w:w="1987" w:type="dxa"/>
          </w:tcPr>
          <w:p w14:paraId="6D522319" w14:textId="77777777" w:rsidR="00E8227B" w:rsidRDefault="00E8227B">
            <w:pPr>
              <w:spacing w:after="0"/>
              <w:rPr>
                <w:rFonts w:eastAsia="DengXian" w:cs="Arial"/>
              </w:rPr>
            </w:pPr>
          </w:p>
        </w:tc>
        <w:tc>
          <w:tcPr>
            <w:tcW w:w="6052" w:type="dxa"/>
          </w:tcPr>
          <w:p w14:paraId="03197158" w14:textId="77777777" w:rsidR="00E8227B" w:rsidRDefault="00C665D2">
            <w:pPr>
              <w:spacing w:after="0"/>
              <w:rPr>
                <w:rFonts w:eastAsia="DengXian" w:cs="Arial"/>
              </w:rPr>
            </w:pPr>
            <w:r>
              <w:rPr>
                <w:rFonts w:eastAsia="DengXian" w:cs="Arial"/>
              </w:rPr>
              <w:t>Factors in Q2-1 can be considered baseline.</w:t>
            </w:r>
          </w:p>
        </w:tc>
      </w:tr>
      <w:tr w:rsidR="00E8227B" w14:paraId="7139B5F8" w14:textId="77777777">
        <w:tc>
          <w:tcPr>
            <w:tcW w:w="1812" w:type="dxa"/>
          </w:tcPr>
          <w:p w14:paraId="5078E447"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48DA6688" w14:textId="77777777" w:rsidR="00E8227B" w:rsidRDefault="00E8227B">
            <w:pPr>
              <w:spacing w:after="0"/>
              <w:rPr>
                <w:rFonts w:eastAsia="Malgun Gothic" w:cs="Arial"/>
                <w:lang w:eastAsia="ko-KR"/>
              </w:rPr>
            </w:pPr>
          </w:p>
        </w:tc>
        <w:tc>
          <w:tcPr>
            <w:tcW w:w="6052" w:type="dxa"/>
          </w:tcPr>
          <w:p w14:paraId="7D9C536F" w14:textId="77777777" w:rsidR="00E8227B" w:rsidRDefault="00C665D2">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E8227B" w14:paraId="1FDA9E0E" w14:textId="77777777">
        <w:tc>
          <w:tcPr>
            <w:tcW w:w="1812" w:type="dxa"/>
          </w:tcPr>
          <w:p w14:paraId="4E06D39E" w14:textId="77777777" w:rsidR="00E8227B" w:rsidRDefault="00C665D2">
            <w:pPr>
              <w:spacing w:after="0"/>
              <w:jc w:val="center"/>
              <w:rPr>
                <w:rFonts w:eastAsia="Malgun Gothic" w:cs="Arial"/>
                <w:lang w:eastAsia="ko-KR"/>
              </w:rPr>
            </w:pPr>
            <w:r>
              <w:rPr>
                <w:rFonts w:eastAsiaTheme="minorEastAsia" w:cs="Arial"/>
              </w:rPr>
              <w:t>Fujitsu</w:t>
            </w:r>
          </w:p>
        </w:tc>
        <w:tc>
          <w:tcPr>
            <w:tcW w:w="1987" w:type="dxa"/>
          </w:tcPr>
          <w:p w14:paraId="76F13D38" w14:textId="77777777" w:rsidR="00E8227B" w:rsidRDefault="00E8227B">
            <w:pPr>
              <w:spacing w:after="0"/>
              <w:rPr>
                <w:rFonts w:eastAsia="Malgun Gothic" w:cs="Arial"/>
                <w:lang w:eastAsia="ko-KR"/>
              </w:rPr>
            </w:pPr>
          </w:p>
        </w:tc>
        <w:tc>
          <w:tcPr>
            <w:tcW w:w="6052" w:type="dxa"/>
          </w:tcPr>
          <w:p w14:paraId="1FC691F8" w14:textId="77777777" w:rsidR="00E8227B" w:rsidRDefault="00C665D2">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14:paraId="20EE3317" w14:textId="77777777" w:rsidR="00E8227B" w:rsidRDefault="00E8227B"/>
    <w:p w14:paraId="6D2AAF14" w14:textId="77777777" w:rsidR="00E8227B" w:rsidRDefault="00C665D2">
      <w:pPr>
        <w:pStyle w:val="Heading2"/>
        <w:numPr>
          <w:ilvl w:val="0"/>
          <w:numId w:val="0"/>
        </w:numPr>
        <w:ind w:left="144"/>
        <w:rPr>
          <w:lang w:val="en-US"/>
        </w:rPr>
      </w:pPr>
      <w:r>
        <w:rPr>
          <w:rFonts w:hint="eastAsia"/>
          <w:lang w:val="en-US"/>
        </w:rPr>
        <w:t>2.3 How to handle DCR and other messages before SL DRX configuration is applied</w:t>
      </w:r>
      <w:r>
        <w:t>?</w:t>
      </w:r>
    </w:p>
    <w:p w14:paraId="198B752C" w14:textId="77777777" w:rsidR="00E8227B" w:rsidRDefault="00C665D2">
      <w:pPr>
        <w:pStyle w:val="Heading3"/>
        <w:rPr>
          <w:lang w:val="en-US"/>
        </w:rPr>
      </w:pPr>
      <w:r>
        <w:rPr>
          <w:rFonts w:hint="eastAsia"/>
          <w:lang w:val="en-US"/>
        </w:rPr>
        <w:t>2.3.1 Unicast</w:t>
      </w:r>
    </w:p>
    <w:p w14:paraId="161AE9D6" w14:textId="77777777" w:rsidR="00E8227B" w:rsidRDefault="00C665D2">
      <w:pPr>
        <w:rPr>
          <w:lang w:val="en-US"/>
        </w:rPr>
      </w:pPr>
      <w:r>
        <w:rPr>
          <w:rFonts w:hint="eastAsia"/>
          <w:lang w:val="en-US"/>
        </w:rPr>
        <w:t>Before we discussing the details, it is worthwhile to illustrate all the messages exchanged between two UEs.</w:t>
      </w:r>
    </w:p>
    <w:p w14:paraId="218969D8" w14:textId="77777777" w:rsidR="00E8227B" w:rsidRDefault="00C665D2">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68" w:dyaOrig="6210" w14:anchorId="0BAF85BA">
          <v:shape id="_x0000_i1026" type="#_x0000_t75" style="width:293.2pt;height:311.05pt" o:ole="">
            <v:imagedata r:id="rId15" o:title=""/>
            <o:lock v:ext="edit" aspectratio="f"/>
          </v:shape>
          <o:OLEObject Type="Embed" ProgID="Visio.Drawing.15" ShapeID="_x0000_i1026" DrawAspect="Content" ObjectID="_1690979452" r:id="rId16"/>
        </w:object>
      </w:r>
    </w:p>
    <w:p w14:paraId="2FAE58AA" w14:textId="77777777" w:rsidR="00E8227B" w:rsidRDefault="00C665D2">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E8C3964" w14:textId="77777777" w:rsidR="00E8227B" w:rsidRDefault="00C665D2">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4827DAD" w14:textId="77777777" w:rsidR="00E8227B" w:rsidRDefault="00C665D2">
      <w:pPr>
        <w:pStyle w:val="Heading5"/>
        <w:rPr>
          <w:b/>
          <w:bCs/>
          <w:lang w:val="en-US"/>
        </w:rPr>
      </w:pPr>
      <w:r>
        <w:rPr>
          <w:rFonts w:hint="eastAsia"/>
          <w:b/>
          <w:bCs/>
          <w:lang w:val="en-US"/>
        </w:rPr>
        <w:t>Question3-1, for DCR message using broadcast, which DRX configuration should be used?</w:t>
      </w:r>
    </w:p>
    <w:p w14:paraId="4D1C5992" w14:textId="77777777" w:rsidR="00E8227B" w:rsidRDefault="00C665D2">
      <w:pPr>
        <w:numPr>
          <w:ilvl w:val="0"/>
          <w:numId w:val="16"/>
        </w:numPr>
        <w:tabs>
          <w:tab w:val="left" w:pos="420"/>
        </w:tabs>
        <w:rPr>
          <w:rFonts w:cs="Arial"/>
          <w:lang w:val="en-US"/>
        </w:rPr>
      </w:pPr>
      <w:r>
        <w:rPr>
          <w:rFonts w:cs="Arial"/>
          <w:lang w:val="en-US"/>
        </w:rPr>
        <w:t>Do not apply DRX configuration.</w:t>
      </w:r>
    </w:p>
    <w:p w14:paraId="53A51C77" w14:textId="77777777" w:rsidR="00E8227B" w:rsidRDefault="00C665D2">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0041E6B0" w14:textId="77777777" w:rsidR="00E8227B" w:rsidRDefault="00C665D2">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7B3B9F29" w14:textId="77777777" w:rsidR="00E8227B" w:rsidRDefault="00C665D2">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14:paraId="3955F510" w14:textId="77777777" w:rsidR="00E8227B" w:rsidRDefault="00234A7D">
      <w:pPr>
        <w:numPr>
          <w:ilvl w:val="0"/>
          <w:numId w:val="16"/>
        </w:numPr>
        <w:tabs>
          <w:tab w:val="left" w:pos="420"/>
        </w:tabs>
        <w:rPr>
          <w:rFonts w:cs="Arial"/>
          <w:lang w:val="en-US"/>
        </w:rPr>
      </w:pPr>
      <w:ins w:id="12" w:author="Huawei" w:date="2021-08-20T16:14:00Z">
        <w:r>
          <w:rPr>
            <w:rFonts w:cs="Arial"/>
            <w:lang w:val="en-US"/>
          </w:rPr>
          <w:t>Define a QoS profile for DCR message and DCR message transmission can share the DRX with other broadcast services.</w:t>
        </w:r>
      </w:ins>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B668BF3" w14:textId="77777777">
        <w:tc>
          <w:tcPr>
            <w:tcW w:w="1812" w:type="dxa"/>
            <w:shd w:val="clear" w:color="auto" w:fill="E7E6E6"/>
          </w:tcPr>
          <w:p w14:paraId="31A730C5"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606B3C1"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7A2AEA2C" w14:textId="77777777" w:rsidR="00E8227B" w:rsidRDefault="00C665D2">
            <w:pPr>
              <w:spacing w:after="0"/>
              <w:jc w:val="center"/>
              <w:rPr>
                <w:rFonts w:cs="Arial"/>
                <w:lang w:eastAsia="ko-KR"/>
              </w:rPr>
            </w:pPr>
            <w:r>
              <w:rPr>
                <w:rFonts w:cs="Arial"/>
                <w:lang w:eastAsia="ko-KR"/>
              </w:rPr>
              <w:t>Comment</w:t>
            </w:r>
          </w:p>
        </w:tc>
      </w:tr>
      <w:tr w:rsidR="00E8227B" w14:paraId="2E552689" w14:textId="77777777">
        <w:tc>
          <w:tcPr>
            <w:tcW w:w="1812" w:type="dxa"/>
          </w:tcPr>
          <w:p w14:paraId="0813CDC3" w14:textId="77777777" w:rsidR="00E8227B" w:rsidRDefault="00C665D2">
            <w:pPr>
              <w:spacing w:after="0"/>
              <w:jc w:val="center"/>
              <w:rPr>
                <w:rFonts w:cs="Arial"/>
              </w:rPr>
            </w:pPr>
            <w:r>
              <w:rPr>
                <w:rFonts w:cs="Arial" w:hint="eastAsia"/>
              </w:rPr>
              <w:t>Xiaomi</w:t>
            </w:r>
          </w:p>
        </w:tc>
        <w:tc>
          <w:tcPr>
            <w:tcW w:w="1987" w:type="dxa"/>
          </w:tcPr>
          <w:p w14:paraId="7AC95534" w14:textId="77777777" w:rsidR="00E8227B" w:rsidRDefault="00C665D2">
            <w:pPr>
              <w:spacing w:after="0"/>
              <w:rPr>
                <w:rFonts w:eastAsia="DengXian" w:cs="Arial"/>
              </w:rPr>
            </w:pPr>
            <w:r>
              <w:rPr>
                <w:rFonts w:eastAsia="DengXian" w:cs="Arial" w:hint="eastAsia"/>
              </w:rPr>
              <w:t xml:space="preserve">Option </w:t>
            </w:r>
            <w:r>
              <w:rPr>
                <w:rFonts w:eastAsia="DengXian" w:cs="Arial"/>
              </w:rPr>
              <w:t>3</w:t>
            </w:r>
          </w:p>
        </w:tc>
        <w:tc>
          <w:tcPr>
            <w:tcW w:w="6052" w:type="dxa"/>
          </w:tcPr>
          <w:p w14:paraId="18D6A1E8" w14:textId="77777777" w:rsidR="00E8227B" w:rsidRDefault="00C665D2">
            <w:pPr>
              <w:spacing w:after="0"/>
              <w:rPr>
                <w:rFonts w:eastAsia="DengXian" w:cs="Arial"/>
              </w:rPr>
            </w:pPr>
            <w:r>
              <w:rPr>
                <w:rFonts w:eastAsia="DengXian" w:cs="Arial"/>
              </w:rPr>
              <w:t>Option 1 would require all UEs to keep in active in order to receive potential DCR messages. It’s much power waste.</w:t>
            </w:r>
          </w:p>
          <w:p w14:paraId="7D0DF80D" w14:textId="77777777" w:rsidR="00E8227B" w:rsidRDefault="00C665D2">
            <w:pPr>
              <w:spacing w:after="0"/>
              <w:rPr>
                <w:rFonts w:eastAsia="DengXian" w:cs="Arial"/>
              </w:rPr>
            </w:pPr>
            <w:r>
              <w:rPr>
                <w:rFonts w:eastAsia="DengXian" w:cs="Arial"/>
              </w:rPr>
              <w:t>Option 2 would introduce new DRX configuration for DCR, which is not supported by R16 UEs. There would be coexistence issue between R16 and R17 UEs.</w:t>
            </w:r>
          </w:p>
          <w:p w14:paraId="1BF20276" w14:textId="77777777" w:rsidR="00E8227B" w:rsidRDefault="00C665D2">
            <w:pPr>
              <w:spacing w:after="0"/>
              <w:rPr>
                <w:rFonts w:eastAsia="DengXian" w:cs="Arial"/>
              </w:rPr>
            </w:pPr>
            <w:r>
              <w:rPr>
                <w:rFonts w:eastAsia="DengXian" w:cs="Arial"/>
              </w:rPr>
              <w:t xml:space="preserve">Option 3 has the benefit of unified solution for all broadcast transmission. TX profile could also be reused to resolve the coexistence issue between R16 and R17 UEs, from DCR transmission and reception. </w:t>
            </w:r>
          </w:p>
        </w:tc>
      </w:tr>
      <w:tr w:rsidR="00E8227B" w14:paraId="2EAA44BA" w14:textId="77777777">
        <w:trPr>
          <w:trHeight w:val="90"/>
        </w:trPr>
        <w:tc>
          <w:tcPr>
            <w:tcW w:w="1812" w:type="dxa"/>
          </w:tcPr>
          <w:p w14:paraId="13B41C0E"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7FA5071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790E24E4" w14:textId="77777777" w:rsidR="00E8227B" w:rsidRDefault="00C665D2">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E8227B" w14:paraId="58BA3C79" w14:textId="77777777">
        <w:trPr>
          <w:trHeight w:val="90"/>
        </w:trPr>
        <w:tc>
          <w:tcPr>
            <w:tcW w:w="1812" w:type="dxa"/>
          </w:tcPr>
          <w:p w14:paraId="551B5DD3"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15EB41B8"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7D44F00E" w14:textId="77777777" w:rsidR="00E8227B" w:rsidRDefault="00C665D2">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E8227B" w14:paraId="54BCCDD4" w14:textId="77777777">
        <w:trPr>
          <w:trHeight w:val="90"/>
        </w:trPr>
        <w:tc>
          <w:tcPr>
            <w:tcW w:w="1812" w:type="dxa"/>
          </w:tcPr>
          <w:p w14:paraId="7BAEE3A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F60FEAB"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4716E786" w14:textId="77777777" w:rsidR="00E8227B" w:rsidRDefault="00C665D2">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E8227B" w14:paraId="2B2329B8" w14:textId="77777777">
        <w:trPr>
          <w:trHeight w:val="90"/>
        </w:trPr>
        <w:tc>
          <w:tcPr>
            <w:tcW w:w="1812" w:type="dxa"/>
          </w:tcPr>
          <w:p w14:paraId="6A312929"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B05005A" w14:textId="77777777" w:rsidR="00E8227B" w:rsidRDefault="00C665D2">
            <w:pPr>
              <w:spacing w:after="0"/>
              <w:rPr>
                <w:rFonts w:eastAsia="Malgun Gothic" w:cs="Arial"/>
                <w:lang w:eastAsia="ko-KR"/>
              </w:rPr>
            </w:pPr>
            <w:r>
              <w:rPr>
                <w:rFonts w:eastAsia="Malgun Gothic" w:cs="Arial"/>
                <w:lang w:eastAsia="ko-KR"/>
              </w:rPr>
              <w:t xml:space="preserve">Option 2 </w:t>
            </w:r>
          </w:p>
        </w:tc>
        <w:tc>
          <w:tcPr>
            <w:tcW w:w="6052" w:type="dxa"/>
          </w:tcPr>
          <w:p w14:paraId="09EB8392" w14:textId="77777777" w:rsidR="00E8227B" w:rsidRDefault="00C665D2">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E8227B" w14:paraId="479E9C1F" w14:textId="77777777">
        <w:trPr>
          <w:trHeight w:val="90"/>
        </w:trPr>
        <w:tc>
          <w:tcPr>
            <w:tcW w:w="1812" w:type="dxa"/>
          </w:tcPr>
          <w:p w14:paraId="7F043BBA" w14:textId="77777777" w:rsidR="00E8227B" w:rsidRDefault="00C665D2">
            <w:pPr>
              <w:spacing w:after="0"/>
              <w:jc w:val="center"/>
              <w:rPr>
                <w:rFonts w:eastAsia="Malgun Gothic" w:cs="Arial"/>
                <w:lang w:eastAsia="ko-KR"/>
              </w:rPr>
            </w:pPr>
            <w:r>
              <w:rPr>
                <w:rFonts w:cs="Arial"/>
              </w:rPr>
              <w:t>OPPO</w:t>
            </w:r>
          </w:p>
        </w:tc>
        <w:tc>
          <w:tcPr>
            <w:tcW w:w="1987" w:type="dxa"/>
          </w:tcPr>
          <w:p w14:paraId="60743E23" w14:textId="77777777" w:rsidR="00E8227B" w:rsidRDefault="00C665D2">
            <w:pPr>
              <w:spacing w:after="0"/>
              <w:rPr>
                <w:rFonts w:eastAsia="Malgun Gothic" w:cs="Arial"/>
                <w:lang w:eastAsia="ko-KR"/>
              </w:rPr>
            </w:pPr>
            <w:r>
              <w:rPr>
                <w:rFonts w:eastAsia="DengXian" w:cs="Arial"/>
              </w:rPr>
              <w:t>Option4 with comment</w:t>
            </w:r>
          </w:p>
        </w:tc>
        <w:tc>
          <w:tcPr>
            <w:tcW w:w="6052" w:type="dxa"/>
          </w:tcPr>
          <w:p w14:paraId="6680B063" w14:textId="77777777" w:rsidR="00E8227B" w:rsidRDefault="00C665D2">
            <w:pPr>
              <w:spacing w:after="0"/>
              <w:rPr>
                <w:rFonts w:eastAsia="DengXian" w:cs="Arial"/>
              </w:rPr>
            </w:pPr>
            <w:r>
              <w:rPr>
                <w:rFonts w:eastAsia="DengXian" w:cs="Arial" w:hint="eastAsia"/>
              </w:rPr>
              <w:t>G</w:t>
            </w:r>
            <w:r>
              <w:rPr>
                <w:rFonts w:eastAsia="DengXian" w:cs="Arial"/>
              </w:rPr>
              <w:t>enerally, we believe the broadcast DRX can be reused here</w:t>
            </w:r>
          </w:p>
          <w:p w14:paraId="71FBA07A" w14:textId="77777777" w:rsidR="00E8227B" w:rsidRDefault="00C665D2">
            <w:pPr>
              <w:spacing w:after="0"/>
              <w:rPr>
                <w:rFonts w:eastAsia="DengXian" w:cs="Arial"/>
              </w:rPr>
            </w:pPr>
            <w:r>
              <w:rPr>
                <w:rFonts w:eastAsia="DengXian" w:cs="Arial"/>
              </w:rPr>
              <w:t>For Option1, it’s not power saving since Rx UE has to be active to monitor DCR message.</w:t>
            </w:r>
          </w:p>
          <w:p w14:paraId="5D485258" w14:textId="77777777" w:rsidR="00E8227B" w:rsidRDefault="00C665D2">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3A8BD4B5" w14:textId="77777777" w:rsidR="00E8227B" w:rsidRDefault="00C665D2">
            <w:pPr>
              <w:spacing w:after="0"/>
              <w:rPr>
                <w:rFonts w:eastAsia="DengXian" w:cs="Arial"/>
              </w:rPr>
            </w:pPr>
            <w:r>
              <w:rPr>
                <w:rFonts w:eastAsia="DengXian" w:cs="Arial"/>
              </w:rPr>
              <w:t>For Option3 can’t work since AS layer has not got any QOS information from V2X layer when delivery of DCR message.</w:t>
            </w:r>
          </w:p>
          <w:p w14:paraId="216BFC52" w14:textId="77777777" w:rsidR="00E8227B" w:rsidRDefault="00E8227B">
            <w:pPr>
              <w:spacing w:after="0"/>
              <w:rPr>
                <w:rFonts w:eastAsia="DengXian" w:cs="Arial"/>
              </w:rPr>
            </w:pPr>
          </w:p>
          <w:p w14:paraId="46BBA417" w14:textId="77777777" w:rsidR="00E8227B" w:rsidRDefault="00C665D2">
            <w:pPr>
              <w:spacing w:after="0"/>
              <w:rPr>
                <w:rFonts w:eastAsia="DengXian" w:cs="Arial"/>
              </w:rPr>
            </w:pPr>
            <w:r>
              <w:rPr>
                <w:rFonts w:eastAsia="DengXian" w:cs="Arial"/>
              </w:rPr>
              <w:t>So a default DRX can be used, i.e., option-4 (which is the same as the default DRX being discussion in [703])</w:t>
            </w:r>
          </w:p>
          <w:p w14:paraId="2792D914" w14:textId="77777777" w:rsidR="00E8227B" w:rsidRDefault="00E8227B">
            <w:pPr>
              <w:spacing w:after="0"/>
              <w:rPr>
                <w:rFonts w:eastAsia="Malgun Gothic" w:cs="Arial"/>
                <w:lang w:eastAsia="ko-KR"/>
              </w:rPr>
            </w:pPr>
          </w:p>
        </w:tc>
      </w:tr>
      <w:tr w:rsidR="00E8227B" w14:paraId="1303672F" w14:textId="77777777">
        <w:trPr>
          <w:trHeight w:val="90"/>
        </w:trPr>
        <w:tc>
          <w:tcPr>
            <w:tcW w:w="1812" w:type="dxa"/>
          </w:tcPr>
          <w:p w14:paraId="2AD83285" w14:textId="77777777" w:rsidR="00E8227B" w:rsidRDefault="00C665D2">
            <w:pPr>
              <w:spacing w:after="0"/>
              <w:jc w:val="center"/>
              <w:rPr>
                <w:rFonts w:cs="Arial"/>
              </w:rPr>
            </w:pPr>
            <w:r>
              <w:rPr>
                <w:rFonts w:eastAsia="Malgun Gothic" w:cs="Arial"/>
                <w:lang w:eastAsia="ko-KR"/>
              </w:rPr>
              <w:t>Samsung</w:t>
            </w:r>
          </w:p>
        </w:tc>
        <w:tc>
          <w:tcPr>
            <w:tcW w:w="1987" w:type="dxa"/>
          </w:tcPr>
          <w:p w14:paraId="4316E950" w14:textId="77777777" w:rsidR="00E8227B" w:rsidRDefault="00C665D2">
            <w:pPr>
              <w:spacing w:after="0"/>
              <w:rPr>
                <w:rFonts w:eastAsia="DengXian" w:cs="Arial"/>
              </w:rPr>
            </w:pPr>
            <w:r>
              <w:rPr>
                <w:rFonts w:eastAsia="Malgun Gothic" w:cs="Arial"/>
                <w:lang w:eastAsia="ko-KR"/>
              </w:rPr>
              <w:t>Option-3</w:t>
            </w:r>
          </w:p>
        </w:tc>
        <w:tc>
          <w:tcPr>
            <w:tcW w:w="6052" w:type="dxa"/>
          </w:tcPr>
          <w:p w14:paraId="61018976" w14:textId="77777777" w:rsidR="00E8227B" w:rsidRDefault="00E8227B">
            <w:pPr>
              <w:spacing w:after="0"/>
              <w:rPr>
                <w:rFonts w:eastAsia="DengXian" w:cs="Arial"/>
              </w:rPr>
            </w:pPr>
          </w:p>
        </w:tc>
      </w:tr>
      <w:tr w:rsidR="00E8227B" w14:paraId="51089BED" w14:textId="77777777">
        <w:trPr>
          <w:trHeight w:val="90"/>
        </w:trPr>
        <w:tc>
          <w:tcPr>
            <w:tcW w:w="1812" w:type="dxa"/>
          </w:tcPr>
          <w:p w14:paraId="049A3E75"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C5AD3D0"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337CAD14" w14:textId="77777777" w:rsidR="00E8227B" w:rsidRDefault="00E8227B">
            <w:pPr>
              <w:spacing w:after="0"/>
              <w:rPr>
                <w:rFonts w:eastAsia="DengXian" w:cs="Arial"/>
              </w:rPr>
            </w:pPr>
          </w:p>
        </w:tc>
      </w:tr>
      <w:tr w:rsidR="00E8227B" w14:paraId="76FD8E84" w14:textId="77777777">
        <w:trPr>
          <w:trHeight w:val="90"/>
        </w:trPr>
        <w:tc>
          <w:tcPr>
            <w:tcW w:w="1812" w:type="dxa"/>
          </w:tcPr>
          <w:p w14:paraId="5252ADC3"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48E0E370" w14:textId="77777777" w:rsidR="00E8227B" w:rsidRDefault="00C665D2">
            <w:pPr>
              <w:spacing w:after="0"/>
              <w:rPr>
                <w:rFonts w:eastAsiaTheme="minorEastAsia" w:cs="Arial"/>
              </w:rPr>
            </w:pPr>
            <w:r>
              <w:rPr>
                <w:rFonts w:eastAsia="Malgun Gothic" w:cs="Arial"/>
                <w:lang w:eastAsia="ko-KR"/>
              </w:rPr>
              <w:t>Option-3 or Option-4</w:t>
            </w:r>
          </w:p>
        </w:tc>
        <w:tc>
          <w:tcPr>
            <w:tcW w:w="6052" w:type="dxa"/>
          </w:tcPr>
          <w:p w14:paraId="7682121B" w14:textId="77777777" w:rsidR="00E8227B" w:rsidRDefault="00C665D2">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E8227B" w14:paraId="31587536" w14:textId="77777777">
        <w:trPr>
          <w:trHeight w:val="90"/>
        </w:trPr>
        <w:tc>
          <w:tcPr>
            <w:tcW w:w="1812" w:type="dxa"/>
          </w:tcPr>
          <w:p w14:paraId="78514FC4"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26E0F1B" w14:textId="77777777" w:rsidR="00E8227B" w:rsidRDefault="00C665D2">
            <w:pPr>
              <w:spacing w:after="0"/>
              <w:rPr>
                <w:rFonts w:eastAsiaTheme="minorEastAsia" w:cs="Arial"/>
              </w:rPr>
            </w:pPr>
            <w:r>
              <w:rPr>
                <w:rFonts w:eastAsiaTheme="minorEastAsia" w:cs="Arial" w:hint="eastAsia"/>
              </w:rPr>
              <w:t>Option-3</w:t>
            </w:r>
          </w:p>
        </w:tc>
        <w:tc>
          <w:tcPr>
            <w:tcW w:w="6052" w:type="dxa"/>
          </w:tcPr>
          <w:p w14:paraId="33467738" w14:textId="77777777" w:rsidR="00E8227B" w:rsidRDefault="00E8227B">
            <w:pPr>
              <w:spacing w:after="0"/>
              <w:rPr>
                <w:rFonts w:eastAsia="DengXian" w:cs="Arial"/>
              </w:rPr>
            </w:pPr>
          </w:p>
        </w:tc>
      </w:tr>
      <w:tr w:rsidR="00E8227B" w14:paraId="48649083" w14:textId="77777777">
        <w:trPr>
          <w:trHeight w:val="90"/>
        </w:trPr>
        <w:tc>
          <w:tcPr>
            <w:tcW w:w="1812" w:type="dxa"/>
          </w:tcPr>
          <w:p w14:paraId="2995789A"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66407992" w14:textId="77777777" w:rsidR="00E8227B" w:rsidRDefault="00C665D2">
            <w:pPr>
              <w:spacing w:after="0"/>
              <w:rPr>
                <w:rFonts w:eastAsiaTheme="minorEastAsia" w:cs="Arial"/>
              </w:rPr>
            </w:pPr>
            <w:r>
              <w:rPr>
                <w:rFonts w:eastAsia="Yu Mincho" w:cs="Arial" w:hint="eastAsia"/>
                <w:lang w:eastAsia="ja-JP"/>
              </w:rPr>
              <w:t>Option 3</w:t>
            </w:r>
          </w:p>
        </w:tc>
        <w:tc>
          <w:tcPr>
            <w:tcW w:w="6052" w:type="dxa"/>
          </w:tcPr>
          <w:p w14:paraId="5284B6C5" w14:textId="77777777" w:rsidR="00E8227B" w:rsidRDefault="00E8227B">
            <w:pPr>
              <w:spacing w:after="0"/>
              <w:rPr>
                <w:rFonts w:eastAsia="DengXian" w:cs="Arial"/>
              </w:rPr>
            </w:pPr>
          </w:p>
        </w:tc>
      </w:tr>
      <w:tr w:rsidR="00E8227B" w14:paraId="640A0FB2" w14:textId="77777777">
        <w:trPr>
          <w:trHeight w:val="90"/>
        </w:trPr>
        <w:tc>
          <w:tcPr>
            <w:tcW w:w="1812" w:type="dxa"/>
          </w:tcPr>
          <w:p w14:paraId="5508CF79"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4E0C45A6" w14:textId="77777777" w:rsidR="00E8227B" w:rsidRDefault="00C665D2">
            <w:pPr>
              <w:spacing w:after="0"/>
              <w:rPr>
                <w:rFonts w:eastAsia="Yu Mincho" w:cs="Arial"/>
                <w:lang w:eastAsia="ja-JP"/>
              </w:rPr>
            </w:pPr>
            <w:r>
              <w:rPr>
                <w:rFonts w:eastAsia="Yu Mincho" w:cs="Arial"/>
                <w:lang w:eastAsia="ja-JP"/>
              </w:rPr>
              <w:t>Option 3</w:t>
            </w:r>
          </w:p>
        </w:tc>
        <w:tc>
          <w:tcPr>
            <w:tcW w:w="6052" w:type="dxa"/>
          </w:tcPr>
          <w:p w14:paraId="47D8D256" w14:textId="77777777" w:rsidR="00E8227B" w:rsidRDefault="00E8227B">
            <w:pPr>
              <w:spacing w:after="0"/>
              <w:rPr>
                <w:rFonts w:eastAsia="DengXian" w:cs="Arial"/>
              </w:rPr>
            </w:pPr>
          </w:p>
        </w:tc>
      </w:tr>
      <w:tr w:rsidR="00E8227B" w14:paraId="34BE4947" w14:textId="77777777">
        <w:trPr>
          <w:trHeight w:val="90"/>
        </w:trPr>
        <w:tc>
          <w:tcPr>
            <w:tcW w:w="1812" w:type="dxa"/>
          </w:tcPr>
          <w:p w14:paraId="7109136D"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043B2ECB"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6D7ECE53" w14:textId="77777777" w:rsidR="00E8227B" w:rsidRDefault="00C665D2">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r w:rsidR="00E8227B" w14:paraId="47F3E2CA" w14:textId="77777777">
        <w:trPr>
          <w:trHeight w:val="90"/>
        </w:trPr>
        <w:tc>
          <w:tcPr>
            <w:tcW w:w="1812" w:type="dxa"/>
          </w:tcPr>
          <w:p w14:paraId="030DFDD7"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4ACFDACD"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2309BF12" w14:textId="77777777" w:rsidR="00E8227B" w:rsidRDefault="00E8227B">
            <w:pPr>
              <w:spacing w:after="0"/>
              <w:rPr>
                <w:rFonts w:eastAsia="Malgun Gothic" w:cs="Arial"/>
                <w:lang w:eastAsia="ko-KR"/>
              </w:rPr>
            </w:pPr>
          </w:p>
        </w:tc>
      </w:tr>
      <w:tr w:rsidR="00E8227B" w14:paraId="5EE04DC4" w14:textId="77777777">
        <w:trPr>
          <w:trHeight w:val="90"/>
        </w:trPr>
        <w:tc>
          <w:tcPr>
            <w:tcW w:w="1812" w:type="dxa"/>
          </w:tcPr>
          <w:p w14:paraId="725043A2"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C3F9F68"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7FD30E80" w14:textId="77777777" w:rsidR="00E8227B" w:rsidRDefault="00C665D2">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E8227B" w14:paraId="43969D4D" w14:textId="77777777">
        <w:trPr>
          <w:trHeight w:val="90"/>
        </w:trPr>
        <w:tc>
          <w:tcPr>
            <w:tcW w:w="1812" w:type="dxa"/>
          </w:tcPr>
          <w:p w14:paraId="5E144F6A" w14:textId="77777777" w:rsidR="00E8227B" w:rsidRDefault="00C665D2">
            <w:pPr>
              <w:spacing w:after="0"/>
              <w:jc w:val="center"/>
              <w:rPr>
                <w:rFonts w:eastAsiaTheme="minorEastAsia" w:cs="Arial"/>
              </w:rPr>
            </w:pPr>
            <w:r>
              <w:rPr>
                <w:rFonts w:eastAsia="Malgun Gothic" w:cs="Arial"/>
                <w:lang w:eastAsia="ko-KR"/>
              </w:rPr>
              <w:t>LG</w:t>
            </w:r>
          </w:p>
        </w:tc>
        <w:tc>
          <w:tcPr>
            <w:tcW w:w="1987" w:type="dxa"/>
          </w:tcPr>
          <w:p w14:paraId="4C376EF9" w14:textId="77777777" w:rsidR="00E8227B" w:rsidRDefault="00C665D2">
            <w:pPr>
              <w:spacing w:after="0"/>
              <w:rPr>
                <w:rFonts w:eastAsiaTheme="minorEastAsia" w:cs="Arial"/>
              </w:rPr>
            </w:pPr>
            <w:r>
              <w:rPr>
                <w:rFonts w:eastAsia="Malgun Gothic" w:cs="Arial"/>
                <w:lang w:eastAsia="ko-KR"/>
              </w:rPr>
              <w:t>similar the option 2 with comments</w:t>
            </w:r>
            <w:r>
              <w:rPr>
                <w:rFonts w:eastAsia="Malgun Gothic" w:cs="Arial" w:hint="eastAsia"/>
                <w:lang w:eastAsia="ko-KR"/>
              </w:rPr>
              <w:t xml:space="preserve"> </w:t>
            </w:r>
          </w:p>
        </w:tc>
        <w:tc>
          <w:tcPr>
            <w:tcW w:w="6052" w:type="dxa"/>
          </w:tcPr>
          <w:p w14:paraId="05A91BA8" w14:textId="77777777"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058A773E" w14:textId="77777777">
        <w:trPr>
          <w:trHeight w:val="90"/>
        </w:trPr>
        <w:tc>
          <w:tcPr>
            <w:tcW w:w="1812" w:type="dxa"/>
          </w:tcPr>
          <w:p w14:paraId="041D5F54" w14:textId="77777777" w:rsidR="00E8227B" w:rsidRDefault="00E8227B">
            <w:pPr>
              <w:spacing w:after="0"/>
              <w:jc w:val="center"/>
              <w:rPr>
                <w:rFonts w:eastAsia="Malgun Gothic" w:cs="Arial"/>
                <w:lang w:eastAsia="ko-KR"/>
              </w:rPr>
            </w:pPr>
          </w:p>
        </w:tc>
        <w:tc>
          <w:tcPr>
            <w:tcW w:w="1987" w:type="dxa"/>
          </w:tcPr>
          <w:p w14:paraId="75DED083" w14:textId="77777777" w:rsidR="00E8227B" w:rsidRDefault="00E8227B">
            <w:pPr>
              <w:spacing w:after="0"/>
              <w:rPr>
                <w:rFonts w:eastAsia="Malgun Gothic" w:cs="Arial"/>
                <w:lang w:eastAsia="ko-KR"/>
              </w:rPr>
            </w:pPr>
          </w:p>
        </w:tc>
        <w:tc>
          <w:tcPr>
            <w:tcW w:w="6052" w:type="dxa"/>
          </w:tcPr>
          <w:p w14:paraId="7FF217DD" w14:textId="77777777" w:rsidR="00E8227B" w:rsidRDefault="00E8227B">
            <w:pPr>
              <w:spacing w:after="0"/>
              <w:rPr>
                <w:rFonts w:eastAsia="BatangChe" w:cs="Arial"/>
                <w:lang w:eastAsia="ko-KR"/>
              </w:rPr>
            </w:pPr>
          </w:p>
        </w:tc>
      </w:tr>
      <w:tr w:rsidR="00E8227B" w14:paraId="0A6139E8"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2C0D460A" w14:textId="77777777" w:rsidR="00E8227B" w:rsidRDefault="00C665D2">
            <w:pPr>
              <w:spacing w:after="0"/>
              <w:jc w:val="center"/>
              <w:rPr>
                <w:rFonts w:eastAsia="Malgun Gothic" w:cs="Arial"/>
                <w:lang w:eastAsia="ko-KR"/>
              </w:rPr>
            </w:pPr>
            <w:r>
              <w:rPr>
                <w:rFonts w:eastAsia="Malgun Gothic" w:cs="Arial" w:hint="eastAsia"/>
                <w:lang w:eastAsia="ko-KR"/>
              </w:rPr>
              <w:t>vivo</w:t>
            </w:r>
          </w:p>
        </w:tc>
        <w:tc>
          <w:tcPr>
            <w:tcW w:w="1987" w:type="dxa"/>
            <w:tcBorders>
              <w:top w:val="single" w:sz="4" w:space="0" w:color="auto"/>
              <w:left w:val="single" w:sz="4" w:space="0" w:color="auto"/>
              <w:bottom w:val="single" w:sz="4" w:space="0" w:color="auto"/>
              <w:right w:val="single" w:sz="4" w:space="0" w:color="auto"/>
            </w:tcBorders>
          </w:tcPr>
          <w:p w14:paraId="1444B02C" w14:textId="77777777" w:rsidR="00E8227B" w:rsidRDefault="00C665D2">
            <w:pPr>
              <w:spacing w:after="0"/>
              <w:rPr>
                <w:rFonts w:eastAsia="Malgun Gothic" w:cs="Arial"/>
                <w:lang w:eastAsia="ko-KR"/>
              </w:rPr>
            </w:pPr>
            <w:r>
              <w:rPr>
                <w:rFonts w:eastAsia="Malgun Gothic" w:cs="Arial" w:hint="eastAsia"/>
                <w:lang w:eastAsia="ko-KR"/>
              </w:rPr>
              <w:t>Option 2 with comments</w:t>
            </w:r>
          </w:p>
        </w:tc>
        <w:tc>
          <w:tcPr>
            <w:tcW w:w="6052" w:type="dxa"/>
            <w:tcBorders>
              <w:top w:val="single" w:sz="4" w:space="0" w:color="auto"/>
              <w:left w:val="single" w:sz="4" w:space="0" w:color="auto"/>
              <w:bottom w:val="single" w:sz="4" w:space="0" w:color="auto"/>
              <w:right w:val="single" w:sz="4" w:space="0" w:color="auto"/>
            </w:tcBorders>
          </w:tcPr>
          <w:p w14:paraId="2A2746DA" w14:textId="77777777" w:rsidR="00E8227B" w:rsidRDefault="00C665D2">
            <w:pPr>
              <w:spacing w:after="0"/>
              <w:rPr>
                <w:rFonts w:eastAsia="BatangChe" w:cs="Arial"/>
                <w:lang w:eastAsia="ko-KR"/>
              </w:rPr>
            </w:pPr>
            <w:r>
              <w:rPr>
                <w:rFonts w:eastAsia="BatangChe" w:cs="Arial" w:hint="eastAsia"/>
                <w:lang w:eastAsia="ko-KR"/>
              </w:rPr>
              <w:t xml:space="preserve">As DCR message is sent in broadcast manner, using </w:t>
            </w:r>
            <w:r>
              <w:rPr>
                <w:rFonts w:eastAsia="BatangChe" w:cs="Arial"/>
                <w:lang w:eastAsia="ko-KR"/>
              </w:rPr>
              <w:t xml:space="preserve">broadcast DRX configuration </w:t>
            </w:r>
            <w:r>
              <w:rPr>
                <w:rFonts w:eastAsia="BatangChe" w:cs="Arial" w:hint="eastAsia"/>
                <w:lang w:eastAsia="ko-KR"/>
              </w:rPr>
              <w:t>is the most reasonable.</w:t>
            </w:r>
          </w:p>
          <w:p w14:paraId="3FD5DBE2" w14:textId="77777777" w:rsidR="00E8227B" w:rsidRDefault="00C665D2">
            <w:pPr>
              <w:spacing w:after="0"/>
              <w:rPr>
                <w:rFonts w:eastAsia="BatangChe" w:cs="Arial"/>
                <w:lang w:eastAsia="ko-KR"/>
              </w:rPr>
            </w:pPr>
            <w:r>
              <w:rPr>
                <w:rFonts w:eastAsia="BatangChe" w:cs="Arial" w:hint="eastAsia"/>
                <w:lang w:eastAsia="ko-KR"/>
              </w:rPr>
              <w:t xml:space="preserve">With regards to the highlighted wording </w:t>
            </w:r>
            <w:r>
              <w:rPr>
                <w:rFonts w:eastAsia="BatangChe" w:cs="Arial"/>
                <w:lang w:eastAsia="ko-KR"/>
              </w:rPr>
              <w:t>“Configure a dedicate broadcast DRX configuration”</w:t>
            </w:r>
            <w:r>
              <w:rPr>
                <w:rFonts w:eastAsia="BatangChe" w:cs="Arial" w:hint="eastAsia"/>
                <w:lang w:eastAsia="ko-KR"/>
              </w:rPr>
              <w:t xml:space="preserve"> in Option 2, we think it</w:t>
            </w:r>
            <w:r>
              <w:rPr>
                <w:rFonts w:eastAsia="BatangChe" w:cs="Arial"/>
                <w:lang w:eastAsia="ko-KR"/>
              </w:rPr>
              <w:t>’</w:t>
            </w:r>
            <w:r>
              <w:rPr>
                <w:rFonts w:eastAsia="BatangChe" w:cs="Arial" w:hint="eastAsia"/>
                <w:lang w:eastAsia="ko-KR"/>
              </w:rPr>
              <w:t xml:space="preserve">s a bit misleading to people that it is configured by dedicated RRC singnalling. However, we think other singnalling options are also on the table and should not be excluded. </w:t>
            </w:r>
            <w:r>
              <w:rPr>
                <w:rFonts w:eastAsia="BatangChe" w:cs="Arial"/>
                <w:lang w:eastAsia="ko-KR"/>
              </w:rPr>
              <w:t>Therefore</w:t>
            </w:r>
            <w:r>
              <w:rPr>
                <w:rFonts w:eastAsia="BatangChe" w:cs="Arial" w:hint="eastAsia"/>
                <w:lang w:eastAsia="ko-KR"/>
              </w:rPr>
              <w:t xml:space="preserve">, it is suggested to change the wording from </w:t>
            </w:r>
            <w:r>
              <w:rPr>
                <w:rFonts w:eastAsia="BatangChe" w:cs="Arial"/>
                <w:lang w:eastAsia="ko-KR"/>
              </w:rPr>
              <w:t>“Configure a dedicate broadcast DRX configuration”</w:t>
            </w:r>
            <w:r>
              <w:rPr>
                <w:rFonts w:eastAsia="BatangChe" w:cs="Arial" w:hint="eastAsia"/>
                <w:lang w:eastAsia="ko-KR"/>
              </w:rPr>
              <w:t xml:space="preserve"> to </w:t>
            </w:r>
            <w:r>
              <w:rPr>
                <w:rFonts w:eastAsia="BatangChe" w:cs="Arial"/>
                <w:lang w:eastAsia="ko-KR"/>
              </w:rPr>
              <w:t>“</w:t>
            </w:r>
            <w:r>
              <w:rPr>
                <w:rFonts w:eastAsia="BatangChe" w:cs="Arial" w:hint="eastAsia"/>
                <w:lang w:eastAsia="ko-KR"/>
              </w:rPr>
              <w:t xml:space="preserve">configure </w:t>
            </w:r>
            <w:r>
              <w:rPr>
                <w:rFonts w:eastAsia="BatangChe" w:cs="Arial"/>
                <w:lang w:eastAsia="ko-KR"/>
              </w:rPr>
              <w:t xml:space="preserve">a </w:t>
            </w:r>
            <w:r>
              <w:rPr>
                <w:rFonts w:eastAsia="BatangChe" w:cs="Arial" w:hint="eastAsia"/>
                <w:lang w:eastAsia="ko-KR"/>
              </w:rPr>
              <w:t xml:space="preserve">common (or default) </w:t>
            </w:r>
            <w:r>
              <w:rPr>
                <w:rFonts w:eastAsia="BatangChe" w:cs="Arial"/>
                <w:lang w:eastAsia="ko-KR"/>
              </w:rPr>
              <w:t>broadcast DRX configuration”</w:t>
            </w:r>
          </w:p>
        </w:tc>
      </w:tr>
      <w:tr w:rsidR="00E8227B" w14:paraId="2A97CE66"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4EF733BA" w14:textId="77777777"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14:paraId="7C88341E" w14:textId="77777777" w:rsidR="00E8227B" w:rsidRDefault="00C665D2">
            <w:pPr>
              <w:spacing w:after="0"/>
              <w:rPr>
                <w:rFonts w:cs="Arial"/>
                <w:lang w:val="en-US"/>
              </w:rPr>
            </w:pPr>
            <w:r>
              <w:rPr>
                <w:rFonts w:cs="Arial" w:hint="eastAsia"/>
                <w:lang w:val="en-US"/>
              </w:rPr>
              <w:t>Option2</w:t>
            </w:r>
          </w:p>
        </w:tc>
        <w:tc>
          <w:tcPr>
            <w:tcW w:w="6052" w:type="dxa"/>
            <w:tcBorders>
              <w:top w:val="single" w:sz="4" w:space="0" w:color="auto"/>
              <w:left w:val="single" w:sz="4" w:space="0" w:color="auto"/>
              <w:bottom w:val="single" w:sz="4" w:space="0" w:color="auto"/>
              <w:right w:val="single" w:sz="4" w:space="0" w:color="auto"/>
            </w:tcBorders>
          </w:tcPr>
          <w:p w14:paraId="10446307" w14:textId="77777777" w:rsidR="00E8227B" w:rsidRDefault="00E8227B">
            <w:pPr>
              <w:spacing w:after="0"/>
              <w:rPr>
                <w:rFonts w:eastAsia="BatangChe" w:cs="Arial"/>
                <w:lang w:eastAsia="ko-KR"/>
              </w:rPr>
            </w:pPr>
          </w:p>
        </w:tc>
      </w:tr>
      <w:tr w:rsidR="006954F1" w14:paraId="74777BD2"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1CD5E424" w14:textId="77777777" w:rsidR="006954F1" w:rsidRDefault="006954F1">
            <w:pPr>
              <w:spacing w:after="0"/>
              <w:jc w:val="center"/>
              <w:rPr>
                <w:rFonts w:cs="Arial"/>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14:paraId="549DFEB0" w14:textId="77777777" w:rsidR="006954F1" w:rsidRDefault="008E62F7">
            <w:pPr>
              <w:spacing w:after="0"/>
              <w:rPr>
                <w:rFonts w:cs="Arial"/>
                <w:lang w:val="en-US"/>
              </w:rPr>
            </w:pPr>
            <w:r>
              <w:rPr>
                <w:rFonts w:cs="Arial"/>
                <w:lang w:val="en-US"/>
              </w:rPr>
              <w:t>Option 2 or Option 4 or Option 5 with comments</w:t>
            </w:r>
          </w:p>
        </w:tc>
        <w:tc>
          <w:tcPr>
            <w:tcW w:w="6052" w:type="dxa"/>
            <w:tcBorders>
              <w:top w:val="single" w:sz="4" w:space="0" w:color="auto"/>
              <w:left w:val="single" w:sz="4" w:space="0" w:color="auto"/>
              <w:bottom w:val="single" w:sz="4" w:space="0" w:color="auto"/>
              <w:right w:val="single" w:sz="4" w:space="0" w:color="auto"/>
            </w:tcBorders>
          </w:tcPr>
          <w:p w14:paraId="4C4075F6" w14:textId="77777777" w:rsidR="006954F1" w:rsidRDefault="00234A7D" w:rsidP="00234A7D">
            <w:pPr>
              <w:pStyle w:val="ListParagraph"/>
              <w:numPr>
                <w:ilvl w:val="0"/>
                <w:numId w:val="29"/>
              </w:numPr>
              <w:spacing w:after="0"/>
              <w:ind w:firstLineChars="0"/>
              <w:rPr>
                <w:rFonts w:eastAsia="BatangChe" w:cs="Arial"/>
                <w:lang w:eastAsia="ko-KR"/>
              </w:rPr>
            </w:pPr>
            <w:r>
              <w:rPr>
                <w:rFonts w:eastAsia="BatangChe" w:cs="Arial"/>
                <w:lang w:eastAsia="ko-KR"/>
              </w:rPr>
              <w:t>DCR message is sent via broadcast manner, so the DRX configuration for DCR should be one specific broadcast DRX configuration.</w:t>
            </w:r>
          </w:p>
          <w:p w14:paraId="5FFA37E8" w14:textId="77777777" w:rsidR="00234A7D" w:rsidRDefault="000A46BE" w:rsidP="00234A7D">
            <w:pPr>
              <w:pStyle w:val="ListParagraph"/>
              <w:numPr>
                <w:ilvl w:val="0"/>
                <w:numId w:val="29"/>
              </w:numPr>
              <w:spacing w:after="0"/>
              <w:ind w:firstLineChars="0"/>
              <w:rPr>
                <w:rFonts w:eastAsia="BatangChe" w:cs="Arial"/>
                <w:lang w:eastAsia="ko-KR"/>
              </w:rPr>
            </w:pPr>
            <w:r>
              <w:rPr>
                <w:rFonts w:eastAsia="BatangChe" w:cs="Arial"/>
                <w:lang w:eastAsia="ko-KR"/>
              </w:rPr>
              <w:t>Option 2 is clean design, this dedicated broadcast DRX configuration will be applied for any RXUE who is to receive DCR message.</w:t>
            </w:r>
          </w:p>
          <w:p w14:paraId="1D3F9B72" w14:textId="77777777" w:rsidR="000A46BE" w:rsidRDefault="000201FA" w:rsidP="000201FA">
            <w:pPr>
              <w:pStyle w:val="ListParagraph"/>
              <w:numPr>
                <w:ilvl w:val="0"/>
                <w:numId w:val="29"/>
              </w:numPr>
              <w:spacing w:after="0"/>
              <w:ind w:firstLineChars="0"/>
              <w:rPr>
                <w:rFonts w:eastAsia="BatangChe" w:cs="Arial"/>
                <w:lang w:eastAsia="ko-KR"/>
              </w:rPr>
            </w:pPr>
            <w:r w:rsidRPr="000201FA">
              <w:rPr>
                <w:rFonts w:eastAsia="BatangChe" w:cs="Arial"/>
                <w:lang w:eastAsia="ko-KR"/>
              </w:rPr>
              <w:t>For Option 4, since there is no QoS profile associated with DCR message, thus we can use default broadcast DRX configuration for DCR message. However, it is not clear whether default broadcast DRX is always configured by NW. If Option 4 is adopted, the default DRX configuration should always be configured by NW.</w:t>
            </w:r>
          </w:p>
          <w:p w14:paraId="2C3B27ED" w14:textId="77777777" w:rsidR="000201FA" w:rsidRPr="00234A7D" w:rsidRDefault="000201FA" w:rsidP="000201FA">
            <w:pPr>
              <w:pStyle w:val="ListParagraph"/>
              <w:numPr>
                <w:ilvl w:val="0"/>
                <w:numId w:val="29"/>
              </w:numPr>
              <w:spacing w:after="0"/>
              <w:ind w:firstLineChars="0"/>
              <w:rPr>
                <w:rFonts w:eastAsia="BatangChe" w:cs="Arial"/>
                <w:lang w:eastAsia="ko-KR"/>
              </w:rPr>
            </w:pPr>
            <w:r>
              <w:rPr>
                <w:rFonts w:eastAsia="BatangChe" w:cs="Arial"/>
                <w:lang w:eastAsia="ko-KR"/>
              </w:rPr>
              <w:t xml:space="preserve">Option 5: </w:t>
            </w:r>
            <w:r w:rsidRPr="000201FA">
              <w:rPr>
                <w:rFonts w:eastAsia="BatangChe" w:cs="Arial"/>
                <w:lang w:eastAsia="ko-KR"/>
              </w:rPr>
              <w:t>we can define a QoS profile for DCR message, then the DCR message can share the DRX with other broadcast services</w:t>
            </w:r>
            <w:r>
              <w:rPr>
                <w:rFonts w:eastAsia="BatangChe" w:cs="Arial"/>
                <w:lang w:eastAsia="ko-KR"/>
              </w:rPr>
              <w:t>, based on this DCR QoS profile</w:t>
            </w:r>
            <w:r w:rsidRPr="000201FA">
              <w:rPr>
                <w:rFonts w:eastAsia="BatangChe" w:cs="Arial"/>
                <w:lang w:eastAsia="ko-KR"/>
              </w:rPr>
              <w:t>.</w:t>
            </w:r>
          </w:p>
        </w:tc>
      </w:tr>
      <w:tr w:rsidR="003254D1" w14:paraId="4A56DAF4"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26D6277E" w14:textId="77777777" w:rsidR="003254D1" w:rsidRPr="00FA528D" w:rsidRDefault="003254D1" w:rsidP="003254D1">
            <w:pPr>
              <w:spacing w:after="0"/>
              <w:jc w:val="center"/>
              <w:rPr>
                <w:rFonts w:eastAsia="Malgun Gothic" w:cs="Arial"/>
                <w:lang w:eastAsia="ko-KR"/>
              </w:rPr>
            </w:pPr>
            <w:r>
              <w:rPr>
                <w:rFonts w:eastAsia="Malgun Gothic" w:cs="Arial"/>
                <w:lang w:eastAsia="ko-KR"/>
              </w:rPr>
              <w:t>Fraunhofer</w:t>
            </w:r>
          </w:p>
        </w:tc>
        <w:tc>
          <w:tcPr>
            <w:tcW w:w="1987" w:type="dxa"/>
            <w:tcBorders>
              <w:top w:val="single" w:sz="4" w:space="0" w:color="auto"/>
              <w:left w:val="single" w:sz="4" w:space="0" w:color="auto"/>
              <w:bottom w:val="single" w:sz="4" w:space="0" w:color="auto"/>
              <w:right w:val="single" w:sz="4" w:space="0" w:color="auto"/>
            </w:tcBorders>
          </w:tcPr>
          <w:p w14:paraId="00B5DE86" w14:textId="77777777" w:rsidR="003254D1" w:rsidRPr="00FA528D" w:rsidRDefault="003254D1" w:rsidP="003254D1">
            <w:pPr>
              <w:spacing w:after="0"/>
              <w:rPr>
                <w:rFonts w:eastAsia="Malgun Gothic" w:cs="Arial"/>
                <w:lang w:eastAsia="ko-KR"/>
              </w:rPr>
            </w:pPr>
            <w:r>
              <w:rPr>
                <w:rFonts w:eastAsia="Malgun Gothic" w:cs="Arial"/>
                <w:lang w:eastAsia="ko-KR"/>
              </w:rPr>
              <w:t xml:space="preserve">Option 2 </w:t>
            </w:r>
          </w:p>
        </w:tc>
        <w:tc>
          <w:tcPr>
            <w:tcW w:w="6052" w:type="dxa"/>
            <w:tcBorders>
              <w:top w:val="single" w:sz="4" w:space="0" w:color="auto"/>
              <w:left w:val="single" w:sz="4" w:space="0" w:color="auto"/>
              <w:bottom w:val="single" w:sz="4" w:space="0" w:color="auto"/>
              <w:right w:val="single" w:sz="4" w:space="0" w:color="auto"/>
            </w:tcBorders>
          </w:tcPr>
          <w:p w14:paraId="5C2674AC" w14:textId="77777777" w:rsidR="003254D1" w:rsidRPr="00FA528D" w:rsidRDefault="003254D1" w:rsidP="003254D1">
            <w:pPr>
              <w:spacing w:after="0"/>
              <w:rPr>
                <w:rFonts w:eastAsia="BatangChe" w:cs="Arial"/>
                <w:lang w:eastAsia="ko-KR"/>
              </w:rPr>
            </w:pPr>
            <w:r>
              <w:rPr>
                <w:rFonts w:eastAsia="DengXian" w:cs="Arial"/>
              </w:rPr>
              <w:t xml:space="preserve">We agree with Ericsson and LG. </w:t>
            </w:r>
          </w:p>
        </w:tc>
      </w:tr>
      <w:tr w:rsidR="00682A24" w14:paraId="28725B36" w14:textId="77777777">
        <w:trPr>
          <w:trHeight w:val="90"/>
        </w:trPr>
        <w:tc>
          <w:tcPr>
            <w:tcW w:w="1812" w:type="dxa"/>
            <w:tcBorders>
              <w:top w:val="single" w:sz="4" w:space="0" w:color="auto"/>
              <w:left w:val="single" w:sz="4" w:space="0" w:color="auto"/>
              <w:bottom w:val="single" w:sz="4" w:space="0" w:color="auto"/>
              <w:right w:val="single" w:sz="4" w:space="0" w:color="auto"/>
            </w:tcBorders>
          </w:tcPr>
          <w:p w14:paraId="131CB93F" w14:textId="1580B725" w:rsidR="00682A24" w:rsidRDefault="00682A24" w:rsidP="003254D1">
            <w:pPr>
              <w:spacing w:after="0"/>
              <w:jc w:val="center"/>
              <w:rPr>
                <w:rFonts w:eastAsia="Malgun Gothic" w:cs="Arial"/>
                <w:lang w:eastAsia="ko-KR"/>
              </w:rPr>
            </w:pPr>
            <w:r>
              <w:rPr>
                <w:rFonts w:eastAsia="Yu Mincho" w:cs="Arial"/>
                <w:lang w:eastAsia="ja-JP"/>
              </w:rPr>
              <w:t>Convida</w:t>
            </w:r>
          </w:p>
        </w:tc>
        <w:tc>
          <w:tcPr>
            <w:tcW w:w="1987" w:type="dxa"/>
            <w:tcBorders>
              <w:top w:val="single" w:sz="4" w:space="0" w:color="auto"/>
              <w:left w:val="single" w:sz="4" w:space="0" w:color="auto"/>
              <w:bottom w:val="single" w:sz="4" w:space="0" w:color="auto"/>
              <w:right w:val="single" w:sz="4" w:space="0" w:color="auto"/>
            </w:tcBorders>
          </w:tcPr>
          <w:p w14:paraId="4FFB620E" w14:textId="6271A0C5" w:rsidR="00682A24" w:rsidRDefault="00682A24" w:rsidP="0023023B">
            <w:pPr>
              <w:spacing w:after="0"/>
              <w:rPr>
                <w:rFonts w:eastAsia="Malgun Gothic" w:cs="Arial"/>
                <w:lang w:eastAsia="ko-KR"/>
              </w:rPr>
            </w:pPr>
            <w:r w:rsidRPr="00682A24">
              <w:rPr>
                <w:rFonts w:eastAsia="Malgun Gothic" w:cs="Arial"/>
                <w:lang w:eastAsia="ko-KR"/>
              </w:rPr>
              <w:t xml:space="preserve">Option 2 or Option 4 </w:t>
            </w:r>
          </w:p>
        </w:tc>
        <w:tc>
          <w:tcPr>
            <w:tcW w:w="6052" w:type="dxa"/>
            <w:tcBorders>
              <w:top w:val="single" w:sz="4" w:space="0" w:color="auto"/>
              <w:left w:val="single" w:sz="4" w:space="0" w:color="auto"/>
              <w:bottom w:val="single" w:sz="4" w:space="0" w:color="auto"/>
              <w:right w:val="single" w:sz="4" w:space="0" w:color="auto"/>
            </w:tcBorders>
          </w:tcPr>
          <w:p w14:paraId="6CEC65E4" w14:textId="77777777" w:rsidR="00682A24" w:rsidRPr="00682A24" w:rsidRDefault="00682A24" w:rsidP="00682A24">
            <w:pPr>
              <w:spacing w:after="0"/>
              <w:rPr>
                <w:rFonts w:eastAsia="DengXian" w:cs="Arial"/>
              </w:rPr>
            </w:pPr>
            <w:r w:rsidRPr="00682A24">
              <w:rPr>
                <w:rFonts w:eastAsia="DengXian" w:cs="Arial"/>
              </w:rPr>
              <w:t>Option1: we clearly feel this is not appropriate. This would imply that the UEs would always be monitoring for DCR messages – and not getting any power savings.</w:t>
            </w:r>
          </w:p>
          <w:p w14:paraId="5E8BE105" w14:textId="77777777" w:rsidR="00682A24" w:rsidRPr="00682A24" w:rsidRDefault="00682A24" w:rsidP="00682A24">
            <w:pPr>
              <w:spacing w:after="0"/>
              <w:rPr>
                <w:rFonts w:eastAsia="DengXian" w:cs="Arial"/>
              </w:rPr>
            </w:pPr>
            <w:r w:rsidRPr="00682A24">
              <w:rPr>
                <w:rFonts w:eastAsia="DengXian" w:cs="Arial"/>
              </w:rPr>
              <w:t>Option3: We don’t see how this would work, as we agreed that the broadcast SL DRX granularity is per QoS profile. “For GC/BC, DRX cycle is configured per QoS profile.” What QoS profile would be used for the DCR?</w:t>
            </w:r>
          </w:p>
          <w:p w14:paraId="374463EB" w14:textId="1688D9FE" w:rsidR="00682A24" w:rsidRPr="00682A24" w:rsidRDefault="00682A24" w:rsidP="00682A24">
            <w:pPr>
              <w:spacing w:after="0"/>
              <w:rPr>
                <w:rFonts w:eastAsia="DengXian" w:cs="Arial"/>
              </w:rPr>
            </w:pPr>
            <w:r w:rsidRPr="00682A24">
              <w:rPr>
                <w:rFonts w:eastAsia="DengXian" w:cs="Arial"/>
              </w:rPr>
              <w:t xml:space="preserve">Option4: implies that we have a default DRX configuration. Is our understanding correct that if a sidelink transmission has an associated QoS profile that fails to map to a dedicated QoS profile, then this SL traffic would follow the default DRX configuration? If so, this seems </w:t>
            </w:r>
            <w:r>
              <w:rPr>
                <w:rFonts w:eastAsia="DengXian" w:cs="Arial"/>
              </w:rPr>
              <w:t>to</w:t>
            </w:r>
            <w:r w:rsidRPr="00682A24">
              <w:rPr>
                <w:rFonts w:eastAsia="DengXian" w:cs="Arial"/>
              </w:rPr>
              <w:t xml:space="preserve"> be a form of Option2</w:t>
            </w:r>
          </w:p>
          <w:p w14:paraId="55BA05D0" w14:textId="77777777" w:rsidR="00682A24" w:rsidRPr="00682A24" w:rsidRDefault="00682A24" w:rsidP="00682A24">
            <w:pPr>
              <w:spacing w:after="0"/>
              <w:rPr>
                <w:rFonts w:eastAsia="DengXian" w:cs="Arial"/>
              </w:rPr>
            </w:pPr>
          </w:p>
          <w:p w14:paraId="79ED8774" w14:textId="5C7DD56D" w:rsidR="00682A24" w:rsidRDefault="00682A24" w:rsidP="00682A24">
            <w:pPr>
              <w:spacing w:after="0"/>
              <w:rPr>
                <w:rFonts w:eastAsia="DengXian" w:cs="Arial"/>
              </w:rPr>
            </w:pPr>
            <w:r w:rsidRPr="00682A24">
              <w:rPr>
                <w:rFonts w:eastAsia="DengXian" w:cs="Arial"/>
              </w:rPr>
              <w:t>In our understanding, the dedicated broadcast DRX configuration of Option 2, is a common or default DRX configuration used for DCR messages.</w:t>
            </w:r>
          </w:p>
        </w:tc>
      </w:tr>
    </w:tbl>
    <w:p w14:paraId="011A9A3C" w14:textId="77777777" w:rsidR="00E8227B" w:rsidRDefault="00E8227B">
      <w:pPr>
        <w:rPr>
          <w:rFonts w:ascii="Times New Roman" w:hAnsi="Times New Roman"/>
          <w:kern w:val="2"/>
          <w:sz w:val="21"/>
          <w:szCs w:val="22"/>
          <w:lang w:val="en-US"/>
        </w:rPr>
      </w:pPr>
    </w:p>
    <w:p w14:paraId="749BB03B" w14:textId="77777777" w:rsidR="00E8227B" w:rsidRDefault="00C665D2">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3C4CFBB" w14:textId="77777777" w:rsidR="00E8227B" w:rsidRDefault="00C665D2">
      <w:pPr>
        <w:pStyle w:val="Heading5"/>
        <w:rPr>
          <w:b/>
          <w:bCs/>
          <w:lang w:val="en-US"/>
        </w:rPr>
      </w:pPr>
      <w:r>
        <w:rPr>
          <w:rFonts w:hint="eastAsia"/>
          <w:b/>
          <w:bCs/>
          <w:lang w:val="en-US"/>
        </w:rPr>
        <w:t>Question3-2, for PC5-S messages (SMC, DCA, etc.) that are transmitted between the two U</w:t>
      </w:r>
      <w:r>
        <w:rPr>
          <w:b/>
          <w:bCs/>
          <w:lang w:val="en-US"/>
        </w:rPr>
        <w:t>e</w:t>
      </w:r>
      <w:r>
        <w:rPr>
          <w:rFonts w:hint="eastAsia"/>
          <w:b/>
          <w:bCs/>
          <w:lang w:val="en-US"/>
        </w:rPr>
        <w:t>s during unicast connection establishment, which DRX configuration should be used?</w:t>
      </w:r>
    </w:p>
    <w:p w14:paraId="0062078A" w14:textId="77777777" w:rsidR="00E8227B" w:rsidRDefault="00C665D2">
      <w:pPr>
        <w:numPr>
          <w:ilvl w:val="0"/>
          <w:numId w:val="17"/>
        </w:numPr>
        <w:tabs>
          <w:tab w:val="left" w:pos="420"/>
        </w:tabs>
        <w:rPr>
          <w:rFonts w:cs="Arial"/>
          <w:lang w:val="en-US"/>
        </w:rPr>
      </w:pPr>
      <w:r>
        <w:rPr>
          <w:rFonts w:cs="Arial" w:hint="eastAsia"/>
          <w:lang w:val="en-US"/>
        </w:rPr>
        <w:t>Do not use DRX configuration.</w:t>
      </w:r>
    </w:p>
    <w:p w14:paraId="4BC7DB00" w14:textId="77777777" w:rsidR="00E8227B" w:rsidRDefault="00C665D2">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4D296CBC" w14:textId="77777777" w:rsidR="00E8227B" w:rsidRDefault="00C665D2">
      <w:pPr>
        <w:numPr>
          <w:ilvl w:val="0"/>
          <w:numId w:val="17"/>
        </w:numPr>
        <w:tabs>
          <w:tab w:val="left" w:pos="420"/>
        </w:tabs>
        <w:rPr>
          <w:rFonts w:cs="Arial"/>
          <w:lang w:val="en-US"/>
        </w:rPr>
      </w:pPr>
      <w:r>
        <w:rPr>
          <w:rFonts w:cs="Arial" w:hint="eastAsia"/>
          <w:lang w:val="en-US"/>
        </w:rPr>
        <w:t>Sharing the DRX with other broadcast services.</w:t>
      </w:r>
    </w:p>
    <w:p w14:paraId="493D5970" w14:textId="77777777" w:rsidR="00E8227B" w:rsidRDefault="00C665D2">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C390608" w14:textId="77777777">
        <w:tc>
          <w:tcPr>
            <w:tcW w:w="1812" w:type="dxa"/>
            <w:shd w:val="clear" w:color="auto" w:fill="E7E6E6"/>
          </w:tcPr>
          <w:p w14:paraId="519D022A"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F68F55B"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48994D58" w14:textId="77777777" w:rsidR="00E8227B" w:rsidRDefault="00C665D2">
            <w:pPr>
              <w:spacing w:after="0"/>
              <w:jc w:val="center"/>
              <w:rPr>
                <w:rFonts w:cs="Arial"/>
                <w:lang w:eastAsia="ko-KR"/>
              </w:rPr>
            </w:pPr>
            <w:r>
              <w:rPr>
                <w:rFonts w:cs="Arial"/>
                <w:lang w:eastAsia="ko-KR"/>
              </w:rPr>
              <w:t>Comment</w:t>
            </w:r>
          </w:p>
        </w:tc>
      </w:tr>
      <w:tr w:rsidR="00E8227B" w14:paraId="01650F91" w14:textId="77777777">
        <w:tc>
          <w:tcPr>
            <w:tcW w:w="1812" w:type="dxa"/>
          </w:tcPr>
          <w:p w14:paraId="72A92B4F" w14:textId="77777777" w:rsidR="00E8227B" w:rsidRDefault="00C665D2">
            <w:pPr>
              <w:spacing w:after="0"/>
              <w:jc w:val="center"/>
              <w:rPr>
                <w:rFonts w:cs="Arial"/>
              </w:rPr>
            </w:pPr>
            <w:r>
              <w:rPr>
                <w:rFonts w:cs="Arial" w:hint="eastAsia"/>
              </w:rPr>
              <w:t>Xiaomi</w:t>
            </w:r>
          </w:p>
        </w:tc>
        <w:tc>
          <w:tcPr>
            <w:tcW w:w="1987" w:type="dxa"/>
          </w:tcPr>
          <w:p w14:paraId="5EEF5DB3" w14:textId="77777777" w:rsidR="00E8227B" w:rsidRDefault="00C665D2">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1FEA7A5D" w14:textId="77777777"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14:paraId="0C8F062E" w14:textId="77777777">
        <w:tc>
          <w:tcPr>
            <w:tcW w:w="1812" w:type="dxa"/>
          </w:tcPr>
          <w:p w14:paraId="1D12CF9F"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75B3C51A"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C9D6096" w14:textId="77777777" w:rsidR="00E8227B" w:rsidRDefault="00C665D2">
            <w:pPr>
              <w:spacing w:after="0"/>
              <w:rPr>
                <w:rFonts w:eastAsia="Malgun Gothic" w:cs="Arial"/>
                <w:lang w:eastAsia="ko-KR"/>
              </w:rPr>
            </w:pPr>
            <w:r>
              <w:rPr>
                <w:rFonts w:eastAsia="Malgun Gothic" w:cs="Arial"/>
                <w:lang w:eastAsia="ko-KR"/>
              </w:rPr>
              <w:t>Same DRX configuration can be kept for these messages as well.</w:t>
            </w:r>
          </w:p>
        </w:tc>
      </w:tr>
      <w:tr w:rsidR="00E8227B" w14:paraId="3965FFCB" w14:textId="77777777">
        <w:tc>
          <w:tcPr>
            <w:tcW w:w="1812" w:type="dxa"/>
          </w:tcPr>
          <w:p w14:paraId="65ECC237"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46E397F7"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2449AC5C" w14:textId="77777777" w:rsidR="00E8227B" w:rsidRDefault="00C665D2">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8227B" w14:paraId="0546726D" w14:textId="77777777">
        <w:tc>
          <w:tcPr>
            <w:tcW w:w="1812" w:type="dxa"/>
          </w:tcPr>
          <w:p w14:paraId="1912D555"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028ED56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C9D9ABF" w14:textId="77777777"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14:paraId="290B20CD" w14:textId="77777777">
        <w:tc>
          <w:tcPr>
            <w:tcW w:w="1812" w:type="dxa"/>
          </w:tcPr>
          <w:p w14:paraId="7AA06C5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768BD36"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82FB3A3" w14:textId="77777777" w:rsidR="00E8227B" w:rsidRDefault="00C665D2">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E8227B" w14:paraId="243A8742" w14:textId="77777777">
        <w:tc>
          <w:tcPr>
            <w:tcW w:w="1812" w:type="dxa"/>
          </w:tcPr>
          <w:p w14:paraId="2AF60EDF" w14:textId="77777777" w:rsidR="00E8227B" w:rsidRDefault="00C665D2">
            <w:pPr>
              <w:spacing w:after="0"/>
              <w:jc w:val="center"/>
              <w:rPr>
                <w:rFonts w:eastAsia="Malgun Gothic" w:cs="Arial"/>
                <w:lang w:eastAsia="ko-KR"/>
              </w:rPr>
            </w:pPr>
            <w:r>
              <w:rPr>
                <w:rFonts w:cs="Arial"/>
              </w:rPr>
              <w:t>OPPO</w:t>
            </w:r>
          </w:p>
        </w:tc>
        <w:tc>
          <w:tcPr>
            <w:tcW w:w="1987" w:type="dxa"/>
          </w:tcPr>
          <w:p w14:paraId="3CA555E8" w14:textId="77777777" w:rsidR="00E8227B" w:rsidRDefault="00C665D2">
            <w:pPr>
              <w:spacing w:after="0"/>
              <w:rPr>
                <w:rFonts w:eastAsia="Malgun Gothic" w:cs="Arial"/>
                <w:lang w:eastAsia="ko-KR"/>
              </w:rPr>
            </w:pPr>
            <w:r>
              <w:rPr>
                <w:rFonts w:eastAsia="DengXian" w:cs="Arial"/>
              </w:rPr>
              <w:t>Option1</w:t>
            </w:r>
          </w:p>
        </w:tc>
        <w:tc>
          <w:tcPr>
            <w:tcW w:w="6052" w:type="dxa"/>
          </w:tcPr>
          <w:p w14:paraId="2DDD7767" w14:textId="77777777" w:rsidR="00E8227B" w:rsidRDefault="00C665D2">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E8227B" w14:paraId="21B55D37" w14:textId="77777777">
        <w:tc>
          <w:tcPr>
            <w:tcW w:w="1812" w:type="dxa"/>
          </w:tcPr>
          <w:p w14:paraId="7463A479" w14:textId="77777777" w:rsidR="00E8227B" w:rsidRDefault="00C665D2">
            <w:pPr>
              <w:spacing w:after="0"/>
              <w:jc w:val="center"/>
              <w:rPr>
                <w:rFonts w:cs="Arial"/>
              </w:rPr>
            </w:pPr>
            <w:r>
              <w:rPr>
                <w:rFonts w:eastAsia="Malgun Gothic" w:cs="Arial"/>
                <w:lang w:eastAsia="ko-KR"/>
              </w:rPr>
              <w:t>Samsung</w:t>
            </w:r>
          </w:p>
        </w:tc>
        <w:tc>
          <w:tcPr>
            <w:tcW w:w="1987" w:type="dxa"/>
          </w:tcPr>
          <w:p w14:paraId="2DA9AA52" w14:textId="77777777" w:rsidR="00E8227B" w:rsidRDefault="00C665D2">
            <w:pPr>
              <w:spacing w:after="0"/>
              <w:rPr>
                <w:rFonts w:eastAsia="DengXian" w:cs="Arial"/>
              </w:rPr>
            </w:pPr>
            <w:r>
              <w:rPr>
                <w:rFonts w:eastAsia="Malgun Gothic" w:cs="Arial"/>
                <w:lang w:eastAsia="ko-KR"/>
              </w:rPr>
              <w:t>Option-1</w:t>
            </w:r>
          </w:p>
        </w:tc>
        <w:tc>
          <w:tcPr>
            <w:tcW w:w="6052" w:type="dxa"/>
          </w:tcPr>
          <w:p w14:paraId="60F7E913" w14:textId="77777777" w:rsidR="00E8227B" w:rsidRDefault="00E8227B">
            <w:pPr>
              <w:spacing w:after="0"/>
              <w:rPr>
                <w:rFonts w:eastAsia="DengXian" w:cs="Arial"/>
              </w:rPr>
            </w:pPr>
          </w:p>
        </w:tc>
      </w:tr>
      <w:tr w:rsidR="00E8227B" w14:paraId="264BCCC1" w14:textId="77777777">
        <w:tc>
          <w:tcPr>
            <w:tcW w:w="1812" w:type="dxa"/>
          </w:tcPr>
          <w:p w14:paraId="45C5BC41"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DD3E912"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5A1411D" w14:textId="77777777"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14:paraId="18AACA29" w14:textId="77777777">
        <w:tc>
          <w:tcPr>
            <w:tcW w:w="1812" w:type="dxa"/>
          </w:tcPr>
          <w:p w14:paraId="44FACC13"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6473C513" w14:textId="77777777" w:rsidR="00E8227B" w:rsidRDefault="00C665D2">
            <w:pPr>
              <w:spacing w:after="0"/>
              <w:rPr>
                <w:rFonts w:eastAsiaTheme="minorEastAsia" w:cs="Arial"/>
              </w:rPr>
            </w:pPr>
            <w:r>
              <w:rPr>
                <w:rFonts w:eastAsia="Malgun Gothic" w:cs="Arial"/>
                <w:lang w:eastAsia="ko-KR"/>
              </w:rPr>
              <w:t>Option-1</w:t>
            </w:r>
          </w:p>
        </w:tc>
        <w:tc>
          <w:tcPr>
            <w:tcW w:w="6052" w:type="dxa"/>
          </w:tcPr>
          <w:p w14:paraId="485C5161" w14:textId="77777777" w:rsidR="00E8227B" w:rsidRDefault="00C665D2">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E8227B" w14:paraId="5E63849D" w14:textId="77777777">
        <w:tc>
          <w:tcPr>
            <w:tcW w:w="1812" w:type="dxa"/>
          </w:tcPr>
          <w:p w14:paraId="6B1A4B27"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6AC20336"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0022C20" w14:textId="77777777" w:rsidR="00E8227B" w:rsidRDefault="00C665D2">
            <w:pPr>
              <w:spacing w:after="0"/>
              <w:rPr>
                <w:rFonts w:eastAsia="DengXian" w:cs="Arial"/>
              </w:rPr>
            </w:pPr>
            <w:r>
              <w:rPr>
                <w:rFonts w:eastAsia="DengXian" w:cs="Arial"/>
              </w:rPr>
              <w:t>After receiving DCR message and before DRX configuration is configured successfully via PC5-RRC, the two UEs exchange data/signaling in non-DRX manner.</w:t>
            </w:r>
          </w:p>
        </w:tc>
      </w:tr>
      <w:tr w:rsidR="00E8227B" w14:paraId="601E1CDC" w14:textId="77777777">
        <w:tc>
          <w:tcPr>
            <w:tcW w:w="1812" w:type="dxa"/>
          </w:tcPr>
          <w:p w14:paraId="2AE375B2"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7326EE66"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3794BCDC" w14:textId="77777777" w:rsidR="00E8227B" w:rsidRDefault="00C665D2">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E8227B" w14:paraId="3E1DFD8C" w14:textId="77777777">
        <w:tc>
          <w:tcPr>
            <w:tcW w:w="1812" w:type="dxa"/>
          </w:tcPr>
          <w:p w14:paraId="7E46150F"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61A2EB4A"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4229660D" w14:textId="77777777" w:rsidR="00E8227B" w:rsidRDefault="00C665D2">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14:paraId="493CD757" w14:textId="77777777" w:rsidR="00E8227B" w:rsidRDefault="00C665D2">
            <w:pPr>
              <w:spacing w:after="0"/>
              <w:rPr>
                <w:rFonts w:eastAsia="Yu Mincho" w:cs="Arial"/>
                <w:lang w:eastAsia="ja-JP"/>
              </w:rPr>
            </w:pPr>
            <w:r>
              <w:rPr>
                <w:rFonts w:eastAsia="Malgun Gothic" w:cs="Arial"/>
                <w:lang w:eastAsia="ko-KR"/>
              </w:rPr>
              <w:t>We agree that Option-1 can also work (albeit not optimal)</w:t>
            </w:r>
          </w:p>
        </w:tc>
      </w:tr>
      <w:tr w:rsidR="00E8227B" w14:paraId="4FE6CF57" w14:textId="77777777">
        <w:tc>
          <w:tcPr>
            <w:tcW w:w="1812" w:type="dxa"/>
          </w:tcPr>
          <w:p w14:paraId="1F94AEA4"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25FC87B2"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63EE8164" w14:textId="77777777" w:rsidR="00E8227B" w:rsidRDefault="00E8227B">
            <w:pPr>
              <w:spacing w:after="0"/>
              <w:rPr>
                <w:rFonts w:eastAsia="Malgun Gothic" w:cs="Arial"/>
                <w:lang w:eastAsia="ko-KR"/>
              </w:rPr>
            </w:pPr>
          </w:p>
        </w:tc>
      </w:tr>
      <w:tr w:rsidR="00E8227B" w14:paraId="6CDF348B" w14:textId="77777777">
        <w:tc>
          <w:tcPr>
            <w:tcW w:w="1812" w:type="dxa"/>
          </w:tcPr>
          <w:p w14:paraId="64AD19AA"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FBE7F86"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A2F1FAF" w14:textId="77777777" w:rsidR="00E8227B" w:rsidRDefault="00C665D2">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r w:rsidR="00E8227B" w14:paraId="793F123B" w14:textId="77777777">
        <w:tc>
          <w:tcPr>
            <w:tcW w:w="1812" w:type="dxa"/>
          </w:tcPr>
          <w:p w14:paraId="49EFACA2"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0ABEB1AD" w14:textId="77777777" w:rsidR="00E8227B" w:rsidRDefault="00C665D2">
            <w:pPr>
              <w:spacing w:after="0"/>
              <w:rPr>
                <w:rFonts w:eastAsiaTheme="minorEastAsia" w:cs="Arial"/>
              </w:rPr>
            </w:pPr>
            <w:r>
              <w:rPr>
                <w:rFonts w:eastAsia="Malgun Gothic" w:cs="Arial"/>
                <w:lang w:eastAsia="ko-KR"/>
              </w:rPr>
              <w:t>similar the option 2 with comments</w:t>
            </w:r>
          </w:p>
        </w:tc>
        <w:tc>
          <w:tcPr>
            <w:tcW w:w="6052" w:type="dxa"/>
          </w:tcPr>
          <w:p w14:paraId="50B2DFC3" w14:textId="77777777"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2A6750C8" w14:textId="77777777">
        <w:tc>
          <w:tcPr>
            <w:tcW w:w="1812" w:type="dxa"/>
          </w:tcPr>
          <w:p w14:paraId="03AB4BD6" w14:textId="77777777" w:rsidR="00E8227B" w:rsidRDefault="00E8227B">
            <w:pPr>
              <w:spacing w:after="0"/>
              <w:jc w:val="center"/>
              <w:rPr>
                <w:rFonts w:eastAsia="Malgun Gothic" w:cs="Arial"/>
                <w:lang w:eastAsia="ko-KR"/>
              </w:rPr>
            </w:pPr>
          </w:p>
        </w:tc>
        <w:tc>
          <w:tcPr>
            <w:tcW w:w="1987" w:type="dxa"/>
          </w:tcPr>
          <w:p w14:paraId="5D890185" w14:textId="77777777" w:rsidR="00E8227B" w:rsidRDefault="00E8227B">
            <w:pPr>
              <w:spacing w:after="0"/>
              <w:rPr>
                <w:rFonts w:eastAsia="Malgun Gothic" w:cs="Arial"/>
                <w:lang w:eastAsia="ko-KR"/>
              </w:rPr>
            </w:pPr>
          </w:p>
        </w:tc>
        <w:tc>
          <w:tcPr>
            <w:tcW w:w="6052" w:type="dxa"/>
          </w:tcPr>
          <w:p w14:paraId="6C0C2EAB" w14:textId="77777777" w:rsidR="00E8227B" w:rsidRDefault="00E8227B">
            <w:pPr>
              <w:spacing w:after="0"/>
              <w:rPr>
                <w:rFonts w:eastAsia="BatangChe" w:cs="Arial"/>
                <w:lang w:eastAsia="ko-KR"/>
              </w:rPr>
            </w:pPr>
          </w:p>
        </w:tc>
      </w:tr>
      <w:tr w:rsidR="00E8227B" w14:paraId="271B3C5C" w14:textId="77777777">
        <w:tc>
          <w:tcPr>
            <w:tcW w:w="1812" w:type="dxa"/>
          </w:tcPr>
          <w:p w14:paraId="5892C97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1247DF02" w14:textId="77777777" w:rsidR="00E8227B" w:rsidRDefault="00C665D2">
            <w:pPr>
              <w:spacing w:after="0"/>
              <w:rPr>
                <w:rFonts w:eastAsia="Malgun Gothic" w:cs="Arial"/>
                <w:lang w:eastAsia="ko-KR"/>
              </w:rPr>
            </w:pPr>
            <w:r>
              <w:rPr>
                <w:rFonts w:cs="Arial" w:hint="eastAsia"/>
                <w:lang w:val="en-US"/>
              </w:rPr>
              <w:t>Option 2</w:t>
            </w:r>
          </w:p>
        </w:tc>
        <w:tc>
          <w:tcPr>
            <w:tcW w:w="6052" w:type="dxa"/>
          </w:tcPr>
          <w:p w14:paraId="6A42FE1B" w14:textId="77777777" w:rsidR="00E8227B" w:rsidRDefault="00C665D2">
            <w:pPr>
              <w:spacing w:after="0"/>
              <w:rPr>
                <w:rFonts w:eastAsia="BatangChe" w:cs="Arial"/>
                <w:lang w:eastAsia="ko-KR"/>
              </w:rPr>
            </w:pPr>
            <w:r>
              <w:rPr>
                <w:rFonts w:eastAsia="DengXian" w:cs="Arial" w:hint="eastAsia"/>
                <w:lang w:val="en-US"/>
              </w:rPr>
              <w:t>We assume unified solution is applied to DCR and messages</w:t>
            </w:r>
            <w:r>
              <w:rPr>
                <w:rFonts w:eastAsia="DengXian" w:cs="Arial"/>
                <w:lang w:val="en-US"/>
              </w:rPr>
              <w:t xml:space="preserve"> </w:t>
            </w:r>
            <w:r>
              <w:rPr>
                <w:rFonts w:eastAsia="DengXian" w:cs="Arial" w:hint="eastAsia"/>
                <w:lang w:val="en-US"/>
              </w:rPr>
              <w:t>(i.e.</w:t>
            </w:r>
            <w:r>
              <w:rPr>
                <w:rFonts w:eastAsia="DengXian" w:cs="Arial"/>
                <w:lang w:val="en-US"/>
              </w:rPr>
              <w:t>,</w:t>
            </w:r>
            <w:r>
              <w:rPr>
                <w:rFonts w:eastAsia="DengXian" w:cs="Arial" w:hint="eastAsia"/>
                <w:lang w:val="en-US"/>
              </w:rPr>
              <w:t xml:space="preserve"> PC5-S, PC5-RRC, etc) before dedicated SL DRX configuration is successfully configured via PC5 RRC.</w:t>
            </w:r>
            <w:r>
              <w:rPr>
                <w:rFonts w:eastAsia="DengXian" w:cs="Arial"/>
                <w:lang w:val="en-US"/>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en-US"/>
              </w:rPr>
              <w:t>dedicated SL DRX</w:t>
            </w:r>
            <w:r>
              <w:rPr>
                <w:rFonts w:eastAsia="DengXian" w:cs="Arial"/>
                <w:lang w:val="en-US"/>
              </w:rPr>
              <w:t xml:space="preserve"> cycle should be taken into account, in order to shorten the latency of PC5 link establishment, and avoid the collision between the UEs who are involved in the different unicast links.</w:t>
            </w:r>
          </w:p>
        </w:tc>
      </w:tr>
      <w:tr w:rsidR="00E8227B" w14:paraId="19EE5696" w14:textId="77777777">
        <w:tc>
          <w:tcPr>
            <w:tcW w:w="1812" w:type="dxa"/>
          </w:tcPr>
          <w:p w14:paraId="5AE75423" w14:textId="77777777" w:rsidR="00E8227B" w:rsidRDefault="00C665D2">
            <w:pPr>
              <w:spacing w:after="0"/>
              <w:jc w:val="center"/>
              <w:rPr>
                <w:rFonts w:cs="Arial"/>
                <w:lang w:val="en-US"/>
              </w:rPr>
            </w:pPr>
            <w:r>
              <w:rPr>
                <w:rFonts w:cs="Arial" w:hint="eastAsia"/>
                <w:lang w:val="en-US"/>
              </w:rPr>
              <w:t>ZTE</w:t>
            </w:r>
          </w:p>
        </w:tc>
        <w:tc>
          <w:tcPr>
            <w:tcW w:w="1987" w:type="dxa"/>
          </w:tcPr>
          <w:p w14:paraId="77939DD3" w14:textId="77777777" w:rsidR="00E8227B" w:rsidRDefault="00C665D2">
            <w:pPr>
              <w:spacing w:after="0"/>
              <w:rPr>
                <w:rFonts w:cs="Arial"/>
                <w:lang w:val="en-US"/>
              </w:rPr>
            </w:pPr>
            <w:r>
              <w:rPr>
                <w:rFonts w:cs="Arial" w:hint="eastAsia"/>
                <w:lang w:val="en-US"/>
              </w:rPr>
              <w:t>Option1</w:t>
            </w:r>
          </w:p>
        </w:tc>
        <w:tc>
          <w:tcPr>
            <w:tcW w:w="6052" w:type="dxa"/>
          </w:tcPr>
          <w:p w14:paraId="751AA30E" w14:textId="77777777" w:rsidR="00E8227B" w:rsidRDefault="00E8227B">
            <w:pPr>
              <w:spacing w:after="0"/>
              <w:rPr>
                <w:rFonts w:eastAsia="DengXian" w:cs="Arial"/>
                <w:lang w:val="en-US"/>
              </w:rPr>
            </w:pPr>
          </w:p>
        </w:tc>
      </w:tr>
      <w:tr w:rsidR="006954F1" w14:paraId="066D6D07" w14:textId="77777777">
        <w:tc>
          <w:tcPr>
            <w:tcW w:w="1812" w:type="dxa"/>
          </w:tcPr>
          <w:p w14:paraId="677C6DC4" w14:textId="77777777" w:rsidR="006954F1" w:rsidRDefault="006954F1">
            <w:pPr>
              <w:spacing w:after="0"/>
              <w:jc w:val="center"/>
              <w:rPr>
                <w:rFonts w:cs="Arial"/>
                <w:lang w:val="en-US"/>
              </w:rPr>
            </w:pPr>
            <w:r w:rsidRPr="006954F1">
              <w:rPr>
                <w:rFonts w:cs="Arial"/>
                <w:lang w:val="en-US"/>
              </w:rPr>
              <w:t>Huawei, HiSilicon</w:t>
            </w:r>
          </w:p>
        </w:tc>
        <w:tc>
          <w:tcPr>
            <w:tcW w:w="1987" w:type="dxa"/>
          </w:tcPr>
          <w:p w14:paraId="2B8BD7AA" w14:textId="77777777" w:rsidR="006954F1" w:rsidRDefault="00BC732B">
            <w:pPr>
              <w:spacing w:after="0"/>
              <w:rPr>
                <w:rFonts w:cs="Arial"/>
                <w:lang w:val="en-US"/>
              </w:rPr>
            </w:pPr>
            <w:r>
              <w:rPr>
                <w:rFonts w:cs="Arial"/>
                <w:lang w:val="en-US"/>
              </w:rPr>
              <w:t>Option 1, with comments</w:t>
            </w:r>
          </w:p>
        </w:tc>
        <w:tc>
          <w:tcPr>
            <w:tcW w:w="6052" w:type="dxa"/>
          </w:tcPr>
          <w:p w14:paraId="2EDD57F8" w14:textId="77777777" w:rsidR="00BC732B" w:rsidRPr="00BC732B" w:rsidRDefault="00BC732B" w:rsidP="00BC732B">
            <w:pPr>
              <w:spacing w:after="0"/>
              <w:jc w:val="left"/>
              <w:rPr>
                <w:rFonts w:eastAsia="DengXian" w:cs="Arial"/>
                <w:lang w:val="en-US"/>
              </w:rPr>
            </w:pPr>
            <w:r w:rsidRPr="00BC732B">
              <w:rPr>
                <w:rFonts w:eastAsia="DengXian" w:cs="Arial"/>
                <w:lang w:val="en-US"/>
              </w:rPr>
              <w:t xml:space="preserve">We are ok to not use SL DRX for PC5-S messages, PC5-RRC messages related with UE capability interaction (i.e. UECapabilityEnquirySidelink message and UECapabilityInformationSidelink message), and the first RRCReconfigurationSidelink message (incl. DRX configuration). This means that the RX UE will deactivate SL DRX </w:t>
            </w:r>
            <w:r>
              <w:rPr>
                <w:rFonts w:eastAsia="DengXian" w:cs="Arial"/>
                <w:lang w:val="en-US"/>
              </w:rPr>
              <w:t>after</w:t>
            </w:r>
            <w:r w:rsidRPr="00BC732B">
              <w:rPr>
                <w:rFonts w:eastAsia="DengXian" w:cs="Arial"/>
                <w:lang w:val="en-US"/>
              </w:rPr>
              <w:t xml:space="preserve"> receiving DCR message and </w:t>
            </w:r>
            <w:r w:rsidR="00DC46ED">
              <w:rPr>
                <w:rFonts w:eastAsia="DengXian" w:cs="Arial"/>
                <w:lang w:val="en-US"/>
              </w:rPr>
              <w:t>a</w:t>
            </w:r>
            <w:r w:rsidRPr="00BC732B">
              <w:rPr>
                <w:rFonts w:eastAsia="DengXian" w:cs="Arial"/>
                <w:lang w:val="en-US"/>
              </w:rPr>
              <w:t xml:space="preserve">ctivate SL DRX </w:t>
            </w:r>
            <w:r w:rsidR="00DC46ED">
              <w:rPr>
                <w:rFonts w:eastAsia="DengXian" w:cs="Arial"/>
                <w:lang w:val="en-US"/>
              </w:rPr>
              <w:t>again after</w:t>
            </w:r>
            <w:r w:rsidRPr="00BC732B">
              <w:rPr>
                <w:rFonts w:eastAsia="DengXian" w:cs="Arial"/>
                <w:lang w:val="en-US"/>
              </w:rPr>
              <w:t xml:space="preserve"> unicast DRX configuration is established.</w:t>
            </w:r>
          </w:p>
          <w:p w14:paraId="7C849C4F" w14:textId="77777777" w:rsidR="006954F1" w:rsidRDefault="00BC732B" w:rsidP="00BC732B">
            <w:pPr>
              <w:spacing w:after="0"/>
              <w:rPr>
                <w:rFonts w:eastAsia="DengXian" w:cs="Arial"/>
                <w:lang w:val="en-US"/>
              </w:rPr>
            </w:pPr>
            <w:r w:rsidRPr="00BC732B">
              <w:rPr>
                <w:rFonts w:eastAsia="DengXian" w:cs="Arial"/>
                <w:lang w:val="en-US"/>
              </w:rPr>
              <w:t>For option 2 and Option 3, we cannot directly use broadcast DRX configuration for these message, as these messages are transmitted with unicast DST ID(s) and broadcast DRX configuration cannot handle the setting of e.g. RTT timer and retransmission timer.</w:t>
            </w:r>
          </w:p>
        </w:tc>
      </w:tr>
      <w:tr w:rsidR="003254D1" w14:paraId="5B9DC6BE" w14:textId="77777777">
        <w:tc>
          <w:tcPr>
            <w:tcW w:w="1812" w:type="dxa"/>
          </w:tcPr>
          <w:p w14:paraId="2EFC4F6E" w14:textId="77777777" w:rsidR="003254D1" w:rsidRDefault="003254D1" w:rsidP="003254D1">
            <w:pPr>
              <w:spacing w:after="0"/>
              <w:jc w:val="center"/>
              <w:rPr>
                <w:rFonts w:cs="Arial"/>
                <w:lang w:val="en-US"/>
              </w:rPr>
            </w:pPr>
            <w:r>
              <w:rPr>
                <w:rFonts w:eastAsia="Malgun Gothic" w:cs="Arial"/>
                <w:lang w:eastAsia="ko-KR"/>
              </w:rPr>
              <w:t>Fraunhofer</w:t>
            </w:r>
          </w:p>
        </w:tc>
        <w:tc>
          <w:tcPr>
            <w:tcW w:w="1987" w:type="dxa"/>
          </w:tcPr>
          <w:p w14:paraId="207FF70B" w14:textId="77777777" w:rsidR="003254D1" w:rsidRDefault="003254D1" w:rsidP="003254D1">
            <w:pPr>
              <w:spacing w:after="0"/>
              <w:rPr>
                <w:rFonts w:cs="Arial"/>
                <w:lang w:val="en-US"/>
              </w:rPr>
            </w:pPr>
            <w:r>
              <w:rPr>
                <w:rFonts w:eastAsia="Malgun Gothic" w:cs="Arial"/>
                <w:lang w:eastAsia="ko-KR"/>
              </w:rPr>
              <w:t xml:space="preserve">Option 2 </w:t>
            </w:r>
          </w:p>
        </w:tc>
        <w:tc>
          <w:tcPr>
            <w:tcW w:w="6052" w:type="dxa"/>
          </w:tcPr>
          <w:p w14:paraId="683530CB" w14:textId="77777777" w:rsidR="003254D1" w:rsidRDefault="003254D1" w:rsidP="003254D1">
            <w:pPr>
              <w:spacing w:after="0"/>
              <w:rPr>
                <w:rFonts w:eastAsia="DengXian" w:cs="Arial"/>
                <w:lang w:val="en-US"/>
              </w:rPr>
            </w:pPr>
            <w:r>
              <w:rPr>
                <w:rFonts w:eastAsia="DengXian" w:cs="Arial"/>
              </w:rPr>
              <w:t xml:space="preserve">Same as DCR messages </w:t>
            </w:r>
          </w:p>
        </w:tc>
      </w:tr>
      <w:tr w:rsidR="00682A24" w14:paraId="3D8BA41D" w14:textId="77777777">
        <w:tc>
          <w:tcPr>
            <w:tcW w:w="1812" w:type="dxa"/>
          </w:tcPr>
          <w:p w14:paraId="0C2CD7D5" w14:textId="0A66A00E" w:rsidR="00682A24" w:rsidRDefault="00682A24" w:rsidP="003254D1">
            <w:pPr>
              <w:spacing w:after="0"/>
              <w:jc w:val="center"/>
              <w:rPr>
                <w:rFonts w:eastAsia="Malgun Gothic" w:cs="Arial"/>
                <w:lang w:eastAsia="ko-KR"/>
              </w:rPr>
            </w:pPr>
            <w:r>
              <w:rPr>
                <w:rFonts w:eastAsia="Malgun Gothic" w:cs="Arial"/>
                <w:lang w:eastAsia="ko-KR"/>
              </w:rPr>
              <w:t>Convida</w:t>
            </w:r>
          </w:p>
        </w:tc>
        <w:tc>
          <w:tcPr>
            <w:tcW w:w="1987" w:type="dxa"/>
          </w:tcPr>
          <w:p w14:paraId="2F60CACA" w14:textId="0A7B529F" w:rsidR="00682A24" w:rsidRDefault="00682A24" w:rsidP="003254D1">
            <w:pPr>
              <w:spacing w:after="0"/>
              <w:rPr>
                <w:rFonts w:eastAsia="Malgun Gothic" w:cs="Arial"/>
                <w:lang w:eastAsia="ko-KR"/>
              </w:rPr>
            </w:pPr>
            <w:r>
              <w:rPr>
                <w:rFonts w:eastAsia="Malgun Gothic" w:cs="Arial"/>
                <w:lang w:eastAsia="ko-KR"/>
              </w:rPr>
              <w:t>Option 2</w:t>
            </w:r>
          </w:p>
        </w:tc>
        <w:tc>
          <w:tcPr>
            <w:tcW w:w="6052" w:type="dxa"/>
          </w:tcPr>
          <w:p w14:paraId="2F507B01" w14:textId="3F397B77" w:rsidR="00682A24" w:rsidRDefault="00682A24" w:rsidP="003254D1">
            <w:pPr>
              <w:spacing w:after="0"/>
              <w:rPr>
                <w:rFonts w:eastAsia="DengXian" w:cs="Arial"/>
              </w:rPr>
            </w:pPr>
            <w:r>
              <w:rPr>
                <w:rFonts w:eastAsia="Yu Mincho" w:cs="Arial"/>
                <w:lang w:eastAsia="ja-JP"/>
              </w:rPr>
              <w:t>We do</w:t>
            </w:r>
            <w:r>
              <w:rPr>
                <w:rFonts w:eastAsia="Yu Mincho" w:cs="Arial"/>
                <w:lang w:eastAsia="ja-JP"/>
              </w:rPr>
              <w:t xml:space="preserve"> </w:t>
            </w:r>
            <w:r>
              <w:rPr>
                <w:rFonts w:eastAsia="Yu Mincho" w:cs="Arial"/>
                <w:lang w:eastAsia="ja-JP"/>
              </w:rPr>
              <w:t xml:space="preserve">not see why these signaling exchanges would be different from the DCR exchange. In our view, whatever solution is adopted for DCR messages should also apply to the other </w:t>
            </w:r>
            <w:r w:rsidRPr="00BA0E9C">
              <w:rPr>
                <w:rFonts w:eastAsia="Yu Mincho" w:cs="Arial"/>
                <w:lang w:eastAsia="ja-JP"/>
              </w:rPr>
              <w:t>PC5-S messages (SMC, DCA, etc.) that are transmitted between the two U</w:t>
            </w:r>
            <w:r>
              <w:rPr>
                <w:rFonts w:eastAsia="Yu Mincho" w:cs="Arial"/>
                <w:lang w:eastAsia="ja-JP"/>
              </w:rPr>
              <w:t>E</w:t>
            </w:r>
            <w:r w:rsidRPr="00BA0E9C">
              <w:rPr>
                <w:rFonts w:eastAsia="Yu Mincho" w:cs="Arial"/>
                <w:lang w:eastAsia="ja-JP"/>
              </w:rPr>
              <w:t>s during unicast connection establishment</w:t>
            </w:r>
            <w:r>
              <w:rPr>
                <w:rFonts w:eastAsia="Yu Mincho" w:cs="Arial"/>
                <w:lang w:eastAsia="ja-JP"/>
              </w:rPr>
              <w:t>.</w:t>
            </w:r>
          </w:p>
        </w:tc>
      </w:tr>
    </w:tbl>
    <w:p w14:paraId="4EDE4F8C" w14:textId="77777777" w:rsidR="00E8227B" w:rsidRDefault="00E8227B">
      <w:pPr>
        <w:rPr>
          <w:lang w:val="en-US"/>
        </w:rPr>
      </w:pPr>
    </w:p>
    <w:p w14:paraId="419E969C" w14:textId="77777777" w:rsidR="00E8227B" w:rsidRDefault="00C665D2">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C04B5F6" w14:textId="77777777" w:rsidR="00E8227B" w:rsidRDefault="00C665D2">
      <w:pPr>
        <w:pStyle w:val="Heading5"/>
        <w:rPr>
          <w:b/>
          <w:bCs/>
          <w:lang w:val="en-US"/>
        </w:rPr>
      </w:pPr>
      <w:r>
        <w:rPr>
          <w:rFonts w:hint="eastAsia"/>
          <w:b/>
          <w:bCs/>
          <w:lang w:val="en-US"/>
        </w:rPr>
        <w:t>Question3-3, for messages(i.e. PC5-S, PC5-RRC, etc) exchanged before DRX is activated, which DRX configuration should be used?</w:t>
      </w:r>
    </w:p>
    <w:p w14:paraId="5BC58FA8" w14:textId="77777777" w:rsidR="00E8227B" w:rsidRDefault="00C665D2">
      <w:pPr>
        <w:numPr>
          <w:ilvl w:val="0"/>
          <w:numId w:val="18"/>
        </w:numPr>
        <w:tabs>
          <w:tab w:val="left" w:pos="420"/>
        </w:tabs>
        <w:rPr>
          <w:rFonts w:cs="Arial"/>
          <w:lang w:val="en-US"/>
        </w:rPr>
      </w:pPr>
      <w:r>
        <w:rPr>
          <w:rFonts w:cs="Arial" w:hint="eastAsia"/>
          <w:lang w:val="en-US"/>
        </w:rPr>
        <w:t>Do not use DRX configuration.</w:t>
      </w:r>
    </w:p>
    <w:p w14:paraId="45251272" w14:textId="77777777" w:rsidR="00E8227B" w:rsidRDefault="00C665D2">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A418744" w14:textId="77777777" w:rsidR="00E8227B" w:rsidRDefault="00C665D2">
      <w:pPr>
        <w:numPr>
          <w:ilvl w:val="0"/>
          <w:numId w:val="18"/>
        </w:numPr>
        <w:tabs>
          <w:tab w:val="left" w:pos="420"/>
        </w:tabs>
        <w:rPr>
          <w:rFonts w:cs="Arial"/>
          <w:lang w:val="en-US"/>
        </w:rPr>
      </w:pPr>
      <w:r>
        <w:rPr>
          <w:rFonts w:cs="Arial" w:hint="eastAsia"/>
          <w:lang w:val="en-US"/>
        </w:rPr>
        <w:t>Sharing the DRX with other broadcast services.</w:t>
      </w:r>
    </w:p>
    <w:p w14:paraId="7EEF0C19" w14:textId="77777777" w:rsidR="00E8227B" w:rsidRDefault="00C665D2">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2EE5D1B0" w14:textId="77777777">
        <w:tc>
          <w:tcPr>
            <w:tcW w:w="1812" w:type="dxa"/>
            <w:shd w:val="clear" w:color="auto" w:fill="E7E6E6"/>
          </w:tcPr>
          <w:p w14:paraId="33B0177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0580F7CA"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3FAEC5C4" w14:textId="77777777" w:rsidR="00E8227B" w:rsidRDefault="00C665D2">
            <w:pPr>
              <w:spacing w:after="0"/>
              <w:jc w:val="center"/>
              <w:rPr>
                <w:rFonts w:cs="Arial"/>
                <w:lang w:eastAsia="ko-KR"/>
              </w:rPr>
            </w:pPr>
            <w:r>
              <w:rPr>
                <w:rFonts w:cs="Arial"/>
                <w:lang w:eastAsia="ko-KR"/>
              </w:rPr>
              <w:t>Comment</w:t>
            </w:r>
          </w:p>
        </w:tc>
      </w:tr>
      <w:tr w:rsidR="00E8227B" w14:paraId="512E7E51" w14:textId="77777777">
        <w:tc>
          <w:tcPr>
            <w:tcW w:w="1812" w:type="dxa"/>
          </w:tcPr>
          <w:p w14:paraId="41AA0C7A" w14:textId="77777777" w:rsidR="00E8227B" w:rsidRDefault="00C665D2">
            <w:pPr>
              <w:spacing w:after="0"/>
              <w:jc w:val="center"/>
              <w:rPr>
                <w:rFonts w:cs="Arial"/>
              </w:rPr>
            </w:pPr>
            <w:r>
              <w:rPr>
                <w:rFonts w:cs="Arial" w:hint="eastAsia"/>
              </w:rPr>
              <w:t>Xiaomi</w:t>
            </w:r>
          </w:p>
        </w:tc>
        <w:tc>
          <w:tcPr>
            <w:tcW w:w="1987" w:type="dxa"/>
          </w:tcPr>
          <w:p w14:paraId="33AD7F5C" w14:textId="77777777" w:rsidR="00E8227B" w:rsidRDefault="00C665D2">
            <w:pPr>
              <w:spacing w:after="0"/>
              <w:rPr>
                <w:rFonts w:eastAsia="DengXian" w:cs="Arial"/>
              </w:rPr>
            </w:pPr>
            <w:r>
              <w:rPr>
                <w:rFonts w:eastAsia="DengXian" w:cs="Arial" w:hint="eastAsia"/>
              </w:rPr>
              <w:t>Option 1</w:t>
            </w:r>
          </w:p>
        </w:tc>
        <w:tc>
          <w:tcPr>
            <w:tcW w:w="6052" w:type="dxa"/>
          </w:tcPr>
          <w:p w14:paraId="21FBBA80" w14:textId="77777777"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14:paraId="2CF5612E" w14:textId="77777777">
        <w:tc>
          <w:tcPr>
            <w:tcW w:w="1812" w:type="dxa"/>
          </w:tcPr>
          <w:p w14:paraId="7FB0BDA4"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3A684313" w14:textId="77777777" w:rsidR="00E8227B" w:rsidRDefault="00C665D2">
            <w:pPr>
              <w:spacing w:after="0"/>
              <w:rPr>
                <w:rFonts w:eastAsia="Malgun Gothic" w:cs="Arial"/>
                <w:lang w:eastAsia="ko-KR"/>
              </w:rPr>
            </w:pPr>
            <w:r>
              <w:rPr>
                <w:rFonts w:eastAsia="Malgun Gothic" w:cs="Arial"/>
                <w:lang w:eastAsia="ko-KR"/>
              </w:rPr>
              <w:t>Option 2 or Option 4 is also acceptable.</w:t>
            </w:r>
          </w:p>
        </w:tc>
        <w:tc>
          <w:tcPr>
            <w:tcW w:w="6052" w:type="dxa"/>
          </w:tcPr>
          <w:p w14:paraId="4CE20B8A" w14:textId="77777777" w:rsidR="00E8227B" w:rsidRDefault="00C665D2">
            <w:pPr>
              <w:spacing w:after="0"/>
              <w:rPr>
                <w:rFonts w:eastAsia="Malgun Gothic" w:cs="Arial"/>
                <w:lang w:eastAsia="ko-KR"/>
              </w:rPr>
            </w:pPr>
            <w:r>
              <w:rPr>
                <w:rFonts w:eastAsia="Malgun Gothic" w:cs="Arial"/>
                <w:lang w:eastAsia="ko-KR"/>
              </w:rPr>
              <w:t>If we use Option 2 same DRX configuration can be kept for these messages as well.</w:t>
            </w:r>
          </w:p>
          <w:p w14:paraId="16E18C98" w14:textId="77777777" w:rsidR="00E8227B" w:rsidRDefault="00E8227B">
            <w:pPr>
              <w:spacing w:after="0"/>
              <w:rPr>
                <w:rFonts w:eastAsia="Malgun Gothic" w:cs="Arial"/>
                <w:lang w:eastAsia="ko-KR"/>
              </w:rPr>
            </w:pPr>
          </w:p>
          <w:p w14:paraId="65DB666D" w14:textId="77777777" w:rsidR="00E8227B" w:rsidRDefault="00C665D2">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rsidR="00E8227B" w14:paraId="3FF4D226" w14:textId="77777777">
        <w:tc>
          <w:tcPr>
            <w:tcW w:w="1812" w:type="dxa"/>
          </w:tcPr>
          <w:p w14:paraId="5C9DE5AB"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3080C7A9"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57785F82" w14:textId="77777777" w:rsidR="00E8227B" w:rsidRDefault="00C665D2">
            <w:pPr>
              <w:spacing w:after="0"/>
              <w:rPr>
                <w:rFonts w:eastAsia="Malgun Gothic" w:cs="Arial"/>
                <w:lang w:eastAsia="ko-KR"/>
              </w:rPr>
            </w:pPr>
            <w:r>
              <w:rPr>
                <w:rFonts w:eastAsia="Malgun Gothic" w:cs="Arial"/>
                <w:lang w:eastAsia="ko-KR"/>
              </w:rPr>
              <w:t>DRX cannot be applied for the unicast link if it has not been configured yet.</w:t>
            </w:r>
          </w:p>
        </w:tc>
      </w:tr>
      <w:tr w:rsidR="00E8227B" w14:paraId="7125156C" w14:textId="77777777">
        <w:tc>
          <w:tcPr>
            <w:tcW w:w="1812" w:type="dxa"/>
          </w:tcPr>
          <w:p w14:paraId="2E2EC011"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528B11DC"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C38FBEA" w14:textId="77777777"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14:paraId="53D97EFA" w14:textId="77777777">
        <w:tc>
          <w:tcPr>
            <w:tcW w:w="1812" w:type="dxa"/>
          </w:tcPr>
          <w:p w14:paraId="36B3D323"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BB7A5C8"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F5FA8BF" w14:textId="77777777" w:rsidR="00E8227B" w:rsidRDefault="00C665D2">
            <w:pPr>
              <w:spacing w:after="0"/>
              <w:rPr>
                <w:rFonts w:eastAsia="Malgun Gothic" w:cs="Arial"/>
                <w:lang w:eastAsia="ko-KR"/>
              </w:rPr>
            </w:pPr>
            <w:r>
              <w:rPr>
                <w:rFonts w:eastAsia="Malgun Gothic" w:cs="Arial"/>
                <w:lang w:eastAsia="ko-KR"/>
              </w:rPr>
              <w:t>Prefer Option 2 as a clean solution.</w:t>
            </w:r>
          </w:p>
        </w:tc>
      </w:tr>
      <w:tr w:rsidR="00E8227B" w14:paraId="054BE7FC" w14:textId="77777777">
        <w:tc>
          <w:tcPr>
            <w:tcW w:w="1812" w:type="dxa"/>
          </w:tcPr>
          <w:p w14:paraId="59E9239F" w14:textId="77777777" w:rsidR="00E8227B" w:rsidRDefault="00C665D2">
            <w:pPr>
              <w:spacing w:after="0"/>
              <w:jc w:val="center"/>
              <w:rPr>
                <w:rFonts w:eastAsia="Malgun Gothic" w:cs="Arial"/>
                <w:lang w:eastAsia="ko-KR"/>
              </w:rPr>
            </w:pPr>
            <w:r>
              <w:rPr>
                <w:rFonts w:cs="Arial"/>
              </w:rPr>
              <w:t>OPPO</w:t>
            </w:r>
          </w:p>
        </w:tc>
        <w:tc>
          <w:tcPr>
            <w:tcW w:w="1987" w:type="dxa"/>
          </w:tcPr>
          <w:p w14:paraId="60086CB1" w14:textId="77777777" w:rsidR="00E8227B" w:rsidRDefault="00C665D2">
            <w:pPr>
              <w:spacing w:after="0"/>
              <w:rPr>
                <w:rFonts w:eastAsia="Malgun Gothic" w:cs="Arial"/>
                <w:lang w:eastAsia="ko-KR"/>
              </w:rPr>
            </w:pPr>
            <w:r>
              <w:rPr>
                <w:rFonts w:eastAsia="DengXian" w:cs="Arial"/>
              </w:rPr>
              <w:t>Option 1</w:t>
            </w:r>
          </w:p>
        </w:tc>
        <w:tc>
          <w:tcPr>
            <w:tcW w:w="6052" w:type="dxa"/>
          </w:tcPr>
          <w:p w14:paraId="3E3EABA7" w14:textId="77777777" w:rsidR="00E8227B" w:rsidRDefault="00C665D2">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E8227B" w14:paraId="47250BF7" w14:textId="77777777">
        <w:tc>
          <w:tcPr>
            <w:tcW w:w="1812" w:type="dxa"/>
          </w:tcPr>
          <w:p w14:paraId="4C0F5882" w14:textId="77777777" w:rsidR="00E8227B" w:rsidRDefault="00C665D2">
            <w:pPr>
              <w:spacing w:after="0"/>
              <w:jc w:val="center"/>
              <w:rPr>
                <w:rFonts w:cs="Arial"/>
              </w:rPr>
            </w:pPr>
            <w:r>
              <w:rPr>
                <w:rFonts w:eastAsia="Malgun Gothic" w:cs="Arial"/>
                <w:lang w:eastAsia="ko-KR"/>
              </w:rPr>
              <w:t>Samsung</w:t>
            </w:r>
          </w:p>
        </w:tc>
        <w:tc>
          <w:tcPr>
            <w:tcW w:w="1987" w:type="dxa"/>
          </w:tcPr>
          <w:p w14:paraId="03C34248" w14:textId="77777777" w:rsidR="00E8227B" w:rsidRDefault="00C665D2">
            <w:pPr>
              <w:spacing w:after="0"/>
              <w:rPr>
                <w:rFonts w:eastAsia="DengXian" w:cs="Arial"/>
              </w:rPr>
            </w:pPr>
            <w:r>
              <w:rPr>
                <w:rFonts w:eastAsia="Malgun Gothic" w:cs="Arial"/>
                <w:lang w:eastAsia="ko-KR"/>
              </w:rPr>
              <w:t>Option-1</w:t>
            </w:r>
          </w:p>
        </w:tc>
        <w:tc>
          <w:tcPr>
            <w:tcW w:w="6052" w:type="dxa"/>
          </w:tcPr>
          <w:p w14:paraId="74D26978" w14:textId="77777777" w:rsidR="00E8227B" w:rsidRDefault="00E8227B">
            <w:pPr>
              <w:spacing w:after="0"/>
              <w:rPr>
                <w:rFonts w:eastAsia="DengXian" w:cs="Arial"/>
              </w:rPr>
            </w:pPr>
          </w:p>
        </w:tc>
      </w:tr>
      <w:tr w:rsidR="00E8227B" w14:paraId="15F898DF" w14:textId="77777777">
        <w:tc>
          <w:tcPr>
            <w:tcW w:w="1812" w:type="dxa"/>
          </w:tcPr>
          <w:p w14:paraId="7348E7CE" w14:textId="77777777"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EF1CB50"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D11911C" w14:textId="77777777"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14:paraId="712AA5D9" w14:textId="77777777">
        <w:tc>
          <w:tcPr>
            <w:tcW w:w="1812" w:type="dxa"/>
          </w:tcPr>
          <w:p w14:paraId="7D0D513D" w14:textId="77777777" w:rsidR="00E8227B" w:rsidRDefault="00C665D2">
            <w:pPr>
              <w:spacing w:after="0"/>
              <w:jc w:val="center"/>
              <w:rPr>
                <w:rFonts w:eastAsiaTheme="minorEastAsia" w:cs="Arial"/>
              </w:rPr>
            </w:pPr>
            <w:r>
              <w:rPr>
                <w:rFonts w:eastAsia="Malgun Gothic" w:cs="Arial"/>
                <w:lang w:eastAsia="ko-KR"/>
              </w:rPr>
              <w:t>MediaTek</w:t>
            </w:r>
          </w:p>
        </w:tc>
        <w:tc>
          <w:tcPr>
            <w:tcW w:w="1987" w:type="dxa"/>
          </w:tcPr>
          <w:p w14:paraId="02F29424" w14:textId="77777777" w:rsidR="00E8227B" w:rsidRDefault="00C665D2">
            <w:pPr>
              <w:spacing w:after="0"/>
              <w:rPr>
                <w:rFonts w:eastAsiaTheme="minorEastAsia" w:cs="Arial"/>
              </w:rPr>
            </w:pPr>
            <w:r>
              <w:rPr>
                <w:rFonts w:eastAsia="Malgun Gothic" w:cs="Arial"/>
                <w:lang w:eastAsia="ko-KR"/>
              </w:rPr>
              <w:t>Option-1</w:t>
            </w:r>
          </w:p>
        </w:tc>
        <w:tc>
          <w:tcPr>
            <w:tcW w:w="6052" w:type="dxa"/>
          </w:tcPr>
          <w:p w14:paraId="2F29C9AC" w14:textId="77777777" w:rsidR="00E8227B" w:rsidRDefault="00C665D2">
            <w:pPr>
              <w:spacing w:after="0"/>
              <w:rPr>
                <w:rFonts w:eastAsiaTheme="minorEastAsia" w:cs="Arial"/>
              </w:rPr>
            </w:pPr>
            <w:r>
              <w:rPr>
                <w:rFonts w:eastAsia="DengXian" w:cs="Arial"/>
              </w:rPr>
              <w:t>For latency reduction.</w:t>
            </w:r>
          </w:p>
        </w:tc>
      </w:tr>
      <w:tr w:rsidR="00E8227B" w14:paraId="6B73BE4A" w14:textId="77777777">
        <w:tc>
          <w:tcPr>
            <w:tcW w:w="1812" w:type="dxa"/>
          </w:tcPr>
          <w:p w14:paraId="0C2968ED"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2BAAFF93"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5A1B7C13" w14:textId="77777777" w:rsidR="00E8227B" w:rsidRDefault="00E8227B">
            <w:pPr>
              <w:spacing w:after="0"/>
              <w:rPr>
                <w:rFonts w:eastAsia="DengXian" w:cs="Arial"/>
              </w:rPr>
            </w:pPr>
          </w:p>
        </w:tc>
      </w:tr>
      <w:tr w:rsidR="00E8227B" w14:paraId="4A8C6D9A" w14:textId="77777777">
        <w:tc>
          <w:tcPr>
            <w:tcW w:w="1812" w:type="dxa"/>
          </w:tcPr>
          <w:p w14:paraId="52581178"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17A31AB6" w14:textId="77777777" w:rsidR="00E8227B" w:rsidRDefault="00C665D2">
            <w:pPr>
              <w:spacing w:after="0"/>
              <w:rPr>
                <w:rFonts w:eastAsiaTheme="minorEastAsia" w:cs="Arial"/>
              </w:rPr>
            </w:pPr>
            <w:r>
              <w:rPr>
                <w:rFonts w:eastAsia="Yu Mincho" w:cs="Arial" w:hint="eastAsia"/>
                <w:lang w:eastAsia="ja-JP"/>
              </w:rPr>
              <w:t>Option 1</w:t>
            </w:r>
          </w:p>
        </w:tc>
        <w:tc>
          <w:tcPr>
            <w:tcW w:w="6052" w:type="dxa"/>
          </w:tcPr>
          <w:p w14:paraId="67448418" w14:textId="77777777" w:rsidR="00E8227B" w:rsidRDefault="00E8227B">
            <w:pPr>
              <w:spacing w:after="0"/>
              <w:rPr>
                <w:rFonts w:eastAsia="DengXian" w:cs="Arial"/>
              </w:rPr>
            </w:pPr>
          </w:p>
        </w:tc>
      </w:tr>
      <w:tr w:rsidR="00E8227B" w14:paraId="6AA6A721" w14:textId="77777777">
        <w:tc>
          <w:tcPr>
            <w:tcW w:w="1812" w:type="dxa"/>
          </w:tcPr>
          <w:p w14:paraId="08558178"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535487DF"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6CED6773" w14:textId="77777777" w:rsidR="00E8227B" w:rsidRDefault="00E8227B">
            <w:pPr>
              <w:spacing w:after="0"/>
              <w:rPr>
                <w:rFonts w:eastAsia="DengXian" w:cs="Arial"/>
              </w:rPr>
            </w:pPr>
          </w:p>
        </w:tc>
      </w:tr>
      <w:tr w:rsidR="00E8227B" w14:paraId="34FF9DA2" w14:textId="77777777">
        <w:tc>
          <w:tcPr>
            <w:tcW w:w="1812" w:type="dxa"/>
          </w:tcPr>
          <w:p w14:paraId="16667CAD" w14:textId="77777777"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14:paraId="74C9AA99"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77A2A0CC" w14:textId="77777777" w:rsidR="00E8227B" w:rsidRDefault="00C665D2">
            <w:pPr>
              <w:spacing w:after="0"/>
              <w:rPr>
                <w:rFonts w:eastAsia="DengXian" w:cs="Arial"/>
              </w:rPr>
            </w:pPr>
            <w:r>
              <w:rPr>
                <w:rFonts w:eastAsia="Malgun Gothic" w:cs="Arial"/>
                <w:lang w:eastAsia="ko-KR"/>
              </w:rPr>
              <w:t>Same comment as above</w:t>
            </w:r>
          </w:p>
        </w:tc>
      </w:tr>
      <w:tr w:rsidR="00E8227B" w14:paraId="15B73073" w14:textId="77777777">
        <w:tc>
          <w:tcPr>
            <w:tcW w:w="1812" w:type="dxa"/>
          </w:tcPr>
          <w:p w14:paraId="4D4F1C81"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6F0553B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3A6A2917" w14:textId="77777777" w:rsidR="00E8227B" w:rsidRDefault="00E8227B">
            <w:pPr>
              <w:spacing w:after="0"/>
              <w:rPr>
                <w:rFonts w:eastAsia="Malgun Gothic" w:cs="Arial"/>
                <w:lang w:eastAsia="ko-KR"/>
              </w:rPr>
            </w:pPr>
          </w:p>
        </w:tc>
      </w:tr>
      <w:tr w:rsidR="00E8227B" w14:paraId="3CA62CD4" w14:textId="77777777">
        <w:tc>
          <w:tcPr>
            <w:tcW w:w="1812" w:type="dxa"/>
          </w:tcPr>
          <w:p w14:paraId="2FCA5E21" w14:textId="77777777"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0189F43B"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246B1F8D" w14:textId="77777777" w:rsidR="00E8227B" w:rsidRDefault="00E8227B">
            <w:pPr>
              <w:spacing w:after="0"/>
              <w:rPr>
                <w:rFonts w:eastAsia="Malgun Gothic" w:cs="Arial"/>
                <w:lang w:eastAsia="ko-KR"/>
              </w:rPr>
            </w:pPr>
          </w:p>
        </w:tc>
      </w:tr>
      <w:tr w:rsidR="00E8227B" w14:paraId="5FA2CD12" w14:textId="77777777">
        <w:tc>
          <w:tcPr>
            <w:tcW w:w="1812" w:type="dxa"/>
          </w:tcPr>
          <w:p w14:paraId="4E12A6BB" w14:textId="77777777"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14:paraId="3C9330B2" w14:textId="77777777" w:rsidR="00E8227B" w:rsidRDefault="00C665D2">
            <w:pPr>
              <w:spacing w:after="0"/>
              <w:rPr>
                <w:rFonts w:eastAsiaTheme="minorEastAsia" w:cs="Arial"/>
              </w:rPr>
            </w:pPr>
            <w:r>
              <w:rPr>
                <w:rFonts w:eastAsia="Malgun Gothic" w:cs="Arial" w:hint="eastAsia"/>
                <w:lang w:eastAsia="ko-KR"/>
              </w:rPr>
              <w:t>Option 2</w:t>
            </w:r>
          </w:p>
        </w:tc>
        <w:tc>
          <w:tcPr>
            <w:tcW w:w="6052" w:type="dxa"/>
          </w:tcPr>
          <w:p w14:paraId="75BFF18E" w14:textId="77777777" w:rsidR="00E8227B" w:rsidRDefault="00C665D2">
            <w:pPr>
              <w:spacing w:after="0"/>
              <w:rPr>
                <w:rFonts w:eastAsia="Malgun Gothic" w:cs="Arial"/>
                <w:lang w:eastAsia="ko-KR"/>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14:paraId="7B6AA6AD" w14:textId="77777777">
        <w:tc>
          <w:tcPr>
            <w:tcW w:w="1812" w:type="dxa"/>
          </w:tcPr>
          <w:p w14:paraId="03A20861"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7A2826BC"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7162EEA8" w14:textId="77777777" w:rsidR="00E8227B" w:rsidRDefault="00C665D2">
            <w:pPr>
              <w:spacing w:after="0"/>
              <w:rPr>
                <w:rFonts w:eastAsia="BatangChe" w:cs="Arial"/>
                <w:lang w:eastAsia="ko-KR"/>
              </w:rPr>
            </w:pPr>
            <w:r>
              <w:rPr>
                <w:rFonts w:eastAsia="DengXian" w:cs="Arial" w:hint="eastAsia"/>
                <w:lang w:val="en-US"/>
              </w:rPr>
              <w:t>Same comments as in Question 3-2.</w:t>
            </w:r>
          </w:p>
        </w:tc>
      </w:tr>
      <w:tr w:rsidR="00E8227B" w14:paraId="120A23C1" w14:textId="77777777">
        <w:tc>
          <w:tcPr>
            <w:tcW w:w="1812" w:type="dxa"/>
          </w:tcPr>
          <w:p w14:paraId="45894098" w14:textId="77777777" w:rsidR="00E8227B" w:rsidRDefault="00C665D2">
            <w:pPr>
              <w:spacing w:after="0"/>
              <w:jc w:val="center"/>
              <w:rPr>
                <w:rFonts w:cs="Arial"/>
                <w:lang w:val="en-US"/>
              </w:rPr>
            </w:pPr>
            <w:r>
              <w:rPr>
                <w:rFonts w:cs="Arial" w:hint="eastAsia"/>
                <w:lang w:val="en-US"/>
              </w:rPr>
              <w:t>ZTE</w:t>
            </w:r>
          </w:p>
        </w:tc>
        <w:tc>
          <w:tcPr>
            <w:tcW w:w="1987" w:type="dxa"/>
          </w:tcPr>
          <w:p w14:paraId="3D7FE9E6" w14:textId="77777777" w:rsidR="00E8227B" w:rsidRDefault="00C665D2">
            <w:pPr>
              <w:spacing w:after="0"/>
              <w:rPr>
                <w:rFonts w:cs="Arial"/>
                <w:lang w:val="en-US"/>
              </w:rPr>
            </w:pPr>
            <w:r>
              <w:rPr>
                <w:rFonts w:cs="Arial" w:hint="eastAsia"/>
                <w:lang w:val="en-US"/>
              </w:rPr>
              <w:t>Option1</w:t>
            </w:r>
          </w:p>
        </w:tc>
        <w:tc>
          <w:tcPr>
            <w:tcW w:w="6052" w:type="dxa"/>
          </w:tcPr>
          <w:p w14:paraId="6F3CFEDC" w14:textId="77777777" w:rsidR="00E8227B" w:rsidRDefault="00E8227B">
            <w:pPr>
              <w:spacing w:after="0"/>
              <w:rPr>
                <w:rFonts w:eastAsia="DengXian" w:cs="Arial"/>
                <w:lang w:val="en-US"/>
              </w:rPr>
            </w:pPr>
          </w:p>
        </w:tc>
      </w:tr>
      <w:tr w:rsidR="006954F1" w14:paraId="33D41524" w14:textId="77777777">
        <w:tc>
          <w:tcPr>
            <w:tcW w:w="1812" w:type="dxa"/>
          </w:tcPr>
          <w:p w14:paraId="2A0A50E5" w14:textId="77777777" w:rsidR="006954F1" w:rsidRDefault="006954F1">
            <w:pPr>
              <w:spacing w:after="0"/>
              <w:jc w:val="center"/>
              <w:rPr>
                <w:rFonts w:cs="Arial"/>
                <w:lang w:val="en-US"/>
              </w:rPr>
            </w:pPr>
            <w:r w:rsidRPr="006954F1">
              <w:rPr>
                <w:rFonts w:cs="Arial"/>
                <w:lang w:val="en-US"/>
              </w:rPr>
              <w:t>Huawei, HiSilicon</w:t>
            </w:r>
          </w:p>
        </w:tc>
        <w:tc>
          <w:tcPr>
            <w:tcW w:w="1987" w:type="dxa"/>
          </w:tcPr>
          <w:p w14:paraId="68CE3A5B" w14:textId="77777777" w:rsidR="006954F1" w:rsidRDefault="00DC46ED">
            <w:pPr>
              <w:spacing w:after="0"/>
              <w:rPr>
                <w:rFonts w:cs="Arial"/>
                <w:lang w:val="en-US"/>
              </w:rPr>
            </w:pPr>
            <w:r>
              <w:rPr>
                <w:rFonts w:cs="Arial"/>
                <w:lang w:val="en-US"/>
              </w:rPr>
              <w:t>Option 1 with comments</w:t>
            </w:r>
          </w:p>
        </w:tc>
        <w:tc>
          <w:tcPr>
            <w:tcW w:w="6052" w:type="dxa"/>
          </w:tcPr>
          <w:p w14:paraId="4AA194BE" w14:textId="77777777" w:rsidR="006954F1" w:rsidRDefault="00DC46ED">
            <w:pPr>
              <w:spacing w:after="0"/>
              <w:rPr>
                <w:rFonts w:eastAsia="DengXian" w:cs="Arial"/>
                <w:lang w:val="en-US"/>
              </w:rPr>
            </w:pPr>
            <w:r>
              <w:rPr>
                <w:rFonts w:eastAsia="DengXian" w:cs="Arial"/>
                <w:lang w:val="en-US"/>
              </w:rPr>
              <w:t>See our comments for last question (3-2)</w:t>
            </w:r>
          </w:p>
        </w:tc>
      </w:tr>
      <w:tr w:rsidR="003254D1" w14:paraId="2F5A8AA3" w14:textId="77777777">
        <w:tc>
          <w:tcPr>
            <w:tcW w:w="1812" w:type="dxa"/>
          </w:tcPr>
          <w:p w14:paraId="6A3BD0EE" w14:textId="77777777" w:rsidR="003254D1" w:rsidRDefault="003254D1" w:rsidP="003254D1">
            <w:pPr>
              <w:spacing w:after="0"/>
              <w:jc w:val="center"/>
              <w:rPr>
                <w:rFonts w:cs="Arial"/>
                <w:lang w:val="en-US"/>
              </w:rPr>
            </w:pPr>
            <w:r>
              <w:rPr>
                <w:rFonts w:eastAsia="Malgun Gothic" w:cs="Arial"/>
                <w:lang w:eastAsia="ko-KR"/>
              </w:rPr>
              <w:t>Fraunhofer</w:t>
            </w:r>
          </w:p>
        </w:tc>
        <w:tc>
          <w:tcPr>
            <w:tcW w:w="1987" w:type="dxa"/>
          </w:tcPr>
          <w:p w14:paraId="13CB25E9" w14:textId="77777777" w:rsidR="003254D1" w:rsidRDefault="003254D1" w:rsidP="003254D1">
            <w:pPr>
              <w:spacing w:after="0"/>
              <w:rPr>
                <w:rFonts w:eastAsia="Malgun Gothic" w:cs="Arial"/>
                <w:lang w:eastAsia="ko-KR"/>
              </w:rPr>
            </w:pPr>
            <w:r>
              <w:rPr>
                <w:rFonts w:eastAsia="Malgun Gothic" w:cs="Arial"/>
                <w:lang w:eastAsia="ko-KR"/>
              </w:rPr>
              <w:t>Option 2 or 4</w:t>
            </w:r>
          </w:p>
        </w:tc>
        <w:tc>
          <w:tcPr>
            <w:tcW w:w="6052" w:type="dxa"/>
          </w:tcPr>
          <w:p w14:paraId="737A2140" w14:textId="77777777" w:rsidR="003254D1" w:rsidRDefault="003254D1" w:rsidP="003254D1">
            <w:pPr>
              <w:spacing w:after="0"/>
              <w:rPr>
                <w:rFonts w:eastAsia="DengXian" w:cs="Arial"/>
                <w:lang w:val="en-US"/>
              </w:rPr>
            </w:pPr>
            <w:r>
              <w:rPr>
                <w:rFonts w:eastAsia="DengXian" w:cs="Arial"/>
              </w:rPr>
              <w:t xml:space="preserve">A unified solution for signalling is preferred. </w:t>
            </w:r>
          </w:p>
        </w:tc>
      </w:tr>
      <w:tr w:rsidR="00682A24" w14:paraId="7D7883C4" w14:textId="77777777">
        <w:tc>
          <w:tcPr>
            <w:tcW w:w="1812" w:type="dxa"/>
          </w:tcPr>
          <w:p w14:paraId="68C01763" w14:textId="12BC5A62" w:rsidR="00682A24" w:rsidRDefault="00682A24" w:rsidP="003254D1">
            <w:pPr>
              <w:spacing w:after="0"/>
              <w:jc w:val="center"/>
              <w:rPr>
                <w:rFonts w:eastAsia="Malgun Gothic" w:cs="Arial"/>
                <w:lang w:eastAsia="ko-KR"/>
              </w:rPr>
            </w:pPr>
            <w:r>
              <w:rPr>
                <w:rFonts w:eastAsia="Malgun Gothic" w:cs="Arial"/>
                <w:lang w:eastAsia="ko-KR"/>
              </w:rPr>
              <w:t>Convida</w:t>
            </w:r>
          </w:p>
        </w:tc>
        <w:tc>
          <w:tcPr>
            <w:tcW w:w="1987" w:type="dxa"/>
          </w:tcPr>
          <w:p w14:paraId="2C4E240E" w14:textId="7A999544" w:rsidR="00682A24" w:rsidRDefault="00682A24" w:rsidP="003254D1">
            <w:pPr>
              <w:spacing w:after="0"/>
              <w:rPr>
                <w:rFonts w:eastAsia="Malgun Gothic" w:cs="Arial"/>
                <w:lang w:eastAsia="ko-KR"/>
              </w:rPr>
            </w:pPr>
            <w:r>
              <w:rPr>
                <w:rFonts w:eastAsia="Malgun Gothic" w:cs="Arial"/>
                <w:lang w:eastAsia="ko-KR"/>
              </w:rPr>
              <w:t>Option 1</w:t>
            </w:r>
          </w:p>
        </w:tc>
        <w:tc>
          <w:tcPr>
            <w:tcW w:w="6052" w:type="dxa"/>
          </w:tcPr>
          <w:p w14:paraId="4CCA06ED" w14:textId="7353CF20" w:rsidR="00682A24" w:rsidRDefault="00682A24" w:rsidP="003254D1">
            <w:pPr>
              <w:spacing w:after="0"/>
              <w:rPr>
                <w:rFonts w:eastAsia="DengXian" w:cs="Arial"/>
              </w:rPr>
            </w:pPr>
            <w:r>
              <w:rPr>
                <w:lang w:val="en-US"/>
              </w:rPr>
              <w:t xml:space="preserve">After a </w:t>
            </w:r>
            <w:r>
              <w:rPr>
                <w:rFonts w:hint="eastAsia"/>
                <w:lang w:val="en-US"/>
              </w:rPr>
              <w:t xml:space="preserve">PC5 RRC </w:t>
            </w:r>
            <w:r>
              <w:rPr>
                <w:lang w:val="en-US"/>
              </w:rPr>
              <w:t xml:space="preserve">connection is established and before </w:t>
            </w:r>
            <w:r>
              <w:rPr>
                <w:rFonts w:eastAsia="DengXian" w:cs="Arial"/>
              </w:rPr>
              <w:t>DRX is activated, our view is that the UEs should not use any DRX configuration.</w:t>
            </w:r>
          </w:p>
        </w:tc>
      </w:tr>
    </w:tbl>
    <w:p w14:paraId="3F8568C1" w14:textId="77777777" w:rsidR="00E8227B" w:rsidRDefault="00E8227B">
      <w:pPr>
        <w:spacing w:after="180"/>
        <w:rPr>
          <w:rFonts w:ascii="Times New Roman" w:hAnsi="Times New Roman"/>
          <w:sz w:val="21"/>
          <w:szCs w:val="21"/>
          <w:lang w:val="en-US"/>
        </w:rPr>
      </w:pPr>
    </w:p>
    <w:p w14:paraId="7C109046" w14:textId="77777777" w:rsidR="00E8227B" w:rsidRDefault="00C665D2">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735DD3A" w14:textId="77777777">
        <w:tc>
          <w:tcPr>
            <w:tcW w:w="1812" w:type="dxa"/>
            <w:shd w:val="clear" w:color="auto" w:fill="E7E6E6"/>
          </w:tcPr>
          <w:p w14:paraId="227BB74E"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F33F822"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07C33787" w14:textId="77777777" w:rsidR="00E8227B" w:rsidRDefault="00C665D2">
            <w:pPr>
              <w:spacing w:after="0"/>
              <w:jc w:val="center"/>
              <w:rPr>
                <w:rFonts w:cs="Arial"/>
                <w:lang w:eastAsia="ko-KR"/>
              </w:rPr>
            </w:pPr>
            <w:r>
              <w:rPr>
                <w:rFonts w:cs="Arial"/>
                <w:lang w:eastAsia="ko-KR"/>
              </w:rPr>
              <w:t>Comment</w:t>
            </w:r>
          </w:p>
        </w:tc>
      </w:tr>
      <w:tr w:rsidR="00E8227B" w14:paraId="40627EC4" w14:textId="77777777">
        <w:tc>
          <w:tcPr>
            <w:tcW w:w="1812" w:type="dxa"/>
          </w:tcPr>
          <w:p w14:paraId="1874FA33" w14:textId="77777777" w:rsidR="00E8227B" w:rsidRDefault="00C665D2">
            <w:pPr>
              <w:spacing w:after="0"/>
              <w:jc w:val="center"/>
              <w:rPr>
                <w:rFonts w:cs="Arial"/>
              </w:rPr>
            </w:pPr>
            <w:r>
              <w:rPr>
                <w:rFonts w:cs="Arial"/>
              </w:rPr>
              <w:t>Lenovo, MotM</w:t>
            </w:r>
          </w:p>
        </w:tc>
        <w:tc>
          <w:tcPr>
            <w:tcW w:w="1987" w:type="dxa"/>
          </w:tcPr>
          <w:p w14:paraId="5AAF413B" w14:textId="77777777" w:rsidR="00E8227B" w:rsidRDefault="00C665D2">
            <w:pPr>
              <w:spacing w:after="0"/>
              <w:rPr>
                <w:rFonts w:eastAsia="DengXian" w:cs="Arial"/>
              </w:rPr>
            </w:pPr>
            <w:r>
              <w:rPr>
                <w:rFonts w:eastAsia="DengXian" w:cs="Arial"/>
              </w:rPr>
              <w:t>Yes</w:t>
            </w:r>
          </w:p>
        </w:tc>
        <w:tc>
          <w:tcPr>
            <w:tcW w:w="6052" w:type="dxa"/>
          </w:tcPr>
          <w:p w14:paraId="106651F3" w14:textId="77777777" w:rsidR="00E8227B" w:rsidRDefault="00C665D2">
            <w:pPr>
              <w:spacing w:after="0"/>
              <w:rPr>
                <w:rFonts w:eastAsia="DengXian" w:cs="Arial"/>
              </w:rPr>
            </w:pPr>
            <w:r>
              <w:rPr>
                <w:rFonts w:eastAsia="DengXian" w:cs="Arial"/>
              </w:rPr>
              <w:t xml:space="preserve">The dedicated configuration </w:t>
            </w:r>
            <w:r>
              <w:rPr>
                <w:rFonts w:eastAsia="DengXian" w:cs="Arial"/>
                <w:u w:val="single"/>
              </w:rPr>
              <w:t>must</w:t>
            </w:r>
            <w:r>
              <w:rPr>
                <w:rFonts w:eastAsia="DengXian" w:cs="Arial"/>
              </w:rPr>
              <w:t xml:space="preserve"> be same as the one broadcasted since the peer Ues may not be both RRC Connected to the same cell.</w:t>
            </w:r>
          </w:p>
        </w:tc>
      </w:tr>
      <w:tr w:rsidR="00E8227B" w14:paraId="02B4A23B" w14:textId="77777777">
        <w:tc>
          <w:tcPr>
            <w:tcW w:w="1812" w:type="dxa"/>
          </w:tcPr>
          <w:p w14:paraId="1DA5F47B"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02A0CCE8"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6DE198ED" w14:textId="77777777" w:rsidR="00E8227B" w:rsidRDefault="00C665D2">
            <w:pPr>
              <w:spacing w:after="0"/>
              <w:rPr>
                <w:rFonts w:eastAsia="Malgun Gothic" w:cs="Arial"/>
                <w:lang w:eastAsia="ko-KR"/>
              </w:rPr>
            </w:pPr>
            <w:r>
              <w:rPr>
                <w:rFonts w:eastAsia="Malgun Gothic" w:cs="Arial"/>
                <w:lang w:eastAsia="ko-KR"/>
              </w:rPr>
              <w:t>As we commented in previous three questions.</w:t>
            </w:r>
          </w:p>
        </w:tc>
      </w:tr>
      <w:tr w:rsidR="00E8227B" w14:paraId="6B16E6D8" w14:textId="77777777">
        <w:tc>
          <w:tcPr>
            <w:tcW w:w="1812" w:type="dxa"/>
          </w:tcPr>
          <w:p w14:paraId="66C06BA7"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7EEEC4AD"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28FC1DFB" w14:textId="77777777" w:rsidR="00E8227B" w:rsidRDefault="00E8227B">
            <w:pPr>
              <w:spacing w:after="0"/>
              <w:rPr>
                <w:rFonts w:eastAsia="Malgun Gothic" w:cs="Arial"/>
                <w:lang w:eastAsia="ko-KR"/>
              </w:rPr>
            </w:pPr>
          </w:p>
        </w:tc>
      </w:tr>
      <w:tr w:rsidR="00E8227B" w14:paraId="0C4FE566" w14:textId="77777777">
        <w:tc>
          <w:tcPr>
            <w:tcW w:w="1812" w:type="dxa"/>
          </w:tcPr>
          <w:p w14:paraId="68A2E34E" w14:textId="77777777" w:rsidR="00E8227B" w:rsidRDefault="00C665D2">
            <w:pPr>
              <w:spacing w:after="0"/>
              <w:jc w:val="center"/>
              <w:rPr>
                <w:rFonts w:eastAsia="Malgun Gothic" w:cs="Arial"/>
                <w:lang w:eastAsia="ko-KR"/>
              </w:rPr>
            </w:pPr>
            <w:r>
              <w:rPr>
                <w:rFonts w:eastAsia="Malgun Gothic" w:cs="Arial"/>
                <w:lang w:eastAsia="ko-KR"/>
              </w:rPr>
              <w:t>Intel</w:t>
            </w:r>
          </w:p>
        </w:tc>
        <w:tc>
          <w:tcPr>
            <w:tcW w:w="1987" w:type="dxa"/>
          </w:tcPr>
          <w:p w14:paraId="4BF70479"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E736754" w14:textId="77777777" w:rsidR="00E8227B" w:rsidRDefault="00C665D2">
            <w:pPr>
              <w:spacing w:after="0"/>
              <w:rPr>
                <w:rFonts w:eastAsia="Malgun Gothic" w:cs="Arial"/>
                <w:lang w:eastAsia="ko-KR"/>
              </w:rPr>
            </w:pPr>
            <w:r>
              <w:rPr>
                <w:rFonts w:eastAsia="Malgun Gothic" w:cs="Arial"/>
                <w:lang w:eastAsia="ko-KR"/>
              </w:rPr>
              <w:t>As per our comments above</w:t>
            </w:r>
          </w:p>
        </w:tc>
      </w:tr>
      <w:tr w:rsidR="00E8227B" w14:paraId="67DB9C4E" w14:textId="77777777">
        <w:tc>
          <w:tcPr>
            <w:tcW w:w="1812" w:type="dxa"/>
          </w:tcPr>
          <w:p w14:paraId="70203266" w14:textId="77777777"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14:paraId="1E3A63AD" w14:textId="77777777" w:rsidR="00E8227B" w:rsidRDefault="00C665D2">
            <w:pPr>
              <w:spacing w:after="0"/>
              <w:rPr>
                <w:rFonts w:eastAsia="Malgun Gothic" w:cs="Arial"/>
                <w:lang w:eastAsia="ko-KR"/>
              </w:rPr>
            </w:pPr>
            <w:r>
              <w:rPr>
                <w:rFonts w:eastAsia="Malgun Gothic" w:cs="Arial" w:hint="eastAsia"/>
                <w:lang w:eastAsia="ko-KR"/>
              </w:rPr>
              <w:t>Yes</w:t>
            </w:r>
          </w:p>
        </w:tc>
        <w:tc>
          <w:tcPr>
            <w:tcW w:w="6052" w:type="dxa"/>
          </w:tcPr>
          <w:p w14:paraId="410E97A0" w14:textId="77777777" w:rsidR="00E8227B" w:rsidRDefault="00E8227B">
            <w:pPr>
              <w:spacing w:after="0"/>
              <w:rPr>
                <w:rFonts w:eastAsia="Malgun Gothic" w:cs="Arial"/>
                <w:lang w:eastAsia="ko-KR"/>
              </w:rPr>
            </w:pPr>
          </w:p>
        </w:tc>
      </w:tr>
      <w:tr w:rsidR="00E8227B" w14:paraId="5E020C78" w14:textId="77777777">
        <w:tc>
          <w:tcPr>
            <w:tcW w:w="1812" w:type="dxa"/>
          </w:tcPr>
          <w:p w14:paraId="6F084B9A"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2C494909" w14:textId="77777777" w:rsidR="00E8227B" w:rsidRDefault="00C665D2">
            <w:pPr>
              <w:spacing w:after="0"/>
              <w:rPr>
                <w:rFonts w:eastAsia="Malgun Gothic" w:cs="Arial"/>
                <w:lang w:eastAsia="ko-KR"/>
              </w:rPr>
            </w:pPr>
            <w:r>
              <w:rPr>
                <w:rFonts w:cs="Arial" w:hint="eastAsia"/>
                <w:lang w:val="en-US"/>
              </w:rPr>
              <w:t>Yes</w:t>
            </w:r>
          </w:p>
        </w:tc>
        <w:tc>
          <w:tcPr>
            <w:tcW w:w="6052" w:type="dxa"/>
          </w:tcPr>
          <w:p w14:paraId="12839BF0" w14:textId="77777777" w:rsidR="00E8227B" w:rsidRDefault="00C665D2">
            <w:pPr>
              <w:spacing w:after="0"/>
              <w:rPr>
                <w:rFonts w:eastAsia="Malgun Gothic" w:cs="Arial"/>
                <w:lang w:eastAsia="ko-KR"/>
              </w:rPr>
            </w:pPr>
            <w:r>
              <w:rPr>
                <w:rFonts w:cs="Arial" w:hint="eastAsia"/>
                <w:lang w:val="en-US"/>
              </w:rPr>
              <w:t>Basically, the SL DRX configuration for the first DCR message is relatively sparse to minimize UE power consumption. For the following messages</w:t>
            </w:r>
            <w:r>
              <w:rPr>
                <w:rFonts w:cs="Arial"/>
                <w:lang w:val="en-US"/>
              </w:rPr>
              <w:t xml:space="preserve"> </w:t>
            </w:r>
            <w:r>
              <w:rPr>
                <w:rFonts w:cs="Arial" w:hint="eastAsia"/>
                <w:lang w:val="en-US"/>
              </w:rPr>
              <w:t xml:space="preserve">(i.e. PC5-S, PC5-RRC, etc), if the same SL DRX is applied, the potential latency may cause PC5-S link procedure failure for PC5 RRC procedure failure for some urgent services. From this perspective, </w:t>
            </w:r>
            <w:r>
              <w:rPr>
                <w:rFonts w:eastAsia="Yu Mincho" w:cs="Arial" w:hint="eastAsia"/>
                <w:lang w:val="en-US" w:eastAsia="ja-JP"/>
              </w:rPr>
              <w:t>w</w:t>
            </w:r>
            <w:r>
              <w:rPr>
                <w:rFonts w:eastAsia="Yu Mincho" w:cs="Arial"/>
                <w:lang w:val="en-US" w:eastAsia="ja-JP"/>
              </w:rPr>
              <w:t xml:space="preserve">e propose to extend the on-duration time after the DCR message as interpreted in Q3-2. </w:t>
            </w:r>
          </w:p>
        </w:tc>
      </w:tr>
      <w:tr w:rsidR="006733D3" w14:paraId="2557B21B" w14:textId="77777777">
        <w:tc>
          <w:tcPr>
            <w:tcW w:w="1812" w:type="dxa"/>
          </w:tcPr>
          <w:p w14:paraId="0FA53FF9" w14:textId="77777777" w:rsidR="006733D3" w:rsidRDefault="006733D3">
            <w:pPr>
              <w:spacing w:after="0"/>
              <w:jc w:val="center"/>
              <w:rPr>
                <w:rFonts w:cs="Arial"/>
                <w:lang w:val="en-US"/>
              </w:rPr>
            </w:pPr>
            <w:r>
              <w:rPr>
                <w:rFonts w:cs="Arial"/>
                <w:lang w:val="en-US"/>
              </w:rPr>
              <w:t>Huawei, HiSilicon</w:t>
            </w:r>
          </w:p>
        </w:tc>
        <w:tc>
          <w:tcPr>
            <w:tcW w:w="1987" w:type="dxa"/>
          </w:tcPr>
          <w:p w14:paraId="5193E7E8" w14:textId="77777777" w:rsidR="006733D3" w:rsidRDefault="006733D3">
            <w:pPr>
              <w:spacing w:after="0"/>
              <w:rPr>
                <w:rFonts w:cs="Arial"/>
                <w:lang w:val="en-US"/>
              </w:rPr>
            </w:pPr>
            <w:r>
              <w:rPr>
                <w:rFonts w:cs="Arial"/>
                <w:lang w:val="en-US"/>
              </w:rPr>
              <w:t>No</w:t>
            </w:r>
          </w:p>
        </w:tc>
        <w:tc>
          <w:tcPr>
            <w:tcW w:w="6052" w:type="dxa"/>
          </w:tcPr>
          <w:p w14:paraId="32348ED1" w14:textId="77777777" w:rsidR="006733D3" w:rsidRDefault="00E51952" w:rsidP="00E51952">
            <w:pPr>
              <w:spacing w:after="0"/>
              <w:rPr>
                <w:rFonts w:cs="Arial"/>
                <w:lang w:val="en-US"/>
              </w:rPr>
            </w:pPr>
            <w:r w:rsidRPr="00E51952">
              <w:rPr>
                <w:rFonts w:cs="Arial"/>
                <w:lang w:val="en-US"/>
              </w:rPr>
              <w:t>We cannot directly use broadcast DRX configuration for PC5-S messages, PC5-RRC messages related with UE capability interaction (i.e. UECapabilityEnquirySidelink message and UECapabilityInformationSidelink message), and the first RRCReconfigurationSidelink me</w:t>
            </w:r>
            <w:r>
              <w:rPr>
                <w:rFonts w:cs="Arial"/>
                <w:lang w:val="en-US"/>
              </w:rPr>
              <w:t xml:space="preserve">ssage (incl. DRX configuration), as we comment above. </w:t>
            </w:r>
            <w:r w:rsidRPr="00E51952">
              <w:rPr>
                <w:rFonts w:cs="Arial"/>
                <w:lang w:val="en-US"/>
              </w:rPr>
              <w:t>As these messages are transmitted with unicast DST ID(s) and broadcast DRX configuration cannot handle the setting of e.g. RTT timer and retransmission timer.</w:t>
            </w:r>
            <w:r>
              <w:rPr>
                <w:rFonts w:cs="Arial"/>
                <w:lang w:val="en-US"/>
              </w:rPr>
              <w:t xml:space="preserve"> Unless such dedicated broadcast </w:t>
            </w:r>
            <w:r w:rsidR="002C125E">
              <w:rPr>
                <w:rFonts w:cs="Arial"/>
                <w:lang w:val="en-US"/>
              </w:rPr>
              <w:t xml:space="preserve">DRX configuration can handle those issues, it seems tricky to design. </w:t>
            </w:r>
          </w:p>
        </w:tc>
      </w:tr>
      <w:tr w:rsidR="003254D1" w14:paraId="7D1F8797" w14:textId="77777777">
        <w:tc>
          <w:tcPr>
            <w:tcW w:w="1812" w:type="dxa"/>
          </w:tcPr>
          <w:p w14:paraId="305888E8" w14:textId="77777777" w:rsidR="003254D1" w:rsidRDefault="003254D1" w:rsidP="003254D1">
            <w:pPr>
              <w:spacing w:after="0"/>
              <w:jc w:val="center"/>
              <w:rPr>
                <w:rFonts w:cs="Arial"/>
                <w:lang w:val="en-US"/>
              </w:rPr>
            </w:pPr>
            <w:r>
              <w:rPr>
                <w:rFonts w:cs="Arial"/>
                <w:lang w:val="en-US"/>
              </w:rPr>
              <w:t>Fraunhofer</w:t>
            </w:r>
          </w:p>
        </w:tc>
        <w:tc>
          <w:tcPr>
            <w:tcW w:w="1987" w:type="dxa"/>
          </w:tcPr>
          <w:p w14:paraId="4F88F09D" w14:textId="77777777" w:rsidR="003254D1" w:rsidRDefault="003254D1" w:rsidP="003254D1">
            <w:pPr>
              <w:spacing w:after="0"/>
              <w:rPr>
                <w:rFonts w:cs="Arial"/>
                <w:lang w:val="en-US"/>
              </w:rPr>
            </w:pPr>
            <w:r>
              <w:rPr>
                <w:rFonts w:cs="Arial"/>
                <w:lang w:val="en-US"/>
              </w:rPr>
              <w:t>Yes</w:t>
            </w:r>
          </w:p>
        </w:tc>
        <w:tc>
          <w:tcPr>
            <w:tcW w:w="6052" w:type="dxa"/>
          </w:tcPr>
          <w:p w14:paraId="5383AA0D" w14:textId="77777777" w:rsidR="003254D1" w:rsidRPr="00E51952" w:rsidRDefault="003254D1" w:rsidP="003254D1">
            <w:pPr>
              <w:spacing w:after="0"/>
              <w:rPr>
                <w:rFonts w:cs="Arial"/>
                <w:lang w:val="en-US"/>
              </w:rPr>
            </w:pPr>
          </w:p>
        </w:tc>
      </w:tr>
    </w:tbl>
    <w:p w14:paraId="3DA1A803" w14:textId="77777777" w:rsidR="00E8227B" w:rsidRDefault="00E8227B">
      <w:pPr>
        <w:rPr>
          <w:lang w:val="en-US"/>
        </w:rPr>
      </w:pPr>
    </w:p>
    <w:p w14:paraId="7DB7542D" w14:textId="77777777" w:rsidR="00E8227B" w:rsidRDefault="00C665D2">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7D25416C" w14:textId="77777777" w:rsidR="00E8227B" w:rsidRDefault="00C665D2">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194BCED6" w14:textId="77777777" w:rsidR="00E8227B" w:rsidRDefault="00C665D2">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0C4AB24D" w14:textId="77777777" w:rsidR="00E8227B" w:rsidRDefault="00C665D2">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28A6DD2F" w14:textId="77777777" w:rsidR="00E8227B" w:rsidRDefault="00C665D2">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B834708" w14:textId="77777777">
        <w:tc>
          <w:tcPr>
            <w:tcW w:w="1812" w:type="dxa"/>
            <w:shd w:val="clear" w:color="auto" w:fill="E7E6E6"/>
          </w:tcPr>
          <w:p w14:paraId="24802A2B"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3DE822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A33AD11" w14:textId="77777777" w:rsidR="00E8227B" w:rsidRDefault="00C665D2">
            <w:pPr>
              <w:spacing w:after="0"/>
              <w:jc w:val="center"/>
              <w:rPr>
                <w:rFonts w:cs="Arial"/>
                <w:lang w:eastAsia="ko-KR"/>
              </w:rPr>
            </w:pPr>
            <w:r>
              <w:rPr>
                <w:rFonts w:cs="Arial"/>
                <w:lang w:eastAsia="ko-KR"/>
              </w:rPr>
              <w:t>Comment</w:t>
            </w:r>
          </w:p>
        </w:tc>
      </w:tr>
      <w:tr w:rsidR="00E8227B" w14:paraId="2C8F6173" w14:textId="77777777">
        <w:tc>
          <w:tcPr>
            <w:tcW w:w="1812" w:type="dxa"/>
          </w:tcPr>
          <w:p w14:paraId="5648E049" w14:textId="77777777" w:rsidR="00E8227B" w:rsidRDefault="00C665D2">
            <w:pPr>
              <w:spacing w:after="0"/>
              <w:jc w:val="center"/>
              <w:rPr>
                <w:rFonts w:cs="Arial"/>
              </w:rPr>
            </w:pPr>
            <w:r>
              <w:rPr>
                <w:rFonts w:cs="Arial" w:hint="eastAsia"/>
              </w:rPr>
              <w:t>Xiaomi</w:t>
            </w:r>
          </w:p>
        </w:tc>
        <w:tc>
          <w:tcPr>
            <w:tcW w:w="1987" w:type="dxa"/>
          </w:tcPr>
          <w:p w14:paraId="44D13D51" w14:textId="77777777" w:rsidR="00E8227B" w:rsidRDefault="00C665D2">
            <w:pPr>
              <w:spacing w:after="0"/>
              <w:rPr>
                <w:rFonts w:eastAsia="DengXian" w:cs="Arial"/>
              </w:rPr>
            </w:pPr>
            <w:r>
              <w:rPr>
                <w:rFonts w:eastAsia="DengXian" w:cs="Arial"/>
              </w:rPr>
              <w:t>option1 or 2</w:t>
            </w:r>
          </w:p>
        </w:tc>
        <w:tc>
          <w:tcPr>
            <w:tcW w:w="6052" w:type="dxa"/>
          </w:tcPr>
          <w:p w14:paraId="2A2A1C60" w14:textId="77777777" w:rsidR="00E8227B" w:rsidRDefault="00C665D2">
            <w:pPr>
              <w:spacing w:after="0"/>
              <w:rPr>
                <w:rFonts w:eastAsia="DengXian" w:cs="Arial"/>
              </w:rPr>
            </w:pPr>
            <w:r>
              <w:rPr>
                <w:rFonts w:eastAsia="DengXian" w:cs="Arial"/>
              </w:rPr>
              <w:t>Both options can work. But we understand this should be done in higher layers.</w:t>
            </w:r>
          </w:p>
        </w:tc>
      </w:tr>
      <w:tr w:rsidR="00E8227B" w14:paraId="4BF8D24F" w14:textId="77777777">
        <w:tc>
          <w:tcPr>
            <w:tcW w:w="1812" w:type="dxa"/>
          </w:tcPr>
          <w:p w14:paraId="139A32B3"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1D97C02A"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61B3DB81" w14:textId="77777777" w:rsidR="00E8227B" w:rsidRDefault="00C665D2">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E8227B" w14:paraId="4A01F520" w14:textId="77777777">
        <w:tc>
          <w:tcPr>
            <w:tcW w:w="1812" w:type="dxa"/>
          </w:tcPr>
          <w:p w14:paraId="23A8F080"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231F2323"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7C93B7E0" w14:textId="77777777"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14:paraId="07816D71" w14:textId="77777777">
        <w:tc>
          <w:tcPr>
            <w:tcW w:w="1812" w:type="dxa"/>
          </w:tcPr>
          <w:p w14:paraId="4825A411" w14:textId="77777777" w:rsidR="00E8227B" w:rsidRDefault="00C665D2">
            <w:pPr>
              <w:spacing w:after="0"/>
              <w:jc w:val="center"/>
              <w:rPr>
                <w:rFonts w:eastAsia="Malgun Gothic" w:cs="Arial"/>
                <w:lang w:eastAsia="ko-KR"/>
              </w:rPr>
            </w:pPr>
            <w:r>
              <w:rPr>
                <w:rFonts w:eastAsiaTheme="minorEastAsia" w:cs="Arial" w:hint="eastAsia"/>
              </w:rPr>
              <w:t>Fujitsu</w:t>
            </w:r>
          </w:p>
        </w:tc>
        <w:tc>
          <w:tcPr>
            <w:tcW w:w="1987" w:type="dxa"/>
          </w:tcPr>
          <w:p w14:paraId="6713F90A" w14:textId="77777777" w:rsidR="00E8227B" w:rsidRDefault="00C665D2">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0445DECF" w14:textId="77777777" w:rsidR="00E8227B" w:rsidRDefault="00C665D2">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E8227B" w14:paraId="4BEFF0A1" w14:textId="77777777">
        <w:tc>
          <w:tcPr>
            <w:tcW w:w="1812" w:type="dxa"/>
          </w:tcPr>
          <w:p w14:paraId="0B502B0C"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1D90182B" w14:textId="77777777" w:rsidR="00E8227B" w:rsidRDefault="00C665D2">
            <w:pPr>
              <w:spacing w:after="0"/>
              <w:rPr>
                <w:rFonts w:eastAsiaTheme="minorEastAsia" w:cs="Arial"/>
              </w:rPr>
            </w:pPr>
            <w:r>
              <w:rPr>
                <w:rFonts w:eastAsiaTheme="minorEastAsia" w:cs="Arial" w:hint="eastAsia"/>
              </w:rPr>
              <w:t>Option3</w:t>
            </w:r>
          </w:p>
        </w:tc>
        <w:tc>
          <w:tcPr>
            <w:tcW w:w="6052" w:type="dxa"/>
          </w:tcPr>
          <w:p w14:paraId="3BFBF4ED" w14:textId="77777777" w:rsidR="00E8227B" w:rsidRDefault="00C665D2">
            <w:pPr>
              <w:spacing w:after="0"/>
              <w:rPr>
                <w:rFonts w:eastAsiaTheme="minorEastAsia" w:cs="Arial"/>
              </w:rPr>
            </w:pPr>
            <w:r>
              <w:rPr>
                <w:rFonts w:eastAsiaTheme="minorEastAsia" w:cs="Arial" w:hint="eastAsia"/>
              </w:rPr>
              <w:t>A default DRX configuration can be used to solve this question.</w:t>
            </w:r>
          </w:p>
        </w:tc>
      </w:tr>
      <w:tr w:rsidR="00E8227B" w14:paraId="6AEB1D65" w14:textId="77777777">
        <w:tc>
          <w:tcPr>
            <w:tcW w:w="1812" w:type="dxa"/>
          </w:tcPr>
          <w:p w14:paraId="4EEF23BC" w14:textId="77777777" w:rsidR="00E8227B" w:rsidRDefault="00C665D2">
            <w:pPr>
              <w:spacing w:after="0"/>
              <w:jc w:val="center"/>
              <w:rPr>
                <w:rFonts w:eastAsiaTheme="minorEastAsia" w:cs="Arial"/>
              </w:rPr>
            </w:pPr>
            <w:r>
              <w:rPr>
                <w:rFonts w:eastAsiaTheme="minorEastAsia" w:cs="Arial"/>
              </w:rPr>
              <w:t>Spreadtrum</w:t>
            </w:r>
          </w:p>
        </w:tc>
        <w:tc>
          <w:tcPr>
            <w:tcW w:w="1987" w:type="dxa"/>
          </w:tcPr>
          <w:p w14:paraId="473AB591" w14:textId="77777777" w:rsidR="00E8227B" w:rsidRDefault="00C665D2">
            <w:pPr>
              <w:spacing w:after="0"/>
              <w:rPr>
                <w:rFonts w:eastAsiaTheme="minorEastAsia" w:cs="Arial"/>
              </w:rPr>
            </w:pPr>
            <w:r>
              <w:rPr>
                <w:rFonts w:eastAsiaTheme="minorEastAsia" w:cs="Arial"/>
              </w:rPr>
              <w:t>Option 3</w:t>
            </w:r>
          </w:p>
        </w:tc>
        <w:tc>
          <w:tcPr>
            <w:tcW w:w="6052" w:type="dxa"/>
          </w:tcPr>
          <w:p w14:paraId="32546673" w14:textId="77777777" w:rsidR="00E8227B" w:rsidRDefault="00C665D2">
            <w:pPr>
              <w:spacing w:after="0"/>
              <w:rPr>
                <w:rFonts w:eastAsiaTheme="minorEastAsia" w:cs="Arial"/>
              </w:rPr>
            </w:pPr>
            <w:r>
              <w:rPr>
                <w:rFonts w:eastAsiaTheme="minorEastAsia" w:cs="Arial"/>
              </w:rPr>
              <w:t>Default DRX configuration can be used.</w:t>
            </w:r>
          </w:p>
        </w:tc>
      </w:tr>
      <w:tr w:rsidR="00E8227B" w14:paraId="60818AF4" w14:textId="77777777">
        <w:tc>
          <w:tcPr>
            <w:tcW w:w="1812" w:type="dxa"/>
          </w:tcPr>
          <w:p w14:paraId="58D3A0CE" w14:textId="77777777" w:rsidR="00E8227B" w:rsidRDefault="00C665D2">
            <w:pPr>
              <w:spacing w:after="0"/>
              <w:jc w:val="center"/>
              <w:rPr>
                <w:rFonts w:eastAsiaTheme="minorEastAsia" w:cs="Arial"/>
              </w:rPr>
            </w:pPr>
            <w:r>
              <w:rPr>
                <w:rFonts w:cs="Arial" w:hint="eastAsia"/>
                <w:lang w:val="en-US"/>
              </w:rPr>
              <w:t>vivo</w:t>
            </w:r>
          </w:p>
        </w:tc>
        <w:tc>
          <w:tcPr>
            <w:tcW w:w="1987" w:type="dxa"/>
          </w:tcPr>
          <w:p w14:paraId="49CCD514" w14:textId="77777777" w:rsidR="00E8227B" w:rsidRDefault="00C665D2">
            <w:pPr>
              <w:spacing w:after="0"/>
              <w:rPr>
                <w:rFonts w:eastAsiaTheme="minorEastAsia" w:cs="Arial"/>
              </w:rPr>
            </w:pPr>
            <w:r>
              <w:rPr>
                <w:rFonts w:eastAsia="Malgun Gothic" w:cs="Arial"/>
                <w:lang w:eastAsia="ko-KR"/>
              </w:rPr>
              <w:t>Option-3</w:t>
            </w:r>
          </w:p>
        </w:tc>
        <w:tc>
          <w:tcPr>
            <w:tcW w:w="6052" w:type="dxa"/>
          </w:tcPr>
          <w:p w14:paraId="52173CBA" w14:textId="77777777" w:rsidR="00E8227B" w:rsidRDefault="00C665D2">
            <w:pPr>
              <w:spacing w:after="0"/>
              <w:rPr>
                <w:rFonts w:eastAsiaTheme="minorEastAsia" w:cs="Arial"/>
              </w:rPr>
            </w:pPr>
            <w:r>
              <w:rPr>
                <w:rFonts w:cs="Arial" w:hint="eastAsia"/>
                <w:lang w:val="en-US"/>
              </w:rPr>
              <w:t xml:space="preserve">Introduce </w:t>
            </w:r>
            <w:r>
              <w:rPr>
                <w:rFonts w:eastAsia="Malgun Gothic" w:cs="Arial"/>
                <w:lang w:eastAsia="ko-KR"/>
              </w:rPr>
              <w:t>default SL DRX configuration</w:t>
            </w:r>
            <w:r>
              <w:rPr>
                <w:rFonts w:cs="Arial" w:hint="eastAsia"/>
                <w:lang w:val="en-US"/>
              </w:rPr>
              <w:t xml:space="preserve"> not associated with any QoS profile.</w:t>
            </w:r>
          </w:p>
        </w:tc>
      </w:tr>
      <w:tr w:rsidR="0091558C" w14:paraId="172AEA4B" w14:textId="77777777" w:rsidTr="0091558C">
        <w:tc>
          <w:tcPr>
            <w:tcW w:w="1812" w:type="dxa"/>
            <w:tcBorders>
              <w:top w:val="single" w:sz="4" w:space="0" w:color="auto"/>
              <w:left w:val="single" w:sz="4" w:space="0" w:color="auto"/>
              <w:bottom w:val="single" w:sz="4" w:space="0" w:color="auto"/>
              <w:right w:val="single" w:sz="4" w:space="0" w:color="auto"/>
            </w:tcBorders>
          </w:tcPr>
          <w:p w14:paraId="64BC953F" w14:textId="77777777" w:rsidR="0091558C" w:rsidRDefault="0091558C" w:rsidP="009F3854">
            <w:pPr>
              <w:spacing w:after="0"/>
              <w:jc w:val="center"/>
              <w:rPr>
                <w:rFonts w:cs="Arial"/>
                <w:lang w:val="en-US"/>
              </w:rPr>
            </w:pPr>
            <w:bookmarkStart w:id="13" w:name="OLE_LINK67"/>
            <w:r w:rsidRPr="0091558C">
              <w:rPr>
                <w:rFonts w:cs="Arial"/>
                <w:lang w:val="en-US"/>
              </w:rPr>
              <w:t>Huawei, HiSilicon</w:t>
            </w:r>
            <w:bookmarkEnd w:id="13"/>
          </w:p>
        </w:tc>
        <w:tc>
          <w:tcPr>
            <w:tcW w:w="1987" w:type="dxa"/>
            <w:tcBorders>
              <w:top w:val="single" w:sz="4" w:space="0" w:color="auto"/>
              <w:left w:val="single" w:sz="4" w:space="0" w:color="auto"/>
              <w:bottom w:val="single" w:sz="4" w:space="0" w:color="auto"/>
              <w:right w:val="single" w:sz="4" w:space="0" w:color="auto"/>
            </w:tcBorders>
          </w:tcPr>
          <w:p w14:paraId="31B66D3A" w14:textId="77777777" w:rsidR="0091558C" w:rsidRPr="0091558C" w:rsidRDefault="0091558C" w:rsidP="009F3854">
            <w:pPr>
              <w:spacing w:after="0"/>
              <w:rPr>
                <w:rFonts w:eastAsia="Malgun Gothic" w:cs="Arial"/>
                <w:lang w:eastAsia="ko-KR"/>
              </w:rPr>
            </w:pPr>
            <w:r w:rsidRPr="0091558C">
              <w:rPr>
                <w:rFonts w:eastAsia="Malgun Gothic" w:cs="Arial" w:hint="eastAsia"/>
                <w:lang w:eastAsia="ko-KR"/>
              </w:rPr>
              <w:t>O</w:t>
            </w:r>
            <w:r w:rsidRPr="0091558C">
              <w:rPr>
                <w:rFonts w:eastAsia="Malgun Gothic" w:cs="Arial"/>
                <w:lang w:eastAsia="ko-KR"/>
              </w:rPr>
              <w:t>ption 1 or Option 3</w:t>
            </w:r>
          </w:p>
        </w:tc>
        <w:tc>
          <w:tcPr>
            <w:tcW w:w="6052" w:type="dxa"/>
            <w:tcBorders>
              <w:top w:val="single" w:sz="4" w:space="0" w:color="auto"/>
              <w:left w:val="single" w:sz="4" w:space="0" w:color="auto"/>
              <w:bottom w:val="single" w:sz="4" w:space="0" w:color="auto"/>
              <w:right w:val="single" w:sz="4" w:space="0" w:color="auto"/>
            </w:tcBorders>
          </w:tcPr>
          <w:p w14:paraId="3E890DA8" w14:textId="77777777" w:rsidR="0091558C" w:rsidRPr="0091558C" w:rsidRDefault="0091558C" w:rsidP="009F3854">
            <w:pPr>
              <w:spacing w:after="0"/>
              <w:rPr>
                <w:rFonts w:cs="Arial"/>
                <w:lang w:val="en-US"/>
              </w:rPr>
            </w:pPr>
            <w:r w:rsidRPr="0091558C">
              <w:rPr>
                <w:rFonts w:cs="Arial"/>
                <w:lang w:val="en-US"/>
              </w:rPr>
              <w:t xml:space="preserve">For Option 1, a QoS profile </w:t>
            </w:r>
            <w:r w:rsidRPr="0091558C">
              <w:rPr>
                <w:rFonts w:cs="Arial" w:hint="eastAsia"/>
                <w:lang w:val="en-US"/>
              </w:rPr>
              <w:t>c</w:t>
            </w:r>
            <w:r w:rsidRPr="0091558C">
              <w:rPr>
                <w:rFonts w:cs="Arial"/>
                <w:lang w:val="en-US"/>
              </w:rPr>
              <w:t>an be defined for DCR message.</w:t>
            </w:r>
          </w:p>
          <w:p w14:paraId="2ADDB9BA" w14:textId="77777777" w:rsidR="0091558C" w:rsidRDefault="0091558C" w:rsidP="0091558C">
            <w:pPr>
              <w:spacing w:after="0"/>
              <w:rPr>
                <w:rFonts w:cs="Arial"/>
                <w:lang w:val="en-US"/>
              </w:rPr>
            </w:pPr>
            <w:r w:rsidRPr="0091558C">
              <w:rPr>
                <w:rFonts w:cs="Arial"/>
                <w:lang w:val="en-US"/>
              </w:rPr>
              <w:t>For Option 3, default broadcast DRX configuration</w:t>
            </w:r>
            <w:r>
              <w:rPr>
                <w:rFonts w:cs="Arial"/>
                <w:lang w:val="en-US"/>
              </w:rPr>
              <w:t>,</w:t>
            </w:r>
            <w:r w:rsidRPr="0091558C">
              <w:rPr>
                <w:rFonts w:cs="Arial"/>
                <w:lang w:val="en-US"/>
              </w:rPr>
              <w:t xml:space="preserve"> which is always configured by NW</w:t>
            </w:r>
            <w:r>
              <w:rPr>
                <w:rFonts w:cs="Arial"/>
                <w:lang w:val="en-US"/>
              </w:rPr>
              <w:t>,</w:t>
            </w:r>
            <w:r w:rsidRPr="0091558C">
              <w:rPr>
                <w:rFonts w:cs="Arial"/>
                <w:lang w:val="en-US"/>
              </w:rPr>
              <w:t xml:space="preserve"> can be used for DCR message.</w:t>
            </w:r>
          </w:p>
        </w:tc>
      </w:tr>
      <w:tr w:rsidR="00682A24" w14:paraId="68D54FBA" w14:textId="77777777" w:rsidTr="0091558C">
        <w:tc>
          <w:tcPr>
            <w:tcW w:w="1812" w:type="dxa"/>
            <w:tcBorders>
              <w:top w:val="single" w:sz="4" w:space="0" w:color="auto"/>
              <w:left w:val="single" w:sz="4" w:space="0" w:color="auto"/>
              <w:bottom w:val="single" w:sz="4" w:space="0" w:color="auto"/>
              <w:right w:val="single" w:sz="4" w:space="0" w:color="auto"/>
            </w:tcBorders>
          </w:tcPr>
          <w:p w14:paraId="59A22A9E" w14:textId="269EB855" w:rsidR="00682A24" w:rsidRPr="0091558C" w:rsidRDefault="00682A24" w:rsidP="009F3854">
            <w:pPr>
              <w:spacing w:after="0"/>
              <w:jc w:val="center"/>
              <w:rPr>
                <w:rFonts w:cs="Arial"/>
                <w:lang w:val="en-US"/>
              </w:rPr>
            </w:pPr>
            <w:r>
              <w:rPr>
                <w:rFonts w:cs="Arial"/>
                <w:lang w:val="en-US"/>
              </w:rPr>
              <w:t>Convida</w:t>
            </w:r>
          </w:p>
        </w:tc>
        <w:tc>
          <w:tcPr>
            <w:tcW w:w="1987" w:type="dxa"/>
            <w:tcBorders>
              <w:top w:val="single" w:sz="4" w:space="0" w:color="auto"/>
              <w:left w:val="single" w:sz="4" w:space="0" w:color="auto"/>
              <w:bottom w:val="single" w:sz="4" w:space="0" w:color="auto"/>
              <w:right w:val="single" w:sz="4" w:space="0" w:color="auto"/>
            </w:tcBorders>
          </w:tcPr>
          <w:p w14:paraId="3D49DA66" w14:textId="6DE6A27D" w:rsidR="00682A24" w:rsidRPr="0091558C" w:rsidRDefault="00682A24" w:rsidP="009F3854">
            <w:pPr>
              <w:spacing w:after="0"/>
              <w:rPr>
                <w:rFonts w:eastAsia="Malgun Gothic" w:cs="Arial" w:hint="eastAsia"/>
                <w:lang w:eastAsia="ko-KR"/>
              </w:rPr>
            </w:pPr>
            <w:r>
              <w:rPr>
                <w:rFonts w:eastAsia="Malgun Gothic" w:cs="Arial"/>
                <w:lang w:eastAsia="ko-KR"/>
              </w:rPr>
              <w:t>Option 2</w:t>
            </w:r>
          </w:p>
        </w:tc>
        <w:tc>
          <w:tcPr>
            <w:tcW w:w="6052" w:type="dxa"/>
            <w:tcBorders>
              <w:top w:val="single" w:sz="4" w:space="0" w:color="auto"/>
              <w:left w:val="single" w:sz="4" w:space="0" w:color="auto"/>
              <w:bottom w:val="single" w:sz="4" w:space="0" w:color="auto"/>
              <w:right w:val="single" w:sz="4" w:space="0" w:color="auto"/>
            </w:tcBorders>
          </w:tcPr>
          <w:p w14:paraId="554C3D37" w14:textId="779EBD02" w:rsidR="00682A24" w:rsidRPr="0091558C" w:rsidRDefault="00682A24" w:rsidP="009F3854">
            <w:pPr>
              <w:spacing w:after="0"/>
              <w:rPr>
                <w:rFonts w:cs="Arial"/>
                <w:lang w:val="en-US"/>
              </w:rPr>
            </w:pPr>
            <w:r w:rsidRPr="00682A24">
              <w:rPr>
                <w:rFonts w:cs="Arial"/>
                <w:lang w:val="en-US"/>
              </w:rPr>
              <w:t xml:space="preserve">In our view, using Option 2 would make this solution similar </w:t>
            </w:r>
            <w:r>
              <w:rPr>
                <w:rFonts w:cs="Arial"/>
                <w:lang w:val="en-US"/>
              </w:rPr>
              <w:t xml:space="preserve">to </w:t>
            </w:r>
            <w:r w:rsidRPr="00682A24">
              <w:rPr>
                <w:rFonts w:cs="Arial"/>
                <w:lang w:val="en-US"/>
              </w:rPr>
              <w:t>Option 2 for Q3-1.</w:t>
            </w:r>
          </w:p>
        </w:tc>
      </w:tr>
    </w:tbl>
    <w:p w14:paraId="646AEAED" w14:textId="77777777" w:rsidR="00E8227B" w:rsidRDefault="00E8227B">
      <w:pPr>
        <w:spacing w:after="180"/>
        <w:rPr>
          <w:rFonts w:ascii="Times New Roman" w:hAnsi="Times New Roman"/>
          <w:b/>
          <w:bCs/>
          <w:sz w:val="21"/>
          <w:szCs w:val="21"/>
          <w:lang w:val="en-US"/>
        </w:rPr>
      </w:pPr>
    </w:p>
    <w:p w14:paraId="74C38253" w14:textId="77777777" w:rsidR="00E8227B" w:rsidRDefault="00C665D2">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0B6BB081" w14:textId="77777777" w:rsidR="00E8227B" w:rsidRDefault="00C665D2">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68764C86" w14:textId="77777777">
        <w:tc>
          <w:tcPr>
            <w:tcW w:w="1812" w:type="dxa"/>
            <w:shd w:val="clear" w:color="auto" w:fill="E7E6E6"/>
          </w:tcPr>
          <w:p w14:paraId="3D5EEC33"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D98483A"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5617C1E5" w14:textId="77777777" w:rsidR="00E8227B" w:rsidRDefault="00C665D2">
            <w:pPr>
              <w:spacing w:after="0"/>
              <w:jc w:val="center"/>
              <w:rPr>
                <w:rFonts w:cs="Arial"/>
                <w:lang w:eastAsia="ko-KR"/>
              </w:rPr>
            </w:pPr>
            <w:r>
              <w:rPr>
                <w:rFonts w:cs="Arial"/>
                <w:lang w:eastAsia="ko-KR"/>
              </w:rPr>
              <w:t>Comment</w:t>
            </w:r>
          </w:p>
        </w:tc>
      </w:tr>
      <w:tr w:rsidR="00E8227B" w14:paraId="5292CF5E" w14:textId="77777777">
        <w:tc>
          <w:tcPr>
            <w:tcW w:w="1812" w:type="dxa"/>
          </w:tcPr>
          <w:p w14:paraId="1D62A4D2" w14:textId="77777777" w:rsidR="00E8227B" w:rsidRDefault="00C665D2">
            <w:pPr>
              <w:spacing w:after="0"/>
              <w:jc w:val="center"/>
              <w:rPr>
                <w:rFonts w:cs="Arial"/>
              </w:rPr>
            </w:pPr>
            <w:r>
              <w:rPr>
                <w:rFonts w:cs="Arial"/>
              </w:rPr>
              <w:t>Lenovo, MotM</w:t>
            </w:r>
          </w:p>
        </w:tc>
        <w:tc>
          <w:tcPr>
            <w:tcW w:w="1987" w:type="dxa"/>
          </w:tcPr>
          <w:p w14:paraId="6C59D498" w14:textId="77777777" w:rsidR="00E8227B" w:rsidRDefault="00E8227B">
            <w:pPr>
              <w:spacing w:after="0"/>
              <w:rPr>
                <w:rFonts w:eastAsia="DengXian" w:cs="Arial"/>
              </w:rPr>
            </w:pPr>
          </w:p>
        </w:tc>
        <w:tc>
          <w:tcPr>
            <w:tcW w:w="6052" w:type="dxa"/>
          </w:tcPr>
          <w:p w14:paraId="4D3DAFEC" w14:textId="77777777" w:rsidR="00E8227B" w:rsidRDefault="00C665D2">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8227B" w14:paraId="25C2AD54" w14:textId="77777777">
        <w:tc>
          <w:tcPr>
            <w:tcW w:w="1812" w:type="dxa"/>
          </w:tcPr>
          <w:p w14:paraId="652A32CC"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1EEB9A4C" w14:textId="77777777" w:rsidR="00E8227B" w:rsidRDefault="00E8227B">
            <w:pPr>
              <w:spacing w:after="0"/>
              <w:rPr>
                <w:rFonts w:eastAsia="Malgun Gothic" w:cs="Arial"/>
                <w:lang w:eastAsia="ko-KR"/>
              </w:rPr>
            </w:pPr>
          </w:p>
        </w:tc>
        <w:tc>
          <w:tcPr>
            <w:tcW w:w="6052" w:type="dxa"/>
          </w:tcPr>
          <w:p w14:paraId="4F8B1573" w14:textId="77777777" w:rsidR="00E8227B" w:rsidRDefault="00C665D2">
            <w:pPr>
              <w:spacing w:after="0"/>
              <w:rPr>
                <w:rFonts w:eastAsia="Malgun Gothic" w:cs="Arial"/>
                <w:lang w:eastAsia="ko-KR"/>
              </w:rPr>
            </w:pPr>
            <w:r>
              <w:rPr>
                <w:rFonts w:eastAsia="Malgun Gothic" w:cs="Arial"/>
                <w:lang w:eastAsia="ko-KR"/>
              </w:rPr>
              <w:t xml:space="preserve">Pre-configuration or SIB, in addition, dedicated </w:t>
            </w:r>
            <w:r w:rsidR="0091558C">
              <w:rPr>
                <w:rFonts w:eastAsia="Malgun Gothic" w:cs="Arial"/>
                <w:lang w:eastAsia="ko-KR"/>
              </w:rPr>
              <w:pgNum/>
            </w:r>
            <w:r w:rsidR="0091558C">
              <w:rPr>
                <w:rFonts w:eastAsia="Malgun Gothic" w:cs="Arial"/>
                <w:lang w:eastAsia="ko-KR"/>
              </w:rPr>
              <w:t>ignalling</w:t>
            </w:r>
            <w:r>
              <w:rPr>
                <w:rFonts w:eastAsia="Malgun Gothic" w:cs="Arial"/>
                <w:lang w:eastAsia="ko-KR"/>
              </w:rPr>
              <w:t xml:space="preserve"> carrying SIB configuration shall be also ok.</w:t>
            </w:r>
          </w:p>
        </w:tc>
      </w:tr>
      <w:tr w:rsidR="00E8227B" w14:paraId="089CA5F0" w14:textId="77777777">
        <w:tc>
          <w:tcPr>
            <w:tcW w:w="1812" w:type="dxa"/>
          </w:tcPr>
          <w:p w14:paraId="38802D1C"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284F4A7D" w14:textId="77777777" w:rsidR="00E8227B" w:rsidRDefault="00E8227B">
            <w:pPr>
              <w:spacing w:after="0"/>
              <w:rPr>
                <w:rFonts w:eastAsia="Malgun Gothic" w:cs="Arial"/>
                <w:lang w:eastAsia="ko-KR"/>
              </w:rPr>
            </w:pPr>
          </w:p>
        </w:tc>
        <w:tc>
          <w:tcPr>
            <w:tcW w:w="6052" w:type="dxa"/>
          </w:tcPr>
          <w:p w14:paraId="04E9638C" w14:textId="77777777" w:rsidR="00E8227B" w:rsidRDefault="00C665D2">
            <w:pPr>
              <w:spacing w:after="0"/>
              <w:rPr>
                <w:rFonts w:eastAsia="Malgun Gothic" w:cs="Arial"/>
                <w:lang w:eastAsia="ko-KR"/>
              </w:rPr>
            </w:pPr>
            <w:r>
              <w:rPr>
                <w:rFonts w:eastAsia="Malgun Gothic" w:cs="Arial"/>
                <w:lang w:eastAsia="ko-KR"/>
              </w:rPr>
              <w:t>SIB &amp; Pre-configuration</w:t>
            </w:r>
          </w:p>
        </w:tc>
      </w:tr>
      <w:tr w:rsidR="00E8227B" w14:paraId="49867EBB" w14:textId="77777777">
        <w:tc>
          <w:tcPr>
            <w:tcW w:w="1812" w:type="dxa"/>
          </w:tcPr>
          <w:p w14:paraId="7C96A4E0" w14:textId="77777777" w:rsidR="00E8227B" w:rsidRDefault="00C665D2">
            <w:pPr>
              <w:spacing w:after="0"/>
              <w:jc w:val="center"/>
              <w:rPr>
                <w:rFonts w:eastAsia="Malgun Gothic" w:cs="Arial"/>
                <w:lang w:eastAsia="ko-KR"/>
              </w:rPr>
            </w:pPr>
            <w:r>
              <w:rPr>
                <w:rFonts w:cs="Arial"/>
              </w:rPr>
              <w:t>OPPO</w:t>
            </w:r>
          </w:p>
        </w:tc>
        <w:tc>
          <w:tcPr>
            <w:tcW w:w="1987" w:type="dxa"/>
          </w:tcPr>
          <w:p w14:paraId="3A402A86" w14:textId="77777777" w:rsidR="00E8227B" w:rsidRDefault="00C665D2">
            <w:pPr>
              <w:spacing w:after="0"/>
              <w:rPr>
                <w:rFonts w:eastAsia="Malgun Gothic" w:cs="Arial"/>
                <w:lang w:eastAsia="ko-KR"/>
              </w:rPr>
            </w:pPr>
            <w:r>
              <w:rPr>
                <w:rFonts w:eastAsia="DengXian" w:cs="Arial"/>
              </w:rPr>
              <w:t>Yes (Only for DCR message)</w:t>
            </w:r>
          </w:p>
        </w:tc>
        <w:tc>
          <w:tcPr>
            <w:tcW w:w="6052" w:type="dxa"/>
          </w:tcPr>
          <w:p w14:paraId="4AAC27FA" w14:textId="77777777" w:rsidR="00E8227B" w:rsidRDefault="00E8227B">
            <w:pPr>
              <w:spacing w:after="0"/>
              <w:rPr>
                <w:rFonts w:eastAsia="Malgun Gothic" w:cs="Arial"/>
                <w:lang w:eastAsia="ko-KR"/>
              </w:rPr>
            </w:pPr>
          </w:p>
        </w:tc>
      </w:tr>
      <w:tr w:rsidR="00E8227B" w14:paraId="7442C0CC" w14:textId="77777777">
        <w:tc>
          <w:tcPr>
            <w:tcW w:w="1812" w:type="dxa"/>
          </w:tcPr>
          <w:p w14:paraId="47B8AEC4" w14:textId="77777777" w:rsidR="00E8227B" w:rsidRDefault="00C665D2">
            <w:pPr>
              <w:spacing w:after="0"/>
              <w:jc w:val="center"/>
              <w:rPr>
                <w:rFonts w:cs="Arial"/>
              </w:rPr>
            </w:pPr>
            <w:r>
              <w:rPr>
                <w:rFonts w:cs="Arial"/>
              </w:rPr>
              <w:t>Samsung</w:t>
            </w:r>
          </w:p>
        </w:tc>
        <w:tc>
          <w:tcPr>
            <w:tcW w:w="1987" w:type="dxa"/>
          </w:tcPr>
          <w:p w14:paraId="13155F16" w14:textId="77777777" w:rsidR="00E8227B" w:rsidRDefault="00C665D2">
            <w:pPr>
              <w:spacing w:after="0"/>
              <w:rPr>
                <w:rFonts w:eastAsia="DengXian" w:cs="Arial"/>
              </w:rPr>
            </w:pPr>
            <w:r>
              <w:rPr>
                <w:rFonts w:eastAsia="DengXian" w:cs="Arial"/>
              </w:rPr>
              <w:t>Yes for pre-configuration and SIB</w:t>
            </w:r>
          </w:p>
        </w:tc>
        <w:tc>
          <w:tcPr>
            <w:tcW w:w="6052" w:type="dxa"/>
          </w:tcPr>
          <w:p w14:paraId="35ED8637" w14:textId="77777777" w:rsidR="00E8227B" w:rsidRDefault="00C665D2">
            <w:pPr>
              <w:spacing w:after="0"/>
              <w:rPr>
                <w:rFonts w:eastAsia="Malgun Gothic" w:cs="Arial"/>
                <w:lang w:eastAsia="ko-KR"/>
              </w:rPr>
            </w:pPr>
            <w:r>
              <w:rPr>
                <w:rFonts w:eastAsia="DengXian" w:cs="Arial"/>
              </w:rPr>
              <w:t>Yes with pre-configuration and SIB, but not sure if we’ll have dedicated RRC for groupcast/broadcast.</w:t>
            </w:r>
          </w:p>
        </w:tc>
      </w:tr>
      <w:tr w:rsidR="00E8227B" w14:paraId="6DDD594F" w14:textId="77777777">
        <w:tc>
          <w:tcPr>
            <w:tcW w:w="1812" w:type="dxa"/>
          </w:tcPr>
          <w:p w14:paraId="3FEB43A0" w14:textId="77777777" w:rsidR="00E8227B" w:rsidRDefault="00C665D2">
            <w:pPr>
              <w:spacing w:after="0"/>
              <w:jc w:val="center"/>
              <w:rPr>
                <w:rFonts w:cs="Arial"/>
              </w:rPr>
            </w:pPr>
            <w:r>
              <w:rPr>
                <w:rFonts w:cs="Arial"/>
              </w:rPr>
              <w:t>MediaTek</w:t>
            </w:r>
          </w:p>
        </w:tc>
        <w:tc>
          <w:tcPr>
            <w:tcW w:w="1987" w:type="dxa"/>
          </w:tcPr>
          <w:p w14:paraId="3F8E3228" w14:textId="77777777" w:rsidR="00E8227B" w:rsidRDefault="00E8227B">
            <w:pPr>
              <w:spacing w:after="0"/>
              <w:rPr>
                <w:rFonts w:eastAsia="DengXian" w:cs="Arial"/>
              </w:rPr>
            </w:pPr>
          </w:p>
        </w:tc>
        <w:tc>
          <w:tcPr>
            <w:tcW w:w="6052" w:type="dxa"/>
          </w:tcPr>
          <w:p w14:paraId="4D270AFD" w14:textId="77777777" w:rsidR="00E8227B" w:rsidRDefault="00C665D2">
            <w:pPr>
              <w:spacing w:after="0"/>
              <w:rPr>
                <w:rFonts w:eastAsia="DengXian" w:cs="Arial"/>
              </w:rPr>
            </w:pPr>
            <w:r>
              <w:rPr>
                <w:rFonts w:eastAsia="DengXian" w:cs="Arial"/>
              </w:rPr>
              <w:t>Pre-configuration and SIB.</w:t>
            </w:r>
          </w:p>
        </w:tc>
      </w:tr>
      <w:tr w:rsidR="00E8227B" w14:paraId="31B8F932" w14:textId="77777777">
        <w:tc>
          <w:tcPr>
            <w:tcW w:w="1812" w:type="dxa"/>
          </w:tcPr>
          <w:p w14:paraId="5FB81DE3" w14:textId="77777777" w:rsidR="00E8227B" w:rsidRDefault="00C665D2">
            <w:pPr>
              <w:spacing w:after="0"/>
              <w:jc w:val="center"/>
              <w:rPr>
                <w:rFonts w:cs="Arial"/>
              </w:rPr>
            </w:pPr>
            <w:r>
              <w:rPr>
                <w:rFonts w:cs="Arial" w:hint="eastAsia"/>
              </w:rPr>
              <w:t>CATT</w:t>
            </w:r>
          </w:p>
        </w:tc>
        <w:tc>
          <w:tcPr>
            <w:tcW w:w="1987" w:type="dxa"/>
          </w:tcPr>
          <w:p w14:paraId="355F86C6" w14:textId="77777777" w:rsidR="00E8227B" w:rsidRDefault="00E8227B">
            <w:pPr>
              <w:spacing w:after="0"/>
              <w:rPr>
                <w:rFonts w:eastAsia="DengXian" w:cs="Arial"/>
              </w:rPr>
            </w:pPr>
          </w:p>
        </w:tc>
        <w:tc>
          <w:tcPr>
            <w:tcW w:w="6052" w:type="dxa"/>
          </w:tcPr>
          <w:p w14:paraId="2CC236B1" w14:textId="77777777" w:rsidR="00E8227B" w:rsidRDefault="00C665D2">
            <w:pPr>
              <w:spacing w:after="0"/>
              <w:rPr>
                <w:rFonts w:eastAsia="DengXian" w:cs="Arial"/>
              </w:rPr>
            </w:pPr>
            <w:r>
              <w:rPr>
                <w:rFonts w:eastAsia="DengXian" w:cs="Arial" w:hint="eastAsia"/>
              </w:rPr>
              <w:t>Pre-configuration and SIB.</w:t>
            </w:r>
          </w:p>
        </w:tc>
      </w:tr>
      <w:tr w:rsidR="00E8227B" w14:paraId="27A4BFBD" w14:textId="77777777">
        <w:tc>
          <w:tcPr>
            <w:tcW w:w="1812" w:type="dxa"/>
          </w:tcPr>
          <w:p w14:paraId="203CC54A" w14:textId="77777777" w:rsidR="00E8227B" w:rsidRDefault="00C665D2">
            <w:pPr>
              <w:spacing w:after="0"/>
              <w:jc w:val="center"/>
              <w:rPr>
                <w:rFonts w:cs="Arial"/>
              </w:rPr>
            </w:pPr>
            <w:r>
              <w:rPr>
                <w:rFonts w:eastAsia="Malgun Gothic" w:cs="Arial"/>
                <w:lang w:eastAsia="ko-KR"/>
              </w:rPr>
              <w:t>Intel</w:t>
            </w:r>
          </w:p>
        </w:tc>
        <w:tc>
          <w:tcPr>
            <w:tcW w:w="1987" w:type="dxa"/>
          </w:tcPr>
          <w:p w14:paraId="56695E5B" w14:textId="77777777" w:rsidR="00E8227B" w:rsidRDefault="00E8227B">
            <w:pPr>
              <w:spacing w:after="0"/>
              <w:rPr>
                <w:rFonts w:eastAsia="DengXian" w:cs="Arial"/>
              </w:rPr>
            </w:pPr>
          </w:p>
        </w:tc>
        <w:tc>
          <w:tcPr>
            <w:tcW w:w="6052" w:type="dxa"/>
          </w:tcPr>
          <w:p w14:paraId="2355A4EC" w14:textId="77777777" w:rsidR="00E8227B" w:rsidRDefault="00C665D2">
            <w:pPr>
              <w:spacing w:after="0"/>
              <w:rPr>
                <w:rFonts w:eastAsia="DengXian" w:cs="Arial"/>
              </w:rPr>
            </w:pPr>
            <w:r>
              <w:rPr>
                <w:rFonts w:eastAsia="Malgun Gothic" w:cs="Arial"/>
                <w:lang w:eastAsia="ko-KR"/>
              </w:rPr>
              <w:t>Pre-configuration and SIB (as per other SL configuration design)</w:t>
            </w:r>
          </w:p>
        </w:tc>
      </w:tr>
      <w:tr w:rsidR="00E8227B" w14:paraId="38649A48" w14:textId="77777777">
        <w:tc>
          <w:tcPr>
            <w:tcW w:w="1812" w:type="dxa"/>
          </w:tcPr>
          <w:p w14:paraId="765C6C81" w14:textId="77777777"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14:paraId="52BB8F91" w14:textId="77777777" w:rsidR="00E8227B" w:rsidRDefault="00E8227B">
            <w:pPr>
              <w:spacing w:after="0"/>
              <w:rPr>
                <w:rFonts w:eastAsia="DengXian" w:cs="Arial"/>
              </w:rPr>
            </w:pPr>
          </w:p>
        </w:tc>
        <w:tc>
          <w:tcPr>
            <w:tcW w:w="6052" w:type="dxa"/>
          </w:tcPr>
          <w:p w14:paraId="007F8D83" w14:textId="77777777" w:rsidR="00E8227B" w:rsidRDefault="00C665D2">
            <w:pPr>
              <w:spacing w:after="0"/>
              <w:rPr>
                <w:rFonts w:eastAsia="Malgun Gothic" w:cs="Arial"/>
                <w:lang w:eastAsia="ko-KR"/>
              </w:rPr>
            </w:pPr>
            <w:r>
              <w:rPr>
                <w:rFonts w:eastAsia="DengXian" w:cs="Arial"/>
              </w:rPr>
              <w:t>Pre-configuration and SIB.</w:t>
            </w:r>
          </w:p>
        </w:tc>
      </w:tr>
      <w:tr w:rsidR="00E8227B" w14:paraId="22B38BFF" w14:textId="77777777">
        <w:tc>
          <w:tcPr>
            <w:tcW w:w="1812" w:type="dxa"/>
          </w:tcPr>
          <w:p w14:paraId="067F7EC6" w14:textId="77777777"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14:paraId="642F1CDD" w14:textId="77777777" w:rsidR="00E8227B" w:rsidRDefault="00C665D2">
            <w:pPr>
              <w:spacing w:after="0"/>
              <w:rPr>
                <w:rFonts w:eastAsia="DengXian" w:cs="Arial"/>
                <w:lang w:eastAsia="ko-KR"/>
              </w:rPr>
            </w:pPr>
            <w:r>
              <w:rPr>
                <w:rFonts w:eastAsia="DengXian" w:cs="Arial" w:hint="eastAsia"/>
                <w:lang w:eastAsia="ko-KR"/>
              </w:rPr>
              <w:t>Yes</w:t>
            </w:r>
          </w:p>
        </w:tc>
        <w:tc>
          <w:tcPr>
            <w:tcW w:w="6052" w:type="dxa"/>
          </w:tcPr>
          <w:p w14:paraId="7E732731" w14:textId="77777777" w:rsidR="00E8227B" w:rsidRDefault="00E8227B">
            <w:pPr>
              <w:spacing w:after="0"/>
              <w:rPr>
                <w:rFonts w:eastAsia="DengXian" w:cs="Arial"/>
              </w:rPr>
            </w:pPr>
          </w:p>
        </w:tc>
      </w:tr>
      <w:tr w:rsidR="00E8227B" w14:paraId="45E8EDFF" w14:textId="77777777">
        <w:tc>
          <w:tcPr>
            <w:tcW w:w="1812" w:type="dxa"/>
          </w:tcPr>
          <w:p w14:paraId="5D0E7F97"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1041A86A" w14:textId="77777777" w:rsidR="00E8227B" w:rsidRDefault="00C665D2">
            <w:pPr>
              <w:spacing w:after="0"/>
              <w:rPr>
                <w:rFonts w:eastAsia="DengXian" w:cs="Arial"/>
                <w:lang w:eastAsia="ko-KR"/>
              </w:rPr>
            </w:pPr>
            <w:r>
              <w:rPr>
                <w:rFonts w:eastAsia="DengXian" w:cs="Arial"/>
              </w:rPr>
              <w:t>Yes for pre-configuration and SIB</w:t>
            </w:r>
          </w:p>
        </w:tc>
        <w:tc>
          <w:tcPr>
            <w:tcW w:w="6052" w:type="dxa"/>
          </w:tcPr>
          <w:p w14:paraId="41E694D8" w14:textId="77777777" w:rsidR="00E8227B" w:rsidRDefault="00C665D2">
            <w:pPr>
              <w:spacing w:after="0"/>
              <w:rPr>
                <w:rFonts w:eastAsia="DengXian" w:cs="Arial"/>
              </w:rPr>
            </w:pPr>
            <w:r>
              <w:rPr>
                <w:rFonts w:eastAsia="DengXian" w:cs="Arial" w:hint="eastAsia"/>
                <w:lang w:val="en-US"/>
              </w:rPr>
              <w:t>To align with the previous RAN2 agreements made on SL DRX configuration for sidelink BC/GC services, i.e., for IC UE, using SIB and OOC UE using pre-configuration.</w:t>
            </w:r>
          </w:p>
        </w:tc>
      </w:tr>
      <w:tr w:rsidR="00E8227B" w14:paraId="186D64B8" w14:textId="77777777">
        <w:tc>
          <w:tcPr>
            <w:tcW w:w="1812" w:type="dxa"/>
          </w:tcPr>
          <w:p w14:paraId="13FF2D13" w14:textId="77777777" w:rsidR="00E8227B" w:rsidRDefault="00C665D2">
            <w:pPr>
              <w:spacing w:after="0"/>
              <w:jc w:val="center"/>
              <w:rPr>
                <w:rFonts w:cs="Arial"/>
                <w:lang w:val="en-US"/>
              </w:rPr>
            </w:pPr>
            <w:r>
              <w:rPr>
                <w:rFonts w:cs="Arial" w:hint="eastAsia"/>
                <w:lang w:val="en-US"/>
              </w:rPr>
              <w:t>ZTE</w:t>
            </w:r>
          </w:p>
        </w:tc>
        <w:tc>
          <w:tcPr>
            <w:tcW w:w="1987" w:type="dxa"/>
          </w:tcPr>
          <w:p w14:paraId="3F70F8C9" w14:textId="77777777" w:rsidR="00E8227B" w:rsidRDefault="00C665D2">
            <w:pPr>
              <w:spacing w:after="0"/>
              <w:rPr>
                <w:rFonts w:eastAsia="DengXian" w:cs="Arial"/>
                <w:lang w:val="en-US"/>
              </w:rPr>
            </w:pPr>
            <w:r>
              <w:rPr>
                <w:rFonts w:eastAsia="DengXian" w:cs="Arial" w:hint="eastAsia"/>
                <w:lang w:val="en-US"/>
              </w:rPr>
              <w:t>Yes</w:t>
            </w:r>
          </w:p>
        </w:tc>
        <w:tc>
          <w:tcPr>
            <w:tcW w:w="6052" w:type="dxa"/>
          </w:tcPr>
          <w:p w14:paraId="6C050A6A" w14:textId="77777777" w:rsidR="00E8227B" w:rsidRDefault="00E8227B">
            <w:pPr>
              <w:spacing w:after="0"/>
              <w:rPr>
                <w:rFonts w:eastAsia="DengXian" w:cs="Arial"/>
                <w:lang w:val="en-US"/>
              </w:rPr>
            </w:pPr>
          </w:p>
        </w:tc>
      </w:tr>
      <w:tr w:rsidR="0091558C" w14:paraId="159BA6BA" w14:textId="77777777">
        <w:tc>
          <w:tcPr>
            <w:tcW w:w="1812" w:type="dxa"/>
          </w:tcPr>
          <w:p w14:paraId="37BDA303" w14:textId="77777777" w:rsidR="0091558C" w:rsidRDefault="0091558C">
            <w:pPr>
              <w:spacing w:after="0"/>
              <w:jc w:val="center"/>
              <w:rPr>
                <w:rFonts w:cs="Arial"/>
                <w:lang w:val="en-US"/>
              </w:rPr>
            </w:pPr>
            <w:r>
              <w:rPr>
                <w:rFonts w:cs="Arial"/>
                <w:lang w:val="en-US"/>
              </w:rPr>
              <w:t>Huawei, HiSilicon</w:t>
            </w:r>
          </w:p>
        </w:tc>
        <w:tc>
          <w:tcPr>
            <w:tcW w:w="1987" w:type="dxa"/>
          </w:tcPr>
          <w:p w14:paraId="01237E77" w14:textId="77777777" w:rsidR="0091558C" w:rsidRDefault="0091558C">
            <w:pPr>
              <w:spacing w:after="0"/>
              <w:rPr>
                <w:rFonts w:eastAsia="DengXian" w:cs="Arial"/>
                <w:lang w:val="en-US"/>
              </w:rPr>
            </w:pPr>
            <w:r>
              <w:rPr>
                <w:rFonts w:eastAsia="DengXian" w:cs="Arial"/>
                <w:lang w:val="en-US"/>
              </w:rPr>
              <w:t>Yes</w:t>
            </w:r>
          </w:p>
        </w:tc>
        <w:tc>
          <w:tcPr>
            <w:tcW w:w="6052" w:type="dxa"/>
          </w:tcPr>
          <w:p w14:paraId="49B73C93" w14:textId="77777777" w:rsidR="0091558C" w:rsidRDefault="0091558C">
            <w:pPr>
              <w:spacing w:after="0"/>
              <w:rPr>
                <w:rFonts w:eastAsia="DengXian" w:cs="Arial"/>
                <w:lang w:val="en-US"/>
              </w:rPr>
            </w:pPr>
          </w:p>
        </w:tc>
      </w:tr>
      <w:tr w:rsidR="003254D1" w14:paraId="35D36E3D" w14:textId="77777777">
        <w:tc>
          <w:tcPr>
            <w:tcW w:w="1812" w:type="dxa"/>
          </w:tcPr>
          <w:p w14:paraId="0F57EBEA" w14:textId="77777777" w:rsidR="003254D1" w:rsidRDefault="003254D1" w:rsidP="003254D1">
            <w:pPr>
              <w:spacing w:after="0"/>
              <w:jc w:val="center"/>
              <w:rPr>
                <w:rFonts w:cs="Arial"/>
                <w:lang w:val="en-US"/>
              </w:rPr>
            </w:pPr>
            <w:r>
              <w:rPr>
                <w:rFonts w:cs="Arial"/>
              </w:rPr>
              <w:t>Fraunhofer</w:t>
            </w:r>
          </w:p>
        </w:tc>
        <w:tc>
          <w:tcPr>
            <w:tcW w:w="1987" w:type="dxa"/>
          </w:tcPr>
          <w:p w14:paraId="3B022848" w14:textId="77777777" w:rsidR="003254D1" w:rsidRDefault="003254D1" w:rsidP="003254D1">
            <w:pPr>
              <w:spacing w:after="0"/>
              <w:rPr>
                <w:rFonts w:eastAsia="DengXian" w:cs="Arial"/>
              </w:rPr>
            </w:pPr>
            <w:r>
              <w:rPr>
                <w:rFonts w:eastAsia="DengXian" w:cs="Arial"/>
              </w:rPr>
              <w:t>Yes</w:t>
            </w:r>
          </w:p>
        </w:tc>
        <w:tc>
          <w:tcPr>
            <w:tcW w:w="6052" w:type="dxa"/>
          </w:tcPr>
          <w:p w14:paraId="5CD01571" w14:textId="77777777" w:rsidR="003254D1" w:rsidRDefault="003254D1" w:rsidP="003254D1">
            <w:pPr>
              <w:spacing w:after="0"/>
              <w:rPr>
                <w:rFonts w:eastAsia="DengXian" w:cs="Arial"/>
                <w:lang w:val="en-US"/>
              </w:rPr>
            </w:pPr>
            <w:r>
              <w:rPr>
                <w:rFonts w:eastAsia="DengXian" w:cs="Arial"/>
              </w:rPr>
              <w:t>SIB and Pre-configuration.</w:t>
            </w:r>
          </w:p>
        </w:tc>
      </w:tr>
      <w:tr w:rsidR="00682A24" w14:paraId="354B284A" w14:textId="77777777">
        <w:tc>
          <w:tcPr>
            <w:tcW w:w="1812" w:type="dxa"/>
          </w:tcPr>
          <w:p w14:paraId="4EE6F9D0" w14:textId="1B8995CB" w:rsidR="00682A24" w:rsidRDefault="00682A24" w:rsidP="00682A24">
            <w:pPr>
              <w:spacing w:after="0"/>
              <w:jc w:val="center"/>
              <w:rPr>
                <w:rFonts w:cs="Arial"/>
              </w:rPr>
            </w:pPr>
            <w:r>
              <w:rPr>
                <w:rFonts w:cs="Arial"/>
              </w:rPr>
              <w:t>Convida</w:t>
            </w:r>
          </w:p>
        </w:tc>
        <w:tc>
          <w:tcPr>
            <w:tcW w:w="1987" w:type="dxa"/>
          </w:tcPr>
          <w:p w14:paraId="0E0A753C" w14:textId="77777777" w:rsidR="00682A24" w:rsidRDefault="00682A24" w:rsidP="00682A24">
            <w:pPr>
              <w:spacing w:after="0"/>
              <w:rPr>
                <w:rFonts w:eastAsia="DengXian" w:cs="Arial"/>
              </w:rPr>
            </w:pPr>
          </w:p>
        </w:tc>
        <w:tc>
          <w:tcPr>
            <w:tcW w:w="6052" w:type="dxa"/>
          </w:tcPr>
          <w:p w14:paraId="42403C03" w14:textId="084440E6" w:rsidR="00682A24" w:rsidRDefault="00682A24" w:rsidP="00682A24">
            <w:pPr>
              <w:spacing w:after="0"/>
              <w:rPr>
                <w:rFonts w:eastAsia="DengXian" w:cs="Arial"/>
              </w:rPr>
            </w:pPr>
            <w:r>
              <w:rPr>
                <w:rFonts w:eastAsia="DengXian" w:cs="Arial" w:hint="eastAsia"/>
              </w:rPr>
              <w:t>Pre-configuration and SIB.</w:t>
            </w:r>
          </w:p>
        </w:tc>
      </w:tr>
    </w:tbl>
    <w:p w14:paraId="0B38DA01" w14:textId="77777777" w:rsidR="00E8227B" w:rsidRDefault="00E8227B">
      <w:pPr>
        <w:rPr>
          <w:lang w:val="en-US"/>
        </w:rPr>
      </w:pPr>
    </w:p>
    <w:p w14:paraId="1F10028D" w14:textId="77777777" w:rsidR="00E8227B" w:rsidRDefault="00C665D2">
      <w:pPr>
        <w:pStyle w:val="Heading3"/>
        <w:rPr>
          <w:lang w:val="en-US"/>
        </w:rPr>
      </w:pPr>
      <w:r>
        <w:rPr>
          <w:rFonts w:hint="eastAsia"/>
          <w:lang w:val="en-US"/>
        </w:rPr>
        <w:t>2.3.2 groupcast</w:t>
      </w:r>
    </w:p>
    <w:p w14:paraId="443E98D0" w14:textId="77777777" w:rsidR="00E8227B" w:rsidRDefault="00C665D2">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3079493E" w14:textId="77777777" w:rsidR="00E8227B" w:rsidRDefault="00C665D2">
      <w:pPr>
        <w:pStyle w:val="TH"/>
      </w:pPr>
      <w:r>
        <w:object w:dxaOrig="7404" w:dyaOrig="4350" w14:anchorId="67A9E864">
          <v:shape id="_x0000_i1027" type="#_x0000_t75" style="width:371.25pt;height:217.5pt" o:ole="">
            <v:imagedata r:id="rId17" o:title=""/>
          </v:shape>
          <o:OLEObject Type="Embed" ProgID="Visio.Drawing.11" ShapeID="_x0000_i1027" DrawAspect="Content" ObjectID="_1690979453" r:id="rId18"/>
        </w:object>
      </w:r>
    </w:p>
    <w:p w14:paraId="37FB95A8" w14:textId="77777777" w:rsidR="00E8227B" w:rsidRDefault="00C665D2">
      <w:pPr>
        <w:pStyle w:val="TF"/>
      </w:pPr>
      <w:r>
        <w:t xml:space="preserve">Figure 6.3.2-1: Procedure for groupcast mode of </w:t>
      </w:r>
      <w:r>
        <w:rPr>
          <w:lang w:eastAsia="ko-KR"/>
        </w:rPr>
        <w:t>V2X communication over PC5 reference point</w:t>
      </w:r>
    </w:p>
    <w:p w14:paraId="49A92878" w14:textId="77777777" w:rsidR="00E8227B" w:rsidRDefault="00C665D2">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798266A5" w14:textId="77777777" w:rsidR="00E8227B" w:rsidRDefault="00C665D2">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2482399" w14:textId="77777777">
        <w:tc>
          <w:tcPr>
            <w:tcW w:w="1812" w:type="dxa"/>
            <w:shd w:val="clear" w:color="auto" w:fill="E7E6E6"/>
          </w:tcPr>
          <w:p w14:paraId="1AA8CD1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8D0BCA7" w14:textId="77777777" w:rsidR="00E8227B" w:rsidRDefault="00C665D2">
            <w:pPr>
              <w:spacing w:after="0"/>
              <w:jc w:val="center"/>
              <w:rPr>
                <w:rFonts w:cs="Arial"/>
                <w:lang w:eastAsia="ko-KR"/>
              </w:rPr>
            </w:pPr>
            <w:r>
              <w:rPr>
                <w:rFonts w:cs="Arial"/>
                <w:lang w:eastAsia="ko-KR"/>
              </w:rPr>
              <w:t>Yes/No</w:t>
            </w:r>
          </w:p>
        </w:tc>
        <w:tc>
          <w:tcPr>
            <w:tcW w:w="6052" w:type="dxa"/>
            <w:shd w:val="clear" w:color="auto" w:fill="E7E6E6"/>
          </w:tcPr>
          <w:p w14:paraId="5AE22F94" w14:textId="77777777" w:rsidR="00E8227B" w:rsidRDefault="00C665D2">
            <w:pPr>
              <w:spacing w:after="0"/>
              <w:jc w:val="center"/>
              <w:rPr>
                <w:rFonts w:cs="Arial"/>
                <w:lang w:eastAsia="ko-KR"/>
              </w:rPr>
            </w:pPr>
            <w:r>
              <w:rPr>
                <w:rFonts w:cs="Arial"/>
                <w:lang w:eastAsia="ko-KR"/>
              </w:rPr>
              <w:t>Comment</w:t>
            </w:r>
          </w:p>
        </w:tc>
      </w:tr>
      <w:tr w:rsidR="00E8227B" w14:paraId="742B5884" w14:textId="77777777">
        <w:tc>
          <w:tcPr>
            <w:tcW w:w="1812" w:type="dxa"/>
          </w:tcPr>
          <w:p w14:paraId="148A6E77" w14:textId="77777777" w:rsidR="00E8227B" w:rsidRDefault="00C665D2">
            <w:pPr>
              <w:spacing w:after="0"/>
              <w:jc w:val="center"/>
              <w:rPr>
                <w:rFonts w:cs="Arial"/>
              </w:rPr>
            </w:pPr>
            <w:r>
              <w:rPr>
                <w:rFonts w:cs="Arial" w:hint="eastAsia"/>
              </w:rPr>
              <w:t>Xiaomi</w:t>
            </w:r>
          </w:p>
        </w:tc>
        <w:tc>
          <w:tcPr>
            <w:tcW w:w="1987" w:type="dxa"/>
          </w:tcPr>
          <w:p w14:paraId="1DBC8274" w14:textId="77777777" w:rsidR="00E8227B" w:rsidRDefault="00C665D2">
            <w:pPr>
              <w:spacing w:after="0"/>
              <w:rPr>
                <w:rFonts w:eastAsia="DengXian" w:cs="Arial"/>
              </w:rPr>
            </w:pPr>
            <w:r>
              <w:rPr>
                <w:rFonts w:eastAsia="DengXian" w:cs="Arial" w:hint="eastAsia"/>
              </w:rPr>
              <w:t>Yes</w:t>
            </w:r>
          </w:p>
        </w:tc>
        <w:tc>
          <w:tcPr>
            <w:tcW w:w="6052" w:type="dxa"/>
          </w:tcPr>
          <w:p w14:paraId="63E570F5" w14:textId="77777777" w:rsidR="00E8227B" w:rsidRDefault="00E8227B">
            <w:pPr>
              <w:spacing w:after="0"/>
              <w:rPr>
                <w:rFonts w:eastAsia="DengXian" w:cs="Arial"/>
              </w:rPr>
            </w:pPr>
          </w:p>
        </w:tc>
      </w:tr>
      <w:tr w:rsidR="00E8227B" w14:paraId="30D1D36D" w14:textId="77777777">
        <w:tc>
          <w:tcPr>
            <w:tcW w:w="1812" w:type="dxa"/>
          </w:tcPr>
          <w:p w14:paraId="3DEFC746"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32BCA411"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09EEFFA3" w14:textId="77777777" w:rsidR="00E8227B" w:rsidRDefault="00E8227B">
            <w:pPr>
              <w:spacing w:after="0"/>
              <w:rPr>
                <w:rFonts w:eastAsia="Malgun Gothic" w:cs="Arial"/>
                <w:lang w:eastAsia="ko-KR"/>
              </w:rPr>
            </w:pPr>
          </w:p>
        </w:tc>
      </w:tr>
      <w:tr w:rsidR="00E8227B" w14:paraId="37E4D4A3" w14:textId="77777777">
        <w:tc>
          <w:tcPr>
            <w:tcW w:w="1812" w:type="dxa"/>
          </w:tcPr>
          <w:p w14:paraId="7CA8D3D0" w14:textId="77777777"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14:paraId="73D2BCE2"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76A520B6" w14:textId="77777777" w:rsidR="00E8227B" w:rsidRDefault="00C665D2">
            <w:pPr>
              <w:spacing w:after="0"/>
              <w:rPr>
                <w:rFonts w:eastAsia="Malgun Gothic" w:cs="Arial"/>
                <w:lang w:eastAsia="ko-KR"/>
              </w:rPr>
            </w:pPr>
            <w:r>
              <w:rPr>
                <w:rFonts w:eastAsia="Malgun Gothic" w:cs="Arial"/>
                <w:lang w:eastAsia="ko-KR"/>
              </w:rPr>
              <w:t>This can be left to UE implementation</w:t>
            </w:r>
          </w:p>
        </w:tc>
      </w:tr>
      <w:tr w:rsidR="00E8227B" w14:paraId="5C75AE99" w14:textId="77777777">
        <w:tc>
          <w:tcPr>
            <w:tcW w:w="1812" w:type="dxa"/>
          </w:tcPr>
          <w:p w14:paraId="60BE480E"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7EDF2EED"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5318453D" w14:textId="77777777" w:rsidR="00E8227B" w:rsidRDefault="00C665D2">
            <w:pPr>
              <w:spacing w:after="0"/>
              <w:rPr>
                <w:rFonts w:eastAsia="Malgun Gothic" w:cs="Arial"/>
                <w:sz w:val="18"/>
                <w:szCs w:val="18"/>
                <w:lang w:eastAsia="ko-KR"/>
              </w:rPr>
            </w:pPr>
            <w:r>
              <w:rPr>
                <w:rFonts w:eastAsia="Malgun Gothic" w:cs="Arial"/>
                <w:sz w:val="18"/>
                <w:szCs w:val="18"/>
                <w:lang w:eastAsia="ko-KR"/>
              </w:rPr>
              <w:t xml:space="preserve">As captured in the TS 23.304, </w:t>
            </w:r>
          </w:p>
          <w:p w14:paraId="65251AD6" w14:textId="77777777" w:rsidR="00E8227B" w:rsidRDefault="00C665D2">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5B83703D" w14:textId="77777777" w:rsidR="00E8227B" w:rsidRDefault="00C665D2">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E8227B" w14:paraId="6A7017A6" w14:textId="77777777">
        <w:tc>
          <w:tcPr>
            <w:tcW w:w="1812" w:type="dxa"/>
          </w:tcPr>
          <w:p w14:paraId="29B806A4" w14:textId="77777777"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14:paraId="13E37A01" w14:textId="77777777" w:rsidR="00E8227B" w:rsidRDefault="00C665D2">
            <w:pPr>
              <w:spacing w:after="0"/>
              <w:rPr>
                <w:rFonts w:eastAsia="Malgun Gothic" w:cs="Arial"/>
                <w:lang w:eastAsia="ko-KR"/>
              </w:rPr>
            </w:pPr>
            <w:r>
              <w:rPr>
                <w:rFonts w:eastAsia="Malgun Gothic" w:cs="Arial"/>
                <w:lang w:eastAsia="ko-KR"/>
              </w:rPr>
              <w:t>No</w:t>
            </w:r>
          </w:p>
        </w:tc>
        <w:tc>
          <w:tcPr>
            <w:tcW w:w="6052" w:type="dxa"/>
          </w:tcPr>
          <w:p w14:paraId="18CC233A" w14:textId="77777777" w:rsidR="00E8227B" w:rsidRDefault="00C665D2">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E8227B" w14:paraId="1FC460CF" w14:textId="77777777">
        <w:tc>
          <w:tcPr>
            <w:tcW w:w="1812" w:type="dxa"/>
          </w:tcPr>
          <w:p w14:paraId="69482241" w14:textId="77777777" w:rsidR="00E8227B" w:rsidRDefault="00C665D2">
            <w:pPr>
              <w:spacing w:after="0"/>
              <w:jc w:val="center"/>
              <w:rPr>
                <w:rFonts w:eastAsia="Malgun Gothic" w:cs="Arial"/>
                <w:lang w:eastAsia="ko-KR"/>
              </w:rPr>
            </w:pPr>
            <w:r>
              <w:rPr>
                <w:rFonts w:cs="Arial"/>
              </w:rPr>
              <w:t>OPPO</w:t>
            </w:r>
          </w:p>
        </w:tc>
        <w:tc>
          <w:tcPr>
            <w:tcW w:w="1987" w:type="dxa"/>
          </w:tcPr>
          <w:p w14:paraId="0F57077C" w14:textId="77777777" w:rsidR="00E8227B" w:rsidRDefault="00C665D2">
            <w:pPr>
              <w:spacing w:after="0"/>
              <w:rPr>
                <w:rFonts w:eastAsia="Malgun Gothic" w:cs="Arial"/>
                <w:lang w:eastAsia="ko-KR"/>
              </w:rPr>
            </w:pPr>
            <w:r>
              <w:rPr>
                <w:rFonts w:eastAsia="DengXian" w:cs="Arial"/>
              </w:rPr>
              <w:t>No</w:t>
            </w:r>
          </w:p>
        </w:tc>
        <w:tc>
          <w:tcPr>
            <w:tcW w:w="6052" w:type="dxa"/>
          </w:tcPr>
          <w:p w14:paraId="18C6DACB" w14:textId="77777777" w:rsidR="00E8227B" w:rsidRDefault="00C665D2">
            <w:pPr>
              <w:spacing w:after="0"/>
              <w:rPr>
                <w:rFonts w:eastAsia="Malgun Gothic" w:cs="Arial"/>
                <w:lang w:eastAsia="ko-KR"/>
              </w:rPr>
            </w:pPr>
            <w:r>
              <w:rPr>
                <w:rFonts w:eastAsia="DengXian" w:cs="Arial"/>
              </w:rPr>
              <w:t>The group management is invisible to 3GPP, and handled by upper layer.</w:t>
            </w:r>
          </w:p>
        </w:tc>
      </w:tr>
      <w:tr w:rsidR="00E8227B" w14:paraId="0A9789FD" w14:textId="77777777">
        <w:tc>
          <w:tcPr>
            <w:tcW w:w="1812" w:type="dxa"/>
          </w:tcPr>
          <w:p w14:paraId="4BC2AE7B" w14:textId="77777777" w:rsidR="00E8227B" w:rsidRDefault="00C665D2">
            <w:pPr>
              <w:spacing w:after="0"/>
              <w:jc w:val="center"/>
              <w:rPr>
                <w:rFonts w:cs="Arial"/>
              </w:rPr>
            </w:pPr>
            <w:r>
              <w:rPr>
                <w:rFonts w:cs="Arial"/>
              </w:rPr>
              <w:t xml:space="preserve">Samsung </w:t>
            </w:r>
          </w:p>
        </w:tc>
        <w:tc>
          <w:tcPr>
            <w:tcW w:w="1987" w:type="dxa"/>
          </w:tcPr>
          <w:p w14:paraId="06AC70E4" w14:textId="77777777" w:rsidR="00E8227B" w:rsidRDefault="00C665D2">
            <w:pPr>
              <w:spacing w:after="0"/>
              <w:rPr>
                <w:rFonts w:eastAsia="DengXian" w:cs="Arial"/>
              </w:rPr>
            </w:pPr>
            <w:r>
              <w:rPr>
                <w:rFonts w:eastAsia="DengXian" w:cs="Arial"/>
              </w:rPr>
              <w:t>No</w:t>
            </w:r>
          </w:p>
        </w:tc>
        <w:tc>
          <w:tcPr>
            <w:tcW w:w="6052" w:type="dxa"/>
          </w:tcPr>
          <w:p w14:paraId="207383E4" w14:textId="77777777" w:rsidR="00E8227B" w:rsidRDefault="00C665D2">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E8227B" w14:paraId="7C588716" w14:textId="77777777">
        <w:tc>
          <w:tcPr>
            <w:tcW w:w="1812" w:type="dxa"/>
          </w:tcPr>
          <w:p w14:paraId="72955F50" w14:textId="77777777" w:rsidR="00E8227B" w:rsidRDefault="00C665D2">
            <w:pPr>
              <w:spacing w:after="0"/>
              <w:jc w:val="center"/>
              <w:rPr>
                <w:rFonts w:cs="Arial"/>
              </w:rPr>
            </w:pPr>
            <w:r>
              <w:rPr>
                <w:rFonts w:eastAsiaTheme="minorEastAsia" w:cs="Arial" w:hint="eastAsia"/>
              </w:rPr>
              <w:t>F</w:t>
            </w:r>
            <w:r>
              <w:rPr>
                <w:rFonts w:eastAsiaTheme="minorEastAsia" w:cs="Arial"/>
              </w:rPr>
              <w:t>ujitsu</w:t>
            </w:r>
          </w:p>
        </w:tc>
        <w:tc>
          <w:tcPr>
            <w:tcW w:w="1987" w:type="dxa"/>
          </w:tcPr>
          <w:p w14:paraId="677666F0" w14:textId="77777777" w:rsidR="00E8227B" w:rsidRDefault="00C665D2">
            <w:pPr>
              <w:spacing w:after="0"/>
              <w:rPr>
                <w:rFonts w:eastAsia="DengXian" w:cs="Arial"/>
              </w:rPr>
            </w:pPr>
            <w:r>
              <w:rPr>
                <w:rFonts w:eastAsiaTheme="minorEastAsia" w:cs="Arial"/>
              </w:rPr>
              <w:t>No</w:t>
            </w:r>
          </w:p>
        </w:tc>
        <w:tc>
          <w:tcPr>
            <w:tcW w:w="6052" w:type="dxa"/>
          </w:tcPr>
          <w:p w14:paraId="4457EE29" w14:textId="77777777" w:rsidR="00E8227B" w:rsidRDefault="00C665D2">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E8227B" w14:paraId="173AA75A" w14:textId="77777777">
        <w:tc>
          <w:tcPr>
            <w:tcW w:w="1812" w:type="dxa"/>
          </w:tcPr>
          <w:p w14:paraId="6B436248" w14:textId="77777777" w:rsidR="00E8227B" w:rsidRDefault="00C665D2">
            <w:pPr>
              <w:spacing w:after="0"/>
              <w:jc w:val="center"/>
              <w:rPr>
                <w:rFonts w:eastAsiaTheme="minorEastAsia" w:cs="Arial"/>
              </w:rPr>
            </w:pPr>
            <w:r>
              <w:rPr>
                <w:rFonts w:cs="Arial"/>
              </w:rPr>
              <w:t>MediaTek</w:t>
            </w:r>
          </w:p>
        </w:tc>
        <w:tc>
          <w:tcPr>
            <w:tcW w:w="1987" w:type="dxa"/>
          </w:tcPr>
          <w:p w14:paraId="131E57C6" w14:textId="77777777" w:rsidR="00E8227B" w:rsidRDefault="00C665D2">
            <w:pPr>
              <w:spacing w:after="0"/>
              <w:rPr>
                <w:rFonts w:eastAsiaTheme="minorEastAsia" w:cs="Arial"/>
              </w:rPr>
            </w:pPr>
            <w:r>
              <w:rPr>
                <w:rFonts w:eastAsia="DengXian" w:cs="Arial"/>
              </w:rPr>
              <w:t>Yes</w:t>
            </w:r>
          </w:p>
        </w:tc>
        <w:tc>
          <w:tcPr>
            <w:tcW w:w="6052" w:type="dxa"/>
          </w:tcPr>
          <w:p w14:paraId="0E1A04E6" w14:textId="77777777" w:rsidR="00E8227B" w:rsidRDefault="00E8227B">
            <w:pPr>
              <w:spacing w:after="0"/>
              <w:rPr>
                <w:rFonts w:eastAsiaTheme="minorEastAsia" w:cs="Arial"/>
              </w:rPr>
            </w:pPr>
          </w:p>
        </w:tc>
      </w:tr>
      <w:tr w:rsidR="00E8227B" w14:paraId="31E9BE44" w14:textId="77777777">
        <w:tc>
          <w:tcPr>
            <w:tcW w:w="1812" w:type="dxa"/>
          </w:tcPr>
          <w:p w14:paraId="4032D939" w14:textId="77777777" w:rsidR="00E8227B" w:rsidRDefault="00C665D2">
            <w:pPr>
              <w:spacing w:after="0"/>
              <w:jc w:val="center"/>
              <w:rPr>
                <w:rFonts w:cs="Arial"/>
              </w:rPr>
            </w:pPr>
            <w:r>
              <w:rPr>
                <w:rFonts w:cs="Arial" w:hint="eastAsia"/>
              </w:rPr>
              <w:t>CATT</w:t>
            </w:r>
          </w:p>
        </w:tc>
        <w:tc>
          <w:tcPr>
            <w:tcW w:w="1987" w:type="dxa"/>
          </w:tcPr>
          <w:p w14:paraId="79C43C04" w14:textId="77777777" w:rsidR="00E8227B" w:rsidRDefault="00C665D2">
            <w:pPr>
              <w:spacing w:after="0"/>
              <w:rPr>
                <w:rFonts w:eastAsia="DengXian" w:cs="Arial"/>
              </w:rPr>
            </w:pPr>
            <w:r>
              <w:rPr>
                <w:rFonts w:eastAsia="DengXian" w:cs="Arial" w:hint="eastAsia"/>
              </w:rPr>
              <w:t>No</w:t>
            </w:r>
          </w:p>
        </w:tc>
        <w:tc>
          <w:tcPr>
            <w:tcW w:w="6052" w:type="dxa"/>
          </w:tcPr>
          <w:p w14:paraId="783F5D43" w14:textId="77777777" w:rsidR="00E8227B" w:rsidRDefault="00C665D2">
            <w:pPr>
              <w:spacing w:after="0"/>
              <w:rPr>
                <w:rFonts w:eastAsiaTheme="minorEastAsia" w:cs="Arial"/>
              </w:rPr>
            </w:pPr>
            <w:r>
              <w:rPr>
                <w:rFonts w:eastAsiaTheme="minorEastAsia" w:cs="Arial" w:hint="eastAsia"/>
              </w:rPr>
              <w:t>Same view as OPPO.</w:t>
            </w:r>
          </w:p>
        </w:tc>
      </w:tr>
      <w:tr w:rsidR="00E8227B" w14:paraId="5C1A1354" w14:textId="77777777">
        <w:tc>
          <w:tcPr>
            <w:tcW w:w="1812" w:type="dxa"/>
          </w:tcPr>
          <w:p w14:paraId="6F34F1F8" w14:textId="77777777" w:rsidR="00E8227B" w:rsidRDefault="00C665D2">
            <w:pPr>
              <w:spacing w:after="0"/>
              <w:jc w:val="center"/>
              <w:rPr>
                <w:rFonts w:cs="Arial"/>
              </w:rPr>
            </w:pPr>
            <w:r>
              <w:rPr>
                <w:rFonts w:eastAsia="Yu Mincho" w:cs="Arial" w:hint="eastAsia"/>
                <w:lang w:eastAsia="ja-JP"/>
              </w:rPr>
              <w:t>NEC</w:t>
            </w:r>
          </w:p>
        </w:tc>
        <w:tc>
          <w:tcPr>
            <w:tcW w:w="1987" w:type="dxa"/>
          </w:tcPr>
          <w:p w14:paraId="5D33AAEE" w14:textId="77777777" w:rsidR="00E8227B" w:rsidRDefault="00C665D2">
            <w:pPr>
              <w:spacing w:after="0"/>
              <w:rPr>
                <w:rFonts w:eastAsia="DengXian" w:cs="Arial"/>
              </w:rPr>
            </w:pPr>
            <w:r>
              <w:rPr>
                <w:rFonts w:eastAsia="Yu Mincho" w:cs="Arial" w:hint="eastAsia"/>
                <w:lang w:eastAsia="ja-JP"/>
              </w:rPr>
              <w:t>No</w:t>
            </w:r>
          </w:p>
        </w:tc>
        <w:tc>
          <w:tcPr>
            <w:tcW w:w="6052" w:type="dxa"/>
          </w:tcPr>
          <w:p w14:paraId="223165C6" w14:textId="77777777" w:rsidR="00E8227B" w:rsidRDefault="00E8227B">
            <w:pPr>
              <w:spacing w:after="0"/>
              <w:rPr>
                <w:rFonts w:eastAsiaTheme="minorEastAsia" w:cs="Arial"/>
              </w:rPr>
            </w:pPr>
          </w:p>
        </w:tc>
      </w:tr>
      <w:tr w:rsidR="00E8227B" w14:paraId="51B65B12" w14:textId="77777777">
        <w:tc>
          <w:tcPr>
            <w:tcW w:w="1812" w:type="dxa"/>
          </w:tcPr>
          <w:p w14:paraId="6F645268"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76BA5843" w14:textId="77777777" w:rsidR="00E8227B" w:rsidRDefault="00C665D2">
            <w:pPr>
              <w:spacing w:after="0"/>
              <w:rPr>
                <w:rFonts w:eastAsia="Yu Mincho" w:cs="Arial"/>
                <w:lang w:eastAsia="ja-JP"/>
              </w:rPr>
            </w:pPr>
            <w:r>
              <w:rPr>
                <w:rFonts w:eastAsia="Yu Mincho" w:cs="Arial"/>
                <w:lang w:eastAsia="ja-JP"/>
              </w:rPr>
              <w:t>No</w:t>
            </w:r>
          </w:p>
        </w:tc>
        <w:tc>
          <w:tcPr>
            <w:tcW w:w="6052" w:type="dxa"/>
          </w:tcPr>
          <w:p w14:paraId="65D9058A" w14:textId="77777777" w:rsidR="00E8227B" w:rsidRDefault="00C665D2">
            <w:pPr>
              <w:spacing w:after="0"/>
              <w:rPr>
                <w:rFonts w:eastAsiaTheme="minorEastAsia" w:cs="Arial"/>
              </w:rPr>
            </w:pPr>
            <w:r>
              <w:rPr>
                <w:rFonts w:eastAsiaTheme="minorEastAsia" w:cs="Arial"/>
              </w:rPr>
              <w:t>These should be possible to handle with existing configurations</w:t>
            </w:r>
          </w:p>
        </w:tc>
      </w:tr>
      <w:tr w:rsidR="00E8227B" w14:paraId="6136AF50" w14:textId="77777777">
        <w:tc>
          <w:tcPr>
            <w:tcW w:w="1812" w:type="dxa"/>
          </w:tcPr>
          <w:p w14:paraId="5BD09682" w14:textId="77777777" w:rsidR="00E8227B" w:rsidRDefault="00E8227B">
            <w:pPr>
              <w:spacing w:after="0"/>
              <w:jc w:val="center"/>
              <w:rPr>
                <w:rFonts w:eastAsia="Yu Mincho" w:cs="Arial"/>
                <w:lang w:eastAsia="ja-JP"/>
              </w:rPr>
            </w:pPr>
          </w:p>
        </w:tc>
        <w:tc>
          <w:tcPr>
            <w:tcW w:w="1987" w:type="dxa"/>
          </w:tcPr>
          <w:p w14:paraId="6C2AD250" w14:textId="77777777" w:rsidR="00E8227B" w:rsidRDefault="00E8227B">
            <w:pPr>
              <w:spacing w:after="0"/>
              <w:rPr>
                <w:rFonts w:eastAsia="Yu Mincho" w:cs="Arial"/>
                <w:lang w:eastAsia="ja-JP"/>
              </w:rPr>
            </w:pPr>
          </w:p>
        </w:tc>
        <w:tc>
          <w:tcPr>
            <w:tcW w:w="6052" w:type="dxa"/>
          </w:tcPr>
          <w:p w14:paraId="41D34624" w14:textId="77777777" w:rsidR="00E8227B" w:rsidRDefault="00E8227B">
            <w:pPr>
              <w:spacing w:after="0"/>
              <w:rPr>
                <w:rFonts w:eastAsiaTheme="minorEastAsia" w:cs="Arial"/>
              </w:rPr>
            </w:pPr>
          </w:p>
        </w:tc>
      </w:tr>
      <w:tr w:rsidR="00E8227B" w14:paraId="6C84F35C" w14:textId="77777777">
        <w:tc>
          <w:tcPr>
            <w:tcW w:w="1812" w:type="dxa"/>
            <w:tcBorders>
              <w:top w:val="single" w:sz="4" w:space="0" w:color="auto"/>
              <w:left w:val="single" w:sz="4" w:space="0" w:color="auto"/>
              <w:bottom w:val="single" w:sz="4" w:space="0" w:color="auto"/>
              <w:right w:val="single" w:sz="4" w:space="0" w:color="auto"/>
            </w:tcBorders>
          </w:tcPr>
          <w:p w14:paraId="09F080E8" w14:textId="77777777" w:rsidR="00E8227B" w:rsidRDefault="00C665D2">
            <w:pPr>
              <w:spacing w:after="0"/>
              <w:jc w:val="center"/>
              <w:rPr>
                <w:rFonts w:eastAsia="Yu Mincho" w:cs="Arial"/>
                <w:lang w:eastAsia="ja-JP"/>
              </w:rPr>
            </w:pPr>
            <w:r>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6A8E0CE2" w14:textId="77777777"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66913AAD" w14:textId="77777777" w:rsidR="00E8227B" w:rsidRDefault="00C665D2">
            <w:pPr>
              <w:spacing w:after="0"/>
              <w:rPr>
                <w:rFonts w:eastAsiaTheme="minorEastAsia" w:cs="Arial"/>
              </w:rPr>
            </w:pPr>
            <w:r>
              <w:rPr>
                <w:rFonts w:eastAsiaTheme="minorEastAsia" w:cs="Arial"/>
              </w:rPr>
              <w:t>We think this aspect needs to be de-prioritized, at least until work on unicast design is considered stable</w:t>
            </w:r>
          </w:p>
        </w:tc>
      </w:tr>
      <w:tr w:rsidR="00E8227B" w14:paraId="2E305988" w14:textId="77777777">
        <w:tc>
          <w:tcPr>
            <w:tcW w:w="1812" w:type="dxa"/>
            <w:tcBorders>
              <w:top w:val="single" w:sz="4" w:space="0" w:color="auto"/>
              <w:left w:val="single" w:sz="4" w:space="0" w:color="auto"/>
              <w:bottom w:val="single" w:sz="4" w:space="0" w:color="auto"/>
              <w:right w:val="single" w:sz="4" w:space="0" w:color="auto"/>
            </w:tcBorders>
          </w:tcPr>
          <w:p w14:paraId="4378FB92" w14:textId="77777777" w:rsidR="00E8227B" w:rsidRDefault="00C665D2">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14:paraId="1357E04A" w14:textId="77777777"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2D443EF7" w14:textId="77777777" w:rsidR="00E8227B" w:rsidRDefault="00E8227B">
            <w:pPr>
              <w:spacing w:after="0"/>
              <w:rPr>
                <w:rFonts w:eastAsiaTheme="minorEastAsia" w:cs="Arial"/>
              </w:rPr>
            </w:pPr>
          </w:p>
        </w:tc>
      </w:tr>
      <w:tr w:rsidR="00E8227B" w14:paraId="40F49B73" w14:textId="77777777">
        <w:tc>
          <w:tcPr>
            <w:tcW w:w="1812" w:type="dxa"/>
            <w:tcBorders>
              <w:top w:val="single" w:sz="4" w:space="0" w:color="auto"/>
              <w:left w:val="single" w:sz="4" w:space="0" w:color="auto"/>
              <w:bottom w:val="single" w:sz="4" w:space="0" w:color="auto"/>
              <w:right w:val="single" w:sz="4" w:space="0" w:color="auto"/>
            </w:tcBorders>
          </w:tcPr>
          <w:p w14:paraId="0FE77B0B" w14:textId="77777777" w:rsidR="00E8227B" w:rsidRDefault="00C665D2">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14:paraId="3E681728" w14:textId="77777777" w:rsidR="00E8227B" w:rsidRDefault="00C665D2">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14:paraId="3A4D4248" w14:textId="77777777" w:rsidR="00E8227B" w:rsidRDefault="00E8227B">
            <w:pPr>
              <w:spacing w:after="0"/>
              <w:rPr>
                <w:rFonts w:eastAsiaTheme="minorEastAsia" w:cs="Arial"/>
              </w:rPr>
            </w:pPr>
          </w:p>
        </w:tc>
      </w:tr>
      <w:tr w:rsidR="00E8227B" w14:paraId="599E6156" w14:textId="77777777">
        <w:tc>
          <w:tcPr>
            <w:tcW w:w="1812" w:type="dxa"/>
            <w:tcBorders>
              <w:top w:val="single" w:sz="4" w:space="0" w:color="auto"/>
              <w:left w:val="single" w:sz="4" w:space="0" w:color="auto"/>
              <w:bottom w:val="single" w:sz="4" w:space="0" w:color="auto"/>
              <w:right w:val="single" w:sz="4" w:space="0" w:color="auto"/>
            </w:tcBorders>
          </w:tcPr>
          <w:p w14:paraId="02FC55B6" w14:textId="77777777" w:rsidR="00E8227B" w:rsidRDefault="00C665D2">
            <w:pPr>
              <w:spacing w:after="0"/>
              <w:jc w:val="center"/>
              <w:rPr>
                <w:rFonts w:eastAsiaTheme="minorEastAsia" w:cs="Arial"/>
              </w:rPr>
            </w:pPr>
            <w:r>
              <w:rPr>
                <w:rFonts w:cs="Arial"/>
                <w:lang w:eastAsia="ko-KR"/>
              </w:rPr>
              <w:t>LG</w:t>
            </w:r>
          </w:p>
        </w:tc>
        <w:tc>
          <w:tcPr>
            <w:tcW w:w="1987" w:type="dxa"/>
            <w:tcBorders>
              <w:top w:val="single" w:sz="4" w:space="0" w:color="auto"/>
              <w:left w:val="single" w:sz="4" w:space="0" w:color="auto"/>
              <w:bottom w:val="single" w:sz="4" w:space="0" w:color="auto"/>
              <w:right w:val="single" w:sz="4" w:space="0" w:color="auto"/>
            </w:tcBorders>
          </w:tcPr>
          <w:p w14:paraId="2570CCCF" w14:textId="77777777" w:rsidR="00E8227B" w:rsidRDefault="00C665D2">
            <w:pPr>
              <w:spacing w:after="0"/>
              <w:rPr>
                <w:rFonts w:eastAsiaTheme="minorEastAsia" w:cs="Arial"/>
              </w:rPr>
            </w:pPr>
            <w:r>
              <w:rPr>
                <w:rFonts w:eastAsia="DengXian"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14:paraId="736DE2B0" w14:textId="77777777" w:rsidR="00E8227B" w:rsidRDefault="00C665D2">
            <w:pPr>
              <w:spacing w:after="0"/>
              <w:rPr>
                <w:rFonts w:eastAsiaTheme="minorEastAsia" w:cs="Arial"/>
              </w:rPr>
            </w:pPr>
            <w:r>
              <w:rPr>
                <w:rFonts w:eastAsia="Malgun Gothic" w:cs="Arial" w:hint="eastAsia"/>
                <w:lang w:eastAsia="ko-KR"/>
              </w:rPr>
              <w:t xml:space="preserve">We are not sure </w:t>
            </w:r>
            <w:r>
              <w:rPr>
                <w:rFonts w:eastAsia="Malgun Gothic" w:cs="Arial"/>
                <w:lang w:eastAsia="ko-KR"/>
              </w:rPr>
              <w:t xml:space="preserve">whether </w:t>
            </w:r>
            <w:r>
              <w:rPr>
                <w:rFonts w:eastAsia="Malgun Gothic" w:cs="Arial" w:hint="eastAsia"/>
                <w:lang w:eastAsia="ko-KR"/>
              </w:rPr>
              <w:t>this issue is RAN2 issue.</w:t>
            </w:r>
          </w:p>
        </w:tc>
      </w:tr>
      <w:tr w:rsidR="00E8227B" w14:paraId="32640B07" w14:textId="77777777">
        <w:tc>
          <w:tcPr>
            <w:tcW w:w="1812" w:type="dxa"/>
            <w:tcBorders>
              <w:top w:val="single" w:sz="4" w:space="0" w:color="auto"/>
              <w:left w:val="single" w:sz="4" w:space="0" w:color="auto"/>
              <w:bottom w:val="single" w:sz="4" w:space="0" w:color="auto"/>
              <w:right w:val="single" w:sz="4" w:space="0" w:color="auto"/>
            </w:tcBorders>
          </w:tcPr>
          <w:p w14:paraId="2C09138F" w14:textId="77777777" w:rsidR="00E8227B" w:rsidRDefault="00C665D2">
            <w:pPr>
              <w:spacing w:after="0"/>
              <w:jc w:val="center"/>
              <w:rPr>
                <w:rFonts w:cs="Arial"/>
                <w:lang w:eastAsia="ko-KR"/>
              </w:rPr>
            </w:pPr>
            <w:r>
              <w:rPr>
                <w:rFonts w:cs="Arial" w:hint="eastAsia"/>
                <w:lang w:val="en-US"/>
              </w:rPr>
              <w:t>vivo</w:t>
            </w:r>
          </w:p>
        </w:tc>
        <w:tc>
          <w:tcPr>
            <w:tcW w:w="1987" w:type="dxa"/>
            <w:tcBorders>
              <w:top w:val="single" w:sz="4" w:space="0" w:color="auto"/>
              <w:left w:val="single" w:sz="4" w:space="0" w:color="auto"/>
              <w:bottom w:val="single" w:sz="4" w:space="0" w:color="auto"/>
              <w:right w:val="single" w:sz="4" w:space="0" w:color="auto"/>
            </w:tcBorders>
          </w:tcPr>
          <w:p w14:paraId="73401D54" w14:textId="77777777" w:rsidR="00E8227B" w:rsidRDefault="00C665D2">
            <w:pPr>
              <w:spacing w:after="0"/>
              <w:rPr>
                <w:rFonts w:eastAsia="DengXian" w:cs="Arial"/>
                <w:lang w:eastAsia="ko-KR"/>
              </w:rPr>
            </w:pPr>
            <w:r>
              <w:rPr>
                <w:rFonts w:eastAsia="DengXian" w:cs="Arial" w:hint="eastAsia"/>
                <w:lang w:val="en-US"/>
              </w:rPr>
              <w:t>Yes</w:t>
            </w:r>
          </w:p>
        </w:tc>
        <w:tc>
          <w:tcPr>
            <w:tcW w:w="6052" w:type="dxa"/>
            <w:tcBorders>
              <w:top w:val="single" w:sz="4" w:space="0" w:color="auto"/>
              <w:left w:val="single" w:sz="4" w:space="0" w:color="auto"/>
              <w:bottom w:val="single" w:sz="4" w:space="0" w:color="auto"/>
              <w:right w:val="single" w:sz="4" w:space="0" w:color="auto"/>
            </w:tcBorders>
          </w:tcPr>
          <w:p w14:paraId="7DB20B2F" w14:textId="77777777" w:rsidR="00E8227B" w:rsidRDefault="00C665D2">
            <w:pPr>
              <w:spacing w:after="0"/>
              <w:rPr>
                <w:rFonts w:eastAsia="Malgun Gothic" w:cs="Arial"/>
                <w:lang w:eastAsia="ko-KR"/>
              </w:rPr>
            </w:pPr>
            <w:r>
              <w:rPr>
                <w:rFonts w:eastAsia="Yu Mincho" w:cs="Arial"/>
                <w:lang w:val="en-US" w:eastAsia="ja-JP"/>
              </w:rPr>
              <w:t xml:space="preserve">As </w:t>
            </w:r>
            <w:r>
              <w:rPr>
                <w:rFonts w:cs="Arial"/>
                <w:lang w:val="en-US"/>
              </w:rPr>
              <w:t>the p</w:t>
            </w:r>
            <w:r>
              <w:rPr>
                <w:rFonts w:cs="Arial" w:hint="eastAsia"/>
                <w:lang w:val="en-US"/>
              </w:rPr>
              <w:t>roponent.</w:t>
            </w:r>
          </w:p>
        </w:tc>
      </w:tr>
      <w:tr w:rsidR="00E8227B" w14:paraId="5E17FD8E" w14:textId="77777777">
        <w:tc>
          <w:tcPr>
            <w:tcW w:w="1812" w:type="dxa"/>
            <w:tcBorders>
              <w:top w:val="single" w:sz="4" w:space="0" w:color="auto"/>
              <w:left w:val="single" w:sz="4" w:space="0" w:color="auto"/>
              <w:bottom w:val="single" w:sz="4" w:space="0" w:color="auto"/>
              <w:right w:val="single" w:sz="4" w:space="0" w:color="auto"/>
            </w:tcBorders>
          </w:tcPr>
          <w:p w14:paraId="4307D63F" w14:textId="77777777"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14:paraId="1EB30C66" w14:textId="77777777" w:rsidR="00E8227B" w:rsidRDefault="00C665D2">
            <w:pPr>
              <w:spacing w:after="0"/>
              <w:rPr>
                <w:rFonts w:eastAsia="DengXian" w:cs="Arial"/>
                <w:lang w:val="en-US"/>
              </w:rPr>
            </w:pPr>
            <w:r>
              <w:rPr>
                <w:rFonts w:eastAsia="DengXian" w:cs="Arial" w:hint="eastAsia"/>
                <w:lang w:val="en-US"/>
              </w:rPr>
              <w:t>No</w:t>
            </w:r>
          </w:p>
        </w:tc>
        <w:tc>
          <w:tcPr>
            <w:tcW w:w="6052" w:type="dxa"/>
            <w:tcBorders>
              <w:top w:val="single" w:sz="4" w:space="0" w:color="auto"/>
              <w:left w:val="single" w:sz="4" w:space="0" w:color="auto"/>
              <w:bottom w:val="single" w:sz="4" w:space="0" w:color="auto"/>
              <w:right w:val="single" w:sz="4" w:space="0" w:color="auto"/>
            </w:tcBorders>
          </w:tcPr>
          <w:p w14:paraId="55EF72E7" w14:textId="77777777" w:rsidR="00E8227B" w:rsidRDefault="00C665D2">
            <w:pPr>
              <w:spacing w:after="0"/>
              <w:rPr>
                <w:rFonts w:cs="Arial"/>
                <w:lang w:val="en-US"/>
              </w:rPr>
            </w:pPr>
            <w:r>
              <w:rPr>
                <w:rFonts w:cs="Arial" w:hint="eastAsia"/>
                <w:lang w:val="en-US"/>
              </w:rPr>
              <w:t>These messages should be identified as BC service data from AS layer perspective, since these messages does not specified as PC5-S signaling.</w:t>
            </w:r>
          </w:p>
        </w:tc>
      </w:tr>
      <w:tr w:rsidR="006954F1" w14:paraId="7200C9FA" w14:textId="77777777">
        <w:tc>
          <w:tcPr>
            <w:tcW w:w="1812" w:type="dxa"/>
            <w:tcBorders>
              <w:top w:val="single" w:sz="4" w:space="0" w:color="auto"/>
              <w:left w:val="single" w:sz="4" w:space="0" w:color="auto"/>
              <w:bottom w:val="single" w:sz="4" w:space="0" w:color="auto"/>
              <w:right w:val="single" w:sz="4" w:space="0" w:color="auto"/>
            </w:tcBorders>
          </w:tcPr>
          <w:p w14:paraId="5967112B" w14:textId="77777777" w:rsidR="006954F1" w:rsidRDefault="006954F1">
            <w:pPr>
              <w:spacing w:after="0"/>
              <w:jc w:val="center"/>
              <w:rPr>
                <w:rFonts w:cs="Arial"/>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14:paraId="620A7DA1" w14:textId="77777777" w:rsidR="006954F1" w:rsidRDefault="001844E3">
            <w:pPr>
              <w:spacing w:after="0"/>
              <w:rPr>
                <w:rFonts w:eastAsia="DengXian" w:cs="Arial"/>
                <w:lang w:val="en-US"/>
              </w:rPr>
            </w:pPr>
            <w:r>
              <w:rPr>
                <w:rFonts w:eastAsia="DengXian" w:cs="Arial"/>
                <w:lang w:val="en-US"/>
              </w:rPr>
              <w:t>No</w:t>
            </w:r>
          </w:p>
        </w:tc>
        <w:tc>
          <w:tcPr>
            <w:tcW w:w="6052" w:type="dxa"/>
            <w:tcBorders>
              <w:top w:val="single" w:sz="4" w:space="0" w:color="auto"/>
              <w:left w:val="single" w:sz="4" w:space="0" w:color="auto"/>
              <w:bottom w:val="single" w:sz="4" w:space="0" w:color="auto"/>
              <w:right w:val="single" w:sz="4" w:space="0" w:color="auto"/>
            </w:tcBorders>
          </w:tcPr>
          <w:p w14:paraId="47826F9E" w14:textId="77777777" w:rsidR="006954F1" w:rsidRDefault="001844E3">
            <w:pPr>
              <w:spacing w:after="0"/>
              <w:rPr>
                <w:rFonts w:cs="Arial"/>
                <w:lang w:val="en-US"/>
              </w:rPr>
            </w:pPr>
            <w:r>
              <w:rPr>
                <w:rFonts w:cs="Arial"/>
                <w:lang w:val="en-US"/>
              </w:rPr>
              <w:t xml:space="preserve">Group management is handled by upper layer. </w:t>
            </w:r>
          </w:p>
        </w:tc>
      </w:tr>
      <w:tr w:rsidR="003254D1" w14:paraId="78E4E050" w14:textId="77777777">
        <w:tc>
          <w:tcPr>
            <w:tcW w:w="1812" w:type="dxa"/>
            <w:tcBorders>
              <w:top w:val="single" w:sz="4" w:space="0" w:color="auto"/>
              <w:left w:val="single" w:sz="4" w:space="0" w:color="auto"/>
              <w:bottom w:val="single" w:sz="4" w:space="0" w:color="auto"/>
              <w:right w:val="single" w:sz="4" w:space="0" w:color="auto"/>
            </w:tcBorders>
          </w:tcPr>
          <w:p w14:paraId="235163E6" w14:textId="77777777" w:rsidR="003254D1" w:rsidRDefault="003254D1" w:rsidP="003254D1">
            <w:pPr>
              <w:spacing w:after="0"/>
              <w:jc w:val="center"/>
              <w:rPr>
                <w:rFonts w:cs="Arial"/>
                <w:lang w:val="en-US"/>
              </w:rPr>
            </w:pPr>
            <w:r>
              <w:rPr>
                <w:rFonts w:cs="Arial"/>
                <w:lang w:val="en-US"/>
              </w:rPr>
              <w:t>Fraunhofer</w:t>
            </w:r>
          </w:p>
        </w:tc>
        <w:tc>
          <w:tcPr>
            <w:tcW w:w="1987" w:type="dxa"/>
            <w:tcBorders>
              <w:top w:val="single" w:sz="4" w:space="0" w:color="auto"/>
              <w:left w:val="single" w:sz="4" w:space="0" w:color="auto"/>
              <w:bottom w:val="single" w:sz="4" w:space="0" w:color="auto"/>
              <w:right w:val="single" w:sz="4" w:space="0" w:color="auto"/>
            </w:tcBorders>
          </w:tcPr>
          <w:p w14:paraId="04722D93" w14:textId="77777777" w:rsidR="003254D1" w:rsidRDefault="003254D1" w:rsidP="003254D1">
            <w:pPr>
              <w:spacing w:after="0"/>
              <w:rPr>
                <w:rFonts w:eastAsia="DengXian" w:cs="Arial"/>
                <w:lang w:val="en-US"/>
              </w:rPr>
            </w:pPr>
            <w:r>
              <w:rPr>
                <w:rFonts w:eastAsia="DengXian" w:cs="Arial"/>
                <w:lang w:val="en-US"/>
              </w:rPr>
              <w:t>Yes</w:t>
            </w:r>
          </w:p>
        </w:tc>
        <w:tc>
          <w:tcPr>
            <w:tcW w:w="6052" w:type="dxa"/>
            <w:tcBorders>
              <w:top w:val="single" w:sz="4" w:space="0" w:color="auto"/>
              <w:left w:val="single" w:sz="4" w:space="0" w:color="auto"/>
              <w:bottom w:val="single" w:sz="4" w:space="0" w:color="auto"/>
              <w:right w:val="single" w:sz="4" w:space="0" w:color="auto"/>
            </w:tcBorders>
          </w:tcPr>
          <w:p w14:paraId="2B4B0AAA" w14:textId="77777777" w:rsidR="003254D1" w:rsidRDefault="003254D1" w:rsidP="003254D1">
            <w:pPr>
              <w:spacing w:after="0"/>
              <w:rPr>
                <w:rFonts w:cs="Arial"/>
                <w:lang w:val="en-US"/>
              </w:rPr>
            </w:pPr>
          </w:p>
        </w:tc>
      </w:tr>
      <w:tr w:rsidR="00682A24" w14:paraId="78681D63" w14:textId="77777777">
        <w:tc>
          <w:tcPr>
            <w:tcW w:w="1812" w:type="dxa"/>
            <w:tcBorders>
              <w:top w:val="single" w:sz="4" w:space="0" w:color="auto"/>
              <w:left w:val="single" w:sz="4" w:space="0" w:color="auto"/>
              <w:bottom w:val="single" w:sz="4" w:space="0" w:color="auto"/>
              <w:right w:val="single" w:sz="4" w:space="0" w:color="auto"/>
            </w:tcBorders>
          </w:tcPr>
          <w:p w14:paraId="0D2B3E8F" w14:textId="38CAED5C" w:rsidR="00682A24" w:rsidRDefault="00682A24" w:rsidP="003254D1">
            <w:pPr>
              <w:spacing w:after="0"/>
              <w:jc w:val="center"/>
              <w:rPr>
                <w:rFonts w:cs="Arial"/>
                <w:lang w:val="en-US"/>
              </w:rPr>
            </w:pPr>
            <w:r>
              <w:rPr>
                <w:rFonts w:cs="Arial"/>
                <w:lang w:val="en-US"/>
              </w:rPr>
              <w:t>Convida</w:t>
            </w:r>
          </w:p>
        </w:tc>
        <w:tc>
          <w:tcPr>
            <w:tcW w:w="1987" w:type="dxa"/>
            <w:tcBorders>
              <w:top w:val="single" w:sz="4" w:space="0" w:color="auto"/>
              <w:left w:val="single" w:sz="4" w:space="0" w:color="auto"/>
              <w:bottom w:val="single" w:sz="4" w:space="0" w:color="auto"/>
              <w:right w:val="single" w:sz="4" w:space="0" w:color="auto"/>
            </w:tcBorders>
          </w:tcPr>
          <w:p w14:paraId="4F0B9FEE" w14:textId="3F6C1CB0" w:rsidR="00682A24" w:rsidRDefault="00682A24" w:rsidP="003254D1">
            <w:pPr>
              <w:spacing w:after="0"/>
              <w:rPr>
                <w:rFonts w:eastAsia="DengXian" w:cs="Arial"/>
                <w:lang w:val="en-US"/>
              </w:rPr>
            </w:pPr>
            <w:r>
              <w:rPr>
                <w:rFonts w:eastAsia="DengXian" w:cs="Arial"/>
                <w:lang w:val="en-US"/>
              </w:rPr>
              <w:t>Yes</w:t>
            </w:r>
          </w:p>
        </w:tc>
        <w:tc>
          <w:tcPr>
            <w:tcW w:w="6052" w:type="dxa"/>
            <w:tcBorders>
              <w:top w:val="single" w:sz="4" w:space="0" w:color="auto"/>
              <w:left w:val="single" w:sz="4" w:space="0" w:color="auto"/>
              <w:bottom w:val="single" w:sz="4" w:space="0" w:color="auto"/>
              <w:right w:val="single" w:sz="4" w:space="0" w:color="auto"/>
            </w:tcBorders>
          </w:tcPr>
          <w:p w14:paraId="0C035F35" w14:textId="56CC05BD" w:rsidR="00682A24" w:rsidRPr="00682A24" w:rsidRDefault="00682A24" w:rsidP="003254D1">
            <w:pPr>
              <w:spacing w:after="0"/>
              <w:rPr>
                <w:rFonts w:eastAsiaTheme="minorEastAsia" w:cs="Arial"/>
              </w:rPr>
            </w:pPr>
            <w:r>
              <w:rPr>
                <w:rFonts w:eastAsiaTheme="minorEastAsia" w:cs="Arial"/>
              </w:rPr>
              <w:t xml:space="preserve">RAN2 should at least discuss the </w:t>
            </w:r>
            <w:r w:rsidRPr="00B26DCC">
              <w:rPr>
                <w:rFonts w:eastAsiaTheme="minorEastAsia" w:cs="Arial"/>
              </w:rPr>
              <w:t>DRX configuration for V2X group management signaling</w:t>
            </w:r>
            <w:r>
              <w:rPr>
                <w:rFonts w:eastAsiaTheme="minorEastAsia" w:cs="Arial"/>
              </w:rPr>
              <w:t xml:space="preserve"> – especially if this signalling goes over </w:t>
            </w:r>
            <w:r w:rsidRPr="00B26DCC">
              <w:rPr>
                <w:rFonts w:eastAsiaTheme="minorEastAsia" w:cs="Arial"/>
              </w:rPr>
              <w:t>a PC5 direct discovery message</w:t>
            </w:r>
            <w:r>
              <w:rPr>
                <w:rFonts w:eastAsiaTheme="minorEastAsia" w:cs="Arial"/>
              </w:rPr>
              <w:t xml:space="preserve">. </w:t>
            </w:r>
          </w:p>
        </w:tc>
      </w:tr>
    </w:tbl>
    <w:p w14:paraId="7F7E64FB" w14:textId="77777777" w:rsidR="00E8227B" w:rsidRDefault="00E8227B">
      <w:pPr>
        <w:rPr>
          <w:lang w:val="en-US"/>
        </w:rPr>
      </w:pPr>
    </w:p>
    <w:p w14:paraId="2EF4DE35" w14:textId="77777777" w:rsidR="00E8227B" w:rsidRDefault="00C665D2">
      <w:pPr>
        <w:pStyle w:val="Heading5"/>
        <w:rPr>
          <w:b/>
          <w:bCs/>
          <w:lang w:val="en-US"/>
        </w:rPr>
      </w:pPr>
      <w:r>
        <w:rPr>
          <w:rFonts w:hint="eastAsia"/>
          <w:b/>
          <w:bCs/>
          <w:lang w:val="en-US"/>
        </w:rPr>
        <w:t>Question3-8, if yes is selected in Question3-7, which solutions you prefer to use?</w:t>
      </w:r>
    </w:p>
    <w:p w14:paraId="02FD55D3" w14:textId="77777777" w:rsidR="00E8227B" w:rsidRDefault="00C665D2">
      <w:pPr>
        <w:numPr>
          <w:ilvl w:val="0"/>
          <w:numId w:val="20"/>
        </w:numPr>
        <w:tabs>
          <w:tab w:val="left" w:pos="420"/>
        </w:tabs>
        <w:rPr>
          <w:rFonts w:cs="Arial"/>
          <w:lang w:val="en-US"/>
        </w:rPr>
      </w:pPr>
      <w:r>
        <w:rPr>
          <w:rFonts w:cs="Arial" w:hint="eastAsia"/>
          <w:lang w:val="en-US"/>
        </w:rPr>
        <w:t>Do not use DRX configuration.</w:t>
      </w:r>
    </w:p>
    <w:p w14:paraId="4BD22677" w14:textId="77777777" w:rsidR="00E8227B" w:rsidRDefault="00C665D2">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581A8084" w14:textId="77777777" w:rsidR="00E8227B" w:rsidRDefault="00C665D2">
      <w:pPr>
        <w:numPr>
          <w:ilvl w:val="0"/>
          <w:numId w:val="20"/>
        </w:numPr>
        <w:tabs>
          <w:tab w:val="left" w:pos="420"/>
        </w:tabs>
        <w:rPr>
          <w:rFonts w:cs="Arial"/>
          <w:lang w:val="en-US"/>
        </w:rPr>
      </w:pPr>
      <w:r>
        <w:rPr>
          <w:rFonts w:cs="Arial" w:hint="eastAsia"/>
          <w:lang w:val="en-US"/>
        </w:rPr>
        <w:t>Sharing the DRX with other broadcast services.</w:t>
      </w:r>
    </w:p>
    <w:p w14:paraId="0BC13E45" w14:textId="77777777" w:rsidR="00E8227B" w:rsidRDefault="00C665D2">
      <w:pPr>
        <w:numPr>
          <w:ilvl w:val="0"/>
          <w:numId w:val="20"/>
        </w:numPr>
        <w:tabs>
          <w:tab w:val="left" w:pos="420"/>
        </w:tabs>
        <w:rPr>
          <w:rFonts w:cs="Arial"/>
          <w:lang w:val="en-US"/>
        </w:rPr>
      </w:pPr>
      <w:r>
        <w:rPr>
          <w:rFonts w:cs="Arial" w:hint="eastAsia"/>
          <w:lang w:val="en-US"/>
        </w:rPr>
        <w:t>Sharing the DRX with other groupcast services.</w:t>
      </w:r>
    </w:p>
    <w:p w14:paraId="0F7E8947" w14:textId="77777777" w:rsidR="00E8227B" w:rsidRDefault="00C665D2">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0EBEA264" w14:textId="77777777">
        <w:tc>
          <w:tcPr>
            <w:tcW w:w="1812" w:type="dxa"/>
            <w:shd w:val="clear" w:color="auto" w:fill="E7E6E6"/>
          </w:tcPr>
          <w:p w14:paraId="046522B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36F1899E"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B3942A5" w14:textId="77777777" w:rsidR="00E8227B" w:rsidRDefault="00C665D2">
            <w:pPr>
              <w:spacing w:after="0"/>
              <w:jc w:val="center"/>
              <w:rPr>
                <w:rFonts w:cs="Arial"/>
                <w:lang w:eastAsia="ko-KR"/>
              </w:rPr>
            </w:pPr>
            <w:r>
              <w:rPr>
                <w:rFonts w:cs="Arial"/>
                <w:lang w:eastAsia="ko-KR"/>
              </w:rPr>
              <w:t>Comment</w:t>
            </w:r>
          </w:p>
        </w:tc>
      </w:tr>
      <w:tr w:rsidR="00E8227B" w14:paraId="575181DB" w14:textId="77777777">
        <w:tc>
          <w:tcPr>
            <w:tcW w:w="1812" w:type="dxa"/>
          </w:tcPr>
          <w:p w14:paraId="42687FEA" w14:textId="77777777" w:rsidR="00E8227B" w:rsidRDefault="00C665D2">
            <w:pPr>
              <w:spacing w:after="0"/>
              <w:jc w:val="center"/>
              <w:rPr>
                <w:rFonts w:cs="Arial"/>
              </w:rPr>
            </w:pPr>
            <w:r>
              <w:rPr>
                <w:rFonts w:cs="Arial" w:hint="eastAsia"/>
              </w:rPr>
              <w:t>Xiaomi</w:t>
            </w:r>
          </w:p>
        </w:tc>
        <w:tc>
          <w:tcPr>
            <w:tcW w:w="1987" w:type="dxa"/>
          </w:tcPr>
          <w:p w14:paraId="3E000694" w14:textId="77777777" w:rsidR="00E8227B" w:rsidRDefault="00C665D2">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3</w:t>
            </w:r>
          </w:p>
        </w:tc>
        <w:tc>
          <w:tcPr>
            <w:tcW w:w="6052" w:type="dxa"/>
          </w:tcPr>
          <w:p w14:paraId="22093C0D" w14:textId="77777777"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E8227B" w14:paraId="3FFAA332" w14:textId="77777777">
        <w:tc>
          <w:tcPr>
            <w:tcW w:w="1812" w:type="dxa"/>
          </w:tcPr>
          <w:p w14:paraId="6CEFA52B" w14:textId="77777777"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14:paraId="40A05111"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6152C91F" w14:textId="77777777" w:rsidR="00E8227B" w:rsidRDefault="00E8227B">
            <w:pPr>
              <w:spacing w:after="0"/>
              <w:rPr>
                <w:rFonts w:eastAsia="Malgun Gothic" w:cs="Arial"/>
                <w:lang w:eastAsia="ko-KR"/>
              </w:rPr>
            </w:pPr>
          </w:p>
        </w:tc>
      </w:tr>
      <w:tr w:rsidR="00E8227B" w14:paraId="65FDC00E" w14:textId="77777777">
        <w:tc>
          <w:tcPr>
            <w:tcW w:w="1812" w:type="dxa"/>
          </w:tcPr>
          <w:p w14:paraId="0D539573" w14:textId="77777777"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14:paraId="5A991FE9"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F6A2442" w14:textId="77777777" w:rsidR="00E8227B" w:rsidRDefault="00C665D2">
            <w:pPr>
              <w:spacing w:after="0"/>
              <w:rPr>
                <w:rFonts w:eastAsia="Malgun Gothic" w:cs="Arial"/>
                <w:lang w:eastAsia="ko-KR"/>
              </w:rPr>
            </w:pPr>
            <w:r>
              <w:rPr>
                <w:rFonts w:eastAsia="Malgun Gothic" w:cs="Arial"/>
                <w:lang w:eastAsia="ko-KR"/>
              </w:rPr>
              <w:t>It is better to have a unified solution. See our comments for Q3-7.</w:t>
            </w:r>
          </w:p>
        </w:tc>
      </w:tr>
      <w:tr w:rsidR="00E8227B" w14:paraId="1BB04EE1" w14:textId="77777777">
        <w:tc>
          <w:tcPr>
            <w:tcW w:w="1812" w:type="dxa"/>
          </w:tcPr>
          <w:p w14:paraId="52BDCF3F"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56C48EE2"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4DAA5CA0" w14:textId="77777777" w:rsidR="00E8227B" w:rsidRDefault="00E8227B">
            <w:pPr>
              <w:spacing w:after="0"/>
              <w:rPr>
                <w:rFonts w:eastAsia="Malgun Gothic" w:cs="Arial"/>
                <w:lang w:eastAsia="ko-KR"/>
              </w:rPr>
            </w:pPr>
          </w:p>
        </w:tc>
      </w:tr>
      <w:tr w:rsidR="00E8227B" w14:paraId="6E5C52DA" w14:textId="77777777">
        <w:tc>
          <w:tcPr>
            <w:tcW w:w="1812" w:type="dxa"/>
          </w:tcPr>
          <w:p w14:paraId="55CEBEAA"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7775710C" w14:textId="77777777" w:rsidR="00E8227B" w:rsidRDefault="00C665D2">
            <w:pPr>
              <w:spacing w:after="0"/>
              <w:rPr>
                <w:rFonts w:eastAsia="Malgun Gothic" w:cs="Arial"/>
                <w:lang w:eastAsia="ko-KR"/>
              </w:rPr>
            </w:pPr>
            <w:r>
              <w:rPr>
                <w:rFonts w:eastAsia="Malgun Gothic" w:cs="Arial"/>
                <w:lang w:eastAsia="ko-KR"/>
              </w:rPr>
              <w:t>Option 3</w:t>
            </w:r>
          </w:p>
        </w:tc>
        <w:tc>
          <w:tcPr>
            <w:tcW w:w="6052" w:type="dxa"/>
          </w:tcPr>
          <w:p w14:paraId="6F7ECBC6" w14:textId="77777777" w:rsidR="00E8227B" w:rsidRDefault="00C665D2">
            <w:pPr>
              <w:spacing w:after="0"/>
              <w:rPr>
                <w:rFonts w:eastAsia="Malgun Gothic" w:cs="Arial"/>
                <w:lang w:eastAsia="ko-KR"/>
              </w:rPr>
            </w:pPr>
            <w:r>
              <w:rPr>
                <w:rFonts w:eastAsia="Malgun Gothic" w:cs="Arial"/>
                <w:lang w:eastAsia="ko-KR"/>
              </w:rPr>
              <w:t>Same as Q3-1</w:t>
            </w:r>
          </w:p>
        </w:tc>
      </w:tr>
      <w:tr w:rsidR="00E8227B" w14:paraId="1C2499FF" w14:textId="77777777">
        <w:tc>
          <w:tcPr>
            <w:tcW w:w="1812" w:type="dxa"/>
          </w:tcPr>
          <w:p w14:paraId="66E372FF"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3EBF9FF1" w14:textId="77777777" w:rsidR="00E8227B" w:rsidRDefault="00C665D2">
            <w:pPr>
              <w:spacing w:after="0"/>
              <w:rPr>
                <w:rFonts w:eastAsia="Malgun Gothic" w:cs="Arial"/>
                <w:lang w:eastAsia="ko-KR"/>
              </w:rPr>
            </w:pPr>
            <w:r>
              <w:rPr>
                <w:rFonts w:eastAsia="Malgun Gothic" w:cs="Arial"/>
                <w:lang w:eastAsia="ko-KR"/>
              </w:rPr>
              <w:t>Option 3/4</w:t>
            </w:r>
          </w:p>
        </w:tc>
        <w:tc>
          <w:tcPr>
            <w:tcW w:w="6052" w:type="dxa"/>
          </w:tcPr>
          <w:p w14:paraId="5867AB54" w14:textId="77777777" w:rsidR="00E8227B" w:rsidRDefault="00E8227B">
            <w:pPr>
              <w:spacing w:after="0"/>
              <w:rPr>
                <w:rFonts w:eastAsia="Malgun Gothic" w:cs="Arial"/>
                <w:lang w:eastAsia="ko-KR"/>
              </w:rPr>
            </w:pPr>
          </w:p>
        </w:tc>
      </w:tr>
      <w:tr w:rsidR="00E8227B" w14:paraId="1DF26B64" w14:textId="77777777">
        <w:tc>
          <w:tcPr>
            <w:tcW w:w="1812" w:type="dxa"/>
          </w:tcPr>
          <w:p w14:paraId="4334955E"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535306CC" w14:textId="77777777" w:rsidR="00E8227B" w:rsidRDefault="00C665D2">
            <w:pPr>
              <w:spacing w:after="0"/>
              <w:rPr>
                <w:rFonts w:eastAsia="Malgun Gothic" w:cs="Arial"/>
                <w:lang w:eastAsia="ko-KR"/>
              </w:rPr>
            </w:pPr>
            <w:r>
              <w:rPr>
                <w:rFonts w:cs="Arial" w:hint="eastAsia"/>
                <w:lang w:val="en-US"/>
              </w:rPr>
              <w:t>Option 2</w:t>
            </w:r>
          </w:p>
        </w:tc>
        <w:tc>
          <w:tcPr>
            <w:tcW w:w="6052" w:type="dxa"/>
          </w:tcPr>
          <w:p w14:paraId="33389D2C" w14:textId="77777777"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hint="eastAsia"/>
                <w:lang w:val="en-US"/>
              </w:rPr>
              <w:t xml:space="preserve">view </w:t>
            </w:r>
            <w:r>
              <w:rPr>
                <w:rFonts w:eastAsia="DengXian" w:cs="Arial"/>
              </w:rPr>
              <w:t>as Q3-1</w:t>
            </w:r>
            <w:r>
              <w:rPr>
                <w:rFonts w:eastAsia="DengXian" w:cs="Arial" w:hint="eastAsia"/>
                <w:lang w:val="en-US"/>
              </w:rPr>
              <w:t>, Q3-2 and Q3-3.</w:t>
            </w:r>
          </w:p>
        </w:tc>
      </w:tr>
      <w:tr w:rsidR="00BA7166" w14:paraId="592B0BD1" w14:textId="77777777">
        <w:tc>
          <w:tcPr>
            <w:tcW w:w="1812" w:type="dxa"/>
          </w:tcPr>
          <w:p w14:paraId="780E9CF6" w14:textId="77777777" w:rsidR="00BA7166" w:rsidRDefault="00BA7166" w:rsidP="00BA7166">
            <w:pPr>
              <w:spacing w:after="0"/>
              <w:jc w:val="center"/>
              <w:rPr>
                <w:rFonts w:cs="Arial"/>
                <w:lang w:val="en-US"/>
              </w:rPr>
            </w:pPr>
            <w:r>
              <w:rPr>
                <w:rFonts w:cs="Arial"/>
                <w:lang w:val="en-US"/>
              </w:rPr>
              <w:t>Fraunhofer</w:t>
            </w:r>
          </w:p>
        </w:tc>
        <w:tc>
          <w:tcPr>
            <w:tcW w:w="1987" w:type="dxa"/>
          </w:tcPr>
          <w:p w14:paraId="63A88E10" w14:textId="77777777" w:rsidR="00BA7166" w:rsidRDefault="00BA7166" w:rsidP="00BA7166">
            <w:pPr>
              <w:spacing w:after="0"/>
              <w:rPr>
                <w:rFonts w:cs="Arial"/>
                <w:lang w:val="en-US"/>
              </w:rPr>
            </w:pPr>
            <w:r>
              <w:rPr>
                <w:rFonts w:cs="Arial"/>
                <w:lang w:val="en-US"/>
              </w:rPr>
              <w:t>Option 2/3</w:t>
            </w:r>
          </w:p>
        </w:tc>
        <w:tc>
          <w:tcPr>
            <w:tcW w:w="6052" w:type="dxa"/>
          </w:tcPr>
          <w:p w14:paraId="545EF006" w14:textId="77777777" w:rsidR="00BA7166" w:rsidRDefault="00BA7166" w:rsidP="00BA7166">
            <w:pPr>
              <w:spacing w:after="0"/>
              <w:rPr>
                <w:rFonts w:eastAsia="DengXian" w:cs="Arial"/>
              </w:rPr>
            </w:pPr>
            <w:r>
              <w:rPr>
                <w:rFonts w:eastAsia="DengXian" w:cs="Arial"/>
              </w:rPr>
              <w:t>Agree with Ericsson that a unified solution is beneficial.</w:t>
            </w:r>
          </w:p>
        </w:tc>
      </w:tr>
      <w:tr w:rsidR="00682A24" w14:paraId="44216CAD" w14:textId="77777777">
        <w:tc>
          <w:tcPr>
            <w:tcW w:w="1812" w:type="dxa"/>
          </w:tcPr>
          <w:p w14:paraId="0CDC973E" w14:textId="7ED0AE37" w:rsidR="00682A24" w:rsidRDefault="00682A24" w:rsidP="00BA7166">
            <w:pPr>
              <w:spacing w:after="0"/>
              <w:jc w:val="center"/>
              <w:rPr>
                <w:rFonts w:cs="Arial"/>
                <w:lang w:val="en-US"/>
              </w:rPr>
            </w:pPr>
            <w:r>
              <w:rPr>
                <w:rFonts w:cs="Arial"/>
                <w:lang w:val="en-US"/>
              </w:rPr>
              <w:t>Convida</w:t>
            </w:r>
          </w:p>
        </w:tc>
        <w:tc>
          <w:tcPr>
            <w:tcW w:w="1987" w:type="dxa"/>
          </w:tcPr>
          <w:p w14:paraId="05A2E36B" w14:textId="67E171EA" w:rsidR="00682A24" w:rsidRDefault="00682A24" w:rsidP="00BA7166">
            <w:pPr>
              <w:spacing w:after="0"/>
              <w:rPr>
                <w:rFonts w:cs="Arial"/>
                <w:lang w:val="en-US"/>
              </w:rPr>
            </w:pPr>
            <w:r>
              <w:rPr>
                <w:rFonts w:cs="Arial"/>
                <w:lang w:val="en-US"/>
              </w:rPr>
              <w:t>Option 2</w:t>
            </w:r>
          </w:p>
        </w:tc>
        <w:tc>
          <w:tcPr>
            <w:tcW w:w="6052" w:type="dxa"/>
          </w:tcPr>
          <w:p w14:paraId="54FB34B2" w14:textId="7118A4D7" w:rsidR="00682A24" w:rsidRDefault="00682A24" w:rsidP="00BA7166">
            <w:pPr>
              <w:spacing w:after="0"/>
              <w:rPr>
                <w:rFonts w:eastAsia="DengXian" w:cs="Arial"/>
              </w:rPr>
            </w:pPr>
            <w:r>
              <w:rPr>
                <w:rFonts w:eastAsia="Malgun Gothic" w:cs="Arial"/>
                <w:lang w:eastAsia="ko-KR"/>
              </w:rPr>
              <w:t>W</w:t>
            </w:r>
            <w:r>
              <w:rPr>
                <w:rFonts w:eastAsia="Malgun Gothic" w:cs="Arial"/>
                <w:lang w:eastAsia="ko-KR"/>
              </w:rPr>
              <w:t>e agree with Ericsson, that it is better to have a unified solution.</w:t>
            </w:r>
          </w:p>
        </w:tc>
      </w:tr>
    </w:tbl>
    <w:p w14:paraId="63713182" w14:textId="77777777" w:rsidR="00E8227B" w:rsidRDefault="00E8227B">
      <w:pPr>
        <w:rPr>
          <w:rFonts w:ascii="Times New Roman" w:hAnsi="Times New Roman"/>
          <w:b/>
          <w:bCs/>
          <w:sz w:val="21"/>
          <w:szCs w:val="21"/>
          <w:lang w:val="en-US"/>
        </w:rPr>
      </w:pPr>
    </w:p>
    <w:p w14:paraId="0885273D" w14:textId="77777777" w:rsidR="00E8227B" w:rsidRDefault="00C665D2">
      <w:pPr>
        <w:pStyle w:val="Heading5"/>
        <w:rPr>
          <w:b/>
          <w:bCs/>
          <w:lang w:val="en-US"/>
        </w:rPr>
      </w:pPr>
      <w:r>
        <w:rPr>
          <w:rFonts w:hint="eastAsia"/>
          <w:b/>
          <w:bCs/>
          <w:lang w:val="en-US"/>
        </w:rPr>
        <w:t xml:space="preserve">Question3-9, If option3 or option4 is selected in Question3-8, </w:t>
      </w:r>
    </w:p>
    <w:p w14:paraId="773F0EEC" w14:textId="77777777" w:rsidR="00E8227B" w:rsidRDefault="00C665D2">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492C63AD" w14:textId="77777777" w:rsidR="00E8227B" w:rsidRDefault="00C665D2">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46F8CC13" w14:textId="77777777" w:rsidR="00E8227B" w:rsidRDefault="00C665D2">
      <w:pPr>
        <w:numPr>
          <w:ilvl w:val="0"/>
          <w:numId w:val="21"/>
        </w:numPr>
        <w:tabs>
          <w:tab w:val="left" w:pos="420"/>
        </w:tabs>
        <w:rPr>
          <w:rFonts w:cs="Arial"/>
          <w:lang w:val="en-US"/>
        </w:rPr>
      </w:pPr>
      <w:r>
        <w:rPr>
          <w:rFonts w:cs="Arial"/>
          <w:lang w:val="en-US"/>
        </w:rPr>
        <w:t>O</w:t>
      </w:r>
      <w:r>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2C5A823C" w14:textId="77777777">
        <w:tc>
          <w:tcPr>
            <w:tcW w:w="1812" w:type="dxa"/>
            <w:shd w:val="clear" w:color="auto" w:fill="E7E6E6"/>
          </w:tcPr>
          <w:p w14:paraId="51B9C1C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E4BD711"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1E8696F9" w14:textId="77777777" w:rsidR="00E8227B" w:rsidRDefault="00C665D2">
            <w:pPr>
              <w:spacing w:after="0"/>
              <w:jc w:val="center"/>
              <w:rPr>
                <w:rFonts w:cs="Arial"/>
                <w:lang w:eastAsia="ko-KR"/>
              </w:rPr>
            </w:pPr>
            <w:r>
              <w:rPr>
                <w:rFonts w:cs="Arial"/>
                <w:lang w:eastAsia="ko-KR"/>
              </w:rPr>
              <w:t>Comment</w:t>
            </w:r>
          </w:p>
        </w:tc>
      </w:tr>
      <w:tr w:rsidR="00E8227B" w14:paraId="7862E94B" w14:textId="77777777">
        <w:tc>
          <w:tcPr>
            <w:tcW w:w="1812" w:type="dxa"/>
          </w:tcPr>
          <w:p w14:paraId="2742FEFB" w14:textId="77777777" w:rsidR="00E8227B" w:rsidRDefault="00C665D2">
            <w:pPr>
              <w:spacing w:after="0"/>
              <w:jc w:val="center"/>
              <w:rPr>
                <w:rFonts w:cs="Arial"/>
              </w:rPr>
            </w:pPr>
            <w:r>
              <w:rPr>
                <w:rFonts w:cs="Arial" w:hint="eastAsia"/>
              </w:rPr>
              <w:t>Xiaomi</w:t>
            </w:r>
          </w:p>
        </w:tc>
        <w:tc>
          <w:tcPr>
            <w:tcW w:w="1987" w:type="dxa"/>
          </w:tcPr>
          <w:p w14:paraId="503CAC17"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42A2BE14" w14:textId="77777777" w:rsidR="00E8227B" w:rsidRDefault="00C665D2">
            <w:pPr>
              <w:spacing w:after="0"/>
              <w:rPr>
                <w:rFonts w:eastAsia="DengXian" w:cs="Arial"/>
              </w:rPr>
            </w:pPr>
            <w:r>
              <w:rPr>
                <w:rFonts w:eastAsia="DengXian" w:cs="Arial"/>
              </w:rPr>
              <w:t>Both options can work. But we understand this should be done in higher layers.</w:t>
            </w:r>
          </w:p>
        </w:tc>
      </w:tr>
      <w:tr w:rsidR="00E8227B" w14:paraId="0BAF8EDC" w14:textId="77777777">
        <w:tc>
          <w:tcPr>
            <w:tcW w:w="1812" w:type="dxa"/>
          </w:tcPr>
          <w:p w14:paraId="059CCEE5" w14:textId="77777777"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14:paraId="6BB9E95A"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563A0A72" w14:textId="77777777"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14:paraId="5AA01FF4" w14:textId="77777777">
        <w:tc>
          <w:tcPr>
            <w:tcW w:w="1812" w:type="dxa"/>
          </w:tcPr>
          <w:p w14:paraId="6908406C"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7C9C5968" w14:textId="77777777" w:rsidR="00E8227B" w:rsidRDefault="00C665D2">
            <w:pPr>
              <w:spacing w:after="0"/>
              <w:rPr>
                <w:rFonts w:eastAsia="Malgun Gothic" w:cs="Arial"/>
                <w:lang w:eastAsia="ko-KR"/>
              </w:rPr>
            </w:pPr>
            <w:r>
              <w:rPr>
                <w:rFonts w:eastAsia="Malgun Gothic" w:cs="Arial"/>
                <w:lang w:eastAsia="ko-KR"/>
              </w:rPr>
              <w:t>Option-3</w:t>
            </w:r>
          </w:p>
        </w:tc>
        <w:tc>
          <w:tcPr>
            <w:tcW w:w="6052" w:type="dxa"/>
          </w:tcPr>
          <w:p w14:paraId="151ED362" w14:textId="77777777" w:rsidR="00E8227B" w:rsidRDefault="00C665D2">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E8227B" w14:paraId="3D003CC6" w14:textId="77777777">
        <w:tc>
          <w:tcPr>
            <w:tcW w:w="1812" w:type="dxa"/>
          </w:tcPr>
          <w:p w14:paraId="4BF6CD2D"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562A02A6" w14:textId="77777777" w:rsidR="00E8227B" w:rsidRDefault="00C665D2">
            <w:pPr>
              <w:spacing w:after="0"/>
              <w:rPr>
                <w:rFonts w:eastAsia="Malgun Gothic" w:cs="Arial"/>
                <w:lang w:eastAsia="ko-KR"/>
              </w:rPr>
            </w:pPr>
            <w:r>
              <w:rPr>
                <w:rFonts w:eastAsia="Malgun Gothic" w:cs="Arial"/>
                <w:lang w:eastAsia="ko-KR"/>
              </w:rPr>
              <w:t>Option 1 or 2</w:t>
            </w:r>
          </w:p>
        </w:tc>
        <w:tc>
          <w:tcPr>
            <w:tcW w:w="6052" w:type="dxa"/>
          </w:tcPr>
          <w:p w14:paraId="24B48933" w14:textId="77777777" w:rsidR="00E8227B" w:rsidRDefault="00E8227B">
            <w:pPr>
              <w:spacing w:after="0"/>
              <w:rPr>
                <w:rFonts w:eastAsia="Malgun Gothic" w:cs="Arial"/>
                <w:lang w:eastAsia="ko-KR"/>
              </w:rPr>
            </w:pPr>
          </w:p>
        </w:tc>
      </w:tr>
      <w:tr w:rsidR="00BA7166" w14:paraId="2C1C17F8" w14:textId="77777777">
        <w:tc>
          <w:tcPr>
            <w:tcW w:w="1812" w:type="dxa"/>
          </w:tcPr>
          <w:p w14:paraId="4D284A33" w14:textId="77777777" w:rsidR="00BA7166" w:rsidRDefault="00BA7166">
            <w:pPr>
              <w:spacing w:after="0"/>
              <w:jc w:val="center"/>
              <w:rPr>
                <w:rFonts w:eastAsia="Malgun Gothic" w:cs="Arial"/>
                <w:lang w:eastAsia="ko-KR"/>
              </w:rPr>
            </w:pPr>
            <w:r>
              <w:rPr>
                <w:rFonts w:eastAsia="Malgun Gothic" w:cs="Arial"/>
                <w:lang w:eastAsia="ko-KR"/>
              </w:rPr>
              <w:t>Fraunhofer</w:t>
            </w:r>
          </w:p>
        </w:tc>
        <w:tc>
          <w:tcPr>
            <w:tcW w:w="1987" w:type="dxa"/>
          </w:tcPr>
          <w:p w14:paraId="1DB3714D" w14:textId="77777777" w:rsidR="00BA7166" w:rsidRDefault="00BA7166">
            <w:pPr>
              <w:spacing w:after="0"/>
              <w:rPr>
                <w:rFonts w:eastAsia="Malgun Gothic" w:cs="Arial"/>
                <w:lang w:eastAsia="ko-KR"/>
              </w:rPr>
            </w:pPr>
            <w:r>
              <w:rPr>
                <w:rFonts w:eastAsia="Malgun Gothic" w:cs="Arial"/>
                <w:lang w:eastAsia="ko-KR"/>
              </w:rPr>
              <w:t>Option 1 or 2</w:t>
            </w:r>
          </w:p>
        </w:tc>
        <w:tc>
          <w:tcPr>
            <w:tcW w:w="6052" w:type="dxa"/>
          </w:tcPr>
          <w:p w14:paraId="080E6A99" w14:textId="77777777" w:rsidR="00BA7166" w:rsidRDefault="00BA7166">
            <w:pPr>
              <w:spacing w:after="0"/>
              <w:rPr>
                <w:rFonts w:eastAsia="Malgun Gothic" w:cs="Arial"/>
                <w:lang w:eastAsia="ko-KR"/>
              </w:rPr>
            </w:pPr>
          </w:p>
        </w:tc>
      </w:tr>
      <w:tr w:rsidR="00682A24" w14:paraId="57F159C4" w14:textId="77777777">
        <w:tc>
          <w:tcPr>
            <w:tcW w:w="1812" w:type="dxa"/>
          </w:tcPr>
          <w:p w14:paraId="4F145E2E" w14:textId="6F2A8DA9" w:rsidR="00682A24" w:rsidRDefault="00682A24">
            <w:pPr>
              <w:spacing w:after="0"/>
              <w:jc w:val="center"/>
              <w:rPr>
                <w:rFonts w:eastAsia="Malgun Gothic" w:cs="Arial"/>
                <w:lang w:eastAsia="ko-KR"/>
              </w:rPr>
            </w:pPr>
            <w:r>
              <w:rPr>
                <w:rFonts w:eastAsia="Malgun Gothic" w:cs="Arial"/>
                <w:lang w:eastAsia="ko-KR"/>
              </w:rPr>
              <w:t>Convida</w:t>
            </w:r>
          </w:p>
        </w:tc>
        <w:tc>
          <w:tcPr>
            <w:tcW w:w="1987" w:type="dxa"/>
          </w:tcPr>
          <w:p w14:paraId="5B6DDE41" w14:textId="5E9DB6D0" w:rsidR="00682A24" w:rsidRDefault="00682A24">
            <w:pPr>
              <w:spacing w:after="0"/>
              <w:rPr>
                <w:rFonts w:eastAsia="Malgun Gothic" w:cs="Arial"/>
                <w:lang w:eastAsia="ko-KR"/>
              </w:rPr>
            </w:pPr>
            <w:r>
              <w:rPr>
                <w:rFonts w:eastAsia="Malgun Gothic" w:cs="Arial"/>
                <w:lang w:eastAsia="ko-KR"/>
              </w:rPr>
              <w:t>Option 2</w:t>
            </w:r>
          </w:p>
        </w:tc>
        <w:tc>
          <w:tcPr>
            <w:tcW w:w="6052" w:type="dxa"/>
          </w:tcPr>
          <w:p w14:paraId="20F451C3" w14:textId="43A43E7B" w:rsidR="00682A24" w:rsidRDefault="00682A24" w:rsidP="00682A24">
            <w:pPr>
              <w:tabs>
                <w:tab w:val="left" w:pos="1035"/>
              </w:tabs>
              <w:spacing w:after="0"/>
              <w:rPr>
                <w:rFonts w:eastAsia="Malgun Gothic" w:cs="Arial"/>
                <w:lang w:eastAsia="ko-KR"/>
              </w:rPr>
            </w:pPr>
            <w:r>
              <w:rPr>
                <w:rFonts w:eastAsiaTheme="minorEastAsia" w:cs="Arial"/>
              </w:rPr>
              <w:t>Using Option 2 would make this solution similar to the solution we described for Q3-1.</w:t>
            </w:r>
          </w:p>
        </w:tc>
      </w:tr>
    </w:tbl>
    <w:p w14:paraId="4CD05B43" w14:textId="77777777" w:rsidR="00E8227B" w:rsidRDefault="00E8227B">
      <w:pPr>
        <w:spacing w:after="180"/>
        <w:rPr>
          <w:rFonts w:ascii="Times New Roman" w:hAnsi="Times New Roman"/>
          <w:b/>
          <w:bCs/>
          <w:sz w:val="21"/>
          <w:szCs w:val="21"/>
          <w:lang w:val="en-US"/>
        </w:rPr>
      </w:pPr>
    </w:p>
    <w:p w14:paraId="7049EED5" w14:textId="77777777" w:rsidR="00E8227B" w:rsidRDefault="00C665D2">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9DA8E00" w14:textId="77777777">
        <w:tc>
          <w:tcPr>
            <w:tcW w:w="1812" w:type="dxa"/>
            <w:shd w:val="clear" w:color="auto" w:fill="E7E6E6"/>
          </w:tcPr>
          <w:p w14:paraId="5F5C44E2"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71CB7454"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253ABFBD" w14:textId="77777777" w:rsidR="00E8227B" w:rsidRDefault="00C665D2">
            <w:pPr>
              <w:spacing w:after="0"/>
              <w:jc w:val="center"/>
              <w:rPr>
                <w:rFonts w:cs="Arial"/>
                <w:lang w:eastAsia="ko-KR"/>
              </w:rPr>
            </w:pPr>
            <w:r>
              <w:rPr>
                <w:rFonts w:cs="Arial"/>
                <w:lang w:eastAsia="ko-KR"/>
              </w:rPr>
              <w:t>Comment</w:t>
            </w:r>
          </w:p>
        </w:tc>
      </w:tr>
      <w:tr w:rsidR="00E8227B" w14:paraId="16EF22D2" w14:textId="77777777">
        <w:tc>
          <w:tcPr>
            <w:tcW w:w="1812" w:type="dxa"/>
          </w:tcPr>
          <w:p w14:paraId="308675C2" w14:textId="77777777" w:rsidR="00E8227B" w:rsidRDefault="00C665D2">
            <w:pPr>
              <w:spacing w:after="0"/>
              <w:jc w:val="center"/>
              <w:rPr>
                <w:rFonts w:cs="Arial"/>
              </w:rPr>
            </w:pPr>
            <w:r>
              <w:rPr>
                <w:rFonts w:cs="Arial" w:hint="eastAsia"/>
              </w:rPr>
              <w:t>Xiaomi</w:t>
            </w:r>
          </w:p>
        </w:tc>
        <w:tc>
          <w:tcPr>
            <w:tcW w:w="1987" w:type="dxa"/>
          </w:tcPr>
          <w:p w14:paraId="31607290" w14:textId="77777777" w:rsidR="00E8227B" w:rsidRDefault="00C665D2">
            <w:pPr>
              <w:spacing w:after="0"/>
              <w:rPr>
                <w:rFonts w:eastAsia="DengXian" w:cs="Arial"/>
              </w:rPr>
            </w:pPr>
            <w:r>
              <w:rPr>
                <w:rFonts w:eastAsia="DengXian" w:cs="Arial" w:hint="eastAsia"/>
              </w:rPr>
              <w:t>Yes</w:t>
            </w:r>
          </w:p>
        </w:tc>
        <w:tc>
          <w:tcPr>
            <w:tcW w:w="6052" w:type="dxa"/>
          </w:tcPr>
          <w:p w14:paraId="5C17C50B" w14:textId="77777777" w:rsidR="00E8227B" w:rsidRDefault="00E8227B">
            <w:pPr>
              <w:spacing w:after="0"/>
              <w:rPr>
                <w:rFonts w:eastAsia="DengXian" w:cs="Arial"/>
              </w:rPr>
            </w:pPr>
          </w:p>
        </w:tc>
      </w:tr>
      <w:tr w:rsidR="00E8227B" w14:paraId="55D3EFEA" w14:textId="77777777">
        <w:tc>
          <w:tcPr>
            <w:tcW w:w="1812" w:type="dxa"/>
          </w:tcPr>
          <w:p w14:paraId="6F179460" w14:textId="77777777" w:rsidR="00E8227B" w:rsidRDefault="00C665D2">
            <w:pPr>
              <w:spacing w:after="0"/>
              <w:jc w:val="center"/>
              <w:rPr>
                <w:rFonts w:eastAsia="Malgun Gothic" w:cs="Arial"/>
                <w:lang w:eastAsia="ko-KR"/>
              </w:rPr>
            </w:pPr>
            <w:r>
              <w:rPr>
                <w:rFonts w:cs="Arial"/>
              </w:rPr>
              <w:t>Lenovo, MotM</w:t>
            </w:r>
          </w:p>
        </w:tc>
        <w:tc>
          <w:tcPr>
            <w:tcW w:w="1987" w:type="dxa"/>
          </w:tcPr>
          <w:p w14:paraId="76A408A7" w14:textId="77777777" w:rsidR="00E8227B" w:rsidRDefault="00E8227B">
            <w:pPr>
              <w:spacing w:after="0"/>
              <w:rPr>
                <w:rFonts w:eastAsia="Malgun Gothic" w:cs="Arial"/>
                <w:lang w:eastAsia="ko-KR"/>
              </w:rPr>
            </w:pPr>
          </w:p>
        </w:tc>
        <w:tc>
          <w:tcPr>
            <w:tcW w:w="6052" w:type="dxa"/>
          </w:tcPr>
          <w:p w14:paraId="0DECF086" w14:textId="77777777" w:rsidR="00E8227B" w:rsidRDefault="00C665D2">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8227B" w14:paraId="7B1D74C3" w14:textId="77777777">
        <w:tc>
          <w:tcPr>
            <w:tcW w:w="1812" w:type="dxa"/>
          </w:tcPr>
          <w:p w14:paraId="3EA7B66E" w14:textId="77777777" w:rsidR="00E8227B" w:rsidRDefault="00C665D2">
            <w:pPr>
              <w:spacing w:after="0"/>
              <w:jc w:val="center"/>
              <w:rPr>
                <w:rFonts w:cs="Arial"/>
              </w:rPr>
            </w:pPr>
            <w:r>
              <w:rPr>
                <w:rFonts w:eastAsia="Malgun Gothic" w:cs="Arial"/>
                <w:lang w:eastAsia="ko-KR"/>
              </w:rPr>
              <w:t>Ericsson</w:t>
            </w:r>
          </w:p>
        </w:tc>
        <w:tc>
          <w:tcPr>
            <w:tcW w:w="1987" w:type="dxa"/>
          </w:tcPr>
          <w:p w14:paraId="430E6C4F" w14:textId="77777777" w:rsidR="00E8227B" w:rsidRDefault="00E8227B">
            <w:pPr>
              <w:spacing w:after="0"/>
              <w:rPr>
                <w:rFonts w:eastAsia="Malgun Gothic" w:cs="Arial"/>
                <w:lang w:eastAsia="ko-KR"/>
              </w:rPr>
            </w:pPr>
          </w:p>
        </w:tc>
        <w:tc>
          <w:tcPr>
            <w:tcW w:w="6052" w:type="dxa"/>
          </w:tcPr>
          <w:p w14:paraId="1B5DDE14" w14:textId="77777777" w:rsidR="00E8227B" w:rsidRDefault="00C665D2">
            <w:pPr>
              <w:spacing w:after="0"/>
              <w:rPr>
                <w:rFonts w:eastAsia="DengXian" w:cs="Arial"/>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rsidR="00E8227B" w14:paraId="67B8D7D1" w14:textId="77777777">
        <w:tc>
          <w:tcPr>
            <w:tcW w:w="1812" w:type="dxa"/>
          </w:tcPr>
          <w:p w14:paraId="34155254" w14:textId="77777777"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14:paraId="3104332A"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092B9326" w14:textId="77777777" w:rsidR="00E8227B" w:rsidRDefault="00E8227B">
            <w:pPr>
              <w:spacing w:after="0"/>
              <w:rPr>
                <w:rFonts w:eastAsia="Malgun Gothic" w:cs="Arial"/>
                <w:lang w:eastAsia="ko-KR"/>
              </w:rPr>
            </w:pPr>
          </w:p>
        </w:tc>
      </w:tr>
      <w:tr w:rsidR="00E8227B" w14:paraId="12259C4F" w14:textId="77777777">
        <w:tc>
          <w:tcPr>
            <w:tcW w:w="1812" w:type="dxa"/>
          </w:tcPr>
          <w:p w14:paraId="393C63EA" w14:textId="77777777"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14:paraId="5CD1CC91" w14:textId="77777777" w:rsidR="00E8227B" w:rsidRDefault="00C665D2">
            <w:pPr>
              <w:spacing w:after="0"/>
              <w:rPr>
                <w:rFonts w:eastAsia="Malgun Gothic" w:cs="Arial"/>
                <w:lang w:eastAsia="ko-KR"/>
              </w:rPr>
            </w:pPr>
            <w:r>
              <w:rPr>
                <w:rFonts w:eastAsia="Malgun Gothic" w:cs="Arial"/>
                <w:lang w:eastAsia="ko-KR"/>
              </w:rPr>
              <w:t>Yes</w:t>
            </w:r>
          </w:p>
        </w:tc>
        <w:tc>
          <w:tcPr>
            <w:tcW w:w="6052" w:type="dxa"/>
          </w:tcPr>
          <w:p w14:paraId="77A1B83B" w14:textId="77777777" w:rsidR="00E8227B" w:rsidRDefault="00E8227B">
            <w:pPr>
              <w:spacing w:after="0"/>
              <w:rPr>
                <w:rFonts w:eastAsia="Malgun Gothic" w:cs="Arial"/>
                <w:lang w:eastAsia="ko-KR"/>
              </w:rPr>
            </w:pPr>
          </w:p>
        </w:tc>
      </w:tr>
      <w:tr w:rsidR="00E8227B" w14:paraId="7DD68AD8" w14:textId="77777777">
        <w:tc>
          <w:tcPr>
            <w:tcW w:w="1812" w:type="dxa"/>
          </w:tcPr>
          <w:p w14:paraId="47EA3354"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7EBFF2EE" w14:textId="77777777" w:rsidR="00E8227B" w:rsidRDefault="00C665D2">
            <w:pPr>
              <w:spacing w:after="0"/>
              <w:rPr>
                <w:rFonts w:eastAsia="Malgun Gothic" w:cs="Arial"/>
                <w:lang w:eastAsia="ko-KR"/>
              </w:rPr>
            </w:pPr>
            <w:r>
              <w:rPr>
                <w:rFonts w:eastAsia="DengXian" w:cs="Arial"/>
              </w:rPr>
              <w:t>Yes for pre-configuration and SIB</w:t>
            </w:r>
          </w:p>
        </w:tc>
        <w:tc>
          <w:tcPr>
            <w:tcW w:w="6052" w:type="dxa"/>
          </w:tcPr>
          <w:p w14:paraId="24D7975D" w14:textId="77777777" w:rsidR="00E8227B" w:rsidRDefault="00C665D2">
            <w:pPr>
              <w:spacing w:after="0"/>
              <w:rPr>
                <w:rFonts w:eastAsia="Malgun Gothic" w:cs="Arial"/>
                <w:lang w:eastAsia="ko-KR"/>
              </w:rPr>
            </w:pPr>
            <w:r>
              <w:rPr>
                <w:rFonts w:eastAsia="DengXian" w:cs="Arial" w:hint="eastAsia"/>
                <w:lang w:val="en-US"/>
              </w:rPr>
              <w:t>Same view as Question 3-6.</w:t>
            </w:r>
          </w:p>
        </w:tc>
      </w:tr>
      <w:tr w:rsidR="00BA7166" w14:paraId="1138822C" w14:textId="77777777">
        <w:tc>
          <w:tcPr>
            <w:tcW w:w="1812" w:type="dxa"/>
          </w:tcPr>
          <w:p w14:paraId="2A998C49" w14:textId="77777777" w:rsidR="00BA7166" w:rsidRDefault="00BA7166" w:rsidP="00BA7166">
            <w:pPr>
              <w:spacing w:after="0"/>
              <w:jc w:val="center"/>
              <w:rPr>
                <w:rFonts w:cs="Arial"/>
                <w:lang w:val="en-US"/>
              </w:rPr>
            </w:pPr>
            <w:r>
              <w:rPr>
                <w:rFonts w:cs="Arial"/>
                <w:lang w:val="en-US"/>
              </w:rPr>
              <w:t>Fraunhofer</w:t>
            </w:r>
          </w:p>
        </w:tc>
        <w:tc>
          <w:tcPr>
            <w:tcW w:w="1987" w:type="dxa"/>
          </w:tcPr>
          <w:p w14:paraId="5FA7A442" w14:textId="77777777" w:rsidR="00BA7166" w:rsidRDefault="00BA7166" w:rsidP="00BA7166">
            <w:pPr>
              <w:spacing w:after="0"/>
              <w:rPr>
                <w:rFonts w:eastAsia="DengXian" w:cs="Arial"/>
              </w:rPr>
            </w:pPr>
            <w:r>
              <w:rPr>
                <w:rFonts w:eastAsia="DengXian" w:cs="Arial"/>
              </w:rPr>
              <w:t>Yes</w:t>
            </w:r>
          </w:p>
        </w:tc>
        <w:tc>
          <w:tcPr>
            <w:tcW w:w="6052" w:type="dxa"/>
          </w:tcPr>
          <w:p w14:paraId="3D556CB7" w14:textId="77777777" w:rsidR="00BA7166" w:rsidRDefault="00BA7166" w:rsidP="00BA7166">
            <w:pPr>
              <w:spacing w:after="0"/>
              <w:rPr>
                <w:rFonts w:eastAsia="DengXian" w:cs="Arial"/>
                <w:lang w:val="en-US"/>
              </w:rPr>
            </w:pPr>
            <w:r>
              <w:rPr>
                <w:rFonts w:eastAsia="DengXian" w:cs="Arial"/>
              </w:rPr>
              <w:t>SIB and Pre-configuration.</w:t>
            </w:r>
          </w:p>
        </w:tc>
      </w:tr>
      <w:tr w:rsidR="00682A24" w14:paraId="59B7DBB9" w14:textId="77777777">
        <w:tc>
          <w:tcPr>
            <w:tcW w:w="1812" w:type="dxa"/>
          </w:tcPr>
          <w:p w14:paraId="759D5565" w14:textId="3BB8C481" w:rsidR="00682A24" w:rsidRDefault="00682A24" w:rsidP="00BA7166">
            <w:pPr>
              <w:spacing w:after="0"/>
              <w:jc w:val="center"/>
              <w:rPr>
                <w:rFonts w:cs="Arial"/>
                <w:lang w:val="en-US"/>
              </w:rPr>
            </w:pPr>
            <w:r>
              <w:rPr>
                <w:rFonts w:cs="Arial"/>
                <w:lang w:val="en-US"/>
              </w:rPr>
              <w:t>Convida</w:t>
            </w:r>
          </w:p>
        </w:tc>
        <w:tc>
          <w:tcPr>
            <w:tcW w:w="1987" w:type="dxa"/>
          </w:tcPr>
          <w:p w14:paraId="2FE1F403" w14:textId="77777777" w:rsidR="00682A24" w:rsidRDefault="00682A24" w:rsidP="00BA7166">
            <w:pPr>
              <w:spacing w:after="0"/>
              <w:rPr>
                <w:rFonts w:eastAsia="DengXian" w:cs="Arial"/>
              </w:rPr>
            </w:pPr>
          </w:p>
        </w:tc>
        <w:tc>
          <w:tcPr>
            <w:tcW w:w="6052" w:type="dxa"/>
          </w:tcPr>
          <w:p w14:paraId="0A5AD55C" w14:textId="58B3F4E2" w:rsidR="00682A24" w:rsidRDefault="00682A24" w:rsidP="00BA7166">
            <w:pPr>
              <w:spacing w:after="0"/>
              <w:rPr>
                <w:rFonts w:eastAsia="DengXian" w:cs="Arial"/>
              </w:rPr>
            </w:pPr>
            <w:r>
              <w:rPr>
                <w:rFonts w:eastAsia="DengXian" w:cs="Arial" w:hint="eastAsia"/>
              </w:rPr>
              <w:t>Pre-configuration and SIB.</w:t>
            </w:r>
          </w:p>
        </w:tc>
      </w:tr>
    </w:tbl>
    <w:p w14:paraId="3FE695B8" w14:textId="77777777" w:rsidR="00E8227B" w:rsidRDefault="00E8227B">
      <w:pPr>
        <w:rPr>
          <w:lang w:val="en-US"/>
        </w:rPr>
      </w:pPr>
    </w:p>
    <w:p w14:paraId="0C0A957B" w14:textId="77777777" w:rsidR="00E8227B" w:rsidRDefault="00C665D2">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D1536CD" w14:textId="77777777" w:rsidR="00E8227B" w:rsidRDefault="00C665D2">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1E402E9" w14:textId="77777777" w:rsidR="00E8227B" w:rsidRDefault="00C665D2">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E8227B" w14:paraId="355210C8" w14:textId="77777777">
        <w:tc>
          <w:tcPr>
            <w:tcW w:w="9855" w:type="dxa"/>
          </w:tcPr>
          <w:p w14:paraId="23504D1C" w14:textId="77777777" w:rsidR="00E8227B" w:rsidRDefault="00C665D2">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5AAAE1F2" w14:textId="77777777" w:rsidR="00E8227B" w:rsidRDefault="00C665D2">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8AAE949" w14:textId="77777777" w:rsidR="00E8227B" w:rsidRDefault="00C665D2">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7FC496B1" w14:textId="77777777" w:rsidR="00E8227B" w:rsidRDefault="00C665D2">
            <w:pPr>
              <w:pStyle w:val="B1"/>
              <w:rPr>
                <w:lang w:val="en-US" w:eastAsia="zh-CN"/>
              </w:rPr>
            </w:pPr>
            <w:r>
              <w:rPr>
                <w:rFonts w:hint="eastAsia"/>
                <w:lang w:val="en-US" w:eastAsia="zh-CN"/>
              </w:rPr>
              <w:t>......</w:t>
            </w:r>
          </w:p>
          <w:p w14:paraId="33D60A33" w14:textId="77777777" w:rsidR="00E8227B" w:rsidRDefault="00C665D2">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285AA2B9" w14:textId="77777777" w:rsidR="00E8227B" w:rsidRDefault="00C665D2">
      <w:pPr>
        <w:rPr>
          <w:lang w:val="en-US"/>
        </w:rPr>
      </w:pPr>
      <w:r>
        <w:rPr>
          <w:rFonts w:hint="eastAsia"/>
          <w:lang w:val="en-US"/>
        </w:rPr>
        <w:t>In this section, we will discuss when UE considers the SL DRX configuration for UC/GC/BC is applied.</w:t>
      </w:r>
    </w:p>
    <w:p w14:paraId="3821536C" w14:textId="77777777" w:rsidR="00E8227B" w:rsidRDefault="00C665D2">
      <w:pPr>
        <w:pStyle w:val="Heading3"/>
        <w:rPr>
          <w:lang w:val="en-US"/>
        </w:rPr>
      </w:pPr>
      <w:r>
        <w:rPr>
          <w:rFonts w:hint="eastAsia"/>
          <w:lang w:val="en-US"/>
        </w:rPr>
        <w:t>2.4.1 Unicast</w:t>
      </w:r>
    </w:p>
    <w:p w14:paraId="718A2342" w14:textId="77777777" w:rsidR="00E8227B" w:rsidRDefault="00C665D2">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5B7790B0" w14:textId="77777777" w:rsidR="00E8227B" w:rsidRDefault="00C665D2">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14F69791" w14:textId="77777777" w:rsidR="00E8227B" w:rsidRDefault="00E8227B">
      <w:pPr>
        <w:rPr>
          <w:lang w:val="en-US"/>
        </w:rPr>
      </w:pPr>
    </w:p>
    <w:p w14:paraId="5321512B" w14:textId="77777777" w:rsidR="00E8227B" w:rsidRDefault="00C665D2">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4033C101" w14:textId="77777777" w:rsidR="00E8227B" w:rsidRDefault="00C665D2">
      <w:pPr>
        <w:pStyle w:val="Heading5"/>
        <w:rPr>
          <w:b/>
          <w:bCs/>
          <w:lang w:val="en-US"/>
        </w:rPr>
      </w:pPr>
      <w:r>
        <w:rPr>
          <w:rFonts w:hint="eastAsia"/>
          <w:b/>
          <w:bCs/>
          <w:lang w:val="en-US"/>
        </w:rPr>
        <w:t xml:space="preserve">Question4-1a, if serving gNB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14:paraId="1C8009CC" w14:textId="77777777" w:rsidR="00E8227B" w:rsidRDefault="00C665D2">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Pr>
          <w:rFonts w:cs="Arial"/>
          <w:lang w:val="en-US"/>
        </w:rPr>
        <w:t xml:space="preserve"> </w:t>
      </w:r>
    </w:p>
    <w:p w14:paraId="7704A70E" w14:textId="77777777" w:rsidR="00E8227B" w:rsidRDefault="00C665D2">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7FD85128" w14:textId="77777777">
        <w:tc>
          <w:tcPr>
            <w:tcW w:w="1812" w:type="dxa"/>
            <w:shd w:val="clear" w:color="auto" w:fill="E7E6E6"/>
          </w:tcPr>
          <w:p w14:paraId="0889BD06"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7254940" w14:textId="77777777"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14:paraId="5C77ED52" w14:textId="77777777" w:rsidR="00E8227B" w:rsidRDefault="00C665D2">
            <w:pPr>
              <w:spacing w:after="0"/>
              <w:jc w:val="center"/>
              <w:rPr>
                <w:rFonts w:cs="Arial"/>
                <w:lang w:eastAsia="ko-KR"/>
              </w:rPr>
            </w:pPr>
            <w:r>
              <w:rPr>
                <w:rFonts w:cs="Arial"/>
                <w:lang w:eastAsia="ko-KR"/>
              </w:rPr>
              <w:t>Comment</w:t>
            </w:r>
          </w:p>
        </w:tc>
      </w:tr>
      <w:tr w:rsidR="00E8227B" w14:paraId="1509183F" w14:textId="77777777">
        <w:tc>
          <w:tcPr>
            <w:tcW w:w="1812" w:type="dxa"/>
          </w:tcPr>
          <w:p w14:paraId="28AE5ABA" w14:textId="77777777" w:rsidR="00E8227B" w:rsidRDefault="00C665D2">
            <w:pPr>
              <w:spacing w:after="0"/>
              <w:jc w:val="center"/>
              <w:rPr>
                <w:rFonts w:cs="Arial"/>
              </w:rPr>
            </w:pPr>
            <w:r>
              <w:rPr>
                <w:rFonts w:cs="Arial" w:hint="eastAsia"/>
              </w:rPr>
              <w:t>Xiaomi</w:t>
            </w:r>
          </w:p>
        </w:tc>
        <w:tc>
          <w:tcPr>
            <w:tcW w:w="1987" w:type="dxa"/>
          </w:tcPr>
          <w:p w14:paraId="43DB5A53"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51250A4D" w14:textId="77777777" w:rsidR="00E8227B" w:rsidRDefault="00C665D2">
            <w:pPr>
              <w:spacing w:after="0"/>
              <w:rPr>
                <w:rFonts w:eastAsia="DengXian" w:cs="Arial"/>
              </w:rPr>
            </w:pPr>
            <w:r>
              <w:rPr>
                <w:rFonts w:eastAsia="DengXian" w:cs="Arial"/>
              </w:rPr>
              <w:t>The question is not clear</w:t>
            </w:r>
            <w:r>
              <w:rPr>
                <w:rFonts w:eastAsia="DengXian" w:cs="Arial" w:hint="eastAsia"/>
              </w:rPr>
              <w:t>.</w:t>
            </w:r>
            <w:r>
              <w:rPr>
                <w:rFonts w:eastAsia="DengXian" w:cs="Arial"/>
              </w:rPr>
              <w:t xml:space="preserve"> What does ‘serving gNB of TX UE determines the DRX configuration’ mean? If the serving gNB determines DRX configuration means RRCReconfiguration message is received by TX UE, TX UE shall follow gNB’s control and sent unicast DRX configuration to RX UE accordingly. Even if the SL DRX is not appropriate, RX UE could reject. We don’t prefer TX UE to do filter or double check on gNB’s configuration.</w:t>
            </w:r>
          </w:p>
        </w:tc>
      </w:tr>
      <w:tr w:rsidR="00E8227B" w14:paraId="4C9F618D" w14:textId="77777777">
        <w:tc>
          <w:tcPr>
            <w:tcW w:w="1812" w:type="dxa"/>
          </w:tcPr>
          <w:p w14:paraId="18F3EE6C" w14:textId="77777777" w:rsidR="00E8227B" w:rsidRDefault="00C665D2">
            <w:pPr>
              <w:spacing w:after="0"/>
              <w:jc w:val="center"/>
              <w:rPr>
                <w:rFonts w:eastAsia="Malgun Gothic" w:cs="Arial"/>
                <w:lang w:eastAsia="ko-KR"/>
              </w:rPr>
            </w:pPr>
            <w:r>
              <w:rPr>
                <w:rFonts w:cs="Arial"/>
              </w:rPr>
              <w:t>Lenovo, MotM</w:t>
            </w:r>
          </w:p>
        </w:tc>
        <w:tc>
          <w:tcPr>
            <w:tcW w:w="1987" w:type="dxa"/>
          </w:tcPr>
          <w:p w14:paraId="610E6E4A" w14:textId="77777777" w:rsidR="00E8227B" w:rsidRDefault="00C665D2">
            <w:pPr>
              <w:spacing w:after="0"/>
              <w:rPr>
                <w:rFonts w:eastAsia="Malgun Gothic" w:cs="Arial"/>
                <w:lang w:eastAsia="ko-KR"/>
              </w:rPr>
            </w:pPr>
            <w:r>
              <w:rPr>
                <w:rFonts w:eastAsia="Malgun Gothic" w:cs="Arial"/>
                <w:lang w:eastAsia="ko-KR"/>
              </w:rPr>
              <w:t xml:space="preserve">Option 2 (immediately) </w:t>
            </w:r>
          </w:p>
        </w:tc>
        <w:tc>
          <w:tcPr>
            <w:tcW w:w="6052" w:type="dxa"/>
          </w:tcPr>
          <w:p w14:paraId="01A9EA8C" w14:textId="77777777" w:rsidR="00E8227B" w:rsidRDefault="00C665D2">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E97B248" w14:textId="77777777" w:rsidR="00E8227B" w:rsidRDefault="00E8227B">
            <w:pPr>
              <w:spacing w:after="0"/>
              <w:rPr>
                <w:rFonts w:eastAsia="Malgun Gothic" w:cs="Arial"/>
                <w:lang w:eastAsia="ko-KR"/>
              </w:rPr>
            </w:pPr>
          </w:p>
        </w:tc>
      </w:tr>
      <w:tr w:rsidR="00E8227B" w14:paraId="2C08676B" w14:textId="77777777">
        <w:tc>
          <w:tcPr>
            <w:tcW w:w="1812" w:type="dxa"/>
          </w:tcPr>
          <w:p w14:paraId="196E4B19" w14:textId="77777777" w:rsidR="00E8227B" w:rsidRDefault="00C665D2">
            <w:pPr>
              <w:spacing w:after="0"/>
              <w:jc w:val="center"/>
              <w:rPr>
                <w:rFonts w:cs="Arial"/>
              </w:rPr>
            </w:pPr>
            <w:r>
              <w:rPr>
                <w:rFonts w:cs="Arial"/>
              </w:rPr>
              <w:t>InterDigital</w:t>
            </w:r>
          </w:p>
        </w:tc>
        <w:tc>
          <w:tcPr>
            <w:tcW w:w="1987" w:type="dxa"/>
          </w:tcPr>
          <w:p w14:paraId="3743AEA3" w14:textId="77777777" w:rsidR="00E8227B" w:rsidRDefault="00C665D2">
            <w:pPr>
              <w:spacing w:after="0"/>
              <w:rPr>
                <w:rFonts w:eastAsia="Malgun Gothic" w:cs="Arial"/>
                <w:lang w:eastAsia="ko-KR"/>
              </w:rPr>
            </w:pPr>
            <w:r>
              <w:rPr>
                <w:rFonts w:eastAsia="Malgun Gothic" w:cs="Arial"/>
                <w:lang w:eastAsia="ko-KR"/>
              </w:rPr>
              <w:t>Option 2 – with comment</w:t>
            </w:r>
          </w:p>
        </w:tc>
        <w:tc>
          <w:tcPr>
            <w:tcW w:w="6052" w:type="dxa"/>
          </w:tcPr>
          <w:p w14:paraId="3A8F71AA" w14:textId="77777777" w:rsidR="00E8227B" w:rsidRDefault="00C665D2">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8227B" w14:paraId="04D54931" w14:textId="77777777">
        <w:tc>
          <w:tcPr>
            <w:tcW w:w="1812" w:type="dxa"/>
          </w:tcPr>
          <w:p w14:paraId="5974337C" w14:textId="77777777" w:rsidR="00E8227B" w:rsidRDefault="00C665D2">
            <w:pPr>
              <w:spacing w:after="0"/>
              <w:jc w:val="center"/>
              <w:rPr>
                <w:rFonts w:cs="Arial"/>
              </w:rPr>
            </w:pPr>
            <w:r>
              <w:rPr>
                <w:rFonts w:cs="Arial"/>
              </w:rPr>
              <w:t>Ericsson</w:t>
            </w:r>
          </w:p>
        </w:tc>
        <w:tc>
          <w:tcPr>
            <w:tcW w:w="1987" w:type="dxa"/>
          </w:tcPr>
          <w:p w14:paraId="59E7FE0D"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340A290B" w14:textId="77777777" w:rsidR="00E8227B" w:rsidRDefault="00C665D2">
            <w:pPr>
              <w:spacing w:after="0"/>
              <w:rPr>
                <w:rFonts w:eastAsia="DengXian" w:cs="Arial"/>
              </w:rPr>
            </w:pPr>
            <w:r>
              <w:rPr>
                <w:rFonts w:eastAsia="DengXian" w:cs="Arial"/>
              </w:rPr>
              <w:t>In this case, it is not beneficial to leave to UE implementation, since gNB would lose track of UE’s active status.</w:t>
            </w:r>
          </w:p>
        </w:tc>
      </w:tr>
      <w:tr w:rsidR="00E8227B" w14:paraId="76074C3F" w14:textId="77777777">
        <w:tc>
          <w:tcPr>
            <w:tcW w:w="1812" w:type="dxa"/>
          </w:tcPr>
          <w:p w14:paraId="05658724" w14:textId="77777777" w:rsidR="00E8227B" w:rsidRDefault="00C665D2">
            <w:pPr>
              <w:spacing w:after="0"/>
              <w:jc w:val="center"/>
              <w:rPr>
                <w:rFonts w:cs="Arial"/>
              </w:rPr>
            </w:pPr>
            <w:r>
              <w:rPr>
                <w:rFonts w:cs="Arial"/>
              </w:rPr>
              <w:t>Apple</w:t>
            </w:r>
          </w:p>
        </w:tc>
        <w:tc>
          <w:tcPr>
            <w:tcW w:w="1987" w:type="dxa"/>
          </w:tcPr>
          <w:p w14:paraId="22FE153F" w14:textId="77777777" w:rsidR="00E8227B" w:rsidRDefault="00C665D2">
            <w:pPr>
              <w:spacing w:after="0"/>
              <w:rPr>
                <w:rFonts w:eastAsia="Malgun Gothic" w:cs="Arial"/>
                <w:lang w:eastAsia="ko-KR"/>
              </w:rPr>
            </w:pPr>
            <w:r>
              <w:rPr>
                <w:rFonts w:eastAsia="Malgun Gothic" w:cs="Arial"/>
                <w:lang w:eastAsia="ko-KR"/>
              </w:rPr>
              <w:t>Option 2 with comment.</w:t>
            </w:r>
          </w:p>
        </w:tc>
        <w:tc>
          <w:tcPr>
            <w:tcW w:w="6052" w:type="dxa"/>
          </w:tcPr>
          <w:p w14:paraId="0881C8F6" w14:textId="77777777" w:rsidR="00E8227B" w:rsidRDefault="00C665D2">
            <w:pPr>
              <w:spacing w:after="0"/>
              <w:rPr>
                <w:rFonts w:eastAsia="DengXian" w:cs="Arial"/>
              </w:rPr>
            </w:pPr>
            <w:r>
              <w:rPr>
                <w:rFonts w:eastAsia="DengXian" w:cs="Arial"/>
              </w:rPr>
              <w:t>Not sure the question’s intention. There seems no spec impact. We do not need to code the “immediately” word in the spec.</w:t>
            </w:r>
          </w:p>
        </w:tc>
      </w:tr>
      <w:tr w:rsidR="00E8227B" w14:paraId="4E18ED80" w14:textId="77777777">
        <w:tc>
          <w:tcPr>
            <w:tcW w:w="1812" w:type="dxa"/>
          </w:tcPr>
          <w:p w14:paraId="110506A6" w14:textId="77777777" w:rsidR="00E8227B" w:rsidRDefault="00C665D2">
            <w:pPr>
              <w:spacing w:after="0"/>
              <w:jc w:val="center"/>
              <w:rPr>
                <w:rFonts w:cs="Arial"/>
              </w:rPr>
            </w:pPr>
            <w:r>
              <w:rPr>
                <w:rFonts w:cs="Arial"/>
              </w:rPr>
              <w:t>OPPO</w:t>
            </w:r>
          </w:p>
        </w:tc>
        <w:tc>
          <w:tcPr>
            <w:tcW w:w="1987" w:type="dxa"/>
          </w:tcPr>
          <w:p w14:paraId="08DCC83A" w14:textId="77777777" w:rsidR="00E8227B" w:rsidRDefault="00C665D2">
            <w:pPr>
              <w:spacing w:after="0"/>
              <w:rPr>
                <w:rFonts w:eastAsia="Malgun Gothic" w:cs="Arial"/>
                <w:lang w:eastAsia="ko-KR"/>
              </w:rPr>
            </w:pPr>
            <w:r>
              <w:rPr>
                <w:rFonts w:eastAsia="DengXian" w:cs="Arial"/>
              </w:rPr>
              <w:t>Option 2</w:t>
            </w:r>
          </w:p>
        </w:tc>
        <w:tc>
          <w:tcPr>
            <w:tcW w:w="6052" w:type="dxa"/>
          </w:tcPr>
          <w:p w14:paraId="18FA1C35" w14:textId="77777777" w:rsidR="00E8227B" w:rsidRDefault="00C665D2">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E8227B" w14:paraId="4CB5020F" w14:textId="77777777">
        <w:tc>
          <w:tcPr>
            <w:tcW w:w="1812" w:type="dxa"/>
          </w:tcPr>
          <w:p w14:paraId="2D5C35F2" w14:textId="77777777" w:rsidR="00E8227B" w:rsidRDefault="00C665D2">
            <w:pPr>
              <w:spacing w:after="0"/>
              <w:jc w:val="center"/>
              <w:rPr>
                <w:rFonts w:cs="Arial"/>
              </w:rPr>
            </w:pPr>
            <w:r>
              <w:rPr>
                <w:rFonts w:eastAsia="Malgun Gothic" w:cs="Arial"/>
                <w:lang w:eastAsia="ko-KR"/>
              </w:rPr>
              <w:t>Samsung</w:t>
            </w:r>
          </w:p>
        </w:tc>
        <w:tc>
          <w:tcPr>
            <w:tcW w:w="1987" w:type="dxa"/>
          </w:tcPr>
          <w:p w14:paraId="458E54B6" w14:textId="77777777" w:rsidR="00E8227B" w:rsidRDefault="00C665D2">
            <w:pPr>
              <w:spacing w:after="0"/>
              <w:rPr>
                <w:rFonts w:eastAsia="DengXian" w:cs="Arial"/>
              </w:rPr>
            </w:pPr>
            <w:r>
              <w:rPr>
                <w:rFonts w:eastAsia="Malgun Gothic" w:cs="Arial"/>
                <w:lang w:eastAsia="ko-KR"/>
              </w:rPr>
              <w:t>See comment</w:t>
            </w:r>
          </w:p>
        </w:tc>
        <w:tc>
          <w:tcPr>
            <w:tcW w:w="6052" w:type="dxa"/>
          </w:tcPr>
          <w:p w14:paraId="0054B51E" w14:textId="77777777" w:rsidR="00E8227B" w:rsidRDefault="00C665D2">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The TX UE may send the received assistance information to its serving gNB, 3</w:t>
            </w:r>
            <w:r>
              <w:rPr>
                <w:rFonts w:eastAsia="Malgun Gothic" w:cs="Arial"/>
                <w:vertAlign w:val="superscript"/>
                <w:lang w:eastAsia="ko-KR"/>
              </w:rPr>
              <w:t>rd</w:t>
            </w:r>
            <w:r>
              <w:rPr>
                <w:rFonts w:eastAsia="Malgun Gothic" w:cs="Arial"/>
                <w:lang w:eastAsia="ko-KR"/>
              </w:rPr>
              <w:t>: The gNB may send the SL DRX 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E8227B" w14:paraId="71EEEF67" w14:textId="77777777">
        <w:tc>
          <w:tcPr>
            <w:tcW w:w="1812" w:type="dxa"/>
          </w:tcPr>
          <w:p w14:paraId="571CE233"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0A1EA435"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548E4B63" w14:textId="77777777" w:rsidR="00E8227B" w:rsidRDefault="00C665D2">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E8227B" w14:paraId="68D0957B" w14:textId="77777777">
        <w:tc>
          <w:tcPr>
            <w:tcW w:w="1812" w:type="dxa"/>
          </w:tcPr>
          <w:p w14:paraId="76632578" w14:textId="77777777" w:rsidR="00E8227B" w:rsidRDefault="00C665D2">
            <w:pPr>
              <w:spacing w:after="0"/>
              <w:jc w:val="center"/>
              <w:rPr>
                <w:rFonts w:cs="Arial"/>
              </w:rPr>
            </w:pPr>
            <w:r>
              <w:rPr>
                <w:rFonts w:eastAsia="Malgun Gothic" w:cs="Arial"/>
                <w:lang w:eastAsia="ko-KR"/>
              </w:rPr>
              <w:t>MediaTek</w:t>
            </w:r>
          </w:p>
        </w:tc>
        <w:tc>
          <w:tcPr>
            <w:tcW w:w="1987" w:type="dxa"/>
          </w:tcPr>
          <w:p w14:paraId="54A171E4" w14:textId="77777777" w:rsidR="00E8227B" w:rsidRDefault="00C665D2">
            <w:pPr>
              <w:spacing w:after="0"/>
              <w:rPr>
                <w:rFonts w:eastAsiaTheme="minorEastAsia" w:cs="Arial"/>
              </w:rPr>
            </w:pPr>
            <w:r>
              <w:rPr>
                <w:rFonts w:eastAsia="Malgun Gothic" w:cs="Arial"/>
                <w:lang w:eastAsia="ko-KR"/>
              </w:rPr>
              <w:t>Option 2</w:t>
            </w:r>
          </w:p>
        </w:tc>
        <w:tc>
          <w:tcPr>
            <w:tcW w:w="6052" w:type="dxa"/>
          </w:tcPr>
          <w:p w14:paraId="509B1710" w14:textId="77777777" w:rsidR="00E8227B" w:rsidRDefault="00C665D2">
            <w:pPr>
              <w:spacing w:after="0"/>
              <w:rPr>
                <w:rFonts w:eastAsia="DengXian" w:cs="Arial"/>
              </w:rPr>
            </w:pPr>
            <w:r>
              <w:rPr>
                <w:rFonts w:eastAsia="Malgun Gothic" w:cs="Arial"/>
                <w:lang w:eastAsia="ko-KR"/>
              </w:rPr>
              <w:t>Tx UE should transmit the SL DRX configuration to Rx UE as soon as possible.</w:t>
            </w:r>
          </w:p>
        </w:tc>
      </w:tr>
      <w:tr w:rsidR="00E8227B" w14:paraId="27E1B594" w14:textId="77777777">
        <w:tc>
          <w:tcPr>
            <w:tcW w:w="1812" w:type="dxa"/>
          </w:tcPr>
          <w:p w14:paraId="25037344"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1069BA8B" w14:textId="77777777" w:rsidR="00E8227B" w:rsidRDefault="00C665D2">
            <w:pPr>
              <w:spacing w:after="0"/>
              <w:rPr>
                <w:rFonts w:eastAsiaTheme="minorEastAsia" w:cs="Arial"/>
              </w:rPr>
            </w:pPr>
            <w:r>
              <w:rPr>
                <w:rFonts w:eastAsiaTheme="minorEastAsia" w:cs="Arial" w:hint="eastAsia"/>
              </w:rPr>
              <w:t>Option 2</w:t>
            </w:r>
          </w:p>
        </w:tc>
        <w:tc>
          <w:tcPr>
            <w:tcW w:w="6052" w:type="dxa"/>
          </w:tcPr>
          <w:p w14:paraId="43261ADF" w14:textId="77777777" w:rsidR="00E8227B" w:rsidRDefault="00C665D2">
            <w:pPr>
              <w:spacing w:after="0"/>
              <w:rPr>
                <w:rFonts w:eastAsiaTheme="minorEastAsia" w:cs="Arial"/>
              </w:rPr>
            </w:pPr>
            <w:r>
              <w:rPr>
                <w:rFonts w:eastAsiaTheme="minorEastAsia" w:cs="Arial" w:hint="eastAsia"/>
              </w:rPr>
              <w:t>We wonder there will be spec impact for this proposal.</w:t>
            </w:r>
          </w:p>
        </w:tc>
      </w:tr>
      <w:tr w:rsidR="00E8227B" w14:paraId="47BDFF67" w14:textId="77777777">
        <w:tc>
          <w:tcPr>
            <w:tcW w:w="1812" w:type="dxa"/>
          </w:tcPr>
          <w:p w14:paraId="18FFBD12" w14:textId="77777777" w:rsidR="00E8227B" w:rsidRDefault="00C665D2">
            <w:pPr>
              <w:spacing w:after="0"/>
              <w:jc w:val="center"/>
              <w:rPr>
                <w:rFonts w:eastAsiaTheme="minorEastAsia" w:cs="Arial"/>
              </w:rPr>
            </w:pPr>
            <w:r>
              <w:rPr>
                <w:rFonts w:eastAsia="Yu Mincho" w:cs="Arial" w:hint="eastAsia"/>
                <w:lang w:eastAsia="ja-JP"/>
              </w:rPr>
              <w:t>NEC</w:t>
            </w:r>
          </w:p>
        </w:tc>
        <w:tc>
          <w:tcPr>
            <w:tcW w:w="1987" w:type="dxa"/>
          </w:tcPr>
          <w:p w14:paraId="260507E6"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2A0CCA6A" w14:textId="77777777" w:rsidR="00E8227B" w:rsidRDefault="00E8227B">
            <w:pPr>
              <w:spacing w:after="0"/>
              <w:rPr>
                <w:rFonts w:eastAsia="Yu Mincho" w:cs="Arial"/>
                <w:lang w:eastAsia="ja-JP"/>
              </w:rPr>
            </w:pPr>
          </w:p>
        </w:tc>
      </w:tr>
      <w:tr w:rsidR="00E8227B" w14:paraId="4EE570F7" w14:textId="77777777">
        <w:tc>
          <w:tcPr>
            <w:tcW w:w="1812" w:type="dxa"/>
          </w:tcPr>
          <w:p w14:paraId="5EFBE36A"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005040EA" w14:textId="77777777" w:rsidR="00E8227B" w:rsidRDefault="00C665D2">
            <w:pPr>
              <w:spacing w:after="0"/>
              <w:rPr>
                <w:rFonts w:eastAsia="Yu Mincho" w:cs="Arial"/>
                <w:lang w:eastAsia="ja-JP"/>
              </w:rPr>
            </w:pPr>
            <w:r>
              <w:rPr>
                <w:rFonts w:eastAsia="Yu Mincho" w:cs="Arial"/>
                <w:lang w:eastAsia="ja-JP"/>
              </w:rPr>
              <w:t>Option 2</w:t>
            </w:r>
          </w:p>
        </w:tc>
        <w:tc>
          <w:tcPr>
            <w:tcW w:w="6052" w:type="dxa"/>
          </w:tcPr>
          <w:p w14:paraId="21D6F799" w14:textId="77777777" w:rsidR="00E8227B" w:rsidRDefault="00C665D2">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E8227B" w14:paraId="75855ED2" w14:textId="77777777">
        <w:tc>
          <w:tcPr>
            <w:tcW w:w="1812" w:type="dxa"/>
          </w:tcPr>
          <w:p w14:paraId="532B876D" w14:textId="77777777" w:rsidR="00E8227B" w:rsidRDefault="00C665D2">
            <w:pPr>
              <w:spacing w:after="0"/>
              <w:jc w:val="center"/>
              <w:rPr>
                <w:rFonts w:eastAsia="Yu Mincho" w:cs="Arial"/>
                <w:lang w:eastAsia="ja-JP"/>
              </w:rPr>
            </w:pPr>
            <w:r>
              <w:rPr>
                <w:rFonts w:cs="Arial"/>
              </w:rPr>
              <w:t>Intel</w:t>
            </w:r>
          </w:p>
        </w:tc>
        <w:tc>
          <w:tcPr>
            <w:tcW w:w="1987" w:type="dxa"/>
          </w:tcPr>
          <w:p w14:paraId="47F73651" w14:textId="77777777" w:rsidR="00E8227B" w:rsidRDefault="00C665D2">
            <w:pPr>
              <w:spacing w:after="0"/>
              <w:rPr>
                <w:rFonts w:eastAsia="Yu Mincho" w:cs="Arial"/>
                <w:lang w:eastAsia="ja-JP"/>
              </w:rPr>
            </w:pPr>
            <w:r>
              <w:rPr>
                <w:rFonts w:eastAsia="Malgun Gothic" w:cs="Arial"/>
                <w:lang w:eastAsia="ko-KR"/>
              </w:rPr>
              <w:t>Option 2</w:t>
            </w:r>
          </w:p>
        </w:tc>
        <w:tc>
          <w:tcPr>
            <w:tcW w:w="6052" w:type="dxa"/>
          </w:tcPr>
          <w:p w14:paraId="71EB9378" w14:textId="77777777" w:rsidR="00E8227B" w:rsidRDefault="00C665D2">
            <w:pPr>
              <w:spacing w:after="0"/>
              <w:rPr>
                <w:rFonts w:eastAsia="Malgun Gothic" w:cs="Arial"/>
                <w:lang w:eastAsia="ko-KR"/>
              </w:rPr>
            </w:pPr>
            <w:r>
              <w:rPr>
                <w:rFonts w:eastAsia="DengXian" w:cs="Arial"/>
              </w:rPr>
              <w:t>As other companies have commented above, if the intention is to ask whether TX UE needs to do something else after receiving the configuration from gNB, our view is that nothing else needs to be specified.</w:t>
            </w:r>
          </w:p>
        </w:tc>
      </w:tr>
      <w:tr w:rsidR="00E8227B" w14:paraId="320C7F23" w14:textId="77777777">
        <w:tc>
          <w:tcPr>
            <w:tcW w:w="1812" w:type="dxa"/>
          </w:tcPr>
          <w:p w14:paraId="1893A4CA" w14:textId="77777777" w:rsidR="00E8227B" w:rsidRDefault="00C665D2">
            <w:pPr>
              <w:spacing w:after="0"/>
              <w:jc w:val="center"/>
              <w:rPr>
                <w:rFonts w:cs="Arial"/>
              </w:rPr>
            </w:pPr>
            <w:r>
              <w:rPr>
                <w:rFonts w:cs="Arial"/>
              </w:rPr>
              <w:t>Spreadtrum</w:t>
            </w:r>
          </w:p>
        </w:tc>
        <w:tc>
          <w:tcPr>
            <w:tcW w:w="1987" w:type="dxa"/>
          </w:tcPr>
          <w:p w14:paraId="73258EA7"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02DEA27E" w14:textId="77777777" w:rsidR="00E8227B" w:rsidRDefault="00E8227B">
            <w:pPr>
              <w:spacing w:after="0"/>
              <w:rPr>
                <w:rFonts w:eastAsia="DengXian" w:cs="Arial"/>
              </w:rPr>
            </w:pPr>
          </w:p>
        </w:tc>
      </w:tr>
      <w:tr w:rsidR="00E8227B" w14:paraId="40E1389C" w14:textId="77777777">
        <w:tc>
          <w:tcPr>
            <w:tcW w:w="1812" w:type="dxa"/>
          </w:tcPr>
          <w:p w14:paraId="24762082" w14:textId="77777777" w:rsidR="00E8227B" w:rsidRDefault="00C665D2">
            <w:pPr>
              <w:spacing w:after="0"/>
              <w:jc w:val="center"/>
              <w:rPr>
                <w:rFonts w:cs="Arial"/>
              </w:rPr>
            </w:pPr>
            <w:r>
              <w:rPr>
                <w:rFonts w:cs="Arial" w:hint="eastAsia"/>
              </w:rPr>
              <w:t>S</w:t>
            </w:r>
            <w:r>
              <w:rPr>
                <w:rFonts w:cs="Arial"/>
              </w:rPr>
              <w:t>harp</w:t>
            </w:r>
          </w:p>
        </w:tc>
        <w:tc>
          <w:tcPr>
            <w:tcW w:w="1987" w:type="dxa"/>
          </w:tcPr>
          <w:p w14:paraId="62C9EDF2"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77BA4B21" w14:textId="77777777" w:rsidR="00E8227B" w:rsidRDefault="00E8227B">
            <w:pPr>
              <w:spacing w:after="0"/>
              <w:rPr>
                <w:rFonts w:eastAsia="DengXian" w:cs="Arial"/>
              </w:rPr>
            </w:pPr>
          </w:p>
        </w:tc>
      </w:tr>
      <w:tr w:rsidR="00E8227B" w14:paraId="206418A4" w14:textId="77777777">
        <w:tc>
          <w:tcPr>
            <w:tcW w:w="1812" w:type="dxa"/>
          </w:tcPr>
          <w:p w14:paraId="1B4589D2" w14:textId="77777777" w:rsidR="00E8227B" w:rsidRDefault="00C665D2">
            <w:pPr>
              <w:spacing w:after="0"/>
              <w:jc w:val="center"/>
              <w:rPr>
                <w:rFonts w:cs="Arial"/>
              </w:rPr>
            </w:pPr>
            <w:r>
              <w:rPr>
                <w:rFonts w:eastAsia="Malgun Gothic" w:cs="Arial" w:hint="eastAsia"/>
                <w:lang w:eastAsia="ko-KR"/>
              </w:rPr>
              <w:t>LG</w:t>
            </w:r>
          </w:p>
        </w:tc>
        <w:tc>
          <w:tcPr>
            <w:tcW w:w="1987" w:type="dxa"/>
          </w:tcPr>
          <w:p w14:paraId="55C50C43" w14:textId="77777777" w:rsidR="00E8227B" w:rsidRDefault="00C665D2">
            <w:pPr>
              <w:spacing w:after="0"/>
              <w:rPr>
                <w:rFonts w:eastAsiaTheme="minorEastAsia" w:cs="Arial"/>
              </w:rPr>
            </w:pPr>
            <w:r>
              <w:rPr>
                <w:rFonts w:eastAsia="Malgun Gothic" w:cs="Arial" w:hint="eastAsia"/>
                <w:lang w:eastAsia="ko-KR"/>
              </w:rPr>
              <w:t>O</w:t>
            </w:r>
            <w:r>
              <w:rPr>
                <w:rFonts w:eastAsia="Malgun Gothic" w:cs="Arial"/>
                <w:lang w:eastAsia="ko-KR"/>
              </w:rPr>
              <w:t>ption 2</w:t>
            </w:r>
          </w:p>
        </w:tc>
        <w:tc>
          <w:tcPr>
            <w:tcW w:w="6052" w:type="dxa"/>
          </w:tcPr>
          <w:p w14:paraId="0374516B" w14:textId="77777777" w:rsidR="00E8227B" w:rsidRDefault="00C665D2">
            <w:pPr>
              <w:spacing w:after="0"/>
              <w:rPr>
                <w:rFonts w:eastAsia="DengXian" w:cs="Arial"/>
              </w:rPr>
            </w:pPr>
            <w:r>
              <w:rPr>
                <w:rFonts w:eastAsia="Malgun Gothic" w:cs="Arial"/>
                <w:lang w:eastAsia="ko-KR"/>
              </w:rPr>
              <w:t>Network determined the SL DRX for RX UE and delivered via TX UE. We do not need to specify option 2 (i.e. immediately) on the spec.</w:t>
            </w:r>
          </w:p>
        </w:tc>
      </w:tr>
      <w:tr w:rsidR="00E8227B" w14:paraId="675CFF7E" w14:textId="77777777">
        <w:tc>
          <w:tcPr>
            <w:tcW w:w="1812" w:type="dxa"/>
          </w:tcPr>
          <w:p w14:paraId="3B1209D8"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3E107B23" w14:textId="77777777" w:rsidR="00E8227B" w:rsidRDefault="00C665D2">
            <w:pPr>
              <w:spacing w:after="0"/>
              <w:rPr>
                <w:rFonts w:cs="Arial"/>
                <w:lang w:val="en-US"/>
              </w:rPr>
            </w:pPr>
            <w:r>
              <w:rPr>
                <w:rFonts w:cs="Arial" w:hint="eastAsia"/>
                <w:lang w:val="en-US"/>
              </w:rPr>
              <w:t>Option 2 for RRC_CONNECTED TX UE;</w:t>
            </w:r>
          </w:p>
          <w:p w14:paraId="1950B520" w14:textId="77777777" w:rsidR="00E8227B" w:rsidRDefault="00C665D2">
            <w:pPr>
              <w:spacing w:after="0"/>
              <w:rPr>
                <w:rFonts w:eastAsia="Malgun Gothic" w:cs="Arial"/>
                <w:lang w:eastAsia="ko-KR"/>
              </w:rPr>
            </w:pPr>
            <w:r>
              <w:rPr>
                <w:rFonts w:cs="Arial" w:hint="eastAsia"/>
                <w:lang w:val="en-US"/>
              </w:rPr>
              <w:t>Option 1 or RRC_IDLE or RRC_INACTIVE or OOC TX UE</w:t>
            </w:r>
          </w:p>
        </w:tc>
        <w:tc>
          <w:tcPr>
            <w:tcW w:w="6052" w:type="dxa"/>
          </w:tcPr>
          <w:p w14:paraId="48414412" w14:textId="77777777" w:rsidR="00E8227B" w:rsidRDefault="00C665D2">
            <w:pPr>
              <w:spacing w:after="0"/>
              <w:rPr>
                <w:rFonts w:cs="Arial"/>
                <w:lang w:val="en-US"/>
              </w:rPr>
            </w:pPr>
            <w:r>
              <w:rPr>
                <w:rFonts w:cs="Arial" w:hint="eastAsia"/>
                <w:lang w:val="en-US"/>
              </w:rPr>
              <w:t xml:space="preserve">We think for RRC_CONNECTED TX UE, the SL DRX configuration is coming from the gNB for better co-ordination of Uu /PC5 DRX and then the TX UE should apply immediately. </w:t>
            </w:r>
          </w:p>
          <w:p w14:paraId="0ADD5044" w14:textId="77777777" w:rsidR="00E8227B" w:rsidRDefault="00C665D2">
            <w:pPr>
              <w:spacing w:after="0"/>
              <w:rPr>
                <w:rFonts w:eastAsia="Malgun Gothic" w:cs="Arial"/>
                <w:lang w:eastAsia="ko-KR"/>
              </w:rPr>
            </w:pPr>
            <w:r>
              <w:rPr>
                <w:rFonts w:cs="Arial" w:hint="eastAsia"/>
                <w:lang w:val="en-US"/>
              </w:rPr>
              <w:t>However, for RRC_IDLE or RRC_INACTIVE or OOC TX UE, rely on proper UE implementation is OK. We don</w:t>
            </w:r>
            <w:r>
              <w:rPr>
                <w:rFonts w:cs="Arial"/>
                <w:lang w:val="en-US"/>
              </w:rPr>
              <w:t>’</w:t>
            </w:r>
            <w:r>
              <w:rPr>
                <w:rFonts w:cs="Arial" w:hint="eastAsia"/>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rsidR="00E8227B" w14:paraId="3F1532F9" w14:textId="77777777">
        <w:tc>
          <w:tcPr>
            <w:tcW w:w="1812" w:type="dxa"/>
          </w:tcPr>
          <w:p w14:paraId="75C266DA" w14:textId="77777777" w:rsidR="00E8227B" w:rsidRDefault="00C665D2">
            <w:pPr>
              <w:spacing w:after="0"/>
              <w:jc w:val="center"/>
              <w:rPr>
                <w:rFonts w:cs="Arial"/>
                <w:lang w:val="en-US"/>
              </w:rPr>
            </w:pPr>
            <w:r>
              <w:rPr>
                <w:rFonts w:cs="Arial" w:hint="eastAsia"/>
                <w:lang w:val="en-US"/>
              </w:rPr>
              <w:t>ZTE</w:t>
            </w:r>
          </w:p>
        </w:tc>
        <w:tc>
          <w:tcPr>
            <w:tcW w:w="1987" w:type="dxa"/>
          </w:tcPr>
          <w:p w14:paraId="3DF0B07B" w14:textId="77777777" w:rsidR="00E8227B" w:rsidRDefault="00C665D2">
            <w:pPr>
              <w:spacing w:after="0"/>
              <w:rPr>
                <w:rFonts w:cs="Arial"/>
                <w:lang w:val="en-US"/>
              </w:rPr>
            </w:pPr>
            <w:r>
              <w:rPr>
                <w:rFonts w:cs="Arial" w:hint="eastAsia"/>
                <w:lang w:val="en-US"/>
              </w:rPr>
              <w:t>Option2</w:t>
            </w:r>
          </w:p>
        </w:tc>
        <w:tc>
          <w:tcPr>
            <w:tcW w:w="6052" w:type="dxa"/>
          </w:tcPr>
          <w:p w14:paraId="55AF3F1E" w14:textId="77777777" w:rsidR="00E8227B" w:rsidRDefault="00E8227B">
            <w:pPr>
              <w:spacing w:after="0"/>
              <w:rPr>
                <w:rFonts w:cs="Arial"/>
                <w:lang w:val="en-US"/>
              </w:rPr>
            </w:pPr>
          </w:p>
        </w:tc>
      </w:tr>
      <w:tr w:rsidR="006954F1" w14:paraId="3250B0D4" w14:textId="77777777">
        <w:tc>
          <w:tcPr>
            <w:tcW w:w="1812" w:type="dxa"/>
          </w:tcPr>
          <w:p w14:paraId="2B514277" w14:textId="77777777" w:rsidR="006954F1" w:rsidRDefault="006954F1">
            <w:pPr>
              <w:spacing w:after="0"/>
              <w:jc w:val="center"/>
              <w:rPr>
                <w:rFonts w:cs="Arial"/>
                <w:lang w:val="en-US"/>
              </w:rPr>
            </w:pPr>
            <w:r>
              <w:rPr>
                <w:rFonts w:cs="Arial"/>
                <w:lang w:val="en-US"/>
              </w:rPr>
              <w:t>Huawei, HiSilicon</w:t>
            </w:r>
          </w:p>
        </w:tc>
        <w:tc>
          <w:tcPr>
            <w:tcW w:w="1987" w:type="dxa"/>
          </w:tcPr>
          <w:p w14:paraId="676F980F" w14:textId="77777777" w:rsidR="006954F1" w:rsidRDefault="001844E3">
            <w:pPr>
              <w:spacing w:after="0"/>
              <w:rPr>
                <w:rFonts w:cs="Arial"/>
                <w:lang w:val="en-US"/>
              </w:rPr>
            </w:pPr>
            <w:r>
              <w:rPr>
                <w:rFonts w:cs="Arial"/>
                <w:lang w:val="en-US"/>
              </w:rPr>
              <w:t>Option 2</w:t>
            </w:r>
          </w:p>
        </w:tc>
        <w:tc>
          <w:tcPr>
            <w:tcW w:w="6052" w:type="dxa"/>
          </w:tcPr>
          <w:p w14:paraId="3F296691" w14:textId="77777777" w:rsidR="006954F1" w:rsidRDefault="006954F1">
            <w:pPr>
              <w:spacing w:after="0"/>
              <w:rPr>
                <w:rFonts w:cs="Arial"/>
                <w:lang w:val="en-US"/>
              </w:rPr>
            </w:pPr>
          </w:p>
        </w:tc>
      </w:tr>
      <w:tr w:rsidR="00BA7166" w14:paraId="0A0CC805" w14:textId="77777777">
        <w:tc>
          <w:tcPr>
            <w:tcW w:w="1812" w:type="dxa"/>
          </w:tcPr>
          <w:p w14:paraId="5C9C7AEC" w14:textId="77777777" w:rsidR="00BA7166" w:rsidRDefault="00BA7166" w:rsidP="00BA7166">
            <w:pPr>
              <w:spacing w:after="0"/>
              <w:jc w:val="center"/>
              <w:rPr>
                <w:rFonts w:cs="Arial"/>
                <w:lang w:val="en-US"/>
              </w:rPr>
            </w:pPr>
            <w:r>
              <w:rPr>
                <w:rFonts w:eastAsia="Malgun Gothic" w:cs="Arial"/>
                <w:lang w:eastAsia="ko-KR"/>
              </w:rPr>
              <w:t>Fraunhofer</w:t>
            </w:r>
          </w:p>
        </w:tc>
        <w:tc>
          <w:tcPr>
            <w:tcW w:w="1987" w:type="dxa"/>
          </w:tcPr>
          <w:p w14:paraId="7A249BA1" w14:textId="77777777" w:rsidR="00BA7166" w:rsidRDefault="00BA7166" w:rsidP="00BA7166">
            <w:pPr>
              <w:spacing w:after="0"/>
              <w:rPr>
                <w:rFonts w:cs="Arial"/>
                <w:lang w:val="en-US"/>
              </w:rPr>
            </w:pPr>
            <w:r>
              <w:rPr>
                <w:rFonts w:eastAsia="Malgun Gothic" w:cs="Arial"/>
                <w:lang w:eastAsia="ko-KR"/>
              </w:rPr>
              <w:t>Option 2</w:t>
            </w:r>
          </w:p>
        </w:tc>
        <w:tc>
          <w:tcPr>
            <w:tcW w:w="6052" w:type="dxa"/>
          </w:tcPr>
          <w:p w14:paraId="69735EE8" w14:textId="77777777" w:rsidR="00BA7166" w:rsidRDefault="00BA7166" w:rsidP="00BA7166">
            <w:pPr>
              <w:spacing w:after="0"/>
              <w:rPr>
                <w:rFonts w:cs="Arial"/>
                <w:lang w:val="en-US"/>
              </w:rPr>
            </w:pPr>
          </w:p>
        </w:tc>
      </w:tr>
      <w:tr w:rsidR="00682A24" w14:paraId="49D2E060" w14:textId="77777777">
        <w:tc>
          <w:tcPr>
            <w:tcW w:w="1812" w:type="dxa"/>
          </w:tcPr>
          <w:p w14:paraId="49506ADC" w14:textId="412EBBA3" w:rsidR="00682A24" w:rsidRDefault="00682A24" w:rsidP="00682A24">
            <w:pPr>
              <w:spacing w:after="0"/>
              <w:jc w:val="center"/>
              <w:rPr>
                <w:rFonts w:eastAsia="Malgun Gothic" w:cs="Arial"/>
                <w:lang w:eastAsia="ko-KR"/>
              </w:rPr>
            </w:pPr>
            <w:r>
              <w:rPr>
                <w:rFonts w:eastAsia="Yu Mincho" w:cs="Arial"/>
                <w:lang w:eastAsia="ja-JP"/>
              </w:rPr>
              <w:t xml:space="preserve">Convida </w:t>
            </w:r>
          </w:p>
        </w:tc>
        <w:tc>
          <w:tcPr>
            <w:tcW w:w="1987" w:type="dxa"/>
          </w:tcPr>
          <w:p w14:paraId="2D205FD3" w14:textId="38E141BE" w:rsidR="00682A24" w:rsidRDefault="00682A24" w:rsidP="00682A24">
            <w:pPr>
              <w:spacing w:after="0"/>
              <w:rPr>
                <w:rFonts w:eastAsia="Malgun Gothic" w:cs="Arial"/>
                <w:lang w:eastAsia="ko-KR"/>
              </w:rPr>
            </w:pPr>
            <w:r>
              <w:rPr>
                <w:rFonts w:eastAsia="Yu Mincho" w:cs="Arial"/>
                <w:lang w:eastAsia="ja-JP"/>
              </w:rPr>
              <w:t>Option 2</w:t>
            </w:r>
          </w:p>
        </w:tc>
        <w:tc>
          <w:tcPr>
            <w:tcW w:w="6052" w:type="dxa"/>
          </w:tcPr>
          <w:p w14:paraId="4E08FCB1" w14:textId="77777777" w:rsidR="00682A24" w:rsidRDefault="00682A24" w:rsidP="00682A24">
            <w:pPr>
              <w:spacing w:after="0"/>
              <w:rPr>
                <w:rFonts w:cs="Arial"/>
                <w:lang w:val="en-US"/>
              </w:rPr>
            </w:pPr>
          </w:p>
        </w:tc>
      </w:tr>
    </w:tbl>
    <w:p w14:paraId="27622436" w14:textId="77777777" w:rsidR="00E8227B" w:rsidRDefault="00E8227B"/>
    <w:p w14:paraId="7B13EE86" w14:textId="77777777" w:rsidR="00E8227B" w:rsidRDefault="00E8227B">
      <w:pPr>
        <w:rPr>
          <w:lang w:val="en-US"/>
        </w:rPr>
      </w:pPr>
    </w:p>
    <w:p w14:paraId="46B292C0" w14:textId="77777777" w:rsidR="00E8227B" w:rsidRDefault="00C665D2">
      <w:pPr>
        <w:pStyle w:val="Heading5"/>
        <w:rPr>
          <w:b/>
          <w:bCs/>
          <w:lang w:val="en-US"/>
        </w:rPr>
      </w:pPr>
      <w:r>
        <w:rPr>
          <w:rFonts w:hint="eastAsia"/>
          <w:b/>
          <w:bCs/>
          <w:lang w:val="en-US"/>
        </w:rPr>
        <w:t>Question4-1b, if TX UE determines the DRX configuration, when TX UE should send the unicast DRX configuration to RX UE?</w:t>
      </w:r>
    </w:p>
    <w:p w14:paraId="4BB4A432" w14:textId="77777777" w:rsidR="00E8227B" w:rsidRDefault="00C665D2">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6C0BE0D6" w14:textId="77777777" w:rsidR="00E8227B" w:rsidRDefault="00C665D2">
      <w:pPr>
        <w:numPr>
          <w:ilvl w:val="0"/>
          <w:numId w:val="23"/>
        </w:numPr>
        <w:tabs>
          <w:tab w:val="left" w:pos="420"/>
        </w:tabs>
        <w:rPr>
          <w:rFonts w:cs="Arial"/>
          <w:lang w:val="en-US"/>
        </w:rPr>
      </w:pPr>
      <w:r>
        <w:rPr>
          <w:rFonts w:cs="Arial" w:hint="eastAsia"/>
          <w:lang w:val="en-US"/>
        </w:rPr>
        <w:t>After receiving the (updated) SL DRX assistance information from RX UE.</w:t>
      </w:r>
    </w:p>
    <w:p w14:paraId="1EBD674F" w14:textId="77777777" w:rsidR="00E8227B" w:rsidRDefault="00C665D2">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330F506" w14:textId="77777777" w:rsidR="00E8227B" w:rsidRDefault="00C665D2">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6834D147" w14:textId="77777777" w:rsidR="00E8227B" w:rsidRDefault="00C665D2">
      <w:pPr>
        <w:numPr>
          <w:ilvl w:val="0"/>
          <w:numId w:val="23"/>
        </w:numPr>
        <w:tabs>
          <w:tab w:val="left" w:pos="420"/>
        </w:tabs>
        <w:rPr>
          <w:rFonts w:cs="Arial"/>
          <w:lang w:val="en-US"/>
        </w:rPr>
      </w:pPr>
      <w:r>
        <w:rPr>
          <w:rFonts w:cs="Arial" w:hint="eastAsia"/>
          <w:lang w:val="en-US"/>
        </w:rPr>
        <w:t>Others</w:t>
      </w:r>
    </w:p>
    <w:p w14:paraId="4D4D726D" w14:textId="77777777" w:rsidR="00E8227B" w:rsidRDefault="00C665D2">
      <w:pPr>
        <w:rPr>
          <w:highlight w:val="green"/>
          <w:lang w:val="en-US"/>
        </w:rPr>
      </w:pPr>
      <w:r>
        <w:rPr>
          <w:rFonts w:hint="eastAsia"/>
          <w:highlight w:val="green"/>
          <w:lang w:val="en-US"/>
        </w:rPr>
        <w:t>Note: Any combination of above options is feasible. Company can also select one or more combinations.</w:t>
      </w:r>
    </w:p>
    <w:p w14:paraId="2F2B8D13" w14:textId="77777777" w:rsidR="00E8227B" w:rsidRDefault="00E8227B">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4DFDD340" w14:textId="77777777">
        <w:tc>
          <w:tcPr>
            <w:tcW w:w="1812" w:type="dxa"/>
            <w:shd w:val="clear" w:color="auto" w:fill="E7E6E6"/>
          </w:tcPr>
          <w:p w14:paraId="34CFE4B3"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68575DB"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9070954" w14:textId="77777777" w:rsidR="00E8227B" w:rsidRDefault="00C665D2">
            <w:pPr>
              <w:spacing w:after="0"/>
              <w:jc w:val="center"/>
              <w:rPr>
                <w:rFonts w:cs="Arial"/>
                <w:lang w:eastAsia="ko-KR"/>
              </w:rPr>
            </w:pPr>
            <w:r>
              <w:rPr>
                <w:rFonts w:cs="Arial"/>
                <w:lang w:eastAsia="ko-KR"/>
              </w:rPr>
              <w:t>Comment</w:t>
            </w:r>
          </w:p>
        </w:tc>
      </w:tr>
      <w:tr w:rsidR="00E8227B" w14:paraId="7E97EB80" w14:textId="77777777">
        <w:tc>
          <w:tcPr>
            <w:tcW w:w="1812" w:type="dxa"/>
          </w:tcPr>
          <w:p w14:paraId="1D9E2222" w14:textId="77777777" w:rsidR="00E8227B" w:rsidRDefault="00C665D2">
            <w:pPr>
              <w:spacing w:after="0"/>
              <w:jc w:val="center"/>
              <w:rPr>
                <w:rFonts w:cs="Arial"/>
                <w:lang w:val="en-US"/>
              </w:rPr>
            </w:pPr>
            <w:r>
              <w:rPr>
                <w:rFonts w:cs="Arial" w:hint="eastAsia"/>
                <w:lang w:val="en-US"/>
              </w:rPr>
              <w:t>Example</w:t>
            </w:r>
          </w:p>
        </w:tc>
        <w:tc>
          <w:tcPr>
            <w:tcW w:w="1987" w:type="dxa"/>
          </w:tcPr>
          <w:p w14:paraId="56902AB2" w14:textId="77777777" w:rsidR="00E8227B" w:rsidRDefault="00C665D2">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73C2DF47" w14:textId="77777777" w:rsidR="00E8227B" w:rsidRDefault="00C665D2">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5FCA739" w14:textId="77777777" w:rsidR="00E8227B" w:rsidRDefault="00C665D2">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8A7F613" w14:textId="77777777" w:rsidR="00E8227B" w:rsidRDefault="00C665D2">
            <w:pPr>
              <w:spacing w:after="0"/>
              <w:rPr>
                <w:rFonts w:eastAsia="DengXian" w:cs="Arial"/>
                <w:lang w:val="en-US"/>
              </w:rPr>
            </w:pPr>
            <w:r>
              <w:rPr>
                <w:rFonts w:eastAsia="DengXian" w:cs="Arial"/>
                <w:lang w:val="en-US"/>
              </w:rPr>
              <w:t>…</w:t>
            </w:r>
            <w:r>
              <w:rPr>
                <w:rFonts w:eastAsia="DengXian" w:cs="Arial" w:hint="eastAsia"/>
                <w:lang w:val="en-US"/>
              </w:rPr>
              <w:t>.....</w:t>
            </w:r>
          </w:p>
        </w:tc>
      </w:tr>
      <w:tr w:rsidR="00E8227B" w14:paraId="7FFAB750" w14:textId="77777777">
        <w:tc>
          <w:tcPr>
            <w:tcW w:w="1812" w:type="dxa"/>
          </w:tcPr>
          <w:p w14:paraId="25327AF9" w14:textId="77777777" w:rsidR="00E8227B" w:rsidRDefault="00C665D2">
            <w:pPr>
              <w:spacing w:after="0"/>
              <w:jc w:val="center"/>
              <w:rPr>
                <w:rFonts w:eastAsiaTheme="minorEastAsia" w:cs="Arial"/>
              </w:rPr>
            </w:pPr>
            <w:r>
              <w:rPr>
                <w:rFonts w:eastAsiaTheme="minorEastAsia" w:cs="Arial" w:hint="eastAsia"/>
              </w:rPr>
              <w:t>Xiaomi</w:t>
            </w:r>
          </w:p>
        </w:tc>
        <w:tc>
          <w:tcPr>
            <w:tcW w:w="1987" w:type="dxa"/>
          </w:tcPr>
          <w:p w14:paraId="1CA46479" w14:textId="77777777" w:rsidR="00E8227B" w:rsidRDefault="00C665D2">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AF2A68" w14:textId="77777777" w:rsidR="00E8227B" w:rsidRDefault="00C665D2">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E8227B" w14:paraId="39230E55" w14:textId="77777777">
        <w:tc>
          <w:tcPr>
            <w:tcW w:w="1812" w:type="dxa"/>
          </w:tcPr>
          <w:p w14:paraId="5057689B" w14:textId="77777777" w:rsidR="00E8227B" w:rsidRDefault="00C665D2">
            <w:pPr>
              <w:spacing w:after="0"/>
              <w:jc w:val="center"/>
              <w:rPr>
                <w:rFonts w:eastAsiaTheme="minorEastAsia" w:cs="Arial"/>
              </w:rPr>
            </w:pPr>
            <w:r>
              <w:rPr>
                <w:rFonts w:cs="Arial"/>
              </w:rPr>
              <w:t>Lenovo, MotM</w:t>
            </w:r>
          </w:p>
        </w:tc>
        <w:tc>
          <w:tcPr>
            <w:tcW w:w="1987" w:type="dxa"/>
          </w:tcPr>
          <w:p w14:paraId="4454D58E" w14:textId="77777777" w:rsidR="00E8227B" w:rsidRDefault="00C665D2">
            <w:pPr>
              <w:spacing w:after="0"/>
              <w:rPr>
                <w:rFonts w:eastAsiaTheme="minorEastAsia" w:cs="Arial"/>
              </w:rPr>
            </w:pPr>
            <w:r>
              <w:rPr>
                <w:rFonts w:eastAsia="Malgun Gothic" w:cs="Arial"/>
                <w:lang w:eastAsia="ko-KR"/>
              </w:rPr>
              <w:t>Option 4</w:t>
            </w:r>
          </w:p>
        </w:tc>
        <w:tc>
          <w:tcPr>
            <w:tcW w:w="6052" w:type="dxa"/>
          </w:tcPr>
          <w:p w14:paraId="05917ADC" w14:textId="77777777" w:rsidR="00E8227B" w:rsidRDefault="00C665D2">
            <w:pPr>
              <w:spacing w:after="0"/>
              <w:rPr>
                <w:rFonts w:eastAsiaTheme="minorEastAsia" w:cs="Arial"/>
              </w:rPr>
            </w:pPr>
            <w:r>
              <w:rPr>
                <w:rFonts w:eastAsia="DengXian" w:cs="Arial"/>
              </w:rPr>
              <w:t>Option 1 and Option 3 are important and may be there are other cases. So, we can leave this to Tx UE implementation.</w:t>
            </w:r>
          </w:p>
        </w:tc>
      </w:tr>
      <w:tr w:rsidR="00E8227B" w14:paraId="23975A84" w14:textId="77777777">
        <w:tc>
          <w:tcPr>
            <w:tcW w:w="1812" w:type="dxa"/>
          </w:tcPr>
          <w:p w14:paraId="10E9A681" w14:textId="77777777" w:rsidR="00E8227B" w:rsidRDefault="00C665D2">
            <w:pPr>
              <w:spacing w:after="0"/>
              <w:jc w:val="center"/>
              <w:rPr>
                <w:rFonts w:cs="Arial"/>
              </w:rPr>
            </w:pPr>
            <w:r>
              <w:rPr>
                <w:rFonts w:cs="Arial"/>
              </w:rPr>
              <w:t>InterDigital</w:t>
            </w:r>
          </w:p>
        </w:tc>
        <w:tc>
          <w:tcPr>
            <w:tcW w:w="1987" w:type="dxa"/>
          </w:tcPr>
          <w:p w14:paraId="6EA54B3F"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5644AC6B" w14:textId="77777777" w:rsidR="00E8227B" w:rsidRDefault="00C665D2">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8227B" w14:paraId="6494CA1F" w14:textId="77777777">
        <w:tc>
          <w:tcPr>
            <w:tcW w:w="1812" w:type="dxa"/>
          </w:tcPr>
          <w:p w14:paraId="00784509" w14:textId="77777777" w:rsidR="00E8227B" w:rsidRDefault="00C665D2">
            <w:pPr>
              <w:spacing w:after="0"/>
              <w:jc w:val="center"/>
              <w:rPr>
                <w:rFonts w:cs="Arial"/>
              </w:rPr>
            </w:pPr>
            <w:r>
              <w:rPr>
                <w:rFonts w:cs="Arial"/>
              </w:rPr>
              <w:t>Ericsson</w:t>
            </w:r>
          </w:p>
        </w:tc>
        <w:tc>
          <w:tcPr>
            <w:tcW w:w="1987" w:type="dxa"/>
          </w:tcPr>
          <w:p w14:paraId="20FD1DE6"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2970B9CE" w14:textId="77777777" w:rsidR="00E8227B" w:rsidRDefault="00C665D2">
            <w:pPr>
              <w:spacing w:after="0"/>
              <w:rPr>
                <w:rFonts w:eastAsia="DengXian" w:cs="Arial"/>
              </w:rPr>
            </w:pPr>
            <w:r>
              <w:rPr>
                <w:rFonts w:eastAsia="DengXian" w:cs="Arial"/>
              </w:rPr>
              <w:t>It is sufficient to leave to UE implementation. Since RX UE may not provide assistance information.</w:t>
            </w:r>
          </w:p>
        </w:tc>
      </w:tr>
      <w:tr w:rsidR="00E8227B" w14:paraId="6D688E66" w14:textId="77777777">
        <w:tc>
          <w:tcPr>
            <w:tcW w:w="1812" w:type="dxa"/>
          </w:tcPr>
          <w:p w14:paraId="3B1AE4E3" w14:textId="77777777" w:rsidR="00E8227B" w:rsidRDefault="00C665D2">
            <w:pPr>
              <w:spacing w:after="0"/>
              <w:jc w:val="center"/>
              <w:rPr>
                <w:rFonts w:cs="Arial"/>
              </w:rPr>
            </w:pPr>
            <w:r>
              <w:rPr>
                <w:rFonts w:cs="Arial"/>
              </w:rPr>
              <w:t xml:space="preserve">Apple </w:t>
            </w:r>
          </w:p>
        </w:tc>
        <w:tc>
          <w:tcPr>
            <w:tcW w:w="1987" w:type="dxa"/>
          </w:tcPr>
          <w:p w14:paraId="11CB9D8D" w14:textId="77777777" w:rsidR="00E8227B" w:rsidRDefault="00C665D2">
            <w:pPr>
              <w:spacing w:after="0"/>
              <w:rPr>
                <w:rFonts w:eastAsia="Malgun Gothic" w:cs="Arial"/>
                <w:lang w:eastAsia="ko-KR"/>
              </w:rPr>
            </w:pPr>
            <w:r>
              <w:rPr>
                <w:rFonts w:eastAsia="Malgun Gothic" w:cs="Arial"/>
                <w:lang w:eastAsia="ko-KR"/>
              </w:rPr>
              <w:t>Option 2 or 4</w:t>
            </w:r>
          </w:p>
        </w:tc>
        <w:tc>
          <w:tcPr>
            <w:tcW w:w="6052" w:type="dxa"/>
          </w:tcPr>
          <w:p w14:paraId="4B67EFD5" w14:textId="77777777" w:rsidR="00E8227B" w:rsidRDefault="00C665D2">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E8227B" w14:paraId="74EF50F7" w14:textId="77777777">
        <w:tc>
          <w:tcPr>
            <w:tcW w:w="1812" w:type="dxa"/>
          </w:tcPr>
          <w:p w14:paraId="5F2BDEF5" w14:textId="77777777" w:rsidR="00E8227B" w:rsidRDefault="00C665D2">
            <w:pPr>
              <w:spacing w:after="0"/>
              <w:jc w:val="center"/>
              <w:rPr>
                <w:rFonts w:cs="Arial"/>
              </w:rPr>
            </w:pPr>
            <w:r>
              <w:rPr>
                <w:rFonts w:eastAsia="Malgun Gothic" w:cs="Arial"/>
                <w:lang w:eastAsia="ko-KR"/>
              </w:rPr>
              <w:t>OPPO</w:t>
            </w:r>
          </w:p>
        </w:tc>
        <w:tc>
          <w:tcPr>
            <w:tcW w:w="1987" w:type="dxa"/>
          </w:tcPr>
          <w:p w14:paraId="3115393E" w14:textId="77777777" w:rsidR="00E8227B" w:rsidRDefault="00C665D2">
            <w:pPr>
              <w:spacing w:after="0"/>
              <w:rPr>
                <w:rFonts w:eastAsia="Malgun Gothic" w:cs="Arial"/>
                <w:lang w:eastAsia="ko-KR"/>
              </w:rPr>
            </w:pPr>
            <w:r>
              <w:rPr>
                <w:rFonts w:eastAsia="Malgun Gothic" w:cs="Arial"/>
                <w:lang w:eastAsia="ko-KR"/>
              </w:rPr>
              <w:t>Option4</w:t>
            </w:r>
          </w:p>
        </w:tc>
        <w:tc>
          <w:tcPr>
            <w:tcW w:w="6052" w:type="dxa"/>
          </w:tcPr>
          <w:p w14:paraId="1641CA01" w14:textId="77777777" w:rsidR="00E8227B" w:rsidRDefault="00C665D2">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E8227B" w14:paraId="3444E848" w14:textId="77777777">
        <w:tc>
          <w:tcPr>
            <w:tcW w:w="1812" w:type="dxa"/>
          </w:tcPr>
          <w:p w14:paraId="1C02144F" w14:textId="77777777" w:rsidR="00E8227B" w:rsidRDefault="00C665D2">
            <w:pPr>
              <w:spacing w:after="0"/>
              <w:jc w:val="center"/>
              <w:rPr>
                <w:rFonts w:eastAsia="Malgun Gothic" w:cs="Arial"/>
                <w:lang w:eastAsia="ko-KR"/>
              </w:rPr>
            </w:pPr>
            <w:r>
              <w:rPr>
                <w:rFonts w:eastAsiaTheme="minorEastAsia" w:cs="Arial"/>
              </w:rPr>
              <w:t>Samsung</w:t>
            </w:r>
          </w:p>
        </w:tc>
        <w:tc>
          <w:tcPr>
            <w:tcW w:w="1987" w:type="dxa"/>
          </w:tcPr>
          <w:p w14:paraId="16D1E8DA" w14:textId="77777777" w:rsidR="00E8227B" w:rsidRDefault="00C665D2">
            <w:pPr>
              <w:spacing w:after="0"/>
              <w:rPr>
                <w:rFonts w:eastAsia="Malgun Gothic" w:cs="Arial"/>
                <w:lang w:eastAsia="ko-KR"/>
              </w:rPr>
            </w:pPr>
            <w:r>
              <w:rPr>
                <w:rFonts w:eastAsiaTheme="minorEastAsia" w:cs="Arial"/>
              </w:rPr>
              <w:t>Option-4 or option-2 see comments</w:t>
            </w:r>
          </w:p>
        </w:tc>
        <w:tc>
          <w:tcPr>
            <w:tcW w:w="6052" w:type="dxa"/>
          </w:tcPr>
          <w:p w14:paraId="0DDEB7FC" w14:textId="77777777" w:rsidR="00E8227B" w:rsidRDefault="00C665D2">
            <w:pPr>
              <w:spacing w:after="0"/>
              <w:rPr>
                <w:rFonts w:eastAsiaTheme="minorEastAsia" w:cs="Arial"/>
              </w:rPr>
            </w:pPr>
            <w:r>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E8227B" w14:paraId="0010F1C8" w14:textId="77777777">
        <w:tc>
          <w:tcPr>
            <w:tcW w:w="1812" w:type="dxa"/>
          </w:tcPr>
          <w:p w14:paraId="528FF2AA" w14:textId="77777777" w:rsidR="00E8227B" w:rsidRDefault="00C665D2">
            <w:pPr>
              <w:spacing w:after="0"/>
              <w:jc w:val="center"/>
              <w:rPr>
                <w:rFonts w:eastAsiaTheme="minorEastAsia" w:cs="Arial"/>
              </w:rPr>
            </w:pPr>
            <w:r>
              <w:rPr>
                <w:rFonts w:cs="Arial" w:hint="eastAsia"/>
              </w:rPr>
              <w:t>F</w:t>
            </w:r>
            <w:r>
              <w:rPr>
                <w:rFonts w:cs="Arial"/>
              </w:rPr>
              <w:t>ujitsu</w:t>
            </w:r>
          </w:p>
        </w:tc>
        <w:tc>
          <w:tcPr>
            <w:tcW w:w="1987" w:type="dxa"/>
          </w:tcPr>
          <w:p w14:paraId="775D3BCC" w14:textId="77777777" w:rsidR="00E8227B" w:rsidRDefault="00C665D2">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4ECBEB5B" w14:textId="77777777" w:rsidR="00E8227B" w:rsidRDefault="00C665D2">
            <w:pPr>
              <w:spacing w:after="0"/>
              <w:rPr>
                <w:rFonts w:eastAsiaTheme="minorEastAsia" w:cs="Arial"/>
              </w:rPr>
            </w:pPr>
            <w:r>
              <w:rPr>
                <w:rFonts w:eastAsia="DengXian" w:cs="Arial"/>
              </w:rPr>
              <w:t xml:space="preserve">We think option 1-3 are all possible. It can be up to UE implementation. </w:t>
            </w:r>
          </w:p>
        </w:tc>
      </w:tr>
      <w:tr w:rsidR="00E8227B" w14:paraId="07D22FAF" w14:textId="77777777">
        <w:tc>
          <w:tcPr>
            <w:tcW w:w="1812" w:type="dxa"/>
          </w:tcPr>
          <w:p w14:paraId="25183277" w14:textId="77777777" w:rsidR="00E8227B" w:rsidRDefault="00C665D2">
            <w:pPr>
              <w:spacing w:after="0"/>
              <w:jc w:val="center"/>
              <w:rPr>
                <w:rFonts w:cs="Arial"/>
              </w:rPr>
            </w:pPr>
            <w:r>
              <w:rPr>
                <w:rFonts w:eastAsiaTheme="minorEastAsia" w:cs="Arial"/>
              </w:rPr>
              <w:t>MediaTek</w:t>
            </w:r>
          </w:p>
        </w:tc>
        <w:tc>
          <w:tcPr>
            <w:tcW w:w="1987" w:type="dxa"/>
          </w:tcPr>
          <w:p w14:paraId="2C54CA89" w14:textId="77777777" w:rsidR="00E8227B" w:rsidRDefault="00C665D2">
            <w:pPr>
              <w:spacing w:after="0"/>
              <w:rPr>
                <w:rFonts w:eastAsiaTheme="minorEastAsia" w:cs="Arial"/>
              </w:rPr>
            </w:pPr>
            <w:r>
              <w:rPr>
                <w:rFonts w:eastAsiaTheme="minorEastAsia" w:cs="Arial"/>
              </w:rPr>
              <w:t>Option 4</w:t>
            </w:r>
          </w:p>
        </w:tc>
        <w:tc>
          <w:tcPr>
            <w:tcW w:w="6052" w:type="dxa"/>
          </w:tcPr>
          <w:p w14:paraId="4BEABFF0" w14:textId="77777777" w:rsidR="00E8227B" w:rsidRDefault="00C665D2">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E8227B" w14:paraId="41CECE03" w14:textId="77777777">
        <w:tc>
          <w:tcPr>
            <w:tcW w:w="1812" w:type="dxa"/>
          </w:tcPr>
          <w:p w14:paraId="257C09B8"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228D93B7" w14:textId="77777777" w:rsidR="00E8227B" w:rsidRDefault="00C665D2">
            <w:pPr>
              <w:spacing w:after="0"/>
              <w:rPr>
                <w:rFonts w:eastAsiaTheme="minorEastAsia" w:cs="Arial"/>
              </w:rPr>
            </w:pPr>
            <w:r>
              <w:rPr>
                <w:rFonts w:eastAsiaTheme="minorEastAsia" w:cs="Arial" w:hint="eastAsia"/>
              </w:rPr>
              <w:t>Option 4</w:t>
            </w:r>
          </w:p>
        </w:tc>
        <w:tc>
          <w:tcPr>
            <w:tcW w:w="6052" w:type="dxa"/>
          </w:tcPr>
          <w:p w14:paraId="2C688BFA" w14:textId="77777777" w:rsidR="00E8227B" w:rsidRDefault="00E8227B">
            <w:pPr>
              <w:spacing w:after="0"/>
              <w:rPr>
                <w:rFonts w:eastAsiaTheme="minorEastAsia" w:cs="Arial"/>
              </w:rPr>
            </w:pPr>
          </w:p>
        </w:tc>
      </w:tr>
      <w:tr w:rsidR="00E8227B" w14:paraId="1F8654B4" w14:textId="77777777">
        <w:tc>
          <w:tcPr>
            <w:tcW w:w="1812" w:type="dxa"/>
          </w:tcPr>
          <w:p w14:paraId="35C21AEA" w14:textId="77777777" w:rsidR="00E8227B" w:rsidRDefault="00C665D2">
            <w:pPr>
              <w:spacing w:after="0"/>
              <w:jc w:val="center"/>
              <w:rPr>
                <w:rFonts w:eastAsiaTheme="minorEastAsia" w:cs="Arial"/>
              </w:rPr>
            </w:pPr>
            <w:r>
              <w:rPr>
                <w:rFonts w:eastAsia="Yu Mincho" w:cs="Arial" w:hint="eastAsia"/>
                <w:lang w:eastAsia="ja-JP"/>
              </w:rPr>
              <w:t xml:space="preserve">NEC </w:t>
            </w:r>
          </w:p>
        </w:tc>
        <w:tc>
          <w:tcPr>
            <w:tcW w:w="1987" w:type="dxa"/>
          </w:tcPr>
          <w:p w14:paraId="728F43F8" w14:textId="77777777" w:rsidR="00E8227B" w:rsidRDefault="00C665D2">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7D2F6D70" w14:textId="77777777" w:rsidR="00E8227B" w:rsidRDefault="00C665D2">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Pr>
                <w:rFonts w:eastAsiaTheme="minorEastAsia"/>
                <w:lang w:eastAsia="ja-JP"/>
              </w:rPr>
              <w:t xml:space="preserve">unicast TX-UE centric </w:t>
            </w:r>
            <w:r>
              <w:rPr>
                <w:rFonts w:eastAsiaTheme="minorEastAsia" w:cs="Arial"/>
                <w:lang w:eastAsia="ja-JP"/>
              </w:rPr>
              <w:t xml:space="preserve">DRX configuration negotiation procedure. For the RX UE initiated case, option 2 is reasonable whereas for the TX UE initiated case, we prefer option 4. </w:t>
            </w:r>
          </w:p>
        </w:tc>
      </w:tr>
      <w:tr w:rsidR="00E8227B" w14:paraId="71AAF4E9" w14:textId="77777777">
        <w:tc>
          <w:tcPr>
            <w:tcW w:w="1812" w:type="dxa"/>
          </w:tcPr>
          <w:p w14:paraId="7F6C5055"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7952D000" w14:textId="77777777" w:rsidR="00E8227B" w:rsidRDefault="00C665D2">
            <w:pPr>
              <w:spacing w:after="0"/>
              <w:rPr>
                <w:rFonts w:eastAsia="Yu Mincho" w:cs="Arial"/>
                <w:lang w:eastAsia="ja-JP"/>
              </w:rPr>
            </w:pPr>
            <w:r>
              <w:rPr>
                <w:rFonts w:eastAsia="Yu Mincho" w:cs="Arial"/>
                <w:lang w:eastAsia="ja-JP"/>
              </w:rPr>
              <w:t>Option 4</w:t>
            </w:r>
          </w:p>
        </w:tc>
        <w:tc>
          <w:tcPr>
            <w:tcW w:w="6052" w:type="dxa"/>
          </w:tcPr>
          <w:p w14:paraId="79028B67" w14:textId="77777777" w:rsidR="00E8227B" w:rsidRDefault="00E8227B">
            <w:pPr>
              <w:spacing w:after="0"/>
              <w:rPr>
                <w:rFonts w:eastAsia="Yu Mincho" w:cs="Arial"/>
                <w:lang w:eastAsia="ja-JP"/>
              </w:rPr>
            </w:pPr>
          </w:p>
        </w:tc>
      </w:tr>
      <w:tr w:rsidR="00E8227B" w14:paraId="5C9C7C98" w14:textId="77777777">
        <w:tc>
          <w:tcPr>
            <w:tcW w:w="1812" w:type="dxa"/>
          </w:tcPr>
          <w:p w14:paraId="468290A5" w14:textId="77777777" w:rsidR="00E8227B" w:rsidRDefault="00C665D2">
            <w:pPr>
              <w:spacing w:after="0"/>
              <w:jc w:val="center"/>
              <w:rPr>
                <w:rFonts w:eastAsia="Yu Mincho" w:cs="Arial"/>
                <w:lang w:eastAsia="ja-JP"/>
              </w:rPr>
            </w:pPr>
            <w:r>
              <w:rPr>
                <w:rFonts w:cs="Arial"/>
              </w:rPr>
              <w:t>Intel</w:t>
            </w:r>
          </w:p>
        </w:tc>
        <w:tc>
          <w:tcPr>
            <w:tcW w:w="1987" w:type="dxa"/>
          </w:tcPr>
          <w:p w14:paraId="19F3E97A" w14:textId="77777777" w:rsidR="00E8227B" w:rsidRDefault="00C665D2">
            <w:pPr>
              <w:spacing w:after="0"/>
              <w:rPr>
                <w:rFonts w:eastAsia="Yu Mincho" w:cs="Arial"/>
                <w:lang w:eastAsia="ja-JP"/>
              </w:rPr>
            </w:pPr>
            <w:r>
              <w:rPr>
                <w:rFonts w:eastAsia="Malgun Gothic" w:cs="Arial"/>
                <w:lang w:eastAsia="ko-KR"/>
              </w:rPr>
              <w:t>Option 4</w:t>
            </w:r>
          </w:p>
        </w:tc>
        <w:tc>
          <w:tcPr>
            <w:tcW w:w="6052" w:type="dxa"/>
          </w:tcPr>
          <w:p w14:paraId="3D50B780" w14:textId="77777777" w:rsidR="00E8227B" w:rsidRDefault="00C665D2">
            <w:pPr>
              <w:spacing w:after="0"/>
              <w:rPr>
                <w:rFonts w:eastAsia="Yu Mincho" w:cs="Arial"/>
                <w:lang w:eastAsia="ja-JP"/>
              </w:rPr>
            </w:pPr>
            <w:r>
              <w:rPr>
                <w:rFonts w:eastAsia="DengXian" w:cs="Arial"/>
              </w:rPr>
              <w:t>Given that how TX UE determines the SL DRX configuration to be sent to the RX UE is upto implementation, when to send should follow the same vein.</w:t>
            </w:r>
          </w:p>
        </w:tc>
      </w:tr>
      <w:tr w:rsidR="00E8227B" w14:paraId="1ECAB263" w14:textId="77777777">
        <w:tc>
          <w:tcPr>
            <w:tcW w:w="1812" w:type="dxa"/>
          </w:tcPr>
          <w:p w14:paraId="7A64BDEA" w14:textId="77777777" w:rsidR="00E8227B" w:rsidRDefault="00C665D2">
            <w:pPr>
              <w:spacing w:after="0"/>
              <w:jc w:val="center"/>
              <w:rPr>
                <w:rFonts w:cs="Arial"/>
              </w:rPr>
            </w:pPr>
            <w:r>
              <w:rPr>
                <w:rFonts w:cs="Arial"/>
              </w:rPr>
              <w:t>Spreadtrum</w:t>
            </w:r>
          </w:p>
        </w:tc>
        <w:tc>
          <w:tcPr>
            <w:tcW w:w="1987" w:type="dxa"/>
          </w:tcPr>
          <w:p w14:paraId="05D6AD07" w14:textId="77777777" w:rsidR="00E8227B" w:rsidRDefault="00C665D2">
            <w:pPr>
              <w:spacing w:after="0"/>
              <w:rPr>
                <w:rFonts w:eastAsia="Malgun Gothic" w:cs="Arial"/>
                <w:lang w:eastAsia="ko-KR"/>
              </w:rPr>
            </w:pPr>
            <w:r>
              <w:rPr>
                <w:rFonts w:eastAsia="Malgun Gothic" w:cs="Arial"/>
                <w:lang w:eastAsia="ko-KR"/>
              </w:rPr>
              <w:t>Option 4</w:t>
            </w:r>
          </w:p>
        </w:tc>
        <w:tc>
          <w:tcPr>
            <w:tcW w:w="6052" w:type="dxa"/>
          </w:tcPr>
          <w:p w14:paraId="17B89221" w14:textId="77777777" w:rsidR="00E8227B" w:rsidRDefault="00E8227B">
            <w:pPr>
              <w:spacing w:after="0"/>
              <w:rPr>
                <w:rFonts w:eastAsia="DengXian" w:cs="Arial"/>
              </w:rPr>
            </w:pPr>
          </w:p>
        </w:tc>
      </w:tr>
      <w:tr w:rsidR="00E8227B" w14:paraId="25473F3E" w14:textId="77777777">
        <w:tc>
          <w:tcPr>
            <w:tcW w:w="1812" w:type="dxa"/>
          </w:tcPr>
          <w:p w14:paraId="612A54DB" w14:textId="77777777" w:rsidR="00E8227B" w:rsidRDefault="00C665D2">
            <w:pPr>
              <w:spacing w:after="0"/>
              <w:jc w:val="center"/>
              <w:rPr>
                <w:rFonts w:cs="Arial"/>
              </w:rPr>
            </w:pPr>
            <w:r>
              <w:rPr>
                <w:rFonts w:cs="Arial" w:hint="eastAsia"/>
              </w:rPr>
              <w:t>S</w:t>
            </w:r>
            <w:r>
              <w:rPr>
                <w:rFonts w:cs="Arial"/>
              </w:rPr>
              <w:t>harp</w:t>
            </w:r>
          </w:p>
        </w:tc>
        <w:tc>
          <w:tcPr>
            <w:tcW w:w="1987" w:type="dxa"/>
          </w:tcPr>
          <w:p w14:paraId="30064E0B"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14:paraId="7CECD8D4" w14:textId="77777777" w:rsidR="00E8227B" w:rsidRDefault="00E8227B">
            <w:pPr>
              <w:spacing w:after="0"/>
              <w:rPr>
                <w:rFonts w:eastAsia="DengXian" w:cs="Arial"/>
              </w:rPr>
            </w:pPr>
          </w:p>
        </w:tc>
      </w:tr>
      <w:tr w:rsidR="00E8227B" w14:paraId="75AE28C8" w14:textId="77777777">
        <w:tc>
          <w:tcPr>
            <w:tcW w:w="1812" w:type="dxa"/>
          </w:tcPr>
          <w:p w14:paraId="3951FBAD" w14:textId="77777777" w:rsidR="00E8227B" w:rsidRDefault="00C665D2">
            <w:pPr>
              <w:spacing w:after="0"/>
              <w:jc w:val="center"/>
              <w:rPr>
                <w:rFonts w:cs="Arial"/>
              </w:rPr>
            </w:pPr>
            <w:r>
              <w:rPr>
                <w:rFonts w:eastAsiaTheme="minorEastAsia" w:cs="Arial" w:hint="eastAsia"/>
                <w:lang w:eastAsia="ko-KR"/>
              </w:rPr>
              <w:t>LG</w:t>
            </w:r>
          </w:p>
        </w:tc>
        <w:tc>
          <w:tcPr>
            <w:tcW w:w="1987" w:type="dxa"/>
          </w:tcPr>
          <w:p w14:paraId="1930E0A2" w14:textId="77777777" w:rsidR="00E8227B" w:rsidRDefault="00C665D2">
            <w:pPr>
              <w:spacing w:after="0"/>
              <w:rPr>
                <w:rFonts w:eastAsiaTheme="minorEastAsia" w:cs="Arial"/>
              </w:rPr>
            </w:pPr>
            <w:r>
              <w:rPr>
                <w:rFonts w:eastAsiaTheme="minorEastAsia" w:cs="Arial" w:hint="eastAsia"/>
                <w:lang w:eastAsia="ko-KR"/>
              </w:rPr>
              <w:t>Comment</w:t>
            </w:r>
          </w:p>
        </w:tc>
        <w:tc>
          <w:tcPr>
            <w:tcW w:w="6052" w:type="dxa"/>
          </w:tcPr>
          <w:p w14:paraId="032676F4" w14:textId="77777777" w:rsidR="00E8227B" w:rsidRDefault="00C665D2">
            <w:pPr>
              <w:spacing w:after="0"/>
              <w:rPr>
                <w:rFonts w:eastAsia="DengXian"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r w:rsidR="00E8227B" w14:paraId="72541776" w14:textId="77777777">
        <w:tc>
          <w:tcPr>
            <w:tcW w:w="1812" w:type="dxa"/>
          </w:tcPr>
          <w:p w14:paraId="355F7F10" w14:textId="77777777" w:rsidR="00E8227B" w:rsidRDefault="00C665D2">
            <w:pPr>
              <w:spacing w:after="0"/>
              <w:jc w:val="center"/>
              <w:rPr>
                <w:rFonts w:eastAsiaTheme="minorEastAsia" w:cs="Arial"/>
                <w:lang w:eastAsia="ko-KR"/>
              </w:rPr>
            </w:pPr>
            <w:r>
              <w:rPr>
                <w:rFonts w:eastAsiaTheme="minorEastAsia" w:cs="Arial" w:hint="eastAsia"/>
                <w:lang w:val="en-US"/>
              </w:rPr>
              <w:t>vivo</w:t>
            </w:r>
          </w:p>
        </w:tc>
        <w:tc>
          <w:tcPr>
            <w:tcW w:w="1987" w:type="dxa"/>
          </w:tcPr>
          <w:p w14:paraId="2B9A63B4" w14:textId="77777777" w:rsidR="00E8227B" w:rsidRDefault="00C665D2">
            <w:pPr>
              <w:spacing w:after="0"/>
              <w:rPr>
                <w:rFonts w:eastAsiaTheme="minorEastAsia" w:cs="Arial"/>
                <w:lang w:eastAsia="ko-KR"/>
              </w:rPr>
            </w:pPr>
            <w:r>
              <w:rPr>
                <w:rFonts w:eastAsiaTheme="minorEastAsia" w:cs="Arial" w:hint="eastAsia"/>
                <w:lang w:val="en-US"/>
              </w:rPr>
              <w:t>Option 4</w:t>
            </w:r>
          </w:p>
        </w:tc>
        <w:tc>
          <w:tcPr>
            <w:tcW w:w="6052" w:type="dxa"/>
          </w:tcPr>
          <w:p w14:paraId="5CEFB087" w14:textId="77777777" w:rsidR="00E8227B" w:rsidRDefault="00C665D2">
            <w:pPr>
              <w:spacing w:after="0"/>
              <w:rPr>
                <w:rFonts w:eastAsiaTheme="minorEastAsia" w:cs="Arial"/>
                <w:lang w:eastAsia="ko-KR"/>
              </w:rPr>
            </w:pPr>
            <w:r>
              <w:rPr>
                <w:rFonts w:eastAsiaTheme="minorEastAsia" w:cs="Arial" w:hint="eastAsia"/>
                <w:lang w:val="en-US"/>
              </w:rPr>
              <w:t>Option 1-3 are all possible factors from TX UE perspective. We prefer to leave it to UE implementation rather than specifying every trigger condition exhaustively.</w:t>
            </w:r>
          </w:p>
        </w:tc>
      </w:tr>
      <w:tr w:rsidR="00E8227B" w14:paraId="4A80B07F" w14:textId="77777777">
        <w:tc>
          <w:tcPr>
            <w:tcW w:w="1812" w:type="dxa"/>
          </w:tcPr>
          <w:p w14:paraId="1F1503B4" w14:textId="77777777" w:rsidR="00E8227B" w:rsidRDefault="00C665D2">
            <w:pPr>
              <w:spacing w:after="0"/>
              <w:jc w:val="center"/>
              <w:rPr>
                <w:rFonts w:eastAsiaTheme="minorEastAsia" w:cs="Arial"/>
                <w:lang w:val="en-US"/>
              </w:rPr>
            </w:pPr>
            <w:r>
              <w:rPr>
                <w:rFonts w:eastAsiaTheme="minorEastAsia" w:cs="Arial" w:hint="eastAsia"/>
                <w:lang w:val="en-US"/>
              </w:rPr>
              <w:t>ZTE</w:t>
            </w:r>
          </w:p>
        </w:tc>
        <w:tc>
          <w:tcPr>
            <w:tcW w:w="1987" w:type="dxa"/>
          </w:tcPr>
          <w:p w14:paraId="043BD15C" w14:textId="77777777" w:rsidR="00E8227B" w:rsidRDefault="00C665D2">
            <w:pPr>
              <w:spacing w:after="0"/>
              <w:rPr>
                <w:rFonts w:eastAsiaTheme="minorEastAsia" w:cs="Arial"/>
                <w:lang w:val="en-US"/>
              </w:rPr>
            </w:pPr>
            <w:r>
              <w:rPr>
                <w:rFonts w:eastAsiaTheme="minorEastAsia" w:cs="Arial" w:hint="eastAsia"/>
                <w:lang w:val="en-US"/>
              </w:rPr>
              <w:t>Option1&amp;2</w:t>
            </w:r>
          </w:p>
        </w:tc>
        <w:tc>
          <w:tcPr>
            <w:tcW w:w="6052" w:type="dxa"/>
          </w:tcPr>
          <w:p w14:paraId="05DB560C" w14:textId="77777777" w:rsidR="00E8227B" w:rsidRDefault="00C665D2">
            <w:pPr>
              <w:spacing w:after="0"/>
              <w:rPr>
                <w:rFonts w:eastAsiaTheme="minorEastAsia" w:cs="Arial"/>
                <w:lang w:val="en-US"/>
              </w:rPr>
            </w:pPr>
            <w:r>
              <w:rPr>
                <w:rFonts w:eastAsiaTheme="minorEastAsia" w:cs="Arial" w:hint="eastAsia"/>
                <w:lang w:val="en-US"/>
              </w:rPr>
              <w:t xml:space="preserve">TX UE should ensure RX UE is capable of SL DRX and has power saving requirement, Otherwise, </w:t>
            </w:r>
            <w:r>
              <w:rPr>
                <w:rFonts w:hint="eastAsia"/>
                <w:lang w:val="en-US"/>
              </w:rPr>
              <w:t>without the SL DRX capability information or power saving requirement of RX UE, it is meaningless to configure the DRX to RX UE</w:t>
            </w:r>
          </w:p>
        </w:tc>
      </w:tr>
      <w:tr w:rsidR="006954F1" w14:paraId="59BAA4BA" w14:textId="77777777">
        <w:tc>
          <w:tcPr>
            <w:tcW w:w="1812" w:type="dxa"/>
          </w:tcPr>
          <w:p w14:paraId="45FFE36F" w14:textId="77777777" w:rsidR="006954F1" w:rsidRDefault="006954F1">
            <w:pPr>
              <w:spacing w:after="0"/>
              <w:jc w:val="center"/>
              <w:rPr>
                <w:rFonts w:eastAsiaTheme="minorEastAsia" w:cs="Arial"/>
                <w:lang w:val="en-US"/>
              </w:rPr>
            </w:pPr>
            <w:r>
              <w:rPr>
                <w:rFonts w:cs="Arial"/>
                <w:lang w:val="en-US"/>
              </w:rPr>
              <w:t>Huawei, HiSilicon</w:t>
            </w:r>
          </w:p>
        </w:tc>
        <w:tc>
          <w:tcPr>
            <w:tcW w:w="1987" w:type="dxa"/>
          </w:tcPr>
          <w:p w14:paraId="04C4F75D" w14:textId="77777777" w:rsidR="006954F1" w:rsidRDefault="00DC26C4">
            <w:pPr>
              <w:spacing w:after="0"/>
              <w:rPr>
                <w:rFonts w:eastAsiaTheme="minorEastAsia" w:cs="Arial"/>
                <w:lang w:val="en-US"/>
              </w:rPr>
            </w:pPr>
            <w:r>
              <w:rPr>
                <w:rFonts w:eastAsiaTheme="minorEastAsia" w:cs="Arial"/>
                <w:lang w:val="en-US"/>
              </w:rPr>
              <w:t>Option 4</w:t>
            </w:r>
          </w:p>
        </w:tc>
        <w:tc>
          <w:tcPr>
            <w:tcW w:w="6052" w:type="dxa"/>
          </w:tcPr>
          <w:p w14:paraId="13525CB1" w14:textId="77777777" w:rsidR="006954F1" w:rsidRDefault="006954F1">
            <w:pPr>
              <w:spacing w:after="0"/>
              <w:rPr>
                <w:rFonts w:eastAsiaTheme="minorEastAsia" w:cs="Arial"/>
                <w:lang w:val="en-US"/>
              </w:rPr>
            </w:pPr>
          </w:p>
        </w:tc>
      </w:tr>
      <w:tr w:rsidR="00BA7166" w14:paraId="61FCEFFF" w14:textId="77777777">
        <w:tc>
          <w:tcPr>
            <w:tcW w:w="1812" w:type="dxa"/>
          </w:tcPr>
          <w:p w14:paraId="684E56C6" w14:textId="77777777" w:rsidR="00BA7166" w:rsidRDefault="00BA7166" w:rsidP="00BA7166">
            <w:pPr>
              <w:spacing w:after="0"/>
              <w:jc w:val="center"/>
              <w:rPr>
                <w:rFonts w:eastAsiaTheme="minorEastAsia" w:cs="Arial"/>
                <w:lang w:val="en-US"/>
              </w:rPr>
            </w:pPr>
            <w:r>
              <w:rPr>
                <w:rFonts w:eastAsiaTheme="minorEastAsia" w:cs="Arial"/>
              </w:rPr>
              <w:t>Fraunhofer</w:t>
            </w:r>
          </w:p>
        </w:tc>
        <w:tc>
          <w:tcPr>
            <w:tcW w:w="1987" w:type="dxa"/>
          </w:tcPr>
          <w:p w14:paraId="2063D6A7" w14:textId="77777777" w:rsidR="00BA7166" w:rsidRDefault="00BA7166" w:rsidP="00BA7166">
            <w:pPr>
              <w:spacing w:after="0"/>
              <w:rPr>
                <w:rFonts w:eastAsiaTheme="minorEastAsia" w:cs="Arial"/>
                <w:lang w:val="en-US"/>
              </w:rPr>
            </w:pPr>
            <w:r>
              <w:rPr>
                <w:rFonts w:eastAsiaTheme="minorEastAsia" w:cs="Arial"/>
              </w:rPr>
              <w:t>Option 2</w:t>
            </w:r>
          </w:p>
        </w:tc>
        <w:tc>
          <w:tcPr>
            <w:tcW w:w="6052" w:type="dxa"/>
          </w:tcPr>
          <w:p w14:paraId="312E8DA6" w14:textId="77777777" w:rsidR="00BA7166" w:rsidRDefault="00BA7166" w:rsidP="00BA7166">
            <w:pPr>
              <w:spacing w:after="0"/>
              <w:rPr>
                <w:rFonts w:eastAsiaTheme="minorEastAsia" w:cs="Arial"/>
                <w:lang w:val="en-US"/>
              </w:rPr>
            </w:pPr>
            <w:r>
              <w:rPr>
                <w:rFonts w:eastAsiaTheme="minorEastAsia" w:cs="Arial"/>
              </w:rPr>
              <w:t xml:space="preserve">We think for unicast DRX configuration the assistance information from the RX UE has to be considered. </w:t>
            </w:r>
          </w:p>
        </w:tc>
      </w:tr>
      <w:tr w:rsidR="00682A24" w14:paraId="06A54E90" w14:textId="77777777">
        <w:tc>
          <w:tcPr>
            <w:tcW w:w="1812" w:type="dxa"/>
          </w:tcPr>
          <w:p w14:paraId="4FB44FB1" w14:textId="0C868AB7" w:rsidR="00682A24" w:rsidRDefault="00682A24" w:rsidP="00682A24">
            <w:pPr>
              <w:spacing w:after="0"/>
              <w:jc w:val="center"/>
              <w:rPr>
                <w:rFonts w:eastAsiaTheme="minorEastAsia" w:cs="Arial"/>
              </w:rPr>
            </w:pPr>
            <w:r>
              <w:rPr>
                <w:rFonts w:eastAsia="Yu Mincho" w:cs="Arial"/>
                <w:lang w:eastAsia="ja-JP"/>
              </w:rPr>
              <w:t>Convida</w:t>
            </w:r>
          </w:p>
        </w:tc>
        <w:tc>
          <w:tcPr>
            <w:tcW w:w="1987" w:type="dxa"/>
          </w:tcPr>
          <w:p w14:paraId="53620D5F" w14:textId="20844328" w:rsidR="00682A24" w:rsidRDefault="00682A24" w:rsidP="00682A24">
            <w:pPr>
              <w:spacing w:after="0"/>
              <w:rPr>
                <w:rFonts w:eastAsiaTheme="minorEastAsia" w:cs="Arial"/>
              </w:rPr>
            </w:pPr>
            <w:r>
              <w:rPr>
                <w:rFonts w:eastAsia="Yu Mincho" w:cs="Arial"/>
                <w:lang w:eastAsia="ja-JP"/>
              </w:rPr>
              <w:t>Option 2 and Option 4</w:t>
            </w:r>
          </w:p>
        </w:tc>
        <w:tc>
          <w:tcPr>
            <w:tcW w:w="6052" w:type="dxa"/>
          </w:tcPr>
          <w:p w14:paraId="0D11239C" w14:textId="77777777" w:rsidR="00682A24" w:rsidRDefault="00682A24" w:rsidP="00682A24">
            <w:pPr>
              <w:spacing w:after="0"/>
              <w:rPr>
                <w:rFonts w:eastAsia="Yu Mincho" w:cs="Arial"/>
                <w:lang w:eastAsia="ja-JP"/>
              </w:rPr>
            </w:pPr>
            <w:r>
              <w:rPr>
                <w:rFonts w:eastAsia="Yu Mincho" w:cs="Arial"/>
                <w:lang w:eastAsia="ja-JP"/>
              </w:rPr>
              <w:t>We agree that certain triggers should rely in TX UE implementation. However, our view is that if the RX UE provides</w:t>
            </w:r>
            <w:r>
              <w:t xml:space="preserve"> </w:t>
            </w:r>
            <w:r w:rsidRPr="004F6FBE">
              <w:rPr>
                <w:rFonts w:eastAsia="Yu Mincho" w:cs="Arial"/>
                <w:lang w:eastAsia="ja-JP"/>
              </w:rPr>
              <w:t>SL DRX assistance information</w:t>
            </w:r>
            <w:r>
              <w:rPr>
                <w:rFonts w:eastAsia="Yu Mincho" w:cs="Arial"/>
                <w:lang w:eastAsia="ja-JP"/>
              </w:rPr>
              <w:t>, this should be seen as a request from the RX UE to configure SL DRX. In response, the TX UE to</w:t>
            </w:r>
            <w:r w:rsidRPr="004F6FBE">
              <w:rPr>
                <w:rFonts w:eastAsia="Yu Mincho" w:cs="Arial"/>
                <w:lang w:eastAsia="ja-JP"/>
              </w:rPr>
              <w:t xml:space="preserve"> send the unicast DRX configuration to RX UE</w:t>
            </w:r>
            <w:r>
              <w:rPr>
                <w:rFonts w:eastAsia="Yu Mincho" w:cs="Arial"/>
                <w:lang w:eastAsia="ja-JP"/>
              </w:rPr>
              <w:t>.</w:t>
            </w:r>
          </w:p>
          <w:p w14:paraId="658FD57C" w14:textId="77777777" w:rsidR="00682A24" w:rsidRDefault="00682A24" w:rsidP="00682A24">
            <w:pPr>
              <w:spacing w:after="0"/>
              <w:rPr>
                <w:rFonts w:eastAsia="Yu Mincho" w:cs="Arial"/>
                <w:lang w:eastAsia="ja-JP"/>
              </w:rPr>
            </w:pPr>
          </w:p>
          <w:p w14:paraId="73A7C7B5" w14:textId="59FDF0A1" w:rsidR="00682A24" w:rsidRDefault="00682A24" w:rsidP="00682A24">
            <w:pPr>
              <w:spacing w:after="0"/>
              <w:rPr>
                <w:rFonts w:eastAsiaTheme="minorEastAsia" w:cs="Arial"/>
              </w:rPr>
            </w:pPr>
            <w:r>
              <w:rPr>
                <w:rFonts w:eastAsia="Yu Mincho" w:cs="Arial"/>
                <w:lang w:eastAsia="ja-JP"/>
              </w:rPr>
              <w:t>As for Option1, although we don’t think that the capability exchange alone should trigger the TX UE to send a SL DRX configuration to the RX UE, we do think that this should at least be a condition that the TX UE should check before sending any SL DRX configuration.</w:t>
            </w:r>
          </w:p>
        </w:tc>
      </w:tr>
    </w:tbl>
    <w:p w14:paraId="3F8FE98C" w14:textId="77777777" w:rsidR="00E8227B" w:rsidRDefault="00E8227B">
      <w:pPr>
        <w:pStyle w:val="Doc-title"/>
        <w:rPr>
          <w:lang w:eastAsia="zh-CN"/>
        </w:rPr>
      </w:pPr>
    </w:p>
    <w:p w14:paraId="0EFF6685" w14:textId="77777777" w:rsidR="00E8227B" w:rsidRDefault="00C665D2">
      <w:pPr>
        <w:pStyle w:val="Heading5"/>
        <w:rPr>
          <w:b/>
          <w:bCs/>
          <w:lang w:val="en-US"/>
        </w:rPr>
      </w:pPr>
      <w:r>
        <w:rPr>
          <w:rFonts w:hint="eastAsia"/>
          <w:b/>
          <w:bCs/>
          <w:lang w:val="en-US"/>
        </w:rPr>
        <w:t>Question4-1c, when RX UE considers the SL unicast DRX configuration is applied:</w:t>
      </w:r>
    </w:p>
    <w:p w14:paraId="770CBACE" w14:textId="77777777"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p>
    <w:p w14:paraId="3E675D68" w14:textId="77777777"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r>
        <w:rPr>
          <w:rFonts w:cs="Arial"/>
          <w:lang w:val="en-US"/>
        </w:rPr>
        <w:t xml:space="preserve"> </w:t>
      </w:r>
      <w:r>
        <w:rPr>
          <w:rFonts w:cs="Arial" w:hint="eastAsia"/>
          <w:lang w:val="en-US"/>
        </w:rPr>
        <w:t>after sending SL DRX confirmation message to TX UE.</w:t>
      </w:r>
    </w:p>
    <w:p w14:paraId="1E774044" w14:textId="77777777" w:rsidR="00E8227B" w:rsidRDefault="00C665D2">
      <w:pPr>
        <w:numPr>
          <w:ilvl w:val="0"/>
          <w:numId w:val="24"/>
        </w:numPr>
        <w:tabs>
          <w:tab w:val="left" w:pos="420"/>
        </w:tabs>
        <w:rPr>
          <w:ins w:id="14"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5FE9303E" w14:textId="77777777" w:rsidR="00E8227B" w:rsidRDefault="00C665D2">
      <w:pPr>
        <w:pStyle w:val="ListParagraph"/>
        <w:numPr>
          <w:ilvl w:val="0"/>
          <w:numId w:val="24"/>
        </w:numPr>
        <w:ind w:firstLineChars="0"/>
        <w:rPr>
          <w:rFonts w:cs="Arial"/>
          <w:lang w:val="en-US"/>
        </w:rPr>
        <w:pPrChange w:id="15" w:author="冷冰雪(Bingxue Leng)" w:date="2021-08-19T09:11:00Z">
          <w:pPr>
            <w:numPr>
              <w:numId w:val="24"/>
            </w:numPr>
            <w:tabs>
              <w:tab w:val="left" w:pos="420"/>
            </w:tabs>
            <w:ind w:left="425" w:hanging="425"/>
          </w:pPr>
        </w:pPrChange>
      </w:pPr>
      <w:ins w:id="16" w:author="冷冰雪(Bingxue Leng)" w:date="2021-08-19T09:11:00Z">
        <w:r>
          <w:rPr>
            <w:rFonts w:cs="Arial"/>
            <w:lang w:val="en-US"/>
          </w:rPr>
          <w:t xml:space="preserve">After receiving </w:t>
        </w:r>
        <w:r>
          <w:rPr>
            <w:rFonts w:cs="Arial"/>
            <w:i/>
            <w:lang w:val="en-US"/>
            <w:rPrChange w:id="17" w:author="冷冰雪(Bingxue Leng)" w:date="2021-08-19T09:11:00Z">
              <w:rPr>
                <w:rFonts w:cs="Arial"/>
                <w:lang w:val="en-US"/>
              </w:rPr>
            </w:rPrChange>
          </w:rPr>
          <w:t>RRCReconfigurationSidelink</w:t>
        </w:r>
        <w:r>
          <w:rPr>
            <w:rFonts w:cs="Arial"/>
            <w:lang w:val="en-US"/>
          </w:rPr>
          <w:t xml:space="preserve"> including SL DRX configuration, and if Rx-UE accept the SL DRX configuration, before sending </w:t>
        </w:r>
        <w:r>
          <w:rPr>
            <w:rFonts w:cs="Arial"/>
            <w:i/>
            <w:lang w:val="en-US"/>
            <w:rPrChange w:id="18" w:author="冷冰雪(Bingxue Leng)" w:date="2021-08-19T09:11:00Z">
              <w:rPr>
                <w:rFonts w:cs="Arial"/>
                <w:lang w:val="en-US"/>
              </w:rPr>
            </w:rPrChange>
          </w:rPr>
          <w:t>RRCReconfigurationCompleteSidelink</w:t>
        </w:r>
        <w:r>
          <w:rPr>
            <w:rFonts w:cs="Arial"/>
            <w:lang w:val="en-US"/>
          </w:rPr>
          <w:t xml:space="preserve"> message to Tx-UE.</w:t>
        </w:r>
      </w:ins>
    </w:p>
    <w:p w14:paraId="0FEC9591" w14:textId="77777777" w:rsidR="00E8227B" w:rsidRDefault="00C665D2">
      <w:pPr>
        <w:numPr>
          <w:ilvl w:val="0"/>
          <w:numId w:val="24"/>
        </w:numPr>
        <w:tabs>
          <w:tab w:val="left" w:pos="420"/>
        </w:tabs>
        <w:rPr>
          <w:rFonts w:cs="Arial"/>
          <w:lang w:val="en-US"/>
        </w:rPr>
      </w:pPr>
      <w:r>
        <w:rPr>
          <w:rFonts w:cs="Arial" w:hint="eastAsia"/>
          <w:lang w:val="en-US"/>
        </w:rPr>
        <w:t>Others</w:t>
      </w:r>
    </w:p>
    <w:p w14:paraId="02328364" w14:textId="77777777" w:rsidR="00E8227B" w:rsidRDefault="00C665D2">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66241E7" w14:textId="77777777">
        <w:tc>
          <w:tcPr>
            <w:tcW w:w="1812" w:type="dxa"/>
            <w:shd w:val="clear" w:color="auto" w:fill="E7E6E6"/>
          </w:tcPr>
          <w:p w14:paraId="66E75124"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320CCAA"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2C586688" w14:textId="77777777" w:rsidR="00E8227B" w:rsidRDefault="00C665D2">
            <w:pPr>
              <w:spacing w:after="0"/>
              <w:jc w:val="center"/>
              <w:rPr>
                <w:rFonts w:cs="Arial"/>
                <w:lang w:eastAsia="ko-KR"/>
              </w:rPr>
            </w:pPr>
            <w:r>
              <w:rPr>
                <w:rFonts w:cs="Arial"/>
                <w:lang w:eastAsia="ko-KR"/>
              </w:rPr>
              <w:t>Comment</w:t>
            </w:r>
          </w:p>
        </w:tc>
      </w:tr>
      <w:tr w:rsidR="00E8227B" w14:paraId="1AB8D044" w14:textId="77777777">
        <w:tc>
          <w:tcPr>
            <w:tcW w:w="1812" w:type="dxa"/>
          </w:tcPr>
          <w:p w14:paraId="1287143C" w14:textId="77777777" w:rsidR="00E8227B" w:rsidRDefault="00C665D2">
            <w:pPr>
              <w:spacing w:after="0"/>
              <w:jc w:val="center"/>
              <w:rPr>
                <w:rFonts w:cs="Arial"/>
              </w:rPr>
            </w:pPr>
            <w:r>
              <w:rPr>
                <w:rFonts w:cs="Arial" w:hint="eastAsia"/>
              </w:rPr>
              <w:t>Xiaomi</w:t>
            </w:r>
          </w:p>
        </w:tc>
        <w:tc>
          <w:tcPr>
            <w:tcW w:w="1987" w:type="dxa"/>
          </w:tcPr>
          <w:p w14:paraId="6320090D" w14:textId="77777777" w:rsidR="00E8227B" w:rsidRDefault="00C665D2">
            <w:pPr>
              <w:spacing w:after="0"/>
              <w:rPr>
                <w:rFonts w:eastAsia="DengXian" w:cs="Arial"/>
              </w:rPr>
            </w:pPr>
            <w:r>
              <w:rPr>
                <w:rFonts w:eastAsia="DengXian" w:cs="Arial" w:hint="eastAsia"/>
              </w:rPr>
              <w:t>Option 2</w:t>
            </w:r>
          </w:p>
        </w:tc>
        <w:tc>
          <w:tcPr>
            <w:tcW w:w="6052" w:type="dxa"/>
          </w:tcPr>
          <w:p w14:paraId="5F082DF5" w14:textId="77777777" w:rsidR="00E8227B" w:rsidRDefault="00C665D2">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7D801F8" w14:textId="77777777" w:rsidR="00E8227B" w:rsidRDefault="00C665D2">
            <w:pPr>
              <w:spacing w:after="0"/>
              <w:rPr>
                <w:rFonts w:eastAsia="DengXian" w:cs="Arial"/>
              </w:rPr>
            </w:pPr>
            <w:r>
              <w:rPr>
                <w:rFonts w:eastAsia="DengXian" w:cs="Arial"/>
              </w:rPr>
              <w:t>In option 1, RX UE reject the SL DRX configuration.</w:t>
            </w:r>
          </w:p>
          <w:p w14:paraId="14D06B80" w14:textId="77777777" w:rsidR="00E8227B" w:rsidRDefault="00C665D2">
            <w:pPr>
              <w:spacing w:after="0"/>
              <w:rPr>
                <w:rFonts w:eastAsia="DengXian" w:cs="Arial"/>
              </w:rPr>
            </w:pPr>
            <w:r>
              <w:rPr>
                <w:rFonts w:eastAsia="DengXian" w:cs="Arial"/>
              </w:rPr>
              <w:t>In option 3, TX and RX UE are not synchronized.</w:t>
            </w:r>
          </w:p>
        </w:tc>
      </w:tr>
      <w:tr w:rsidR="00E8227B" w14:paraId="1B3A1014" w14:textId="77777777">
        <w:tc>
          <w:tcPr>
            <w:tcW w:w="1812" w:type="dxa"/>
          </w:tcPr>
          <w:p w14:paraId="3F1A6E1C" w14:textId="77777777" w:rsidR="00E8227B" w:rsidRDefault="00C665D2">
            <w:pPr>
              <w:spacing w:after="0"/>
              <w:jc w:val="center"/>
              <w:rPr>
                <w:rFonts w:eastAsia="Malgun Gothic" w:cs="Arial"/>
                <w:lang w:eastAsia="ko-KR"/>
              </w:rPr>
            </w:pPr>
            <w:r>
              <w:rPr>
                <w:rFonts w:cs="Arial"/>
              </w:rPr>
              <w:t>Lenovo, MotM</w:t>
            </w:r>
          </w:p>
        </w:tc>
        <w:tc>
          <w:tcPr>
            <w:tcW w:w="1987" w:type="dxa"/>
          </w:tcPr>
          <w:p w14:paraId="73FF04DB"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196A39DA" w14:textId="77777777" w:rsidR="00E8227B" w:rsidRDefault="00C665D2">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E8227B" w14:paraId="66003068" w14:textId="77777777">
        <w:tc>
          <w:tcPr>
            <w:tcW w:w="1812" w:type="dxa"/>
          </w:tcPr>
          <w:p w14:paraId="1D87855E" w14:textId="77777777" w:rsidR="00E8227B" w:rsidRDefault="00C665D2">
            <w:pPr>
              <w:spacing w:after="0"/>
              <w:jc w:val="center"/>
              <w:rPr>
                <w:rFonts w:cs="Arial"/>
              </w:rPr>
            </w:pPr>
            <w:r>
              <w:rPr>
                <w:rFonts w:cs="Arial"/>
              </w:rPr>
              <w:t>InterDigital</w:t>
            </w:r>
          </w:p>
        </w:tc>
        <w:tc>
          <w:tcPr>
            <w:tcW w:w="1987" w:type="dxa"/>
          </w:tcPr>
          <w:p w14:paraId="7314202B"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6622F43A" w14:textId="77777777" w:rsidR="00E8227B" w:rsidRDefault="00C665D2">
            <w:pPr>
              <w:spacing w:after="0"/>
              <w:rPr>
                <w:rFonts w:eastAsia="Malgun Gothic" w:cs="Arial"/>
                <w:lang w:eastAsia="ko-KR"/>
              </w:rPr>
            </w:pPr>
            <w:r>
              <w:rPr>
                <w:rFonts w:eastAsia="Malgun Gothic" w:cs="Arial"/>
                <w:lang w:eastAsia="ko-KR"/>
              </w:rPr>
              <w:t>The RX UE can only apply DRX if it confirms accepting the DRX configuration.</w:t>
            </w:r>
          </w:p>
        </w:tc>
      </w:tr>
      <w:tr w:rsidR="00E8227B" w14:paraId="278B2D4D" w14:textId="77777777">
        <w:tc>
          <w:tcPr>
            <w:tcW w:w="1812" w:type="dxa"/>
          </w:tcPr>
          <w:p w14:paraId="304DEFBB" w14:textId="77777777" w:rsidR="00E8227B" w:rsidRDefault="00C665D2">
            <w:pPr>
              <w:spacing w:after="0"/>
              <w:jc w:val="center"/>
              <w:rPr>
                <w:rFonts w:cs="Arial"/>
              </w:rPr>
            </w:pPr>
            <w:r>
              <w:rPr>
                <w:rFonts w:cs="Arial"/>
              </w:rPr>
              <w:t>Ericsson</w:t>
            </w:r>
          </w:p>
        </w:tc>
        <w:tc>
          <w:tcPr>
            <w:tcW w:w="1987" w:type="dxa"/>
          </w:tcPr>
          <w:p w14:paraId="38F2ACA1" w14:textId="77777777" w:rsidR="00E8227B" w:rsidRDefault="00C665D2">
            <w:pPr>
              <w:spacing w:after="0"/>
              <w:rPr>
                <w:rFonts w:eastAsia="Malgun Gothic" w:cs="Arial"/>
                <w:lang w:eastAsia="ko-KR"/>
              </w:rPr>
            </w:pPr>
            <w:r>
              <w:rPr>
                <w:rFonts w:eastAsia="Malgun Gothic" w:cs="Arial"/>
                <w:lang w:eastAsia="ko-KR"/>
              </w:rPr>
              <w:t>Option 2</w:t>
            </w:r>
          </w:p>
        </w:tc>
        <w:tc>
          <w:tcPr>
            <w:tcW w:w="6052" w:type="dxa"/>
          </w:tcPr>
          <w:p w14:paraId="50D57235" w14:textId="77777777" w:rsidR="00E8227B" w:rsidRDefault="00C665D2">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rsidR="00E8227B" w14:paraId="28FFD0EB" w14:textId="77777777">
        <w:tc>
          <w:tcPr>
            <w:tcW w:w="1812" w:type="dxa"/>
          </w:tcPr>
          <w:p w14:paraId="2155B8D8" w14:textId="77777777" w:rsidR="00E8227B" w:rsidRDefault="00C665D2">
            <w:pPr>
              <w:spacing w:after="0"/>
              <w:jc w:val="center"/>
              <w:rPr>
                <w:rFonts w:cs="Arial"/>
              </w:rPr>
            </w:pPr>
            <w:r>
              <w:rPr>
                <w:rFonts w:cs="Arial"/>
              </w:rPr>
              <w:t>Apple</w:t>
            </w:r>
          </w:p>
        </w:tc>
        <w:tc>
          <w:tcPr>
            <w:tcW w:w="1987" w:type="dxa"/>
          </w:tcPr>
          <w:p w14:paraId="70A0F016" w14:textId="77777777" w:rsidR="00E8227B" w:rsidRDefault="00C665D2">
            <w:pPr>
              <w:spacing w:after="0"/>
              <w:rPr>
                <w:rFonts w:eastAsia="Malgun Gothic" w:cs="Arial"/>
                <w:lang w:eastAsia="ko-KR"/>
              </w:rPr>
            </w:pPr>
            <w:r>
              <w:rPr>
                <w:rFonts w:eastAsia="Malgun Gothic" w:cs="Arial"/>
                <w:lang w:eastAsia="ko-KR"/>
              </w:rPr>
              <w:t>Option 1 with comments</w:t>
            </w:r>
          </w:p>
        </w:tc>
        <w:tc>
          <w:tcPr>
            <w:tcW w:w="6052" w:type="dxa"/>
          </w:tcPr>
          <w:p w14:paraId="69276FFB" w14:textId="77777777" w:rsidR="00E8227B" w:rsidRDefault="00C665D2">
            <w:pPr>
              <w:spacing w:after="0"/>
              <w:rPr>
                <w:rFonts w:eastAsia="Malgun Gothic" w:cs="Arial"/>
                <w:lang w:val="en-US" w:eastAsia="ko-KR"/>
              </w:rPr>
            </w:pPr>
            <w:r>
              <w:rPr>
                <w:rFonts w:eastAsia="Malgun Gothic" w:cs="Arial"/>
                <w:lang w:eastAsia="ko-KR"/>
              </w:rPr>
              <w:t>Only if RX UE agrees on the suggested DRX config.</w:t>
            </w:r>
          </w:p>
        </w:tc>
      </w:tr>
      <w:tr w:rsidR="00E8227B" w14:paraId="09427A53" w14:textId="77777777">
        <w:tc>
          <w:tcPr>
            <w:tcW w:w="1812" w:type="dxa"/>
          </w:tcPr>
          <w:p w14:paraId="78FE8DF3" w14:textId="77777777" w:rsidR="00E8227B" w:rsidRDefault="00C665D2">
            <w:pPr>
              <w:spacing w:after="0"/>
              <w:jc w:val="center"/>
              <w:rPr>
                <w:rFonts w:cs="Arial"/>
              </w:rPr>
            </w:pPr>
            <w:r>
              <w:rPr>
                <w:rFonts w:hint="eastAsia"/>
              </w:rPr>
              <w:t>OPPO</w:t>
            </w:r>
          </w:p>
        </w:tc>
        <w:tc>
          <w:tcPr>
            <w:tcW w:w="1987" w:type="dxa"/>
          </w:tcPr>
          <w:p w14:paraId="5898A786" w14:textId="77777777" w:rsidR="00E8227B" w:rsidRDefault="00C665D2">
            <w:pPr>
              <w:spacing w:after="0"/>
              <w:rPr>
                <w:rFonts w:eastAsia="Malgun Gothic" w:cs="Arial"/>
                <w:lang w:eastAsia="ko-KR"/>
              </w:rPr>
            </w:pPr>
            <w:r>
              <w:rPr>
                <w:rFonts w:hint="eastAsia"/>
              </w:rPr>
              <w:t>Option</w:t>
            </w:r>
            <w:r>
              <w:t xml:space="preserve"> 4</w:t>
            </w:r>
          </w:p>
        </w:tc>
        <w:tc>
          <w:tcPr>
            <w:tcW w:w="6052" w:type="dxa"/>
          </w:tcPr>
          <w:p w14:paraId="735FB072" w14:textId="77777777" w:rsidR="00E8227B" w:rsidRDefault="00C665D2">
            <w:r>
              <w:t>For Option1/2</w:t>
            </w:r>
            <w:r>
              <w:rPr>
                <w:rFonts w:hint="eastAsia"/>
              </w:rPr>
              <w:t xml:space="preserve"> we want to make </w:t>
            </w:r>
            <w:r>
              <w:t>them</w:t>
            </w:r>
            <w:r>
              <w:rPr>
                <w:rFonts w:hint="eastAsia"/>
              </w:rPr>
              <w:t xml:space="preserve"> more clear since:</w:t>
            </w:r>
          </w:p>
          <w:p w14:paraId="3900ED6A" w14:textId="77777777" w:rsidR="00E8227B" w:rsidRDefault="00C665D2">
            <w:pPr>
              <w:pStyle w:val="ListParagraph"/>
              <w:numPr>
                <w:ilvl w:val="0"/>
                <w:numId w:val="25"/>
              </w:numPr>
              <w:adjustRightInd/>
              <w:spacing w:after="0" w:line="252" w:lineRule="auto"/>
              <w:ind w:firstLineChars="0"/>
              <w:textAlignment w:val="auto"/>
            </w:pPr>
            <w:r>
              <w:t xml:space="preserve">For Option1, RAN2 has already agreed the including of DRX configuration in </w:t>
            </w:r>
            <w:r>
              <w:rPr>
                <w:i/>
              </w:rPr>
              <w:t>RRCReconfigurationSidelink</w:t>
            </w:r>
            <w:r>
              <w:t>, so as for other field in the signalling, DRX configuration should take effect based on the reception of the signalling.</w:t>
            </w:r>
          </w:p>
          <w:p w14:paraId="73A0D9D7" w14:textId="77777777" w:rsidR="00E8227B" w:rsidRDefault="00C665D2">
            <w:pPr>
              <w:pStyle w:val="ListParagraph"/>
              <w:numPr>
                <w:ilvl w:val="0"/>
                <w:numId w:val="25"/>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Pr>
                <w:i/>
              </w:rPr>
              <w:t>RRCReconfigurationSidelink</w:t>
            </w:r>
            <w:r>
              <w:t xml:space="preserve"> happens before the delivery of complete message, so it is not correct to say the configuration applies only “after”.</w:t>
            </w:r>
          </w:p>
          <w:p w14:paraId="7CD2013E" w14:textId="77777777" w:rsidR="00E8227B" w:rsidRDefault="00E8227B">
            <w:pPr>
              <w:adjustRightInd/>
              <w:spacing w:after="0" w:line="252" w:lineRule="auto"/>
              <w:textAlignment w:val="auto"/>
            </w:pPr>
          </w:p>
          <w:p w14:paraId="1F869658" w14:textId="77777777" w:rsidR="00E8227B" w:rsidRDefault="00E8227B">
            <w:pPr>
              <w:spacing w:after="0"/>
              <w:rPr>
                <w:rFonts w:eastAsia="Malgun Gothic" w:cs="Arial"/>
                <w:lang w:eastAsia="ko-KR"/>
              </w:rPr>
            </w:pPr>
          </w:p>
        </w:tc>
      </w:tr>
      <w:tr w:rsidR="00E8227B" w14:paraId="14920947" w14:textId="77777777">
        <w:tc>
          <w:tcPr>
            <w:tcW w:w="1812" w:type="dxa"/>
          </w:tcPr>
          <w:p w14:paraId="565B7926" w14:textId="77777777" w:rsidR="00E8227B" w:rsidRDefault="00C665D2">
            <w:pPr>
              <w:spacing w:after="0"/>
              <w:jc w:val="center"/>
            </w:pPr>
            <w:r>
              <w:rPr>
                <w:rFonts w:eastAsia="Malgun Gothic" w:cs="Arial"/>
                <w:lang w:eastAsia="ko-KR"/>
              </w:rPr>
              <w:t>Samsung</w:t>
            </w:r>
          </w:p>
        </w:tc>
        <w:tc>
          <w:tcPr>
            <w:tcW w:w="1987" w:type="dxa"/>
          </w:tcPr>
          <w:p w14:paraId="0E438D16" w14:textId="77777777" w:rsidR="00E8227B" w:rsidRDefault="00C665D2">
            <w:pPr>
              <w:spacing w:after="0"/>
            </w:pPr>
            <w:r>
              <w:rPr>
                <w:rFonts w:eastAsia="Malgun Gothic" w:cs="Arial"/>
                <w:lang w:eastAsia="ko-KR"/>
              </w:rPr>
              <w:t>Option-2</w:t>
            </w:r>
          </w:p>
        </w:tc>
        <w:tc>
          <w:tcPr>
            <w:tcW w:w="6052" w:type="dxa"/>
          </w:tcPr>
          <w:p w14:paraId="50883625" w14:textId="77777777" w:rsidR="00E8227B" w:rsidRDefault="00E8227B"/>
        </w:tc>
      </w:tr>
      <w:tr w:rsidR="00E8227B" w14:paraId="0A1E4201" w14:textId="77777777">
        <w:tc>
          <w:tcPr>
            <w:tcW w:w="1812" w:type="dxa"/>
          </w:tcPr>
          <w:p w14:paraId="417AA87B" w14:textId="77777777"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14:paraId="199E5FA9" w14:textId="77777777" w:rsidR="00E8227B" w:rsidRDefault="00C665D2">
            <w:pPr>
              <w:spacing w:after="0"/>
              <w:rPr>
                <w:rFonts w:eastAsia="Malgun Gothic" w:cs="Arial"/>
                <w:lang w:eastAsia="ko-KR"/>
              </w:rPr>
            </w:pPr>
            <w:r>
              <w:rPr>
                <w:rFonts w:eastAsiaTheme="minorEastAsia" w:cs="Arial"/>
              </w:rPr>
              <w:t>Option 1</w:t>
            </w:r>
          </w:p>
        </w:tc>
        <w:tc>
          <w:tcPr>
            <w:tcW w:w="6052" w:type="dxa"/>
          </w:tcPr>
          <w:p w14:paraId="6BC89C3A" w14:textId="77777777" w:rsidR="00E8227B" w:rsidRDefault="00C665D2">
            <w:r>
              <w:rPr>
                <w:rFonts w:eastAsiaTheme="minorEastAsia" w:cs="Arial"/>
              </w:rPr>
              <w:t xml:space="preserve">On receiving the DRX configuration, the RX UE can apply the DRX configuration if it can comply with it. </w:t>
            </w:r>
          </w:p>
        </w:tc>
      </w:tr>
      <w:tr w:rsidR="00E8227B" w14:paraId="0CFFB4BD" w14:textId="77777777">
        <w:tc>
          <w:tcPr>
            <w:tcW w:w="1812" w:type="dxa"/>
          </w:tcPr>
          <w:p w14:paraId="45D6C740" w14:textId="77777777" w:rsidR="00E8227B" w:rsidRDefault="00C665D2">
            <w:pPr>
              <w:spacing w:after="0"/>
              <w:jc w:val="center"/>
              <w:rPr>
                <w:rFonts w:cs="Arial"/>
              </w:rPr>
            </w:pPr>
            <w:r>
              <w:rPr>
                <w:rFonts w:eastAsia="Malgun Gothic" w:cs="Arial"/>
                <w:lang w:eastAsia="ko-KR"/>
              </w:rPr>
              <w:t>MediaTek</w:t>
            </w:r>
          </w:p>
        </w:tc>
        <w:tc>
          <w:tcPr>
            <w:tcW w:w="1987" w:type="dxa"/>
          </w:tcPr>
          <w:p w14:paraId="5BA6C681" w14:textId="77777777" w:rsidR="00E8227B" w:rsidRDefault="00C665D2">
            <w:pPr>
              <w:spacing w:after="0"/>
              <w:rPr>
                <w:rFonts w:eastAsiaTheme="minorEastAsia" w:cs="Arial"/>
              </w:rPr>
            </w:pPr>
            <w:r>
              <w:rPr>
                <w:rFonts w:eastAsia="Malgun Gothic" w:cs="Arial"/>
                <w:lang w:eastAsia="ko-KR"/>
              </w:rPr>
              <w:t>Option-2</w:t>
            </w:r>
          </w:p>
        </w:tc>
        <w:tc>
          <w:tcPr>
            <w:tcW w:w="6052" w:type="dxa"/>
          </w:tcPr>
          <w:p w14:paraId="281A1E0E" w14:textId="77777777" w:rsidR="00E8227B" w:rsidRDefault="00C665D2">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E8227B" w14:paraId="78256BF5" w14:textId="77777777">
        <w:tc>
          <w:tcPr>
            <w:tcW w:w="1812" w:type="dxa"/>
          </w:tcPr>
          <w:p w14:paraId="48C56C3C" w14:textId="77777777" w:rsidR="00E8227B" w:rsidRDefault="00C665D2">
            <w:pPr>
              <w:spacing w:after="0"/>
              <w:jc w:val="center"/>
              <w:rPr>
                <w:rFonts w:eastAsiaTheme="minorEastAsia" w:cs="Arial"/>
              </w:rPr>
            </w:pPr>
            <w:r>
              <w:rPr>
                <w:rFonts w:eastAsiaTheme="minorEastAsia" w:cs="Arial" w:hint="eastAsia"/>
              </w:rPr>
              <w:t>CATT</w:t>
            </w:r>
          </w:p>
        </w:tc>
        <w:tc>
          <w:tcPr>
            <w:tcW w:w="1987" w:type="dxa"/>
          </w:tcPr>
          <w:p w14:paraId="58D60EC4" w14:textId="77777777" w:rsidR="00E8227B" w:rsidRDefault="00C665D2">
            <w:pPr>
              <w:spacing w:after="0"/>
              <w:rPr>
                <w:rFonts w:eastAsiaTheme="minorEastAsia" w:cs="Arial"/>
              </w:rPr>
            </w:pPr>
            <w:r>
              <w:rPr>
                <w:rFonts w:eastAsiaTheme="minorEastAsia" w:cs="Arial" w:hint="eastAsia"/>
              </w:rPr>
              <w:t>Option2</w:t>
            </w:r>
          </w:p>
        </w:tc>
        <w:tc>
          <w:tcPr>
            <w:tcW w:w="6052" w:type="dxa"/>
          </w:tcPr>
          <w:p w14:paraId="27014E4B" w14:textId="77777777" w:rsidR="00E8227B" w:rsidRDefault="00C665D2">
            <w:pPr>
              <w:rPr>
                <w:rFonts w:eastAsiaTheme="minorEastAsia" w:cs="Arial"/>
              </w:rPr>
            </w:pPr>
            <w:r>
              <w:rPr>
                <w:rFonts w:eastAsiaTheme="minorEastAsia" w:cs="Arial" w:hint="eastAsia"/>
              </w:rPr>
              <w:t>Once the Rx UE accepts the SL DRX configuration, it will apply it.</w:t>
            </w:r>
          </w:p>
        </w:tc>
      </w:tr>
      <w:tr w:rsidR="00E8227B" w14:paraId="0E600305" w14:textId="77777777">
        <w:tc>
          <w:tcPr>
            <w:tcW w:w="1812" w:type="dxa"/>
          </w:tcPr>
          <w:p w14:paraId="4EAB989A" w14:textId="77777777" w:rsidR="00E8227B" w:rsidRDefault="00C665D2">
            <w:pPr>
              <w:spacing w:after="0"/>
              <w:jc w:val="center"/>
              <w:rPr>
                <w:rFonts w:eastAsiaTheme="minorEastAsia" w:cs="Arial"/>
              </w:rPr>
            </w:pPr>
            <w:r>
              <w:rPr>
                <w:rFonts w:cs="Arial"/>
              </w:rPr>
              <w:t>NEC</w:t>
            </w:r>
          </w:p>
        </w:tc>
        <w:tc>
          <w:tcPr>
            <w:tcW w:w="1987" w:type="dxa"/>
          </w:tcPr>
          <w:p w14:paraId="280A3CDD" w14:textId="77777777" w:rsidR="00E8227B" w:rsidRDefault="00C665D2">
            <w:pPr>
              <w:spacing w:after="0"/>
              <w:rPr>
                <w:rFonts w:eastAsiaTheme="minorEastAsia" w:cs="Arial"/>
              </w:rPr>
            </w:pPr>
            <w:r>
              <w:rPr>
                <w:rFonts w:eastAsia="Yu Mincho" w:cs="Arial" w:hint="eastAsia"/>
                <w:lang w:eastAsia="ja-JP"/>
              </w:rPr>
              <w:t>Option 2</w:t>
            </w:r>
          </w:p>
        </w:tc>
        <w:tc>
          <w:tcPr>
            <w:tcW w:w="6052" w:type="dxa"/>
          </w:tcPr>
          <w:p w14:paraId="2BCDB9DC" w14:textId="77777777" w:rsidR="00E8227B" w:rsidRDefault="00E8227B">
            <w:pPr>
              <w:rPr>
                <w:rFonts w:eastAsiaTheme="minorEastAsia" w:cs="Arial"/>
              </w:rPr>
            </w:pPr>
          </w:p>
        </w:tc>
      </w:tr>
      <w:tr w:rsidR="00E8227B" w14:paraId="35E83873" w14:textId="77777777">
        <w:tc>
          <w:tcPr>
            <w:tcW w:w="1812" w:type="dxa"/>
          </w:tcPr>
          <w:p w14:paraId="14607EFB" w14:textId="77777777" w:rsidR="00E8227B" w:rsidRDefault="00C665D2">
            <w:pPr>
              <w:spacing w:after="0"/>
              <w:jc w:val="center"/>
              <w:rPr>
                <w:rFonts w:cs="Arial"/>
              </w:rPr>
            </w:pPr>
            <w:r>
              <w:rPr>
                <w:rFonts w:cs="Arial"/>
              </w:rPr>
              <w:t>Nokia</w:t>
            </w:r>
          </w:p>
        </w:tc>
        <w:tc>
          <w:tcPr>
            <w:tcW w:w="1987" w:type="dxa"/>
          </w:tcPr>
          <w:p w14:paraId="54F42472" w14:textId="77777777" w:rsidR="00E8227B" w:rsidRDefault="00C665D2">
            <w:pPr>
              <w:spacing w:after="0"/>
              <w:rPr>
                <w:rFonts w:eastAsia="Yu Mincho" w:cs="Arial"/>
                <w:lang w:eastAsia="ja-JP"/>
              </w:rPr>
            </w:pPr>
            <w:r>
              <w:rPr>
                <w:rFonts w:eastAsia="Yu Mincho" w:cs="Arial"/>
                <w:lang w:eastAsia="ja-JP"/>
              </w:rPr>
              <w:t>Option 1</w:t>
            </w:r>
          </w:p>
        </w:tc>
        <w:tc>
          <w:tcPr>
            <w:tcW w:w="6052" w:type="dxa"/>
          </w:tcPr>
          <w:p w14:paraId="35270B45" w14:textId="77777777" w:rsidR="00E8227B" w:rsidRDefault="00C665D2">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E8227B" w14:paraId="32C9AB52" w14:textId="77777777">
        <w:tc>
          <w:tcPr>
            <w:tcW w:w="1812" w:type="dxa"/>
          </w:tcPr>
          <w:p w14:paraId="28CA5A36" w14:textId="77777777" w:rsidR="00E8227B" w:rsidRDefault="00C665D2">
            <w:pPr>
              <w:spacing w:after="0"/>
              <w:jc w:val="center"/>
              <w:rPr>
                <w:rFonts w:cs="Arial"/>
              </w:rPr>
            </w:pPr>
            <w:r>
              <w:rPr>
                <w:rFonts w:cs="Arial"/>
              </w:rPr>
              <w:t>Intel</w:t>
            </w:r>
          </w:p>
        </w:tc>
        <w:tc>
          <w:tcPr>
            <w:tcW w:w="1987" w:type="dxa"/>
          </w:tcPr>
          <w:p w14:paraId="75F39990" w14:textId="77777777" w:rsidR="00E8227B" w:rsidRDefault="00C665D2">
            <w:pPr>
              <w:spacing w:after="0"/>
              <w:rPr>
                <w:rFonts w:eastAsia="Yu Mincho" w:cs="Arial"/>
                <w:lang w:eastAsia="ja-JP"/>
              </w:rPr>
            </w:pPr>
            <w:r>
              <w:rPr>
                <w:rFonts w:eastAsia="Malgun Gothic" w:cs="Arial"/>
                <w:lang w:eastAsia="ko-KR"/>
              </w:rPr>
              <w:t>Option 1</w:t>
            </w:r>
          </w:p>
        </w:tc>
        <w:tc>
          <w:tcPr>
            <w:tcW w:w="6052" w:type="dxa"/>
          </w:tcPr>
          <w:p w14:paraId="1D572240" w14:textId="77777777" w:rsidR="00E8227B" w:rsidRDefault="00C665D2">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E8227B" w14:paraId="63C788E4" w14:textId="77777777">
        <w:tc>
          <w:tcPr>
            <w:tcW w:w="1812" w:type="dxa"/>
          </w:tcPr>
          <w:p w14:paraId="7DBE39DC" w14:textId="77777777" w:rsidR="00E8227B" w:rsidRDefault="00C665D2">
            <w:pPr>
              <w:spacing w:after="0"/>
              <w:jc w:val="center"/>
              <w:rPr>
                <w:rFonts w:cs="Arial"/>
              </w:rPr>
            </w:pPr>
            <w:r>
              <w:rPr>
                <w:rFonts w:cs="Arial"/>
              </w:rPr>
              <w:t>Spreadtrum</w:t>
            </w:r>
          </w:p>
        </w:tc>
        <w:tc>
          <w:tcPr>
            <w:tcW w:w="1987" w:type="dxa"/>
          </w:tcPr>
          <w:p w14:paraId="05BE9B4C" w14:textId="77777777" w:rsidR="00E8227B" w:rsidRDefault="00C665D2">
            <w:pPr>
              <w:spacing w:after="0"/>
              <w:rPr>
                <w:rFonts w:eastAsia="Malgun Gothic" w:cs="Arial"/>
                <w:lang w:eastAsia="ko-KR"/>
              </w:rPr>
            </w:pPr>
            <w:r>
              <w:rPr>
                <w:rFonts w:eastAsia="Malgun Gothic" w:cs="Arial"/>
                <w:lang w:eastAsia="ko-KR"/>
              </w:rPr>
              <w:t>Option 1</w:t>
            </w:r>
          </w:p>
        </w:tc>
        <w:tc>
          <w:tcPr>
            <w:tcW w:w="6052" w:type="dxa"/>
          </w:tcPr>
          <w:p w14:paraId="7C585526" w14:textId="77777777" w:rsidR="00E8227B" w:rsidRDefault="00C665D2">
            <w:pPr>
              <w:rPr>
                <w:rFonts w:eastAsia="Malgun Gothic" w:cs="Arial"/>
                <w:lang w:eastAsia="ko-KR"/>
              </w:rPr>
            </w:pPr>
            <w:r>
              <w:rPr>
                <w:rFonts w:eastAsia="Malgun Gothic" w:cs="Arial"/>
                <w:lang w:eastAsia="ko-KR"/>
              </w:rPr>
              <w:t>Only if Rx UE accepts the DRX configuration.</w:t>
            </w:r>
          </w:p>
        </w:tc>
      </w:tr>
      <w:tr w:rsidR="00E8227B" w14:paraId="74DD4E41" w14:textId="77777777">
        <w:tc>
          <w:tcPr>
            <w:tcW w:w="1812" w:type="dxa"/>
          </w:tcPr>
          <w:p w14:paraId="78DB76DB" w14:textId="77777777" w:rsidR="00E8227B" w:rsidRDefault="00C665D2">
            <w:pPr>
              <w:spacing w:after="0"/>
              <w:jc w:val="center"/>
              <w:rPr>
                <w:rFonts w:cs="Arial"/>
              </w:rPr>
            </w:pPr>
            <w:r>
              <w:rPr>
                <w:rFonts w:cs="Arial" w:hint="eastAsia"/>
              </w:rPr>
              <w:t>S</w:t>
            </w:r>
            <w:r>
              <w:rPr>
                <w:rFonts w:cs="Arial"/>
              </w:rPr>
              <w:t>harp</w:t>
            </w:r>
          </w:p>
        </w:tc>
        <w:tc>
          <w:tcPr>
            <w:tcW w:w="1987" w:type="dxa"/>
          </w:tcPr>
          <w:p w14:paraId="166B9C35"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39545F6B" w14:textId="77777777" w:rsidR="00E8227B" w:rsidRDefault="00E8227B">
            <w:pPr>
              <w:rPr>
                <w:rFonts w:eastAsia="Malgun Gothic" w:cs="Arial"/>
                <w:lang w:eastAsia="ko-KR"/>
              </w:rPr>
            </w:pPr>
          </w:p>
        </w:tc>
      </w:tr>
      <w:tr w:rsidR="00E8227B" w14:paraId="125FA9AF" w14:textId="77777777">
        <w:tc>
          <w:tcPr>
            <w:tcW w:w="1812" w:type="dxa"/>
          </w:tcPr>
          <w:p w14:paraId="69101144" w14:textId="77777777" w:rsidR="00E8227B" w:rsidRDefault="00C665D2">
            <w:pPr>
              <w:spacing w:after="0"/>
              <w:jc w:val="center"/>
              <w:rPr>
                <w:rFonts w:cs="Arial"/>
              </w:rPr>
            </w:pPr>
            <w:r>
              <w:rPr>
                <w:rFonts w:eastAsia="Malgun Gothic" w:cs="Arial" w:hint="eastAsia"/>
                <w:lang w:eastAsia="ko-KR"/>
              </w:rPr>
              <w:t>LG</w:t>
            </w:r>
          </w:p>
        </w:tc>
        <w:tc>
          <w:tcPr>
            <w:tcW w:w="1987" w:type="dxa"/>
          </w:tcPr>
          <w:p w14:paraId="28734F12" w14:textId="77777777" w:rsidR="00E8227B" w:rsidRDefault="00C665D2">
            <w:pPr>
              <w:spacing w:after="0"/>
              <w:rPr>
                <w:rFonts w:eastAsiaTheme="minorEastAsia" w:cs="Arial"/>
              </w:rPr>
            </w:pPr>
            <w:r>
              <w:rPr>
                <w:rFonts w:eastAsia="Malgun Gothic" w:cs="Arial" w:hint="eastAsia"/>
                <w:lang w:eastAsia="ko-KR"/>
              </w:rPr>
              <w:t>Option 2</w:t>
            </w:r>
          </w:p>
        </w:tc>
        <w:tc>
          <w:tcPr>
            <w:tcW w:w="6052" w:type="dxa"/>
          </w:tcPr>
          <w:p w14:paraId="6AAD388F" w14:textId="77777777" w:rsidR="00E8227B" w:rsidRDefault="00C665D2">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rsidR="00E8227B" w14:paraId="52E1F530" w14:textId="77777777">
        <w:tc>
          <w:tcPr>
            <w:tcW w:w="1812" w:type="dxa"/>
          </w:tcPr>
          <w:p w14:paraId="7AFD48FB" w14:textId="77777777" w:rsidR="00E8227B" w:rsidRDefault="00C665D2">
            <w:pPr>
              <w:spacing w:after="0"/>
              <w:jc w:val="center"/>
              <w:rPr>
                <w:rFonts w:eastAsia="Malgun Gothic" w:cs="Arial"/>
                <w:lang w:eastAsia="ko-KR"/>
              </w:rPr>
            </w:pPr>
            <w:r>
              <w:rPr>
                <w:rFonts w:cs="Arial" w:hint="eastAsia"/>
                <w:lang w:val="en-US"/>
              </w:rPr>
              <w:t>vivo</w:t>
            </w:r>
          </w:p>
        </w:tc>
        <w:tc>
          <w:tcPr>
            <w:tcW w:w="1987" w:type="dxa"/>
          </w:tcPr>
          <w:p w14:paraId="61E5BE0B" w14:textId="77777777" w:rsidR="00E8227B" w:rsidRDefault="00C665D2">
            <w:pPr>
              <w:spacing w:after="0"/>
              <w:rPr>
                <w:rFonts w:eastAsia="Malgun Gothic" w:cs="Arial"/>
                <w:lang w:eastAsia="ko-KR"/>
              </w:rPr>
            </w:pPr>
            <w:r>
              <w:rPr>
                <w:rFonts w:cs="Arial" w:hint="eastAsia"/>
                <w:lang w:val="en-US"/>
              </w:rPr>
              <w:t>Option-2</w:t>
            </w:r>
          </w:p>
        </w:tc>
        <w:tc>
          <w:tcPr>
            <w:tcW w:w="6052" w:type="dxa"/>
          </w:tcPr>
          <w:p w14:paraId="45B88563" w14:textId="77777777" w:rsidR="00E8227B" w:rsidRDefault="00C665D2">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rsidR="00E8227B" w14:paraId="068772B0" w14:textId="77777777">
        <w:tc>
          <w:tcPr>
            <w:tcW w:w="1812" w:type="dxa"/>
          </w:tcPr>
          <w:p w14:paraId="4188248E" w14:textId="77777777" w:rsidR="00E8227B" w:rsidRDefault="00C665D2">
            <w:pPr>
              <w:spacing w:after="0"/>
              <w:jc w:val="center"/>
              <w:rPr>
                <w:rFonts w:cs="Arial"/>
                <w:lang w:val="en-US"/>
              </w:rPr>
            </w:pPr>
            <w:r>
              <w:rPr>
                <w:rFonts w:cs="Arial" w:hint="eastAsia"/>
                <w:lang w:val="en-US"/>
              </w:rPr>
              <w:t>ZTE</w:t>
            </w:r>
          </w:p>
        </w:tc>
        <w:tc>
          <w:tcPr>
            <w:tcW w:w="1987" w:type="dxa"/>
          </w:tcPr>
          <w:p w14:paraId="1EEF2791" w14:textId="77777777" w:rsidR="00E8227B" w:rsidRDefault="00C665D2">
            <w:pPr>
              <w:spacing w:after="0"/>
              <w:rPr>
                <w:rFonts w:cs="Arial"/>
                <w:lang w:val="en-US"/>
              </w:rPr>
            </w:pPr>
            <w:r>
              <w:rPr>
                <w:rFonts w:cs="Arial" w:hint="eastAsia"/>
                <w:lang w:val="en-US"/>
              </w:rPr>
              <w:t>Option-2</w:t>
            </w:r>
          </w:p>
        </w:tc>
        <w:tc>
          <w:tcPr>
            <w:tcW w:w="6052" w:type="dxa"/>
          </w:tcPr>
          <w:p w14:paraId="57CDA032" w14:textId="77777777" w:rsidR="00E8227B" w:rsidRDefault="00E8227B">
            <w:pPr>
              <w:rPr>
                <w:lang w:val="en-US"/>
              </w:rPr>
            </w:pPr>
          </w:p>
        </w:tc>
      </w:tr>
      <w:tr w:rsidR="00DC26C4" w14:paraId="3839F364" w14:textId="77777777">
        <w:tc>
          <w:tcPr>
            <w:tcW w:w="1812" w:type="dxa"/>
          </w:tcPr>
          <w:p w14:paraId="15477938" w14:textId="77777777" w:rsidR="00DC26C4" w:rsidRPr="00D260F9" w:rsidRDefault="00DC26C4" w:rsidP="00DC26C4">
            <w:r w:rsidRPr="00D260F9">
              <w:t>Huawei, HiSilicon</w:t>
            </w:r>
          </w:p>
        </w:tc>
        <w:tc>
          <w:tcPr>
            <w:tcW w:w="1987" w:type="dxa"/>
          </w:tcPr>
          <w:p w14:paraId="7202246B" w14:textId="77777777" w:rsidR="00DC26C4" w:rsidRPr="00D260F9" w:rsidRDefault="00DC26C4" w:rsidP="00DC26C4">
            <w:r w:rsidRPr="00D260F9">
              <w:t>Option 2</w:t>
            </w:r>
          </w:p>
        </w:tc>
        <w:tc>
          <w:tcPr>
            <w:tcW w:w="6052" w:type="dxa"/>
          </w:tcPr>
          <w:p w14:paraId="573C1D39" w14:textId="77777777" w:rsidR="00DC26C4" w:rsidRDefault="00DC26C4" w:rsidP="00DC26C4">
            <w:r w:rsidRPr="00D260F9">
              <w:t>Option 2 is aligned with R16 legacy mechanism on handling SLRB configuration procedure.</w:t>
            </w:r>
          </w:p>
        </w:tc>
      </w:tr>
      <w:tr w:rsidR="006338D0" w14:paraId="72B430C6" w14:textId="77777777">
        <w:tc>
          <w:tcPr>
            <w:tcW w:w="1812" w:type="dxa"/>
          </w:tcPr>
          <w:p w14:paraId="223B1B72" w14:textId="77777777" w:rsidR="006338D0" w:rsidRDefault="006338D0" w:rsidP="006338D0">
            <w:pPr>
              <w:spacing w:after="0"/>
              <w:jc w:val="center"/>
              <w:rPr>
                <w:rFonts w:cs="Arial"/>
                <w:lang w:val="en-US"/>
              </w:rPr>
            </w:pPr>
            <w:r>
              <w:rPr>
                <w:rFonts w:eastAsia="Malgun Gothic" w:cs="Arial"/>
                <w:lang w:eastAsia="ko-KR"/>
              </w:rPr>
              <w:t>Fraunhofer</w:t>
            </w:r>
          </w:p>
        </w:tc>
        <w:tc>
          <w:tcPr>
            <w:tcW w:w="1987" w:type="dxa"/>
          </w:tcPr>
          <w:p w14:paraId="5098AF44" w14:textId="77777777" w:rsidR="006338D0" w:rsidRDefault="006338D0" w:rsidP="006338D0">
            <w:pPr>
              <w:spacing w:after="0"/>
              <w:rPr>
                <w:rFonts w:cs="Arial"/>
                <w:lang w:val="en-US"/>
              </w:rPr>
            </w:pPr>
            <w:r>
              <w:rPr>
                <w:rFonts w:eastAsia="Malgun Gothic" w:cs="Arial"/>
                <w:lang w:eastAsia="ko-KR"/>
              </w:rPr>
              <w:t xml:space="preserve">Option 2 </w:t>
            </w:r>
          </w:p>
        </w:tc>
        <w:tc>
          <w:tcPr>
            <w:tcW w:w="6052" w:type="dxa"/>
          </w:tcPr>
          <w:p w14:paraId="0C88AF27" w14:textId="77777777" w:rsidR="006338D0" w:rsidRDefault="006338D0" w:rsidP="006338D0">
            <w:pPr>
              <w:rPr>
                <w:lang w:val="en-US"/>
              </w:rPr>
            </w:pPr>
            <w:r>
              <w:rPr>
                <w:rFonts w:eastAsia="PMingLiU" w:cs="Arial"/>
                <w:lang w:eastAsia="zh-TW"/>
              </w:rPr>
              <w:t xml:space="preserve">RX-UE has to agree on the suggested DRX configuration and confirm this with the </w:t>
            </w:r>
            <w:r>
              <w:rPr>
                <w:rFonts w:cs="Arial" w:hint="eastAsia"/>
                <w:lang w:val="en-US"/>
              </w:rPr>
              <w:t>SL DRX confirmation</w:t>
            </w:r>
            <w:r>
              <w:rPr>
                <w:rFonts w:cs="Arial"/>
                <w:lang w:val="en-US"/>
              </w:rPr>
              <w:t xml:space="preserve"> message.</w:t>
            </w:r>
          </w:p>
        </w:tc>
      </w:tr>
      <w:tr w:rsidR="00682A24" w14:paraId="66F9FA17" w14:textId="77777777">
        <w:tc>
          <w:tcPr>
            <w:tcW w:w="1812" w:type="dxa"/>
          </w:tcPr>
          <w:p w14:paraId="3DA4C004" w14:textId="7E624BD5" w:rsidR="00682A24" w:rsidRDefault="00682A24" w:rsidP="00682A24">
            <w:pPr>
              <w:spacing w:after="0"/>
              <w:jc w:val="center"/>
              <w:rPr>
                <w:rFonts w:eastAsia="Malgun Gothic" w:cs="Arial"/>
                <w:lang w:eastAsia="ko-KR"/>
              </w:rPr>
            </w:pPr>
            <w:r>
              <w:rPr>
                <w:rFonts w:cs="Arial"/>
              </w:rPr>
              <w:t>Convida</w:t>
            </w:r>
          </w:p>
        </w:tc>
        <w:tc>
          <w:tcPr>
            <w:tcW w:w="1987" w:type="dxa"/>
          </w:tcPr>
          <w:p w14:paraId="74672833" w14:textId="1C041B99" w:rsidR="00682A24" w:rsidRDefault="00682A24" w:rsidP="00682A24">
            <w:pPr>
              <w:spacing w:after="0"/>
              <w:rPr>
                <w:rFonts w:eastAsia="Malgun Gothic" w:cs="Arial"/>
                <w:lang w:eastAsia="ko-KR"/>
              </w:rPr>
            </w:pPr>
            <w:r>
              <w:rPr>
                <w:rFonts w:eastAsia="Yu Mincho" w:cs="Arial"/>
                <w:lang w:eastAsia="ja-JP"/>
              </w:rPr>
              <w:t>Option 2</w:t>
            </w:r>
          </w:p>
        </w:tc>
        <w:tc>
          <w:tcPr>
            <w:tcW w:w="6052" w:type="dxa"/>
          </w:tcPr>
          <w:p w14:paraId="347E290F" w14:textId="64A381BD" w:rsidR="00682A24" w:rsidRDefault="00682A24" w:rsidP="00682A24">
            <w:pPr>
              <w:rPr>
                <w:rFonts w:eastAsia="PMingLiU" w:cs="Arial"/>
                <w:lang w:eastAsia="zh-TW"/>
              </w:rPr>
            </w:pPr>
            <w:r>
              <w:rPr>
                <w:rFonts w:eastAsiaTheme="minorEastAsia" w:cs="Arial"/>
              </w:rPr>
              <w:t xml:space="preserve">…with the caveat that the RX UE accepts the SL DRX configuration. Is the assumption here that the TX UE applies the SL DRX configuration as soon as it sends the </w:t>
            </w:r>
            <w:r w:rsidRPr="00973E75">
              <w:rPr>
                <w:rFonts w:eastAsiaTheme="minorEastAsia" w:cs="Arial"/>
              </w:rPr>
              <w:t>PC5 RRC message including SL DRX configuration</w:t>
            </w:r>
            <w:r>
              <w:rPr>
                <w:rFonts w:eastAsiaTheme="minorEastAsia" w:cs="Arial"/>
              </w:rPr>
              <w:t xml:space="preserve"> to the RX UE?</w:t>
            </w:r>
          </w:p>
        </w:tc>
      </w:tr>
    </w:tbl>
    <w:p w14:paraId="05C01252" w14:textId="77777777" w:rsidR="00E8227B" w:rsidRDefault="00E8227B">
      <w:pPr>
        <w:rPr>
          <w:lang w:val="en-US"/>
        </w:rPr>
      </w:pPr>
    </w:p>
    <w:p w14:paraId="348B86F7" w14:textId="77777777" w:rsidR="00E8227B" w:rsidRDefault="00C665D2">
      <w:pPr>
        <w:pStyle w:val="Heading3"/>
        <w:rPr>
          <w:lang w:val="en-US"/>
        </w:rPr>
      </w:pPr>
      <w:r>
        <w:rPr>
          <w:rFonts w:hint="eastAsia"/>
          <w:lang w:val="en-US"/>
        </w:rPr>
        <w:t>2.4.2 Groupcast</w:t>
      </w:r>
    </w:p>
    <w:p w14:paraId="67C58DE4" w14:textId="77777777" w:rsidR="00E8227B" w:rsidRDefault="00C665D2">
      <w:pPr>
        <w:pStyle w:val="Heading5"/>
        <w:rPr>
          <w:b/>
          <w:bCs/>
          <w:lang w:val="en-US"/>
        </w:rPr>
      </w:pPr>
      <w:r>
        <w:rPr>
          <w:rFonts w:hint="eastAsia"/>
          <w:b/>
          <w:bCs/>
          <w:lang w:val="en-US"/>
        </w:rPr>
        <w:t xml:space="preserve">Question4-2, when UE considers the DRX configuration for SL GC communication is applied when: </w:t>
      </w:r>
    </w:p>
    <w:p w14:paraId="20E14DB4" w14:textId="77777777" w:rsidR="00E8227B" w:rsidRDefault="00C665D2">
      <w:pPr>
        <w:numPr>
          <w:ilvl w:val="0"/>
          <w:numId w:val="26"/>
        </w:numPr>
        <w:tabs>
          <w:tab w:val="left" w:pos="420"/>
        </w:tabs>
        <w:rPr>
          <w:rFonts w:cs="Arial"/>
          <w:lang w:val="en-US"/>
        </w:rPr>
      </w:pPr>
      <w:r>
        <w:rPr>
          <w:rFonts w:cs="Arial" w:hint="eastAsia"/>
          <w:lang w:val="en-US"/>
        </w:rPr>
        <w:t>SL DRX configuration for GC is obtained.</w:t>
      </w:r>
    </w:p>
    <w:p w14:paraId="7E6EBF1D" w14:textId="77777777" w:rsidR="00E8227B" w:rsidRDefault="00C665D2">
      <w:pPr>
        <w:numPr>
          <w:ilvl w:val="0"/>
          <w:numId w:val="26"/>
        </w:numPr>
        <w:tabs>
          <w:tab w:val="left" w:pos="420"/>
        </w:tabs>
        <w:rPr>
          <w:rFonts w:cs="Arial"/>
          <w:lang w:val="en-US"/>
        </w:rPr>
      </w:pPr>
      <w:r>
        <w:rPr>
          <w:rFonts w:cs="Arial" w:hint="eastAsia"/>
          <w:lang w:val="en-US"/>
        </w:rPr>
        <w:t>UE is interested in receiving the GC service data from other UEs.</w:t>
      </w:r>
    </w:p>
    <w:p w14:paraId="79A6BBBC" w14:textId="77777777" w:rsidR="00E8227B" w:rsidRDefault="00C665D2">
      <w:pPr>
        <w:numPr>
          <w:ilvl w:val="0"/>
          <w:numId w:val="26"/>
        </w:numPr>
        <w:tabs>
          <w:tab w:val="left" w:pos="420"/>
        </w:tabs>
        <w:rPr>
          <w:rFonts w:cs="Arial"/>
          <w:lang w:val="en-US"/>
        </w:rPr>
      </w:pPr>
      <w:r>
        <w:rPr>
          <w:rFonts w:cs="Arial" w:hint="eastAsia"/>
          <w:lang w:val="en-US"/>
        </w:rPr>
        <w:t>UE has power saving requirement.</w:t>
      </w:r>
    </w:p>
    <w:p w14:paraId="0C7D1369" w14:textId="77777777" w:rsidR="00E8227B" w:rsidRDefault="00C665D2">
      <w:pPr>
        <w:numPr>
          <w:ilvl w:val="0"/>
          <w:numId w:val="26"/>
        </w:numPr>
        <w:tabs>
          <w:tab w:val="left" w:pos="420"/>
        </w:tabs>
        <w:rPr>
          <w:rFonts w:cs="Arial"/>
          <w:lang w:val="en-US"/>
        </w:rPr>
      </w:pPr>
      <w:r>
        <w:rPr>
          <w:rFonts w:cs="Arial" w:hint="eastAsia"/>
          <w:lang w:val="en-US"/>
        </w:rPr>
        <w:t>UE is capable of sidelink GC DRX.</w:t>
      </w:r>
    </w:p>
    <w:p w14:paraId="355E5D37" w14:textId="77777777" w:rsidR="00E8227B" w:rsidRDefault="00C665D2">
      <w:pPr>
        <w:numPr>
          <w:ilvl w:val="0"/>
          <w:numId w:val="26"/>
        </w:numPr>
        <w:tabs>
          <w:tab w:val="left" w:pos="420"/>
        </w:tabs>
        <w:rPr>
          <w:rFonts w:cs="Arial"/>
          <w:lang w:val="en-US"/>
        </w:rPr>
      </w:pPr>
      <w:r>
        <w:rPr>
          <w:rFonts w:cs="Arial" w:hint="eastAsia"/>
          <w:lang w:val="en-US"/>
        </w:rPr>
        <w:t>TX profile indicates that SL GC DRX is enabled.</w:t>
      </w:r>
    </w:p>
    <w:p w14:paraId="002AD80F" w14:textId="77777777" w:rsidR="00E8227B" w:rsidRDefault="00C665D2">
      <w:pPr>
        <w:numPr>
          <w:ilvl w:val="0"/>
          <w:numId w:val="26"/>
        </w:numPr>
        <w:tabs>
          <w:tab w:val="left" w:pos="420"/>
        </w:tabs>
        <w:rPr>
          <w:ins w:id="19" w:author="Jianming Wu" w:date="2021-08-20T13:30:00Z"/>
          <w:rFonts w:cs="Arial"/>
          <w:lang w:val="en-US"/>
        </w:rPr>
      </w:pPr>
      <w:r>
        <w:rPr>
          <w:rFonts w:cs="Arial" w:hint="eastAsia"/>
          <w:lang w:val="en-US"/>
        </w:rPr>
        <w:t>It</w:t>
      </w:r>
      <w:r>
        <w:rPr>
          <w:rFonts w:cs="Arial"/>
          <w:lang w:val="en-US"/>
        </w:rPr>
        <w:t>’</w:t>
      </w:r>
      <w:r>
        <w:rPr>
          <w:rFonts w:cs="Arial" w:hint="eastAsia"/>
          <w:lang w:val="en-US"/>
        </w:rPr>
        <w:t>s up to RX UE implementation.</w:t>
      </w:r>
    </w:p>
    <w:p w14:paraId="06AF5919" w14:textId="77777777" w:rsidR="00E8227B" w:rsidRDefault="00C665D2">
      <w:pPr>
        <w:numPr>
          <w:ilvl w:val="0"/>
          <w:numId w:val="26"/>
        </w:numPr>
        <w:tabs>
          <w:tab w:val="left" w:pos="420"/>
        </w:tabs>
        <w:rPr>
          <w:rFonts w:cs="Arial"/>
          <w:lang w:val="en-US"/>
        </w:rPr>
      </w:pPr>
      <w:ins w:id="20" w:author="Jianming Wu" w:date="2021-08-20T13:30:00Z">
        <w:r>
          <w:rPr>
            <w:rFonts w:eastAsia="Yu Mincho" w:cs="Arial"/>
            <w:lang w:val="en-US" w:eastAsia="ja-JP"/>
          </w:rPr>
          <w:t xml:space="preserve">After Rx UE receives the first data packet </w:t>
        </w:r>
        <w:r>
          <w:rPr>
            <w:rFonts w:eastAsia="Yu Mincho" w:cs="Arial" w:hint="eastAsia"/>
            <w:lang w:val="en-US" w:eastAsia="ja-JP"/>
          </w:rPr>
          <w:t>a</w:t>
        </w:r>
        <w:r>
          <w:rPr>
            <w:rFonts w:eastAsia="Yu Mincho" w:cs="Arial"/>
            <w:lang w:val="en-US" w:eastAsia="ja-JP"/>
          </w:rPr>
          <w:t>ssociated with the service.</w:t>
        </w:r>
      </w:ins>
    </w:p>
    <w:p w14:paraId="0FF9B68E" w14:textId="77777777" w:rsidR="00E8227B" w:rsidRDefault="00C665D2">
      <w:pPr>
        <w:numPr>
          <w:ilvl w:val="0"/>
          <w:numId w:val="26"/>
        </w:numPr>
        <w:tabs>
          <w:tab w:val="left" w:pos="420"/>
        </w:tabs>
        <w:rPr>
          <w:rFonts w:cs="Arial"/>
          <w:lang w:val="en-US"/>
        </w:rPr>
      </w:pPr>
      <w:r>
        <w:rPr>
          <w:rFonts w:cs="Arial" w:hint="eastAsia"/>
          <w:lang w:val="en-US"/>
        </w:rPr>
        <w:t>Others.</w:t>
      </w:r>
    </w:p>
    <w:p w14:paraId="79DD165A" w14:textId="77777777" w:rsidR="00E8227B" w:rsidRDefault="00C665D2">
      <w:pPr>
        <w:rPr>
          <w:highlight w:val="green"/>
          <w:lang w:val="en-US"/>
        </w:rPr>
      </w:pPr>
      <w:r>
        <w:rPr>
          <w:rFonts w:hint="eastAsia"/>
          <w:highlight w:val="green"/>
          <w:lang w:val="en-US"/>
        </w:rPr>
        <w:t>Note: Any combination of above options is feasible. Company can also select one or more combinations.</w:t>
      </w:r>
    </w:p>
    <w:p w14:paraId="31AF752B" w14:textId="77777777" w:rsidR="00E8227B" w:rsidRDefault="00E8227B">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74AC4B0B" w14:textId="77777777">
        <w:tc>
          <w:tcPr>
            <w:tcW w:w="1812" w:type="dxa"/>
            <w:shd w:val="clear" w:color="auto" w:fill="E7E6E6"/>
          </w:tcPr>
          <w:p w14:paraId="332EB53C"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21EB84A2"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634BF96A" w14:textId="77777777" w:rsidR="00E8227B" w:rsidRDefault="00C665D2">
            <w:pPr>
              <w:spacing w:after="0"/>
              <w:jc w:val="center"/>
              <w:rPr>
                <w:rFonts w:cs="Arial"/>
                <w:lang w:eastAsia="ko-KR"/>
              </w:rPr>
            </w:pPr>
            <w:r>
              <w:rPr>
                <w:rFonts w:cs="Arial"/>
                <w:lang w:eastAsia="ko-KR"/>
              </w:rPr>
              <w:t>Comment</w:t>
            </w:r>
          </w:p>
        </w:tc>
      </w:tr>
      <w:tr w:rsidR="00E8227B" w14:paraId="282A60D1" w14:textId="77777777">
        <w:tc>
          <w:tcPr>
            <w:tcW w:w="1812" w:type="dxa"/>
          </w:tcPr>
          <w:p w14:paraId="10C7E8A6" w14:textId="77777777" w:rsidR="00E8227B" w:rsidRDefault="00C665D2">
            <w:pPr>
              <w:spacing w:after="0"/>
              <w:jc w:val="center"/>
              <w:rPr>
                <w:rFonts w:cs="Arial"/>
              </w:rPr>
            </w:pPr>
            <w:r>
              <w:rPr>
                <w:rFonts w:cs="Arial" w:hint="eastAsia"/>
              </w:rPr>
              <w:t>Xiaomi</w:t>
            </w:r>
          </w:p>
        </w:tc>
        <w:tc>
          <w:tcPr>
            <w:tcW w:w="1987" w:type="dxa"/>
          </w:tcPr>
          <w:p w14:paraId="6034E153" w14:textId="77777777"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67B50FC2" w14:textId="77777777" w:rsidR="00E8227B" w:rsidRDefault="00C665D2">
            <w:pPr>
              <w:spacing w:after="0"/>
              <w:rPr>
                <w:rFonts w:eastAsia="DengXian" w:cs="Arial"/>
              </w:rPr>
            </w:pPr>
            <w:r>
              <w:rPr>
                <w:rFonts w:eastAsia="DengXian" w:cs="Arial" w:hint="eastAsia"/>
              </w:rPr>
              <w:t xml:space="preserve">Generally, we understand </w:t>
            </w:r>
            <w:r>
              <w:rPr>
                <w:rFonts w:eastAsia="DengXian" w:cs="Arial"/>
              </w:rPr>
              <w:t xml:space="preserve">UE should take </w:t>
            </w:r>
            <w:r>
              <w:rPr>
                <w:rFonts w:eastAsia="DengXian" w:cs="Arial" w:hint="eastAsia"/>
              </w:rPr>
              <w:t xml:space="preserve">option 1-5 </w:t>
            </w:r>
            <w:r>
              <w:rPr>
                <w:rFonts w:eastAsia="DengXian" w:cs="Arial"/>
              </w:rPr>
              <w:t>into account</w:t>
            </w:r>
            <w:r>
              <w:rPr>
                <w:rFonts w:eastAsia="DengXian" w:cs="Arial" w:hint="eastAsia"/>
              </w:rPr>
              <w:t xml:space="preserve"> to decide GC DRX configuration. </w:t>
            </w:r>
            <w:r>
              <w:rPr>
                <w:rFonts w:eastAsia="DengXian" w:cs="Arial"/>
              </w:rPr>
              <w:t>However, considering these options are internal UE implementation, we prefer to just specify how UE decide the GC DRX configuration, e.g. based on interest, PQI, DRX configuration, TX profile, and leave the process timing to UE implementation.</w:t>
            </w:r>
          </w:p>
        </w:tc>
      </w:tr>
      <w:tr w:rsidR="00E8227B" w14:paraId="26796A27" w14:textId="77777777">
        <w:tc>
          <w:tcPr>
            <w:tcW w:w="1812" w:type="dxa"/>
          </w:tcPr>
          <w:p w14:paraId="7CD0F582" w14:textId="77777777" w:rsidR="00E8227B" w:rsidRDefault="00C665D2">
            <w:pPr>
              <w:spacing w:after="0"/>
              <w:jc w:val="center"/>
              <w:rPr>
                <w:rFonts w:eastAsia="Malgun Gothic" w:cs="Arial"/>
                <w:lang w:eastAsia="ko-KR"/>
              </w:rPr>
            </w:pPr>
            <w:r>
              <w:rPr>
                <w:rFonts w:cs="Arial"/>
              </w:rPr>
              <w:t>Lenovo, MotM</w:t>
            </w:r>
          </w:p>
        </w:tc>
        <w:tc>
          <w:tcPr>
            <w:tcW w:w="1987" w:type="dxa"/>
          </w:tcPr>
          <w:p w14:paraId="77677648"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5731A450" w14:textId="77777777" w:rsidR="00E8227B" w:rsidRDefault="00C665D2">
            <w:pPr>
              <w:spacing w:after="0"/>
              <w:rPr>
                <w:rFonts w:eastAsia="Malgun Gothic" w:cs="Arial"/>
                <w:lang w:eastAsia="ko-KR"/>
              </w:rPr>
            </w:pPr>
            <w:r>
              <w:rPr>
                <w:rFonts w:eastAsia="Malgun Gothic" w:cs="Arial"/>
                <w:lang w:eastAsia="ko-KR"/>
              </w:rPr>
              <w:t>Agree with Xiaomi</w:t>
            </w:r>
          </w:p>
        </w:tc>
      </w:tr>
      <w:tr w:rsidR="00E8227B" w14:paraId="198F1C9A" w14:textId="77777777">
        <w:tc>
          <w:tcPr>
            <w:tcW w:w="1812" w:type="dxa"/>
          </w:tcPr>
          <w:p w14:paraId="1AEA32E3" w14:textId="77777777" w:rsidR="00E8227B" w:rsidRDefault="00C665D2">
            <w:pPr>
              <w:spacing w:after="0"/>
              <w:jc w:val="center"/>
              <w:rPr>
                <w:rFonts w:cs="Arial"/>
              </w:rPr>
            </w:pPr>
            <w:r>
              <w:rPr>
                <w:rFonts w:cs="Arial"/>
              </w:rPr>
              <w:t>InterDigital</w:t>
            </w:r>
          </w:p>
        </w:tc>
        <w:tc>
          <w:tcPr>
            <w:tcW w:w="1987" w:type="dxa"/>
          </w:tcPr>
          <w:p w14:paraId="25AEE457"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17AA816" w14:textId="77777777" w:rsidR="00E8227B" w:rsidRDefault="00C665D2">
            <w:pPr>
              <w:spacing w:after="0"/>
              <w:rPr>
                <w:rFonts w:eastAsia="Malgun Gothic" w:cs="Arial"/>
                <w:lang w:eastAsia="ko-KR"/>
              </w:rPr>
            </w:pPr>
            <w:r>
              <w:rPr>
                <w:rFonts w:eastAsia="Malgun Gothic" w:cs="Arial"/>
                <w:lang w:eastAsia="ko-KR"/>
              </w:rPr>
              <w:t>We don’t think we need to over-specify these aspects.</w:t>
            </w:r>
          </w:p>
        </w:tc>
      </w:tr>
      <w:tr w:rsidR="00E8227B" w14:paraId="4247EDB9" w14:textId="77777777">
        <w:tc>
          <w:tcPr>
            <w:tcW w:w="1812" w:type="dxa"/>
          </w:tcPr>
          <w:p w14:paraId="2248F3CC" w14:textId="77777777" w:rsidR="00E8227B" w:rsidRDefault="00C665D2">
            <w:pPr>
              <w:spacing w:after="0"/>
              <w:jc w:val="center"/>
              <w:rPr>
                <w:rFonts w:cs="Arial"/>
              </w:rPr>
            </w:pPr>
            <w:r>
              <w:rPr>
                <w:rFonts w:cs="Arial"/>
              </w:rPr>
              <w:t>Ericsson</w:t>
            </w:r>
          </w:p>
        </w:tc>
        <w:tc>
          <w:tcPr>
            <w:tcW w:w="1987" w:type="dxa"/>
          </w:tcPr>
          <w:p w14:paraId="63BDA742"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7DC67A1F" w14:textId="77777777" w:rsidR="00E8227B" w:rsidRDefault="00E8227B">
            <w:pPr>
              <w:spacing w:after="0"/>
              <w:rPr>
                <w:rFonts w:eastAsia="Malgun Gothic" w:cs="Arial"/>
                <w:lang w:eastAsia="ko-KR"/>
              </w:rPr>
            </w:pPr>
          </w:p>
        </w:tc>
      </w:tr>
      <w:tr w:rsidR="00E8227B" w14:paraId="29A52A29" w14:textId="77777777">
        <w:tc>
          <w:tcPr>
            <w:tcW w:w="1812" w:type="dxa"/>
          </w:tcPr>
          <w:p w14:paraId="5C77B2CA" w14:textId="77777777" w:rsidR="00E8227B" w:rsidRDefault="00C665D2">
            <w:pPr>
              <w:spacing w:after="0"/>
              <w:jc w:val="center"/>
              <w:rPr>
                <w:rFonts w:cs="Arial"/>
              </w:rPr>
            </w:pPr>
            <w:r>
              <w:rPr>
                <w:rFonts w:cs="Arial"/>
              </w:rPr>
              <w:t>Apple</w:t>
            </w:r>
          </w:p>
        </w:tc>
        <w:tc>
          <w:tcPr>
            <w:tcW w:w="1987" w:type="dxa"/>
          </w:tcPr>
          <w:p w14:paraId="7712CE64" w14:textId="77777777" w:rsidR="00E8227B" w:rsidRDefault="00C665D2">
            <w:pPr>
              <w:spacing w:after="0"/>
              <w:rPr>
                <w:rFonts w:eastAsia="Malgun Gothic" w:cs="Arial"/>
                <w:lang w:eastAsia="ko-KR"/>
              </w:rPr>
            </w:pPr>
            <w:r>
              <w:rPr>
                <w:rFonts w:eastAsia="Malgun Gothic" w:cs="Arial"/>
                <w:lang w:eastAsia="ko-KR"/>
              </w:rPr>
              <w:t xml:space="preserve">Option 1 &amp; 5 </w:t>
            </w:r>
          </w:p>
        </w:tc>
        <w:tc>
          <w:tcPr>
            <w:tcW w:w="6052" w:type="dxa"/>
          </w:tcPr>
          <w:p w14:paraId="2784B875" w14:textId="77777777" w:rsidR="00E8227B" w:rsidRDefault="00C665D2">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E8227B" w14:paraId="38C38AF5" w14:textId="77777777">
        <w:tc>
          <w:tcPr>
            <w:tcW w:w="1812" w:type="dxa"/>
          </w:tcPr>
          <w:p w14:paraId="404F2F93" w14:textId="77777777" w:rsidR="00E8227B" w:rsidRDefault="00C665D2">
            <w:pPr>
              <w:spacing w:after="0"/>
              <w:jc w:val="center"/>
              <w:rPr>
                <w:rFonts w:cs="Arial"/>
              </w:rPr>
            </w:pPr>
            <w:r>
              <w:rPr>
                <w:rFonts w:cs="Arial"/>
              </w:rPr>
              <w:t>OPPO</w:t>
            </w:r>
          </w:p>
        </w:tc>
        <w:tc>
          <w:tcPr>
            <w:tcW w:w="1987" w:type="dxa"/>
          </w:tcPr>
          <w:p w14:paraId="38E0FB96" w14:textId="77777777" w:rsidR="00E8227B" w:rsidRDefault="00C665D2">
            <w:pPr>
              <w:spacing w:after="0"/>
              <w:rPr>
                <w:rFonts w:eastAsia="Malgun Gothic" w:cs="Arial"/>
                <w:lang w:eastAsia="ko-KR"/>
              </w:rPr>
            </w:pPr>
            <w:r>
              <w:rPr>
                <w:rFonts w:eastAsia="DengXian" w:cs="Arial"/>
              </w:rPr>
              <w:t>Option 6</w:t>
            </w:r>
          </w:p>
        </w:tc>
        <w:tc>
          <w:tcPr>
            <w:tcW w:w="6052" w:type="dxa"/>
          </w:tcPr>
          <w:p w14:paraId="2A207386" w14:textId="77777777" w:rsidR="00E8227B" w:rsidRDefault="00C665D2">
            <w:pPr>
              <w:spacing w:after="0"/>
              <w:rPr>
                <w:rFonts w:eastAsia="DengXian" w:cs="Arial"/>
              </w:rPr>
            </w:pPr>
            <w:r>
              <w:rPr>
                <w:rFonts w:eastAsia="DengXian" w:cs="Arial"/>
              </w:rPr>
              <w:t>Option1, 2, and Option5 can be taken into account but no spec impact. When the UE interested in receiving the GC service data from other Ues and the GC service are DRX enabled, and the configuration is obtained</w:t>
            </w:r>
          </w:p>
          <w:p w14:paraId="39FCA0D7" w14:textId="77777777" w:rsidR="00E8227B" w:rsidRDefault="00C665D2">
            <w:pPr>
              <w:spacing w:after="0"/>
              <w:rPr>
                <w:rFonts w:eastAsia="DengXian" w:cs="Arial"/>
              </w:rPr>
            </w:pPr>
            <w:r>
              <w:rPr>
                <w:rFonts w:eastAsia="DengXian" w:cs="Arial"/>
              </w:rPr>
              <w:t xml:space="preserve">For other options, </w:t>
            </w:r>
          </w:p>
          <w:p w14:paraId="2BB324AF" w14:textId="77777777" w:rsidR="00E8227B" w:rsidRDefault="00C665D2">
            <w:pPr>
              <w:spacing w:after="0"/>
              <w:rPr>
                <w:rFonts w:eastAsia="DengXian" w:cs="Arial"/>
              </w:rPr>
            </w:pPr>
            <w:r>
              <w:rPr>
                <w:rFonts w:eastAsia="DengXian" w:cs="Arial"/>
              </w:rPr>
              <w:t>Option 3 is not very clear;</w:t>
            </w:r>
          </w:p>
          <w:p w14:paraId="1293197B" w14:textId="77777777" w:rsidR="00E8227B" w:rsidRDefault="00C665D2">
            <w:pPr>
              <w:spacing w:after="0"/>
              <w:rPr>
                <w:rFonts w:eastAsia="DengXian" w:cs="Arial"/>
              </w:rPr>
            </w:pPr>
            <w:r>
              <w:rPr>
                <w:rFonts w:eastAsia="DengXian" w:cs="Arial"/>
              </w:rPr>
              <w:t>Option 4 is related to UE capability discussion later</w:t>
            </w:r>
          </w:p>
          <w:p w14:paraId="3045373C" w14:textId="77777777" w:rsidR="00E8227B" w:rsidRDefault="00E8227B">
            <w:pPr>
              <w:spacing w:after="0"/>
              <w:rPr>
                <w:rFonts w:eastAsia="DengXian" w:cs="Arial"/>
              </w:rPr>
            </w:pPr>
          </w:p>
          <w:p w14:paraId="6A64D16F" w14:textId="77777777"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14:paraId="6EC87B67" w14:textId="77777777">
        <w:tc>
          <w:tcPr>
            <w:tcW w:w="1812" w:type="dxa"/>
          </w:tcPr>
          <w:p w14:paraId="40B6A79B" w14:textId="77777777" w:rsidR="00E8227B" w:rsidRDefault="00C665D2">
            <w:pPr>
              <w:spacing w:after="0"/>
              <w:jc w:val="center"/>
              <w:rPr>
                <w:rFonts w:cs="Arial"/>
              </w:rPr>
            </w:pPr>
            <w:r>
              <w:rPr>
                <w:rFonts w:cs="Arial" w:hint="eastAsia"/>
              </w:rPr>
              <w:t>F</w:t>
            </w:r>
            <w:r>
              <w:rPr>
                <w:rFonts w:cs="Arial"/>
              </w:rPr>
              <w:t>ujitsu</w:t>
            </w:r>
          </w:p>
        </w:tc>
        <w:tc>
          <w:tcPr>
            <w:tcW w:w="1987" w:type="dxa"/>
          </w:tcPr>
          <w:p w14:paraId="3A48AD8A" w14:textId="77777777" w:rsidR="00E8227B" w:rsidRDefault="00C665D2">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113664DF" w14:textId="77777777" w:rsidR="00E8227B" w:rsidRDefault="00E8227B">
            <w:pPr>
              <w:spacing w:after="0"/>
              <w:rPr>
                <w:rFonts w:eastAsia="DengXian" w:cs="Arial"/>
              </w:rPr>
            </w:pPr>
          </w:p>
        </w:tc>
      </w:tr>
      <w:tr w:rsidR="00E8227B" w14:paraId="0134988E" w14:textId="77777777">
        <w:tc>
          <w:tcPr>
            <w:tcW w:w="1812" w:type="dxa"/>
          </w:tcPr>
          <w:p w14:paraId="1C3307B2" w14:textId="77777777" w:rsidR="00E8227B" w:rsidRDefault="00C665D2">
            <w:pPr>
              <w:spacing w:after="0"/>
              <w:jc w:val="center"/>
              <w:rPr>
                <w:rFonts w:cs="Arial"/>
              </w:rPr>
            </w:pPr>
            <w:r>
              <w:rPr>
                <w:rFonts w:cs="Arial"/>
              </w:rPr>
              <w:t>MediaTek</w:t>
            </w:r>
          </w:p>
        </w:tc>
        <w:tc>
          <w:tcPr>
            <w:tcW w:w="1987" w:type="dxa"/>
          </w:tcPr>
          <w:p w14:paraId="6CBAF314" w14:textId="77777777" w:rsidR="00E8227B" w:rsidRDefault="00C665D2">
            <w:pPr>
              <w:spacing w:after="0"/>
              <w:rPr>
                <w:rFonts w:eastAsiaTheme="minorEastAsia" w:cs="Arial"/>
              </w:rPr>
            </w:pPr>
            <w:r>
              <w:rPr>
                <w:rFonts w:eastAsia="DengXian" w:cs="Arial"/>
              </w:rPr>
              <w:t>Option 6</w:t>
            </w:r>
          </w:p>
        </w:tc>
        <w:tc>
          <w:tcPr>
            <w:tcW w:w="6052" w:type="dxa"/>
          </w:tcPr>
          <w:p w14:paraId="5B0C480A" w14:textId="77777777" w:rsidR="00E8227B" w:rsidRDefault="00C665D2">
            <w:pPr>
              <w:spacing w:after="0"/>
              <w:rPr>
                <w:rFonts w:eastAsia="DengXian" w:cs="Arial"/>
              </w:rPr>
            </w:pPr>
            <w:r>
              <w:rPr>
                <w:rFonts w:eastAsia="DengXian" w:cs="Arial"/>
              </w:rPr>
              <w:t>Agree with Xiaomi.</w:t>
            </w:r>
          </w:p>
        </w:tc>
      </w:tr>
      <w:tr w:rsidR="00E8227B" w14:paraId="7B249B58" w14:textId="77777777">
        <w:tc>
          <w:tcPr>
            <w:tcW w:w="1812" w:type="dxa"/>
          </w:tcPr>
          <w:p w14:paraId="59CD28CC" w14:textId="77777777" w:rsidR="00E8227B" w:rsidRDefault="00C665D2">
            <w:pPr>
              <w:spacing w:after="0"/>
              <w:jc w:val="center"/>
              <w:rPr>
                <w:rFonts w:cs="Arial"/>
              </w:rPr>
            </w:pPr>
            <w:r>
              <w:rPr>
                <w:rFonts w:cs="Arial" w:hint="eastAsia"/>
              </w:rPr>
              <w:t>CATT</w:t>
            </w:r>
          </w:p>
        </w:tc>
        <w:tc>
          <w:tcPr>
            <w:tcW w:w="1987" w:type="dxa"/>
          </w:tcPr>
          <w:p w14:paraId="2EA2F034" w14:textId="77777777" w:rsidR="00E8227B" w:rsidRDefault="00C665D2">
            <w:pPr>
              <w:spacing w:after="0"/>
              <w:rPr>
                <w:rFonts w:eastAsia="DengXian" w:cs="Arial"/>
              </w:rPr>
            </w:pPr>
            <w:r>
              <w:rPr>
                <w:rFonts w:eastAsia="DengXian" w:cs="Arial" w:hint="eastAsia"/>
              </w:rPr>
              <w:t>Option 6</w:t>
            </w:r>
          </w:p>
        </w:tc>
        <w:tc>
          <w:tcPr>
            <w:tcW w:w="6052" w:type="dxa"/>
          </w:tcPr>
          <w:p w14:paraId="3BE5D4E1" w14:textId="77777777" w:rsidR="00E8227B" w:rsidRDefault="00E8227B">
            <w:pPr>
              <w:spacing w:after="0"/>
              <w:rPr>
                <w:rFonts w:eastAsia="DengXian" w:cs="Arial"/>
              </w:rPr>
            </w:pPr>
          </w:p>
        </w:tc>
      </w:tr>
      <w:tr w:rsidR="00E8227B" w14:paraId="2A8829D5" w14:textId="77777777">
        <w:tc>
          <w:tcPr>
            <w:tcW w:w="1812" w:type="dxa"/>
          </w:tcPr>
          <w:p w14:paraId="4668767B" w14:textId="77777777" w:rsidR="00E8227B" w:rsidRDefault="00C665D2">
            <w:pPr>
              <w:spacing w:after="0"/>
              <w:jc w:val="center"/>
              <w:rPr>
                <w:rFonts w:cs="Arial"/>
              </w:rPr>
            </w:pPr>
            <w:r>
              <w:rPr>
                <w:rFonts w:eastAsia="Yu Mincho" w:cs="Arial" w:hint="eastAsia"/>
                <w:lang w:eastAsia="ja-JP"/>
              </w:rPr>
              <w:t>NEC</w:t>
            </w:r>
          </w:p>
        </w:tc>
        <w:tc>
          <w:tcPr>
            <w:tcW w:w="1987" w:type="dxa"/>
          </w:tcPr>
          <w:p w14:paraId="30961BBC" w14:textId="77777777"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09B2C6FA" w14:textId="77777777" w:rsidR="00E8227B" w:rsidRDefault="00E8227B">
            <w:pPr>
              <w:spacing w:after="0"/>
              <w:rPr>
                <w:rFonts w:eastAsia="DengXian" w:cs="Arial"/>
              </w:rPr>
            </w:pPr>
          </w:p>
        </w:tc>
      </w:tr>
      <w:tr w:rsidR="00E8227B" w14:paraId="79BB9516" w14:textId="77777777">
        <w:tc>
          <w:tcPr>
            <w:tcW w:w="1812" w:type="dxa"/>
          </w:tcPr>
          <w:p w14:paraId="44B98F05"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1DB086F7" w14:textId="77777777" w:rsidR="00E8227B" w:rsidRDefault="00C665D2">
            <w:pPr>
              <w:spacing w:after="0"/>
              <w:rPr>
                <w:rFonts w:eastAsia="Yu Mincho" w:cs="Arial"/>
                <w:lang w:eastAsia="ja-JP"/>
              </w:rPr>
            </w:pPr>
            <w:r>
              <w:rPr>
                <w:rFonts w:eastAsia="Yu Mincho" w:cs="Arial"/>
                <w:lang w:eastAsia="ja-JP"/>
              </w:rPr>
              <w:t>Option 6</w:t>
            </w:r>
          </w:p>
        </w:tc>
        <w:tc>
          <w:tcPr>
            <w:tcW w:w="6052" w:type="dxa"/>
          </w:tcPr>
          <w:p w14:paraId="18366489" w14:textId="77777777" w:rsidR="00E8227B" w:rsidRDefault="00E8227B">
            <w:pPr>
              <w:spacing w:after="0"/>
              <w:rPr>
                <w:rFonts w:eastAsia="DengXian" w:cs="Arial"/>
              </w:rPr>
            </w:pPr>
          </w:p>
        </w:tc>
      </w:tr>
      <w:tr w:rsidR="00E8227B" w14:paraId="6D7838E9" w14:textId="77777777">
        <w:tc>
          <w:tcPr>
            <w:tcW w:w="1812" w:type="dxa"/>
          </w:tcPr>
          <w:p w14:paraId="2C536B79" w14:textId="77777777" w:rsidR="00E8227B" w:rsidRDefault="00C665D2">
            <w:pPr>
              <w:spacing w:after="0"/>
              <w:jc w:val="center"/>
              <w:rPr>
                <w:rFonts w:eastAsia="Yu Mincho" w:cs="Arial"/>
                <w:lang w:eastAsia="ja-JP"/>
              </w:rPr>
            </w:pPr>
            <w:r>
              <w:rPr>
                <w:rFonts w:cs="Arial"/>
              </w:rPr>
              <w:t>Intel</w:t>
            </w:r>
          </w:p>
        </w:tc>
        <w:tc>
          <w:tcPr>
            <w:tcW w:w="1987" w:type="dxa"/>
          </w:tcPr>
          <w:p w14:paraId="174ECBD0" w14:textId="77777777" w:rsidR="00E8227B" w:rsidRDefault="00C665D2">
            <w:pPr>
              <w:spacing w:after="0"/>
              <w:rPr>
                <w:rFonts w:eastAsia="Yu Mincho" w:cs="Arial"/>
                <w:lang w:eastAsia="ja-JP"/>
              </w:rPr>
            </w:pPr>
            <w:r>
              <w:rPr>
                <w:rFonts w:eastAsia="Malgun Gothic" w:cs="Arial"/>
                <w:lang w:eastAsia="ko-KR"/>
              </w:rPr>
              <w:t>Option 6</w:t>
            </w:r>
          </w:p>
        </w:tc>
        <w:tc>
          <w:tcPr>
            <w:tcW w:w="6052" w:type="dxa"/>
          </w:tcPr>
          <w:p w14:paraId="44EDAFA5" w14:textId="77777777" w:rsidR="00E8227B" w:rsidRDefault="00E8227B">
            <w:pPr>
              <w:spacing w:after="0"/>
              <w:rPr>
                <w:rFonts w:eastAsia="DengXian" w:cs="Arial"/>
              </w:rPr>
            </w:pPr>
          </w:p>
        </w:tc>
      </w:tr>
      <w:tr w:rsidR="00E8227B" w14:paraId="18120747" w14:textId="77777777">
        <w:tc>
          <w:tcPr>
            <w:tcW w:w="1812" w:type="dxa"/>
          </w:tcPr>
          <w:p w14:paraId="382C3908" w14:textId="77777777" w:rsidR="00E8227B" w:rsidRDefault="00C665D2">
            <w:pPr>
              <w:spacing w:after="0"/>
              <w:jc w:val="center"/>
              <w:rPr>
                <w:rFonts w:cs="Arial"/>
              </w:rPr>
            </w:pPr>
            <w:r>
              <w:rPr>
                <w:rFonts w:cs="Arial"/>
              </w:rPr>
              <w:t>Spreadtrum</w:t>
            </w:r>
          </w:p>
        </w:tc>
        <w:tc>
          <w:tcPr>
            <w:tcW w:w="1987" w:type="dxa"/>
          </w:tcPr>
          <w:p w14:paraId="1394C173"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CCE0E93" w14:textId="77777777" w:rsidR="00E8227B" w:rsidRDefault="00E8227B">
            <w:pPr>
              <w:spacing w:after="0"/>
              <w:rPr>
                <w:rFonts w:eastAsia="DengXian" w:cs="Arial"/>
              </w:rPr>
            </w:pPr>
          </w:p>
        </w:tc>
      </w:tr>
      <w:tr w:rsidR="00E8227B" w14:paraId="62AD2347" w14:textId="77777777">
        <w:tc>
          <w:tcPr>
            <w:tcW w:w="1812" w:type="dxa"/>
          </w:tcPr>
          <w:p w14:paraId="06ADFB86" w14:textId="77777777" w:rsidR="00E8227B" w:rsidRDefault="00C665D2">
            <w:pPr>
              <w:spacing w:after="0"/>
              <w:jc w:val="center"/>
              <w:rPr>
                <w:rFonts w:cs="Arial"/>
              </w:rPr>
            </w:pPr>
            <w:r>
              <w:rPr>
                <w:rFonts w:cs="Arial" w:hint="eastAsia"/>
              </w:rPr>
              <w:t>S</w:t>
            </w:r>
            <w:r>
              <w:rPr>
                <w:rFonts w:cs="Arial"/>
              </w:rPr>
              <w:t>harp</w:t>
            </w:r>
          </w:p>
        </w:tc>
        <w:tc>
          <w:tcPr>
            <w:tcW w:w="1987" w:type="dxa"/>
          </w:tcPr>
          <w:p w14:paraId="5B96F727"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49948B34" w14:textId="77777777" w:rsidR="00E8227B" w:rsidRDefault="00E8227B">
            <w:pPr>
              <w:spacing w:after="0"/>
              <w:rPr>
                <w:rFonts w:eastAsia="DengXian" w:cs="Arial"/>
              </w:rPr>
            </w:pPr>
          </w:p>
        </w:tc>
      </w:tr>
      <w:tr w:rsidR="00E8227B" w14:paraId="6F97CBAF" w14:textId="77777777">
        <w:tc>
          <w:tcPr>
            <w:tcW w:w="1812" w:type="dxa"/>
          </w:tcPr>
          <w:p w14:paraId="272F4F62" w14:textId="77777777" w:rsidR="00E8227B" w:rsidRDefault="00C665D2">
            <w:pPr>
              <w:spacing w:after="0"/>
              <w:jc w:val="center"/>
              <w:rPr>
                <w:rFonts w:cs="Arial"/>
              </w:rPr>
            </w:pPr>
            <w:r>
              <w:rPr>
                <w:rFonts w:cs="Arial" w:hint="eastAsia"/>
                <w:lang w:eastAsia="ko-KR"/>
              </w:rPr>
              <w:t>LG</w:t>
            </w:r>
          </w:p>
        </w:tc>
        <w:tc>
          <w:tcPr>
            <w:tcW w:w="1987" w:type="dxa"/>
          </w:tcPr>
          <w:p w14:paraId="5D052E5A" w14:textId="77777777"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2AD0250A" w14:textId="77777777" w:rsidR="00E8227B" w:rsidRDefault="00C665D2">
            <w:pPr>
              <w:spacing w:after="0"/>
              <w:rPr>
                <w:rFonts w:eastAsia="DengXian"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0E29AB28" w14:textId="77777777" w:rsidR="00E8227B" w:rsidRDefault="00E8227B">
            <w:pPr>
              <w:spacing w:after="0"/>
              <w:rPr>
                <w:rFonts w:eastAsia="DengXian" w:cs="Arial"/>
              </w:rPr>
            </w:pPr>
          </w:p>
        </w:tc>
      </w:tr>
      <w:tr w:rsidR="00E8227B" w14:paraId="39486E2C" w14:textId="77777777">
        <w:tc>
          <w:tcPr>
            <w:tcW w:w="1812" w:type="dxa"/>
          </w:tcPr>
          <w:p w14:paraId="2D6DF495" w14:textId="77777777" w:rsidR="00E8227B" w:rsidRDefault="00C665D2">
            <w:pPr>
              <w:spacing w:after="0"/>
              <w:jc w:val="center"/>
              <w:rPr>
                <w:rFonts w:cs="Arial"/>
                <w:lang w:eastAsia="ko-KR"/>
              </w:rPr>
            </w:pPr>
            <w:r>
              <w:rPr>
                <w:rFonts w:cs="Arial" w:hint="eastAsia"/>
                <w:lang w:val="en-US"/>
              </w:rPr>
              <w:t>vivo</w:t>
            </w:r>
          </w:p>
        </w:tc>
        <w:tc>
          <w:tcPr>
            <w:tcW w:w="1987" w:type="dxa"/>
          </w:tcPr>
          <w:p w14:paraId="6E4CC348" w14:textId="77777777" w:rsidR="00E8227B" w:rsidRDefault="00C665D2">
            <w:pPr>
              <w:spacing w:after="0"/>
              <w:rPr>
                <w:rFonts w:eastAsia="DengXian" w:cs="Arial"/>
                <w:lang w:eastAsia="ko-KR"/>
              </w:rPr>
            </w:pPr>
            <w:r>
              <w:rPr>
                <w:rFonts w:eastAsia="DengXian" w:cs="Arial" w:hint="eastAsia"/>
                <w:lang w:val="en-US"/>
              </w:rPr>
              <w:t xml:space="preserve">Option </w:t>
            </w:r>
            <w:r>
              <w:rPr>
                <w:rFonts w:eastAsia="DengXian" w:cs="Arial"/>
                <w:lang w:val="en-US"/>
              </w:rPr>
              <w:t>7</w:t>
            </w:r>
          </w:p>
        </w:tc>
        <w:tc>
          <w:tcPr>
            <w:tcW w:w="6052" w:type="dxa"/>
          </w:tcPr>
          <w:p w14:paraId="11EC821E" w14:textId="77777777" w:rsidR="00E8227B" w:rsidRDefault="00C665D2">
            <w:pPr>
              <w:spacing w:after="0"/>
              <w:rPr>
                <w:rFonts w:eastAsia="DengXian" w:cs="Arial"/>
                <w:lang w:eastAsia="ko-KR"/>
              </w:rPr>
            </w:pPr>
            <w:r>
              <w:rPr>
                <w:rFonts w:eastAsiaTheme="minorEastAsia" w:cs="Arial" w:hint="eastAsia"/>
                <w:lang w:val="en-US"/>
              </w:rPr>
              <w:t xml:space="preserve">Option 1-5 are all possible factors from RX UE perspective. </w:t>
            </w:r>
            <w:r>
              <w:rPr>
                <w:rFonts w:eastAsiaTheme="minorEastAsia" w:cs="Arial"/>
                <w:lang w:val="en-US"/>
              </w:rPr>
              <w:t>F</w:t>
            </w:r>
            <w:r>
              <w:rPr>
                <w:rFonts w:eastAsiaTheme="minorEastAsia" w:cs="Arial" w:hint="eastAsia"/>
                <w:lang w:val="en-US"/>
              </w:rPr>
              <w:t>rom</w:t>
            </w:r>
            <w:r>
              <w:rPr>
                <w:rFonts w:eastAsiaTheme="minorEastAsia" w:cs="Arial"/>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Yu Mincho" w:cs="Arial"/>
                <w:lang w:val="en-US" w:eastAsia="ja-JP"/>
              </w:rPr>
              <w:t xml:space="preserve">associated with the service, </w:t>
            </w:r>
            <w:r>
              <w:rPr>
                <w:lang w:val="en-US"/>
              </w:rPr>
              <w:t xml:space="preserve">that enables the maximization of the power saving gain before the GC service is initiated. </w:t>
            </w:r>
          </w:p>
        </w:tc>
      </w:tr>
      <w:tr w:rsidR="00E8227B" w14:paraId="632399ED" w14:textId="77777777">
        <w:tc>
          <w:tcPr>
            <w:tcW w:w="1812" w:type="dxa"/>
          </w:tcPr>
          <w:p w14:paraId="2AB76D72" w14:textId="77777777" w:rsidR="00E8227B" w:rsidRDefault="00C665D2">
            <w:pPr>
              <w:spacing w:after="0"/>
              <w:jc w:val="center"/>
              <w:rPr>
                <w:rFonts w:cs="Arial"/>
                <w:lang w:val="en-US"/>
              </w:rPr>
            </w:pPr>
            <w:r>
              <w:rPr>
                <w:rFonts w:cs="Arial" w:hint="eastAsia"/>
                <w:lang w:val="en-US"/>
              </w:rPr>
              <w:t>ZTE</w:t>
            </w:r>
          </w:p>
        </w:tc>
        <w:tc>
          <w:tcPr>
            <w:tcW w:w="1987" w:type="dxa"/>
          </w:tcPr>
          <w:p w14:paraId="59EE71A0" w14:textId="77777777" w:rsidR="00E8227B" w:rsidRDefault="00C665D2">
            <w:pPr>
              <w:spacing w:after="0"/>
              <w:rPr>
                <w:rFonts w:eastAsia="DengXian" w:cs="Arial"/>
                <w:lang w:val="en-US"/>
              </w:rPr>
            </w:pPr>
            <w:r>
              <w:rPr>
                <w:rFonts w:eastAsia="DengXian" w:cs="Arial" w:hint="eastAsia"/>
                <w:lang w:val="en-US"/>
              </w:rPr>
              <w:t>Option6</w:t>
            </w:r>
          </w:p>
        </w:tc>
        <w:tc>
          <w:tcPr>
            <w:tcW w:w="6052" w:type="dxa"/>
          </w:tcPr>
          <w:p w14:paraId="2B89DE58" w14:textId="77777777" w:rsidR="00E8227B" w:rsidRDefault="00E8227B">
            <w:pPr>
              <w:spacing w:after="0"/>
              <w:rPr>
                <w:rFonts w:eastAsiaTheme="minorEastAsia" w:cs="Arial"/>
                <w:lang w:val="en-US"/>
              </w:rPr>
            </w:pPr>
          </w:p>
        </w:tc>
      </w:tr>
      <w:tr w:rsidR="006954F1" w14:paraId="261D77F3" w14:textId="77777777">
        <w:tc>
          <w:tcPr>
            <w:tcW w:w="1812" w:type="dxa"/>
          </w:tcPr>
          <w:p w14:paraId="67D50FA2" w14:textId="77777777" w:rsidR="006954F1" w:rsidRDefault="006954F1">
            <w:pPr>
              <w:spacing w:after="0"/>
              <w:jc w:val="center"/>
              <w:rPr>
                <w:rFonts w:cs="Arial"/>
                <w:lang w:val="en-US"/>
              </w:rPr>
            </w:pPr>
            <w:r>
              <w:rPr>
                <w:rFonts w:cs="Arial"/>
                <w:lang w:val="en-US"/>
              </w:rPr>
              <w:t>Huawei, HiSilicon</w:t>
            </w:r>
          </w:p>
        </w:tc>
        <w:tc>
          <w:tcPr>
            <w:tcW w:w="1987" w:type="dxa"/>
          </w:tcPr>
          <w:p w14:paraId="73C5A153" w14:textId="77777777" w:rsidR="006954F1" w:rsidRDefault="00EE307C">
            <w:pPr>
              <w:spacing w:after="0"/>
              <w:rPr>
                <w:rFonts w:eastAsia="DengXian" w:cs="Arial"/>
                <w:lang w:val="en-US"/>
              </w:rPr>
            </w:pPr>
            <w:r>
              <w:rPr>
                <w:rFonts w:eastAsia="DengXian" w:cs="Arial"/>
                <w:lang w:val="en-US"/>
              </w:rPr>
              <w:t>Option 6</w:t>
            </w:r>
          </w:p>
        </w:tc>
        <w:tc>
          <w:tcPr>
            <w:tcW w:w="6052" w:type="dxa"/>
          </w:tcPr>
          <w:p w14:paraId="7FCAE76F" w14:textId="77777777" w:rsidR="006954F1" w:rsidRDefault="006954F1">
            <w:pPr>
              <w:spacing w:after="0"/>
              <w:rPr>
                <w:rFonts w:eastAsiaTheme="minorEastAsia" w:cs="Arial"/>
                <w:lang w:val="en-US"/>
              </w:rPr>
            </w:pPr>
          </w:p>
        </w:tc>
      </w:tr>
      <w:tr w:rsidR="006338D0" w14:paraId="4D2030D8" w14:textId="77777777">
        <w:tc>
          <w:tcPr>
            <w:tcW w:w="1812" w:type="dxa"/>
          </w:tcPr>
          <w:p w14:paraId="538F6B09" w14:textId="77777777" w:rsidR="006338D0" w:rsidRDefault="006338D0" w:rsidP="006338D0">
            <w:pPr>
              <w:spacing w:after="0"/>
              <w:jc w:val="center"/>
              <w:rPr>
                <w:rFonts w:cs="Arial"/>
                <w:lang w:val="en-US"/>
              </w:rPr>
            </w:pPr>
            <w:r>
              <w:rPr>
                <w:rFonts w:cs="Arial"/>
              </w:rPr>
              <w:t>Fraunhofer</w:t>
            </w:r>
          </w:p>
        </w:tc>
        <w:tc>
          <w:tcPr>
            <w:tcW w:w="1987" w:type="dxa"/>
          </w:tcPr>
          <w:p w14:paraId="400A163B" w14:textId="77777777" w:rsidR="006338D0" w:rsidRDefault="006338D0" w:rsidP="006338D0">
            <w:pPr>
              <w:spacing w:after="0"/>
              <w:rPr>
                <w:rFonts w:eastAsia="DengXian" w:cs="Arial"/>
                <w:lang w:val="en-US"/>
              </w:rPr>
            </w:pPr>
            <w:r>
              <w:rPr>
                <w:rFonts w:eastAsia="DengXian" w:cs="Arial"/>
              </w:rPr>
              <w:t>Option 6</w:t>
            </w:r>
          </w:p>
        </w:tc>
        <w:tc>
          <w:tcPr>
            <w:tcW w:w="6052" w:type="dxa"/>
          </w:tcPr>
          <w:p w14:paraId="5E03A6BB" w14:textId="77777777" w:rsidR="006338D0" w:rsidRDefault="006338D0" w:rsidP="006338D0">
            <w:pPr>
              <w:spacing w:after="0"/>
              <w:rPr>
                <w:rFonts w:eastAsiaTheme="minorEastAsia" w:cs="Arial"/>
                <w:lang w:val="en-US"/>
              </w:rPr>
            </w:pPr>
          </w:p>
        </w:tc>
      </w:tr>
      <w:tr w:rsidR="00682A24" w14:paraId="328140DC" w14:textId="77777777">
        <w:tc>
          <w:tcPr>
            <w:tcW w:w="1812" w:type="dxa"/>
          </w:tcPr>
          <w:p w14:paraId="19823EE6" w14:textId="36D2775A" w:rsidR="00682A24" w:rsidRDefault="00682A24" w:rsidP="00682A24">
            <w:pPr>
              <w:spacing w:after="0"/>
              <w:jc w:val="center"/>
              <w:rPr>
                <w:rFonts w:cs="Arial"/>
              </w:rPr>
            </w:pPr>
            <w:r>
              <w:rPr>
                <w:rFonts w:eastAsia="Yu Mincho" w:cs="Arial"/>
                <w:lang w:eastAsia="ja-JP"/>
              </w:rPr>
              <w:t>Convida</w:t>
            </w:r>
          </w:p>
        </w:tc>
        <w:tc>
          <w:tcPr>
            <w:tcW w:w="1987" w:type="dxa"/>
          </w:tcPr>
          <w:p w14:paraId="34B3CEB4" w14:textId="025C6FCC" w:rsidR="00682A24" w:rsidRDefault="00682A24" w:rsidP="00682A24">
            <w:pPr>
              <w:spacing w:after="0"/>
              <w:rPr>
                <w:rFonts w:eastAsia="DengXian" w:cs="Arial"/>
              </w:rPr>
            </w:pPr>
            <w:r>
              <w:rPr>
                <w:rFonts w:eastAsia="Yu Mincho" w:cs="Arial"/>
                <w:lang w:eastAsia="ja-JP"/>
              </w:rPr>
              <w:t xml:space="preserve">Option </w:t>
            </w:r>
            <w:r w:rsidR="0023023B">
              <w:rPr>
                <w:rFonts w:eastAsia="Yu Mincho" w:cs="Arial"/>
                <w:lang w:eastAsia="ja-JP"/>
              </w:rPr>
              <w:t>8</w:t>
            </w:r>
          </w:p>
        </w:tc>
        <w:tc>
          <w:tcPr>
            <w:tcW w:w="6052" w:type="dxa"/>
          </w:tcPr>
          <w:p w14:paraId="710D9E5D" w14:textId="0F8EA91B" w:rsidR="00682A24" w:rsidRDefault="00682A24" w:rsidP="00682A24">
            <w:pPr>
              <w:spacing w:after="0"/>
              <w:rPr>
                <w:rFonts w:eastAsiaTheme="minorEastAsia" w:cs="Arial"/>
                <w:lang w:val="en-US"/>
              </w:rPr>
            </w:pPr>
            <w:r>
              <w:rPr>
                <w:rFonts w:eastAsia="DengXian"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bl>
    <w:p w14:paraId="66FEB14C" w14:textId="77777777" w:rsidR="00E8227B" w:rsidRDefault="00E8227B">
      <w:pPr>
        <w:rPr>
          <w:lang w:val="en-US"/>
        </w:rPr>
      </w:pPr>
    </w:p>
    <w:p w14:paraId="53E4A0DA" w14:textId="77777777" w:rsidR="00E8227B" w:rsidRDefault="00C665D2">
      <w:pPr>
        <w:pStyle w:val="Heading3"/>
        <w:rPr>
          <w:lang w:val="en-US"/>
        </w:rPr>
      </w:pPr>
      <w:r>
        <w:rPr>
          <w:rFonts w:hint="eastAsia"/>
          <w:lang w:val="en-US"/>
        </w:rPr>
        <w:t>2.4.3 Broadcast</w:t>
      </w:r>
    </w:p>
    <w:p w14:paraId="04FBA8C9" w14:textId="77777777" w:rsidR="00E8227B" w:rsidRDefault="00C665D2">
      <w:pPr>
        <w:pStyle w:val="Heading5"/>
        <w:rPr>
          <w:b/>
          <w:bCs/>
          <w:lang w:val="en-US"/>
        </w:rPr>
      </w:pPr>
      <w:r>
        <w:rPr>
          <w:rFonts w:hint="eastAsia"/>
          <w:b/>
          <w:bCs/>
          <w:lang w:val="en-US"/>
        </w:rPr>
        <w:t xml:space="preserve">Question4-3, when UE considers the DRX configuration for SL </w:t>
      </w:r>
      <w:del w:id="21" w:author="Xiaomi (Xing)" w:date="2021-08-18T16:15:00Z">
        <w:r>
          <w:rPr>
            <w:rFonts w:hint="eastAsia"/>
            <w:b/>
            <w:bCs/>
            <w:lang w:val="en-US"/>
          </w:rPr>
          <w:delText xml:space="preserve">GC </w:delText>
        </w:r>
      </w:del>
      <w:ins w:id="22" w:author="Xiaomi (Xing)" w:date="2021-08-18T16:15:00Z">
        <w:r>
          <w:rPr>
            <w:b/>
            <w:bCs/>
            <w:lang w:val="en-US"/>
          </w:rPr>
          <w:t>B</w:t>
        </w:r>
        <w:r>
          <w:rPr>
            <w:rFonts w:hint="eastAsia"/>
            <w:b/>
            <w:bCs/>
            <w:lang w:val="en-US"/>
          </w:rPr>
          <w:t xml:space="preserve">C </w:t>
        </w:r>
      </w:ins>
      <w:r>
        <w:rPr>
          <w:rFonts w:hint="eastAsia"/>
          <w:b/>
          <w:bCs/>
          <w:lang w:val="en-US"/>
        </w:rPr>
        <w:t xml:space="preserve">communication is applied when: </w:t>
      </w:r>
    </w:p>
    <w:p w14:paraId="4586D57A" w14:textId="77777777" w:rsidR="00E8227B" w:rsidRDefault="00C665D2">
      <w:pPr>
        <w:numPr>
          <w:ilvl w:val="0"/>
          <w:numId w:val="27"/>
        </w:numPr>
        <w:tabs>
          <w:tab w:val="left" w:pos="420"/>
        </w:tabs>
        <w:rPr>
          <w:rFonts w:cs="Arial"/>
          <w:lang w:val="en-US"/>
        </w:rPr>
      </w:pPr>
      <w:r>
        <w:rPr>
          <w:rFonts w:cs="Arial" w:hint="eastAsia"/>
          <w:lang w:val="en-US"/>
        </w:rPr>
        <w:t>SL DRX configuration for BC is obtained.</w:t>
      </w:r>
    </w:p>
    <w:p w14:paraId="60B87479" w14:textId="77777777" w:rsidR="00E8227B" w:rsidRDefault="00C665D2">
      <w:pPr>
        <w:numPr>
          <w:ilvl w:val="0"/>
          <w:numId w:val="27"/>
        </w:numPr>
        <w:tabs>
          <w:tab w:val="left" w:pos="420"/>
        </w:tabs>
        <w:rPr>
          <w:rFonts w:cs="Arial"/>
          <w:lang w:val="en-US"/>
        </w:rPr>
      </w:pPr>
      <w:r>
        <w:rPr>
          <w:rFonts w:cs="Arial" w:hint="eastAsia"/>
          <w:lang w:val="en-US"/>
        </w:rPr>
        <w:t>UE is interested in receiving the BC service data from other UEs.</w:t>
      </w:r>
    </w:p>
    <w:p w14:paraId="1F5926EB" w14:textId="77777777" w:rsidR="00E8227B" w:rsidRDefault="00C665D2">
      <w:pPr>
        <w:numPr>
          <w:ilvl w:val="0"/>
          <w:numId w:val="27"/>
        </w:numPr>
        <w:tabs>
          <w:tab w:val="left" w:pos="420"/>
        </w:tabs>
        <w:rPr>
          <w:rFonts w:cs="Arial"/>
          <w:lang w:val="en-US"/>
        </w:rPr>
      </w:pPr>
      <w:r>
        <w:rPr>
          <w:rFonts w:cs="Arial" w:hint="eastAsia"/>
          <w:lang w:val="en-US"/>
        </w:rPr>
        <w:t>UE has power saving requirement.</w:t>
      </w:r>
    </w:p>
    <w:p w14:paraId="3A36BA7F" w14:textId="77777777" w:rsidR="00E8227B" w:rsidRDefault="00C665D2">
      <w:pPr>
        <w:numPr>
          <w:ilvl w:val="0"/>
          <w:numId w:val="27"/>
        </w:numPr>
        <w:tabs>
          <w:tab w:val="left" w:pos="420"/>
        </w:tabs>
        <w:rPr>
          <w:rFonts w:cs="Arial"/>
          <w:lang w:val="en-US"/>
        </w:rPr>
      </w:pPr>
      <w:r>
        <w:rPr>
          <w:rFonts w:cs="Arial" w:hint="eastAsia"/>
          <w:lang w:val="en-US"/>
        </w:rPr>
        <w:t>UE is capable of sidelink BC DRX.</w:t>
      </w:r>
    </w:p>
    <w:p w14:paraId="609D6BA8" w14:textId="77777777" w:rsidR="00E8227B" w:rsidRDefault="00C665D2">
      <w:pPr>
        <w:numPr>
          <w:ilvl w:val="0"/>
          <w:numId w:val="27"/>
        </w:numPr>
        <w:tabs>
          <w:tab w:val="left" w:pos="420"/>
        </w:tabs>
        <w:rPr>
          <w:rFonts w:cs="Arial"/>
          <w:lang w:val="en-US"/>
        </w:rPr>
      </w:pPr>
      <w:r>
        <w:rPr>
          <w:rFonts w:cs="Arial" w:hint="eastAsia"/>
          <w:lang w:val="en-US"/>
        </w:rPr>
        <w:t>TX profile indicates that SL BC DRX is enabled.</w:t>
      </w:r>
    </w:p>
    <w:p w14:paraId="1237FDDA" w14:textId="77777777" w:rsidR="00E8227B" w:rsidRDefault="00C665D2">
      <w:pPr>
        <w:numPr>
          <w:ilvl w:val="0"/>
          <w:numId w:val="27"/>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0912444E" w14:textId="77777777" w:rsidR="00E8227B" w:rsidRDefault="00C665D2">
      <w:pPr>
        <w:numPr>
          <w:ilvl w:val="0"/>
          <w:numId w:val="27"/>
        </w:numPr>
        <w:tabs>
          <w:tab w:val="left" w:pos="420"/>
        </w:tabs>
        <w:rPr>
          <w:rFonts w:cs="Arial"/>
          <w:lang w:val="en-US"/>
        </w:rPr>
      </w:pPr>
      <w:r>
        <w:rPr>
          <w:rFonts w:cs="Arial" w:hint="eastAsia"/>
          <w:lang w:val="en-US"/>
        </w:rPr>
        <w:t>Others.</w:t>
      </w:r>
    </w:p>
    <w:p w14:paraId="1CD308FA" w14:textId="77777777" w:rsidR="00E8227B" w:rsidRDefault="00C665D2">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58D8DC73" w14:textId="77777777">
        <w:tc>
          <w:tcPr>
            <w:tcW w:w="1812" w:type="dxa"/>
            <w:shd w:val="clear" w:color="auto" w:fill="E7E6E6"/>
          </w:tcPr>
          <w:p w14:paraId="670C31D7"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59E0E8D5" w14:textId="77777777" w:rsidR="00E8227B" w:rsidRDefault="00C665D2">
            <w:pPr>
              <w:spacing w:after="0"/>
              <w:jc w:val="center"/>
              <w:rPr>
                <w:rFonts w:cs="Arial"/>
                <w:lang w:eastAsia="ko-KR"/>
              </w:rPr>
            </w:pPr>
            <w:r>
              <w:rPr>
                <w:rFonts w:cs="Arial"/>
                <w:lang w:eastAsia="ko-KR"/>
              </w:rPr>
              <w:t>Option</w:t>
            </w:r>
          </w:p>
        </w:tc>
        <w:tc>
          <w:tcPr>
            <w:tcW w:w="6052" w:type="dxa"/>
            <w:shd w:val="clear" w:color="auto" w:fill="E7E6E6"/>
          </w:tcPr>
          <w:p w14:paraId="24512A84" w14:textId="77777777" w:rsidR="00E8227B" w:rsidRDefault="00C665D2">
            <w:pPr>
              <w:spacing w:after="0"/>
              <w:jc w:val="center"/>
              <w:rPr>
                <w:rFonts w:cs="Arial"/>
                <w:lang w:eastAsia="ko-KR"/>
              </w:rPr>
            </w:pPr>
            <w:r>
              <w:rPr>
                <w:rFonts w:cs="Arial"/>
                <w:lang w:eastAsia="ko-KR"/>
              </w:rPr>
              <w:t>Comment</w:t>
            </w:r>
          </w:p>
        </w:tc>
      </w:tr>
      <w:tr w:rsidR="00E8227B" w14:paraId="4A5A826B" w14:textId="77777777">
        <w:tc>
          <w:tcPr>
            <w:tcW w:w="1812" w:type="dxa"/>
          </w:tcPr>
          <w:p w14:paraId="128E0118" w14:textId="77777777" w:rsidR="00E8227B" w:rsidRDefault="00C665D2">
            <w:pPr>
              <w:spacing w:after="0"/>
              <w:jc w:val="center"/>
              <w:rPr>
                <w:rFonts w:cs="Arial"/>
              </w:rPr>
            </w:pPr>
            <w:r>
              <w:rPr>
                <w:rFonts w:cs="Arial" w:hint="eastAsia"/>
              </w:rPr>
              <w:t>Xiaomi</w:t>
            </w:r>
          </w:p>
        </w:tc>
        <w:tc>
          <w:tcPr>
            <w:tcW w:w="1987" w:type="dxa"/>
          </w:tcPr>
          <w:p w14:paraId="6CCCBCF9" w14:textId="77777777" w:rsidR="00E8227B" w:rsidRDefault="00C665D2">
            <w:pPr>
              <w:spacing w:after="0"/>
              <w:rPr>
                <w:rFonts w:eastAsia="DengXian" w:cs="Arial"/>
              </w:rPr>
            </w:pPr>
            <w:r>
              <w:rPr>
                <w:rFonts w:eastAsia="DengXian" w:cs="Arial" w:hint="eastAsia"/>
              </w:rPr>
              <w:t>Option 6</w:t>
            </w:r>
          </w:p>
        </w:tc>
        <w:tc>
          <w:tcPr>
            <w:tcW w:w="6052" w:type="dxa"/>
          </w:tcPr>
          <w:p w14:paraId="057A92B3" w14:textId="77777777"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E8227B" w14:paraId="4EEA05A4" w14:textId="77777777">
        <w:tc>
          <w:tcPr>
            <w:tcW w:w="1812" w:type="dxa"/>
          </w:tcPr>
          <w:p w14:paraId="0D4A0EDA" w14:textId="77777777" w:rsidR="00E8227B" w:rsidRDefault="00C665D2">
            <w:pPr>
              <w:spacing w:after="0"/>
              <w:jc w:val="center"/>
              <w:rPr>
                <w:rFonts w:eastAsia="Malgun Gothic" w:cs="Arial"/>
                <w:lang w:eastAsia="ko-KR"/>
              </w:rPr>
            </w:pPr>
            <w:r>
              <w:rPr>
                <w:rFonts w:cs="Arial"/>
              </w:rPr>
              <w:t>Lenovo, MotM</w:t>
            </w:r>
          </w:p>
        </w:tc>
        <w:tc>
          <w:tcPr>
            <w:tcW w:w="1987" w:type="dxa"/>
          </w:tcPr>
          <w:p w14:paraId="6D287BB6"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451EF000" w14:textId="77777777" w:rsidR="00E8227B" w:rsidRDefault="00C665D2">
            <w:pPr>
              <w:spacing w:after="0"/>
              <w:rPr>
                <w:rFonts w:eastAsia="Malgun Gothic" w:cs="Arial"/>
                <w:lang w:eastAsia="ko-KR"/>
              </w:rPr>
            </w:pPr>
            <w:r>
              <w:rPr>
                <w:rFonts w:eastAsia="Malgun Gothic" w:cs="Arial"/>
                <w:lang w:eastAsia="ko-KR"/>
              </w:rPr>
              <w:t>Agree with Xiaomi</w:t>
            </w:r>
          </w:p>
        </w:tc>
      </w:tr>
      <w:tr w:rsidR="00E8227B" w14:paraId="128CD2A4" w14:textId="77777777">
        <w:tc>
          <w:tcPr>
            <w:tcW w:w="1812" w:type="dxa"/>
          </w:tcPr>
          <w:p w14:paraId="02E75606" w14:textId="77777777" w:rsidR="00E8227B" w:rsidRDefault="00C665D2">
            <w:pPr>
              <w:spacing w:after="0"/>
              <w:jc w:val="center"/>
              <w:rPr>
                <w:rFonts w:cs="Arial"/>
              </w:rPr>
            </w:pPr>
            <w:r>
              <w:rPr>
                <w:rFonts w:cs="Arial"/>
              </w:rPr>
              <w:t>InterDigital</w:t>
            </w:r>
          </w:p>
        </w:tc>
        <w:tc>
          <w:tcPr>
            <w:tcW w:w="1987" w:type="dxa"/>
          </w:tcPr>
          <w:p w14:paraId="7FDBD7CD"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2FF2D973" w14:textId="77777777"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8227B" w14:paraId="2178359D" w14:textId="77777777">
        <w:tc>
          <w:tcPr>
            <w:tcW w:w="1812" w:type="dxa"/>
          </w:tcPr>
          <w:p w14:paraId="3F79AA74" w14:textId="77777777" w:rsidR="00E8227B" w:rsidRDefault="00C665D2">
            <w:pPr>
              <w:spacing w:after="0"/>
              <w:jc w:val="center"/>
              <w:rPr>
                <w:rFonts w:cs="Arial"/>
              </w:rPr>
            </w:pPr>
            <w:r>
              <w:rPr>
                <w:rFonts w:cs="Arial"/>
              </w:rPr>
              <w:t>Ericsson</w:t>
            </w:r>
          </w:p>
        </w:tc>
        <w:tc>
          <w:tcPr>
            <w:tcW w:w="1987" w:type="dxa"/>
          </w:tcPr>
          <w:p w14:paraId="398D0BEB"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730EFFCC" w14:textId="77777777" w:rsidR="00E8227B" w:rsidRDefault="00E8227B">
            <w:pPr>
              <w:spacing w:after="0"/>
              <w:rPr>
                <w:rFonts w:eastAsia="DengXian" w:cs="Arial"/>
              </w:rPr>
            </w:pPr>
          </w:p>
        </w:tc>
      </w:tr>
      <w:tr w:rsidR="00E8227B" w14:paraId="40BAB2C4" w14:textId="77777777">
        <w:tc>
          <w:tcPr>
            <w:tcW w:w="1812" w:type="dxa"/>
          </w:tcPr>
          <w:p w14:paraId="1BAD8F4B" w14:textId="77777777" w:rsidR="00E8227B" w:rsidRDefault="00C665D2">
            <w:pPr>
              <w:spacing w:after="0"/>
              <w:jc w:val="center"/>
              <w:rPr>
                <w:rFonts w:cs="Arial"/>
              </w:rPr>
            </w:pPr>
            <w:r>
              <w:rPr>
                <w:rFonts w:cs="Arial"/>
              </w:rPr>
              <w:t>Apple</w:t>
            </w:r>
          </w:p>
        </w:tc>
        <w:tc>
          <w:tcPr>
            <w:tcW w:w="1987" w:type="dxa"/>
          </w:tcPr>
          <w:p w14:paraId="6C5F001E" w14:textId="77777777" w:rsidR="00E8227B" w:rsidRDefault="00C665D2">
            <w:pPr>
              <w:spacing w:after="0"/>
              <w:rPr>
                <w:rFonts w:eastAsia="Malgun Gothic" w:cs="Arial"/>
                <w:lang w:eastAsia="ko-KR"/>
              </w:rPr>
            </w:pPr>
            <w:r>
              <w:rPr>
                <w:rFonts w:eastAsia="Malgun Gothic" w:cs="Arial"/>
                <w:lang w:eastAsia="ko-KR"/>
              </w:rPr>
              <w:t>Option 1 &amp; 5</w:t>
            </w:r>
          </w:p>
        </w:tc>
        <w:tc>
          <w:tcPr>
            <w:tcW w:w="6052" w:type="dxa"/>
          </w:tcPr>
          <w:p w14:paraId="139470DE" w14:textId="77777777" w:rsidR="00E8227B" w:rsidRDefault="00C665D2">
            <w:pPr>
              <w:spacing w:after="0"/>
              <w:rPr>
                <w:rFonts w:eastAsia="DengXian" w:cs="Arial"/>
              </w:rPr>
            </w:pPr>
            <w:r>
              <w:rPr>
                <w:rFonts w:eastAsia="Malgun Gothic" w:cs="Arial"/>
                <w:lang w:eastAsia="ko-KR"/>
              </w:rPr>
              <w:t>Same as Q4-2</w:t>
            </w:r>
          </w:p>
        </w:tc>
      </w:tr>
      <w:tr w:rsidR="00E8227B" w14:paraId="60A741B3" w14:textId="77777777">
        <w:tc>
          <w:tcPr>
            <w:tcW w:w="1812" w:type="dxa"/>
          </w:tcPr>
          <w:p w14:paraId="5568D2EE" w14:textId="77777777" w:rsidR="00E8227B" w:rsidRDefault="00C665D2">
            <w:pPr>
              <w:spacing w:after="0"/>
              <w:jc w:val="center"/>
              <w:rPr>
                <w:rFonts w:cs="Arial"/>
              </w:rPr>
            </w:pPr>
            <w:r>
              <w:rPr>
                <w:rFonts w:cs="Arial"/>
              </w:rPr>
              <w:t>OPPO</w:t>
            </w:r>
          </w:p>
        </w:tc>
        <w:tc>
          <w:tcPr>
            <w:tcW w:w="1987" w:type="dxa"/>
          </w:tcPr>
          <w:p w14:paraId="3170EA79" w14:textId="77777777" w:rsidR="00E8227B" w:rsidRDefault="00C665D2">
            <w:pPr>
              <w:spacing w:after="0"/>
              <w:rPr>
                <w:rFonts w:eastAsia="Malgun Gothic" w:cs="Arial"/>
                <w:lang w:eastAsia="ko-KR"/>
              </w:rPr>
            </w:pPr>
            <w:r>
              <w:rPr>
                <w:rFonts w:eastAsia="DengXian" w:cs="Arial"/>
              </w:rPr>
              <w:t>Option 6</w:t>
            </w:r>
          </w:p>
        </w:tc>
        <w:tc>
          <w:tcPr>
            <w:tcW w:w="6052" w:type="dxa"/>
          </w:tcPr>
          <w:p w14:paraId="53E00104" w14:textId="77777777" w:rsidR="00E8227B" w:rsidRDefault="00C665D2">
            <w:pPr>
              <w:spacing w:after="0"/>
              <w:rPr>
                <w:rFonts w:eastAsia="DengXian" w:cs="Arial"/>
              </w:rPr>
            </w:pPr>
            <w:r>
              <w:rPr>
                <w:rFonts w:eastAsia="DengXian" w:cs="Arial"/>
              </w:rPr>
              <w:t>Option1, 2, and Option5 can be taken into account but no spec impact. When the UE interested in receiving the BC service data from other Ues and the BC service are DRX enabled, and the configuration is obtained</w:t>
            </w:r>
          </w:p>
          <w:p w14:paraId="5393E738" w14:textId="77777777" w:rsidR="00E8227B" w:rsidRDefault="00C665D2">
            <w:pPr>
              <w:spacing w:after="0"/>
              <w:rPr>
                <w:rFonts w:eastAsia="DengXian" w:cs="Arial"/>
              </w:rPr>
            </w:pPr>
            <w:r>
              <w:rPr>
                <w:rFonts w:eastAsia="DengXian" w:cs="Arial"/>
              </w:rPr>
              <w:t xml:space="preserve">For other options, </w:t>
            </w:r>
          </w:p>
          <w:p w14:paraId="6C1A3758" w14:textId="77777777" w:rsidR="00E8227B" w:rsidRDefault="00C665D2">
            <w:pPr>
              <w:spacing w:after="0"/>
              <w:rPr>
                <w:rFonts w:eastAsia="DengXian" w:cs="Arial"/>
              </w:rPr>
            </w:pPr>
            <w:r>
              <w:rPr>
                <w:rFonts w:eastAsia="DengXian" w:cs="Arial"/>
              </w:rPr>
              <w:t>Option 3 is not very clear;</w:t>
            </w:r>
          </w:p>
          <w:p w14:paraId="44CA094E" w14:textId="77777777" w:rsidR="00E8227B" w:rsidRDefault="00C665D2">
            <w:pPr>
              <w:spacing w:after="0"/>
              <w:rPr>
                <w:rFonts w:eastAsia="DengXian" w:cs="Arial"/>
              </w:rPr>
            </w:pPr>
            <w:r>
              <w:rPr>
                <w:rFonts w:eastAsia="DengXian" w:cs="Arial"/>
              </w:rPr>
              <w:t>Option 4 is related to UE capability discussion later</w:t>
            </w:r>
          </w:p>
          <w:p w14:paraId="15D3C330" w14:textId="77777777" w:rsidR="00E8227B" w:rsidRDefault="00E8227B">
            <w:pPr>
              <w:spacing w:after="0"/>
              <w:rPr>
                <w:rFonts w:eastAsia="DengXian" w:cs="Arial"/>
              </w:rPr>
            </w:pPr>
          </w:p>
          <w:p w14:paraId="77F3D7B5" w14:textId="77777777"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14:paraId="7A8C0B20" w14:textId="77777777">
        <w:tc>
          <w:tcPr>
            <w:tcW w:w="1812" w:type="dxa"/>
          </w:tcPr>
          <w:p w14:paraId="0B904F1D" w14:textId="77777777" w:rsidR="00E8227B" w:rsidRDefault="00C665D2">
            <w:pPr>
              <w:spacing w:after="0"/>
              <w:jc w:val="center"/>
              <w:rPr>
                <w:rFonts w:cs="Arial"/>
              </w:rPr>
            </w:pPr>
            <w:r>
              <w:rPr>
                <w:rFonts w:cs="Arial" w:hint="eastAsia"/>
              </w:rPr>
              <w:t>F</w:t>
            </w:r>
            <w:r>
              <w:rPr>
                <w:rFonts w:cs="Arial"/>
              </w:rPr>
              <w:t>ujitsu</w:t>
            </w:r>
          </w:p>
        </w:tc>
        <w:tc>
          <w:tcPr>
            <w:tcW w:w="1987" w:type="dxa"/>
          </w:tcPr>
          <w:p w14:paraId="3A37D245" w14:textId="77777777" w:rsidR="00E8227B" w:rsidRDefault="00C665D2">
            <w:pPr>
              <w:spacing w:after="0"/>
              <w:rPr>
                <w:rFonts w:eastAsia="DengXian" w:cs="Arial"/>
              </w:rPr>
            </w:pPr>
            <w:r>
              <w:rPr>
                <w:rFonts w:eastAsiaTheme="minorEastAsia" w:cs="Arial"/>
              </w:rPr>
              <w:t>Option 6</w:t>
            </w:r>
          </w:p>
        </w:tc>
        <w:tc>
          <w:tcPr>
            <w:tcW w:w="6052" w:type="dxa"/>
          </w:tcPr>
          <w:p w14:paraId="0A8A6687" w14:textId="77777777" w:rsidR="00E8227B" w:rsidRDefault="00E8227B">
            <w:pPr>
              <w:spacing w:after="0"/>
              <w:rPr>
                <w:rFonts w:eastAsia="DengXian" w:cs="Arial"/>
              </w:rPr>
            </w:pPr>
          </w:p>
        </w:tc>
      </w:tr>
      <w:tr w:rsidR="00E8227B" w14:paraId="45217120" w14:textId="77777777">
        <w:tc>
          <w:tcPr>
            <w:tcW w:w="1812" w:type="dxa"/>
          </w:tcPr>
          <w:p w14:paraId="6993D2C4" w14:textId="77777777" w:rsidR="00E8227B" w:rsidRDefault="00C665D2">
            <w:pPr>
              <w:spacing w:after="0"/>
              <w:jc w:val="center"/>
              <w:rPr>
                <w:rFonts w:cs="Arial"/>
              </w:rPr>
            </w:pPr>
            <w:r>
              <w:rPr>
                <w:rFonts w:cs="Arial"/>
              </w:rPr>
              <w:t>MediaTek</w:t>
            </w:r>
          </w:p>
        </w:tc>
        <w:tc>
          <w:tcPr>
            <w:tcW w:w="1987" w:type="dxa"/>
          </w:tcPr>
          <w:p w14:paraId="6709AB0D" w14:textId="77777777" w:rsidR="00E8227B" w:rsidRDefault="00C665D2">
            <w:pPr>
              <w:spacing w:after="0"/>
              <w:rPr>
                <w:rFonts w:eastAsiaTheme="minorEastAsia" w:cs="Arial"/>
              </w:rPr>
            </w:pPr>
            <w:r>
              <w:rPr>
                <w:rFonts w:eastAsia="DengXian" w:cs="Arial"/>
              </w:rPr>
              <w:t>Option 6</w:t>
            </w:r>
          </w:p>
        </w:tc>
        <w:tc>
          <w:tcPr>
            <w:tcW w:w="6052" w:type="dxa"/>
          </w:tcPr>
          <w:p w14:paraId="78F4099B" w14:textId="77777777" w:rsidR="00E8227B" w:rsidRDefault="00C665D2">
            <w:pPr>
              <w:spacing w:after="0"/>
              <w:rPr>
                <w:rFonts w:eastAsia="DengXian" w:cs="Arial"/>
              </w:rPr>
            </w:pPr>
            <w:r>
              <w:rPr>
                <w:rFonts w:eastAsia="DengXian" w:cs="Arial"/>
              </w:rPr>
              <w:t>Agree with Xiaomi</w:t>
            </w:r>
          </w:p>
        </w:tc>
      </w:tr>
      <w:tr w:rsidR="00E8227B" w14:paraId="0F85E702" w14:textId="77777777">
        <w:tc>
          <w:tcPr>
            <w:tcW w:w="1812" w:type="dxa"/>
          </w:tcPr>
          <w:p w14:paraId="2EFDAF2B" w14:textId="77777777" w:rsidR="00E8227B" w:rsidRDefault="00C665D2">
            <w:pPr>
              <w:spacing w:after="0"/>
              <w:jc w:val="center"/>
              <w:rPr>
                <w:rFonts w:cs="Arial"/>
              </w:rPr>
            </w:pPr>
            <w:r>
              <w:rPr>
                <w:rFonts w:cs="Arial" w:hint="eastAsia"/>
              </w:rPr>
              <w:t>CATT</w:t>
            </w:r>
          </w:p>
        </w:tc>
        <w:tc>
          <w:tcPr>
            <w:tcW w:w="1987" w:type="dxa"/>
          </w:tcPr>
          <w:p w14:paraId="5535D697" w14:textId="77777777" w:rsidR="00E8227B" w:rsidRDefault="00C665D2">
            <w:pPr>
              <w:spacing w:after="0"/>
              <w:rPr>
                <w:rFonts w:eastAsia="DengXian" w:cs="Arial"/>
              </w:rPr>
            </w:pPr>
            <w:r>
              <w:rPr>
                <w:rFonts w:eastAsia="DengXian" w:cs="Arial" w:hint="eastAsia"/>
              </w:rPr>
              <w:t>Option 6</w:t>
            </w:r>
          </w:p>
        </w:tc>
        <w:tc>
          <w:tcPr>
            <w:tcW w:w="6052" w:type="dxa"/>
          </w:tcPr>
          <w:p w14:paraId="0D76541F" w14:textId="77777777" w:rsidR="00E8227B" w:rsidRDefault="00E8227B">
            <w:pPr>
              <w:spacing w:after="0"/>
              <w:rPr>
                <w:rFonts w:eastAsia="DengXian" w:cs="Arial"/>
              </w:rPr>
            </w:pPr>
          </w:p>
        </w:tc>
      </w:tr>
      <w:tr w:rsidR="00E8227B" w14:paraId="62A0D18D" w14:textId="77777777">
        <w:tc>
          <w:tcPr>
            <w:tcW w:w="1812" w:type="dxa"/>
          </w:tcPr>
          <w:p w14:paraId="1EFBDE9E" w14:textId="77777777" w:rsidR="00E8227B" w:rsidRDefault="00C665D2">
            <w:pPr>
              <w:spacing w:after="0"/>
              <w:jc w:val="center"/>
              <w:rPr>
                <w:rFonts w:cs="Arial"/>
              </w:rPr>
            </w:pPr>
            <w:r>
              <w:rPr>
                <w:rFonts w:eastAsia="Yu Mincho" w:cs="Arial" w:hint="eastAsia"/>
                <w:lang w:eastAsia="ja-JP"/>
              </w:rPr>
              <w:t>NEC</w:t>
            </w:r>
          </w:p>
        </w:tc>
        <w:tc>
          <w:tcPr>
            <w:tcW w:w="1987" w:type="dxa"/>
          </w:tcPr>
          <w:p w14:paraId="3F98114A" w14:textId="77777777"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47DC1F12" w14:textId="77777777" w:rsidR="00E8227B" w:rsidRDefault="00E8227B">
            <w:pPr>
              <w:spacing w:after="0"/>
              <w:rPr>
                <w:rFonts w:eastAsia="DengXian" w:cs="Arial"/>
              </w:rPr>
            </w:pPr>
          </w:p>
        </w:tc>
      </w:tr>
      <w:tr w:rsidR="00E8227B" w14:paraId="4DE60997" w14:textId="77777777">
        <w:tc>
          <w:tcPr>
            <w:tcW w:w="1812" w:type="dxa"/>
          </w:tcPr>
          <w:p w14:paraId="4E93EA29" w14:textId="77777777" w:rsidR="00E8227B" w:rsidRDefault="00C665D2">
            <w:pPr>
              <w:spacing w:after="0"/>
              <w:jc w:val="center"/>
              <w:rPr>
                <w:rFonts w:eastAsia="Yu Mincho" w:cs="Arial"/>
                <w:lang w:eastAsia="ja-JP"/>
              </w:rPr>
            </w:pPr>
            <w:r>
              <w:rPr>
                <w:rFonts w:eastAsia="Yu Mincho" w:cs="Arial"/>
                <w:lang w:eastAsia="ja-JP"/>
              </w:rPr>
              <w:t>Nokia</w:t>
            </w:r>
          </w:p>
        </w:tc>
        <w:tc>
          <w:tcPr>
            <w:tcW w:w="1987" w:type="dxa"/>
          </w:tcPr>
          <w:p w14:paraId="1B8AFBDE" w14:textId="77777777" w:rsidR="00E8227B" w:rsidRDefault="00C665D2">
            <w:pPr>
              <w:spacing w:after="0"/>
              <w:rPr>
                <w:rFonts w:eastAsia="Yu Mincho" w:cs="Arial"/>
                <w:lang w:eastAsia="ja-JP"/>
              </w:rPr>
            </w:pPr>
            <w:r>
              <w:rPr>
                <w:rFonts w:eastAsia="Yu Mincho" w:cs="Arial"/>
                <w:lang w:eastAsia="ja-JP"/>
              </w:rPr>
              <w:t>Option 6</w:t>
            </w:r>
          </w:p>
        </w:tc>
        <w:tc>
          <w:tcPr>
            <w:tcW w:w="6052" w:type="dxa"/>
          </w:tcPr>
          <w:p w14:paraId="3DED2660" w14:textId="77777777" w:rsidR="00E8227B" w:rsidRDefault="00E8227B">
            <w:pPr>
              <w:spacing w:after="0"/>
              <w:rPr>
                <w:rFonts w:eastAsia="DengXian" w:cs="Arial"/>
              </w:rPr>
            </w:pPr>
          </w:p>
        </w:tc>
      </w:tr>
      <w:tr w:rsidR="00E8227B" w14:paraId="3E6610A4" w14:textId="77777777">
        <w:tc>
          <w:tcPr>
            <w:tcW w:w="1812" w:type="dxa"/>
          </w:tcPr>
          <w:p w14:paraId="0D0AC218" w14:textId="77777777" w:rsidR="00E8227B" w:rsidRDefault="00C665D2">
            <w:pPr>
              <w:spacing w:after="0"/>
              <w:jc w:val="center"/>
              <w:rPr>
                <w:rFonts w:eastAsia="Yu Mincho" w:cs="Arial"/>
                <w:lang w:eastAsia="ja-JP"/>
              </w:rPr>
            </w:pPr>
            <w:r>
              <w:rPr>
                <w:rFonts w:cs="Arial"/>
              </w:rPr>
              <w:t>Intel</w:t>
            </w:r>
          </w:p>
        </w:tc>
        <w:tc>
          <w:tcPr>
            <w:tcW w:w="1987" w:type="dxa"/>
          </w:tcPr>
          <w:p w14:paraId="70C4DD32" w14:textId="77777777" w:rsidR="00E8227B" w:rsidRDefault="00C665D2">
            <w:pPr>
              <w:spacing w:after="0"/>
              <w:rPr>
                <w:rFonts w:eastAsia="Yu Mincho" w:cs="Arial"/>
                <w:lang w:eastAsia="ja-JP"/>
              </w:rPr>
            </w:pPr>
            <w:r>
              <w:rPr>
                <w:rFonts w:eastAsia="Malgun Gothic" w:cs="Arial"/>
                <w:lang w:eastAsia="ko-KR"/>
              </w:rPr>
              <w:t>Option 6</w:t>
            </w:r>
          </w:p>
        </w:tc>
        <w:tc>
          <w:tcPr>
            <w:tcW w:w="6052" w:type="dxa"/>
          </w:tcPr>
          <w:p w14:paraId="4B66B622" w14:textId="77777777" w:rsidR="00E8227B" w:rsidRDefault="00E8227B">
            <w:pPr>
              <w:spacing w:after="0"/>
              <w:rPr>
                <w:rFonts w:eastAsia="DengXian" w:cs="Arial"/>
              </w:rPr>
            </w:pPr>
          </w:p>
        </w:tc>
      </w:tr>
      <w:tr w:rsidR="00E8227B" w14:paraId="009329CA" w14:textId="77777777">
        <w:tc>
          <w:tcPr>
            <w:tcW w:w="1812" w:type="dxa"/>
          </w:tcPr>
          <w:p w14:paraId="6C9938B2" w14:textId="77777777" w:rsidR="00E8227B" w:rsidRDefault="00C665D2">
            <w:pPr>
              <w:spacing w:after="0"/>
              <w:jc w:val="center"/>
              <w:rPr>
                <w:rFonts w:cs="Arial"/>
              </w:rPr>
            </w:pPr>
            <w:r>
              <w:rPr>
                <w:rFonts w:cs="Arial"/>
              </w:rPr>
              <w:t>Spreadtrum</w:t>
            </w:r>
          </w:p>
        </w:tc>
        <w:tc>
          <w:tcPr>
            <w:tcW w:w="1987" w:type="dxa"/>
          </w:tcPr>
          <w:p w14:paraId="4D20EBB1" w14:textId="77777777" w:rsidR="00E8227B" w:rsidRDefault="00C665D2">
            <w:pPr>
              <w:spacing w:after="0"/>
              <w:rPr>
                <w:rFonts w:eastAsia="Malgun Gothic" w:cs="Arial"/>
                <w:lang w:eastAsia="ko-KR"/>
              </w:rPr>
            </w:pPr>
            <w:r>
              <w:rPr>
                <w:rFonts w:eastAsia="Malgun Gothic" w:cs="Arial"/>
                <w:lang w:eastAsia="ko-KR"/>
              </w:rPr>
              <w:t>Option 6</w:t>
            </w:r>
          </w:p>
        </w:tc>
        <w:tc>
          <w:tcPr>
            <w:tcW w:w="6052" w:type="dxa"/>
          </w:tcPr>
          <w:p w14:paraId="02FEB5DA" w14:textId="77777777" w:rsidR="00E8227B" w:rsidRDefault="00E8227B">
            <w:pPr>
              <w:spacing w:after="0"/>
              <w:rPr>
                <w:rFonts w:eastAsia="DengXian" w:cs="Arial"/>
              </w:rPr>
            </w:pPr>
          </w:p>
        </w:tc>
      </w:tr>
      <w:tr w:rsidR="00E8227B" w14:paraId="6A53C09F" w14:textId="77777777">
        <w:tc>
          <w:tcPr>
            <w:tcW w:w="1812" w:type="dxa"/>
          </w:tcPr>
          <w:p w14:paraId="28B6E9B4" w14:textId="77777777" w:rsidR="00E8227B" w:rsidRDefault="00C665D2">
            <w:pPr>
              <w:spacing w:after="0"/>
              <w:jc w:val="center"/>
              <w:rPr>
                <w:rFonts w:cs="Arial"/>
              </w:rPr>
            </w:pPr>
            <w:r>
              <w:rPr>
                <w:rFonts w:cs="Arial" w:hint="eastAsia"/>
              </w:rPr>
              <w:t>S</w:t>
            </w:r>
            <w:r>
              <w:rPr>
                <w:rFonts w:cs="Arial"/>
              </w:rPr>
              <w:t>harp</w:t>
            </w:r>
          </w:p>
        </w:tc>
        <w:tc>
          <w:tcPr>
            <w:tcW w:w="1987" w:type="dxa"/>
          </w:tcPr>
          <w:p w14:paraId="0C305529" w14:textId="77777777"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353FC420" w14:textId="77777777" w:rsidR="00E8227B" w:rsidRDefault="00E8227B">
            <w:pPr>
              <w:spacing w:after="0"/>
              <w:rPr>
                <w:rFonts w:eastAsia="DengXian" w:cs="Arial"/>
              </w:rPr>
            </w:pPr>
          </w:p>
        </w:tc>
      </w:tr>
      <w:tr w:rsidR="00E8227B" w14:paraId="67CF10A8" w14:textId="77777777">
        <w:tc>
          <w:tcPr>
            <w:tcW w:w="1812" w:type="dxa"/>
          </w:tcPr>
          <w:p w14:paraId="2A1196C7" w14:textId="77777777" w:rsidR="00E8227B" w:rsidRDefault="00C665D2">
            <w:pPr>
              <w:spacing w:after="0"/>
              <w:jc w:val="center"/>
              <w:rPr>
                <w:rFonts w:cs="Arial"/>
              </w:rPr>
            </w:pPr>
            <w:r>
              <w:rPr>
                <w:rFonts w:cs="Arial" w:hint="eastAsia"/>
                <w:lang w:eastAsia="ko-KR"/>
              </w:rPr>
              <w:t>LG</w:t>
            </w:r>
          </w:p>
        </w:tc>
        <w:tc>
          <w:tcPr>
            <w:tcW w:w="1987" w:type="dxa"/>
          </w:tcPr>
          <w:p w14:paraId="7FD20796" w14:textId="77777777"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14:paraId="377A07A5" w14:textId="77777777" w:rsidR="00E8227B" w:rsidRDefault="00C665D2">
            <w:pPr>
              <w:spacing w:after="0"/>
              <w:rPr>
                <w:rFonts w:eastAsiaTheme="minorEastAsia"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14:paraId="5F840C0C" w14:textId="77777777" w:rsidR="00E8227B" w:rsidRDefault="00E8227B">
            <w:pPr>
              <w:spacing w:after="0"/>
              <w:rPr>
                <w:rFonts w:eastAsia="DengXian" w:cs="Arial"/>
              </w:rPr>
            </w:pPr>
          </w:p>
        </w:tc>
      </w:tr>
      <w:tr w:rsidR="00E8227B" w14:paraId="5159FDA0" w14:textId="77777777">
        <w:tc>
          <w:tcPr>
            <w:tcW w:w="1812" w:type="dxa"/>
          </w:tcPr>
          <w:p w14:paraId="0DBEF73E" w14:textId="77777777" w:rsidR="00E8227B" w:rsidRDefault="00C665D2">
            <w:pPr>
              <w:spacing w:after="0"/>
              <w:jc w:val="center"/>
              <w:rPr>
                <w:rFonts w:cs="Arial"/>
                <w:lang w:eastAsia="ko-KR"/>
              </w:rPr>
            </w:pPr>
            <w:r>
              <w:rPr>
                <w:rFonts w:cs="Arial" w:hint="eastAsia"/>
                <w:lang w:val="en-US"/>
              </w:rPr>
              <w:t>vivo</w:t>
            </w:r>
          </w:p>
        </w:tc>
        <w:tc>
          <w:tcPr>
            <w:tcW w:w="1987" w:type="dxa"/>
          </w:tcPr>
          <w:p w14:paraId="721FC2D0" w14:textId="77777777" w:rsidR="00E8227B" w:rsidRDefault="00C665D2">
            <w:pPr>
              <w:spacing w:after="0"/>
              <w:rPr>
                <w:rFonts w:eastAsia="DengXian" w:cs="Arial"/>
                <w:lang w:eastAsia="ko-KR"/>
              </w:rPr>
            </w:pPr>
            <w:r>
              <w:rPr>
                <w:rFonts w:eastAsia="DengXian" w:cs="Arial" w:hint="eastAsia"/>
                <w:lang w:val="en-US"/>
              </w:rPr>
              <w:t>Option 6</w:t>
            </w:r>
          </w:p>
        </w:tc>
        <w:tc>
          <w:tcPr>
            <w:tcW w:w="6052" w:type="dxa"/>
          </w:tcPr>
          <w:p w14:paraId="478195BB" w14:textId="77777777" w:rsidR="00E8227B" w:rsidRDefault="00C665D2">
            <w:pPr>
              <w:spacing w:after="0"/>
              <w:rPr>
                <w:rFonts w:eastAsia="DengXian" w:cs="Arial"/>
                <w:lang w:eastAsia="ko-KR"/>
              </w:rPr>
            </w:pPr>
            <w:r>
              <w:rPr>
                <w:rFonts w:eastAsiaTheme="minorEastAsia" w:cs="Arial" w:hint="eastAsia"/>
                <w:lang w:val="en-US"/>
              </w:rPr>
              <w:t>Option 1-5 are all possible factors from RX UE perspective. We prefer to leave it to UE implementation rather than specifying every trigger condition exhaustively.</w:t>
            </w:r>
          </w:p>
        </w:tc>
      </w:tr>
      <w:tr w:rsidR="00E8227B" w14:paraId="367B44DA" w14:textId="77777777">
        <w:tc>
          <w:tcPr>
            <w:tcW w:w="1812" w:type="dxa"/>
          </w:tcPr>
          <w:p w14:paraId="0463C30A" w14:textId="77777777" w:rsidR="00E8227B" w:rsidRDefault="00C665D2">
            <w:pPr>
              <w:spacing w:after="0"/>
              <w:jc w:val="center"/>
              <w:rPr>
                <w:rFonts w:cs="Arial"/>
                <w:lang w:val="en-US"/>
              </w:rPr>
            </w:pPr>
            <w:r>
              <w:rPr>
                <w:rFonts w:cs="Arial" w:hint="eastAsia"/>
                <w:lang w:val="en-US"/>
              </w:rPr>
              <w:t>ZTE</w:t>
            </w:r>
          </w:p>
        </w:tc>
        <w:tc>
          <w:tcPr>
            <w:tcW w:w="1987" w:type="dxa"/>
          </w:tcPr>
          <w:p w14:paraId="023DF6EE" w14:textId="77777777" w:rsidR="00E8227B" w:rsidRDefault="00C665D2">
            <w:pPr>
              <w:spacing w:after="0"/>
              <w:rPr>
                <w:rFonts w:eastAsia="DengXian" w:cs="Arial"/>
                <w:lang w:val="en-US"/>
              </w:rPr>
            </w:pPr>
            <w:r>
              <w:rPr>
                <w:rFonts w:eastAsia="DengXian" w:cs="Arial" w:hint="eastAsia"/>
                <w:lang w:val="en-US"/>
              </w:rPr>
              <w:t>Option6</w:t>
            </w:r>
          </w:p>
        </w:tc>
        <w:tc>
          <w:tcPr>
            <w:tcW w:w="6052" w:type="dxa"/>
          </w:tcPr>
          <w:p w14:paraId="1E36C6F4" w14:textId="77777777" w:rsidR="00E8227B" w:rsidRDefault="00E8227B">
            <w:pPr>
              <w:spacing w:after="0"/>
              <w:rPr>
                <w:rFonts w:eastAsiaTheme="minorEastAsia" w:cs="Arial"/>
                <w:lang w:val="en-US"/>
              </w:rPr>
            </w:pPr>
          </w:p>
        </w:tc>
      </w:tr>
      <w:tr w:rsidR="006954F1" w14:paraId="3C68CBB0" w14:textId="77777777">
        <w:tc>
          <w:tcPr>
            <w:tcW w:w="1812" w:type="dxa"/>
          </w:tcPr>
          <w:p w14:paraId="320D313E" w14:textId="77777777" w:rsidR="006954F1" w:rsidRDefault="006954F1">
            <w:pPr>
              <w:spacing w:after="0"/>
              <w:jc w:val="center"/>
              <w:rPr>
                <w:rFonts w:cs="Arial"/>
                <w:lang w:val="en-US"/>
              </w:rPr>
            </w:pPr>
            <w:r>
              <w:rPr>
                <w:rFonts w:cs="Arial"/>
                <w:lang w:val="en-US"/>
              </w:rPr>
              <w:t>Huawei, HiSilicon</w:t>
            </w:r>
          </w:p>
        </w:tc>
        <w:tc>
          <w:tcPr>
            <w:tcW w:w="1987" w:type="dxa"/>
          </w:tcPr>
          <w:p w14:paraId="3F26ED64" w14:textId="77777777" w:rsidR="006954F1" w:rsidRDefault="00EE307C">
            <w:pPr>
              <w:spacing w:after="0"/>
              <w:rPr>
                <w:rFonts w:eastAsia="DengXian" w:cs="Arial"/>
                <w:lang w:val="en-US"/>
              </w:rPr>
            </w:pPr>
            <w:r>
              <w:rPr>
                <w:rFonts w:eastAsia="DengXian" w:cs="Arial"/>
                <w:lang w:val="en-US"/>
              </w:rPr>
              <w:t>Option 6</w:t>
            </w:r>
          </w:p>
        </w:tc>
        <w:tc>
          <w:tcPr>
            <w:tcW w:w="6052" w:type="dxa"/>
          </w:tcPr>
          <w:p w14:paraId="536DF54F" w14:textId="77777777" w:rsidR="006954F1" w:rsidRDefault="006954F1">
            <w:pPr>
              <w:spacing w:after="0"/>
              <w:rPr>
                <w:rFonts w:eastAsiaTheme="minorEastAsia" w:cs="Arial"/>
                <w:lang w:val="en-US"/>
              </w:rPr>
            </w:pPr>
          </w:p>
        </w:tc>
      </w:tr>
      <w:tr w:rsidR="006338D0" w14:paraId="00C16225" w14:textId="77777777">
        <w:tc>
          <w:tcPr>
            <w:tcW w:w="1812" w:type="dxa"/>
          </w:tcPr>
          <w:p w14:paraId="1B5AFFAC" w14:textId="77777777" w:rsidR="006338D0" w:rsidRDefault="006338D0" w:rsidP="006338D0">
            <w:pPr>
              <w:spacing w:after="0"/>
              <w:jc w:val="center"/>
              <w:rPr>
                <w:rFonts w:cs="Arial"/>
                <w:lang w:val="en-US"/>
              </w:rPr>
            </w:pPr>
            <w:r>
              <w:rPr>
                <w:rFonts w:cs="Arial"/>
              </w:rPr>
              <w:t>Fraunhofer</w:t>
            </w:r>
          </w:p>
        </w:tc>
        <w:tc>
          <w:tcPr>
            <w:tcW w:w="1987" w:type="dxa"/>
          </w:tcPr>
          <w:p w14:paraId="0D0F3012" w14:textId="77777777" w:rsidR="006338D0" w:rsidRDefault="006338D0" w:rsidP="006338D0">
            <w:pPr>
              <w:spacing w:after="0"/>
              <w:rPr>
                <w:rFonts w:eastAsia="DengXian" w:cs="Arial"/>
                <w:lang w:val="en-US"/>
              </w:rPr>
            </w:pPr>
            <w:r>
              <w:rPr>
                <w:rFonts w:eastAsia="DengXian" w:cs="Arial"/>
              </w:rPr>
              <w:t>Option 6</w:t>
            </w:r>
          </w:p>
        </w:tc>
        <w:tc>
          <w:tcPr>
            <w:tcW w:w="6052" w:type="dxa"/>
          </w:tcPr>
          <w:p w14:paraId="1AB3DA10" w14:textId="77777777" w:rsidR="006338D0" w:rsidRDefault="006338D0" w:rsidP="006338D0">
            <w:pPr>
              <w:spacing w:after="0"/>
              <w:rPr>
                <w:rFonts w:eastAsiaTheme="minorEastAsia" w:cs="Arial"/>
                <w:lang w:val="en-US"/>
              </w:rPr>
            </w:pPr>
          </w:p>
        </w:tc>
      </w:tr>
      <w:tr w:rsidR="00682A24" w14:paraId="766B51C3" w14:textId="77777777">
        <w:tc>
          <w:tcPr>
            <w:tcW w:w="1812" w:type="dxa"/>
          </w:tcPr>
          <w:p w14:paraId="499841E9" w14:textId="0BD9074A" w:rsidR="00682A24" w:rsidRDefault="00682A24" w:rsidP="00682A24">
            <w:pPr>
              <w:spacing w:after="0"/>
              <w:jc w:val="center"/>
              <w:rPr>
                <w:rFonts w:cs="Arial"/>
              </w:rPr>
            </w:pPr>
            <w:r>
              <w:rPr>
                <w:rFonts w:eastAsia="Yu Mincho" w:cs="Arial"/>
                <w:lang w:eastAsia="ja-JP"/>
              </w:rPr>
              <w:t>Convida</w:t>
            </w:r>
          </w:p>
        </w:tc>
        <w:tc>
          <w:tcPr>
            <w:tcW w:w="1987" w:type="dxa"/>
          </w:tcPr>
          <w:p w14:paraId="7125653A" w14:textId="1FF95151" w:rsidR="00682A24" w:rsidRDefault="00682A24" w:rsidP="00682A24">
            <w:pPr>
              <w:spacing w:after="0"/>
              <w:rPr>
                <w:rFonts w:eastAsia="DengXian" w:cs="Arial"/>
              </w:rPr>
            </w:pPr>
            <w:r>
              <w:rPr>
                <w:rFonts w:eastAsia="Yu Mincho" w:cs="Arial"/>
                <w:lang w:eastAsia="ja-JP"/>
              </w:rPr>
              <w:t>Option 7</w:t>
            </w:r>
          </w:p>
        </w:tc>
        <w:tc>
          <w:tcPr>
            <w:tcW w:w="6052" w:type="dxa"/>
          </w:tcPr>
          <w:p w14:paraId="42A95D41" w14:textId="3AB14314" w:rsidR="00682A24" w:rsidRDefault="00682A24" w:rsidP="00682A24">
            <w:pPr>
              <w:spacing w:after="0"/>
              <w:rPr>
                <w:rFonts w:eastAsiaTheme="minorEastAsia" w:cs="Arial"/>
                <w:lang w:val="en-US"/>
              </w:rPr>
            </w:pPr>
            <w:r>
              <w:rPr>
                <w:rFonts w:eastAsia="DengXian"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bl>
    <w:p w14:paraId="15DEE01D" w14:textId="77777777" w:rsidR="00E8227B" w:rsidRDefault="00C665D2">
      <w:pPr>
        <w:pStyle w:val="Heading2"/>
        <w:numPr>
          <w:ilvl w:val="0"/>
          <w:numId w:val="0"/>
        </w:numPr>
        <w:tabs>
          <w:tab w:val="clear" w:pos="432"/>
        </w:tabs>
        <w:ind w:left="144"/>
        <w:rPr>
          <w:lang w:val="en-US"/>
        </w:rPr>
      </w:pPr>
      <w:r>
        <w:rPr>
          <w:rFonts w:hint="eastAsia"/>
          <w:lang w:val="en-US"/>
        </w:rPr>
        <w:t>2.5 Others:</w:t>
      </w:r>
    </w:p>
    <w:p w14:paraId="224874A2" w14:textId="77777777" w:rsidR="00E8227B" w:rsidRDefault="00C665D2">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14:paraId="3F4B18C5" w14:textId="77777777">
        <w:tc>
          <w:tcPr>
            <w:tcW w:w="1812" w:type="dxa"/>
            <w:shd w:val="clear" w:color="auto" w:fill="E7E6E6"/>
          </w:tcPr>
          <w:p w14:paraId="50AF1D64" w14:textId="77777777" w:rsidR="00E8227B" w:rsidRDefault="00C665D2">
            <w:pPr>
              <w:spacing w:after="0"/>
              <w:jc w:val="center"/>
              <w:rPr>
                <w:rFonts w:cs="Arial"/>
                <w:lang w:eastAsia="ko-KR"/>
              </w:rPr>
            </w:pPr>
            <w:r>
              <w:rPr>
                <w:rFonts w:cs="Arial"/>
                <w:lang w:eastAsia="ko-KR"/>
              </w:rPr>
              <w:t>Company</w:t>
            </w:r>
          </w:p>
        </w:tc>
        <w:tc>
          <w:tcPr>
            <w:tcW w:w="1987" w:type="dxa"/>
            <w:shd w:val="clear" w:color="auto" w:fill="E7E6E6"/>
          </w:tcPr>
          <w:p w14:paraId="69075FCD" w14:textId="77777777" w:rsidR="00E8227B" w:rsidRDefault="00C665D2">
            <w:pPr>
              <w:spacing w:after="0"/>
              <w:jc w:val="center"/>
              <w:rPr>
                <w:rFonts w:cs="Arial"/>
                <w:lang w:val="en-US"/>
              </w:rPr>
            </w:pPr>
            <w:r>
              <w:rPr>
                <w:rFonts w:cs="Arial" w:hint="eastAsia"/>
                <w:lang w:val="en-US"/>
              </w:rPr>
              <w:t>Issues</w:t>
            </w:r>
          </w:p>
        </w:tc>
        <w:tc>
          <w:tcPr>
            <w:tcW w:w="6052" w:type="dxa"/>
            <w:shd w:val="clear" w:color="auto" w:fill="E7E6E6"/>
          </w:tcPr>
          <w:p w14:paraId="5AF33528" w14:textId="77777777" w:rsidR="00E8227B" w:rsidRDefault="00C665D2">
            <w:pPr>
              <w:spacing w:after="0"/>
              <w:jc w:val="center"/>
              <w:rPr>
                <w:rFonts w:cs="Arial"/>
                <w:lang w:eastAsia="ko-KR"/>
              </w:rPr>
            </w:pPr>
            <w:r>
              <w:rPr>
                <w:rFonts w:cs="Arial"/>
                <w:lang w:eastAsia="ko-KR"/>
              </w:rPr>
              <w:t>Comment</w:t>
            </w:r>
          </w:p>
        </w:tc>
      </w:tr>
      <w:tr w:rsidR="00E8227B" w14:paraId="1232834F" w14:textId="77777777">
        <w:tc>
          <w:tcPr>
            <w:tcW w:w="1812" w:type="dxa"/>
          </w:tcPr>
          <w:p w14:paraId="3F022438" w14:textId="77777777" w:rsidR="00E8227B" w:rsidRDefault="00C665D2">
            <w:pPr>
              <w:spacing w:after="0"/>
              <w:jc w:val="center"/>
              <w:rPr>
                <w:rFonts w:cs="Arial"/>
              </w:rPr>
            </w:pPr>
            <w:r>
              <w:rPr>
                <w:rFonts w:cs="Arial" w:hint="eastAsia"/>
              </w:rPr>
              <w:t>S</w:t>
            </w:r>
            <w:r>
              <w:rPr>
                <w:rFonts w:cs="Arial"/>
              </w:rPr>
              <w:t>harp</w:t>
            </w:r>
          </w:p>
        </w:tc>
        <w:tc>
          <w:tcPr>
            <w:tcW w:w="1987" w:type="dxa"/>
          </w:tcPr>
          <w:p w14:paraId="50344C56" w14:textId="77777777" w:rsidR="00E8227B" w:rsidRDefault="00C665D2">
            <w:pPr>
              <w:spacing w:after="0"/>
              <w:rPr>
                <w:rFonts w:eastAsia="DengXian" w:cs="Arial"/>
              </w:rPr>
            </w:pPr>
            <w:r>
              <w:rPr>
                <w:rFonts w:eastAsia="DengXian" w:cs="Arial"/>
              </w:rPr>
              <w:t>Priority of SL DRX MAC CE</w:t>
            </w:r>
          </w:p>
        </w:tc>
        <w:tc>
          <w:tcPr>
            <w:tcW w:w="6052" w:type="dxa"/>
          </w:tcPr>
          <w:p w14:paraId="016170D6" w14:textId="77777777" w:rsidR="00E8227B" w:rsidRDefault="00C665D2">
            <w:pPr>
              <w:spacing w:after="0"/>
              <w:rPr>
                <w:rFonts w:eastAsia="DengXian" w:cs="Arial"/>
              </w:rPr>
            </w:pPr>
            <w:r>
              <w:rPr>
                <w:rFonts w:eastAsia="DengXian" w:cs="Arial" w:hint="eastAsia"/>
              </w:rPr>
              <w:t>P</w:t>
            </w:r>
            <w:r>
              <w:rPr>
                <w:rFonts w:eastAsia="DengXian" w:cs="Arial"/>
              </w:rPr>
              <w:t xml:space="preserve">riority should be considered in the SL </w:t>
            </w:r>
            <w:r>
              <w:t>Multiplexing and assembly procedure. So it is necessary to discuss the priority of this new MAC CE.</w:t>
            </w:r>
          </w:p>
        </w:tc>
      </w:tr>
      <w:tr w:rsidR="00E8227B" w14:paraId="4907A0F1" w14:textId="77777777">
        <w:tc>
          <w:tcPr>
            <w:tcW w:w="1812" w:type="dxa"/>
          </w:tcPr>
          <w:p w14:paraId="36E41EB4" w14:textId="77777777" w:rsidR="00E8227B" w:rsidRDefault="00E8227B">
            <w:pPr>
              <w:spacing w:after="0"/>
              <w:jc w:val="center"/>
              <w:rPr>
                <w:rFonts w:eastAsia="Malgun Gothic" w:cs="Arial"/>
                <w:lang w:eastAsia="ko-KR"/>
              </w:rPr>
            </w:pPr>
          </w:p>
        </w:tc>
        <w:tc>
          <w:tcPr>
            <w:tcW w:w="1987" w:type="dxa"/>
          </w:tcPr>
          <w:p w14:paraId="687ABCC9" w14:textId="77777777" w:rsidR="00E8227B" w:rsidRDefault="00E8227B">
            <w:pPr>
              <w:spacing w:after="0"/>
              <w:rPr>
                <w:rFonts w:eastAsia="Malgun Gothic" w:cs="Arial"/>
                <w:lang w:eastAsia="ko-KR"/>
              </w:rPr>
            </w:pPr>
          </w:p>
        </w:tc>
        <w:tc>
          <w:tcPr>
            <w:tcW w:w="6052" w:type="dxa"/>
          </w:tcPr>
          <w:p w14:paraId="47A96800" w14:textId="77777777" w:rsidR="00E8227B" w:rsidRDefault="00E8227B">
            <w:pPr>
              <w:spacing w:after="0"/>
              <w:rPr>
                <w:rFonts w:eastAsia="Malgun Gothic" w:cs="Arial"/>
                <w:lang w:eastAsia="ko-KR"/>
              </w:rPr>
            </w:pPr>
          </w:p>
        </w:tc>
      </w:tr>
    </w:tbl>
    <w:p w14:paraId="44B60854" w14:textId="77777777" w:rsidR="00E8227B" w:rsidRDefault="00E8227B">
      <w:pPr>
        <w:rPr>
          <w:lang w:val="en-US"/>
        </w:rPr>
      </w:pPr>
    </w:p>
    <w:p w14:paraId="166A62FF" w14:textId="77777777" w:rsidR="00E8227B" w:rsidRDefault="00C665D2">
      <w:pPr>
        <w:pStyle w:val="Heading1"/>
      </w:pPr>
      <w:r>
        <w:t xml:space="preserve">Conclusion </w:t>
      </w:r>
    </w:p>
    <w:p w14:paraId="0A649A5F" w14:textId="77777777" w:rsidR="00E8227B" w:rsidRDefault="00E8227B"/>
    <w:p w14:paraId="5082D7CC" w14:textId="77777777" w:rsidR="00E8227B" w:rsidRDefault="00E8227B"/>
    <w:p w14:paraId="469D8A2C" w14:textId="77777777" w:rsidR="00E8227B" w:rsidRDefault="00C665D2">
      <w:pPr>
        <w:pStyle w:val="Heading1"/>
      </w:pPr>
      <w:bookmarkStart w:id="23" w:name="_In-sequence_SDU_delivery"/>
      <w:bookmarkStart w:id="24" w:name="_Ref450865335"/>
      <w:bookmarkStart w:id="25" w:name="_Ref174151459"/>
      <w:bookmarkStart w:id="26" w:name="_Ref189809556"/>
      <w:bookmarkEnd w:id="23"/>
      <w:r>
        <w:rPr>
          <w:rFonts w:hint="eastAsia"/>
        </w:rPr>
        <w:t>Reference</w:t>
      </w:r>
      <w:bookmarkEnd w:id="24"/>
      <w:bookmarkEnd w:id="25"/>
      <w:bookmarkEnd w:id="26"/>
    </w:p>
    <w:p w14:paraId="24CA8464" w14:textId="77777777" w:rsidR="00E8227B" w:rsidRDefault="00E8227B"/>
    <w:p w14:paraId="0845B1F8" w14:textId="77777777" w:rsidR="00E8227B" w:rsidRDefault="00C665D2">
      <w:pPr>
        <w:numPr>
          <w:ilvl w:val="0"/>
          <w:numId w:val="28"/>
        </w:numPr>
      </w:pPr>
      <w:r>
        <w:t>R2-2106985</w:t>
      </w:r>
      <w:r>
        <w:tab/>
        <w:t>Leftover Issues for Sidelink Unicast DRX</w:t>
      </w:r>
      <w:r>
        <w:tab/>
        <w:t>CATT</w:t>
      </w:r>
      <w:r>
        <w:tab/>
        <w:t>discussion</w:t>
      </w:r>
      <w:r>
        <w:tab/>
        <w:t>Rel-17</w:t>
      </w:r>
      <w:r>
        <w:tab/>
        <w:t>NR_SL_enh-Core</w:t>
      </w:r>
    </w:p>
    <w:p w14:paraId="74C92F10" w14:textId="77777777" w:rsidR="00E8227B" w:rsidRDefault="00C665D2">
      <w:pPr>
        <w:numPr>
          <w:ilvl w:val="0"/>
          <w:numId w:val="28"/>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651F6CF3" w14:textId="77777777" w:rsidR="00E8227B" w:rsidRDefault="00C665D2">
      <w:pPr>
        <w:numPr>
          <w:ilvl w:val="0"/>
          <w:numId w:val="28"/>
        </w:numPr>
      </w:pPr>
      <w:r>
        <w:t>R2-2107310</w:t>
      </w:r>
      <w:r>
        <w:tab/>
        <w:t>On SL DRX Configuration aspects</w:t>
      </w:r>
      <w:r>
        <w:tab/>
        <w:t>Intel Corporation</w:t>
      </w:r>
      <w:r>
        <w:tab/>
        <w:t>discussion</w:t>
      </w:r>
      <w:r>
        <w:tab/>
        <w:t>Rel-17</w:t>
      </w:r>
      <w:r>
        <w:tab/>
        <w:t>NR_SL_relay-Core</w:t>
      </w:r>
    </w:p>
    <w:p w14:paraId="01A3951A" w14:textId="77777777" w:rsidR="00E8227B" w:rsidRDefault="00C665D2">
      <w:pPr>
        <w:numPr>
          <w:ilvl w:val="0"/>
          <w:numId w:val="28"/>
        </w:numPr>
      </w:pPr>
      <w:r>
        <w:t>R2-2108426</w:t>
      </w:r>
      <w:r>
        <w:tab/>
        <w:t>Discussion on TBD/FFS</w:t>
      </w:r>
      <w:r>
        <w:tab/>
        <w:t>Samsung Research America</w:t>
      </w:r>
      <w:r>
        <w:tab/>
        <w:t>discussion</w:t>
      </w:r>
    </w:p>
    <w:p w14:paraId="7B9BAC5B" w14:textId="77777777" w:rsidR="00E8227B" w:rsidRDefault="00C665D2">
      <w:pPr>
        <w:numPr>
          <w:ilvl w:val="0"/>
          <w:numId w:val="28"/>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1E301BD1" w14:textId="77777777" w:rsidR="00E8227B" w:rsidRDefault="00C665D2">
      <w:pPr>
        <w:numPr>
          <w:ilvl w:val="0"/>
          <w:numId w:val="28"/>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36A7F093" w14:textId="77777777" w:rsidR="00E8227B" w:rsidRDefault="00C665D2">
      <w:pPr>
        <w:numPr>
          <w:ilvl w:val="0"/>
          <w:numId w:val="28"/>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63C51476" w14:textId="77777777" w:rsidR="00E8227B" w:rsidRDefault="00C665D2">
      <w:pPr>
        <w:numPr>
          <w:ilvl w:val="0"/>
          <w:numId w:val="28"/>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AAEE3A3" w14:textId="77777777" w:rsidR="00E8227B" w:rsidRDefault="00C665D2">
      <w:pPr>
        <w:numPr>
          <w:ilvl w:val="0"/>
          <w:numId w:val="28"/>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25FA5DA" w14:textId="77777777" w:rsidR="00E8227B" w:rsidRDefault="00C665D2">
      <w:pPr>
        <w:numPr>
          <w:ilvl w:val="0"/>
          <w:numId w:val="28"/>
        </w:numPr>
      </w:pPr>
      <w:r>
        <w:t>R2-2108014</w:t>
      </w:r>
      <w:r>
        <w:tab/>
        <w:t>DRX Configuration for UC BC GC and its interaction with Sensing</w:t>
      </w:r>
      <w:r>
        <w:tab/>
        <w:t>Lenovo Mobile Com. Technology</w:t>
      </w:r>
      <w:r>
        <w:tab/>
        <w:t>discussion</w:t>
      </w:r>
      <w:r>
        <w:tab/>
        <w:t>NR_SL_enh-Core</w:t>
      </w:r>
    </w:p>
    <w:p w14:paraId="6A6A7A87" w14:textId="77777777" w:rsidR="00E8227B" w:rsidRDefault="00C665D2">
      <w:pPr>
        <w:numPr>
          <w:ilvl w:val="0"/>
          <w:numId w:val="28"/>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11EB812F" w14:textId="77777777" w:rsidR="00E8227B" w:rsidRDefault="00C665D2">
      <w:pPr>
        <w:numPr>
          <w:ilvl w:val="0"/>
          <w:numId w:val="28"/>
        </w:numPr>
      </w:pPr>
      <w:r>
        <w:rPr>
          <w:rFonts w:hint="eastAsia"/>
        </w:rPr>
        <w:t>3GPP TS 38.287, Architecture enhancements for 5GS to support V2X services, V17.0.0, June, 2021.</w:t>
      </w:r>
    </w:p>
    <w:p w14:paraId="12C7B062" w14:textId="77777777" w:rsidR="00E8227B" w:rsidRDefault="00E8227B"/>
    <w:p w14:paraId="11C65DF2" w14:textId="77777777" w:rsidR="00E8227B" w:rsidRDefault="00E8227B">
      <w:pPr>
        <w:rPr>
          <w:color w:val="000000" w:themeColor="text1"/>
          <w:lang w:val="en-US"/>
        </w:rPr>
      </w:pPr>
      <w:bookmarkStart w:id="27" w:name="_5.8.3_Sidelink"/>
      <w:bookmarkEnd w:id="27"/>
    </w:p>
    <w:sectPr w:rsidR="00E8227B">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2CEDC" w14:textId="77777777" w:rsidR="003F4441" w:rsidRDefault="003F4441">
      <w:pPr>
        <w:spacing w:after="0" w:line="240" w:lineRule="auto"/>
      </w:pPr>
      <w:r>
        <w:separator/>
      </w:r>
    </w:p>
  </w:endnote>
  <w:endnote w:type="continuationSeparator" w:id="0">
    <w:p w14:paraId="40314EEB" w14:textId="77777777" w:rsidR="003F4441" w:rsidRDefault="003F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Che">
    <w:charset w:val="81"/>
    <w:family w:val="roman"/>
    <w:pitch w:val="fixed"/>
    <w:sig w:usb0="00000000"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B8C7" w14:textId="77777777" w:rsidR="00C665D2" w:rsidRDefault="00C665D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338D0">
      <w:rPr>
        <w:rStyle w:val="PageNumber"/>
        <w:noProof/>
      </w:rPr>
      <w:t>21</w:t>
    </w:r>
    <w:r>
      <w:fldChar w:fldCharType="end"/>
    </w:r>
    <w:r>
      <w:rPr>
        <w:rStyle w:val="PageNumber"/>
      </w:rPr>
      <w:t>/</w:t>
    </w:r>
    <w:r>
      <w:fldChar w:fldCharType="begin"/>
    </w:r>
    <w:r>
      <w:rPr>
        <w:rStyle w:val="PageNumber"/>
      </w:rPr>
      <w:instrText xml:space="preserve"> NUMPAGES </w:instrText>
    </w:r>
    <w:r>
      <w:fldChar w:fldCharType="separate"/>
    </w:r>
    <w:r w:rsidR="006338D0">
      <w:rPr>
        <w:rStyle w:val="PageNumber"/>
        <w:noProof/>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9C681" w14:textId="77777777" w:rsidR="003F4441" w:rsidRDefault="003F4441">
      <w:pPr>
        <w:spacing w:after="0" w:line="240" w:lineRule="auto"/>
      </w:pPr>
      <w:r>
        <w:separator/>
      </w:r>
    </w:p>
  </w:footnote>
  <w:footnote w:type="continuationSeparator" w:id="0">
    <w:p w14:paraId="7F917362" w14:textId="77777777" w:rsidR="003F4441" w:rsidRDefault="003F4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multilevel"/>
    <w:tmpl w:val="510A2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593721"/>
    <w:multiLevelType w:val="hybridMultilevel"/>
    <w:tmpl w:val="70EC7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8"/>
  </w:num>
  <w:num w:numId="11">
    <w:abstractNumId w:val="27"/>
  </w:num>
  <w:num w:numId="12">
    <w:abstractNumId w:val="23"/>
  </w:num>
  <w:num w:numId="13">
    <w:abstractNumId w:val="25"/>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6"/>
  </w:num>
  <w:num w:numId="21">
    <w:abstractNumId w:val="7"/>
  </w:num>
  <w:num w:numId="22">
    <w:abstractNumId w:val="0"/>
  </w:num>
  <w:num w:numId="23">
    <w:abstractNumId w:val="22"/>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冷冰雪(Bingxue Leng)">
    <w15:presenceInfo w15:providerId="AD" w15:userId="S-1-5-21-1439682878-3164288827-2260694920-716606"/>
  </w15:person>
  <w15:person w15:author="Huawei">
    <w15:presenceInfo w15:providerId="None" w15:userId="Huawei"/>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1FA"/>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236"/>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6BE"/>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8D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4E3"/>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1F7F16"/>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23B"/>
    <w:rsid w:val="00230543"/>
    <w:rsid w:val="00230765"/>
    <w:rsid w:val="00230899"/>
    <w:rsid w:val="00230CE3"/>
    <w:rsid w:val="00230E40"/>
    <w:rsid w:val="002317CD"/>
    <w:rsid w:val="002319E4"/>
    <w:rsid w:val="00233154"/>
    <w:rsid w:val="00234A7D"/>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125E"/>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54D1"/>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4301"/>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4441"/>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5DCA"/>
    <w:rsid w:val="004F789D"/>
    <w:rsid w:val="004F7C46"/>
    <w:rsid w:val="005002E4"/>
    <w:rsid w:val="0050102E"/>
    <w:rsid w:val="0050162A"/>
    <w:rsid w:val="00501708"/>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030"/>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8D0"/>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1981"/>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3D3"/>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2A24"/>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4F1"/>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2F7"/>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558C"/>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73D"/>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166"/>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32B"/>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1C19"/>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5D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6C4"/>
    <w:rsid w:val="00DC2D36"/>
    <w:rsid w:val="00DC36F7"/>
    <w:rsid w:val="00DC4604"/>
    <w:rsid w:val="00DC46ED"/>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952"/>
    <w:rsid w:val="00E51DEE"/>
    <w:rsid w:val="00E52125"/>
    <w:rsid w:val="00E525F8"/>
    <w:rsid w:val="00E53B75"/>
    <w:rsid w:val="00E54E3B"/>
    <w:rsid w:val="00E55533"/>
    <w:rsid w:val="00E56722"/>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27B"/>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307C"/>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37113"/>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CE0"/>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3F31076"/>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7D21D5A"/>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0F261C6E"/>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B770AE"/>
    <w:rsid w:val="15C70FF7"/>
    <w:rsid w:val="15CF3B62"/>
    <w:rsid w:val="16421F06"/>
    <w:rsid w:val="16CB6248"/>
    <w:rsid w:val="17200F11"/>
    <w:rsid w:val="17274A8F"/>
    <w:rsid w:val="174F3B47"/>
    <w:rsid w:val="1797700A"/>
    <w:rsid w:val="17A67BC3"/>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2F3D48"/>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3DF32E4"/>
    <w:rsid w:val="3490682F"/>
    <w:rsid w:val="34B839BC"/>
    <w:rsid w:val="34DA6EE0"/>
    <w:rsid w:val="354D73EB"/>
    <w:rsid w:val="35544485"/>
    <w:rsid w:val="359E4577"/>
    <w:rsid w:val="35CD6F96"/>
    <w:rsid w:val="36D7305C"/>
    <w:rsid w:val="37E46268"/>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92552F"/>
    <w:rsid w:val="40C117A7"/>
    <w:rsid w:val="40D61C04"/>
    <w:rsid w:val="41BA475B"/>
    <w:rsid w:val="41D2217E"/>
    <w:rsid w:val="42434E1D"/>
    <w:rsid w:val="4266517D"/>
    <w:rsid w:val="429D1A43"/>
    <w:rsid w:val="429E0016"/>
    <w:rsid w:val="42D56DB0"/>
    <w:rsid w:val="42E47BE9"/>
    <w:rsid w:val="438D3E1C"/>
    <w:rsid w:val="4392796A"/>
    <w:rsid w:val="44E17CE8"/>
    <w:rsid w:val="44EC71CD"/>
    <w:rsid w:val="45080EA5"/>
    <w:rsid w:val="45524D0B"/>
    <w:rsid w:val="45735CF3"/>
    <w:rsid w:val="45EF7CB1"/>
    <w:rsid w:val="465920DF"/>
    <w:rsid w:val="46A25085"/>
    <w:rsid w:val="47A51DE7"/>
    <w:rsid w:val="49107001"/>
    <w:rsid w:val="496E34AD"/>
    <w:rsid w:val="49791EC2"/>
    <w:rsid w:val="4B131DB2"/>
    <w:rsid w:val="4C0E2EAA"/>
    <w:rsid w:val="4C207D79"/>
    <w:rsid w:val="4C3D5CF1"/>
    <w:rsid w:val="4C496BF2"/>
    <w:rsid w:val="4E2F3675"/>
    <w:rsid w:val="4E323F33"/>
    <w:rsid w:val="4E477CCF"/>
    <w:rsid w:val="4F01269B"/>
    <w:rsid w:val="501739B2"/>
    <w:rsid w:val="502A195A"/>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3DC6877"/>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5505AB"/>
    <w:rsid w:val="6DAD6CD0"/>
    <w:rsid w:val="6F2058C9"/>
    <w:rsid w:val="6F3971D0"/>
    <w:rsid w:val="6F752DD8"/>
    <w:rsid w:val="710F4536"/>
    <w:rsid w:val="718D2A0B"/>
    <w:rsid w:val="71BF769F"/>
    <w:rsid w:val="71C672BA"/>
    <w:rsid w:val="72497467"/>
    <w:rsid w:val="729F1992"/>
    <w:rsid w:val="72BA504B"/>
    <w:rsid w:val="72C42ABD"/>
    <w:rsid w:val="72F2111D"/>
    <w:rsid w:val="735D33F3"/>
    <w:rsid w:val="73AE5E21"/>
    <w:rsid w:val="73D61D9C"/>
    <w:rsid w:val="74016EEA"/>
    <w:rsid w:val="74A53260"/>
    <w:rsid w:val="752B0F0C"/>
    <w:rsid w:val="75890E86"/>
    <w:rsid w:val="75D91AB3"/>
    <w:rsid w:val="75ED65CC"/>
    <w:rsid w:val="75EE0A1C"/>
    <w:rsid w:val="761642D9"/>
    <w:rsid w:val="7648238F"/>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77626E"/>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40193"/>
  <w15:docId w15:val="{D630DEFF-4FCA-40D9-BB5C-E735F63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832DDE-7B18-4308-8115-9E81E3BAEA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13</TotalTime>
  <Pages>24</Pages>
  <Words>9028</Words>
  <Characters>51464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ZTE</vt:lpstr>
    </vt:vector>
  </TitlesOfParts>
  <Company>Huawei Technologies Co.,Ltd.</Company>
  <LinksUpToDate>false</LinksUpToDate>
  <CharactersWithSpaces>60372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Convida Wireless</cp:lastModifiedBy>
  <cp:revision>7</cp:revision>
  <cp:lastPrinted>2008-01-31T16:09:00Z</cp:lastPrinted>
  <dcterms:created xsi:type="dcterms:W3CDTF">2021-08-20T19:25:00Z</dcterms:created>
  <dcterms:modified xsi:type="dcterms:W3CDTF">2021-08-20T19:43:00Z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