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108pt" o:ole="">
            <v:imagedata r:id="rId15" o:title=""/>
          </v:shape>
          <o:OLEObject Type="Embed" ProgID="Visio.Drawing.11" ShapeID="_x0000_i1025" DrawAspect="Content" ObjectID="_1691496298"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Malgun Gothic"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Malgun Gothic"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w:t>
            </w:r>
            <w:r>
              <w:rPr>
                <w:rFonts w:ascii="Arial" w:eastAsia="Malgun Gothic" w:hAnsi="Arial" w:cs="Arial"/>
                <w:lang w:val="en-US" w:eastAsia="ko-KR"/>
              </w:rPr>
              <w:lastRenderedPageBreak/>
              <w:t xml:space="preserve">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lastRenderedPageBreak/>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bl>
    <w:p w14:paraId="79B117D8" w14:textId="77777777" w:rsidR="0025098C" w:rsidRDefault="0025098C">
      <w:pPr>
        <w:rPr>
          <w:b/>
          <w:bCs/>
          <w:i/>
          <w:iCs/>
          <w:color w:val="C00000"/>
          <w:lang w:eastAsia="zh-CN"/>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 xml:space="preserve">If option 2 the explicit indication helps network to know a configured measurement gap is not needed. However, it may be </w:t>
            </w:r>
            <w:r>
              <w:rPr>
                <w:rFonts w:ascii="Arial" w:eastAsia="Helvetica" w:hAnsi="Arial" w:cs="Arial"/>
                <w:lang w:val="en-US"/>
              </w:rPr>
              <w:lastRenderedPageBreak/>
              <w:t>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w:t>
            </w:r>
            <w:r w:rsidRPr="000D34D3">
              <w:rPr>
                <w:rFonts w:ascii="Arial" w:eastAsiaTheme="minorEastAsia" w:hAnsi="Arial" w:cs="Arial"/>
                <w:lang w:val="en-US" w:eastAsia="zh-CN"/>
              </w:rPr>
              <w:lastRenderedPageBreak/>
              <w:t>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lastRenderedPageBreak/>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 xml:space="preserve">cells. However, the UE’s location </w:t>
            </w:r>
            <w:r>
              <w:rPr>
                <w:rFonts w:ascii="Arial" w:eastAsia="Malgun Gothic" w:hAnsi="Arial" w:cs="Arial"/>
                <w:lang w:val="en-US" w:eastAsia="ko-KR"/>
              </w:rPr>
              <w:lastRenderedPageBreak/>
              <w:t>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lastRenderedPageBreak/>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w:t>
            </w:r>
            <w:r w:rsidRPr="00811DA0">
              <w:rPr>
                <w:rFonts w:ascii="Arial" w:eastAsiaTheme="minorEastAsia" w:hAnsi="Arial" w:cs="Arial"/>
                <w:lang w:val="en-US" w:eastAsia="zh-CN"/>
              </w:rPr>
              <w:lastRenderedPageBreak/>
              <w:t xml:space="preserve">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w:t>
            </w:r>
            <w:r w:rsidRPr="00493BE1">
              <w:rPr>
                <w:rFonts w:ascii="Arial" w:eastAsiaTheme="minorEastAsia" w:hAnsi="Arial" w:cs="Arial"/>
                <w:lang w:val="en-US" w:eastAsia="zh-CN"/>
              </w:rPr>
              <w:lastRenderedPageBreak/>
              <w:t>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lastRenderedPageBreak/>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lastRenderedPageBreak/>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lastRenderedPageBreak/>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PMingLiU"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PMingLiU" w:hAnsi="Times New Roman" w:hint="eastAsia"/>
                <w:lang w:eastAsia="zh-TW"/>
              </w:rPr>
              <w:t>N</w:t>
            </w:r>
            <w:r>
              <w:rPr>
                <w:rFonts w:ascii="Times New Roman" w:eastAsia="PMingLiU" w:hAnsi="Times New Roman"/>
                <w:lang w:eastAsia="zh-TW"/>
              </w:rPr>
              <w:t>etwork can update the configuration when necessary.</w:t>
            </w:r>
          </w:p>
        </w:tc>
      </w:tr>
      <w:tr w:rsidR="00915D93" w:rsidRPr="00E964C1" w14:paraId="36F64268" w14:textId="77777777" w:rsidTr="00F619CA">
        <w:tc>
          <w:tcPr>
            <w:tcW w:w="1555" w:type="dxa"/>
          </w:tcPr>
          <w:p w14:paraId="6090FE05" w14:textId="40057F05"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Xiaomi</w:t>
            </w:r>
          </w:p>
        </w:tc>
        <w:tc>
          <w:tcPr>
            <w:tcW w:w="1842" w:type="dxa"/>
          </w:tcPr>
          <w:p w14:paraId="356DDDDC" w14:textId="2DE6A893"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Agree</w:t>
            </w:r>
          </w:p>
        </w:tc>
        <w:tc>
          <w:tcPr>
            <w:tcW w:w="6234" w:type="dxa"/>
          </w:tcPr>
          <w:p w14:paraId="52E504CE" w14:textId="77777777" w:rsidR="00915D93" w:rsidRPr="00915D93" w:rsidRDefault="00915D93" w:rsidP="00915D93">
            <w:pPr>
              <w:jc w:val="both"/>
              <w:rPr>
                <w:rFonts w:ascii="Times New Roman" w:eastAsia="PMingLiU" w:hAnsi="Times New Roman"/>
                <w:lang w:eastAsia="zh-TW"/>
              </w:rPr>
            </w:pPr>
          </w:p>
        </w:tc>
      </w:tr>
      <w:tr w:rsidR="001713DC" w:rsidRPr="00E964C1" w14:paraId="07CF8CAF" w14:textId="77777777" w:rsidTr="00F619CA">
        <w:tc>
          <w:tcPr>
            <w:tcW w:w="1555" w:type="dxa"/>
          </w:tcPr>
          <w:p w14:paraId="61B1A8E0" w14:textId="61E77C35" w:rsidR="001713DC" w:rsidRPr="00915D93" w:rsidRDefault="001713DC" w:rsidP="001713DC">
            <w:pPr>
              <w:jc w:val="both"/>
              <w:rPr>
                <w:rFonts w:eastAsia="PMingLiU"/>
                <w:lang w:eastAsia="zh-TW"/>
              </w:rPr>
            </w:pPr>
            <w:r w:rsidRPr="000D56DE">
              <w:rPr>
                <w:rFonts w:ascii="Times New Roman" w:hAnsi="Times New Roman"/>
              </w:rPr>
              <w:t>Samsung</w:t>
            </w:r>
          </w:p>
        </w:tc>
        <w:tc>
          <w:tcPr>
            <w:tcW w:w="1842" w:type="dxa"/>
          </w:tcPr>
          <w:p w14:paraId="77A872D6" w14:textId="0894E52F" w:rsidR="001713DC" w:rsidRPr="00915D93" w:rsidRDefault="001713DC" w:rsidP="001713DC">
            <w:pPr>
              <w:jc w:val="both"/>
              <w:rPr>
                <w:rFonts w:eastAsia="PMingLiU"/>
                <w:lang w:eastAsia="zh-TW"/>
              </w:rPr>
            </w:pPr>
            <w:r>
              <w:rPr>
                <w:rFonts w:ascii="Times New Roman" w:hAnsi="Times New Roman"/>
              </w:rPr>
              <w:t>No</w:t>
            </w:r>
          </w:p>
        </w:tc>
        <w:tc>
          <w:tcPr>
            <w:tcW w:w="6234" w:type="dxa"/>
          </w:tcPr>
          <w:p w14:paraId="144A774D" w14:textId="5328ED14" w:rsidR="001713DC" w:rsidRPr="00915D93" w:rsidRDefault="001713DC" w:rsidP="001713DC">
            <w:pPr>
              <w:jc w:val="both"/>
              <w:rPr>
                <w:rFonts w:eastAsia="PMingLiU"/>
                <w:lang w:eastAsia="zh-TW"/>
              </w:rPr>
            </w:pPr>
            <w:r>
              <w:rPr>
                <w:rFonts w:ascii="Times New Roman" w:hAnsi="Times New Roman"/>
              </w:rPr>
              <w:t xml:space="preserve">NW has UE assistance information and satellite ephemeris information (i.e., satellite movement), thus, NW can update </w:t>
            </w:r>
            <w:r w:rsidRPr="00875569">
              <w:rPr>
                <w:rFonts w:ascii="Times New Roman" w:hAnsi="Times New Roman"/>
              </w:rPr>
              <w:t xml:space="preserve">SMTC or GAP configuration </w:t>
            </w:r>
            <w:r>
              <w:rPr>
                <w:rFonts w:ascii="Times New Roman" w:hAnsi="Times New Roman"/>
              </w:rPr>
              <w:t>to UE.</w:t>
            </w:r>
          </w:p>
        </w:tc>
      </w:tr>
      <w:tr w:rsidR="00A0199A" w:rsidRPr="00E964C1" w14:paraId="7799C6A8" w14:textId="77777777" w:rsidTr="00F619CA">
        <w:tc>
          <w:tcPr>
            <w:tcW w:w="1555" w:type="dxa"/>
          </w:tcPr>
          <w:p w14:paraId="2A75FDAC" w14:textId="2ECC50CB" w:rsidR="00A0199A" w:rsidRPr="000D56DE" w:rsidRDefault="00A0199A" w:rsidP="00A0199A">
            <w:pPr>
              <w:jc w:val="both"/>
            </w:pPr>
            <w:r>
              <w:rPr>
                <w:rFonts w:eastAsiaTheme="minorEastAsia" w:hint="eastAsia"/>
                <w:lang w:eastAsia="zh-CN"/>
              </w:rPr>
              <w:t>Z</w:t>
            </w:r>
            <w:r>
              <w:rPr>
                <w:rFonts w:eastAsiaTheme="minorEastAsia"/>
                <w:lang w:eastAsia="zh-CN"/>
              </w:rPr>
              <w:t>TE</w:t>
            </w:r>
          </w:p>
        </w:tc>
        <w:tc>
          <w:tcPr>
            <w:tcW w:w="1842" w:type="dxa"/>
          </w:tcPr>
          <w:p w14:paraId="0B917DF0" w14:textId="6F44501D" w:rsidR="00A0199A" w:rsidRDefault="00A0199A" w:rsidP="00A0199A">
            <w:pPr>
              <w:jc w:val="both"/>
            </w:pPr>
            <w:r>
              <w:rPr>
                <w:rFonts w:eastAsiaTheme="minorEastAsia" w:hint="eastAsia"/>
                <w:lang w:eastAsia="zh-CN"/>
              </w:rPr>
              <w:t>N</w:t>
            </w:r>
            <w:r>
              <w:rPr>
                <w:rFonts w:eastAsiaTheme="minorEastAsia"/>
                <w:lang w:eastAsia="zh-CN"/>
              </w:rPr>
              <w:t>o</w:t>
            </w:r>
          </w:p>
        </w:tc>
        <w:tc>
          <w:tcPr>
            <w:tcW w:w="6234" w:type="dxa"/>
          </w:tcPr>
          <w:p w14:paraId="67991A7B" w14:textId="2AC2569B" w:rsidR="00A0199A" w:rsidRDefault="00A0199A" w:rsidP="00A0199A">
            <w:pPr>
              <w:jc w:val="both"/>
            </w:pPr>
            <w:r>
              <w:rPr>
                <w:rFonts w:eastAsiaTheme="minorEastAsia" w:hint="eastAsia"/>
                <w:lang w:eastAsia="zh-CN"/>
              </w:rPr>
              <w:t>N</w:t>
            </w:r>
            <w:r>
              <w:rPr>
                <w:rFonts w:eastAsiaTheme="minorEastAsia"/>
                <w:lang w:eastAsia="zh-CN"/>
              </w:rPr>
              <w:t>etwork can update the configuration when needed.</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lastRenderedPageBreak/>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rFonts w:hint="eastAsia"/>
                <w:lang w:eastAsia="zh-CN"/>
              </w:rPr>
            </w:pPr>
            <w:r>
              <w:rPr>
                <w:lang w:eastAsia="zh-CN"/>
              </w:rPr>
              <w:t>ZTE</w:t>
            </w:r>
          </w:p>
        </w:tc>
        <w:tc>
          <w:tcPr>
            <w:tcW w:w="1842" w:type="dxa"/>
          </w:tcPr>
          <w:p w14:paraId="7BAD4FFC" w14:textId="1732E9E9" w:rsidR="00A0199A" w:rsidRDefault="00A0199A" w:rsidP="001713DC">
            <w:pPr>
              <w:jc w:val="both"/>
              <w:rPr>
                <w:rFonts w:hint="eastAsia"/>
                <w:lang w:eastAsia="zh-CN"/>
              </w:rPr>
            </w:pPr>
            <w:r>
              <w:rPr>
                <w:rFonts w:hint="eastAsia"/>
                <w:lang w:eastAsia="zh-CN"/>
              </w:rPr>
              <w:t>Y</w:t>
            </w:r>
            <w:r>
              <w:rPr>
                <w:lang w:eastAsia="zh-CN"/>
              </w:rPr>
              <w:t>es</w:t>
            </w:r>
            <w:bookmarkStart w:id="1" w:name="_GoBack"/>
            <w:bookmarkEnd w:id="1"/>
          </w:p>
        </w:tc>
        <w:tc>
          <w:tcPr>
            <w:tcW w:w="6234" w:type="dxa"/>
          </w:tcPr>
          <w:p w14:paraId="42E2703B" w14:textId="77777777" w:rsidR="00A0199A" w:rsidRPr="00915D93" w:rsidRDefault="00A0199A" w:rsidP="001713DC">
            <w:pPr>
              <w:jc w:val="both"/>
              <w:rPr>
                <w:bCs/>
                <w:lang w:eastAsia="zh-CN"/>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1048C0"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1048C0"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1048C0"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1048C0"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1048C0"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1048C0"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1713DC"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E4A6C" w14:textId="77777777" w:rsidR="001048C0" w:rsidRDefault="001048C0">
      <w:pPr>
        <w:spacing w:after="0" w:line="240" w:lineRule="auto"/>
      </w:pPr>
      <w:r>
        <w:separator/>
      </w:r>
    </w:p>
  </w:endnote>
  <w:endnote w:type="continuationSeparator" w:id="0">
    <w:p w14:paraId="5FAB5B9C" w14:textId="77777777" w:rsidR="001048C0" w:rsidRDefault="0010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F264B2" w:rsidRDefault="00F264B2">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F264B2" w:rsidRPr="00405756" w:rsidRDefault="00F264B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264B2" w:rsidRPr="00405756" w:rsidRDefault="00F264B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AB562" w14:textId="77777777" w:rsidR="001048C0" w:rsidRDefault="001048C0">
      <w:pPr>
        <w:spacing w:after="0" w:line="240" w:lineRule="auto"/>
      </w:pPr>
      <w:r>
        <w:separator/>
      </w:r>
    </w:p>
  </w:footnote>
  <w:footnote w:type="continuationSeparator" w:id="0">
    <w:p w14:paraId="460FEB42" w14:textId="77777777" w:rsidR="001048C0" w:rsidRDefault="00104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E6A52E1-9663-419D-8164-E50B0D70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9</TotalTime>
  <Pages>14</Pages>
  <Words>4301</Words>
  <Characters>24521</Characters>
  <Application>Microsoft Office Word</Application>
  <DocSecurity>0</DocSecurity>
  <Lines>204</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ZTE(Yuan)</cp:lastModifiedBy>
  <cp:revision>5</cp:revision>
  <cp:lastPrinted>2009-04-22T01:01:00Z</cp:lastPrinted>
  <dcterms:created xsi:type="dcterms:W3CDTF">2021-08-26T06:04:00Z</dcterms:created>
  <dcterms:modified xsi:type="dcterms:W3CDTF">2021-08-26T07:18:00Z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