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A6B73" w14:textId="77777777" w:rsidR="007A2673" w:rsidRDefault="00783A09">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797A6B74" w14:textId="77777777" w:rsidR="007A2673" w:rsidRDefault="00783A09">
      <w:pPr>
        <w:spacing w:after="120"/>
        <w:outlineLvl w:val="0"/>
        <w:rPr>
          <w:rFonts w:ascii="Arial" w:eastAsia="ＭＳ 明朝" w:hAnsi="Arial"/>
          <w:b/>
          <w:sz w:val="24"/>
          <w:lang w:val="en-US"/>
        </w:rPr>
      </w:pPr>
      <w:r>
        <w:rPr>
          <w:rFonts w:ascii="Arial" w:eastAsia="Malgun Gothic" w:hAnsi="Arial"/>
          <w:b/>
          <w:sz w:val="24"/>
        </w:rPr>
        <w:t>Online, Aug 16th – 27th, 2021</w:t>
      </w:r>
    </w:p>
    <w:p w14:paraId="797A6B75" w14:textId="77777777" w:rsidR="007A2673" w:rsidRDefault="007A2673">
      <w:pPr>
        <w:pStyle w:val="af"/>
        <w:ind w:rightChars="-212" w:right="-424"/>
        <w:jc w:val="both"/>
        <w:rPr>
          <w:rFonts w:ascii="Times New Roman" w:eastAsia="SimSun" w:hAnsi="Times New Roman"/>
          <w:b w:val="0"/>
          <w:i w:val="0"/>
          <w:sz w:val="24"/>
          <w:lang w:val="en-US" w:eastAsia="zh-CN"/>
        </w:rPr>
      </w:pPr>
    </w:p>
    <w:p w14:paraId="797A6B76" w14:textId="77777777" w:rsidR="007A2673" w:rsidRDefault="00783A09">
      <w:r>
        <w:rPr>
          <w:rFonts w:ascii="Arial" w:hAnsi="Arial" w:cs="Arial"/>
          <w:b/>
          <w:sz w:val="22"/>
        </w:rPr>
        <w:t xml:space="preserve">Agenda Item: </w:t>
      </w:r>
      <w:r>
        <w:rPr>
          <w:rFonts w:ascii="Arial" w:hAnsi="Arial" w:cs="Arial"/>
          <w:b/>
          <w:sz w:val="22"/>
        </w:rPr>
        <w:tab/>
        <w:t>8.12.3.2</w:t>
      </w:r>
    </w:p>
    <w:p w14:paraId="797A6B77" w14:textId="77777777" w:rsidR="007A2673" w:rsidRDefault="00783A0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97A6B78" w14:textId="77777777" w:rsidR="007A2673" w:rsidRDefault="00783A0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[AT115-e][110][RedCap] RRM relaxation</w:t>
      </w:r>
    </w:p>
    <w:p w14:paraId="797A6B79" w14:textId="77777777" w:rsidR="007A2673" w:rsidRDefault="00783A09">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ＭＳ 明朝" w:hAnsi="Arial" w:cs="Arial"/>
          <w:b/>
          <w:sz w:val="22"/>
          <w:szCs w:val="22"/>
        </w:rPr>
        <w:t>Discussion and decision</w:t>
      </w:r>
    </w:p>
    <w:p w14:paraId="797A6B7A" w14:textId="77777777" w:rsidR="007A2673" w:rsidRDefault="00783A09">
      <w:pPr>
        <w:pStyle w:val="1"/>
        <w:numPr>
          <w:ilvl w:val="0"/>
          <w:numId w:val="10"/>
        </w:numPr>
        <w:rPr>
          <w:rFonts w:eastAsia="SimSun" w:cs="Arial"/>
          <w:lang w:eastAsia="zh-CN"/>
        </w:rPr>
      </w:pPr>
      <w:r>
        <w:rPr>
          <w:rFonts w:eastAsia="SimSun" w:cs="Arial"/>
          <w:lang w:eastAsia="zh-CN"/>
        </w:rPr>
        <w:t>Introduction</w:t>
      </w:r>
    </w:p>
    <w:bookmarkEnd w:id="0"/>
    <w:p w14:paraId="797A6B7B" w14:textId="77777777" w:rsidR="007A2673" w:rsidRDefault="00783A09">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797A6B7C" w14:textId="77777777" w:rsidR="007A2673" w:rsidRDefault="00783A09">
      <w:pPr>
        <w:pStyle w:val="EmailDiscussion"/>
        <w:tabs>
          <w:tab w:val="clear" w:pos="1710"/>
          <w:tab w:val="left" w:pos="1619"/>
        </w:tabs>
        <w:spacing w:line="240" w:lineRule="auto"/>
        <w:ind w:left="1619"/>
        <w:jc w:val="left"/>
      </w:pPr>
      <w:r>
        <w:t>[AT115-e][110][RedCap] RRM relaxation (Huawei)</w:t>
      </w:r>
    </w:p>
    <w:p w14:paraId="797A6B7D" w14:textId="77777777" w:rsidR="007A2673" w:rsidRDefault="00783A09">
      <w:pPr>
        <w:pStyle w:val="EmailDiscussion2"/>
        <w:ind w:left="1619"/>
      </w:pPr>
      <w:r>
        <w:t xml:space="preserve">Initial scope: Continue the discussion on the proposals from </w:t>
      </w:r>
      <w:hyperlink r:id="rId12" w:tooltip="C:Data3GPPExtractsR2-2107211 RRM measurement relaxation for RedCap UE.doc" w:history="1">
        <w:r>
          <w:rPr>
            <w:rStyle w:val="af8"/>
          </w:rPr>
          <w:t>R2-2107211</w:t>
        </w:r>
      </w:hyperlink>
      <w:r>
        <w:t xml:space="preserve"> and </w:t>
      </w:r>
      <w:hyperlink r:id="rId13" w:tooltip="C:Data3GPPExtractsR2-2107748 RRM relaxation for RedCap UEs.docx" w:history="1">
        <w:r>
          <w:rPr>
            <w:rStyle w:val="af8"/>
          </w:rPr>
          <w:t>R2-2107748</w:t>
        </w:r>
      </w:hyperlink>
    </w:p>
    <w:p w14:paraId="797A6B7E" w14:textId="77777777" w:rsidR="007A2673" w:rsidRDefault="00783A09">
      <w:pPr>
        <w:pStyle w:val="EmailDiscussion2"/>
        <w:ind w:left="1619"/>
      </w:pPr>
      <w:r>
        <w:t>Intended outcome: Summary of the offline discussion with e.g.:</w:t>
      </w:r>
    </w:p>
    <w:p w14:paraId="797A6B7F" w14:textId="77777777" w:rsidR="007A2673" w:rsidRDefault="00783A09">
      <w:pPr>
        <w:pStyle w:val="EmailDiscussion2"/>
        <w:numPr>
          <w:ilvl w:val="2"/>
          <w:numId w:val="11"/>
        </w:numPr>
        <w:spacing w:line="240" w:lineRule="auto"/>
        <w:ind w:left="1980"/>
        <w:jc w:val="left"/>
      </w:pPr>
      <w:r>
        <w:t>List of proposals for agreement (if any)</w:t>
      </w:r>
    </w:p>
    <w:p w14:paraId="797A6B80" w14:textId="77777777" w:rsidR="007A2673" w:rsidRDefault="00783A09">
      <w:pPr>
        <w:pStyle w:val="EmailDiscussion2"/>
        <w:numPr>
          <w:ilvl w:val="2"/>
          <w:numId w:val="11"/>
        </w:numPr>
        <w:spacing w:line="240" w:lineRule="auto"/>
        <w:ind w:left="1980"/>
        <w:jc w:val="left"/>
      </w:pPr>
      <w:r>
        <w:t>List of proposals that require online discussions</w:t>
      </w:r>
    </w:p>
    <w:p w14:paraId="797A6B81" w14:textId="77777777" w:rsidR="007A2673" w:rsidRDefault="00783A09">
      <w:pPr>
        <w:pStyle w:val="EmailDiscussion2"/>
        <w:numPr>
          <w:ilvl w:val="2"/>
          <w:numId w:val="11"/>
        </w:numPr>
        <w:spacing w:line="240" w:lineRule="auto"/>
        <w:ind w:left="1980"/>
        <w:jc w:val="left"/>
      </w:pPr>
      <w:r>
        <w:t>List of proposals that should not be pursued (if any)</w:t>
      </w:r>
    </w:p>
    <w:p w14:paraId="797A6B82" w14:textId="77777777" w:rsidR="007A2673" w:rsidRDefault="00783A09">
      <w:pPr>
        <w:pStyle w:val="EmailDiscussion2"/>
        <w:ind w:left="1619"/>
      </w:pPr>
      <w:r>
        <w:t>Initial deadline (for companies' feedback): Monday 2021-08-23 10:00 UTC</w:t>
      </w:r>
    </w:p>
    <w:p w14:paraId="797A6B83" w14:textId="77777777" w:rsidR="007A2673" w:rsidRDefault="00783A09">
      <w:pPr>
        <w:pStyle w:val="EmailDiscussion2"/>
        <w:ind w:left="1619"/>
      </w:pPr>
      <w:r>
        <w:t xml:space="preserve">Initial deadline (for </w:t>
      </w:r>
      <w:r>
        <w:rPr>
          <w:rStyle w:val="Doc-text2Char"/>
        </w:rPr>
        <w:t xml:space="preserve">rapporteur's summary in </w:t>
      </w:r>
      <w:r>
        <w:rPr>
          <w:rStyle w:val="af8"/>
          <w:highlight w:val="yellow"/>
        </w:rPr>
        <w:t>R2-2108894</w:t>
      </w:r>
      <w:r>
        <w:rPr>
          <w:rStyle w:val="Doc-text2Char"/>
        </w:rPr>
        <w:t xml:space="preserve">): </w:t>
      </w:r>
      <w:r>
        <w:t xml:space="preserve">Monday 2021-08-23 16:00 UTC </w:t>
      </w:r>
    </w:p>
    <w:p w14:paraId="797A6B84" w14:textId="77777777" w:rsidR="007A2673" w:rsidRDefault="00783A09">
      <w:pPr>
        <w:pStyle w:val="EmailDiscussion2"/>
        <w:ind w:left="1619"/>
        <w:rPr>
          <w:u w:val="single"/>
        </w:rPr>
      </w:pPr>
      <w:r>
        <w:rPr>
          <w:u w:val="single"/>
        </w:rPr>
        <w:t xml:space="preserve">Proposals marked "for agreement" in </w:t>
      </w:r>
      <w:r>
        <w:rPr>
          <w:rStyle w:val="af8"/>
          <w:highlight w:val="yellow"/>
        </w:rPr>
        <w:t>R2-2108894</w:t>
      </w:r>
      <w:r>
        <w:rPr>
          <w:rStyle w:val="Doc-text2Char"/>
          <w:u w:val="single"/>
        </w:rPr>
        <w:t xml:space="preserve"> </w:t>
      </w:r>
      <w:r>
        <w:rPr>
          <w:u w:val="single"/>
        </w:rPr>
        <w:t>not challenged until Tuesday 2021-08-24 0800 UTC will be declared as agreed via email by the session chair (for the rest the discussion will further continue online).</w:t>
      </w:r>
    </w:p>
    <w:p w14:paraId="797A6B85" w14:textId="77777777" w:rsidR="007A2673" w:rsidRDefault="007A2673">
      <w:pPr>
        <w:pStyle w:val="Doc-text2"/>
        <w:ind w:left="0" w:firstLine="0"/>
        <w:rPr>
          <w:b/>
        </w:rPr>
      </w:pPr>
    </w:p>
    <w:p w14:paraId="797A6B86" w14:textId="77777777" w:rsidR="007A2673" w:rsidRDefault="00783A09">
      <w:pPr>
        <w:pStyle w:val="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A2673" w14:paraId="797A6B89" w14:textId="77777777">
        <w:tc>
          <w:tcPr>
            <w:tcW w:w="3227" w:type="dxa"/>
            <w:shd w:val="clear" w:color="auto" w:fill="auto"/>
          </w:tcPr>
          <w:p w14:paraId="797A6B87" w14:textId="77777777" w:rsidR="007A2673" w:rsidRDefault="00783A09">
            <w:pPr>
              <w:widowControl w:val="0"/>
              <w:spacing w:after="0"/>
              <w:rPr>
                <w:rFonts w:eastAsia="DengXian"/>
                <w:szCs w:val="22"/>
                <w:lang w:eastAsia="zh-CN"/>
              </w:rPr>
            </w:pPr>
            <w:r>
              <w:rPr>
                <w:rFonts w:ascii="CG Times (WN)" w:eastAsia="DengXian" w:hAnsi="CG Times (WN)"/>
                <w:bCs/>
                <w:szCs w:val="21"/>
                <w:lang w:eastAsia="zh-CN"/>
              </w:rPr>
              <w:t>Company</w:t>
            </w:r>
          </w:p>
        </w:tc>
        <w:tc>
          <w:tcPr>
            <w:tcW w:w="6402" w:type="dxa"/>
            <w:shd w:val="clear" w:color="auto" w:fill="auto"/>
          </w:tcPr>
          <w:p w14:paraId="797A6B88"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Name and email address</w:t>
            </w:r>
          </w:p>
        </w:tc>
      </w:tr>
      <w:tr w:rsidR="007A2673" w14:paraId="797A6B8D" w14:textId="77777777">
        <w:tc>
          <w:tcPr>
            <w:tcW w:w="3227" w:type="dxa"/>
            <w:shd w:val="clear" w:color="auto" w:fill="auto"/>
          </w:tcPr>
          <w:p w14:paraId="797A6B8A" w14:textId="77777777" w:rsidR="007A2673" w:rsidRDefault="00783A09">
            <w:pPr>
              <w:widowControl w:val="0"/>
              <w:spacing w:after="0"/>
              <w:rPr>
                <w:rFonts w:ascii="CG Times (WN)" w:eastAsia="DengXian" w:hAnsi="CG Times (WN)"/>
                <w:lang w:eastAsia="zh-CN"/>
              </w:rPr>
            </w:pPr>
            <w:r>
              <w:rPr>
                <w:rFonts w:ascii="CG Times (WN)" w:eastAsia="DengXian" w:hAnsi="CG Times (WN)"/>
                <w:lang w:eastAsia="zh-CN"/>
              </w:rPr>
              <w:t>Fraunhofer</w:t>
            </w:r>
          </w:p>
        </w:tc>
        <w:tc>
          <w:tcPr>
            <w:tcW w:w="6402" w:type="dxa"/>
            <w:shd w:val="clear" w:color="auto" w:fill="auto"/>
          </w:tcPr>
          <w:p w14:paraId="797A6B8B" w14:textId="77777777" w:rsidR="007A2673" w:rsidRDefault="00783A09">
            <w:pPr>
              <w:widowControl w:val="0"/>
              <w:spacing w:after="0"/>
              <w:rPr>
                <w:rFonts w:ascii="CG Times (WN)" w:eastAsia="DengXian" w:hAnsi="CG Times (WN)"/>
                <w:lang w:eastAsia="zh-CN"/>
              </w:rPr>
            </w:pPr>
            <w:r>
              <w:rPr>
                <w:rFonts w:ascii="CG Times (WN)" w:eastAsia="DengXian" w:hAnsi="CG Times (WN)"/>
                <w:lang w:eastAsia="zh-CN"/>
              </w:rPr>
              <w:t xml:space="preserve">Gustavo Wagner Oliveira da Costa </w:t>
            </w:r>
          </w:p>
          <w:p w14:paraId="797A6B8C" w14:textId="77777777" w:rsidR="007A2673" w:rsidRDefault="00783A09">
            <w:pPr>
              <w:widowControl w:val="0"/>
              <w:spacing w:after="0"/>
              <w:rPr>
                <w:rFonts w:ascii="CG Times (WN)" w:eastAsia="DengXian" w:hAnsi="CG Times (WN)"/>
                <w:lang w:eastAsia="zh-CN"/>
              </w:rPr>
            </w:pPr>
            <w:r>
              <w:rPr>
                <w:rFonts w:ascii="CG Times (WN)" w:eastAsia="DengXian" w:hAnsi="CG Times (WN)"/>
                <w:lang w:eastAsia="zh-CN"/>
              </w:rPr>
              <w:t>gustavo.wagner.oliveira.da.costa@iis.fraunhofer.de</w:t>
            </w:r>
          </w:p>
        </w:tc>
      </w:tr>
      <w:tr w:rsidR="007A2673" w14:paraId="797A6B91" w14:textId="77777777">
        <w:tc>
          <w:tcPr>
            <w:tcW w:w="3227" w:type="dxa"/>
            <w:shd w:val="clear" w:color="auto" w:fill="auto"/>
          </w:tcPr>
          <w:p w14:paraId="797A6B8E"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Ericsson</w:t>
            </w:r>
          </w:p>
        </w:tc>
        <w:tc>
          <w:tcPr>
            <w:tcW w:w="6402" w:type="dxa"/>
            <w:shd w:val="clear" w:color="auto" w:fill="auto"/>
          </w:tcPr>
          <w:p w14:paraId="797A6B8F"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Mattias Bergström</w:t>
            </w:r>
          </w:p>
          <w:p w14:paraId="797A6B90"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Mattias.a.bergstrom@ericsson.com</w:t>
            </w:r>
          </w:p>
        </w:tc>
      </w:tr>
      <w:tr w:rsidR="007A2673" w14:paraId="797A6B95" w14:textId="77777777">
        <w:tc>
          <w:tcPr>
            <w:tcW w:w="3227" w:type="dxa"/>
            <w:shd w:val="clear" w:color="auto" w:fill="auto"/>
          </w:tcPr>
          <w:p w14:paraId="797A6B92"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ZTE</w:t>
            </w:r>
          </w:p>
        </w:tc>
        <w:tc>
          <w:tcPr>
            <w:tcW w:w="6402" w:type="dxa"/>
            <w:shd w:val="clear" w:color="auto" w:fill="auto"/>
          </w:tcPr>
          <w:p w14:paraId="797A6B93"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LiuJing</w:t>
            </w:r>
          </w:p>
          <w:p w14:paraId="797A6B94"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liu.jing30@zte.com.cn</w:t>
            </w:r>
          </w:p>
        </w:tc>
      </w:tr>
      <w:tr w:rsidR="007A2673" w14:paraId="797A6B99" w14:textId="77777777">
        <w:tc>
          <w:tcPr>
            <w:tcW w:w="3227" w:type="dxa"/>
            <w:shd w:val="clear" w:color="auto" w:fill="auto"/>
          </w:tcPr>
          <w:p w14:paraId="797A6B96" w14:textId="77777777" w:rsidR="007A2673" w:rsidRDefault="00783A09">
            <w:pPr>
              <w:widowControl w:val="0"/>
              <w:spacing w:after="0"/>
              <w:rPr>
                <w:rFonts w:ascii="CG Times (WN)" w:eastAsiaTheme="minorEastAsia" w:hAnsi="CG Times (WN)"/>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14:paraId="797A6B97" w14:textId="77777777" w:rsidR="007A2673" w:rsidRDefault="00783A09">
            <w:pPr>
              <w:widowControl w:val="0"/>
              <w:spacing w:after="0"/>
              <w:rPr>
                <w:rFonts w:ascii="CG Times (WN)" w:eastAsiaTheme="minorEastAsia" w:hAnsi="CG Times (WN)"/>
                <w:bCs/>
                <w:szCs w:val="21"/>
                <w:lang w:val="fr-FR" w:eastAsia="ja-JP"/>
              </w:rPr>
            </w:pPr>
            <w:r>
              <w:rPr>
                <w:rFonts w:ascii="CG Times (WN)" w:eastAsiaTheme="minorEastAsia" w:hAnsi="CG Times (WN)"/>
                <w:bCs/>
                <w:szCs w:val="21"/>
                <w:lang w:val="fr-FR" w:eastAsia="ja-JP"/>
              </w:rPr>
              <w:t>Li Yanwei</w:t>
            </w:r>
          </w:p>
          <w:p w14:paraId="797A6B98" w14:textId="77777777" w:rsidR="007A2673" w:rsidRDefault="00783A09">
            <w:pPr>
              <w:widowControl w:val="0"/>
              <w:spacing w:after="0"/>
              <w:rPr>
                <w:rFonts w:ascii="CG Times (WN)" w:eastAsiaTheme="minorEastAsia" w:hAnsi="CG Times (WN)"/>
                <w:bCs/>
                <w:szCs w:val="21"/>
                <w:lang w:val="fr-FR" w:eastAsia="ja-JP"/>
              </w:rPr>
            </w:pPr>
            <w:r>
              <w:rPr>
                <w:rFonts w:ascii="CG Times (WN)" w:eastAsiaTheme="minorEastAsia" w:hAnsi="CG Times (WN)"/>
                <w:bCs/>
                <w:szCs w:val="21"/>
                <w:lang w:val="fr-FR" w:eastAsia="ja-JP"/>
              </w:rPr>
              <w:t>ya-li@kddi.com</w:t>
            </w:r>
          </w:p>
        </w:tc>
      </w:tr>
      <w:tr w:rsidR="007A2673" w14:paraId="797A6B9D" w14:textId="77777777">
        <w:tc>
          <w:tcPr>
            <w:tcW w:w="3227" w:type="dxa"/>
            <w:shd w:val="clear" w:color="auto" w:fill="auto"/>
          </w:tcPr>
          <w:p w14:paraId="797A6B9A"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X</w:t>
            </w:r>
            <w:r>
              <w:rPr>
                <w:rFonts w:ascii="CG Times (WN)" w:eastAsia="DengXian" w:hAnsi="CG Times (WN)" w:hint="eastAsia"/>
                <w:bCs/>
                <w:szCs w:val="21"/>
                <w:lang w:eastAsia="zh-CN"/>
              </w:rPr>
              <w:t>iaomi</w:t>
            </w:r>
          </w:p>
        </w:tc>
        <w:tc>
          <w:tcPr>
            <w:tcW w:w="6402" w:type="dxa"/>
            <w:shd w:val="clear" w:color="auto" w:fill="auto"/>
          </w:tcPr>
          <w:p w14:paraId="797A6B9B"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R</w:t>
            </w:r>
            <w:r>
              <w:rPr>
                <w:rFonts w:ascii="CG Times (WN)" w:eastAsia="DengXian" w:hAnsi="CG Times (WN)" w:hint="eastAsia"/>
                <w:bCs/>
                <w:szCs w:val="21"/>
                <w:lang w:eastAsia="zh-CN"/>
              </w:rPr>
              <w:t>ao</w:t>
            </w:r>
            <w:r>
              <w:rPr>
                <w:rFonts w:ascii="CG Times (WN)" w:eastAsia="DengXian" w:hAnsi="CG Times (WN)"/>
                <w:bCs/>
                <w:szCs w:val="21"/>
                <w:lang w:eastAsia="zh-CN"/>
              </w:rPr>
              <w:t xml:space="preserve"> S</w:t>
            </w:r>
            <w:r>
              <w:rPr>
                <w:rFonts w:ascii="CG Times (WN)" w:eastAsia="DengXian" w:hAnsi="CG Times (WN)" w:hint="eastAsia"/>
                <w:bCs/>
                <w:szCs w:val="21"/>
                <w:lang w:eastAsia="zh-CN"/>
              </w:rPr>
              <w:t>hi</w:t>
            </w:r>
          </w:p>
          <w:p w14:paraId="797A6B9C"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shirao@xiaomi.com</w:t>
            </w:r>
          </w:p>
        </w:tc>
      </w:tr>
      <w:tr w:rsidR="007A2673" w14:paraId="797A6BA0" w14:textId="77777777">
        <w:tc>
          <w:tcPr>
            <w:tcW w:w="3227" w:type="dxa"/>
            <w:shd w:val="clear" w:color="auto" w:fill="auto"/>
          </w:tcPr>
          <w:p w14:paraId="797A6B9E"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Apple</w:t>
            </w:r>
          </w:p>
        </w:tc>
        <w:tc>
          <w:tcPr>
            <w:tcW w:w="6402" w:type="dxa"/>
            <w:shd w:val="clear" w:color="auto" w:fill="auto"/>
          </w:tcPr>
          <w:p w14:paraId="797A6B9F"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7A2673" w14:paraId="797A6BA3" w14:textId="77777777">
        <w:tc>
          <w:tcPr>
            <w:tcW w:w="3227" w:type="dxa"/>
            <w:shd w:val="clear" w:color="auto" w:fill="auto"/>
          </w:tcPr>
          <w:p w14:paraId="797A6BA1"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CATT</w:t>
            </w:r>
          </w:p>
        </w:tc>
        <w:tc>
          <w:tcPr>
            <w:tcW w:w="6402" w:type="dxa"/>
            <w:shd w:val="clear" w:color="auto" w:fill="auto"/>
          </w:tcPr>
          <w:p w14:paraId="797A6BA2"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Pierre Bertrand (pierrebertrand@catt.cn)</w:t>
            </w:r>
          </w:p>
        </w:tc>
      </w:tr>
      <w:tr w:rsidR="007A2673" w14:paraId="797A6BA6" w14:textId="77777777">
        <w:tc>
          <w:tcPr>
            <w:tcW w:w="3227" w:type="dxa"/>
            <w:shd w:val="clear" w:color="auto" w:fill="auto"/>
          </w:tcPr>
          <w:p w14:paraId="797A6BA4"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Huawei, HiSilicon</w:t>
            </w:r>
          </w:p>
        </w:tc>
        <w:tc>
          <w:tcPr>
            <w:tcW w:w="6402" w:type="dxa"/>
            <w:shd w:val="clear" w:color="auto" w:fill="auto"/>
          </w:tcPr>
          <w:p w14:paraId="797A6BA5"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hint="eastAsia"/>
                <w:bCs/>
                <w:szCs w:val="21"/>
                <w:lang w:val="de-DE" w:eastAsia="zh-CN"/>
              </w:rPr>
              <w:t>Y</w:t>
            </w:r>
            <w:r>
              <w:rPr>
                <w:rFonts w:ascii="CG Times (WN)" w:eastAsia="DengXian" w:hAnsi="CG Times (WN)"/>
                <w:bCs/>
                <w:szCs w:val="21"/>
                <w:lang w:val="de-DE" w:eastAsia="zh-CN"/>
              </w:rPr>
              <w:t>iru Kuang, kuangyiru@huawei.com</w:t>
            </w:r>
          </w:p>
        </w:tc>
      </w:tr>
      <w:tr w:rsidR="007A2673" w14:paraId="797A6BA9" w14:textId="77777777">
        <w:tc>
          <w:tcPr>
            <w:tcW w:w="3227" w:type="dxa"/>
            <w:shd w:val="clear" w:color="auto" w:fill="auto"/>
          </w:tcPr>
          <w:p w14:paraId="797A6BA7"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vivo</w:t>
            </w:r>
          </w:p>
        </w:tc>
        <w:tc>
          <w:tcPr>
            <w:tcW w:w="6402" w:type="dxa"/>
            <w:shd w:val="clear" w:color="auto" w:fill="auto"/>
          </w:tcPr>
          <w:p w14:paraId="797A6BA8"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Chenli (chenli5g@vivo.com)</w:t>
            </w:r>
          </w:p>
        </w:tc>
      </w:tr>
      <w:tr w:rsidR="007A2673" w14:paraId="797A6BAC" w14:textId="77777777">
        <w:tc>
          <w:tcPr>
            <w:tcW w:w="3227" w:type="dxa"/>
            <w:shd w:val="clear" w:color="auto" w:fill="auto"/>
          </w:tcPr>
          <w:p w14:paraId="797A6BAA"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hint="eastAsia"/>
                <w:bCs/>
                <w:szCs w:val="21"/>
                <w:lang w:eastAsia="zh-CN"/>
              </w:rPr>
              <w:t>S</w:t>
            </w:r>
            <w:r>
              <w:rPr>
                <w:rFonts w:ascii="CG Times (WN)" w:eastAsia="DengXian" w:hAnsi="CG Times (WN)"/>
                <w:bCs/>
                <w:szCs w:val="21"/>
                <w:lang w:eastAsia="zh-CN"/>
              </w:rPr>
              <w:t>h</w:t>
            </w:r>
            <w:r>
              <w:rPr>
                <w:rFonts w:ascii="CG Times (WN)" w:eastAsia="DengXian" w:hAnsi="CG Times (WN)" w:hint="eastAsia"/>
                <w:bCs/>
                <w:szCs w:val="21"/>
                <w:lang w:eastAsia="zh-CN"/>
              </w:rPr>
              <w:t>arp</w:t>
            </w:r>
          </w:p>
        </w:tc>
        <w:tc>
          <w:tcPr>
            <w:tcW w:w="6402" w:type="dxa"/>
            <w:shd w:val="clear" w:color="auto" w:fill="auto"/>
          </w:tcPr>
          <w:p w14:paraId="797A6BAB"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hint="eastAsia"/>
                <w:bCs/>
                <w:szCs w:val="21"/>
                <w:lang w:val="de-DE" w:eastAsia="zh-CN"/>
              </w:rPr>
              <w:t xml:space="preserve">Lei </w:t>
            </w:r>
            <w:r>
              <w:rPr>
                <w:rFonts w:ascii="CG Times (WN)" w:eastAsia="DengXian" w:hAnsi="CG Times (WN)"/>
                <w:bCs/>
                <w:szCs w:val="21"/>
                <w:lang w:val="de-DE" w:eastAsia="zh-CN"/>
              </w:rPr>
              <w:t>Liu (lei.liu@cn.sharp-world.com)</w:t>
            </w:r>
          </w:p>
        </w:tc>
      </w:tr>
      <w:tr w:rsidR="007A2673" w14:paraId="797A6BB0" w14:textId="77777777">
        <w:tc>
          <w:tcPr>
            <w:tcW w:w="3227" w:type="dxa"/>
            <w:shd w:val="clear" w:color="auto" w:fill="auto"/>
          </w:tcPr>
          <w:p w14:paraId="797A6BAD"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hint="eastAsia"/>
                <w:bCs/>
                <w:szCs w:val="21"/>
                <w:lang w:eastAsia="zh-CN"/>
              </w:rPr>
              <w:t>CMCC</w:t>
            </w:r>
          </w:p>
        </w:tc>
        <w:tc>
          <w:tcPr>
            <w:tcW w:w="6402" w:type="dxa"/>
            <w:shd w:val="clear" w:color="auto" w:fill="auto"/>
          </w:tcPr>
          <w:p w14:paraId="797A6BAE" w14:textId="77777777" w:rsidR="007A2673" w:rsidRDefault="00783A09">
            <w:pPr>
              <w:widowControl w:val="0"/>
              <w:spacing w:after="0"/>
              <w:rPr>
                <w:rFonts w:ascii="CG Times (WN)" w:eastAsia="DengXian" w:hAnsi="CG Times (WN)"/>
                <w:bCs/>
                <w:szCs w:val="21"/>
                <w:lang w:val="de-DE" w:eastAsia="zh-CN"/>
              </w:rPr>
            </w:pPr>
            <w:r>
              <w:rPr>
                <w:rFonts w:ascii="CG Times (WN)" w:eastAsia="DengXian" w:hAnsi="CG Times (WN)" w:hint="eastAsia"/>
                <w:bCs/>
                <w:szCs w:val="21"/>
                <w:lang w:val="de-DE" w:eastAsia="zh-CN"/>
              </w:rPr>
              <w:t>Min Wu</w:t>
            </w:r>
          </w:p>
          <w:p w14:paraId="797A6BAF" w14:textId="77777777" w:rsidR="007A2673" w:rsidRDefault="00783A09">
            <w:pPr>
              <w:widowControl w:val="0"/>
              <w:spacing w:after="0"/>
              <w:rPr>
                <w:rFonts w:ascii="CG Times (WN)" w:eastAsia="DengXian" w:hAnsi="CG Times (WN)"/>
                <w:bCs/>
                <w:szCs w:val="21"/>
                <w:lang w:val="de-DE" w:eastAsia="zh-CN"/>
              </w:rPr>
            </w:pPr>
            <w:r>
              <w:rPr>
                <w:rFonts w:ascii="CG Times (WN)" w:eastAsia="DengXian" w:hAnsi="CG Times (WN)" w:hint="eastAsia"/>
                <w:bCs/>
                <w:szCs w:val="21"/>
                <w:lang w:val="de-DE" w:eastAsia="zh-CN"/>
              </w:rPr>
              <w:t>wumin@chinamobile.com</w:t>
            </w:r>
          </w:p>
        </w:tc>
      </w:tr>
      <w:tr w:rsidR="007A2673" w14:paraId="797A6BB3" w14:textId="77777777">
        <w:tc>
          <w:tcPr>
            <w:tcW w:w="3227" w:type="dxa"/>
            <w:shd w:val="clear" w:color="auto" w:fill="auto"/>
          </w:tcPr>
          <w:p w14:paraId="797A6BB1"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O</w:t>
            </w:r>
            <w:r>
              <w:rPr>
                <w:rFonts w:ascii="CG Times (WN)" w:eastAsia="DengXian" w:hAnsi="CG Times (WN)"/>
                <w:bCs/>
                <w:szCs w:val="21"/>
                <w:lang w:val="fr-FR" w:eastAsia="zh-CN"/>
              </w:rPr>
              <w:t>PPO</w:t>
            </w:r>
          </w:p>
        </w:tc>
        <w:tc>
          <w:tcPr>
            <w:tcW w:w="6402" w:type="dxa"/>
            <w:shd w:val="clear" w:color="auto" w:fill="auto"/>
          </w:tcPr>
          <w:p w14:paraId="797A6BB2"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H</w:t>
            </w:r>
            <w:r>
              <w:rPr>
                <w:rFonts w:ascii="CG Times (WN)" w:eastAsia="DengXian" w:hAnsi="CG Times (WN)"/>
                <w:bCs/>
                <w:szCs w:val="21"/>
                <w:lang w:val="fr-FR" w:eastAsia="zh-CN"/>
              </w:rPr>
              <w:t>aitao Li (lihaitao@oppo.com)</w:t>
            </w:r>
          </w:p>
        </w:tc>
      </w:tr>
      <w:tr w:rsidR="007A2673" w14:paraId="797A6BB6" w14:textId="77777777">
        <w:tc>
          <w:tcPr>
            <w:tcW w:w="3227" w:type="dxa"/>
            <w:shd w:val="clear" w:color="auto" w:fill="auto"/>
          </w:tcPr>
          <w:p w14:paraId="797A6BB4"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Thales</w:t>
            </w:r>
          </w:p>
        </w:tc>
        <w:tc>
          <w:tcPr>
            <w:tcW w:w="6402" w:type="dxa"/>
            <w:shd w:val="clear" w:color="auto" w:fill="auto"/>
          </w:tcPr>
          <w:p w14:paraId="797A6BB5"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Volker Breuer (volker.breuer@thalesgroup.com)</w:t>
            </w:r>
          </w:p>
        </w:tc>
      </w:tr>
      <w:tr w:rsidR="007A2673" w14:paraId="797A6BBA" w14:textId="77777777">
        <w:tc>
          <w:tcPr>
            <w:tcW w:w="3227" w:type="dxa"/>
            <w:shd w:val="clear" w:color="auto" w:fill="auto"/>
          </w:tcPr>
          <w:p w14:paraId="797A6BB7"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Nokia</w:t>
            </w:r>
          </w:p>
        </w:tc>
        <w:tc>
          <w:tcPr>
            <w:tcW w:w="6402" w:type="dxa"/>
            <w:shd w:val="clear" w:color="auto" w:fill="auto"/>
          </w:tcPr>
          <w:p w14:paraId="797A6BB8"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Jussi Koskinen</w:t>
            </w:r>
          </w:p>
          <w:p w14:paraId="797A6BB9"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jussi-pekka.koskinen@nokia.com</w:t>
            </w:r>
          </w:p>
        </w:tc>
      </w:tr>
      <w:tr w:rsidR="007A2673" w14:paraId="797A6BBD" w14:textId="77777777">
        <w:tc>
          <w:tcPr>
            <w:tcW w:w="3227" w:type="dxa"/>
            <w:shd w:val="clear" w:color="auto" w:fill="auto"/>
          </w:tcPr>
          <w:p w14:paraId="797A6BBB"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Futurewei</w:t>
            </w:r>
          </w:p>
        </w:tc>
        <w:tc>
          <w:tcPr>
            <w:tcW w:w="6402" w:type="dxa"/>
            <w:shd w:val="clear" w:color="auto" w:fill="auto"/>
          </w:tcPr>
          <w:p w14:paraId="797A6BBC"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Yunsong Yang (yyang1@futurewei.com)</w:t>
            </w:r>
          </w:p>
        </w:tc>
      </w:tr>
      <w:tr w:rsidR="007A2673" w14:paraId="797A6BC0" w14:textId="77777777">
        <w:tc>
          <w:tcPr>
            <w:tcW w:w="3227" w:type="dxa"/>
            <w:shd w:val="clear" w:color="auto" w:fill="auto"/>
          </w:tcPr>
          <w:p w14:paraId="797A6BBE"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Intel</w:t>
            </w:r>
          </w:p>
        </w:tc>
        <w:tc>
          <w:tcPr>
            <w:tcW w:w="6402" w:type="dxa"/>
            <w:shd w:val="clear" w:color="auto" w:fill="auto"/>
          </w:tcPr>
          <w:p w14:paraId="797A6BBF"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Yi.guo@intel.com</w:t>
            </w:r>
          </w:p>
        </w:tc>
      </w:tr>
      <w:tr w:rsidR="007A2673" w14:paraId="797A6BC3" w14:textId="77777777">
        <w:tc>
          <w:tcPr>
            <w:tcW w:w="3227" w:type="dxa"/>
            <w:shd w:val="clear" w:color="auto" w:fill="auto"/>
          </w:tcPr>
          <w:p w14:paraId="797A6BC1"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lastRenderedPageBreak/>
              <w:t>Sequans</w:t>
            </w:r>
          </w:p>
        </w:tc>
        <w:tc>
          <w:tcPr>
            <w:tcW w:w="6402" w:type="dxa"/>
            <w:shd w:val="clear" w:color="auto" w:fill="auto"/>
          </w:tcPr>
          <w:p w14:paraId="797A6BC2"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Noam Cayron (noam.cayron@sequans.com)</w:t>
            </w:r>
          </w:p>
        </w:tc>
      </w:tr>
      <w:tr w:rsidR="007A2673" w14:paraId="797A6BC6" w14:textId="77777777">
        <w:tc>
          <w:tcPr>
            <w:tcW w:w="3227" w:type="dxa"/>
            <w:shd w:val="clear" w:color="auto" w:fill="auto"/>
          </w:tcPr>
          <w:p w14:paraId="797A6BC4" w14:textId="77777777" w:rsidR="007A2673" w:rsidRDefault="00783A09">
            <w:pPr>
              <w:widowControl w:val="0"/>
              <w:spacing w:after="0"/>
              <w:rPr>
                <w:rFonts w:ascii="CG Times (WN)" w:eastAsia="Malgun Gothic" w:hAnsi="CG Times (WN)"/>
                <w:bCs/>
                <w:szCs w:val="21"/>
                <w:lang w:eastAsia="ko-KR"/>
              </w:rPr>
            </w:pPr>
            <w:r>
              <w:rPr>
                <w:rFonts w:ascii="CG Times (WN)" w:eastAsia="Malgun Gothic" w:hAnsi="CG Times (WN)" w:hint="eastAsia"/>
                <w:bCs/>
                <w:szCs w:val="21"/>
                <w:lang w:eastAsia="ko-KR"/>
              </w:rPr>
              <w:t>Sa</w:t>
            </w:r>
            <w:r>
              <w:rPr>
                <w:rFonts w:ascii="CG Times (WN)" w:eastAsia="Malgun Gothic" w:hAnsi="CG Times (WN)"/>
                <w:bCs/>
                <w:szCs w:val="21"/>
                <w:lang w:eastAsia="ko-KR"/>
              </w:rPr>
              <w:t>msung</w:t>
            </w:r>
          </w:p>
        </w:tc>
        <w:tc>
          <w:tcPr>
            <w:tcW w:w="6402" w:type="dxa"/>
            <w:shd w:val="clear" w:color="auto" w:fill="auto"/>
          </w:tcPr>
          <w:p w14:paraId="797A6BC5" w14:textId="77777777" w:rsidR="007A2673" w:rsidRDefault="00783A09">
            <w:pPr>
              <w:widowControl w:val="0"/>
              <w:spacing w:after="0"/>
              <w:rPr>
                <w:rFonts w:ascii="CG Times (WN)" w:eastAsia="Malgun Gothic" w:hAnsi="CG Times (WN)"/>
                <w:bCs/>
                <w:szCs w:val="21"/>
                <w:lang w:val="fr-FR" w:eastAsia="ko-KR"/>
              </w:rPr>
            </w:pPr>
            <w:r>
              <w:rPr>
                <w:rFonts w:ascii="CG Times (WN)" w:eastAsia="Malgun Gothic" w:hAnsi="CG Times (WN)" w:hint="eastAsia"/>
                <w:bCs/>
                <w:szCs w:val="21"/>
                <w:lang w:val="fr-FR" w:eastAsia="ko-KR"/>
              </w:rPr>
              <w:t>Seungbeom Jeong (s90.jeong@samsung.com)</w:t>
            </w:r>
          </w:p>
        </w:tc>
      </w:tr>
      <w:tr w:rsidR="007A2673" w14:paraId="797A6BC9" w14:textId="77777777">
        <w:tc>
          <w:tcPr>
            <w:tcW w:w="3227" w:type="dxa"/>
            <w:shd w:val="clear" w:color="auto" w:fill="auto"/>
          </w:tcPr>
          <w:p w14:paraId="797A6BC7" w14:textId="77777777" w:rsidR="007A2673" w:rsidRDefault="00783A09">
            <w:pPr>
              <w:widowControl w:val="0"/>
              <w:spacing w:after="0"/>
              <w:rPr>
                <w:rFonts w:ascii="CG Times (WN)" w:eastAsia="Malgun Gothic" w:hAnsi="CG Times (WN)"/>
                <w:bCs/>
                <w:szCs w:val="21"/>
                <w:lang w:eastAsia="ko-KR"/>
              </w:rPr>
            </w:pPr>
            <w:r>
              <w:rPr>
                <w:rFonts w:ascii="CG Times (WN)" w:eastAsia="Malgun Gothic" w:hAnsi="CG Times (WN)"/>
                <w:bCs/>
                <w:szCs w:val="21"/>
                <w:lang w:eastAsia="ko-KR"/>
              </w:rPr>
              <w:t>MediaTek</w:t>
            </w:r>
          </w:p>
        </w:tc>
        <w:tc>
          <w:tcPr>
            <w:tcW w:w="6402" w:type="dxa"/>
            <w:shd w:val="clear" w:color="auto" w:fill="auto"/>
          </w:tcPr>
          <w:p w14:paraId="797A6BC8" w14:textId="77777777" w:rsidR="007A2673" w:rsidRDefault="00783A09">
            <w:pPr>
              <w:widowControl w:val="0"/>
              <w:spacing w:after="0"/>
              <w:rPr>
                <w:rFonts w:ascii="CG Times (WN)" w:eastAsia="Malgun Gothic" w:hAnsi="CG Times (WN)"/>
                <w:bCs/>
                <w:szCs w:val="21"/>
                <w:lang w:val="fr-FR" w:eastAsia="ko-KR"/>
              </w:rPr>
            </w:pPr>
            <w:r>
              <w:rPr>
                <w:rFonts w:ascii="CG Times (WN)" w:eastAsia="Malgun Gothic" w:hAnsi="CG Times (WN)"/>
                <w:bCs/>
                <w:szCs w:val="21"/>
                <w:lang w:val="fr-FR" w:eastAsia="ko-KR"/>
              </w:rPr>
              <w:t>Pradeep Jose (pradeep[dot]jose[at]mediatek[dot]com)</w:t>
            </w:r>
          </w:p>
        </w:tc>
      </w:tr>
      <w:tr w:rsidR="007A2673" w14:paraId="797A6BCC" w14:textId="77777777">
        <w:tc>
          <w:tcPr>
            <w:tcW w:w="3227" w:type="dxa"/>
            <w:shd w:val="clear" w:color="auto" w:fill="auto"/>
          </w:tcPr>
          <w:p w14:paraId="797A6BCA" w14:textId="77777777" w:rsidR="007A2673" w:rsidRDefault="00783A09">
            <w:pPr>
              <w:widowControl w:val="0"/>
              <w:spacing w:after="0"/>
              <w:rPr>
                <w:rFonts w:ascii="CG Times (WN)" w:eastAsia="Malgun Gothic" w:hAnsi="CG Times (WN)"/>
                <w:bCs/>
                <w:szCs w:val="21"/>
                <w:lang w:eastAsia="ko-KR"/>
              </w:rPr>
            </w:pPr>
            <w:r>
              <w:rPr>
                <w:rFonts w:ascii="CG Times (WN)" w:hAnsi="CG Times (WN)" w:hint="eastAsia"/>
                <w:bCs/>
                <w:szCs w:val="21"/>
                <w:lang w:val="en-US" w:eastAsia="zh-CN"/>
              </w:rPr>
              <w:t>Chinatelecom</w:t>
            </w:r>
          </w:p>
        </w:tc>
        <w:tc>
          <w:tcPr>
            <w:tcW w:w="6402" w:type="dxa"/>
            <w:shd w:val="clear" w:color="auto" w:fill="auto"/>
          </w:tcPr>
          <w:p w14:paraId="797A6BCB" w14:textId="10F2779D" w:rsidR="007A2673" w:rsidRDefault="00783A09">
            <w:pPr>
              <w:widowControl w:val="0"/>
              <w:spacing w:after="0"/>
              <w:rPr>
                <w:rFonts w:ascii="CG Times (WN)" w:eastAsia="Malgun Gothic" w:hAnsi="CG Times (WN)"/>
                <w:bCs/>
                <w:szCs w:val="21"/>
                <w:lang w:val="fr-FR" w:eastAsia="ko-KR"/>
              </w:rPr>
            </w:pPr>
            <w:r>
              <w:rPr>
                <w:rFonts w:ascii="CG Times (WN)" w:hAnsi="CG Times (WN)" w:hint="eastAsia"/>
                <w:bCs/>
                <w:szCs w:val="21"/>
                <w:lang w:val="en-US" w:eastAsia="zh-CN"/>
              </w:rPr>
              <w:t>Zuping Wu (</w:t>
            </w:r>
            <w:hyperlink r:id="rId14" w:history="1">
              <w:r w:rsidR="00845513" w:rsidRPr="00C17E0F">
                <w:rPr>
                  <w:rStyle w:val="af8"/>
                  <w:rFonts w:ascii="CG Times (WN)" w:hAnsi="CG Times (WN)" w:hint="eastAsia"/>
                  <w:bCs/>
                  <w:szCs w:val="21"/>
                </w:rPr>
                <w:t>wuzp@chinatelecom.cn</w:t>
              </w:r>
            </w:hyperlink>
            <w:r>
              <w:rPr>
                <w:rFonts w:ascii="CG Times (WN)" w:hAnsi="CG Times (WN)" w:hint="eastAsia"/>
                <w:bCs/>
                <w:szCs w:val="21"/>
                <w:lang w:val="en-US" w:eastAsia="zh-CN"/>
              </w:rPr>
              <w:t>)</w:t>
            </w:r>
          </w:p>
        </w:tc>
      </w:tr>
      <w:tr w:rsidR="00845513" w14:paraId="211834B5" w14:textId="77777777">
        <w:tc>
          <w:tcPr>
            <w:tcW w:w="3227" w:type="dxa"/>
            <w:shd w:val="clear" w:color="auto" w:fill="auto"/>
          </w:tcPr>
          <w:p w14:paraId="2EF11487" w14:textId="49DFC38A" w:rsidR="00845513" w:rsidRDefault="00845513">
            <w:pPr>
              <w:widowControl w:val="0"/>
              <w:spacing w:after="0"/>
              <w:rPr>
                <w:rFonts w:ascii="CG Times (WN)" w:hAnsi="CG Times (WN)"/>
                <w:bCs/>
                <w:szCs w:val="21"/>
                <w:lang w:val="en-US" w:eastAsia="zh-CN"/>
              </w:rPr>
            </w:pPr>
            <w:r>
              <w:rPr>
                <w:rFonts w:ascii="CG Times (WN)" w:hAnsi="CG Times (WN)"/>
                <w:bCs/>
                <w:szCs w:val="21"/>
                <w:lang w:val="en-US" w:eastAsia="zh-CN"/>
              </w:rPr>
              <w:t>BT</w:t>
            </w:r>
          </w:p>
        </w:tc>
        <w:tc>
          <w:tcPr>
            <w:tcW w:w="6402" w:type="dxa"/>
            <w:shd w:val="clear" w:color="auto" w:fill="auto"/>
          </w:tcPr>
          <w:p w14:paraId="71AD5163" w14:textId="16A59D58" w:rsidR="00845513" w:rsidRDefault="00845513">
            <w:pPr>
              <w:widowControl w:val="0"/>
              <w:spacing w:after="0"/>
              <w:rPr>
                <w:rFonts w:ascii="CG Times (WN)" w:hAnsi="CG Times (WN)"/>
                <w:bCs/>
                <w:szCs w:val="21"/>
                <w:lang w:val="en-US" w:eastAsia="zh-CN"/>
              </w:rPr>
            </w:pPr>
            <w:r>
              <w:rPr>
                <w:rFonts w:ascii="CG Times (WN)" w:hAnsi="CG Times (WN)"/>
                <w:bCs/>
                <w:szCs w:val="21"/>
                <w:lang w:val="en-US" w:eastAsia="zh-CN"/>
              </w:rPr>
              <w:t>Salva Diaz (salva.diazsendra@bt.com)</w:t>
            </w:r>
          </w:p>
        </w:tc>
      </w:tr>
      <w:tr w:rsidR="00081956" w14:paraId="317DB612" w14:textId="77777777">
        <w:tc>
          <w:tcPr>
            <w:tcW w:w="3227" w:type="dxa"/>
            <w:shd w:val="clear" w:color="auto" w:fill="auto"/>
          </w:tcPr>
          <w:p w14:paraId="412CB027" w14:textId="5B4E1D2C" w:rsidR="00081956" w:rsidRDefault="00081956">
            <w:pPr>
              <w:widowControl w:val="0"/>
              <w:spacing w:after="0"/>
              <w:rPr>
                <w:rFonts w:ascii="CG Times (WN)" w:hAnsi="CG Times (WN)"/>
                <w:bCs/>
                <w:szCs w:val="21"/>
                <w:lang w:val="en-US" w:eastAsia="zh-CN"/>
              </w:rPr>
            </w:pPr>
            <w:r>
              <w:rPr>
                <w:rFonts w:ascii="CG Times (WN)" w:hAnsi="CG Times (WN)"/>
                <w:bCs/>
                <w:szCs w:val="21"/>
                <w:lang w:val="en-US" w:eastAsia="zh-CN"/>
              </w:rPr>
              <w:t>SONY</w:t>
            </w:r>
          </w:p>
        </w:tc>
        <w:tc>
          <w:tcPr>
            <w:tcW w:w="6402" w:type="dxa"/>
            <w:shd w:val="clear" w:color="auto" w:fill="auto"/>
          </w:tcPr>
          <w:p w14:paraId="6A6EA35A" w14:textId="21D4E58F" w:rsidR="00081956" w:rsidRDefault="00081956">
            <w:pPr>
              <w:widowControl w:val="0"/>
              <w:spacing w:after="0"/>
              <w:rPr>
                <w:rFonts w:ascii="CG Times (WN)" w:hAnsi="CG Times (WN)"/>
                <w:bCs/>
                <w:szCs w:val="21"/>
                <w:lang w:val="en-US" w:eastAsia="zh-CN"/>
              </w:rPr>
            </w:pPr>
            <w:r>
              <w:rPr>
                <w:rFonts w:ascii="CG Times (WN)" w:hAnsi="CG Times (WN)"/>
                <w:bCs/>
                <w:szCs w:val="21"/>
                <w:lang w:val="en-US" w:eastAsia="zh-CN"/>
              </w:rPr>
              <w:t>Vivek Sharma (vivek.sharma@sony.com)</w:t>
            </w:r>
          </w:p>
        </w:tc>
      </w:tr>
      <w:tr w:rsidR="00EA2491" w14:paraId="4C7FA3D7" w14:textId="77777777">
        <w:tc>
          <w:tcPr>
            <w:tcW w:w="3227" w:type="dxa"/>
            <w:shd w:val="clear" w:color="auto" w:fill="auto"/>
          </w:tcPr>
          <w:p w14:paraId="1B2D5043" w14:textId="5D0ECE44" w:rsidR="00EA2491" w:rsidRPr="00EA2491" w:rsidRDefault="00EA2491" w:rsidP="00EA2491">
            <w:pPr>
              <w:widowControl w:val="0"/>
              <w:spacing w:after="0"/>
              <w:rPr>
                <w:rFonts w:ascii="CG Times (WN)" w:hAnsi="CG Times (WN)"/>
                <w:bCs/>
                <w:szCs w:val="21"/>
                <w:lang w:eastAsia="zh-CN"/>
              </w:rPr>
            </w:pPr>
            <w:r>
              <w:rPr>
                <w:rFonts w:ascii="CG Times (WN)" w:hAnsi="CG Times (WN)"/>
                <w:bCs/>
                <w:szCs w:val="21"/>
                <w:lang w:val="en-US" w:eastAsia="zh-CN"/>
              </w:rPr>
              <w:t>DENSO</w:t>
            </w:r>
          </w:p>
        </w:tc>
        <w:tc>
          <w:tcPr>
            <w:tcW w:w="6402" w:type="dxa"/>
            <w:shd w:val="clear" w:color="auto" w:fill="auto"/>
          </w:tcPr>
          <w:p w14:paraId="52C1AB89" w14:textId="3DDD8AD3" w:rsidR="00EA2491" w:rsidRDefault="00EA2491">
            <w:pPr>
              <w:widowControl w:val="0"/>
              <w:spacing w:after="0"/>
              <w:rPr>
                <w:rFonts w:ascii="CG Times (WN)" w:eastAsia="游明朝" w:hAnsi="CG Times (WN)"/>
                <w:bCs/>
                <w:szCs w:val="21"/>
                <w:lang w:val="en-US" w:eastAsia="ja-JP"/>
              </w:rPr>
            </w:pPr>
            <w:r>
              <w:rPr>
                <w:rFonts w:ascii="CG Times (WN)" w:eastAsia="游明朝" w:hAnsi="CG Times (WN)" w:hint="eastAsia"/>
                <w:bCs/>
                <w:szCs w:val="21"/>
                <w:lang w:val="en-US" w:eastAsia="ja-JP"/>
              </w:rPr>
              <w:t>Haruhiko Sogabe</w:t>
            </w:r>
          </w:p>
          <w:p w14:paraId="346CC99F" w14:textId="6C56A33F" w:rsidR="00EA2491" w:rsidRPr="00EA2491" w:rsidRDefault="00EA2491">
            <w:pPr>
              <w:widowControl w:val="0"/>
              <w:spacing w:after="0"/>
              <w:rPr>
                <w:rFonts w:ascii="CG Times (WN)" w:eastAsia="游明朝" w:hAnsi="CG Times (WN)" w:hint="eastAsia"/>
                <w:bCs/>
                <w:szCs w:val="21"/>
                <w:lang w:val="en-US" w:eastAsia="ja-JP"/>
              </w:rPr>
            </w:pPr>
            <w:r>
              <w:rPr>
                <w:rFonts w:ascii="CG Times (WN)" w:eastAsia="游明朝" w:hAnsi="CG Times (WN)"/>
                <w:bCs/>
                <w:szCs w:val="21"/>
                <w:lang w:val="en-US" w:eastAsia="ja-JP"/>
              </w:rPr>
              <w:t>H</w:t>
            </w:r>
            <w:r>
              <w:rPr>
                <w:rFonts w:ascii="CG Times (WN)" w:eastAsia="游明朝" w:hAnsi="CG Times (WN)" w:hint="eastAsia"/>
                <w:bCs/>
                <w:szCs w:val="21"/>
                <w:lang w:val="en-US" w:eastAsia="ja-JP"/>
              </w:rPr>
              <w:t>aruhiko.</w:t>
            </w:r>
            <w:r>
              <w:rPr>
                <w:rFonts w:ascii="CG Times (WN)" w:eastAsia="游明朝" w:hAnsi="CG Times (WN)"/>
                <w:bCs/>
                <w:szCs w:val="21"/>
                <w:lang w:val="en-US" w:eastAsia="ja-JP"/>
              </w:rPr>
              <w:t>sogabe.j4r@jp.denso.com</w:t>
            </w:r>
          </w:p>
        </w:tc>
      </w:tr>
    </w:tbl>
    <w:p w14:paraId="797A6BCD" w14:textId="77777777" w:rsidR="007A2673" w:rsidRDefault="007A2673">
      <w:pPr>
        <w:rPr>
          <w:lang w:val="fr-FR" w:eastAsia="zh-CN"/>
        </w:rPr>
      </w:pPr>
    </w:p>
    <w:p w14:paraId="797A6BCE" w14:textId="77777777" w:rsidR="007A2673" w:rsidRDefault="00783A09">
      <w:pPr>
        <w:spacing w:after="0"/>
        <w:rPr>
          <w:rFonts w:ascii="Arial" w:hAnsi="Arial" w:cs="Arial"/>
          <w:sz w:val="32"/>
          <w:lang w:val="fr-FR" w:eastAsia="zh-CN"/>
        </w:rPr>
      </w:pPr>
      <w:r>
        <w:rPr>
          <w:rFonts w:cs="Arial"/>
          <w:lang w:val="fr-FR" w:eastAsia="zh-CN"/>
        </w:rPr>
        <w:br w:type="page"/>
      </w:r>
    </w:p>
    <w:p w14:paraId="797A6BCF" w14:textId="77777777" w:rsidR="007A2673" w:rsidRDefault="00783A09">
      <w:pPr>
        <w:pStyle w:val="1"/>
        <w:numPr>
          <w:ilvl w:val="0"/>
          <w:numId w:val="10"/>
        </w:numPr>
        <w:rPr>
          <w:lang w:eastAsia="zh-CN"/>
        </w:rPr>
      </w:pPr>
      <w:r>
        <w:rPr>
          <w:rFonts w:eastAsia="SimSun" w:cs="Arial"/>
          <w:lang w:eastAsia="zh-CN"/>
        </w:rPr>
        <w:lastRenderedPageBreak/>
        <w:t>Discussion</w:t>
      </w:r>
    </w:p>
    <w:p w14:paraId="797A6BD0" w14:textId="77777777" w:rsidR="007A2673" w:rsidRDefault="00783A09">
      <w:pPr>
        <w:pStyle w:val="20"/>
        <w:numPr>
          <w:ilvl w:val="1"/>
          <w:numId w:val="10"/>
        </w:numPr>
        <w:rPr>
          <w:lang w:eastAsia="zh-CN"/>
        </w:rPr>
      </w:pPr>
      <w:r>
        <w:t>Beam level criterion</w:t>
      </w:r>
    </w:p>
    <w:p w14:paraId="797A6BD1" w14:textId="77777777" w:rsidR="007A2673" w:rsidRDefault="00783A09">
      <w:pPr>
        <w:pStyle w:val="aff1"/>
        <w:numPr>
          <w:ilvl w:val="0"/>
          <w:numId w:val="12"/>
        </w:numPr>
        <w:spacing w:after="0"/>
        <w:rPr>
          <w:rFonts w:ascii="Arial" w:eastAsia="DengXian" w:hAnsi="Arial" w:cs="Arial"/>
          <w:sz w:val="20"/>
        </w:rPr>
      </w:pPr>
      <w:r>
        <w:rPr>
          <w:rFonts w:ascii="Arial" w:eastAsia="DengXian" w:hAnsi="Arial" w:cs="Arial"/>
          <w:sz w:val="20"/>
        </w:rPr>
        <w:t>Option 1: Proposal in [1]: Beam-level criterion is adopted for Rel-17 stationary criterion.</w:t>
      </w:r>
    </w:p>
    <w:p w14:paraId="797A6BD2" w14:textId="77777777" w:rsidR="007A2673" w:rsidRDefault="00783A09">
      <w:pPr>
        <w:pStyle w:val="aff1"/>
        <w:numPr>
          <w:ilvl w:val="0"/>
          <w:numId w:val="12"/>
        </w:numPr>
        <w:spacing w:after="0"/>
        <w:rPr>
          <w:rFonts w:ascii="Arial" w:eastAsia="DengXian" w:hAnsi="Arial" w:cs="Arial"/>
          <w:sz w:val="20"/>
        </w:rPr>
      </w:pPr>
      <w:r>
        <w:rPr>
          <w:rFonts w:ascii="Arial" w:eastAsia="DengXian" w:hAnsi="Arial" w:cs="Arial"/>
          <w:sz w:val="20"/>
        </w:rPr>
        <w:t>Option 2: Proposal in [2]: Do not introduce beam change based criterion in Rel-17.</w:t>
      </w:r>
    </w:p>
    <w:p w14:paraId="797A6BD3" w14:textId="77777777" w:rsidR="007A2673" w:rsidRDefault="00783A09">
      <w:pPr>
        <w:pStyle w:val="aff1"/>
        <w:numPr>
          <w:ilvl w:val="0"/>
          <w:numId w:val="12"/>
        </w:numPr>
        <w:rPr>
          <w:rFonts w:ascii="Arial" w:eastAsia="DengXian" w:hAnsi="Arial" w:cs="Arial"/>
          <w:sz w:val="20"/>
        </w:rPr>
      </w:pPr>
      <w:r>
        <w:rPr>
          <w:rFonts w:ascii="Arial" w:eastAsia="DengXian" w:hAnsi="Arial" w:cs="Arial"/>
          <w:sz w:val="20"/>
        </w:rPr>
        <w:t xml:space="preserve">Option 3: Compromised solution, to introduce the network configuration for beam-level criterion, and it is up to network implementation to decide whether to use beam-level criterion as Rel-17 stationary criterion (in addition to i.e. </w:t>
      </w:r>
      <w:r>
        <w:rPr>
          <w:rFonts w:ascii="Arial" w:hAnsi="Arial"/>
          <w:sz w:val="20"/>
          <w:szCs w:val="24"/>
          <w:lang w:val="en-GB" w:eastAsia="en-GB"/>
        </w:rPr>
        <w:t xml:space="preserve">SSearchDeltaP_stationary/TSearchDeltaP_stationary </w:t>
      </w:r>
      <w:r>
        <w:rPr>
          <w:rFonts w:ascii="Arial" w:eastAsia="DengXian" w:hAnsi="Arial" w:cs="Arial"/>
          <w:sz w:val="20"/>
        </w:rPr>
        <w:t>criterion).</w:t>
      </w:r>
    </w:p>
    <w:p w14:paraId="797A6BD4" w14:textId="77777777" w:rsidR="007A2673" w:rsidRDefault="00783A09">
      <w:pPr>
        <w:widowControl w:val="0"/>
        <w:spacing w:after="160"/>
        <w:rPr>
          <w:rFonts w:ascii="Arial" w:hAnsi="Arial" w:cs="Arial"/>
          <w:b/>
          <w:bCs/>
        </w:rPr>
      </w:pPr>
      <w:r>
        <w:rPr>
          <w:rFonts w:ascii="Arial" w:eastAsia="DengXian" w:hAnsi="Arial" w:cs="Arial"/>
          <w:b/>
          <w:bCs/>
          <w:lang w:eastAsia="zh-CN"/>
        </w:rPr>
        <w:t xml:space="preserve">Q1-1 Which option above do companies support </w:t>
      </w:r>
      <w:r>
        <w:rPr>
          <w:rFonts w:ascii="Arial" w:hAnsi="Arial" w:cs="Arial"/>
          <w:b/>
          <w:bCs/>
        </w:rPr>
        <w:t>in Rel-17?</w:t>
      </w:r>
    </w:p>
    <w:tbl>
      <w:tblPr>
        <w:tblStyle w:val="af5"/>
        <w:tblW w:w="4927" w:type="pct"/>
        <w:tblLook w:val="04A0" w:firstRow="1" w:lastRow="0" w:firstColumn="1" w:lastColumn="0" w:noHBand="0" w:noVBand="1"/>
      </w:tblPr>
      <w:tblGrid>
        <w:gridCol w:w="2263"/>
        <w:gridCol w:w="1558"/>
        <w:gridCol w:w="5669"/>
      </w:tblGrid>
      <w:tr w:rsidR="007A2673" w14:paraId="797A6BD8" w14:textId="77777777">
        <w:tc>
          <w:tcPr>
            <w:tcW w:w="1192" w:type="pct"/>
          </w:tcPr>
          <w:p w14:paraId="797A6BD5"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BD6"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p>
        </w:tc>
        <w:tc>
          <w:tcPr>
            <w:tcW w:w="2987" w:type="pct"/>
          </w:tcPr>
          <w:p w14:paraId="797A6BD7"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BDC" w14:textId="77777777">
        <w:trPr>
          <w:trHeight w:val="90"/>
        </w:trPr>
        <w:tc>
          <w:tcPr>
            <w:tcW w:w="1192" w:type="pct"/>
          </w:tcPr>
          <w:p w14:paraId="797A6BD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797A6BDA" w14:textId="77777777" w:rsidR="007A2673" w:rsidRDefault="00783A09">
            <w:pPr>
              <w:spacing w:after="0" w:line="276" w:lineRule="auto"/>
              <w:jc w:val="center"/>
              <w:rPr>
                <w:lang w:eastAsia="ja-JP"/>
              </w:rPr>
            </w:pPr>
            <w:r>
              <w:rPr>
                <w:rFonts w:ascii="Arial" w:eastAsiaTheme="minorEastAsia" w:hAnsi="Arial" w:cs="Arial"/>
                <w:lang w:eastAsia="ja-JP"/>
              </w:rPr>
              <w:t>1</w:t>
            </w:r>
          </w:p>
        </w:tc>
        <w:tc>
          <w:tcPr>
            <w:tcW w:w="2987" w:type="pct"/>
          </w:tcPr>
          <w:p w14:paraId="797A6BDB" w14:textId="77777777" w:rsidR="007A2673" w:rsidRDefault="007A2673">
            <w:pPr>
              <w:spacing w:after="0" w:line="276" w:lineRule="auto"/>
              <w:rPr>
                <w:rFonts w:ascii="Arial" w:eastAsiaTheme="minorEastAsia" w:hAnsi="Arial" w:cs="Arial"/>
                <w:lang w:eastAsia="ja-JP"/>
              </w:rPr>
            </w:pPr>
          </w:p>
        </w:tc>
      </w:tr>
      <w:tr w:rsidR="007A2673" w14:paraId="797A6BE0" w14:textId="77777777">
        <w:tc>
          <w:tcPr>
            <w:tcW w:w="1192" w:type="pct"/>
          </w:tcPr>
          <w:p w14:paraId="797A6BD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BDE"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14:paraId="797A6BDF"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7A2673" w14:paraId="797A6BEB" w14:textId="77777777">
        <w:tc>
          <w:tcPr>
            <w:tcW w:w="1192" w:type="pct"/>
          </w:tcPr>
          <w:p w14:paraId="797A6BE1"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797A6BE2"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97A6BE3"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We suggest not to consider beam-based criterion in Rel-17 because:</w:t>
            </w:r>
          </w:p>
          <w:p w14:paraId="797A6BE4" w14:textId="77777777" w:rsidR="007A2673" w:rsidRDefault="00783A09">
            <w:pPr>
              <w:pStyle w:val="aff1"/>
              <w:numPr>
                <w:ilvl w:val="0"/>
                <w:numId w:val="13"/>
              </w:numPr>
              <w:spacing w:after="0" w:line="276" w:lineRule="auto"/>
              <w:ind w:left="343" w:hanging="343"/>
              <w:rPr>
                <w:rFonts w:ascii="Arial" w:eastAsiaTheme="minorEastAsia" w:hAnsi="Arial" w:cs="Arial"/>
                <w:sz w:val="20"/>
                <w:szCs w:val="20"/>
                <w:lang w:eastAsia="ja-JP"/>
              </w:rPr>
            </w:pPr>
            <w:r>
              <w:rPr>
                <w:rFonts w:ascii="Arial" w:eastAsiaTheme="minorEastAsia" w:hAnsi="Arial" w:cs="Arial"/>
                <w:sz w:val="20"/>
                <w:szCs w:val="20"/>
                <w:lang w:eastAsia="ja-JP"/>
              </w:rPr>
              <w:t>Usually, the cell level RSRP will change when UE moves, beam results change without cell level RSRP change is a very rare case as we indicated in [2], so we think using cell-level based criterion is sufficient.</w:t>
            </w:r>
          </w:p>
          <w:p w14:paraId="797A6BE5" w14:textId="77777777" w:rsidR="007A2673" w:rsidRDefault="00783A09">
            <w:pPr>
              <w:pStyle w:val="aff1"/>
              <w:numPr>
                <w:ilvl w:val="0"/>
                <w:numId w:val="13"/>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14:paraId="797A6BE6" w14:textId="77777777" w:rsidR="007A2673" w:rsidRDefault="00783A09">
            <w:pPr>
              <w:pStyle w:val="aff1"/>
              <w:numPr>
                <w:ilvl w:val="0"/>
                <w:numId w:val="13"/>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14:paraId="797A6BE7" w14:textId="77777777" w:rsidR="007A2673" w:rsidRDefault="00783A09">
            <w:pPr>
              <w:pStyle w:val="aff1"/>
              <w:numPr>
                <w:ilvl w:val="0"/>
                <w:numId w:val="14"/>
              </w:numPr>
              <w:spacing w:after="0" w:line="276" w:lineRule="auto"/>
              <w:rPr>
                <w:rFonts w:ascii="Arial" w:eastAsiaTheme="minorEastAsia" w:hAnsi="Arial" w:cs="Arial"/>
                <w:sz w:val="20"/>
                <w:szCs w:val="21"/>
                <w:lang w:eastAsia="ja-JP"/>
              </w:rPr>
            </w:pPr>
            <w:r>
              <w:rPr>
                <w:rFonts w:ascii="Arial" w:eastAsiaTheme="minorEastAsia" w:hAnsi="Arial" w:cs="Arial"/>
                <w:sz w:val="20"/>
                <w:szCs w:val="21"/>
                <w:lang w:eastAsia="ja-JP"/>
              </w:rPr>
              <w:t>Only low mobility is configured, and UE fulfills;</w:t>
            </w:r>
          </w:p>
          <w:p w14:paraId="797A6BE8" w14:textId="77777777" w:rsidR="007A2673" w:rsidRDefault="00783A09">
            <w:pPr>
              <w:pStyle w:val="aff1"/>
              <w:numPr>
                <w:ilvl w:val="0"/>
                <w:numId w:val="14"/>
              </w:numPr>
              <w:spacing w:after="0" w:line="276" w:lineRule="auto"/>
              <w:rPr>
                <w:rFonts w:ascii="Arial" w:eastAsiaTheme="minorEastAsia" w:hAnsi="Arial" w:cs="Arial"/>
                <w:sz w:val="20"/>
                <w:szCs w:val="21"/>
                <w:lang w:eastAsia="ja-JP"/>
              </w:rPr>
            </w:pPr>
            <w:r>
              <w:rPr>
                <w:rFonts w:ascii="Arial" w:eastAsiaTheme="minorEastAsia" w:hAnsi="Arial" w:cs="Arial"/>
                <w:sz w:val="20"/>
                <w:szCs w:val="21"/>
                <w:lang w:eastAsia="ja-JP"/>
              </w:rPr>
              <w:t>Both criteria are configured, and UE only fulfills low-mobility one;</w:t>
            </w:r>
          </w:p>
          <w:p w14:paraId="797A6BE9" w14:textId="77777777" w:rsidR="007A2673" w:rsidRDefault="00783A09">
            <w:pPr>
              <w:pStyle w:val="aff1"/>
              <w:numPr>
                <w:ilvl w:val="0"/>
                <w:numId w:val="14"/>
              </w:numPr>
              <w:spacing w:after="0" w:line="276" w:lineRule="auto"/>
              <w:rPr>
                <w:rFonts w:ascii="Arial" w:eastAsiaTheme="minorEastAsia" w:hAnsi="Arial" w:cs="Arial"/>
                <w:sz w:val="20"/>
                <w:szCs w:val="21"/>
                <w:lang w:eastAsia="ja-JP"/>
              </w:rPr>
            </w:pPr>
            <w:r>
              <w:rPr>
                <w:rFonts w:ascii="Arial" w:eastAsiaTheme="minorEastAsia" w:hAnsi="Arial" w:cs="Arial"/>
                <w:sz w:val="20"/>
                <w:szCs w:val="21"/>
                <w:lang w:eastAsia="ja-JP"/>
              </w:rPr>
              <w:t>Both criteria are configured, and UE fulfills both.</w:t>
            </w:r>
          </w:p>
          <w:p w14:paraId="797A6BEA" w14:textId="77777777" w:rsidR="007A2673" w:rsidRDefault="00783A09">
            <w:pPr>
              <w:pStyle w:val="aff1"/>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rsidR="007A2673" w14:paraId="797A6BEF" w14:textId="77777777">
        <w:tc>
          <w:tcPr>
            <w:tcW w:w="1192" w:type="pct"/>
          </w:tcPr>
          <w:p w14:paraId="797A6BEC"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KDDI</w:t>
            </w:r>
          </w:p>
        </w:tc>
        <w:tc>
          <w:tcPr>
            <w:tcW w:w="821" w:type="pct"/>
          </w:tcPr>
          <w:p w14:paraId="797A6BE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7" w:type="pct"/>
          </w:tcPr>
          <w:p w14:paraId="797A6BEE"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Pr>
                <w:rFonts w:ascii="Arial" w:eastAsiaTheme="minorEastAsia" w:hAnsi="Arial" w:cs="Arial"/>
                <w:szCs w:val="22"/>
                <w:lang w:eastAsia="ja-JP"/>
              </w:rPr>
              <w:t xml:space="preserve"> UE’s movement is very random, so it is hard to make a decision based on the either the beam level measurement result or the change of the number of beams</w:t>
            </w:r>
          </w:p>
        </w:tc>
      </w:tr>
      <w:tr w:rsidR="007A2673" w14:paraId="797A6BF3" w14:textId="77777777">
        <w:tc>
          <w:tcPr>
            <w:tcW w:w="1192" w:type="pct"/>
          </w:tcPr>
          <w:p w14:paraId="797A6BF0"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Xiaomi</w:t>
            </w:r>
          </w:p>
        </w:tc>
        <w:tc>
          <w:tcPr>
            <w:tcW w:w="821" w:type="pct"/>
          </w:tcPr>
          <w:p w14:paraId="797A6BF1"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797A6BF2"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2"/>
                <w:lang w:eastAsia="ja-JP"/>
              </w:rPr>
              <w:t xml:space="preserve">We think beam </w:t>
            </w:r>
            <w:r>
              <w:rPr>
                <w:rFonts w:ascii="Arial" w:eastAsia="DengXian" w:hAnsi="Arial" w:cs="Arial"/>
                <w:szCs w:val="22"/>
                <w:lang w:eastAsia="zh-CN"/>
              </w:rPr>
              <w:t>criterion</w:t>
            </w:r>
            <w:r>
              <w:rPr>
                <w:rFonts w:ascii="Arial" w:eastAsiaTheme="minorEastAsia" w:hAnsi="Arial" w:cs="Arial"/>
                <w:szCs w:val="22"/>
                <w:lang w:eastAsia="ja-JP"/>
              </w:rPr>
              <w:t xml:space="preserve"> is </w:t>
            </w:r>
            <w:r>
              <w:rPr>
                <w:rFonts w:ascii="Arial" w:eastAsia="DengXian" w:hAnsi="Arial" w:cs="Arial"/>
                <w:szCs w:val="22"/>
                <w:lang w:eastAsia="zh-CN"/>
              </w:rPr>
              <w:t>not</w:t>
            </w:r>
            <w:r>
              <w:rPr>
                <w:rFonts w:ascii="Arial" w:eastAsiaTheme="minorEastAsia" w:hAnsi="Arial" w:cs="Arial"/>
                <w:szCs w:val="22"/>
                <w:lang w:eastAsia="ja-JP"/>
              </w:rPr>
              <w:t xml:space="preserve"> </w:t>
            </w:r>
            <w:r>
              <w:rPr>
                <w:rFonts w:ascii="Arial" w:eastAsia="DengXian" w:hAnsi="Arial" w:cs="Arial"/>
                <w:szCs w:val="22"/>
                <w:lang w:eastAsia="zh-CN"/>
              </w:rPr>
              <w:t>necessary, the reason is that even if the beam criterion is not introduced, UE still can stay in a stable coverage which does not make much impact on UE experience.</w:t>
            </w:r>
          </w:p>
        </w:tc>
      </w:tr>
      <w:tr w:rsidR="007A2673" w14:paraId="797A6BF7" w14:textId="77777777">
        <w:tc>
          <w:tcPr>
            <w:tcW w:w="1192" w:type="pct"/>
          </w:tcPr>
          <w:p w14:paraId="797A6BF4"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797A6BF5"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97A6BF6"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2"/>
                <w:lang w:eastAsia="ja-JP"/>
              </w:rPr>
              <w:t>We are OK to postpone this technique to a later release.</w:t>
            </w:r>
          </w:p>
        </w:tc>
      </w:tr>
      <w:tr w:rsidR="007A2673" w14:paraId="797A6BFB" w14:textId="77777777">
        <w:tc>
          <w:tcPr>
            <w:tcW w:w="1192" w:type="pct"/>
          </w:tcPr>
          <w:p w14:paraId="797A6BF8" w14:textId="77777777" w:rsidR="007A2673" w:rsidRDefault="00783A09">
            <w:pPr>
              <w:spacing w:after="0" w:line="276" w:lineRule="auto"/>
              <w:jc w:val="center"/>
              <w:rPr>
                <w:rFonts w:ascii="Arial" w:eastAsia="Malgun Gothic" w:hAnsi="Arial" w:cs="Arial"/>
                <w:szCs w:val="22"/>
                <w:lang w:eastAsia="ko-KR"/>
              </w:rPr>
            </w:pPr>
            <w:r>
              <w:rPr>
                <w:rFonts w:eastAsia="DengXian"/>
                <w:bCs/>
                <w:szCs w:val="21"/>
                <w:lang w:eastAsia="zh-CN"/>
              </w:rPr>
              <w:t>Huawei, HiSilicon</w:t>
            </w:r>
          </w:p>
        </w:tc>
        <w:tc>
          <w:tcPr>
            <w:tcW w:w="821" w:type="pct"/>
          </w:tcPr>
          <w:p w14:paraId="797A6BF9"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987" w:type="pct"/>
          </w:tcPr>
          <w:p w14:paraId="797A6BFA" w14:textId="77777777" w:rsidR="007A2673" w:rsidRDefault="00783A09">
            <w:pPr>
              <w:spacing w:after="0" w:line="276" w:lineRule="auto"/>
              <w:rPr>
                <w:rFonts w:ascii="Arial" w:eastAsia="DengXian" w:hAnsi="Arial" w:cs="Arial"/>
                <w:szCs w:val="22"/>
                <w:lang w:val="en-US" w:eastAsia="zh-CN"/>
              </w:rPr>
            </w:pPr>
            <w:r>
              <w:rPr>
                <w:rFonts w:ascii="Arial" w:eastAsiaTheme="minorEastAsia" w:hAnsi="Arial" w:cs="Arial"/>
                <w:szCs w:val="22"/>
                <w:lang w:eastAsia="ja-JP"/>
              </w:rPr>
              <w:t>For REDCAP, we focus on the “stationary UE” so a stricter and more accurate criterion to identify “stationary UE” is preferred. For companies’ concern on fluctuation and unreliability issue, L3 filtering can be used for beam measurement which is the similar as cell level RSRP/RSRQ acquisition.</w:t>
            </w:r>
          </w:p>
        </w:tc>
      </w:tr>
      <w:tr w:rsidR="007A2673" w14:paraId="797A6C00" w14:textId="77777777">
        <w:tc>
          <w:tcPr>
            <w:tcW w:w="1192" w:type="pct"/>
          </w:tcPr>
          <w:p w14:paraId="797A6BFC" w14:textId="77777777" w:rsidR="007A2673" w:rsidRDefault="00783A09">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lastRenderedPageBreak/>
              <w:t>vivo</w:t>
            </w:r>
          </w:p>
        </w:tc>
        <w:tc>
          <w:tcPr>
            <w:tcW w:w="821" w:type="pct"/>
          </w:tcPr>
          <w:p w14:paraId="797A6BFD"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987" w:type="pct"/>
          </w:tcPr>
          <w:p w14:paraId="797A6BFE" w14:textId="77777777" w:rsidR="007A2673" w:rsidRDefault="00783A09">
            <w:pPr>
              <w:spacing w:after="0" w:line="276" w:lineRule="auto"/>
              <w:rPr>
                <w:rFonts w:ascii="Arial" w:eastAsia="DengXian" w:hAnsi="Arial" w:cs="Arial"/>
                <w:szCs w:val="22"/>
              </w:rPr>
            </w:pPr>
            <w:r>
              <w:rPr>
                <w:rFonts w:ascii="Arial" w:eastAsia="DengXian" w:hAnsi="Arial" w:cs="Arial" w:hint="eastAsia"/>
                <w:szCs w:val="22"/>
                <w:lang w:eastAsia="zh-CN"/>
              </w:rPr>
              <w:t xml:space="preserve">We see no extra benefit of introducing </w:t>
            </w:r>
            <w:r>
              <w:rPr>
                <w:rFonts w:ascii="Arial" w:eastAsia="DengXian" w:hAnsi="Arial" w:cs="Arial"/>
                <w:szCs w:val="22"/>
              </w:rPr>
              <w:t>Beam-level criterion</w:t>
            </w:r>
            <w:r>
              <w:rPr>
                <w:rFonts w:ascii="Arial" w:eastAsia="DengXian" w:hAnsi="Arial" w:cs="Arial" w:hint="eastAsia"/>
                <w:szCs w:val="22"/>
                <w:lang w:eastAsia="zh-CN"/>
              </w:rPr>
              <w:t xml:space="preserve"> on top of </w:t>
            </w:r>
            <w:r>
              <w:rPr>
                <w:rFonts w:ascii="Arial" w:eastAsia="DengXian" w:hAnsi="Arial" w:cs="Arial"/>
                <w:szCs w:val="22"/>
                <w:lang w:eastAsia="zh-CN"/>
              </w:rPr>
              <w:t>cell level</w:t>
            </w:r>
            <w:r>
              <w:rPr>
                <w:rFonts w:ascii="Arial" w:eastAsia="DengXian" w:hAnsi="Arial" w:cs="Arial" w:hint="eastAsia"/>
                <w:szCs w:val="22"/>
                <w:lang w:eastAsia="zh-CN"/>
              </w:rPr>
              <w:t xml:space="preserve"> </w:t>
            </w:r>
            <w:r>
              <w:rPr>
                <w:rFonts w:ascii="Arial" w:eastAsia="DengXian" w:hAnsi="Arial" w:cs="Arial"/>
                <w:szCs w:val="22"/>
              </w:rPr>
              <w:t>criterion based on RSRP/RSRQ</w:t>
            </w:r>
            <w:r>
              <w:rPr>
                <w:rFonts w:ascii="Arial" w:eastAsia="DengXian" w:hAnsi="Arial" w:cs="Arial" w:hint="eastAsia"/>
                <w:szCs w:val="22"/>
                <w:lang w:eastAsia="zh-CN"/>
              </w:rPr>
              <w:t>.</w:t>
            </w:r>
          </w:p>
          <w:p w14:paraId="797A6BFF"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szCs w:val="22"/>
                <w:lang w:eastAsia="zh-CN"/>
              </w:rPr>
              <w:t>On one hand,</w:t>
            </w:r>
            <w:r>
              <w:rPr>
                <w:rFonts w:ascii="Arial" w:eastAsia="DengXian" w:hAnsi="Arial" w:cs="Arial" w:hint="eastAsia"/>
                <w:szCs w:val="22"/>
                <w:lang w:eastAsia="zh-CN"/>
              </w:rPr>
              <w:t xml:space="preserve"> the change of </w:t>
            </w:r>
            <w:r>
              <w:rPr>
                <w:rFonts w:ascii="Arial" w:eastAsia="DengXian" w:hAnsi="Arial" w:cs="Arial"/>
                <w:szCs w:val="22"/>
                <w:lang w:eastAsia="zh-CN"/>
              </w:rPr>
              <w:t>Beam</w:t>
            </w:r>
            <w:r>
              <w:rPr>
                <w:rFonts w:ascii="Arial" w:eastAsia="DengXian" w:hAnsi="Arial" w:cs="Arial" w:hint="eastAsia"/>
                <w:szCs w:val="22"/>
                <w:lang w:eastAsia="zh-CN"/>
              </w:rPr>
              <w:t>-l</w:t>
            </w:r>
            <w:r>
              <w:rPr>
                <w:rFonts w:ascii="Arial" w:eastAsia="DengXian" w:hAnsi="Arial" w:cs="Arial"/>
                <w:szCs w:val="22"/>
                <w:lang w:eastAsia="zh-CN"/>
              </w:rPr>
              <w:t xml:space="preserve">evel </w:t>
            </w:r>
            <w:r>
              <w:rPr>
                <w:rFonts w:ascii="Arial" w:eastAsia="DengXian" w:hAnsi="Arial" w:cs="Arial" w:hint="eastAsia"/>
                <w:szCs w:val="22"/>
                <w:lang w:eastAsia="zh-CN"/>
              </w:rPr>
              <w:t>quality may not</w:t>
            </w:r>
            <w:r>
              <w:rPr>
                <w:rFonts w:ascii="Arial" w:eastAsia="DengXian" w:hAnsi="Arial" w:cs="Arial"/>
                <w:szCs w:val="22"/>
                <w:lang w:eastAsia="zh-CN"/>
              </w:rPr>
              <w:t xml:space="preserve"> be</w:t>
            </w:r>
            <w:r>
              <w:rPr>
                <w:rFonts w:ascii="Arial" w:eastAsia="DengXian" w:hAnsi="Arial" w:cs="Arial" w:hint="eastAsia"/>
                <w:szCs w:val="22"/>
                <w:lang w:eastAsia="zh-CN"/>
              </w:rPr>
              <w:t xml:space="preserve"> caused by UE mobilit</w:t>
            </w:r>
            <w:r>
              <w:rPr>
                <w:rFonts w:ascii="Arial" w:eastAsia="DengXian" w:hAnsi="Arial" w:cs="Arial"/>
                <w:szCs w:val="22"/>
                <w:lang w:eastAsia="zh-CN"/>
              </w:rPr>
              <w:t>y, on the other hand</w:t>
            </w:r>
            <w:r>
              <w:rPr>
                <w:rFonts w:ascii="Arial" w:eastAsia="DengXian" w:hAnsi="Arial" w:cs="Arial" w:hint="eastAsia"/>
                <w:szCs w:val="22"/>
                <w:lang w:eastAsia="zh-CN"/>
              </w:rPr>
              <w:t>, beam change may not cause cell re-selection</w:t>
            </w:r>
            <w:r>
              <w:rPr>
                <w:rFonts w:ascii="Arial" w:eastAsia="DengXian" w:hAnsi="Arial" w:cs="Arial"/>
                <w:szCs w:val="22"/>
                <w:lang w:eastAsia="zh-CN"/>
              </w:rPr>
              <w:t xml:space="preserve"> </w:t>
            </w:r>
            <w:r>
              <w:rPr>
                <w:rFonts w:ascii="Arial" w:eastAsia="DengXian" w:hAnsi="Arial" w:cs="Arial" w:hint="eastAsia"/>
                <w:szCs w:val="22"/>
                <w:lang w:eastAsia="zh-CN"/>
              </w:rPr>
              <w:t>(e.g. UE moving around the gNB).</w:t>
            </w:r>
          </w:p>
        </w:tc>
      </w:tr>
      <w:tr w:rsidR="007A2673" w14:paraId="797A6C04" w14:textId="77777777">
        <w:tc>
          <w:tcPr>
            <w:tcW w:w="1192" w:type="pct"/>
          </w:tcPr>
          <w:p w14:paraId="797A6C01"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Sharp</w:t>
            </w:r>
          </w:p>
        </w:tc>
        <w:tc>
          <w:tcPr>
            <w:tcW w:w="821" w:type="pct"/>
          </w:tcPr>
          <w:p w14:paraId="797A6C02"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987" w:type="pct"/>
          </w:tcPr>
          <w:p w14:paraId="797A6C03"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szCs w:val="22"/>
                <w:lang w:eastAsia="zh-CN"/>
              </w:rPr>
              <w:t>Finish the RSRP/RSRQ based method first.</w:t>
            </w:r>
          </w:p>
        </w:tc>
      </w:tr>
      <w:tr w:rsidR="007A2673" w14:paraId="797A6C08" w14:textId="77777777">
        <w:tc>
          <w:tcPr>
            <w:tcW w:w="1192" w:type="pct"/>
          </w:tcPr>
          <w:p w14:paraId="797A6C05"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797A6C06"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797A6C07" w14:textId="77777777" w:rsidR="007A2673" w:rsidRDefault="00783A09">
            <w:pPr>
              <w:spacing w:after="0"/>
              <w:rPr>
                <w:rFonts w:ascii="Arial" w:eastAsia="DengXian" w:hAnsi="Arial" w:cs="Arial"/>
                <w:szCs w:val="22"/>
                <w:lang w:val="en-US" w:eastAsia="zh-CN"/>
              </w:rPr>
            </w:pPr>
            <w:r>
              <w:rPr>
                <w:rFonts w:ascii="Arial" w:eastAsia="DengXian" w:hAnsi="Arial" w:cs="Arial"/>
                <w:szCs w:val="22"/>
                <w:lang w:val="en-US" w:eastAsia="zh-CN"/>
              </w:rPr>
              <w:t>Agree with ZTE.</w:t>
            </w:r>
          </w:p>
        </w:tc>
      </w:tr>
      <w:tr w:rsidR="007A2673" w14:paraId="797A6C0C" w14:textId="77777777">
        <w:tc>
          <w:tcPr>
            <w:tcW w:w="1192" w:type="pct"/>
          </w:tcPr>
          <w:p w14:paraId="797A6C09"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14:paraId="797A6C0A"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2</w:t>
            </w:r>
          </w:p>
        </w:tc>
        <w:tc>
          <w:tcPr>
            <w:tcW w:w="2987" w:type="pct"/>
          </w:tcPr>
          <w:p w14:paraId="797A6C0B" w14:textId="77777777" w:rsidR="007A2673" w:rsidRDefault="00783A09">
            <w:pPr>
              <w:spacing w:after="0"/>
              <w:rPr>
                <w:rFonts w:ascii="Arial" w:eastAsia="DengXian" w:hAnsi="Arial" w:cs="Arial"/>
                <w:szCs w:val="22"/>
                <w:lang w:val="en-US" w:eastAsia="zh-CN"/>
              </w:rPr>
            </w:pPr>
            <w:r>
              <w:rPr>
                <w:rFonts w:ascii="Arial" w:eastAsia="DengXian" w:hAnsi="Arial" w:cs="Arial"/>
                <w:szCs w:val="22"/>
                <w:lang w:eastAsia="zh-CN"/>
              </w:rPr>
              <w:t>Finish the RSRP/RSRQ method first</w:t>
            </w:r>
            <w:r>
              <w:rPr>
                <w:rFonts w:ascii="Arial" w:eastAsia="DengXian" w:hAnsi="Arial" w:cs="Arial"/>
                <w:szCs w:val="22"/>
                <w:lang w:val="en-US" w:eastAsia="zh-CN"/>
              </w:rPr>
              <w:t xml:space="preserve">, other proposals are optimization to be left for later. </w:t>
            </w:r>
          </w:p>
        </w:tc>
      </w:tr>
      <w:tr w:rsidR="007A2673" w14:paraId="797A6C10" w14:textId="77777777">
        <w:tc>
          <w:tcPr>
            <w:tcW w:w="1192" w:type="pct"/>
          </w:tcPr>
          <w:p w14:paraId="797A6C0D"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797A6C0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1&amp;3</w:t>
            </w:r>
          </w:p>
        </w:tc>
        <w:tc>
          <w:tcPr>
            <w:tcW w:w="2987" w:type="pct"/>
          </w:tcPr>
          <w:p w14:paraId="797A6C0F" w14:textId="77777777" w:rsidR="007A2673" w:rsidRDefault="00783A09">
            <w:pPr>
              <w:spacing w:after="0" w:line="276" w:lineRule="auto"/>
              <w:rPr>
                <w:rFonts w:ascii="Arial" w:eastAsia="DengXian" w:hAnsi="Arial" w:cs="Arial"/>
                <w:lang w:eastAsia="zh-CN"/>
              </w:rPr>
            </w:pPr>
            <w:r>
              <w:rPr>
                <w:rFonts w:ascii="Arial" w:eastAsia="DengXian" w:hAnsi="Arial" w:cs="Arial"/>
                <w:lang w:eastAsia="zh-CN"/>
              </w:rPr>
              <w:t>If the beams change (i.e. UE moves or rotates), the UE should not assume to have stable coverage as it should be aware neighbour cell qualities that may vary -&gt; UE should exit the RRM relaxing.</w:t>
            </w:r>
          </w:p>
        </w:tc>
      </w:tr>
      <w:tr w:rsidR="007A2673" w14:paraId="797A6C14" w14:textId="77777777">
        <w:tc>
          <w:tcPr>
            <w:tcW w:w="1192" w:type="pct"/>
          </w:tcPr>
          <w:p w14:paraId="797A6C11"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NTTDOCOMO</w:t>
            </w:r>
          </w:p>
        </w:tc>
        <w:tc>
          <w:tcPr>
            <w:tcW w:w="821" w:type="pct"/>
          </w:tcPr>
          <w:p w14:paraId="797A6C12"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1 or 3</w:t>
            </w:r>
          </w:p>
        </w:tc>
        <w:tc>
          <w:tcPr>
            <w:tcW w:w="2987" w:type="pct"/>
          </w:tcPr>
          <w:p w14:paraId="797A6C13" w14:textId="77777777" w:rsidR="007A2673" w:rsidRDefault="00783A09">
            <w:pPr>
              <w:spacing w:after="0" w:line="276" w:lineRule="auto"/>
              <w:rPr>
                <w:rFonts w:ascii="Arial" w:eastAsia="游明朝" w:hAnsi="Arial" w:cs="Arial"/>
                <w:lang w:eastAsia="ja-JP"/>
              </w:rPr>
            </w:pPr>
            <w:r>
              <w:rPr>
                <w:rFonts w:ascii="Arial" w:eastAsia="游明朝" w:hAnsi="Arial" w:cs="Arial"/>
                <w:lang w:eastAsia="ja-JP"/>
              </w:rPr>
              <w:t xml:space="preserve">See benefits to introduce beam-change based method as a complement in addition to RSRP/RSRQ method for stricter evaluation. </w:t>
            </w:r>
          </w:p>
        </w:tc>
      </w:tr>
      <w:tr w:rsidR="007A2673" w14:paraId="797A6C18" w14:textId="77777777">
        <w:tc>
          <w:tcPr>
            <w:tcW w:w="1192" w:type="pct"/>
          </w:tcPr>
          <w:p w14:paraId="797A6C15" w14:textId="77777777" w:rsidR="007A2673" w:rsidRDefault="00783A09">
            <w:pPr>
              <w:spacing w:after="0" w:line="276" w:lineRule="auto"/>
              <w:jc w:val="center"/>
              <w:rPr>
                <w:rFonts w:ascii="Arial" w:eastAsia="游明朝" w:hAnsi="Arial" w:cs="Arial"/>
                <w:szCs w:val="22"/>
                <w:lang w:val="en-US" w:eastAsia="ja-JP"/>
              </w:rPr>
            </w:pPr>
            <w:r>
              <w:rPr>
                <w:rFonts w:ascii="Arial" w:eastAsia="游明朝" w:hAnsi="Arial" w:cs="Arial"/>
                <w:szCs w:val="22"/>
                <w:lang w:val="en-US" w:eastAsia="ja-JP"/>
              </w:rPr>
              <w:t>Qualcomm</w:t>
            </w:r>
          </w:p>
        </w:tc>
        <w:tc>
          <w:tcPr>
            <w:tcW w:w="821" w:type="pct"/>
          </w:tcPr>
          <w:p w14:paraId="797A6C16"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2</w:t>
            </w:r>
          </w:p>
        </w:tc>
        <w:tc>
          <w:tcPr>
            <w:tcW w:w="2987" w:type="pct"/>
          </w:tcPr>
          <w:p w14:paraId="797A6C17" w14:textId="77777777" w:rsidR="007A2673" w:rsidRDefault="00783A09">
            <w:pPr>
              <w:spacing w:after="0" w:line="276" w:lineRule="auto"/>
              <w:rPr>
                <w:rFonts w:ascii="Arial" w:eastAsia="游明朝" w:hAnsi="Arial" w:cs="Arial"/>
                <w:lang w:eastAsia="ja-JP"/>
              </w:rPr>
            </w:pPr>
            <w:r>
              <w:rPr>
                <w:rFonts w:ascii="Arial" w:eastAsia="游明朝" w:hAnsi="Arial" w:cs="Arial"/>
                <w:lang w:eastAsia="ja-JP"/>
              </w:rPr>
              <w:t>Agree with ZTE.</w:t>
            </w:r>
          </w:p>
        </w:tc>
      </w:tr>
      <w:tr w:rsidR="007A2673" w14:paraId="797A6C1C" w14:textId="77777777">
        <w:tc>
          <w:tcPr>
            <w:tcW w:w="1192" w:type="pct"/>
          </w:tcPr>
          <w:p w14:paraId="797A6C19" w14:textId="77777777" w:rsidR="007A2673" w:rsidRDefault="00783A09">
            <w:pPr>
              <w:spacing w:after="0" w:line="276" w:lineRule="auto"/>
              <w:jc w:val="center"/>
              <w:rPr>
                <w:rFonts w:ascii="Arial" w:eastAsia="游明朝" w:hAnsi="Arial" w:cs="Arial"/>
                <w:szCs w:val="22"/>
                <w:lang w:val="en-US" w:eastAsia="ja-JP"/>
              </w:rPr>
            </w:pPr>
            <w:r>
              <w:rPr>
                <w:rFonts w:ascii="Arial" w:eastAsia="游明朝" w:hAnsi="Arial" w:cs="Arial"/>
                <w:szCs w:val="22"/>
                <w:lang w:val="en-US" w:eastAsia="ja-JP"/>
              </w:rPr>
              <w:t>Apple</w:t>
            </w:r>
          </w:p>
        </w:tc>
        <w:tc>
          <w:tcPr>
            <w:tcW w:w="821" w:type="pct"/>
          </w:tcPr>
          <w:p w14:paraId="797A6C1A"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2</w:t>
            </w:r>
          </w:p>
        </w:tc>
        <w:tc>
          <w:tcPr>
            <w:tcW w:w="2987" w:type="pct"/>
          </w:tcPr>
          <w:p w14:paraId="797A6C1B" w14:textId="77777777" w:rsidR="007A2673" w:rsidRDefault="00783A09">
            <w:pPr>
              <w:spacing w:after="0" w:line="276" w:lineRule="auto"/>
              <w:rPr>
                <w:rFonts w:ascii="Arial" w:eastAsia="游明朝" w:hAnsi="Arial" w:cs="Arial"/>
                <w:lang w:eastAsia="ja-JP"/>
              </w:rPr>
            </w:pPr>
            <w:r>
              <w:rPr>
                <w:rFonts w:ascii="Arial" w:eastAsia="游明朝" w:hAnsi="Arial" w:cs="Arial"/>
                <w:lang w:eastAsia="ja-JP"/>
              </w:rPr>
              <w:t>In addition to ZTE comments (which we agree), the number of beams are dependant on the cell config and diff cells can have diff beam number and it is not reliable to decide UE mobility based on beam count.</w:t>
            </w:r>
          </w:p>
        </w:tc>
      </w:tr>
      <w:tr w:rsidR="007A2673" w14:paraId="797A6C21" w14:textId="77777777">
        <w:tc>
          <w:tcPr>
            <w:tcW w:w="1192" w:type="pct"/>
          </w:tcPr>
          <w:p w14:paraId="797A6C1D" w14:textId="77777777" w:rsidR="007A2673" w:rsidRDefault="00783A09">
            <w:pPr>
              <w:spacing w:after="0" w:line="276" w:lineRule="auto"/>
              <w:jc w:val="center"/>
              <w:rPr>
                <w:rFonts w:ascii="Arial" w:eastAsia="游明朝" w:hAnsi="Arial" w:cs="Arial"/>
                <w:szCs w:val="22"/>
                <w:lang w:val="en-US" w:eastAsia="ja-JP"/>
              </w:rPr>
            </w:pPr>
            <w:r>
              <w:rPr>
                <w:rFonts w:ascii="Arial" w:eastAsia="DengXian" w:hAnsi="Arial" w:cs="Arial"/>
                <w:szCs w:val="22"/>
                <w:lang w:eastAsia="zh-CN"/>
              </w:rPr>
              <w:t>Intel</w:t>
            </w:r>
          </w:p>
        </w:tc>
        <w:tc>
          <w:tcPr>
            <w:tcW w:w="821" w:type="pct"/>
          </w:tcPr>
          <w:p w14:paraId="797A6C1E" w14:textId="77777777" w:rsidR="007A2673" w:rsidRDefault="00783A09">
            <w:pPr>
              <w:spacing w:after="0" w:line="276" w:lineRule="auto"/>
              <w:jc w:val="center"/>
              <w:rPr>
                <w:rFonts w:ascii="Arial" w:eastAsia="游明朝" w:hAnsi="Arial" w:cs="Arial"/>
                <w:szCs w:val="22"/>
                <w:lang w:eastAsia="ja-JP"/>
              </w:rPr>
            </w:pPr>
            <w:r>
              <w:rPr>
                <w:rFonts w:ascii="Arial" w:eastAsia="DengXian" w:hAnsi="Arial" w:cs="Arial"/>
                <w:szCs w:val="22"/>
                <w:lang w:eastAsia="zh-CN"/>
              </w:rPr>
              <w:t>1/3</w:t>
            </w:r>
          </w:p>
        </w:tc>
        <w:tc>
          <w:tcPr>
            <w:tcW w:w="2987" w:type="pct"/>
          </w:tcPr>
          <w:p w14:paraId="797A6C1F"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Regarding the beam level criterion, to our understanding, analog beamforming is still possible for 1 RX antenna UE and the UE still see different beam environment. Therefore, we do see the benefit to support it.</w:t>
            </w:r>
          </w:p>
          <w:p w14:paraId="797A6C20" w14:textId="77777777" w:rsidR="007A2673" w:rsidRDefault="00783A09">
            <w:pPr>
              <w:spacing w:after="0" w:line="276" w:lineRule="auto"/>
              <w:rPr>
                <w:rFonts w:ascii="Arial" w:eastAsia="游明朝" w:hAnsi="Arial" w:cs="Arial"/>
                <w:lang w:eastAsia="ja-JP"/>
              </w:rPr>
            </w:pPr>
            <w:r>
              <w:rPr>
                <w:rFonts w:ascii="Arial" w:eastAsia="DengXian" w:hAnsi="Arial" w:cs="Arial"/>
                <w:szCs w:val="22"/>
                <w:lang w:eastAsia="zh-CN"/>
              </w:rPr>
              <w:t xml:space="preserve">Normally the configuration is configured/enable by network. Therefore 3 should be traditional way to handle the configuration. </w:t>
            </w:r>
          </w:p>
        </w:tc>
      </w:tr>
      <w:tr w:rsidR="007A2673" w14:paraId="797A6C25" w14:textId="77777777">
        <w:tc>
          <w:tcPr>
            <w:tcW w:w="1192" w:type="pct"/>
          </w:tcPr>
          <w:p w14:paraId="797A6C22"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797A6C23"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797A6C24"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Agree with the reasons by ZTE that a beam-level criterion seems quite difficult to specify right now (not to mentioned the number of very different solutions presented e.g. in the next question). OK to leave open to consider if time allows.</w:t>
            </w:r>
          </w:p>
        </w:tc>
      </w:tr>
      <w:tr w:rsidR="007A2673" w14:paraId="797A6C29" w14:textId="77777777">
        <w:tc>
          <w:tcPr>
            <w:tcW w:w="1192" w:type="pct"/>
          </w:tcPr>
          <w:p w14:paraId="797A6C26"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797A6C27"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2</w:t>
            </w:r>
          </w:p>
        </w:tc>
        <w:tc>
          <w:tcPr>
            <w:tcW w:w="2987" w:type="pct"/>
          </w:tcPr>
          <w:p w14:paraId="797A6C28"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w:t>
            </w:r>
            <w:r>
              <w:rPr>
                <w:rFonts w:ascii="Arial" w:eastAsia="Malgun Gothic" w:hAnsi="Arial" w:cs="Arial" w:hint="eastAsia"/>
                <w:szCs w:val="22"/>
                <w:lang w:eastAsia="ko-KR"/>
              </w:rPr>
              <w:t xml:space="preserve"> ZTE</w:t>
            </w:r>
          </w:p>
        </w:tc>
      </w:tr>
      <w:tr w:rsidR="007A2673" w14:paraId="797A6C2D" w14:textId="77777777">
        <w:tc>
          <w:tcPr>
            <w:tcW w:w="1192" w:type="pct"/>
          </w:tcPr>
          <w:p w14:paraId="797A6C2A"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MediaTek</w:t>
            </w:r>
          </w:p>
        </w:tc>
        <w:tc>
          <w:tcPr>
            <w:tcW w:w="821" w:type="pct"/>
          </w:tcPr>
          <w:p w14:paraId="797A6C2B"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2</w:t>
            </w:r>
          </w:p>
        </w:tc>
        <w:tc>
          <w:tcPr>
            <w:tcW w:w="2987" w:type="pct"/>
          </w:tcPr>
          <w:p w14:paraId="797A6C2C"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 ZTE</w:t>
            </w:r>
          </w:p>
        </w:tc>
      </w:tr>
      <w:tr w:rsidR="007A2673" w14:paraId="797A6C31" w14:textId="77777777" w:rsidTr="00081956">
        <w:tc>
          <w:tcPr>
            <w:tcW w:w="1192" w:type="pct"/>
          </w:tcPr>
          <w:p w14:paraId="797A6C2E"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val="en-US" w:eastAsia="zh-CN"/>
              </w:rPr>
              <w:t>Chinatelecom</w:t>
            </w:r>
          </w:p>
        </w:tc>
        <w:tc>
          <w:tcPr>
            <w:tcW w:w="821" w:type="pct"/>
          </w:tcPr>
          <w:p w14:paraId="797A6C2F"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2</w:t>
            </w:r>
          </w:p>
        </w:tc>
        <w:tc>
          <w:tcPr>
            <w:tcW w:w="2987" w:type="pct"/>
          </w:tcPr>
          <w:p w14:paraId="797A6C30"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w:t>
            </w:r>
            <w:r>
              <w:rPr>
                <w:rFonts w:ascii="Arial" w:eastAsia="Malgun Gothic" w:hAnsi="Arial" w:cs="Arial" w:hint="eastAsia"/>
                <w:szCs w:val="22"/>
                <w:lang w:eastAsia="ko-KR"/>
              </w:rPr>
              <w:t xml:space="preserve"> ZTE</w:t>
            </w:r>
          </w:p>
        </w:tc>
      </w:tr>
      <w:tr w:rsidR="00236CD2" w14:paraId="2E66C406" w14:textId="77777777" w:rsidTr="00081956">
        <w:tc>
          <w:tcPr>
            <w:tcW w:w="1192" w:type="pct"/>
          </w:tcPr>
          <w:p w14:paraId="13F828C9" w14:textId="7F893CAC" w:rsidR="00236CD2" w:rsidRDefault="00236CD2">
            <w:pPr>
              <w:spacing w:after="0" w:line="276" w:lineRule="auto"/>
              <w:jc w:val="center"/>
              <w:rPr>
                <w:rFonts w:ascii="Arial" w:eastAsia="Malgun Gothic" w:hAnsi="Arial" w:cs="Arial"/>
                <w:szCs w:val="22"/>
                <w:lang w:val="en-US" w:eastAsia="zh-CN"/>
              </w:rPr>
            </w:pPr>
            <w:r>
              <w:rPr>
                <w:rFonts w:ascii="Arial" w:eastAsia="Malgun Gothic" w:hAnsi="Arial" w:cs="Arial"/>
                <w:szCs w:val="22"/>
                <w:lang w:val="en-US" w:eastAsia="zh-CN"/>
              </w:rPr>
              <w:t>BT</w:t>
            </w:r>
          </w:p>
        </w:tc>
        <w:tc>
          <w:tcPr>
            <w:tcW w:w="821" w:type="pct"/>
          </w:tcPr>
          <w:p w14:paraId="3241509B" w14:textId="4EE980EE" w:rsidR="00236CD2" w:rsidRDefault="00236CD2">
            <w:pPr>
              <w:spacing w:after="0" w:line="276" w:lineRule="auto"/>
              <w:jc w:val="center"/>
              <w:rPr>
                <w:rFonts w:ascii="Arial" w:hAnsi="Arial" w:cs="Arial"/>
                <w:szCs w:val="22"/>
                <w:lang w:val="en-US" w:eastAsia="zh-CN"/>
              </w:rPr>
            </w:pPr>
            <w:r>
              <w:rPr>
                <w:rFonts w:ascii="Arial" w:hAnsi="Arial" w:cs="Arial"/>
                <w:szCs w:val="22"/>
                <w:lang w:val="en-US" w:eastAsia="zh-CN"/>
              </w:rPr>
              <w:t>2</w:t>
            </w:r>
          </w:p>
        </w:tc>
        <w:tc>
          <w:tcPr>
            <w:tcW w:w="2987" w:type="pct"/>
          </w:tcPr>
          <w:p w14:paraId="0EBE1CE2" w14:textId="5CF21CF8" w:rsidR="00236CD2" w:rsidRDefault="00545724">
            <w:pPr>
              <w:spacing w:after="0" w:line="276" w:lineRule="auto"/>
              <w:rPr>
                <w:rFonts w:ascii="Arial" w:eastAsia="Malgun Gothic" w:hAnsi="Arial" w:cs="Arial"/>
                <w:szCs w:val="22"/>
                <w:lang w:eastAsia="ko-KR"/>
              </w:rPr>
            </w:pPr>
            <w:r>
              <w:rPr>
                <w:rFonts w:ascii="Arial" w:eastAsia="Malgun Gothic" w:hAnsi="Arial" w:cs="Arial"/>
                <w:szCs w:val="22"/>
                <w:lang w:eastAsia="ko-KR"/>
              </w:rPr>
              <w:t xml:space="preserve">Focus on </w:t>
            </w:r>
            <w:r w:rsidRPr="00545724">
              <w:rPr>
                <w:rFonts w:ascii="Arial" w:eastAsia="Malgun Gothic" w:hAnsi="Arial" w:cs="Arial"/>
                <w:szCs w:val="22"/>
                <w:lang w:eastAsia="ko-KR"/>
              </w:rPr>
              <w:t>RSRP/RSRQ</w:t>
            </w:r>
          </w:p>
        </w:tc>
      </w:tr>
      <w:tr w:rsidR="00081956" w14:paraId="3713CB93" w14:textId="77777777" w:rsidTr="00081956">
        <w:tc>
          <w:tcPr>
            <w:tcW w:w="1192" w:type="pct"/>
          </w:tcPr>
          <w:p w14:paraId="4E2DF425" w14:textId="21EA4382" w:rsidR="00081956" w:rsidRDefault="00081956" w:rsidP="00081956">
            <w:pPr>
              <w:spacing w:after="0" w:line="276" w:lineRule="auto"/>
              <w:jc w:val="center"/>
              <w:rPr>
                <w:rFonts w:ascii="Arial" w:eastAsia="Malgun Gothic" w:hAnsi="Arial" w:cs="Arial"/>
                <w:szCs w:val="22"/>
                <w:lang w:val="en-US" w:eastAsia="zh-CN"/>
              </w:rPr>
            </w:pPr>
            <w:r>
              <w:rPr>
                <w:rFonts w:ascii="Arial" w:eastAsiaTheme="minorEastAsia" w:hAnsi="Arial" w:cs="Arial"/>
                <w:szCs w:val="22"/>
                <w:lang w:eastAsia="ja-JP"/>
              </w:rPr>
              <w:t>Sony</w:t>
            </w:r>
          </w:p>
        </w:tc>
        <w:tc>
          <w:tcPr>
            <w:tcW w:w="821" w:type="pct"/>
          </w:tcPr>
          <w:p w14:paraId="53FC1FFC" w14:textId="332C96B6"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Option 1/3</w:t>
            </w:r>
          </w:p>
        </w:tc>
        <w:tc>
          <w:tcPr>
            <w:tcW w:w="2987" w:type="pct"/>
          </w:tcPr>
          <w:p w14:paraId="0A63F0A6" w14:textId="77777777" w:rsidR="00081956" w:rsidRDefault="00081956" w:rsidP="00081956">
            <w:pPr>
              <w:spacing w:after="0" w:line="276" w:lineRule="auto"/>
              <w:rPr>
                <w:rFonts w:ascii="Arial" w:eastAsia="Malgun Gothic" w:hAnsi="Arial" w:cs="Arial"/>
                <w:szCs w:val="22"/>
                <w:lang w:eastAsia="ko-KR"/>
              </w:rPr>
            </w:pPr>
          </w:p>
        </w:tc>
      </w:tr>
      <w:tr w:rsidR="00EA2491" w14:paraId="5F582B1D" w14:textId="77777777" w:rsidTr="00081956">
        <w:tc>
          <w:tcPr>
            <w:tcW w:w="1192" w:type="pct"/>
          </w:tcPr>
          <w:p w14:paraId="63E44A38" w14:textId="2A2D91EC" w:rsidR="00EA2491" w:rsidRDefault="00EA2491" w:rsidP="00EA2491">
            <w:pPr>
              <w:spacing w:after="0" w:line="276" w:lineRule="auto"/>
              <w:jc w:val="center"/>
              <w:rPr>
                <w:rFonts w:ascii="Arial" w:eastAsiaTheme="minorEastAsia" w:hAnsi="Arial" w:cs="Arial"/>
                <w:szCs w:val="22"/>
                <w:lang w:eastAsia="ja-JP"/>
              </w:rPr>
            </w:pPr>
            <w:r>
              <w:rPr>
                <w:rFonts w:ascii="Arial" w:eastAsia="游明朝" w:hAnsi="Arial" w:cs="Arial" w:hint="eastAsia"/>
                <w:szCs w:val="22"/>
                <w:lang w:eastAsia="ja-JP"/>
              </w:rPr>
              <w:t>DENSO</w:t>
            </w:r>
          </w:p>
        </w:tc>
        <w:tc>
          <w:tcPr>
            <w:tcW w:w="821" w:type="pct"/>
          </w:tcPr>
          <w:p w14:paraId="48003324" w14:textId="3143CB40" w:rsidR="00EA2491" w:rsidRDefault="00EA2491" w:rsidP="00EA2491">
            <w:pPr>
              <w:spacing w:after="0" w:line="276" w:lineRule="auto"/>
              <w:jc w:val="center"/>
              <w:rPr>
                <w:rFonts w:ascii="Arial" w:eastAsiaTheme="minorEastAsia" w:hAnsi="Arial" w:cs="Arial"/>
                <w:szCs w:val="22"/>
                <w:lang w:eastAsia="ja-JP"/>
              </w:rPr>
            </w:pPr>
            <w:r>
              <w:rPr>
                <w:rFonts w:ascii="Arial" w:eastAsia="游明朝" w:hAnsi="Arial" w:cs="Arial" w:hint="eastAsia"/>
                <w:szCs w:val="22"/>
                <w:lang w:eastAsia="ja-JP"/>
              </w:rPr>
              <w:t>2</w:t>
            </w:r>
          </w:p>
        </w:tc>
        <w:tc>
          <w:tcPr>
            <w:tcW w:w="2987" w:type="pct"/>
          </w:tcPr>
          <w:p w14:paraId="4AB6BC07" w14:textId="10D918CA" w:rsidR="00EA2491" w:rsidRDefault="00EA2491" w:rsidP="00EA2491">
            <w:pPr>
              <w:spacing w:after="0" w:line="276" w:lineRule="auto"/>
              <w:rPr>
                <w:rFonts w:ascii="Arial" w:eastAsia="Malgun Gothic" w:hAnsi="Arial" w:cs="Arial"/>
                <w:szCs w:val="22"/>
                <w:lang w:eastAsia="ko-KR"/>
              </w:rPr>
            </w:pPr>
            <w:r w:rsidRPr="00B447F5">
              <w:rPr>
                <w:rFonts w:ascii="Arial" w:eastAsia="游明朝" w:hAnsi="Arial" w:cs="Arial"/>
                <w:lang w:eastAsia="ja-JP"/>
              </w:rPr>
              <w:t>Measurements at the beam level can be less stable than me</w:t>
            </w:r>
            <w:r>
              <w:rPr>
                <w:rFonts w:ascii="Arial" w:eastAsia="游明朝" w:hAnsi="Arial" w:cs="Arial"/>
                <w:lang w:eastAsia="ja-JP"/>
              </w:rPr>
              <w:t xml:space="preserve">asurements at the cell level (e.g. </w:t>
            </w:r>
            <w:r w:rsidRPr="00B447F5">
              <w:rPr>
                <w:rFonts w:ascii="Arial" w:eastAsia="游明朝" w:hAnsi="Arial" w:cs="Arial"/>
                <w:lang w:eastAsia="ja-JP"/>
              </w:rPr>
              <w:t xml:space="preserve">UE </w:t>
            </w:r>
            <w:r>
              <w:rPr>
                <w:rFonts w:ascii="Arial" w:eastAsia="游明朝" w:hAnsi="Arial" w:cs="Arial"/>
                <w:lang w:eastAsia="ja-JP"/>
              </w:rPr>
              <w:t>is between the beams). We think that cell level measurement</w:t>
            </w:r>
            <w:r w:rsidRPr="00B447F5">
              <w:rPr>
                <w:rFonts w:ascii="Arial" w:eastAsia="游明朝" w:hAnsi="Arial" w:cs="Arial"/>
                <w:lang w:eastAsia="ja-JP"/>
              </w:rPr>
              <w:t xml:space="preserve"> </w:t>
            </w:r>
            <w:r>
              <w:rPr>
                <w:rFonts w:ascii="Arial" w:eastAsia="游明朝" w:hAnsi="Arial" w:cs="Arial"/>
                <w:lang w:eastAsia="ja-JP"/>
              </w:rPr>
              <w:t>is</w:t>
            </w:r>
            <w:r w:rsidRPr="00B447F5">
              <w:rPr>
                <w:rFonts w:ascii="Arial" w:eastAsia="游明朝" w:hAnsi="Arial" w:cs="Arial"/>
                <w:lang w:eastAsia="ja-JP"/>
              </w:rPr>
              <w:t xml:space="preserve"> sufficient.</w:t>
            </w:r>
          </w:p>
        </w:tc>
      </w:tr>
    </w:tbl>
    <w:p w14:paraId="797A6C32" w14:textId="77777777" w:rsidR="007A2673" w:rsidRDefault="007A2673">
      <w:pPr>
        <w:rPr>
          <w:rFonts w:ascii="Arial" w:hAnsi="Arial" w:cs="Arial"/>
          <w:b/>
          <w:kern w:val="2"/>
          <w:lang w:eastAsia="zh-CN"/>
        </w:rPr>
      </w:pPr>
    </w:p>
    <w:p w14:paraId="797A6C33" w14:textId="77777777" w:rsidR="007A2673" w:rsidRDefault="00783A09">
      <w:pPr>
        <w:spacing w:after="0"/>
        <w:rPr>
          <w:rFonts w:ascii="Arial" w:eastAsia="DengXian" w:hAnsi="Arial" w:cs="Arial"/>
          <w:lang w:eastAsia="zh-CN"/>
        </w:rPr>
      </w:pPr>
      <w:r>
        <w:rPr>
          <w:rFonts w:ascii="Arial" w:eastAsia="DengXian" w:hAnsi="Arial" w:cs="Arial"/>
          <w:lang w:eastAsia="zh-CN"/>
        </w:rPr>
        <w:t>If the beam-level criterion for stationary criterion in Rel-17 is supported, the details of defining beam-level criterion can be:</w:t>
      </w:r>
    </w:p>
    <w:p w14:paraId="797A6C34" w14:textId="77777777" w:rsidR="007A2673" w:rsidRDefault="00783A09">
      <w:pPr>
        <w:pStyle w:val="aff1"/>
        <w:numPr>
          <w:ilvl w:val="0"/>
          <w:numId w:val="12"/>
        </w:numPr>
        <w:spacing w:after="0"/>
        <w:rPr>
          <w:rFonts w:ascii="Arial" w:eastAsia="DengXian" w:hAnsi="Arial" w:cs="Arial"/>
          <w:sz w:val="20"/>
        </w:rPr>
      </w:pPr>
      <w:r>
        <w:rPr>
          <w:rFonts w:ascii="Arial" w:eastAsia="DengXian" w:hAnsi="Arial" w:cs="Arial"/>
          <w:sz w:val="20"/>
        </w:rPr>
        <w:t>Option 1: Proposal in [1]: For beam-change based criterion, it is determined based on whether quality change of beam(s) for a period of time is lower than a threshold.</w:t>
      </w:r>
    </w:p>
    <w:p w14:paraId="797A6C35" w14:textId="77777777" w:rsidR="007A2673" w:rsidRDefault="00783A09">
      <w:pPr>
        <w:pStyle w:val="aff1"/>
        <w:numPr>
          <w:ilvl w:val="0"/>
          <w:numId w:val="12"/>
        </w:numPr>
        <w:spacing w:after="0"/>
        <w:rPr>
          <w:rFonts w:ascii="Arial" w:eastAsia="DengXian" w:hAnsi="Arial" w:cs="Arial"/>
          <w:sz w:val="20"/>
        </w:rPr>
      </w:pPr>
      <w:r>
        <w:rPr>
          <w:rFonts w:ascii="Arial" w:eastAsia="DengXian" w:hAnsi="Arial" w:cs="Arial"/>
          <w:sz w:val="20"/>
        </w:rPr>
        <w:t>Option 2: Proposal in [3]: use Doppler shift of UE’s best beams from its serving cell instead of beam change counts.</w:t>
      </w:r>
    </w:p>
    <w:p w14:paraId="797A6C36" w14:textId="77777777" w:rsidR="007A2673" w:rsidRDefault="00783A09">
      <w:pPr>
        <w:pStyle w:val="aff1"/>
        <w:numPr>
          <w:ilvl w:val="0"/>
          <w:numId w:val="12"/>
        </w:numPr>
        <w:spacing w:after="0"/>
        <w:rPr>
          <w:rFonts w:ascii="Arial" w:eastAsia="DengXian" w:hAnsi="Arial" w:cs="Arial"/>
          <w:sz w:val="20"/>
        </w:rPr>
      </w:pPr>
      <w:r>
        <w:rPr>
          <w:rFonts w:ascii="Arial" w:eastAsia="DengXian" w:hAnsi="Arial" w:cs="Arial"/>
          <w:sz w:val="20"/>
        </w:rPr>
        <w:t>Option 3: Proposal in [4]: beam-change evaluation method which takes Number of serving beams into account.</w:t>
      </w:r>
    </w:p>
    <w:p w14:paraId="797A6C37" w14:textId="77777777" w:rsidR="007A2673" w:rsidRDefault="00783A09">
      <w:pPr>
        <w:pStyle w:val="aff1"/>
        <w:numPr>
          <w:ilvl w:val="0"/>
          <w:numId w:val="12"/>
        </w:numPr>
        <w:rPr>
          <w:rFonts w:ascii="Arial" w:eastAsia="DengXian" w:hAnsi="Arial" w:cs="Arial"/>
          <w:sz w:val="20"/>
        </w:rPr>
      </w:pPr>
      <w:r>
        <w:rPr>
          <w:rFonts w:ascii="Arial" w:eastAsia="DengXian" w:hAnsi="Arial" w:cs="Arial"/>
          <w:sz w:val="20"/>
        </w:rPr>
        <w:t>Option 4: Other…</w:t>
      </w:r>
    </w:p>
    <w:p w14:paraId="797A6C38" w14:textId="77777777" w:rsidR="007A2673" w:rsidRDefault="00783A09">
      <w:pPr>
        <w:widowControl w:val="0"/>
        <w:spacing w:after="160"/>
        <w:rPr>
          <w:rFonts w:ascii="Arial" w:hAnsi="Arial" w:cs="Arial"/>
          <w:b/>
          <w:bCs/>
        </w:rPr>
      </w:pPr>
      <w:r>
        <w:rPr>
          <w:rFonts w:ascii="Arial" w:eastAsia="DengXian" w:hAnsi="Arial" w:cs="Arial"/>
          <w:b/>
          <w:bCs/>
          <w:lang w:eastAsia="zh-CN"/>
        </w:rPr>
        <w:t xml:space="preserve">Q1-2 If </w:t>
      </w:r>
      <w:r>
        <w:rPr>
          <w:rFonts w:ascii="Arial" w:hAnsi="Arial" w:cs="Arial"/>
          <w:b/>
          <w:bCs/>
        </w:rPr>
        <w:t>beam-level criterion</w:t>
      </w:r>
      <w:r>
        <w:rPr>
          <w:rFonts w:ascii="Arial" w:eastAsia="DengXian" w:hAnsi="Arial" w:cs="Arial"/>
          <w:b/>
          <w:bCs/>
          <w:lang w:eastAsia="zh-CN"/>
        </w:rPr>
        <w:t xml:space="preserve"> is supported</w:t>
      </w:r>
      <w:r>
        <w:rPr>
          <w:rFonts w:ascii="Arial" w:hAnsi="Arial" w:cs="Arial"/>
          <w:b/>
          <w:bCs/>
        </w:rPr>
        <w:t xml:space="preserve"> in Rel-17</w:t>
      </w:r>
      <w:r>
        <w:rPr>
          <w:rFonts w:ascii="Arial" w:eastAsia="DengXian" w:hAnsi="Arial" w:cs="Arial"/>
          <w:b/>
          <w:bCs/>
          <w:lang w:eastAsia="zh-CN"/>
        </w:rPr>
        <w:t xml:space="preserve">, which option above do companies </w:t>
      </w:r>
      <w:r>
        <w:rPr>
          <w:rFonts w:ascii="Arial" w:hAnsi="Arial" w:cs="Arial"/>
          <w:b/>
          <w:bCs/>
        </w:rPr>
        <w:t>support for defining beam-level criterion?</w:t>
      </w:r>
    </w:p>
    <w:tbl>
      <w:tblPr>
        <w:tblStyle w:val="af5"/>
        <w:tblW w:w="4927" w:type="pct"/>
        <w:tblLook w:val="04A0" w:firstRow="1" w:lastRow="0" w:firstColumn="1" w:lastColumn="0" w:noHBand="0" w:noVBand="1"/>
      </w:tblPr>
      <w:tblGrid>
        <w:gridCol w:w="2262"/>
        <w:gridCol w:w="1583"/>
        <w:gridCol w:w="5645"/>
      </w:tblGrid>
      <w:tr w:rsidR="007A2673" w14:paraId="797A6C3C" w14:textId="77777777">
        <w:tc>
          <w:tcPr>
            <w:tcW w:w="1192" w:type="pct"/>
          </w:tcPr>
          <w:p w14:paraId="797A6C39"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lastRenderedPageBreak/>
              <w:t>Company</w:t>
            </w:r>
          </w:p>
        </w:tc>
        <w:tc>
          <w:tcPr>
            <w:tcW w:w="834" w:type="pct"/>
          </w:tcPr>
          <w:p w14:paraId="797A6C3A"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 or other?</w:t>
            </w:r>
          </w:p>
        </w:tc>
        <w:tc>
          <w:tcPr>
            <w:tcW w:w="2974" w:type="pct"/>
          </w:tcPr>
          <w:p w14:paraId="797A6C3B"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C40" w14:textId="77777777">
        <w:trPr>
          <w:trHeight w:val="90"/>
        </w:trPr>
        <w:tc>
          <w:tcPr>
            <w:tcW w:w="1192" w:type="pct"/>
          </w:tcPr>
          <w:p w14:paraId="797A6C3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34" w:type="pct"/>
          </w:tcPr>
          <w:p w14:paraId="797A6C3E"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14:paraId="797A6C3F"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7A2673" w14:paraId="797A6C44" w14:textId="77777777">
        <w:tc>
          <w:tcPr>
            <w:tcW w:w="1192" w:type="pct"/>
          </w:tcPr>
          <w:p w14:paraId="797A6C41" w14:textId="77777777" w:rsidR="007A2673" w:rsidRDefault="00783A09">
            <w:pPr>
              <w:spacing w:after="0" w:line="276" w:lineRule="auto"/>
              <w:jc w:val="center"/>
              <w:rPr>
                <w:rFonts w:ascii="Arial" w:eastAsiaTheme="minorEastAsia" w:hAnsi="Arial" w:cs="Arial"/>
                <w:szCs w:val="22"/>
                <w:lang w:eastAsia="ja-JP"/>
              </w:rPr>
            </w:pPr>
            <w:r>
              <w:rPr>
                <w:rFonts w:eastAsia="DengXian"/>
                <w:bCs/>
                <w:szCs w:val="21"/>
                <w:lang w:eastAsia="zh-CN"/>
              </w:rPr>
              <w:t>Huawei, HiSilicon</w:t>
            </w:r>
          </w:p>
        </w:tc>
        <w:tc>
          <w:tcPr>
            <w:tcW w:w="834" w:type="pct"/>
          </w:tcPr>
          <w:p w14:paraId="797A6C42" w14:textId="77777777" w:rsidR="007A2673" w:rsidRDefault="00783A09">
            <w:pPr>
              <w:spacing w:after="0" w:line="276" w:lineRule="auto"/>
              <w:jc w:val="center"/>
              <w:rPr>
                <w:rFonts w:ascii="Arial" w:eastAsiaTheme="minorEastAsia" w:hAnsi="Arial" w:cs="Arial"/>
                <w:szCs w:val="22"/>
                <w:lang w:eastAsia="ja-JP"/>
              </w:rPr>
            </w:pPr>
            <w:r>
              <w:rPr>
                <w:rFonts w:ascii="Arial" w:eastAsia="DengXian" w:hAnsi="Arial" w:cs="Arial" w:hint="eastAsia"/>
                <w:szCs w:val="22"/>
                <w:lang w:eastAsia="zh-CN"/>
              </w:rPr>
              <w:t>1</w:t>
            </w:r>
          </w:p>
        </w:tc>
        <w:tc>
          <w:tcPr>
            <w:tcW w:w="2974" w:type="pct"/>
          </w:tcPr>
          <w:p w14:paraId="797A6C43" w14:textId="77777777" w:rsidR="007A2673" w:rsidRDefault="00783A09">
            <w:pPr>
              <w:spacing w:after="0" w:line="276" w:lineRule="auto"/>
              <w:rPr>
                <w:rFonts w:ascii="Arial" w:eastAsiaTheme="minorEastAsia" w:hAnsi="Arial" w:cs="Arial"/>
                <w:szCs w:val="21"/>
                <w:lang w:eastAsia="ja-JP"/>
              </w:rPr>
            </w:pPr>
            <w:r>
              <w:rPr>
                <w:rFonts w:ascii="Arial" w:eastAsia="DengXian" w:hAnsi="Arial" w:cs="Arial"/>
                <w:szCs w:val="22"/>
                <w:lang w:eastAsia="zh-CN"/>
              </w:rPr>
              <w:t xml:space="preserve">As analysed in [1], it is difficult to identify whether UE is moving or not by evaluating the number of switched beams that is calculated based on a certain threshold. </w:t>
            </w:r>
            <w:r>
              <w:t xml:space="preserve">The </w:t>
            </w:r>
            <w:r>
              <w:rPr>
                <w:rFonts w:eastAsia="Times New Roman"/>
                <w:color w:val="000000"/>
                <w:lang w:eastAsia="ja-JP"/>
              </w:rPr>
              <w:t>quality variation of the beam(s) is a relative value, and it is not related to the distance between UE and gNB</w:t>
            </w:r>
            <w:r>
              <w:rPr>
                <w:color w:val="000000"/>
              </w:rPr>
              <w:t>.</w:t>
            </w:r>
            <w:r>
              <w:t xml:space="preserve"> Hence, it will be more accurate to evaluate “stationary” criterion</w:t>
            </w:r>
            <w:r>
              <w:rPr>
                <w:rFonts w:ascii="Arial" w:eastAsia="DengXian" w:hAnsi="Arial" w:cs="Arial"/>
                <w:szCs w:val="22"/>
                <w:lang w:eastAsia="zh-CN"/>
              </w:rPr>
              <w:t>.</w:t>
            </w:r>
          </w:p>
        </w:tc>
      </w:tr>
      <w:tr w:rsidR="007A2673" w14:paraId="797A6C48" w14:textId="77777777">
        <w:tc>
          <w:tcPr>
            <w:tcW w:w="1192" w:type="pct"/>
          </w:tcPr>
          <w:p w14:paraId="797A6C45"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34" w:type="pct"/>
          </w:tcPr>
          <w:p w14:paraId="797A6C46"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74" w:type="pct"/>
          </w:tcPr>
          <w:p w14:paraId="797A6C47"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The beam change evaluation method can use the existing measurements that UE would do anyway e.g. the L3 RRM. Thus no extra measurements would need to be specified for the beam change based evaluation</w:t>
            </w:r>
          </w:p>
        </w:tc>
      </w:tr>
      <w:tr w:rsidR="007A2673" w14:paraId="797A6C4C" w14:textId="77777777">
        <w:tc>
          <w:tcPr>
            <w:tcW w:w="1192" w:type="pct"/>
          </w:tcPr>
          <w:p w14:paraId="797A6C49"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NTTDOCOMO</w:t>
            </w:r>
          </w:p>
        </w:tc>
        <w:tc>
          <w:tcPr>
            <w:tcW w:w="834" w:type="pct"/>
          </w:tcPr>
          <w:p w14:paraId="797A6C4A"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1 or</w:t>
            </w:r>
            <w:r>
              <w:rPr>
                <w:rFonts w:ascii="Arial" w:eastAsia="游明朝" w:hAnsi="Arial" w:cs="Arial"/>
                <w:szCs w:val="22"/>
                <w:lang w:eastAsia="ja-JP"/>
              </w:rPr>
              <w:t xml:space="preserve"> 3</w:t>
            </w:r>
          </w:p>
        </w:tc>
        <w:tc>
          <w:tcPr>
            <w:tcW w:w="2974" w:type="pct"/>
          </w:tcPr>
          <w:p w14:paraId="797A6C4B" w14:textId="77777777" w:rsidR="007A2673" w:rsidRDefault="00783A09">
            <w:pPr>
              <w:spacing w:after="0" w:line="276" w:lineRule="auto"/>
              <w:rPr>
                <w:rFonts w:ascii="Arial" w:eastAsia="游明朝" w:hAnsi="Arial" w:cs="Arial"/>
                <w:szCs w:val="22"/>
                <w:lang w:val="en-US" w:eastAsia="ja-JP"/>
              </w:rPr>
            </w:pPr>
            <w:r>
              <w:rPr>
                <w:rFonts w:ascii="Arial" w:eastAsia="游明朝" w:hAnsi="Arial" w:cs="Arial"/>
                <w:szCs w:val="22"/>
                <w:lang w:val="en-US" w:eastAsia="ja-JP"/>
              </w:rPr>
              <w:t xml:space="preserve">See benefits in either evaluating the beam quality variation [1] or change of Number of serving beams in a certain period of time. </w:t>
            </w:r>
          </w:p>
        </w:tc>
      </w:tr>
      <w:tr w:rsidR="007A2673" w14:paraId="797A6C50" w14:textId="77777777">
        <w:tc>
          <w:tcPr>
            <w:tcW w:w="1192" w:type="pct"/>
          </w:tcPr>
          <w:p w14:paraId="797A6C4D"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Qualcomm</w:t>
            </w:r>
          </w:p>
        </w:tc>
        <w:tc>
          <w:tcPr>
            <w:tcW w:w="834" w:type="pct"/>
          </w:tcPr>
          <w:p w14:paraId="797A6C4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74" w:type="pct"/>
          </w:tcPr>
          <w:p w14:paraId="797A6C4F"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Doppler shift is more robust than beam change count or quality change criterion. And it is readily available for UE, since UE has to measure it for QCL determination.</w:t>
            </w:r>
          </w:p>
        </w:tc>
      </w:tr>
      <w:tr w:rsidR="007A2673" w14:paraId="797A6C54" w14:textId="77777777">
        <w:tc>
          <w:tcPr>
            <w:tcW w:w="1192" w:type="pct"/>
          </w:tcPr>
          <w:p w14:paraId="797A6C51"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Intel</w:t>
            </w:r>
          </w:p>
        </w:tc>
        <w:tc>
          <w:tcPr>
            <w:tcW w:w="834" w:type="pct"/>
          </w:tcPr>
          <w:p w14:paraId="797A6C52"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3</w:t>
            </w:r>
          </w:p>
        </w:tc>
        <w:tc>
          <w:tcPr>
            <w:tcW w:w="2974" w:type="pct"/>
          </w:tcPr>
          <w:p w14:paraId="797A6C53"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1"/>
                <w:lang w:eastAsia="ja-JP"/>
              </w:rPr>
              <w:t xml:space="preserve">Taking into account the number for serving beam change should be the simple way. </w:t>
            </w:r>
          </w:p>
        </w:tc>
      </w:tr>
      <w:tr w:rsidR="00081956" w14:paraId="797A6C58" w14:textId="77777777">
        <w:tc>
          <w:tcPr>
            <w:tcW w:w="1192" w:type="pct"/>
          </w:tcPr>
          <w:p w14:paraId="797A6C55" w14:textId="694CAA36" w:rsidR="00081956" w:rsidRDefault="00081956" w:rsidP="00081956">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Sony</w:t>
            </w:r>
          </w:p>
        </w:tc>
        <w:tc>
          <w:tcPr>
            <w:tcW w:w="834" w:type="pct"/>
          </w:tcPr>
          <w:p w14:paraId="797A6C56" w14:textId="3D2ACA4F" w:rsidR="00081956" w:rsidRDefault="00081956" w:rsidP="00081956">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Option 3/ 4</w:t>
            </w:r>
          </w:p>
        </w:tc>
        <w:tc>
          <w:tcPr>
            <w:tcW w:w="2974" w:type="pct"/>
          </w:tcPr>
          <w:p w14:paraId="797A6C57" w14:textId="7207FD63" w:rsidR="00081956" w:rsidRDefault="00081956" w:rsidP="00081956">
            <w:pPr>
              <w:spacing w:after="0" w:line="276" w:lineRule="auto"/>
              <w:rPr>
                <w:rFonts w:ascii="Arial" w:eastAsia="DengXian" w:hAnsi="Arial" w:cs="Arial"/>
                <w:szCs w:val="22"/>
                <w:lang w:eastAsia="zh-CN"/>
              </w:rPr>
            </w:pPr>
            <w:r>
              <w:rPr>
                <w:rFonts w:ascii="Arial" w:eastAsiaTheme="minorEastAsia" w:hAnsi="Arial" w:cs="Arial"/>
                <w:szCs w:val="22"/>
                <w:lang w:eastAsia="ja-JP"/>
              </w:rPr>
              <w:t>We have a proposal in  R2-2108070 and somewhat aligned with option 3 that number of  beams should be taken into account and we think this could still be reflected in delta threshold instead of defining a new mechanism.</w:t>
            </w:r>
          </w:p>
        </w:tc>
      </w:tr>
      <w:tr w:rsidR="00081956" w14:paraId="797A6C5C" w14:textId="77777777">
        <w:tc>
          <w:tcPr>
            <w:tcW w:w="1192" w:type="pct"/>
          </w:tcPr>
          <w:p w14:paraId="797A6C59" w14:textId="77777777" w:rsidR="00081956" w:rsidRDefault="00081956" w:rsidP="00081956">
            <w:pPr>
              <w:spacing w:after="0" w:line="276" w:lineRule="auto"/>
              <w:jc w:val="center"/>
              <w:rPr>
                <w:rFonts w:ascii="Arial" w:eastAsia="Malgun Gothic" w:hAnsi="Arial" w:cs="Arial"/>
                <w:szCs w:val="22"/>
                <w:lang w:eastAsia="ko-KR"/>
              </w:rPr>
            </w:pPr>
          </w:p>
        </w:tc>
        <w:tc>
          <w:tcPr>
            <w:tcW w:w="834" w:type="pct"/>
          </w:tcPr>
          <w:p w14:paraId="797A6C5A" w14:textId="77777777" w:rsidR="00081956" w:rsidRDefault="00081956" w:rsidP="00081956">
            <w:pPr>
              <w:spacing w:after="0" w:line="276" w:lineRule="auto"/>
              <w:jc w:val="center"/>
              <w:rPr>
                <w:rFonts w:ascii="Arial" w:eastAsia="Malgun Gothic" w:hAnsi="Arial" w:cs="Arial"/>
                <w:szCs w:val="22"/>
                <w:lang w:eastAsia="ko-KR"/>
              </w:rPr>
            </w:pPr>
          </w:p>
        </w:tc>
        <w:tc>
          <w:tcPr>
            <w:tcW w:w="2974" w:type="pct"/>
          </w:tcPr>
          <w:p w14:paraId="797A6C5B" w14:textId="77777777" w:rsidR="00081956" w:rsidRDefault="00081956" w:rsidP="00081956">
            <w:pPr>
              <w:spacing w:after="0" w:line="276" w:lineRule="auto"/>
              <w:rPr>
                <w:rFonts w:ascii="Arial" w:eastAsia="DengXian" w:hAnsi="Arial" w:cs="Arial"/>
                <w:szCs w:val="22"/>
                <w:lang w:val="en-US" w:eastAsia="zh-CN"/>
              </w:rPr>
            </w:pPr>
          </w:p>
        </w:tc>
      </w:tr>
      <w:tr w:rsidR="00081956" w14:paraId="797A6C60" w14:textId="77777777">
        <w:tc>
          <w:tcPr>
            <w:tcW w:w="1192" w:type="pct"/>
          </w:tcPr>
          <w:p w14:paraId="797A6C5D" w14:textId="77777777" w:rsidR="00081956" w:rsidRDefault="00081956" w:rsidP="00081956">
            <w:pPr>
              <w:spacing w:after="0" w:line="276" w:lineRule="auto"/>
              <w:jc w:val="center"/>
              <w:rPr>
                <w:rFonts w:ascii="Arial" w:hAnsi="Arial" w:cs="Arial"/>
                <w:szCs w:val="22"/>
                <w:lang w:val="en-US" w:eastAsia="zh-CN"/>
              </w:rPr>
            </w:pPr>
          </w:p>
        </w:tc>
        <w:tc>
          <w:tcPr>
            <w:tcW w:w="834" w:type="pct"/>
          </w:tcPr>
          <w:p w14:paraId="797A6C5E" w14:textId="77777777" w:rsidR="00081956" w:rsidRDefault="00081956" w:rsidP="00081956">
            <w:pPr>
              <w:spacing w:after="0" w:line="276" w:lineRule="auto"/>
              <w:jc w:val="center"/>
              <w:rPr>
                <w:rFonts w:ascii="Arial" w:eastAsia="Malgun Gothic" w:hAnsi="Arial" w:cs="Arial"/>
                <w:szCs w:val="22"/>
                <w:lang w:eastAsia="ko-KR"/>
              </w:rPr>
            </w:pPr>
          </w:p>
        </w:tc>
        <w:tc>
          <w:tcPr>
            <w:tcW w:w="2974" w:type="pct"/>
          </w:tcPr>
          <w:p w14:paraId="797A6C5F" w14:textId="77777777" w:rsidR="00081956" w:rsidRDefault="00081956" w:rsidP="00081956">
            <w:pPr>
              <w:spacing w:after="0" w:line="276" w:lineRule="auto"/>
              <w:rPr>
                <w:rFonts w:ascii="Arial" w:eastAsia="DengXian" w:hAnsi="Arial" w:cs="Arial"/>
                <w:szCs w:val="22"/>
                <w:lang w:val="en-US" w:eastAsia="zh-CN"/>
              </w:rPr>
            </w:pPr>
          </w:p>
        </w:tc>
      </w:tr>
      <w:tr w:rsidR="00081956" w14:paraId="797A6C64" w14:textId="77777777">
        <w:tc>
          <w:tcPr>
            <w:tcW w:w="1192" w:type="pct"/>
          </w:tcPr>
          <w:p w14:paraId="797A6C61" w14:textId="77777777" w:rsidR="00081956" w:rsidRDefault="00081956" w:rsidP="00081956">
            <w:pPr>
              <w:spacing w:after="0" w:line="276" w:lineRule="auto"/>
              <w:jc w:val="center"/>
              <w:rPr>
                <w:rFonts w:ascii="Arial" w:eastAsia="Malgun Gothic" w:hAnsi="Arial" w:cs="Arial"/>
                <w:szCs w:val="22"/>
                <w:lang w:eastAsia="ko-KR"/>
              </w:rPr>
            </w:pPr>
          </w:p>
        </w:tc>
        <w:tc>
          <w:tcPr>
            <w:tcW w:w="834" w:type="pct"/>
          </w:tcPr>
          <w:p w14:paraId="797A6C62" w14:textId="77777777" w:rsidR="00081956" w:rsidRDefault="00081956" w:rsidP="00081956">
            <w:pPr>
              <w:spacing w:after="0" w:line="276" w:lineRule="auto"/>
              <w:jc w:val="center"/>
              <w:rPr>
                <w:rFonts w:ascii="Arial" w:eastAsia="Malgun Gothic" w:hAnsi="Arial" w:cs="Arial"/>
                <w:szCs w:val="22"/>
                <w:lang w:eastAsia="ko-KR"/>
              </w:rPr>
            </w:pPr>
          </w:p>
        </w:tc>
        <w:tc>
          <w:tcPr>
            <w:tcW w:w="2974" w:type="pct"/>
          </w:tcPr>
          <w:p w14:paraId="797A6C63" w14:textId="77777777" w:rsidR="00081956" w:rsidRDefault="00081956" w:rsidP="00081956">
            <w:pPr>
              <w:spacing w:after="0" w:line="276" w:lineRule="auto"/>
              <w:rPr>
                <w:rFonts w:ascii="Arial" w:eastAsia="DengXian" w:hAnsi="Arial" w:cs="Arial"/>
                <w:szCs w:val="22"/>
                <w:lang w:val="en-US" w:eastAsia="zh-CN"/>
              </w:rPr>
            </w:pPr>
          </w:p>
        </w:tc>
      </w:tr>
      <w:tr w:rsidR="00081956" w14:paraId="797A6C68" w14:textId="77777777">
        <w:tc>
          <w:tcPr>
            <w:tcW w:w="1192" w:type="pct"/>
          </w:tcPr>
          <w:p w14:paraId="797A6C65" w14:textId="77777777" w:rsidR="00081956" w:rsidRDefault="00081956" w:rsidP="00081956">
            <w:pPr>
              <w:spacing w:after="0"/>
              <w:jc w:val="center"/>
              <w:rPr>
                <w:rFonts w:ascii="Arial" w:eastAsia="Malgun Gothic" w:hAnsi="Arial" w:cs="Arial"/>
                <w:szCs w:val="22"/>
                <w:lang w:eastAsia="zh-CN"/>
              </w:rPr>
            </w:pPr>
          </w:p>
        </w:tc>
        <w:tc>
          <w:tcPr>
            <w:tcW w:w="834" w:type="pct"/>
          </w:tcPr>
          <w:p w14:paraId="797A6C66" w14:textId="77777777" w:rsidR="00081956" w:rsidRDefault="00081956" w:rsidP="00081956">
            <w:pPr>
              <w:spacing w:after="0"/>
              <w:jc w:val="center"/>
              <w:rPr>
                <w:rFonts w:ascii="Arial" w:eastAsia="Malgun Gothic" w:hAnsi="Arial" w:cs="Arial"/>
                <w:szCs w:val="22"/>
                <w:lang w:eastAsia="zh-CN"/>
              </w:rPr>
            </w:pPr>
          </w:p>
        </w:tc>
        <w:tc>
          <w:tcPr>
            <w:tcW w:w="2974" w:type="pct"/>
          </w:tcPr>
          <w:p w14:paraId="797A6C67" w14:textId="77777777" w:rsidR="00081956" w:rsidRDefault="00081956" w:rsidP="00081956">
            <w:pPr>
              <w:spacing w:after="0"/>
              <w:rPr>
                <w:rFonts w:ascii="Arial" w:eastAsia="DengXian" w:hAnsi="Arial" w:cs="Arial"/>
                <w:szCs w:val="22"/>
                <w:lang w:val="en-US" w:eastAsia="zh-CN"/>
              </w:rPr>
            </w:pPr>
          </w:p>
        </w:tc>
      </w:tr>
    </w:tbl>
    <w:p w14:paraId="797A6C69" w14:textId="77777777" w:rsidR="007A2673" w:rsidRDefault="007A2673">
      <w:pPr>
        <w:rPr>
          <w:rFonts w:ascii="Arial" w:eastAsia="DengXian" w:hAnsi="Arial" w:cs="Arial"/>
          <w:lang w:eastAsia="zh-CN"/>
        </w:rPr>
      </w:pPr>
    </w:p>
    <w:p w14:paraId="797A6C6A" w14:textId="77777777" w:rsidR="007A2673" w:rsidRDefault="007A2673">
      <w:pPr>
        <w:rPr>
          <w:rFonts w:ascii="Arial" w:eastAsia="DengXian" w:hAnsi="Arial" w:cs="Arial"/>
          <w:lang w:eastAsia="zh-CN"/>
        </w:rPr>
      </w:pPr>
    </w:p>
    <w:p w14:paraId="797A6C6B" w14:textId="77777777" w:rsidR="007A2673" w:rsidRDefault="00783A09">
      <w:pPr>
        <w:pStyle w:val="20"/>
        <w:numPr>
          <w:ilvl w:val="1"/>
          <w:numId w:val="10"/>
        </w:numPr>
      </w:pPr>
      <w:r>
        <w:t>R17 not-at-cell-edge threshold for IDLE/INACTIVE</w:t>
      </w:r>
    </w:p>
    <w:p w14:paraId="797A6C6C" w14:textId="77777777" w:rsidR="007A2673" w:rsidRDefault="00783A09">
      <w:pPr>
        <w:rPr>
          <w:rFonts w:ascii="Arial" w:eastAsia="DengXian" w:hAnsi="Arial" w:cs="Arial"/>
          <w:lang w:eastAsia="zh-CN"/>
        </w:rPr>
      </w:pPr>
      <w:r>
        <w:rPr>
          <w:rFonts w:ascii="Arial" w:eastAsia="DengXian" w:hAnsi="Arial" w:cs="Arial"/>
          <w:lang w:eastAsia="zh-CN"/>
        </w:rPr>
        <w:t>In RAN2#114-e, RAN2 made the following agreements on Rel-17 not-at-cell-edge criterion in RRC_IDLE/INACTIVE:</w:t>
      </w:r>
    </w:p>
    <w:tbl>
      <w:tblPr>
        <w:tblStyle w:val="af5"/>
        <w:tblW w:w="0" w:type="auto"/>
        <w:tblInd w:w="108" w:type="dxa"/>
        <w:tblLook w:val="04A0" w:firstRow="1" w:lastRow="0" w:firstColumn="1" w:lastColumn="0" w:noHBand="0" w:noVBand="1"/>
      </w:tblPr>
      <w:tblGrid>
        <w:gridCol w:w="9523"/>
      </w:tblGrid>
      <w:tr w:rsidR="007A2673" w14:paraId="797A6C72" w14:textId="77777777">
        <w:tc>
          <w:tcPr>
            <w:tcW w:w="9629" w:type="dxa"/>
          </w:tcPr>
          <w:p w14:paraId="797A6C6D" w14:textId="77777777" w:rsidR="007A2673" w:rsidRDefault="00783A09">
            <w:pPr>
              <w:spacing w:after="0"/>
            </w:pPr>
            <w:r>
              <w:t>Agreement:</w:t>
            </w:r>
          </w:p>
          <w:p w14:paraId="797A6C6E" w14:textId="77777777" w:rsidR="007A2673" w:rsidRDefault="00783A09">
            <w:pPr>
              <w:spacing w:after="0"/>
              <w:rPr>
                <w:rFonts w:ascii="Arial" w:eastAsia="ＭＳ 明朝" w:hAnsi="Arial"/>
                <w:szCs w:val="24"/>
                <w:lang w:eastAsia="en-GB"/>
              </w:rPr>
            </w:pPr>
            <w:r>
              <w:rPr>
                <w:rFonts w:ascii="Arial" w:eastAsia="ＭＳ 明朝" w:hAnsi="Arial"/>
                <w:szCs w:val="24"/>
                <w:lang w:eastAsia="en-GB"/>
              </w:rPr>
              <w:t>1. When NW configures Rel-17 RRM relaxation for RRC_IDLE/INACTIVE, Rel-17 stationary criterion is mandatory, and Rel-17 not-at-cell-edge criterion is optional configuration.</w:t>
            </w:r>
          </w:p>
          <w:p w14:paraId="797A6C6F" w14:textId="77777777" w:rsidR="007A2673" w:rsidRDefault="00783A09">
            <w:pPr>
              <w:spacing w:after="0"/>
            </w:pPr>
            <w:r>
              <w:t>2. Continue discussion on Rel-17 not-at-cell-edge criterion in RRC_IDLE/INACTIVE within two options:</w:t>
            </w:r>
          </w:p>
          <w:p w14:paraId="797A6C70" w14:textId="77777777" w:rsidR="007A2673" w:rsidRDefault="00783A09">
            <w:pPr>
              <w:spacing w:after="0"/>
              <w:ind w:leftChars="88" w:left="318" w:hangingChars="71" w:hanging="142"/>
            </w:pPr>
            <w:r>
              <w:tab/>
              <w:t>- Option 1) Reuse Rel-16 not-at-cell-edge criterion with the same thresholds (i.e., SSearchThresholdP / SSearchThresholdQ)</w:t>
            </w:r>
          </w:p>
          <w:p w14:paraId="797A6C71" w14:textId="77777777" w:rsidR="007A2673" w:rsidRDefault="00783A09">
            <w:pPr>
              <w:spacing w:after="0"/>
              <w:ind w:leftChars="88" w:left="318" w:hangingChars="71" w:hanging="142"/>
            </w:pPr>
            <w:r>
              <w:tab/>
              <w:t>- Option 2) Reuse Rel-16 not-at-cell-edge criterion with the different thresholds</w:t>
            </w:r>
          </w:p>
        </w:tc>
      </w:tr>
    </w:tbl>
    <w:p w14:paraId="797A6C73" w14:textId="77777777" w:rsidR="007A2673" w:rsidRDefault="007A2673">
      <w:pPr>
        <w:rPr>
          <w:rFonts w:ascii="Arial" w:eastAsia="DengXian" w:hAnsi="Arial" w:cs="Arial"/>
          <w:lang w:eastAsia="zh-CN"/>
        </w:rPr>
      </w:pPr>
    </w:p>
    <w:p w14:paraId="797A6C74" w14:textId="77777777" w:rsidR="007A2673" w:rsidRDefault="00783A09">
      <w:pPr>
        <w:spacing w:after="0"/>
        <w:rPr>
          <w:rFonts w:ascii="Arial" w:eastAsia="DengXian" w:hAnsi="Arial" w:cs="Arial"/>
          <w:lang w:eastAsia="zh-CN"/>
        </w:rPr>
      </w:pPr>
      <w:r>
        <w:rPr>
          <w:rFonts w:ascii="Arial" w:eastAsia="DengXian" w:hAnsi="Arial" w:cs="Arial"/>
          <w:lang w:eastAsia="zh-CN"/>
        </w:rPr>
        <w:t>The Rel-17 not-at-cell-edge criterion in RRC_IDLE/INACTIVE can be:</w:t>
      </w:r>
    </w:p>
    <w:p w14:paraId="797A6C75" w14:textId="77777777" w:rsidR="007A2673" w:rsidRDefault="00783A09">
      <w:pPr>
        <w:pStyle w:val="aff1"/>
        <w:numPr>
          <w:ilvl w:val="0"/>
          <w:numId w:val="15"/>
        </w:numPr>
        <w:spacing w:after="0"/>
        <w:rPr>
          <w:rFonts w:ascii="Arial" w:eastAsia="DengXian" w:hAnsi="Arial" w:cs="Arial"/>
          <w:sz w:val="20"/>
        </w:rPr>
      </w:pPr>
      <w:r>
        <w:rPr>
          <w:rFonts w:ascii="Arial" w:eastAsia="DengXian" w:hAnsi="Arial" w:cs="Arial"/>
          <w:sz w:val="20"/>
        </w:rPr>
        <w:t>Option 1: Proposal in [1]: Reuse Rel-16 not-at-cell-edge criterion with the same thresholds, when configured together with the R17 stationary criterion.</w:t>
      </w:r>
    </w:p>
    <w:p w14:paraId="797A6C76" w14:textId="77777777" w:rsidR="007A2673" w:rsidRDefault="00783A09">
      <w:pPr>
        <w:pStyle w:val="aff1"/>
        <w:numPr>
          <w:ilvl w:val="0"/>
          <w:numId w:val="15"/>
        </w:numPr>
        <w:rPr>
          <w:rFonts w:ascii="Arial" w:eastAsia="DengXian" w:hAnsi="Arial" w:cs="Arial"/>
          <w:sz w:val="20"/>
        </w:rPr>
      </w:pPr>
      <w:r>
        <w:rPr>
          <w:rFonts w:ascii="Arial" w:eastAsia="DengXian" w:hAnsi="Arial" w:cs="Arial"/>
          <w:sz w:val="20"/>
        </w:rPr>
        <w:t>Option 2: Proposal in [2]: Introduce separate Rel-17 not-at-cell-edge threshold, and the new threshold is only associated with Rel-17 stationary criterion (if configured).</w:t>
      </w:r>
    </w:p>
    <w:p w14:paraId="797A6C77" w14:textId="77777777" w:rsidR="007A2673" w:rsidRDefault="00783A09">
      <w:pPr>
        <w:widowControl w:val="0"/>
        <w:spacing w:after="160"/>
        <w:rPr>
          <w:rFonts w:ascii="Arial" w:hAnsi="Arial" w:cs="Arial"/>
          <w:b/>
          <w:bCs/>
        </w:rPr>
      </w:pPr>
      <w:r>
        <w:rPr>
          <w:rFonts w:ascii="Arial" w:eastAsia="DengXian" w:hAnsi="Arial" w:cs="Arial"/>
          <w:b/>
          <w:bCs/>
          <w:lang w:eastAsia="zh-CN"/>
        </w:rPr>
        <w:t xml:space="preserve">Q2 Which option above do companies support </w:t>
      </w:r>
      <w:r>
        <w:rPr>
          <w:rFonts w:ascii="Arial" w:hAnsi="Arial" w:cs="Arial"/>
          <w:b/>
          <w:bCs/>
        </w:rPr>
        <w:t>for Rel-17 not-at-cell-edge criterion in RRC_IDLE/INACTIVE?</w:t>
      </w:r>
    </w:p>
    <w:tbl>
      <w:tblPr>
        <w:tblStyle w:val="af5"/>
        <w:tblW w:w="4927" w:type="pct"/>
        <w:tblLook w:val="04A0" w:firstRow="1" w:lastRow="0" w:firstColumn="1" w:lastColumn="0" w:noHBand="0" w:noVBand="1"/>
      </w:tblPr>
      <w:tblGrid>
        <w:gridCol w:w="2263"/>
        <w:gridCol w:w="1558"/>
        <w:gridCol w:w="5669"/>
      </w:tblGrid>
      <w:tr w:rsidR="007A2673" w14:paraId="797A6C7B" w14:textId="77777777">
        <w:tc>
          <w:tcPr>
            <w:tcW w:w="1192" w:type="pct"/>
          </w:tcPr>
          <w:p w14:paraId="797A6C78"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lastRenderedPageBreak/>
              <w:t>Company</w:t>
            </w:r>
          </w:p>
        </w:tc>
        <w:tc>
          <w:tcPr>
            <w:tcW w:w="821" w:type="pct"/>
          </w:tcPr>
          <w:p w14:paraId="797A6C79"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or 2?</w:t>
            </w:r>
          </w:p>
        </w:tc>
        <w:tc>
          <w:tcPr>
            <w:tcW w:w="2987" w:type="pct"/>
          </w:tcPr>
          <w:p w14:paraId="797A6C7A"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C7F" w14:textId="77777777">
        <w:trPr>
          <w:trHeight w:val="90"/>
        </w:trPr>
        <w:tc>
          <w:tcPr>
            <w:tcW w:w="1192" w:type="pct"/>
          </w:tcPr>
          <w:p w14:paraId="797A6C7C"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797A6C7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797A6C7E"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A2673" w14:paraId="797A6C83" w14:textId="77777777">
        <w:tc>
          <w:tcPr>
            <w:tcW w:w="1192" w:type="pct"/>
          </w:tcPr>
          <w:p w14:paraId="797A6C80"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C81"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797A6C82"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A2673" w14:paraId="797A6C88" w14:textId="77777777">
        <w:tc>
          <w:tcPr>
            <w:tcW w:w="1192" w:type="pct"/>
          </w:tcPr>
          <w:p w14:paraId="797A6C84"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797A6C85"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97A6C86"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separate thresholds for Rel-17 UEs, so network can configure stricter low-mobility thresholds in order to determine stationary UEs. If Option 2 is supported, then network can configure a lower not-at-cell-edge threshold for stationary UEs, so they can have more chance to do RRM relaxation. </w:t>
            </w:r>
          </w:p>
          <w:p w14:paraId="797A6C87"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In addition, we think separate thresholds bring more flexibility to network deployment, if network wants to use single threshold, network can configure them to the same value.   </w:t>
            </w:r>
          </w:p>
        </w:tc>
      </w:tr>
      <w:tr w:rsidR="007A2673" w14:paraId="797A6C8C" w14:textId="77777777">
        <w:tc>
          <w:tcPr>
            <w:tcW w:w="1192" w:type="pct"/>
          </w:tcPr>
          <w:p w14:paraId="797A6C8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797A6C8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987" w:type="pct"/>
          </w:tcPr>
          <w:p w14:paraId="797A6C8B"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suggest to reuse the same threshold as Rel-16</w:t>
            </w:r>
          </w:p>
        </w:tc>
      </w:tr>
      <w:tr w:rsidR="007A2673" w14:paraId="797A6C90" w14:textId="77777777">
        <w:tc>
          <w:tcPr>
            <w:tcW w:w="1192" w:type="pct"/>
          </w:tcPr>
          <w:p w14:paraId="797A6C8D"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Xiaomi</w:t>
            </w:r>
          </w:p>
        </w:tc>
        <w:tc>
          <w:tcPr>
            <w:tcW w:w="821" w:type="pct"/>
          </w:tcPr>
          <w:p w14:paraId="797A6C8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987" w:type="pct"/>
          </w:tcPr>
          <w:p w14:paraId="797A6C8F"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Introducing separated threshold is redundant as the signal quality can be varied, two different values are difficult to distinguish. Therefore reusing the same Rel-16 not-at-cell-edge is enough.</w:t>
            </w:r>
          </w:p>
        </w:tc>
      </w:tr>
      <w:tr w:rsidR="007A2673" w14:paraId="797A6C94" w14:textId="77777777">
        <w:tc>
          <w:tcPr>
            <w:tcW w:w="1192" w:type="pct"/>
          </w:tcPr>
          <w:p w14:paraId="797A6C91"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797A6C92"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97A6C93"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2"/>
                <w:lang w:eastAsia="ja-JP"/>
              </w:rPr>
              <w:t>We prefer a clean separation of R16 and R17 triggers</w:t>
            </w:r>
          </w:p>
        </w:tc>
      </w:tr>
      <w:tr w:rsidR="007A2673" w14:paraId="797A6C98" w14:textId="77777777">
        <w:tc>
          <w:tcPr>
            <w:tcW w:w="1192" w:type="pct"/>
          </w:tcPr>
          <w:p w14:paraId="797A6C95" w14:textId="77777777" w:rsidR="007A2673" w:rsidRDefault="00783A09">
            <w:pPr>
              <w:spacing w:after="0" w:line="276" w:lineRule="auto"/>
              <w:jc w:val="center"/>
              <w:rPr>
                <w:rFonts w:ascii="Arial" w:eastAsia="Malgun Gothic" w:hAnsi="Arial" w:cs="Arial"/>
                <w:szCs w:val="22"/>
                <w:lang w:eastAsia="ko-KR"/>
              </w:rPr>
            </w:pPr>
            <w:r>
              <w:rPr>
                <w:rFonts w:eastAsia="DengXian"/>
                <w:bCs/>
                <w:szCs w:val="21"/>
                <w:lang w:eastAsia="zh-CN"/>
              </w:rPr>
              <w:t>Huawei, HiSilicon</w:t>
            </w:r>
          </w:p>
        </w:tc>
        <w:tc>
          <w:tcPr>
            <w:tcW w:w="821" w:type="pct"/>
          </w:tcPr>
          <w:p w14:paraId="797A6C96"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p>
        </w:tc>
        <w:tc>
          <w:tcPr>
            <w:tcW w:w="2987" w:type="pct"/>
          </w:tcPr>
          <w:p w14:paraId="797A6C97" w14:textId="77777777" w:rsidR="007A2673" w:rsidRDefault="00783A09">
            <w:pPr>
              <w:spacing w:after="0" w:line="276" w:lineRule="auto"/>
              <w:rPr>
                <w:rFonts w:ascii="Arial" w:eastAsia="DengXian" w:hAnsi="Arial" w:cs="Arial"/>
                <w:szCs w:val="22"/>
                <w:lang w:val="en-US" w:eastAsia="zh-CN"/>
              </w:rPr>
            </w:pPr>
            <w:r>
              <w:rPr>
                <w:lang w:val="en-US"/>
              </w:rPr>
              <w:t xml:space="preserve">The measurement result is not an accurate and fixed value, and may vary within a certain range, we do not see much gain to define a new </w:t>
            </w:r>
            <w:r>
              <w:rPr>
                <w:lang w:val="en-US" w:eastAsia="zh-CN"/>
              </w:rPr>
              <w:t>R17 threshold</w:t>
            </w:r>
            <w:r>
              <w:rPr>
                <w:bCs/>
                <w:lang w:val="en-US" w:eastAsia="ja-JP"/>
              </w:rPr>
              <w:t>.</w:t>
            </w:r>
          </w:p>
        </w:tc>
      </w:tr>
      <w:tr w:rsidR="007A2673" w14:paraId="797A6C9C" w14:textId="77777777">
        <w:tc>
          <w:tcPr>
            <w:tcW w:w="1192" w:type="pct"/>
          </w:tcPr>
          <w:p w14:paraId="797A6C99" w14:textId="77777777" w:rsidR="007A2673" w:rsidRDefault="00783A09">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797A6C9A"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2</w:t>
            </w:r>
          </w:p>
        </w:tc>
        <w:tc>
          <w:tcPr>
            <w:tcW w:w="2987" w:type="pct"/>
          </w:tcPr>
          <w:p w14:paraId="797A6C9B"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lang w:eastAsia="zh-CN"/>
              </w:rPr>
              <w:t>In RRC_IDLE/INACTIVE, Rel-17 not-at-cell-edge criterion</w:t>
            </w:r>
            <w:r>
              <w:rPr>
                <w:rFonts w:ascii="Arial" w:eastAsia="DengXian" w:hAnsi="Arial" w:cs="Arial" w:hint="eastAsia"/>
                <w:lang w:val="en-US" w:eastAsia="zh-CN"/>
              </w:rPr>
              <w:t xml:space="preserve"> can only be configured along with Rel-17 stationary </w:t>
            </w:r>
            <w:r>
              <w:rPr>
                <w:rFonts w:ascii="Arial" w:eastAsia="DengXian" w:hAnsi="Arial" w:cs="Arial"/>
                <w:lang w:eastAsia="zh-CN"/>
              </w:rPr>
              <w:t>criterion</w:t>
            </w:r>
            <w:r>
              <w:rPr>
                <w:rFonts w:ascii="Arial" w:eastAsia="DengXian" w:hAnsi="Arial" w:cs="Arial" w:hint="eastAsia"/>
                <w:lang w:val="en-US" w:eastAsia="zh-CN"/>
              </w:rPr>
              <w:t xml:space="preserve">. As mentioned by ZTE, Rel-17 stationary </w:t>
            </w:r>
            <w:r>
              <w:rPr>
                <w:rFonts w:ascii="Arial" w:eastAsia="DengXian" w:hAnsi="Arial" w:cs="Arial"/>
                <w:lang w:eastAsia="zh-CN"/>
              </w:rPr>
              <w:t>criterion</w:t>
            </w:r>
            <w:r>
              <w:rPr>
                <w:rFonts w:ascii="Arial" w:eastAsia="DengXian" w:hAnsi="Arial" w:cs="Arial" w:hint="eastAsia"/>
                <w:lang w:val="en-US" w:eastAsia="zh-CN"/>
              </w:rPr>
              <w:t xml:space="preserve"> is</w:t>
            </w:r>
            <w:r>
              <w:rPr>
                <w:rFonts w:ascii="Arial" w:eastAsia="DengXian" w:hAnsi="Arial" w:cs="Arial"/>
                <w:lang w:val="en-US" w:eastAsia="zh-CN"/>
              </w:rPr>
              <w:t xml:space="preserve"> expected to be</w:t>
            </w:r>
            <w:r>
              <w:rPr>
                <w:rFonts w:ascii="Arial" w:eastAsia="DengXian" w:hAnsi="Arial" w:cs="Arial" w:hint="eastAsia"/>
                <w:lang w:val="en-US" w:eastAsia="zh-CN"/>
              </w:rPr>
              <w:t xml:space="preserve"> stricter than Rel-16 low mobility </w:t>
            </w:r>
            <w:r>
              <w:rPr>
                <w:rFonts w:ascii="Arial" w:eastAsia="DengXian" w:hAnsi="Arial" w:cs="Arial"/>
                <w:lang w:eastAsia="zh-CN"/>
              </w:rPr>
              <w:t>criterion</w:t>
            </w:r>
            <w:r>
              <w:rPr>
                <w:rFonts w:ascii="Arial" w:eastAsia="DengXian" w:hAnsi="Arial" w:cs="Arial" w:hint="eastAsia"/>
                <w:lang w:val="en-US" w:eastAsia="zh-CN"/>
              </w:rPr>
              <w:t xml:space="preserve">. It is reasonable to allow looser Rel-17 </w:t>
            </w:r>
            <w:r>
              <w:rPr>
                <w:rFonts w:ascii="Arial" w:eastAsia="DengXian" w:hAnsi="Arial" w:cs="Arial"/>
                <w:lang w:eastAsia="zh-CN"/>
              </w:rPr>
              <w:t>not-at-cell-edge criterion</w:t>
            </w:r>
            <w:r>
              <w:rPr>
                <w:rFonts w:ascii="Arial" w:eastAsia="DengXian" w:hAnsi="Arial" w:cs="Arial" w:hint="eastAsia"/>
                <w:lang w:val="en-US" w:eastAsia="zh-CN"/>
              </w:rPr>
              <w:t xml:space="preserve"> than Rel-16 to allow more </w:t>
            </w:r>
            <w:r>
              <w:rPr>
                <w:rFonts w:ascii="Arial" w:eastAsiaTheme="minorEastAsia" w:hAnsi="Arial" w:cs="Arial"/>
                <w:szCs w:val="21"/>
                <w:lang w:eastAsia="ja-JP"/>
              </w:rPr>
              <w:t xml:space="preserve">stationary </w:t>
            </w:r>
            <w:r>
              <w:rPr>
                <w:rFonts w:ascii="Arial" w:eastAsia="DengXian" w:hAnsi="Arial" w:cs="Arial" w:hint="eastAsia"/>
                <w:lang w:val="en-US" w:eastAsia="zh-CN"/>
              </w:rPr>
              <w:t>UEs</w:t>
            </w:r>
            <w:r>
              <w:rPr>
                <w:rFonts w:ascii="Arial" w:eastAsia="DengXian" w:hAnsi="Arial" w:cs="Arial"/>
                <w:lang w:val="en-US" w:eastAsia="zh-CN"/>
              </w:rPr>
              <w:t xml:space="preserve"> </w:t>
            </w:r>
            <w:r>
              <w:rPr>
                <w:rFonts w:ascii="Arial" w:eastAsia="DengXian" w:hAnsi="Arial" w:cs="Arial" w:hint="eastAsia"/>
                <w:lang w:val="en-US" w:eastAsia="zh-CN"/>
              </w:rPr>
              <w:t xml:space="preserve">(which do not fulfill the R16 </w:t>
            </w:r>
            <w:r>
              <w:rPr>
                <w:rFonts w:ascii="Arial" w:eastAsia="DengXian" w:hAnsi="Arial" w:cs="Arial"/>
                <w:lang w:eastAsia="zh-CN"/>
              </w:rPr>
              <w:t>not-at-cell-edge criterion</w:t>
            </w:r>
            <w:r>
              <w:rPr>
                <w:rFonts w:ascii="Arial" w:eastAsia="DengXian" w:hAnsi="Arial" w:cs="Arial" w:hint="eastAsia"/>
                <w:lang w:val="en-US" w:eastAsia="zh-CN"/>
              </w:rPr>
              <w:t xml:space="preserve">) to perform RRM relaxation. </w:t>
            </w:r>
          </w:p>
        </w:tc>
      </w:tr>
      <w:tr w:rsidR="007A2673" w14:paraId="797A6CA0" w14:textId="77777777">
        <w:tc>
          <w:tcPr>
            <w:tcW w:w="1192" w:type="pct"/>
          </w:tcPr>
          <w:p w14:paraId="797A6C9D"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Sharp</w:t>
            </w:r>
          </w:p>
        </w:tc>
        <w:tc>
          <w:tcPr>
            <w:tcW w:w="821" w:type="pct"/>
          </w:tcPr>
          <w:p w14:paraId="797A6C9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797A6C9F"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M</w:t>
            </w:r>
            <w:r>
              <w:rPr>
                <w:rFonts w:ascii="Arial" w:eastAsia="DengXian" w:hAnsi="Arial" w:cs="Arial"/>
                <w:szCs w:val="22"/>
                <w:lang w:val="en-US" w:eastAsia="zh-CN"/>
              </w:rPr>
              <w:t>ore flexible.</w:t>
            </w:r>
          </w:p>
        </w:tc>
      </w:tr>
      <w:tr w:rsidR="007A2673" w14:paraId="797A6CA4" w14:textId="77777777">
        <w:tc>
          <w:tcPr>
            <w:tcW w:w="1192" w:type="pct"/>
          </w:tcPr>
          <w:p w14:paraId="797A6CA1"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797A6CA2"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797A6CA3" w14:textId="77777777" w:rsidR="007A2673" w:rsidRDefault="00783A09">
            <w:r>
              <w:t>In our understanding, since stationarity criterion is more stringent than low-mobility criterion, it seems reasonable to combine the stationarity criterion with a looser not-at-cell-edge criterion compared to Rel-16 not-at-cell-edge criterion. When both Rel-17 stationarity criterion and Rel-17 not-at-cell-edge criterion are configured and both criteria are fulfilled, whether UE shall relax measurement as legacy (i.e. stop measurement with a minimum measurement time interval of 1 hour) or based on new relaxation method is up to RAN4.</w:t>
            </w:r>
          </w:p>
        </w:tc>
      </w:tr>
      <w:tr w:rsidR="007A2673" w14:paraId="797A6CA8" w14:textId="77777777">
        <w:tc>
          <w:tcPr>
            <w:tcW w:w="1192" w:type="pct"/>
          </w:tcPr>
          <w:p w14:paraId="797A6CA5"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14:paraId="797A6CA6"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987" w:type="pct"/>
          </w:tcPr>
          <w:p w14:paraId="797A6CA7" w14:textId="77777777" w:rsidR="007A2673" w:rsidRDefault="00783A09">
            <w:pPr>
              <w:spacing w:after="0"/>
              <w:rPr>
                <w:rFonts w:ascii="Arial" w:eastAsia="DengXian" w:hAnsi="Arial" w:cs="Arial"/>
                <w:szCs w:val="22"/>
                <w:lang w:val="en-US" w:eastAsia="zh-CN"/>
              </w:rPr>
            </w:pPr>
            <w:r>
              <w:rPr>
                <w:rFonts w:ascii="Arial" w:eastAsia="DengXian" w:hAnsi="Arial" w:cs="Arial"/>
                <w:szCs w:val="22"/>
                <w:lang w:val="en-US" w:eastAsia="zh-CN"/>
              </w:rPr>
              <w:t>We don’t see much benefit in adding additional Rel.-17 set of thresholds.</w:t>
            </w:r>
          </w:p>
        </w:tc>
      </w:tr>
      <w:tr w:rsidR="007A2673" w14:paraId="797A6CAC" w14:textId="77777777">
        <w:tc>
          <w:tcPr>
            <w:tcW w:w="1192" w:type="pct"/>
          </w:tcPr>
          <w:p w14:paraId="797A6CA9"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797A6CAA"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797A6CAB"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Beam level RSRP condition could be introduced</w:t>
            </w:r>
          </w:p>
        </w:tc>
      </w:tr>
      <w:tr w:rsidR="007A2673" w14:paraId="797A6CB0" w14:textId="77777777">
        <w:tc>
          <w:tcPr>
            <w:tcW w:w="1192" w:type="pct"/>
          </w:tcPr>
          <w:p w14:paraId="797A6CAD"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NTTDOCOMO</w:t>
            </w:r>
          </w:p>
        </w:tc>
        <w:tc>
          <w:tcPr>
            <w:tcW w:w="821" w:type="pct"/>
          </w:tcPr>
          <w:p w14:paraId="797A6CAE"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1</w:t>
            </w:r>
          </w:p>
        </w:tc>
        <w:tc>
          <w:tcPr>
            <w:tcW w:w="2987" w:type="pct"/>
          </w:tcPr>
          <w:p w14:paraId="797A6CAF" w14:textId="77777777" w:rsidR="007A2673" w:rsidRDefault="00783A09">
            <w:pPr>
              <w:spacing w:after="0" w:line="276" w:lineRule="auto"/>
              <w:rPr>
                <w:rFonts w:ascii="Arial" w:eastAsia="游明朝" w:hAnsi="Arial" w:cs="Arial"/>
                <w:szCs w:val="22"/>
                <w:lang w:eastAsia="ja-JP"/>
              </w:rPr>
            </w:pPr>
            <w:r>
              <w:rPr>
                <w:rFonts w:ascii="Arial" w:eastAsia="游明朝" w:hAnsi="Arial" w:cs="Arial"/>
                <w:szCs w:val="22"/>
                <w:lang w:eastAsia="ja-JP"/>
              </w:rPr>
              <w:t xml:space="preserve">Prefer combining exsiting threshold_P/Q and beam-change based method for stricter evaluation.  </w:t>
            </w:r>
          </w:p>
        </w:tc>
      </w:tr>
      <w:tr w:rsidR="007A2673" w14:paraId="797A6CB6" w14:textId="77777777">
        <w:tc>
          <w:tcPr>
            <w:tcW w:w="1192" w:type="pct"/>
          </w:tcPr>
          <w:p w14:paraId="797A6CB1"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Futurewei</w:t>
            </w:r>
          </w:p>
        </w:tc>
        <w:tc>
          <w:tcPr>
            <w:tcW w:w="821" w:type="pct"/>
          </w:tcPr>
          <w:p w14:paraId="797A6CB2"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2</w:t>
            </w:r>
          </w:p>
        </w:tc>
        <w:tc>
          <w:tcPr>
            <w:tcW w:w="2987" w:type="pct"/>
          </w:tcPr>
          <w:p w14:paraId="797A6CB3" w14:textId="77777777" w:rsidR="007A2673" w:rsidRDefault="00783A09">
            <w:pPr>
              <w:spacing w:after="0" w:line="276" w:lineRule="auto"/>
              <w:rPr>
                <w:rFonts w:ascii="Arial" w:eastAsia="DengXian" w:hAnsi="Arial" w:cs="Arial"/>
              </w:rPr>
            </w:pPr>
            <w:r>
              <w:rPr>
                <w:rFonts w:ascii="Arial" w:eastAsia="DengXian" w:hAnsi="Arial" w:cs="Arial"/>
              </w:rPr>
              <w:t>Rel-16 not-at-cell-edge criterion can be a standalone criterion by itself. Therefore, when selecting the threshold for it, one has to be conservative so as to prevent certain moving UEs from performing RRM relaxation (otherwise, the network performance may be compromised by these UEs).</w:t>
            </w:r>
          </w:p>
          <w:p w14:paraId="797A6CB4" w14:textId="77777777" w:rsidR="007A2673" w:rsidRDefault="007A2673">
            <w:pPr>
              <w:spacing w:after="0" w:line="276" w:lineRule="auto"/>
              <w:rPr>
                <w:rFonts w:ascii="Arial" w:eastAsia="游明朝" w:hAnsi="Arial" w:cs="Arial"/>
                <w:szCs w:val="22"/>
              </w:rPr>
            </w:pPr>
          </w:p>
          <w:p w14:paraId="797A6CB5" w14:textId="77777777" w:rsidR="007A2673" w:rsidRDefault="00783A09">
            <w:pPr>
              <w:spacing w:after="0" w:line="276" w:lineRule="auto"/>
              <w:rPr>
                <w:rFonts w:ascii="Arial" w:eastAsia="游明朝" w:hAnsi="Arial" w:cs="Arial"/>
                <w:szCs w:val="22"/>
                <w:lang w:eastAsia="ja-JP"/>
              </w:rPr>
            </w:pPr>
            <w:r>
              <w:rPr>
                <w:rFonts w:ascii="Arial" w:eastAsia="游明朝" w:hAnsi="Arial" w:cs="Arial"/>
                <w:szCs w:val="22"/>
              </w:rPr>
              <w:t xml:space="preserve">On the other hand, </w:t>
            </w:r>
            <w:r>
              <w:rPr>
                <w:rFonts w:ascii="Arial" w:eastAsia="DengXian" w:hAnsi="Arial" w:cs="Arial"/>
              </w:rPr>
              <w:t xml:space="preserve">Rel-17 not-at-cell-edge criterion is always combined with Rel-17 stationarity criterion. As long as the UE </w:t>
            </w:r>
            <w:r>
              <w:rPr>
                <w:rFonts w:ascii="Arial" w:eastAsia="DengXian" w:hAnsi="Arial" w:cs="Arial"/>
              </w:rPr>
              <w:lastRenderedPageBreak/>
              <w:t>fulfils the Rel-17 stationarity criterion, there is much greater certainty regarding the UE’s mobility (comparing to Rel-16 low mobility criterion or when no mobility criterion needs to be fulfilled at all). Hence, the threshold selected for the Rel-17 not-at-cell-edge criterion can be relaxed to allow more UEs, including those that are stationary but otherwise would be deemed as being too risky to perform RRM relaxation if the UE isn’t stationary, to benefit from RRM relaxation.</w:t>
            </w:r>
          </w:p>
        </w:tc>
      </w:tr>
      <w:tr w:rsidR="007A2673" w14:paraId="797A6CBA" w14:textId="77777777">
        <w:tc>
          <w:tcPr>
            <w:tcW w:w="1192" w:type="pct"/>
          </w:tcPr>
          <w:p w14:paraId="797A6CB7"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lastRenderedPageBreak/>
              <w:t>Qualcomm</w:t>
            </w:r>
          </w:p>
        </w:tc>
        <w:tc>
          <w:tcPr>
            <w:tcW w:w="821" w:type="pct"/>
          </w:tcPr>
          <w:p w14:paraId="797A6CB8"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2</w:t>
            </w:r>
          </w:p>
        </w:tc>
        <w:tc>
          <w:tcPr>
            <w:tcW w:w="2987" w:type="pct"/>
          </w:tcPr>
          <w:p w14:paraId="797A6CB9" w14:textId="77777777" w:rsidR="007A2673" w:rsidRDefault="00783A09">
            <w:pPr>
              <w:spacing w:after="0" w:line="276" w:lineRule="auto"/>
              <w:rPr>
                <w:rFonts w:ascii="Arial" w:eastAsia="DengXian" w:hAnsi="Arial" w:cs="Arial"/>
              </w:rPr>
            </w:pPr>
            <w:r>
              <w:rPr>
                <w:rFonts w:ascii="Arial" w:eastAsia="DengXian" w:hAnsi="Arial" w:cs="Arial"/>
              </w:rPr>
              <w:t>Agree with ZTE and vivo</w:t>
            </w:r>
          </w:p>
        </w:tc>
      </w:tr>
      <w:tr w:rsidR="007A2673" w14:paraId="797A6CBE" w14:textId="77777777">
        <w:tc>
          <w:tcPr>
            <w:tcW w:w="1192" w:type="pct"/>
          </w:tcPr>
          <w:p w14:paraId="797A6CBB"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Apple</w:t>
            </w:r>
          </w:p>
        </w:tc>
        <w:tc>
          <w:tcPr>
            <w:tcW w:w="821" w:type="pct"/>
          </w:tcPr>
          <w:p w14:paraId="797A6CBC"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2</w:t>
            </w:r>
          </w:p>
        </w:tc>
        <w:tc>
          <w:tcPr>
            <w:tcW w:w="2987" w:type="pct"/>
          </w:tcPr>
          <w:p w14:paraId="797A6CBD" w14:textId="77777777" w:rsidR="007A2673" w:rsidRDefault="00783A09">
            <w:pPr>
              <w:spacing w:after="0" w:line="276" w:lineRule="auto"/>
              <w:rPr>
                <w:rFonts w:ascii="Arial" w:eastAsia="DengXian" w:hAnsi="Arial" w:cs="Arial"/>
              </w:rPr>
            </w:pPr>
            <w:r>
              <w:rPr>
                <w:rFonts w:ascii="Arial" w:eastAsia="DengXian" w:hAnsi="Arial" w:cs="Arial"/>
              </w:rPr>
              <w:t>Same views as Vivo.</w:t>
            </w:r>
          </w:p>
        </w:tc>
      </w:tr>
      <w:tr w:rsidR="007A2673" w14:paraId="797A6CC2" w14:textId="77777777">
        <w:tc>
          <w:tcPr>
            <w:tcW w:w="1192" w:type="pct"/>
          </w:tcPr>
          <w:p w14:paraId="797A6CBF" w14:textId="77777777" w:rsidR="007A2673" w:rsidRDefault="00783A09">
            <w:pPr>
              <w:spacing w:after="0" w:line="276" w:lineRule="auto"/>
              <w:jc w:val="center"/>
              <w:rPr>
                <w:rFonts w:ascii="Arial" w:eastAsia="游明朝" w:hAnsi="Arial" w:cs="Arial"/>
                <w:szCs w:val="22"/>
                <w:lang w:eastAsia="ja-JP"/>
              </w:rPr>
            </w:pPr>
            <w:r>
              <w:rPr>
                <w:rFonts w:ascii="Arial" w:eastAsia="DengXian" w:hAnsi="Arial" w:cs="Arial"/>
                <w:szCs w:val="22"/>
                <w:lang w:eastAsia="zh-CN"/>
              </w:rPr>
              <w:t>Intel</w:t>
            </w:r>
          </w:p>
        </w:tc>
        <w:tc>
          <w:tcPr>
            <w:tcW w:w="821" w:type="pct"/>
          </w:tcPr>
          <w:p w14:paraId="797A6CC0" w14:textId="77777777" w:rsidR="007A2673" w:rsidRDefault="00783A09">
            <w:pPr>
              <w:spacing w:after="0" w:line="276" w:lineRule="auto"/>
              <w:jc w:val="center"/>
              <w:rPr>
                <w:rFonts w:ascii="Arial" w:eastAsia="游明朝" w:hAnsi="Arial" w:cs="Arial"/>
                <w:szCs w:val="22"/>
                <w:lang w:eastAsia="ja-JP"/>
              </w:rPr>
            </w:pPr>
            <w:r>
              <w:rPr>
                <w:rFonts w:ascii="Arial" w:eastAsia="DengXian" w:hAnsi="Arial" w:cs="Arial"/>
                <w:szCs w:val="22"/>
                <w:lang w:eastAsia="zh-CN"/>
              </w:rPr>
              <w:t>2</w:t>
            </w:r>
          </w:p>
        </w:tc>
        <w:tc>
          <w:tcPr>
            <w:tcW w:w="2987" w:type="pct"/>
          </w:tcPr>
          <w:p w14:paraId="797A6CC1" w14:textId="77777777" w:rsidR="007A2673" w:rsidRDefault="00783A09">
            <w:pPr>
              <w:spacing w:after="0" w:line="276" w:lineRule="auto"/>
              <w:rPr>
                <w:rFonts w:ascii="Arial" w:eastAsia="DengXian" w:hAnsi="Arial" w:cs="Arial"/>
              </w:rPr>
            </w:pPr>
            <w:r>
              <w:rPr>
                <w:rFonts w:ascii="Arial" w:eastAsia="DengXian" w:hAnsi="Arial" w:cs="Arial"/>
                <w:szCs w:val="22"/>
                <w:lang w:eastAsia="zh-CN"/>
              </w:rPr>
              <w:t>To our understanding, the cell coverage could be different for redcap UE and non-RedCap UE, and therefore separate threshold is needed for not at cell edge threshold.</w:t>
            </w:r>
          </w:p>
        </w:tc>
      </w:tr>
      <w:tr w:rsidR="007A2673" w14:paraId="797A6CC6" w14:textId="77777777">
        <w:tc>
          <w:tcPr>
            <w:tcW w:w="1192" w:type="pct"/>
          </w:tcPr>
          <w:p w14:paraId="797A6CC3"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797A6CC4"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797A6CC5"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Agree with ZTE, vivo. The additional flexibility can be useful with no real downsides.</w:t>
            </w:r>
          </w:p>
        </w:tc>
      </w:tr>
      <w:tr w:rsidR="007A2673" w14:paraId="797A6CCA" w14:textId="77777777">
        <w:tc>
          <w:tcPr>
            <w:tcW w:w="1192" w:type="pct"/>
          </w:tcPr>
          <w:p w14:paraId="797A6CC7"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797A6CC8"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2</w:t>
            </w:r>
          </w:p>
        </w:tc>
        <w:tc>
          <w:tcPr>
            <w:tcW w:w="2987" w:type="pct"/>
          </w:tcPr>
          <w:p w14:paraId="797A6CC9"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 xml:space="preserve">We assume </w:t>
            </w:r>
            <w:r>
              <w:rPr>
                <w:rFonts w:ascii="Arial" w:eastAsia="Malgun Gothic" w:hAnsi="Arial" w:cs="Arial" w:hint="eastAsia"/>
                <w:szCs w:val="22"/>
                <w:lang w:eastAsia="ko-KR"/>
              </w:rPr>
              <w:t>Rel-17</w:t>
            </w:r>
            <w:r>
              <w:rPr>
                <w:rFonts w:ascii="Arial" w:eastAsia="Malgun Gothic" w:hAnsi="Arial" w:cs="Arial"/>
                <w:szCs w:val="22"/>
                <w:lang w:eastAsia="ko-KR"/>
              </w:rPr>
              <w:t xml:space="preserve"> RRM relaxation should not be dependant with Rel-16 RRM relaxation.</w:t>
            </w:r>
            <w:r>
              <w:rPr>
                <w:rFonts w:ascii="Arial" w:eastAsia="Malgun Gothic" w:hAnsi="Arial" w:cs="Arial" w:hint="eastAsia"/>
                <w:szCs w:val="22"/>
                <w:lang w:eastAsia="ko-KR"/>
              </w:rPr>
              <w:t xml:space="preserve"> </w:t>
            </w:r>
            <w:r>
              <w:rPr>
                <w:rFonts w:ascii="Arial" w:eastAsia="Malgun Gothic" w:hAnsi="Arial" w:cs="Arial"/>
                <w:szCs w:val="22"/>
                <w:lang w:eastAsia="ko-KR"/>
              </w:rPr>
              <w:t>Therefore, separate thresholds are needed.</w:t>
            </w:r>
          </w:p>
        </w:tc>
      </w:tr>
      <w:tr w:rsidR="007A2673" w14:paraId="797A6CCE" w14:textId="77777777">
        <w:tc>
          <w:tcPr>
            <w:tcW w:w="1192" w:type="pct"/>
          </w:tcPr>
          <w:p w14:paraId="797A6CCB"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MediaTek</w:t>
            </w:r>
          </w:p>
        </w:tc>
        <w:tc>
          <w:tcPr>
            <w:tcW w:w="821" w:type="pct"/>
          </w:tcPr>
          <w:p w14:paraId="797A6CCC"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1</w:t>
            </w:r>
          </w:p>
        </w:tc>
        <w:tc>
          <w:tcPr>
            <w:tcW w:w="2987" w:type="pct"/>
          </w:tcPr>
          <w:p w14:paraId="797A6CCD"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 others that we do not see a significant benefit associated with the introduction of a new threshold. The more complicated we make this feature; the lesser is the likelihood of its adoption in the field.</w:t>
            </w:r>
          </w:p>
        </w:tc>
      </w:tr>
      <w:tr w:rsidR="007A2673" w14:paraId="797A6CD2" w14:textId="77777777" w:rsidTr="00081956">
        <w:tc>
          <w:tcPr>
            <w:tcW w:w="1192" w:type="pct"/>
          </w:tcPr>
          <w:p w14:paraId="797A6CCF"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Chinatelecom</w:t>
            </w:r>
          </w:p>
        </w:tc>
        <w:tc>
          <w:tcPr>
            <w:tcW w:w="821" w:type="pct"/>
          </w:tcPr>
          <w:p w14:paraId="797A6CD0" w14:textId="77777777" w:rsidR="007A2673" w:rsidRDefault="00783A09">
            <w:pPr>
              <w:spacing w:after="0" w:line="276" w:lineRule="auto"/>
              <w:jc w:val="center"/>
              <w:rPr>
                <w:rFonts w:ascii="Arial" w:eastAsia="Malgun Gothic" w:hAnsi="Arial" w:cs="Arial"/>
                <w:szCs w:val="22"/>
                <w:lang w:eastAsia="ko-KR"/>
              </w:rPr>
            </w:pPr>
            <w:r>
              <w:rPr>
                <w:rFonts w:ascii="Arial" w:eastAsia="游明朝" w:hAnsi="Arial" w:cs="Arial"/>
                <w:szCs w:val="22"/>
                <w:lang w:eastAsia="ja-JP"/>
              </w:rPr>
              <w:t>2</w:t>
            </w:r>
          </w:p>
        </w:tc>
        <w:tc>
          <w:tcPr>
            <w:tcW w:w="2987" w:type="pct"/>
          </w:tcPr>
          <w:p w14:paraId="797A6CD1" w14:textId="77777777" w:rsidR="007A2673" w:rsidRDefault="00783A09">
            <w:pPr>
              <w:spacing w:after="0" w:line="276" w:lineRule="auto"/>
              <w:rPr>
                <w:rFonts w:ascii="Arial" w:eastAsia="Malgun Gothic" w:hAnsi="Arial" w:cs="Arial"/>
                <w:szCs w:val="22"/>
                <w:lang w:eastAsia="ko-KR"/>
              </w:rPr>
            </w:pPr>
            <w:r>
              <w:rPr>
                <w:rFonts w:ascii="Arial" w:eastAsia="DengXian" w:hAnsi="Arial" w:cs="Arial"/>
              </w:rPr>
              <w:t>Agree with ZTE and vivo</w:t>
            </w:r>
            <w:r>
              <w:rPr>
                <w:rFonts w:ascii="Arial" w:eastAsia="DengXian" w:hAnsi="Arial" w:cs="Arial" w:hint="eastAsia"/>
                <w:lang w:val="en-US" w:eastAsia="zh-CN"/>
              </w:rPr>
              <w:t>.</w:t>
            </w:r>
          </w:p>
        </w:tc>
      </w:tr>
      <w:tr w:rsidR="00FB546D" w14:paraId="50097EE8" w14:textId="77777777" w:rsidTr="00081956">
        <w:tc>
          <w:tcPr>
            <w:tcW w:w="1192" w:type="pct"/>
          </w:tcPr>
          <w:p w14:paraId="111D9A78" w14:textId="6B6DC6D9" w:rsidR="00FB546D" w:rsidRDefault="00FB546D">
            <w:pPr>
              <w:spacing w:after="0" w:line="276" w:lineRule="auto"/>
              <w:jc w:val="center"/>
              <w:rPr>
                <w:rFonts w:ascii="Arial" w:hAnsi="Arial" w:cs="Arial"/>
                <w:szCs w:val="22"/>
                <w:lang w:val="en-US" w:eastAsia="zh-CN"/>
              </w:rPr>
            </w:pPr>
            <w:r>
              <w:rPr>
                <w:rFonts w:ascii="Arial" w:hAnsi="Arial" w:cs="Arial"/>
                <w:szCs w:val="22"/>
                <w:lang w:val="en-US" w:eastAsia="zh-CN"/>
              </w:rPr>
              <w:t>BT</w:t>
            </w:r>
          </w:p>
        </w:tc>
        <w:tc>
          <w:tcPr>
            <w:tcW w:w="821" w:type="pct"/>
          </w:tcPr>
          <w:p w14:paraId="37BB983B" w14:textId="530B250D" w:rsidR="00FB546D" w:rsidRDefault="00285CD3">
            <w:pPr>
              <w:spacing w:after="0" w:line="276" w:lineRule="auto"/>
              <w:jc w:val="center"/>
              <w:rPr>
                <w:rFonts w:ascii="Arial" w:eastAsia="游明朝" w:hAnsi="Arial" w:cs="Arial"/>
                <w:szCs w:val="22"/>
                <w:lang w:eastAsia="ja-JP"/>
              </w:rPr>
            </w:pPr>
            <w:r>
              <w:rPr>
                <w:rFonts w:ascii="Arial" w:eastAsia="游明朝" w:hAnsi="Arial" w:cs="Arial"/>
                <w:szCs w:val="22"/>
                <w:lang w:eastAsia="ja-JP"/>
              </w:rPr>
              <w:t>1</w:t>
            </w:r>
          </w:p>
        </w:tc>
        <w:tc>
          <w:tcPr>
            <w:tcW w:w="2987" w:type="pct"/>
          </w:tcPr>
          <w:p w14:paraId="32CBD079" w14:textId="70C4C094" w:rsidR="00FB546D" w:rsidRDefault="00285CD3">
            <w:pPr>
              <w:spacing w:after="0" w:line="276" w:lineRule="auto"/>
              <w:rPr>
                <w:rFonts w:ascii="Arial" w:eastAsia="DengXian" w:hAnsi="Arial" w:cs="Arial"/>
              </w:rPr>
            </w:pPr>
            <w:r>
              <w:rPr>
                <w:rFonts w:ascii="Arial" w:eastAsia="DengXian" w:hAnsi="Arial" w:cs="Arial"/>
              </w:rPr>
              <w:t>Use existing specs for RedCap</w:t>
            </w:r>
          </w:p>
        </w:tc>
      </w:tr>
      <w:tr w:rsidR="00081956" w14:paraId="42914CC9" w14:textId="77777777" w:rsidTr="00081956">
        <w:tc>
          <w:tcPr>
            <w:tcW w:w="1192" w:type="pct"/>
          </w:tcPr>
          <w:p w14:paraId="6095F7AB" w14:textId="337D955C"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Sony</w:t>
            </w:r>
          </w:p>
        </w:tc>
        <w:tc>
          <w:tcPr>
            <w:tcW w:w="821" w:type="pct"/>
          </w:tcPr>
          <w:p w14:paraId="744B56C0" w14:textId="73D7C53B" w:rsidR="00081956" w:rsidRDefault="00081956" w:rsidP="00081956">
            <w:pPr>
              <w:spacing w:after="0" w:line="276" w:lineRule="auto"/>
              <w:jc w:val="center"/>
              <w:rPr>
                <w:rFonts w:ascii="Arial" w:eastAsia="游明朝" w:hAnsi="Arial" w:cs="Arial"/>
                <w:szCs w:val="22"/>
                <w:lang w:eastAsia="ja-JP"/>
              </w:rPr>
            </w:pPr>
            <w:r>
              <w:rPr>
                <w:rFonts w:ascii="Arial" w:eastAsiaTheme="minorEastAsia" w:hAnsi="Arial" w:cs="Arial"/>
                <w:szCs w:val="22"/>
                <w:lang w:eastAsia="ja-JP"/>
              </w:rPr>
              <w:t>Option 2</w:t>
            </w:r>
          </w:p>
        </w:tc>
        <w:tc>
          <w:tcPr>
            <w:tcW w:w="2987" w:type="pct"/>
          </w:tcPr>
          <w:p w14:paraId="094BF8B7" w14:textId="77777777" w:rsidR="00081956" w:rsidRDefault="00081956" w:rsidP="00081956">
            <w:pPr>
              <w:spacing w:after="0" w:line="276" w:lineRule="auto"/>
              <w:rPr>
                <w:rFonts w:ascii="Arial" w:eastAsia="DengXian" w:hAnsi="Arial" w:cs="Arial"/>
              </w:rPr>
            </w:pPr>
          </w:p>
        </w:tc>
      </w:tr>
      <w:tr w:rsidR="00EA2491" w14:paraId="3C619082" w14:textId="77777777" w:rsidTr="00081956">
        <w:tc>
          <w:tcPr>
            <w:tcW w:w="1192" w:type="pct"/>
          </w:tcPr>
          <w:p w14:paraId="2E6C2F78" w14:textId="7936293A" w:rsidR="00EA2491" w:rsidRDefault="00EA2491" w:rsidP="00EA2491">
            <w:pPr>
              <w:spacing w:after="0" w:line="276" w:lineRule="auto"/>
              <w:jc w:val="center"/>
              <w:rPr>
                <w:rFonts w:ascii="Arial" w:eastAsiaTheme="minorEastAsia" w:hAnsi="Arial" w:cs="Arial"/>
                <w:szCs w:val="22"/>
                <w:lang w:eastAsia="ja-JP"/>
              </w:rPr>
            </w:pPr>
            <w:r>
              <w:rPr>
                <w:rFonts w:ascii="Arial" w:eastAsia="游明朝" w:hAnsi="Arial" w:cs="Arial" w:hint="eastAsia"/>
                <w:szCs w:val="22"/>
                <w:lang w:eastAsia="ja-JP"/>
              </w:rPr>
              <w:t>DENSO</w:t>
            </w:r>
          </w:p>
        </w:tc>
        <w:tc>
          <w:tcPr>
            <w:tcW w:w="821" w:type="pct"/>
          </w:tcPr>
          <w:p w14:paraId="0765E092" w14:textId="2DD899CC" w:rsidR="00EA2491" w:rsidRDefault="00EA2491" w:rsidP="00EA2491">
            <w:pPr>
              <w:spacing w:after="0" w:line="276" w:lineRule="auto"/>
              <w:jc w:val="center"/>
              <w:rPr>
                <w:rFonts w:ascii="Arial" w:eastAsiaTheme="minorEastAsia" w:hAnsi="Arial" w:cs="Arial"/>
                <w:szCs w:val="22"/>
                <w:lang w:eastAsia="ja-JP"/>
              </w:rPr>
            </w:pPr>
            <w:r>
              <w:rPr>
                <w:rFonts w:ascii="Arial" w:eastAsia="游明朝" w:hAnsi="Arial" w:cs="Arial" w:hint="eastAsia"/>
                <w:szCs w:val="22"/>
                <w:lang w:eastAsia="ja-JP"/>
              </w:rPr>
              <w:t>1</w:t>
            </w:r>
          </w:p>
        </w:tc>
        <w:tc>
          <w:tcPr>
            <w:tcW w:w="2987" w:type="pct"/>
          </w:tcPr>
          <w:p w14:paraId="6A64E993" w14:textId="4CE03589" w:rsidR="00EA2491" w:rsidRDefault="00EA2491" w:rsidP="00EA2491">
            <w:pPr>
              <w:spacing w:after="0" w:line="276" w:lineRule="auto"/>
              <w:rPr>
                <w:rFonts w:ascii="Arial" w:eastAsia="DengXian" w:hAnsi="Arial" w:cs="Arial"/>
              </w:rPr>
            </w:pPr>
            <w:r w:rsidRPr="76A83B7B">
              <w:rPr>
                <w:rFonts w:ascii="Arial" w:eastAsia="DengXian" w:hAnsi="Arial" w:cs="Arial"/>
                <w:lang w:eastAsia="zh-CN"/>
              </w:rPr>
              <w:t>We think that not-at-cell-edge thresholds used for the stationary criterion and low mobility one can be the same. That is, we prefer option 1.</w:t>
            </w:r>
          </w:p>
        </w:tc>
      </w:tr>
    </w:tbl>
    <w:p w14:paraId="797A6CD3" w14:textId="77777777" w:rsidR="007A2673" w:rsidRDefault="007A2673">
      <w:pPr>
        <w:rPr>
          <w:rFonts w:ascii="Arial" w:hAnsi="Arial" w:cs="Arial"/>
          <w:b/>
          <w:kern w:val="2"/>
          <w:lang w:eastAsia="zh-CN"/>
        </w:rPr>
      </w:pPr>
    </w:p>
    <w:p w14:paraId="797A6CD4" w14:textId="77777777" w:rsidR="007A2673" w:rsidRDefault="007A2673">
      <w:pPr>
        <w:rPr>
          <w:rFonts w:ascii="Arial" w:hAnsi="Arial" w:cs="Arial"/>
          <w:b/>
          <w:kern w:val="2"/>
          <w:lang w:eastAsia="zh-CN"/>
        </w:rPr>
      </w:pPr>
    </w:p>
    <w:p w14:paraId="797A6CD5" w14:textId="77777777" w:rsidR="007A2673" w:rsidRDefault="00783A09">
      <w:pPr>
        <w:pStyle w:val="20"/>
        <w:numPr>
          <w:ilvl w:val="1"/>
          <w:numId w:val="10"/>
        </w:numPr>
      </w:pPr>
      <w:r>
        <w:t>Stationarity criterion for CONNECTED</w:t>
      </w:r>
    </w:p>
    <w:p w14:paraId="797A6CD6" w14:textId="77777777" w:rsidR="007A2673" w:rsidRDefault="00783A09">
      <w:pPr>
        <w:rPr>
          <w:rFonts w:ascii="Arial" w:eastAsia="DengXian" w:hAnsi="Arial" w:cs="Arial"/>
          <w:lang w:eastAsia="zh-CN"/>
        </w:rPr>
      </w:pPr>
      <w:r>
        <w:rPr>
          <w:rFonts w:ascii="Arial" w:eastAsia="DengXian" w:hAnsi="Arial" w:cs="Arial"/>
          <w:lang w:eastAsia="zh-CN"/>
        </w:rPr>
        <w:t>In RAN2#114-e, RAN2 made the following agreements on Rel-17 not-at-cell-edge criterion in RRC_IDLE/INACTIVE:</w:t>
      </w:r>
    </w:p>
    <w:tbl>
      <w:tblPr>
        <w:tblStyle w:val="af5"/>
        <w:tblW w:w="0" w:type="auto"/>
        <w:tblInd w:w="108" w:type="dxa"/>
        <w:tblLook w:val="04A0" w:firstRow="1" w:lastRow="0" w:firstColumn="1" w:lastColumn="0" w:noHBand="0" w:noVBand="1"/>
      </w:tblPr>
      <w:tblGrid>
        <w:gridCol w:w="9523"/>
      </w:tblGrid>
      <w:tr w:rsidR="007A2673" w14:paraId="797A6CD9" w14:textId="77777777">
        <w:tc>
          <w:tcPr>
            <w:tcW w:w="9629" w:type="dxa"/>
          </w:tcPr>
          <w:p w14:paraId="797A6CD7" w14:textId="77777777" w:rsidR="007A2673" w:rsidRDefault="00783A09">
            <w:pPr>
              <w:spacing w:after="0"/>
            </w:pPr>
            <w:r>
              <w:t>Agreement:</w:t>
            </w:r>
          </w:p>
          <w:p w14:paraId="797A6CD8" w14:textId="77777777" w:rsidR="007A2673" w:rsidRDefault="00783A09">
            <w:pPr>
              <w:spacing w:after="0"/>
            </w:pPr>
            <w:r>
              <w:rPr>
                <w:rFonts w:ascii="Arial" w:eastAsia="ＭＳ 明朝" w:hAnsi="Arial"/>
                <w:szCs w:val="24"/>
                <w:lang w:eastAsia="en-GB"/>
              </w:rPr>
              <w:t>1. 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14:paraId="797A6CDA" w14:textId="77777777" w:rsidR="007A2673" w:rsidRDefault="007A2673">
      <w:pPr>
        <w:rPr>
          <w:rFonts w:ascii="Arial" w:eastAsia="DengXian" w:hAnsi="Arial" w:cs="Arial"/>
          <w:lang w:eastAsia="zh-CN"/>
        </w:rPr>
      </w:pPr>
    </w:p>
    <w:p w14:paraId="797A6CDB" w14:textId="77777777" w:rsidR="007A2673" w:rsidRDefault="00783A09">
      <w:pPr>
        <w:spacing w:after="0"/>
        <w:rPr>
          <w:rFonts w:ascii="Arial" w:eastAsia="DengXian" w:hAnsi="Arial" w:cs="Arial"/>
          <w:lang w:eastAsia="zh-CN"/>
        </w:rPr>
      </w:pPr>
      <w:r>
        <w:rPr>
          <w:rFonts w:ascii="Arial" w:eastAsia="DengXian" w:hAnsi="Arial" w:cs="Arial"/>
          <w:lang w:eastAsia="zh-CN"/>
        </w:rPr>
        <w:t>For the configuration of stationarity criterion in RRC_CONNECTED, how the network provide the configuration of stationarity criterion to the UE in RRC_CONNECTED?</w:t>
      </w:r>
    </w:p>
    <w:p w14:paraId="797A6CDC" w14:textId="77777777" w:rsidR="007A2673" w:rsidRDefault="00783A09">
      <w:pPr>
        <w:pStyle w:val="aff1"/>
        <w:numPr>
          <w:ilvl w:val="0"/>
          <w:numId w:val="16"/>
        </w:numPr>
        <w:spacing w:after="0"/>
        <w:rPr>
          <w:rFonts w:ascii="Arial" w:eastAsia="DengXian" w:hAnsi="Arial" w:cs="Arial"/>
          <w:sz w:val="20"/>
        </w:rPr>
      </w:pPr>
      <w:r>
        <w:rPr>
          <w:rFonts w:ascii="Arial" w:eastAsia="DengXian" w:hAnsi="Arial" w:cs="Arial"/>
          <w:sz w:val="20"/>
        </w:rPr>
        <w:t>Option 1: Dedicated signaling, e.g. RRCReconfiguration message;</w:t>
      </w:r>
    </w:p>
    <w:p w14:paraId="797A6CDD" w14:textId="77777777" w:rsidR="007A2673" w:rsidRDefault="00783A09">
      <w:pPr>
        <w:pStyle w:val="aff1"/>
        <w:numPr>
          <w:ilvl w:val="0"/>
          <w:numId w:val="16"/>
        </w:numPr>
        <w:spacing w:after="0"/>
        <w:rPr>
          <w:rFonts w:ascii="Arial" w:eastAsia="DengXian" w:hAnsi="Arial" w:cs="Arial"/>
          <w:sz w:val="20"/>
        </w:rPr>
      </w:pPr>
      <w:r>
        <w:rPr>
          <w:rFonts w:ascii="Arial" w:eastAsia="DengXian" w:hAnsi="Arial" w:cs="Arial"/>
          <w:sz w:val="20"/>
        </w:rPr>
        <w:t>Option 2: Broadcast signaling, e.g. using configuration broadcast for RRC_Idle/Inactive;</w:t>
      </w:r>
    </w:p>
    <w:p w14:paraId="797A6CDE" w14:textId="77777777" w:rsidR="007A2673" w:rsidRDefault="00783A09">
      <w:pPr>
        <w:pStyle w:val="aff1"/>
        <w:numPr>
          <w:ilvl w:val="0"/>
          <w:numId w:val="16"/>
        </w:numPr>
        <w:rPr>
          <w:rFonts w:ascii="Arial" w:eastAsia="DengXian" w:hAnsi="Arial" w:cs="Arial"/>
          <w:sz w:val="20"/>
        </w:rPr>
      </w:pPr>
      <w:r>
        <w:rPr>
          <w:rFonts w:ascii="Arial" w:eastAsia="DengXian" w:hAnsi="Arial" w:cs="Arial"/>
          <w:sz w:val="20"/>
        </w:rPr>
        <w:t>Option 3: Combining dedicated signaling and broadcast signaling;</w:t>
      </w:r>
    </w:p>
    <w:p w14:paraId="797A6CDF" w14:textId="77777777" w:rsidR="007A2673" w:rsidRDefault="00783A09">
      <w:pPr>
        <w:pStyle w:val="aff1"/>
        <w:numPr>
          <w:ilvl w:val="0"/>
          <w:numId w:val="16"/>
        </w:numPr>
        <w:rPr>
          <w:rFonts w:ascii="Arial" w:eastAsia="DengXian" w:hAnsi="Arial" w:cs="Arial"/>
          <w:sz w:val="20"/>
        </w:rPr>
      </w:pPr>
      <w:r>
        <w:rPr>
          <w:rFonts w:ascii="Arial" w:eastAsia="DengXian" w:hAnsi="Arial" w:cs="Arial"/>
          <w:sz w:val="20"/>
        </w:rPr>
        <w:t>Option 4: Other…</w:t>
      </w:r>
    </w:p>
    <w:p w14:paraId="797A6CE0" w14:textId="77777777" w:rsidR="007A2673" w:rsidRDefault="00783A09">
      <w:pPr>
        <w:widowControl w:val="0"/>
        <w:spacing w:after="160"/>
        <w:ind w:left="100" w:hangingChars="50" w:hanging="100"/>
        <w:rPr>
          <w:rFonts w:ascii="Arial" w:eastAsia="DengXian" w:hAnsi="Arial" w:cs="Arial"/>
          <w:b/>
          <w:bCs/>
          <w:szCs w:val="21"/>
          <w:lang w:eastAsia="zh-CN"/>
        </w:rPr>
      </w:pPr>
      <w:r>
        <w:rPr>
          <w:rFonts w:ascii="Arial" w:eastAsia="DengXian" w:hAnsi="Arial" w:cs="Arial"/>
          <w:b/>
          <w:bCs/>
          <w:szCs w:val="21"/>
          <w:lang w:eastAsia="zh-CN"/>
        </w:rPr>
        <w:t xml:space="preserve">Q3-1 </w:t>
      </w:r>
      <w:r>
        <w:rPr>
          <w:rFonts w:ascii="Arial" w:eastAsia="DengXian" w:hAnsi="Arial" w:cs="Arial"/>
          <w:b/>
          <w:bCs/>
          <w:lang w:eastAsia="zh-CN"/>
        </w:rPr>
        <w:t xml:space="preserve">Which option above do companies </w:t>
      </w:r>
      <w:r>
        <w:rPr>
          <w:rFonts w:ascii="Arial" w:hAnsi="Arial" w:cs="Arial"/>
          <w:b/>
          <w:bCs/>
        </w:rPr>
        <w:t>support for configuration of stationarity criterion in RRC_CONNECTED?</w:t>
      </w:r>
    </w:p>
    <w:tbl>
      <w:tblPr>
        <w:tblStyle w:val="af5"/>
        <w:tblW w:w="4927" w:type="pct"/>
        <w:tblLook w:val="04A0" w:firstRow="1" w:lastRow="0" w:firstColumn="1" w:lastColumn="0" w:noHBand="0" w:noVBand="1"/>
      </w:tblPr>
      <w:tblGrid>
        <w:gridCol w:w="2263"/>
        <w:gridCol w:w="2137"/>
        <w:gridCol w:w="5090"/>
      </w:tblGrid>
      <w:tr w:rsidR="007A2673" w14:paraId="797A6CE4" w14:textId="77777777">
        <w:tc>
          <w:tcPr>
            <w:tcW w:w="1192" w:type="pct"/>
          </w:tcPr>
          <w:p w14:paraId="797A6CE1"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lastRenderedPageBreak/>
              <w:t>Company</w:t>
            </w:r>
          </w:p>
        </w:tc>
        <w:tc>
          <w:tcPr>
            <w:tcW w:w="1126" w:type="pct"/>
          </w:tcPr>
          <w:p w14:paraId="797A6CE2"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 or other?</w:t>
            </w:r>
          </w:p>
        </w:tc>
        <w:tc>
          <w:tcPr>
            <w:tcW w:w="2682" w:type="pct"/>
          </w:tcPr>
          <w:p w14:paraId="797A6CE3"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CE8" w14:textId="77777777">
        <w:trPr>
          <w:trHeight w:val="90"/>
        </w:trPr>
        <w:tc>
          <w:tcPr>
            <w:tcW w:w="1192" w:type="pct"/>
          </w:tcPr>
          <w:p w14:paraId="797A6CE5"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797A6CE6"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14:paraId="797A6CE7"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A broadcast signalling should suffice in most situations but for the sake of flexibility it would be good if the network can override the parameters for specific UEs via dedicated signaling</w:t>
            </w:r>
          </w:p>
        </w:tc>
      </w:tr>
      <w:tr w:rsidR="007A2673" w14:paraId="797A6CEC" w14:textId="77777777">
        <w:tc>
          <w:tcPr>
            <w:tcW w:w="1192" w:type="pct"/>
          </w:tcPr>
          <w:p w14:paraId="797A6CE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797A6CE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797A6CEB"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 for CONNECTED UEs. We don’t expect it to be a lot of overhead to signal these thresholds compared to other configurations the NW provides to the UE with dedicated signalling.</w:t>
            </w:r>
          </w:p>
        </w:tc>
      </w:tr>
      <w:tr w:rsidR="007A2673" w14:paraId="797A6CF2" w14:textId="77777777">
        <w:tc>
          <w:tcPr>
            <w:tcW w:w="1192" w:type="pct"/>
          </w:tcPr>
          <w:p w14:paraId="797A6CED"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797A6CEE"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797A6CEF"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First, we don’t think the configurations provided for IDLE/INACTIVE UEs can be reused for Connected UEs, because the performance impact in connected mode will be considered more seriously. If network broadcasts two set of thresholds in system information, it takes more public resources (especially because SIB is periodical transmitted).</w:t>
            </w:r>
          </w:p>
          <w:p w14:paraId="797A6CF0"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RRC_CONNECTED UEs, we think the signalling overhead of Option 1 is not much, and network is able to configure different parameters for different UEs (e.g. based on service type). </w:t>
            </w:r>
          </w:p>
          <w:p w14:paraId="797A6CF1"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7A2673" w14:paraId="797A6CF6" w14:textId="77777777">
        <w:tc>
          <w:tcPr>
            <w:tcW w:w="1192" w:type="pct"/>
          </w:tcPr>
          <w:p w14:paraId="797A6CF3"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1126" w:type="pct"/>
          </w:tcPr>
          <w:p w14:paraId="797A6CF4"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682" w:type="pct"/>
          </w:tcPr>
          <w:p w14:paraId="797A6CF5"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Share the same view as ZTE</w:t>
            </w:r>
          </w:p>
        </w:tc>
      </w:tr>
      <w:tr w:rsidR="007A2673" w14:paraId="797A6CFA" w14:textId="77777777">
        <w:tc>
          <w:tcPr>
            <w:tcW w:w="1192" w:type="pct"/>
          </w:tcPr>
          <w:p w14:paraId="797A6CF7"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14:paraId="797A6CF8"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97A6CF9"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Since UE perform RRM measurements based on measurement configuration in RRC_CONNECTED, it is straightforward to reuse such a framework to provide the configuration of stationary criterion (e.g. put the criterion into trigger event.)</w:t>
            </w:r>
          </w:p>
        </w:tc>
      </w:tr>
      <w:tr w:rsidR="007A2673" w14:paraId="797A6CFE" w14:textId="77777777">
        <w:tc>
          <w:tcPr>
            <w:tcW w:w="1192" w:type="pct"/>
          </w:tcPr>
          <w:p w14:paraId="797A6CFB"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1126" w:type="pct"/>
          </w:tcPr>
          <w:p w14:paraId="797A6CFC"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797A6CFD"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2"/>
                <w:lang w:eastAsia="ja-JP"/>
              </w:rPr>
              <w:t xml:space="preserve">The same </w:t>
            </w:r>
            <w:r>
              <w:rPr>
                <w:rFonts w:ascii="Arial" w:eastAsia="DengXian" w:hAnsi="Arial" w:cs="Arial"/>
              </w:rPr>
              <w:t>configuration broadcasted for RRC_Idle/Inactive is also used in RRC_Connected. The stationarity status is independent of the RRC state.</w:t>
            </w:r>
          </w:p>
        </w:tc>
      </w:tr>
      <w:tr w:rsidR="007A2673" w14:paraId="797A6D02" w14:textId="77777777">
        <w:tc>
          <w:tcPr>
            <w:tcW w:w="1192" w:type="pct"/>
          </w:tcPr>
          <w:p w14:paraId="797A6CFF" w14:textId="77777777" w:rsidR="007A2673" w:rsidRDefault="00783A09">
            <w:pPr>
              <w:spacing w:after="0" w:line="276" w:lineRule="auto"/>
              <w:jc w:val="center"/>
              <w:rPr>
                <w:rFonts w:ascii="Arial" w:eastAsia="Malgun Gothic" w:hAnsi="Arial" w:cs="Arial"/>
                <w:szCs w:val="22"/>
                <w:lang w:eastAsia="ko-KR"/>
              </w:rPr>
            </w:pPr>
            <w:r>
              <w:rPr>
                <w:rFonts w:eastAsia="DengXian"/>
                <w:bCs/>
                <w:szCs w:val="21"/>
                <w:lang w:eastAsia="zh-CN"/>
              </w:rPr>
              <w:t>Huawei, HiSilicon</w:t>
            </w:r>
          </w:p>
        </w:tc>
        <w:tc>
          <w:tcPr>
            <w:tcW w:w="1126" w:type="pct"/>
          </w:tcPr>
          <w:p w14:paraId="797A6D00"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rPr>
              <w:t>1 or 3</w:t>
            </w:r>
          </w:p>
        </w:tc>
        <w:tc>
          <w:tcPr>
            <w:tcW w:w="2682" w:type="pct"/>
          </w:tcPr>
          <w:p w14:paraId="797A6D01"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rPr>
              <w:t xml:space="preserve">Dedicated signalling should be used for configuration of stationarity criterion in RRC_CONNECTED. Option 3 may also be considered if the </w:t>
            </w:r>
            <w:r>
              <w:rPr>
                <w:rFonts w:ascii="Arial" w:eastAsia="DengXian" w:hAnsi="Arial" w:cs="Arial"/>
                <w:lang w:eastAsia="zh-CN"/>
              </w:rPr>
              <w:t>configuration of stationarity criterion in RRC_CONNECTED is the same as the stationarity criterion in RRC_Idle/Inactive, the gNB can indicate whether UE can use stationarity criterion in RRC_Idle/Inactive in d</w:t>
            </w:r>
            <w:r>
              <w:rPr>
                <w:rFonts w:ascii="Arial" w:eastAsia="DengXian" w:hAnsi="Arial" w:cs="Arial"/>
              </w:rPr>
              <w:t>edicated signalling, instead of send the same configuration again.</w:t>
            </w:r>
          </w:p>
        </w:tc>
      </w:tr>
      <w:tr w:rsidR="007A2673" w14:paraId="797A6D07" w14:textId="77777777">
        <w:tc>
          <w:tcPr>
            <w:tcW w:w="1192" w:type="pct"/>
          </w:tcPr>
          <w:p w14:paraId="797A6D03" w14:textId="77777777" w:rsidR="007A2673" w:rsidRDefault="00783A09">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1126" w:type="pct"/>
          </w:tcPr>
          <w:p w14:paraId="797A6D04"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3</w:t>
            </w:r>
          </w:p>
        </w:tc>
        <w:tc>
          <w:tcPr>
            <w:tcW w:w="2682" w:type="pct"/>
          </w:tcPr>
          <w:p w14:paraId="797A6D05" w14:textId="77777777" w:rsidR="007A2673" w:rsidRDefault="00783A09">
            <w:pPr>
              <w:spacing w:after="0" w:line="276" w:lineRule="auto"/>
              <w:rPr>
                <w:rFonts w:ascii="Arial" w:eastAsia="DengXian" w:hAnsi="Arial" w:cs="Arial"/>
                <w:szCs w:val="22"/>
                <w:lang w:eastAsia="zh-CN"/>
              </w:rPr>
            </w:pPr>
            <w:r>
              <w:rPr>
                <w:rFonts w:ascii="Arial" w:eastAsia="DengXian" w:hAnsi="Arial" w:cs="Arial" w:hint="eastAsia"/>
                <w:szCs w:val="22"/>
                <w:lang w:eastAsia="zh-CN"/>
              </w:rPr>
              <w:t xml:space="preserve">Firstly, </w:t>
            </w:r>
            <w:r>
              <w:rPr>
                <w:rFonts w:ascii="Arial" w:eastAsia="DengXian" w:hAnsi="Arial" w:cs="Arial"/>
                <w:szCs w:val="22"/>
                <w:lang w:eastAsia="zh-CN"/>
              </w:rPr>
              <w:t>broadcast signaling</w:t>
            </w:r>
            <w:r>
              <w:rPr>
                <w:rFonts w:ascii="Arial" w:eastAsia="DengXian" w:hAnsi="Arial" w:cs="Arial" w:hint="eastAsia"/>
                <w:szCs w:val="22"/>
                <w:lang w:eastAsia="zh-CN"/>
              </w:rPr>
              <w:t xml:space="preserve"> can reduce the overhead. </w:t>
            </w:r>
            <w:r>
              <w:rPr>
                <w:rFonts w:ascii="Arial" w:eastAsia="DengXian" w:hAnsi="Arial" w:cs="Arial"/>
                <w:szCs w:val="22"/>
                <w:lang w:eastAsia="zh-CN"/>
              </w:rPr>
              <w:t>Besides</w:t>
            </w:r>
            <w:r>
              <w:rPr>
                <w:rFonts w:ascii="Arial" w:eastAsia="DengXian" w:hAnsi="Arial" w:cs="Arial" w:hint="eastAsia"/>
                <w:szCs w:val="22"/>
                <w:lang w:eastAsia="zh-CN"/>
              </w:rPr>
              <w:t xml:space="preserve">, </w:t>
            </w:r>
            <w:r>
              <w:rPr>
                <w:rFonts w:ascii="Arial" w:eastAsia="DengXian" w:hAnsi="Arial" w:cs="Arial"/>
                <w:szCs w:val="22"/>
                <w:lang w:eastAsia="zh-CN"/>
              </w:rPr>
              <w:t>broadcast signaling</w:t>
            </w:r>
            <w:r>
              <w:rPr>
                <w:rFonts w:ascii="Arial" w:eastAsia="DengXian" w:hAnsi="Arial" w:cs="Arial" w:hint="eastAsia"/>
                <w:szCs w:val="22"/>
                <w:lang w:eastAsia="zh-CN"/>
              </w:rPr>
              <w:t xml:space="preserve"> can allow UE to </w:t>
            </w:r>
            <w:r>
              <w:rPr>
                <w:rFonts w:ascii="Arial" w:eastAsia="DengXian" w:hAnsi="Arial" w:cs="Arial"/>
                <w:szCs w:val="22"/>
                <w:lang w:eastAsia="zh-CN"/>
              </w:rPr>
              <w:t>evalute the</w:t>
            </w:r>
            <w:r>
              <w:rPr>
                <w:rFonts w:ascii="Arial" w:eastAsia="DengXian" w:hAnsi="Arial" w:cs="Arial" w:hint="eastAsia"/>
                <w:szCs w:val="22"/>
                <w:lang w:eastAsia="zh-CN"/>
              </w:rPr>
              <w:t xml:space="preserve"> </w:t>
            </w:r>
            <w:r>
              <w:rPr>
                <w:rFonts w:ascii="Arial" w:eastAsia="DengXian" w:hAnsi="Arial" w:cs="Arial"/>
                <w:szCs w:val="22"/>
                <w:lang w:eastAsia="zh-CN"/>
              </w:rPr>
              <w:t>criteri</w:t>
            </w:r>
            <w:r>
              <w:rPr>
                <w:rFonts w:ascii="Arial" w:eastAsia="DengXian" w:hAnsi="Arial" w:cs="Arial" w:hint="eastAsia"/>
                <w:szCs w:val="22"/>
                <w:lang w:eastAsia="zh-CN"/>
              </w:rPr>
              <w:t xml:space="preserve">a before entering </w:t>
            </w:r>
            <w:r>
              <w:rPr>
                <w:rFonts w:ascii="Arial" w:eastAsia="DengXian" w:hAnsi="Arial" w:cs="Arial"/>
                <w:szCs w:val="22"/>
                <w:lang w:eastAsia="zh-CN"/>
              </w:rPr>
              <w:t>RRC_CONNECTED</w:t>
            </w:r>
            <w:r>
              <w:rPr>
                <w:rFonts w:ascii="Arial" w:eastAsia="DengXian" w:hAnsi="Arial" w:cs="Arial" w:hint="eastAsia"/>
                <w:szCs w:val="22"/>
                <w:lang w:eastAsia="zh-CN"/>
              </w:rPr>
              <w:t xml:space="preserve"> state, and allows NW to configure connect UE to perform RRM relaxation</w:t>
            </w:r>
            <w:r>
              <w:rPr>
                <w:rFonts w:ascii="Arial" w:eastAsia="DengXian" w:hAnsi="Arial" w:cs="Arial"/>
                <w:szCs w:val="22"/>
                <w:lang w:eastAsia="zh-CN"/>
              </w:rPr>
              <w:t xml:space="preserve"> after entering RRC_CONNECTED.</w:t>
            </w:r>
          </w:p>
          <w:p w14:paraId="797A6D06"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M</w:t>
            </w:r>
            <w:r>
              <w:rPr>
                <w:rFonts w:ascii="Arial" w:eastAsia="DengXian" w:hAnsi="Arial" w:cs="Arial"/>
                <w:szCs w:val="22"/>
                <w:lang w:eastAsia="zh-CN"/>
              </w:rPr>
              <w:t xml:space="preserve">oreover, there is no need to have restriction on the flexibility for network configuration. </w:t>
            </w:r>
          </w:p>
        </w:tc>
      </w:tr>
      <w:tr w:rsidR="007A2673" w14:paraId="797A6D0B" w14:textId="77777777">
        <w:tc>
          <w:tcPr>
            <w:tcW w:w="1192" w:type="pct"/>
          </w:tcPr>
          <w:p w14:paraId="797A6D08"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1126" w:type="pct"/>
          </w:tcPr>
          <w:p w14:paraId="797A6D09"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682" w:type="pct"/>
          </w:tcPr>
          <w:p w14:paraId="797A6D0A"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szCs w:val="22"/>
                <w:lang w:eastAsia="zh-CN"/>
              </w:rPr>
              <w:t xml:space="preserve">It depends on the detailed parameters/thresholds discussion. If some parameters some parameters could be same, Option 3 can be used. If all of parameters of </w:t>
            </w:r>
            <w:r>
              <w:rPr>
                <w:rFonts w:ascii="Arial" w:eastAsia="DengXian" w:hAnsi="Arial" w:cs="Arial"/>
                <w:szCs w:val="22"/>
                <w:lang w:eastAsia="zh-CN"/>
              </w:rPr>
              <w:lastRenderedPageBreak/>
              <w:t>idle/inactive stationary criterion and connected criterion could be different, Option 1 can be used.</w:t>
            </w:r>
          </w:p>
        </w:tc>
      </w:tr>
      <w:tr w:rsidR="007A2673" w14:paraId="797A6D0F" w14:textId="77777777">
        <w:tc>
          <w:tcPr>
            <w:tcW w:w="1192" w:type="pct"/>
          </w:tcPr>
          <w:p w14:paraId="797A6D0C"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lastRenderedPageBreak/>
              <w:t>CMCC</w:t>
            </w:r>
          </w:p>
        </w:tc>
        <w:tc>
          <w:tcPr>
            <w:tcW w:w="1126" w:type="pct"/>
          </w:tcPr>
          <w:p w14:paraId="797A6D0D"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97A6D0E" w14:textId="77777777" w:rsidR="007A2673" w:rsidRDefault="00783A09">
            <w:pPr>
              <w:spacing w:after="0" w:line="276" w:lineRule="auto"/>
              <w:rPr>
                <w:rFonts w:ascii="Arial" w:eastAsia="DengXian" w:hAnsi="Arial" w:cs="Arial"/>
                <w:szCs w:val="22"/>
                <w:lang w:eastAsia="zh-CN"/>
              </w:rPr>
            </w:pPr>
            <w:r>
              <w:rPr>
                <w:rFonts w:hint="eastAsia"/>
                <w:lang w:eastAsia="zh-CN"/>
              </w:rPr>
              <w:t xml:space="preserve">For gNB, the channel quality criteria for RRM </w:t>
            </w:r>
            <w:r>
              <w:rPr>
                <w:lang w:eastAsia="zh-CN"/>
              </w:rPr>
              <w:t>relaxation</w:t>
            </w:r>
            <w:r>
              <w:rPr>
                <w:rFonts w:hint="eastAsia"/>
                <w:lang w:eastAsia="zh-CN"/>
              </w:rPr>
              <w:t xml:space="preserve"> could be optionally configured via RRC </w:t>
            </w:r>
            <w:r>
              <w:rPr>
                <w:rFonts w:eastAsia="ＭＳ 明朝"/>
              </w:rPr>
              <w:t>reconfiguration</w:t>
            </w:r>
            <w:r>
              <w:rPr>
                <w:rFonts w:eastAsiaTheme="minorEastAsia" w:hint="eastAsia"/>
                <w:lang w:eastAsia="zh-CN"/>
              </w:rPr>
              <w:t xml:space="preserve"> in RRC connected mode for more accurate evaluation on the </w:t>
            </w:r>
            <w:r>
              <w:rPr>
                <w:rFonts w:eastAsiaTheme="minorEastAsia"/>
                <w:lang w:eastAsia="zh-CN"/>
              </w:rPr>
              <w:t>channel</w:t>
            </w:r>
            <w:r>
              <w:rPr>
                <w:rFonts w:eastAsiaTheme="minorEastAsia" w:hint="eastAsia"/>
                <w:lang w:eastAsia="zh-CN"/>
              </w:rPr>
              <w:t xml:space="preserve"> quality for </w:t>
            </w:r>
            <w:r>
              <w:rPr>
                <w:rFonts w:hint="eastAsia"/>
                <w:lang w:eastAsia="zh-CN"/>
              </w:rPr>
              <w:t xml:space="preserve">RRM </w:t>
            </w:r>
            <w:r>
              <w:rPr>
                <w:lang w:eastAsia="zh-CN"/>
              </w:rPr>
              <w:t>relaxation</w:t>
            </w:r>
            <w:r>
              <w:rPr>
                <w:rFonts w:hint="eastAsia"/>
                <w:lang w:eastAsia="zh-CN"/>
              </w:rPr>
              <w:t>.</w:t>
            </w:r>
          </w:p>
        </w:tc>
      </w:tr>
      <w:tr w:rsidR="007A2673" w14:paraId="797A6D13" w14:textId="77777777">
        <w:tc>
          <w:tcPr>
            <w:tcW w:w="1192" w:type="pct"/>
          </w:tcPr>
          <w:p w14:paraId="797A6D10"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14:paraId="797A6D11"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97A6D12" w14:textId="77777777" w:rsidR="007A2673" w:rsidRDefault="00783A09">
            <w:pPr>
              <w:spacing w:after="0"/>
              <w:rPr>
                <w:rFonts w:ascii="Arial" w:eastAsia="DengXian" w:hAnsi="Arial" w:cs="Arial"/>
                <w:szCs w:val="22"/>
                <w:lang w:val="en-US" w:eastAsia="zh-CN"/>
              </w:rPr>
            </w:pPr>
            <w:r>
              <w:t>Option1 could provide more flexibility for network implementation. Network could configure different UEs with different parameters for stationary /not-cell-edge criteria, e.g, based on the UE’s mobility attribute</w:t>
            </w:r>
          </w:p>
        </w:tc>
      </w:tr>
      <w:tr w:rsidR="007A2673" w14:paraId="797A6D17" w14:textId="77777777">
        <w:tc>
          <w:tcPr>
            <w:tcW w:w="1192" w:type="pct"/>
          </w:tcPr>
          <w:p w14:paraId="797A6D14"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 xml:space="preserve">Thales </w:t>
            </w:r>
          </w:p>
        </w:tc>
        <w:tc>
          <w:tcPr>
            <w:tcW w:w="1126" w:type="pct"/>
          </w:tcPr>
          <w:p w14:paraId="797A6D15"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1,3</w:t>
            </w:r>
          </w:p>
        </w:tc>
        <w:tc>
          <w:tcPr>
            <w:tcW w:w="2682" w:type="pct"/>
          </w:tcPr>
          <w:p w14:paraId="797A6D16" w14:textId="77777777" w:rsidR="007A2673" w:rsidRDefault="00783A09">
            <w:pPr>
              <w:spacing w:after="0" w:line="276" w:lineRule="auto"/>
              <w:rPr>
                <w:lang w:eastAsia="zh-CN"/>
              </w:rPr>
            </w:pPr>
            <w:r>
              <w:rPr>
                <w:lang w:eastAsia="zh-CN"/>
              </w:rPr>
              <w:t xml:space="preserve">Broadcast If the network uses same  </w:t>
            </w:r>
            <w:r>
              <w:rPr>
                <w:rFonts w:ascii="Arial" w:eastAsia="ＭＳ 明朝" w:hAnsi="Arial"/>
                <w:szCs w:val="24"/>
                <w:lang w:eastAsia="en-GB"/>
              </w:rPr>
              <w:t>RSRP/RSRQ based stationarity criterion as in idle</w:t>
            </w:r>
            <w:r>
              <w:rPr>
                <w:lang w:eastAsia="zh-CN"/>
              </w:rPr>
              <w:t xml:space="preserve">, the network can indicate this in broadcast and </w:t>
            </w:r>
            <w:r>
              <w:rPr>
                <w:rFonts w:ascii="Arial" w:eastAsia="ＭＳ 明朝" w:hAnsi="Arial"/>
                <w:szCs w:val="24"/>
                <w:lang w:eastAsia="en-GB"/>
              </w:rPr>
              <w:t>RRM measurement relaxation could be configured by the gNodeB immediately when entering RRC_Connected. If stationarity requirement is different in connected, dedicated signalling should be preferred. Once met RRM relaxation can be configured by the network.</w:t>
            </w:r>
          </w:p>
        </w:tc>
      </w:tr>
      <w:tr w:rsidR="007A2673" w14:paraId="797A6D1B" w14:textId="77777777">
        <w:tc>
          <w:tcPr>
            <w:tcW w:w="1192" w:type="pct"/>
          </w:tcPr>
          <w:p w14:paraId="797A6D18"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797A6D19"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97A6D1A"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It would be straight forward to use dedicated signalling. Furthermore CONNECTED mode relaxation criteria can be expected to be more conservative compared to IDLE/INACTIVE relaxation criteria.</w:t>
            </w:r>
          </w:p>
        </w:tc>
      </w:tr>
      <w:tr w:rsidR="007A2673" w14:paraId="797A6D1F" w14:textId="77777777">
        <w:tc>
          <w:tcPr>
            <w:tcW w:w="1192" w:type="pct"/>
          </w:tcPr>
          <w:p w14:paraId="797A6D1C"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NTTDOCOMO</w:t>
            </w:r>
          </w:p>
        </w:tc>
        <w:tc>
          <w:tcPr>
            <w:tcW w:w="1126" w:type="pct"/>
          </w:tcPr>
          <w:p w14:paraId="797A6D1D"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1</w:t>
            </w:r>
          </w:p>
        </w:tc>
        <w:tc>
          <w:tcPr>
            <w:tcW w:w="2682" w:type="pct"/>
          </w:tcPr>
          <w:p w14:paraId="797A6D1E" w14:textId="77777777" w:rsidR="007A2673" w:rsidRDefault="00783A09">
            <w:pPr>
              <w:spacing w:after="0" w:line="276" w:lineRule="auto"/>
              <w:rPr>
                <w:rFonts w:ascii="Arial" w:eastAsia="游明朝" w:hAnsi="Arial" w:cs="Arial"/>
                <w:szCs w:val="22"/>
                <w:lang w:eastAsia="ja-JP"/>
              </w:rPr>
            </w:pPr>
            <w:r>
              <w:rPr>
                <w:rFonts w:ascii="Arial" w:eastAsia="游明朝" w:hAnsi="Arial" w:cs="Arial" w:hint="eastAsia"/>
                <w:szCs w:val="22"/>
                <w:lang w:eastAsia="ja-JP"/>
              </w:rPr>
              <w:t>I</w:t>
            </w:r>
            <w:r>
              <w:rPr>
                <w:rFonts w:ascii="Arial" w:eastAsia="游明朝" w:hAnsi="Arial" w:cs="Arial"/>
                <w:szCs w:val="22"/>
                <w:lang w:eastAsia="ja-JP"/>
              </w:rPr>
              <w:t>n RRC_CONNECTED, it is straightforward to send configuration of stationarity criterion in RRC dedicated signalling.</w:t>
            </w:r>
          </w:p>
        </w:tc>
      </w:tr>
      <w:tr w:rsidR="007A2673" w14:paraId="797A6D27" w14:textId="77777777">
        <w:tc>
          <w:tcPr>
            <w:tcW w:w="1192" w:type="pct"/>
          </w:tcPr>
          <w:p w14:paraId="797A6D20"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Futurewei</w:t>
            </w:r>
          </w:p>
        </w:tc>
        <w:tc>
          <w:tcPr>
            <w:tcW w:w="1126" w:type="pct"/>
          </w:tcPr>
          <w:p w14:paraId="797A6D21"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1, 3</w:t>
            </w:r>
          </w:p>
        </w:tc>
        <w:tc>
          <w:tcPr>
            <w:tcW w:w="2682" w:type="pct"/>
          </w:tcPr>
          <w:p w14:paraId="797A6D22" w14:textId="77777777" w:rsidR="007A2673" w:rsidRDefault="00783A09">
            <w:pPr>
              <w:spacing w:after="0" w:line="276" w:lineRule="auto"/>
              <w:rPr>
                <w:rFonts w:ascii="Arial" w:eastAsia="游明朝" w:hAnsi="Arial" w:cs="Arial"/>
                <w:szCs w:val="22"/>
                <w:lang w:eastAsia="ja-JP"/>
              </w:rPr>
            </w:pPr>
            <w:r>
              <w:rPr>
                <w:rFonts w:ascii="Arial" w:eastAsia="游明朝" w:hAnsi="Arial" w:cs="Arial"/>
                <w:szCs w:val="22"/>
                <w:lang w:eastAsia="ja-JP"/>
              </w:rPr>
              <w:t>Option 1 is simple. However, we are also open to option 3 with the following refinement:</w:t>
            </w:r>
          </w:p>
          <w:p w14:paraId="797A6D23" w14:textId="77777777" w:rsidR="007A2673" w:rsidRDefault="00783A09">
            <w:pPr>
              <w:pStyle w:val="aff1"/>
              <w:numPr>
                <w:ilvl w:val="0"/>
                <w:numId w:val="17"/>
              </w:numPr>
              <w:spacing w:after="0" w:line="276" w:lineRule="auto"/>
              <w:rPr>
                <w:rFonts w:ascii="Arial" w:eastAsia="游明朝" w:hAnsi="Arial" w:cs="Arial"/>
                <w:sz w:val="20"/>
                <w:szCs w:val="20"/>
              </w:rPr>
            </w:pPr>
            <w:r>
              <w:rPr>
                <w:rFonts w:ascii="Arial" w:eastAsia="游明朝" w:hAnsi="Arial" w:cs="Arial"/>
                <w:sz w:val="20"/>
                <w:szCs w:val="20"/>
                <w:lang w:eastAsia="ja-JP"/>
              </w:rPr>
              <w:t xml:space="preserve">when the same </w:t>
            </w:r>
            <w:r>
              <w:rPr>
                <w:rFonts w:ascii="Arial" w:eastAsia="DengXian" w:hAnsi="Arial" w:cs="Arial"/>
                <w:sz w:val="20"/>
                <w:szCs w:val="20"/>
              </w:rPr>
              <w:t>stationarity criterion/</w:t>
            </w:r>
            <w:r>
              <w:rPr>
                <w:rFonts w:ascii="Arial" w:eastAsia="游明朝" w:hAnsi="Arial" w:cs="Arial"/>
                <w:sz w:val="20"/>
                <w:szCs w:val="20"/>
                <w:lang w:eastAsia="ja-JP"/>
              </w:rPr>
              <w:t xml:space="preserve">threshold </w:t>
            </w:r>
            <w:r>
              <w:rPr>
                <w:rFonts w:ascii="Arial" w:eastAsia="DengXian" w:hAnsi="Arial" w:cs="Arial"/>
                <w:sz w:val="20"/>
                <w:szCs w:val="20"/>
              </w:rPr>
              <w:t xml:space="preserve">broadcasted for idle/inactive UEs </w:t>
            </w:r>
            <w:r>
              <w:rPr>
                <w:rFonts w:ascii="Arial" w:eastAsia="游明朝" w:hAnsi="Arial" w:cs="Arial"/>
                <w:sz w:val="20"/>
                <w:szCs w:val="20"/>
                <w:lang w:eastAsia="ja-JP"/>
              </w:rPr>
              <w:t xml:space="preserve">is to be used by a connected UE, the </w:t>
            </w:r>
            <w:r>
              <w:rPr>
                <w:rFonts w:ascii="Arial" w:eastAsia="游明朝" w:hAnsi="Arial" w:cs="Arial"/>
                <w:sz w:val="20"/>
                <w:szCs w:val="20"/>
              </w:rPr>
              <w:t>d</w:t>
            </w:r>
            <w:r>
              <w:rPr>
                <w:rFonts w:ascii="Arial" w:eastAsia="DengXian" w:hAnsi="Arial" w:cs="Arial"/>
                <w:sz w:val="20"/>
                <w:szCs w:val="20"/>
              </w:rPr>
              <w:t>edicated signalling instructs the connected UE to use the broadcasted stationarity criterion/</w:t>
            </w:r>
            <w:r>
              <w:rPr>
                <w:rFonts w:ascii="Arial" w:eastAsia="游明朝" w:hAnsi="Arial" w:cs="Arial"/>
                <w:sz w:val="20"/>
                <w:szCs w:val="20"/>
                <w:lang w:eastAsia="ja-JP"/>
              </w:rPr>
              <w:t>threshold without repeating the same configuration; and</w:t>
            </w:r>
          </w:p>
          <w:p w14:paraId="797A6D24" w14:textId="77777777" w:rsidR="007A2673" w:rsidRDefault="00783A09">
            <w:pPr>
              <w:pStyle w:val="aff1"/>
              <w:numPr>
                <w:ilvl w:val="0"/>
                <w:numId w:val="17"/>
              </w:numPr>
              <w:spacing w:after="0" w:line="276" w:lineRule="auto"/>
              <w:rPr>
                <w:rFonts w:ascii="Arial" w:eastAsia="DengXian" w:hAnsi="Arial" w:cs="Arial"/>
                <w:sz w:val="20"/>
                <w:szCs w:val="20"/>
              </w:rPr>
            </w:pPr>
            <w:r>
              <w:rPr>
                <w:rFonts w:ascii="Arial" w:eastAsia="游明朝" w:hAnsi="Arial" w:cs="Arial"/>
                <w:sz w:val="20"/>
                <w:szCs w:val="20"/>
                <w:lang w:eastAsia="ja-JP"/>
              </w:rPr>
              <w:t xml:space="preserve">when a different </w:t>
            </w:r>
            <w:r>
              <w:rPr>
                <w:rFonts w:ascii="Arial" w:eastAsia="DengXian" w:hAnsi="Arial" w:cs="Arial"/>
                <w:sz w:val="20"/>
                <w:szCs w:val="20"/>
              </w:rPr>
              <w:t>stationarity criterion/</w:t>
            </w:r>
            <w:r>
              <w:rPr>
                <w:rFonts w:ascii="Arial" w:eastAsia="游明朝" w:hAnsi="Arial" w:cs="Arial"/>
                <w:sz w:val="20"/>
                <w:szCs w:val="20"/>
                <w:lang w:eastAsia="ja-JP"/>
              </w:rPr>
              <w:t xml:space="preserve">threshold is to be used by a connected UE, the </w:t>
            </w:r>
            <w:r>
              <w:rPr>
                <w:rFonts w:ascii="Arial" w:eastAsia="游明朝" w:hAnsi="Arial" w:cs="Arial"/>
                <w:sz w:val="20"/>
                <w:szCs w:val="20"/>
              </w:rPr>
              <w:t>d</w:t>
            </w:r>
            <w:r>
              <w:rPr>
                <w:rFonts w:ascii="Arial" w:eastAsia="DengXian" w:hAnsi="Arial" w:cs="Arial"/>
                <w:sz w:val="20"/>
                <w:szCs w:val="20"/>
              </w:rPr>
              <w:t xml:space="preserve">edicated signalling conveys that </w:t>
            </w:r>
            <w:r>
              <w:rPr>
                <w:rFonts w:ascii="Arial" w:eastAsia="游明朝" w:hAnsi="Arial" w:cs="Arial"/>
                <w:sz w:val="20"/>
                <w:szCs w:val="20"/>
                <w:lang w:eastAsia="ja-JP"/>
              </w:rPr>
              <w:t xml:space="preserve">different </w:t>
            </w:r>
            <w:r>
              <w:rPr>
                <w:rFonts w:ascii="Arial" w:eastAsia="DengXian" w:hAnsi="Arial" w:cs="Arial"/>
                <w:sz w:val="20"/>
                <w:szCs w:val="20"/>
              </w:rPr>
              <w:t>stationarity criterion/</w:t>
            </w:r>
            <w:r>
              <w:rPr>
                <w:rFonts w:ascii="Arial" w:eastAsia="游明朝" w:hAnsi="Arial" w:cs="Arial"/>
                <w:sz w:val="20"/>
                <w:szCs w:val="20"/>
                <w:lang w:eastAsia="ja-JP"/>
              </w:rPr>
              <w:t xml:space="preserve">threshold </w:t>
            </w:r>
            <w:r>
              <w:rPr>
                <w:rFonts w:ascii="Arial" w:eastAsia="DengXian" w:hAnsi="Arial" w:cs="Arial"/>
                <w:sz w:val="20"/>
                <w:szCs w:val="20"/>
              </w:rPr>
              <w:t xml:space="preserve">to the UE. </w:t>
            </w:r>
          </w:p>
          <w:p w14:paraId="797A6D25" w14:textId="77777777" w:rsidR="007A2673" w:rsidRDefault="007A2673">
            <w:pPr>
              <w:spacing w:after="0" w:line="276" w:lineRule="auto"/>
              <w:rPr>
                <w:rFonts w:ascii="Arial" w:eastAsia="DengXian" w:hAnsi="Arial" w:cs="Arial"/>
              </w:rPr>
            </w:pPr>
          </w:p>
          <w:p w14:paraId="797A6D26" w14:textId="77777777" w:rsidR="007A2673" w:rsidRDefault="00783A09">
            <w:pPr>
              <w:spacing w:after="0" w:line="276" w:lineRule="auto"/>
              <w:rPr>
                <w:rFonts w:ascii="Arial" w:eastAsia="DengXian" w:hAnsi="Arial" w:cs="Arial"/>
              </w:rPr>
            </w:pPr>
            <w:r>
              <w:rPr>
                <w:rFonts w:ascii="Arial" w:eastAsia="DengXian" w:hAnsi="Arial" w:cs="Arial"/>
              </w:rPr>
              <w:t xml:space="preserve">In any case, we think the broadcast signalling should convey only one </w:t>
            </w:r>
            <w:r>
              <w:rPr>
                <w:rFonts w:ascii="Arial" w:eastAsia="DengXian" w:hAnsi="Arial" w:cs="Arial"/>
                <w:lang w:eastAsia="zh-CN"/>
              </w:rPr>
              <w:t xml:space="preserve">stationarity criterion, which is used at least for </w:t>
            </w:r>
            <w:r>
              <w:rPr>
                <w:rFonts w:ascii="Arial" w:eastAsia="DengXian" w:hAnsi="Arial" w:cs="Arial"/>
              </w:rPr>
              <w:t>idle/inactive UEs</w:t>
            </w:r>
            <w:r>
              <w:rPr>
                <w:rFonts w:ascii="Arial" w:eastAsia="游明朝" w:hAnsi="Arial" w:cs="Arial"/>
                <w:szCs w:val="22"/>
                <w:lang w:eastAsia="ja-JP"/>
              </w:rPr>
              <w:t>.</w:t>
            </w:r>
          </w:p>
        </w:tc>
      </w:tr>
      <w:tr w:rsidR="007A2673" w14:paraId="797A6D2B" w14:textId="77777777">
        <w:tc>
          <w:tcPr>
            <w:tcW w:w="1192" w:type="pct"/>
          </w:tcPr>
          <w:p w14:paraId="797A6D28"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Qualcomm</w:t>
            </w:r>
          </w:p>
        </w:tc>
        <w:tc>
          <w:tcPr>
            <w:tcW w:w="1126" w:type="pct"/>
          </w:tcPr>
          <w:p w14:paraId="797A6D29"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3</w:t>
            </w:r>
          </w:p>
        </w:tc>
        <w:tc>
          <w:tcPr>
            <w:tcW w:w="2682" w:type="pct"/>
          </w:tcPr>
          <w:p w14:paraId="797A6D2A" w14:textId="77777777" w:rsidR="007A2673" w:rsidRDefault="00783A09">
            <w:pPr>
              <w:spacing w:after="0" w:line="276" w:lineRule="auto"/>
              <w:rPr>
                <w:rFonts w:ascii="Arial" w:eastAsia="游明朝" w:hAnsi="Arial" w:cs="Arial"/>
                <w:szCs w:val="22"/>
                <w:lang w:eastAsia="ja-JP"/>
              </w:rPr>
            </w:pPr>
            <w:r>
              <w:rPr>
                <w:rFonts w:ascii="Arial" w:eastAsia="游明朝" w:hAnsi="Arial" w:cs="Arial"/>
                <w:szCs w:val="22"/>
                <w:lang w:eastAsia="ja-JP"/>
              </w:rPr>
              <w:t>We see use cases in which either broadcast or dedicated signaling may be useful.</w:t>
            </w:r>
          </w:p>
        </w:tc>
      </w:tr>
      <w:tr w:rsidR="007A2673" w14:paraId="797A6D2F" w14:textId="77777777">
        <w:tc>
          <w:tcPr>
            <w:tcW w:w="1192" w:type="pct"/>
          </w:tcPr>
          <w:p w14:paraId="797A6D2C"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Apple</w:t>
            </w:r>
          </w:p>
        </w:tc>
        <w:tc>
          <w:tcPr>
            <w:tcW w:w="1126" w:type="pct"/>
          </w:tcPr>
          <w:p w14:paraId="797A6D2D"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3</w:t>
            </w:r>
          </w:p>
        </w:tc>
        <w:tc>
          <w:tcPr>
            <w:tcW w:w="2682" w:type="pct"/>
          </w:tcPr>
          <w:p w14:paraId="797A6D2E" w14:textId="77777777" w:rsidR="007A2673" w:rsidRDefault="00783A09">
            <w:pPr>
              <w:spacing w:after="0" w:line="276" w:lineRule="auto"/>
              <w:rPr>
                <w:rFonts w:ascii="Arial" w:eastAsia="游明朝" w:hAnsi="Arial" w:cs="Arial"/>
                <w:szCs w:val="22"/>
                <w:lang w:eastAsia="ja-JP"/>
              </w:rPr>
            </w:pPr>
            <w:r>
              <w:rPr>
                <w:rFonts w:ascii="Arial" w:eastAsia="游明朝" w:hAnsi="Arial" w:cs="Arial"/>
                <w:szCs w:val="22"/>
                <w:lang w:eastAsia="ja-JP"/>
              </w:rPr>
              <w:t>Do not see any reason why the NW cannot use common cofig for the entire cell. All options should be allowed for the NW.</w:t>
            </w:r>
          </w:p>
        </w:tc>
      </w:tr>
      <w:tr w:rsidR="007A2673" w14:paraId="797A6D33" w14:textId="77777777">
        <w:tc>
          <w:tcPr>
            <w:tcW w:w="1192" w:type="pct"/>
          </w:tcPr>
          <w:p w14:paraId="797A6D30" w14:textId="77777777" w:rsidR="007A2673" w:rsidRDefault="00783A09">
            <w:pPr>
              <w:spacing w:after="0" w:line="276" w:lineRule="auto"/>
              <w:jc w:val="center"/>
              <w:rPr>
                <w:rFonts w:ascii="Arial" w:eastAsia="游明朝" w:hAnsi="Arial" w:cs="Arial"/>
                <w:szCs w:val="22"/>
                <w:lang w:eastAsia="ja-JP"/>
              </w:rPr>
            </w:pPr>
            <w:r>
              <w:rPr>
                <w:rFonts w:ascii="Arial" w:eastAsia="DengXian" w:hAnsi="Arial" w:cs="Arial"/>
                <w:szCs w:val="22"/>
                <w:lang w:eastAsia="zh-CN"/>
              </w:rPr>
              <w:t>Intel</w:t>
            </w:r>
          </w:p>
        </w:tc>
        <w:tc>
          <w:tcPr>
            <w:tcW w:w="1126" w:type="pct"/>
          </w:tcPr>
          <w:p w14:paraId="797A6D31" w14:textId="77777777" w:rsidR="007A2673" w:rsidRDefault="00783A09">
            <w:pPr>
              <w:spacing w:after="0" w:line="276" w:lineRule="auto"/>
              <w:jc w:val="center"/>
              <w:rPr>
                <w:rFonts w:ascii="Arial" w:eastAsia="游明朝" w:hAnsi="Arial" w:cs="Arial"/>
                <w:szCs w:val="22"/>
                <w:lang w:eastAsia="ja-JP"/>
              </w:rPr>
            </w:pPr>
            <w:r>
              <w:rPr>
                <w:rFonts w:ascii="Arial" w:eastAsia="DengXian" w:hAnsi="Arial" w:cs="Arial"/>
                <w:szCs w:val="22"/>
                <w:lang w:eastAsia="zh-CN"/>
              </w:rPr>
              <w:t>1</w:t>
            </w:r>
          </w:p>
        </w:tc>
        <w:tc>
          <w:tcPr>
            <w:tcW w:w="2682" w:type="pct"/>
          </w:tcPr>
          <w:p w14:paraId="797A6D32" w14:textId="77777777" w:rsidR="007A2673" w:rsidRDefault="00783A09">
            <w:pPr>
              <w:spacing w:after="0" w:line="276" w:lineRule="auto"/>
              <w:rPr>
                <w:rFonts w:ascii="Arial" w:eastAsia="游明朝" w:hAnsi="Arial" w:cs="Arial"/>
                <w:szCs w:val="22"/>
                <w:lang w:eastAsia="ja-JP"/>
              </w:rPr>
            </w:pPr>
            <w:r>
              <w:rPr>
                <w:rFonts w:ascii="Arial" w:eastAsia="DengXian" w:hAnsi="Arial" w:cs="Arial"/>
                <w:szCs w:val="22"/>
                <w:lang w:eastAsia="zh-CN"/>
              </w:rPr>
              <w:t>Share the same view as Ericsson and ZTE.</w:t>
            </w:r>
          </w:p>
        </w:tc>
      </w:tr>
      <w:tr w:rsidR="007A2673" w14:paraId="797A6D38" w14:textId="77777777">
        <w:tc>
          <w:tcPr>
            <w:tcW w:w="1192" w:type="pct"/>
          </w:tcPr>
          <w:p w14:paraId="797A6D34"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1126" w:type="pct"/>
          </w:tcPr>
          <w:p w14:paraId="797A6D35"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97A6D36"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Dedicated configuration seems more suitable seeing the varying use cases for RedCap and the more stringent requirements in Connected (compared to Idle).</w:t>
            </w:r>
          </w:p>
          <w:p w14:paraId="797A6D37"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are OK to keep considering 3, e.g. as FFS, if a useful case is identified. </w:t>
            </w:r>
          </w:p>
        </w:tc>
      </w:tr>
      <w:tr w:rsidR="007A2673" w14:paraId="797A6D3C" w14:textId="77777777">
        <w:tc>
          <w:tcPr>
            <w:tcW w:w="1192" w:type="pct"/>
          </w:tcPr>
          <w:p w14:paraId="797A6D39"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lastRenderedPageBreak/>
              <w:t>Samsung</w:t>
            </w:r>
          </w:p>
        </w:tc>
        <w:tc>
          <w:tcPr>
            <w:tcW w:w="1126" w:type="pct"/>
          </w:tcPr>
          <w:p w14:paraId="797A6D3A"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97A6D3B"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Agree with ZTE.</w:t>
            </w:r>
          </w:p>
        </w:tc>
      </w:tr>
      <w:tr w:rsidR="007A2673" w14:paraId="797A6D40" w14:textId="77777777">
        <w:tc>
          <w:tcPr>
            <w:tcW w:w="1192" w:type="pct"/>
          </w:tcPr>
          <w:p w14:paraId="797A6D3D"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MediaTek</w:t>
            </w:r>
          </w:p>
        </w:tc>
        <w:tc>
          <w:tcPr>
            <w:tcW w:w="1126" w:type="pct"/>
          </w:tcPr>
          <w:p w14:paraId="797A6D3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97A6D3F"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For the same reasons as ZTE</w:t>
            </w:r>
          </w:p>
        </w:tc>
      </w:tr>
      <w:tr w:rsidR="007A2673" w14:paraId="797A6D44" w14:textId="77777777" w:rsidTr="00081956">
        <w:tc>
          <w:tcPr>
            <w:tcW w:w="1192" w:type="pct"/>
          </w:tcPr>
          <w:p w14:paraId="797A6D41"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val="en-US" w:eastAsia="zh-CN"/>
              </w:rPr>
              <w:t>Chinatelecom</w:t>
            </w:r>
          </w:p>
        </w:tc>
        <w:tc>
          <w:tcPr>
            <w:tcW w:w="1126" w:type="pct"/>
          </w:tcPr>
          <w:p w14:paraId="797A6D42"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val="en-US" w:eastAsia="zh-CN"/>
              </w:rPr>
              <w:t>1</w:t>
            </w:r>
          </w:p>
        </w:tc>
        <w:tc>
          <w:tcPr>
            <w:tcW w:w="2682" w:type="pct"/>
          </w:tcPr>
          <w:p w14:paraId="797A6D43"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Agree with ZTE.</w:t>
            </w:r>
          </w:p>
        </w:tc>
      </w:tr>
      <w:tr w:rsidR="00094EC8" w14:paraId="6D4609D6" w14:textId="77777777" w:rsidTr="00081956">
        <w:tc>
          <w:tcPr>
            <w:tcW w:w="1192" w:type="pct"/>
          </w:tcPr>
          <w:p w14:paraId="5469EB7D" w14:textId="613CE4BB" w:rsidR="00094EC8" w:rsidRDefault="00094EC8">
            <w:pPr>
              <w:spacing w:after="0" w:line="276" w:lineRule="auto"/>
              <w:jc w:val="center"/>
              <w:rPr>
                <w:rFonts w:ascii="Arial" w:eastAsia="DengXian" w:hAnsi="Arial" w:cs="Arial"/>
                <w:szCs w:val="22"/>
                <w:lang w:val="en-US" w:eastAsia="zh-CN"/>
              </w:rPr>
            </w:pPr>
            <w:r>
              <w:rPr>
                <w:rFonts w:ascii="Arial" w:eastAsia="DengXian" w:hAnsi="Arial" w:cs="Arial"/>
                <w:szCs w:val="22"/>
                <w:lang w:val="en-US" w:eastAsia="zh-CN"/>
              </w:rPr>
              <w:t>BT</w:t>
            </w:r>
          </w:p>
        </w:tc>
        <w:tc>
          <w:tcPr>
            <w:tcW w:w="1126" w:type="pct"/>
          </w:tcPr>
          <w:p w14:paraId="7E7BECE7" w14:textId="781FC12F" w:rsidR="00094EC8" w:rsidRDefault="00094EC8">
            <w:pPr>
              <w:spacing w:after="0" w:line="276" w:lineRule="auto"/>
              <w:jc w:val="center"/>
              <w:rPr>
                <w:rFonts w:ascii="Arial" w:eastAsia="DengXian" w:hAnsi="Arial" w:cs="Arial"/>
                <w:szCs w:val="22"/>
                <w:lang w:val="en-US" w:eastAsia="zh-CN"/>
              </w:rPr>
            </w:pPr>
            <w:r>
              <w:rPr>
                <w:rFonts w:ascii="Arial" w:eastAsia="DengXian" w:hAnsi="Arial" w:cs="Arial"/>
                <w:szCs w:val="22"/>
                <w:lang w:val="en-US" w:eastAsia="zh-CN"/>
              </w:rPr>
              <w:t>1</w:t>
            </w:r>
          </w:p>
        </w:tc>
        <w:tc>
          <w:tcPr>
            <w:tcW w:w="2682" w:type="pct"/>
          </w:tcPr>
          <w:p w14:paraId="733C5998" w14:textId="0F4C6C8A" w:rsidR="00094EC8" w:rsidRDefault="00CF6DA7">
            <w:pPr>
              <w:spacing w:after="0" w:line="276" w:lineRule="auto"/>
              <w:rPr>
                <w:rFonts w:ascii="Arial" w:eastAsia="DengXian" w:hAnsi="Arial" w:cs="Arial"/>
                <w:szCs w:val="22"/>
                <w:lang w:eastAsia="zh-CN"/>
              </w:rPr>
            </w:pPr>
            <w:r>
              <w:rPr>
                <w:rFonts w:ascii="Arial" w:eastAsia="DengXian" w:hAnsi="Arial" w:cs="Arial"/>
                <w:szCs w:val="22"/>
                <w:lang w:eastAsia="zh-CN"/>
              </w:rPr>
              <w:t>Agree with ZTE</w:t>
            </w:r>
          </w:p>
        </w:tc>
      </w:tr>
      <w:tr w:rsidR="00081956" w14:paraId="6B7E9F36" w14:textId="77777777" w:rsidTr="00081956">
        <w:tc>
          <w:tcPr>
            <w:tcW w:w="1192" w:type="pct"/>
          </w:tcPr>
          <w:p w14:paraId="39C3D83C" w14:textId="61C22FBE" w:rsidR="00081956" w:rsidRDefault="00081956" w:rsidP="00081956">
            <w:pPr>
              <w:spacing w:after="0" w:line="276" w:lineRule="auto"/>
              <w:jc w:val="center"/>
              <w:rPr>
                <w:rFonts w:ascii="Arial" w:eastAsia="DengXian" w:hAnsi="Arial" w:cs="Arial"/>
                <w:szCs w:val="22"/>
                <w:lang w:val="en-US" w:eastAsia="zh-CN"/>
              </w:rPr>
            </w:pPr>
            <w:r>
              <w:rPr>
                <w:rFonts w:ascii="Arial" w:eastAsiaTheme="minorEastAsia" w:hAnsi="Arial" w:cs="Arial"/>
                <w:szCs w:val="22"/>
                <w:lang w:eastAsia="ja-JP"/>
              </w:rPr>
              <w:t>Sony</w:t>
            </w:r>
          </w:p>
        </w:tc>
        <w:tc>
          <w:tcPr>
            <w:tcW w:w="1126" w:type="pct"/>
          </w:tcPr>
          <w:p w14:paraId="294B50C3" w14:textId="71AE89E6" w:rsidR="00081956" w:rsidRDefault="00081956" w:rsidP="00081956">
            <w:pPr>
              <w:spacing w:after="0" w:line="276" w:lineRule="auto"/>
              <w:jc w:val="center"/>
              <w:rPr>
                <w:rFonts w:ascii="Arial" w:eastAsia="DengXian" w:hAnsi="Arial" w:cs="Arial"/>
                <w:szCs w:val="22"/>
                <w:lang w:val="en-US" w:eastAsia="zh-CN"/>
              </w:rPr>
            </w:pPr>
            <w:r>
              <w:rPr>
                <w:rFonts w:ascii="Arial" w:eastAsiaTheme="minorEastAsia" w:hAnsi="Arial" w:cs="Arial"/>
                <w:szCs w:val="22"/>
                <w:lang w:eastAsia="ja-JP"/>
              </w:rPr>
              <w:t>Option 1</w:t>
            </w:r>
          </w:p>
        </w:tc>
        <w:tc>
          <w:tcPr>
            <w:tcW w:w="2682" w:type="pct"/>
          </w:tcPr>
          <w:p w14:paraId="49660FF2" w14:textId="77777777" w:rsidR="00081956" w:rsidRDefault="00081956" w:rsidP="00081956">
            <w:pPr>
              <w:spacing w:after="0" w:line="276" w:lineRule="auto"/>
              <w:rPr>
                <w:rFonts w:ascii="Arial" w:eastAsia="DengXian" w:hAnsi="Arial" w:cs="Arial"/>
                <w:szCs w:val="22"/>
                <w:lang w:eastAsia="zh-CN"/>
              </w:rPr>
            </w:pPr>
          </w:p>
        </w:tc>
      </w:tr>
      <w:tr w:rsidR="00EA2491" w14:paraId="7801E727" w14:textId="77777777" w:rsidTr="00081956">
        <w:tc>
          <w:tcPr>
            <w:tcW w:w="1192" w:type="pct"/>
          </w:tcPr>
          <w:p w14:paraId="1A3684EE" w14:textId="67A099F0" w:rsidR="00EA2491" w:rsidRDefault="00EA2491" w:rsidP="00EA2491">
            <w:pPr>
              <w:spacing w:after="0" w:line="276" w:lineRule="auto"/>
              <w:jc w:val="center"/>
              <w:rPr>
                <w:rFonts w:ascii="Arial" w:eastAsiaTheme="minorEastAsia" w:hAnsi="Arial" w:cs="Arial"/>
                <w:szCs w:val="22"/>
                <w:lang w:eastAsia="ja-JP"/>
              </w:rPr>
            </w:pPr>
            <w:r>
              <w:rPr>
                <w:rFonts w:ascii="Arial" w:eastAsia="游明朝" w:hAnsi="Arial" w:cs="Arial" w:hint="eastAsia"/>
                <w:szCs w:val="22"/>
                <w:lang w:eastAsia="ja-JP"/>
              </w:rPr>
              <w:t>DENSO</w:t>
            </w:r>
          </w:p>
        </w:tc>
        <w:tc>
          <w:tcPr>
            <w:tcW w:w="1126" w:type="pct"/>
          </w:tcPr>
          <w:p w14:paraId="389670E2" w14:textId="173E838D" w:rsidR="00EA2491" w:rsidRDefault="00EA2491" w:rsidP="00EA2491">
            <w:pPr>
              <w:spacing w:after="0" w:line="276" w:lineRule="auto"/>
              <w:jc w:val="center"/>
              <w:rPr>
                <w:rFonts w:ascii="Arial" w:eastAsiaTheme="minorEastAsia" w:hAnsi="Arial" w:cs="Arial"/>
                <w:szCs w:val="22"/>
                <w:lang w:eastAsia="ja-JP"/>
              </w:rPr>
            </w:pPr>
            <w:r>
              <w:rPr>
                <w:rFonts w:ascii="Arial" w:eastAsia="游明朝" w:hAnsi="Arial" w:cs="Arial" w:hint="eastAsia"/>
                <w:szCs w:val="22"/>
                <w:lang w:eastAsia="ja-JP"/>
              </w:rPr>
              <w:t>3</w:t>
            </w:r>
          </w:p>
        </w:tc>
        <w:tc>
          <w:tcPr>
            <w:tcW w:w="2682" w:type="pct"/>
          </w:tcPr>
          <w:p w14:paraId="7E756072" w14:textId="54497942" w:rsidR="00EA2491" w:rsidRDefault="00EA2491" w:rsidP="00EA2491">
            <w:pPr>
              <w:spacing w:after="0" w:line="276" w:lineRule="auto"/>
              <w:rPr>
                <w:rFonts w:ascii="Arial" w:eastAsia="DengXian" w:hAnsi="Arial" w:cs="Arial"/>
                <w:szCs w:val="22"/>
                <w:lang w:eastAsia="zh-CN"/>
              </w:rPr>
            </w:pPr>
            <w:r w:rsidRPr="00A60D8A">
              <w:rPr>
                <w:rFonts w:ascii="Arial" w:eastAsia="游明朝" w:hAnsi="Arial" w:cs="Arial"/>
                <w:szCs w:val="22"/>
                <w:lang w:eastAsia="ja-JP"/>
              </w:rPr>
              <w:t>There are useful cases for both broadcast an</w:t>
            </w:r>
            <w:r>
              <w:rPr>
                <w:rFonts w:ascii="Arial" w:eastAsia="游明朝" w:hAnsi="Arial" w:cs="Arial"/>
                <w:szCs w:val="22"/>
                <w:lang w:eastAsia="ja-JP"/>
              </w:rPr>
              <w:t>d dedicated signals, allowing N</w:t>
            </w:r>
            <w:r w:rsidRPr="00A60D8A">
              <w:rPr>
                <w:rFonts w:ascii="Arial" w:eastAsia="游明朝" w:hAnsi="Arial" w:cs="Arial"/>
                <w:szCs w:val="22"/>
                <w:lang w:eastAsia="ja-JP"/>
              </w:rPr>
              <w:t>W to make flexible choices.</w:t>
            </w:r>
          </w:p>
        </w:tc>
      </w:tr>
    </w:tbl>
    <w:p w14:paraId="797A6D45" w14:textId="77777777" w:rsidR="007A2673" w:rsidRDefault="007A2673">
      <w:pPr>
        <w:rPr>
          <w:rFonts w:ascii="Arial" w:hAnsi="Arial" w:cs="Arial"/>
          <w:b/>
          <w:kern w:val="2"/>
          <w:lang w:eastAsia="zh-CN"/>
        </w:rPr>
      </w:pPr>
      <w:bookmarkStart w:id="1" w:name="_GoBack"/>
      <w:bookmarkEnd w:id="1"/>
    </w:p>
    <w:p w14:paraId="797A6D46" w14:textId="77777777" w:rsidR="007A2673" w:rsidRDefault="00783A09">
      <w:pPr>
        <w:spacing w:after="0"/>
        <w:rPr>
          <w:rFonts w:ascii="Arial" w:eastAsia="DengXian" w:hAnsi="Arial" w:cs="Arial"/>
          <w:lang w:eastAsia="zh-CN"/>
        </w:rPr>
      </w:pPr>
      <w:r>
        <w:rPr>
          <w:rFonts w:ascii="Arial" w:eastAsia="DengXian" w:hAnsi="Arial" w:cs="Arial"/>
          <w:lang w:eastAsia="zh-CN"/>
        </w:rPr>
        <w:t>If the configured stationary criterion is met by the UE, UE can report it to the network, so that the network can decide whether to enable the RRM relaxation to the UE, then how the UE reports it to the network in RRC_CONNECTED?</w:t>
      </w:r>
    </w:p>
    <w:p w14:paraId="797A6D47" w14:textId="77777777" w:rsidR="007A2673" w:rsidRDefault="00783A09">
      <w:pPr>
        <w:pStyle w:val="aff1"/>
        <w:numPr>
          <w:ilvl w:val="0"/>
          <w:numId w:val="18"/>
        </w:numPr>
        <w:spacing w:after="0"/>
        <w:rPr>
          <w:rFonts w:ascii="Arial" w:eastAsia="DengXian" w:hAnsi="Arial" w:cs="Arial"/>
          <w:sz w:val="20"/>
        </w:rPr>
      </w:pPr>
      <w:r>
        <w:rPr>
          <w:rFonts w:ascii="Arial" w:eastAsia="DengXian" w:hAnsi="Arial" w:cs="Arial"/>
          <w:sz w:val="20"/>
        </w:rPr>
        <w:t>Option 1: Reuse UEAssistanceInformation message for the report, e.g. introduce new field to indicate whether stationary criterion is met or not;</w:t>
      </w:r>
    </w:p>
    <w:p w14:paraId="797A6D48" w14:textId="77777777" w:rsidR="007A2673" w:rsidRDefault="00783A09">
      <w:pPr>
        <w:pStyle w:val="aff1"/>
        <w:numPr>
          <w:ilvl w:val="0"/>
          <w:numId w:val="18"/>
        </w:numPr>
        <w:spacing w:after="0"/>
        <w:rPr>
          <w:rFonts w:ascii="Arial" w:eastAsia="DengXian" w:hAnsi="Arial" w:cs="Arial"/>
          <w:sz w:val="20"/>
        </w:rPr>
      </w:pPr>
      <w:r>
        <w:rPr>
          <w:rFonts w:ascii="Arial" w:eastAsia="DengXian" w:hAnsi="Arial" w:cs="Arial"/>
          <w:sz w:val="20"/>
        </w:rPr>
        <w:t>Option 2: Reuse RRM measurement reporting mechanism;</w:t>
      </w:r>
    </w:p>
    <w:p w14:paraId="797A6D49" w14:textId="77777777" w:rsidR="007A2673" w:rsidRDefault="00783A09">
      <w:pPr>
        <w:pStyle w:val="aff1"/>
        <w:numPr>
          <w:ilvl w:val="0"/>
          <w:numId w:val="18"/>
        </w:numPr>
        <w:rPr>
          <w:rFonts w:ascii="Arial" w:eastAsia="DengXian" w:hAnsi="Arial" w:cs="Arial"/>
          <w:sz w:val="20"/>
        </w:rPr>
      </w:pPr>
      <w:r>
        <w:rPr>
          <w:rFonts w:ascii="Arial" w:eastAsia="DengXian" w:hAnsi="Arial" w:cs="Arial"/>
          <w:sz w:val="20"/>
        </w:rPr>
        <w:t>Option 3: Define a new RRC message for the report;</w:t>
      </w:r>
    </w:p>
    <w:p w14:paraId="797A6D4A" w14:textId="77777777" w:rsidR="007A2673" w:rsidRDefault="00783A09">
      <w:pPr>
        <w:pStyle w:val="aff1"/>
        <w:numPr>
          <w:ilvl w:val="0"/>
          <w:numId w:val="18"/>
        </w:numPr>
        <w:rPr>
          <w:rFonts w:ascii="Arial" w:eastAsia="DengXian" w:hAnsi="Arial" w:cs="Arial"/>
          <w:sz w:val="20"/>
        </w:rPr>
      </w:pPr>
      <w:r>
        <w:rPr>
          <w:rFonts w:ascii="Arial" w:eastAsia="DengXian" w:hAnsi="Arial" w:cs="Arial"/>
          <w:sz w:val="20"/>
        </w:rPr>
        <w:t>Option 4: Other…</w:t>
      </w:r>
    </w:p>
    <w:p w14:paraId="797A6D4B" w14:textId="77777777" w:rsidR="007A2673" w:rsidRDefault="00783A09">
      <w:pPr>
        <w:widowControl w:val="0"/>
        <w:spacing w:after="160"/>
        <w:rPr>
          <w:rFonts w:ascii="Arial" w:eastAsia="DengXian" w:hAnsi="Arial" w:cs="Arial"/>
          <w:b/>
          <w:bCs/>
          <w:szCs w:val="21"/>
          <w:lang w:eastAsia="zh-CN"/>
        </w:rPr>
      </w:pPr>
      <w:r>
        <w:rPr>
          <w:rFonts w:ascii="Arial" w:eastAsia="DengXian" w:hAnsi="Arial" w:cs="Arial"/>
          <w:b/>
          <w:bCs/>
          <w:szCs w:val="21"/>
          <w:lang w:eastAsia="zh-CN"/>
        </w:rPr>
        <w:t xml:space="preserve">Q3-2 </w:t>
      </w:r>
      <w:r>
        <w:rPr>
          <w:rFonts w:ascii="Arial" w:eastAsia="DengXian" w:hAnsi="Arial" w:cs="Arial"/>
          <w:b/>
          <w:bCs/>
          <w:lang w:eastAsia="zh-CN"/>
        </w:rPr>
        <w:t xml:space="preserve">Which option above do companies </w:t>
      </w:r>
      <w:r>
        <w:rPr>
          <w:rFonts w:ascii="Arial" w:hAnsi="Arial" w:cs="Arial"/>
          <w:b/>
          <w:bCs/>
        </w:rPr>
        <w:t>support to report whether the stationarity criterion is met or not by the UE in RRC_CONNECTED?</w:t>
      </w:r>
    </w:p>
    <w:tbl>
      <w:tblPr>
        <w:tblStyle w:val="af5"/>
        <w:tblW w:w="4927" w:type="pct"/>
        <w:tblLook w:val="04A0" w:firstRow="1" w:lastRow="0" w:firstColumn="1" w:lastColumn="0" w:noHBand="0" w:noVBand="1"/>
      </w:tblPr>
      <w:tblGrid>
        <w:gridCol w:w="2263"/>
        <w:gridCol w:w="2137"/>
        <w:gridCol w:w="5090"/>
      </w:tblGrid>
      <w:tr w:rsidR="007A2673" w14:paraId="797A6D4F" w14:textId="77777777">
        <w:tc>
          <w:tcPr>
            <w:tcW w:w="1192" w:type="pct"/>
          </w:tcPr>
          <w:p w14:paraId="797A6D4C"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14:paraId="797A6D4D"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 or other?</w:t>
            </w:r>
          </w:p>
        </w:tc>
        <w:tc>
          <w:tcPr>
            <w:tcW w:w="2682" w:type="pct"/>
          </w:tcPr>
          <w:p w14:paraId="797A6D4E"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D53" w14:textId="77777777">
        <w:trPr>
          <w:trHeight w:val="90"/>
        </w:trPr>
        <w:tc>
          <w:tcPr>
            <w:tcW w:w="1192" w:type="pct"/>
          </w:tcPr>
          <w:p w14:paraId="797A6D50"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797A6D51"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14:paraId="797A6D52"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Reusing the RRM measurement report mechanism seems more natural since the object of relaxation are the RRM measurement themselves. Also, this would create the opportunity to associate the relaxation with particular measurement objects. For example, as part of RRM relaxation report the UE could report the headroom on certain measurement objects (how far the UE is from reporting it) to assist the network to decide if that particular measurement object can be relaxed or not.</w:t>
            </w:r>
          </w:p>
        </w:tc>
      </w:tr>
      <w:tr w:rsidR="007A2673" w14:paraId="797A6D5B" w14:textId="77777777">
        <w:tc>
          <w:tcPr>
            <w:tcW w:w="1192" w:type="pct"/>
          </w:tcPr>
          <w:p w14:paraId="797A6D54"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797A6D55"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797A6D56"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14:paraId="797A6D57" w14:textId="77777777" w:rsidR="007A2673" w:rsidRDefault="007A2673">
            <w:pPr>
              <w:spacing w:after="0" w:line="276" w:lineRule="auto"/>
              <w:rPr>
                <w:rFonts w:ascii="Arial" w:eastAsiaTheme="minorEastAsia" w:hAnsi="Arial" w:cs="Arial"/>
                <w:szCs w:val="21"/>
                <w:lang w:eastAsia="ja-JP"/>
              </w:rPr>
            </w:pPr>
          </w:p>
          <w:p w14:paraId="797A6D58"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What we are discussing here is a report of assisting data that the UE may have for the network in order to configure the UE in a certain way. For that purpose we have the UE assistance information framework.</w:t>
            </w:r>
          </w:p>
          <w:p w14:paraId="797A6D59" w14:textId="77777777" w:rsidR="007A2673" w:rsidRDefault="007A2673">
            <w:pPr>
              <w:spacing w:after="0" w:line="276" w:lineRule="auto"/>
              <w:rPr>
                <w:rFonts w:ascii="Arial" w:eastAsiaTheme="minorEastAsia" w:hAnsi="Arial" w:cs="Arial"/>
                <w:szCs w:val="21"/>
                <w:lang w:eastAsia="ja-JP"/>
              </w:rPr>
            </w:pPr>
          </w:p>
          <w:p w14:paraId="797A6D5A"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A2673" w14:paraId="797A6D60" w14:textId="77777777">
        <w:tc>
          <w:tcPr>
            <w:tcW w:w="1192" w:type="pct"/>
          </w:tcPr>
          <w:p w14:paraId="797A6D5C"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797A6D5D"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797A6D5E"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think it is simpler to reuse RRM measurement reporting mechanism, as we indicated in [2], we can define a new event, formulate T</w:t>
            </w:r>
            <w:r>
              <w:rPr>
                <w:rFonts w:ascii="Arial" w:eastAsiaTheme="minorEastAsia" w:hAnsi="Arial" w:cs="Arial"/>
                <w:szCs w:val="21"/>
                <w:vertAlign w:val="subscript"/>
                <w:lang w:eastAsia="ja-JP"/>
              </w:rPr>
              <w:t xml:space="preserve">searchDeltaP_stationary </w:t>
            </w:r>
            <w:r>
              <w:rPr>
                <w:rFonts w:ascii="Arial" w:eastAsiaTheme="minorEastAsia" w:hAnsi="Arial" w:cs="Arial"/>
                <w:szCs w:val="21"/>
                <w:lang w:eastAsia="ja-JP"/>
              </w:rPr>
              <w:t xml:space="preserve">as TTT, reuse </w:t>
            </w:r>
            <w:r>
              <w:rPr>
                <w:rFonts w:ascii="Arial" w:eastAsiaTheme="minorEastAsia" w:hAnsi="Arial" w:cs="Arial"/>
                <w:i/>
                <w:szCs w:val="21"/>
                <w:lang w:eastAsia="ja-JP"/>
              </w:rPr>
              <w:t>ReportOnleave</w:t>
            </w:r>
            <w:r>
              <w:rPr>
                <w:rFonts w:ascii="Arial" w:eastAsiaTheme="minorEastAsia" w:hAnsi="Arial" w:cs="Arial"/>
                <w:szCs w:val="21"/>
                <w:lang w:eastAsia="ja-JP"/>
              </w:rPr>
              <w:t xml:space="preserve"> to trigger UE report when the criterion is not met any more. And network can use </w:t>
            </w:r>
            <w:r>
              <w:rPr>
                <w:rFonts w:ascii="Arial" w:eastAsiaTheme="minorEastAsia" w:hAnsi="Arial" w:cs="Arial"/>
                <w:i/>
                <w:szCs w:val="21"/>
                <w:lang w:eastAsia="ja-JP"/>
              </w:rPr>
              <w:t>reportAmount</w:t>
            </w:r>
            <w:r>
              <w:rPr>
                <w:rFonts w:ascii="Arial" w:eastAsiaTheme="minorEastAsia" w:hAnsi="Arial" w:cs="Arial"/>
                <w:szCs w:val="21"/>
                <w:lang w:eastAsia="ja-JP"/>
              </w:rPr>
              <w:t xml:space="preserve"> and </w:t>
            </w:r>
            <w:r>
              <w:rPr>
                <w:rFonts w:ascii="Arial" w:eastAsiaTheme="minorEastAsia" w:hAnsi="Arial" w:cs="Arial"/>
                <w:i/>
                <w:szCs w:val="21"/>
                <w:lang w:eastAsia="ja-JP"/>
              </w:rPr>
              <w:t>reportInterval</w:t>
            </w:r>
            <w:r>
              <w:rPr>
                <w:rFonts w:ascii="Arial" w:eastAsiaTheme="minorEastAsia" w:hAnsi="Arial" w:cs="Arial"/>
                <w:szCs w:val="21"/>
                <w:lang w:eastAsia="ja-JP"/>
              </w:rPr>
              <w:t xml:space="preserve"> to control UE’s reporting behaviour. </w:t>
            </w:r>
          </w:p>
          <w:p w14:paraId="797A6D5F"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7A2673" w14:paraId="797A6D65" w14:textId="77777777">
        <w:tc>
          <w:tcPr>
            <w:tcW w:w="1192" w:type="pct"/>
          </w:tcPr>
          <w:p w14:paraId="797A6D61"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lastRenderedPageBreak/>
              <w:t>X</w:t>
            </w:r>
            <w:r>
              <w:rPr>
                <w:rFonts w:ascii="Arial" w:eastAsia="DengXian" w:hAnsi="Arial" w:cs="Arial" w:hint="eastAsia"/>
                <w:szCs w:val="22"/>
                <w:lang w:eastAsia="zh-CN"/>
              </w:rPr>
              <w:t>iaomi</w:t>
            </w:r>
          </w:p>
        </w:tc>
        <w:tc>
          <w:tcPr>
            <w:tcW w:w="1126" w:type="pct"/>
          </w:tcPr>
          <w:p w14:paraId="797A6D62"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797A6D63"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If we adopt RRM measurement configuration framework to provide the stationary criterion, then reusing MeasurementReport mechanism is straightforward and reasonable as MeasurementReport could be triggered by events.</w:t>
            </w:r>
          </w:p>
          <w:p w14:paraId="797A6D64"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If so, the triggered measId within MeasurementReport can implicitly indicate that the criterion is fulfilled since the measId is linked to an event (e.g. stationary criterion) within ReportConfig. A</w:t>
            </w:r>
            <w:r>
              <w:rPr>
                <w:rFonts w:ascii="Arial" w:eastAsia="DengXian" w:hAnsi="Arial" w:cs="Arial" w:hint="eastAsia"/>
                <w:szCs w:val="22"/>
                <w:lang w:eastAsia="zh-CN"/>
              </w:rPr>
              <w:t>nd</w:t>
            </w:r>
            <w:r>
              <w:rPr>
                <w:rFonts w:ascii="Arial" w:eastAsia="DengXian" w:hAnsi="Arial" w:cs="Arial"/>
                <w:szCs w:val="22"/>
                <w:lang w:eastAsia="zh-CN"/>
              </w:rPr>
              <w:t xml:space="preserve"> </w:t>
            </w:r>
            <w:r>
              <w:rPr>
                <w:rFonts w:ascii="Arial" w:eastAsia="DengXian" w:hAnsi="Arial" w:cs="Arial" w:hint="eastAsia"/>
                <w:szCs w:val="22"/>
                <w:lang w:eastAsia="zh-CN"/>
              </w:rPr>
              <w:t>more</w:t>
            </w:r>
            <w:r>
              <w:rPr>
                <w:rFonts w:ascii="Arial" w:eastAsia="DengXian" w:hAnsi="Arial" w:cs="Arial"/>
                <w:szCs w:val="22"/>
                <w:lang w:eastAsia="zh-CN"/>
              </w:rPr>
              <w:t xml:space="preserve"> </w:t>
            </w:r>
            <w:r>
              <w:rPr>
                <w:rFonts w:ascii="Arial" w:eastAsia="DengXian" w:hAnsi="Arial" w:cs="Arial" w:hint="eastAsia"/>
                <w:szCs w:val="22"/>
                <w:lang w:eastAsia="zh-CN"/>
              </w:rPr>
              <w:t>details</w:t>
            </w:r>
            <w:r>
              <w:rPr>
                <w:rFonts w:ascii="Arial" w:eastAsia="DengXian" w:hAnsi="Arial" w:cs="Arial"/>
                <w:szCs w:val="22"/>
                <w:lang w:eastAsia="zh-CN"/>
              </w:rPr>
              <w:t xml:space="preserve"> </w:t>
            </w:r>
            <w:r>
              <w:rPr>
                <w:rFonts w:ascii="Arial" w:eastAsia="DengXian" w:hAnsi="Arial" w:cs="Arial" w:hint="eastAsia"/>
                <w:szCs w:val="22"/>
                <w:lang w:eastAsia="zh-CN"/>
              </w:rPr>
              <w:t>can</w:t>
            </w:r>
            <w:r>
              <w:rPr>
                <w:rFonts w:ascii="Arial" w:eastAsia="DengXian" w:hAnsi="Arial" w:cs="Arial"/>
                <w:szCs w:val="22"/>
                <w:lang w:eastAsia="zh-CN"/>
              </w:rPr>
              <w:t xml:space="preserve"> </w:t>
            </w:r>
            <w:r>
              <w:rPr>
                <w:rFonts w:ascii="Arial" w:eastAsia="DengXian" w:hAnsi="Arial" w:cs="Arial" w:hint="eastAsia"/>
                <w:szCs w:val="22"/>
                <w:lang w:eastAsia="zh-CN"/>
              </w:rPr>
              <w:t>be</w:t>
            </w:r>
            <w:r>
              <w:rPr>
                <w:rFonts w:ascii="Arial" w:eastAsia="DengXian" w:hAnsi="Arial" w:cs="Arial"/>
                <w:szCs w:val="22"/>
                <w:lang w:eastAsia="zh-CN"/>
              </w:rPr>
              <w:t xml:space="preserve"> </w:t>
            </w:r>
            <w:r>
              <w:rPr>
                <w:rFonts w:ascii="Arial" w:eastAsia="DengXian" w:hAnsi="Arial" w:cs="Arial" w:hint="eastAsia"/>
                <w:szCs w:val="22"/>
                <w:lang w:eastAsia="zh-CN"/>
              </w:rPr>
              <w:t>further</w:t>
            </w:r>
            <w:r>
              <w:rPr>
                <w:rFonts w:ascii="Arial" w:eastAsia="DengXian" w:hAnsi="Arial" w:cs="Arial"/>
                <w:szCs w:val="22"/>
                <w:lang w:eastAsia="zh-CN"/>
              </w:rPr>
              <w:t xml:space="preserve"> </w:t>
            </w:r>
            <w:r>
              <w:rPr>
                <w:rFonts w:ascii="Arial" w:eastAsia="DengXian" w:hAnsi="Arial" w:cs="Arial" w:hint="eastAsia"/>
                <w:szCs w:val="22"/>
                <w:lang w:eastAsia="zh-CN"/>
              </w:rPr>
              <w:t>discussed</w:t>
            </w:r>
            <w:r>
              <w:rPr>
                <w:rFonts w:ascii="Arial" w:eastAsia="DengXian" w:hAnsi="Arial" w:cs="Arial"/>
                <w:szCs w:val="22"/>
                <w:lang w:eastAsia="zh-CN"/>
              </w:rPr>
              <w:t xml:space="preserve"> </w:t>
            </w:r>
            <w:r>
              <w:rPr>
                <w:rFonts w:ascii="Arial" w:eastAsia="DengXian" w:hAnsi="Arial" w:cs="Arial" w:hint="eastAsia"/>
                <w:szCs w:val="22"/>
                <w:lang w:eastAsia="zh-CN"/>
              </w:rPr>
              <w:t>if</w:t>
            </w:r>
            <w:r>
              <w:rPr>
                <w:rFonts w:ascii="Arial" w:eastAsia="DengXian" w:hAnsi="Arial" w:cs="Arial"/>
                <w:szCs w:val="22"/>
                <w:lang w:eastAsia="zh-CN"/>
              </w:rPr>
              <w:t xml:space="preserve"> </w:t>
            </w:r>
            <w:r>
              <w:rPr>
                <w:rFonts w:ascii="Arial" w:eastAsia="DengXian" w:hAnsi="Arial" w:cs="Arial" w:hint="eastAsia"/>
                <w:szCs w:val="22"/>
                <w:lang w:eastAsia="zh-CN"/>
              </w:rPr>
              <w:t>introduced</w:t>
            </w:r>
            <w:r>
              <w:rPr>
                <w:rFonts w:ascii="Arial" w:eastAsia="DengXian" w:hAnsi="Arial" w:cs="Arial"/>
                <w:szCs w:val="22"/>
                <w:lang w:eastAsia="zh-CN"/>
              </w:rPr>
              <w:t>.</w:t>
            </w:r>
          </w:p>
        </w:tc>
      </w:tr>
      <w:tr w:rsidR="007A2673" w14:paraId="797A6D69" w14:textId="77777777">
        <w:tc>
          <w:tcPr>
            <w:tcW w:w="1192" w:type="pct"/>
          </w:tcPr>
          <w:p w14:paraId="797A6D66"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1126" w:type="pct"/>
          </w:tcPr>
          <w:p w14:paraId="797A6D67"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797A6D68"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2"/>
                <w:lang w:eastAsia="ja-JP"/>
              </w:rPr>
              <w:t>The UAI framework can address well this feature.</w:t>
            </w:r>
          </w:p>
        </w:tc>
      </w:tr>
      <w:tr w:rsidR="007A2673" w14:paraId="797A6D6D" w14:textId="77777777">
        <w:tc>
          <w:tcPr>
            <w:tcW w:w="1192" w:type="pct"/>
          </w:tcPr>
          <w:p w14:paraId="797A6D6A" w14:textId="77777777" w:rsidR="007A2673" w:rsidRDefault="00783A09">
            <w:pPr>
              <w:spacing w:after="0" w:line="276" w:lineRule="auto"/>
              <w:jc w:val="center"/>
              <w:rPr>
                <w:rFonts w:ascii="Arial" w:eastAsia="DengXian" w:hAnsi="Arial" w:cs="Arial"/>
                <w:szCs w:val="22"/>
                <w:lang w:eastAsia="zh-CN"/>
              </w:rPr>
            </w:pPr>
            <w:r>
              <w:rPr>
                <w:rFonts w:eastAsia="DengXian"/>
                <w:bCs/>
                <w:szCs w:val="21"/>
                <w:lang w:eastAsia="zh-CN"/>
              </w:rPr>
              <w:t>Huawei, HiSilicon</w:t>
            </w:r>
          </w:p>
        </w:tc>
        <w:tc>
          <w:tcPr>
            <w:tcW w:w="1126" w:type="pct"/>
          </w:tcPr>
          <w:p w14:paraId="797A6D6B"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97A6D6C" w14:textId="77777777" w:rsidR="007A2673" w:rsidRDefault="00783A09">
            <w:pPr>
              <w:spacing w:after="0" w:line="276" w:lineRule="auto"/>
              <w:rPr>
                <w:rFonts w:ascii="Arial" w:eastAsia="DengXian" w:hAnsi="Arial" w:cs="Arial"/>
                <w:szCs w:val="22"/>
                <w:lang w:eastAsia="zh-CN"/>
              </w:rPr>
            </w:pPr>
            <w:r>
              <w:rPr>
                <w:lang w:eastAsia="zh-CN"/>
              </w:rPr>
              <w:t xml:space="preserve">UE can use existing UAI to report whether the criterion is </w:t>
            </w:r>
            <w:r>
              <w:rPr>
                <w:rFonts w:ascii="Arial" w:eastAsia="DengXian" w:hAnsi="Arial" w:cs="Arial"/>
              </w:rPr>
              <w:t>met or not</w:t>
            </w:r>
            <w:r>
              <w:rPr>
                <w:lang w:eastAsia="zh-CN"/>
              </w:rPr>
              <w:t>. It is very easy to extend UAI for this but if using measurement reporting option, we need to review full measurement procedure. Simple bits in UAI is enough which consumes less power for transmitting UAI due to no large message size compared with</w:t>
            </w:r>
            <w:r>
              <w:rPr>
                <w:rFonts w:ascii="Arial" w:eastAsia="DengXian" w:hAnsi="Arial" w:cs="Arial"/>
              </w:rPr>
              <w:t xml:space="preserve"> measurement reporting</w:t>
            </w:r>
            <w:r>
              <w:rPr>
                <w:lang w:eastAsia="zh-CN"/>
              </w:rPr>
              <w:t xml:space="preserve"> including measurement report.</w:t>
            </w:r>
          </w:p>
        </w:tc>
      </w:tr>
      <w:tr w:rsidR="007A2673" w14:paraId="797A6D72" w14:textId="77777777">
        <w:tc>
          <w:tcPr>
            <w:tcW w:w="1192" w:type="pct"/>
          </w:tcPr>
          <w:p w14:paraId="797A6D6E"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vivo</w:t>
            </w:r>
          </w:p>
        </w:tc>
        <w:tc>
          <w:tcPr>
            <w:tcW w:w="1126" w:type="pct"/>
          </w:tcPr>
          <w:p w14:paraId="797A6D6F"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2</w:t>
            </w:r>
          </w:p>
        </w:tc>
        <w:tc>
          <w:tcPr>
            <w:tcW w:w="2682" w:type="pct"/>
          </w:tcPr>
          <w:p w14:paraId="797A6D70"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T</w:t>
            </w:r>
            <w:r>
              <w:rPr>
                <w:rFonts w:ascii="Arial" w:eastAsia="DengXian" w:hAnsi="Arial" w:cs="Arial"/>
                <w:szCs w:val="22"/>
                <w:lang w:val="en-US" w:eastAsia="zh-CN"/>
              </w:rPr>
              <w:t>he most straightforward and simple solution is to reuse the measurement report mechanism. Meanwhile, the mechanism for the report of fulfilled criteria is quite similar as current measurement report: criteria-&gt;event, TsearchDeltaP-&gt;TTT.</w:t>
            </w:r>
          </w:p>
          <w:p w14:paraId="797A6D71"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F</w:t>
            </w:r>
            <w:r>
              <w:rPr>
                <w:rFonts w:ascii="Arial" w:eastAsia="DengXian" w:hAnsi="Arial" w:cs="Arial"/>
                <w:szCs w:val="22"/>
                <w:lang w:val="en-US" w:eastAsia="zh-CN"/>
              </w:rPr>
              <w:t>or example, a</w:t>
            </w:r>
            <w:r>
              <w:rPr>
                <w:rFonts w:ascii="Arial" w:eastAsia="DengXian" w:hAnsi="Arial" w:cs="Arial" w:hint="eastAsia"/>
                <w:szCs w:val="22"/>
                <w:lang w:val="en-US" w:eastAsia="zh-CN"/>
              </w:rPr>
              <w:t xml:space="preserve"> new measurement event can be introduced</w:t>
            </w:r>
            <w:r>
              <w:rPr>
                <w:rFonts w:ascii="Arial" w:eastAsia="DengXian" w:hAnsi="Arial" w:cs="Arial"/>
                <w:szCs w:val="22"/>
                <w:lang w:val="en-US" w:eastAsia="zh-CN"/>
              </w:rPr>
              <w:t xml:space="preserve"> for the report of fulfilled criteria.</w:t>
            </w:r>
          </w:p>
        </w:tc>
      </w:tr>
      <w:tr w:rsidR="007A2673" w14:paraId="797A6D76" w14:textId="77777777">
        <w:tc>
          <w:tcPr>
            <w:tcW w:w="1192" w:type="pct"/>
          </w:tcPr>
          <w:p w14:paraId="797A6D73" w14:textId="77777777" w:rsidR="007A2673" w:rsidRDefault="00783A09">
            <w:pPr>
              <w:spacing w:after="0" w:line="276" w:lineRule="auto"/>
              <w:jc w:val="center"/>
              <w:rPr>
                <w:rFonts w:ascii="Arial" w:hAnsi="Arial" w:cs="Arial"/>
                <w:szCs w:val="22"/>
                <w:lang w:val="en-US"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1126" w:type="pct"/>
          </w:tcPr>
          <w:p w14:paraId="797A6D74"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682" w:type="pct"/>
          </w:tcPr>
          <w:p w14:paraId="797A6D75"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rPr>
              <w:t>Existing control parameters can be reused and more information could be carried if necessary.</w:t>
            </w:r>
          </w:p>
        </w:tc>
      </w:tr>
      <w:tr w:rsidR="007A2673" w14:paraId="797A6D7A" w14:textId="77777777">
        <w:tc>
          <w:tcPr>
            <w:tcW w:w="1192" w:type="pct"/>
          </w:tcPr>
          <w:p w14:paraId="797A6D77"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14:paraId="797A6D78"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797A6D79" w14:textId="77777777" w:rsidR="007A2673" w:rsidRDefault="00783A09">
            <w:pPr>
              <w:spacing w:after="0" w:line="276" w:lineRule="auto"/>
              <w:rPr>
                <w:rFonts w:ascii="Arial" w:eastAsia="DengXian" w:hAnsi="Arial" w:cs="Arial"/>
                <w:szCs w:val="22"/>
                <w:lang w:eastAsia="zh-CN"/>
              </w:rPr>
            </w:pPr>
            <w:r>
              <w:rPr>
                <w:rFonts w:eastAsiaTheme="minorEastAsia" w:hint="eastAsia"/>
                <w:lang w:val="en-US" w:eastAsia="zh-CN"/>
              </w:rPr>
              <w:t xml:space="preserve">Once UE finds out that its </w:t>
            </w:r>
            <w:r>
              <w:rPr>
                <w:rFonts w:eastAsiaTheme="minorEastAsia"/>
                <w:lang w:val="en-US" w:eastAsia="zh-CN"/>
              </w:rPr>
              <w:t>channel</w:t>
            </w:r>
            <w:r>
              <w:rPr>
                <w:rFonts w:eastAsiaTheme="minorEastAsia" w:hint="eastAsia"/>
                <w:lang w:val="en-US" w:eastAsia="zh-CN"/>
              </w:rPr>
              <w:t xml:space="preserve"> quality meets the </w:t>
            </w:r>
            <w:r>
              <w:rPr>
                <w:rFonts w:hint="eastAsia"/>
                <w:lang w:eastAsia="zh-CN"/>
              </w:rPr>
              <w:t xml:space="preserve">criteria, it has to send the notification to gNB using </w:t>
            </w:r>
            <w:r>
              <w:rPr>
                <w:rFonts w:ascii="Arial" w:eastAsia="DengXian" w:hAnsi="Arial" w:cs="Arial"/>
              </w:rPr>
              <w:t>RRM measurement reporting mechanism</w:t>
            </w:r>
            <w:r>
              <w:rPr>
                <w:rFonts w:hint="eastAsia"/>
                <w:lang w:eastAsia="zh-CN"/>
              </w:rPr>
              <w:t xml:space="preserve"> and the RRM relaxations could be performed in UE automatically.</w:t>
            </w:r>
          </w:p>
        </w:tc>
      </w:tr>
      <w:tr w:rsidR="007A2673" w14:paraId="797A6D7E" w14:textId="77777777">
        <w:tc>
          <w:tcPr>
            <w:tcW w:w="1192" w:type="pct"/>
          </w:tcPr>
          <w:p w14:paraId="797A6D7B"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14:paraId="797A6D7C"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797A6D7D"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szCs w:val="22"/>
                <w:lang w:val="en-US" w:eastAsia="zh-CN"/>
              </w:rPr>
              <w:t>It is the most straightforward way. New measurement event(s) for stationary/not-cell-edge criteria can be introduced. When the stationary/not-cell-edge criteria is fulfilled, UE shall trigger a measurement report.</w:t>
            </w:r>
          </w:p>
        </w:tc>
      </w:tr>
      <w:tr w:rsidR="007A2673" w14:paraId="797A6D82" w14:textId="77777777">
        <w:tc>
          <w:tcPr>
            <w:tcW w:w="1192" w:type="pct"/>
          </w:tcPr>
          <w:p w14:paraId="797A6D7F"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1126" w:type="pct"/>
          </w:tcPr>
          <w:p w14:paraId="797A6D80"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682" w:type="pct"/>
          </w:tcPr>
          <w:p w14:paraId="797A6D81" w14:textId="77777777" w:rsidR="007A2673" w:rsidRDefault="00783A09">
            <w:pPr>
              <w:spacing w:after="0"/>
              <w:rPr>
                <w:rFonts w:ascii="Arial" w:eastAsia="DengXian" w:hAnsi="Arial" w:cs="Arial"/>
                <w:szCs w:val="22"/>
                <w:lang w:val="en-US" w:eastAsia="zh-CN"/>
              </w:rPr>
            </w:pPr>
            <w:r>
              <w:rPr>
                <w:rFonts w:ascii="Arial" w:eastAsia="DengXian" w:hAnsi="Arial" w:cs="Arial"/>
                <w:szCs w:val="22"/>
                <w:lang w:val="en-US" w:eastAsia="zh-CN"/>
              </w:rPr>
              <w:t>Agree with Ericson and Huawei. It is an information whether, the stationarity requirement is met (1bit). For this we should use the</w:t>
            </w:r>
            <w:r>
              <w:rPr>
                <w:rFonts w:ascii="Arial" w:eastAsia="DengXian" w:hAnsi="Arial" w:cs="Arial"/>
              </w:rPr>
              <w:t xml:space="preserve"> UE assistance information message.</w:t>
            </w:r>
          </w:p>
        </w:tc>
      </w:tr>
      <w:tr w:rsidR="007A2673" w14:paraId="797A6D86" w14:textId="77777777">
        <w:tc>
          <w:tcPr>
            <w:tcW w:w="1192" w:type="pct"/>
          </w:tcPr>
          <w:p w14:paraId="797A6D83"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797A6D84"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797A6D85"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Legacy measurement reporting seems straightforward.</w:t>
            </w:r>
          </w:p>
        </w:tc>
      </w:tr>
      <w:tr w:rsidR="007A2673" w14:paraId="797A6D8A" w14:textId="77777777">
        <w:tc>
          <w:tcPr>
            <w:tcW w:w="1192" w:type="pct"/>
          </w:tcPr>
          <w:p w14:paraId="797A6D87"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NTTDOCOMO</w:t>
            </w:r>
          </w:p>
        </w:tc>
        <w:tc>
          <w:tcPr>
            <w:tcW w:w="1126" w:type="pct"/>
          </w:tcPr>
          <w:p w14:paraId="797A6D88"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2</w:t>
            </w:r>
          </w:p>
        </w:tc>
        <w:tc>
          <w:tcPr>
            <w:tcW w:w="2682" w:type="pct"/>
          </w:tcPr>
          <w:p w14:paraId="797A6D89" w14:textId="77777777" w:rsidR="007A2673" w:rsidRDefault="00783A09">
            <w:pPr>
              <w:spacing w:after="0" w:line="276" w:lineRule="auto"/>
              <w:rPr>
                <w:rFonts w:ascii="Arial" w:eastAsia="游明朝" w:hAnsi="Arial" w:cs="Arial"/>
                <w:szCs w:val="22"/>
                <w:lang w:eastAsia="ja-JP"/>
              </w:rPr>
            </w:pPr>
            <w:r>
              <w:rPr>
                <w:rFonts w:ascii="Arial" w:eastAsia="游明朝" w:hAnsi="Arial" w:cs="Arial"/>
                <w:szCs w:val="22"/>
                <w:lang w:eastAsia="ja-JP"/>
              </w:rPr>
              <w:t>T</w:t>
            </w:r>
            <w:r>
              <w:rPr>
                <w:rFonts w:ascii="Arial" w:eastAsia="游明朝" w:hAnsi="Arial" w:cs="Arial" w:hint="eastAsia"/>
                <w:szCs w:val="22"/>
                <w:lang w:eastAsia="ja-JP"/>
              </w:rPr>
              <w:t xml:space="preserve">he </w:t>
            </w:r>
            <w:r>
              <w:rPr>
                <w:rFonts w:ascii="Arial" w:eastAsia="游明朝" w:hAnsi="Arial" w:cs="Arial"/>
                <w:szCs w:val="22"/>
                <w:lang w:eastAsia="ja-JP"/>
              </w:rPr>
              <w:t xml:space="preserve">criteria satisfied </w:t>
            </w:r>
            <w:r>
              <w:rPr>
                <w:rFonts w:ascii="Arial" w:eastAsia="游明朝" w:hAnsi="Arial" w:cs="Arial" w:hint="eastAsia"/>
                <w:szCs w:val="22"/>
                <w:lang w:eastAsia="ja-JP"/>
              </w:rPr>
              <w:t>notification could be sent to gNB using measurement reporting mechanism.</w:t>
            </w:r>
          </w:p>
        </w:tc>
      </w:tr>
      <w:tr w:rsidR="007A2673" w14:paraId="797A6D8E" w14:textId="77777777">
        <w:tc>
          <w:tcPr>
            <w:tcW w:w="1192" w:type="pct"/>
          </w:tcPr>
          <w:p w14:paraId="797A6D8B"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Futurewei</w:t>
            </w:r>
          </w:p>
        </w:tc>
        <w:tc>
          <w:tcPr>
            <w:tcW w:w="1126" w:type="pct"/>
          </w:tcPr>
          <w:p w14:paraId="797A6D8C"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1</w:t>
            </w:r>
          </w:p>
        </w:tc>
        <w:tc>
          <w:tcPr>
            <w:tcW w:w="2682" w:type="pct"/>
          </w:tcPr>
          <w:p w14:paraId="797A6D8D" w14:textId="77777777" w:rsidR="007A2673" w:rsidRDefault="00783A09">
            <w:pPr>
              <w:spacing w:after="0" w:line="276" w:lineRule="auto"/>
              <w:rPr>
                <w:rFonts w:ascii="Arial" w:eastAsia="游明朝" w:hAnsi="Arial" w:cs="Arial"/>
                <w:szCs w:val="22"/>
                <w:lang w:eastAsia="ja-JP"/>
              </w:rPr>
            </w:pPr>
            <w:r>
              <w:rPr>
                <w:rFonts w:ascii="Arial" w:eastAsia="游明朝" w:hAnsi="Arial" w:cs="Arial"/>
                <w:szCs w:val="22"/>
                <w:lang w:eastAsia="ja-JP"/>
              </w:rPr>
              <w:t>We agree with Ericsson, Huawei, and Thales.</w:t>
            </w:r>
          </w:p>
        </w:tc>
      </w:tr>
      <w:tr w:rsidR="007A2673" w14:paraId="797A6D92" w14:textId="77777777">
        <w:tc>
          <w:tcPr>
            <w:tcW w:w="1192" w:type="pct"/>
          </w:tcPr>
          <w:p w14:paraId="797A6D8F"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Qualcomm</w:t>
            </w:r>
          </w:p>
        </w:tc>
        <w:tc>
          <w:tcPr>
            <w:tcW w:w="1126" w:type="pct"/>
          </w:tcPr>
          <w:p w14:paraId="797A6D90"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1</w:t>
            </w:r>
          </w:p>
        </w:tc>
        <w:tc>
          <w:tcPr>
            <w:tcW w:w="2682" w:type="pct"/>
          </w:tcPr>
          <w:p w14:paraId="797A6D91" w14:textId="77777777" w:rsidR="007A2673" w:rsidRDefault="00783A09">
            <w:pPr>
              <w:spacing w:after="0" w:line="276" w:lineRule="auto"/>
              <w:rPr>
                <w:rFonts w:ascii="Arial" w:eastAsia="游明朝" w:hAnsi="Arial" w:cs="Arial"/>
                <w:szCs w:val="22"/>
                <w:lang w:eastAsia="ja-JP"/>
              </w:rPr>
            </w:pPr>
            <w:r>
              <w:rPr>
                <w:rFonts w:ascii="Arial" w:eastAsia="游明朝" w:hAnsi="Arial" w:cs="Arial"/>
                <w:szCs w:val="22"/>
                <w:lang w:eastAsia="ja-JP"/>
              </w:rPr>
              <w:t>We have the same comment as Ericsson and CATT</w:t>
            </w:r>
          </w:p>
        </w:tc>
      </w:tr>
      <w:tr w:rsidR="007A2673" w14:paraId="797A6D96" w14:textId="77777777">
        <w:tc>
          <w:tcPr>
            <w:tcW w:w="1192" w:type="pct"/>
          </w:tcPr>
          <w:p w14:paraId="797A6D93"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Apple</w:t>
            </w:r>
          </w:p>
        </w:tc>
        <w:tc>
          <w:tcPr>
            <w:tcW w:w="1126" w:type="pct"/>
          </w:tcPr>
          <w:p w14:paraId="797A6D94"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Ok with 1 or 2</w:t>
            </w:r>
          </w:p>
        </w:tc>
        <w:tc>
          <w:tcPr>
            <w:tcW w:w="2682" w:type="pct"/>
          </w:tcPr>
          <w:p w14:paraId="797A6D95" w14:textId="77777777" w:rsidR="007A2673" w:rsidRDefault="00783A09">
            <w:pPr>
              <w:spacing w:after="0" w:line="276" w:lineRule="auto"/>
              <w:rPr>
                <w:rFonts w:ascii="Arial" w:eastAsia="游明朝" w:hAnsi="Arial" w:cs="Arial"/>
                <w:szCs w:val="22"/>
                <w:lang w:eastAsia="ja-JP"/>
              </w:rPr>
            </w:pPr>
            <w:r>
              <w:rPr>
                <w:rFonts w:ascii="Arial" w:eastAsia="游明朝" w:hAnsi="Arial" w:cs="Arial"/>
                <w:szCs w:val="22"/>
                <w:lang w:eastAsia="ja-JP"/>
              </w:rPr>
              <w:t>See no big difference.</w:t>
            </w:r>
          </w:p>
        </w:tc>
      </w:tr>
      <w:tr w:rsidR="007A2673" w14:paraId="797A6D9A" w14:textId="77777777">
        <w:tc>
          <w:tcPr>
            <w:tcW w:w="1192" w:type="pct"/>
          </w:tcPr>
          <w:p w14:paraId="797A6D97" w14:textId="77777777" w:rsidR="007A2673" w:rsidRDefault="00783A09">
            <w:pPr>
              <w:spacing w:after="0" w:line="276" w:lineRule="auto"/>
              <w:jc w:val="center"/>
              <w:rPr>
                <w:rFonts w:ascii="Arial" w:eastAsia="游明朝" w:hAnsi="Arial" w:cs="Arial"/>
                <w:szCs w:val="22"/>
                <w:lang w:eastAsia="ja-JP"/>
              </w:rPr>
            </w:pPr>
            <w:r>
              <w:rPr>
                <w:rFonts w:ascii="Arial" w:eastAsia="DengXian" w:hAnsi="Arial" w:cs="Arial"/>
                <w:szCs w:val="22"/>
                <w:lang w:eastAsia="zh-CN"/>
              </w:rPr>
              <w:t>Intel</w:t>
            </w:r>
          </w:p>
        </w:tc>
        <w:tc>
          <w:tcPr>
            <w:tcW w:w="1126" w:type="pct"/>
          </w:tcPr>
          <w:p w14:paraId="797A6D98" w14:textId="77777777" w:rsidR="007A2673" w:rsidRDefault="00783A09">
            <w:pPr>
              <w:spacing w:after="0" w:line="276" w:lineRule="auto"/>
              <w:jc w:val="center"/>
              <w:rPr>
                <w:rFonts w:ascii="Arial" w:eastAsia="游明朝" w:hAnsi="Arial" w:cs="Arial"/>
                <w:szCs w:val="22"/>
                <w:lang w:eastAsia="ja-JP"/>
              </w:rPr>
            </w:pPr>
            <w:r>
              <w:rPr>
                <w:rFonts w:ascii="Arial" w:eastAsia="DengXian" w:hAnsi="Arial" w:cs="Arial"/>
                <w:szCs w:val="22"/>
                <w:lang w:eastAsia="zh-CN"/>
              </w:rPr>
              <w:t>2</w:t>
            </w:r>
          </w:p>
        </w:tc>
        <w:tc>
          <w:tcPr>
            <w:tcW w:w="2682" w:type="pct"/>
          </w:tcPr>
          <w:p w14:paraId="797A6D99" w14:textId="77777777" w:rsidR="007A2673" w:rsidRDefault="00783A09">
            <w:pPr>
              <w:spacing w:after="0" w:line="276" w:lineRule="auto"/>
              <w:rPr>
                <w:rFonts w:ascii="Arial" w:eastAsia="游明朝" w:hAnsi="Arial" w:cs="Arial"/>
                <w:szCs w:val="22"/>
                <w:lang w:eastAsia="ja-JP"/>
              </w:rPr>
            </w:pPr>
            <w:r>
              <w:rPr>
                <w:rFonts w:ascii="Arial" w:eastAsia="DengXian" w:hAnsi="Arial" w:cs="Arial"/>
                <w:szCs w:val="22"/>
                <w:lang w:eastAsia="zh-CN"/>
              </w:rPr>
              <w:t xml:space="preserve">Same view as ZTE. The natural way is to reuse RRM measurement mechanism, i.e. criterion is configured based on event as CHO, and report is based on measurement reporting. </w:t>
            </w:r>
          </w:p>
        </w:tc>
      </w:tr>
      <w:tr w:rsidR="007A2673" w14:paraId="797A6D9F" w14:textId="77777777">
        <w:tc>
          <w:tcPr>
            <w:tcW w:w="1192" w:type="pct"/>
          </w:tcPr>
          <w:p w14:paraId="797A6D9B"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1126" w:type="pct"/>
          </w:tcPr>
          <w:p w14:paraId="797A6D9C"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97A6D9D"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The small amount of information makes 2 seem like overkill – we have not discussed sending any additional information except stationary criteria is met.</w:t>
            </w:r>
          </w:p>
          <w:p w14:paraId="797A6D9E"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However, we are fine to go with majority.</w:t>
            </w:r>
          </w:p>
        </w:tc>
      </w:tr>
      <w:tr w:rsidR="007A2673" w14:paraId="797A6DA3" w14:textId="77777777">
        <w:tc>
          <w:tcPr>
            <w:tcW w:w="1192" w:type="pct"/>
          </w:tcPr>
          <w:p w14:paraId="797A6DA0"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lastRenderedPageBreak/>
              <w:t>Samsung</w:t>
            </w:r>
          </w:p>
        </w:tc>
        <w:tc>
          <w:tcPr>
            <w:tcW w:w="1126" w:type="pct"/>
          </w:tcPr>
          <w:p w14:paraId="797A6DA1"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1</w:t>
            </w:r>
          </w:p>
        </w:tc>
        <w:tc>
          <w:tcPr>
            <w:tcW w:w="2682" w:type="pct"/>
          </w:tcPr>
          <w:p w14:paraId="797A6DA2"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hint="eastAsia"/>
                <w:szCs w:val="22"/>
                <w:lang w:eastAsia="ko-KR"/>
              </w:rPr>
              <w:t xml:space="preserve">In our </w:t>
            </w:r>
            <w:r>
              <w:rPr>
                <w:rFonts w:ascii="Arial" w:eastAsia="Malgun Gothic" w:hAnsi="Arial" w:cs="Arial"/>
                <w:szCs w:val="22"/>
                <w:lang w:eastAsia="ko-KR"/>
              </w:rPr>
              <w:t>understanding</w:t>
            </w:r>
            <w:r>
              <w:rPr>
                <w:rFonts w:ascii="Arial" w:eastAsia="Malgun Gothic" w:hAnsi="Arial" w:cs="Arial" w:hint="eastAsia"/>
                <w:szCs w:val="22"/>
                <w:lang w:eastAsia="ko-KR"/>
              </w:rPr>
              <w:t>,</w:t>
            </w:r>
            <w:r>
              <w:rPr>
                <w:rFonts w:ascii="Arial" w:eastAsia="Malgun Gothic" w:hAnsi="Arial" w:cs="Arial"/>
                <w:szCs w:val="22"/>
                <w:lang w:eastAsia="ko-KR"/>
              </w:rPr>
              <w:t xml:space="preserve"> both of two options can be used for the report. However, we prefer UAI with more simplicity. </w:t>
            </w:r>
          </w:p>
        </w:tc>
      </w:tr>
      <w:tr w:rsidR="007A2673" w14:paraId="797A6DA7" w14:textId="77777777">
        <w:tc>
          <w:tcPr>
            <w:tcW w:w="1192" w:type="pct"/>
          </w:tcPr>
          <w:p w14:paraId="797A6DA4"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MediaTek</w:t>
            </w:r>
          </w:p>
        </w:tc>
        <w:tc>
          <w:tcPr>
            <w:tcW w:w="1126" w:type="pct"/>
          </w:tcPr>
          <w:p w14:paraId="797A6DA5"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2</w:t>
            </w:r>
          </w:p>
        </w:tc>
        <w:tc>
          <w:tcPr>
            <w:tcW w:w="2682" w:type="pct"/>
          </w:tcPr>
          <w:p w14:paraId="797A6DA6"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While both options can work, we prefer option 2 i.e. to use the RRM framework for RRM relaxations</w:t>
            </w:r>
          </w:p>
        </w:tc>
      </w:tr>
      <w:tr w:rsidR="007A2673" w14:paraId="797A6DAB" w14:textId="77777777" w:rsidTr="00081956">
        <w:tc>
          <w:tcPr>
            <w:tcW w:w="1192" w:type="pct"/>
          </w:tcPr>
          <w:p w14:paraId="797A6DA8"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Chinatelecom</w:t>
            </w:r>
          </w:p>
        </w:tc>
        <w:tc>
          <w:tcPr>
            <w:tcW w:w="1126" w:type="pct"/>
          </w:tcPr>
          <w:p w14:paraId="797A6DA9"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1</w:t>
            </w:r>
          </w:p>
        </w:tc>
        <w:tc>
          <w:tcPr>
            <w:tcW w:w="2682" w:type="pct"/>
          </w:tcPr>
          <w:p w14:paraId="797A6DAA"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hint="eastAsia"/>
                <w:szCs w:val="22"/>
                <w:lang w:val="en-US" w:eastAsia="zh-CN"/>
              </w:rPr>
              <w:t xml:space="preserve">When UE detects that it meets the </w:t>
            </w:r>
            <w:r>
              <w:rPr>
                <w:rFonts w:ascii="Arial" w:eastAsia="Malgun Gothic" w:hAnsi="Arial" w:cs="Arial" w:hint="eastAsia"/>
                <w:szCs w:val="22"/>
                <w:lang w:eastAsia="ko-KR"/>
              </w:rPr>
              <w:t>stationarity criterion</w:t>
            </w:r>
            <w:r>
              <w:rPr>
                <w:rFonts w:ascii="Arial" w:eastAsia="Malgun Gothic" w:hAnsi="Arial" w:cs="Arial" w:hint="eastAsia"/>
                <w:szCs w:val="22"/>
                <w:lang w:val="en-US" w:eastAsia="zh-CN"/>
              </w:rPr>
              <w:t xml:space="preserve">, </w:t>
            </w:r>
            <w:r>
              <w:rPr>
                <w:rFonts w:ascii="Arial" w:eastAsia="Malgun Gothic" w:hAnsi="Arial" w:cs="Arial" w:hint="eastAsia"/>
                <w:szCs w:val="22"/>
                <w:lang w:eastAsia="ko-KR"/>
              </w:rPr>
              <w:t>report</w:t>
            </w:r>
            <w:r>
              <w:rPr>
                <w:rFonts w:ascii="Arial" w:hAnsi="Arial" w:cs="Arial" w:hint="eastAsia"/>
                <w:szCs w:val="22"/>
                <w:lang w:val="en-US" w:eastAsia="zh-CN"/>
              </w:rPr>
              <w:t>ing the information</w:t>
            </w:r>
            <w:r>
              <w:rPr>
                <w:rFonts w:ascii="Arial" w:eastAsia="Malgun Gothic" w:hAnsi="Arial" w:cs="Arial" w:hint="eastAsia"/>
                <w:szCs w:val="22"/>
                <w:lang w:eastAsia="ko-KR"/>
              </w:rPr>
              <w:t xml:space="preserve"> to the network</w:t>
            </w:r>
            <w:r>
              <w:rPr>
                <w:rFonts w:ascii="Arial" w:eastAsia="Malgun Gothic" w:hAnsi="Arial" w:cs="Arial" w:hint="eastAsia"/>
                <w:szCs w:val="22"/>
                <w:lang w:val="en-US" w:eastAsia="zh-CN"/>
              </w:rPr>
              <w:t xml:space="preserve"> in UE assistance information is simple.</w:t>
            </w:r>
          </w:p>
        </w:tc>
      </w:tr>
      <w:tr w:rsidR="005C31D3" w14:paraId="153EC17F" w14:textId="77777777" w:rsidTr="00081956">
        <w:tc>
          <w:tcPr>
            <w:tcW w:w="1192" w:type="pct"/>
          </w:tcPr>
          <w:p w14:paraId="39BE8700" w14:textId="2EB99EFE" w:rsidR="005C31D3" w:rsidRDefault="005C31D3">
            <w:pPr>
              <w:spacing w:after="0" w:line="276" w:lineRule="auto"/>
              <w:jc w:val="center"/>
              <w:rPr>
                <w:rFonts w:ascii="Arial" w:hAnsi="Arial" w:cs="Arial"/>
                <w:szCs w:val="22"/>
                <w:lang w:val="en-US" w:eastAsia="zh-CN"/>
              </w:rPr>
            </w:pPr>
            <w:r>
              <w:rPr>
                <w:rFonts w:ascii="Arial" w:hAnsi="Arial" w:cs="Arial"/>
                <w:szCs w:val="22"/>
                <w:lang w:val="en-US" w:eastAsia="zh-CN"/>
              </w:rPr>
              <w:t>BT</w:t>
            </w:r>
          </w:p>
        </w:tc>
        <w:tc>
          <w:tcPr>
            <w:tcW w:w="1126" w:type="pct"/>
          </w:tcPr>
          <w:p w14:paraId="5D4DE18A" w14:textId="65A5CF9E" w:rsidR="005C31D3" w:rsidRDefault="005C31D3">
            <w:pPr>
              <w:spacing w:after="0" w:line="276" w:lineRule="auto"/>
              <w:jc w:val="center"/>
              <w:rPr>
                <w:rFonts w:ascii="Arial" w:hAnsi="Arial" w:cs="Arial"/>
                <w:szCs w:val="22"/>
                <w:lang w:val="en-US" w:eastAsia="zh-CN"/>
              </w:rPr>
            </w:pPr>
            <w:r>
              <w:rPr>
                <w:rFonts w:ascii="Arial" w:hAnsi="Arial" w:cs="Arial"/>
                <w:szCs w:val="22"/>
                <w:lang w:val="en-US" w:eastAsia="zh-CN"/>
              </w:rPr>
              <w:t>1 or 2</w:t>
            </w:r>
          </w:p>
        </w:tc>
        <w:tc>
          <w:tcPr>
            <w:tcW w:w="2682" w:type="pct"/>
          </w:tcPr>
          <w:p w14:paraId="0FD26379" w14:textId="77777777" w:rsidR="005C31D3" w:rsidRDefault="005C31D3">
            <w:pPr>
              <w:spacing w:after="0" w:line="276" w:lineRule="auto"/>
              <w:rPr>
                <w:rFonts w:ascii="Arial" w:eastAsia="Malgun Gothic" w:hAnsi="Arial" w:cs="Arial"/>
                <w:szCs w:val="22"/>
                <w:lang w:val="en-US" w:eastAsia="zh-CN"/>
              </w:rPr>
            </w:pPr>
          </w:p>
        </w:tc>
      </w:tr>
      <w:tr w:rsidR="00081956" w14:paraId="7AB504D6" w14:textId="77777777" w:rsidTr="00081956">
        <w:tc>
          <w:tcPr>
            <w:tcW w:w="1192" w:type="pct"/>
          </w:tcPr>
          <w:p w14:paraId="0120D154" w14:textId="0A9F28A3"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Sony</w:t>
            </w:r>
          </w:p>
        </w:tc>
        <w:tc>
          <w:tcPr>
            <w:tcW w:w="1126" w:type="pct"/>
          </w:tcPr>
          <w:p w14:paraId="630B272E" w14:textId="16E6A911"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Option 1/ 2</w:t>
            </w:r>
          </w:p>
        </w:tc>
        <w:tc>
          <w:tcPr>
            <w:tcW w:w="2682" w:type="pct"/>
          </w:tcPr>
          <w:p w14:paraId="3DEAFB3C" w14:textId="77777777" w:rsidR="00081956" w:rsidRDefault="00081956" w:rsidP="00081956">
            <w:pPr>
              <w:spacing w:after="0" w:line="276" w:lineRule="auto"/>
              <w:rPr>
                <w:rFonts w:ascii="Arial" w:eastAsia="Malgun Gothic" w:hAnsi="Arial" w:cs="Arial"/>
                <w:szCs w:val="22"/>
                <w:lang w:val="en-US" w:eastAsia="zh-CN"/>
              </w:rPr>
            </w:pPr>
          </w:p>
        </w:tc>
      </w:tr>
      <w:tr w:rsidR="00EA2491" w14:paraId="02C7832D" w14:textId="77777777" w:rsidTr="00081956">
        <w:tc>
          <w:tcPr>
            <w:tcW w:w="1192" w:type="pct"/>
          </w:tcPr>
          <w:p w14:paraId="4232869F" w14:textId="6B2CE969" w:rsidR="00EA2491" w:rsidRDefault="00EA2491" w:rsidP="00EA2491">
            <w:pPr>
              <w:spacing w:after="0" w:line="276" w:lineRule="auto"/>
              <w:jc w:val="center"/>
              <w:rPr>
                <w:rFonts w:ascii="Arial" w:eastAsiaTheme="minorEastAsia" w:hAnsi="Arial" w:cs="Arial"/>
                <w:szCs w:val="22"/>
                <w:lang w:eastAsia="ja-JP"/>
              </w:rPr>
            </w:pPr>
            <w:r>
              <w:rPr>
                <w:rFonts w:ascii="Arial" w:eastAsia="游明朝" w:hAnsi="Arial" w:cs="Arial" w:hint="eastAsia"/>
                <w:szCs w:val="22"/>
                <w:lang w:eastAsia="ja-JP"/>
              </w:rPr>
              <w:t>DENSO</w:t>
            </w:r>
          </w:p>
        </w:tc>
        <w:tc>
          <w:tcPr>
            <w:tcW w:w="1126" w:type="pct"/>
          </w:tcPr>
          <w:p w14:paraId="27636BC9" w14:textId="3503616C" w:rsidR="00EA2491" w:rsidRDefault="00EA2491" w:rsidP="00EA2491">
            <w:pPr>
              <w:spacing w:after="0" w:line="276" w:lineRule="auto"/>
              <w:jc w:val="center"/>
              <w:rPr>
                <w:rFonts w:ascii="Arial" w:eastAsiaTheme="minorEastAsia" w:hAnsi="Arial" w:cs="Arial"/>
                <w:szCs w:val="22"/>
                <w:lang w:eastAsia="ja-JP"/>
              </w:rPr>
            </w:pPr>
            <w:r w:rsidRPr="1D4C98F0">
              <w:rPr>
                <w:rFonts w:ascii="Arial" w:eastAsia="游明朝" w:hAnsi="Arial" w:cs="Arial"/>
                <w:lang w:eastAsia="ja-JP"/>
              </w:rPr>
              <w:t>2</w:t>
            </w:r>
          </w:p>
        </w:tc>
        <w:tc>
          <w:tcPr>
            <w:tcW w:w="2682" w:type="pct"/>
          </w:tcPr>
          <w:p w14:paraId="2C2AD8AF" w14:textId="41081AA5" w:rsidR="00EA2491" w:rsidRDefault="00EA2491" w:rsidP="00EA2491">
            <w:pPr>
              <w:spacing w:after="0" w:line="276" w:lineRule="auto"/>
              <w:rPr>
                <w:rFonts w:ascii="Arial" w:eastAsia="Malgun Gothic" w:hAnsi="Arial" w:cs="Arial"/>
                <w:szCs w:val="22"/>
                <w:lang w:val="en-US" w:eastAsia="zh-CN"/>
              </w:rPr>
            </w:pPr>
            <w:r w:rsidRPr="1D4C98F0">
              <w:rPr>
                <w:rFonts w:ascii="Arial" w:eastAsia="游明朝" w:hAnsi="Arial" w:cs="Arial"/>
                <w:lang w:eastAsia="ja-JP"/>
              </w:rPr>
              <w:t>We agree with ZTE.</w:t>
            </w:r>
          </w:p>
        </w:tc>
      </w:tr>
    </w:tbl>
    <w:p w14:paraId="797A6DAC" w14:textId="77777777" w:rsidR="007A2673" w:rsidRDefault="007A2673">
      <w:pPr>
        <w:rPr>
          <w:rFonts w:ascii="Arial" w:hAnsi="Arial" w:cs="Arial"/>
          <w:b/>
          <w:kern w:val="2"/>
          <w:lang w:eastAsia="zh-CN"/>
        </w:rPr>
      </w:pPr>
    </w:p>
    <w:p w14:paraId="797A6DAD" w14:textId="77777777" w:rsidR="007A2673" w:rsidRDefault="007A2673">
      <w:pPr>
        <w:rPr>
          <w:rFonts w:ascii="Arial" w:hAnsi="Arial" w:cs="Arial"/>
          <w:b/>
          <w:kern w:val="2"/>
          <w:lang w:eastAsia="zh-CN"/>
        </w:rPr>
      </w:pPr>
    </w:p>
    <w:p w14:paraId="797A6DAE" w14:textId="77777777" w:rsidR="007A2673" w:rsidRDefault="00783A09">
      <w:pPr>
        <w:pStyle w:val="20"/>
        <w:numPr>
          <w:ilvl w:val="1"/>
          <w:numId w:val="10"/>
        </w:numPr>
        <w:rPr>
          <w:rFonts w:cs="Arial"/>
        </w:rPr>
      </w:pPr>
      <w:r>
        <w:rPr>
          <w:rFonts w:cs="Arial"/>
        </w:rPr>
        <w:t>LS to RAN4</w:t>
      </w:r>
    </w:p>
    <w:p w14:paraId="797A6DAF" w14:textId="77777777" w:rsidR="007A2673" w:rsidRDefault="00783A09">
      <w:pPr>
        <w:spacing w:before="240"/>
        <w:rPr>
          <w:rFonts w:ascii="Arial" w:hAnsi="Arial" w:cs="Arial"/>
        </w:rPr>
      </w:pPr>
      <w:r>
        <w:rPr>
          <w:rFonts w:ascii="Arial" w:hAnsi="Arial" w:cs="Arial"/>
        </w:rPr>
        <w:t>Based on WID, RAN2 only focus on defining RRM relaxation criteria, and the RAN4 will define RRM relaxation methods</w:t>
      </w:r>
      <w:r>
        <w:rPr>
          <w:rFonts w:ascii="Arial" w:hAnsi="Arial" w:cs="Arial"/>
          <w:lang w:eastAsia="zh-CN"/>
        </w:rPr>
        <w:t>. [2] suggests to send RAN2’s conclusions to RAN4.</w:t>
      </w:r>
    </w:p>
    <w:p w14:paraId="797A6DB0" w14:textId="77777777" w:rsidR="007A2673" w:rsidRDefault="00783A09">
      <w:pPr>
        <w:widowControl w:val="0"/>
        <w:spacing w:after="160"/>
        <w:rPr>
          <w:rFonts w:ascii="Arial" w:eastAsia="DengXian" w:hAnsi="Arial" w:cs="Arial"/>
          <w:b/>
          <w:bCs/>
          <w:szCs w:val="21"/>
          <w:lang w:eastAsia="zh-CN"/>
        </w:rPr>
      </w:pPr>
      <w:r>
        <w:rPr>
          <w:rFonts w:ascii="Arial" w:eastAsia="DengXian" w:hAnsi="Arial" w:cs="Arial"/>
          <w:b/>
          <w:bCs/>
          <w:szCs w:val="21"/>
          <w:lang w:eastAsia="zh-CN"/>
        </w:rPr>
        <w:t>Q4-1 Do companies agree to send LS to RAN4 to inform RAN2 conclusions for RRM relaxation in both</w:t>
      </w:r>
      <w:r>
        <w:rPr>
          <w:rFonts w:ascii="Arial" w:hAnsi="Arial" w:cs="Arial"/>
          <w:b/>
          <w:bCs/>
        </w:rPr>
        <w:t xml:space="preserve"> RRC_IDLE/INACTIVE and</w:t>
      </w:r>
      <w:r>
        <w:rPr>
          <w:rFonts w:ascii="Arial" w:eastAsia="DengXian" w:hAnsi="Arial" w:cs="Arial"/>
          <w:b/>
          <w:bCs/>
          <w:szCs w:val="21"/>
          <w:lang w:eastAsia="zh-CN"/>
        </w:rPr>
        <w:t xml:space="preserve"> </w:t>
      </w:r>
      <w:r>
        <w:rPr>
          <w:rFonts w:ascii="Arial" w:hAnsi="Arial" w:cs="Arial"/>
          <w:b/>
          <w:bCs/>
        </w:rPr>
        <w:t>RRC_CONNECTED</w:t>
      </w:r>
      <w:r>
        <w:rPr>
          <w:rFonts w:ascii="Arial" w:eastAsia="DengXian" w:hAnsi="Arial" w:cs="Arial"/>
          <w:b/>
          <w:bCs/>
          <w:szCs w:val="21"/>
          <w:lang w:eastAsia="zh-CN"/>
        </w:rPr>
        <w:t>?</w:t>
      </w:r>
    </w:p>
    <w:tbl>
      <w:tblPr>
        <w:tblStyle w:val="af5"/>
        <w:tblW w:w="4927" w:type="pct"/>
        <w:tblLook w:val="04A0" w:firstRow="1" w:lastRow="0" w:firstColumn="1" w:lastColumn="0" w:noHBand="0" w:noVBand="1"/>
      </w:tblPr>
      <w:tblGrid>
        <w:gridCol w:w="2263"/>
        <w:gridCol w:w="1558"/>
        <w:gridCol w:w="5669"/>
      </w:tblGrid>
      <w:tr w:rsidR="007A2673" w14:paraId="797A6DB4" w14:textId="77777777">
        <w:tc>
          <w:tcPr>
            <w:tcW w:w="1192" w:type="pct"/>
          </w:tcPr>
          <w:p w14:paraId="797A6DB1"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DB2"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987" w:type="pct"/>
          </w:tcPr>
          <w:p w14:paraId="797A6DB3"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DB8" w14:textId="77777777">
        <w:trPr>
          <w:trHeight w:val="90"/>
        </w:trPr>
        <w:tc>
          <w:tcPr>
            <w:tcW w:w="1192" w:type="pct"/>
          </w:tcPr>
          <w:p w14:paraId="797A6DB5"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797A6DB6"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14:paraId="797A6DB7"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7A2673" w14:paraId="797A6DBC" w14:textId="77777777">
        <w:tc>
          <w:tcPr>
            <w:tcW w:w="1192" w:type="pct"/>
          </w:tcPr>
          <w:p w14:paraId="797A6DB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DB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97A6DBB"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7A2673" w14:paraId="797A6DC0" w14:textId="77777777">
        <w:tc>
          <w:tcPr>
            <w:tcW w:w="1192" w:type="pct"/>
          </w:tcPr>
          <w:p w14:paraId="797A6DBD"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797A6DBE"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797A6DBF"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conclusion, and provide guidance to their discussion on RRM relaxation methods. </w:t>
            </w:r>
          </w:p>
        </w:tc>
      </w:tr>
      <w:tr w:rsidR="007A2673" w14:paraId="797A6DC4" w14:textId="77777777">
        <w:tc>
          <w:tcPr>
            <w:tcW w:w="1192" w:type="pct"/>
          </w:tcPr>
          <w:p w14:paraId="797A6DC1"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797A6DC2"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Yes</w:t>
            </w:r>
          </w:p>
        </w:tc>
        <w:tc>
          <w:tcPr>
            <w:tcW w:w="2987" w:type="pct"/>
          </w:tcPr>
          <w:p w14:paraId="797A6DC3" w14:textId="77777777" w:rsidR="007A2673" w:rsidRDefault="007A2673">
            <w:pPr>
              <w:spacing w:after="0" w:line="276" w:lineRule="auto"/>
              <w:rPr>
                <w:rFonts w:ascii="Arial" w:eastAsia="DengXian" w:hAnsi="Arial" w:cs="Arial"/>
                <w:szCs w:val="22"/>
                <w:lang w:eastAsia="zh-CN"/>
              </w:rPr>
            </w:pPr>
          </w:p>
        </w:tc>
      </w:tr>
      <w:tr w:rsidR="007A2673" w14:paraId="797A6DC8" w14:textId="77777777">
        <w:tc>
          <w:tcPr>
            <w:tcW w:w="1192" w:type="pct"/>
          </w:tcPr>
          <w:p w14:paraId="797A6DC5"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797A6DC6"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Y</w:t>
            </w:r>
            <w:r>
              <w:rPr>
                <w:rFonts w:ascii="Arial" w:eastAsia="DengXian" w:hAnsi="Arial" w:cs="Arial" w:hint="eastAsia"/>
                <w:szCs w:val="22"/>
                <w:lang w:eastAsia="zh-CN"/>
              </w:rPr>
              <w:t>es</w:t>
            </w:r>
          </w:p>
        </w:tc>
        <w:tc>
          <w:tcPr>
            <w:tcW w:w="2987" w:type="pct"/>
          </w:tcPr>
          <w:p w14:paraId="797A6DC7" w14:textId="77777777" w:rsidR="007A2673" w:rsidRDefault="007A2673">
            <w:pPr>
              <w:spacing w:after="0" w:line="276" w:lineRule="auto"/>
              <w:rPr>
                <w:rFonts w:ascii="Arial" w:eastAsia="DengXian" w:hAnsi="Arial" w:cs="Arial"/>
                <w:szCs w:val="22"/>
                <w:lang w:eastAsia="zh-CN"/>
              </w:rPr>
            </w:pPr>
          </w:p>
        </w:tc>
      </w:tr>
      <w:tr w:rsidR="007A2673" w14:paraId="797A6DCC" w14:textId="77777777">
        <w:tc>
          <w:tcPr>
            <w:tcW w:w="1192" w:type="pct"/>
          </w:tcPr>
          <w:p w14:paraId="797A6DC9"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CATT</w:t>
            </w:r>
          </w:p>
        </w:tc>
        <w:tc>
          <w:tcPr>
            <w:tcW w:w="821" w:type="pct"/>
          </w:tcPr>
          <w:p w14:paraId="797A6DCA"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797A6DCB" w14:textId="77777777" w:rsidR="007A2673" w:rsidRDefault="007A2673">
            <w:pPr>
              <w:spacing w:after="0" w:line="276" w:lineRule="auto"/>
              <w:rPr>
                <w:rFonts w:ascii="Arial" w:eastAsia="DengXian" w:hAnsi="Arial" w:cs="Arial"/>
                <w:szCs w:val="22"/>
                <w:lang w:eastAsia="zh-CN"/>
              </w:rPr>
            </w:pPr>
          </w:p>
        </w:tc>
      </w:tr>
      <w:tr w:rsidR="007A2673" w14:paraId="797A6DD0" w14:textId="77777777">
        <w:tc>
          <w:tcPr>
            <w:tcW w:w="1192" w:type="pct"/>
          </w:tcPr>
          <w:p w14:paraId="797A6DCD" w14:textId="77777777" w:rsidR="007A2673" w:rsidRDefault="00783A09">
            <w:pPr>
              <w:spacing w:after="0" w:line="276" w:lineRule="auto"/>
              <w:jc w:val="center"/>
              <w:rPr>
                <w:rFonts w:ascii="Arial" w:eastAsia="Malgun Gothic" w:hAnsi="Arial" w:cs="Arial"/>
                <w:szCs w:val="22"/>
                <w:lang w:eastAsia="ko-KR"/>
              </w:rPr>
            </w:pPr>
            <w:r>
              <w:rPr>
                <w:rFonts w:eastAsia="DengXian"/>
                <w:bCs/>
                <w:szCs w:val="21"/>
                <w:lang w:eastAsia="zh-CN"/>
              </w:rPr>
              <w:t>Huawei, HiSilicon</w:t>
            </w:r>
          </w:p>
        </w:tc>
        <w:tc>
          <w:tcPr>
            <w:tcW w:w="821" w:type="pct"/>
          </w:tcPr>
          <w:p w14:paraId="797A6DCE"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Yes</w:t>
            </w:r>
          </w:p>
        </w:tc>
        <w:tc>
          <w:tcPr>
            <w:tcW w:w="2987" w:type="pct"/>
          </w:tcPr>
          <w:p w14:paraId="797A6DCF" w14:textId="77777777" w:rsidR="007A2673" w:rsidRDefault="007A2673">
            <w:pPr>
              <w:spacing w:after="0" w:line="276" w:lineRule="auto"/>
              <w:rPr>
                <w:rFonts w:ascii="Arial" w:eastAsia="DengXian" w:hAnsi="Arial" w:cs="Arial"/>
                <w:szCs w:val="22"/>
                <w:lang w:val="en-US" w:eastAsia="zh-CN"/>
              </w:rPr>
            </w:pPr>
          </w:p>
        </w:tc>
      </w:tr>
      <w:tr w:rsidR="007A2673" w14:paraId="797A6DD4" w14:textId="77777777">
        <w:tc>
          <w:tcPr>
            <w:tcW w:w="1192" w:type="pct"/>
          </w:tcPr>
          <w:p w14:paraId="797A6DD1" w14:textId="77777777" w:rsidR="007A2673" w:rsidRDefault="00783A09">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797A6DD2"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Yes</w:t>
            </w:r>
          </w:p>
        </w:tc>
        <w:tc>
          <w:tcPr>
            <w:tcW w:w="2987" w:type="pct"/>
          </w:tcPr>
          <w:p w14:paraId="797A6DD3"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szCs w:val="22"/>
                <w:lang w:eastAsia="zh-CN"/>
              </w:rPr>
              <w:t>We think it is better to send an LS to RAN4 to inform our conclusion, and request RAN4 to work on RRM relaxation method for idle/inactive/connected.</w:t>
            </w:r>
          </w:p>
        </w:tc>
      </w:tr>
      <w:tr w:rsidR="007A2673" w14:paraId="797A6DD8" w14:textId="77777777">
        <w:tc>
          <w:tcPr>
            <w:tcW w:w="1192" w:type="pct"/>
          </w:tcPr>
          <w:p w14:paraId="797A6DD5"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797A6DD6"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797A6DD7" w14:textId="77777777" w:rsidR="007A2673" w:rsidRDefault="007A2673">
            <w:pPr>
              <w:spacing w:after="0" w:line="276" w:lineRule="auto"/>
              <w:rPr>
                <w:rFonts w:ascii="Arial" w:eastAsia="DengXian" w:hAnsi="Arial" w:cs="Arial"/>
                <w:szCs w:val="22"/>
                <w:lang w:val="en-US" w:eastAsia="zh-CN"/>
              </w:rPr>
            </w:pPr>
          </w:p>
        </w:tc>
      </w:tr>
      <w:tr w:rsidR="007A2673" w14:paraId="797A6DDC" w14:textId="77777777">
        <w:tc>
          <w:tcPr>
            <w:tcW w:w="1192" w:type="pct"/>
          </w:tcPr>
          <w:p w14:paraId="797A6DD9"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797A6DDA"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Yes</w:t>
            </w:r>
          </w:p>
        </w:tc>
        <w:tc>
          <w:tcPr>
            <w:tcW w:w="2987" w:type="pct"/>
          </w:tcPr>
          <w:p w14:paraId="797A6DDB" w14:textId="77777777" w:rsidR="007A2673" w:rsidRDefault="007A2673">
            <w:pPr>
              <w:spacing w:after="0"/>
              <w:rPr>
                <w:rFonts w:ascii="Arial" w:eastAsia="DengXian" w:hAnsi="Arial" w:cs="Arial"/>
                <w:szCs w:val="22"/>
                <w:lang w:val="en-US" w:eastAsia="zh-CN"/>
              </w:rPr>
            </w:pPr>
          </w:p>
        </w:tc>
      </w:tr>
      <w:tr w:rsidR="007A2673" w14:paraId="797A6DE0" w14:textId="77777777">
        <w:tc>
          <w:tcPr>
            <w:tcW w:w="1192" w:type="pct"/>
          </w:tcPr>
          <w:p w14:paraId="797A6DDD"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797A6DDE"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797A6DDF" w14:textId="77777777" w:rsidR="007A2673" w:rsidRDefault="007A2673">
            <w:pPr>
              <w:spacing w:after="0"/>
              <w:rPr>
                <w:rFonts w:ascii="Arial" w:eastAsia="DengXian" w:hAnsi="Arial" w:cs="Arial"/>
                <w:szCs w:val="22"/>
                <w:lang w:val="en-US" w:eastAsia="zh-CN"/>
              </w:rPr>
            </w:pPr>
          </w:p>
        </w:tc>
      </w:tr>
      <w:tr w:rsidR="007A2673" w14:paraId="797A6DE4" w14:textId="77777777">
        <w:tc>
          <w:tcPr>
            <w:tcW w:w="1192" w:type="pct"/>
          </w:tcPr>
          <w:p w14:paraId="797A6DE1"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797A6DE2"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797A6DE3" w14:textId="77777777" w:rsidR="007A2673" w:rsidRDefault="007A2673">
            <w:pPr>
              <w:spacing w:after="0"/>
              <w:rPr>
                <w:rFonts w:ascii="Arial" w:eastAsia="DengXian" w:hAnsi="Arial" w:cs="Arial"/>
                <w:szCs w:val="22"/>
                <w:lang w:val="en-US" w:eastAsia="zh-CN"/>
              </w:rPr>
            </w:pPr>
          </w:p>
        </w:tc>
      </w:tr>
      <w:tr w:rsidR="007A2673" w14:paraId="797A6DE8" w14:textId="77777777">
        <w:tc>
          <w:tcPr>
            <w:tcW w:w="1192" w:type="pct"/>
          </w:tcPr>
          <w:p w14:paraId="797A6DE5"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797A6DE6"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Yes, but</w:t>
            </w:r>
          </w:p>
        </w:tc>
        <w:tc>
          <w:tcPr>
            <w:tcW w:w="2987" w:type="pct"/>
          </w:tcPr>
          <w:p w14:paraId="797A6DE7"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LS needs to be sent, but it remains to be seen when. It depends on the progress in this meeting. LS can be sent also later.</w:t>
            </w:r>
          </w:p>
        </w:tc>
      </w:tr>
      <w:tr w:rsidR="007A2673" w14:paraId="797A6DEC" w14:textId="77777777">
        <w:tc>
          <w:tcPr>
            <w:tcW w:w="1192" w:type="pct"/>
          </w:tcPr>
          <w:p w14:paraId="797A6DE9"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NTTDOCOMO</w:t>
            </w:r>
          </w:p>
        </w:tc>
        <w:tc>
          <w:tcPr>
            <w:tcW w:w="821" w:type="pct"/>
          </w:tcPr>
          <w:p w14:paraId="797A6DEA"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Yes</w:t>
            </w:r>
          </w:p>
        </w:tc>
        <w:tc>
          <w:tcPr>
            <w:tcW w:w="2987" w:type="pct"/>
          </w:tcPr>
          <w:p w14:paraId="797A6DEB" w14:textId="77777777" w:rsidR="007A2673" w:rsidRDefault="007A2673">
            <w:pPr>
              <w:spacing w:after="0" w:line="276" w:lineRule="auto"/>
              <w:rPr>
                <w:rFonts w:ascii="Arial" w:eastAsia="DengXian" w:hAnsi="Arial" w:cs="Arial"/>
                <w:szCs w:val="22"/>
                <w:lang w:eastAsia="zh-CN"/>
              </w:rPr>
            </w:pPr>
          </w:p>
        </w:tc>
      </w:tr>
      <w:tr w:rsidR="007A2673" w14:paraId="797A6DF0" w14:textId="77777777">
        <w:tc>
          <w:tcPr>
            <w:tcW w:w="1192" w:type="pct"/>
          </w:tcPr>
          <w:p w14:paraId="797A6DED"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Futurewei</w:t>
            </w:r>
          </w:p>
        </w:tc>
        <w:tc>
          <w:tcPr>
            <w:tcW w:w="821" w:type="pct"/>
          </w:tcPr>
          <w:p w14:paraId="797A6DEE"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Yes</w:t>
            </w:r>
          </w:p>
        </w:tc>
        <w:tc>
          <w:tcPr>
            <w:tcW w:w="2987" w:type="pct"/>
          </w:tcPr>
          <w:p w14:paraId="797A6DEF" w14:textId="77777777" w:rsidR="007A2673" w:rsidRDefault="007A2673">
            <w:pPr>
              <w:spacing w:after="0" w:line="276" w:lineRule="auto"/>
              <w:rPr>
                <w:rFonts w:ascii="Arial" w:eastAsia="DengXian" w:hAnsi="Arial" w:cs="Arial"/>
                <w:szCs w:val="22"/>
                <w:lang w:eastAsia="zh-CN"/>
              </w:rPr>
            </w:pPr>
          </w:p>
        </w:tc>
      </w:tr>
      <w:tr w:rsidR="007A2673" w14:paraId="797A6DF4" w14:textId="77777777">
        <w:tc>
          <w:tcPr>
            <w:tcW w:w="1192" w:type="pct"/>
          </w:tcPr>
          <w:p w14:paraId="797A6DF1"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Qualcomm</w:t>
            </w:r>
          </w:p>
        </w:tc>
        <w:tc>
          <w:tcPr>
            <w:tcW w:w="821" w:type="pct"/>
          </w:tcPr>
          <w:p w14:paraId="797A6DF2"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Yes</w:t>
            </w:r>
          </w:p>
        </w:tc>
        <w:tc>
          <w:tcPr>
            <w:tcW w:w="2987" w:type="pct"/>
          </w:tcPr>
          <w:p w14:paraId="797A6DF3" w14:textId="77777777" w:rsidR="007A2673" w:rsidRDefault="007A2673">
            <w:pPr>
              <w:spacing w:after="0" w:line="276" w:lineRule="auto"/>
              <w:rPr>
                <w:rFonts w:ascii="Arial" w:eastAsia="DengXian" w:hAnsi="Arial" w:cs="Arial"/>
                <w:szCs w:val="22"/>
                <w:lang w:eastAsia="zh-CN"/>
              </w:rPr>
            </w:pPr>
          </w:p>
        </w:tc>
      </w:tr>
      <w:tr w:rsidR="007A2673" w14:paraId="797A6DF8" w14:textId="77777777">
        <w:tc>
          <w:tcPr>
            <w:tcW w:w="1192" w:type="pct"/>
          </w:tcPr>
          <w:p w14:paraId="797A6DF5"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Apple</w:t>
            </w:r>
          </w:p>
        </w:tc>
        <w:tc>
          <w:tcPr>
            <w:tcW w:w="821" w:type="pct"/>
          </w:tcPr>
          <w:p w14:paraId="797A6DF6"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Yes</w:t>
            </w:r>
          </w:p>
        </w:tc>
        <w:tc>
          <w:tcPr>
            <w:tcW w:w="2987" w:type="pct"/>
          </w:tcPr>
          <w:p w14:paraId="797A6DF7"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See no reason not to send an LS to update RAN2 progress.</w:t>
            </w:r>
          </w:p>
        </w:tc>
      </w:tr>
      <w:tr w:rsidR="007A2673" w14:paraId="797A6DFC" w14:textId="77777777">
        <w:tc>
          <w:tcPr>
            <w:tcW w:w="1192" w:type="pct"/>
          </w:tcPr>
          <w:p w14:paraId="797A6DF9" w14:textId="77777777" w:rsidR="007A2673" w:rsidRDefault="00783A09">
            <w:pPr>
              <w:spacing w:after="0" w:line="276" w:lineRule="auto"/>
              <w:jc w:val="center"/>
              <w:rPr>
                <w:rFonts w:ascii="Arial" w:eastAsia="游明朝" w:hAnsi="Arial" w:cs="Arial"/>
                <w:szCs w:val="22"/>
                <w:lang w:eastAsia="ja-JP"/>
              </w:rPr>
            </w:pPr>
            <w:r>
              <w:rPr>
                <w:rFonts w:ascii="Arial" w:eastAsia="DengXian" w:hAnsi="Arial" w:cs="Arial"/>
                <w:szCs w:val="22"/>
                <w:lang w:eastAsia="zh-CN"/>
              </w:rPr>
              <w:t>Intel</w:t>
            </w:r>
          </w:p>
        </w:tc>
        <w:tc>
          <w:tcPr>
            <w:tcW w:w="821" w:type="pct"/>
          </w:tcPr>
          <w:p w14:paraId="797A6DFA" w14:textId="77777777" w:rsidR="007A2673" w:rsidRDefault="00783A09">
            <w:pPr>
              <w:spacing w:after="0" w:line="276" w:lineRule="auto"/>
              <w:jc w:val="center"/>
              <w:rPr>
                <w:rFonts w:ascii="Arial" w:eastAsia="游明朝" w:hAnsi="Arial" w:cs="Arial"/>
                <w:szCs w:val="22"/>
                <w:lang w:eastAsia="ja-JP"/>
              </w:rPr>
            </w:pPr>
            <w:r>
              <w:rPr>
                <w:rFonts w:ascii="Arial" w:eastAsia="DengXian" w:hAnsi="Arial" w:cs="Arial"/>
                <w:szCs w:val="22"/>
                <w:lang w:eastAsia="zh-CN"/>
              </w:rPr>
              <w:t>Yes</w:t>
            </w:r>
          </w:p>
        </w:tc>
        <w:tc>
          <w:tcPr>
            <w:tcW w:w="2987" w:type="pct"/>
          </w:tcPr>
          <w:p w14:paraId="797A6DFB" w14:textId="77777777" w:rsidR="007A2673" w:rsidRDefault="007A2673">
            <w:pPr>
              <w:spacing w:after="0" w:line="276" w:lineRule="auto"/>
              <w:rPr>
                <w:rFonts w:ascii="Arial" w:eastAsia="DengXian" w:hAnsi="Arial" w:cs="Arial"/>
                <w:szCs w:val="22"/>
                <w:lang w:eastAsia="zh-CN"/>
              </w:rPr>
            </w:pPr>
          </w:p>
        </w:tc>
      </w:tr>
      <w:tr w:rsidR="007A2673" w14:paraId="797A6E00" w14:textId="77777777">
        <w:tc>
          <w:tcPr>
            <w:tcW w:w="1192" w:type="pct"/>
          </w:tcPr>
          <w:p w14:paraId="797A6DFD"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lastRenderedPageBreak/>
              <w:t>Sequans</w:t>
            </w:r>
          </w:p>
        </w:tc>
        <w:tc>
          <w:tcPr>
            <w:tcW w:w="821" w:type="pct"/>
          </w:tcPr>
          <w:p w14:paraId="797A6DF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Yes, but</w:t>
            </w:r>
          </w:p>
        </w:tc>
        <w:tc>
          <w:tcPr>
            <w:tcW w:w="2987" w:type="pct"/>
          </w:tcPr>
          <w:p w14:paraId="797A6DFF"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Seems a bit premature for Connected. We can postpone sending the LS a bit if we make good progress on Connected this meeting, or send another LS for connected in the future.</w:t>
            </w:r>
          </w:p>
        </w:tc>
      </w:tr>
      <w:tr w:rsidR="007A2673" w14:paraId="797A6E04" w14:textId="77777777">
        <w:tc>
          <w:tcPr>
            <w:tcW w:w="1192" w:type="pct"/>
          </w:tcPr>
          <w:p w14:paraId="797A6E01"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797A6E02"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Yes</w:t>
            </w:r>
          </w:p>
        </w:tc>
        <w:tc>
          <w:tcPr>
            <w:tcW w:w="2987" w:type="pct"/>
          </w:tcPr>
          <w:p w14:paraId="797A6E03"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LS may be sent later with more RAN2's progress.</w:t>
            </w:r>
          </w:p>
        </w:tc>
      </w:tr>
      <w:tr w:rsidR="007A2673" w14:paraId="797A6E08" w14:textId="77777777">
        <w:tc>
          <w:tcPr>
            <w:tcW w:w="1192" w:type="pct"/>
          </w:tcPr>
          <w:p w14:paraId="797A6E05"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MediaTek</w:t>
            </w:r>
          </w:p>
        </w:tc>
        <w:tc>
          <w:tcPr>
            <w:tcW w:w="821" w:type="pct"/>
          </w:tcPr>
          <w:p w14:paraId="797A6E06"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Yes, but</w:t>
            </w:r>
          </w:p>
        </w:tc>
        <w:tc>
          <w:tcPr>
            <w:tcW w:w="2987" w:type="pct"/>
          </w:tcPr>
          <w:p w14:paraId="797A6E07"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We agree with others that discussions on Connected mode are premature to be included in this LS.</w:t>
            </w:r>
          </w:p>
        </w:tc>
      </w:tr>
      <w:tr w:rsidR="007A2673" w14:paraId="797A6E0C" w14:textId="77777777">
        <w:tc>
          <w:tcPr>
            <w:tcW w:w="2263" w:type="dxa"/>
          </w:tcPr>
          <w:p w14:paraId="797A6E09"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 xml:space="preserve">Chinatelecom </w:t>
            </w:r>
          </w:p>
        </w:tc>
        <w:tc>
          <w:tcPr>
            <w:tcW w:w="1558" w:type="dxa"/>
          </w:tcPr>
          <w:p w14:paraId="797A6E0A"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 xml:space="preserve">Yes </w:t>
            </w:r>
          </w:p>
        </w:tc>
        <w:tc>
          <w:tcPr>
            <w:tcW w:w="2987" w:type="pct"/>
          </w:tcPr>
          <w:p w14:paraId="797A6E0B" w14:textId="77777777" w:rsidR="007A2673" w:rsidRDefault="007A2673">
            <w:pPr>
              <w:spacing w:after="0" w:line="276" w:lineRule="auto"/>
              <w:rPr>
                <w:rFonts w:ascii="Arial" w:eastAsia="Malgun Gothic" w:hAnsi="Arial" w:cs="Arial"/>
                <w:szCs w:val="22"/>
                <w:lang w:eastAsia="ko-KR"/>
              </w:rPr>
            </w:pPr>
          </w:p>
        </w:tc>
      </w:tr>
      <w:tr w:rsidR="00156AFF" w14:paraId="700C3049" w14:textId="77777777">
        <w:tc>
          <w:tcPr>
            <w:tcW w:w="2263" w:type="dxa"/>
          </w:tcPr>
          <w:p w14:paraId="6329C10D" w14:textId="4A00A501" w:rsidR="00156AFF" w:rsidRDefault="00156AFF">
            <w:pPr>
              <w:spacing w:after="0" w:line="276" w:lineRule="auto"/>
              <w:jc w:val="center"/>
              <w:rPr>
                <w:rFonts w:ascii="Arial" w:hAnsi="Arial" w:cs="Arial"/>
                <w:szCs w:val="22"/>
                <w:lang w:val="en-US" w:eastAsia="zh-CN"/>
              </w:rPr>
            </w:pPr>
            <w:r>
              <w:rPr>
                <w:rFonts w:ascii="Arial" w:hAnsi="Arial" w:cs="Arial"/>
                <w:szCs w:val="22"/>
                <w:lang w:val="en-US" w:eastAsia="zh-CN"/>
              </w:rPr>
              <w:t>BT</w:t>
            </w:r>
          </w:p>
        </w:tc>
        <w:tc>
          <w:tcPr>
            <w:tcW w:w="1558" w:type="dxa"/>
          </w:tcPr>
          <w:p w14:paraId="53E006EF" w14:textId="2F15B7E9" w:rsidR="00156AFF" w:rsidRDefault="00156AFF">
            <w:pPr>
              <w:spacing w:after="0" w:line="276" w:lineRule="auto"/>
              <w:jc w:val="center"/>
              <w:rPr>
                <w:rFonts w:ascii="Arial" w:hAnsi="Arial" w:cs="Arial"/>
                <w:szCs w:val="22"/>
                <w:lang w:val="en-US" w:eastAsia="zh-CN"/>
              </w:rPr>
            </w:pPr>
            <w:r>
              <w:rPr>
                <w:rFonts w:ascii="Arial" w:hAnsi="Arial" w:cs="Arial"/>
                <w:szCs w:val="22"/>
                <w:lang w:val="en-US" w:eastAsia="zh-CN"/>
              </w:rPr>
              <w:t>Yes</w:t>
            </w:r>
          </w:p>
        </w:tc>
        <w:tc>
          <w:tcPr>
            <w:tcW w:w="2987" w:type="pct"/>
          </w:tcPr>
          <w:p w14:paraId="5476E3C0" w14:textId="77777777" w:rsidR="00156AFF" w:rsidRDefault="00156AFF">
            <w:pPr>
              <w:spacing w:after="0" w:line="276" w:lineRule="auto"/>
              <w:rPr>
                <w:rFonts w:ascii="Arial" w:eastAsia="Malgun Gothic" w:hAnsi="Arial" w:cs="Arial"/>
                <w:szCs w:val="22"/>
                <w:lang w:eastAsia="ko-KR"/>
              </w:rPr>
            </w:pPr>
          </w:p>
        </w:tc>
      </w:tr>
      <w:tr w:rsidR="00081956" w14:paraId="11B903B2" w14:textId="77777777">
        <w:tc>
          <w:tcPr>
            <w:tcW w:w="2263" w:type="dxa"/>
          </w:tcPr>
          <w:p w14:paraId="4847730C" w14:textId="3172E443" w:rsidR="00081956" w:rsidRDefault="00081956">
            <w:pPr>
              <w:spacing w:after="0" w:line="276" w:lineRule="auto"/>
              <w:jc w:val="center"/>
              <w:rPr>
                <w:rFonts w:ascii="Arial" w:hAnsi="Arial" w:cs="Arial"/>
                <w:szCs w:val="22"/>
                <w:lang w:val="en-US" w:eastAsia="zh-CN"/>
              </w:rPr>
            </w:pPr>
            <w:r>
              <w:rPr>
                <w:rFonts w:ascii="Arial" w:hAnsi="Arial" w:cs="Arial"/>
                <w:szCs w:val="22"/>
                <w:lang w:val="en-US" w:eastAsia="zh-CN"/>
              </w:rPr>
              <w:t>Sony</w:t>
            </w:r>
          </w:p>
        </w:tc>
        <w:tc>
          <w:tcPr>
            <w:tcW w:w="1558" w:type="dxa"/>
          </w:tcPr>
          <w:p w14:paraId="78156B66" w14:textId="29E44B44" w:rsidR="00081956" w:rsidRDefault="00081956">
            <w:pPr>
              <w:spacing w:after="0" w:line="276" w:lineRule="auto"/>
              <w:jc w:val="center"/>
              <w:rPr>
                <w:rFonts w:ascii="Arial" w:hAnsi="Arial" w:cs="Arial"/>
                <w:szCs w:val="22"/>
                <w:lang w:val="en-US" w:eastAsia="zh-CN"/>
              </w:rPr>
            </w:pPr>
            <w:r>
              <w:rPr>
                <w:rFonts w:ascii="Arial" w:hAnsi="Arial" w:cs="Arial"/>
                <w:szCs w:val="22"/>
                <w:lang w:val="en-US" w:eastAsia="zh-CN"/>
              </w:rPr>
              <w:t>Yes</w:t>
            </w:r>
          </w:p>
        </w:tc>
        <w:tc>
          <w:tcPr>
            <w:tcW w:w="2987" w:type="pct"/>
          </w:tcPr>
          <w:p w14:paraId="68C6124D" w14:textId="77777777" w:rsidR="00081956" w:rsidRDefault="00081956">
            <w:pPr>
              <w:spacing w:after="0" w:line="276" w:lineRule="auto"/>
              <w:rPr>
                <w:rFonts w:ascii="Arial" w:eastAsia="Malgun Gothic" w:hAnsi="Arial" w:cs="Arial"/>
                <w:szCs w:val="22"/>
                <w:lang w:eastAsia="ko-KR"/>
              </w:rPr>
            </w:pPr>
          </w:p>
        </w:tc>
      </w:tr>
      <w:tr w:rsidR="00EA2491" w14:paraId="2BBB298B" w14:textId="77777777">
        <w:tc>
          <w:tcPr>
            <w:tcW w:w="2263" w:type="dxa"/>
          </w:tcPr>
          <w:p w14:paraId="443C1940" w14:textId="5D0BFBD4" w:rsidR="00EA2491" w:rsidRPr="00EA2491" w:rsidRDefault="00EA2491">
            <w:pPr>
              <w:spacing w:after="0" w:line="276" w:lineRule="auto"/>
              <w:jc w:val="center"/>
              <w:rPr>
                <w:rFonts w:ascii="Arial" w:eastAsia="游明朝" w:hAnsi="Arial" w:cs="Arial" w:hint="eastAsia"/>
                <w:szCs w:val="22"/>
                <w:lang w:val="en-US" w:eastAsia="ja-JP"/>
              </w:rPr>
            </w:pPr>
            <w:r>
              <w:rPr>
                <w:rFonts w:ascii="Arial" w:eastAsia="游明朝" w:hAnsi="Arial" w:cs="Arial" w:hint="eastAsia"/>
                <w:szCs w:val="22"/>
                <w:lang w:val="en-US" w:eastAsia="ja-JP"/>
              </w:rPr>
              <w:t>DENSO</w:t>
            </w:r>
          </w:p>
        </w:tc>
        <w:tc>
          <w:tcPr>
            <w:tcW w:w="1558" w:type="dxa"/>
          </w:tcPr>
          <w:p w14:paraId="50A1839E" w14:textId="4234A611" w:rsidR="00EA2491" w:rsidRPr="00EA2491" w:rsidRDefault="00EA2491">
            <w:pPr>
              <w:spacing w:after="0" w:line="276" w:lineRule="auto"/>
              <w:jc w:val="center"/>
              <w:rPr>
                <w:rFonts w:ascii="Arial" w:eastAsia="游明朝" w:hAnsi="Arial" w:cs="Arial" w:hint="eastAsia"/>
                <w:szCs w:val="22"/>
                <w:lang w:val="en-US" w:eastAsia="ja-JP"/>
              </w:rPr>
            </w:pPr>
            <w:r>
              <w:rPr>
                <w:rFonts w:ascii="Arial" w:eastAsia="游明朝" w:hAnsi="Arial" w:cs="Arial" w:hint="eastAsia"/>
                <w:szCs w:val="22"/>
                <w:lang w:val="en-US" w:eastAsia="ja-JP"/>
              </w:rPr>
              <w:t>Yes</w:t>
            </w:r>
          </w:p>
        </w:tc>
        <w:tc>
          <w:tcPr>
            <w:tcW w:w="2987" w:type="pct"/>
          </w:tcPr>
          <w:p w14:paraId="5F43164B" w14:textId="77777777" w:rsidR="00EA2491" w:rsidRDefault="00EA2491">
            <w:pPr>
              <w:spacing w:after="0" w:line="276" w:lineRule="auto"/>
              <w:rPr>
                <w:rFonts w:ascii="Arial" w:eastAsia="Malgun Gothic" w:hAnsi="Arial" w:cs="Arial"/>
                <w:szCs w:val="22"/>
                <w:lang w:eastAsia="ko-KR"/>
              </w:rPr>
            </w:pPr>
          </w:p>
        </w:tc>
      </w:tr>
    </w:tbl>
    <w:p w14:paraId="797A6E0D" w14:textId="77777777" w:rsidR="007A2673" w:rsidRDefault="007A2673">
      <w:pPr>
        <w:rPr>
          <w:rFonts w:ascii="Arial" w:hAnsi="Arial" w:cs="Arial"/>
        </w:rPr>
      </w:pPr>
    </w:p>
    <w:p w14:paraId="797A6E0E" w14:textId="77777777" w:rsidR="007A2673" w:rsidRDefault="00783A09">
      <w:pPr>
        <w:widowControl w:val="0"/>
        <w:spacing w:after="0"/>
        <w:rPr>
          <w:rFonts w:ascii="Arial" w:eastAsia="DengXian" w:hAnsi="Arial" w:cs="Arial"/>
          <w:b/>
          <w:bCs/>
          <w:szCs w:val="21"/>
          <w:lang w:eastAsia="zh-CN"/>
        </w:rPr>
      </w:pPr>
      <w:r>
        <w:rPr>
          <w:rFonts w:ascii="Arial" w:eastAsia="DengXian" w:hAnsi="Arial" w:cs="Arial"/>
          <w:b/>
          <w:bCs/>
          <w:szCs w:val="21"/>
          <w:lang w:eastAsia="zh-CN"/>
        </w:rPr>
        <w:t xml:space="preserve">Q4-2 </w:t>
      </w:r>
      <w:r>
        <w:rPr>
          <w:rFonts w:ascii="Arial" w:hAnsi="Arial" w:cs="Arial"/>
          <w:b/>
          <w:bCs/>
        </w:rPr>
        <w:t>If the answer for Q4-1 is yes,</w:t>
      </w:r>
      <w:r>
        <w:rPr>
          <w:rFonts w:ascii="Arial" w:eastAsia="DengXian" w:hAnsi="Arial" w:cs="Arial"/>
          <w:b/>
          <w:bCs/>
          <w:szCs w:val="21"/>
          <w:lang w:eastAsia="zh-CN"/>
        </w:rPr>
        <w:t xml:space="preserve"> which content(s) to be included in the LS?</w:t>
      </w:r>
    </w:p>
    <w:p w14:paraId="797A6E0F" w14:textId="77777777" w:rsidR="007A2673" w:rsidRDefault="00783A09">
      <w:pPr>
        <w:pStyle w:val="aff1"/>
        <w:numPr>
          <w:ilvl w:val="0"/>
          <w:numId w:val="19"/>
        </w:numPr>
        <w:rPr>
          <w:rFonts w:ascii="Arial" w:hAnsi="Arial" w:cs="Arial"/>
          <w:b/>
          <w:i/>
          <w:sz w:val="20"/>
          <w:szCs w:val="20"/>
        </w:rPr>
      </w:pPr>
      <w:r>
        <w:rPr>
          <w:rFonts w:ascii="Arial" w:hAnsi="Arial" w:cs="Arial"/>
          <w:b/>
          <w:sz w:val="20"/>
          <w:szCs w:val="20"/>
        </w:rPr>
        <w:t>Agreed RAN2 conclusions;</w:t>
      </w:r>
    </w:p>
    <w:p w14:paraId="797A6E10" w14:textId="77777777" w:rsidR="007A2673" w:rsidRDefault="00783A09">
      <w:pPr>
        <w:pStyle w:val="aff1"/>
        <w:numPr>
          <w:ilvl w:val="0"/>
          <w:numId w:val="19"/>
        </w:numPr>
        <w:rPr>
          <w:rFonts w:ascii="Arial" w:hAnsi="Arial" w:cs="Arial"/>
          <w:b/>
          <w:sz w:val="20"/>
          <w:szCs w:val="20"/>
        </w:rPr>
      </w:pPr>
      <w:r>
        <w:rPr>
          <w:rFonts w:ascii="Arial" w:hAnsi="Arial" w:cs="Arial"/>
          <w:b/>
          <w:sz w:val="20"/>
          <w:szCs w:val="20"/>
        </w:rPr>
        <w:t>“For RRC_IDLE/INACTIVE, RAN4 is asked to study and define corresponding R17 RRM relaxation method” proposed in [2];</w:t>
      </w:r>
    </w:p>
    <w:p w14:paraId="797A6E11" w14:textId="77777777" w:rsidR="007A2673" w:rsidRDefault="00783A09">
      <w:pPr>
        <w:pStyle w:val="aff1"/>
        <w:numPr>
          <w:ilvl w:val="0"/>
          <w:numId w:val="19"/>
        </w:numPr>
        <w:rPr>
          <w:rFonts w:ascii="Arial" w:eastAsia="DengXian" w:hAnsi="Arial" w:cs="Arial"/>
          <w:b/>
          <w:bCs/>
          <w:szCs w:val="21"/>
        </w:rPr>
      </w:pPr>
      <w:r>
        <w:rPr>
          <w:rFonts w:ascii="Arial" w:hAnsi="Arial" w:cs="Arial"/>
          <w:b/>
          <w:sz w:val="20"/>
          <w:szCs w:val="20"/>
        </w:rPr>
        <w:t>“For RRC_CONNECTED, RAN4 is asked to study whether additional RRM relaxation method is needed. If yes, please specify it.” proposed in [2];</w:t>
      </w:r>
    </w:p>
    <w:p w14:paraId="797A6E12" w14:textId="77777777" w:rsidR="007A2673" w:rsidRDefault="00783A09">
      <w:pPr>
        <w:pStyle w:val="aff1"/>
        <w:numPr>
          <w:ilvl w:val="0"/>
          <w:numId w:val="19"/>
        </w:numPr>
        <w:rPr>
          <w:rFonts w:ascii="Arial" w:eastAsia="DengXian" w:hAnsi="Arial" w:cs="Arial"/>
          <w:b/>
          <w:bCs/>
          <w:szCs w:val="21"/>
        </w:rPr>
      </w:pPr>
      <w:r>
        <w:rPr>
          <w:rFonts w:ascii="Arial" w:hAnsi="Arial" w:cs="Arial"/>
          <w:b/>
          <w:sz w:val="20"/>
          <w:szCs w:val="20"/>
        </w:rPr>
        <w:t>Other…</w:t>
      </w:r>
    </w:p>
    <w:tbl>
      <w:tblPr>
        <w:tblStyle w:val="af5"/>
        <w:tblW w:w="4927" w:type="pct"/>
        <w:tblLook w:val="04A0" w:firstRow="1" w:lastRow="0" w:firstColumn="1" w:lastColumn="0" w:noHBand="0" w:noVBand="1"/>
      </w:tblPr>
      <w:tblGrid>
        <w:gridCol w:w="2263"/>
        <w:gridCol w:w="1558"/>
        <w:gridCol w:w="5669"/>
      </w:tblGrid>
      <w:tr w:rsidR="007A2673" w14:paraId="797A6E16" w14:textId="77777777">
        <w:tc>
          <w:tcPr>
            <w:tcW w:w="1192" w:type="pct"/>
          </w:tcPr>
          <w:p w14:paraId="797A6E13"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E14"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Content(s)</w:t>
            </w:r>
          </w:p>
        </w:tc>
        <w:tc>
          <w:tcPr>
            <w:tcW w:w="2987" w:type="pct"/>
          </w:tcPr>
          <w:p w14:paraId="797A6E15"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E1B" w14:textId="77777777">
        <w:trPr>
          <w:trHeight w:val="90"/>
        </w:trPr>
        <w:tc>
          <w:tcPr>
            <w:tcW w:w="1192" w:type="pct"/>
          </w:tcPr>
          <w:p w14:paraId="797A6E17"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797A6E18"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14:paraId="797A6E19"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Regarding 3. the RRM relaxation method needs to match the criteria (for an harmonic overall solution). We think that we should discuss other criteria before asking RAN4 to specify the method. As pointed in our contribution (R2-2107145) we think that including a new criterion based on measurements of other cells (non-serving) is needed to prevent certain handover failures and network degradation. We suggest we discuss that before asking RAN 4 to specify the methods.</w:t>
            </w:r>
          </w:p>
          <w:p w14:paraId="797A6E1A"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 xml:space="preserve">4 – we should kindly request that RAN 4 whether certain methods should not be used in RRC_CONNECTED. In particular, we have concerns regarding the existing Rel16 method of stopping measurements for 1 hour. In our view this should not be applicable to RRC_CONNECTED because it will prevent the UE to know it should leave RRM relaxation timely. </w:t>
            </w:r>
          </w:p>
        </w:tc>
      </w:tr>
      <w:tr w:rsidR="007A2673" w14:paraId="797A6E24" w14:textId="77777777">
        <w:tc>
          <w:tcPr>
            <w:tcW w:w="1192" w:type="pct"/>
          </w:tcPr>
          <w:p w14:paraId="797A6E1C"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E1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14:paraId="797A6E1E"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5" w:history="1">
              <w:r>
                <w:rPr>
                  <w:rStyle w:val="af8"/>
                </w:rPr>
                <w:t>R2-2108275</w:t>
              </w:r>
            </w:hyperlink>
            <w:r>
              <w:rPr>
                <w:rFonts w:ascii="Arial" w:eastAsiaTheme="minorEastAsia" w:hAnsi="Arial" w:cs="Arial"/>
                <w:szCs w:val="21"/>
                <w:lang w:eastAsia="ja-JP"/>
              </w:rPr>
              <w:t xml:space="preserve"> that there can be done in two different ways:</w:t>
            </w:r>
          </w:p>
          <w:p w14:paraId="797A6E1F" w14:textId="77777777" w:rsidR="007A2673" w:rsidRDefault="007A2673">
            <w:pPr>
              <w:spacing w:after="0" w:line="276" w:lineRule="auto"/>
              <w:rPr>
                <w:rFonts w:ascii="Arial" w:eastAsiaTheme="minorEastAsia" w:hAnsi="Arial" w:cs="Arial"/>
                <w:szCs w:val="21"/>
                <w:lang w:eastAsia="ja-JP"/>
              </w:rPr>
            </w:pPr>
          </w:p>
          <w:p w14:paraId="797A6E20" w14:textId="77777777" w:rsidR="007A2673" w:rsidRDefault="00783A09">
            <w:pPr>
              <w:pStyle w:val="aff1"/>
              <w:numPr>
                <w:ilvl w:val="0"/>
                <w:numId w:val="2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define a new RRC measurement mode that the UE can be put in to, e.g. the network would tell the UE "please enable RRM relaxation".</w:t>
            </w:r>
          </w:p>
          <w:p w14:paraId="797A6E21" w14:textId="77777777" w:rsidR="007A2673" w:rsidRDefault="00783A09">
            <w:pPr>
              <w:pStyle w:val="aff1"/>
              <w:numPr>
                <w:ilvl w:val="0"/>
                <w:numId w:val="2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rely on network configuration, e.g. network can deconfigure/reconfigure RRM measurements</w:t>
            </w:r>
          </w:p>
          <w:p w14:paraId="797A6E22" w14:textId="77777777" w:rsidR="007A2673" w:rsidRDefault="007A2673">
            <w:pPr>
              <w:spacing w:after="0" w:line="276" w:lineRule="auto"/>
              <w:rPr>
                <w:rFonts w:ascii="Arial" w:eastAsiaTheme="minorEastAsia" w:hAnsi="Arial" w:cs="Arial"/>
                <w:szCs w:val="21"/>
                <w:lang w:eastAsia="ja-JP"/>
              </w:rPr>
            </w:pPr>
          </w:p>
          <w:p w14:paraId="797A6E23"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7A2673" w14:paraId="797A6E29" w14:textId="77777777">
        <w:tc>
          <w:tcPr>
            <w:tcW w:w="1192" w:type="pct"/>
          </w:tcPr>
          <w:p w14:paraId="797A6E25"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797A6E26"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1,2,3</w:t>
            </w:r>
          </w:p>
        </w:tc>
        <w:tc>
          <w:tcPr>
            <w:tcW w:w="2987" w:type="pct"/>
          </w:tcPr>
          <w:p w14:paraId="797A6E27"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implementation based approach. But we don’t think RAN2 is able to discuss other relaxation methods, and whether IDLE/INACTIVE methods can be reused for CONNECTED UEs. </w:t>
            </w:r>
          </w:p>
          <w:p w14:paraId="797A6E28"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lastRenderedPageBreak/>
              <w:t xml:space="preserve">So it is better to inform RAN4 what has been agreed in RAN2, and let them to discuss and decide whether additional methods are needed.  </w:t>
            </w:r>
          </w:p>
        </w:tc>
      </w:tr>
      <w:tr w:rsidR="007A2673" w14:paraId="797A6E2D" w14:textId="77777777">
        <w:tc>
          <w:tcPr>
            <w:tcW w:w="1192" w:type="pct"/>
          </w:tcPr>
          <w:p w14:paraId="797A6E2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lastRenderedPageBreak/>
              <w:t>KDDI</w:t>
            </w:r>
          </w:p>
        </w:tc>
        <w:tc>
          <w:tcPr>
            <w:tcW w:w="821" w:type="pct"/>
          </w:tcPr>
          <w:p w14:paraId="797A6E2B"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14:paraId="797A6E2C" w14:textId="77777777" w:rsidR="007A2673" w:rsidRDefault="007A2673">
            <w:pPr>
              <w:spacing w:after="0" w:line="276" w:lineRule="auto"/>
              <w:rPr>
                <w:rFonts w:ascii="Arial" w:eastAsia="DengXian" w:hAnsi="Arial" w:cs="Arial"/>
                <w:szCs w:val="22"/>
                <w:lang w:eastAsia="zh-CN"/>
              </w:rPr>
            </w:pPr>
          </w:p>
        </w:tc>
      </w:tr>
      <w:tr w:rsidR="007A2673" w14:paraId="797A6E31" w14:textId="77777777">
        <w:tc>
          <w:tcPr>
            <w:tcW w:w="1192" w:type="pct"/>
          </w:tcPr>
          <w:p w14:paraId="797A6E2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797A6E2F"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797A6E30"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are OK for </w:t>
            </w:r>
            <w:r>
              <w:rPr>
                <w:rFonts w:ascii="Arial" w:eastAsia="DengXian" w:hAnsi="Arial" w:cs="Arial" w:hint="eastAsia"/>
                <w:szCs w:val="22"/>
                <w:lang w:eastAsia="zh-CN"/>
              </w:rPr>
              <w:t>these</w:t>
            </w:r>
            <w:r>
              <w:rPr>
                <w:rFonts w:ascii="Arial" w:eastAsia="DengXian" w:hAnsi="Arial" w:cs="Arial"/>
                <w:szCs w:val="22"/>
                <w:lang w:eastAsia="zh-CN"/>
              </w:rPr>
              <w:t>.</w:t>
            </w:r>
          </w:p>
        </w:tc>
      </w:tr>
      <w:tr w:rsidR="007A2673" w14:paraId="797A6E35" w14:textId="77777777">
        <w:tc>
          <w:tcPr>
            <w:tcW w:w="1192" w:type="pct"/>
          </w:tcPr>
          <w:p w14:paraId="797A6E32"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797A6E33"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987" w:type="pct"/>
          </w:tcPr>
          <w:p w14:paraId="797A6E34"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2"/>
                <w:lang w:eastAsia="ja-JP"/>
              </w:rPr>
              <w:t>We can fine-tune the LS after we have concluded the agreements.</w:t>
            </w:r>
          </w:p>
        </w:tc>
      </w:tr>
      <w:tr w:rsidR="007A2673" w14:paraId="797A6E39" w14:textId="77777777">
        <w:tc>
          <w:tcPr>
            <w:tcW w:w="1192" w:type="pct"/>
          </w:tcPr>
          <w:p w14:paraId="797A6E36" w14:textId="77777777" w:rsidR="007A2673" w:rsidRDefault="00783A09">
            <w:pPr>
              <w:spacing w:after="0" w:line="276" w:lineRule="auto"/>
              <w:jc w:val="center"/>
              <w:rPr>
                <w:rFonts w:ascii="Arial" w:eastAsia="Malgun Gothic" w:hAnsi="Arial" w:cs="Arial"/>
                <w:szCs w:val="22"/>
                <w:lang w:eastAsia="ko-KR"/>
              </w:rPr>
            </w:pPr>
            <w:r>
              <w:rPr>
                <w:rFonts w:eastAsia="DengXian"/>
                <w:bCs/>
                <w:szCs w:val="21"/>
                <w:lang w:eastAsia="zh-CN"/>
              </w:rPr>
              <w:t>Huawei, HiSilicon</w:t>
            </w:r>
          </w:p>
        </w:tc>
        <w:tc>
          <w:tcPr>
            <w:tcW w:w="821" w:type="pct"/>
          </w:tcPr>
          <w:p w14:paraId="797A6E37"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2, 3</w:t>
            </w:r>
          </w:p>
        </w:tc>
        <w:tc>
          <w:tcPr>
            <w:tcW w:w="2987" w:type="pct"/>
          </w:tcPr>
          <w:p w14:paraId="797A6E38"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szCs w:val="22"/>
                <w:lang w:eastAsia="zh-CN"/>
              </w:rPr>
              <w:t>Information 2/3 may help RAN4 to correctly understand RAN2 status.</w:t>
            </w:r>
          </w:p>
        </w:tc>
      </w:tr>
      <w:tr w:rsidR="007A2673" w14:paraId="797A6E3D" w14:textId="77777777">
        <w:tc>
          <w:tcPr>
            <w:tcW w:w="1192" w:type="pct"/>
          </w:tcPr>
          <w:p w14:paraId="797A6E3A" w14:textId="77777777" w:rsidR="007A2673" w:rsidRDefault="00783A09">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797A6E3B"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1,2,3</w:t>
            </w:r>
          </w:p>
        </w:tc>
        <w:tc>
          <w:tcPr>
            <w:tcW w:w="2987" w:type="pct"/>
          </w:tcPr>
          <w:p w14:paraId="797A6E3C"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 xml:space="preserve">For connected UE, we think </w:t>
            </w:r>
            <w:r>
              <w:rPr>
                <w:rFonts w:ascii="Arial" w:eastAsiaTheme="minorEastAsia" w:hAnsi="Arial" w:cs="Arial"/>
                <w:szCs w:val="21"/>
                <w:lang w:eastAsia="ja-JP"/>
              </w:rPr>
              <w:t>RAN4</w:t>
            </w:r>
            <w:r>
              <w:rPr>
                <w:rFonts w:ascii="Arial" w:hAnsi="Arial" w:cs="Arial" w:hint="eastAsia"/>
                <w:szCs w:val="21"/>
                <w:lang w:val="en-US" w:eastAsia="zh-CN"/>
              </w:rPr>
              <w:t xml:space="preserve"> should discuss and decide which </w:t>
            </w:r>
            <w:r>
              <w:rPr>
                <w:rFonts w:ascii="Arial" w:eastAsiaTheme="minorEastAsia" w:hAnsi="Arial" w:cs="Arial"/>
                <w:szCs w:val="21"/>
                <w:lang w:eastAsia="ja-JP"/>
              </w:rPr>
              <w:t>additional methods</w:t>
            </w:r>
            <w:r>
              <w:rPr>
                <w:rFonts w:ascii="Arial" w:hAnsi="Arial" w:cs="Arial" w:hint="eastAsia"/>
                <w:szCs w:val="21"/>
                <w:lang w:val="en-US" w:eastAsia="zh-CN"/>
              </w:rPr>
              <w:t xml:space="preserve"> are needed. </w:t>
            </w:r>
          </w:p>
        </w:tc>
      </w:tr>
      <w:tr w:rsidR="007A2673" w14:paraId="797A6E41" w14:textId="77777777">
        <w:tc>
          <w:tcPr>
            <w:tcW w:w="1192" w:type="pct"/>
          </w:tcPr>
          <w:p w14:paraId="797A6E3E"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797A6E3F"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797A6E40"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A</w:t>
            </w:r>
            <w:r>
              <w:rPr>
                <w:rFonts w:ascii="Arial" w:eastAsia="DengXian" w:hAnsi="Arial" w:cs="Arial"/>
                <w:szCs w:val="22"/>
                <w:lang w:eastAsia="zh-CN"/>
              </w:rPr>
              <w:t xml:space="preserve">nd we have sympathy with </w:t>
            </w:r>
            <w:r>
              <w:rPr>
                <w:rFonts w:ascii="Arial" w:eastAsiaTheme="minorEastAsia" w:hAnsi="Arial" w:cs="Arial"/>
                <w:szCs w:val="22"/>
                <w:lang w:eastAsia="ja-JP"/>
              </w:rPr>
              <w:t>Fraunhofer’s comments on stopping measurement time in RRC_CONNECTED. Maybe gNB could control the stopping measurement time.</w:t>
            </w:r>
          </w:p>
        </w:tc>
      </w:tr>
      <w:tr w:rsidR="007A2673" w14:paraId="797A6E45" w14:textId="77777777">
        <w:tc>
          <w:tcPr>
            <w:tcW w:w="1192" w:type="pct"/>
          </w:tcPr>
          <w:p w14:paraId="797A6E42"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797A6E43"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1,2,3</w:t>
            </w:r>
          </w:p>
        </w:tc>
        <w:tc>
          <w:tcPr>
            <w:tcW w:w="2987" w:type="pct"/>
          </w:tcPr>
          <w:p w14:paraId="797A6E44" w14:textId="77777777" w:rsidR="007A2673" w:rsidRDefault="007A2673">
            <w:pPr>
              <w:spacing w:after="0"/>
              <w:rPr>
                <w:rFonts w:ascii="Arial" w:eastAsia="DengXian" w:hAnsi="Arial" w:cs="Arial"/>
                <w:szCs w:val="22"/>
                <w:lang w:val="en-US" w:eastAsia="zh-CN"/>
              </w:rPr>
            </w:pPr>
          </w:p>
        </w:tc>
      </w:tr>
      <w:tr w:rsidR="007A2673" w14:paraId="797A6E49" w14:textId="77777777">
        <w:tc>
          <w:tcPr>
            <w:tcW w:w="1192" w:type="pct"/>
          </w:tcPr>
          <w:p w14:paraId="797A6E46"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797A6E47"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797A6E48" w14:textId="77777777" w:rsidR="007A2673" w:rsidRDefault="007A2673">
            <w:pPr>
              <w:spacing w:after="0"/>
              <w:rPr>
                <w:rFonts w:ascii="Arial" w:eastAsia="DengXian" w:hAnsi="Arial" w:cs="Arial"/>
                <w:szCs w:val="22"/>
                <w:lang w:val="en-US" w:eastAsia="zh-CN"/>
              </w:rPr>
            </w:pPr>
          </w:p>
        </w:tc>
      </w:tr>
      <w:tr w:rsidR="007A2673" w14:paraId="797A6E4D" w14:textId="77777777">
        <w:tc>
          <w:tcPr>
            <w:tcW w:w="1192" w:type="pct"/>
          </w:tcPr>
          <w:p w14:paraId="797A6E4A"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797A6E4B"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1,2, (3)</w:t>
            </w:r>
          </w:p>
        </w:tc>
        <w:tc>
          <w:tcPr>
            <w:tcW w:w="2987" w:type="pct"/>
          </w:tcPr>
          <w:p w14:paraId="797A6E4C" w14:textId="77777777" w:rsidR="007A2673" w:rsidRDefault="00783A09">
            <w:pPr>
              <w:spacing w:after="0"/>
              <w:rPr>
                <w:rFonts w:ascii="Arial" w:eastAsia="DengXian" w:hAnsi="Arial" w:cs="Arial"/>
                <w:szCs w:val="22"/>
                <w:lang w:val="en-US" w:eastAsia="zh-CN"/>
              </w:rPr>
            </w:pPr>
            <w:r>
              <w:rPr>
                <w:rFonts w:ascii="Arial" w:eastAsia="DengXian" w:hAnsi="Arial" w:cs="Arial"/>
                <w:szCs w:val="22"/>
                <w:lang w:val="en-US" w:eastAsia="zh-CN"/>
              </w:rPr>
              <w:t>Whether to include 3 also depends on the progress/outcome of the current discussions around the RRM relaxation in RRC_CONNECTED.</w:t>
            </w:r>
          </w:p>
        </w:tc>
      </w:tr>
      <w:tr w:rsidR="007A2673" w14:paraId="797A6E51" w14:textId="77777777">
        <w:tc>
          <w:tcPr>
            <w:tcW w:w="1192" w:type="pct"/>
          </w:tcPr>
          <w:p w14:paraId="797A6E4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797A6E4F"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797A6E50"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See our comments for the previous question.</w:t>
            </w:r>
          </w:p>
        </w:tc>
      </w:tr>
      <w:tr w:rsidR="007A2673" w14:paraId="797A6E55" w14:textId="77777777">
        <w:tc>
          <w:tcPr>
            <w:tcW w:w="1192" w:type="pct"/>
          </w:tcPr>
          <w:p w14:paraId="797A6E52"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NTTDOCOMO</w:t>
            </w:r>
          </w:p>
        </w:tc>
        <w:tc>
          <w:tcPr>
            <w:tcW w:w="821" w:type="pct"/>
          </w:tcPr>
          <w:p w14:paraId="797A6E53"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1,2,3</w:t>
            </w:r>
          </w:p>
        </w:tc>
        <w:tc>
          <w:tcPr>
            <w:tcW w:w="2987" w:type="pct"/>
          </w:tcPr>
          <w:p w14:paraId="797A6E54" w14:textId="77777777" w:rsidR="007A2673" w:rsidRDefault="00783A09">
            <w:pPr>
              <w:spacing w:after="0" w:line="276" w:lineRule="auto"/>
              <w:rPr>
                <w:rFonts w:ascii="Arial" w:eastAsia="游明朝" w:hAnsi="Arial" w:cs="Arial"/>
                <w:szCs w:val="22"/>
                <w:lang w:eastAsia="ja-JP"/>
              </w:rPr>
            </w:pPr>
            <w:r>
              <w:rPr>
                <w:rFonts w:ascii="Arial" w:eastAsia="游明朝" w:hAnsi="Arial" w:cs="Arial" w:hint="eastAsia"/>
                <w:szCs w:val="22"/>
                <w:lang w:eastAsia="ja-JP"/>
              </w:rPr>
              <w:t>OK with these.</w:t>
            </w:r>
          </w:p>
        </w:tc>
      </w:tr>
      <w:tr w:rsidR="007A2673" w14:paraId="797A6E59" w14:textId="77777777">
        <w:tc>
          <w:tcPr>
            <w:tcW w:w="1192" w:type="pct"/>
          </w:tcPr>
          <w:p w14:paraId="797A6E56"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Futurewei</w:t>
            </w:r>
          </w:p>
        </w:tc>
        <w:tc>
          <w:tcPr>
            <w:tcW w:w="821" w:type="pct"/>
          </w:tcPr>
          <w:p w14:paraId="797A6E57"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1,2,3</w:t>
            </w:r>
          </w:p>
        </w:tc>
        <w:tc>
          <w:tcPr>
            <w:tcW w:w="2987" w:type="pct"/>
          </w:tcPr>
          <w:p w14:paraId="797A6E58" w14:textId="77777777" w:rsidR="007A2673" w:rsidRDefault="007A2673">
            <w:pPr>
              <w:spacing w:after="0" w:line="276" w:lineRule="auto"/>
              <w:rPr>
                <w:rFonts w:ascii="Arial" w:eastAsia="游明朝" w:hAnsi="Arial" w:cs="Arial"/>
                <w:szCs w:val="22"/>
                <w:lang w:eastAsia="ja-JP"/>
              </w:rPr>
            </w:pPr>
          </w:p>
        </w:tc>
      </w:tr>
      <w:tr w:rsidR="007A2673" w14:paraId="797A6E5D" w14:textId="77777777">
        <w:tc>
          <w:tcPr>
            <w:tcW w:w="1192" w:type="pct"/>
          </w:tcPr>
          <w:p w14:paraId="797A6E5A"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Qualcomm</w:t>
            </w:r>
          </w:p>
        </w:tc>
        <w:tc>
          <w:tcPr>
            <w:tcW w:w="821" w:type="pct"/>
          </w:tcPr>
          <w:p w14:paraId="797A6E5B"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1,2,3</w:t>
            </w:r>
          </w:p>
        </w:tc>
        <w:tc>
          <w:tcPr>
            <w:tcW w:w="2987" w:type="pct"/>
          </w:tcPr>
          <w:p w14:paraId="797A6E5C" w14:textId="77777777" w:rsidR="007A2673" w:rsidRDefault="007A2673">
            <w:pPr>
              <w:spacing w:after="0" w:line="276" w:lineRule="auto"/>
              <w:rPr>
                <w:rFonts w:ascii="Arial" w:eastAsia="游明朝" w:hAnsi="Arial" w:cs="Arial"/>
                <w:szCs w:val="22"/>
                <w:lang w:eastAsia="ja-JP"/>
              </w:rPr>
            </w:pPr>
          </w:p>
        </w:tc>
      </w:tr>
      <w:tr w:rsidR="007A2673" w14:paraId="797A6E61" w14:textId="77777777">
        <w:tc>
          <w:tcPr>
            <w:tcW w:w="1192" w:type="pct"/>
          </w:tcPr>
          <w:p w14:paraId="797A6E5E"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Apple</w:t>
            </w:r>
          </w:p>
        </w:tc>
        <w:tc>
          <w:tcPr>
            <w:tcW w:w="821" w:type="pct"/>
          </w:tcPr>
          <w:p w14:paraId="797A6E5F"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1,2,3</w:t>
            </w:r>
          </w:p>
        </w:tc>
        <w:tc>
          <w:tcPr>
            <w:tcW w:w="2987" w:type="pct"/>
          </w:tcPr>
          <w:p w14:paraId="797A6E60" w14:textId="77777777" w:rsidR="007A2673" w:rsidRDefault="007A2673">
            <w:pPr>
              <w:spacing w:after="0" w:line="276" w:lineRule="auto"/>
              <w:rPr>
                <w:rFonts w:ascii="Arial" w:eastAsia="游明朝" w:hAnsi="Arial" w:cs="Arial"/>
                <w:szCs w:val="22"/>
                <w:lang w:eastAsia="ja-JP"/>
              </w:rPr>
            </w:pPr>
          </w:p>
        </w:tc>
      </w:tr>
      <w:tr w:rsidR="007A2673" w14:paraId="797A6E65" w14:textId="77777777">
        <w:tc>
          <w:tcPr>
            <w:tcW w:w="1192" w:type="pct"/>
          </w:tcPr>
          <w:p w14:paraId="797A6E62" w14:textId="77777777" w:rsidR="007A2673" w:rsidRDefault="00783A09">
            <w:pPr>
              <w:spacing w:after="0" w:line="276" w:lineRule="auto"/>
              <w:jc w:val="center"/>
              <w:rPr>
                <w:rFonts w:ascii="Arial" w:eastAsia="游明朝" w:hAnsi="Arial" w:cs="Arial"/>
                <w:szCs w:val="22"/>
                <w:lang w:eastAsia="ja-JP"/>
              </w:rPr>
            </w:pPr>
            <w:r>
              <w:rPr>
                <w:rFonts w:ascii="Arial" w:eastAsia="DengXian" w:hAnsi="Arial" w:cs="Arial"/>
                <w:szCs w:val="22"/>
                <w:lang w:eastAsia="zh-CN"/>
              </w:rPr>
              <w:t>Intel</w:t>
            </w:r>
          </w:p>
        </w:tc>
        <w:tc>
          <w:tcPr>
            <w:tcW w:w="821" w:type="pct"/>
          </w:tcPr>
          <w:p w14:paraId="797A6E63" w14:textId="77777777" w:rsidR="007A2673" w:rsidRDefault="00783A09">
            <w:pPr>
              <w:spacing w:after="0" w:line="276" w:lineRule="auto"/>
              <w:jc w:val="center"/>
              <w:rPr>
                <w:rFonts w:ascii="Arial" w:eastAsia="游明朝" w:hAnsi="Arial" w:cs="Arial"/>
                <w:szCs w:val="22"/>
                <w:lang w:eastAsia="ja-JP"/>
              </w:rPr>
            </w:pPr>
            <w:r>
              <w:rPr>
                <w:rFonts w:ascii="Arial" w:eastAsia="DengXian" w:hAnsi="Arial" w:cs="Arial"/>
                <w:szCs w:val="22"/>
                <w:lang w:eastAsia="zh-CN"/>
              </w:rPr>
              <w:t>1</w:t>
            </w:r>
          </w:p>
        </w:tc>
        <w:tc>
          <w:tcPr>
            <w:tcW w:w="2987" w:type="pct"/>
          </w:tcPr>
          <w:p w14:paraId="797A6E64" w14:textId="77777777" w:rsidR="007A2673" w:rsidRDefault="00783A09">
            <w:pPr>
              <w:spacing w:after="0" w:line="276" w:lineRule="auto"/>
              <w:rPr>
                <w:rFonts w:ascii="Arial" w:eastAsia="游明朝" w:hAnsi="Arial" w:cs="Arial"/>
                <w:szCs w:val="22"/>
                <w:lang w:eastAsia="ja-JP"/>
              </w:rPr>
            </w:pPr>
            <w:r>
              <w:rPr>
                <w:rFonts w:ascii="Arial" w:eastAsia="DengXian" w:hAnsi="Arial" w:cs="Arial"/>
                <w:szCs w:val="22"/>
                <w:lang w:eastAsia="zh-CN"/>
              </w:rPr>
              <w:t xml:space="preserve">RAN2 conclusion should be sufficient for RAN4 to start their discussion. </w:t>
            </w:r>
          </w:p>
        </w:tc>
      </w:tr>
      <w:tr w:rsidR="007A2673" w14:paraId="797A6E69" w14:textId="77777777">
        <w:tc>
          <w:tcPr>
            <w:tcW w:w="1192" w:type="pct"/>
          </w:tcPr>
          <w:p w14:paraId="797A6E66"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797A6E67"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1,2, (3, 4)</w:t>
            </w:r>
          </w:p>
        </w:tc>
        <w:tc>
          <w:tcPr>
            <w:tcW w:w="2987" w:type="pct"/>
          </w:tcPr>
          <w:p w14:paraId="797A6E68"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Agree with Thales. We are also OK to ask pre-emptive question for Connected, as suggested by Fraunhofer</w:t>
            </w:r>
          </w:p>
        </w:tc>
      </w:tr>
      <w:tr w:rsidR="007A2673" w14:paraId="797A6E6D" w14:textId="77777777">
        <w:tc>
          <w:tcPr>
            <w:tcW w:w="1192" w:type="pct"/>
          </w:tcPr>
          <w:p w14:paraId="797A6E6A"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797A6E6B"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1,2,3</w:t>
            </w:r>
          </w:p>
        </w:tc>
        <w:tc>
          <w:tcPr>
            <w:tcW w:w="2987" w:type="pct"/>
          </w:tcPr>
          <w:p w14:paraId="797A6E6C"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hint="eastAsia"/>
                <w:szCs w:val="22"/>
                <w:lang w:eastAsia="ko-KR"/>
              </w:rPr>
              <w:t>Agree with Thales</w:t>
            </w:r>
          </w:p>
        </w:tc>
      </w:tr>
      <w:tr w:rsidR="007A2673" w14:paraId="797A6E71" w14:textId="77777777">
        <w:tc>
          <w:tcPr>
            <w:tcW w:w="1192" w:type="pct"/>
          </w:tcPr>
          <w:p w14:paraId="797A6E6E"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MediaTek</w:t>
            </w:r>
          </w:p>
        </w:tc>
        <w:tc>
          <w:tcPr>
            <w:tcW w:w="821" w:type="pct"/>
          </w:tcPr>
          <w:p w14:paraId="797A6E6F"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1, 2 for now</w:t>
            </w:r>
          </w:p>
        </w:tc>
        <w:tc>
          <w:tcPr>
            <w:tcW w:w="2987" w:type="pct"/>
          </w:tcPr>
          <w:p w14:paraId="797A6E70"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The discussions on Connected mode operation in RAN2 are too premature at this point to involve RAN4.</w:t>
            </w:r>
          </w:p>
        </w:tc>
      </w:tr>
      <w:tr w:rsidR="007A2673" w14:paraId="797A6E75" w14:textId="77777777" w:rsidTr="00081956">
        <w:tc>
          <w:tcPr>
            <w:tcW w:w="1192" w:type="pct"/>
          </w:tcPr>
          <w:p w14:paraId="797A6E72"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Chinatelecom</w:t>
            </w:r>
          </w:p>
        </w:tc>
        <w:tc>
          <w:tcPr>
            <w:tcW w:w="821" w:type="pct"/>
          </w:tcPr>
          <w:p w14:paraId="797A6E73"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1,2,3</w:t>
            </w:r>
          </w:p>
        </w:tc>
        <w:tc>
          <w:tcPr>
            <w:tcW w:w="2987" w:type="pct"/>
          </w:tcPr>
          <w:p w14:paraId="797A6E74" w14:textId="77777777" w:rsidR="007A2673" w:rsidRDefault="007A2673">
            <w:pPr>
              <w:spacing w:after="0" w:line="276" w:lineRule="auto"/>
              <w:rPr>
                <w:rFonts w:ascii="Arial" w:eastAsia="Malgun Gothic" w:hAnsi="Arial" w:cs="Arial"/>
                <w:szCs w:val="22"/>
                <w:lang w:eastAsia="ko-KR"/>
              </w:rPr>
            </w:pPr>
          </w:p>
        </w:tc>
      </w:tr>
      <w:tr w:rsidR="00480999" w14:paraId="1B605519" w14:textId="77777777" w:rsidTr="00081956">
        <w:tc>
          <w:tcPr>
            <w:tcW w:w="1192" w:type="pct"/>
          </w:tcPr>
          <w:p w14:paraId="4EAB483B" w14:textId="6B73AF36" w:rsidR="00480999" w:rsidRDefault="00480999">
            <w:pPr>
              <w:spacing w:after="0" w:line="276" w:lineRule="auto"/>
              <w:jc w:val="center"/>
              <w:rPr>
                <w:rFonts w:ascii="Arial" w:hAnsi="Arial" w:cs="Arial"/>
                <w:szCs w:val="22"/>
                <w:lang w:val="en-US" w:eastAsia="zh-CN"/>
              </w:rPr>
            </w:pPr>
            <w:r>
              <w:rPr>
                <w:rFonts w:ascii="Arial" w:hAnsi="Arial" w:cs="Arial"/>
                <w:szCs w:val="22"/>
                <w:lang w:val="en-US" w:eastAsia="zh-CN"/>
              </w:rPr>
              <w:t>BT</w:t>
            </w:r>
          </w:p>
        </w:tc>
        <w:tc>
          <w:tcPr>
            <w:tcW w:w="821" w:type="pct"/>
          </w:tcPr>
          <w:p w14:paraId="1BFEEDA8" w14:textId="21E96CDF" w:rsidR="00480999" w:rsidRDefault="00480999">
            <w:pPr>
              <w:spacing w:after="0" w:line="276" w:lineRule="auto"/>
              <w:jc w:val="center"/>
              <w:rPr>
                <w:rFonts w:ascii="Arial" w:hAnsi="Arial" w:cs="Arial"/>
                <w:szCs w:val="22"/>
                <w:lang w:val="en-US" w:eastAsia="zh-CN"/>
              </w:rPr>
            </w:pPr>
            <w:r>
              <w:rPr>
                <w:rFonts w:ascii="Arial" w:hAnsi="Arial" w:cs="Arial"/>
                <w:szCs w:val="22"/>
                <w:lang w:val="en-US" w:eastAsia="zh-CN"/>
              </w:rPr>
              <w:t>1,2</w:t>
            </w:r>
            <w:r w:rsidR="00783A09">
              <w:rPr>
                <w:rFonts w:ascii="Arial" w:hAnsi="Arial" w:cs="Arial"/>
                <w:szCs w:val="22"/>
                <w:lang w:val="en-US" w:eastAsia="zh-CN"/>
              </w:rPr>
              <w:t>(</w:t>
            </w:r>
            <w:r>
              <w:rPr>
                <w:rFonts w:ascii="Arial" w:hAnsi="Arial" w:cs="Arial"/>
                <w:szCs w:val="22"/>
                <w:lang w:val="en-US" w:eastAsia="zh-CN"/>
              </w:rPr>
              <w:t>,3</w:t>
            </w:r>
            <w:r w:rsidR="00783A09">
              <w:rPr>
                <w:rFonts w:ascii="Arial" w:hAnsi="Arial" w:cs="Arial"/>
                <w:szCs w:val="22"/>
                <w:lang w:val="en-US" w:eastAsia="zh-CN"/>
              </w:rPr>
              <w:t>)</w:t>
            </w:r>
          </w:p>
        </w:tc>
        <w:tc>
          <w:tcPr>
            <w:tcW w:w="2987" w:type="pct"/>
          </w:tcPr>
          <w:p w14:paraId="1DF000ED" w14:textId="233F8F4A" w:rsidR="00480999"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 Thales</w:t>
            </w:r>
          </w:p>
        </w:tc>
      </w:tr>
      <w:tr w:rsidR="00081956" w14:paraId="4C314198" w14:textId="77777777" w:rsidTr="00081956">
        <w:tc>
          <w:tcPr>
            <w:tcW w:w="1192" w:type="pct"/>
          </w:tcPr>
          <w:p w14:paraId="6524C272" w14:textId="5D24BD6F"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Sony</w:t>
            </w:r>
          </w:p>
        </w:tc>
        <w:tc>
          <w:tcPr>
            <w:tcW w:w="821" w:type="pct"/>
          </w:tcPr>
          <w:p w14:paraId="4E448640" w14:textId="65842E27"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1,2,3</w:t>
            </w:r>
          </w:p>
        </w:tc>
        <w:tc>
          <w:tcPr>
            <w:tcW w:w="2987" w:type="pct"/>
          </w:tcPr>
          <w:p w14:paraId="35DF223D" w14:textId="77777777" w:rsidR="00081956" w:rsidRDefault="00081956" w:rsidP="00081956">
            <w:pPr>
              <w:spacing w:after="0" w:line="276" w:lineRule="auto"/>
              <w:rPr>
                <w:rFonts w:ascii="Arial" w:eastAsia="Malgun Gothic" w:hAnsi="Arial" w:cs="Arial"/>
                <w:szCs w:val="22"/>
                <w:lang w:eastAsia="ko-KR"/>
              </w:rPr>
            </w:pPr>
          </w:p>
        </w:tc>
      </w:tr>
      <w:tr w:rsidR="00EA2491" w14:paraId="12B15A7A" w14:textId="77777777" w:rsidTr="00081956">
        <w:tc>
          <w:tcPr>
            <w:tcW w:w="1192" w:type="pct"/>
          </w:tcPr>
          <w:p w14:paraId="66CF3B12" w14:textId="3B721A1E" w:rsidR="00EA2491" w:rsidRPr="00EA2491" w:rsidRDefault="00EA2491" w:rsidP="00081956">
            <w:pPr>
              <w:spacing w:after="0" w:line="276" w:lineRule="auto"/>
              <w:jc w:val="center"/>
              <w:rPr>
                <w:rFonts w:ascii="Arial" w:eastAsia="游明朝" w:hAnsi="Arial" w:cs="Arial" w:hint="eastAsia"/>
                <w:szCs w:val="22"/>
                <w:lang w:eastAsia="ja-JP"/>
              </w:rPr>
            </w:pPr>
            <w:r>
              <w:rPr>
                <w:rFonts w:ascii="Arial" w:eastAsia="游明朝" w:hAnsi="Arial" w:cs="Arial" w:hint="eastAsia"/>
                <w:szCs w:val="22"/>
                <w:lang w:eastAsia="ja-JP"/>
              </w:rPr>
              <w:t>DENSO</w:t>
            </w:r>
          </w:p>
        </w:tc>
        <w:tc>
          <w:tcPr>
            <w:tcW w:w="821" w:type="pct"/>
          </w:tcPr>
          <w:p w14:paraId="3719FFE0" w14:textId="13379069" w:rsidR="00EA2491" w:rsidRDefault="00605495" w:rsidP="00081956">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1,2,3</w:t>
            </w:r>
          </w:p>
        </w:tc>
        <w:tc>
          <w:tcPr>
            <w:tcW w:w="2987" w:type="pct"/>
          </w:tcPr>
          <w:p w14:paraId="7B7A0226" w14:textId="77777777" w:rsidR="00EA2491" w:rsidRDefault="00EA2491" w:rsidP="00081956">
            <w:pPr>
              <w:spacing w:after="0" w:line="276" w:lineRule="auto"/>
              <w:rPr>
                <w:rFonts w:ascii="Arial" w:eastAsia="Malgun Gothic" w:hAnsi="Arial" w:cs="Arial"/>
                <w:szCs w:val="22"/>
                <w:lang w:eastAsia="ko-KR"/>
              </w:rPr>
            </w:pPr>
          </w:p>
        </w:tc>
      </w:tr>
    </w:tbl>
    <w:p w14:paraId="797A6E76" w14:textId="77777777" w:rsidR="007A2673" w:rsidRDefault="007A2673">
      <w:pPr>
        <w:rPr>
          <w:rFonts w:ascii="Arial" w:hAnsi="Arial" w:cs="Arial"/>
        </w:rPr>
      </w:pPr>
    </w:p>
    <w:p w14:paraId="797A6E77" w14:textId="77777777" w:rsidR="007A2673" w:rsidRDefault="007A2673">
      <w:pPr>
        <w:rPr>
          <w:rFonts w:ascii="Arial" w:hAnsi="Arial" w:cs="Arial"/>
        </w:rPr>
      </w:pPr>
    </w:p>
    <w:p w14:paraId="797A6E78" w14:textId="77777777" w:rsidR="007A2673" w:rsidRDefault="00783A09">
      <w:pPr>
        <w:pStyle w:val="1"/>
        <w:numPr>
          <w:ilvl w:val="0"/>
          <w:numId w:val="10"/>
        </w:numPr>
        <w:rPr>
          <w:rFonts w:eastAsia="SimSun" w:cs="Arial"/>
          <w:lang w:eastAsia="zh-CN"/>
        </w:rPr>
      </w:pPr>
      <w:r>
        <w:rPr>
          <w:rFonts w:eastAsia="SimSun" w:cs="Arial"/>
          <w:lang w:eastAsia="zh-CN"/>
        </w:rPr>
        <w:t>Conclusions</w:t>
      </w:r>
    </w:p>
    <w:p w14:paraId="797A6E79" w14:textId="77777777" w:rsidR="007A2673" w:rsidRDefault="00783A09">
      <w:pPr>
        <w:widowControl w:val="0"/>
        <w:spacing w:after="160"/>
        <w:rPr>
          <w:rFonts w:ascii="Arial" w:eastAsia="DengXian" w:hAnsi="Arial" w:cs="Arial"/>
          <w:bCs/>
          <w:i/>
          <w:szCs w:val="21"/>
          <w:lang w:eastAsia="zh-CN"/>
        </w:rPr>
      </w:pPr>
      <w:r>
        <w:rPr>
          <w:rFonts w:ascii="Arial" w:eastAsia="DengXian" w:hAnsi="Arial" w:cs="Arial"/>
          <w:bCs/>
          <w:i/>
          <w:szCs w:val="21"/>
          <w:lang w:eastAsia="zh-CN"/>
        </w:rPr>
        <w:t>To be added…</w:t>
      </w:r>
    </w:p>
    <w:p w14:paraId="797A6E7A" w14:textId="77777777" w:rsidR="007A2673" w:rsidRDefault="007A2673">
      <w:pPr>
        <w:widowControl w:val="0"/>
        <w:spacing w:after="160"/>
        <w:rPr>
          <w:rFonts w:ascii="Arial" w:eastAsia="DengXian" w:hAnsi="Arial" w:cs="Arial"/>
          <w:bCs/>
          <w:szCs w:val="21"/>
          <w:lang w:eastAsia="zh-CN"/>
        </w:rPr>
      </w:pPr>
    </w:p>
    <w:p w14:paraId="797A6E7B" w14:textId="77777777" w:rsidR="007A2673" w:rsidRDefault="00783A09">
      <w:pPr>
        <w:pStyle w:val="1"/>
        <w:numPr>
          <w:ilvl w:val="0"/>
          <w:numId w:val="10"/>
        </w:numPr>
        <w:rPr>
          <w:rFonts w:eastAsia="SimSun" w:cs="Arial"/>
          <w:lang w:eastAsia="zh-CN"/>
        </w:rPr>
      </w:pPr>
      <w:r>
        <w:rPr>
          <w:rFonts w:eastAsia="SimSun" w:cs="Arial"/>
          <w:lang w:eastAsia="zh-CN"/>
        </w:rPr>
        <w:t>References</w:t>
      </w:r>
    </w:p>
    <w:p w14:paraId="797A6E7C" w14:textId="77777777" w:rsidR="007A2673" w:rsidRDefault="00783A09">
      <w:pPr>
        <w:pStyle w:val="Reference"/>
        <w:rPr>
          <w:rFonts w:ascii="Arial" w:hAnsi="Arial" w:cs="Arial"/>
          <w:sz w:val="20"/>
        </w:rPr>
      </w:pPr>
      <w:r>
        <w:rPr>
          <w:rFonts w:ascii="Arial" w:hAnsi="Arial" w:cs="Arial"/>
          <w:sz w:val="20"/>
        </w:rPr>
        <w:t>R2-2107211, RRM measurement relaxation for RedCap UE, Huawei, HiSilicon.</w:t>
      </w:r>
    </w:p>
    <w:p w14:paraId="797A6E7D" w14:textId="77777777" w:rsidR="007A2673" w:rsidRDefault="00783A09">
      <w:pPr>
        <w:pStyle w:val="Reference"/>
        <w:rPr>
          <w:rFonts w:ascii="Arial" w:hAnsi="Arial" w:cs="Arial"/>
          <w:sz w:val="20"/>
        </w:rPr>
      </w:pPr>
      <w:r>
        <w:rPr>
          <w:rFonts w:ascii="Arial" w:hAnsi="Arial" w:cs="Arial"/>
          <w:sz w:val="20"/>
        </w:rPr>
        <w:t>R2-2107748, RRM relaxation for RedCap UEs, ZTE Corporation, Sanechips.</w:t>
      </w:r>
    </w:p>
    <w:p w14:paraId="797A6E7E" w14:textId="77777777" w:rsidR="007A2673" w:rsidRDefault="00783A09">
      <w:pPr>
        <w:pStyle w:val="Reference"/>
        <w:rPr>
          <w:rFonts w:ascii="Arial" w:hAnsi="Arial" w:cs="Arial"/>
          <w:sz w:val="20"/>
        </w:rPr>
      </w:pPr>
      <w:r>
        <w:rPr>
          <w:rFonts w:ascii="Arial" w:hAnsi="Arial" w:cs="Arial"/>
          <w:sz w:val="20"/>
        </w:rPr>
        <w:t>R2-2107218</w:t>
      </w:r>
      <w:r>
        <w:rPr>
          <w:rFonts w:ascii="Arial" w:hAnsi="Arial" w:cs="Arial"/>
          <w:sz w:val="20"/>
        </w:rPr>
        <w:tab/>
        <w:t>RRM relaxations for RedCap UEs, Qualcomm Incorporated.</w:t>
      </w:r>
    </w:p>
    <w:p w14:paraId="797A6E7F" w14:textId="77777777" w:rsidR="007A2673" w:rsidRDefault="00783A09">
      <w:pPr>
        <w:pStyle w:val="Reference"/>
        <w:rPr>
          <w:rFonts w:ascii="Arial" w:hAnsi="Arial" w:cs="Arial"/>
          <w:sz w:val="20"/>
        </w:rPr>
      </w:pPr>
      <w:r>
        <w:rPr>
          <w:rFonts w:ascii="Arial" w:hAnsi="Arial" w:cs="Arial"/>
          <w:sz w:val="20"/>
        </w:rPr>
        <w:t>R2-2107754</w:t>
      </w:r>
      <w:r>
        <w:rPr>
          <w:rFonts w:ascii="Arial" w:hAnsi="Arial" w:cs="Arial"/>
          <w:sz w:val="20"/>
        </w:rPr>
        <w:tab/>
        <w:t>RRM Relaxation for RedCap UE, NTT DOCOMO INC.</w:t>
      </w:r>
    </w:p>
    <w:sectPr w:rsidR="007A2673">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0B695" w14:textId="77777777" w:rsidR="000C3D81" w:rsidRDefault="000C3D81">
      <w:pPr>
        <w:spacing w:line="240" w:lineRule="auto"/>
      </w:pPr>
      <w:r>
        <w:separator/>
      </w:r>
    </w:p>
  </w:endnote>
  <w:endnote w:type="continuationSeparator" w:id="0">
    <w:p w14:paraId="038E04CD" w14:textId="77777777" w:rsidR="000C3D81" w:rsidRDefault="000C3D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DengXian Light">
    <w:altName w:val="Microsoft YaHei"/>
    <w:charset w:val="86"/>
    <w:family w:val="auto"/>
    <w:pitch w:val="variable"/>
    <w:sig w:usb0="00000000"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A6E84" w14:textId="77777777" w:rsidR="00EA2491" w:rsidRDefault="00EA2491">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D7C0F" w14:textId="77777777" w:rsidR="000C3D81" w:rsidRDefault="000C3D81">
      <w:pPr>
        <w:spacing w:after="0" w:line="240" w:lineRule="auto"/>
      </w:pPr>
      <w:r>
        <w:separator/>
      </w:r>
    </w:p>
  </w:footnote>
  <w:footnote w:type="continuationSeparator" w:id="0">
    <w:p w14:paraId="4738A209" w14:textId="77777777" w:rsidR="000C3D81" w:rsidRDefault="000C3D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143F"/>
    <w:multiLevelType w:val="multilevel"/>
    <w:tmpl w:val="076D14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7D0AC3"/>
    <w:multiLevelType w:val="multilevel"/>
    <w:tmpl w:val="0A7D0AC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0F31FB"/>
    <w:multiLevelType w:val="multilevel"/>
    <w:tmpl w:val="0D0F31F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79C76FE"/>
    <w:multiLevelType w:val="multilevel"/>
    <w:tmpl w:val="179C76FE"/>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C1F0F29"/>
    <w:multiLevelType w:val="multilevel"/>
    <w:tmpl w:val="1C1F0F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4372B3"/>
    <w:multiLevelType w:val="multilevel"/>
    <w:tmpl w:val="5B4372B3"/>
    <w:lvl w:ilvl="0">
      <w:start w:val="1"/>
      <w:numFmt w:val="bullet"/>
      <w:lvlText w:val="-"/>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5" w15:restartNumberingAfterBreak="0">
    <w:nsid w:val="5F3B25CA"/>
    <w:multiLevelType w:val="multilevel"/>
    <w:tmpl w:val="5F3B25CA"/>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1360D39"/>
    <w:multiLevelType w:val="multilevel"/>
    <w:tmpl w:val="61360D39"/>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8" w15:restartNumberingAfterBreak="0">
    <w:nsid w:val="7B7204D8"/>
    <w:multiLevelType w:val="multilevel"/>
    <w:tmpl w:val="7B7204D8"/>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4"/>
  </w:num>
  <w:num w:numId="3">
    <w:abstractNumId w:val="10"/>
  </w:num>
  <w:num w:numId="4">
    <w:abstractNumId w:val="11"/>
  </w:num>
  <w:num w:numId="5">
    <w:abstractNumId w:val="3"/>
  </w:num>
  <w:num w:numId="6">
    <w:abstractNumId w:val="19"/>
  </w:num>
  <w:num w:numId="7">
    <w:abstractNumId w:val="12"/>
  </w:num>
  <w:num w:numId="8">
    <w:abstractNumId w:val="17"/>
  </w:num>
  <w:num w:numId="9">
    <w:abstractNumId w:val="8"/>
  </w:num>
  <w:num w:numId="10">
    <w:abstractNumId w:val="5"/>
  </w:num>
  <w:num w:numId="11">
    <w:abstractNumId w:val="9"/>
  </w:num>
  <w:num w:numId="12">
    <w:abstractNumId w:val="6"/>
  </w:num>
  <w:num w:numId="13">
    <w:abstractNumId w:val="7"/>
  </w:num>
  <w:num w:numId="14">
    <w:abstractNumId w:val="13"/>
  </w:num>
  <w:num w:numId="15">
    <w:abstractNumId w:val="16"/>
  </w:num>
  <w:num w:numId="16">
    <w:abstractNumId w:val="15"/>
  </w:num>
  <w:num w:numId="17">
    <w:abstractNumId w:val="1"/>
  </w:num>
  <w:num w:numId="18">
    <w:abstractNumId w:val="18"/>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21B"/>
    <w:rsid w:val="000103FD"/>
    <w:rsid w:val="000110CA"/>
    <w:rsid w:val="0001181C"/>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3CC8"/>
    <w:rsid w:val="00064173"/>
    <w:rsid w:val="00064700"/>
    <w:rsid w:val="00064EA8"/>
    <w:rsid w:val="000650A6"/>
    <w:rsid w:val="000655EF"/>
    <w:rsid w:val="00065E36"/>
    <w:rsid w:val="00065F96"/>
    <w:rsid w:val="00066553"/>
    <w:rsid w:val="000676FE"/>
    <w:rsid w:val="000703C3"/>
    <w:rsid w:val="00070602"/>
    <w:rsid w:val="000706FF"/>
    <w:rsid w:val="00070CDD"/>
    <w:rsid w:val="00070DD9"/>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956"/>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007"/>
    <w:rsid w:val="00094829"/>
    <w:rsid w:val="00094A38"/>
    <w:rsid w:val="00094EC8"/>
    <w:rsid w:val="000953BC"/>
    <w:rsid w:val="00096DAD"/>
    <w:rsid w:val="0009762D"/>
    <w:rsid w:val="0009767A"/>
    <w:rsid w:val="00097964"/>
    <w:rsid w:val="00097992"/>
    <w:rsid w:val="00097FD1"/>
    <w:rsid w:val="000A0268"/>
    <w:rsid w:val="000A0C11"/>
    <w:rsid w:val="000A10EB"/>
    <w:rsid w:val="000A1151"/>
    <w:rsid w:val="000A122B"/>
    <w:rsid w:val="000A1910"/>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DDB"/>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3D81"/>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5BA6"/>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4CC"/>
    <w:rsid w:val="00132625"/>
    <w:rsid w:val="00132926"/>
    <w:rsid w:val="00135B09"/>
    <w:rsid w:val="00135F5F"/>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814"/>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6AFF"/>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DC3"/>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3F8"/>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5B"/>
    <w:rsid w:val="001E4AA3"/>
    <w:rsid w:val="001E50B9"/>
    <w:rsid w:val="001E50E2"/>
    <w:rsid w:val="001E569F"/>
    <w:rsid w:val="001E6065"/>
    <w:rsid w:val="001E66BA"/>
    <w:rsid w:val="001E7450"/>
    <w:rsid w:val="001E7D40"/>
    <w:rsid w:val="001F0201"/>
    <w:rsid w:val="001F0902"/>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2A1"/>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6CD2"/>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6CB"/>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5CD3"/>
    <w:rsid w:val="00286743"/>
    <w:rsid w:val="0028675B"/>
    <w:rsid w:val="00286AB7"/>
    <w:rsid w:val="002875A7"/>
    <w:rsid w:val="00287FF4"/>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268"/>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6E2F"/>
    <w:rsid w:val="002B7017"/>
    <w:rsid w:val="002B717E"/>
    <w:rsid w:val="002B7766"/>
    <w:rsid w:val="002C0238"/>
    <w:rsid w:val="002C0476"/>
    <w:rsid w:val="002C05AE"/>
    <w:rsid w:val="002C0977"/>
    <w:rsid w:val="002C1C00"/>
    <w:rsid w:val="002C1D4D"/>
    <w:rsid w:val="002C2414"/>
    <w:rsid w:val="002C24E5"/>
    <w:rsid w:val="002C27CA"/>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D30"/>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23B"/>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3C3"/>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2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E6"/>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3216"/>
    <w:rsid w:val="003F3AD4"/>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0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C31"/>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99"/>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7E6"/>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3E17"/>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519D"/>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3C47"/>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473"/>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2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59FE"/>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1D3"/>
    <w:rsid w:val="005C3EA0"/>
    <w:rsid w:val="005C4616"/>
    <w:rsid w:val="005C48DB"/>
    <w:rsid w:val="005C4A86"/>
    <w:rsid w:val="005C4E49"/>
    <w:rsid w:val="005C521B"/>
    <w:rsid w:val="005C54E9"/>
    <w:rsid w:val="005C58DF"/>
    <w:rsid w:val="005C6021"/>
    <w:rsid w:val="005C6BE7"/>
    <w:rsid w:val="005C7656"/>
    <w:rsid w:val="005C76FC"/>
    <w:rsid w:val="005C7EC2"/>
    <w:rsid w:val="005D0520"/>
    <w:rsid w:val="005D08D6"/>
    <w:rsid w:val="005D15C6"/>
    <w:rsid w:val="005D1877"/>
    <w:rsid w:val="005D18D8"/>
    <w:rsid w:val="005D1DAC"/>
    <w:rsid w:val="005D22C8"/>
    <w:rsid w:val="005D28D3"/>
    <w:rsid w:val="005D2E91"/>
    <w:rsid w:val="005D330A"/>
    <w:rsid w:val="005D38FB"/>
    <w:rsid w:val="005D3DBB"/>
    <w:rsid w:val="005D4473"/>
    <w:rsid w:val="005D4DAC"/>
    <w:rsid w:val="005D5A2E"/>
    <w:rsid w:val="005D5B5A"/>
    <w:rsid w:val="005D6B06"/>
    <w:rsid w:val="005E0079"/>
    <w:rsid w:val="005E066C"/>
    <w:rsid w:val="005E133B"/>
    <w:rsid w:val="005E1702"/>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495"/>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8CD"/>
    <w:rsid w:val="00620B0F"/>
    <w:rsid w:val="006214DB"/>
    <w:rsid w:val="00621520"/>
    <w:rsid w:val="006216A3"/>
    <w:rsid w:val="00621721"/>
    <w:rsid w:val="00621C57"/>
    <w:rsid w:val="00621D26"/>
    <w:rsid w:val="0062268B"/>
    <w:rsid w:val="00622936"/>
    <w:rsid w:val="0062360D"/>
    <w:rsid w:val="00623F2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52C"/>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68A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4C6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503"/>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168"/>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09"/>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2673"/>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57B"/>
    <w:rsid w:val="007C7B97"/>
    <w:rsid w:val="007D053B"/>
    <w:rsid w:val="007D07B5"/>
    <w:rsid w:val="007D07CD"/>
    <w:rsid w:val="007D08AF"/>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63C"/>
    <w:rsid w:val="007E2A25"/>
    <w:rsid w:val="007E2BBA"/>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28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513"/>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16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01E"/>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0E86"/>
    <w:rsid w:val="0093172E"/>
    <w:rsid w:val="009319DB"/>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BBA"/>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5EB8"/>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22A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17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861"/>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2E1"/>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6E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44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3E50"/>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07AD"/>
    <w:rsid w:val="00BB121E"/>
    <w:rsid w:val="00BB1CE3"/>
    <w:rsid w:val="00BB258F"/>
    <w:rsid w:val="00BB3825"/>
    <w:rsid w:val="00BB3915"/>
    <w:rsid w:val="00BB3946"/>
    <w:rsid w:val="00BB399B"/>
    <w:rsid w:val="00BB3D58"/>
    <w:rsid w:val="00BB4CBA"/>
    <w:rsid w:val="00BB4E2E"/>
    <w:rsid w:val="00BB5613"/>
    <w:rsid w:val="00BB6430"/>
    <w:rsid w:val="00BB6A53"/>
    <w:rsid w:val="00BB6B31"/>
    <w:rsid w:val="00BB7A10"/>
    <w:rsid w:val="00BB7A83"/>
    <w:rsid w:val="00BC0A32"/>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BFB"/>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33A"/>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6F88"/>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3E5"/>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2C1C"/>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0F3D"/>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360"/>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9A8"/>
    <w:rsid w:val="00CE5D62"/>
    <w:rsid w:val="00CE5F55"/>
    <w:rsid w:val="00CE6634"/>
    <w:rsid w:val="00CE6EDE"/>
    <w:rsid w:val="00CE739E"/>
    <w:rsid w:val="00CE7B16"/>
    <w:rsid w:val="00CE7F26"/>
    <w:rsid w:val="00CF09CF"/>
    <w:rsid w:val="00CF0BD5"/>
    <w:rsid w:val="00CF170C"/>
    <w:rsid w:val="00CF2784"/>
    <w:rsid w:val="00CF28AD"/>
    <w:rsid w:val="00CF3C07"/>
    <w:rsid w:val="00CF3D5C"/>
    <w:rsid w:val="00CF3E32"/>
    <w:rsid w:val="00CF43CF"/>
    <w:rsid w:val="00CF46C2"/>
    <w:rsid w:val="00CF46E5"/>
    <w:rsid w:val="00CF4B99"/>
    <w:rsid w:val="00CF4CE6"/>
    <w:rsid w:val="00CF4D76"/>
    <w:rsid w:val="00CF4DF7"/>
    <w:rsid w:val="00CF5036"/>
    <w:rsid w:val="00CF5168"/>
    <w:rsid w:val="00CF62BB"/>
    <w:rsid w:val="00CF6DA7"/>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EBB"/>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8D6"/>
    <w:rsid w:val="00DB3F22"/>
    <w:rsid w:val="00DB4280"/>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B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491"/>
    <w:rsid w:val="00EA251F"/>
    <w:rsid w:val="00EA2662"/>
    <w:rsid w:val="00EA2B43"/>
    <w:rsid w:val="00EA2BF4"/>
    <w:rsid w:val="00EA2CA4"/>
    <w:rsid w:val="00EA2F27"/>
    <w:rsid w:val="00EA2F84"/>
    <w:rsid w:val="00EA30FC"/>
    <w:rsid w:val="00EA434B"/>
    <w:rsid w:val="00EA497F"/>
    <w:rsid w:val="00EA4ACF"/>
    <w:rsid w:val="00EA5DE8"/>
    <w:rsid w:val="00EA69D1"/>
    <w:rsid w:val="00EA6BBE"/>
    <w:rsid w:val="00EA6D06"/>
    <w:rsid w:val="00EA7050"/>
    <w:rsid w:val="00EA733A"/>
    <w:rsid w:val="00EA7F43"/>
    <w:rsid w:val="00EB00CA"/>
    <w:rsid w:val="00EB011F"/>
    <w:rsid w:val="00EB0317"/>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55B"/>
    <w:rsid w:val="00EB5621"/>
    <w:rsid w:val="00EB5636"/>
    <w:rsid w:val="00EB5BB5"/>
    <w:rsid w:val="00EB615A"/>
    <w:rsid w:val="00EB63D8"/>
    <w:rsid w:val="00EB69C7"/>
    <w:rsid w:val="00EB6E5A"/>
    <w:rsid w:val="00EB6FD8"/>
    <w:rsid w:val="00EB712D"/>
    <w:rsid w:val="00EB7FA8"/>
    <w:rsid w:val="00EC0520"/>
    <w:rsid w:val="00EC0632"/>
    <w:rsid w:val="00EC0767"/>
    <w:rsid w:val="00EC09CD"/>
    <w:rsid w:val="00EC1708"/>
    <w:rsid w:val="00EC2BA6"/>
    <w:rsid w:val="00EC2E36"/>
    <w:rsid w:val="00EC2F88"/>
    <w:rsid w:val="00EC3290"/>
    <w:rsid w:val="00EC355E"/>
    <w:rsid w:val="00EC45F6"/>
    <w:rsid w:val="00EC4A02"/>
    <w:rsid w:val="00EC50D7"/>
    <w:rsid w:val="00EC586C"/>
    <w:rsid w:val="00EC7127"/>
    <w:rsid w:val="00EC7950"/>
    <w:rsid w:val="00EC7A16"/>
    <w:rsid w:val="00EC7C1B"/>
    <w:rsid w:val="00EC7F0F"/>
    <w:rsid w:val="00ED0064"/>
    <w:rsid w:val="00ED00C2"/>
    <w:rsid w:val="00ED0187"/>
    <w:rsid w:val="00ED05C1"/>
    <w:rsid w:val="00ED05CE"/>
    <w:rsid w:val="00ED17A9"/>
    <w:rsid w:val="00ED2E30"/>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0B8F"/>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806"/>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652"/>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82B"/>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6AEF"/>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30"/>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46D"/>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5A5"/>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368F74B4"/>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97A6B73"/>
  <w15:docId w15:val="{AD10A4D6-2985-40D3-93E8-46B2EAA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SimSun"/>
      <w:lang w:eastAsia="en-US"/>
    </w:rPr>
  </w:style>
  <w:style w:type="paragraph" w:styleId="1">
    <w:name w:val="heading 1"/>
    <w:next w:val="a0"/>
    <w:link w:val="10"/>
    <w:qFormat/>
    <w:pPr>
      <w:keepNext/>
      <w:keepLines/>
      <w:pBdr>
        <w:top w:val="single" w:sz="12" w:space="3" w:color="auto"/>
      </w:pBdr>
      <w:spacing w:before="240" w:after="180" w:line="259" w:lineRule="auto"/>
      <w:jc w:val="both"/>
      <w:outlineLvl w:val="0"/>
    </w:pPr>
    <w:rPr>
      <w:rFonts w:ascii="Arial" w:eastAsia="ＭＳ 明朝" w:hAnsi="Arial"/>
      <w:sz w:val="32"/>
      <w:lang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after="160" w:line="259" w:lineRule="auto"/>
      <w:ind w:left="567" w:right="425" w:hanging="567"/>
      <w:jc w:val="both"/>
    </w:pPr>
    <w:rPr>
      <w:rFonts w:eastAsia="ＭＳ 明朝"/>
      <w:sz w:val="22"/>
      <w:lang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aa">
    <w:name w:val="Body Text"/>
    <w:basedOn w:val="a0"/>
    <w:link w:val="ab"/>
    <w:qFormat/>
    <w:pPr>
      <w:spacing w:after="120"/>
    </w:pPr>
    <w:rPr>
      <w:rFonts w:eastAsia="ＭＳ 明朝"/>
      <w:szCs w:val="24"/>
      <w:lang w:val="en-US"/>
    </w:rPr>
  </w:style>
  <w:style w:type="paragraph" w:styleId="ac">
    <w:name w:val="Plain Text"/>
    <w:basedOn w:val="a0"/>
    <w:link w:val="ad"/>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e">
    <w:name w:val="Balloon Text"/>
    <w:basedOn w:val="a0"/>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spacing w:after="160" w:line="259" w:lineRule="auto"/>
      <w:jc w:val="both"/>
    </w:pPr>
    <w:rPr>
      <w:rFonts w:ascii="Arial" w:eastAsia="ＭＳ 明朝" w:hAnsi="Arial"/>
      <w:b/>
      <w:sz w:val="18"/>
      <w:lang w:eastAsia="en-US"/>
    </w:rPr>
  </w:style>
  <w:style w:type="paragraph" w:styleId="af2">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3">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4">
    <w:name w:val="annotation subject"/>
    <w:basedOn w:val="a9"/>
    <w:next w:val="a9"/>
    <w:semiHidden/>
    <w:qFormat/>
    <w:rPr>
      <w:b/>
      <w:bCs/>
    </w:rPr>
  </w:style>
  <w:style w:type="table" w:styleId="af5">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rFonts w:eastAsia="SimSun"/>
      <w:b/>
      <w:bCs/>
      <w:lang w:val="en-US" w:eastAsia="zh-CN" w:bidi="ar-SA"/>
    </w:rPr>
  </w:style>
  <w:style w:type="character" w:styleId="af7">
    <w:name w:val="FollowedHyperlink"/>
    <w:qFormat/>
    <w:rPr>
      <w:rFonts w:eastAsia="SimSun"/>
      <w:color w:val="800080"/>
      <w:u w:val="single"/>
      <w:lang w:val="en-US" w:eastAsia="zh-CN" w:bidi="ar-SA"/>
    </w:rPr>
  </w:style>
  <w:style w:type="character" w:styleId="af8">
    <w:name w:val="Hyperlink"/>
    <w:qFormat/>
    <w:rPr>
      <w:rFonts w:eastAsia="SimSun"/>
      <w:color w:val="0000FF"/>
      <w:u w:val="single"/>
      <w:lang w:val="en-US" w:eastAsia="zh-CN" w:bidi="ar-SA"/>
    </w:rPr>
  </w:style>
  <w:style w:type="character" w:styleId="af9">
    <w:name w:val="annotation reference"/>
    <w:semiHidden/>
    <w:qFormat/>
    <w:rPr>
      <w:rFonts w:eastAsia="SimSun"/>
      <w:sz w:val="16"/>
      <w:lang w:val="en-US" w:eastAsia="zh-CN" w:bidi="ar-SA"/>
    </w:rPr>
  </w:style>
  <w:style w:type="character" w:styleId="afa">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ＭＳ 明朝" w:hAnsi="Arial"/>
      <w:b/>
      <w:sz w:val="34"/>
      <w:lang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ＭＳ 明朝" w:hAnsi="Arial"/>
      <w:lang w:eastAsia="en-US"/>
    </w:rPr>
  </w:style>
  <w:style w:type="character" w:customStyle="1" w:styleId="10">
    <w:name w:val="見出し 1 (文字)"/>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ＭＳ 明朝"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ＭＳ 明朝" w:hAnsi="Arial"/>
      <w:sz w:val="40"/>
      <w:lang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ＭＳ 明朝" w:hAnsi="Arial"/>
      <w:i/>
      <w:lang w:eastAsia="en-US"/>
    </w:rPr>
  </w:style>
  <w:style w:type="paragraph" w:customStyle="1" w:styleId="ZD">
    <w:name w:val="ZD"/>
    <w:qFormat/>
    <w:pPr>
      <w:framePr w:wrap="notBeside" w:vAnchor="page" w:hAnchor="margin" w:y="15764"/>
      <w:widowControl w:val="0"/>
      <w:spacing w:after="160" w:line="259" w:lineRule="auto"/>
      <w:jc w:val="both"/>
    </w:pPr>
    <w:rPr>
      <w:rFonts w:ascii="Arial" w:eastAsia="ＭＳ 明朝"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ＭＳ 明朝"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ＭＳ 明朝"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b">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一覧 (文字)"/>
    <w:link w:val="a4"/>
    <w:qFormat/>
    <w:rPr>
      <w:rFonts w:eastAsia="SimSun"/>
      <w:lang w:val="en-GB" w:eastAsia="en-US" w:bidi="ar-SA"/>
    </w:rPr>
  </w:style>
  <w:style w:type="character" w:customStyle="1" w:styleId="MSMinchoChar">
    <w:name w:val="样式 列表 + (西文) MS Mincho Char"/>
    <w:basedOn w:val="a5"/>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ＭＳ 明朝" w:hAnsi="Arial"/>
      <w:lang w:eastAsia="en-US"/>
    </w:rPr>
  </w:style>
  <w:style w:type="paragraph" w:customStyle="1" w:styleId="tdoc-header">
    <w:name w:val="tdoc-header"/>
    <w:qFormat/>
    <w:pPr>
      <w:spacing w:after="160" w:line="259" w:lineRule="auto"/>
      <w:jc w:val="both"/>
    </w:pPr>
    <w:rPr>
      <w:rFonts w:ascii="Arial" w:eastAsia="ＭＳ 明朝"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lang w:val="en-US"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c">
    <w:name w:val="样式 图表标题 + (中文) 宋体"/>
    <w:basedOn w:val="afd"/>
    <w:qFormat/>
    <w:rPr>
      <w:rFonts w:eastAsia="Arial"/>
    </w:rPr>
  </w:style>
  <w:style w:type="paragraph" w:customStyle="1" w:styleId="afd">
    <w:name w:val="图表标题"/>
    <w:basedOn w:val="a0"/>
    <w:next w:val="a0"/>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ＭＳ 明朝"/>
      <w:lang w:eastAsia="ja-JP"/>
    </w:rPr>
  </w:style>
  <w:style w:type="character" w:customStyle="1" w:styleId="B1Char1">
    <w:name w:val="B1 Char1"/>
    <w:link w:val="B1"/>
    <w:qFormat/>
    <w:rPr>
      <w:rFonts w:eastAsia="ＭＳ 明朝"/>
      <w:lang w:val="en-GB" w:eastAsia="ja-JP" w:bidi="ar-SA"/>
    </w:rPr>
  </w:style>
  <w:style w:type="character" w:customStyle="1" w:styleId="afe">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f">
    <w:name w:val="插图题注"/>
    <w:basedOn w:val="a0"/>
    <w:qFormat/>
  </w:style>
  <w:style w:type="paragraph" w:customStyle="1" w:styleId="aff0">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lang w:val="en-US"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lang w:val="en-US" w:eastAsia="zh-CN"/>
    </w:rPr>
  </w:style>
  <w:style w:type="paragraph" w:customStyle="1" w:styleId="13">
    <w:name w:val="样式1"/>
    <w:basedOn w:val="a0"/>
    <w:qFormat/>
  </w:style>
  <w:style w:type="character" w:customStyle="1" w:styleId="21">
    <w:name w:val="見出し 2 (文字)"/>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val="en-US" w:eastAsia="en-US"/>
    </w:rPr>
  </w:style>
  <w:style w:type="character" w:customStyle="1" w:styleId="ab">
    <w:name w:val="本文 (文字)"/>
    <w:link w:val="aa"/>
    <w:qFormat/>
    <w:rPr>
      <w:rFonts w:eastAsia="ＭＳ 明朝"/>
      <w:szCs w:val="24"/>
      <w:lang w:val="en-US" w:eastAsia="en-US" w:bidi="ar-SA"/>
    </w:rPr>
  </w:style>
  <w:style w:type="paragraph" w:customStyle="1" w:styleId="CaptionFigure">
    <w:name w:val="CaptionFigure"/>
    <w:next w:val="aa"/>
    <w:qFormat/>
    <w:pPr>
      <w:tabs>
        <w:tab w:val="left" w:pos="3686"/>
      </w:tabs>
      <w:spacing w:before="120" w:after="60" w:line="259" w:lineRule="auto"/>
      <w:ind w:left="3516" w:hanging="964"/>
      <w:jc w:val="both"/>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pPr>
      <w:spacing w:after="160" w:line="259" w:lineRule="auto"/>
      <w:jc w:val="both"/>
    </w:pPr>
    <w:rPr>
      <w:rFonts w:eastAsia="SimSun"/>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f1">
    <w:name w:val="List Paragraph"/>
    <w:basedOn w:val="a0"/>
    <w:link w:val="aff2"/>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ad">
    <w:name w:val="書式なし (文字)"/>
    <w:link w:val="ac"/>
    <w:uiPriority w:val="99"/>
    <w:qFormat/>
    <w:rPr>
      <w:rFonts w:ascii="Calibri" w:eastAsia="SimSun" w:hAnsi="Calibri"/>
      <w:sz w:val="22"/>
      <w:szCs w:val="21"/>
      <w:lang w:val="en-US" w:eastAsia="zh-CN" w:bidi="ar-SA"/>
    </w:rPr>
  </w:style>
  <w:style w:type="character" w:customStyle="1" w:styleId="af1">
    <w:name w:val="ヘッダー (文字)"/>
    <w:link w:val="af0"/>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aff2">
    <w:name w:val="リスト段落 (文字)"/>
    <w:link w:val="aff1"/>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ＭＳ 明朝"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ＭＳ 明朝"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15">
    <w:name w:val="@他1"/>
    <w:basedOn w:val="a1"/>
    <w:uiPriority w:val="99"/>
    <w:unhideWhenUsed/>
    <w:rPr>
      <w:color w:val="2B579A"/>
      <w:shd w:val="clear" w:color="auto" w:fill="E6E6E6"/>
    </w:rPr>
  </w:style>
  <w:style w:type="character" w:customStyle="1" w:styleId="16">
    <w:name w:val="未处理的提及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845513"/>
    <w:rPr>
      <w:color w:val="605E5C"/>
      <w:shd w:val="clear" w:color="auto" w:fill="E1DFDD"/>
    </w:rPr>
  </w:style>
  <w:style w:type="paragraph" w:styleId="aff3">
    <w:name w:val="Revision"/>
    <w:hidden/>
    <w:uiPriority w:val="99"/>
    <w:semiHidden/>
    <w:rsid w:val="00EA2491"/>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15-e/Docs//R2-2108275.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uzp@chinatel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B071A07-5F23-47C2-8CD7-E8489992C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4714</Words>
  <Characters>26873</Characters>
  <Application>Microsoft Office Word</Application>
  <DocSecurity>0</DocSecurity>
  <Lines>223</Lines>
  <Paragraphs>63</Paragraphs>
  <ScaleCrop>false</ScaleCrop>
  <HeadingPairs>
    <vt:vector size="2" baseType="variant">
      <vt:variant>
        <vt:lpstr>タイトル</vt:lpstr>
      </vt:variant>
      <vt:variant>
        <vt:i4>1</vt:i4>
      </vt:variant>
    </vt:vector>
  </HeadingPairs>
  <TitlesOfParts>
    <vt:vector size="1" baseType="lpstr">
      <vt:lpstr>3GPP TSG-RAN WG2</vt:lpstr>
    </vt:vector>
  </TitlesOfParts>
  <Company>Huawei Technologies Co.,Ltd.</Company>
  <LinksUpToDate>false</LinksUpToDate>
  <CharactersWithSpaces>31524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Haruhiko Sogabe (曽我部 治彦)</cp:lastModifiedBy>
  <cp:revision>3</cp:revision>
  <cp:lastPrinted>2009-04-22T00:01:00Z</cp:lastPrinted>
  <dcterms:created xsi:type="dcterms:W3CDTF">2021-08-23T08:13:00Z</dcterms:created>
  <dcterms:modified xsi:type="dcterms:W3CDTF">2021-08-23T08:51:00Z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0"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1" name="_2015_ms_pID_7253432">
    <vt:lpwstr>JQ==</vt:lpwstr>
  </property>
  <property fmtid="{D5CDD505-2E9C-101B-9397-08002B2CF9AE}" pid="12" name="ContentTypeId">
    <vt:lpwstr>0x010100E624D4BD603C494D8619E511287172B4</vt:lpwstr>
  </property>
  <property fmtid="{D5CDD505-2E9C-101B-9397-08002B2CF9AE}" pid="13" name="KSOProductBuildVer">
    <vt:lpwstr>2052-11.1.0.10700</vt:lpwstr>
  </property>
  <property fmtid="{D5CDD505-2E9C-101B-9397-08002B2CF9AE}" pid="14" name="CWM902db666652249d1930e2e9c8b29fb4a">
    <vt:lpwstr>CWManeF53mQfB9cVUDRijf0QM0bdOvCtc8tDkLml5b40zGUq/6vLZKnapPdwOjcy/hXbRJlI81xBPER/QyFgssWow==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y fmtid="{D5CDD505-2E9C-101B-9397-08002B2CF9AE}" pid="19" name="ICV">
    <vt:lpwstr>A7CF54E9F530411E9398CF2AF414AD71</vt:lpwstr>
  </property>
</Properties>
</file>