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r w:rsidRPr="009C2868">
              <w:t>Linhai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Noam Cayron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r w:rsidRPr="009C2868">
              <w:rPr>
                <w:rFonts w:eastAsiaTheme="minorEastAsia"/>
              </w:rPr>
              <w:t>LiuJing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r>
              <w:rPr>
                <w:rFonts w:eastAsia="Malgun Gothic"/>
                <w:lang w:val="fr-FR" w:eastAsia="ko-KR"/>
              </w:rPr>
              <w:t>MediaTek</w:t>
            </w:r>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(pradeep[dot]jose[at]mediatek[dot]com)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r>
              <w:rPr>
                <w:lang w:val="fr-FR"/>
              </w:rPr>
              <w:t>Futurewei</w:t>
            </w:r>
          </w:p>
        </w:tc>
        <w:tc>
          <w:tcPr>
            <w:tcW w:w="4207" w:type="pct"/>
          </w:tcPr>
          <w:p w14:paraId="728E7015" w14:textId="4536BE66" w:rsidR="000E0402" w:rsidRPr="000E0402" w:rsidRDefault="00BA57E5" w:rsidP="00A713F1">
            <w:pPr>
              <w:spacing w:after="0"/>
              <w:rPr>
                <w:rFonts w:eastAsiaTheme="minorEastAsia"/>
                <w:lang w:val="fr-FR"/>
              </w:rPr>
            </w:pPr>
            <w:r>
              <w:rPr>
                <w:rFonts w:eastAsiaTheme="minorEastAsia"/>
                <w:lang w:val="fr-FR"/>
              </w:rPr>
              <w:t>Yunsong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EF4CDD" w:rsidRPr="00EF4CDD" w14:paraId="4A118EE0" w14:textId="77777777" w:rsidTr="00A713F1">
        <w:trPr>
          <w:trHeight w:val="144"/>
        </w:trPr>
        <w:tc>
          <w:tcPr>
            <w:tcW w:w="793" w:type="pct"/>
          </w:tcPr>
          <w:p w14:paraId="13750CED" w14:textId="0B871DB5" w:rsidR="00EF4CDD" w:rsidRPr="000E0402" w:rsidRDefault="00EF4CDD" w:rsidP="00EF4CDD">
            <w:pPr>
              <w:spacing w:after="0"/>
              <w:rPr>
                <w:lang w:val="fr-FR"/>
              </w:rPr>
            </w:pPr>
            <w:r w:rsidRPr="00A5146F">
              <w:rPr>
                <w:rFonts w:eastAsiaTheme="minorEastAsia" w:cs="Arial"/>
                <w:lang w:val="fr-FR" w:eastAsia="ja-JP"/>
              </w:rPr>
              <w:t>DENSO</w:t>
            </w:r>
          </w:p>
        </w:tc>
        <w:tc>
          <w:tcPr>
            <w:tcW w:w="4207" w:type="pct"/>
          </w:tcPr>
          <w:p w14:paraId="0C7D9D8B" w14:textId="598B66B8" w:rsidR="00EF4CDD" w:rsidRPr="000E0402" w:rsidRDefault="00EF4CDD" w:rsidP="00EF4CDD">
            <w:pPr>
              <w:spacing w:after="0"/>
              <w:rPr>
                <w:lang w:val="fr-FR"/>
              </w:rPr>
            </w:pPr>
            <w:r>
              <w:rPr>
                <w:rFonts w:eastAsiaTheme="minorEastAsia" w:cs="Arial"/>
                <w:lang w:val="fr-FR" w:eastAsia="ja-JP"/>
              </w:rPr>
              <w:t>h</w:t>
            </w:r>
            <w:r>
              <w:rPr>
                <w:rFonts w:eastAsiaTheme="minorEastAsia" w:cs="Arial" w:hint="eastAsia"/>
                <w:lang w:val="fr-FR" w:eastAsia="ja-JP"/>
              </w:rPr>
              <w:t>aruhiko.</w:t>
            </w:r>
            <w:r>
              <w:rPr>
                <w:rFonts w:eastAsiaTheme="minorEastAsia" w:cs="Arial"/>
                <w:lang w:val="fr-FR" w:eastAsia="ja-JP"/>
              </w:rPr>
              <w:t>sogabe.j4r@jp.denso.com</w:t>
            </w:r>
          </w:p>
        </w:tc>
      </w:tr>
      <w:tr w:rsidR="00EF4CDD" w:rsidRPr="00EF4CDD" w14:paraId="4EA9D2C9" w14:textId="77777777" w:rsidTr="00A713F1">
        <w:trPr>
          <w:trHeight w:val="144"/>
        </w:trPr>
        <w:tc>
          <w:tcPr>
            <w:tcW w:w="793" w:type="pct"/>
          </w:tcPr>
          <w:p w14:paraId="1EA2F5C1" w14:textId="77777777" w:rsidR="00EF4CDD" w:rsidRPr="000E0402" w:rsidRDefault="00EF4CDD" w:rsidP="00EF4CDD">
            <w:pPr>
              <w:spacing w:after="0"/>
              <w:rPr>
                <w:lang w:val="fr-FR"/>
              </w:rPr>
            </w:pPr>
          </w:p>
        </w:tc>
        <w:tc>
          <w:tcPr>
            <w:tcW w:w="4207" w:type="pct"/>
          </w:tcPr>
          <w:p w14:paraId="6CBAA070" w14:textId="77777777" w:rsidR="00EF4CDD" w:rsidRPr="000E0402" w:rsidRDefault="00EF4CDD" w:rsidP="00EF4CDD">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e"/>
        <w:tblW w:w="0" w:type="auto"/>
        <w:tblInd w:w="118" w:type="dxa"/>
        <w:tblLook w:val="04A0" w:firstRow="1" w:lastRow="0" w:firstColumn="1" w:lastColumn="0" w:noHBand="0" w:noVBand="1"/>
      </w:tblPr>
      <w:tblGrid>
        <w:gridCol w:w="1410"/>
        <w:gridCol w:w="844"/>
        <w:gridCol w:w="705"/>
        <w:gridCol w:w="700"/>
        <w:gridCol w:w="977"/>
        <w:gridCol w:w="4875"/>
      </w:tblGrid>
      <w:tr w:rsidR="002403F5" w14:paraId="46FA7B0F" w14:textId="77777777" w:rsidTr="003A59E0">
        <w:trPr>
          <w:trHeight w:val="179"/>
        </w:trPr>
        <w:tc>
          <w:tcPr>
            <w:tcW w:w="1410"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26"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875"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3A59E0">
        <w:trPr>
          <w:trHeight w:val="114"/>
        </w:trPr>
        <w:tc>
          <w:tcPr>
            <w:tcW w:w="1410"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44"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5"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0"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77"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875"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3A59E0">
        <w:tc>
          <w:tcPr>
            <w:tcW w:w="1410" w:type="dxa"/>
          </w:tcPr>
          <w:p w14:paraId="124FC1C6" w14:textId="3A5B6C63" w:rsidR="002403F5" w:rsidRDefault="00D81ACC" w:rsidP="00EA606D">
            <w:pPr>
              <w:rPr>
                <w:lang w:val="en-GB"/>
              </w:rPr>
            </w:pPr>
            <w:r>
              <w:rPr>
                <w:lang w:val="en-GB"/>
              </w:rPr>
              <w:t>Qualcomm</w:t>
            </w:r>
          </w:p>
        </w:tc>
        <w:tc>
          <w:tcPr>
            <w:tcW w:w="844"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5" w:type="dxa"/>
            <w:shd w:val="clear" w:color="auto" w:fill="FFFFFF" w:themeFill="background1"/>
          </w:tcPr>
          <w:p w14:paraId="30E0C13B" w14:textId="74A1108A" w:rsidR="002403F5" w:rsidRDefault="00D81ACC" w:rsidP="00D81ACC">
            <w:pPr>
              <w:jc w:val="center"/>
              <w:rPr>
                <w:lang w:val="en-GB"/>
              </w:rPr>
            </w:pPr>
            <w:r>
              <w:rPr>
                <w:lang w:val="en-GB"/>
              </w:rPr>
              <w:t>-</w:t>
            </w:r>
          </w:p>
        </w:tc>
        <w:tc>
          <w:tcPr>
            <w:tcW w:w="700" w:type="dxa"/>
            <w:shd w:val="clear" w:color="auto" w:fill="FFFFFF" w:themeFill="background1"/>
          </w:tcPr>
          <w:p w14:paraId="3961CC7A" w14:textId="4FB475F5" w:rsidR="002403F5" w:rsidRDefault="000F1594" w:rsidP="00D81ACC">
            <w:pPr>
              <w:jc w:val="center"/>
              <w:rPr>
                <w:lang w:val="en-GB"/>
              </w:rPr>
            </w:pPr>
            <w:r>
              <w:rPr>
                <w:lang w:val="en-GB"/>
              </w:rPr>
              <w:t>Y</w:t>
            </w:r>
          </w:p>
        </w:tc>
        <w:tc>
          <w:tcPr>
            <w:tcW w:w="977" w:type="dxa"/>
            <w:shd w:val="clear" w:color="auto" w:fill="FFFFFF" w:themeFill="background1"/>
          </w:tcPr>
          <w:p w14:paraId="18C97BCF" w14:textId="591E14EA" w:rsidR="002403F5" w:rsidRDefault="000F1594" w:rsidP="00D81ACC">
            <w:pPr>
              <w:jc w:val="center"/>
              <w:rPr>
                <w:lang w:val="en-GB"/>
              </w:rPr>
            </w:pPr>
            <w:r>
              <w:rPr>
                <w:lang w:val="en-GB"/>
              </w:rPr>
              <w:t>Y</w:t>
            </w:r>
          </w:p>
        </w:tc>
        <w:tc>
          <w:tcPr>
            <w:tcW w:w="4875"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3A59E0">
        <w:tc>
          <w:tcPr>
            <w:tcW w:w="1410" w:type="dxa"/>
          </w:tcPr>
          <w:p w14:paraId="0AA36803" w14:textId="2B19EAF1" w:rsidR="00902312" w:rsidRDefault="00902312" w:rsidP="00902312">
            <w:pPr>
              <w:rPr>
                <w:lang w:val="en-GB"/>
              </w:rPr>
            </w:pPr>
            <w:r>
              <w:rPr>
                <w:rFonts w:hint="eastAsia"/>
                <w:lang w:val="en-GB"/>
              </w:rPr>
              <w:t>O</w:t>
            </w:r>
            <w:r>
              <w:rPr>
                <w:lang w:val="en-GB"/>
              </w:rPr>
              <w:t>PPO</w:t>
            </w:r>
          </w:p>
        </w:tc>
        <w:tc>
          <w:tcPr>
            <w:tcW w:w="844"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5"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0"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77"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875"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3A59E0">
        <w:tc>
          <w:tcPr>
            <w:tcW w:w="1410" w:type="dxa"/>
          </w:tcPr>
          <w:p w14:paraId="0338D5CA" w14:textId="7B4082F6" w:rsidR="001D374F" w:rsidRDefault="001D374F" w:rsidP="001D374F">
            <w:pPr>
              <w:rPr>
                <w:lang w:val="en-GB"/>
              </w:rPr>
            </w:pPr>
            <w:r>
              <w:rPr>
                <w:lang w:val="en-GB"/>
              </w:rPr>
              <w:t>Huawei, HiSilicon</w:t>
            </w:r>
          </w:p>
        </w:tc>
        <w:tc>
          <w:tcPr>
            <w:tcW w:w="844"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5"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0" w:type="dxa"/>
            <w:shd w:val="clear" w:color="auto" w:fill="FFFFFF" w:themeFill="background1"/>
          </w:tcPr>
          <w:p w14:paraId="794B88DB" w14:textId="675F2F2A" w:rsidR="001D374F" w:rsidRDefault="001D374F" w:rsidP="001D374F">
            <w:pPr>
              <w:jc w:val="center"/>
              <w:rPr>
                <w:lang w:val="en-GB"/>
              </w:rPr>
            </w:pPr>
            <w:r>
              <w:rPr>
                <w:lang w:val="en-GB"/>
              </w:rPr>
              <w:t>Y</w:t>
            </w:r>
          </w:p>
        </w:tc>
        <w:tc>
          <w:tcPr>
            <w:tcW w:w="977" w:type="dxa"/>
            <w:shd w:val="clear" w:color="auto" w:fill="FFFFFF" w:themeFill="background1"/>
          </w:tcPr>
          <w:p w14:paraId="4EAB697D" w14:textId="49A15757" w:rsidR="001D374F" w:rsidRDefault="001D374F" w:rsidP="001D374F">
            <w:pPr>
              <w:jc w:val="center"/>
              <w:rPr>
                <w:lang w:val="en-GB"/>
              </w:rPr>
            </w:pPr>
            <w:r>
              <w:rPr>
                <w:lang w:val="en-GB"/>
              </w:rPr>
              <w:t>Y</w:t>
            </w:r>
          </w:p>
        </w:tc>
        <w:tc>
          <w:tcPr>
            <w:tcW w:w="4875"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3A59E0">
        <w:tc>
          <w:tcPr>
            <w:tcW w:w="1410" w:type="dxa"/>
          </w:tcPr>
          <w:p w14:paraId="43380739" w14:textId="390F709A" w:rsidR="00EF6EF0" w:rsidRDefault="00EF6EF0" w:rsidP="00EF6EF0">
            <w:pPr>
              <w:rPr>
                <w:lang w:val="en-GB"/>
              </w:rPr>
            </w:pPr>
            <w:r>
              <w:rPr>
                <w:rFonts w:hint="eastAsia"/>
                <w:lang w:val="en-GB"/>
              </w:rPr>
              <w:t>X</w:t>
            </w:r>
            <w:r>
              <w:rPr>
                <w:lang w:val="en-GB"/>
              </w:rPr>
              <w:t>iaomi</w:t>
            </w:r>
          </w:p>
        </w:tc>
        <w:tc>
          <w:tcPr>
            <w:tcW w:w="844"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5"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0"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77"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875"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3A59E0">
        <w:tc>
          <w:tcPr>
            <w:tcW w:w="1410" w:type="dxa"/>
          </w:tcPr>
          <w:p w14:paraId="422EFF55" w14:textId="6F86ECD7" w:rsidR="00087A61" w:rsidRDefault="00087A61" w:rsidP="00087A61">
            <w:pPr>
              <w:rPr>
                <w:lang w:val="en-GB"/>
              </w:rPr>
            </w:pPr>
            <w:r>
              <w:rPr>
                <w:lang w:val="en-GB"/>
              </w:rPr>
              <w:t>Intel</w:t>
            </w:r>
          </w:p>
        </w:tc>
        <w:tc>
          <w:tcPr>
            <w:tcW w:w="844"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5"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0" w:type="dxa"/>
            <w:shd w:val="clear" w:color="auto" w:fill="FFFFFF" w:themeFill="background1"/>
          </w:tcPr>
          <w:p w14:paraId="7574D4A0" w14:textId="1BFFDEAB" w:rsidR="00087A61" w:rsidRDefault="00087A61" w:rsidP="00087A61">
            <w:pPr>
              <w:jc w:val="center"/>
              <w:rPr>
                <w:lang w:val="en-GB"/>
              </w:rPr>
            </w:pPr>
            <w:r>
              <w:rPr>
                <w:lang w:val="en-GB"/>
              </w:rPr>
              <w:t>y</w:t>
            </w:r>
          </w:p>
        </w:tc>
        <w:tc>
          <w:tcPr>
            <w:tcW w:w="977" w:type="dxa"/>
            <w:shd w:val="clear" w:color="auto" w:fill="FFFFFF" w:themeFill="background1"/>
          </w:tcPr>
          <w:p w14:paraId="1F2E2E01" w14:textId="420DF733" w:rsidR="00087A61" w:rsidRDefault="00087A61" w:rsidP="00087A61">
            <w:pPr>
              <w:jc w:val="center"/>
              <w:rPr>
                <w:lang w:val="en-GB"/>
              </w:rPr>
            </w:pPr>
            <w:r>
              <w:rPr>
                <w:lang w:val="en-GB"/>
              </w:rPr>
              <w:t>y</w:t>
            </w:r>
          </w:p>
        </w:tc>
        <w:tc>
          <w:tcPr>
            <w:tcW w:w="4875"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t>
            </w:r>
            <w:r>
              <w:rPr>
                <w:lang w:val="en-GB"/>
              </w:rPr>
              <w:lastRenderedPageBreak/>
              <w:t>which configuration is or not manageable to reach a 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3A59E0">
        <w:tc>
          <w:tcPr>
            <w:tcW w:w="1410"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44"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5"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0"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77"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875"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3A59E0">
        <w:tc>
          <w:tcPr>
            <w:tcW w:w="1410"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44"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5"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0"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77"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875"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3A59E0">
        <w:tc>
          <w:tcPr>
            <w:tcW w:w="1410"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44"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5"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0"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77"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875"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3A59E0">
        <w:tc>
          <w:tcPr>
            <w:tcW w:w="1410" w:type="dxa"/>
          </w:tcPr>
          <w:p w14:paraId="1EF0DF37" w14:textId="15920097" w:rsidR="00C97A61" w:rsidRDefault="00C97A61" w:rsidP="00C97A61">
            <w:pPr>
              <w:rPr>
                <w:rFonts w:eastAsia="Malgun Gothic"/>
                <w:lang w:val="en-GB" w:eastAsia="ko-KR"/>
              </w:rPr>
            </w:pPr>
            <w:r>
              <w:rPr>
                <w:lang w:val="en-GB"/>
              </w:rPr>
              <w:t>Nokia</w:t>
            </w:r>
          </w:p>
        </w:tc>
        <w:tc>
          <w:tcPr>
            <w:tcW w:w="844"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5"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0"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77"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875" w:type="dxa"/>
          </w:tcPr>
          <w:p w14:paraId="48AA2E0D" w14:textId="77777777" w:rsidR="00C97A61" w:rsidRDefault="00C97A61" w:rsidP="00C97A61">
            <w:pPr>
              <w:rPr>
                <w:rFonts w:eastAsia="Malgun Gothic"/>
                <w:lang w:val="en-GB" w:eastAsia="ko-KR"/>
              </w:rPr>
            </w:pPr>
          </w:p>
        </w:tc>
      </w:tr>
      <w:tr w:rsidR="00A713F1" w14:paraId="13D8144C" w14:textId="77777777" w:rsidTr="003A59E0">
        <w:tc>
          <w:tcPr>
            <w:tcW w:w="1410" w:type="dxa"/>
          </w:tcPr>
          <w:p w14:paraId="21F26BAD" w14:textId="73B28D11" w:rsidR="00A713F1" w:rsidRDefault="00A713F1" w:rsidP="00A713F1">
            <w:pPr>
              <w:rPr>
                <w:lang w:val="en-GB"/>
              </w:rPr>
            </w:pPr>
            <w:r>
              <w:rPr>
                <w:rFonts w:hint="eastAsia"/>
              </w:rPr>
              <w:t>ZTE</w:t>
            </w:r>
          </w:p>
        </w:tc>
        <w:tc>
          <w:tcPr>
            <w:tcW w:w="844"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5"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0"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77"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875"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3A59E0">
        <w:tc>
          <w:tcPr>
            <w:tcW w:w="1410" w:type="dxa"/>
          </w:tcPr>
          <w:p w14:paraId="6CFF6938" w14:textId="7DC27511" w:rsidR="000416C2" w:rsidRDefault="000416C2" w:rsidP="00A713F1">
            <w:r>
              <w:rPr>
                <w:lang w:val="en-GB"/>
              </w:rPr>
              <w:t>MediaTek</w:t>
            </w:r>
          </w:p>
        </w:tc>
        <w:tc>
          <w:tcPr>
            <w:tcW w:w="844" w:type="dxa"/>
            <w:shd w:val="clear" w:color="auto" w:fill="FFFFFF" w:themeFill="background1"/>
          </w:tcPr>
          <w:p w14:paraId="1D746B81" w14:textId="2812194B" w:rsidR="000416C2" w:rsidRDefault="000416C2" w:rsidP="00A713F1">
            <w:pPr>
              <w:jc w:val="center"/>
            </w:pPr>
            <w:r>
              <w:rPr>
                <w:lang w:val="en-GB"/>
              </w:rPr>
              <w:t>N</w:t>
            </w:r>
          </w:p>
        </w:tc>
        <w:tc>
          <w:tcPr>
            <w:tcW w:w="705" w:type="dxa"/>
            <w:shd w:val="clear" w:color="auto" w:fill="FFFFFF" w:themeFill="background1"/>
          </w:tcPr>
          <w:p w14:paraId="164CFC79" w14:textId="59611F7F" w:rsidR="000416C2" w:rsidRDefault="000416C2" w:rsidP="00A713F1">
            <w:pPr>
              <w:jc w:val="center"/>
            </w:pPr>
            <w:r>
              <w:rPr>
                <w:lang w:val="en-GB"/>
              </w:rPr>
              <w:t>N</w:t>
            </w:r>
          </w:p>
        </w:tc>
        <w:tc>
          <w:tcPr>
            <w:tcW w:w="700" w:type="dxa"/>
            <w:shd w:val="clear" w:color="auto" w:fill="FFFFFF" w:themeFill="background1"/>
          </w:tcPr>
          <w:p w14:paraId="227E61CF" w14:textId="7E022F63" w:rsidR="000416C2" w:rsidRDefault="000416C2" w:rsidP="00A713F1">
            <w:pPr>
              <w:jc w:val="center"/>
            </w:pPr>
            <w:r>
              <w:rPr>
                <w:lang w:val="en-GB"/>
              </w:rPr>
              <w:t>Y</w:t>
            </w:r>
          </w:p>
        </w:tc>
        <w:tc>
          <w:tcPr>
            <w:tcW w:w="977" w:type="dxa"/>
            <w:shd w:val="clear" w:color="auto" w:fill="FFFFFF" w:themeFill="background1"/>
          </w:tcPr>
          <w:p w14:paraId="657B1059" w14:textId="34E0EA84" w:rsidR="000416C2" w:rsidRDefault="000416C2" w:rsidP="00A713F1">
            <w:pPr>
              <w:jc w:val="center"/>
            </w:pPr>
            <w:r>
              <w:rPr>
                <w:lang w:val="en-GB"/>
              </w:rPr>
              <w:t>Y</w:t>
            </w:r>
          </w:p>
        </w:tc>
        <w:tc>
          <w:tcPr>
            <w:tcW w:w="4875"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3A59E0">
        <w:tc>
          <w:tcPr>
            <w:tcW w:w="1410" w:type="dxa"/>
          </w:tcPr>
          <w:p w14:paraId="44B1B8C9" w14:textId="3882C837" w:rsidR="00095774" w:rsidRDefault="00095774" w:rsidP="00A713F1">
            <w:pPr>
              <w:rPr>
                <w:lang w:val="en-GB"/>
              </w:rPr>
            </w:pPr>
            <w:r>
              <w:rPr>
                <w:lang w:val="en-GB"/>
              </w:rPr>
              <w:t>CATT</w:t>
            </w:r>
          </w:p>
        </w:tc>
        <w:tc>
          <w:tcPr>
            <w:tcW w:w="844"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5"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0" w:type="dxa"/>
            <w:shd w:val="clear" w:color="auto" w:fill="FFFFFF" w:themeFill="background1"/>
          </w:tcPr>
          <w:p w14:paraId="7625F475" w14:textId="24E0A3AD" w:rsidR="00095774" w:rsidRDefault="00095774" w:rsidP="00A713F1">
            <w:pPr>
              <w:jc w:val="center"/>
              <w:rPr>
                <w:lang w:val="en-GB"/>
              </w:rPr>
            </w:pPr>
            <w:r>
              <w:rPr>
                <w:lang w:val="en-GB"/>
              </w:rPr>
              <w:t>Y</w:t>
            </w:r>
          </w:p>
        </w:tc>
        <w:tc>
          <w:tcPr>
            <w:tcW w:w="977" w:type="dxa"/>
            <w:shd w:val="clear" w:color="auto" w:fill="FFFFFF" w:themeFill="background1"/>
          </w:tcPr>
          <w:p w14:paraId="29201242" w14:textId="58F3D79F" w:rsidR="00095774" w:rsidRDefault="00095774" w:rsidP="00A713F1">
            <w:pPr>
              <w:jc w:val="center"/>
              <w:rPr>
                <w:lang w:val="en-GB"/>
              </w:rPr>
            </w:pPr>
            <w:r>
              <w:rPr>
                <w:lang w:val="en-GB"/>
              </w:rPr>
              <w:t>Y</w:t>
            </w:r>
          </w:p>
        </w:tc>
        <w:tc>
          <w:tcPr>
            <w:tcW w:w="4875" w:type="dxa"/>
          </w:tcPr>
          <w:p w14:paraId="4E693B3A" w14:textId="1DA3DC4F" w:rsidR="00095774" w:rsidRDefault="00095774" w:rsidP="00A713F1">
            <w:pPr>
              <w:rPr>
                <w:lang w:val="en-GB"/>
              </w:rPr>
            </w:pPr>
            <w:r>
              <w:rPr>
                <w:lang w:val="en-GB"/>
              </w:rPr>
              <w:t>We see no scenario supporting cfg #1 and #2.</w:t>
            </w:r>
          </w:p>
        </w:tc>
      </w:tr>
      <w:tr w:rsidR="00C31DA8" w14:paraId="76ADE547" w14:textId="77777777" w:rsidTr="003A59E0">
        <w:tc>
          <w:tcPr>
            <w:tcW w:w="1410" w:type="dxa"/>
          </w:tcPr>
          <w:p w14:paraId="51E8A636" w14:textId="00A53C52" w:rsidR="00C31DA8" w:rsidRDefault="00C31DA8" w:rsidP="00A713F1">
            <w:pPr>
              <w:rPr>
                <w:lang w:val="en-GB"/>
              </w:rPr>
            </w:pPr>
            <w:r>
              <w:rPr>
                <w:lang w:val="en-GB"/>
              </w:rPr>
              <w:t>Apple</w:t>
            </w:r>
          </w:p>
        </w:tc>
        <w:tc>
          <w:tcPr>
            <w:tcW w:w="844"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5"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0" w:type="dxa"/>
            <w:shd w:val="clear" w:color="auto" w:fill="FFFFFF" w:themeFill="background1"/>
          </w:tcPr>
          <w:p w14:paraId="66F12F41" w14:textId="4158192F" w:rsidR="00C31DA8" w:rsidRDefault="00AB30A8" w:rsidP="00A713F1">
            <w:pPr>
              <w:jc w:val="center"/>
              <w:rPr>
                <w:lang w:val="en-GB"/>
              </w:rPr>
            </w:pPr>
            <w:r>
              <w:rPr>
                <w:lang w:val="en-GB"/>
              </w:rPr>
              <w:t>Y</w:t>
            </w:r>
          </w:p>
        </w:tc>
        <w:tc>
          <w:tcPr>
            <w:tcW w:w="977" w:type="dxa"/>
            <w:shd w:val="clear" w:color="auto" w:fill="FFFFFF" w:themeFill="background1"/>
          </w:tcPr>
          <w:p w14:paraId="4DAEC653" w14:textId="6BCAFC15" w:rsidR="00C31DA8" w:rsidRDefault="00AB30A8" w:rsidP="00A713F1">
            <w:pPr>
              <w:jc w:val="center"/>
              <w:rPr>
                <w:lang w:val="en-GB"/>
              </w:rPr>
            </w:pPr>
            <w:r>
              <w:rPr>
                <w:lang w:val="en-GB"/>
              </w:rPr>
              <w:t>Y</w:t>
            </w:r>
          </w:p>
        </w:tc>
        <w:tc>
          <w:tcPr>
            <w:tcW w:w="4875" w:type="dxa"/>
          </w:tcPr>
          <w:p w14:paraId="44FB45B4" w14:textId="7FF306F9" w:rsidR="00C31DA8" w:rsidRDefault="00AB30A8" w:rsidP="00A713F1">
            <w:pPr>
              <w:rPr>
                <w:lang w:val="en-GB"/>
              </w:rPr>
            </w:pPr>
            <w:r>
              <w:rPr>
                <w:lang w:val="en-GB"/>
              </w:rPr>
              <w:t>Same view as Qualcomm on 2 and 3. Also we do not see any need to prevent gNB configure eDRX independent of CN eDRX config, although some co-odrination between gNB and AMF is needed.</w:t>
            </w:r>
          </w:p>
        </w:tc>
      </w:tr>
      <w:tr w:rsidR="0056319E" w14:paraId="6FCD2308" w14:textId="77777777" w:rsidTr="003A59E0">
        <w:tc>
          <w:tcPr>
            <w:tcW w:w="1410" w:type="dxa"/>
          </w:tcPr>
          <w:p w14:paraId="5976F64C" w14:textId="19491396" w:rsidR="0056319E" w:rsidRDefault="0056319E" w:rsidP="00A713F1">
            <w:pPr>
              <w:rPr>
                <w:lang w:val="en-GB"/>
              </w:rPr>
            </w:pPr>
            <w:r>
              <w:rPr>
                <w:lang w:val="en-GB"/>
              </w:rPr>
              <w:t>Futurewei</w:t>
            </w:r>
          </w:p>
        </w:tc>
        <w:tc>
          <w:tcPr>
            <w:tcW w:w="844"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5"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0" w:type="dxa"/>
            <w:shd w:val="clear" w:color="auto" w:fill="FFFFFF" w:themeFill="background1"/>
          </w:tcPr>
          <w:p w14:paraId="46F57C6E" w14:textId="5200CC6A" w:rsidR="0056319E" w:rsidRDefault="0056319E" w:rsidP="00A713F1">
            <w:pPr>
              <w:jc w:val="center"/>
              <w:rPr>
                <w:lang w:val="en-GB"/>
              </w:rPr>
            </w:pPr>
            <w:r>
              <w:rPr>
                <w:lang w:val="en-GB"/>
              </w:rPr>
              <w:t>Y</w:t>
            </w:r>
          </w:p>
        </w:tc>
        <w:tc>
          <w:tcPr>
            <w:tcW w:w="977" w:type="dxa"/>
            <w:shd w:val="clear" w:color="auto" w:fill="FFFFFF" w:themeFill="background1"/>
          </w:tcPr>
          <w:p w14:paraId="52B360FA" w14:textId="03AECF6F" w:rsidR="0056319E" w:rsidRDefault="0056319E" w:rsidP="00A713F1">
            <w:pPr>
              <w:jc w:val="center"/>
              <w:rPr>
                <w:lang w:val="en-GB"/>
              </w:rPr>
            </w:pPr>
            <w:r>
              <w:rPr>
                <w:lang w:val="en-GB"/>
              </w:rPr>
              <w:t>Y</w:t>
            </w:r>
          </w:p>
        </w:tc>
        <w:tc>
          <w:tcPr>
            <w:tcW w:w="4875" w:type="dxa"/>
          </w:tcPr>
          <w:p w14:paraId="469C2891" w14:textId="2B108189" w:rsidR="0056319E" w:rsidRDefault="0056319E" w:rsidP="00A713F1">
            <w:pPr>
              <w:rPr>
                <w:lang w:val="en-GB"/>
              </w:rPr>
            </w:pPr>
            <w:r>
              <w:t>Agree with OPPO and Huawei.</w:t>
            </w:r>
          </w:p>
        </w:tc>
      </w:tr>
      <w:tr w:rsidR="000839B5" w14:paraId="4167D61D" w14:textId="77777777" w:rsidTr="003A59E0">
        <w:tc>
          <w:tcPr>
            <w:tcW w:w="1410" w:type="dxa"/>
          </w:tcPr>
          <w:p w14:paraId="2E5D55F4" w14:textId="140FB3F0" w:rsidR="000839B5" w:rsidRDefault="000839B5" w:rsidP="000839B5">
            <w:pPr>
              <w:rPr>
                <w:lang w:val="en-GB"/>
              </w:rPr>
            </w:pPr>
            <w:r>
              <w:rPr>
                <w:lang w:val="en-GB"/>
              </w:rPr>
              <w:t>Ericsson</w:t>
            </w:r>
          </w:p>
        </w:tc>
        <w:tc>
          <w:tcPr>
            <w:tcW w:w="844"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5"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0" w:type="dxa"/>
            <w:shd w:val="clear" w:color="auto" w:fill="FFFFFF" w:themeFill="background1"/>
          </w:tcPr>
          <w:p w14:paraId="1CCDBA45" w14:textId="26274D57" w:rsidR="000839B5" w:rsidRDefault="000839B5" w:rsidP="000839B5">
            <w:pPr>
              <w:jc w:val="center"/>
              <w:rPr>
                <w:lang w:val="en-GB"/>
              </w:rPr>
            </w:pPr>
            <w:r>
              <w:rPr>
                <w:lang w:val="en-GB"/>
              </w:rPr>
              <w:t>y</w:t>
            </w:r>
          </w:p>
        </w:tc>
        <w:tc>
          <w:tcPr>
            <w:tcW w:w="977" w:type="dxa"/>
            <w:shd w:val="clear" w:color="auto" w:fill="FFFFFF" w:themeFill="background1"/>
          </w:tcPr>
          <w:p w14:paraId="1B6FAEFA" w14:textId="4CCEBF12" w:rsidR="000839B5" w:rsidRDefault="000839B5" w:rsidP="000839B5">
            <w:pPr>
              <w:jc w:val="center"/>
              <w:rPr>
                <w:lang w:val="en-GB"/>
              </w:rPr>
            </w:pPr>
            <w:r>
              <w:rPr>
                <w:lang w:val="en-GB"/>
              </w:rPr>
              <w:t>y</w:t>
            </w:r>
          </w:p>
        </w:tc>
        <w:tc>
          <w:tcPr>
            <w:tcW w:w="4875"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w:t>
            </w:r>
            <w:r>
              <w:rPr>
                <w:lang w:val="en-GB"/>
              </w:rPr>
              <w:lastRenderedPageBreak/>
              <w:t xml:space="preserve">such case to e.g. configure a PTW for RRC_INACTIVE and longer eDRX though, as the UE can be reached using the POs according to CN paging. </w:t>
            </w:r>
          </w:p>
          <w:p w14:paraId="343BA73E" w14:textId="77777777" w:rsidR="000839B5" w:rsidRDefault="000839B5" w:rsidP="000839B5">
            <w:pPr>
              <w:rPr>
                <w:lang w:val="en-GB"/>
              </w:rPr>
            </w:pPr>
            <w:r>
              <w:rPr>
                <w:lang w:val="en-GB"/>
              </w:rPr>
              <w:t>However, we are fine to not restrict this in RAN2 specifications on top of what already is specified e.g. in TS 23.501.</w:t>
            </w:r>
          </w:p>
          <w:p w14:paraId="2698725B" w14:textId="77777777" w:rsidR="000839B5" w:rsidRDefault="000839B5" w:rsidP="000839B5"/>
        </w:tc>
      </w:tr>
      <w:tr w:rsidR="00FC4451" w14:paraId="3C3A6D50" w14:textId="77777777" w:rsidTr="003A59E0">
        <w:tc>
          <w:tcPr>
            <w:tcW w:w="1410" w:type="dxa"/>
          </w:tcPr>
          <w:p w14:paraId="24C15A06" w14:textId="580741CF" w:rsidR="00FC4451" w:rsidRDefault="00FC4451" w:rsidP="00FC4451">
            <w:pPr>
              <w:rPr>
                <w:lang w:val="en-GB"/>
              </w:rPr>
            </w:pPr>
            <w:r>
              <w:rPr>
                <w:rFonts w:eastAsiaTheme="minorEastAsia" w:hint="eastAsia"/>
                <w:lang w:val="en-GB" w:eastAsia="ja-JP"/>
              </w:rPr>
              <w:lastRenderedPageBreak/>
              <w:t>DENSO</w:t>
            </w:r>
          </w:p>
        </w:tc>
        <w:tc>
          <w:tcPr>
            <w:tcW w:w="844" w:type="dxa"/>
            <w:shd w:val="clear" w:color="auto" w:fill="FFFFFF" w:themeFill="background1"/>
          </w:tcPr>
          <w:p w14:paraId="28A76176" w14:textId="29748C26" w:rsidR="00FC4451" w:rsidRDefault="00FC4451" w:rsidP="00FC4451">
            <w:pPr>
              <w:jc w:val="center"/>
              <w:rPr>
                <w:lang w:val="en-GB"/>
              </w:rPr>
            </w:pPr>
            <w:r>
              <w:rPr>
                <w:rFonts w:eastAsiaTheme="minorEastAsia" w:hint="eastAsia"/>
                <w:lang w:val="en-GB" w:eastAsia="ja-JP"/>
              </w:rPr>
              <w:t>Y</w:t>
            </w:r>
          </w:p>
        </w:tc>
        <w:tc>
          <w:tcPr>
            <w:tcW w:w="705" w:type="dxa"/>
            <w:shd w:val="clear" w:color="auto" w:fill="FFFFFF" w:themeFill="background1"/>
          </w:tcPr>
          <w:p w14:paraId="3852B812" w14:textId="7731617F" w:rsidR="00FC4451" w:rsidRDefault="00FC4451" w:rsidP="00FC4451">
            <w:pPr>
              <w:jc w:val="center"/>
              <w:rPr>
                <w:lang w:val="en-GB"/>
              </w:rPr>
            </w:pPr>
            <w:r>
              <w:rPr>
                <w:rFonts w:eastAsiaTheme="minorEastAsia" w:hint="eastAsia"/>
                <w:lang w:val="en-GB" w:eastAsia="ja-JP"/>
              </w:rPr>
              <w:t>N</w:t>
            </w:r>
          </w:p>
        </w:tc>
        <w:tc>
          <w:tcPr>
            <w:tcW w:w="700" w:type="dxa"/>
            <w:shd w:val="clear" w:color="auto" w:fill="FFFFFF" w:themeFill="background1"/>
          </w:tcPr>
          <w:p w14:paraId="586C59F6" w14:textId="3C764138" w:rsidR="00FC4451" w:rsidRDefault="00FC4451" w:rsidP="00FC4451">
            <w:pPr>
              <w:jc w:val="center"/>
              <w:rPr>
                <w:lang w:val="en-GB"/>
              </w:rPr>
            </w:pPr>
            <w:r>
              <w:rPr>
                <w:rFonts w:eastAsiaTheme="minorEastAsia" w:hint="eastAsia"/>
                <w:lang w:val="en-GB" w:eastAsia="ja-JP"/>
              </w:rPr>
              <w:t>Y</w:t>
            </w:r>
          </w:p>
        </w:tc>
        <w:tc>
          <w:tcPr>
            <w:tcW w:w="977" w:type="dxa"/>
            <w:shd w:val="clear" w:color="auto" w:fill="FFFFFF" w:themeFill="background1"/>
          </w:tcPr>
          <w:p w14:paraId="4FC420E3" w14:textId="1FB0D364" w:rsidR="00FC4451" w:rsidRDefault="00FC4451" w:rsidP="00FC4451">
            <w:pPr>
              <w:jc w:val="center"/>
              <w:rPr>
                <w:lang w:val="en-GB"/>
              </w:rPr>
            </w:pPr>
            <w:r>
              <w:rPr>
                <w:rFonts w:eastAsiaTheme="minorEastAsia" w:hint="eastAsia"/>
                <w:lang w:val="en-GB" w:eastAsia="ja-JP"/>
              </w:rPr>
              <w:t>Y</w:t>
            </w:r>
          </w:p>
        </w:tc>
        <w:tc>
          <w:tcPr>
            <w:tcW w:w="4875" w:type="dxa"/>
          </w:tcPr>
          <w:p w14:paraId="5DAA7932" w14:textId="77777777" w:rsidR="00FC4451" w:rsidRPr="00DA5716" w:rsidRDefault="00FC4451" w:rsidP="00FC4451">
            <w:pPr>
              <w:rPr>
                <w:rFonts w:eastAsia="Malgun Gothic"/>
                <w:lang w:val="en-GB" w:eastAsia="ko-KR"/>
              </w:rPr>
            </w:pPr>
            <w:r w:rsidRPr="00DA5716">
              <w:rPr>
                <w:rFonts w:eastAsia="Malgun Gothic"/>
                <w:lang w:val="en-GB" w:eastAsia="ko-KR"/>
              </w:rPr>
              <w:t>For C1, we support Intel.</w:t>
            </w:r>
          </w:p>
          <w:p w14:paraId="322E7B3C" w14:textId="6FF85325" w:rsidR="00FC4451" w:rsidRDefault="00FC4451" w:rsidP="00FC4451">
            <w:pPr>
              <w:rPr>
                <w:lang w:val="en-GB"/>
              </w:rPr>
            </w:pPr>
            <w:r w:rsidRPr="00DA5716">
              <w:rPr>
                <w:rFonts w:eastAsia="Malgun Gothic"/>
                <w:lang w:val="en-GB" w:eastAsia="ko-KR"/>
              </w:rPr>
              <w:t>For C2, we support Qualcomm. Considering dealing with the mismatch between NW and UE, C2 and C3 can have the same paging monitoring cycle.</w:t>
            </w:r>
          </w:p>
        </w:tc>
      </w:tr>
      <w:tr w:rsidR="003A59E0" w14:paraId="25E39AA1" w14:textId="77777777" w:rsidTr="003A59E0">
        <w:tc>
          <w:tcPr>
            <w:tcW w:w="1410" w:type="dxa"/>
          </w:tcPr>
          <w:p w14:paraId="3521FBDA" w14:textId="77777777" w:rsidR="003A59E0" w:rsidRDefault="003A59E0" w:rsidP="005B18B5">
            <w:pPr>
              <w:rPr>
                <w:lang w:val="en-GB"/>
              </w:rPr>
            </w:pPr>
            <w:r>
              <w:rPr>
                <w:rFonts w:eastAsia="Malgun Gothic"/>
                <w:lang w:val="en-GB" w:eastAsia="ko-KR"/>
              </w:rPr>
              <w:t>v</w:t>
            </w:r>
            <w:r w:rsidRPr="00DC1C98">
              <w:rPr>
                <w:rFonts w:eastAsia="Malgun Gothic" w:hint="eastAsia"/>
                <w:lang w:val="en-GB" w:eastAsia="ko-KR"/>
              </w:rPr>
              <w:t>ivo</w:t>
            </w:r>
          </w:p>
        </w:tc>
        <w:tc>
          <w:tcPr>
            <w:tcW w:w="844" w:type="dxa"/>
          </w:tcPr>
          <w:p w14:paraId="73C7B36F" w14:textId="77777777" w:rsidR="003A59E0" w:rsidRDefault="003A59E0" w:rsidP="005B18B5">
            <w:pPr>
              <w:jc w:val="center"/>
              <w:rPr>
                <w:lang w:val="en-GB"/>
              </w:rPr>
            </w:pPr>
            <w:r>
              <w:rPr>
                <w:rFonts w:eastAsia="DengXian" w:hint="eastAsia"/>
                <w:lang w:val="en-GB"/>
              </w:rPr>
              <w:t>N</w:t>
            </w:r>
          </w:p>
        </w:tc>
        <w:tc>
          <w:tcPr>
            <w:tcW w:w="705" w:type="dxa"/>
          </w:tcPr>
          <w:p w14:paraId="4F3B8FFA" w14:textId="77777777" w:rsidR="003A59E0" w:rsidRDefault="003A59E0" w:rsidP="005B18B5">
            <w:pPr>
              <w:jc w:val="center"/>
              <w:rPr>
                <w:lang w:val="en-GB"/>
              </w:rPr>
            </w:pPr>
            <w:r>
              <w:rPr>
                <w:rFonts w:eastAsia="DengXian" w:hint="eastAsia"/>
                <w:lang w:val="en-GB"/>
              </w:rPr>
              <w:t>N</w:t>
            </w:r>
          </w:p>
        </w:tc>
        <w:tc>
          <w:tcPr>
            <w:tcW w:w="700" w:type="dxa"/>
          </w:tcPr>
          <w:p w14:paraId="3B0F3DF7" w14:textId="77777777" w:rsidR="003A59E0" w:rsidRDefault="003A59E0" w:rsidP="005B18B5">
            <w:pPr>
              <w:jc w:val="center"/>
              <w:rPr>
                <w:lang w:val="en-GB"/>
              </w:rPr>
            </w:pPr>
            <w:r>
              <w:rPr>
                <w:rFonts w:eastAsia="DengXian" w:hint="eastAsia"/>
                <w:lang w:val="en-GB"/>
              </w:rPr>
              <w:t>Y</w:t>
            </w:r>
          </w:p>
        </w:tc>
        <w:tc>
          <w:tcPr>
            <w:tcW w:w="977" w:type="dxa"/>
          </w:tcPr>
          <w:p w14:paraId="52C905E5" w14:textId="77777777" w:rsidR="003A59E0" w:rsidRDefault="003A59E0" w:rsidP="005B18B5">
            <w:pPr>
              <w:jc w:val="center"/>
              <w:rPr>
                <w:lang w:val="en-GB"/>
              </w:rPr>
            </w:pPr>
            <w:r>
              <w:rPr>
                <w:rFonts w:eastAsia="DengXian" w:hint="eastAsia"/>
                <w:lang w:val="en-GB"/>
              </w:rPr>
              <w:t>Y</w:t>
            </w:r>
          </w:p>
        </w:tc>
        <w:tc>
          <w:tcPr>
            <w:tcW w:w="4875" w:type="dxa"/>
          </w:tcPr>
          <w:p w14:paraId="04F401E1" w14:textId="77777777" w:rsidR="003A59E0" w:rsidRDefault="003A59E0" w:rsidP="005B18B5">
            <w:pPr>
              <w:rPr>
                <w:rFonts w:eastAsia="DengXian"/>
                <w:lang w:val="en-GB"/>
              </w:rPr>
            </w:pPr>
            <w:r>
              <w:rPr>
                <w:rFonts w:eastAsia="DengXian"/>
                <w:lang w:val="en-GB"/>
              </w:rPr>
              <w:t xml:space="preserve">The </w:t>
            </w:r>
            <w:r>
              <w:rPr>
                <w:rFonts w:eastAsia="DengXian" w:hint="eastAsia"/>
                <w:lang w:val="en-GB"/>
              </w:rPr>
              <w:t>purpose</w:t>
            </w:r>
            <w:r>
              <w:rPr>
                <w:rFonts w:eastAsia="DengXian"/>
                <w:lang w:val="en-GB"/>
              </w:rPr>
              <w:t xml:space="preserve"> </w:t>
            </w:r>
            <w:r>
              <w:rPr>
                <w:rFonts w:eastAsia="DengXian" w:hint="eastAsia"/>
                <w:lang w:val="en-GB"/>
              </w:rPr>
              <w:t>f</w:t>
            </w:r>
            <w:r>
              <w:rPr>
                <w:rFonts w:eastAsia="DengXian"/>
                <w:lang w:val="en-GB"/>
              </w:rPr>
              <w:t xml:space="preserve">or INACTIVE eDRX is to save power </w:t>
            </w:r>
            <w:r>
              <w:rPr>
                <w:rFonts w:eastAsia="DengXian" w:hint="eastAsia"/>
                <w:lang w:val="en-GB"/>
              </w:rPr>
              <w:t>consumption</w:t>
            </w:r>
            <w:r>
              <w:rPr>
                <w:rFonts w:eastAsia="DengXian"/>
                <w:lang w:val="en-GB"/>
              </w:rPr>
              <w:t xml:space="preserve"> for RRC_INACTIVE UE. H</w:t>
            </w:r>
            <w:r>
              <w:rPr>
                <w:rFonts w:eastAsia="DengXian" w:hint="eastAsia"/>
                <w:lang w:val="en-GB"/>
              </w:rPr>
              <w:t>owever</w:t>
            </w:r>
            <w:r>
              <w:rPr>
                <w:rFonts w:eastAsia="DengXian"/>
                <w:lang w:val="en-GB"/>
              </w:rPr>
              <w:t>, configuring INACTIVE eDRX as Configuration 1 and 2 has no point since RRC_INACTIVE UE has to monitor RAN paging as well as CN paging anyway.</w:t>
            </w:r>
          </w:p>
          <w:p w14:paraId="1FF8C67E" w14:textId="77777777" w:rsidR="003A59E0" w:rsidRDefault="003A59E0" w:rsidP="005B18B5">
            <w:pPr>
              <w:rPr>
                <w:lang w:val="en-GB"/>
              </w:rPr>
            </w:pPr>
            <w:r>
              <w:rPr>
                <w:rFonts w:eastAsia="DengXian"/>
                <w:lang w:val="en-GB"/>
              </w:rPr>
              <w:t xml:space="preserve">Besides, configuration 1 and 2 are not allowed in LTE. we think same </w:t>
            </w:r>
            <w:r w:rsidRPr="00244A97">
              <w:t>restrict</w:t>
            </w:r>
            <w:r>
              <w:t>ion should be applied here for NR.</w:t>
            </w:r>
            <w:r>
              <w:rPr>
                <w:rFonts w:eastAsia="DengXian"/>
                <w:lang w:val="en-GB"/>
              </w:rPr>
              <w:t xml:space="preserve"> </w:t>
            </w: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29" w:type="dxa"/>
        <w:tblInd w:w="5" w:type="dxa"/>
        <w:tblLook w:val="04A0" w:firstRow="1" w:lastRow="0" w:firstColumn="1" w:lastColumn="0" w:noHBand="0" w:noVBand="1"/>
      </w:tblPr>
      <w:tblGrid>
        <w:gridCol w:w="1687"/>
        <w:gridCol w:w="2100"/>
        <w:gridCol w:w="5842"/>
      </w:tblGrid>
      <w:tr w:rsidR="00BD5DDA" w:rsidRPr="00F85A5B" w14:paraId="73B2CC93" w14:textId="77777777" w:rsidTr="003A59E0">
        <w:tc>
          <w:tcPr>
            <w:tcW w:w="1687" w:type="dxa"/>
            <w:shd w:val="clear" w:color="auto" w:fill="A5A5A5" w:themeFill="accent3"/>
          </w:tcPr>
          <w:p w14:paraId="30C1146A" w14:textId="77777777" w:rsidR="00BD5DDA" w:rsidRPr="00F85A5B" w:rsidRDefault="00BD5DDA" w:rsidP="00C97A61">
            <w:pPr>
              <w:pStyle w:val="ad"/>
              <w:rPr>
                <w:b/>
                <w:bCs/>
                <w:lang w:val="en-US"/>
              </w:rPr>
            </w:pPr>
            <w:r w:rsidRPr="00F85A5B">
              <w:rPr>
                <w:b/>
                <w:bCs/>
                <w:lang w:val="en-US"/>
              </w:rPr>
              <w:t>Company</w:t>
            </w:r>
          </w:p>
        </w:tc>
        <w:tc>
          <w:tcPr>
            <w:tcW w:w="2100" w:type="dxa"/>
            <w:shd w:val="clear" w:color="auto" w:fill="A5A5A5" w:themeFill="accent3"/>
          </w:tcPr>
          <w:p w14:paraId="7A38E30C" w14:textId="77777777" w:rsidR="00BD5DDA" w:rsidRPr="00F85A5B" w:rsidRDefault="00BD5DDA" w:rsidP="00C97A61">
            <w:pPr>
              <w:pStyle w:val="ad"/>
              <w:rPr>
                <w:b/>
                <w:bCs/>
                <w:lang w:val="en-US"/>
              </w:rPr>
            </w:pPr>
            <w:r w:rsidRPr="00F85A5B">
              <w:rPr>
                <w:b/>
                <w:bCs/>
                <w:lang w:val="en-US"/>
              </w:rPr>
              <w:t xml:space="preserve">Yes / No </w:t>
            </w:r>
          </w:p>
        </w:tc>
        <w:tc>
          <w:tcPr>
            <w:tcW w:w="5842" w:type="dxa"/>
            <w:shd w:val="clear" w:color="auto" w:fill="A5A5A5" w:themeFill="accent3"/>
          </w:tcPr>
          <w:p w14:paraId="736B3A91"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016B7603" w14:textId="77777777" w:rsidTr="003A59E0">
        <w:tc>
          <w:tcPr>
            <w:tcW w:w="1687" w:type="dxa"/>
          </w:tcPr>
          <w:p w14:paraId="2D5F2601" w14:textId="5A1C4113" w:rsidR="00BD5DDA" w:rsidRPr="00F85A5B" w:rsidRDefault="00D703A2" w:rsidP="00C97A61">
            <w:pPr>
              <w:pStyle w:val="ad"/>
              <w:rPr>
                <w:rFonts w:eastAsia="DengXian"/>
                <w:bCs/>
                <w:lang w:val="en-US"/>
              </w:rPr>
            </w:pPr>
            <w:r>
              <w:rPr>
                <w:rFonts w:eastAsia="DengXian"/>
                <w:bCs/>
                <w:lang w:val="en-US"/>
              </w:rPr>
              <w:t>Qualcomm</w:t>
            </w:r>
          </w:p>
        </w:tc>
        <w:tc>
          <w:tcPr>
            <w:tcW w:w="2100" w:type="dxa"/>
          </w:tcPr>
          <w:p w14:paraId="3641BEEB" w14:textId="2FBB6053" w:rsidR="00BD5DDA" w:rsidRPr="00F85A5B" w:rsidRDefault="00BC17AD" w:rsidP="00C97A61">
            <w:pPr>
              <w:pStyle w:val="ad"/>
              <w:rPr>
                <w:rFonts w:eastAsia="宋体"/>
                <w:lang w:val="en-US"/>
              </w:rPr>
            </w:pPr>
            <w:r>
              <w:rPr>
                <w:rFonts w:eastAsia="宋体"/>
                <w:lang w:val="en-US"/>
              </w:rPr>
              <w:t>Yes</w:t>
            </w:r>
          </w:p>
        </w:tc>
        <w:tc>
          <w:tcPr>
            <w:tcW w:w="5842" w:type="dxa"/>
          </w:tcPr>
          <w:p w14:paraId="13460CF3" w14:textId="55211170" w:rsidR="00BC17AD" w:rsidRPr="00F85A5B" w:rsidRDefault="00BC17AD" w:rsidP="00C97A61">
            <w:pPr>
              <w:pStyle w:val="ad"/>
              <w:rPr>
                <w:rFonts w:eastAsia="宋体"/>
                <w:lang w:val="en-US"/>
              </w:rPr>
            </w:pPr>
            <w:r>
              <w:rPr>
                <w:rFonts w:eastAsia="宋体"/>
                <w:lang w:val="en-US"/>
              </w:rPr>
              <w:t>We are fine with reusing LTE’s formula</w:t>
            </w:r>
          </w:p>
        </w:tc>
      </w:tr>
      <w:tr w:rsidR="00902312" w:rsidRPr="00F85A5B" w14:paraId="6DFE87EC" w14:textId="77777777" w:rsidTr="003A59E0">
        <w:tc>
          <w:tcPr>
            <w:tcW w:w="1687" w:type="dxa"/>
          </w:tcPr>
          <w:p w14:paraId="129AF941" w14:textId="0DFF5F01" w:rsidR="00902312" w:rsidRPr="00F85A5B" w:rsidRDefault="00902312" w:rsidP="00902312">
            <w:pPr>
              <w:pStyle w:val="ad"/>
              <w:rPr>
                <w:rFonts w:eastAsia="Malgun Gothic"/>
                <w:bCs/>
                <w:lang w:val="en-US" w:eastAsia="ko-KR"/>
              </w:rPr>
            </w:pPr>
            <w:r>
              <w:rPr>
                <w:rFonts w:eastAsia="DengXian" w:hint="eastAsia"/>
                <w:bCs/>
                <w:lang w:val="en-US"/>
              </w:rPr>
              <w:t>O</w:t>
            </w:r>
            <w:r>
              <w:rPr>
                <w:rFonts w:eastAsia="DengXian"/>
                <w:bCs/>
                <w:lang w:val="en-US"/>
              </w:rPr>
              <w:t>PPO</w:t>
            </w:r>
          </w:p>
        </w:tc>
        <w:tc>
          <w:tcPr>
            <w:tcW w:w="2100" w:type="dxa"/>
          </w:tcPr>
          <w:p w14:paraId="5E58F3E0" w14:textId="18EC4F48" w:rsidR="00902312" w:rsidRPr="00F85A5B" w:rsidRDefault="00902312" w:rsidP="00902312">
            <w:pPr>
              <w:pStyle w:val="ad"/>
              <w:rPr>
                <w:rFonts w:eastAsia="宋体"/>
                <w:lang w:val="en-US"/>
              </w:rPr>
            </w:pPr>
            <w:r>
              <w:rPr>
                <w:rFonts w:eastAsia="宋体" w:hint="eastAsia"/>
                <w:lang w:val="en-US"/>
              </w:rPr>
              <w:t>Y</w:t>
            </w:r>
            <w:r>
              <w:rPr>
                <w:rFonts w:eastAsia="宋体"/>
                <w:lang w:val="en-US"/>
              </w:rPr>
              <w:t>es</w:t>
            </w:r>
          </w:p>
        </w:tc>
        <w:tc>
          <w:tcPr>
            <w:tcW w:w="5842" w:type="dxa"/>
          </w:tcPr>
          <w:p w14:paraId="1590C5BC" w14:textId="77777777" w:rsidR="00902312" w:rsidRPr="00F85A5B" w:rsidRDefault="00902312" w:rsidP="00902312">
            <w:pPr>
              <w:pStyle w:val="ad"/>
              <w:rPr>
                <w:rFonts w:eastAsia="宋体"/>
                <w:lang w:val="en-US"/>
              </w:rPr>
            </w:pPr>
          </w:p>
        </w:tc>
      </w:tr>
      <w:tr w:rsidR="001D374F" w:rsidRPr="00F85A5B" w14:paraId="46986942" w14:textId="77777777" w:rsidTr="003A59E0">
        <w:tc>
          <w:tcPr>
            <w:tcW w:w="1687" w:type="dxa"/>
          </w:tcPr>
          <w:p w14:paraId="58B165A3" w14:textId="04A49570"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0" w:type="dxa"/>
          </w:tcPr>
          <w:p w14:paraId="289516A0" w14:textId="390595BF" w:rsidR="001D374F" w:rsidRPr="00F85A5B" w:rsidRDefault="001D374F" w:rsidP="001D374F">
            <w:pPr>
              <w:pStyle w:val="ad"/>
              <w:rPr>
                <w:rFonts w:eastAsia="宋体"/>
                <w:lang w:val="en-US"/>
              </w:rPr>
            </w:pPr>
            <w:r>
              <w:rPr>
                <w:rFonts w:eastAsia="宋体"/>
                <w:lang w:val="en-US"/>
              </w:rPr>
              <w:t>Yes</w:t>
            </w:r>
          </w:p>
        </w:tc>
        <w:tc>
          <w:tcPr>
            <w:tcW w:w="5842" w:type="dxa"/>
          </w:tcPr>
          <w:p w14:paraId="7A91CDFD" w14:textId="264E92BC" w:rsidR="001D374F" w:rsidRPr="00F85A5B" w:rsidRDefault="001D374F" w:rsidP="001D374F">
            <w:pPr>
              <w:pStyle w:val="ad"/>
              <w:rPr>
                <w:rFonts w:eastAsia="宋体"/>
                <w:lang w:val="en-US"/>
              </w:rPr>
            </w:pPr>
            <w:r w:rsidRPr="00C01C08">
              <w:rPr>
                <w:rFonts w:eastAsia="宋体"/>
                <w:lang w:val="en-US"/>
              </w:rPr>
              <w:t>Reu</w:t>
            </w:r>
            <w:r>
              <w:rPr>
                <w:rFonts w:eastAsia="宋体"/>
                <w:lang w:val="en-US"/>
              </w:rPr>
              <w:t xml:space="preserve">se the legacy LTE formulation, </w:t>
            </w:r>
            <w:r w:rsidRPr="00C01C08">
              <w:rPr>
                <w:rFonts w:eastAsia="宋体"/>
                <w:lang w:val="en-US"/>
              </w:rPr>
              <w:t>includin</w:t>
            </w:r>
            <w:r>
              <w:rPr>
                <w:rFonts w:eastAsia="宋体"/>
                <w:lang w:val="en-US"/>
              </w:rPr>
              <w:t>g the calculation of UE_ID_H</w:t>
            </w:r>
          </w:p>
        </w:tc>
      </w:tr>
      <w:tr w:rsidR="001D374F" w:rsidRPr="00F85A5B" w14:paraId="5F8F30D5" w14:textId="77777777" w:rsidTr="003A59E0">
        <w:tc>
          <w:tcPr>
            <w:tcW w:w="1687" w:type="dxa"/>
          </w:tcPr>
          <w:p w14:paraId="600AD6AD" w14:textId="76D59242"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00" w:type="dxa"/>
          </w:tcPr>
          <w:p w14:paraId="1ADA928D" w14:textId="38D8FB4C"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42" w:type="dxa"/>
          </w:tcPr>
          <w:p w14:paraId="4E34EDAF" w14:textId="77777777" w:rsidR="001D374F" w:rsidRPr="00F85A5B" w:rsidRDefault="001D374F" w:rsidP="001D374F">
            <w:pPr>
              <w:pStyle w:val="ad"/>
              <w:rPr>
                <w:rFonts w:eastAsia="宋体"/>
                <w:lang w:val="en-US"/>
              </w:rPr>
            </w:pPr>
          </w:p>
        </w:tc>
      </w:tr>
      <w:tr w:rsidR="00D664FB" w:rsidRPr="00F85A5B" w14:paraId="6F7F6872" w14:textId="77777777" w:rsidTr="003A59E0">
        <w:tc>
          <w:tcPr>
            <w:tcW w:w="1687" w:type="dxa"/>
          </w:tcPr>
          <w:p w14:paraId="6F732516" w14:textId="77777777" w:rsidR="00D664FB" w:rsidRPr="00F85A5B" w:rsidRDefault="00D664FB" w:rsidP="00C97A61">
            <w:pPr>
              <w:pStyle w:val="ad"/>
              <w:rPr>
                <w:rFonts w:eastAsia="DengXian"/>
                <w:bCs/>
                <w:lang w:val="en-US"/>
              </w:rPr>
            </w:pPr>
            <w:r>
              <w:rPr>
                <w:rFonts w:eastAsia="DengXian"/>
                <w:bCs/>
                <w:lang w:val="en-US"/>
              </w:rPr>
              <w:t>Intel</w:t>
            </w:r>
          </w:p>
        </w:tc>
        <w:tc>
          <w:tcPr>
            <w:tcW w:w="2100" w:type="dxa"/>
          </w:tcPr>
          <w:p w14:paraId="2F62A4FE" w14:textId="77777777" w:rsidR="00D664FB" w:rsidRPr="00F85A5B" w:rsidRDefault="00D664FB" w:rsidP="00C97A61">
            <w:pPr>
              <w:pStyle w:val="ad"/>
              <w:rPr>
                <w:rFonts w:eastAsia="宋体"/>
                <w:lang w:val="en-US"/>
              </w:rPr>
            </w:pPr>
            <w:r>
              <w:rPr>
                <w:rFonts w:eastAsia="宋体"/>
                <w:lang w:val="en-US"/>
              </w:rPr>
              <w:t>Yes</w:t>
            </w:r>
          </w:p>
        </w:tc>
        <w:tc>
          <w:tcPr>
            <w:tcW w:w="5842" w:type="dxa"/>
          </w:tcPr>
          <w:p w14:paraId="7660829B" w14:textId="77777777" w:rsidR="00D664FB" w:rsidRPr="00F85A5B" w:rsidRDefault="00D664FB" w:rsidP="00C97A61">
            <w:pPr>
              <w:pStyle w:val="ad"/>
              <w:rPr>
                <w:rFonts w:eastAsia="宋体"/>
                <w:lang w:val="en-US"/>
              </w:rPr>
            </w:pPr>
            <w:r>
              <w:rPr>
                <w:rFonts w:eastAsia="宋体"/>
                <w:lang w:val="en-US"/>
              </w:rPr>
              <w:t>We do not see any strong reason to change this for an NR UE in IDLE configured with eDRX &gt; 10.24sec</w:t>
            </w:r>
          </w:p>
        </w:tc>
      </w:tr>
      <w:tr w:rsidR="006D48B5" w:rsidRPr="00F85A5B" w14:paraId="7867DA01" w14:textId="77777777" w:rsidTr="003A59E0">
        <w:tc>
          <w:tcPr>
            <w:tcW w:w="1687" w:type="dxa"/>
          </w:tcPr>
          <w:p w14:paraId="1351488D" w14:textId="69EEFBFD" w:rsidR="006D48B5" w:rsidRPr="00D664FB" w:rsidRDefault="006D48B5" w:rsidP="006D48B5">
            <w:pPr>
              <w:pStyle w:val="ad"/>
              <w:rPr>
                <w:rFonts w:eastAsia="Malgun Gothic"/>
                <w:b/>
                <w:lang w:val="en-US" w:eastAsia="ko-KR"/>
              </w:rPr>
            </w:pPr>
            <w:r>
              <w:rPr>
                <w:rFonts w:eastAsia="Malgun Gothic" w:hint="eastAsia"/>
                <w:bCs/>
                <w:lang w:val="en-US" w:eastAsia="ko-KR"/>
              </w:rPr>
              <w:t>Samsung</w:t>
            </w:r>
          </w:p>
        </w:tc>
        <w:tc>
          <w:tcPr>
            <w:tcW w:w="2100" w:type="dxa"/>
          </w:tcPr>
          <w:p w14:paraId="305915A7" w14:textId="10460B54" w:rsidR="006D48B5" w:rsidRPr="00F85A5B" w:rsidRDefault="006D48B5" w:rsidP="006D48B5">
            <w:pPr>
              <w:pStyle w:val="ad"/>
              <w:rPr>
                <w:rFonts w:eastAsia="宋体"/>
                <w:lang w:val="en-US"/>
              </w:rPr>
            </w:pPr>
            <w:r>
              <w:rPr>
                <w:rFonts w:eastAsia="Malgun Gothic" w:hint="eastAsia"/>
                <w:lang w:val="en-US" w:eastAsia="ko-KR"/>
              </w:rPr>
              <w:t>Yes</w:t>
            </w:r>
          </w:p>
        </w:tc>
        <w:tc>
          <w:tcPr>
            <w:tcW w:w="5842" w:type="dxa"/>
          </w:tcPr>
          <w:p w14:paraId="64A065A2" w14:textId="77777777" w:rsidR="006D48B5" w:rsidRPr="00F85A5B" w:rsidRDefault="006D48B5" w:rsidP="006D48B5">
            <w:pPr>
              <w:pStyle w:val="ad"/>
              <w:rPr>
                <w:rFonts w:eastAsia="宋体"/>
                <w:lang w:val="en-US"/>
              </w:rPr>
            </w:pPr>
          </w:p>
        </w:tc>
      </w:tr>
      <w:tr w:rsidR="0061362E" w:rsidRPr="00F85A5B" w14:paraId="2718830E" w14:textId="77777777" w:rsidTr="003A59E0">
        <w:tc>
          <w:tcPr>
            <w:tcW w:w="1687" w:type="dxa"/>
          </w:tcPr>
          <w:p w14:paraId="4323569E" w14:textId="74352599"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00" w:type="dxa"/>
          </w:tcPr>
          <w:p w14:paraId="3DBEC7C9" w14:textId="35F05964" w:rsidR="0061362E" w:rsidRPr="00F85A5B" w:rsidRDefault="0061362E" w:rsidP="0061362E">
            <w:pPr>
              <w:pStyle w:val="ad"/>
              <w:rPr>
                <w:rFonts w:eastAsia="宋体"/>
                <w:lang w:val="en-US"/>
              </w:rPr>
            </w:pPr>
            <w:r>
              <w:rPr>
                <w:rFonts w:eastAsia="Malgun Gothic" w:hint="eastAsia"/>
                <w:lang w:val="en-US" w:eastAsia="ko-KR"/>
              </w:rPr>
              <w:t>Yes</w:t>
            </w:r>
          </w:p>
        </w:tc>
        <w:tc>
          <w:tcPr>
            <w:tcW w:w="5842" w:type="dxa"/>
          </w:tcPr>
          <w:p w14:paraId="5B03426F" w14:textId="77777777" w:rsidR="0061362E" w:rsidRPr="00F85A5B" w:rsidRDefault="0061362E" w:rsidP="0061362E">
            <w:pPr>
              <w:pStyle w:val="ad"/>
              <w:rPr>
                <w:rFonts w:eastAsia="宋体"/>
                <w:lang w:val="en-US"/>
              </w:rPr>
            </w:pPr>
          </w:p>
        </w:tc>
      </w:tr>
      <w:tr w:rsidR="00024BB5" w:rsidRPr="00F85A5B" w14:paraId="212B4054" w14:textId="77777777" w:rsidTr="003A59E0">
        <w:tc>
          <w:tcPr>
            <w:tcW w:w="1687" w:type="dxa"/>
          </w:tcPr>
          <w:p w14:paraId="726864AF" w14:textId="37309242"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00" w:type="dxa"/>
          </w:tcPr>
          <w:p w14:paraId="29EB7B0C" w14:textId="5D67ACFD" w:rsidR="00024BB5" w:rsidRPr="00F85A5B" w:rsidRDefault="00024BB5" w:rsidP="00024BB5">
            <w:pPr>
              <w:pStyle w:val="ad"/>
              <w:rPr>
                <w:rFonts w:eastAsia="宋体"/>
                <w:lang w:val="en-US"/>
              </w:rPr>
            </w:pPr>
            <w:r>
              <w:rPr>
                <w:rFonts w:eastAsia="宋体"/>
                <w:lang w:val="en-US"/>
              </w:rPr>
              <w:t>Yes</w:t>
            </w:r>
          </w:p>
        </w:tc>
        <w:tc>
          <w:tcPr>
            <w:tcW w:w="5842" w:type="dxa"/>
          </w:tcPr>
          <w:p w14:paraId="49DC3D5F" w14:textId="77777777" w:rsidR="00024BB5" w:rsidRPr="00F85A5B" w:rsidRDefault="00024BB5" w:rsidP="00024BB5">
            <w:pPr>
              <w:pStyle w:val="ad"/>
              <w:rPr>
                <w:rFonts w:eastAsia="宋体"/>
                <w:lang w:val="en-US"/>
              </w:rPr>
            </w:pPr>
          </w:p>
        </w:tc>
      </w:tr>
      <w:tr w:rsidR="00C97A61" w:rsidRPr="00F85A5B" w14:paraId="798B2D0B" w14:textId="77777777" w:rsidTr="003A59E0">
        <w:tc>
          <w:tcPr>
            <w:tcW w:w="1687" w:type="dxa"/>
          </w:tcPr>
          <w:p w14:paraId="134F8FB0" w14:textId="1987546B" w:rsidR="00C97A61" w:rsidRPr="00F85A5B" w:rsidRDefault="00C97A61" w:rsidP="00C97A61">
            <w:pPr>
              <w:pStyle w:val="ad"/>
              <w:rPr>
                <w:rFonts w:eastAsia="Malgun Gothic"/>
                <w:bCs/>
                <w:lang w:val="en-US" w:eastAsia="ko-KR"/>
              </w:rPr>
            </w:pPr>
            <w:r>
              <w:rPr>
                <w:rFonts w:eastAsia="Malgun Gothic"/>
                <w:bCs/>
                <w:lang w:val="en-US" w:eastAsia="ko-KR"/>
              </w:rPr>
              <w:lastRenderedPageBreak/>
              <w:t>Nokia</w:t>
            </w:r>
          </w:p>
        </w:tc>
        <w:tc>
          <w:tcPr>
            <w:tcW w:w="2100" w:type="dxa"/>
          </w:tcPr>
          <w:p w14:paraId="6E481D1D" w14:textId="77BE46B6" w:rsidR="00C97A61" w:rsidRPr="00F85A5B" w:rsidRDefault="00C97A61" w:rsidP="00C97A61">
            <w:pPr>
              <w:pStyle w:val="ad"/>
              <w:rPr>
                <w:rFonts w:eastAsia="宋体"/>
                <w:lang w:val="en-US"/>
              </w:rPr>
            </w:pPr>
            <w:r>
              <w:rPr>
                <w:rFonts w:eastAsia="宋体"/>
                <w:lang w:val="en-US"/>
              </w:rPr>
              <w:t>Yes</w:t>
            </w:r>
          </w:p>
        </w:tc>
        <w:tc>
          <w:tcPr>
            <w:tcW w:w="5842" w:type="dxa"/>
          </w:tcPr>
          <w:p w14:paraId="5F91DAFE" w14:textId="77777777" w:rsidR="00C97A61" w:rsidRPr="00F85A5B" w:rsidRDefault="00C97A61" w:rsidP="00C97A61">
            <w:pPr>
              <w:pStyle w:val="ad"/>
              <w:rPr>
                <w:rFonts w:eastAsia="宋体"/>
                <w:lang w:val="en-US"/>
              </w:rPr>
            </w:pPr>
          </w:p>
        </w:tc>
      </w:tr>
      <w:tr w:rsidR="00A713F1" w:rsidRPr="00F85A5B" w14:paraId="7676FBCC" w14:textId="77777777" w:rsidTr="003A59E0">
        <w:tc>
          <w:tcPr>
            <w:tcW w:w="1687" w:type="dxa"/>
          </w:tcPr>
          <w:p w14:paraId="242DCD47" w14:textId="4CF8DE2E" w:rsidR="00A713F1" w:rsidRDefault="00A713F1" w:rsidP="00C97A61">
            <w:pPr>
              <w:pStyle w:val="ad"/>
              <w:rPr>
                <w:rFonts w:eastAsia="Malgun Gothic"/>
                <w:bCs/>
                <w:lang w:val="en-US" w:eastAsia="ko-KR"/>
              </w:rPr>
            </w:pPr>
            <w:r>
              <w:rPr>
                <w:rFonts w:eastAsia="Malgun Gothic"/>
                <w:bCs/>
                <w:lang w:val="en-US" w:eastAsia="ko-KR"/>
              </w:rPr>
              <w:t>ZTE</w:t>
            </w:r>
          </w:p>
        </w:tc>
        <w:tc>
          <w:tcPr>
            <w:tcW w:w="2100" w:type="dxa"/>
          </w:tcPr>
          <w:p w14:paraId="0C28EFF8" w14:textId="0E8D83AD" w:rsidR="00A713F1" w:rsidRDefault="00A713F1" w:rsidP="00C97A61">
            <w:pPr>
              <w:pStyle w:val="ad"/>
              <w:rPr>
                <w:rFonts w:eastAsia="宋体"/>
                <w:lang w:val="en-US"/>
              </w:rPr>
            </w:pPr>
            <w:r>
              <w:rPr>
                <w:rFonts w:eastAsia="宋体"/>
                <w:lang w:val="en-US"/>
              </w:rPr>
              <w:t>Yes</w:t>
            </w:r>
          </w:p>
        </w:tc>
        <w:tc>
          <w:tcPr>
            <w:tcW w:w="5842" w:type="dxa"/>
          </w:tcPr>
          <w:p w14:paraId="198AA209" w14:textId="77777777" w:rsidR="00A713F1" w:rsidRPr="00F85A5B" w:rsidRDefault="00A713F1" w:rsidP="00C97A61">
            <w:pPr>
              <w:pStyle w:val="ad"/>
              <w:rPr>
                <w:rFonts w:eastAsia="宋体"/>
                <w:lang w:val="en-US"/>
              </w:rPr>
            </w:pPr>
          </w:p>
        </w:tc>
      </w:tr>
      <w:tr w:rsidR="00ED06E3" w:rsidRPr="00F85A5B" w14:paraId="6B4DD0A4" w14:textId="77777777" w:rsidTr="003A59E0">
        <w:tc>
          <w:tcPr>
            <w:tcW w:w="1687" w:type="dxa"/>
          </w:tcPr>
          <w:p w14:paraId="0599CA6F" w14:textId="248EF9FF" w:rsidR="00ED06E3" w:rsidRDefault="00ED06E3" w:rsidP="00C97A61">
            <w:pPr>
              <w:pStyle w:val="ad"/>
              <w:rPr>
                <w:rFonts w:eastAsia="Malgun Gothic"/>
                <w:bCs/>
                <w:lang w:val="en-US" w:eastAsia="ko-KR"/>
              </w:rPr>
            </w:pPr>
            <w:r>
              <w:rPr>
                <w:rFonts w:eastAsia="Malgun Gothic"/>
                <w:bCs/>
                <w:lang w:val="en-US" w:eastAsia="ko-KR"/>
              </w:rPr>
              <w:t>MediaTek</w:t>
            </w:r>
          </w:p>
        </w:tc>
        <w:tc>
          <w:tcPr>
            <w:tcW w:w="2100" w:type="dxa"/>
          </w:tcPr>
          <w:p w14:paraId="77F7BF84" w14:textId="1C19658F" w:rsidR="00ED06E3" w:rsidRDefault="00ED06E3" w:rsidP="00C97A61">
            <w:pPr>
              <w:pStyle w:val="ad"/>
              <w:rPr>
                <w:rFonts w:eastAsia="宋体"/>
                <w:lang w:val="en-US"/>
              </w:rPr>
            </w:pPr>
            <w:r>
              <w:rPr>
                <w:rFonts w:eastAsia="宋体"/>
                <w:lang w:val="en-US"/>
              </w:rPr>
              <w:t>Yes</w:t>
            </w:r>
          </w:p>
        </w:tc>
        <w:tc>
          <w:tcPr>
            <w:tcW w:w="5842" w:type="dxa"/>
          </w:tcPr>
          <w:p w14:paraId="767B17D2" w14:textId="77777777" w:rsidR="00ED06E3" w:rsidRPr="00F85A5B" w:rsidRDefault="00ED06E3" w:rsidP="00C97A61">
            <w:pPr>
              <w:pStyle w:val="ad"/>
              <w:rPr>
                <w:rFonts w:eastAsia="宋体"/>
                <w:lang w:val="en-US"/>
              </w:rPr>
            </w:pPr>
          </w:p>
        </w:tc>
      </w:tr>
      <w:tr w:rsidR="00ED06E3" w:rsidRPr="00F85A5B" w14:paraId="37C38078" w14:textId="77777777" w:rsidTr="003A59E0">
        <w:tc>
          <w:tcPr>
            <w:tcW w:w="1687" w:type="dxa"/>
          </w:tcPr>
          <w:p w14:paraId="7F686CA2" w14:textId="1559E217" w:rsidR="00ED06E3" w:rsidRDefault="00ED06E3" w:rsidP="00C97A61">
            <w:pPr>
              <w:pStyle w:val="ad"/>
              <w:rPr>
                <w:rFonts w:eastAsia="Malgun Gothic"/>
                <w:bCs/>
                <w:lang w:val="en-US" w:eastAsia="ko-KR"/>
              </w:rPr>
            </w:pPr>
            <w:r>
              <w:rPr>
                <w:rFonts w:eastAsia="Malgun Gothic"/>
                <w:bCs/>
                <w:lang w:val="en-US" w:eastAsia="ko-KR"/>
              </w:rPr>
              <w:t>CATT</w:t>
            </w:r>
          </w:p>
        </w:tc>
        <w:tc>
          <w:tcPr>
            <w:tcW w:w="2100" w:type="dxa"/>
          </w:tcPr>
          <w:p w14:paraId="641C81C7" w14:textId="1184B09C" w:rsidR="00ED06E3" w:rsidRDefault="00ED06E3" w:rsidP="00C97A61">
            <w:pPr>
              <w:pStyle w:val="ad"/>
              <w:rPr>
                <w:rFonts w:eastAsia="宋体"/>
                <w:lang w:val="en-US"/>
              </w:rPr>
            </w:pPr>
            <w:r>
              <w:rPr>
                <w:rFonts w:eastAsia="宋体"/>
                <w:lang w:val="en-US"/>
              </w:rPr>
              <w:t>Yes</w:t>
            </w:r>
          </w:p>
        </w:tc>
        <w:tc>
          <w:tcPr>
            <w:tcW w:w="5842" w:type="dxa"/>
          </w:tcPr>
          <w:p w14:paraId="34ABA41B" w14:textId="77777777" w:rsidR="00ED06E3" w:rsidRPr="00F85A5B" w:rsidRDefault="00ED06E3" w:rsidP="00C97A61">
            <w:pPr>
              <w:pStyle w:val="ad"/>
              <w:rPr>
                <w:rFonts w:eastAsia="宋体"/>
                <w:lang w:val="en-US"/>
              </w:rPr>
            </w:pPr>
          </w:p>
        </w:tc>
      </w:tr>
      <w:tr w:rsidR="00C31DA8" w:rsidRPr="00F85A5B" w14:paraId="39ACFCFD" w14:textId="77777777" w:rsidTr="003A59E0">
        <w:tc>
          <w:tcPr>
            <w:tcW w:w="1687" w:type="dxa"/>
          </w:tcPr>
          <w:p w14:paraId="760FC880" w14:textId="21A49D40" w:rsidR="00C31DA8" w:rsidRDefault="00C31DA8" w:rsidP="00C97A61">
            <w:pPr>
              <w:pStyle w:val="ad"/>
              <w:rPr>
                <w:rFonts w:eastAsia="Malgun Gothic"/>
                <w:bCs/>
                <w:lang w:val="en-US" w:eastAsia="ko-KR"/>
              </w:rPr>
            </w:pPr>
            <w:r>
              <w:rPr>
                <w:rFonts w:eastAsia="Malgun Gothic"/>
                <w:bCs/>
                <w:lang w:val="en-US" w:eastAsia="ko-KR"/>
              </w:rPr>
              <w:t>Apple</w:t>
            </w:r>
          </w:p>
        </w:tc>
        <w:tc>
          <w:tcPr>
            <w:tcW w:w="2100" w:type="dxa"/>
          </w:tcPr>
          <w:p w14:paraId="568BCF22" w14:textId="1020B200" w:rsidR="00C31DA8" w:rsidRDefault="00C31DA8" w:rsidP="00C97A61">
            <w:pPr>
              <w:pStyle w:val="ad"/>
              <w:rPr>
                <w:rFonts w:eastAsia="宋体"/>
                <w:lang w:val="en-US"/>
              </w:rPr>
            </w:pPr>
            <w:r>
              <w:rPr>
                <w:rFonts w:eastAsia="宋体"/>
                <w:lang w:val="en-US"/>
              </w:rPr>
              <w:t>Yes</w:t>
            </w:r>
          </w:p>
        </w:tc>
        <w:tc>
          <w:tcPr>
            <w:tcW w:w="5842" w:type="dxa"/>
          </w:tcPr>
          <w:p w14:paraId="4C963646" w14:textId="5C9696D9" w:rsidR="00C31DA8" w:rsidRPr="00F85A5B" w:rsidRDefault="00C31DA8" w:rsidP="00C97A61">
            <w:pPr>
              <w:pStyle w:val="ad"/>
              <w:rPr>
                <w:rFonts w:eastAsia="宋体"/>
                <w:lang w:val="en-US"/>
              </w:rPr>
            </w:pPr>
            <w:r>
              <w:rPr>
                <w:rFonts w:eastAsia="宋体"/>
                <w:lang w:val="en-US"/>
              </w:rPr>
              <w:t>Reusing the LTE formula is the way to go.</w:t>
            </w:r>
          </w:p>
        </w:tc>
      </w:tr>
      <w:tr w:rsidR="00586A45" w:rsidRPr="00F85A5B" w14:paraId="1FE557C6" w14:textId="77777777" w:rsidTr="003A59E0">
        <w:tc>
          <w:tcPr>
            <w:tcW w:w="1687" w:type="dxa"/>
          </w:tcPr>
          <w:p w14:paraId="3282AA43" w14:textId="3C0A3054" w:rsidR="00586A45" w:rsidRDefault="00586A45" w:rsidP="00C97A61">
            <w:pPr>
              <w:pStyle w:val="ad"/>
              <w:rPr>
                <w:rFonts w:eastAsia="Malgun Gothic"/>
                <w:bCs/>
                <w:lang w:val="en-US" w:eastAsia="ko-KR"/>
              </w:rPr>
            </w:pPr>
            <w:r>
              <w:rPr>
                <w:rFonts w:eastAsia="Malgun Gothic"/>
                <w:bCs/>
                <w:lang w:val="en-US" w:eastAsia="ko-KR"/>
              </w:rPr>
              <w:t>Futurewei</w:t>
            </w:r>
          </w:p>
        </w:tc>
        <w:tc>
          <w:tcPr>
            <w:tcW w:w="2100" w:type="dxa"/>
          </w:tcPr>
          <w:p w14:paraId="59CAA188" w14:textId="12B2E08A" w:rsidR="00586A45" w:rsidRDefault="00586A45" w:rsidP="00C97A61">
            <w:pPr>
              <w:pStyle w:val="ad"/>
              <w:rPr>
                <w:rFonts w:eastAsia="宋体"/>
                <w:lang w:val="en-US"/>
              </w:rPr>
            </w:pPr>
            <w:r>
              <w:rPr>
                <w:rFonts w:eastAsia="宋体"/>
                <w:lang w:val="en-US"/>
              </w:rPr>
              <w:t>Yes</w:t>
            </w:r>
          </w:p>
        </w:tc>
        <w:tc>
          <w:tcPr>
            <w:tcW w:w="5842" w:type="dxa"/>
          </w:tcPr>
          <w:p w14:paraId="4DA3CC67" w14:textId="77777777" w:rsidR="00586A45" w:rsidRDefault="00586A45" w:rsidP="00C97A61">
            <w:pPr>
              <w:pStyle w:val="ad"/>
              <w:rPr>
                <w:rFonts w:eastAsia="宋体"/>
                <w:lang w:val="en-US"/>
              </w:rPr>
            </w:pPr>
          </w:p>
        </w:tc>
      </w:tr>
      <w:tr w:rsidR="000475F8" w:rsidRPr="00F85A5B" w14:paraId="1A1A9AAA" w14:textId="77777777" w:rsidTr="003A59E0">
        <w:tc>
          <w:tcPr>
            <w:tcW w:w="1687" w:type="dxa"/>
          </w:tcPr>
          <w:p w14:paraId="1B5DECEB" w14:textId="17379C59" w:rsidR="000475F8" w:rsidRDefault="000475F8" w:rsidP="000475F8">
            <w:pPr>
              <w:pStyle w:val="ad"/>
              <w:rPr>
                <w:rFonts w:eastAsia="Malgun Gothic"/>
                <w:bCs/>
                <w:lang w:val="en-US" w:eastAsia="ko-KR"/>
              </w:rPr>
            </w:pPr>
            <w:r>
              <w:rPr>
                <w:rFonts w:eastAsia="DengXian"/>
                <w:bCs/>
                <w:lang w:val="en-US"/>
              </w:rPr>
              <w:t>Ericsson</w:t>
            </w:r>
          </w:p>
        </w:tc>
        <w:tc>
          <w:tcPr>
            <w:tcW w:w="2100" w:type="dxa"/>
          </w:tcPr>
          <w:p w14:paraId="7D56AEC9" w14:textId="4B75AE04" w:rsidR="000475F8" w:rsidRDefault="000475F8" w:rsidP="000475F8">
            <w:pPr>
              <w:pStyle w:val="ad"/>
              <w:rPr>
                <w:rFonts w:eastAsia="宋体"/>
                <w:lang w:val="en-US"/>
              </w:rPr>
            </w:pPr>
            <w:r>
              <w:rPr>
                <w:rFonts w:eastAsia="宋体"/>
                <w:lang w:val="en-US"/>
              </w:rPr>
              <w:t>Yes</w:t>
            </w:r>
          </w:p>
        </w:tc>
        <w:tc>
          <w:tcPr>
            <w:tcW w:w="5842" w:type="dxa"/>
          </w:tcPr>
          <w:p w14:paraId="017C56CD" w14:textId="7CA1A551" w:rsidR="000475F8" w:rsidRDefault="000475F8" w:rsidP="000475F8">
            <w:pPr>
              <w:pStyle w:val="ad"/>
              <w:rPr>
                <w:rFonts w:eastAsia="宋体"/>
                <w:lang w:val="en-US"/>
              </w:rPr>
            </w:pPr>
            <w:r>
              <w:rPr>
                <w:rFonts w:eastAsia="宋体"/>
                <w:lang w:val="en-US"/>
              </w:rPr>
              <w:t xml:space="preserve">It is okay to use the LTE mechanism of PH calculation as baseline for RRC_IDLE eDRX cycle longer than 10.24 s. </w:t>
            </w:r>
          </w:p>
        </w:tc>
      </w:tr>
      <w:tr w:rsidR="00FC4451" w:rsidRPr="00F85A5B" w14:paraId="22D98F58" w14:textId="77777777" w:rsidTr="003A59E0">
        <w:tc>
          <w:tcPr>
            <w:tcW w:w="1687" w:type="dxa"/>
          </w:tcPr>
          <w:p w14:paraId="3354A71C" w14:textId="45CAB95C" w:rsidR="00FC4451" w:rsidRPr="00FC4451" w:rsidRDefault="00FC4451" w:rsidP="000475F8">
            <w:pPr>
              <w:pStyle w:val="ad"/>
              <w:rPr>
                <w:rFonts w:eastAsiaTheme="minorEastAsia"/>
                <w:bCs/>
                <w:lang w:val="en-US" w:eastAsia="ja-JP"/>
              </w:rPr>
            </w:pPr>
            <w:r>
              <w:rPr>
                <w:rFonts w:eastAsiaTheme="minorEastAsia" w:hint="eastAsia"/>
                <w:bCs/>
                <w:lang w:val="en-US" w:eastAsia="ja-JP"/>
              </w:rPr>
              <w:t>DENSO</w:t>
            </w:r>
          </w:p>
        </w:tc>
        <w:tc>
          <w:tcPr>
            <w:tcW w:w="2100" w:type="dxa"/>
          </w:tcPr>
          <w:p w14:paraId="519BA135" w14:textId="4F4A146B" w:rsidR="00FC4451" w:rsidRPr="00FC4451" w:rsidRDefault="00FC4451" w:rsidP="000475F8">
            <w:pPr>
              <w:pStyle w:val="ad"/>
              <w:rPr>
                <w:rFonts w:eastAsiaTheme="minorEastAsia"/>
                <w:lang w:val="en-US" w:eastAsia="ja-JP"/>
              </w:rPr>
            </w:pPr>
            <w:r>
              <w:rPr>
                <w:rFonts w:eastAsiaTheme="minorEastAsia" w:hint="eastAsia"/>
                <w:lang w:val="en-US" w:eastAsia="ja-JP"/>
              </w:rPr>
              <w:t>Yes</w:t>
            </w:r>
          </w:p>
        </w:tc>
        <w:tc>
          <w:tcPr>
            <w:tcW w:w="5842" w:type="dxa"/>
          </w:tcPr>
          <w:p w14:paraId="5A845C66" w14:textId="77777777" w:rsidR="00FC4451" w:rsidRDefault="00FC4451" w:rsidP="000475F8">
            <w:pPr>
              <w:pStyle w:val="ad"/>
              <w:rPr>
                <w:rFonts w:eastAsia="宋体"/>
                <w:lang w:val="en-US"/>
              </w:rPr>
            </w:pPr>
          </w:p>
        </w:tc>
      </w:tr>
      <w:tr w:rsidR="003A59E0" w14:paraId="2AF07A66" w14:textId="77777777" w:rsidTr="003A59E0">
        <w:tc>
          <w:tcPr>
            <w:tcW w:w="1687" w:type="dxa"/>
          </w:tcPr>
          <w:p w14:paraId="6AF95775" w14:textId="77777777" w:rsidR="003A59E0" w:rsidRDefault="003A59E0" w:rsidP="005B18B5">
            <w:pPr>
              <w:pStyle w:val="ad"/>
              <w:rPr>
                <w:rFonts w:eastAsia="DengXian"/>
                <w:bCs/>
                <w:lang w:val="en-US"/>
              </w:rPr>
            </w:pPr>
            <w:r>
              <w:rPr>
                <w:rFonts w:eastAsia="DengXian"/>
                <w:bCs/>
                <w:lang w:val="en-US"/>
              </w:rPr>
              <w:t>vivo</w:t>
            </w:r>
          </w:p>
        </w:tc>
        <w:tc>
          <w:tcPr>
            <w:tcW w:w="2100" w:type="dxa"/>
          </w:tcPr>
          <w:p w14:paraId="7A9D0475" w14:textId="77777777" w:rsidR="003A59E0" w:rsidRDefault="003A59E0" w:rsidP="005B18B5">
            <w:pPr>
              <w:pStyle w:val="ad"/>
              <w:rPr>
                <w:rFonts w:eastAsia="宋体"/>
                <w:lang w:val="en-US"/>
              </w:rPr>
            </w:pPr>
            <w:r>
              <w:rPr>
                <w:rFonts w:eastAsia="宋体" w:hint="eastAsia"/>
                <w:lang w:val="en-US"/>
              </w:rPr>
              <w:t>Y</w:t>
            </w:r>
            <w:r>
              <w:rPr>
                <w:rFonts w:eastAsia="宋体"/>
                <w:lang w:val="en-US"/>
              </w:rPr>
              <w:t>es</w:t>
            </w:r>
          </w:p>
        </w:tc>
        <w:tc>
          <w:tcPr>
            <w:tcW w:w="5842" w:type="dxa"/>
          </w:tcPr>
          <w:p w14:paraId="74C0FE80" w14:textId="77777777" w:rsidR="003A59E0" w:rsidRDefault="003A59E0" w:rsidP="005B18B5">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28" w:type="dxa"/>
        <w:tblInd w:w="119" w:type="dxa"/>
        <w:tblLook w:val="04A0" w:firstRow="1" w:lastRow="0" w:firstColumn="1" w:lastColumn="0" w:noHBand="0" w:noVBand="1"/>
      </w:tblPr>
      <w:tblGrid>
        <w:gridCol w:w="1685"/>
        <w:gridCol w:w="1551"/>
        <w:gridCol w:w="6392"/>
      </w:tblGrid>
      <w:tr w:rsidR="00E54AEA" w:rsidRPr="006C61B9" w14:paraId="548EE39B" w14:textId="77777777" w:rsidTr="003A59E0">
        <w:tc>
          <w:tcPr>
            <w:tcW w:w="1685"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51"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92"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3A59E0">
        <w:tc>
          <w:tcPr>
            <w:tcW w:w="1685" w:type="dxa"/>
          </w:tcPr>
          <w:p w14:paraId="08BEA41A" w14:textId="3B5AD544" w:rsidR="00E54AEA" w:rsidRPr="006C61B9" w:rsidRDefault="008D3444" w:rsidP="006833C2">
            <w:pPr>
              <w:rPr>
                <w:rFonts w:eastAsia="DengXian"/>
                <w:bCs/>
              </w:rPr>
            </w:pPr>
            <w:r>
              <w:rPr>
                <w:rFonts w:eastAsia="DengXian"/>
                <w:bCs/>
              </w:rPr>
              <w:t>Qualcomm</w:t>
            </w:r>
          </w:p>
        </w:tc>
        <w:tc>
          <w:tcPr>
            <w:tcW w:w="1551" w:type="dxa"/>
          </w:tcPr>
          <w:p w14:paraId="14AA376A" w14:textId="6034E069" w:rsidR="00E54AEA" w:rsidRPr="006C61B9" w:rsidRDefault="008D3444" w:rsidP="006833C2">
            <w:r>
              <w:t>1, 3</w:t>
            </w:r>
          </w:p>
        </w:tc>
        <w:tc>
          <w:tcPr>
            <w:tcW w:w="6392"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3A59E0">
        <w:tc>
          <w:tcPr>
            <w:tcW w:w="1685"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51" w:type="dxa"/>
          </w:tcPr>
          <w:p w14:paraId="04397265" w14:textId="3E0186D6" w:rsidR="00902312" w:rsidRPr="006C61B9" w:rsidRDefault="00902312" w:rsidP="00902312">
            <w:r>
              <w:rPr>
                <w:rFonts w:hint="eastAsia"/>
              </w:rPr>
              <w:t>O</w:t>
            </w:r>
            <w:r>
              <w:t>ption 3</w:t>
            </w:r>
          </w:p>
        </w:tc>
        <w:tc>
          <w:tcPr>
            <w:tcW w:w="6392"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3A59E0">
        <w:tc>
          <w:tcPr>
            <w:tcW w:w="1685" w:type="dxa"/>
          </w:tcPr>
          <w:p w14:paraId="07D1D08C" w14:textId="0672C7C0" w:rsidR="001D374F" w:rsidRPr="006C61B9" w:rsidRDefault="001D374F" w:rsidP="001D374F">
            <w:pPr>
              <w:rPr>
                <w:rFonts w:eastAsia="Malgun Gothic"/>
                <w:bCs/>
                <w:lang w:eastAsia="ko-KR"/>
              </w:rPr>
            </w:pPr>
            <w:r>
              <w:rPr>
                <w:rFonts w:eastAsia="Malgun Gothic"/>
                <w:bCs/>
                <w:lang w:eastAsia="ko-KR"/>
              </w:rPr>
              <w:t>Huawei, HiSilicon</w:t>
            </w:r>
          </w:p>
        </w:tc>
        <w:tc>
          <w:tcPr>
            <w:tcW w:w="1551" w:type="dxa"/>
          </w:tcPr>
          <w:p w14:paraId="173A3678" w14:textId="7C65D6F4" w:rsidR="001D374F" w:rsidRPr="006C61B9" w:rsidRDefault="001D374F" w:rsidP="001D374F">
            <w:r>
              <w:t>Option</w:t>
            </w:r>
            <w:r>
              <w:rPr>
                <w:rFonts w:hint="eastAsia"/>
              </w:rPr>
              <w:t>1</w:t>
            </w:r>
          </w:p>
        </w:tc>
        <w:tc>
          <w:tcPr>
            <w:tcW w:w="6392"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3A59E0">
        <w:tc>
          <w:tcPr>
            <w:tcW w:w="1685"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51" w:type="dxa"/>
          </w:tcPr>
          <w:p w14:paraId="53BD772A" w14:textId="11CAB7EA" w:rsidR="00EF6EF0" w:rsidRPr="006C61B9" w:rsidRDefault="00EF6EF0" w:rsidP="00EF6EF0">
            <w:r>
              <w:t>Option</w:t>
            </w:r>
            <w:r>
              <w:rPr>
                <w:rFonts w:hint="eastAsia"/>
              </w:rPr>
              <w:t>1</w:t>
            </w:r>
          </w:p>
        </w:tc>
        <w:tc>
          <w:tcPr>
            <w:tcW w:w="6392" w:type="dxa"/>
          </w:tcPr>
          <w:p w14:paraId="26916173" w14:textId="77777777" w:rsidR="00EF6EF0" w:rsidRPr="006C61B9" w:rsidRDefault="00EF6EF0" w:rsidP="00EF6EF0"/>
        </w:tc>
      </w:tr>
      <w:tr w:rsidR="00F57408" w:rsidRPr="006C61B9" w14:paraId="6CC37ABA" w14:textId="77777777" w:rsidTr="003A59E0">
        <w:tc>
          <w:tcPr>
            <w:tcW w:w="1685" w:type="dxa"/>
          </w:tcPr>
          <w:p w14:paraId="648B4E62" w14:textId="77777777" w:rsidR="00F57408" w:rsidRPr="006C61B9" w:rsidRDefault="00F57408" w:rsidP="00C97A61">
            <w:pPr>
              <w:rPr>
                <w:rFonts w:eastAsia="DengXian"/>
                <w:bCs/>
              </w:rPr>
            </w:pPr>
            <w:r>
              <w:rPr>
                <w:rFonts w:eastAsia="DengXian"/>
                <w:bCs/>
              </w:rPr>
              <w:lastRenderedPageBreak/>
              <w:t>Intel</w:t>
            </w:r>
          </w:p>
        </w:tc>
        <w:tc>
          <w:tcPr>
            <w:tcW w:w="1551" w:type="dxa"/>
          </w:tcPr>
          <w:p w14:paraId="4F4AEB94" w14:textId="77777777" w:rsidR="00F57408" w:rsidRPr="006C61B9" w:rsidRDefault="00F57408" w:rsidP="00C97A61">
            <w:r>
              <w:t>See comment</w:t>
            </w:r>
          </w:p>
        </w:tc>
        <w:tc>
          <w:tcPr>
            <w:tcW w:w="6392"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afc"/>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afc"/>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3A59E0">
        <w:tc>
          <w:tcPr>
            <w:tcW w:w="1685"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51" w:type="dxa"/>
          </w:tcPr>
          <w:p w14:paraId="461047BD" w14:textId="78E1A5B7" w:rsidR="006D48B5" w:rsidRPr="006C61B9" w:rsidRDefault="006D48B5" w:rsidP="006D48B5">
            <w:r>
              <w:rPr>
                <w:rFonts w:eastAsia="Malgun Gothic" w:hint="eastAsia"/>
                <w:lang w:eastAsia="ko-KR"/>
              </w:rPr>
              <w:t>1</w:t>
            </w:r>
          </w:p>
        </w:tc>
        <w:tc>
          <w:tcPr>
            <w:tcW w:w="6392"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3A59E0">
        <w:tc>
          <w:tcPr>
            <w:tcW w:w="1685"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51"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92" w:type="dxa"/>
          </w:tcPr>
          <w:p w14:paraId="7EC67481" w14:textId="77777777" w:rsidR="006D48B5" w:rsidRPr="006C61B9" w:rsidRDefault="006D48B5" w:rsidP="006D48B5"/>
        </w:tc>
      </w:tr>
      <w:tr w:rsidR="00024BB5" w:rsidRPr="006C61B9" w14:paraId="1EA1316D" w14:textId="77777777" w:rsidTr="003A59E0">
        <w:tc>
          <w:tcPr>
            <w:tcW w:w="1685"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51" w:type="dxa"/>
          </w:tcPr>
          <w:p w14:paraId="159439AD" w14:textId="448268A4" w:rsidR="00024BB5" w:rsidRPr="006C61B9" w:rsidRDefault="00024BB5" w:rsidP="00024BB5">
            <w:r>
              <w:t>1 (3 OK if fine with SA/CT)</w:t>
            </w:r>
          </w:p>
        </w:tc>
        <w:tc>
          <w:tcPr>
            <w:tcW w:w="6392"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3A59E0">
        <w:tc>
          <w:tcPr>
            <w:tcW w:w="1685"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51" w:type="dxa"/>
          </w:tcPr>
          <w:p w14:paraId="60696BAD" w14:textId="360A37A8" w:rsidR="00C97A61" w:rsidRPr="006C61B9" w:rsidRDefault="00C97A61" w:rsidP="00C97A61">
            <w:r>
              <w:t>1, 3</w:t>
            </w:r>
          </w:p>
        </w:tc>
        <w:tc>
          <w:tcPr>
            <w:tcW w:w="6392" w:type="dxa"/>
          </w:tcPr>
          <w:p w14:paraId="4754BB6A" w14:textId="77777777" w:rsidR="00C97A61" w:rsidRPr="006C61B9" w:rsidRDefault="00C97A61" w:rsidP="00C97A61"/>
        </w:tc>
      </w:tr>
      <w:tr w:rsidR="00A713F1" w:rsidRPr="006C61B9" w14:paraId="4A3C2EDE" w14:textId="77777777" w:rsidTr="003A59E0">
        <w:tc>
          <w:tcPr>
            <w:tcW w:w="1685" w:type="dxa"/>
          </w:tcPr>
          <w:p w14:paraId="71AEBEAC" w14:textId="00F72F11" w:rsidR="00A713F1" w:rsidRDefault="00A713F1" w:rsidP="00A713F1">
            <w:pPr>
              <w:rPr>
                <w:rFonts w:eastAsia="Malgun Gothic"/>
                <w:bCs/>
                <w:lang w:eastAsia="ko-KR"/>
              </w:rPr>
            </w:pPr>
            <w:r>
              <w:rPr>
                <w:rFonts w:hint="eastAsia"/>
                <w:bCs/>
              </w:rPr>
              <w:t>ZTE</w:t>
            </w:r>
          </w:p>
        </w:tc>
        <w:tc>
          <w:tcPr>
            <w:tcW w:w="1551" w:type="dxa"/>
          </w:tcPr>
          <w:p w14:paraId="57D5C9FD" w14:textId="25D557C0" w:rsidR="00A713F1" w:rsidRDefault="00A713F1" w:rsidP="00A713F1">
            <w:r>
              <w:rPr>
                <w:rFonts w:hint="eastAsia"/>
              </w:rPr>
              <w:t>see comments</w:t>
            </w:r>
          </w:p>
        </w:tc>
        <w:tc>
          <w:tcPr>
            <w:tcW w:w="6392"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r w:rsidR="00144072" w:rsidRPr="006C61B9" w14:paraId="6901D1F4" w14:textId="77777777" w:rsidTr="003A59E0">
        <w:tc>
          <w:tcPr>
            <w:tcW w:w="1685" w:type="dxa"/>
          </w:tcPr>
          <w:p w14:paraId="28FBDD8F" w14:textId="0AF6F27D" w:rsidR="00144072" w:rsidRDefault="00144072" w:rsidP="00A713F1">
            <w:pPr>
              <w:rPr>
                <w:bCs/>
              </w:rPr>
            </w:pPr>
            <w:r>
              <w:rPr>
                <w:rFonts w:eastAsia="Malgun Gothic"/>
                <w:bCs/>
                <w:lang w:eastAsia="ko-KR"/>
              </w:rPr>
              <w:t>MediaTek</w:t>
            </w:r>
          </w:p>
        </w:tc>
        <w:tc>
          <w:tcPr>
            <w:tcW w:w="1551" w:type="dxa"/>
          </w:tcPr>
          <w:p w14:paraId="616F6CD2" w14:textId="3EC15A29" w:rsidR="00144072" w:rsidRDefault="00144072" w:rsidP="00A713F1">
            <w:r>
              <w:t>1, 2, 3</w:t>
            </w:r>
          </w:p>
        </w:tc>
        <w:tc>
          <w:tcPr>
            <w:tcW w:w="6392"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3A59E0">
        <w:tc>
          <w:tcPr>
            <w:tcW w:w="1685" w:type="dxa"/>
          </w:tcPr>
          <w:p w14:paraId="3F6601D5" w14:textId="65E23A59" w:rsidR="002536FF" w:rsidRDefault="002536FF" w:rsidP="00A713F1">
            <w:pPr>
              <w:rPr>
                <w:bCs/>
              </w:rPr>
            </w:pPr>
            <w:r>
              <w:rPr>
                <w:rFonts w:eastAsia="Malgun Gothic"/>
                <w:bCs/>
                <w:lang w:eastAsia="ko-KR"/>
              </w:rPr>
              <w:t>CATT</w:t>
            </w:r>
          </w:p>
        </w:tc>
        <w:tc>
          <w:tcPr>
            <w:tcW w:w="1551" w:type="dxa"/>
          </w:tcPr>
          <w:p w14:paraId="476128F6" w14:textId="32E54788" w:rsidR="002536FF" w:rsidRDefault="002536FF" w:rsidP="00A713F1">
            <w:r>
              <w:t>1</w:t>
            </w:r>
          </w:p>
        </w:tc>
        <w:tc>
          <w:tcPr>
            <w:tcW w:w="6392"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3A59E0">
        <w:tc>
          <w:tcPr>
            <w:tcW w:w="1685"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51" w:type="dxa"/>
          </w:tcPr>
          <w:p w14:paraId="7D15B6E4" w14:textId="0BD170C6" w:rsidR="00C31DA8" w:rsidRDefault="00C31DA8" w:rsidP="00A713F1">
            <w:r>
              <w:t>1</w:t>
            </w:r>
          </w:p>
        </w:tc>
        <w:tc>
          <w:tcPr>
            <w:tcW w:w="6392"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3A59E0">
        <w:tc>
          <w:tcPr>
            <w:tcW w:w="1685" w:type="dxa"/>
          </w:tcPr>
          <w:p w14:paraId="6CA5EBB8" w14:textId="54ABF7F6" w:rsidR="00586A45" w:rsidRDefault="00586A45" w:rsidP="00A713F1">
            <w:pPr>
              <w:rPr>
                <w:rFonts w:eastAsia="Malgun Gothic"/>
                <w:bCs/>
                <w:lang w:eastAsia="ko-KR"/>
              </w:rPr>
            </w:pPr>
            <w:r>
              <w:rPr>
                <w:rFonts w:eastAsia="Malgun Gothic"/>
                <w:bCs/>
                <w:lang w:eastAsia="ko-KR"/>
              </w:rPr>
              <w:t>Futurewei</w:t>
            </w:r>
          </w:p>
        </w:tc>
        <w:tc>
          <w:tcPr>
            <w:tcW w:w="1551" w:type="dxa"/>
          </w:tcPr>
          <w:p w14:paraId="3450DD84" w14:textId="4B4E92CF" w:rsidR="00586A45" w:rsidRDefault="00586A45" w:rsidP="00A713F1">
            <w:r>
              <w:t>Option 1</w:t>
            </w:r>
          </w:p>
        </w:tc>
        <w:tc>
          <w:tcPr>
            <w:tcW w:w="6392" w:type="dxa"/>
          </w:tcPr>
          <w:p w14:paraId="1D4EEB8B" w14:textId="77777777" w:rsidR="00586A45" w:rsidRDefault="00586A45" w:rsidP="00A713F1"/>
        </w:tc>
      </w:tr>
      <w:tr w:rsidR="00571119" w:rsidRPr="006C61B9" w14:paraId="48D5ECC1" w14:textId="77777777" w:rsidTr="003A59E0">
        <w:tc>
          <w:tcPr>
            <w:tcW w:w="1685" w:type="dxa"/>
          </w:tcPr>
          <w:p w14:paraId="176C8568" w14:textId="47949723" w:rsidR="00571119" w:rsidRDefault="00571119" w:rsidP="00571119">
            <w:pPr>
              <w:rPr>
                <w:rFonts w:eastAsia="Malgun Gothic"/>
                <w:bCs/>
                <w:lang w:eastAsia="ko-KR"/>
              </w:rPr>
            </w:pPr>
            <w:r>
              <w:rPr>
                <w:rFonts w:eastAsia="DengXian"/>
                <w:bCs/>
              </w:rPr>
              <w:t>Ericsson</w:t>
            </w:r>
          </w:p>
        </w:tc>
        <w:tc>
          <w:tcPr>
            <w:tcW w:w="1551" w:type="dxa"/>
          </w:tcPr>
          <w:p w14:paraId="3946B442" w14:textId="2A76F3C8" w:rsidR="00571119" w:rsidRDefault="00571119" w:rsidP="00571119">
            <w:r>
              <w:t>Option 1, Option 3 OK as well</w:t>
            </w:r>
          </w:p>
        </w:tc>
        <w:tc>
          <w:tcPr>
            <w:tcW w:w="6392" w:type="dxa"/>
          </w:tcPr>
          <w:p w14:paraId="3072FFDF" w14:textId="77777777" w:rsidR="00571119" w:rsidRDefault="00571119" w:rsidP="00571119">
            <w:r>
              <w:t xml:space="preserve">Having the LTE baseline is okay, for IDLE and INACTIVE eDRX cycles. </w:t>
            </w:r>
          </w:p>
          <w:p w14:paraId="687E1AC5" w14:textId="46CEDB0A" w:rsidR="00571119" w:rsidRDefault="00571119" w:rsidP="00571119">
            <w:r>
              <w:t>If further progress will be made for INACTIVE &gt; 10.24 s, we can revise as necessary.</w:t>
            </w:r>
          </w:p>
        </w:tc>
      </w:tr>
      <w:tr w:rsidR="00FC4451" w:rsidRPr="006C61B9" w14:paraId="5A87096C" w14:textId="77777777" w:rsidTr="003A59E0">
        <w:tc>
          <w:tcPr>
            <w:tcW w:w="1685" w:type="dxa"/>
          </w:tcPr>
          <w:p w14:paraId="392A0976" w14:textId="3C36D304" w:rsidR="00FC4451" w:rsidRDefault="00FC4451" w:rsidP="00FC4451">
            <w:pPr>
              <w:rPr>
                <w:rFonts w:eastAsia="DengXian"/>
                <w:bCs/>
              </w:rPr>
            </w:pPr>
            <w:r>
              <w:rPr>
                <w:rFonts w:eastAsiaTheme="minorEastAsia" w:hint="eastAsia"/>
                <w:bCs/>
                <w:lang w:eastAsia="ja-JP"/>
              </w:rPr>
              <w:t>DENSO</w:t>
            </w:r>
          </w:p>
        </w:tc>
        <w:tc>
          <w:tcPr>
            <w:tcW w:w="1551" w:type="dxa"/>
          </w:tcPr>
          <w:p w14:paraId="1CB9CD69" w14:textId="1E4A1234" w:rsidR="00FC4451" w:rsidRDefault="00FC4451" w:rsidP="00FC4451">
            <w:r>
              <w:rPr>
                <w:rFonts w:eastAsiaTheme="minorEastAsia" w:hint="eastAsia"/>
                <w:lang w:eastAsia="ja-JP"/>
              </w:rPr>
              <w:t>Option 3</w:t>
            </w:r>
          </w:p>
        </w:tc>
        <w:tc>
          <w:tcPr>
            <w:tcW w:w="6392" w:type="dxa"/>
          </w:tcPr>
          <w:p w14:paraId="1F09EAF2" w14:textId="1AA90EE3" w:rsidR="00FC4451" w:rsidRDefault="00FC4451" w:rsidP="00FC4451">
            <w:r w:rsidRPr="00DA5716">
              <w:t xml:space="preserve">Based on the existing formula, the network should be </w:t>
            </w:r>
            <w:r>
              <w:t xml:space="preserve">able to select 128 or 256 </w:t>
            </w:r>
            <w:r w:rsidRPr="00DA5716">
              <w:t>SFN</w:t>
            </w:r>
            <w:r>
              <w:t>s</w:t>
            </w:r>
            <w:r w:rsidRPr="00DA5716">
              <w:t>.</w:t>
            </w:r>
          </w:p>
        </w:tc>
      </w:tr>
      <w:tr w:rsidR="003A59E0" w14:paraId="58484B53" w14:textId="77777777" w:rsidTr="003A59E0">
        <w:tc>
          <w:tcPr>
            <w:tcW w:w="1685" w:type="dxa"/>
          </w:tcPr>
          <w:p w14:paraId="1BBC4A7D" w14:textId="77777777" w:rsidR="003A59E0" w:rsidRDefault="003A59E0" w:rsidP="005B18B5">
            <w:pPr>
              <w:rPr>
                <w:rFonts w:eastAsia="DengXian" w:hint="eastAsia"/>
                <w:bCs/>
              </w:rPr>
            </w:pPr>
            <w:r>
              <w:rPr>
                <w:rFonts w:eastAsia="DengXian"/>
                <w:bCs/>
              </w:rPr>
              <w:t>v</w:t>
            </w:r>
            <w:r>
              <w:rPr>
                <w:rFonts w:eastAsia="DengXian" w:hint="eastAsia"/>
                <w:bCs/>
              </w:rPr>
              <w:t>ivo</w:t>
            </w:r>
          </w:p>
        </w:tc>
        <w:tc>
          <w:tcPr>
            <w:tcW w:w="1551" w:type="dxa"/>
          </w:tcPr>
          <w:p w14:paraId="21825589" w14:textId="77777777" w:rsidR="003A59E0" w:rsidRDefault="003A59E0" w:rsidP="005B18B5">
            <w:r>
              <w:rPr>
                <w:rFonts w:hint="eastAsia"/>
              </w:rPr>
              <w:t>1</w:t>
            </w:r>
          </w:p>
        </w:tc>
        <w:tc>
          <w:tcPr>
            <w:tcW w:w="6392" w:type="dxa"/>
          </w:tcPr>
          <w:p w14:paraId="20181E1F" w14:textId="77777777" w:rsidR="003A59E0" w:rsidRDefault="003A59E0" w:rsidP="005B18B5">
            <w:r w:rsidRPr="00C05788">
              <w:t>Option1 is preferred</w:t>
            </w:r>
            <w:r>
              <w:t xml:space="preserve">, as </w:t>
            </w:r>
            <w:r w:rsidRPr="00C05788">
              <w:t>reus</w:t>
            </w:r>
            <w:r>
              <w:t>ing</w:t>
            </w:r>
            <w:r w:rsidRPr="00C05788">
              <w:t xml:space="preserve"> LTE is</w:t>
            </w:r>
            <w:r>
              <w:t xml:space="preserve"> more</w:t>
            </w:r>
            <w:r w:rsidRPr="00C05788">
              <w:t xml:space="preserve"> suitable.</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ad"/>
              <w:rPr>
                <w:b/>
                <w:bCs/>
                <w:lang w:val="en-US"/>
              </w:rPr>
            </w:pPr>
            <w:r w:rsidRPr="00F85A5B">
              <w:rPr>
                <w:b/>
                <w:bCs/>
                <w:lang w:val="en-US"/>
              </w:rPr>
              <w:lastRenderedPageBreak/>
              <w:t>Company</w:t>
            </w:r>
          </w:p>
        </w:tc>
        <w:tc>
          <w:tcPr>
            <w:tcW w:w="2127" w:type="dxa"/>
            <w:shd w:val="clear" w:color="auto" w:fill="A5A5A5" w:themeFill="accent3"/>
          </w:tcPr>
          <w:p w14:paraId="73096419" w14:textId="77777777" w:rsidR="00BD5DDA" w:rsidRPr="00F85A5B" w:rsidRDefault="00BD5DDA" w:rsidP="00C97A6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ad"/>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ad"/>
              <w:rPr>
                <w:rFonts w:eastAsia="宋体"/>
                <w:lang w:val="en-US"/>
              </w:rPr>
            </w:pPr>
            <w:r>
              <w:rPr>
                <w:rFonts w:eastAsia="宋体"/>
                <w:lang w:val="en-US"/>
              </w:rPr>
              <w:t>Yes</w:t>
            </w:r>
          </w:p>
        </w:tc>
        <w:tc>
          <w:tcPr>
            <w:tcW w:w="5811" w:type="dxa"/>
          </w:tcPr>
          <w:p w14:paraId="51F74698" w14:textId="77777777" w:rsidR="00BD5DDA" w:rsidRPr="00F85A5B" w:rsidRDefault="00BD5DDA" w:rsidP="00C97A61">
            <w:pPr>
              <w:pStyle w:val="ad"/>
              <w:rPr>
                <w:rFonts w:eastAsia="宋体"/>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ad"/>
              <w:rPr>
                <w:rFonts w:eastAsia="宋体"/>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ad"/>
              <w:rPr>
                <w:rFonts w:eastAsia="Malgun Gothic"/>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230BAD1A" w14:textId="774C2070" w:rsidR="001D374F" w:rsidRPr="00F85A5B" w:rsidRDefault="001D374F" w:rsidP="001D374F">
            <w:pPr>
              <w:pStyle w:val="ad"/>
              <w:rPr>
                <w:rFonts w:eastAsia="宋体"/>
                <w:lang w:val="en-US"/>
              </w:rPr>
            </w:pPr>
            <w:r>
              <w:rPr>
                <w:rFonts w:eastAsia="宋体"/>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5FB50C5C" w14:textId="77777777" w:rsidR="001D374F" w:rsidRPr="00F85A5B" w:rsidRDefault="001D374F" w:rsidP="001D374F">
            <w:pPr>
              <w:pStyle w:val="ad"/>
              <w:rPr>
                <w:rFonts w:eastAsia="宋体"/>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ad"/>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ad"/>
              <w:rPr>
                <w:rFonts w:eastAsia="宋体"/>
                <w:lang w:val="en-US"/>
              </w:rPr>
            </w:pPr>
            <w:r>
              <w:rPr>
                <w:rFonts w:eastAsia="宋体"/>
                <w:lang w:val="en-US"/>
              </w:rPr>
              <w:t>Yes</w:t>
            </w:r>
          </w:p>
        </w:tc>
        <w:tc>
          <w:tcPr>
            <w:tcW w:w="5811" w:type="dxa"/>
          </w:tcPr>
          <w:p w14:paraId="5E263993" w14:textId="77777777" w:rsidR="00C01CC2" w:rsidRPr="00F85A5B" w:rsidRDefault="00C01CC2" w:rsidP="00C97A61">
            <w:pPr>
              <w:pStyle w:val="ad"/>
              <w:rPr>
                <w:rFonts w:eastAsia="宋体"/>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ad"/>
              <w:rPr>
                <w:rFonts w:eastAsia="宋体"/>
                <w:lang w:val="en-US"/>
              </w:rPr>
            </w:pPr>
            <w:r>
              <w:rPr>
                <w:rFonts w:eastAsia="Malgun Gothic"/>
                <w:lang w:val="en-US" w:eastAsia="ko-KR"/>
              </w:rPr>
              <w:t>Yes</w:t>
            </w:r>
          </w:p>
        </w:tc>
        <w:tc>
          <w:tcPr>
            <w:tcW w:w="5811" w:type="dxa"/>
          </w:tcPr>
          <w:p w14:paraId="3D7514DA" w14:textId="77777777" w:rsidR="006D48B5" w:rsidRPr="00F85A5B" w:rsidRDefault="006D48B5" w:rsidP="006D48B5">
            <w:pPr>
              <w:pStyle w:val="ad"/>
              <w:rPr>
                <w:rFonts w:eastAsia="宋体"/>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ad"/>
              <w:rPr>
                <w:rFonts w:eastAsia="宋体"/>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ad"/>
              <w:rPr>
                <w:rFonts w:eastAsia="宋体"/>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ad"/>
              <w:rPr>
                <w:rFonts w:eastAsia="宋体"/>
                <w:lang w:val="en-US"/>
              </w:rPr>
            </w:pPr>
            <w:r>
              <w:rPr>
                <w:rFonts w:eastAsia="宋体"/>
                <w:lang w:val="en-US"/>
              </w:rPr>
              <w:t>Yes</w:t>
            </w:r>
          </w:p>
        </w:tc>
        <w:tc>
          <w:tcPr>
            <w:tcW w:w="5811" w:type="dxa"/>
          </w:tcPr>
          <w:p w14:paraId="1DE4CABF" w14:textId="77777777" w:rsidR="00024BB5" w:rsidRPr="00F85A5B" w:rsidRDefault="00024BB5" w:rsidP="00024BB5">
            <w:pPr>
              <w:pStyle w:val="ad"/>
              <w:rPr>
                <w:rFonts w:eastAsia="宋体"/>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ad"/>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ad"/>
              <w:rPr>
                <w:rFonts w:eastAsia="宋体"/>
                <w:lang w:val="en-US"/>
              </w:rPr>
            </w:pPr>
            <w:r>
              <w:rPr>
                <w:rFonts w:eastAsia="宋体"/>
                <w:lang w:val="en-US"/>
              </w:rPr>
              <w:t>Yes</w:t>
            </w:r>
          </w:p>
        </w:tc>
        <w:tc>
          <w:tcPr>
            <w:tcW w:w="5811" w:type="dxa"/>
          </w:tcPr>
          <w:p w14:paraId="5873E11D" w14:textId="77777777" w:rsidR="00024BB5" w:rsidRPr="00F85A5B" w:rsidRDefault="00024BB5" w:rsidP="00024BB5">
            <w:pPr>
              <w:pStyle w:val="ad"/>
              <w:rPr>
                <w:rFonts w:eastAsia="宋体"/>
                <w:lang w:val="en-US"/>
              </w:rPr>
            </w:pPr>
          </w:p>
        </w:tc>
      </w:tr>
      <w:tr w:rsidR="00A713F1" w:rsidRPr="00F85A5B" w14:paraId="2DDD36CB" w14:textId="77777777" w:rsidTr="00C97A61">
        <w:tc>
          <w:tcPr>
            <w:tcW w:w="1696" w:type="dxa"/>
          </w:tcPr>
          <w:p w14:paraId="2963C341" w14:textId="364790B2"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ad"/>
              <w:rPr>
                <w:rFonts w:eastAsia="宋体"/>
                <w:lang w:val="en-US"/>
              </w:rPr>
            </w:pPr>
            <w:r>
              <w:rPr>
                <w:rFonts w:eastAsia="宋体"/>
                <w:lang w:val="en-US"/>
              </w:rPr>
              <w:t>Yes</w:t>
            </w:r>
          </w:p>
        </w:tc>
        <w:tc>
          <w:tcPr>
            <w:tcW w:w="5811" w:type="dxa"/>
          </w:tcPr>
          <w:p w14:paraId="6E4D7DBA" w14:textId="77777777" w:rsidR="00A713F1" w:rsidRPr="00F85A5B" w:rsidRDefault="00A713F1" w:rsidP="00024BB5">
            <w:pPr>
              <w:pStyle w:val="ad"/>
              <w:rPr>
                <w:rFonts w:eastAsia="宋体"/>
                <w:lang w:val="en-US"/>
              </w:rPr>
            </w:pPr>
          </w:p>
        </w:tc>
      </w:tr>
      <w:tr w:rsidR="002562EF" w:rsidRPr="00F85A5B" w14:paraId="66378978" w14:textId="77777777" w:rsidTr="00C97A61">
        <w:tc>
          <w:tcPr>
            <w:tcW w:w="1696" w:type="dxa"/>
          </w:tcPr>
          <w:p w14:paraId="45DA4EFB" w14:textId="1B39CB8F" w:rsidR="002562EF" w:rsidRDefault="002562EF" w:rsidP="00024BB5">
            <w:pPr>
              <w:pStyle w:val="ad"/>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ad"/>
              <w:rPr>
                <w:rFonts w:eastAsia="宋体"/>
                <w:lang w:val="en-US"/>
              </w:rPr>
            </w:pPr>
            <w:r>
              <w:rPr>
                <w:rFonts w:eastAsia="宋体"/>
                <w:lang w:val="en-US"/>
              </w:rPr>
              <w:t>Yes</w:t>
            </w:r>
          </w:p>
        </w:tc>
        <w:tc>
          <w:tcPr>
            <w:tcW w:w="5811" w:type="dxa"/>
          </w:tcPr>
          <w:p w14:paraId="32D310C8" w14:textId="77777777" w:rsidR="002562EF" w:rsidRPr="00F85A5B" w:rsidRDefault="002562EF" w:rsidP="00024BB5">
            <w:pPr>
              <w:pStyle w:val="ad"/>
              <w:rPr>
                <w:rFonts w:eastAsia="宋体"/>
                <w:lang w:val="en-US"/>
              </w:rPr>
            </w:pPr>
          </w:p>
        </w:tc>
      </w:tr>
      <w:tr w:rsidR="002562EF" w:rsidRPr="00F85A5B" w14:paraId="54C3EA4F" w14:textId="77777777" w:rsidTr="00C97A61">
        <w:tc>
          <w:tcPr>
            <w:tcW w:w="1696" w:type="dxa"/>
          </w:tcPr>
          <w:p w14:paraId="47AAF402" w14:textId="0BC1B812" w:rsidR="002562EF" w:rsidRDefault="002562EF" w:rsidP="00024BB5">
            <w:pPr>
              <w:pStyle w:val="ad"/>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ad"/>
              <w:rPr>
                <w:rFonts w:eastAsia="宋体"/>
                <w:lang w:val="en-US"/>
              </w:rPr>
            </w:pPr>
            <w:r>
              <w:rPr>
                <w:rFonts w:eastAsia="宋体"/>
                <w:lang w:val="en-US"/>
              </w:rPr>
              <w:t>Yes</w:t>
            </w:r>
          </w:p>
        </w:tc>
        <w:tc>
          <w:tcPr>
            <w:tcW w:w="5811" w:type="dxa"/>
          </w:tcPr>
          <w:p w14:paraId="6CF02B8E" w14:textId="77777777" w:rsidR="002562EF" w:rsidRPr="00F85A5B" w:rsidRDefault="002562EF" w:rsidP="00024BB5">
            <w:pPr>
              <w:pStyle w:val="ad"/>
              <w:rPr>
                <w:rFonts w:eastAsia="宋体"/>
                <w:lang w:val="en-US"/>
              </w:rPr>
            </w:pPr>
          </w:p>
        </w:tc>
      </w:tr>
      <w:tr w:rsidR="00161089" w:rsidRPr="00F85A5B" w14:paraId="09DC2312" w14:textId="77777777" w:rsidTr="00C97A61">
        <w:tc>
          <w:tcPr>
            <w:tcW w:w="1696" w:type="dxa"/>
          </w:tcPr>
          <w:p w14:paraId="12457717" w14:textId="67CBD808" w:rsidR="00161089" w:rsidRDefault="00161089" w:rsidP="00024BB5">
            <w:pPr>
              <w:pStyle w:val="ad"/>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ad"/>
              <w:rPr>
                <w:rFonts w:eastAsia="宋体"/>
                <w:lang w:val="en-US"/>
              </w:rPr>
            </w:pPr>
            <w:r>
              <w:rPr>
                <w:rFonts w:eastAsia="宋体"/>
                <w:lang w:val="en-US"/>
              </w:rPr>
              <w:t>Yes</w:t>
            </w:r>
          </w:p>
        </w:tc>
        <w:tc>
          <w:tcPr>
            <w:tcW w:w="5811" w:type="dxa"/>
          </w:tcPr>
          <w:p w14:paraId="4057F844" w14:textId="77777777" w:rsidR="00161089" w:rsidRPr="00F85A5B" w:rsidRDefault="00161089" w:rsidP="00024BB5">
            <w:pPr>
              <w:pStyle w:val="ad"/>
              <w:rPr>
                <w:rFonts w:eastAsia="宋体"/>
                <w:lang w:val="en-US"/>
              </w:rPr>
            </w:pPr>
          </w:p>
        </w:tc>
      </w:tr>
      <w:tr w:rsidR="00586A45" w:rsidRPr="00F85A5B" w14:paraId="025457FF" w14:textId="77777777" w:rsidTr="00C97A61">
        <w:tc>
          <w:tcPr>
            <w:tcW w:w="1696" w:type="dxa"/>
          </w:tcPr>
          <w:p w14:paraId="723DCB0B" w14:textId="1FAC29DD" w:rsidR="00586A45" w:rsidRDefault="00586A45" w:rsidP="00024BB5">
            <w:pPr>
              <w:pStyle w:val="ad"/>
              <w:rPr>
                <w:rFonts w:eastAsia="Malgun Gothic"/>
                <w:bCs/>
                <w:lang w:val="en-US" w:eastAsia="ko-KR"/>
              </w:rPr>
            </w:pPr>
            <w:r>
              <w:rPr>
                <w:rFonts w:eastAsia="Malgun Gothic"/>
                <w:bCs/>
                <w:lang w:val="en-US" w:eastAsia="ko-KR"/>
              </w:rPr>
              <w:t>Futurewei</w:t>
            </w:r>
          </w:p>
        </w:tc>
        <w:tc>
          <w:tcPr>
            <w:tcW w:w="2127" w:type="dxa"/>
          </w:tcPr>
          <w:p w14:paraId="47A34D12" w14:textId="135926F4" w:rsidR="00586A45" w:rsidRDefault="00586A45" w:rsidP="00024BB5">
            <w:pPr>
              <w:pStyle w:val="ad"/>
              <w:rPr>
                <w:rFonts w:eastAsia="宋体"/>
                <w:lang w:val="en-US"/>
              </w:rPr>
            </w:pPr>
            <w:r>
              <w:rPr>
                <w:rFonts w:eastAsia="宋体"/>
                <w:lang w:val="en-US"/>
              </w:rPr>
              <w:t>Yes</w:t>
            </w:r>
          </w:p>
        </w:tc>
        <w:tc>
          <w:tcPr>
            <w:tcW w:w="5811" w:type="dxa"/>
          </w:tcPr>
          <w:p w14:paraId="5ED090EA" w14:textId="77777777" w:rsidR="00586A45" w:rsidRPr="00F85A5B" w:rsidRDefault="00586A45" w:rsidP="00024BB5">
            <w:pPr>
              <w:pStyle w:val="ad"/>
              <w:rPr>
                <w:rFonts w:eastAsia="宋体"/>
                <w:lang w:val="en-US"/>
              </w:rPr>
            </w:pPr>
          </w:p>
        </w:tc>
      </w:tr>
      <w:tr w:rsidR="00EF0541" w:rsidRPr="00F85A5B" w14:paraId="04C8CE01" w14:textId="77777777" w:rsidTr="00C97A61">
        <w:tc>
          <w:tcPr>
            <w:tcW w:w="1696" w:type="dxa"/>
          </w:tcPr>
          <w:p w14:paraId="0D2D5BF3" w14:textId="33111950" w:rsidR="00EF0541" w:rsidRDefault="00EF0541" w:rsidP="00EF0541">
            <w:pPr>
              <w:pStyle w:val="ad"/>
              <w:rPr>
                <w:rFonts w:eastAsia="Malgun Gothic"/>
                <w:bCs/>
                <w:lang w:val="en-US" w:eastAsia="ko-KR"/>
              </w:rPr>
            </w:pPr>
            <w:r>
              <w:rPr>
                <w:rFonts w:eastAsia="DengXian"/>
                <w:bCs/>
                <w:lang w:val="en-US"/>
              </w:rPr>
              <w:t>Ericsson</w:t>
            </w:r>
          </w:p>
        </w:tc>
        <w:tc>
          <w:tcPr>
            <w:tcW w:w="2127" w:type="dxa"/>
          </w:tcPr>
          <w:p w14:paraId="202D299C" w14:textId="3204F2DF" w:rsidR="00EF0541" w:rsidRDefault="00EF0541" w:rsidP="00EF0541">
            <w:pPr>
              <w:pStyle w:val="ad"/>
              <w:rPr>
                <w:rFonts w:eastAsia="宋体"/>
                <w:lang w:val="en-US"/>
              </w:rPr>
            </w:pPr>
            <w:r>
              <w:rPr>
                <w:rFonts w:eastAsia="宋体"/>
                <w:lang w:val="en-US"/>
              </w:rPr>
              <w:t>Yes</w:t>
            </w:r>
          </w:p>
        </w:tc>
        <w:tc>
          <w:tcPr>
            <w:tcW w:w="5811" w:type="dxa"/>
          </w:tcPr>
          <w:p w14:paraId="7FA1FF37" w14:textId="02E62291" w:rsidR="00EF0541" w:rsidRPr="00F85A5B" w:rsidRDefault="00EF0541" w:rsidP="00EF0541">
            <w:pPr>
              <w:pStyle w:val="ad"/>
              <w:rPr>
                <w:rFonts w:eastAsia="宋体"/>
                <w:lang w:val="en-US"/>
              </w:rPr>
            </w:pPr>
            <w:r>
              <w:rPr>
                <w:rFonts w:eastAsia="宋体"/>
                <w:lang w:val="en-US"/>
              </w:rPr>
              <w:t xml:space="preserve">The legacy LTE formulation is good baseline, can be revised there is any need. </w:t>
            </w:r>
          </w:p>
        </w:tc>
      </w:tr>
      <w:tr w:rsidR="00FE6146" w:rsidRPr="00F85A5B" w14:paraId="5EE05DDF" w14:textId="77777777" w:rsidTr="00C97A61">
        <w:tc>
          <w:tcPr>
            <w:tcW w:w="1696" w:type="dxa"/>
          </w:tcPr>
          <w:p w14:paraId="50B8AE14" w14:textId="28FF4D28" w:rsidR="00FE6146" w:rsidRPr="00FE6146" w:rsidRDefault="00FE6146" w:rsidP="00EF0541">
            <w:pPr>
              <w:pStyle w:val="ad"/>
              <w:rPr>
                <w:rFonts w:eastAsiaTheme="minorEastAsia"/>
                <w:bCs/>
                <w:lang w:val="en-US" w:eastAsia="ja-JP"/>
              </w:rPr>
            </w:pPr>
            <w:r>
              <w:rPr>
                <w:rFonts w:eastAsiaTheme="minorEastAsia" w:hint="eastAsia"/>
                <w:bCs/>
                <w:lang w:val="en-US" w:eastAsia="ja-JP"/>
              </w:rPr>
              <w:t>DENSO</w:t>
            </w:r>
          </w:p>
        </w:tc>
        <w:tc>
          <w:tcPr>
            <w:tcW w:w="2127" w:type="dxa"/>
          </w:tcPr>
          <w:p w14:paraId="57FB14B9" w14:textId="47576407" w:rsidR="00FE6146" w:rsidRPr="00FE6146" w:rsidRDefault="00FE6146" w:rsidP="00EF0541">
            <w:pPr>
              <w:pStyle w:val="ad"/>
              <w:rPr>
                <w:rFonts w:eastAsiaTheme="minorEastAsia"/>
                <w:lang w:val="en-US" w:eastAsia="ja-JP"/>
              </w:rPr>
            </w:pPr>
            <w:r>
              <w:rPr>
                <w:rFonts w:eastAsiaTheme="minorEastAsia" w:hint="eastAsia"/>
                <w:lang w:val="en-US" w:eastAsia="ja-JP"/>
              </w:rPr>
              <w:t>Yes</w:t>
            </w:r>
          </w:p>
        </w:tc>
        <w:tc>
          <w:tcPr>
            <w:tcW w:w="5811" w:type="dxa"/>
          </w:tcPr>
          <w:p w14:paraId="5656E6C8" w14:textId="77777777" w:rsidR="00FE6146" w:rsidRDefault="00FE6146" w:rsidP="00EF0541">
            <w:pPr>
              <w:pStyle w:val="ad"/>
              <w:rPr>
                <w:rFonts w:eastAsia="宋体"/>
                <w:lang w:val="en-US"/>
              </w:rPr>
            </w:pPr>
          </w:p>
        </w:tc>
      </w:tr>
      <w:tr w:rsidR="003A59E0" w:rsidRPr="00F85A5B" w14:paraId="6C2DA386" w14:textId="77777777" w:rsidTr="00C97A61">
        <w:tc>
          <w:tcPr>
            <w:tcW w:w="1696" w:type="dxa"/>
          </w:tcPr>
          <w:p w14:paraId="278CDEB5" w14:textId="0A9DCDC4" w:rsidR="003A59E0" w:rsidRDefault="003A59E0" w:rsidP="003A59E0">
            <w:pPr>
              <w:pStyle w:val="ad"/>
              <w:rPr>
                <w:rFonts w:eastAsiaTheme="minorEastAsia" w:hint="eastAsia"/>
                <w:bCs/>
                <w:lang w:val="en-US" w:eastAsia="ja-JP"/>
              </w:rPr>
            </w:pPr>
            <w:r>
              <w:rPr>
                <w:rFonts w:eastAsia="DengXian" w:hint="eastAsia"/>
                <w:bCs/>
                <w:lang w:val="en-US"/>
              </w:rPr>
              <w:t>v</w:t>
            </w:r>
            <w:r>
              <w:rPr>
                <w:rFonts w:eastAsia="DengXian"/>
                <w:bCs/>
                <w:lang w:val="en-US"/>
              </w:rPr>
              <w:t>ivo</w:t>
            </w:r>
          </w:p>
        </w:tc>
        <w:tc>
          <w:tcPr>
            <w:tcW w:w="2127" w:type="dxa"/>
          </w:tcPr>
          <w:p w14:paraId="624899E6" w14:textId="541BF164" w:rsidR="003A59E0" w:rsidRDefault="003A59E0" w:rsidP="003A59E0">
            <w:pPr>
              <w:pStyle w:val="ad"/>
              <w:rPr>
                <w:rFonts w:eastAsiaTheme="minorEastAsia" w:hint="eastAsia"/>
                <w:lang w:val="en-US" w:eastAsia="ja-JP"/>
              </w:rPr>
            </w:pPr>
            <w:r>
              <w:rPr>
                <w:rFonts w:eastAsia="宋体" w:hint="eastAsia"/>
                <w:lang w:val="en-US"/>
              </w:rPr>
              <w:t>Y</w:t>
            </w:r>
            <w:r>
              <w:rPr>
                <w:rFonts w:eastAsia="宋体"/>
                <w:lang w:val="en-US"/>
              </w:rPr>
              <w:t>es</w:t>
            </w:r>
          </w:p>
        </w:tc>
        <w:tc>
          <w:tcPr>
            <w:tcW w:w="5811" w:type="dxa"/>
          </w:tcPr>
          <w:p w14:paraId="1644E5B9" w14:textId="77777777" w:rsidR="003A59E0" w:rsidRDefault="003A59E0" w:rsidP="003A59E0">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ad"/>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ad"/>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ad"/>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ad"/>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ad"/>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d"/>
            </w:pPr>
            <w:r>
              <w:lastRenderedPageBreak/>
              <w:t>A PF may consist one or multiple PO, the number of which is configured by NW, and the starting location of each PO in a PF is also configured by NW.</w:t>
            </w:r>
          </w:p>
          <w:p w14:paraId="4A62E706" w14:textId="77777777" w:rsidR="0010691C" w:rsidRDefault="0010691C" w:rsidP="0010691C">
            <w:pPr>
              <w:pStyle w:val="ad"/>
            </w:pPr>
            <w:r>
              <w:t xml:space="preserve">The notes below are given in TS38.304. </w:t>
            </w:r>
          </w:p>
          <w:p w14:paraId="4F45B0F0" w14:textId="77777777" w:rsidR="0010691C" w:rsidRPr="00F10457" w:rsidRDefault="0010691C" w:rsidP="0010691C">
            <w:pPr>
              <w:pStyle w:val="ad"/>
            </w:pPr>
            <w:r w:rsidRPr="00F10457">
              <w:t>NOTE 1:</w:t>
            </w:r>
            <w:r w:rsidRPr="00F10457">
              <w:tab/>
              <w:t>A PO associated with a PF may start in the PF or after the PF.</w:t>
            </w:r>
          </w:p>
          <w:p w14:paraId="3FA1C646" w14:textId="77777777" w:rsidR="0010691C" w:rsidRDefault="0010691C" w:rsidP="0010691C">
            <w:pPr>
              <w:pStyle w:val="ad"/>
            </w:pPr>
            <w:r w:rsidRPr="00F10457">
              <w:t>NOTE 2:</w:t>
            </w:r>
            <w:r w:rsidRPr="00F10457">
              <w:tab/>
              <w:t>The PDCCH monitoring occasions for a PO can span multiple radio frames.</w:t>
            </w:r>
          </w:p>
          <w:p w14:paraId="3C40322A" w14:textId="77777777" w:rsidR="0010691C" w:rsidRDefault="0010691C" w:rsidP="0010691C">
            <w:pPr>
              <w:pStyle w:val="ad"/>
            </w:pPr>
            <w:r>
              <w:t>Based on the notes, the association between PO and PF are fixed under a certain PCCH configuration.</w:t>
            </w:r>
          </w:p>
          <w:p w14:paraId="2A470828" w14:textId="05D13AB8" w:rsidR="0010691C" w:rsidRPr="00F85A5B" w:rsidRDefault="0010691C" w:rsidP="0010691C">
            <w:pPr>
              <w:pStyle w:val="ad"/>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ad"/>
              <w:rPr>
                <w:rFonts w:eastAsia="Malgun Gothic"/>
                <w:bCs/>
                <w:lang w:val="en-US" w:eastAsia="ko-KR"/>
              </w:rPr>
            </w:pPr>
            <w:r>
              <w:rPr>
                <w:rFonts w:eastAsia="Malgun Gothic"/>
                <w:bCs/>
                <w:lang w:val="en-US" w:eastAsia="ko-KR"/>
              </w:rPr>
              <w:lastRenderedPageBreak/>
              <w:t>Huawei, HiSilicon</w:t>
            </w:r>
          </w:p>
        </w:tc>
        <w:tc>
          <w:tcPr>
            <w:tcW w:w="2127" w:type="dxa"/>
          </w:tcPr>
          <w:p w14:paraId="374612F5" w14:textId="5B179DD4" w:rsidR="001D374F" w:rsidRPr="00F85A5B" w:rsidRDefault="001D374F" w:rsidP="001D374F">
            <w:pPr>
              <w:pStyle w:val="ad"/>
              <w:rPr>
                <w:rFonts w:eastAsia="宋体"/>
                <w:lang w:val="en-US"/>
              </w:rPr>
            </w:pPr>
            <w:r>
              <w:rPr>
                <w:rFonts w:eastAsia="宋体"/>
                <w:lang w:val="en-US"/>
              </w:rPr>
              <w:t>No</w:t>
            </w:r>
          </w:p>
        </w:tc>
        <w:tc>
          <w:tcPr>
            <w:tcW w:w="5811" w:type="dxa"/>
          </w:tcPr>
          <w:p w14:paraId="340EA981" w14:textId="77777777" w:rsidR="001D374F" w:rsidRDefault="001D374F" w:rsidP="001D374F">
            <w:pPr>
              <w:pStyle w:val="ad"/>
              <w:rPr>
                <w:rFonts w:eastAsia="宋体"/>
                <w:lang w:val="en-US"/>
              </w:rPr>
            </w:pPr>
            <w:r>
              <w:rPr>
                <w:rFonts w:eastAsia="宋体" w:hint="eastAsia"/>
                <w:lang w:val="en-US"/>
              </w:rPr>
              <w:t>T</w:t>
            </w:r>
            <w:r>
              <w:rPr>
                <w:rFonts w:eastAsia="宋体"/>
                <w:lang w:val="en-US"/>
              </w:rPr>
              <w:t>he probability of this case is low and it can be handled via NW implementation.</w:t>
            </w:r>
          </w:p>
          <w:p w14:paraId="16521F0B" w14:textId="7632E007" w:rsidR="001D374F" w:rsidRPr="00F85A5B" w:rsidRDefault="001D374F" w:rsidP="001D374F">
            <w:pPr>
              <w:pStyle w:val="ad"/>
              <w:rPr>
                <w:rFonts w:eastAsia="宋体"/>
                <w:lang w:val="en-US"/>
              </w:rPr>
            </w:pPr>
            <w:r>
              <w:rPr>
                <w:rFonts w:eastAsia="宋体"/>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ad"/>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ad"/>
              <w:rPr>
                <w:rFonts w:eastAsia="宋体"/>
                <w:lang w:val="en-US"/>
              </w:rPr>
            </w:pPr>
            <w:r>
              <w:rPr>
                <w:rFonts w:eastAsia="宋体"/>
                <w:lang w:val="en-US"/>
              </w:rPr>
              <w:t>No</w:t>
            </w:r>
          </w:p>
        </w:tc>
        <w:tc>
          <w:tcPr>
            <w:tcW w:w="5811" w:type="dxa"/>
          </w:tcPr>
          <w:p w14:paraId="5C583DB4" w14:textId="5828C4A1" w:rsidR="00EF6EF0" w:rsidRPr="00F85A5B" w:rsidRDefault="00EF6EF0" w:rsidP="00EF6EF0">
            <w:pPr>
              <w:pStyle w:val="ad"/>
              <w:rPr>
                <w:rFonts w:eastAsia="宋体"/>
                <w:lang w:val="en-US"/>
              </w:rPr>
            </w:pPr>
            <w:r>
              <w:rPr>
                <w:rFonts w:eastAsia="宋体" w:hint="eastAsia"/>
                <w:lang w:val="en-US"/>
              </w:rPr>
              <w:t>W</w:t>
            </w:r>
            <w:r>
              <w:rPr>
                <w:rFonts w:eastAsia="宋体"/>
                <w:lang w:val="en-US"/>
              </w:rPr>
              <w:t xml:space="preserve">e do not think there is a critical issue. Even if a certain PO is impacted, we have PTW which enables </w:t>
            </w:r>
            <w:r w:rsidRPr="00FB25ED">
              <w:rPr>
                <w:rFonts w:eastAsia="宋体"/>
                <w:lang w:val="en-US"/>
              </w:rPr>
              <w:t>the paging message can be repeated</w:t>
            </w:r>
            <w:r>
              <w:rPr>
                <w:rFonts w:eastAsia="宋体"/>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ad"/>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ad"/>
              <w:rPr>
                <w:rFonts w:eastAsia="宋体"/>
                <w:lang w:val="en-US"/>
              </w:rPr>
            </w:pPr>
            <w:r>
              <w:rPr>
                <w:rFonts w:eastAsia="宋体"/>
                <w:lang w:val="en-US"/>
              </w:rPr>
              <w:t>See comment</w:t>
            </w:r>
          </w:p>
        </w:tc>
        <w:tc>
          <w:tcPr>
            <w:tcW w:w="5811" w:type="dxa"/>
          </w:tcPr>
          <w:p w14:paraId="659B8125" w14:textId="77777777" w:rsidR="00DB140B" w:rsidRPr="00F85A5B" w:rsidRDefault="00DB140B" w:rsidP="00C97A61">
            <w:pPr>
              <w:pStyle w:val="ad"/>
              <w:rPr>
                <w:rFonts w:eastAsia="宋体"/>
                <w:lang w:val="en-US"/>
              </w:rPr>
            </w:pPr>
            <w:r>
              <w:rPr>
                <w:rFonts w:eastAsia="宋体"/>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ad"/>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ad"/>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ad"/>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ad"/>
              <w:rPr>
                <w:rFonts w:eastAsia="宋体"/>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ad"/>
              <w:rPr>
                <w:rFonts w:eastAsia="宋体"/>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ad"/>
              <w:rPr>
                <w:rFonts w:eastAsia="宋体"/>
                <w:lang w:val="en-US"/>
              </w:rPr>
            </w:pPr>
            <w:r>
              <w:rPr>
                <w:rFonts w:eastAsia="宋体"/>
                <w:lang w:val="en-US"/>
              </w:rPr>
              <w:t>No</w:t>
            </w:r>
          </w:p>
        </w:tc>
        <w:tc>
          <w:tcPr>
            <w:tcW w:w="5811" w:type="dxa"/>
          </w:tcPr>
          <w:p w14:paraId="5FBE8FDB" w14:textId="205AB0E4" w:rsidR="00024BB5" w:rsidRPr="00F85A5B" w:rsidRDefault="00024BB5" w:rsidP="00024BB5">
            <w:pPr>
              <w:pStyle w:val="ad"/>
              <w:rPr>
                <w:rFonts w:eastAsia="宋体"/>
                <w:lang w:val="en-US"/>
              </w:rPr>
            </w:pPr>
            <w:r>
              <w:rPr>
                <w:rFonts w:eastAsia="宋体"/>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ad"/>
              <w:rPr>
                <w:rFonts w:eastAsia="宋体"/>
                <w:lang w:val="en-US"/>
              </w:rPr>
            </w:pPr>
            <w:r>
              <w:rPr>
                <w:rFonts w:eastAsia="宋体"/>
                <w:lang w:val="en-US"/>
              </w:rPr>
              <w:t>No</w:t>
            </w:r>
          </w:p>
        </w:tc>
        <w:tc>
          <w:tcPr>
            <w:tcW w:w="5811" w:type="dxa"/>
          </w:tcPr>
          <w:p w14:paraId="24BBF034" w14:textId="6F8195AF" w:rsidR="00C97A61" w:rsidRPr="00F85A5B" w:rsidRDefault="00C97A61" w:rsidP="00C97A61">
            <w:pPr>
              <w:pStyle w:val="ad"/>
              <w:rPr>
                <w:rFonts w:eastAsia="宋体"/>
                <w:lang w:val="en-US"/>
              </w:rPr>
            </w:pPr>
            <w:r>
              <w:rPr>
                <w:rFonts w:eastAsia="宋体"/>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ad"/>
              <w:rPr>
                <w:rFonts w:eastAsia="Malgun Gothic"/>
                <w:bCs/>
                <w:lang w:val="en-US" w:eastAsia="ko-KR"/>
              </w:rPr>
            </w:pPr>
            <w:r>
              <w:rPr>
                <w:rFonts w:eastAsia="宋体" w:hint="eastAsia"/>
                <w:bCs/>
                <w:lang w:val="en-US"/>
              </w:rPr>
              <w:t>ZTE</w:t>
            </w:r>
          </w:p>
        </w:tc>
        <w:tc>
          <w:tcPr>
            <w:tcW w:w="2127" w:type="dxa"/>
          </w:tcPr>
          <w:p w14:paraId="7528A1BF" w14:textId="616CD00C" w:rsidR="00A713F1" w:rsidRDefault="00A713F1" w:rsidP="00A713F1">
            <w:pPr>
              <w:pStyle w:val="ad"/>
              <w:rPr>
                <w:rFonts w:eastAsia="宋体"/>
                <w:lang w:val="en-US"/>
              </w:rPr>
            </w:pPr>
            <w:r>
              <w:rPr>
                <w:rFonts w:eastAsia="宋体" w:hint="eastAsia"/>
                <w:lang w:val="en-US"/>
              </w:rPr>
              <w:t>No</w:t>
            </w:r>
          </w:p>
        </w:tc>
        <w:tc>
          <w:tcPr>
            <w:tcW w:w="5811" w:type="dxa"/>
          </w:tcPr>
          <w:p w14:paraId="32D2177F" w14:textId="267633F4" w:rsidR="00A713F1" w:rsidRDefault="00A713F1" w:rsidP="00A713F1">
            <w:pPr>
              <w:pStyle w:val="ad"/>
              <w:rPr>
                <w:rFonts w:eastAsia="宋体"/>
                <w:lang w:val="en-US"/>
              </w:rPr>
            </w:pPr>
            <w:r>
              <w:rPr>
                <w:rFonts w:eastAsia="宋体" w:hint="eastAsia"/>
                <w:lang w:val="en-US"/>
              </w:rPr>
              <w:t xml:space="preserve">Agree with Qualcomm. </w:t>
            </w:r>
            <w:r>
              <w:rPr>
                <w:rFonts w:eastAsia="宋体"/>
                <w:lang w:val="en-US"/>
              </w:rPr>
              <w:t>F</w:t>
            </w:r>
            <w:r>
              <w:rPr>
                <w:rFonts w:eastAsia="宋体" w:hint="eastAsia"/>
                <w:lang w:val="en-US"/>
              </w:rPr>
              <w:t>or the PO</w:t>
            </w:r>
            <w:r>
              <w:rPr>
                <w:rFonts w:eastAsia="宋体"/>
                <w:lang w:val="en-US"/>
              </w:rPr>
              <w:t>s that are</w:t>
            </w:r>
            <w:r>
              <w:rPr>
                <w:rFonts w:eastAsia="宋体" w:hint="eastAsia"/>
                <w:lang w:val="en-US"/>
              </w:rPr>
              <w:t xml:space="preserve"> not located entirely in PTW, it is up to UE </w:t>
            </w:r>
            <w:r>
              <w:rPr>
                <w:rFonts w:eastAsia="宋体"/>
                <w:lang w:val="en-US"/>
              </w:rPr>
              <w:t>to decide</w:t>
            </w:r>
            <w:r>
              <w:rPr>
                <w:rFonts w:eastAsia="宋体"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ad"/>
              <w:rPr>
                <w:rFonts w:eastAsia="宋体"/>
                <w:bCs/>
                <w:lang w:val="en-US"/>
              </w:rPr>
            </w:pPr>
            <w:r>
              <w:rPr>
                <w:rFonts w:eastAsia="Malgun Gothic"/>
                <w:bCs/>
                <w:lang w:val="en-US" w:eastAsia="ko-KR"/>
              </w:rPr>
              <w:t>MediaTek</w:t>
            </w:r>
          </w:p>
        </w:tc>
        <w:tc>
          <w:tcPr>
            <w:tcW w:w="2127" w:type="dxa"/>
          </w:tcPr>
          <w:p w14:paraId="1822775A" w14:textId="40B89C02" w:rsidR="00BB5807" w:rsidRDefault="00BB5807" w:rsidP="00A713F1">
            <w:pPr>
              <w:pStyle w:val="ad"/>
              <w:rPr>
                <w:rFonts w:eastAsia="宋体"/>
                <w:lang w:val="en-US"/>
              </w:rPr>
            </w:pPr>
            <w:r>
              <w:rPr>
                <w:rFonts w:eastAsia="宋体"/>
                <w:lang w:val="en-US"/>
              </w:rPr>
              <w:t>No</w:t>
            </w:r>
          </w:p>
        </w:tc>
        <w:tc>
          <w:tcPr>
            <w:tcW w:w="5811" w:type="dxa"/>
          </w:tcPr>
          <w:p w14:paraId="7D497762" w14:textId="0545CA1A" w:rsidR="00BB5807" w:rsidRDefault="00BB5807" w:rsidP="00A713F1">
            <w:pPr>
              <w:pStyle w:val="ad"/>
              <w:rPr>
                <w:rFonts w:eastAsia="宋体"/>
                <w:lang w:val="en-US"/>
              </w:rPr>
            </w:pPr>
            <w:r>
              <w:rPr>
                <w:rFonts w:eastAsia="宋体"/>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ad"/>
              <w:rPr>
                <w:rFonts w:eastAsia="宋体"/>
                <w:bCs/>
                <w:lang w:val="en-US"/>
              </w:rPr>
            </w:pPr>
            <w:r>
              <w:rPr>
                <w:rFonts w:eastAsia="Malgun Gothic"/>
                <w:bCs/>
                <w:lang w:val="en-US" w:eastAsia="ko-KR"/>
              </w:rPr>
              <w:t>CATT</w:t>
            </w:r>
          </w:p>
        </w:tc>
        <w:tc>
          <w:tcPr>
            <w:tcW w:w="2127" w:type="dxa"/>
          </w:tcPr>
          <w:p w14:paraId="31C57017" w14:textId="22914EF1" w:rsidR="00BB5807" w:rsidRDefault="00BB5807" w:rsidP="00A713F1">
            <w:pPr>
              <w:pStyle w:val="ad"/>
              <w:rPr>
                <w:rFonts w:eastAsia="宋体"/>
                <w:lang w:val="en-US"/>
              </w:rPr>
            </w:pPr>
            <w:r>
              <w:rPr>
                <w:rFonts w:eastAsia="宋体"/>
                <w:lang w:val="en-US"/>
              </w:rPr>
              <w:t>Yes</w:t>
            </w:r>
          </w:p>
        </w:tc>
        <w:tc>
          <w:tcPr>
            <w:tcW w:w="5811" w:type="dxa"/>
          </w:tcPr>
          <w:p w14:paraId="7E69E962" w14:textId="3B8E2AEC" w:rsidR="00BB5807" w:rsidRDefault="00BB5807" w:rsidP="00A713F1">
            <w:pPr>
              <w:pStyle w:val="ad"/>
              <w:rPr>
                <w:rFonts w:eastAsia="宋体"/>
                <w:lang w:val="en-US"/>
              </w:rPr>
            </w:pPr>
            <w:r>
              <w:rPr>
                <w:rFonts w:eastAsia="宋体"/>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宋体"/>
                <w:lang w:val="en-US"/>
              </w:rPr>
              <w:t>adjusting PTW_start and/or PTW_end so that the PO</w:t>
            </w:r>
            <w:r>
              <w:rPr>
                <w:rFonts w:eastAsia="宋体"/>
                <w:lang w:val="en-US"/>
              </w:rPr>
              <w:t>s</w:t>
            </w:r>
            <w:r w:rsidRPr="00487B4C">
              <w:rPr>
                <w:rFonts w:eastAsia="宋体"/>
                <w:lang w:val="en-US"/>
              </w:rPr>
              <w:t xml:space="preserve"> located in the PTW consist of all the PDCCH occasion for paging from all the beams</w:t>
            </w:r>
            <w:r>
              <w:rPr>
                <w:rFonts w:eastAsia="宋体"/>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ad"/>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ad"/>
              <w:rPr>
                <w:rFonts w:eastAsia="宋体"/>
                <w:lang w:val="en-US"/>
              </w:rPr>
            </w:pPr>
            <w:r>
              <w:rPr>
                <w:rFonts w:eastAsia="宋体"/>
                <w:lang w:val="en-US"/>
              </w:rPr>
              <w:t>No</w:t>
            </w:r>
          </w:p>
        </w:tc>
        <w:tc>
          <w:tcPr>
            <w:tcW w:w="5811" w:type="dxa"/>
          </w:tcPr>
          <w:p w14:paraId="74749FE6" w14:textId="4BFB0D0F" w:rsidR="00161089" w:rsidRDefault="00161089" w:rsidP="00A713F1">
            <w:pPr>
              <w:pStyle w:val="ad"/>
              <w:rPr>
                <w:rFonts w:eastAsia="宋体"/>
                <w:lang w:val="en-US"/>
              </w:rPr>
            </w:pPr>
            <w:r>
              <w:rPr>
                <w:rFonts w:eastAsia="宋体"/>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ad"/>
              <w:rPr>
                <w:rFonts w:eastAsia="Malgun Gothic"/>
                <w:bCs/>
                <w:lang w:val="en-US" w:eastAsia="ko-KR"/>
              </w:rPr>
            </w:pPr>
            <w:r>
              <w:rPr>
                <w:rFonts w:eastAsia="Malgun Gothic"/>
                <w:bCs/>
                <w:lang w:val="en-US" w:eastAsia="ko-KR"/>
              </w:rPr>
              <w:t>Futurewei</w:t>
            </w:r>
          </w:p>
        </w:tc>
        <w:tc>
          <w:tcPr>
            <w:tcW w:w="2127" w:type="dxa"/>
          </w:tcPr>
          <w:p w14:paraId="704987BE" w14:textId="495E4005" w:rsidR="00927BD0" w:rsidRDefault="00927BD0" w:rsidP="00A713F1">
            <w:pPr>
              <w:pStyle w:val="ad"/>
              <w:rPr>
                <w:rFonts w:eastAsia="宋体"/>
                <w:lang w:val="en-US"/>
              </w:rPr>
            </w:pPr>
            <w:r>
              <w:rPr>
                <w:rFonts w:eastAsia="宋体"/>
                <w:lang w:val="en-US"/>
              </w:rPr>
              <w:t>No</w:t>
            </w:r>
          </w:p>
        </w:tc>
        <w:tc>
          <w:tcPr>
            <w:tcW w:w="5811" w:type="dxa"/>
          </w:tcPr>
          <w:p w14:paraId="4FE97A42" w14:textId="09FEFE63" w:rsidR="00927BD0" w:rsidRDefault="00927BD0" w:rsidP="00A713F1">
            <w:pPr>
              <w:pStyle w:val="ad"/>
              <w:rPr>
                <w:rFonts w:eastAsia="宋体"/>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ad"/>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ad"/>
              <w:rPr>
                <w:rFonts w:eastAsia="宋体"/>
                <w:lang w:val="en-US"/>
              </w:rPr>
            </w:pPr>
            <w:r>
              <w:rPr>
                <w:rFonts w:eastAsia="宋体"/>
                <w:lang w:val="en-US"/>
              </w:rPr>
              <w:t>No</w:t>
            </w:r>
          </w:p>
        </w:tc>
        <w:tc>
          <w:tcPr>
            <w:tcW w:w="5811" w:type="dxa"/>
          </w:tcPr>
          <w:p w14:paraId="4A0488D4" w14:textId="57A4E163" w:rsidR="007F1ACD" w:rsidRDefault="00E47D69" w:rsidP="007F1ACD">
            <w:pPr>
              <w:pStyle w:val="ad"/>
              <w:rPr>
                <w:rFonts w:eastAsia="Malgun Gothic"/>
                <w:lang w:val="en-US" w:eastAsia="ko-KR"/>
              </w:rPr>
            </w:pPr>
            <w:r>
              <w:rPr>
                <w:rFonts w:eastAsia="宋体"/>
                <w:lang w:val="en-US"/>
              </w:rPr>
              <w:t>NW implementation should be able to handle.</w:t>
            </w:r>
          </w:p>
        </w:tc>
      </w:tr>
      <w:tr w:rsidR="009456C1" w:rsidRPr="00F85A5B" w14:paraId="5CABF2F0" w14:textId="77777777" w:rsidTr="00A713F1">
        <w:tc>
          <w:tcPr>
            <w:tcW w:w="1696" w:type="dxa"/>
          </w:tcPr>
          <w:p w14:paraId="40D0F4CA" w14:textId="4E7A90A5" w:rsidR="009456C1" w:rsidRPr="009456C1" w:rsidRDefault="009456C1" w:rsidP="009456C1">
            <w:pPr>
              <w:pStyle w:val="ad"/>
              <w:rPr>
                <w:rFonts w:eastAsiaTheme="minorEastAsia"/>
                <w:bCs/>
                <w:lang w:val="en-US" w:eastAsia="ja-JP"/>
              </w:rPr>
            </w:pPr>
            <w:r>
              <w:rPr>
                <w:rFonts w:eastAsiaTheme="minorEastAsia" w:hint="eastAsia"/>
                <w:bCs/>
                <w:lang w:val="en-US" w:eastAsia="ja-JP"/>
              </w:rPr>
              <w:t>DENSO</w:t>
            </w:r>
          </w:p>
        </w:tc>
        <w:tc>
          <w:tcPr>
            <w:tcW w:w="2127" w:type="dxa"/>
          </w:tcPr>
          <w:p w14:paraId="2B4BC253" w14:textId="36ACC56B" w:rsidR="009456C1" w:rsidRDefault="009456C1" w:rsidP="009456C1">
            <w:pPr>
              <w:pStyle w:val="ad"/>
              <w:rPr>
                <w:rFonts w:eastAsia="宋体"/>
                <w:lang w:val="en-US"/>
              </w:rPr>
            </w:pPr>
            <w:r>
              <w:rPr>
                <w:rFonts w:eastAsiaTheme="minorEastAsia" w:hint="eastAsia"/>
                <w:lang w:val="en-US" w:eastAsia="ja-JP"/>
              </w:rPr>
              <w:t>No</w:t>
            </w:r>
          </w:p>
        </w:tc>
        <w:tc>
          <w:tcPr>
            <w:tcW w:w="5811" w:type="dxa"/>
          </w:tcPr>
          <w:p w14:paraId="146AB4EF" w14:textId="1D1E5BBC" w:rsidR="009456C1" w:rsidRDefault="009456C1" w:rsidP="009456C1">
            <w:pPr>
              <w:pStyle w:val="ad"/>
              <w:rPr>
                <w:rFonts w:eastAsia="宋体"/>
                <w:lang w:val="en-US"/>
              </w:rPr>
            </w:pPr>
            <w:r>
              <w:rPr>
                <w:rFonts w:eastAsia="宋体"/>
                <w:lang w:val="en-US"/>
              </w:rPr>
              <w:t>We</w:t>
            </w:r>
            <w:r w:rsidRPr="00DA5716">
              <w:rPr>
                <w:rFonts w:eastAsia="宋体"/>
                <w:lang w:val="en-US"/>
              </w:rPr>
              <w:t xml:space="preserve"> think that this problem can be dealt with by controlling the PTW on the NW side.</w:t>
            </w:r>
          </w:p>
        </w:tc>
      </w:tr>
      <w:tr w:rsidR="003A59E0" w:rsidRPr="00F85A5B" w14:paraId="6A4127DA" w14:textId="77777777" w:rsidTr="00A713F1">
        <w:tc>
          <w:tcPr>
            <w:tcW w:w="1696" w:type="dxa"/>
          </w:tcPr>
          <w:p w14:paraId="2BD6DB9E" w14:textId="71D70131" w:rsidR="003A59E0" w:rsidRDefault="003A59E0" w:rsidP="003A59E0">
            <w:pPr>
              <w:pStyle w:val="ad"/>
              <w:rPr>
                <w:rFonts w:eastAsiaTheme="minorEastAsia" w:hint="eastAsia"/>
                <w:bCs/>
                <w:lang w:val="en-US" w:eastAsia="ja-JP"/>
              </w:rPr>
            </w:pPr>
            <w:r>
              <w:rPr>
                <w:rFonts w:eastAsia="DengXian" w:hint="eastAsia"/>
                <w:bCs/>
                <w:lang w:val="en-US"/>
              </w:rPr>
              <w:t>v</w:t>
            </w:r>
            <w:r>
              <w:rPr>
                <w:rFonts w:eastAsia="DengXian"/>
                <w:bCs/>
                <w:lang w:val="en-US"/>
              </w:rPr>
              <w:t>ivo</w:t>
            </w:r>
          </w:p>
        </w:tc>
        <w:tc>
          <w:tcPr>
            <w:tcW w:w="2127" w:type="dxa"/>
          </w:tcPr>
          <w:p w14:paraId="6CB4138A" w14:textId="64E3A8A5" w:rsidR="003A59E0" w:rsidRDefault="003A59E0" w:rsidP="003A59E0">
            <w:pPr>
              <w:pStyle w:val="ad"/>
              <w:rPr>
                <w:rFonts w:eastAsiaTheme="minorEastAsia" w:hint="eastAsia"/>
                <w:lang w:val="en-US" w:eastAsia="ja-JP"/>
              </w:rPr>
            </w:pPr>
            <w:r>
              <w:rPr>
                <w:rFonts w:eastAsia="宋体" w:hint="eastAsia"/>
                <w:lang w:val="en-US"/>
              </w:rPr>
              <w:t>Y</w:t>
            </w:r>
            <w:r>
              <w:rPr>
                <w:rFonts w:eastAsia="宋体"/>
                <w:lang w:val="en-US"/>
              </w:rPr>
              <w:t>es</w:t>
            </w:r>
          </w:p>
        </w:tc>
        <w:tc>
          <w:tcPr>
            <w:tcW w:w="5811" w:type="dxa"/>
          </w:tcPr>
          <w:p w14:paraId="0CC9BE07" w14:textId="77777777" w:rsidR="003A59E0" w:rsidRDefault="003A59E0" w:rsidP="003A59E0">
            <w:pPr>
              <w:pStyle w:val="ad"/>
              <w:rPr>
                <w:rFonts w:eastAsia="宋体"/>
                <w:lang w:val="en-US"/>
              </w:rPr>
            </w:pPr>
            <w:r>
              <w:rPr>
                <w:rFonts w:eastAsia="宋体"/>
                <w:lang w:val="en-US"/>
              </w:rPr>
              <w:t>W</w:t>
            </w:r>
            <w:r>
              <w:rPr>
                <w:rFonts w:eastAsia="宋体" w:hint="eastAsia"/>
                <w:lang w:val="en-US"/>
              </w:rPr>
              <w:t>e</w:t>
            </w:r>
            <w:r>
              <w:rPr>
                <w:rFonts w:eastAsia="宋体"/>
                <w:lang w:val="en-US"/>
              </w:rPr>
              <w:t xml:space="preserve"> do think there is some issue for multiple beam case. </w:t>
            </w:r>
          </w:p>
          <w:p w14:paraId="328BBE3A" w14:textId="77777777" w:rsidR="003A59E0" w:rsidRDefault="003A59E0" w:rsidP="003A59E0">
            <w:pPr>
              <w:pStyle w:val="ad"/>
              <w:rPr>
                <w:rFonts w:eastAsia="DengXian"/>
                <w:kern w:val="2"/>
              </w:rPr>
            </w:pPr>
            <w:r>
              <w:rPr>
                <w:rFonts w:eastAsia="DengXian" w:hint="eastAsia"/>
                <w:kern w:val="2"/>
              </w:rPr>
              <w:t>I</w:t>
            </w:r>
            <w:r>
              <w:rPr>
                <w:rFonts w:eastAsia="DengXian"/>
                <w:kern w:val="2"/>
              </w:rPr>
              <w:t xml:space="preserve">n LTE, the start point and the end point of PTW are always at the radio frame boundaries. Things are different in NR. Due to </w:t>
            </w:r>
            <w:r>
              <w:rPr>
                <w:rFonts w:eastAsia="DengXian"/>
                <w:kern w:val="2"/>
              </w:rPr>
              <w:lastRenderedPageBreak/>
              <w:t>beam sweeping, one PO in NR consists a set of PDCCH monitoring occasions that may span cross radio frame boundary. I</w:t>
            </w:r>
            <w:r>
              <w:t xml:space="preserve">f </w:t>
            </w:r>
            <w:r w:rsidRPr="00FB3DC1">
              <w:t>the PTW_start and PTW_end</w:t>
            </w:r>
            <w:r>
              <w:t xml:space="preserve"> location is calculated just in the </w:t>
            </w:r>
            <w:r w:rsidRPr="00FB3DC1">
              <w:t xml:space="preserve">radio frame boundary </w:t>
            </w:r>
            <w:r>
              <w:t>as LTE,</w:t>
            </w:r>
            <w:r w:rsidRPr="00FB3DC1">
              <w:t xml:space="preserve"> it may </w:t>
            </w:r>
            <w:r>
              <w:t>cause the issue</w:t>
            </w:r>
            <w:r w:rsidRPr="00FB3DC1">
              <w:t xml:space="preserve"> that the PTW starts from the </w:t>
            </w:r>
            <w:r>
              <w:t>middle of one PO or ends at the middle of one PO</w:t>
            </w:r>
            <w:r w:rsidRPr="00FB3DC1">
              <w:t xml:space="preserve">, which </w:t>
            </w:r>
            <w:r>
              <w:t xml:space="preserve">will lead </w:t>
            </w:r>
            <w:r w:rsidRPr="00FB3DC1">
              <w:t>paging missing</w:t>
            </w:r>
            <w:r>
              <w:t xml:space="preserve">. </w:t>
            </w:r>
          </w:p>
          <w:p w14:paraId="535E787D" w14:textId="360D8CF0" w:rsidR="003A59E0" w:rsidRDefault="003A59E0" w:rsidP="003A59E0">
            <w:pPr>
              <w:pStyle w:val="ad"/>
              <w:rPr>
                <w:rFonts w:eastAsia="宋体"/>
                <w:lang w:val="en-US"/>
              </w:rPr>
            </w:pPr>
            <w:r>
              <w:rPr>
                <w:rFonts w:eastAsia="DengXian"/>
                <w:kern w:val="2"/>
              </w:rPr>
              <w:t xml:space="preserve">Hence, the PTW_start and PTW_end </w:t>
            </w:r>
            <w:bookmarkStart w:id="11" w:name="OLE_LINK4"/>
            <w:r>
              <w:rPr>
                <w:rFonts w:eastAsia="DengXian"/>
                <w:kern w:val="2"/>
              </w:rPr>
              <w:t>calculation formula</w:t>
            </w:r>
            <w:bookmarkEnd w:id="11"/>
            <w:r>
              <w:rPr>
                <w:rFonts w:eastAsia="DengXian"/>
                <w:kern w:val="2"/>
              </w:rPr>
              <w:t xml:space="preserve"> of LTE cannot be reuse directly in NR.</w:t>
            </w:r>
            <w:r>
              <w:rPr>
                <w:rFonts w:eastAsia="宋体" w:hint="eastAsia"/>
                <w:lang w:val="en-US"/>
              </w:rPr>
              <w:t xml:space="preserve"> </w:t>
            </w:r>
            <w:r>
              <w:rPr>
                <w:rFonts w:eastAsia="宋体"/>
                <w:lang w:val="en-US"/>
              </w:rPr>
              <w:t xml:space="preserve">We are open for the solutions to resolve this issue. </w:t>
            </w:r>
          </w:p>
        </w:tc>
      </w:tr>
    </w:tbl>
    <w:p w14:paraId="44CC5B38" w14:textId="689B9D99" w:rsidR="00E81BEE" w:rsidRPr="006C7C7F" w:rsidRDefault="0046783B" w:rsidP="00DF0D1E">
      <w:pPr>
        <w:pStyle w:val="2"/>
        <w:ind w:left="578" w:hanging="578"/>
      </w:pPr>
      <w:r w:rsidRPr="0046783B">
        <w:lastRenderedPageBreak/>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2"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2"/>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ad"/>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ad"/>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ad"/>
              <w:rPr>
                <w:rFonts w:eastAsia="宋体"/>
                <w:lang w:val="en-US"/>
              </w:rPr>
            </w:pPr>
            <w:r>
              <w:rPr>
                <w:rFonts w:eastAsia="宋体"/>
                <w:lang w:val="en-US"/>
              </w:rPr>
              <w:t>Yes</w:t>
            </w:r>
          </w:p>
        </w:tc>
        <w:tc>
          <w:tcPr>
            <w:tcW w:w="5811" w:type="dxa"/>
          </w:tcPr>
          <w:p w14:paraId="73E9991B" w14:textId="5A9F8193" w:rsidR="00685D5C" w:rsidRPr="00F85A5B" w:rsidRDefault="00D74865" w:rsidP="00C97A61">
            <w:pPr>
              <w:pStyle w:val="ad"/>
              <w:rPr>
                <w:rFonts w:eastAsia="宋体"/>
                <w:lang w:val="en-US"/>
              </w:rPr>
            </w:pPr>
            <w:r>
              <w:rPr>
                <w:rFonts w:eastAsia="宋体"/>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ad"/>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5C848828" w14:textId="14A026BF" w:rsidR="0010691C" w:rsidRPr="00F85A5B" w:rsidRDefault="0010691C" w:rsidP="0010691C">
            <w:pPr>
              <w:pStyle w:val="ad"/>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ad"/>
              <w:rPr>
                <w:rFonts w:eastAsia="宋体"/>
                <w:lang w:val="en-US"/>
              </w:rPr>
            </w:pPr>
            <w:r>
              <w:rPr>
                <w:rFonts w:eastAsia="宋体"/>
                <w:lang w:val="en-US"/>
              </w:rPr>
              <w:t>Yes</w:t>
            </w:r>
          </w:p>
        </w:tc>
        <w:tc>
          <w:tcPr>
            <w:tcW w:w="5811" w:type="dxa"/>
          </w:tcPr>
          <w:p w14:paraId="3F13AFCD" w14:textId="50E7AED6" w:rsidR="001D374F" w:rsidRPr="00F85A5B" w:rsidRDefault="001D374F" w:rsidP="001D374F">
            <w:pPr>
              <w:pStyle w:val="ad"/>
              <w:rPr>
                <w:rFonts w:eastAsia="宋体"/>
                <w:lang w:val="en-US"/>
              </w:rPr>
            </w:pPr>
            <w:r w:rsidRPr="00C01C08">
              <w:rPr>
                <w:rFonts w:eastAsia="宋体"/>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074BCD2C" w14:textId="77777777" w:rsidR="001D374F" w:rsidRPr="00F85A5B" w:rsidRDefault="001D374F" w:rsidP="001D374F">
            <w:pPr>
              <w:pStyle w:val="ad"/>
              <w:rPr>
                <w:rFonts w:eastAsia="宋体"/>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ad"/>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ad"/>
              <w:rPr>
                <w:rFonts w:eastAsia="宋体"/>
                <w:lang w:val="en-US"/>
              </w:rPr>
            </w:pPr>
            <w:r>
              <w:rPr>
                <w:rFonts w:eastAsia="宋体"/>
                <w:lang w:val="en-US"/>
              </w:rPr>
              <w:t>Yes</w:t>
            </w:r>
          </w:p>
        </w:tc>
        <w:tc>
          <w:tcPr>
            <w:tcW w:w="5811" w:type="dxa"/>
          </w:tcPr>
          <w:p w14:paraId="09C88442" w14:textId="77777777" w:rsidR="000F47E7" w:rsidRPr="00F85A5B" w:rsidRDefault="000F47E7" w:rsidP="00C97A61">
            <w:pPr>
              <w:pStyle w:val="ad"/>
              <w:rPr>
                <w:rFonts w:eastAsia="宋体"/>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ad"/>
              <w:rPr>
                <w:rFonts w:eastAsia="宋体"/>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ad"/>
              <w:rPr>
                <w:rFonts w:eastAsia="宋体"/>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ad"/>
              <w:rPr>
                <w:rFonts w:eastAsia="宋体"/>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ad"/>
              <w:rPr>
                <w:rFonts w:eastAsia="宋体"/>
                <w:lang w:val="en-US"/>
              </w:rPr>
            </w:pPr>
            <w:r>
              <w:rPr>
                <w:rFonts w:eastAsia="宋体"/>
                <w:lang w:val="en-US"/>
              </w:rPr>
              <w:t>Yes</w:t>
            </w:r>
          </w:p>
        </w:tc>
        <w:tc>
          <w:tcPr>
            <w:tcW w:w="5811" w:type="dxa"/>
          </w:tcPr>
          <w:p w14:paraId="7C5ED026" w14:textId="77777777" w:rsidR="00024BB5" w:rsidRPr="00F85A5B" w:rsidRDefault="00024BB5" w:rsidP="00024BB5">
            <w:pPr>
              <w:pStyle w:val="ad"/>
              <w:rPr>
                <w:rFonts w:eastAsia="宋体"/>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ad"/>
              <w:rPr>
                <w:rFonts w:eastAsia="宋体"/>
                <w:lang w:val="en-US"/>
              </w:rPr>
            </w:pPr>
            <w:r>
              <w:rPr>
                <w:rFonts w:eastAsia="宋体"/>
                <w:lang w:val="en-US"/>
              </w:rPr>
              <w:t>Yes</w:t>
            </w:r>
          </w:p>
        </w:tc>
        <w:tc>
          <w:tcPr>
            <w:tcW w:w="5811" w:type="dxa"/>
          </w:tcPr>
          <w:p w14:paraId="60484EF0" w14:textId="77777777" w:rsidR="00C97A61" w:rsidRPr="00F85A5B" w:rsidRDefault="00C97A61" w:rsidP="00C97A61">
            <w:pPr>
              <w:pStyle w:val="ad"/>
              <w:rPr>
                <w:rFonts w:eastAsia="宋体"/>
                <w:lang w:val="en-US"/>
              </w:rPr>
            </w:pPr>
          </w:p>
        </w:tc>
      </w:tr>
      <w:tr w:rsidR="00A713F1" w:rsidRPr="00F85A5B" w14:paraId="750618E5" w14:textId="77777777" w:rsidTr="00C97A61">
        <w:tc>
          <w:tcPr>
            <w:tcW w:w="1696" w:type="dxa"/>
          </w:tcPr>
          <w:p w14:paraId="77ABD643" w14:textId="63D86070" w:rsidR="00A713F1" w:rsidRDefault="00A713F1" w:rsidP="00C97A61">
            <w:pPr>
              <w:pStyle w:val="ad"/>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ad"/>
              <w:rPr>
                <w:rFonts w:eastAsia="宋体"/>
                <w:lang w:val="en-US"/>
              </w:rPr>
            </w:pPr>
            <w:r>
              <w:rPr>
                <w:rFonts w:eastAsia="宋体"/>
                <w:lang w:val="en-US"/>
              </w:rPr>
              <w:t>Yes</w:t>
            </w:r>
          </w:p>
        </w:tc>
        <w:tc>
          <w:tcPr>
            <w:tcW w:w="5811" w:type="dxa"/>
          </w:tcPr>
          <w:p w14:paraId="59783E97" w14:textId="77777777" w:rsidR="00A713F1" w:rsidRPr="00F85A5B" w:rsidRDefault="00A713F1" w:rsidP="00C97A61">
            <w:pPr>
              <w:pStyle w:val="ad"/>
              <w:rPr>
                <w:rFonts w:eastAsia="宋体"/>
                <w:lang w:val="en-US"/>
              </w:rPr>
            </w:pPr>
          </w:p>
        </w:tc>
      </w:tr>
      <w:tr w:rsidR="00C0324A" w:rsidRPr="00F85A5B" w14:paraId="72C87949" w14:textId="77777777" w:rsidTr="00C97A61">
        <w:tc>
          <w:tcPr>
            <w:tcW w:w="1696" w:type="dxa"/>
          </w:tcPr>
          <w:p w14:paraId="50BF0012" w14:textId="72451AE1" w:rsidR="00C0324A" w:rsidRDefault="00C0324A" w:rsidP="00C97A61">
            <w:pPr>
              <w:pStyle w:val="ad"/>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ad"/>
              <w:rPr>
                <w:rFonts w:eastAsia="宋体"/>
                <w:lang w:val="en-US"/>
              </w:rPr>
            </w:pPr>
            <w:r>
              <w:rPr>
                <w:rFonts w:eastAsia="宋体"/>
                <w:lang w:val="en-US"/>
              </w:rPr>
              <w:t>Yes</w:t>
            </w:r>
          </w:p>
        </w:tc>
        <w:tc>
          <w:tcPr>
            <w:tcW w:w="5811" w:type="dxa"/>
          </w:tcPr>
          <w:p w14:paraId="28662C91" w14:textId="0AB8CBE5" w:rsidR="00C0324A" w:rsidRPr="00F85A5B" w:rsidRDefault="00C0324A" w:rsidP="00C97A61">
            <w:pPr>
              <w:pStyle w:val="ad"/>
              <w:rPr>
                <w:rFonts w:eastAsia="宋体"/>
                <w:lang w:val="en-US"/>
              </w:rPr>
            </w:pPr>
            <w:r>
              <w:rPr>
                <w:rFonts w:eastAsia="宋体"/>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ad"/>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ad"/>
              <w:rPr>
                <w:rFonts w:eastAsia="宋体"/>
                <w:lang w:val="en-US"/>
              </w:rPr>
            </w:pPr>
            <w:r>
              <w:rPr>
                <w:rFonts w:eastAsia="宋体"/>
                <w:lang w:val="en-US"/>
              </w:rPr>
              <w:t>Yes</w:t>
            </w:r>
          </w:p>
        </w:tc>
        <w:tc>
          <w:tcPr>
            <w:tcW w:w="5811" w:type="dxa"/>
          </w:tcPr>
          <w:p w14:paraId="1047B542" w14:textId="77777777" w:rsidR="00A968EE" w:rsidRPr="00F85A5B" w:rsidRDefault="00A968EE" w:rsidP="00C97A61">
            <w:pPr>
              <w:pStyle w:val="ad"/>
              <w:rPr>
                <w:rFonts w:eastAsia="宋体"/>
                <w:lang w:val="en-US"/>
              </w:rPr>
            </w:pPr>
          </w:p>
        </w:tc>
      </w:tr>
      <w:tr w:rsidR="00C65BCA" w:rsidRPr="00F85A5B" w14:paraId="3F2AA9A5" w14:textId="77777777" w:rsidTr="00C97A61">
        <w:tc>
          <w:tcPr>
            <w:tcW w:w="1696" w:type="dxa"/>
          </w:tcPr>
          <w:p w14:paraId="30AD5A14" w14:textId="05BC0264" w:rsidR="00C65BCA" w:rsidRDefault="00C65BCA" w:rsidP="00C97A61">
            <w:pPr>
              <w:pStyle w:val="ad"/>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ad"/>
              <w:rPr>
                <w:rFonts w:eastAsia="宋体"/>
                <w:lang w:val="en-US"/>
              </w:rPr>
            </w:pPr>
            <w:r>
              <w:rPr>
                <w:rFonts w:eastAsia="宋体"/>
                <w:lang w:val="en-US"/>
              </w:rPr>
              <w:t>Yes</w:t>
            </w:r>
          </w:p>
        </w:tc>
        <w:tc>
          <w:tcPr>
            <w:tcW w:w="5811" w:type="dxa"/>
          </w:tcPr>
          <w:p w14:paraId="2193D3A2" w14:textId="7FAE44DD" w:rsidR="00C65BCA" w:rsidRPr="00F85A5B" w:rsidRDefault="00C65BCA" w:rsidP="00C97A61">
            <w:pPr>
              <w:pStyle w:val="ad"/>
              <w:rPr>
                <w:rFonts w:eastAsia="宋体"/>
                <w:lang w:val="en-US"/>
              </w:rPr>
            </w:pPr>
            <w:r>
              <w:rPr>
                <w:rFonts w:eastAsia="宋体"/>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29D96DBC" w14:textId="678B791D" w:rsidR="00927BD0" w:rsidRDefault="00927BD0" w:rsidP="00927BD0">
            <w:pPr>
              <w:pStyle w:val="ad"/>
              <w:rPr>
                <w:rFonts w:eastAsia="宋体"/>
                <w:lang w:val="en-US"/>
              </w:rPr>
            </w:pPr>
            <w:r>
              <w:rPr>
                <w:rFonts w:eastAsia="宋体"/>
                <w:lang w:val="en-US"/>
              </w:rPr>
              <w:t>Yes</w:t>
            </w:r>
          </w:p>
        </w:tc>
        <w:tc>
          <w:tcPr>
            <w:tcW w:w="5811" w:type="dxa"/>
          </w:tcPr>
          <w:p w14:paraId="155396D2" w14:textId="77777777" w:rsidR="00927BD0" w:rsidRDefault="00927BD0" w:rsidP="00927BD0">
            <w:pPr>
              <w:pStyle w:val="ad"/>
              <w:rPr>
                <w:rFonts w:eastAsia="宋体"/>
                <w:lang w:val="en-US"/>
              </w:rPr>
            </w:pPr>
          </w:p>
        </w:tc>
      </w:tr>
      <w:tr w:rsidR="00DC7817" w:rsidRPr="00F85A5B" w14:paraId="30549D66" w14:textId="77777777" w:rsidTr="00C97A61">
        <w:tc>
          <w:tcPr>
            <w:tcW w:w="1696" w:type="dxa"/>
          </w:tcPr>
          <w:p w14:paraId="4710CE2F" w14:textId="5C4426C1" w:rsidR="00DC7817" w:rsidRDefault="00DC7817" w:rsidP="00DC7817">
            <w:pPr>
              <w:pStyle w:val="ad"/>
              <w:rPr>
                <w:rFonts w:eastAsia="Malgun Gothic"/>
                <w:bCs/>
                <w:lang w:val="en-US" w:eastAsia="ko-KR"/>
              </w:rPr>
            </w:pPr>
            <w:r>
              <w:rPr>
                <w:rFonts w:eastAsia="DengXian"/>
                <w:bCs/>
                <w:lang w:val="en-US"/>
              </w:rPr>
              <w:t>Ericsson</w:t>
            </w:r>
          </w:p>
        </w:tc>
        <w:tc>
          <w:tcPr>
            <w:tcW w:w="2127" w:type="dxa"/>
          </w:tcPr>
          <w:p w14:paraId="6AC2BBBC" w14:textId="3D8FA15D" w:rsidR="00DC7817" w:rsidRDefault="00DC7817" w:rsidP="00DC7817">
            <w:pPr>
              <w:pStyle w:val="ad"/>
              <w:rPr>
                <w:rFonts w:eastAsia="宋体"/>
                <w:lang w:val="en-US"/>
              </w:rPr>
            </w:pPr>
            <w:r>
              <w:rPr>
                <w:rFonts w:eastAsia="宋体"/>
                <w:lang w:val="en-US"/>
              </w:rPr>
              <w:t>Yes</w:t>
            </w:r>
          </w:p>
        </w:tc>
        <w:tc>
          <w:tcPr>
            <w:tcW w:w="5811" w:type="dxa"/>
          </w:tcPr>
          <w:p w14:paraId="4BA91342" w14:textId="4A2E522A" w:rsidR="00DC7817" w:rsidRDefault="00DC7817" w:rsidP="00DC7817">
            <w:pPr>
              <w:pStyle w:val="ad"/>
              <w:rPr>
                <w:rFonts w:eastAsia="宋体"/>
                <w:lang w:val="en-US"/>
              </w:rPr>
            </w:pPr>
            <w:r>
              <w:rPr>
                <w:rFonts w:eastAsia="宋体"/>
                <w:lang w:val="en-US"/>
              </w:rPr>
              <w:t>We agree to reuse the LTE mechanism</w:t>
            </w:r>
          </w:p>
        </w:tc>
      </w:tr>
      <w:tr w:rsidR="005C77ED" w:rsidRPr="00F85A5B" w14:paraId="1E8E94F9" w14:textId="77777777" w:rsidTr="00C97A61">
        <w:tc>
          <w:tcPr>
            <w:tcW w:w="1696" w:type="dxa"/>
          </w:tcPr>
          <w:p w14:paraId="7782CF32" w14:textId="3F194044" w:rsidR="005C77ED" w:rsidRPr="005C77ED" w:rsidRDefault="005C77ED" w:rsidP="00DC7817">
            <w:pPr>
              <w:pStyle w:val="ad"/>
              <w:rPr>
                <w:rFonts w:eastAsiaTheme="minorEastAsia"/>
                <w:bCs/>
                <w:lang w:val="en-US" w:eastAsia="ja-JP"/>
              </w:rPr>
            </w:pPr>
            <w:r>
              <w:rPr>
                <w:rFonts w:eastAsiaTheme="minorEastAsia" w:hint="eastAsia"/>
                <w:bCs/>
                <w:lang w:val="en-US" w:eastAsia="ja-JP"/>
              </w:rPr>
              <w:t>DENSO</w:t>
            </w:r>
          </w:p>
        </w:tc>
        <w:tc>
          <w:tcPr>
            <w:tcW w:w="2127" w:type="dxa"/>
          </w:tcPr>
          <w:p w14:paraId="70539FE8" w14:textId="6AA7A245" w:rsidR="005C77ED" w:rsidRPr="005C77ED" w:rsidRDefault="005C77ED" w:rsidP="00DC7817">
            <w:pPr>
              <w:pStyle w:val="ad"/>
              <w:rPr>
                <w:rFonts w:eastAsiaTheme="minorEastAsia"/>
                <w:lang w:val="en-US" w:eastAsia="ja-JP"/>
              </w:rPr>
            </w:pPr>
            <w:r>
              <w:rPr>
                <w:rFonts w:eastAsiaTheme="minorEastAsia" w:hint="eastAsia"/>
                <w:lang w:val="en-US" w:eastAsia="ja-JP"/>
              </w:rPr>
              <w:t>Yes</w:t>
            </w:r>
          </w:p>
        </w:tc>
        <w:tc>
          <w:tcPr>
            <w:tcW w:w="5811" w:type="dxa"/>
          </w:tcPr>
          <w:p w14:paraId="532A731A" w14:textId="77777777" w:rsidR="005C77ED" w:rsidRDefault="005C77ED" w:rsidP="00DC7817">
            <w:pPr>
              <w:pStyle w:val="ad"/>
              <w:rPr>
                <w:rFonts w:eastAsia="宋体"/>
                <w:lang w:val="en-US"/>
              </w:rPr>
            </w:pPr>
          </w:p>
        </w:tc>
      </w:tr>
      <w:tr w:rsidR="003A59E0" w:rsidRPr="00F85A5B" w14:paraId="67617591" w14:textId="77777777" w:rsidTr="00C97A61">
        <w:tc>
          <w:tcPr>
            <w:tcW w:w="1696" w:type="dxa"/>
          </w:tcPr>
          <w:p w14:paraId="59987A3B" w14:textId="5C5A85F8" w:rsidR="003A59E0" w:rsidRDefault="003A59E0" w:rsidP="003A59E0">
            <w:pPr>
              <w:pStyle w:val="ad"/>
              <w:rPr>
                <w:rFonts w:eastAsiaTheme="minorEastAsia" w:hint="eastAsia"/>
                <w:bCs/>
                <w:lang w:val="en-US" w:eastAsia="ja-JP"/>
              </w:rPr>
            </w:pPr>
            <w:r>
              <w:rPr>
                <w:rFonts w:eastAsia="DengXian" w:hint="eastAsia"/>
                <w:bCs/>
                <w:lang w:val="en-US"/>
              </w:rPr>
              <w:t>v</w:t>
            </w:r>
            <w:r>
              <w:rPr>
                <w:rFonts w:eastAsia="DengXian"/>
                <w:bCs/>
                <w:lang w:val="en-US"/>
              </w:rPr>
              <w:t>ivo</w:t>
            </w:r>
          </w:p>
        </w:tc>
        <w:tc>
          <w:tcPr>
            <w:tcW w:w="2127" w:type="dxa"/>
          </w:tcPr>
          <w:p w14:paraId="49960166" w14:textId="5129138D" w:rsidR="003A59E0" w:rsidRDefault="003A59E0" w:rsidP="003A59E0">
            <w:pPr>
              <w:pStyle w:val="ad"/>
              <w:rPr>
                <w:rFonts w:eastAsiaTheme="minorEastAsia" w:hint="eastAsia"/>
                <w:lang w:val="en-US" w:eastAsia="ja-JP"/>
              </w:rPr>
            </w:pPr>
            <w:r>
              <w:rPr>
                <w:rFonts w:eastAsia="宋体" w:hint="eastAsia"/>
                <w:lang w:val="en-US"/>
              </w:rPr>
              <w:t>Y</w:t>
            </w:r>
            <w:r>
              <w:rPr>
                <w:rFonts w:eastAsia="宋体"/>
                <w:lang w:val="en-US"/>
              </w:rPr>
              <w:t>es</w:t>
            </w:r>
          </w:p>
        </w:tc>
        <w:tc>
          <w:tcPr>
            <w:tcW w:w="5811" w:type="dxa"/>
          </w:tcPr>
          <w:p w14:paraId="1AC08956" w14:textId="77777777" w:rsidR="003A59E0" w:rsidRDefault="003A59E0" w:rsidP="003A59E0">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13"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4"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4"/>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lastRenderedPageBreak/>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3"/>
        <w:tblW w:w="9629" w:type="dxa"/>
        <w:tblInd w:w="5" w:type="dxa"/>
        <w:tblLook w:val="04A0" w:firstRow="1" w:lastRow="0" w:firstColumn="1" w:lastColumn="0" w:noHBand="0" w:noVBand="1"/>
      </w:tblPr>
      <w:tblGrid>
        <w:gridCol w:w="1684"/>
        <w:gridCol w:w="1545"/>
        <w:gridCol w:w="6400"/>
      </w:tblGrid>
      <w:tr w:rsidR="00FD708B" w:rsidRPr="006C61B9" w14:paraId="0B405BE1" w14:textId="77777777" w:rsidTr="003A59E0">
        <w:tc>
          <w:tcPr>
            <w:tcW w:w="1684" w:type="dxa"/>
            <w:shd w:val="clear" w:color="auto" w:fill="A5A5A5" w:themeFill="accent3"/>
          </w:tcPr>
          <w:bookmarkEnd w:id="13"/>
          <w:p w14:paraId="5628BC2E" w14:textId="77777777" w:rsidR="00FD708B" w:rsidRPr="006C61B9" w:rsidRDefault="00FD708B" w:rsidP="006833C2">
            <w:pPr>
              <w:rPr>
                <w:rFonts w:eastAsia="Dotum"/>
                <w:b/>
                <w:bCs/>
              </w:rPr>
            </w:pPr>
            <w:r w:rsidRPr="006C61B9">
              <w:rPr>
                <w:rFonts w:eastAsia="Dotum"/>
                <w:b/>
                <w:bCs/>
              </w:rPr>
              <w:t>Company</w:t>
            </w:r>
          </w:p>
        </w:tc>
        <w:tc>
          <w:tcPr>
            <w:tcW w:w="1545"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400"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3A59E0">
        <w:trPr>
          <w:trHeight w:val="459"/>
        </w:trPr>
        <w:tc>
          <w:tcPr>
            <w:tcW w:w="1684" w:type="dxa"/>
          </w:tcPr>
          <w:p w14:paraId="3F118022" w14:textId="590896BF" w:rsidR="00FD708B" w:rsidRPr="006C61B9" w:rsidRDefault="00997B3E" w:rsidP="006833C2">
            <w:pPr>
              <w:rPr>
                <w:rFonts w:eastAsia="DengXian"/>
                <w:bCs/>
              </w:rPr>
            </w:pPr>
            <w:r>
              <w:rPr>
                <w:rFonts w:eastAsia="DengXian"/>
                <w:bCs/>
              </w:rPr>
              <w:t>Qualcomm</w:t>
            </w:r>
          </w:p>
        </w:tc>
        <w:tc>
          <w:tcPr>
            <w:tcW w:w="1545" w:type="dxa"/>
          </w:tcPr>
          <w:p w14:paraId="1D6D7770" w14:textId="1E9C495D" w:rsidR="00FD708B" w:rsidRPr="006C61B9" w:rsidRDefault="00BC54CB" w:rsidP="006833C2">
            <w:r>
              <w:t>Option 2</w:t>
            </w:r>
          </w:p>
        </w:tc>
        <w:tc>
          <w:tcPr>
            <w:tcW w:w="6400" w:type="dxa"/>
          </w:tcPr>
          <w:p w14:paraId="0CE156B2" w14:textId="38AF1CB4" w:rsidR="00FD708B" w:rsidRPr="006C61B9" w:rsidRDefault="00FD708B" w:rsidP="006833C2"/>
        </w:tc>
      </w:tr>
      <w:tr w:rsidR="0010691C" w:rsidRPr="006C61B9" w14:paraId="01F0F30C" w14:textId="77777777" w:rsidTr="003A59E0">
        <w:tc>
          <w:tcPr>
            <w:tcW w:w="1684"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45" w:type="dxa"/>
          </w:tcPr>
          <w:p w14:paraId="55CEF3D1" w14:textId="3C16AA0C" w:rsidR="0010691C" w:rsidRPr="006C61B9" w:rsidRDefault="0010691C" w:rsidP="0010691C">
            <w:r>
              <w:t>Option 2</w:t>
            </w:r>
          </w:p>
        </w:tc>
        <w:tc>
          <w:tcPr>
            <w:tcW w:w="6400"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3A59E0">
        <w:tc>
          <w:tcPr>
            <w:tcW w:w="1684"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45" w:type="dxa"/>
          </w:tcPr>
          <w:p w14:paraId="4C56D7A0" w14:textId="02FCDB0D" w:rsidR="001D374F" w:rsidRPr="006C61B9" w:rsidRDefault="001D374F" w:rsidP="001D374F">
            <w:r>
              <w:rPr>
                <w:rFonts w:hint="eastAsia"/>
              </w:rPr>
              <w:t>O</w:t>
            </w:r>
            <w:r>
              <w:t>ption1</w:t>
            </w:r>
          </w:p>
        </w:tc>
        <w:tc>
          <w:tcPr>
            <w:tcW w:w="6400"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3A59E0">
        <w:tc>
          <w:tcPr>
            <w:tcW w:w="1684"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45" w:type="dxa"/>
          </w:tcPr>
          <w:p w14:paraId="5F6CD3DC" w14:textId="2AC449BB" w:rsidR="001D374F" w:rsidRPr="006C61B9" w:rsidRDefault="00EF6EF0" w:rsidP="001D374F">
            <w:r>
              <w:t>Option 2</w:t>
            </w:r>
          </w:p>
        </w:tc>
        <w:tc>
          <w:tcPr>
            <w:tcW w:w="6400" w:type="dxa"/>
          </w:tcPr>
          <w:p w14:paraId="6D089216" w14:textId="77777777" w:rsidR="001D374F" w:rsidRPr="006C61B9" w:rsidRDefault="001D374F" w:rsidP="001D374F"/>
        </w:tc>
      </w:tr>
      <w:tr w:rsidR="00464781" w:rsidRPr="006C61B9" w14:paraId="1F0DF828" w14:textId="77777777" w:rsidTr="003A59E0">
        <w:trPr>
          <w:trHeight w:val="459"/>
        </w:trPr>
        <w:tc>
          <w:tcPr>
            <w:tcW w:w="1684" w:type="dxa"/>
          </w:tcPr>
          <w:p w14:paraId="45ADD225" w14:textId="77777777" w:rsidR="00464781" w:rsidRPr="006C61B9" w:rsidRDefault="00464781" w:rsidP="00C97A61">
            <w:pPr>
              <w:rPr>
                <w:rFonts w:eastAsia="DengXian"/>
                <w:bCs/>
              </w:rPr>
            </w:pPr>
            <w:r>
              <w:rPr>
                <w:rFonts w:eastAsia="DengXian"/>
                <w:bCs/>
              </w:rPr>
              <w:t>Intel</w:t>
            </w:r>
          </w:p>
        </w:tc>
        <w:tc>
          <w:tcPr>
            <w:tcW w:w="1545" w:type="dxa"/>
          </w:tcPr>
          <w:p w14:paraId="38639D99" w14:textId="77777777" w:rsidR="00464781" w:rsidRPr="006C61B9" w:rsidRDefault="00464781" w:rsidP="00C97A61">
            <w:r>
              <w:t>Option 1 (legacy)</w:t>
            </w:r>
          </w:p>
        </w:tc>
        <w:tc>
          <w:tcPr>
            <w:tcW w:w="6400"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3A59E0">
        <w:tc>
          <w:tcPr>
            <w:tcW w:w="1684"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45" w:type="dxa"/>
          </w:tcPr>
          <w:p w14:paraId="1D2AD405" w14:textId="4902FF6E" w:rsidR="006D48B5" w:rsidRPr="006C61B9" w:rsidRDefault="006D48B5" w:rsidP="006D48B5">
            <w:r>
              <w:rPr>
                <w:rFonts w:eastAsia="Malgun Gothic" w:hint="eastAsia"/>
                <w:lang w:eastAsia="ko-KR"/>
              </w:rPr>
              <w:t>Option 1 or 2/3</w:t>
            </w:r>
          </w:p>
        </w:tc>
        <w:tc>
          <w:tcPr>
            <w:tcW w:w="6400"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3A59E0">
        <w:tc>
          <w:tcPr>
            <w:tcW w:w="1684"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45" w:type="dxa"/>
          </w:tcPr>
          <w:p w14:paraId="26B969C8" w14:textId="10C51AE5" w:rsidR="0061362E" w:rsidRPr="006C61B9" w:rsidRDefault="0061362E" w:rsidP="0061362E">
            <w:r>
              <w:rPr>
                <w:rFonts w:eastAsia="Malgun Gothic" w:hint="eastAsia"/>
                <w:lang w:eastAsia="ko-KR"/>
              </w:rPr>
              <w:t>Option 1</w:t>
            </w:r>
          </w:p>
        </w:tc>
        <w:tc>
          <w:tcPr>
            <w:tcW w:w="6400" w:type="dxa"/>
          </w:tcPr>
          <w:p w14:paraId="321BE9A2" w14:textId="77777777" w:rsidR="0061362E" w:rsidRPr="006C61B9" w:rsidRDefault="0061362E" w:rsidP="0061362E"/>
        </w:tc>
      </w:tr>
      <w:tr w:rsidR="00024BB5" w:rsidRPr="006C61B9" w14:paraId="706CFFE2" w14:textId="77777777" w:rsidTr="003A59E0">
        <w:tc>
          <w:tcPr>
            <w:tcW w:w="1684"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45" w:type="dxa"/>
          </w:tcPr>
          <w:p w14:paraId="399B5392" w14:textId="55282D0B" w:rsidR="00024BB5" w:rsidRPr="006C61B9" w:rsidRDefault="00024BB5" w:rsidP="00024BB5">
            <w:r>
              <w:t>Option 1</w:t>
            </w:r>
          </w:p>
        </w:tc>
        <w:tc>
          <w:tcPr>
            <w:tcW w:w="6400"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3A59E0">
        <w:tc>
          <w:tcPr>
            <w:tcW w:w="1684"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45" w:type="dxa"/>
          </w:tcPr>
          <w:p w14:paraId="6FC7B50C" w14:textId="41B95374" w:rsidR="00C97A61" w:rsidRPr="006C61B9" w:rsidRDefault="00C97A61" w:rsidP="00C97A61">
            <w:r>
              <w:t>Option 1</w:t>
            </w:r>
          </w:p>
        </w:tc>
        <w:tc>
          <w:tcPr>
            <w:tcW w:w="6400" w:type="dxa"/>
          </w:tcPr>
          <w:p w14:paraId="5B7982B2" w14:textId="77777777" w:rsidR="00C97A61" w:rsidRPr="006C61B9" w:rsidRDefault="00C97A61" w:rsidP="00C97A61"/>
        </w:tc>
      </w:tr>
      <w:tr w:rsidR="00C97A61" w:rsidRPr="006C61B9" w14:paraId="240F8CA0" w14:textId="77777777" w:rsidTr="003A59E0">
        <w:tc>
          <w:tcPr>
            <w:tcW w:w="1684"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45"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400"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3A59E0">
        <w:tc>
          <w:tcPr>
            <w:tcW w:w="1684"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45" w:type="dxa"/>
          </w:tcPr>
          <w:p w14:paraId="3EAC3556" w14:textId="2A20D75E" w:rsidR="00931057" w:rsidRDefault="00931057" w:rsidP="00C97A61">
            <w:pPr>
              <w:rPr>
                <w:rFonts w:eastAsiaTheme="minorEastAsia"/>
                <w:lang w:eastAsia="ja-JP"/>
              </w:rPr>
            </w:pPr>
            <w:r>
              <w:t>Option 3</w:t>
            </w:r>
          </w:p>
        </w:tc>
        <w:tc>
          <w:tcPr>
            <w:tcW w:w="6400"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3A59E0">
        <w:tc>
          <w:tcPr>
            <w:tcW w:w="1684"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45"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400" w:type="dxa"/>
          </w:tcPr>
          <w:p w14:paraId="16FCF584" w14:textId="77777777" w:rsidR="00931057" w:rsidRDefault="00931057" w:rsidP="00FC445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FC445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FC445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FC4451">
            <w:r w:rsidRPr="003B0FA0">
              <w:rPr>
                <w:lang w:eastAsia="ko-KR"/>
              </w:rPr>
              <w:t>If a UE specific extended DRX value of 512 radio frames is configured by upper layers according to 7.3, T =512.</w:t>
            </w:r>
            <w:r>
              <w:t>”</w:t>
            </w:r>
          </w:p>
          <w:p w14:paraId="77DEB7D8" w14:textId="77777777" w:rsidR="00931057" w:rsidRDefault="00931057" w:rsidP="00FC445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FC4451">
            <w:r>
              <w:t>“</w:t>
            </w:r>
            <w:r w:rsidRPr="003B0FA0">
              <w:t>If the UE is configured with a T</w:t>
            </w:r>
            <w:r w:rsidRPr="003B0FA0">
              <w:rPr>
                <w:vertAlign w:val="subscript"/>
              </w:rPr>
              <w:t>eDRX</w:t>
            </w:r>
            <w:r w:rsidRPr="003B0FA0">
              <w:t xml:space="preserve"> cycle of 512 radio frames, it monitors POs as defined in 7.1 with parameter T = 512.</w:t>
            </w:r>
            <w:r>
              <w:t>”</w:t>
            </w:r>
          </w:p>
          <w:p w14:paraId="4BE75DB6" w14:textId="77777777" w:rsidR="00931057" w:rsidRDefault="00931057" w:rsidP="00FC4451">
            <w:r>
              <w:lastRenderedPageBreak/>
              <w:t>A</w:t>
            </w:r>
            <w:r>
              <w:rPr>
                <w:rFonts w:hint="eastAsia"/>
              </w:rPr>
              <w:t xml:space="preserve">ccording to the 36.304, when eDRX=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3A59E0">
        <w:tc>
          <w:tcPr>
            <w:tcW w:w="1684" w:type="dxa"/>
          </w:tcPr>
          <w:p w14:paraId="02D969E5" w14:textId="51933709" w:rsidR="00C65BCA" w:rsidRDefault="00C65BCA" w:rsidP="00C97A61">
            <w:pPr>
              <w:rPr>
                <w:rFonts w:eastAsia="Malgun Gothic"/>
                <w:bCs/>
                <w:lang w:eastAsia="ko-KR"/>
              </w:rPr>
            </w:pPr>
            <w:r>
              <w:rPr>
                <w:rFonts w:eastAsia="Malgun Gothic"/>
                <w:bCs/>
                <w:lang w:eastAsia="ko-KR"/>
              </w:rPr>
              <w:lastRenderedPageBreak/>
              <w:t>Apple</w:t>
            </w:r>
          </w:p>
        </w:tc>
        <w:tc>
          <w:tcPr>
            <w:tcW w:w="1545" w:type="dxa"/>
          </w:tcPr>
          <w:p w14:paraId="69C023E5" w14:textId="402547DA" w:rsidR="00C65BCA" w:rsidRDefault="00C65BCA" w:rsidP="00C97A61">
            <w:r>
              <w:t>Option 2</w:t>
            </w:r>
          </w:p>
        </w:tc>
        <w:tc>
          <w:tcPr>
            <w:tcW w:w="6400" w:type="dxa"/>
          </w:tcPr>
          <w:p w14:paraId="0B2E00C2" w14:textId="77777777" w:rsidR="00C65BCA" w:rsidRDefault="00C65BCA" w:rsidP="00FC4451"/>
        </w:tc>
      </w:tr>
      <w:tr w:rsidR="00BA57E5" w:rsidRPr="006C61B9" w14:paraId="1EAFE220" w14:textId="77777777" w:rsidTr="003A59E0">
        <w:tc>
          <w:tcPr>
            <w:tcW w:w="1684" w:type="dxa"/>
          </w:tcPr>
          <w:p w14:paraId="3F44BEFC" w14:textId="1E36D360" w:rsidR="00BA57E5" w:rsidRDefault="00BA57E5" w:rsidP="00BA57E5">
            <w:pPr>
              <w:rPr>
                <w:rFonts w:eastAsia="Malgun Gothic"/>
                <w:bCs/>
                <w:lang w:eastAsia="ko-KR"/>
              </w:rPr>
            </w:pPr>
            <w:r>
              <w:rPr>
                <w:rFonts w:eastAsia="Malgun Gothic"/>
                <w:bCs/>
                <w:lang w:eastAsia="ko-KR"/>
              </w:rPr>
              <w:t>Futurewei</w:t>
            </w:r>
          </w:p>
        </w:tc>
        <w:tc>
          <w:tcPr>
            <w:tcW w:w="1545" w:type="dxa"/>
          </w:tcPr>
          <w:p w14:paraId="4B5FA675" w14:textId="1DF588B2" w:rsidR="00BA57E5" w:rsidRDefault="00BA57E5" w:rsidP="00BA57E5">
            <w:r>
              <w:t>Option 1</w:t>
            </w:r>
          </w:p>
        </w:tc>
        <w:tc>
          <w:tcPr>
            <w:tcW w:w="6400" w:type="dxa"/>
          </w:tcPr>
          <w:p w14:paraId="2F81B956" w14:textId="77777777" w:rsidR="00BA57E5" w:rsidRDefault="00BA57E5" w:rsidP="00BA57E5"/>
        </w:tc>
      </w:tr>
      <w:tr w:rsidR="0050336E" w:rsidRPr="006C61B9" w14:paraId="08E0B3FB" w14:textId="77777777" w:rsidTr="003A59E0">
        <w:tc>
          <w:tcPr>
            <w:tcW w:w="1684" w:type="dxa"/>
          </w:tcPr>
          <w:p w14:paraId="269F92DD" w14:textId="077A6152" w:rsidR="0050336E" w:rsidRDefault="0050336E" w:rsidP="0050336E">
            <w:pPr>
              <w:rPr>
                <w:rFonts w:eastAsia="Malgun Gothic"/>
                <w:bCs/>
                <w:lang w:eastAsia="ko-KR"/>
              </w:rPr>
            </w:pPr>
            <w:r>
              <w:rPr>
                <w:rFonts w:eastAsia="DengXian"/>
                <w:bCs/>
              </w:rPr>
              <w:t>Ericsson</w:t>
            </w:r>
          </w:p>
        </w:tc>
        <w:tc>
          <w:tcPr>
            <w:tcW w:w="1545" w:type="dxa"/>
          </w:tcPr>
          <w:p w14:paraId="52D1F310" w14:textId="5E19098D" w:rsidR="0050336E" w:rsidRDefault="0050336E" w:rsidP="0050336E">
            <w:r>
              <w:t xml:space="preserve">Option </w:t>
            </w:r>
            <w:r w:rsidR="003D0242">
              <w:t>1</w:t>
            </w:r>
          </w:p>
        </w:tc>
        <w:tc>
          <w:tcPr>
            <w:tcW w:w="6400" w:type="dxa"/>
          </w:tcPr>
          <w:p w14:paraId="5B66914A" w14:textId="639ABA13" w:rsidR="0050336E" w:rsidRDefault="003D0242" w:rsidP="0050336E">
            <w:r>
              <w:t xml:space="preserve">Agree with Samsung that there should be consistency between the different options in the end. </w:t>
            </w:r>
          </w:p>
        </w:tc>
      </w:tr>
      <w:tr w:rsidR="005C77ED" w:rsidRPr="006C61B9" w14:paraId="7A8279EE" w14:textId="77777777" w:rsidTr="003A59E0">
        <w:tc>
          <w:tcPr>
            <w:tcW w:w="1684" w:type="dxa"/>
          </w:tcPr>
          <w:p w14:paraId="7D78D898" w14:textId="54F2463C" w:rsidR="005C77ED" w:rsidRPr="005C77ED" w:rsidRDefault="005C77ED" w:rsidP="0050336E">
            <w:pPr>
              <w:rPr>
                <w:rFonts w:eastAsiaTheme="minorEastAsia"/>
                <w:bCs/>
                <w:lang w:eastAsia="ja-JP"/>
              </w:rPr>
            </w:pPr>
            <w:r>
              <w:rPr>
                <w:rFonts w:eastAsiaTheme="minorEastAsia" w:hint="eastAsia"/>
                <w:bCs/>
                <w:lang w:eastAsia="ja-JP"/>
              </w:rPr>
              <w:t>DENSO</w:t>
            </w:r>
          </w:p>
        </w:tc>
        <w:tc>
          <w:tcPr>
            <w:tcW w:w="1545" w:type="dxa"/>
          </w:tcPr>
          <w:p w14:paraId="201A37B5" w14:textId="09896978" w:rsidR="005C77ED" w:rsidRPr="005C77ED" w:rsidRDefault="005C77ED" w:rsidP="0050336E">
            <w:pPr>
              <w:rPr>
                <w:rFonts w:eastAsiaTheme="minorEastAsia"/>
                <w:lang w:eastAsia="ja-JP"/>
              </w:rPr>
            </w:pPr>
            <w:r>
              <w:rPr>
                <w:rFonts w:eastAsiaTheme="minorEastAsia" w:hint="eastAsia"/>
                <w:lang w:eastAsia="ja-JP"/>
              </w:rPr>
              <w:t xml:space="preserve">Option </w:t>
            </w:r>
            <w:r w:rsidR="00465A3C">
              <w:rPr>
                <w:rFonts w:eastAsiaTheme="minorEastAsia"/>
                <w:lang w:eastAsia="ja-JP"/>
              </w:rPr>
              <w:t>2</w:t>
            </w:r>
          </w:p>
        </w:tc>
        <w:tc>
          <w:tcPr>
            <w:tcW w:w="6400" w:type="dxa"/>
          </w:tcPr>
          <w:p w14:paraId="28D7D13B" w14:textId="77777777" w:rsidR="005C77ED" w:rsidRDefault="005C77ED" w:rsidP="0050336E"/>
        </w:tc>
      </w:tr>
      <w:tr w:rsidR="003A59E0" w:rsidRPr="0013534C" w14:paraId="6E436F52" w14:textId="77777777" w:rsidTr="003A59E0">
        <w:tc>
          <w:tcPr>
            <w:tcW w:w="1684" w:type="dxa"/>
          </w:tcPr>
          <w:p w14:paraId="396E4449" w14:textId="77777777" w:rsidR="003A59E0" w:rsidRDefault="003A59E0" w:rsidP="005B18B5">
            <w:pPr>
              <w:rPr>
                <w:rFonts w:eastAsia="DengXian"/>
                <w:bCs/>
              </w:rPr>
            </w:pPr>
            <w:r>
              <w:rPr>
                <w:rFonts w:eastAsia="DengXian" w:hint="eastAsia"/>
                <w:bCs/>
              </w:rPr>
              <w:t>v</w:t>
            </w:r>
            <w:r>
              <w:rPr>
                <w:rFonts w:eastAsia="DengXian"/>
                <w:bCs/>
              </w:rPr>
              <w:t>ivo</w:t>
            </w:r>
          </w:p>
        </w:tc>
        <w:tc>
          <w:tcPr>
            <w:tcW w:w="1545" w:type="dxa"/>
          </w:tcPr>
          <w:p w14:paraId="563E6D6C" w14:textId="77777777" w:rsidR="003A59E0" w:rsidRDefault="003A59E0" w:rsidP="005B18B5">
            <w:r>
              <w:t xml:space="preserve">Option 2 </w:t>
            </w:r>
          </w:p>
        </w:tc>
        <w:tc>
          <w:tcPr>
            <w:tcW w:w="6400" w:type="dxa"/>
          </w:tcPr>
          <w:p w14:paraId="33F8BE53" w14:textId="77777777" w:rsidR="003A59E0" w:rsidRDefault="003A59E0" w:rsidP="005B18B5">
            <w:r>
              <w:t>We think option 2 is the same paging monitor behavior as in LTE (in TS 36.304, 7.1):</w:t>
            </w:r>
          </w:p>
          <w:p w14:paraId="68AA33D1" w14:textId="77777777" w:rsidR="003A59E0" w:rsidRPr="0013534C" w:rsidRDefault="003A59E0" w:rsidP="005B18B5">
            <w:pPr>
              <w:pStyle w:val="B2"/>
              <w:rPr>
                <w:i/>
                <w:iCs/>
                <w:lang w:eastAsia="ko-KR"/>
              </w:rPr>
            </w:pPr>
            <w:r>
              <w:t>“</w:t>
            </w:r>
            <w:r w:rsidRPr="0013534C">
              <w:rPr>
                <w:i/>
                <w:iCs/>
                <w:lang w:eastAsia="ko-KR"/>
              </w:rPr>
              <w:t>In RRC_INACTIVE state if extended DRX is configured by upper layers according to 7.3:</w:t>
            </w:r>
          </w:p>
          <w:p w14:paraId="6492C592" w14:textId="77777777" w:rsidR="003A59E0" w:rsidRDefault="003A59E0" w:rsidP="005B18B5">
            <w:pPr>
              <w:pStyle w:val="B2"/>
              <w:rPr>
                <w:i/>
                <w:iCs/>
                <w:lang w:eastAsia="ko-KR"/>
              </w:rPr>
            </w:pPr>
            <w:r w:rsidRPr="0013534C">
              <w:rPr>
                <w:i/>
                <w:iCs/>
                <w:lang w:eastAsia="ko-KR"/>
              </w:rPr>
              <w:t>-</w:t>
            </w:r>
            <w:r w:rsidRPr="0013534C">
              <w:rPr>
                <w:i/>
                <w:iCs/>
                <w:lang w:eastAsia="ko-KR"/>
              </w:rPr>
              <w:tab/>
              <w:t xml:space="preserve">If a UE specific extended DRX value of 512 radio frames is configured, T is determined by the </w:t>
            </w:r>
            <w:r w:rsidRPr="0013534C">
              <w:rPr>
                <w:b/>
                <w:bCs/>
                <w:i/>
                <w:iCs/>
                <w:lang w:eastAsia="ko-KR"/>
              </w:rPr>
              <w:t>shortest of the RAN paging cycle, if configured, and 512 radio frames</w:t>
            </w:r>
            <w:r w:rsidRPr="0013534C">
              <w:rPr>
                <w:i/>
                <w:iCs/>
                <w:lang w:eastAsia="ko-KR"/>
              </w:rPr>
              <w:t>.</w:t>
            </w:r>
            <w:r>
              <w:rPr>
                <w:i/>
                <w:iCs/>
                <w:lang w:eastAsia="ko-KR"/>
              </w:rPr>
              <w:t>”</w:t>
            </w:r>
          </w:p>
          <w:p w14:paraId="6DB25A69" w14:textId="77777777" w:rsidR="003A59E0" w:rsidRPr="0013534C" w:rsidRDefault="003A59E0" w:rsidP="005B18B5">
            <w:pPr>
              <w:pStyle w:val="B2"/>
              <w:ind w:left="0" w:firstLine="0"/>
              <w:rPr>
                <w:rFonts w:eastAsia="DengXian"/>
                <w:lang w:eastAsia="zh-CN"/>
              </w:rPr>
            </w:pPr>
            <w:r>
              <w:rPr>
                <w:rFonts w:eastAsia="DengXian"/>
                <w:lang w:eastAsia="zh-CN"/>
              </w:rPr>
              <w:t>Regarding option 1,</w:t>
            </w:r>
            <w:r w:rsidRPr="0013534C">
              <w:rPr>
                <w:rFonts w:eastAsia="DengXian"/>
                <w:lang w:eastAsia="zh-CN"/>
              </w:rPr>
              <w:t xml:space="preserve"> </w:t>
            </w:r>
            <w:r>
              <w:rPr>
                <w:rFonts w:eastAsia="DengXian"/>
                <w:lang w:eastAsia="zh-CN"/>
              </w:rPr>
              <w:t xml:space="preserve">we don’t think there is some difference between LTE and NR on </w:t>
            </w:r>
            <w:r>
              <w:t>SI change notification</w:t>
            </w:r>
            <w:r>
              <w:rPr>
                <w:rFonts w:eastAsia="DengXian"/>
                <w:lang w:eastAsia="zh-CN"/>
              </w:rPr>
              <w:t>. While this was not considered in LTE, we think reusing LTE mechanism is more suitable.</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29" w:type="dxa"/>
        <w:tblInd w:w="5" w:type="dxa"/>
        <w:tblLook w:val="04A0" w:firstRow="1" w:lastRow="0" w:firstColumn="1" w:lastColumn="0" w:noHBand="0" w:noVBand="1"/>
      </w:tblPr>
      <w:tblGrid>
        <w:gridCol w:w="1686"/>
        <w:gridCol w:w="2106"/>
        <w:gridCol w:w="5837"/>
      </w:tblGrid>
      <w:tr w:rsidR="00D445B5" w:rsidRPr="00F85A5B" w14:paraId="33F2AC36" w14:textId="77777777" w:rsidTr="003A59E0">
        <w:tc>
          <w:tcPr>
            <w:tcW w:w="168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06"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37"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3A59E0">
        <w:tc>
          <w:tcPr>
            <w:tcW w:w="1686" w:type="dxa"/>
          </w:tcPr>
          <w:p w14:paraId="7FC556E6" w14:textId="53825E59" w:rsidR="00D445B5" w:rsidRPr="00F85A5B" w:rsidRDefault="00DB2452" w:rsidP="00B23240">
            <w:pPr>
              <w:pStyle w:val="ad"/>
              <w:rPr>
                <w:rFonts w:eastAsia="DengXian"/>
                <w:bCs/>
                <w:lang w:val="en-US"/>
              </w:rPr>
            </w:pPr>
            <w:r>
              <w:rPr>
                <w:rFonts w:eastAsia="DengXian"/>
                <w:bCs/>
                <w:lang w:val="en-US"/>
              </w:rPr>
              <w:t>Qualcomm</w:t>
            </w:r>
          </w:p>
        </w:tc>
        <w:tc>
          <w:tcPr>
            <w:tcW w:w="2106" w:type="dxa"/>
          </w:tcPr>
          <w:p w14:paraId="50A3BA1A" w14:textId="6A2FADF6" w:rsidR="00D445B5" w:rsidRPr="00F85A5B" w:rsidRDefault="00DB2452" w:rsidP="00B23240">
            <w:pPr>
              <w:pStyle w:val="ad"/>
              <w:rPr>
                <w:rFonts w:eastAsia="宋体"/>
                <w:lang w:val="en-US"/>
              </w:rPr>
            </w:pPr>
            <w:r>
              <w:rPr>
                <w:rFonts w:eastAsia="宋体"/>
                <w:lang w:val="en-US"/>
              </w:rPr>
              <w:t>Yes</w:t>
            </w:r>
          </w:p>
        </w:tc>
        <w:tc>
          <w:tcPr>
            <w:tcW w:w="5837" w:type="dxa"/>
          </w:tcPr>
          <w:p w14:paraId="34275DB9" w14:textId="77777777" w:rsidR="00D445B5" w:rsidRPr="00F85A5B" w:rsidRDefault="00D445B5" w:rsidP="00B23240">
            <w:pPr>
              <w:pStyle w:val="ad"/>
              <w:rPr>
                <w:rFonts w:eastAsia="宋体"/>
                <w:lang w:val="en-US"/>
              </w:rPr>
            </w:pPr>
          </w:p>
        </w:tc>
      </w:tr>
      <w:tr w:rsidR="0010691C" w:rsidRPr="00F85A5B" w14:paraId="4061340E" w14:textId="77777777" w:rsidTr="003A59E0">
        <w:tc>
          <w:tcPr>
            <w:tcW w:w="1686" w:type="dxa"/>
          </w:tcPr>
          <w:p w14:paraId="63D5EE0A" w14:textId="7BD5D7E6"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06" w:type="dxa"/>
          </w:tcPr>
          <w:p w14:paraId="2119DBB0" w14:textId="55C89767"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37" w:type="dxa"/>
          </w:tcPr>
          <w:p w14:paraId="780DB18C" w14:textId="0B652635"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403B3FA" w14:textId="77777777" w:rsidTr="003A59E0">
        <w:tc>
          <w:tcPr>
            <w:tcW w:w="1686" w:type="dxa"/>
          </w:tcPr>
          <w:p w14:paraId="6C16E203" w14:textId="083DC12F" w:rsidR="001D374F" w:rsidRPr="00F85A5B" w:rsidRDefault="001D374F" w:rsidP="001D374F">
            <w:pPr>
              <w:pStyle w:val="ad"/>
              <w:jc w:val="left"/>
              <w:rPr>
                <w:rFonts w:eastAsia="Malgun Gothic"/>
                <w:bCs/>
                <w:lang w:val="en-US" w:eastAsia="ko-KR"/>
              </w:rPr>
            </w:pPr>
            <w:r>
              <w:rPr>
                <w:rFonts w:eastAsia="Malgun Gothic"/>
                <w:bCs/>
                <w:lang w:val="en-US" w:eastAsia="ko-KR"/>
              </w:rPr>
              <w:t>Huawei, HiSilicon</w:t>
            </w:r>
          </w:p>
        </w:tc>
        <w:tc>
          <w:tcPr>
            <w:tcW w:w="2106" w:type="dxa"/>
          </w:tcPr>
          <w:p w14:paraId="44E980A1" w14:textId="4428EFA1" w:rsidR="001D374F" w:rsidRPr="00F85A5B" w:rsidRDefault="001D374F" w:rsidP="001D374F">
            <w:pPr>
              <w:pStyle w:val="ad"/>
              <w:rPr>
                <w:rFonts w:eastAsia="宋体"/>
                <w:lang w:val="en-US"/>
              </w:rPr>
            </w:pPr>
            <w:r>
              <w:rPr>
                <w:rFonts w:eastAsia="宋体"/>
                <w:lang w:val="en-US"/>
              </w:rPr>
              <w:t>Yes</w:t>
            </w:r>
          </w:p>
        </w:tc>
        <w:tc>
          <w:tcPr>
            <w:tcW w:w="5837" w:type="dxa"/>
          </w:tcPr>
          <w:p w14:paraId="4CF87DEC" w14:textId="717DDF3C" w:rsidR="001D374F" w:rsidRPr="00F85A5B" w:rsidRDefault="001D374F" w:rsidP="001D374F">
            <w:pPr>
              <w:pStyle w:val="ad"/>
              <w:rPr>
                <w:rFonts w:eastAsia="宋体"/>
                <w:lang w:val="en-US"/>
              </w:rPr>
            </w:pPr>
            <w:r>
              <w:rPr>
                <w:rFonts w:eastAsia="宋体"/>
                <w:lang w:val="en-US"/>
              </w:rPr>
              <w:t>Reuse LTE</w:t>
            </w:r>
          </w:p>
        </w:tc>
      </w:tr>
      <w:tr w:rsidR="001D374F" w:rsidRPr="00F85A5B" w14:paraId="13C5DA2C" w14:textId="77777777" w:rsidTr="003A59E0">
        <w:tc>
          <w:tcPr>
            <w:tcW w:w="1686" w:type="dxa"/>
          </w:tcPr>
          <w:p w14:paraId="4D1C7794" w14:textId="4A3CA217"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06" w:type="dxa"/>
          </w:tcPr>
          <w:p w14:paraId="5824490C" w14:textId="50B00187"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37" w:type="dxa"/>
          </w:tcPr>
          <w:p w14:paraId="03133ADD" w14:textId="77777777" w:rsidR="001D374F" w:rsidRPr="00F85A5B" w:rsidRDefault="001D374F" w:rsidP="001D374F">
            <w:pPr>
              <w:pStyle w:val="ad"/>
              <w:rPr>
                <w:rFonts w:eastAsia="宋体"/>
                <w:lang w:val="en-US"/>
              </w:rPr>
            </w:pPr>
          </w:p>
        </w:tc>
      </w:tr>
      <w:tr w:rsidR="00564E81" w:rsidRPr="00F85A5B" w14:paraId="736C0319" w14:textId="77777777" w:rsidTr="003A59E0">
        <w:tc>
          <w:tcPr>
            <w:tcW w:w="1686" w:type="dxa"/>
          </w:tcPr>
          <w:p w14:paraId="284F9212" w14:textId="055FD661" w:rsidR="00564E81" w:rsidRPr="00F85A5B" w:rsidRDefault="00564E81" w:rsidP="00564E81">
            <w:pPr>
              <w:pStyle w:val="ad"/>
              <w:rPr>
                <w:rFonts w:eastAsia="Malgun Gothic"/>
                <w:bCs/>
                <w:lang w:val="en-US" w:eastAsia="ko-KR"/>
              </w:rPr>
            </w:pPr>
            <w:r>
              <w:rPr>
                <w:rFonts w:eastAsia="DengXian"/>
                <w:bCs/>
                <w:lang w:val="en-US"/>
              </w:rPr>
              <w:t>Intel</w:t>
            </w:r>
          </w:p>
        </w:tc>
        <w:tc>
          <w:tcPr>
            <w:tcW w:w="2106" w:type="dxa"/>
          </w:tcPr>
          <w:p w14:paraId="0FA37CFB" w14:textId="48AFF4DF" w:rsidR="00564E81" w:rsidRPr="00F85A5B" w:rsidRDefault="00564E81" w:rsidP="00564E81">
            <w:pPr>
              <w:pStyle w:val="ad"/>
              <w:rPr>
                <w:rFonts w:eastAsia="宋体"/>
                <w:lang w:val="en-US"/>
              </w:rPr>
            </w:pPr>
            <w:r>
              <w:rPr>
                <w:rFonts w:eastAsia="宋体"/>
                <w:lang w:val="en-US"/>
              </w:rPr>
              <w:t>Legacy operation</w:t>
            </w:r>
          </w:p>
        </w:tc>
        <w:tc>
          <w:tcPr>
            <w:tcW w:w="5837" w:type="dxa"/>
          </w:tcPr>
          <w:p w14:paraId="0DFE64C1" w14:textId="2151DA3E" w:rsidR="00564E81" w:rsidRPr="00F85A5B" w:rsidRDefault="00564E81" w:rsidP="00564E81">
            <w:pPr>
              <w:pStyle w:val="ad"/>
              <w:rPr>
                <w:rFonts w:eastAsia="宋体"/>
                <w:lang w:val="en-US"/>
              </w:rPr>
            </w:pPr>
            <w:r>
              <w:rPr>
                <w:rFonts w:eastAsia="宋体"/>
                <w:lang w:val="en-US"/>
              </w:rPr>
              <w:t xml:space="preserve">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w:t>
            </w:r>
            <w:r>
              <w:rPr>
                <w:rFonts w:eastAsia="宋体"/>
                <w:lang w:val="en-US"/>
              </w:rPr>
              <w:lastRenderedPageBreak/>
              <w:t>values (including the one provided by upper layers) as shown in reference included in previous discussion point 7).</w:t>
            </w:r>
          </w:p>
        </w:tc>
      </w:tr>
      <w:tr w:rsidR="006D48B5" w:rsidRPr="00F85A5B" w14:paraId="7B2C7D3F" w14:textId="77777777" w:rsidTr="003A59E0">
        <w:tc>
          <w:tcPr>
            <w:tcW w:w="1686" w:type="dxa"/>
          </w:tcPr>
          <w:p w14:paraId="11BFBEC3" w14:textId="4B3C6227" w:rsidR="006D48B5" w:rsidRPr="00F85A5B" w:rsidRDefault="006D48B5" w:rsidP="006D48B5">
            <w:pPr>
              <w:pStyle w:val="ad"/>
              <w:rPr>
                <w:rFonts w:eastAsia="Malgun Gothic"/>
                <w:bCs/>
                <w:lang w:val="en-US" w:eastAsia="ko-KR"/>
              </w:rPr>
            </w:pPr>
            <w:r>
              <w:rPr>
                <w:rFonts w:eastAsia="Malgun Gothic" w:hint="eastAsia"/>
                <w:bCs/>
                <w:lang w:val="en-US" w:eastAsia="ko-KR"/>
              </w:rPr>
              <w:lastRenderedPageBreak/>
              <w:t>Samsung</w:t>
            </w:r>
          </w:p>
        </w:tc>
        <w:tc>
          <w:tcPr>
            <w:tcW w:w="2106" w:type="dxa"/>
          </w:tcPr>
          <w:p w14:paraId="0405E8E1" w14:textId="668E3EAB" w:rsidR="006D48B5" w:rsidRPr="00F85A5B" w:rsidRDefault="006D48B5" w:rsidP="006D48B5">
            <w:pPr>
              <w:pStyle w:val="ad"/>
              <w:rPr>
                <w:rFonts w:eastAsia="宋体"/>
                <w:lang w:val="en-US"/>
              </w:rPr>
            </w:pPr>
            <w:r>
              <w:rPr>
                <w:rFonts w:eastAsia="Malgun Gothic" w:hint="eastAsia"/>
                <w:lang w:val="en-US" w:eastAsia="ko-KR"/>
              </w:rPr>
              <w:t>Yes</w:t>
            </w:r>
          </w:p>
        </w:tc>
        <w:tc>
          <w:tcPr>
            <w:tcW w:w="5837" w:type="dxa"/>
          </w:tcPr>
          <w:p w14:paraId="71C3AF64" w14:textId="77777777" w:rsidR="006D48B5" w:rsidRPr="00F85A5B" w:rsidRDefault="006D48B5" w:rsidP="006D48B5">
            <w:pPr>
              <w:pStyle w:val="ad"/>
              <w:rPr>
                <w:rFonts w:eastAsia="宋体"/>
                <w:lang w:val="en-US"/>
              </w:rPr>
            </w:pPr>
          </w:p>
        </w:tc>
      </w:tr>
      <w:tr w:rsidR="006D48B5" w:rsidRPr="00F85A5B" w14:paraId="32BD88A9" w14:textId="77777777" w:rsidTr="003A59E0">
        <w:tc>
          <w:tcPr>
            <w:tcW w:w="1686" w:type="dxa"/>
          </w:tcPr>
          <w:p w14:paraId="74CDC5B5" w14:textId="74A57817"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06" w:type="dxa"/>
          </w:tcPr>
          <w:p w14:paraId="15269948" w14:textId="0AFCED57"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37" w:type="dxa"/>
          </w:tcPr>
          <w:p w14:paraId="04D3219F" w14:textId="77777777" w:rsidR="006D48B5" w:rsidRPr="00F85A5B" w:rsidRDefault="006D48B5" w:rsidP="006D48B5">
            <w:pPr>
              <w:pStyle w:val="ad"/>
              <w:rPr>
                <w:rFonts w:eastAsia="宋体"/>
                <w:lang w:val="en-US"/>
              </w:rPr>
            </w:pPr>
          </w:p>
        </w:tc>
      </w:tr>
      <w:tr w:rsidR="00024BB5" w:rsidRPr="00F85A5B" w14:paraId="32737245" w14:textId="77777777" w:rsidTr="003A59E0">
        <w:tc>
          <w:tcPr>
            <w:tcW w:w="1686" w:type="dxa"/>
          </w:tcPr>
          <w:p w14:paraId="2C308234" w14:textId="486554B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06" w:type="dxa"/>
          </w:tcPr>
          <w:p w14:paraId="5BFFD151" w14:textId="72708C28" w:rsidR="00024BB5" w:rsidRPr="00F85A5B" w:rsidRDefault="00024BB5" w:rsidP="00024BB5">
            <w:pPr>
              <w:pStyle w:val="ad"/>
              <w:rPr>
                <w:rFonts w:eastAsia="宋体"/>
                <w:lang w:val="en-US"/>
              </w:rPr>
            </w:pPr>
            <w:r>
              <w:rPr>
                <w:rFonts w:eastAsia="宋体"/>
                <w:lang w:val="en-US"/>
              </w:rPr>
              <w:t>Yes</w:t>
            </w:r>
          </w:p>
        </w:tc>
        <w:tc>
          <w:tcPr>
            <w:tcW w:w="5837" w:type="dxa"/>
          </w:tcPr>
          <w:p w14:paraId="000DF4C2" w14:textId="77777777" w:rsidR="00024BB5" w:rsidRPr="00F85A5B" w:rsidRDefault="00024BB5" w:rsidP="00024BB5">
            <w:pPr>
              <w:pStyle w:val="ad"/>
              <w:rPr>
                <w:rFonts w:eastAsia="宋体"/>
                <w:lang w:val="en-US"/>
              </w:rPr>
            </w:pPr>
          </w:p>
        </w:tc>
      </w:tr>
      <w:tr w:rsidR="00C97A61" w:rsidRPr="00F85A5B" w14:paraId="300FB1F1" w14:textId="77777777" w:rsidTr="003A59E0">
        <w:tc>
          <w:tcPr>
            <w:tcW w:w="1686" w:type="dxa"/>
          </w:tcPr>
          <w:p w14:paraId="1A6987A1" w14:textId="0CF69A5E" w:rsidR="00C97A61" w:rsidRDefault="00C97A61" w:rsidP="00024BB5">
            <w:pPr>
              <w:pStyle w:val="ad"/>
              <w:rPr>
                <w:rFonts w:eastAsia="Malgun Gothic"/>
                <w:bCs/>
                <w:lang w:val="en-US" w:eastAsia="ko-KR"/>
              </w:rPr>
            </w:pPr>
            <w:r>
              <w:rPr>
                <w:rFonts w:eastAsia="Malgun Gothic"/>
                <w:bCs/>
                <w:lang w:val="en-US" w:eastAsia="ko-KR"/>
              </w:rPr>
              <w:t>Nokia</w:t>
            </w:r>
          </w:p>
        </w:tc>
        <w:tc>
          <w:tcPr>
            <w:tcW w:w="2106" w:type="dxa"/>
          </w:tcPr>
          <w:p w14:paraId="5D84EDF3" w14:textId="18F92068" w:rsidR="00C97A61" w:rsidRDefault="00C97A61" w:rsidP="00024BB5">
            <w:pPr>
              <w:pStyle w:val="ad"/>
              <w:rPr>
                <w:rFonts w:eastAsia="宋体"/>
                <w:lang w:val="en-US"/>
              </w:rPr>
            </w:pPr>
            <w:r>
              <w:rPr>
                <w:rFonts w:eastAsia="宋体"/>
                <w:lang w:val="en-US"/>
              </w:rPr>
              <w:t>Yes</w:t>
            </w:r>
          </w:p>
        </w:tc>
        <w:tc>
          <w:tcPr>
            <w:tcW w:w="5837" w:type="dxa"/>
          </w:tcPr>
          <w:p w14:paraId="4FA96189" w14:textId="77777777" w:rsidR="00C97A61" w:rsidRPr="00F85A5B" w:rsidRDefault="00C97A61" w:rsidP="00024BB5">
            <w:pPr>
              <w:pStyle w:val="ad"/>
              <w:rPr>
                <w:rFonts w:eastAsia="宋体"/>
                <w:lang w:val="en-US"/>
              </w:rPr>
            </w:pPr>
          </w:p>
        </w:tc>
      </w:tr>
      <w:tr w:rsidR="00A713F1" w:rsidRPr="00F85A5B" w14:paraId="75254A4B" w14:textId="77777777" w:rsidTr="003A59E0">
        <w:tc>
          <w:tcPr>
            <w:tcW w:w="1686" w:type="dxa"/>
          </w:tcPr>
          <w:p w14:paraId="365B2725" w14:textId="6AEB6864" w:rsidR="00A713F1" w:rsidRDefault="00A713F1" w:rsidP="00024BB5">
            <w:pPr>
              <w:pStyle w:val="ad"/>
              <w:rPr>
                <w:rFonts w:eastAsia="Malgun Gothic"/>
                <w:bCs/>
                <w:lang w:val="en-US" w:eastAsia="ko-KR"/>
              </w:rPr>
            </w:pPr>
            <w:r>
              <w:rPr>
                <w:rFonts w:eastAsia="Malgun Gothic"/>
                <w:bCs/>
                <w:lang w:val="en-US" w:eastAsia="ko-KR"/>
              </w:rPr>
              <w:t>ZTE</w:t>
            </w:r>
          </w:p>
        </w:tc>
        <w:tc>
          <w:tcPr>
            <w:tcW w:w="2106" w:type="dxa"/>
          </w:tcPr>
          <w:p w14:paraId="61F97441" w14:textId="745017EC" w:rsidR="00A713F1" w:rsidRDefault="00A713F1" w:rsidP="00024BB5">
            <w:pPr>
              <w:pStyle w:val="ad"/>
              <w:rPr>
                <w:rFonts w:eastAsia="宋体"/>
                <w:lang w:val="en-US"/>
              </w:rPr>
            </w:pPr>
            <w:r>
              <w:rPr>
                <w:rFonts w:eastAsia="宋体"/>
                <w:lang w:val="en-US"/>
              </w:rPr>
              <w:t>Yes</w:t>
            </w:r>
          </w:p>
        </w:tc>
        <w:tc>
          <w:tcPr>
            <w:tcW w:w="5837" w:type="dxa"/>
          </w:tcPr>
          <w:p w14:paraId="39EDDC32" w14:textId="77777777" w:rsidR="00A713F1" w:rsidRPr="00F85A5B" w:rsidRDefault="00A713F1" w:rsidP="00024BB5">
            <w:pPr>
              <w:pStyle w:val="ad"/>
              <w:rPr>
                <w:rFonts w:eastAsia="宋体"/>
                <w:lang w:val="en-US"/>
              </w:rPr>
            </w:pPr>
          </w:p>
        </w:tc>
      </w:tr>
      <w:tr w:rsidR="0040292E" w:rsidRPr="00F85A5B" w14:paraId="2AAC1350" w14:textId="77777777" w:rsidTr="003A59E0">
        <w:tc>
          <w:tcPr>
            <w:tcW w:w="1686" w:type="dxa"/>
          </w:tcPr>
          <w:p w14:paraId="51BC5F48" w14:textId="02B7C807" w:rsidR="0040292E" w:rsidRDefault="0040292E" w:rsidP="00024BB5">
            <w:pPr>
              <w:pStyle w:val="ad"/>
              <w:rPr>
                <w:rFonts w:eastAsia="Malgun Gothic"/>
                <w:bCs/>
                <w:lang w:val="en-US" w:eastAsia="ko-KR"/>
              </w:rPr>
            </w:pPr>
            <w:r>
              <w:rPr>
                <w:rFonts w:eastAsia="Malgun Gothic"/>
                <w:bCs/>
                <w:lang w:val="en-US" w:eastAsia="ko-KR"/>
              </w:rPr>
              <w:t>MediaTek</w:t>
            </w:r>
          </w:p>
        </w:tc>
        <w:tc>
          <w:tcPr>
            <w:tcW w:w="2106" w:type="dxa"/>
          </w:tcPr>
          <w:p w14:paraId="42A02BA4" w14:textId="5F817894" w:rsidR="0040292E" w:rsidRDefault="0040292E" w:rsidP="00024BB5">
            <w:pPr>
              <w:pStyle w:val="ad"/>
              <w:rPr>
                <w:rFonts w:eastAsia="宋体"/>
                <w:lang w:val="en-US"/>
              </w:rPr>
            </w:pPr>
            <w:r>
              <w:rPr>
                <w:rFonts w:eastAsia="宋体"/>
                <w:lang w:val="en-US"/>
              </w:rPr>
              <w:t>Yes</w:t>
            </w:r>
          </w:p>
        </w:tc>
        <w:tc>
          <w:tcPr>
            <w:tcW w:w="5837" w:type="dxa"/>
          </w:tcPr>
          <w:p w14:paraId="15B70E4B" w14:textId="77777777" w:rsidR="0040292E" w:rsidRPr="00F85A5B" w:rsidRDefault="0040292E" w:rsidP="00024BB5">
            <w:pPr>
              <w:pStyle w:val="ad"/>
              <w:rPr>
                <w:rFonts w:eastAsia="宋体"/>
                <w:lang w:val="en-US"/>
              </w:rPr>
            </w:pPr>
          </w:p>
        </w:tc>
      </w:tr>
      <w:tr w:rsidR="0040292E" w:rsidRPr="00F85A5B" w14:paraId="1E2FB68E" w14:textId="77777777" w:rsidTr="003A59E0">
        <w:tc>
          <w:tcPr>
            <w:tcW w:w="1686" w:type="dxa"/>
          </w:tcPr>
          <w:p w14:paraId="12A790BA" w14:textId="3793FB94" w:rsidR="0040292E" w:rsidRDefault="0040292E" w:rsidP="00024BB5">
            <w:pPr>
              <w:pStyle w:val="ad"/>
              <w:rPr>
                <w:rFonts w:eastAsia="Malgun Gothic"/>
                <w:bCs/>
                <w:lang w:val="en-US" w:eastAsia="ko-KR"/>
              </w:rPr>
            </w:pPr>
            <w:r>
              <w:rPr>
                <w:rFonts w:eastAsia="Malgun Gothic"/>
                <w:bCs/>
                <w:lang w:val="en-US" w:eastAsia="ko-KR"/>
              </w:rPr>
              <w:t>CATT</w:t>
            </w:r>
          </w:p>
        </w:tc>
        <w:tc>
          <w:tcPr>
            <w:tcW w:w="2106" w:type="dxa"/>
          </w:tcPr>
          <w:p w14:paraId="4167F2A2" w14:textId="43271E2E" w:rsidR="0040292E" w:rsidRDefault="0040292E" w:rsidP="00024BB5">
            <w:pPr>
              <w:pStyle w:val="ad"/>
              <w:rPr>
                <w:rFonts w:eastAsia="宋体"/>
                <w:lang w:val="en-US"/>
              </w:rPr>
            </w:pPr>
            <w:r>
              <w:rPr>
                <w:rFonts w:eastAsia="宋体"/>
                <w:lang w:val="en-US"/>
              </w:rPr>
              <w:t>Yes</w:t>
            </w:r>
          </w:p>
        </w:tc>
        <w:tc>
          <w:tcPr>
            <w:tcW w:w="5837" w:type="dxa"/>
          </w:tcPr>
          <w:p w14:paraId="4BD3FA22" w14:textId="77777777" w:rsidR="0040292E" w:rsidRPr="00F85A5B" w:rsidRDefault="0040292E" w:rsidP="00024BB5">
            <w:pPr>
              <w:pStyle w:val="ad"/>
              <w:rPr>
                <w:rFonts w:eastAsia="宋体"/>
                <w:lang w:val="en-US"/>
              </w:rPr>
            </w:pPr>
          </w:p>
        </w:tc>
      </w:tr>
      <w:tr w:rsidR="00C65BCA" w:rsidRPr="00F85A5B" w14:paraId="5D881479" w14:textId="77777777" w:rsidTr="003A59E0">
        <w:tc>
          <w:tcPr>
            <w:tcW w:w="1686" w:type="dxa"/>
          </w:tcPr>
          <w:p w14:paraId="127869DC" w14:textId="16F7B2F5" w:rsidR="00C65BCA" w:rsidRDefault="00C65BCA" w:rsidP="00024BB5">
            <w:pPr>
              <w:pStyle w:val="ad"/>
              <w:rPr>
                <w:rFonts w:eastAsia="Malgun Gothic"/>
                <w:bCs/>
                <w:lang w:val="en-US" w:eastAsia="ko-KR"/>
              </w:rPr>
            </w:pPr>
            <w:r>
              <w:rPr>
                <w:rFonts w:eastAsia="Malgun Gothic"/>
                <w:bCs/>
                <w:lang w:val="en-US" w:eastAsia="ko-KR"/>
              </w:rPr>
              <w:t>Apple</w:t>
            </w:r>
          </w:p>
        </w:tc>
        <w:tc>
          <w:tcPr>
            <w:tcW w:w="2106" w:type="dxa"/>
          </w:tcPr>
          <w:p w14:paraId="3081EAC6" w14:textId="21BF6841" w:rsidR="00C65BCA" w:rsidRDefault="00C65BCA" w:rsidP="00024BB5">
            <w:pPr>
              <w:pStyle w:val="ad"/>
              <w:rPr>
                <w:rFonts w:eastAsia="宋体"/>
                <w:lang w:val="en-US"/>
              </w:rPr>
            </w:pPr>
            <w:r>
              <w:rPr>
                <w:rFonts w:eastAsia="宋体"/>
                <w:lang w:val="en-US"/>
              </w:rPr>
              <w:t>Yes</w:t>
            </w:r>
          </w:p>
        </w:tc>
        <w:tc>
          <w:tcPr>
            <w:tcW w:w="5837" w:type="dxa"/>
          </w:tcPr>
          <w:p w14:paraId="03187D35" w14:textId="77777777" w:rsidR="00C65BCA" w:rsidRPr="00F85A5B" w:rsidRDefault="00C65BCA" w:rsidP="00024BB5">
            <w:pPr>
              <w:pStyle w:val="ad"/>
              <w:rPr>
                <w:rFonts w:eastAsia="宋体"/>
                <w:lang w:val="en-US"/>
              </w:rPr>
            </w:pPr>
          </w:p>
        </w:tc>
      </w:tr>
      <w:tr w:rsidR="00927BD0" w:rsidRPr="00F85A5B" w14:paraId="3133FEA2" w14:textId="77777777" w:rsidTr="003A59E0">
        <w:tc>
          <w:tcPr>
            <w:tcW w:w="1686" w:type="dxa"/>
          </w:tcPr>
          <w:p w14:paraId="265F5911" w14:textId="29899929" w:rsidR="00927BD0" w:rsidRDefault="00927BD0" w:rsidP="00927BD0">
            <w:pPr>
              <w:pStyle w:val="ad"/>
              <w:rPr>
                <w:rFonts w:eastAsia="Malgun Gothic"/>
                <w:bCs/>
                <w:lang w:val="en-US" w:eastAsia="ko-KR"/>
              </w:rPr>
            </w:pPr>
            <w:r>
              <w:rPr>
                <w:rFonts w:eastAsia="Malgun Gothic"/>
                <w:bCs/>
                <w:lang w:val="en-US" w:eastAsia="ko-KR"/>
              </w:rPr>
              <w:t>Futurewei</w:t>
            </w:r>
          </w:p>
        </w:tc>
        <w:tc>
          <w:tcPr>
            <w:tcW w:w="2106" w:type="dxa"/>
          </w:tcPr>
          <w:p w14:paraId="32E8AAD5" w14:textId="1EC59143" w:rsidR="00927BD0" w:rsidRDefault="00927BD0" w:rsidP="00927BD0">
            <w:pPr>
              <w:pStyle w:val="ad"/>
              <w:rPr>
                <w:rFonts w:eastAsia="宋体"/>
                <w:lang w:val="en-US"/>
              </w:rPr>
            </w:pPr>
            <w:r>
              <w:rPr>
                <w:rFonts w:eastAsia="宋体"/>
                <w:lang w:val="en-US"/>
              </w:rPr>
              <w:t>Yes</w:t>
            </w:r>
          </w:p>
        </w:tc>
        <w:tc>
          <w:tcPr>
            <w:tcW w:w="5837" w:type="dxa"/>
          </w:tcPr>
          <w:p w14:paraId="22EE7610" w14:textId="30605FBD" w:rsidR="00927BD0" w:rsidRPr="00F85A5B" w:rsidRDefault="00425C46" w:rsidP="00425C46">
            <w:pPr>
              <w:pStyle w:val="ad"/>
              <w:tabs>
                <w:tab w:val="left" w:pos="725"/>
              </w:tabs>
              <w:rPr>
                <w:rFonts w:eastAsia="宋体"/>
                <w:lang w:val="en-US"/>
              </w:rPr>
            </w:pPr>
            <w:r>
              <w:rPr>
                <w:rFonts w:eastAsia="宋体"/>
                <w:lang w:val="en-US"/>
              </w:rPr>
              <w:tab/>
            </w:r>
          </w:p>
        </w:tc>
      </w:tr>
      <w:tr w:rsidR="00425C46" w:rsidRPr="00F85A5B" w14:paraId="69A46885" w14:textId="77777777" w:rsidTr="003A59E0">
        <w:tc>
          <w:tcPr>
            <w:tcW w:w="1686" w:type="dxa"/>
          </w:tcPr>
          <w:p w14:paraId="792DCC1F" w14:textId="38EC5D25" w:rsidR="00425C46" w:rsidRDefault="00425C46" w:rsidP="00425C46">
            <w:pPr>
              <w:pStyle w:val="ad"/>
              <w:rPr>
                <w:rFonts w:eastAsia="Malgun Gothic"/>
                <w:bCs/>
                <w:lang w:val="en-US" w:eastAsia="ko-KR"/>
              </w:rPr>
            </w:pPr>
            <w:r>
              <w:rPr>
                <w:rFonts w:eastAsia="DengXian"/>
                <w:bCs/>
                <w:lang w:val="en-US"/>
              </w:rPr>
              <w:t>Ericsson</w:t>
            </w:r>
          </w:p>
        </w:tc>
        <w:tc>
          <w:tcPr>
            <w:tcW w:w="2106" w:type="dxa"/>
          </w:tcPr>
          <w:p w14:paraId="6CFCA73D" w14:textId="5EBE181A" w:rsidR="00425C46" w:rsidRDefault="00425C46" w:rsidP="00425C46">
            <w:pPr>
              <w:pStyle w:val="ad"/>
              <w:rPr>
                <w:rFonts w:eastAsia="宋体"/>
                <w:lang w:val="en-US"/>
              </w:rPr>
            </w:pPr>
            <w:r>
              <w:rPr>
                <w:rFonts w:eastAsia="宋体"/>
                <w:lang w:val="en-US"/>
              </w:rPr>
              <w:t>Yes</w:t>
            </w:r>
          </w:p>
        </w:tc>
        <w:tc>
          <w:tcPr>
            <w:tcW w:w="5837" w:type="dxa"/>
          </w:tcPr>
          <w:p w14:paraId="33A8B13E" w14:textId="3DAF781C" w:rsidR="00425C46" w:rsidRDefault="00425C46" w:rsidP="00425C46">
            <w:pPr>
              <w:pStyle w:val="ad"/>
              <w:tabs>
                <w:tab w:val="left" w:pos="725"/>
              </w:tabs>
              <w:rPr>
                <w:rFonts w:eastAsia="宋体"/>
                <w:lang w:val="en-US"/>
              </w:rPr>
            </w:pPr>
            <w:r>
              <w:rPr>
                <w:rFonts w:eastAsia="宋体"/>
                <w:lang w:val="en-US"/>
              </w:rPr>
              <w:t>We agree to use the LTE mechanism.</w:t>
            </w:r>
          </w:p>
        </w:tc>
      </w:tr>
      <w:tr w:rsidR="005C77ED" w:rsidRPr="00F85A5B" w14:paraId="487A2656" w14:textId="77777777" w:rsidTr="003A59E0">
        <w:tc>
          <w:tcPr>
            <w:tcW w:w="1686" w:type="dxa"/>
          </w:tcPr>
          <w:p w14:paraId="08664CCB" w14:textId="52B28521" w:rsidR="005C77ED" w:rsidRPr="005C77ED" w:rsidRDefault="005C77ED" w:rsidP="00425C46">
            <w:pPr>
              <w:pStyle w:val="ad"/>
              <w:rPr>
                <w:rFonts w:eastAsiaTheme="minorEastAsia"/>
                <w:bCs/>
                <w:lang w:val="en-US" w:eastAsia="ja-JP"/>
              </w:rPr>
            </w:pPr>
            <w:r>
              <w:rPr>
                <w:rFonts w:eastAsiaTheme="minorEastAsia" w:hint="eastAsia"/>
                <w:bCs/>
                <w:lang w:val="en-US" w:eastAsia="ja-JP"/>
              </w:rPr>
              <w:t>DENSO</w:t>
            </w:r>
          </w:p>
        </w:tc>
        <w:tc>
          <w:tcPr>
            <w:tcW w:w="2106" w:type="dxa"/>
          </w:tcPr>
          <w:p w14:paraId="579CAA49" w14:textId="79D2F05F" w:rsidR="005C77ED" w:rsidRPr="005C77ED" w:rsidRDefault="005C77ED" w:rsidP="00425C46">
            <w:pPr>
              <w:pStyle w:val="ad"/>
              <w:rPr>
                <w:rFonts w:eastAsiaTheme="minorEastAsia"/>
                <w:lang w:val="en-US" w:eastAsia="ja-JP"/>
              </w:rPr>
            </w:pPr>
            <w:r>
              <w:rPr>
                <w:rFonts w:eastAsiaTheme="minorEastAsia" w:hint="eastAsia"/>
                <w:lang w:val="en-US" w:eastAsia="ja-JP"/>
              </w:rPr>
              <w:t>Yes</w:t>
            </w:r>
          </w:p>
        </w:tc>
        <w:tc>
          <w:tcPr>
            <w:tcW w:w="5837" w:type="dxa"/>
          </w:tcPr>
          <w:p w14:paraId="303DA89C" w14:textId="77777777" w:rsidR="005C77ED" w:rsidRDefault="005C77ED" w:rsidP="00425C46">
            <w:pPr>
              <w:pStyle w:val="ad"/>
              <w:tabs>
                <w:tab w:val="left" w:pos="725"/>
              </w:tabs>
              <w:rPr>
                <w:rFonts w:eastAsia="宋体"/>
                <w:lang w:val="en-US"/>
              </w:rPr>
            </w:pPr>
          </w:p>
        </w:tc>
      </w:tr>
      <w:tr w:rsidR="003A59E0" w14:paraId="0E0B38C3" w14:textId="77777777" w:rsidTr="003A59E0">
        <w:tc>
          <w:tcPr>
            <w:tcW w:w="1686" w:type="dxa"/>
          </w:tcPr>
          <w:p w14:paraId="3F97BEF8" w14:textId="77777777" w:rsidR="003A59E0" w:rsidRDefault="003A59E0" w:rsidP="005B18B5">
            <w:pPr>
              <w:pStyle w:val="ad"/>
              <w:rPr>
                <w:rFonts w:eastAsia="DengXian"/>
                <w:bCs/>
                <w:lang w:val="en-US"/>
              </w:rPr>
            </w:pPr>
            <w:r>
              <w:rPr>
                <w:rFonts w:eastAsia="DengXian" w:hint="eastAsia"/>
                <w:bCs/>
                <w:lang w:val="en-US"/>
              </w:rPr>
              <w:t>v</w:t>
            </w:r>
            <w:r>
              <w:rPr>
                <w:rFonts w:eastAsia="DengXian"/>
                <w:bCs/>
                <w:lang w:val="en-US"/>
              </w:rPr>
              <w:t>ivo</w:t>
            </w:r>
          </w:p>
        </w:tc>
        <w:tc>
          <w:tcPr>
            <w:tcW w:w="2106" w:type="dxa"/>
          </w:tcPr>
          <w:p w14:paraId="3B8605AA" w14:textId="77777777" w:rsidR="003A59E0" w:rsidRDefault="003A59E0" w:rsidP="005B18B5">
            <w:pPr>
              <w:pStyle w:val="ad"/>
              <w:rPr>
                <w:rFonts w:eastAsia="宋体"/>
                <w:lang w:val="en-US"/>
              </w:rPr>
            </w:pPr>
            <w:r>
              <w:rPr>
                <w:rFonts w:eastAsia="宋体" w:hint="eastAsia"/>
                <w:lang w:val="en-US"/>
              </w:rPr>
              <w:t>Y</w:t>
            </w:r>
            <w:r>
              <w:rPr>
                <w:rFonts w:eastAsia="宋体"/>
                <w:lang w:val="en-US"/>
              </w:rPr>
              <w:t>es</w:t>
            </w:r>
          </w:p>
        </w:tc>
        <w:tc>
          <w:tcPr>
            <w:tcW w:w="5837" w:type="dxa"/>
          </w:tcPr>
          <w:p w14:paraId="1F940EDF" w14:textId="77777777" w:rsidR="003A59E0" w:rsidRDefault="003A59E0" w:rsidP="005B18B5">
            <w:pPr>
              <w:pStyle w:val="ad"/>
              <w:tabs>
                <w:tab w:val="left" w:pos="725"/>
              </w:tabs>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3"/>
        <w:tblW w:w="9629" w:type="dxa"/>
        <w:tblInd w:w="5" w:type="dxa"/>
        <w:tblLook w:val="04A0" w:firstRow="1" w:lastRow="0" w:firstColumn="1" w:lastColumn="0" w:noHBand="0" w:noVBand="1"/>
      </w:tblPr>
      <w:tblGrid>
        <w:gridCol w:w="1686"/>
        <w:gridCol w:w="1550"/>
        <w:gridCol w:w="6393"/>
      </w:tblGrid>
      <w:tr w:rsidR="00D445B5" w:rsidRPr="006C61B9" w14:paraId="4DB0B08F" w14:textId="77777777" w:rsidTr="003A59E0">
        <w:tc>
          <w:tcPr>
            <w:tcW w:w="168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5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93"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3A59E0">
        <w:trPr>
          <w:trHeight w:val="459"/>
        </w:trPr>
        <w:tc>
          <w:tcPr>
            <w:tcW w:w="1686" w:type="dxa"/>
          </w:tcPr>
          <w:p w14:paraId="0E724B20" w14:textId="5EA970D9" w:rsidR="00D445B5" w:rsidRPr="006C61B9" w:rsidRDefault="00BA3D4A" w:rsidP="00B23240">
            <w:pPr>
              <w:rPr>
                <w:rFonts w:eastAsia="DengXian"/>
                <w:bCs/>
              </w:rPr>
            </w:pPr>
            <w:r>
              <w:rPr>
                <w:rFonts w:eastAsia="DengXian"/>
                <w:bCs/>
              </w:rPr>
              <w:t>Qualcomm</w:t>
            </w:r>
          </w:p>
        </w:tc>
        <w:tc>
          <w:tcPr>
            <w:tcW w:w="1550" w:type="dxa"/>
          </w:tcPr>
          <w:p w14:paraId="51B8B0B0" w14:textId="59A4423B" w:rsidR="00D445B5" w:rsidRPr="006C61B9" w:rsidRDefault="00BA3D4A" w:rsidP="00B23240">
            <w:r>
              <w:t>Option 2</w:t>
            </w:r>
          </w:p>
        </w:tc>
        <w:tc>
          <w:tcPr>
            <w:tcW w:w="6393" w:type="dxa"/>
          </w:tcPr>
          <w:p w14:paraId="355F3444" w14:textId="77777777" w:rsidR="00D445B5" w:rsidRPr="006C61B9" w:rsidRDefault="00D445B5" w:rsidP="00B23240"/>
        </w:tc>
      </w:tr>
      <w:tr w:rsidR="0010691C" w:rsidRPr="006C61B9" w14:paraId="2D525D23" w14:textId="77777777" w:rsidTr="003A59E0">
        <w:tc>
          <w:tcPr>
            <w:tcW w:w="168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50" w:type="dxa"/>
          </w:tcPr>
          <w:p w14:paraId="4A6D60E0" w14:textId="61AACA5A" w:rsidR="0010691C" w:rsidRPr="006C61B9" w:rsidRDefault="0010691C" w:rsidP="0010691C">
            <w:r>
              <w:rPr>
                <w:rFonts w:hint="eastAsia"/>
              </w:rPr>
              <w:t>O</w:t>
            </w:r>
            <w:r>
              <w:t>ption 2</w:t>
            </w:r>
          </w:p>
        </w:tc>
        <w:tc>
          <w:tcPr>
            <w:tcW w:w="6393"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3A59E0">
        <w:tc>
          <w:tcPr>
            <w:tcW w:w="168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50" w:type="dxa"/>
          </w:tcPr>
          <w:p w14:paraId="67B594F6" w14:textId="61765DAF" w:rsidR="001D374F" w:rsidRPr="006C61B9" w:rsidRDefault="001D374F" w:rsidP="001D374F">
            <w:r>
              <w:t>Option 1</w:t>
            </w:r>
          </w:p>
        </w:tc>
        <w:tc>
          <w:tcPr>
            <w:tcW w:w="6393" w:type="dxa"/>
          </w:tcPr>
          <w:p w14:paraId="3C209E46" w14:textId="14F4E58F" w:rsidR="001D374F" w:rsidRPr="006C61B9" w:rsidRDefault="001D374F" w:rsidP="001D374F">
            <w:r>
              <w:t>Same reason as discussion point 7</w:t>
            </w:r>
          </w:p>
        </w:tc>
      </w:tr>
      <w:tr w:rsidR="001D374F" w:rsidRPr="006C61B9" w14:paraId="6FE1415C" w14:textId="77777777" w:rsidTr="003A59E0">
        <w:tc>
          <w:tcPr>
            <w:tcW w:w="168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50" w:type="dxa"/>
          </w:tcPr>
          <w:p w14:paraId="7342AA87" w14:textId="435C2ECC" w:rsidR="001D374F" w:rsidRPr="006C61B9" w:rsidRDefault="00EF6EF0" w:rsidP="001D374F">
            <w:r>
              <w:rPr>
                <w:rFonts w:hint="eastAsia"/>
              </w:rPr>
              <w:t>O</w:t>
            </w:r>
            <w:r>
              <w:t>ption 2</w:t>
            </w:r>
          </w:p>
        </w:tc>
        <w:tc>
          <w:tcPr>
            <w:tcW w:w="6393" w:type="dxa"/>
          </w:tcPr>
          <w:p w14:paraId="5F94F0A8" w14:textId="77777777" w:rsidR="001D374F" w:rsidRPr="006C61B9" w:rsidRDefault="001D374F" w:rsidP="001D374F"/>
        </w:tc>
      </w:tr>
      <w:tr w:rsidR="001435D7" w:rsidRPr="006C61B9" w14:paraId="44286F32" w14:textId="77777777" w:rsidTr="003A59E0">
        <w:tc>
          <w:tcPr>
            <w:tcW w:w="168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50" w:type="dxa"/>
          </w:tcPr>
          <w:p w14:paraId="0D0E2DCF" w14:textId="48183FA3" w:rsidR="001435D7" w:rsidRPr="006C61B9" w:rsidRDefault="001435D7" w:rsidP="001435D7">
            <w:r>
              <w:t>Legacy operation</w:t>
            </w:r>
          </w:p>
        </w:tc>
        <w:tc>
          <w:tcPr>
            <w:tcW w:w="6393" w:type="dxa"/>
          </w:tcPr>
          <w:p w14:paraId="74002215" w14:textId="654E3404" w:rsidR="001435D7" w:rsidRPr="006C61B9" w:rsidRDefault="001435D7" w:rsidP="001435D7">
            <w:r>
              <w:t>See response to discussion point 9)</w:t>
            </w:r>
          </w:p>
        </w:tc>
      </w:tr>
      <w:tr w:rsidR="006D48B5" w:rsidRPr="006C61B9" w14:paraId="31C4EAE1" w14:textId="77777777" w:rsidTr="003A59E0">
        <w:tc>
          <w:tcPr>
            <w:tcW w:w="168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5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93"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3A59E0">
        <w:tc>
          <w:tcPr>
            <w:tcW w:w="168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5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93" w:type="dxa"/>
          </w:tcPr>
          <w:p w14:paraId="5BB2301A" w14:textId="77777777" w:rsidR="006D48B5" w:rsidRPr="006C61B9" w:rsidRDefault="006D48B5" w:rsidP="006D48B5"/>
        </w:tc>
      </w:tr>
      <w:tr w:rsidR="00024BB5" w:rsidRPr="006C61B9" w14:paraId="03DA7E61" w14:textId="77777777" w:rsidTr="003A59E0">
        <w:tc>
          <w:tcPr>
            <w:tcW w:w="168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50" w:type="dxa"/>
          </w:tcPr>
          <w:p w14:paraId="7FA9EF33" w14:textId="49627270" w:rsidR="00024BB5" w:rsidRPr="006C61B9" w:rsidRDefault="00024BB5" w:rsidP="00024BB5">
            <w:r>
              <w:t>Option 1</w:t>
            </w:r>
          </w:p>
        </w:tc>
        <w:tc>
          <w:tcPr>
            <w:tcW w:w="6393" w:type="dxa"/>
          </w:tcPr>
          <w:p w14:paraId="354A70EA" w14:textId="77777777" w:rsidR="00024BB5" w:rsidRPr="006C61B9" w:rsidRDefault="00024BB5" w:rsidP="00024BB5"/>
        </w:tc>
      </w:tr>
      <w:tr w:rsidR="00024BB5" w:rsidRPr="006C61B9" w14:paraId="02FD3884" w14:textId="77777777" w:rsidTr="003A59E0">
        <w:tc>
          <w:tcPr>
            <w:tcW w:w="168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5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93"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3A59E0">
        <w:tc>
          <w:tcPr>
            <w:tcW w:w="168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5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93"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3A59E0">
        <w:tc>
          <w:tcPr>
            <w:tcW w:w="168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50" w:type="dxa"/>
          </w:tcPr>
          <w:p w14:paraId="08307941" w14:textId="65DC6B66" w:rsidR="00825907" w:rsidRDefault="00825907" w:rsidP="00024BB5">
            <w:pPr>
              <w:rPr>
                <w:rFonts w:eastAsiaTheme="minorEastAsia"/>
                <w:lang w:eastAsia="ja-JP"/>
              </w:rPr>
            </w:pPr>
            <w:r>
              <w:t>Option 2</w:t>
            </w:r>
          </w:p>
        </w:tc>
        <w:tc>
          <w:tcPr>
            <w:tcW w:w="6393"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3A59E0">
        <w:tc>
          <w:tcPr>
            <w:tcW w:w="168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50" w:type="dxa"/>
          </w:tcPr>
          <w:p w14:paraId="6F8B7331" w14:textId="0345BAA5" w:rsidR="002F1C11" w:rsidRDefault="002F1C11" w:rsidP="00024BB5">
            <w:pPr>
              <w:rPr>
                <w:rFonts w:eastAsiaTheme="minorEastAsia"/>
                <w:lang w:eastAsia="ja-JP"/>
              </w:rPr>
            </w:pPr>
            <w:r>
              <w:t>Option 2</w:t>
            </w:r>
          </w:p>
        </w:tc>
        <w:tc>
          <w:tcPr>
            <w:tcW w:w="6393"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3A59E0">
        <w:tc>
          <w:tcPr>
            <w:tcW w:w="168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50" w:type="dxa"/>
          </w:tcPr>
          <w:p w14:paraId="1CBEEFE3" w14:textId="6BD4DE7C" w:rsidR="00C65BCA" w:rsidRDefault="00C65BCA" w:rsidP="00024BB5">
            <w:r>
              <w:t>Option 2</w:t>
            </w:r>
          </w:p>
        </w:tc>
        <w:tc>
          <w:tcPr>
            <w:tcW w:w="6393"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3A59E0">
        <w:tc>
          <w:tcPr>
            <w:tcW w:w="1686" w:type="dxa"/>
          </w:tcPr>
          <w:p w14:paraId="59276B2A" w14:textId="24CB6B14" w:rsidR="00BA57E5" w:rsidRDefault="00BA57E5" w:rsidP="00BA57E5">
            <w:pPr>
              <w:rPr>
                <w:rFonts w:eastAsia="Malgun Gothic"/>
                <w:bCs/>
                <w:lang w:eastAsia="ko-KR"/>
              </w:rPr>
            </w:pPr>
            <w:r>
              <w:rPr>
                <w:rFonts w:eastAsia="Malgun Gothic"/>
                <w:bCs/>
                <w:lang w:eastAsia="ko-KR"/>
              </w:rPr>
              <w:lastRenderedPageBreak/>
              <w:t>Futurewei</w:t>
            </w:r>
          </w:p>
        </w:tc>
        <w:tc>
          <w:tcPr>
            <w:tcW w:w="1550" w:type="dxa"/>
          </w:tcPr>
          <w:p w14:paraId="58470E36" w14:textId="62DA0DCF" w:rsidR="00BA57E5" w:rsidRDefault="00BA57E5" w:rsidP="00BA57E5">
            <w:r>
              <w:t>Option 1</w:t>
            </w:r>
          </w:p>
        </w:tc>
        <w:tc>
          <w:tcPr>
            <w:tcW w:w="6393"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3A59E0">
        <w:tc>
          <w:tcPr>
            <w:tcW w:w="1686" w:type="dxa"/>
          </w:tcPr>
          <w:p w14:paraId="0AAF0789" w14:textId="5AC4B633" w:rsidR="00B11D1E" w:rsidRDefault="00B11D1E" w:rsidP="00B11D1E">
            <w:pPr>
              <w:rPr>
                <w:rFonts w:eastAsia="Malgun Gothic"/>
                <w:bCs/>
                <w:lang w:eastAsia="ko-KR"/>
              </w:rPr>
            </w:pPr>
            <w:r>
              <w:rPr>
                <w:rFonts w:eastAsia="DengXian"/>
                <w:bCs/>
              </w:rPr>
              <w:t>Ericsson</w:t>
            </w:r>
          </w:p>
        </w:tc>
        <w:tc>
          <w:tcPr>
            <w:tcW w:w="1550" w:type="dxa"/>
          </w:tcPr>
          <w:p w14:paraId="77C0C558" w14:textId="3575ABD9" w:rsidR="00B11D1E" w:rsidRDefault="00B11D1E" w:rsidP="00B11D1E">
            <w:r>
              <w:t xml:space="preserve">Option </w:t>
            </w:r>
            <w:r w:rsidR="007C351A">
              <w:t>1</w:t>
            </w:r>
          </w:p>
        </w:tc>
        <w:tc>
          <w:tcPr>
            <w:tcW w:w="6393" w:type="dxa"/>
          </w:tcPr>
          <w:p w14:paraId="395FB21C" w14:textId="463EAFE2" w:rsidR="00B11D1E" w:rsidRPr="006C61B9" w:rsidRDefault="00B11D1E" w:rsidP="008E2014">
            <w:pPr>
              <w:rPr>
                <w:rFonts w:eastAsiaTheme="minorEastAsia"/>
                <w:lang w:eastAsia="ja-JP"/>
              </w:rPr>
            </w:pPr>
          </w:p>
        </w:tc>
      </w:tr>
      <w:tr w:rsidR="005C77ED" w:rsidRPr="006C61B9" w14:paraId="576DC79F" w14:textId="77777777" w:rsidTr="003A59E0">
        <w:tc>
          <w:tcPr>
            <w:tcW w:w="1686" w:type="dxa"/>
          </w:tcPr>
          <w:p w14:paraId="4DDE21BD" w14:textId="39B19355" w:rsidR="005C77ED" w:rsidRPr="005C77ED" w:rsidRDefault="005C77ED" w:rsidP="00B11D1E">
            <w:pPr>
              <w:rPr>
                <w:rFonts w:eastAsiaTheme="minorEastAsia"/>
                <w:bCs/>
                <w:lang w:eastAsia="ja-JP"/>
              </w:rPr>
            </w:pPr>
            <w:r>
              <w:rPr>
                <w:rFonts w:eastAsiaTheme="minorEastAsia" w:hint="eastAsia"/>
                <w:bCs/>
                <w:lang w:eastAsia="ja-JP"/>
              </w:rPr>
              <w:t>DENSO</w:t>
            </w:r>
          </w:p>
        </w:tc>
        <w:tc>
          <w:tcPr>
            <w:tcW w:w="1550" w:type="dxa"/>
          </w:tcPr>
          <w:p w14:paraId="5DC125E7" w14:textId="6D0EE8CA" w:rsidR="005C77ED" w:rsidRPr="005C77ED" w:rsidRDefault="005C77ED" w:rsidP="00B11D1E">
            <w:pPr>
              <w:rPr>
                <w:rFonts w:eastAsiaTheme="minorEastAsia"/>
                <w:lang w:eastAsia="ja-JP"/>
              </w:rPr>
            </w:pPr>
            <w:r>
              <w:rPr>
                <w:rFonts w:eastAsiaTheme="minorEastAsia" w:hint="eastAsia"/>
                <w:lang w:eastAsia="ja-JP"/>
              </w:rPr>
              <w:t xml:space="preserve">Option </w:t>
            </w:r>
            <w:r>
              <w:rPr>
                <w:rFonts w:eastAsiaTheme="minorEastAsia"/>
                <w:lang w:eastAsia="ja-JP"/>
              </w:rPr>
              <w:t>2</w:t>
            </w:r>
          </w:p>
        </w:tc>
        <w:tc>
          <w:tcPr>
            <w:tcW w:w="6393" w:type="dxa"/>
          </w:tcPr>
          <w:p w14:paraId="55D7EB61" w14:textId="77777777" w:rsidR="005C77ED" w:rsidRPr="006C61B9" w:rsidRDefault="005C77ED" w:rsidP="008E2014">
            <w:pPr>
              <w:rPr>
                <w:rFonts w:eastAsiaTheme="minorEastAsia"/>
                <w:lang w:eastAsia="ja-JP"/>
              </w:rPr>
            </w:pPr>
          </w:p>
        </w:tc>
      </w:tr>
      <w:tr w:rsidR="003A59E0" w:rsidRPr="006C61B9" w14:paraId="28280148" w14:textId="77777777" w:rsidTr="003A59E0">
        <w:tc>
          <w:tcPr>
            <w:tcW w:w="1686" w:type="dxa"/>
          </w:tcPr>
          <w:p w14:paraId="49E25904" w14:textId="77777777" w:rsidR="003A59E0" w:rsidRDefault="003A59E0" w:rsidP="005B18B5">
            <w:pPr>
              <w:rPr>
                <w:rFonts w:eastAsia="DengXian"/>
                <w:bCs/>
              </w:rPr>
            </w:pPr>
            <w:r>
              <w:rPr>
                <w:rFonts w:eastAsia="DengXian" w:hint="eastAsia"/>
                <w:bCs/>
              </w:rPr>
              <w:t>v</w:t>
            </w:r>
            <w:r>
              <w:rPr>
                <w:rFonts w:eastAsia="DengXian"/>
                <w:bCs/>
              </w:rPr>
              <w:t>ivo</w:t>
            </w:r>
          </w:p>
        </w:tc>
        <w:tc>
          <w:tcPr>
            <w:tcW w:w="1550" w:type="dxa"/>
          </w:tcPr>
          <w:p w14:paraId="0B7DC659" w14:textId="77777777" w:rsidR="003A59E0" w:rsidRDefault="003A59E0" w:rsidP="005B18B5">
            <w:r>
              <w:rPr>
                <w:rFonts w:hint="eastAsia"/>
              </w:rPr>
              <w:t>O</w:t>
            </w:r>
            <w:r>
              <w:t>ption 2</w:t>
            </w:r>
          </w:p>
        </w:tc>
        <w:tc>
          <w:tcPr>
            <w:tcW w:w="6393" w:type="dxa"/>
          </w:tcPr>
          <w:p w14:paraId="732EFA47" w14:textId="77777777" w:rsidR="003A59E0" w:rsidRDefault="003A59E0" w:rsidP="005B18B5">
            <w:pPr>
              <w:pStyle w:val="B2"/>
              <w:ind w:left="284"/>
              <w:rPr>
                <w:rFonts w:eastAsia="DengXian"/>
                <w:lang w:eastAsia="zh-CN"/>
              </w:rPr>
            </w:pPr>
            <w:r>
              <w:rPr>
                <w:rFonts w:eastAsia="DengXian"/>
                <w:lang w:eastAsia="zh-CN"/>
              </w:rPr>
              <w:t>See discussion point 7), and reuse LTE behaviour:</w:t>
            </w:r>
          </w:p>
          <w:p w14:paraId="6C446D9A" w14:textId="77777777" w:rsidR="003A59E0" w:rsidRPr="008950EE" w:rsidRDefault="003A59E0" w:rsidP="005B18B5">
            <w:pPr>
              <w:pStyle w:val="B2"/>
              <w:ind w:left="284"/>
              <w:rPr>
                <w:lang w:eastAsia="ko-KR"/>
              </w:rPr>
            </w:pPr>
            <w:r>
              <w:rPr>
                <w:rFonts w:eastAsia="DengXian"/>
              </w:rPr>
              <w:t>“</w:t>
            </w:r>
            <w:r w:rsidRPr="008950EE">
              <w:rPr>
                <w:lang w:eastAsia="ko-KR"/>
              </w:rPr>
              <w:t>If a UE specific extended DRX value other than 512 radio frames is configured:</w:t>
            </w:r>
          </w:p>
          <w:p w14:paraId="182D97DF" w14:textId="77777777" w:rsidR="003A59E0" w:rsidRPr="006C61B9" w:rsidRDefault="003A59E0" w:rsidP="005B18B5">
            <w:pPr>
              <w:rPr>
                <w:rFonts w:eastAsiaTheme="minorEastAsia"/>
                <w:lang w:eastAsia="ja-JP"/>
              </w:rPr>
            </w:pPr>
            <w:r w:rsidRPr="008950EE">
              <w:rPr>
                <w:lang w:eastAsia="ko-KR"/>
              </w:rPr>
              <w:t>-</w:t>
            </w:r>
            <w:r w:rsidRPr="008950EE">
              <w:rPr>
                <w:lang w:eastAsia="ko-KR"/>
              </w:rPr>
              <w:tab/>
              <w:t xml:space="preserve">During the PTW, T is determined by the shortest of the RAN paging cycle, if configured, the UE specific paging cycle, if allocated by upper layers, and the default paging cycle. Outside the PTW, T is determined by the </w:t>
            </w:r>
            <w:r w:rsidRPr="00EF1E3C">
              <w:rPr>
                <w:b/>
                <w:bCs/>
                <w:lang w:eastAsia="ko-KR"/>
              </w:rPr>
              <w:t>RAN paging cycle</w:t>
            </w:r>
            <w:r w:rsidRPr="008950EE">
              <w:rPr>
                <w:lang w:eastAsia="ko-KR"/>
              </w:rPr>
              <w:t>, if configured.</w:t>
            </w:r>
            <w:r>
              <w:rPr>
                <w:lang w:eastAsia="ko-KR"/>
              </w:rPr>
              <w:t>”</w:t>
            </w: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e"/>
        <w:tblW w:w="9629" w:type="dxa"/>
        <w:tblInd w:w="5" w:type="dxa"/>
        <w:tblLook w:val="04A0" w:firstRow="1" w:lastRow="0" w:firstColumn="1" w:lastColumn="0" w:noHBand="0" w:noVBand="1"/>
      </w:tblPr>
      <w:tblGrid>
        <w:gridCol w:w="1686"/>
        <w:gridCol w:w="2096"/>
        <w:gridCol w:w="5847"/>
      </w:tblGrid>
      <w:tr w:rsidR="00B603AD" w:rsidRPr="00F85A5B" w14:paraId="47EB1D57" w14:textId="77777777" w:rsidTr="003A59E0">
        <w:tc>
          <w:tcPr>
            <w:tcW w:w="1686" w:type="dxa"/>
            <w:shd w:val="clear" w:color="auto" w:fill="A5A5A5" w:themeFill="accent3"/>
          </w:tcPr>
          <w:p w14:paraId="07DB12D9" w14:textId="77777777" w:rsidR="00B603AD" w:rsidRPr="00F85A5B" w:rsidRDefault="00B603AD" w:rsidP="006833C2">
            <w:pPr>
              <w:pStyle w:val="ad"/>
              <w:rPr>
                <w:b/>
                <w:bCs/>
                <w:lang w:val="en-US"/>
              </w:rPr>
            </w:pPr>
            <w:bookmarkStart w:id="15" w:name="_Hlk79857233"/>
            <w:r w:rsidRPr="00F85A5B">
              <w:rPr>
                <w:b/>
                <w:bCs/>
                <w:lang w:val="en-US"/>
              </w:rPr>
              <w:t>Company</w:t>
            </w:r>
          </w:p>
        </w:tc>
        <w:tc>
          <w:tcPr>
            <w:tcW w:w="2096"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47"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3A59E0">
        <w:tc>
          <w:tcPr>
            <w:tcW w:w="1686" w:type="dxa"/>
          </w:tcPr>
          <w:p w14:paraId="21D15F09" w14:textId="29C8B8FF" w:rsidR="00B603AD" w:rsidRPr="00F85A5B" w:rsidRDefault="007B4C8A" w:rsidP="006833C2">
            <w:pPr>
              <w:pStyle w:val="ad"/>
              <w:rPr>
                <w:rFonts w:eastAsia="DengXian"/>
                <w:bCs/>
                <w:lang w:val="en-US"/>
              </w:rPr>
            </w:pPr>
            <w:r>
              <w:rPr>
                <w:rFonts w:eastAsia="DengXian"/>
                <w:bCs/>
                <w:lang w:val="en-US"/>
              </w:rPr>
              <w:t>Qualcomm</w:t>
            </w:r>
          </w:p>
        </w:tc>
        <w:tc>
          <w:tcPr>
            <w:tcW w:w="2096" w:type="dxa"/>
          </w:tcPr>
          <w:p w14:paraId="78379A3B" w14:textId="10DBCD0F" w:rsidR="00B603AD" w:rsidRPr="00F85A5B" w:rsidRDefault="007B4C8A" w:rsidP="006833C2">
            <w:pPr>
              <w:pStyle w:val="ad"/>
              <w:rPr>
                <w:rFonts w:eastAsia="宋体"/>
                <w:lang w:val="en-US"/>
              </w:rPr>
            </w:pPr>
            <w:r>
              <w:rPr>
                <w:rFonts w:eastAsia="宋体"/>
                <w:lang w:val="en-US"/>
              </w:rPr>
              <w:t>Yes</w:t>
            </w:r>
          </w:p>
        </w:tc>
        <w:tc>
          <w:tcPr>
            <w:tcW w:w="5847" w:type="dxa"/>
          </w:tcPr>
          <w:p w14:paraId="0824D1F5" w14:textId="77777777" w:rsidR="00B603AD" w:rsidRPr="00F85A5B" w:rsidRDefault="00B603AD" w:rsidP="006833C2">
            <w:pPr>
              <w:pStyle w:val="ad"/>
              <w:rPr>
                <w:rFonts w:eastAsia="宋体"/>
                <w:lang w:val="en-US"/>
              </w:rPr>
            </w:pPr>
          </w:p>
        </w:tc>
      </w:tr>
      <w:tr w:rsidR="0010691C" w:rsidRPr="00F85A5B" w14:paraId="4CE10642" w14:textId="77777777" w:rsidTr="003A59E0">
        <w:tc>
          <w:tcPr>
            <w:tcW w:w="1686" w:type="dxa"/>
          </w:tcPr>
          <w:p w14:paraId="53BEDE75" w14:textId="46515AB9"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096" w:type="dxa"/>
          </w:tcPr>
          <w:p w14:paraId="5C691E12" w14:textId="3A124DAA"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47" w:type="dxa"/>
          </w:tcPr>
          <w:p w14:paraId="47B38423" w14:textId="77777777" w:rsidR="0010691C" w:rsidRPr="00F85A5B" w:rsidRDefault="0010691C" w:rsidP="0010691C">
            <w:pPr>
              <w:pStyle w:val="ad"/>
              <w:rPr>
                <w:rFonts w:eastAsia="宋体"/>
                <w:lang w:val="en-US"/>
              </w:rPr>
            </w:pPr>
          </w:p>
        </w:tc>
      </w:tr>
      <w:tr w:rsidR="001D374F" w:rsidRPr="00F85A5B" w14:paraId="6C18E580" w14:textId="77777777" w:rsidTr="003A59E0">
        <w:tc>
          <w:tcPr>
            <w:tcW w:w="1686" w:type="dxa"/>
          </w:tcPr>
          <w:p w14:paraId="6FBA001E" w14:textId="455A566F"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096" w:type="dxa"/>
          </w:tcPr>
          <w:p w14:paraId="4DA37F8D" w14:textId="35B2BB10" w:rsidR="001D374F" w:rsidRPr="00F85A5B" w:rsidRDefault="001D374F" w:rsidP="001D374F">
            <w:pPr>
              <w:pStyle w:val="ad"/>
              <w:rPr>
                <w:rFonts w:eastAsia="宋体"/>
                <w:lang w:val="en-US"/>
              </w:rPr>
            </w:pPr>
            <w:r>
              <w:rPr>
                <w:rFonts w:eastAsia="宋体"/>
                <w:lang w:val="en-US"/>
              </w:rPr>
              <w:t>Yes</w:t>
            </w:r>
          </w:p>
        </w:tc>
        <w:tc>
          <w:tcPr>
            <w:tcW w:w="5847" w:type="dxa"/>
          </w:tcPr>
          <w:p w14:paraId="1461196B" w14:textId="77777777" w:rsidR="001D374F" w:rsidRPr="00F85A5B" w:rsidRDefault="001D374F" w:rsidP="001D374F">
            <w:pPr>
              <w:pStyle w:val="ad"/>
              <w:rPr>
                <w:rFonts w:eastAsia="宋体"/>
                <w:lang w:val="en-US"/>
              </w:rPr>
            </w:pPr>
          </w:p>
        </w:tc>
      </w:tr>
      <w:tr w:rsidR="001D374F" w:rsidRPr="00F85A5B" w14:paraId="71BABF81" w14:textId="77777777" w:rsidTr="003A59E0">
        <w:tc>
          <w:tcPr>
            <w:tcW w:w="1686" w:type="dxa"/>
          </w:tcPr>
          <w:p w14:paraId="12295238" w14:textId="07F69AA9"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096" w:type="dxa"/>
          </w:tcPr>
          <w:p w14:paraId="5643E56A" w14:textId="6193E6F2"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47" w:type="dxa"/>
          </w:tcPr>
          <w:p w14:paraId="05C500C2" w14:textId="77777777" w:rsidR="001D374F" w:rsidRPr="00F85A5B" w:rsidRDefault="001D374F" w:rsidP="001D374F">
            <w:pPr>
              <w:pStyle w:val="ad"/>
              <w:rPr>
                <w:rFonts w:eastAsia="宋体"/>
                <w:lang w:val="en-US"/>
              </w:rPr>
            </w:pPr>
          </w:p>
        </w:tc>
      </w:tr>
      <w:tr w:rsidR="00627B83" w:rsidRPr="00F85A5B" w14:paraId="7DECBD50" w14:textId="77777777" w:rsidTr="003A59E0">
        <w:tc>
          <w:tcPr>
            <w:tcW w:w="1686" w:type="dxa"/>
          </w:tcPr>
          <w:p w14:paraId="2451BE70" w14:textId="2EFAF0DE" w:rsidR="00627B83" w:rsidRPr="00F85A5B" w:rsidRDefault="00627B83" w:rsidP="00627B83">
            <w:pPr>
              <w:pStyle w:val="ad"/>
              <w:rPr>
                <w:rFonts w:eastAsia="Malgun Gothic"/>
                <w:bCs/>
                <w:lang w:val="en-US" w:eastAsia="ko-KR"/>
              </w:rPr>
            </w:pPr>
            <w:r>
              <w:rPr>
                <w:rFonts w:eastAsia="DengXian"/>
                <w:bCs/>
                <w:lang w:val="en-US"/>
              </w:rPr>
              <w:t>Intel</w:t>
            </w:r>
          </w:p>
        </w:tc>
        <w:tc>
          <w:tcPr>
            <w:tcW w:w="2096" w:type="dxa"/>
          </w:tcPr>
          <w:p w14:paraId="6F038ADA" w14:textId="6BF74DF6" w:rsidR="00627B83" w:rsidRPr="00F85A5B" w:rsidRDefault="00627B83" w:rsidP="00627B83">
            <w:pPr>
              <w:pStyle w:val="ad"/>
              <w:rPr>
                <w:rFonts w:eastAsia="宋体"/>
                <w:lang w:val="en-US"/>
              </w:rPr>
            </w:pPr>
            <w:r>
              <w:rPr>
                <w:rFonts w:eastAsia="宋体"/>
                <w:lang w:val="en-US"/>
              </w:rPr>
              <w:t>No</w:t>
            </w:r>
          </w:p>
        </w:tc>
        <w:tc>
          <w:tcPr>
            <w:tcW w:w="5847" w:type="dxa"/>
          </w:tcPr>
          <w:p w14:paraId="0976C3FE" w14:textId="77777777" w:rsidR="00627B83" w:rsidRDefault="00627B83" w:rsidP="00627B83">
            <w:pPr>
              <w:pStyle w:val="ad"/>
              <w:rPr>
                <w:rFonts w:eastAsia="宋体"/>
                <w:lang w:val="en-US"/>
              </w:rPr>
            </w:pPr>
            <w:r>
              <w:rPr>
                <w:rFonts w:eastAsia="宋体"/>
                <w:lang w:val="en-US"/>
              </w:rPr>
              <w:t>The objective with eDRX feature is to save UE’s power consumption. There are two approaches proposed by companies:</w:t>
            </w:r>
          </w:p>
          <w:p w14:paraId="2C4990DC" w14:textId="77777777" w:rsidR="00627B83" w:rsidRDefault="00627B83" w:rsidP="00627B83">
            <w:pPr>
              <w:pStyle w:val="ad"/>
              <w:numPr>
                <w:ilvl w:val="0"/>
                <w:numId w:val="54"/>
              </w:numPr>
              <w:rPr>
                <w:rFonts w:eastAsia="宋体"/>
                <w:lang w:val="en-US"/>
              </w:rPr>
            </w:pPr>
            <w:r>
              <w:rPr>
                <w:rFonts w:eastAsia="宋体"/>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d"/>
              <w:numPr>
                <w:ilvl w:val="0"/>
                <w:numId w:val="54"/>
              </w:numPr>
              <w:rPr>
                <w:rFonts w:eastAsia="宋体"/>
                <w:lang w:val="en-US"/>
              </w:rPr>
            </w:pPr>
            <w:r>
              <w:rPr>
                <w:rFonts w:eastAsia="宋体"/>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d"/>
              <w:rPr>
                <w:rFonts w:eastAsia="宋体"/>
                <w:lang w:val="en-US"/>
              </w:rPr>
            </w:pPr>
            <w:r>
              <w:rPr>
                <w:rFonts w:eastAsia="宋体"/>
                <w:lang w:val="en-US"/>
              </w:rPr>
              <w:t xml:space="preserve">In our understanding UE should ideally monitor PF/PO based on the eDRX cycle that was configured based on its RRC state. Therefore </w:t>
            </w:r>
            <w:r w:rsidRPr="00EF5E02">
              <w:rPr>
                <w:rFonts w:eastAsia="宋体"/>
                <w:lang w:val="en-US"/>
              </w:rPr>
              <w:t>a UE in INACTIVE and configured with eDRX cycle to be used in INACTIVE (i.e. RAN configured eDRX), monitors paging based on the RAN configured eDRX (independently of the paging DRX cycle configured in IDLE). However</w:t>
            </w:r>
            <w:r>
              <w:rPr>
                <w:rFonts w:eastAsia="宋体"/>
                <w:lang w:val="en-US"/>
              </w:rPr>
              <w:t>,</w:t>
            </w:r>
            <w:r w:rsidRPr="00EF5E02">
              <w:rPr>
                <w:rFonts w:eastAsia="宋体"/>
                <w:lang w:val="en-US"/>
              </w:rPr>
              <w:t xml:space="preserve"> th</w:t>
            </w:r>
            <w:r>
              <w:rPr>
                <w:rFonts w:eastAsia="宋体"/>
                <w:lang w:val="en-US"/>
              </w:rPr>
              <w:t>is</w:t>
            </w:r>
            <w:r w:rsidRPr="00EF5E02">
              <w:rPr>
                <w:rFonts w:eastAsia="宋体"/>
                <w:lang w:val="en-US"/>
              </w:rPr>
              <w:t xml:space="preserve"> UE in </w:t>
            </w:r>
            <w:r w:rsidRPr="00EF5E02">
              <w:rPr>
                <w:rFonts w:eastAsia="宋体"/>
                <w:lang w:val="en-US"/>
              </w:rPr>
              <w:lastRenderedPageBreak/>
              <w:t>RRC_INACTIVE monitors both RAN assigned UE ID and CN assigned UE ID (as in legacy operation).</w:t>
            </w:r>
          </w:p>
          <w:p w14:paraId="75F2C7ED" w14:textId="660B3182" w:rsidR="00627B83" w:rsidRPr="00F85A5B" w:rsidRDefault="00627B83" w:rsidP="00627B83">
            <w:pPr>
              <w:pStyle w:val="ad"/>
              <w:rPr>
                <w:rFonts w:eastAsia="宋体"/>
                <w:lang w:val="en-US"/>
              </w:rPr>
            </w:pPr>
            <w:r>
              <w:rPr>
                <w:rFonts w:eastAsia="宋体"/>
                <w:lang w:val="en-US"/>
              </w:rPr>
              <w:t>As previously explained</w:t>
            </w:r>
            <w:r w:rsidR="00B60D11">
              <w:rPr>
                <w:rFonts w:eastAsia="宋体"/>
                <w:lang w:val="en-US"/>
              </w:rPr>
              <w:t>,</w:t>
            </w:r>
            <w:r>
              <w:rPr>
                <w:rFonts w:eastAsia="宋体"/>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3A59E0">
        <w:tc>
          <w:tcPr>
            <w:tcW w:w="1686" w:type="dxa"/>
          </w:tcPr>
          <w:p w14:paraId="7E27ADC1" w14:textId="54326335" w:rsidR="006D48B5" w:rsidRPr="00F85A5B" w:rsidRDefault="006D48B5" w:rsidP="006D48B5">
            <w:pPr>
              <w:pStyle w:val="ad"/>
              <w:rPr>
                <w:rFonts w:eastAsia="Malgun Gothic"/>
                <w:bCs/>
                <w:lang w:val="en-US" w:eastAsia="ko-KR"/>
              </w:rPr>
            </w:pPr>
            <w:r>
              <w:rPr>
                <w:rFonts w:eastAsia="Malgun Gothic" w:hint="eastAsia"/>
                <w:bCs/>
                <w:lang w:val="en-US" w:eastAsia="ko-KR"/>
              </w:rPr>
              <w:lastRenderedPageBreak/>
              <w:t>Samsung</w:t>
            </w:r>
          </w:p>
        </w:tc>
        <w:tc>
          <w:tcPr>
            <w:tcW w:w="2096" w:type="dxa"/>
          </w:tcPr>
          <w:p w14:paraId="5341C384" w14:textId="2C14D713" w:rsidR="006D48B5" w:rsidRPr="00F85A5B" w:rsidRDefault="006D48B5" w:rsidP="006D48B5">
            <w:pPr>
              <w:pStyle w:val="ad"/>
              <w:rPr>
                <w:rFonts w:eastAsia="宋体"/>
                <w:lang w:val="en-US"/>
              </w:rPr>
            </w:pPr>
            <w:r>
              <w:rPr>
                <w:rFonts w:eastAsia="Malgun Gothic" w:hint="eastAsia"/>
                <w:lang w:val="en-US" w:eastAsia="ko-KR"/>
              </w:rPr>
              <w:t>Yes</w:t>
            </w:r>
          </w:p>
        </w:tc>
        <w:tc>
          <w:tcPr>
            <w:tcW w:w="5847" w:type="dxa"/>
          </w:tcPr>
          <w:p w14:paraId="1CF68947" w14:textId="47C42799" w:rsidR="006D48B5" w:rsidRPr="00F85A5B" w:rsidRDefault="006D48B5" w:rsidP="006D48B5">
            <w:pPr>
              <w:pStyle w:val="ad"/>
              <w:rPr>
                <w:rFonts w:eastAsia="宋体"/>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3A59E0">
        <w:tc>
          <w:tcPr>
            <w:tcW w:w="1686" w:type="dxa"/>
          </w:tcPr>
          <w:p w14:paraId="657F4334" w14:textId="5752AB36"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096" w:type="dxa"/>
          </w:tcPr>
          <w:p w14:paraId="5E421C2C" w14:textId="197F26F0"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47" w:type="dxa"/>
          </w:tcPr>
          <w:p w14:paraId="293FAE9C" w14:textId="77777777" w:rsidR="006D48B5" w:rsidRPr="00F85A5B" w:rsidRDefault="006D48B5" w:rsidP="006D48B5">
            <w:pPr>
              <w:pStyle w:val="ad"/>
              <w:rPr>
                <w:rFonts w:eastAsia="宋体"/>
                <w:lang w:val="en-US"/>
              </w:rPr>
            </w:pPr>
          </w:p>
        </w:tc>
      </w:tr>
      <w:tr w:rsidR="00024BB5" w:rsidRPr="00F85A5B" w14:paraId="770C9062" w14:textId="77777777" w:rsidTr="003A59E0">
        <w:tc>
          <w:tcPr>
            <w:tcW w:w="1686" w:type="dxa"/>
          </w:tcPr>
          <w:p w14:paraId="0D55E60E" w14:textId="3277F40D"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096" w:type="dxa"/>
          </w:tcPr>
          <w:p w14:paraId="33675624" w14:textId="3EDA7306" w:rsidR="00024BB5" w:rsidRPr="00F85A5B" w:rsidRDefault="00024BB5" w:rsidP="00024BB5">
            <w:pPr>
              <w:pStyle w:val="ad"/>
              <w:rPr>
                <w:rFonts w:eastAsia="宋体"/>
                <w:lang w:val="en-US"/>
              </w:rPr>
            </w:pPr>
            <w:r>
              <w:rPr>
                <w:rFonts w:eastAsia="宋体"/>
                <w:lang w:val="en-US"/>
              </w:rPr>
              <w:t>Yes</w:t>
            </w:r>
          </w:p>
        </w:tc>
        <w:tc>
          <w:tcPr>
            <w:tcW w:w="5847" w:type="dxa"/>
          </w:tcPr>
          <w:p w14:paraId="1E607F9E" w14:textId="5B41E643" w:rsidR="00024BB5" w:rsidRPr="00F85A5B" w:rsidRDefault="00024BB5" w:rsidP="00024BB5">
            <w:pPr>
              <w:pStyle w:val="ad"/>
              <w:rPr>
                <w:rFonts w:eastAsia="宋体"/>
                <w:lang w:val="en-US"/>
              </w:rPr>
            </w:pPr>
            <w:r>
              <w:rPr>
                <w:rFonts w:eastAsia="宋体"/>
                <w:lang w:val="en-US"/>
              </w:rPr>
              <w:t>Default DRX cycle seems to be considered here too</w:t>
            </w:r>
          </w:p>
        </w:tc>
      </w:tr>
      <w:tr w:rsidR="00C97A61" w:rsidRPr="00F85A5B" w14:paraId="6917CEE2" w14:textId="77777777" w:rsidTr="003A59E0">
        <w:tc>
          <w:tcPr>
            <w:tcW w:w="1686" w:type="dxa"/>
          </w:tcPr>
          <w:p w14:paraId="19C53387" w14:textId="3B59558E" w:rsidR="00C97A61" w:rsidRDefault="00C97A61" w:rsidP="00024BB5">
            <w:pPr>
              <w:pStyle w:val="ad"/>
              <w:rPr>
                <w:rFonts w:eastAsia="Malgun Gothic"/>
                <w:bCs/>
                <w:lang w:val="en-US" w:eastAsia="ko-KR"/>
              </w:rPr>
            </w:pPr>
            <w:r>
              <w:rPr>
                <w:rFonts w:eastAsia="Malgun Gothic"/>
                <w:bCs/>
                <w:lang w:val="en-US" w:eastAsia="ko-KR"/>
              </w:rPr>
              <w:t>Nokia</w:t>
            </w:r>
          </w:p>
        </w:tc>
        <w:tc>
          <w:tcPr>
            <w:tcW w:w="2096" w:type="dxa"/>
          </w:tcPr>
          <w:p w14:paraId="3D5684E1" w14:textId="582F7C18" w:rsidR="00C97A61" w:rsidRDefault="00C97A61" w:rsidP="00024BB5">
            <w:pPr>
              <w:pStyle w:val="ad"/>
              <w:rPr>
                <w:rFonts w:eastAsia="宋体"/>
                <w:lang w:val="en-US"/>
              </w:rPr>
            </w:pPr>
            <w:r>
              <w:rPr>
                <w:rFonts w:eastAsia="宋体"/>
                <w:lang w:val="en-US"/>
              </w:rPr>
              <w:t>Yes</w:t>
            </w:r>
          </w:p>
        </w:tc>
        <w:tc>
          <w:tcPr>
            <w:tcW w:w="5847" w:type="dxa"/>
          </w:tcPr>
          <w:p w14:paraId="3B34867A" w14:textId="77777777" w:rsidR="00C97A61" w:rsidRDefault="00C97A61" w:rsidP="00024BB5">
            <w:pPr>
              <w:pStyle w:val="ad"/>
              <w:rPr>
                <w:rFonts w:eastAsia="宋体"/>
                <w:lang w:val="en-US"/>
              </w:rPr>
            </w:pPr>
          </w:p>
        </w:tc>
      </w:tr>
      <w:tr w:rsidR="00A713F1" w:rsidRPr="00F85A5B" w14:paraId="0195F51A" w14:textId="77777777" w:rsidTr="003A59E0">
        <w:tc>
          <w:tcPr>
            <w:tcW w:w="1686" w:type="dxa"/>
          </w:tcPr>
          <w:p w14:paraId="6869371A" w14:textId="68B5B11A" w:rsidR="00A713F1" w:rsidRDefault="00A713F1" w:rsidP="00024BB5">
            <w:pPr>
              <w:pStyle w:val="ad"/>
              <w:rPr>
                <w:rFonts w:eastAsia="Malgun Gothic"/>
                <w:bCs/>
                <w:lang w:val="en-US" w:eastAsia="ko-KR"/>
              </w:rPr>
            </w:pPr>
            <w:r>
              <w:rPr>
                <w:rFonts w:eastAsia="Malgun Gothic"/>
                <w:bCs/>
                <w:lang w:val="en-US" w:eastAsia="ko-KR"/>
              </w:rPr>
              <w:t>ZTE</w:t>
            </w:r>
          </w:p>
        </w:tc>
        <w:tc>
          <w:tcPr>
            <w:tcW w:w="2096" w:type="dxa"/>
          </w:tcPr>
          <w:p w14:paraId="2773D722" w14:textId="1CFF5BBA" w:rsidR="00A713F1" w:rsidRDefault="00A713F1" w:rsidP="00024BB5">
            <w:pPr>
              <w:pStyle w:val="ad"/>
              <w:rPr>
                <w:rFonts w:eastAsia="宋体"/>
                <w:lang w:val="en-US"/>
              </w:rPr>
            </w:pPr>
            <w:r>
              <w:rPr>
                <w:rFonts w:eastAsia="宋体"/>
                <w:lang w:val="en-US"/>
              </w:rPr>
              <w:t>Yes</w:t>
            </w:r>
          </w:p>
        </w:tc>
        <w:tc>
          <w:tcPr>
            <w:tcW w:w="5847" w:type="dxa"/>
          </w:tcPr>
          <w:p w14:paraId="22110267" w14:textId="77777777" w:rsidR="00A713F1" w:rsidRDefault="00A713F1" w:rsidP="00024BB5">
            <w:pPr>
              <w:pStyle w:val="ad"/>
              <w:rPr>
                <w:rFonts w:eastAsia="宋体"/>
                <w:lang w:val="en-US"/>
              </w:rPr>
            </w:pPr>
          </w:p>
        </w:tc>
      </w:tr>
      <w:tr w:rsidR="00F02ABA" w:rsidRPr="00F85A5B" w14:paraId="2DEB126F" w14:textId="77777777" w:rsidTr="003A59E0">
        <w:tc>
          <w:tcPr>
            <w:tcW w:w="1686" w:type="dxa"/>
          </w:tcPr>
          <w:p w14:paraId="7AFC9A10" w14:textId="0BFC8940" w:rsidR="00F02ABA" w:rsidRDefault="00F02ABA" w:rsidP="00024BB5">
            <w:pPr>
              <w:pStyle w:val="ad"/>
              <w:rPr>
                <w:rFonts w:eastAsia="Malgun Gothic"/>
                <w:bCs/>
                <w:lang w:val="en-US" w:eastAsia="ko-KR"/>
              </w:rPr>
            </w:pPr>
            <w:r>
              <w:rPr>
                <w:rFonts w:eastAsia="Malgun Gothic"/>
                <w:bCs/>
                <w:lang w:val="en-US" w:eastAsia="ko-KR"/>
              </w:rPr>
              <w:t>MediaTek</w:t>
            </w:r>
          </w:p>
        </w:tc>
        <w:tc>
          <w:tcPr>
            <w:tcW w:w="2096" w:type="dxa"/>
          </w:tcPr>
          <w:p w14:paraId="47AF5D09" w14:textId="722A030F" w:rsidR="00F02ABA" w:rsidRDefault="00F02ABA" w:rsidP="00024BB5">
            <w:pPr>
              <w:pStyle w:val="ad"/>
              <w:rPr>
                <w:rFonts w:eastAsia="宋体"/>
                <w:lang w:val="en-US"/>
              </w:rPr>
            </w:pPr>
            <w:r>
              <w:rPr>
                <w:rFonts w:eastAsia="宋体"/>
                <w:lang w:val="en-US"/>
              </w:rPr>
              <w:t>Yes</w:t>
            </w:r>
          </w:p>
        </w:tc>
        <w:tc>
          <w:tcPr>
            <w:tcW w:w="5847" w:type="dxa"/>
          </w:tcPr>
          <w:p w14:paraId="2D90FA9D" w14:textId="77777777" w:rsidR="00F02ABA" w:rsidRDefault="00F02ABA" w:rsidP="00024BB5">
            <w:pPr>
              <w:pStyle w:val="ad"/>
              <w:rPr>
                <w:rFonts w:eastAsia="宋体"/>
                <w:lang w:val="en-US"/>
              </w:rPr>
            </w:pPr>
          </w:p>
        </w:tc>
      </w:tr>
      <w:tr w:rsidR="00F02ABA" w:rsidRPr="00F85A5B" w14:paraId="0D6AFE15" w14:textId="77777777" w:rsidTr="003A59E0">
        <w:tc>
          <w:tcPr>
            <w:tcW w:w="1686" w:type="dxa"/>
          </w:tcPr>
          <w:p w14:paraId="54C4B0CC" w14:textId="23844D51" w:rsidR="00F02ABA" w:rsidRDefault="00F02ABA" w:rsidP="00024BB5">
            <w:pPr>
              <w:pStyle w:val="ad"/>
              <w:rPr>
                <w:rFonts w:eastAsia="Malgun Gothic"/>
                <w:bCs/>
                <w:lang w:val="en-US" w:eastAsia="ko-KR"/>
              </w:rPr>
            </w:pPr>
            <w:r>
              <w:rPr>
                <w:rFonts w:eastAsia="Malgun Gothic"/>
                <w:bCs/>
                <w:lang w:val="en-US" w:eastAsia="ko-KR"/>
              </w:rPr>
              <w:t>CATT</w:t>
            </w:r>
          </w:p>
        </w:tc>
        <w:tc>
          <w:tcPr>
            <w:tcW w:w="2096" w:type="dxa"/>
          </w:tcPr>
          <w:p w14:paraId="18BF63E5" w14:textId="2596EAE1" w:rsidR="00F02ABA" w:rsidRDefault="00F02ABA" w:rsidP="00024BB5">
            <w:pPr>
              <w:pStyle w:val="ad"/>
              <w:rPr>
                <w:rFonts w:eastAsia="宋体"/>
                <w:lang w:val="en-US"/>
              </w:rPr>
            </w:pPr>
            <w:r>
              <w:rPr>
                <w:rFonts w:eastAsia="宋体"/>
                <w:lang w:val="en-US"/>
              </w:rPr>
              <w:t>Yes but</w:t>
            </w:r>
          </w:p>
        </w:tc>
        <w:tc>
          <w:tcPr>
            <w:tcW w:w="5847" w:type="dxa"/>
          </w:tcPr>
          <w:p w14:paraId="0167FD3F" w14:textId="29BD7409" w:rsidR="00F02ABA" w:rsidRDefault="00F02ABA" w:rsidP="00024BB5">
            <w:pPr>
              <w:pStyle w:val="ad"/>
              <w:rPr>
                <w:rFonts w:eastAsia="宋体"/>
                <w:lang w:val="en-US"/>
              </w:rPr>
            </w:pPr>
            <w:r>
              <w:rPr>
                <w:rFonts w:eastAsia="宋体"/>
                <w:lang w:val="en-US"/>
              </w:rPr>
              <w:t xml:space="preserve">We do not agree </w:t>
            </w:r>
            <w:r>
              <w:t xml:space="preserve">configuration 2 in Q1 should be allowed but </w:t>
            </w:r>
            <w:r>
              <w:rPr>
                <w:rFonts w:eastAsia="宋体"/>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3A59E0">
        <w:tc>
          <w:tcPr>
            <w:tcW w:w="1686" w:type="dxa"/>
          </w:tcPr>
          <w:p w14:paraId="70F33D80" w14:textId="323A6BB5" w:rsidR="00AB30A8" w:rsidRDefault="00AB30A8" w:rsidP="00024BB5">
            <w:pPr>
              <w:pStyle w:val="ad"/>
              <w:rPr>
                <w:rFonts w:eastAsia="Malgun Gothic"/>
                <w:bCs/>
                <w:lang w:val="en-US" w:eastAsia="ko-KR"/>
              </w:rPr>
            </w:pPr>
            <w:r>
              <w:rPr>
                <w:rFonts w:eastAsia="Malgun Gothic"/>
                <w:bCs/>
                <w:lang w:val="en-US" w:eastAsia="ko-KR"/>
              </w:rPr>
              <w:t>Apple</w:t>
            </w:r>
          </w:p>
        </w:tc>
        <w:tc>
          <w:tcPr>
            <w:tcW w:w="2096" w:type="dxa"/>
          </w:tcPr>
          <w:p w14:paraId="3E8B3F33" w14:textId="6B388E83" w:rsidR="00AB30A8" w:rsidRDefault="00AB30A8" w:rsidP="00024BB5">
            <w:pPr>
              <w:pStyle w:val="ad"/>
              <w:rPr>
                <w:rFonts w:eastAsia="宋体"/>
                <w:lang w:val="en-US"/>
              </w:rPr>
            </w:pPr>
            <w:r>
              <w:rPr>
                <w:rFonts w:eastAsia="宋体"/>
                <w:lang w:val="en-US"/>
              </w:rPr>
              <w:t>No</w:t>
            </w:r>
          </w:p>
        </w:tc>
        <w:tc>
          <w:tcPr>
            <w:tcW w:w="5847" w:type="dxa"/>
          </w:tcPr>
          <w:p w14:paraId="7F047059" w14:textId="6EBA49AF" w:rsidR="00AB30A8" w:rsidRDefault="00AB30A8" w:rsidP="00024BB5">
            <w:pPr>
              <w:pStyle w:val="ad"/>
              <w:rPr>
                <w:rFonts w:eastAsia="宋体"/>
                <w:lang w:val="en-US"/>
              </w:rPr>
            </w:pPr>
            <w:r>
              <w:rPr>
                <w:rFonts w:eastAsia="宋体"/>
                <w:lang w:val="en-US"/>
              </w:rPr>
              <w:t>Same view as Intel. The UE only needs to monitors the INACTIVE POs.</w:t>
            </w:r>
          </w:p>
        </w:tc>
      </w:tr>
      <w:tr w:rsidR="00927BD0" w:rsidRPr="00F85A5B" w14:paraId="0243D927" w14:textId="77777777" w:rsidTr="003A59E0">
        <w:tc>
          <w:tcPr>
            <w:tcW w:w="1686" w:type="dxa"/>
          </w:tcPr>
          <w:p w14:paraId="58D6CC01" w14:textId="683E6384" w:rsidR="00927BD0" w:rsidRDefault="00927BD0" w:rsidP="00927BD0">
            <w:pPr>
              <w:pStyle w:val="ad"/>
              <w:rPr>
                <w:rFonts w:eastAsia="Malgun Gothic"/>
                <w:bCs/>
                <w:lang w:val="en-US" w:eastAsia="ko-KR"/>
              </w:rPr>
            </w:pPr>
            <w:r>
              <w:rPr>
                <w:rFonts w:eastAsia="Malgun Gothic"/>
                <w:bCs/>
                <w:lang w:val="en-US" w:eastAsia="ko-KR"/>
              </w:rPr>
              <w:t>Futurewei</w:t>
            </w:r>
          </w:p>
        </w:tc>
        <w:tc>
          <w:tcPr>
            <w:tcW w:w="2096" w:type="dxa"/>
          </w:tcPr>
          <w:p w14:paraId="435D2A4A" w14:textId="3C7CBB42" w:rsidR="00927BD0" w:rsidRDefault="00927BD0" w:rsidP="00927BD0">
            <w:pPr>
              <w:pStyle w:val="ad"/>
              <w:rPr>
                <w:rFonts w:eastAsia="宋体"/>
                <w:lang w:val="en-US"/>
              </w:rPr>
            </w:pPr>
            <w:r>
              <w:rPr>
                <w:rFonts w:eastAsia="宋体"/>
                <w:lang w:val="en-US"/>
              </w:rPr>
              <w:t>Yes</w:t>
            </w:r>
          </w:p>
        </w:tc>
        <w:tc>
          <w:tcPr>
            <w:tcW w:w="5847" w:type="dxa"/>
          </w:tcPr>
          <w:p w14:paraId="682C303F" w14:textId="77777777" w:rsidR="00927BD0" w:rsidRDefault="00927BD0" w:rsidP="00927BD0">
            <w:pPr>
              <w:pStyle w:val="ad"/>
              <w:rPr>
                <w:rFonts w:eastAsia="宋体"/>
                <w:lang w:val="en-US"/>
              </w:rPr>
            </w:pPr>
          </w:p>
        </w:tc>
      </w:tr>
      <w:tr w:rsidR="00721EF7" w:rsidRPr="00F85A5B" w14:paraId="34E2308C" w14:textId="77777777" w:rsidTr="003A59E0">
        <w:tc>
          <w:tcPr>
            <w:tcW w:w="1686" w:type="dxa"/>
          </w:tcPr>
          <w:p w14:paraId="27C7DDCD" w14:textId="46E7D608" w:rsidR="00721EF7" w:rsidRDefault="00721EF7" w:rsidP="00721EF7">
            <w:pPr>
              <w:pStyle w:val="ad"/>
              <w:rPr>
                <w:rFonts w:eastAsia="Malgun Gothic"/>
                <w:bCs/>
                <w:lang w:val="en-US" w:eastAsia="ko-KR"/>
              </w:rPr>
            </w:pPr>
            <w:r>
              <w:rPr>
                <w:rFonts w:eastAsia="DengXian"/>
                <w:bCs/>
                <w:lang w:val="en-US"/>
              </w:rPr>
              <w:t>Ericsson</w:t>
            </w:r>
          </w:p>
        </w:tc>
        <w:tc>
          <w:tcPr>
            <w:tcW w:w="2096" w:type="dxa"/>
          </w:tcPr>
          <w:p w14:paraId="3994B925" w14:textId="470ADDED" w:rsidR="00721EF7" w:rsidRDefault="00721EF7" w:rsidP="00721EF7">
            <w:pPr>
              <w:pStyle w:val="ad"/>
              <w:rPr>
                <w:rFonts w:eastAsia="宋体"/>
                <w:lang w:val="en-US"/>
              </w:rPr>
            </w:pPr>
            <w:r>
              <w:rPr>
                <w:rFonts w:eastAsia="宋体"/>
                <w:lang w:val="en-US"/>
              </w:rPr>
              <w:t>Yes</w:t>
            </w:r>
          </w:p>
        </w:tc>
        <w:tc>
          <w:tcPr>
            <w:tcW w:w="5847" w:type="dxa"/>
          </w:tcPr>
          <w:p w14:paraId="06F0B1F4" w14:textId="77777777" w:rsidR="00721EF7" w:rsidRDefault="00721EF7" w:rsidP="00721EF7">
            <w:pPr>
              <w:pStyle w:val="ad"/>
              <w:rPr>
                <w:rFonts w:eastAsia="宋体"/>
                <w:lang w:val="en-US"/>
              </w:rPr>
            </w:pPr>
            <w:r>
              <w:rPr>
                <w:rFonts w:eastAsia="宋体"/>
                <w:lang w:val="en-US"/>
              </w:rPr>
              <w:t>Agree with Intel that the network should configure reasonable values for eDRX cycles (in RAN and CN).</w:t>
            </w:r>
          </w:p>
          <w:p w14:paraId="198F98B6" w14:textId="0F86978E" w:rsidR="00721EF7" w:rsidRDefault="00713125" w:rsidP="00721EF7">
            <w:pPr>
              <w:pStyle w:val="ad"/>
              <w:rPr>
                <w:rFonts w:eastAsia="宋体"/>
                <w:lang w:val="en-US"/>
              </w:rPr>
            </w:pPr>
            <w:r>
              <w:rPr>
                <w:rFonts w:eastAsia="宋体"/>
                <w:lang w:val="en-US"/>
              </w:rPr>
              <w:t>However, the</w:t>
            </w:r>
            <w:r w:rsidR="00566251">
              <w:rPr>
                <w:rFonts w:eastAsia="宋体"/>
                <w:lang w:val="en-US"/>
              </w:rPr>
              <w:t>s</w:t>
            </w:r>
            <w:r w:rsidR="00721EF7">
              <w:rPr>
                <w:rFonts w:eastAsia="宋体"/>
                <w:lang w:val="en-US"/>
              </w:rPr>
              <w:t xml:space="preserve"> UE needs to monitor both CN and RAN paging in RRC_INACTIVE, according to the configured eDRX cycles.  </w:t>
            </w:r>
          </w:p>
        </w:tc>
      </w:tr>
      <w:tr w:rsidR="005C77ED" w:rsidRPr="00F85A5B" w14:paraId="39004239" w14:textId="77777777" w:rsidTr="003A59E0">
        <w:tc>
          <w:tcPr>
            <w:tcW w:w="1686" w:type="dxa"/>
          </w:tcPr>
          <w:p w14:paraId="1A23A4FA" w14:textId="58942EC2" w:rsidR="005C77ED" w:rsidRPr="005C77ED" w:rsidRDefault="005C77ED" w:rsidP="00721EF7">
            <w:pPr>
              <w:pStyle w:val="ad"/>
              <w:rPr>
                <w:rFonts w:eastAsiaTheme="minorEastAsia"/>
                <w:bCs/>
                <w:lang w:val="en-US" w:eastAsia="ja-JP"/>
              </w:rPr>
            </w:pPr>
            <w:r>
              <w:rPr>
                <w:rFonts w:eastAsiaTheme="minorEastAsia" w:hint="eastAsia"/>
                <w:bCs/>
                <w:lang w:val="en-US" w:eastAsia="ja-JP"/>
              </w:rPr>
              <w:t>DENSO</w:t>
            </w:r>
          </w:p>
        </w:tc>
        <w:tc>
          <w:tcPr>
            <w:tcW w:w="2096" w:type="dxa"/>
          </w:tcPr>
          <w:p w14:paraId="647CC81C" w14:textId="21875763" w:rsidR="005C77ED" w:rsidRPr="005C77ED" w:rsidRDefault="005C77ED" w:rsidP="00721EF7">
            <w:pPr>
              <w:pStyle w:val="ad"/>
              <w:rPr>
                <w:rFonts w:eastAsiaTheme="minorEastAsia"/>
                <w:lang w:val="en-US" w:eastAsia="ja-JP"/>
              </w:rPr>
            </w:pPr>
            <w:r>
              <w:rPr>
                <w:rFonts w:eastAsiaTheme="minorEastAsia" w:hint="eastAsia"/>
                <w:lang w:val="en-US" w:eastAsia="ja-JP"/>
              </w:rPr>
              <w:t>Yes</w:t>
            </w:r>
          </w:p>
        </w:tc>
        <w:tc>
          <w:tcPr>
            <w:tcW w:w="5847" w:type="dxa"/>
          </w:tcPr>
          <w:p w14:paraId="2215CA57" w14:textId="77777777" w:rsidR="005C77ED" w:rsidRDefault="005C77ED" w:rsidP="00721EF7">
            <w:pPr>
              <w:pStyle w:val="ad"/>
              <w:rPr>
                <w:rFonts w:eastAsia="宋体"/>
                <w:lang w:val="en-US"/>
              </w:rPr>
            </w:pPr>
          </w:p>
        </w:tc>
      </w:tr>
      <w:bookmarkEnd w:id="15"/>
      <w:tr w:rsidR="003A59E0" w14:paraId="618DD4B2" w14:textId="77777777" w:rsidTr="003A59E0">
        <w:tc>
          <w:tcPr>
            <w:tcW w:w="1686" w:type="dxa"/>
          </w:tcPr>
          <w:p w14:paraId="239B4BDC" w14:textId="77777777" w:rsidR="003A59E0" w:rsidRDefault="003A59E0" w:rsidP="005B18B5">
            <w:pPr>
              <w:pStyle w:val="ad"/>
              <w:rPr>
                <w:rFonts w:eastAsia="DengXian"/>
                <w:bCs/>
                <w:lang w:val="en-US"/>
              </w:rPr>
            </w:pPr>
            <w:r>
              <w:rPr>
                <w:rFonts w:eastAsia="DengXian" w:hint="eastAsia"/>
                <w:bCs/>
                <w:lang w:val="en-US"/>
              </w:rPr>
              <w:t>v</w:t>
            </w:r>
            <w:r>
              <w:rPr>
                <w:rFonts w:eastAsia="DengXian"/>
                <w:bCs/>
                <w:lang w:val="en-US"/>
              </w:rPr>
              <w:t>ivo</w:t>
            </w:r>
          </w:p>
        </w:tc>
        <w:tc>
          <w:tcPr>
            <w:tcW w:w="2096" w:type="dxa"/>
          </w:tcPr>
          <w:p w14:paraId="17B9F81D" w14:textId="77777777" w:rsidR="003A59E0" w:rsidRDefault="003A59E0" w:rsidP="005B18B5">
            <w:pPr>
              <w:pStyle w:val="ad"/>
              <w:rPr>
                <w:rFonts w:eastAsia="宋体"/>
                <w:lang w:val="en-US"/>
              </w:rPr>
            </w:pPr>
            <w:r>
              <w:rPr>
                <w:rFonts w:eastAsia="宋体" w:hint="eastAsia"/>
                <w:lang w:val="en-US"/>
              </w:rPr>
              <w:t>Y</w:t>
            </w:r>
            <w:r>
              <w:rPr>
                <w:rFonts w:eastAsia="宋体"/>
                <w:lang w:val="en-US"/>
              </w:rPr>
              <w:t>es</w:t>
            </w:r>
          </w:p>
        </w:tc>
        <w:tc>
          <w:tcPr>
            <w:tcW w:w="5847" w:type="dxa"/>
          </w:tcPr>
          <w:p w14:paraId="5470250F" w14:textId="77777777" w:rsidR="003A59E0" w:rsidRPr="00AC4490" w:rsidRDefault="003A59E0" w:rsidP="005B18B5">
            <w:pPr>
              <w:pStyle w:val="ad"/>
              <w:rPr>
                <w:rFonts w:eastAsia="宋体"/>
                <w:lang w:val="en-US"/>
              </w:rPr>
            </w:pPr>
            <w:r w:rsidRPr="00AC4490">
              <w:rPr>
                <w:rFonts w:eastAsia="宋体"/>
                <w:lang w:val="en-US"/>
              </w:rPr>
              <w:t xml:space="preserve">Agree with Intel that RRC_INACTIVE UE monitors PF/PO based on INACTIVE eDRX cycle is good for power saving. </w:t>
            </w:r>
            <w:r>
              <w:rPr>
                <w:rFonts w:eastAsia="宋体" w:hint="eastAsia"/>
                <w:lang w:val="en-US"/>
              </w:rPr>
              <w:t>T</w:t>
            </w:r>
            <w:r w:rsidRPr="00AC4490">
              <w:rPr>
                <w:rFonts w:eastAsia="宋体"/>
                <w:lang w:val="en-US"/>
              </w:rPr>
              <w:t xml:space="preserve">o achieve </w:t>
            </w:r>
            <w:r>
              <w:rPr>
                <w:rFonts w:eastAsia="宋体"/>
                <w:lang w:val="en-US"/>
              </w:rPr>
              <w:t xml:space="preserve">this target, </w:t>
            </w:r>
            <w:r w:rsidRPr="00AC4490">
              <w:rPr>
                <w:rFonts w:eastAsia="宋体"/>
                <w:lang w:val="en-US"/>
              </w:rPr>
              <w:t>additional signalling between RAN and CN has to be introduced</w:t>
            </w:r>
            <w:r>
              <w:rPr>
                <w:rFonts w:eastAsia="宋体"/>
                <w:lang w:val="en-US"/>
              </w:rPr>
              <w:t>.</w:t>
            </w:r>
            <w:r w:rsidRPr="00AC4490">
              <w:rPr>
                <w:rFonts w:eastAsia="宋体"/>
                <w:lang w:val="en-US"/>
              </w:rPr>
              <w:t xml:space="preserve"> </w:t>
            </w:r>
          </w:p>
          <w:p w14:paraId="6D4A96F3" w14:textId="77777777" w:rsidR="003A59E0" w:rsidRDefault="003A59E0" w:rsidP="005B18B5">
            <w:pPr>
              <w:pStyle w:val="ad"/>
              <w:rPr>
                <w:rFonts w:eastAsia="宋体"/>
                <w:lang w:val="en-US"/>
              </w:rPr>
            </w:pPr>
            <w:r>
              <w:rPr>
                <w:rFonts w:eastAsia="宋体" w:hint="eastAsia"/>
                <w:lang w:val="en-US"/>
              </w:rPr>
              <w:t>T</w:t>
            </w:r>
            <w:r w:rsidRPr="00AC4490">
              <w:rPr>
                <w:rFonts w:eastAsia="宋体"/>
                <w:lang w:val="en-US"/>
              </w:rPr>
              <w:t>he approach 1)</w:t>
            </w:r>
            <w:r>
              <w:rPr>
                <w:rFonts w:eastAsia="宋体"/>
                <w:lang w:val="en-US"/>
              </w:rPr>
              <w:t xml:space="preserve"> indeed</w:t>
            </w:r>
            <w:r w:rsidRPr="00AC4490">
              <w:rPr>
                <w:rFonts w:eastAsia="宋体"/>
                <w:lang w:val="en-US"/>
              </w:rPr>
              <w:t xml:space="preserve"> will bring additional UE power consumption</w:t>
            </w:r>
            <w:r>
              <w:rPr>
                <w:rFonts w:eastAsia="宋体"/>
                <w:lang w:val="en-US"/>
              </w:rPr>
              <w:t xml:space="preserve"> as mentioned by Intel. </w:t>
            </w:r>
            <w:r>
              <w:rPr>
                <w:rFonts w:eastAsia="宋体" w:hint="eastAsia"/>
                <w:lang w:val="en-US"/>
              </w:rPr>
              <w:t>H</w:t>
            </w:r>
            <w:r w:rsidRPr="00AC4490">
              <w:rPr>
                <w:rFonts w:eastAsia="宋体"/>
                <w:lang w:val="en-US"/>
              </w:rPr>
              <w:t>owever, limit</w:t>
            </w:r>
            <w:r>
              <w:rPr>
                <w:rFonts w:eastAsia="宋体"/>
                <w:lang w:val="en-US"/>
              </w:rPr>
              <w:t>ing</w:t>
            </w:r>
            <w:r w:rsidRPr="00AC4490">
              <w:rPr>
                <w:rFonts w:eastAsia="宋体"/>
                <w:lang w:val="en-US"/>
              </w:rPr>
              <w:t xml:space="preserve"> the unreasonable eDRX configuration as discussion point 1)</w:t>
            </w:r>
            <w:r>
              <w:rPr>
                <w:rFonts w:eastAsia="宋体"/>
                <w:lang w:val="en-US"/>
              </w:rPr>
              <w:t xml:space="preserve"> will not lead such issue</w:t>
            </w:r>
            <w:r w:rsidRPr="00AC4490">
              <w:rPr>
                <w:rFonts w:eastAsia="宋体"/>
                <w:lang w:val="en-US"/>
              </w:rPr>
              <w:t>.</w:t>
            </w:r>
          </w:p>
        </w:tc>
      </w:tr>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w:t>
      </w:r>
      <w:r w:rsidR="00B05B1B" w:rsidRPr="00B05B1B">
        <w:lastRenderedPageBreak/>
        <w:t xml:space="preserve">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FC445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FC445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r>
              <w:rPr>
                <w:rFonts w:eastAsia="Malgun Gothic"/>
                <w:bCs/>
                <w:lang w:eastAsia="ko-KR"/>
              </w:rPr>
              <w:t>Futurewei</w:t>
            </w:r>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DengXian"/>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eDRX cycle for RAN paging as pointed out by HW. </w:t>
            </w:r>
          </w:p>
        </w:tc>
      </w:tr>
      <w:tr w:rsidR="005C77ED" w:rsidRPr="006C61B9" w14:paraId="759DC489" w14:textId="77777777" w:rsidTr="00A713F1">
        <w:tc>
          <w:tcPr>
            <w:tcW w:w="1696" w:type="dxa"/>
          </w:tcPr>
          <w:p w14:paraId="495F8A69" w14:textId="240710C8" w:rsidR="005C77ED" w:rsidRPr="005C77ED" w:rsidRDefault="005C77ED" w:rsidP="00A01250">
            <w:pPr>
              <w:rPr>
                <w:rFonts w:eastAsiaTheme="minorEastAsia"/>
                <w:bCs/>
                <w:lang w:eastAsia="ja-JP"/>
              </w:rPr>
            </w:pPr>
            <w:r>
              <w:rPr>
                <w:rFonts w:eastAsiaTheme="minorEastAsia" w:hint="eastAsia"/>
                <w:bCs/>
                <w:lang w:eastAsia="ja-JP"/>
              </w:rPr>
              <w:t>DENSO</w:t>
            </w:r>
          </w:p>
        </w:tc>
        <w:tc>
          <w:tcPr>
            <w:tcW w:w="1560" w:type="dxa"/>
          </w:tcPr>
          <w:p w14:paraId="714DAC84" w14:textId="7673DB06" w:rsidR="005C77ED" w:rsidRPr="005C77ED" w:rsidRDefault="005C77ED" w:rsidP="00A01250">
            <w:pPr>
              <w:rPr>
                <w:rFonts w:eastAsiaTheme="minorEastAsia"/>
                <w:lang w:eastAsia="ja-JP"/>
              </w:rPr>
            </w:pPr>
            <w:r>
              <w:rPr>
                <w:rFonts w:eastAsiaTheme="minorEastAsia" w:hint="eastAsia"/>
                <w:lang w:eastAsia="ja-JP"/>
              </w:rPr>
              <w:t>Option 1</w:t>
            </w:r>
          </w:p>
        </w:tc>
        <w:tc>
          <w:tcPr>
            <w:tcW w:w="6378" w:type="dxa"/>
          </w:tcPr>
          <w:p w14:paraId="4BE04401" w14:textId="77777777" w:rsidR="005C77ED" w:rsidRDefault="005C77ED" w:rsidP="00A01250"/>
        </w:tc>
      </w:tr>
      <w:tr w:rsidR="003A59E0" w:rsidRPr="006C61B9" w14:paraId="4AA1BAF7" w14:textId="77777777" w:rsidTr="00A713F1">
        <w:tc>
          <w:tcPr>
            <w:tcW w:w="1696" w:type="dxa"/>
          </w:tcPr>
          <w:p w14:paraId="2E8C81CA" w14:textId="0272AB41" w:rsidR="003A59E0" w:rsidRDefault="003A59E0" w:rsidP="003A59E0">
            <w:pPr>
              <w:rPr>
                <w:rFonts w:eastAsiaTheme="minorEastAsia" w:hint="eastAsia"/>
                <w:bCs/>
                <w:lang w:eastAsia="ja-JP"/>
              </w:rPr>
            </w:pPr>
            <w:r>
              <w:rPr>
                <w:rFonts w:eastAsia="DengXian" w:hint="eastAsia"/>
                <w:bCs/>
              </w:rPr>
              <w:t>v</w:t>
            </w:r>
            <w:r>
              <w:rPr>
                <w:rFonts w:eastAsia="DengXian"/>
                <w:bCs/>
              </w:rPr>
              <w:t>ivo</w:t>
            </w:r>
          </w:p>
        </w:tc>
        <w:tc>
          <w:tcPr>
            <w:tcW w:w="1560" w:type="dxa"/>
          </w:tcPr>
          <w:p w14:paraId="5F5BEE49" w14:textId="418EB8D1" w:rsidR="003A59E0" w:rsidRDefault="003A59E0" w:rsidP="003A59E0">
            <w:pPr>
              <w:rPr>
                <w:rFonts w:eastAsiaTheme="minorEastAsia" w:hint="eastAsia"/>
                <w:lang w:eastAsia="ja-JP"/>
              </w:rPr>
            </w:pPr>
            <w:r>
              <w:rPr>
                <w:rFonts w:hint="eastAsia"/>
              </w:rPr>
              <w:t>O</w:t>
            </w:r>
            <w:r>
              <w:t xml:space="preserve">ption2 </w:t>
            </w:r>
          </w:p>
        </w:tc>
        <w:tc>
          <w:tcPr>
            <w:tcW w:w="6378" w:type="dxa"/>
          </w:tcPr>
          <w:p w14:paraId="64D1406E" w14:textId="1B5501BF" w:rsidR="003A59E0" w:rsidRDefault="003A59E0" w:rsidP="003A59E0">
            <w:r>
              <w:t>We agree with Huawei, since we have agreed 2.56s as the minimum eDRX cycle. Then, the issue proposed by Huawei should be considered.</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 xml:space="preserve">e. But they are different expressions for future extension or </w:t>
      </w:r>
      <w:r>
        <w:lastRenderedPageBreak/>
        <w:t>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3"/>
        <w:tblW w:w="9629" w:type="dxa"/>
        <w:tblInd w:w="5" w:type="dxa"/>
        <w:tblLook w:val="04A0" w:firstRow="1" w:lastRow="0" w:firstColumn="1" w:lastColumn="0" w:noHBand="0" w:noVBand="1"/>
      </w:tblPr>
      <w:tblGrid>
        <w:gridCol w:w="1686"/>
        <w:gridCol w:w="1547"/>
        <w:gridCol w:w="6396"/>
      </w:tblGrid>
      <w:tr w:rsidR="003C3972" w:rsidRPr="006C61B9" w14:paraId="1EA6192E" w14:textId="77777777" w:rsidTr="003A59E0">
        <w:tc>
          <w:tcPr>
            <w:tcW w:w="168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47"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96"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3A59E0">
        <w:trPr>
          <w:trHeight w:val="459"/>
        </w:trPr>
        <w:tc>
          <w:tcPr>
            <w:tcW w:w="1686" w:type="dxa"/>
          </w:tcPr>
          <w:p w14:paraId="6520BBA5" w14:textId="216720DC" w:rsidR="003C3972" w:rsidRPr="006C61B9" w:rsidRDefault="00FF56B2" w:rsidP="00B23240">
            <w:pPr>
              <w:rPr>
                <w:rFonts w:eastAsia="DengXian"/>
                <w:bCs/>
              </w:rPr>
            </w:pPr>
            <w:r>
              <w:rPr>
                <w:rFonts w:eastAsia="DengXian"/>
                <w:bCs/>
              </w:rPr>
              <w:t>Qualcomm</w:t>
            </w:r>
          </w:p>
        </w:tc>
        <w:tc>
          <w:tcPr>
            <w:tcW w:w="1547" w:type="dxa"/>
          </w:tcPr>
          <w:p w14:paraId="33CBA327" w14:textId="613FB83C" w:rsidR="003C3972" w:rsidRPr="006C61B9" w:rsidRDefault="00FF56B2" w:rsidP="00B23240">
            <w:r>
              <w:t>Option 1.1</w:t>
            </w:r>
          </w:p>
        </w:tc>
        <w:tc>
          <w:tcPr>
            <w:tcW w:w="6396" w:type="dxa"/>
          </w:tcPr>
          <w:p w14:paraId="263ECC76" w14:textId="77777777" w:rsidR="003C3972" w:rsidRPr="006C61B9" w:rsidRDefault="003C3972" w:rsidP="00B23240"/>
        </w:tc>
      </w:tr>
      <w:tr w:rsidR="0010691C" w:rsidRPr="006C61B9" w14:paraId="19E190A8" w14:textId="77777777" w:rsidTr="003A59E0">
        <w:tc>
          <w:tcPr>
            <w:tcW w:w="168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47" w:type="dxa"/>
          </w:tcPr>
          <w:p w14:paraId="7783FB62" w14:textId="0D5B97B3" w:rsidR="0010691C" w:rsidRPr="006C61B9" w:rsidRDefault="0010691C" w:rsidP="0010691C">
            <w:r>
              <w:rPr>
                <w:rFonts w:hint="eastAsia"/>
              </w:rPr>
              <w:t>O</w:t>
            </w:r>
            <w:r>
              <w:t>ption 2</w:t>
            </w:r>
          </w:p>
        </w:tc>
        <w:tc>
          <w:tcPr>
            <w:tcW w:w="6396"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3A59E0">
        <w:tc>
          <w:tcPr>
            <w:tcW w:w="1686" w:type="dxa"/>
          </w:tcPr>
          <w:p w14:paraId="7D772E55" w14:textId="372CA0C0" w:rsidR="001D374F" w:rsidRPr="006C61B9" w:rsidRDefault="001D374F" w:rsidP="001D374F">
            <w:pPr>
              <w:rPr>
                <w:rFonts w:eastAsia="Malgun Gothic"/>
                <w:bCs/>
                <w:lang w:eastAsia="ko-KR"/>
              </w:rPr>
            </w:pPr>
            <w:r>
              <w:rPr>
                <w:rFonts w:eastAsia="Malgun Gothic"/>
                <w:bCs/>
                <w:lang w:eastAsia="ko-KR"/>
              </w:rPr>
              <w:t>Huawei, HiSilicon</w:t>
            </w:r>
          </w:p>
        </w:tc>
        <w:tc>
          <w:tcPr>
            <w:tcW w:w="1547" w:type="dxa"/>
          </w:tcPr>
          <w:p w14:paraId="603960A6" w14:textId="461FBD0B" w:rsidR="001D374F" w:rsidRPr="006C61B9" w:rsidRDefault="001D374F" w:rsidP="001D374F">
            <w:r>
              <w:rPr>
                <w:rFonts w:hint="eastAsia"/>
              </w:rPr>
              <w:t>O</w:t>
            </w:r>
            <w:r>
              <w:t>ption 1.1</w:t>
            </w:r>
          </w:p>
        </w:tc>
        <w:tc>
          <w:tcPr>
            <w:tcW w:w="6396"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3A59E0">
        <w:tc>
          <w:tcPr>
            <w:tcW w:w="168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47" w:type="dxa"/>
          </w:tcPr>
          <w:p w14:paraId="56661145" w14:textId="7D64F95D" w:rsidR="001D374F" w:rsidRPr="006C61B9" w:rsidRDefault="00EF6EF0" w:rsidP="001D374F">
            <w:r>
              <w:t>Option 1.1</w:t>
            </w:r>
          </w:p>
        </w:tc>
        <w:tc>
          <w:tcPr>
            <w:tcW w:w="6396" w:type="dxa"/>
          </w:tcPr>
          <w:p w14:paraId="24B177D5" w14:textId="77777777" w:rsidR="001D374F" w:rsidRPr="006C61B9" w:rsidRDefault="001D374F" w:rsidP="001D374F"/>
        </w:tc>
      </w:tr>
      <w:tr w:rsidR="00375C06" w:rsidRPr="006C61B9" w14:paraId="2C6CB26A" w14:textId="77777777" w:rsidTr="003A59E0">
        <w:tc>
          <w:tcPr>
            <w:tcW w:w="168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47" w:type="dxa"/>
          </w:tcPr>
          <w:p w14:paraId="5A5DB74A" w14:textId="1C1EBC51" w:rsidR="00375C06" w:rsidRPr="006C61B9" w:rsidRDefault="00375C06" w:rsidP="00375C06">
            <w:r>
              <w:t>3</w:t>
            </w:r>
          </w:p>
        </w:tc>
        <w:tc>
          <w:tcPr>
            <w:tcW w:w="6396"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3A59E0">
        <w:tc>
          <w:tcPr>
            <w:tcW w:w="168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47"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96" w:type="dxa"/>
          </w:tcPr>
          <w:p w14:paraId="54092961" w14:textId="77777777" w:rsidR="006D48B5" w:rsidRPr="006C61B9" w:rsidRDefault="006D48B5" w:rsidP="006D48B5"/>
        </w:tc>
      </w:tr>
      <w:tr w:rsidR="0061362E" w:rsidRPr="006C61B9" w14:paraId="10307886" w14:textId="77777777" w:rsidTr="003A59E0">
        <w:tc>
          <w:tcPr>
            <w:tcW w:w="168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47" w:type="dxa"/>
          </w:tcPr>
          <w:p w14:paraId="1FFD85BC" w14:textId="02141B48" w:rsidR="0061362E" w:rsidRPr="006C61B9" w:rsidRDefault="0061362E" w:rsidP="0061362E">
            <w:r>
              <w:rPr>
                <w:rFonts w:eastAsia="Malgun Gothic" w:hint="eastAsia"/>
                <w:lang w:eastAsia="ko-KR"/>
              </w:rPr>
              <w:t>Option 1.1</w:t>
            </w:r>
          </w:p>
        </w:tc>
        <w:tc>
          <w:tcPr>
            <w:tcW w:w="6396" w:type="dxa"/>
          </w:tcPr>
          <w:p w14:paraId="5C003CFC" w14:textId="77777777" w:rsidR="0061362E" w:rsidRPr="006C61B9" w:rsidRDefault="0061362E" w:rsidP="0061362E"/>
        </w:tc>
      </w:tr>
      <w:tr w:rsidR="00024BB5" w:rsidRPr="006C61B9" w14:paraId="330B1E0F" w14:textId="77777777" w:rsidTr="003A59E0">
        <w:tc>
          <w:tcPr>
            <w:tcW w:w="168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47" w:type="dxa"/>
          </w:tcPr>
          <w:p w14:paraId="5D11F084" w14:textId="4E54846A" w:rsidR="00024BB5" w:rsidRPr="006C61B9" w:rsidRDefault="00024BB5" w:rsidP="00024BB5">
            <w:r>
              <w:t>Option 1.1</w:t>
            </w:r>
          </w:p>
        </w:tc>
        <w:tc>
          <w:tcPr>
            <w:tcW w:w="6396" w:type="dxa"/>
          </w:tcPr>
          <w:p w14:paraId="1444EB7F" w14:textId="77777777" w:rsidR="00024BB5" w:rsidRPr="006C61B9" w:rsidRDefault="00024BB5" w:rsidP="00024BB5"/>
        </w:tc>
      </w:tr>
      <w:tr w:rsidR="00024BB5" w:rsidRPr="006C61B9" w14:paraId="4F20E6D9" w14:textId="77777777" w:rsidTr="003A59E0">
        <w:tc>
          <w:tcPr>
            <w:tcW w:w="168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47"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96"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3A59E0">
        <w:tc>
          <w:tcPr>
            <w:tcW w:w="168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47"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96"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3A59E0">
        <w:tc>
          <w:tcPr>
            <w:tcW w:w="168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47" w:type="dxa"/>
          </w:tcPr>
          <w:p w14:paraId="1CF958B9" w14:textId="0CD885B2" w:rsidR="00F3591D" w:rsidRDefault="00F3591D" w:rsidP="00024BB5">
            <w:pPr>
              <w:rPr>
                <w:rFonts w:eastAsiaTheme="minorEastAsia"/>
                <w:lang w:eastAsia="ja-JP"/>
              </w:rPr>
            </w:pPr>
            <w:r>
              <w:t>Option 1.1</w:t>
            </w:r>
          </w:p>
        </w:tc>
        <w:tc>
          <w:tcPr>
            <w:tcW w:w="6396"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taken into account for the shortest value evaluation. In LTE, eDRX cycle would be indicated in the </w:t>
            </w:r>
            <w:r w:rsidRPr="00DF0D1E">
              <w:rPr>
                <w:rFonts w:cs="Arial"/>
                <w:i/>
                <w:iCs/>
              </w:rPr>
              <w:t>ran-pagingCycle</w:t>
            </w:r>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3A59E0">
        <w:tc>
          <w:tcPr>
            <w:tcW w:w="1686" w:type="dxa"/>
          </w:tcPr>
          <w:p w14:paraId="53F7C6D7" w14:textId="3D7F58FE" w:rsidR="00F805CE" w:rsidRDefault="00F805CE" w:rsidP="00024BB5">
            <w:pPr>
              <w:rPr>
                <w:rFonts w:eastAsia="Malgun Gothic"/>
                <w:bCs/>
                <w:lang w:eastAsia="ko-KR"/>
              </w:rPr>
            </w:pPr>
            <w:r>
              <w:rPr>
                <w:rFonts w:eastAsia="Malgun Gothic"/>
                <w:bCs/>
                <w:lang w:eastAsia="ko-KR"/>
              </w:rPr>
              <w:lastRenderedPageBreak/>
              <w:t>CATT</w:t>
            </w:r>
          </w:p>
        </w:tc>
        <w:tc>
          <w:tcPr>
            <w:tcW w:w="1547" w:type="dxa"/>
          </w:tcPr>
          <w:p w14:paraId="63940D48" w14:textId="5985D1B4" w:rsidR="00F805CE" w:rsidRDefault="00F805CE" w:rsidP="00024BB5">
            <w:r>
              <w:t>Option 1.1</w:t>
            </w:r>
          </w:p>
        </w:tc>
        <w:tc>
          <w:tcPr>
            <w:tcW w:w="6396" w:type="dxa"/>
          </w:tcPr>
          <w:p w14:paraId="41CE6D08" w14:textId="7DCAC087" w:rsidR="00F805CE" w:rsidRDefault="00F805CE" w:rsidP="00024BB5">
            <w:r>
              <w:t>Equivalence of 1.1 &amp; 2 depends on the outcome of discussion point 11).</w:t>
            </w:r>
          </w:p>
        </w:tc>
      </w:tr>
      <w:tr w:rsidR="00E00605" w:rsidRPr="006C61B9" w14:paraId="4985A6F4" w14:textId="77777777" w:rsidTr="003A59E0">
        <w:tc>
          <w:tcPr>
            <w:tcW w:w="168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47" w:type="dxa"/>
          </w:tcPr>
          <w:p w14:paraId="558EDE60" w14:textId="2362FDA8" w:rsidR="00E00605" w:rsidRDefault="00E00605" w:rsidP="00024BB5">
            <w:r>
              <w:t>Option 1.1</w:t>
            </w:r>
          </w:p>
        </w:tc>
        <w:tc>
          <w:tcPr>
            <w:tcW w:w="6396" w:type="dxa"/>
          </w:tcPr>
          <w:p w14:paraId="64F5ECAD" w14:textId="2F1A71D1" w:rsidR="00E00605" w:rsidRDefault="00E00605" w:rsidP="00024BB5"/>
        </w:tc>
      </w:tr>
      <w:tr w:rsidR="00BA57E5" w:rsidRPr="006C61B9" w14:paraId="0FA65BC4" w14:textId="77777777" w:rsidTr="003A59E0">
        <w:tc>
          <w:tcPr>
            <w:tcW w:w="1686" w:type="dxa"/>
          </w:tcPr>
          <w:p w14:paraId="4928FB2D" w14:textId="4278AB1C" w:rsidR="00BA57E5" w:rsidRDefault="00BA57E5" w:rsidP="00BA57E5">
            <w:pPr>
              <w:rPr>
                <w:rFonts w:eastAsia="Malgun Gothic"/>
                <w:bCs/>
                <w:lang w:eastAsia="ko-KR"/>
              </w:rPr>
            </w:pPr>
            <w:r>
              <w:rPr>
                <w:rFonts w:eastAsia="Malgun Gothic"/>
                <w:bCs/>
                <w:lang w:eastAsia="ko-KR"/>
              </w:rPr>
              <w:t>Futurewei</w:t>
            </w:r>
          </w:p>
        </w:tc>
        <w:tc>
          <w:tcPr>
            <w:tcW w:w="1547" w:type="dxa"/>
          </w:tcPr>
          <w:p w14:paraId="4438C191" w14:textId="04A4DF51" w:rsidR="00BA57E5" w:rsidRDefault="00BA57E5" w:rsidP="00BA57E5">
            <w:r>
              <w:t>Option 1.1</w:t>
            </w:r>
          </w:p>
        </w:tc>
        <w:tc>
          <w:tcPr>
            <w:tcW w:w="6396" w:type="dxa"/>
          </w:tcPr>
          <w:p w14:paraId="5066B7CF" w14:textId="77777777" w:rsidR="00BA57E5" w:rsidRDefault="00BA57E5" w:rsidP="00BA57E5"/>
        </w:tc>
      </w:tr>
      <w:tr w:rsidR="00F5439A" w:rsidRPr="006C61B9" w14:paraId="593F8093" w14:textId="77777777" w:rsidTr="003A59E0">
        <w:tc>
          <w:tcPr>
            <w:tcW w:w="1686" w:type="dxa"/>
          </w:tcPr>
          <w:p w14:paraId="2ABAD33B" w14:textId="6B7CEF08" w:rsidR="00F5439A" w:rsidRDefault="00F5439A" w:rsidP="00F5439A">
            <w:pPr>
              <w:rPr>
                <w:rFonts w:eastAsia="Malgun Gothic"/>
                <w:bCs/>
                <w:lang w:eastAsia="ko-KR"/>
              </w:rPr>
            </w:pPr>
            <w:r>
              <w:rPr>
                <w:rFonts w:eastAsia="DengXian"/>
                <w:bCs/>
              </w:rPr>
              <w:t>Ericsson</w:t>
            </w:r>
          </w:p>
        </w:tc>
        <w:tc>
          <w:tcPr>
            <w:tcW w:w="1547" w:type="dxa"/>
          </w:tcPr>
          <w:p w14:paraId="5C4648B0" w14:textId="32EAF2C7" w:rsidR="00F5439A" w:rsidRDefault="00F5439A" w:rsidP="00F5439A">
            <w:r>
              <w:t>Option 1.2</w:t>
            </w:r>
          </w:p>
        </w:tc>
        <w:tc>
          <w:tcPr>
            <w:tcW w:w="6396"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r w:rsidR="005C77ED" w:rsidRPr="006C61B9" w14:paraId="4B058779" w14:textId="77777777" w:rsidTr="003A59E0">
        <w:tc>
          <w:tcPr>
            <w:tcW w:w="1686" w:type="dxa"/>
          </w:tcPr>
          <w:p w14:paraId="613D92CC" w14:textId="2995B731" w:rsidR="005C77ED" w:rsidRPr="005C77ED" w:rsidRDefault="005C77ED" w:rsidP="00F5439A">
            <w:pPr>
              <w:rPr>
                <w:rFonts w:eastAsiaTheme="minorEastAsia"/>
                <w:bCs/>
                <w:lang w:eastAsia="ja-JP"/>
              </w:rPr>
            </w:pPr>
            <w:r>
              <w:rPr>
                <w:rFonts w:eastAsiaTheme="minorEastAsia" w:hint="eastAsia"/>
                <w:bCs/>
                <w:lang w:eastAsia="ja-JP"/>
              </w:rPr>
              <w:t>DENSO</w:t>
            </w:r>
          </w:p>
        </w:tc>
        <w:tc>
          <w:tcPr>
            <w:tcW w:w="1547" w:type="dxa"/>
          </w:tcPr>
          <w:p w14:paraId="12358529" w14:textId="45A139A5" w:rsidR="005C77ED" w:rsidRPr="005C77ED" w:rsidRDefault="005C77ED" w:rsidP="00F5439A">
            <w:pPr>
              <w:rPr>
                <w:rFonts w:eastAsiaTheme="minorEastAsia"/>
                <w:lang w:eastAsia="ja-JP"/>
              </w:rPr>
            </w:pPr>
            <w:r>
              <w:rPr>
                <w:rFonts w:eastAsiaTheme="minorEastAsia" w:hint="eastAsia"/>
                <w:lang w:eastAsia="ja-JP"/>
              </w:rPr>
              <w:t>Option 1.1</w:t>
            </w:r>
          </w:p>
        </w:tc>
        <w:tc>
          <w:tcPr>
            <w:tcW w:w="6396" w:type="dxa"/>
          </w:tcPr>
          <w:p w14:paraId="2A4242B3" w14:textId="77777777" w:rsidR="005C77ED" w:rsidRDefault="005C77ED" w:rsidP="00F5439A"/>
        </w:tc>
      </w:tr>
      <w:tr w:rsidR="003A59E0" w14:paraId="5CB9571C" w14:textId="77777777" w:rsidTr="003A59E0">
        <w:tc>
          <w:tcPr>
            <w:tcW w:w="1686" w:type="dxa"/>
          </w:tcPr>
          <w:p w14:paraId="53074626" w14:textId="77777777" w:rsidR="003A59E0" w:rsidRDefault="003A59E0" w:rsidP="005B18B5">
            <w:pPr>
              <w:rPr>
                <w:rFonts w:eastAsia="DengXian"/>
                <w:bCs/>
              </w:rPr>
            </w:pPr>
            <w:r>
              <w:rPr>
                <w:rFonts w:eastAsia="DengXian" w:hint="eastAsia"/>
                <w:bCs/>
              </w:rPr>
              <w:t>v</w:t>
            </w:r>
            <w:r>
              <w:rPr>
                <w:rFonts w:eastAsia="DengXian"/>
                <w:bCs/>
              </w:rPr>
              <w:t>ivo</w:t>
            </w:r>
          </w:p>
        </w:tc>
        <w:tc>
          <w:tcPr>
            <w:tcW w:w="1547" w:type="dxa"/>
          </w:tcPr>
          <w:p w14:paraId="591AFA8B" w14:textId="77777777" w:rsidR="003A59E0" w:rsidRDefault="003A59E0" w:rsidP="005B18B5">
            <w:r>
              <w:rPr>
                <w:rFonts w:hint="eastAsia"/>
              </w:rPr>
              <w:t>O</w:t>
            </w:r>
            <w:r>
              <w:t>ption 1.1</w:t>
            </w:r>
          </w:p>
        </w:tc>
        <w:tc>
          <w:tcPr>
            <w:tcW w:w="6396" w:type="dxa"/>
          </w:tcPr>
          <w:p w14:paraId="7B0A7F0F" w14:textId="77777777" w:rsidR="003A59E0" w:rsidRDefault="003A59E0" w:rsidP="005B18B5">
            <w:r>
              <w:t>Option1 and option 2 are same, and we prefer the expression in option 1.1.</w:t>
            </w: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e"/>
        <w:tblW w:w="9628" w:type="dxa"/>
        <w:tblInd w:w="6" w:type="dxa"/>
        <w:tblLook w:val="04A0" w:firstRow="1" w:lastRow="0" w:firstColumn="1" w:lastColumn="0" w:noHBand="0" w:noVBand="1"/>
      </w:tblPr>
      <w:tblGrid>
        <w:gridCol w:w="1686"/>
        <w:gridCol w:w="2106"/>
        <w:gridCol w:w="5836"/>
      </w:tblGrid>
      <w:tr w:rsidR="004E1EEF" w:rsidRPr="00F85A5B" w14:paraId="0FB4C9BF" w14:textId="77777777" w:rsidTr="003A59E0">
        <w:tc>
          <w:tcPr>
            <w:tcW w:w="1686" w:type="dxa"/>
            <w:shd w:val="clear" w:color="auto" w:fill="A5A5A5" w:themeFill="accent3"/>
          </w:tcPr>
          <w:p w14:paraId="3CCF42C7" w14:textId="77777777" w:rsidR="004E1EEF" w:rsidRPr="00F85A5B" w:rsidRDefault="004E1EEF" w:rsidP="006833C2">
            <w:pPr>
              <w:pStyle w:val="ad"/>
              <w:rPr>
                <w:b/>
                <w:bCs/>
                <w:lang w:val="en-US"/>
              </w:rPr>
            </w:pPr>
            <w:bookmarkStart w:id="16" w:name="_Hlk80013053"/>
            <w:r w:rsidRPr="00F85A5B">
              <w:rPr>
                <w:b/>
                <w:bCs/>
                <w:lang w:val="en-US"/>
              </w:rPr>
              <w:t>Company</w:t>
            </w:r>
          </w:p>
        </w:tc>
        <w:tc>
          <w:tcPr>
            <w:tcW w:w="2106"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36"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3A59E0">
        <w:tc>
          <w:tcPr>
            <w:tcW w:w="1686" w:type="dxa"/>
          </w:tcPr>
          <w:p w14:paraId="25AC6607" w14:textId="50634C93" w:rsidR="004E1EEF" w:rsidRPr="00F85A5B" w:rsidRDefault="00673E76" w:rsidP="006833C2">
            <w:pPr>
              <w:pStyle w:val="ad"/>
              <w:rPr>
                <w:rFonts w:eastAsia="DengXian"/>
                <w:bCs/>
                <w:lang w:val="en-US"/>
              </w:rPr>
            </w:pPr>
            <w:r>
              <w:rPr>
                <w:rFonts w:eastAsia="DengXian"/>
                <w:bCs/>
                <w:lang w:val="en-US"/>
              </w:rPr>
              <w:t>Qualcomm</w:t>
            </w:r>
          </w:p>
        </w:tc>
        <w:tc>
          <w:tcPr>
            <w:tcW w:w="2106" w:type="dxa"/>
          </w:tcPr>
          <w:p w14:paraId="61D2D283" w14:textId="3838C65A" w:rsidR="004E1EEF" w:rsidRPr="00F85A5B" w:rsidRDefault="00673E76" w:rsidP="006833C2">
            <w:pPr>
              <w:pStyle w:val="ad"/>
              <w:rPr>
                <w:rFonts w:eastAsia="宋体"/>
                <w:lang w:val="en-US"/>
              </w:rPr>
            </w:pPr>
            <w:r>
              <w:rPr>
                <w:rFonts w:eastAsia="宋体"/>
                <w:lang w:val="en-US"/>
              </w:rPr>
              <w:t>Yes</w:t>
            </w:r>
          </w:p>
        </w:tc>
        <w:tc>
          <w:tcPr>
            <w:tcW w:w="5836" w:type="dxa"/>
          </w:tcPr>
          <w:p w14:paraId="6FE2DFBA" w14:textId="77777777" w:rsidR="004E1EEF" w:rsidRPr="00F85A5B" w:rsidRDefault="004E1EEF" w:rsidP="006833C2">
            <w:pPr>
              <w:pStyle w:val="ad"/>
              <w:rPr>
                <w:rFonts w:eastAsia="宋体"/>
                <w:lang w:val="en-US"/>
              </w:rPr>
            </w:pPr>
          </w:p>
        </w:tc>
      </w:tr>
      <w:tr w:rsidR="0010691C" w:rsidRPr="00F85A5B" w14:paraId="4FD5FA18" w14:textId="77777777" w:rsidTr="003A59E0">
        <w:tc>
          <w:tcPr>
            <w:tcW w:w="1686" w:type="dxa"/>
          </w:tcPr>
          <w:p w14:paraId="4040F5F0" w14:textId="67E31F86"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06" w:type="dxa"/>
          </w:tcPr>
          <w:p w14:paraId="1727DDDE" w14:textId="0F3D56D6"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36" w:type="dxa"/>
          </w:tcPr>
          <w:p w14:paraId="6F7753C7" w14:textId="77777777" w:rsidR="0010691C" w:rsidRPr="00F85A5B" w:rsidRDefault="0010691C" w:rsidP="0010691C">
            <w:pPr>
              <w:pStyle w:val="ad"/>
              <w:rPr>
                <w:rFonts w:eastAsia="宋体"/>
                <w:lang w:val="en-US"/>
              </w:rPr>
            </w:pPr>
          </w:p>
        </w:tc>
      </w:tr>
      <w:tr w:rsidR="001D374F" w:rsidRPr="00F85A5B" w14:paraId="751A2389" w14:textId="77777777" w:rsidTr="003A59E0">
        <w:tc>
          <w:tcPr>
            <w:tcW w:w="1686" w:type="dxa"/>
          </w:tcPr>
          <w:p w14:paraId="5EE84DD9" w14:textId="0CE0FC64"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6" w:type="dxa"/>
          </w:tcPr>
          <w:p w14:paraId="10FF6396" w14:textId="2E3F4625" w:rsidR="001D374F" w:rsidRPr="00F85A5B" w:rsidRDefault="001D374F" w:rsidP="001D374F">
            <w:pPr>
              <w:pStyle w:val="ad"/>
              <w:rPr>
                <w:rFonts w:eastAsia="宋体"/>
                <w:lang w:val="en-US"/>
              </w:rPr>
            </w:pPr>
            <w:r>
              <w:rPr>
                <w:rFonts w:eastAsia="宋体"/>
                <w:lang w:val="en-US"/>
              </w:rPr>
              <w:t>Yes</w:t>
            </w:r>
          </w:p>
        </w:tc>
        <w:tc>
          <w:tcPr>
            <w:tcW w:w="5836" w:type="dxa"/>
          </w:tcPr>
          <w:p w14:paraId="309C3E98" w14:textId="77777777" w:rsidR="001D374F" w:rsidRPr="00F85A5B" w:rsidRDefault="001D374F" w:rsidP="001D374F">
            <w:pPr>
              <w:pStyle w:val="ad"/>
              <w:rPr>
                <w:rFonts w:eastAsia="宋体"/>
                <w:lang w:val="en-US"/>
              </w:rPr>
            </w:pPr>
          </w:p>
        </w:tc>
      </w:tr>
      <w:tr w:rsidR="001D374F" w:rsidRPr="00F85A5B" w14:paraId="48841A7E" w14:textId="77777777" w:rsidTr="003A59E0">
        <w:tc>
          <w:tcPr>
            <w:tcW w:w="1686" w:type="dxa"/>
          </w:tcPr>
          <w:p w14:paraId="06D22234" w14:textId="2EC04BB3"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06" w:type="dxa"/>
          </w:tcPr>
          <w:p w14:paraId="4676D9DD" w14:textId="43609365"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36" w:type="dxa"/>
          </w:tcPr>
          <w:p w14:paraId="5890DD3C" w14:textId="77777777" w:rsidR="001D374F" w:rsidRPr="00F85A5B" w:rsidRDefault="001D374F" w:rsidP="001D374F">
            <w:pPr>
              <w:pStyle w:val="ad"/>
              <w:rPr>
                <w:rFonts w:eastAsia="宋体"/>
                <w:lang w:val="en-US"/>
              </w:rPr>
            </w:pPr>
          </w:p>
        </w:tc>
      </w:tr>
      <w:tr w:rsidR="00E56221" w:rsidRPr="00F85A5B" w14:paraId="0BAF8C85" w14:textId="77777777" w:rsidTr="003A59E0">
        <w:tc>
          <w:tcPr>
            <w:tcW w:w="1686" w:type="dxa"/>
          </w:tcPr>
          <w:p w14:paraId="0EF9297F" w14:textId="6FB3BEE5" w:rsidR="00E56221" w:rsidRPr="00F85A5B" w:rsidRDefault="00E56221" w:rsidP="00E56221">
            <w:pPr>
              <w:pStyle w:val="ad"/>
              <w:rPr>
                <w:rFonts w:eastAsia="Malgun Gothic"/>
                <w:bCs/>
                <w:lang w:val="en-US" w:eastAsia="ko-KR"/>
              </w:rPr>
            </w:pPr>
            <w:r>
              <w:rPr>
                <w:rFonts w:eastAsia="DengXian"/>
                <w:bCs/>
                <w:lang w:val="en-US"/>
              </w:rPr>
              <w:t>Intel</w:t>
            </w:r>
          </w:p>
        </w:tc>
        <w:tc>
          <w:tcPr>
            <w:tcW w:w="2106" w:type="dxa"/>
          </w:tcPr>
          <w:p w14:paraId="07B998D3" w14:textId="5DAF5BBD" w:rsidR="00E56221" w:rsidRPr="00F85A5B" w:rsidRDefault="00E56221" w:rsidP="00E56221">
            <w:pPr>
              <w:pStyle w:val="ad"/>
              <w:rPr>
                <w:rFonts w:eastAsia="宋体"/>
                <w:lang w:val="en-US"/>
              </w:rPr>
            </w:pPr>
            <w:r>
              <w:rPr>
                <w:rFonts w:eastAsia="宋体"/>
                <w:lang w:val="en-US"/>
              </w:rPr>
              <w:t>Depends</w:t>
            </w:r>
          </w:p>
        </w:tc>
        <w:tc>
          <w:tcPr>
            <w:tcW w:w="5836" w:type="dxa"/>
          </w:tcPr>
          <w:p w14:paraId="76288627" w14:textId="2B5F47F0" w:rsidR="00E56221" w:rsidRPr="00F85A5B" w:rsidRDefault="00E56221" w:rsidP="00E56221">
            <w:pPr>
              <w:pStyle w:val="ad"/>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4FE287B7" w14:textId="77777777" w:rsidTr="003A59E0">
        <w:tc>
          <w:tcPr>
            <w:tcW w:w="1686" w:type="dxa"/>
          </w:tcPr>
          <w:p w14:paraId="68AE71A7" w14:textId="75BBEF4B"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06" w:type="dxa"/>
          </w:tcPr>
          <w:p w14:paraId="074AFB5F" w14:textId="45D8153E" w:rsidR="006D48B5" w:rsidRPr="00F85A5B" w:rsidRDefault="006D48B5" w:rsidP="006D48B5">
            <w:pPr>
              <w:pStyle w:val="ad"/>
              <w:rPr>
                <w:rFonts w:eastAsia="宋体"/>
                <w:lang w:val="en-US"/>
              </w:rPr>
            </w:pPr>
            <w:r>
              <w:rPr>
                <w:rFonts w:eastAsia="Malgun Gothic"/>
                <w:lang w:val="en-US" w:eastAsia="ko-KR"/>
              </w:rPr>
              <w:t>Yes</w:t>
            </w:r>
          </w:p>
        </w:tc>
        <w:tc>
          <w:tcPr>
            <w:tcW w:w="5836" w:type="dxa"/>
          </w:tcPr>
          <w:p w14:paraId="629A2DF9" w14:textId="77777777" w:rsidR="006D48B5" w:rsidRPr="00F85A5B" w:rsidRDefault="006D48B5" w:rsidP="006D48B5">
            <w:pPr>
              <w:pStyle w:val="ad"/>
              <w:rPr>
                <w:rFonts w:eastAsia="宋体"/>
                <w:lang w:val="en-US"/>
              </w:rPr>
            </w:pPr>
          </w:p>
        </w:tc>
      </w:tr>
      <w:tr w:rsidR="006D48B5" w:rsidRPr="00F85A5B" w14:paraId="31A6B684" w14:textId="77777777" w:rsidTr="003A59E0">
        <w:tc>
          <w:tcPr>
            <w:tcW w:w="1686" w:type="dxa"/>
          </w:tcPr>
          <w:p w14:paraId="407D64A7" w14:textId="266C96AB"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06" w:type="dxa"/>
          </w:tcPr>
          <w:p w14:paraId="258B2719" w14:textId="2EDCE54E"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36" w:type="dxa"/>
          </w:tcPr>
          <w:p w14:paraId="6667A80C" w14:textId="77777777" w:rsidR="006D48B5" w:rsidRPr="00F85A5B" w:rsidRDefault="006D48B5" w:rsidP="006D48B5">
            <w:pPr>
              <w:pStyle w:val="ad"/>
              <w:rPr>
                <w:rFonts w:eastAsia="宋体"/>
                <w:lang w:val="en-US"/>
              </w:rPr>
            </w:pPr>
          </w:p>
        </w:tc>
      </w:tr>
      <w:tr w:rsidR="00024BB5" w:rsidRPr="00F85A5B" w14:paraId="411C6D4B" w14:textId="77777777" w:rsidTr="003A59E0">
        <w:tc>
          <w:tcPr>
            <w:tcW w:w="1686" w:type="dxa"/>
          </w:tcPr>
          <w:p w14:paraId="63B4BDD8" w14:textId="5E3B243E"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06" w:type="dxa"/>
          </w:tcPr>
          <w:p w14:paraId="27E3E3C8" w14:textId="1DEA50B7" w:rsidR="00024BB5" w:rsidRPr="00F85A5B" w:rsidRDefault="00024BB5" w:rsidP="00024BB5">
            <w:pPr>
              <w:pStyle w:val="ad"/>
              <w:rPr>
                <w:rFonts w:eastAsia="宋体"/>
                <w:lang w:val="en-US"/>
              </w:rPr>
            </w:pPr>
            <w:r>
              <w:rPr>
                <w:rFonts w:eastAsia="宋体"/>
                <w:lang w:val="en-US"/>
              </w:rPr>
              <w:t>Yes</w:t>
            </w:r>
          </w:p>
        </w:tc>
        <w:tc>
          <w:tcPr>
            <w:tcW w:w="5836" w:type="dxa"/>
          </w:tcPr>
          <w:p w14:paraId="6CA6411A" w14:textId="77777777" w:rsidR="00024BB5" w:rsidRPr="00F85A5B" w:rsidRDefault="00024BB5" w:rsidP="00024BB5">
            <w:pPr>
              <w:pStyle w:val="ad"/>
              <w:rPr>
                <w:rFonts w:eastAsia="宋体"/>
                <w:lang w:val="en-US"/>
              </w:rPr>
            </w:pPr>
          </w:p>
        </w:tc>
      </w:tr>
      <w:tr w:rsidR="00D272EF" w:rsidRPr="00F85A5B" w14:paraId="613BC87D" w14:textId="77777777" w:rsidTr="003A59E0">
        <w:tc>
          <w:tcPr>
            <w:tcW w:w="1686" w:type="dxa"/>
          </w:tcPr>
          <w:p w14:paraId="047A4DC1" w14:textId="345A25DE" w:rsidR="00D272EF" w:rsidRDefault="00D272EF" w:rsidP="00024BB5">
            <w:pPr>
              <w:pStyle w:val="ad"/>
              <w:rPr>
                <w:rFonts w:eastAsia="Malgun Gothic"/>
                <w:bCs/>
                <w:lang w:val="en-US" w:eastAsia="ko-KR"/>
              </w:rPr>
            </w:pPr>
            <w:r>
              <w:rPr>
                <w:rFonts w:eastAsia="Malgun Gothic"/>
                <w:bCs/>
                <w:lang w:val="en-US" w:eastAsia="ko-KR"/>
              </w:rPr>
              <w:t>Nokia</w:t>
            </w:r>
          </w:p>
        </w:tc>
        <w:tc>
          <w:tcPr>
            <w:tcW w:w="2106" w:type="dxa"/>
          </w:tcPr>
          <w:p w14:paraId="630591B2" w14:textId="3DFA3935" w:rsidR="00D272EF" w:rsidRDefault="00D272EF" w:rsidP="00024BB5">
            <w:pPr>
              <w:pStyle w:val="ad"/>
              <w:rPr>
                <w:rFonts w:eastAsia="宋体"/>
                <w:lang w:val="en-US"/>
              </w:rPr>
            </w:pPr>
            <w:r>
              <w:rPr>
                <w:rFonts w:eastAsia="宋体"/>
                <w:lang w:val="en-US"/>
              </w:rPr>
              <w:t>Yes</w:t>
            </w:r>
          </w:p>
        </w:tc>
        <w:tc>
          <w:tcPr>
            <w:tcW w:w="5836" w:type="dxa"/>
          </w:tcPr>
          <w:p w14:paraId="67B3366C" w14:textId="77777777" w:rsidR="00D272EF" w:rsidRPr="00F85A5B" w:rsidRDefault="00D272EF" w:rsidP="00024BB5">
            <w:pPr>
              <w:pStyle w:val="ad"/>
              <w:rPr>
                <w:rFonts w:eastAsia="宋体"/>
                <w:lang w:val="en-US"/>
              </w:rPr>
            </w:pPr>
          </w:p>
        </w:tc>
      </w:tr>
      <w:tr w:rsidR="00A713F1" w:rsidRPr="00F85A5B" w14:paraId="31CD76CC" w14:textId="77777777" w:rsidTr="003A59E0">
        <w:tc>
          <w:tcPr>
            <w:tcW w:w="1686" w:type="dxa"/>
          </w:tcPr>
          <w:p w14:paraId="23C057A6" w14:textId="1F4768FC" w:rsidR="00A713F1" w:rsidRDefault="00A713F1" w:rsidP="00024BB5">
            <w:pPr>
              <w:pStyle w:val="ad"/>
              <w:rPr>
                <w:rFonts w:eastAsia="Malgun Gothic"/>
                <w:bCs/>
                <w:lang w:val="en-US" w:eastAsia="ko-KR"/>
              </w:rPr>
            </w:pPr>
            <w:r>
              <w:rPr>
                <w:rFonts w:eastAsia="Malgun Gothic"/>
                <w:bCs/>
                <w:lang w:val="en-US" w:eastAsia="ko-KR"/>
              </w:rPr>
              <w:t>ZTE</w:t>
            </w:r>
          </w:p>
        </w:tc>
        <w:tc>
          <w:tcPr>
            <w:tcW w:w="2106" w:type="dxa"/>
          </w:tcPr>
          <w:p w14:paraId="24EF4AF5" w14:textId="3BE97431" w:rsidR="00A713F1" w:rsidRDefault="00A713F1" w:rsidP="00024BB5">
            <w:pPr>
              <w:pStyle w:val="ad"/>
              <w:rPr>
                <w:rFonts w:eastAsia="宋体"/>
                <w:lang w:val="en-US"/>
              </w:rPr>
            </w:pPr>
            <w:r>
              <w:rPr>
                <w:rFonts w:eastAsia="宋体"/>
                <w:lang w:val="en-US"/>
              </w:rPr>
              <w:t>Yes</w:t>
            </w:r>
          </w:p>
        </w:tc>
        <w:tc>
          <w:tcPr>
            <w:tcW w:w="5836" w:type="dxa"/>
          </w:tcPr>
          <w:p w14:paraId="0B1B4FB5" w14:textId="77777777" w:rsidR="00A713F1" w:rsidRPr="00F85A5B" w:rsidRDefault="00A713F1" w:rsidP="00024BB5">
            <w:pPr>
              <w:pStyle w:val="ad"/>
              <w:rPr>
                <w:rFonts w:eastAsia="宋体"/>
                <w:lang w:val="en-US"/>
              </w:rPr>
            </w:pPr>
          </w:p>
        </w:tc>
      </w:tr>
      <w:tr w:rsidR="00312C53" w:rsidRPr="00F85A5B" w14:paraId="72685E37" w14:textId="77777777" w:rsidTr="003A59E0">
        <w:tc>
          <w:tcPr>
            <w:tcW w:w="1686" w:type="dxa"/>
          </w:tcPr>
          <w:p w14:paraId="65288D8B" w14:textId="388D9156" w:rsidR="00312C53" w:rsidRDefault="00312C53" w:rsidP="00024BB5">
            <w:pPr>
              <w:pStyle w:val="ad"/>
              <w:rPr>
                <w:rFonts w:eastAsia="Malgun Gothic"/>
                <w:bCs/>
                <w:lang w:val="en-US" w:eastAsia="ko-KR"/>
              </w:rPr>
            </w:pPr>
            <w:r>
              <w:rPr>
                <w:rFonts w:eastAsia="Malgun Gothic"/>
                <w:bCs/>
                <w:lang w:val="en-US" w:eastAsia="ko-KR"/>
              </w:rPr>
              <w:t>MediaTek</w:t>
            </w:r>
          </w:p>
        </w:tc>
        <w:tc>
          <w:tcPr>
            <w:tcW w:w="2106" w:type="dxa"/>
          </w:tcPr>
          <w:p w14:paraId="5FCAF738" w14:textId="2A0D66DC" w:rsidR="00312C53" w:rsidRDefault="00312C53" w:rsidP="00024BB5">
            <w:pPr>
              <w:pStyle w:val="ad"/>
              <w:rPr>
                <w:rFonts w:eastAsia="宋体"/>
                <w:lang w:val="en-US"/>
              </w:rPr>
            </w:pPr>
            <w:r>
              <w:rPr>
                <w:rFonts w:eastAsia="宋体"/>
                <w:lang w:val="en-US"/>
              </w:rPr>
              <w:t>Yes</w:t>
            </w:r>
          </w:p>
        </w:tc>
        <w:tc>
          <w:tcPr>
            <w:tcW w:w="5836" w:type="dxa"/>
          </w:tcPr>
          <w:p w14:paraId="087B0480" w14:textId="77777777" w:rsidR="00312C53" w:rsidRPr="00F85A5B" w:rsidRDefault="00312C53" w:rsidP="00024BB5">
            <w:pPr>
              <w:pStyle w:val="ad"/>
              <w:rPr>
                <w:rFonts w:eastAsia="宋体"/>
                <w:lang w:val="en-US"/>
              </w:rPr>
            </w:pPr>
          </w:p>
        </w:tc>
      </w:tr>
      <w:tr w:rsidR="00E972EA" w:rsidRPr="00F85A5B" w14:paraId="36C3AE88" w14:textId="77777777" w:rsidTr="003A59E0">
        <w:tc>
          <w:tcPr>
            <w:tcW w:w="1686" w:type="dxa"/>
          </w:tcPr>
          <w:p w14:paraId="0776A065" w14:textId="1B2CC2B0" w:rsidR="00E972EA" w:rsidRDefault="00E972EA" w:rsidP="00024BB5">
            <w:pPr>
              <w:pStyle w:val="ad"/>
              <w:rPr>
                <w:rFonts w:eastAsia="Malgun Gothic"/>
                <w:bCs/>
                <w:lang w:val="en-US" w:eastAsia="ko-KR"/>
              </w:rPr>
            </w:pPr>
            <w:r>
              <w:rPr>
                <w:rFonts w:eastAsia="Malgun Gothic"/>
                <w:bCs/>
                <w:lang w:val="en-US" w:eastAsia="ko-KR"/>
              </w:rPr>
              <w:t>CATT</w:t>
            </w:r>
          </w:p>
        </w:tc>
        <w:tc>
          <w:tcPr>
            <w:tcW w:w="2106" w:type="dxa"/>
          </w:tcPr>
          <w:p w14:paraId="6CF3E528" w14:textId="1F359CA0" w:rsidR="00E972EA" w:rsidRDefault="00E972EA" w:rsidP="00024BB5">
            <w:pPr>
              <w:pStyle w:val="ad"/>
              <w:rPr>
                <w:rFonts w:eastAsia="宋体"/>
                <w:lang w:val="en-US"/>
              </w:rPr>
            </w:pPr>
            <w:r>
              <w:rPr>
                <w:rFonts w:eastAsia="宋体"/>
                <w:lang w:val="en-US"/>
              </w:rPr>
              <w:t>Yes</w:t>
            </w:r>
          </w:p>
        </w:tc>
        <w:tc>
          <w:tcPr>
            <w:tcW w:w="5836" w:type="dxa"/>
          </w:tcPr>
          <w:p w14:paraId="63AB1EA6" w14:textId="77777777" w:rsidR="00E972EA" w:rsidRPr="00F85A5B" w:rsidRDefault="00E972EA" w:rsidP="00024BB5">
            <w:pPr>
              <w:pStyle w:val="ad"/>
              <w:rPr>
                <w:rFonts w:eastAsia="宋体"/>
                <w:lang w:val="en-US"/>
              </w:rPr>
            </w:pPr>
          </w:p>
        </w:tc>
      </w:tr>
      <w:tr w:rsidR="00E00605" w:rsidRPr="00F85A5B" w14:paraId="5AA5CDD3" w14:textId="77777777" w:rsidTr="003A59E0">
        <w:tc>
          <w:tcPr>
            <w:tcW w:w="1686" w:type="dxa"/>
          </w:tcPr>
          <w:p w14:paraId="64193020" w14:textId="70ADE454" w:rsidR="00E00605" w:rsidRDefault="00E00605" w:rsidP="00024BB5">
            <w:pPr>
              <w:pStyle w:val="ad"/>
              <w:rPr>
                <w:rFonts w:eastAsia="Malgun Gothic"/>
                <w:bCs/>
                <w:lang w:val="en-US" w:eastAsia="ko-KR"/>
              </w:rPr>
            </w:pPr>
            <w:r>
              <w:rPr>
                <w:rFonts w:eastAsia="Malgun Gothic"/>
                <w:bCs/>
                <w:lang w:val="en-US" w:eastAsia="ko-KR"/>
              </w:rPr>
              <w:t>Apple</w:t>
            </w:r>
          </w:p>
        </w:tc>
        <w:tc>
          <w:tcPr>
            <w:tcW w:w="2106" w:type="dxa"/>
          </w:tcPr>
          <w:p w14:paraId="3558396E" w14:textId="2D5F40CC" w:rsidR="00E00605" w:rsidRDefault="00E00605" w:rsidP="00024BB5">
            <w:pPr>
              <w:pStyle w:val="ad"/>
              <w:rPr>
                <w:rFonts w:eastAsia="宋体"/>
                <w:lang w:val="en-US"/>
              </w:rPr>
            </w:pPr>
            <w:r>
              <w:rPr>
                <w:rFonts w:eastAsia="宋体"/>
                <w:lang w:val="en-US"/>
              </w:rPr>
              <w:t>Yes</w:t>
            </w:r>
          </w:p>
        </w:tc>
        <w:tc>
          <w:tcPr>
            <w:tcW w:w="5836" w:type="dxa"/>
          </w:tcPr>
          <w:p w14:paraId="14A009D4" w14:textId="77777777" w:rsidR="00E00605" w:rsidRPr="00F85A5B" w:rsidRDefault="00E00605" w:rsidP="00024BB5">
            <w:pPr>
              <w:pStyle w:val="ad"/>
              <w:rPr>
                <w:rFonts w:eastAsia="宋体"/>
                <w:lang w:val="en-US"/>
              </w:rPr>
            </w:pPr>
          </w:p>
        </w:tc>
      </w:tr>
      <w:tr w:rsidR="00927BD0" w:rsidRPr="00F85A5B" w14:paraId="7C99E27B" w14:textId="77777777" w:rsidTr="003A59E0">
        <w:tc>
          <w:tcPr>
            <w:tcW w:w="1686" w:type="dxa"/>
          </w:tcPr>
          <w:p w14:paraId="1EE32B1F" w14:textId="7D88176D" w:rsidR="00927BD0" w:rsidRDefault="00927BD0" w:rsidP="00927BD0">
            <w:pPr>
              <w:pStyle w:val="ad"/>
              <w:rPr>
                <w:rFonts w:eastAsia="Malgun Gothic"/>
                <w:bCs/>
                <w:lang w:val="en-US" w:eastAsia="ko-KR"/>
              </w:rPr>
            </w:pPr>
            <w:r>
              <w:rPr>
                <w:rFonts w:eastAsia="Malgun Gothic"/>
                <w:bCs/>
                <w:lang w:val="en-US" w:eastAsia="ko-KR"/>
              </w:rPr>
              <w:t>Futurewei</w:t>
            </w:r>
          </w:p>
        </w:tc>
        <w:tc>
          <w:tcPr>
            <w:tcW w:w="2106" w:type="dxa"/>
          </w:tcPr>
          <w:p w14:paraId="0BFA13B0" w14:textId="68F7B43F" w:rsidR="00927BD0" w:rsidRDefault="00927BD0" w:rsidP="00927BD0">
            <w:pPr>
              <w:pStyle w:val="ad"/>
              <w:rPr>
                <w:rFonts w:eastAsia="宋体"/>
                <w:lang w:val="en-US"/>
              </w:rPr>
            </w:pPr>
            <w:r>
              <w:rPr>
                <w:rFonts w:eastAsia="宋体"/>
                <w:lang w:val="en-US"/>
              </w:rPr>
              <w:t>Yes</w:t>
            </w:r>
          </w:p>
        </w:tc>
        <w:tc>
          <w:tcPr>
            <w:tcW w:w="5836" w:type="dxa"/>
          </w:tcPr>
          <w:p w14:paraId="13D20F19" w14:textId="77777777" w:rsidR="00927BD0" w:rsidRPr="00F85A5B" w:rsidRDefault="00927BD0" w:rsidP="00927BD0">
            <w:pPr>
              <w:pStyle w:val="ad"/>
              <w:rPr>
                <w:rFonts w:eastAsia="宋体"/>
                <w:lang w:val="en-US"/>
              </w:rPr>
            </w:pPr>
          </w:p>
        </w:tc>
      </w:tr>
      <w:tr w:rsidR="004E409A" w:rsidRPr="00F85A5B" w14:paraId="6BBFA65A" w14:textId="77777777" w:rsidTr="003A59E0">
        <w:tc>
          <w:tcPr>
            <w:tcW w:w="1686" w:type="dxa"/>
          </w:tcPr>
          <w:p w14:paraId="1F5775F2" w14:textId="4D8ECD5E" w:rsidR="004E409A" w:rsidRDefault="004E409A" w:rsidP="004E409A">
            <w:pPr>
              <w:pStyle w:val="ad"/>
              <w:rPr>
                <w:rFonts w:eastAsia="Malgun Gothic"/>
                <w:bCs/>
                <w:lang w:val="en-US" w:eastAsia="ko-KR"/>
              </w:rPr>
            </w:pPr>
            <w:r>
              <w:rPr>
                <w:rFonts w:eastAsia="DengXian"/>
                <w:bCs/>
                <w:lang w:val="en-US"/>
              </w:rPr>
              <w:t>Ericsson</w:t>
            </w:r>
          </w:p>
        </w:tc>
        <w:tc>
          <w:tcPr>
            <w:tcW w:w="2106" w:type="dxa"/>
          </w:tcPr>
          <w:p w14:paraId="79547EAE" w14:textId="7A697160" w:rsidR="004E409A" w:rsidRDefault="004E409A" w:rsidP="004E409A">
            <w:pPr>
              <w:pStyle w:val="ad"/>
              <w:rPr>
                <w:rFonts w:eastAsia="宋体"/>
                <w:lang w:val="en-US"/>
              </w:rPr>
            </w:pPr>
            <w:r>
              <w:rPr>
                <w:rFonts w:eastAsia="宋体"/>
                <w:lang w:val="en-US"/>
              </w:rPr>
              <w:t>Yes</w:t>
            </w:r>
          </w:p>
        </w:tc>
        <w:tc>
          <w:tcPr>
            <w:tcW w:w="5836" w:type="dxa"/>
          </w:tcPr>
          <w:p w14:paraId="398CDB23" w14:textId="2E98EC40" w:rsidR="004E409A" w:rsidRPr="00F85A5B" w:rsidRDefault="004E409A" w:rsidP="004E409A">
            <w:pPr>
              <w:pStyle w:val="ad"/>
              <w:rPr>
                <w:rFonts w:eastAsia="宋体"/>
                <w:lang w:val="en-US"/>
              </w:rPr>
            </w:pPr>
            <w:r>
              <w:rPr>
                <w:rFonts w:eastAsia="宋体"/>
                <w:lang w:val="en-US"/>
              </w:rPr>
              <w:t xml:space="preserve">Outside the CN PTW, the </w:t>
            </w:r>
            <w:r w:rsidR="00836C98">
              <w:rPr>
                <w:rFonts w:eastAsia="宋体"/>
                <w:lang w:val="en-US"/>
              </w:rPr>
              <w:t>POs</w:t>
            </w:r>
            <w:r>
              <w:rPr>
                <w:rFonts w:eastAsia="宋体"/>
                <w:lang w:val="en-US"/>
              </w:rPr>
              <w:t xml:space="preserve"> occur as per INACTIVE eDRX cycle so the UE monitors the paging according to that.</w:t>
            </w:r>
          </w:p>
        </w:tc>
      </w:tr>
      <w:tr w:rsidR="005C77ED" w:rsidRPr="00F85A5B" w14:paraId="58090930" w14:textId="77777777" w:rsidTr="003A59E0">
        <w:tc>
          <w:tcPr>
            <w:tcW w:w="1686" w:type="dxa"/>
          </w:tcPr>
          <w:p w14:paraId="7CE23EF4" w14:textId="1AD8C9E2" w:rsidR="005C77ED" w:rsidRPr="005C77ED" w:rsidRDefault="005C77ED" w:rsidP="004E409A">
            <w:pPr>
              <w:pStyle w:val="ad"/>
              <w:rPr>
                <w:rFonts w:eastAsiaTheme="minorEastAsia"/>
                <w:bCs/>
                <w:lang w:val="en-US" w:eastAsia="ja-JP"/>
              </w:rPr>
            </w:pPr>
            <w:r>
              <w:rPr>
                <w:rFonts w:eastAsiaTheme="minorEastAsia" w:hint="eastAsia"/>
                <w:bCs/>
                <w:lang w:val="en-US" w:eastAsia="ja-JP"/>
              </w:rPr>
              <w:t>DENSO</w:t>
            </w:r>
          </w:p>
        </w:tc>
        <w:tc>
          <w:tcPr>
            <w:tcW w:w="2106" w:type="dxa"/>
          </w:tcPr>
          <w:p w14:paraId="0E960C95" w14:textId="46A5D859" w:rsidR="005C77ED" w:rsidRPr="005C77ED" w:rsidRDefault="005C77ED" w:rsidP="004E409A">
            <w:pPr>
              <w:pStyle w:val="ad"/>
              <w:rPr>
                <w:rFonts w:eastAsiaTheme="minorEastAsia"/>
                <w:lang w:val="en-US" w:eastAsia="ja-JP"/>
              </w:rPr>
            </w:pPr>
            <w:r>
              <w:rPr>
                <w:rFonts w:eastAsiaTheme="minorEastAsia" w:hint="eastAsia"/>
                <w:lang w:val="en-US" w:eastAsia="ja-JP"/>
              </w:rPr>
              <w:t>Yes</w:t>
            </w:r>
          </w:p>
        </w:tc>
        <w:tc>
          <w:tcPr>
            <w:tcW w:w="5836" w:type="dxa"/>
          </w:tcPr>
          <w:p w14:paraId="2D6D6002" w14:textId="77777777" w:rsidR="005C77ED" w:rsidRDefault="005C77ED" w:rsidP="004E409A">
            <w:pPr>
              <w:pStyle w:val="ad"/>
              <w:rPr>
                <w:rFonts w:eastAsia="宋体"/>
                <w:lang w:val="en-US"/>
              </w:rPr>
            </w:pPr>
          </w:p>
        </w:tc>
      </w:tr>
      <w:bookmarkEnd w:id="16"/>
      <w:tr w:rsidR="003A59E0" w14:paraId="44F19633" w14:textId="77777777" w:rsidTr="003A59E0">
        <w:tc>
          <w:tcPr>
            <w:tcW w:w="1686" w:type="dxa"/>
          </w:tcPr>
          <w:p w14:paraId="01C248EB" w14:textId="77777777" w:rsidR="003A59E0" w:rsidRDefault="003A59E0" w:rsidP="005B18B5">
            <w:pPr>
              <w:pStyle w:val="ad"/>
              <w:rPr>
                <w:rFonts w:eastAsia="DengXian"/>
                <w:bCs/>
                <w:lang w:val="en-US"/>
              </w:rPr>
            </w:pPr>
            <w:r>
              <w:rPr>
                <w:rFonts w:eastAsia="DengXian" w:hint="eastAsia"/>
                <w:bCs/>
                <w:lang w:val="en-US"/>
              </w:rPr>
              <w:t>v</w:t>
            </w:r>
            <w:r>
              <w:rPr>
                <w:rFonts w:eastAsia="DengXian"/>
                <w:bCs/>
                <w:lang w:val="en-US"/>
              </w:rPr>
              <w:t>ivo</w:t>
            </w:r>
          </w:p>
        </w:tc>
        <w:tc>
          <w:tcPr>
            <w:tcW w:w="2106" w:type="dxa"/>
          </w:tcPr>
          <w:p w14:paraId="1573FDA5" w14:textId="77777777" w:rsidR="003A59E0" w:rsidRDefault="003A59E0" w:rsidP="005B18B5">
            <w:pPr>
              <w:pStyle w:val="ad"/>
              <w:rPr>
                <w:rFonts w:eastAsia="宋体"/>
                <w:lang w:val="en-US"/>
              </w:rPr>
            </w:pPr>
            <w:r>
              <w:rPr>
                <w:rFonts w:eastAsia="宋体" w:hint="eastAsia"/>
                <w:lang w:val="en-US"/>
              </w:rPr>
              <w:t>Y</w:t>
            </w:r>
            <w:r>
              <w:rPr>
                <w:rFonts w:eastAsia="宋体"/>
                <w:lang w:val="en-US"/>
              </w:rPr>
              <w:t>es</w:t>
            </w:r>
          </w:p>
        </w:tc>
        <w:tc>
          <w:tcPr>
            <w:tcW w:w="5836" w:type="dxa"/>
          </w:tcPr>
          <w:p w14:paraId="1DD6651C" w14:textId="77777777" w:rsidR="003A59E0" w:rsidRDefault="003A59E0" w:rsidP="005B18B5">
            <w:pPr>
              <w:pStyle w:val="ad"/>
              <w:rPr>
                <w:rFonts w:eastAsia="宋体"/>
                <w:lang w:val="en-US"/>
              </w:rPr>
            </w:pPr>
          </w:p>
        </w:tc>
      </w:tr>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eDRX, option (2) when a UE in INACTIVE is configured with </w:t>
      </w:r>
      <w:r w:rsidR="00F53793" w:rsidRPr="00F53793">
        <w:lastRenderedPageBreak/>
        <w:t>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29" w:type="dxa"/>
        <w:tblInd w:w="5" w:type="dxa"/>
        <w:tblLook w:val="04A0" w:firstRow="1" w:lastRow="0" w:firstColumn="1" w:lastColumn="0" w:noHBand="0" w:noVBand="1"/>
      </w:tblPr>
      <w:tblGrid>
        <w:gridCol w:w="1685"/>
        <w:gridCol w:w="2107"/>
        <w:gridCol w:w="5837"/>
      </w:tblGrid>
      <w:tr w:rsidR="00196ED1" w:rsidRPr="00F85A5B" w14:paraId="145DC73A" w14:textId="77777777" w:rsidTr="003A59E0">
        <w:tc>
          <w:tcPr>
            <w:tcW w:w="1685" w:type="dxa"/>
            <w:shd w:val="clear" w:color="auto" w:fill="A5A5A5" w:themeFill="accent3"/>
          </w:tcPr>
          <w:p w14:paraId="103A4DF0" w14:textId="77777777" w:rsidR="00196ED1" w:rsidRPr="00F85A5B" w:rsidRDefault="00196ED1" w:rsidP="00C97A61">
            <w:pPr>
              <w:pStyle w:val="ad"/>
              <w:rPr>
                <w:b/>
                <w:bCs/>
                <w:lang w:val="en-US"/>
              </w:rPr>
            </w:pPr>
            <w:r w:rsidRPr="00F85A5B">
              <w:rPr>
                <w:b/>
                <w:bCs/>
                <w:lang w:val="en-US"/>
              </w:rPr>
              <w:t>Company</w:t>
            </w:r>
          </w:p>
        </w:tc>
        <w:tc>
          <w:tcPr>
            <w:tcW w:w="2107" w:type="dxa"/>
            <w:shd w:val="clear" w:color="auto" w:fill="A5A5A5" w:themeFill="accent3"/>
          </w:tcPr>
          <w:p w14:paraId="27CC9E45" w14:textId="77777777" w:rsidR="00196ED1" w:rsidRPr="00F85A5B" w:rsidRDefault="00196ED1" w:rsidP="00C97A61">
            <w:pPr>
              <w:pStyle w:val="ad"/>
              <w:rPr>
                <w:b/>
                <w:bCs/>
                <w:lang w:val="en-US"/>
              </w:rPr>
            </w:pPr>
            <w:r w:rsidRPr="00F85A5B">
              <w:rPr>
                <w:b/>
                <w:bCs/>
                <w:lang w:val="en-US"/>
              </w:rPr>
              <w:t xml:space="preserve">Yes / No </w:t>
            </w:r>
          </w:p>
        </w:tc>
        <w:tc>
          <w:tcPr>
            <w:tcW w:w="5837" w:type="dxa"/>
            <w:shd w:val="clear" w:color="auto" w:fill="A5A5A5" w:themeFill="accent3"/>
          </w:tcPr>
          <w:p w14:paraId="6FE08BBD" w14:textId="77777777" w:rsidR="00196ED1" w:rsidRPr="00F85A5B" w:rsidRDefault="00196ED1" w:rsidP="00C97A61">
            <w:pPr>
              <w:pStyle w:val="ad"/>
              <w:rPr>
                <w:b/>
                <w:bCs/>
                <w:lang w:val="en-US"/>
              </w:rPr>
            </w:pPr>
            <w:r w:rsidRPr="00F85A5B">
              <w:rPr>
                <w:b/>
                <w:bCs/>
                <w:lang w:val="en-US"/>
              </w:rPr>
              <w:t xml:space="preserve">Comments </w:t>
            </w:r>
          </w:p>
        </w:tc>
      </w:tr>
      <w:tr w:rsidR="00196ED1" w:rsidRPr="00F85A5B" w14:paraId="389168EE" w14:textId="77777777" w:rsidTr="003A59E0">
        <w:tc>
          <w:tcPr>
            <w:tcW w:w="1685" w:type="dxa"/>
          </w:tcPr>
          <w:p w14:paraId="6CB0AF65" w14:textId="2B06D436" w:rsidR="00196ED1" w:rsidRPr="00F85A5B" w:rsidRDefault="008E4098" w:rsidP="00C97A61">
            <w:pPr>
              <w:pStyle w:val="ad"/>
              <w:rPr>
                <w:rFonts w:eastAsia="DengXian"/>
                <w:bCs/>
                <w:lang w:val="en-US"/>
              </w:rPr>
            </w:pPr>
            <w:r>
              <w:rPr>
                <w:rFonts w:eastAsia="DengXian"/>
                <w:bCs/>
                <w:lang w:val="en-US"/>
              </w:rPr>
              <w:t>Qualcomm</w:t>
            </w:r>
          </w:p>
        </w:tc>
        <w:tc>
          <w:tcPr>
            <w:tcW w:w="2107" w:type="dxa"/>
          </w:tcPr>
          <w:p w14:paraId="51459FCA" w14:textId="77777777" w:rsidR="00196ED1" w:rsidRPr="00F85A5B" w:rsidRDefault="00196ED1" w:rsidP="00C97A61">
            <w:pPr>
              <w:pStyle w:val="ad"/>
              <w:rPr>
                <w:rFonts w:eastAsia="宋体"/>
                <w:lang w:val="en-US"/>
              </w:rPr>
            </w:pPr>
          </w:p>
        </w:tc>
        <w:tc>
          <w:tcPr>
            <w:tcW w:w="5837" w:type="dxa"/>
          </w:tcPr>
          <w:p w14:paraId="770FEA03" w14:textId="008D977E" w:rsidR="00196ED1" w:rsidRPr="00F85A5B" w:rsidRDefault="00421A74" w:rsidP="00C97A61">
            <w:pPr>
              <w:pStyle w:val="ad"/>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es, i.e. UE’s monitoring periodicity = min(</w:t>
            </w:r>
            <w:r w:rsidR="00683FA5">
              <w:rPr>
                <w:rFonts w:eastAsia="宋体"/>
                <w:lang w:val="en-US"/>
              </w:rPr>
              <w:t xml:space="preserve">INACTIVE </w:t>
            </w:r>
            <w:r w:rsidR="00FB589A">
              <w:rPr>
                <w:rFonts w:eastAsia="宋体"/>
                <w:lang w:val="en-US"/>
              </w:rPr>
              <w:t>eDRX, monitoring periodicity for CN paging) = min(</w:t>
            </w:r>
            <w:r w:rsidR="00BB6F46">
              <w:rPr>
                <w:rFonts w:eastAsia="宋体"/>
                <w:lang w:val="en-US"/>
              </w:rPr>
              <w:t>INACTIVE eDRX,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3A59E0">
        <w:tc>
          <w:tcPr>
            <w:tcW w:w="1685" w:type="dxa"/>
          </w:tcPr>
          <w:p w14:paraId="3D734568" w14:textId="1D4E8CC3" w:rsidR="00E92B16" w:rsidRPr="00F85A5B" w:rsidRDefault="00E92B16" w:rsidP="00E92B16">
            <w:pPr>
              <w:pStyle w:val="ad"/>
              <w:rPr>
                <w:rFonts w:eastAsia="Malgun Gothic"/>
                <w:bCs/>
                <w:lang w:val="en-US" w:eastAsia="ko-KR"/>
              </w:rPr>
            </w:pPr>
            <w:r>
              <w:rPr>
                <w:rFonts w:eastAsia="DengXian" w:hint="eastAsia"/>
                <w:bCs/>
                <w:lang w:val="en-US"/>
              </w:rPr>
              <w:t>O</w:t>
            </w:r>
            <w:r>
              <w:rPr>
                <w:rFonts w:eastAsia="DengXian"/>
                <w:bCs/>
                <w:lang w:val="en-US"/>
              </w:rPr>
              <w:t>PPO</w:t>
            </w:r>
          </w:p>
        </w:tc>
        <w:tc>
          <w:tcPr>
            <w:tcW w:w="2107" w:type="dxa"/>
          </w:tcPr>
          <w:p w14:paraId="0A3A838C" w14:textId="77777777" w:rsidR="00E92B16" w:rsidRPr="00F85A5B" w:rsidRDefault="00E92B16" w:rsidP="00E92B16">
            <w:pPr>
              <w:pStyle w:val="ad"/>
              <w:rPr>
                <w:rFonts w:eastAsia="宋体"/>
                <w:lang w:val="en-US"/>
              </w:rPr>
            </w:pPr>
          </w:p>
        </w:tc>
        <w:tc>
          <w:tcPr>
            <w:tcW w:w="5837" w:type="dxa"/>
          </w:tcPr>
          <w:p w14:paraId="01D54065" w14:textId="697ACF5B" w:rsidR="00E92B16" w:rsidRPr="00F85A5B" w:rsidRDefault="00E92B16" w:rsidP="00E92B16">
            <w:pPr>
              <w:pStyle w:val="ad"/>
              <w:rPr>
                <w:rFonts w:eastAsia="宋体"/>
                <w:lang w:val="en-US"/>
              </w:rPr>
            </w:pPr>
            <w:r>
              <w:rPr>
                <w:rFonts w:eastAsia="宋体"/>
                <w:lang w:val="en-US"/>
              </w:rPr>
              <w:t>In our understanding, RAN eDRX can be configured only if CN eDRX is configured, so we don’t think this is a valid case.</w:t>
            </w:r>
          </w:p>
        </w:tc>
      </w:tr>
      <w:tr w:rsidR="001D374F" w:rsidRPr="00F85A5B" w14:paraId="39400A3B" w14:textId="77777777" w:rsidTr="003A59E0">
        <w:tc>
          <w:tcPr>
            <w:tcW w:w="1685" w:type="dxa"/>
          </w:tcPr>
          <w:p w14:paraId="357B2E9E" w14:textId="2DE80D5E"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7" w:type="dxa"/>
          </w:tcPr>
          <w:p w14:paraId="51B82FE6" w14:textId="77777777" w:rsidR="001D374F" w:rsidRPr="00F85A5B" w:rsidRDefault="001D374F" w:rsidP="001D374F">
            <w:pPr>
              <w:pStyle w:val="ad"/>
              <w:rPr>
                <w:rFonts w:eastAsia="宋体"/>
                <w:lang w:val="en-US"/>
              </w:rPr>
            </w:pPr>
          </w:p>
        </w:tc>
        <w:tc>
          <w:tcPr>
            <w:tcW w:w="5837" w:type="dxa"/>
          </w:tcPr>
          <w:p w14:paraId="3A558F83" w14:textId="77777777" w:rsidR="001D374F" w:rsidRDefault="001D374F" w:rsidP="001D374F">
            <w:pPr>
              <w:pStyle w:val="ad"/>
              <w:rPr>
                <w:rFonts w:eastAsia="宋体"/>
                <w:lang w:val="en-US"/>
              </w:rPr>
            </w:pPr>
            <w:r>
              <w:rPr>
                <w:rFonts w:eastAsia="宋体"/>
                <w:lang w:val="en-US"/>
              </w:rPr>
              <w:t xml:space="preserve">We think this case would not be possible. </w:t>
            </w:r>
          </w:p>
          <w:p w14:paraId="221275DB" w14:textId="7F6F6F8D" w:rsidR="001D374F" w:rsidRPr="00F85A5B" w:rsidRDefault="001D374F" w:rsidP="001D374F">
            <w:pPr>
              <w:pStyle w:val="ad"/>
              <w:rPr>
                <w:rFonts w:eastAsia="宋体"/>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3A59E0">
        <w:tc>
          <w:tcPr>
            <w:tcW w:w="1685" w:type="dxa"/>
          </w:tcPr>
          <w:p w14:paraId="68D551B2" w14:textId="58428110"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07" w:type="dxa"/>
          </w:tcPr>
          <w:p w14:paraId="5AAC18D1" w14:textId="77777777" w:rsidR="001D374F" w:rsidRPr="00F85A5B" w:rsidRDefault="001D374F" w:rsidP="001D374F">
            <w:pPr>
              <w:pStyle w:val="ad"/>
              <w:rPr>
                <w:rFonts w:eastAsia="宋体"/>
                <w:lang w:val="en-US"/>
              </w:rPr>
            </w:pPr>
          </w:p>
        </w:tc>
        <w:tc>
          <w:tcPr>
            <w:tcW w:w="5837" w:type="dxa"/>
          </w:tcPr>
          <w:p w14:paraId="1740ED22" w14:textId="1800606A" w:rsidR="001D374F" w:rsidRPr="00F85A5B" w:rsidRDefault="00EF6EF0" w:rsidP="001D374F">
            <w:pPr>
              <w:pStyle w:val="ad"/>
              <w:rPr>
                <w:rFonts w:eastAsia="宋体"/>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3A59E0">
        <w:tc>
          <w:tcPr>
            <w:tcW w:w="1685" w:type="dxa"/>
          </w:tcPr>
          <w:p w14:paraId="355BC574" w14:textId="77777777" w:rsidR="00926477" w:rsidRPr="00F85A5B" w:rsidRDefault="00926477" w:rsidP="00C97A61">
            <w:pPr>
              <w:pStyle w:val="ad"/>
              <w:rPr>
                <w:rFonts w:eastAsia="DengXian"/>
                <w:bCs/>
                <w:lang w:val="en-US"/>
              </w:rPr>
            </w:pPr>
            <w:r>
              <w:rPr>
                <w:rFonts w:eastAsia="DengXian"/>
                <w:bCs/>
                <w:lang w:val="en-US"/>
              </w:rPr>
              <w:t>Intel</w:t>
            </w:r>
          </w:p>
        </w:tc>
        <w:tc>
          <w:tcPr>
            <w:tcW w:w="2107" w:type="dxa"/>
          </w:tcPr>
          <w:p w14:paraId="1CB2CA82" w14:textId="77777777" w:rsidR="00926477" w:rsidRPr="00F85A5B" w:rsidRDefault="00926477" w:rsidP="00C97A61">
            <w:pPr>
              <w:pStyle w:val="ad"/>
              <w:rPr>
                <w:rFonts w:eastAsia="宋体"/>
                <w:lang w:val="en-US"/>
              </w:rPr>
            </w:pPr>
          </w:p>
        </w:tc>
        <w:tc>
          <w:tcPr>
            <w:tcW w:w="5837" w:type="dxa"/>
          </w:tcPr>
          <w:p w14:paraId="120FAF20" w14:textId="77777777" w:rsidR="00926477" w:rsidRPr="00F85A5B" w:rsidRDefault="00926477" w:rsidP="00C97A61">
            <w:pPr>
              <w:pStyle w:val="ad"/>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78D96CC3" w14:textId="77777777" w:rsidTr="003A59E0">
        <w:tc>
          <w:tcPr>
            <w:tcW w:w="1685" w:type="dxa"/>
          </w:tcPr>
          <w:p w14:paraId="1B8CCA1A" w14:textId="66B42F8C"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07" w:type="dxa"/>
          </w:tcPr>
          <w:p w14:paraId="0331F7C7" w14:textId="77777777" w:rsidR="006D48B5" w:rsidRPr="00F85A5B" w:rsidRDefault="006D48B5" w:rsidP="006D48B5">
            <w:pPr>
              <w:pStyle w:val="ad"/>
              <w:rPr>
                <w:rFonts w:eastAsia="宋体"/>
                <w:lang w:val="en-US"/>
              </w:rPr>
            </w:pPr>
          </w:p>
        </w:tc>
        <w:tc>
          <w:tcPr>
            <w:tcW w:w="5837" w:type="dxa"/>
          </w:tcPr>
          <w:p w14:paraId="2EFB46D7" w14:textId="2991006D" w:rsidR="006D48B5" w:rsidRPr="00F85A5B" w:rsidRDefault="006D48B5" w:rsidP="006D48B5">
            <w:pPr>
              <w:pStyle w:val="ad"/>
              <w:rPr>
                <w:rFonts w:eastAsia="宋体"/>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3A59E0">
        <w:tc>
          <w:tcPr>
            <w:tcW w:w="1685" w:type="dxa"/>
          </w:tcPr>
          <w:p w14:paraId="482E70B2" w14:textId="2CA90922"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07" w:type="dxa"/>
          </w:tcPr>
          <w:p w14:paraId="38A6403F" w14:textId="6BD029ED" w:rsidR="0061362E" w:rsidRPr="00F85A5B" w:rsidRDefault="0061362E" w:rsidP="0061362E">
            <w:pPr>
              <w:pStyle w:val="ad"/>
              <w:rPr>
                <w:rFonts w:eastAsia="宋体"/>
                <w:lang w:val="en-US"/>
              </w:rPr>
            </w:pPr>
            <w:r>
              <w:rPr>
                <w:rFonts w:eastAsia="Malgun Gothic" w:hint="eastAsia"/>
                <w:lang w:val="en-US" w:eastAsia="ko-KR"/>
              </w:rPr>
              <w:t>-</w:t>
            </w:r>
          </w:p>
        </w:tc>
        <w:tc>
          <w:tcPr>
            <w:tcW w:w="5837" w:type="dxa"/>
          </w:tcPr>
          <w:p w14:paraId="5CFB73B9" w14:textId="2BE55B5D" w:rsidR="0061362E" w:rsidRPr="00F85A5B" w:rsidRDefault="0061362E" w:rsidP="0061362E">
            <w:pPr>
              <w:pStyle w:val="ad"/>
              <w:rPr>
                <w:rFonts w:eastAsia="宋体"/>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3A59E0">
        <w:tc>
          <w:tcPr>
            <w:tcW w:w="1685" w:type="dxa"/>
          </w:tcPr>
          <w:p w14:paraId="7114CE7A" w14:textId="62E0DB65" w:rsidR="00D272EF" w:rsidRPr="00F85A5B" w:rsidRDefault="00D272EF" w:rsidP="00D272EF">
            <w:pPr>
              <w:pStyle w:val="ad"/>
              <w:rPr>
                <w:rFonts w:eastAsia="Malgun Gothic"/>
                <w:bCs/>
                <w:lang w:val="en-US" w:eastAsia="ko-KR"/>
              </w:rPr>
            </w:pPr>
            <w:r>
              <w:rPr>
                <w:rFonts w:eastAsia="Malgun Gothic"/>
                <w:bCs/>
                <w:lang w:val="en-US" w:eastAsia="ko-KR"/>
              </w:rPr>
              <w:t>Nokia</w:t>
            </w:r>
          </w:p>
        </w:tc>
        <w:tc>
          <w:tcPr>
            <w:tcW w:w="2107" w:type="dxa"/>
          </w:tcPr>
          <w:p w14:paraId="464212FC" w14:textId="77777777" w:rsidR="00D272EF" w:rsidRPr="00F85A5B" w:rsidRDefault="00D272EF" w:rsidP="00D272EF">
            <w:pPr>
              <w:pStyle w:val="ad"/>
              <w:rPr>
                <w:rFonts w:eastAsia="宋体"/>
                <w:lang w:val="en-US"/>
              </w:rPr>
            </w:pPr>
          </w:p>
        </w:tc>
        <w:tc>
          <w:tcPr>
            <w:tcW w:w="5837" w:type="dxa"/>
          </w:tcPr>
          <w:p w14:paraId="6FDF2057" w14:textId="674D993D" w:rsidR="00D272EF" w:rsidRPr="00F85A5B" w:rsidRDefault="00D272EF" w:rsidP="00D272EF">
            <w:pPr>
              <w:pStyle w:val="ad"/>
              <w:rPr>
                <w:rFonts w:eastAsia="宋体"/>
                <w:lang w:val="en-US"/>
              </w:rPr>
            </w:pPr>
            <w:r>
              <w:rPr>
                <w:rFonts w:eastAsia="宋体"/>
                <w:lang w:val="en-US"/>
              </w:rPr>
              <w:t>If config 1 allowed, agree with Qualcomm</w:t>
            </w:r>
          </w:p>
        </w:tc>
      </w:tr>
      <w:tr w:rsidR="00D272EF" w:rsidRPr="00F85A5B" w14:paraId="229D8E74" w14:textId="77777777" w:rsidTr="003A59E0">
        <w:tc>
          <w:tcPr>
            <w:tcW w:w="1685" w:type="dxa"/>
          </w:tcPr>
          <w:p w14:paraId="4020AEE2" w14:textId="40165D8D" w:rsidR="00D272EF" w:rsidRPr="00F85A5B" w:rsidRDefault="00A713F1" w:rsidP="00D272EF">
            <w:pPr>
              <w:pStyle w:val="ad"/>
              <w:rPr>
                <w:rFonts w:eastAsia="Malgun Gothic"/>
                <w:bCs/>
                <w:lang w:val="en-US" w:eastAsia="ko-KR"/>
              </w:rPr>
            </w:pPr>
            <w:r>
              <w:rPr>
                <w:rFonts w:eastAsia="Malgun Gothic"/>
                <w:bCs/>
                <w:lang w:val="en-US" w:eastAsia="ko-KR"/>
              </w:rPr>
              <w:t>ZTE</w:t>
            </w:r>
          </w:p>
        </w:tc>
        <w:tc>
          <w:tcPr>
            <w:tcW w:w="2107" w:type="dxa"/>
          </w:tcPr>
          <w:p w14:paraId="40E1E579" w14:textId="77777777" w:rsidR="00D272EF" w:rsidRPr="00F85A5B" w:rsidRDefault="00D272EF" w:rsidP="00D272EF">
            <w:pPr>
              <w:pStyle w:val="ad"/>
              <w:rPr>
                <w:rFonts w:eastAsia="宋体"/>
                <w:lang w:val="en-US"/>
              </w:rPr>
            </w:pPr>
          </w:p>
        </w:tc>
        <w:tc>
          <w:tcPr>
            <w:tcW w:w="5837" w:type="dxa"/>
          </w:tcPr>
          <w:p w14:paraId="352D36D6" w14:textId="377CFB86" w:rsidR="00D272EF" w:rsidRPr="00F85A5B" w:rsidRDefault="00A713F1" w:rsidP="00D272EF">
            <w:pPr>
              <w:pStyle w:val="ad"/>
              <w:rPr>
                <w:rFonts w:eastAsia="宋体"/>
                <w:lang w:val="en-US"/>
              </w:rPr>
            </w:pPr>
            <w:r>
              <w:rPr>
                <w:rFonts w:eastAsia="宋体" w:hint="eastAsia"/>
                <w:lang w:val="en-US"/>
              </w:rPr>
              <w:t>Agree with Qualcomm if configuration 1 in Q1 is agreed.</w:t>
            </w:r>
          </w:p>
        </w:tc>
      </w:tr>
      <w:tr w:rsidR="009263ED" w:rsidRPr="00F85A5B" w14:paraId="5DFB00F5" w14:textId="77777777" w:rsidTr="003A59E0">
        <w:tc>
          <w:tcPr>
            <w:tcW w:w="1685" w:type="dxa"/>
          </w:tcPr>
          <w:p w14:paraId="0662A6D2" w14:textId="36BE0DB0" w:rsidR="009263ED" w:rsidRDefault="009263ED" w:rsidP="00D272EF">
            <w:pPr>
              <w:pStyle w:val="ad"/>
              <w:rPr>
                <w:rFonts w:eastAsia="Malgun Gothic"/>
                <w:bCs/>
                <w:lang w:val="en-US" w:eastAsia="ko-KR"/>
              </w:rPr>
            </w:pPr>
            <w:r>
              <w:rPr>
                <w:rFonts w:eastAsia="Malgun Gothic"/>
                <w:bCs/>
                <w:lang w:val="en-US" w:eastAsia="ko-KR"/>
              </w:rPr>
              <w:t>MediaTek</w:t>
            </w:r>
          </w:p>
        </w:tc>
        <w:tc>
          <w:tcPr>
            <w:tcW w:w="2107" w:type="dxa"/>
          </w:tcPr>
          <w:p w14:paraId="11A686A8" w14:textId="341FDBC6" w:rsidR="009263ED" w:rsidRPr="00F85A5B" w:rsidRDefault="009263ED" w:rsidP="00D272EF">
            <w:pPr>
              <w:pStyle w:val="ad"/>
              <w:rPr>
                <w:rFonts w:eastAsia="宋体"/>
                <w:lang w:val="en-US"/>
              </w:rPr>
            </w:pPr>
            <w:r>
              <w:rPr>
                <w:rFonts w:eastAsia="宋体"/>
                <w:lang w:val="en-US"/>
              </w:rPr>
              <w:t>N/A</w:t>
            </w:r>
          </w:p>
        </w:tc>
        <w:tc>
          <w:tcPr>
            <w:tcW w:w="5837" w:type="dxa"/>
          </w:tcPr>
          <w:p w14:paraId="3C888FA2" w14:textId="453F15AB" w:rsidR="009263ED" w:rsidRDefault="009263ED" w:rsidP="00D272EF">
            <w:pPr>
              <w:pStyle w:val="ad"/>
              <w:rPr>
                <w:rFonts w:eastAsia="宋体"/>
                <w:lang w:val="en-US"/>
              </w:rPr>
            </w:pPr>
            <w:r>
              <w:rPr>
                <w:rFonts w:eastAsia="宋体"/>
                <w:lang w:val="en-US"/>
              </w:rPr>
              <w:t>Should not be a valid case.</w:t>
            </w:r>
          </w:p>
        </w:tc>
      </w:tr>
      <w:tr w:rsidR="00956CF5" w:rsidRPr="00F85A5B" w14:paraId="7884B942" w14:textId="77777777" w:rsidTr="003A59E0">
        <w:tc>
          <w:tcPr>
            <w:tcW w:w="1685" w:type="dxa"/>
          </w:tcPr>
          <w:p w14:paraId="1B6233C4" w14:textId="088281DA" w:rsidR="00956CF5" w:rsidRDefault="00956CF5" w:rsidP="00D272EF">
            <w:pPr>
              <w:pStyle w:val="ad"/>
              <w:rPr>
                <w:rFonts w:eastAsia="Malgun Gothic"/>
                <w:bCs/>
                <w:lang w:val="en-US" w:eastAsia="ko-KR"/>
              </w:rPr>
            </w:pPr>
            <w:r>
              <w:rPr>
                <w:rFonts w:eastAsia="Malgun Gothic"/>
                <w:bCs/>
                <w:lang w:val="en-US" w:eastAsia="ko-KR"/>
              </w:rPr>
              <w:t>CATT</w:t>
            </w:r>
          </w:p>
        </w:tc>
        <w:tc>
          <w:tcPr>
            <w:tcW w:w="2107" w:type="dxa"/>
          </w:tcPr>
          <w:p w14:paraId="2168A2BF" w14:textId="77777777" w:rsidR="00956CF5" w:rsidRPr="00F85A5B" w:rsidRDefault="00956CF5" w:rsidP="00D272EF">
            <w:pPr>
              <w:pStyle w:val="ad"/>
              <w:rPr>
                <w:rFonts w:eastAsia="宋体"/>
                <w:lang w:val="en-US"/>
              </w:rPr>
            </w:pPr>
          </w:p>
        </w:tc>
        <w:tc>
          <w:tcPr>
            <w:tcW w:w="5837" w:type="dxa"/>
          </w:tcPr>
          <w:p w14:paraId="46384A3C" w14:textId="11BC4C15" w:rsidR="00956CF5" w:rsidRDefault="00956CF5" w:rsidP="00D272EF">
            <w:pPr>
              <w:pStyle w:val="ad"/>
              <w:rPr>
                <w:rFonts w:eastAsia="宋体"/>
                <w:lang w:val="en-US"/>
              </w:rPr>
            </w:pPr>
            <w:r>
              <w:rPr>
                <w:rFonts w:eastAsia="宋体"/>
                <w:lang w:val="en-US"/>
              </w:rPr>
              <w:t>We don't support this configuration.</w:t>
            </w:r>
          </w:p>
        </w:tc>
      </w:tr>
      <w:tr w:rsidR="00E00605" w:rsidRPr="00F85A5B" w14:paraId="710BAEE5" w14:textId="77777777" w:rsidTr="003A59E0">
        <w:tc>
          <w:tcPr>
            <w:tcW w:w="1685" w:type="dxa"/>
          </w:tcPr>
          <w:p w14:paraId="5867B4FC" w14:textId="7B9B5BA1" w:rsidR="00E00605" w:rsidRDefault="00E00605" w:rsidP="00D272EF">
            <w:pPr>
              <w:pStyle w:val="ad"/>
              <w:rPr>
                <w:rFonts w:eastAsia="Malgun Gothic"/>
                <w:bCs/>
                <w:lang w:val="en-US" w:eastAsia="ko-KR"/>
              </w:rPr>
            </w:pPr>
            <w:r>
              <w:rPr>
                <w:rFonts w:eastAsia="Malgun Gothic"/>
                <w:bCs/>
                <w:lang w:val="en-US" w:eastAsia="ko-KR"/>
              </w:rPr>
              <w:t>Apple</w:t>
            </w:r>
          </w:p>
        </w:tc>
        <w:tc>
          <w:tcPr>
            <w:tcW w:w="2107" w:type="dxa"/>
          </w:tcPr>
          <w:p w14:paraId="1D97171E" w14:textId="54CE367C" w:rsidR="00E00605" w:rsidRPr="00F85A5B" w:rsidRDefault="00E00605" w:rsidP="00D272EF">
            <w:pPr>
              <w:pStyle w:val="ad"/>
              <w:rPr>
                <w:rFonts w:eastAsia="宋体"/>
                <w:lang w:val="en-US"/>
              </w:rPr>
            </w:pPr>
            <w:r>
              <w:rPr>
                <w:rFonts w:eastAsia="宋体"/>
                <w:lang w:val="en-US"/>
              </w:rPr>
              <w:t>UE follows INACTIVE eDRX config.</w:t>
            </w:r>
          </w:p>
        </w:tc>
        <w:tc>
          <w:tcPr>
            <w:tcW w:w="5837" w:type="dxa"/>
          </w:tcPr>
          <w:p w14:paraId="485E9F22" w14:textId="0CFAF75D" w:rsidR="00E00605" w:rsidRDefault="00E00605" w:rsidP="00D272EF">
            <w:pPr>
              <w:pStyle w:val="ad"/>
              <w:rPr>
                <w:rFonts w:eastAsia="宋体"/>
                <w:lang w:val="en-US"/>
              </w:rPr>
            </w:pPr>
            <w:r>
              <w:rPr>
                <w:rFonts w:eastAsia="宋体"/>
                <w:lang w:val="en-US"/>
              </w:rPr>
              <w:t>UE follows INACTIVE config and monitor based on INACTIVE eDRX config.</w:t>
            </w:r>
          </w:p>
        </w:tc>
      </w:tr>
      <w:tr w:rsidR="00BA57E5" w:rsidRPr="00F85A5B" w14:paraId="669B6EBB" w14:textId="77777777" w:rsidTr="003A59E0">
        <w:tc>
          <w:tcPr>
            <w:tcW w:w="1685" w:type="dxa"/>
          </w:tcPr>
          <w:p w14:paraId="4A99D7A5" w14:textId="6C18FF86" w:rsidR="00BA57E5" w:rsidRDefault="00BA57E5" w:rsidP="00D272EF">
            <w:pPr>
              <w:pStyle w:val="ad"/>
              <w:rPr>
                <w:rFonts w:eastAsia="Malgun Gothic"/>
                <w:bCs/>
                <w:lang w:val="en-US" w:eastAsia="ko-KR"/>
              </w:rPr>
            </w:pPr>
            <w:r>
              <w:rPr>
                <w:rFonts w:eastAsia="Malgun Gothic"/>
                <w:bCs/>
                <w:lang w:val="en-US" w:eastAsia="ko-KR"/>
              </w:rPr>
              <w:t>Futurewei</w:t>
            </w:r>
          </w:p>
        </w:tc>
        <w:tc>
          <w:tcPr>
            <w:tcW w:w="2107" w:type="dxa"/>
          </w:tcPr>
          <w:p w14:paraId="0AF2B0F5" w14:textId="77777777" w:rsidR="00BA57E5" w:rsidRDefault="00BA57E5" w:rsidP="00D272EF">
            <w:pPr>
              <w:pStyle w:val="ad"/>
              <w:rPr>
                <w:rFonts w:eastAsia="宋体"/>
                <w:lang w:val="en-US"/>
              </w:rPr>
            </w:pPr>
          </w:p>
        </w:tc>
        <w:tc>
          <w:tcPr>
            <w:tcW w:w="5837" w:type="dxa"/>
          </w:tcPr>
          <w:p w14:paraId="1B7B5C95" w14:textId="73D61CA7" w:rsidR="00BA57E5" w:rsidRDefault="00BA57E5" w:rsidP="00D272EF">
            <w:pPr>
              <w:pStyle w:val="ad"/>
              <w:rPr>
                <w:rFonts w:eastAsia="宋体"/>
                <w:lang w:val="en-US"/>
              </w:rPr>
            </w:pPr>
            <w:r>
              <w:rPr>
                <w:rFonts w:eastAsia="宋体"/>
                <w:lang w:val="en-US"/>
              </w:rPr>
              <w:t>We don’t think such case should be supported.</w:t>
            </w:r>
          </w:p>
        </w:tc>
      </w:tr>
      <w:tr w:rsidR="001A780F" w:rsidRPr="00F85A5B" w14:paraId="51C68F21" w14:textId="77777777" w:rsidTr="003A59E0">
        <w:tc>
          <w:tcPr>
            <w:tcW w:w="1685" w:type="dxa"/>
          </w:tcPr>
          <w:p w14:paraId="6F2045AC" w14:textId="5006A838" w:rsidR="001A780F" w:rsidRDefault="001A780F" w:rsidP="001A780F">
            <w:pPr>
              <w:pStyle w:val="ad"/>
              <w:rPr>
                <w:rFonts w:eastAsia="Malgun Gothic"/>
                <w:bCs/>
                <w:lang w:val="en-US" w:eastAsia="ko-KR"/>
              </w:rPr>
            </w:pPr>
            <w:r>
              <w:rPr>
                <w:rFonts w:eastAsia="Malgun Gothic"/>
                <w:bCs/>
                <w:lang w:val="en-US" w:eastAsia="ko-KR"/>
              </w:rPr>
              <w:t>Ericsson</w:t>
            </w:r>
          </w:p>
        </w:tc>
        <w:tc>
          <w:tcPr>
            <w:tcW w:w="2107" w:type="dxa"/>
          </w:tcPr>
          <w:p w14:paraId="441DC7E0" w14:textId="77777777" w:rsidR="001A780F" w:rsidRDefault="001A780F" w:rsidP="001A780F">
            <w:pPr>
              <w:pStyle w:val="ad"/>
              <w:rPr>
                <w:rFonts w:eastAsia="宋体"/>
                <w:lang w:val="en-US"/>
              </w:rPr>
            </w:pPr>
          </w:p>
        </w:tc>
        <w:tc>
          <w:tcPr>
            <w:tcW w:w="5837" w:type="dxa"/>
          </w:tcPr>
          <w:p w14:paraId="4589C7E6" w14:textId="2A704296" w:rsidR="001A780F" w:rsidRDefault="001A780F" w:rsidP="001A780F">
            <w:pPr>
              <w:pStyle w:val="ad"/>
              <w:rPr>
                <w:rFonts w:eastAsia="宋体"/>
                <w:lang w:val="en-US"/>
              </w:rPr>
            </w:pPr>
            <w:r>
              <w:rPr>
                <w:rFonts w:eastAsia="宋体"/>
                <w:lang w:val="en-US"/>
              </w:rPr>
              <w:t xml:space="preserve">This does not seem to be a reasonable configuration, what would be the use case? </w:t>
            </w:r>
          </w:p>
        </w:tc>
      </w:tr>
      <w:tr w:rsidR="005C77ED" w:rsidRPr="00F85A5B" w14:paraId="498C3F71" w14:textId="77777777" w:rsidTr="003A59E0">
        <w:tc>
          <w:tcPr>
            <w:tcW w:w="1685" w:type="dxa"/>
          </w:tcPr>
          <w:p w14:paraId="5C8FB48B" w14:textId="64611CC5" w:rsidR="005C77ED" w:rsidRPr="005C77ED" w:rsidRDefault="009D2117" w:rsidP="001A780F">
            <w:pPr>
              <w:pStyle w:val="ad"/>
              <w:rPr>
                <w:rFonts w:eastAsiaTheme="minorEastAsia"/>
                <w:bCs/>
                <w:lang w:val="en-US" w:eastAsia="ja-JP"/>
              </w:rPr>
            </w:pPr>
            <w:r>
              <w:rPr>
                <w:rFonts w:eastAsiaTheme="minorEastAsia" w:hint="eastAsia"/>
                <w:bCs/>
                <w:lang w:val="en-US" w:eastAsia="ja-JP"/>
              </w:rPr>
              <w:t>DENSO</w:t>
            </w:r>
          </w:p>
        </w:tc>
        <w:tc>
          <w:tcPr>
            <w:tcW w:w="2107" w:type="dxa"/>
          </w:tcPr>
          <w:p w14:paraId="100E2BAA" w14:textId="77777777" w:rsidR="005C77ED" w:rsidRDefault="005C77ED" w:rsidP="001A780F">
            <w:pPr>
              <w:pStyle w:val="ad"/>
              <w:rPr>
                <w:rFonts w:eastAsia="宋体"/>
                <w:lang w:val="en-US"/>
              </w:rPr>
            </w:pPr>
          </w:p>
        </w:tc>
        <w:tc>
          <w:tcPr>
            <w:tcW w:w="5837" w:type="dxa"/>
          </w:tcPr>
          <w:p w14:paraId="0AADD335" w14:textId="5B7442E6" w:rsidR="005C77ED" w:rsidRPr="009D2117" w:rsidRDefault="009D2117" w:rsidP="001A780F">
            <w:pPr>
              <w:pStyle w:val="ad"/>
              <w:rPr>
                <w:rFonts w:eastAsiaTheme="minorEastAsia"/>
                <w:lang w:val="en-US" w:eastAsia="ja-JP"/>
              </w:rPr>
            </w:pPr>
            <w:r>
              <w:rPr>
                <w:rFonts w:eastAsiaTheme="minorEastAsia" w:hint="eastAsia"/>
                <w:lang w:val="en-US" w:eastAsia="ja-JP"/>
              </w:rPr>
              <w:t xml:space="preserve">We agree with Apple. </w:t>
            </w:r>
            <w:r>
              <w:rPr>
                <w:rFonts w:eastAsiaTheme="minorEastAsia"/>
                <w:lang w:val="en-US" w:eastAsia="ja-JP"/>
              </w:rPr>
              <w:t>UE follows INACTIVE config.</w:t>
            </w:r>
          </w:p>
        </w:tc>
      </w:tr>
      <w:tr w:rsidR="003A59E0" w14:paraId="34B393D3" w14:textId="77777777" w:rsidTr="003A59E0">
        <w:tc>
          <w:tcPr>
            <w:tcW w:w="1685" w:type="dxa"/>
          </w:tcPr>
          <w:p w14:paraId="12751172" w14:textId="77777777" w:rsidR="003A59E0" w:rsidRDefault="003A59E0" w:rsidP="005B18B5">
            <w:pPr>
              <w:pStyle w:val="ad"/>
              <w:rPr>
                <w:rFonts w:eastAsia="Malgun Gothic"/>
                <w:bCs/>
                <w:lang w:val="en-US" w:eastAsia="ko-KR"/>
              </w:rPr>
            </w:pPr>
            <w:r>
              <w:rPr>
                <w:rFonts w:eastAsia="DengXian" w:hint="eastAsia"/>
                <w:bCs/>
                <w:lang w:val="en-US"/>
              </w:rPr>
              <w:t>v</w:t>
            </w:r>
            <w:r>
              <w:rPr>
                <w:rFonts w:eastAsia="DengXian"/>
                <w:bCs/>
                <w:lang w:val="en-US"/>
              </w:rPr>
              <w:t>ivo</w:t>
            </w:r>
          </w:p>
        </w:tc>
        <w:tc>
          <w:tcPr>
            <w:tcW w:w="2107" w:type="dxa"/>
          </w:tcPr>
          <w:p w14:paraId="302AEE66" w14:textId="77777777" w:rsidR="003A59E0" w:rsidRDefault="003A59E0" w:rsidP="005B18B5">
            <w:pPr>
              <w:pStyle w:val="ad"/>
              <w:rPr>
                <w:rFonts w:eastAsia="宋体"/>
                <w:lang w:val="en-US"/>
              </w:rPr>
            </w:pPr>
          </w:p>
        </w:tc>
        <w:tc>
          <w:tcPr>
            <w:tcW w:w="5837" w:type="dxa"/>
          </w:tcPr>
          <w:p w14:paraId="7A088A6E" w14:textId="77777777" w:rsidR="003A59E0" w:rsidRDefault="003A59E0" w:rsidP="005B18B5">
            <w:pPr>
              <w:pStyle w:val="ad"/>
              <w:rPr>
                <w:rFonts w:eastAsia="宋体"/>
                <w:lang w:val="en-US"/>
              </w:rPr>
            </w:pPr>
            <w:r>
              <w:rPr>
                <w:rFonts w:eastAsia="宋体"/>
                <w:lang w:val="en-US"/>
              </w:rPr>
              <w:t xml:space="preserve">We don’t think the case should be allowed, otherwise, RRC_INACTIVE UE can’t benefit </w:t>
            </w:r>
            <w:r>
              <w:rPr>
                <w:rFonts w:eastAsia="宋体" w:hint="eastAsia"/>
                <w:lang w:val="en-US"/>
              </w:rPr>
              <w:t>from</w:t>
            </w:r>
            <w:r>
              <w:rPr>
                <w:rFonts w:eastAsia="宋体"/>
                <w:lang w:val="en-US"/>
              </w:rPr>
              <w:t xml:space="preserve"> the INACTIVE eDRX cycle configuration.</w:t>
            </w: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3A59E0" w14:paraId="2B5D9B9E" w14:textId="77777777" w:rsidTr="006833C2">
        <w:tc>
          <w:tcPr>
            <w:tcW w:w="1368" w:type="dxa"/>
            <w:tcBorders>
              <w:top w:val="single" w:sz="4" w:space="0" w:color="auto"/>
            </w:tcBorders>
          </w:tcPr>
          <w:p w14:paraId="6A0F95EF" w14:textId="05DD997D" w:rsidR="003A59E0" w:rsidRDefault="003A59E0" w:rsidP="003A59E0">
            <w:pPr>
              <w:pStyle w:val="ad"/>
              <w:jc w:val="left"/>
            </w:pPr>
            <w:r>
              <w:t>Huawei, HiSilicon</w:t>
            </w:r>
          </w:p>
        </w:tc>
        <w:tc>
          <w:tcPr>
            <w:tcW w:w="6354" w:type="dxa"/>
            <w:tcBorders>
              <w:top w:val="single" w:sz="4" w:space="0" w:color="auto"/>
            </w:tcBorders>
          </w:tcPr>
          <w:p w14:paraId="6863AC41" w14:textId="77777777" w:rsidR="003A59E0" w:rsidRDefault="003A59E0" w:rsidP="003A59E0">
            <w:pPr>
              <w:pStyle w:val="ad"/>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p w14:paraId="72F7E6C9" w14:textId="52D42D9A"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Apple below), we could discuss it in next phase. </w:t>
            </w:r>
          </w:p>
        </w:tc>
      </w:tr>
      <w:tr w:rsidR="003A59E0" w14:paraId="49438610" w14:textId="77777777" w:rsidTr="006833C2">
        <w:tc>
          <w:tcPr>
            <w:tcW w:w="1368" w:type="dxa"/>
          </w:tcPr>
          <w:p w14:paraId="4127B3C5" w14:textId="0C6888D3" w:rsidR="003A59E0" w:rsidRDefault="003A59E0" w:rsidP="003A59E0">
            <w:pPr>
              <w:pStyle w:val="ad"/>
            </w:pPr>
            <w:r>
              <w:lastRenderedPageBreak/>
              <w:t>Apple</w:t>
            </w:r>
          </w:p>
        </w:tc>
        <w:tc>
          <w:tcPr>
            <w:tcW w:w="6354" w:type="dxa"/>
          </w:tcPr>
          <w:p w14:paraId="2A3C5DBF" w14:textId="77777777" w:rsidR="003A59E0" w:rsidRDefault="003A59E0" w:rsidP="003A59E0">
            <w:pPr>
              <w:pStyle w:val="ad"/>
            </w:pPr>
            <w:r>
              <w:t xml:space="preserve">In our view, eDRX operation in RAN (gNB) is fundamental feature of RedCap, and so do not see a need for making eDRX operation optional at the gNB that support RedCap. In other words, we do not see the need for a eDRX support when RedCap support is already present in the gNB. This is different from LTE, as in LTE, eDRX was added as a feature for power-saving, while in NR, RedCap feature carries eDRX along with it. </w:t>
            </w:r>
          </w:p>
          <w:p w14:paraId="2B286F53" w14:textId="68E5247A"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H</w:t>
            </w:r>
            <w:r>
              <w:rPr>
                <w:rFonts w:hint="eastAsia"/>
                <w:color w:val="4472C4" w:themeColor="accent1"/>
              </w:rPr>
              <w:t>ua</w:t>
            </w:r>
            <w:r>
              <w:rPr>
                <w:color w:val="4472C4" w:themeColor="accent1"/>
              </w:rPr>
              <w:t>wei above), we could discuss it in next phase.</w:t>
            </w:r>
          </w:p>
        </w:tc>
      </w:tr>
      <w:tr w:rsidR="003A59E0" w14:paraId="7347DE83" w14:textId="77777777" w:rsidTr="006833C2">
        <w:tc>
          <w:tcPr>
            <w:tcW w:w="1368" w:type="dxa"/>
          </w:tcPr>
          <w:p w14:paraId="3E7AF585" w14:textId="6093ECC7" w:rsidR="003A59E0" w:rsidRDefault="003A59E0" w:rsidP="003A59E0">
            <w:pPr>
              <w:pStyle w:val="ad"/>
            </w:pPr>
            <w:r>
              <w:t>Ericsson</w:t>
            </w:r>
          </w:p>
        </w:tc>
        <w:tc>
          <w:tcPr>
            <w:tcW w:w="6354" w:type="dxa"/>
          </w:tcPr>
          <w:p w14:paraId="7BCE27D1" w14:textId="77777777" w:rsidR="003A59E0" w:rsidRDefault="003A59E0" w:rsidP="003A59E0">
            <w:pPr>
              <w:pStyle w:val="ad"/>
            </w:pPr>
            <w:r>
              <w:t xml:space="preserve">We don’t think eDRX feature should be coupled to RedCap, on the contrary, it should be a feature which can be supported by any UE (thus similar to LTE in that sense). In any case, eDRX support should be optional for the network to implement (and it is not a gNB feature alone). </w:t>
            </w:r>
          </w:p>
          <w:p w14:paraId="0E29C3C4" w14:textId="2EDA763C"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H</w:t>
            </w:r>
            <w:r>
              <w:rPr>
                <w:rFonts w:hint="eastAsia"/>
                <w:color w:val="4472C4" w:themeColor="accent1"/>
              </w:rPr>
              <w:t>ua</w:t>
            </w:r>
            <w:r>
              <w:rPr>
                <w:color w:val="4472C4" w:themeColor="accent1"/>
              </w:rPr>
              <w:t>wei and Apple above), we could discuss it in next phase.</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7"/>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Reply LS on introducing extended DRX for RedCap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t>NR_redcap-Core</w:t>
      </w:r>
      <w:r w:rsidRPr="00D247A5">
        <w:rPr>
          <w:rStyle w:val="af2"/>
          <w:color w:val="auto"/>
          <w:u w:val="none"/>
        </w:rPr>
        <w:tab/>
        <w:t>To:RAN2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2"/>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2"/>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2"/>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2"/>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2"/>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2"/>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2"/>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2"/>
          <w:color w:val="0563C1" w:themeColor="hyperlink"/>
        </w:rPr>
        <w:lastRenderedPageBreak/>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2"/>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2B80" w14:textId="77777777" w:rsidR="00D41FEA" w:rsidRDefault="00D41FEA" w:rsidP="00796430">
      <w:r>
        <w:separator/>
      </w:r>
    </w:p>
  </w:endnote>
  <w:endnote w:type="continuationSeparator" w:id="0">
    <w:p w14:paraId="17D5B7FF" w14:textId="77777777" w:rsidR="00D41FEA" w:rsidRDefault="00D41FEA" w:rsidP="00796430">
      <w:r>
        <w:continuationSeparator/>
      </w:r>
    </w:p>
  </w:endnote>
  <w:endnote w:type="continuationNotice" w:id="1">
    <w:p w14:paraId="17418C86" w14:textId="77777777" w:rsidR="00D41FEA" w:rsidRDefault="00D41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notTrueType/>
    <w:pitch w:val="fixed"/>
    <w:sig w:usb0="800002BF" w:usb1="38CF7CFA" w:usb2="00000016" w:usb3="00000000" w:csb0="00040001" w:csb1="00000000"/>
  </w:font>
  <w:font w:name="楷体_GB2312">
    <w:altName w:val="楷体"/>
    <w:panose1 w:val="020B0604020202020204"/>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D0E" w14:textId="77777777" w:rsidR="00FC4451" w:rsidRDefault="00FC445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1D8B084F" w:rsidR="00FC4451" w:rsidRDefault="00FC4451">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D2117">
      <w:rPr>
        <w:rStyle w:val="af0"/>
      </w:rPr>
      <w:t>19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D2117">
      <w:rPr>
        <w:rStyle w:val="af0"/>
      </w:rPr>
      <w:t>19</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F5EC" w14:textId="77777777" w:rsidR="00FC4451" w:rsidRDefault="00FC44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3B57" w14:textId="77777777" w:rsidR="00D41FEA" w:rsidRDefault="00D41FEA" w:rsidP="00796430">
      <w:r>
        <w:separator/>
      </w:r>
    </w:p>
  </w:footnote>
  <w:footnote w:type="continuationSeparator" w:id="0">
    <w:p w14:paraId="10A36FDA" w14:textId="77777777" w:rsidR="00D41FEA" w:rsidRDefault="00D41FEA" w:rsidP="00796430">
      <w:r>
        <w:continuationSeparator/>
      </w:r>
    </w:p>
  </w:footnote>
  <w:footnote w:type="continuationNotice" w:id="1">
    <w:p w14:paraId="430B6BF0" w14:textId="77777777" w:rsidR="00D41FEA" w:rsidRDefault="00D41F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FC4451" w:rsidRDefault="00FC4451"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092" w14:textId="77777777" w:rsidR="00FC4451" w:rsidRDefault="00FC445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81" w14:textId="77777777" w:rsidR="00FC4451" w:rsidRDefault="00FC44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9E0"/>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07DCF"/>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5A3C"/>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C77ED"/>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571"/>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12"/>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6C1"/>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17"/>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433"/>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17CB7"/>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1FEA"/>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CDD"/>
    <w:rsid w:val="00EF4F84"/>
    <w:rsid w:val="00EF51E9"/>
    <w:rsid w:val="00EF54AA"/>
    <w:rsid w:val="00EF55A3"/>
    <w:rsid w:val="00EF5666"/>
    <w:rsid w:val="00EF569C"/>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451"/>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46"/>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2">
    <w:name w:val="List 3"/>
    <w:basedOn w:val="24"/>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uiPriority w:val="99"/>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3">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e"/>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3">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4A85E2-4EAC-44F4-8A44-B6305D32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7241</Words>
  <Characters>41280</Characters>
  <Application>Microsoft Office Word</Application>
  <DocSecurity>0</DocSecurity>
  <Lines>344</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48425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vivo-Chenli</cp:lastModifiedBy>
  <cp:revision>8</cp:revision>
  <cp:lastPrinted>2016-09-19T16:11:00Z</cp:lastPrinted>
  <dcterms:created xsi:type="dcterms:W3CDTF">2021-08-17T23:46:00Z</dcterms:created>
  <dcterms:modified xsi:type="dcterms:W3CDTF">2021-08-18T01:57:00Z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