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宋体"/>
                <w:lang w:eastAsia="zh-CN"/>
              </w:rPr>
            </w:pPr>
            <w:r>
              <w:rPr>
                <w:rFonts w:eastAsia="宋体"/>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宋体" w:cs="Arial"/>
                <w:lang w:eastAsia="zh-CN"/>
              </w:rPr>
            </w:pPr>
            <w:r>
              <w:rPr>
                <w:rFonts w:eastAsia="宋体" w:cs="Arial" w:hint="eastAsia"/>
                <w:lang w:eastAsia="zh-CN"/>
              </w:rPr>
              <w:t>L</w:t>
            </w:r>
            <w:r>
              <w:rPr>
                <w:rFonts w:eastAsia="宋体" w:cs="Arial"/>
                <w:lang w:eastAsia="zh-CN"/>
              </w:rPr>
              <w:t>enovo</w:t>
            </w:r>
          </w:p>
        </w:tc>
        <w:tc>
          <w:tcPr>
            <w:tcW w:w="2902" w:type="dxa"/>
          </w:tcPr>
          <w:p w14:paraId="22B66618" w14:textId="7E845621" w:rsidR="009B2A9E" w:rsidRDefault="007A28EE" w:rsidP="00A233C6">
            <w:pPr>
              <w:rPr>
                <w:rFonts w:eastAsia="宋体" w:cs="Arial"/>
                <w:lang w:eastAsia="zh-CN"/>
              </w:rPr>
            </w:pPr>
            <w:r>
              <w:rPr>
                <w:rFonts w:eastAsia="宋体" w:cs="Arial" w:hint="eastAsia"/>
                <w:lang w:eastAsia="zh-CN"/>
              </w:rPr>
              <w:t>M</w:t>
            </w:r>
            <w:r>
              <w:rPr>
                <w:rFonts w:eastAsia="宋体" w:cs="Arial"/>
                <w:lang w:eastAsia="zh-CN"/>
              </w:rPr>
              <w:t>in Xu</w:t>
            </w:r>
          </w:p>
        </w:tc>
        <w:tc>
          <w:tcPr>
            <w:tcW w:w="3544" w:type="dxa"/>
          </w:tcPr>
          <w:p w14:paraId="4A776AC1" w14:textId="26328635" w:rsidR="009B2A9E" w:rsidRDefault="007A28EE" w:rsidP="00A233C6">
            <w:pPr>
              <w:rPr>
                <w:rFonts w:eastAsia="宋体" w:cs="Arial"/>
                <w:lang w:eastAsia="zh-CN"/>
              </w:rPr>
            </w:pPr>
            <w:r>
              <w:rPr>
                <w:rFonts w:eastAsia="宋体" w:cs="Arial" w:hint="eastAsia"/>
                <w:lang w:eastAsia="zh-CN"/>
              </w:rPr>
              <w:t>x</w:t>
            </w:r>
            <w:r>
              <w:rPr>
                <w:rFonts w:eastAsia="宋体"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宋体" w:cs="Arial"/>
                <w:lang w:eastAsia="zh-CN"/>
              </w:rPr>
            </w:pPr>
            <w:r>
              <w:rPr>
                <w:rFonts w:eastAsia="宋体" w:cs="Arial" w:hint="eastAsia"/>
                <w:lang w:eastAsia="zh-CN"/>
              </w:rPr>
              <w:t>X</w:t>
            </w:r>
            <w:r>
              <w:rPr>
                <w:rFonts w:eastAsia="宋体" w:cs="Arial"/>
                <w:lang w:eastAsia="zh-CN"/>
              </w:rPr>
              <w:t>iaomi</w:t>
            </w:r>
          </w:p>
        </w:tc>
        <w:tc>
          <w:tcPr>
            <w:tcW w:w="2902" w:type="dxa"/>
          </w:tcPr>
          <w:p w14:paraId="0B22089D" w14:textId="6F58464C" w:rsidR="0089364D" w:rsidRDefault="001A60A2" w:rsidP="00A233C6">
            <w:pPr>
              <w:rPr>
                <w:rFonts w:eastAsia="宋体" w:cs="Arial"/>
                <w:lang w:eastAsia="zh-CN"/>
              </w:rPr>
            </w:pPr>
            <w:r>
              <w:rPr>
                <w:rFonts w:eastAsia="宋体" w:cs="Arial" w:hint="eastAsia"/>
                <w:lang w:eastAsia="zh-CN"/>
              </w:rPr>
              <w:t>X</w:t>
            </w:r>
            <w:r>
              <w:rPr>
                <w:rFonts w:eastAsia="宋体" w:cs="Arial"/>
                <w:lang w:eastAsia="zh-CN"/>
              </w:rPr>
              <w:t>iaolong Li</w:t>
            </w:r>
          </w:p>
        </w:tc>
        <w:tc>
          <w:tcPr>
            <w:tcW w:w="3544" w:type="dxa"/>
          </w:tcPr>
          <w:p w14:paraId="33B136F8" w14:textId="6DD61E5A" w:rsidR="0089364D" w:rsidRDefault="001A60A2" w:rsidP="00A233C6">
            <w:pPr>
              <w:rPr>
                <w:rFonts w:eastAsia="宋体" w:cs="Arial"/>
                <w:lang w:eastAsia="zh-CN"/>
              </w:rPr>
            </w:pPr>
            <w:r>
              <w:rPr>
                <w:rFonts w:eastAsia="宋体"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宋体" w:cs="Arial"/>
                <w:lang w:eastAsia="zh-CN"/>
              </w:rPr>
            </w:pPr>
            <w:r>
              <w:rPr>
                <w:rFonts w:eastAsia="宋体" w:cs="Arial"/>
                <w:lang w:eastAsia="zh-CN"/>
              </w:rPr>
              <w:t>Qualcomm</w:t>
            </w:r>
          </w:p>
        </w:tc>
        <w:tc>
          <w:tcPr>
            <w:tcW w:w="2902" w:type="dxa"/>
          </w:tcPr>
          <w:p w14:paraId="7CFAC144" w14:textId="05AC09C4" w:rsidR="0089364D" w:rsidRDefault="00812F56" w:rsidP="00A233C6">
            <w:pPr>
              <w:rPr>
                <w:rFonts w:eastAsia="宋体" w:cs="Arial"/>
                <w:lang w:eastAsia="zh-CN"/>
              </w:rPr>
            </w:pPr>
            <w:r>
              <w:rPr>
                <w:rFonts w:eastAsia="宋体" w:cs="Arial"/>
                <w:lang w:eastAsia="zh-CN"/>
              </w:rPr>
              <w:t>Bharat Shrestha</w:t>
            </w:r>
          </w:p>
        </w:tc>
        <w:tc>
          <w:tcPr>
            <w:tcW w:w="3544" w:type="dxa"/>
          </w:tcPr>
          <w:p w14:paraId="3AD54687" w14:textId="44EA077F" w:rsidR="0089364D" w:rsidRDefault="00812F56" w:rsidP="00A233C6">
            <w:pPr>
              <w:rPr>
                <w:rFonts w:eastAsia="宋体" w:cs="Arial"/>
                <w:lang w:eastAsia="zh-CN"/>
              </w:rPr>
            </w:pPr>
            <w:r>
              <w:rPr>
                <w:rFonts w:eastAsia="宋体"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宋体" w:cs="Arial"/>
                <w:lang w:eastAsia="zh-CN"/>
              </w:rPr>
            </w:pPr>
            <w:r>
              <w:rPr>
                <w:rFonts w:eastAsia="宋体" w:cs="Arial"/>
                <w:lang w:eastAsia="zh-CN"/>
              </w:rPr>
              <w:t>Huawei, HiSilicon</w:t>
            </w:r>
          </w:p>
        </w:tc>
        <w:tc>
          <w:tcPr>
            <w:tcW w:w="2902" w:type="dxa"/>
          </w:tcPr>
          <w:p w14:paraId="43630BD6" w14:textId="1EA2D348" w:rsidR="002B262A" w:rsidRDefault="002B262A" w:rsidP="002B262A">
            <w:pPr>
              <w:rPr>
                <w:rFonts w:eastAsia="宋体" w:cs="Arial"/>
                <w:lang w:eastAsia="zh-CN"/>
              </w:rPr>
            </w:pPr>
            <w:r>
              <w:rPr>
                <w:rFonts w:eastAsia="宋体" w:cs="Arial"/>
                <w:lang w:eastAsia="zh-CN"/>
              </w:rPr>
              <w:t>Odile Rollinger</w:t>
            </w:r>
          </w:p>
        </w:tc>
        <w:tc>
          <w:tcPr>
            <w:tcW w:w="3544" w:type="dxa"/>
          </w:tcPr>
          <w:p w14:paraId="49C9E795" w14:textId="67902AED" w:rsidR="002B262A" w:rsidRDefault="002B262A" w:rsidP="002B262A">
            <w:pPr>
              <w:rPr>
                <w:rFonts w:eastAsia="宋体" w:cs="Arial"/>
                <w:lang w:eastAsia="zh-CN"/>
              </w:rPr>
            </w:pPr>
            <w:r>
              <w:rPr>
                <w:rFonts w:eastAsia="宋体" w:cs="Arial"/>
                <w:lang w:eastAsia="zh-CN"/>
              </w:rPr>
              <w:t>odile.rollinger@huawei,com</w:t>
            </w:r>
          </w:p>
        </w:tc>
      </w:tr>
      <w:tr w:rsidR="002B262A" w14:paraId="6BDB18B0" w14:textId="77777777" w:rsidTr="00B875FA">
        <w:tc>
          <w:tcPr>
            <w:tcW w:w="2904" w:type="dxa"/>
          </w:tcPr>
          <w:p w14:paraId="0AB8313D" w14:textId="6231439B" w:rsidR="002B262A" w:rsidRDefault="00997B66" w:rsidP="002B262A">
            <w:pPr>
              <w:rPr>
                <w:rFonts w:eastAsia="宋体" w:cs="Arial"/>
                <w:lang w:eastAsia="zh-CN"/>
              </w:rPr>
            </w:pPr>
            <w:r>
              <w:rPr>
                <w:rFonts w:eastAsia="宋体" w:cs="Arial" w:hint="eastAsia"/>
                <w:lang w:eastAsia="zh-CN"/>
              </w:rPr>
              <w:t>CATT</w:t>
            </w:r>
          </w:p>
        </w:tc>
        <w:tc>
          <w:tcPr>
            <w:tcW w:w="2902" w:type="dxa"/>
          </w:tcPr>
          <w:p w14:paraId="5745B066" w14:textId="65896554" w:rsidR="002B262A" w:rsidRDefault="00997B66" w:rsidP="002B262A">
            <w:pPr>
              <w:rPr>
                <w:rFonts w:eastAsia="宋体" w:cs="Arial"/>
                <w:lang w:eastAsia="zh-CN"/>
              </w:rPr>
            </w:pPr>
            <w:r>
              <w:rPr>
                <w:rFonts w:eastAsia="宋体" w:cs="Arial" w:hint="eastAsia"/>
                <w:lang w:eastAsia="zh-CN"/>
              </w:rPr>
              <w:t>Sidong Li</w:t>
            </w:r>
          </w:p>
        </w:tc>
        <w:tc>
          <w:tcPr>
            <w:tcW w:w="3544" w:type="dxa"/>
          </w:tcPr>
          <w:p w14:paraId="278D1E96" w14:textId="7F4EE5A4" w:rsidR="002B262A" w:rsidRDefault="00997B66" w:rsidP="002B262A">
            <w:pPr>
              <w:rPr>
                <w:rFonts w:eastAsia="宋体" w:cs="Arial"/>
                <w:lang w:eastAsia="zh-CN"/>
              </w:rPr>
            </w:pPr>
            <w:r>
              <w:rPr>
                <w:rFonts w:eastAsia="宋体"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宋体" w:cs="Arial"/>
                <w:lang w:eastAsia="zh-CN"/>
              </w:rPr>
            </w:pPr>
            <w:r>
              <w:rPr>
                <w:rFonts w:eastAsia="宋体" w:cs="Arial" w:hint="eastAsia"/>
                <w:lang w:eastAsia="zh-CN"/>
              </w:rPr>
              <w:lastRenderedPageBreak/>
              <w:t>OPPO</w:t>
            </w:r>
          </w:p>
        </w:tc>
        <w:tc>
          <w:tcPr>
            <w:tcW w:w="2902" w:type="dxa"/>
          </w:tcPr>
          <w:p w14:paraId="3AEDA1CB" w14:textId="77777777" w:rsidR="00F85E94" w:rsidRDefault="00F85E94" w:rsidP="00A233C6">
            <w:pPr>
              <w:rPr>
                <w:rFonts w:eastAsia="宋体" w:cs="Arial"/>
                <w:lang w:eastAsia="zh-CN"/>
              </w:rPr>
            </w:pPr>
            <w:r>
              <w:rPr>
                <w:rFonts w:eastAsia="宋体" w:cs="Arial" w:hint="eastAsia"/>
                <w:lang w:eastAsia="zh-CN"/>
              </w:rPr>
              <w:t>Haitao</w:t>
            </w:r>
            <w:r>
              <w:rPr>
                <w:rFonts w:eastAsia="宋体" w:cs="Arial"/>
                <w:lang w:eastAsia="zh-CN"/>
              </w:rPr>
              <w:t xml:space="preserve"> </w:t>
            </w:r>
            <w:r>
              <w:rPr>
                <w:rFonts w:eastAsia="宋体" w:cs="Arial" w:hint="eastAsia"/>
                <w:lang w:eastAsia="zh-CN"/>
              </w:rPr>
              <w:t>Li</w:t>
            </w:r>
          </w:p>
        </w:tc>
        <w:tc>
          <w:tcPr>
            <w:tcW w:w="3544" w:type="dxa"/>
          </w:tcPr>
          <w:p w14:paraId="4964BED7" w14:textId="77777777" w:rsidR="00F85E94" w:rsidRDefault="00F85E94" w:rsidP="00A233C6">
            <w:pPr>
              <w:rPr>
                <w:rFonts w:eastAsia="宋体" w:cs="Arial"/>
                <w:lang w:eastAsia="zh-CN"/>
              </w:rPr>
            </w:pPr>
            <w:r>
              <w:rPr>
                <w:rFonts w:eastAsia="宋体"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宋体" w:cs="Arial"/>
                <w:lang w:eastAsia="zh-CN"/>
              </w:rPr>
            </w:pPr>
            <w:r>
              <w:rPr>
                <w:rFonts w:eastAsia="宋体" w:cs="Arial"/>
                <w:lang w:eastAsia="zh-CN"/>
              </w:rPr>
              <w:t>Thales</w:t>
            </w:r>
          </w:p>
        </w:tc>
        <w:tc>
          <w:tcPr>
            <w:tcW w:w="2902" w:type="dxa"/>
          </w:tcPr>
          <w:p w14:paraId="23F161C8" w14:textId="0A9D436E" w:rsidR="002B262A" w:rsidRDefault="008C3E06" w:rsidP="002B262A">
            <w:pPr>
              <w:rPr>
                <w:rFonts w:eastAsia="宋体" w:cs="Arial"/>
                <w:lang w:eastAsia="zh-CN"/>
              </w:rPr>
            </w:pPr>
            <w:r>
              <w:rPr>
                <w:rFonts w:eastAsia="宋体" w:cs="Arial"/>
                <w:lang w:eastAsia="zh-CN"/>
              </w:rPr>
              <w:t>Nicolas Chuberre</w:t>
            </w:r>
          </w:p>
        </w:tc>
        <w:tc>
          <w:tcPr>
            <w:tcW w:w="3544" w:type="dxa"/>
          </w:tcPr>
          <w:p w14:paraId="7E40FC16" w14:textId="0F7F7A78" w:rsidR="002B262A" w:rsidRDefault="008C3E06" w:rsidP="002B262A">
            <w:pPr>
              <w:rPr>
                <w:rFonts w:eastAsia="宋体" w:cs="Arial"/>
                <w:lang w:eastAsia="zh-CN"/>
              </w:rPr>
            </w:pPr>
            <w:r>
              <w:rPr>
                <w:rFonts w:eastAsia="宋体"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宋体" w:cs="Arial"/>
                <w:lang w:eastAsia="zh-CN"/>
              </w:rPr>
            </w:pPr>
            <w:r>
              <w:rPr>
                <w:rFonts w:eastAsia="宋体"/>
                <w:lang w:val="de-DE" w:eastAsia="zh-CN"/>
              </w:rPr>
              <w:t>Rakuten Mobile Inc.</w:t>
            </w:r>
          </w:p>
        </w:tc>
        <w:tc>
          <w:tcPr>
            <w:tcW w:w="2902" w:type="dxa"/>
          </w:tcPr>
          <w:p w14:paraId="05087C70" w14:textId="4BAD5CD7" w:rsidR="00B875FA" w:rsidRDefault="00B875FA" w:rsidP="00B875FA">
            <w:pPr>
              <w:rPr>
                <w:rFonts w:eastAsia="宋体" w:cs="Arial"/>
                <w:lang w:eastAsia="zh-CN"/>
              </w:rPr>
            </w:pPr>
            <w:r>
              <w:rPr>
                <w:rFonts w:eastAsia="宋体"/>
                <w:lang w:val="de-DE" w:eastAsia="zh-CN"/>
              </w:rPr>
              <w:t>Pankaj Shete</w:t>
            </w:r>
          </w:p>
        </w:tc>
        <w:tc>
          <w:tcPr>
            <w:tcW w:w="3544" w:type="dxa"/>
          </w:tcPr>
          <w:p w14:paraId="319A93DA" w14:textId="54CF83F0" w:rsidR="00B875FA" w:rsidRDefault="00B875FA" w:rsidP="00B875FA">
            <w:pPr>
              <w:rPr>
                <w:rFonts w:eastAsia="宋体" w:cs="Arial"/>
                <w:lang w:eastAsia="zh-CN"/>
              </w:rPr>
            </w:pPr>
            <w:r>
              <w:rPr>
                <w:rFonts w:eastAsia="宋体"/>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宋体"/>
                <w:lang w:val="de-DE" w:eastAsia="zh-CN"/>
              </w:rPr>
            </w:pPr>
            <w:r>
              <w:rPr>
                <w:rFonts w:eastAsia="宋体"/>
                <w:lang w:val="de-DE" w:eastAsia="zh-CN"/>
              </w:rPr>
              <w:t>Gatehouse</w:t>
            </w:r>
          </w:p>
        </w:tc>
        <w:tc>
          <w:tcPr>
            <w:tcW w:w="2902" w:type="dxa"/>
          </w:tcPr>
          <w:p w14:paraId="6CDE5ABF" w14:textId="0F67CBC9" w:rsidR="00BC373A" w:rsidRDefault="00BC373A" w:rsidP="00B875FA">
            <w:pPr>
              <w:rPr>
                <w:rFonts w:eastAsia="宋体"/>
                <w:lang w:val="de-DE" w:eastAsia="zh-CN"/>
              </w:rPr>
            </w:pPr>
            <w:r>
              <w:rPr>
                <w:rFonts w:eastAsia="宋体"/>
                <w:lang w:val="de-DE" w:eastAsia="zh-CN"/>
              </w:rPr>
              <w:t>Robert van der Pool</w:t>
            </w:r>
          </w:p>
        </w:tc>
        <w:tc>
          <w:tcPr>
            <w:tcW w:w="3544" w:type="dxa"/>
          </w:tcPr>
          <w:p w14:paraId="294C52CA" w14:textId="6C980D1D" w:rsidR="00BC373A" w:rsidRDefault="00BC373A" w:rsidP="00B875FA">
            <w:pPr>
              <w:rPr>
                <w:rFonts w:eastAsia="宋体"/>
                <w:lang w:val="de-DE" w:eastAsia="zh-CN"/>
              </w:rPr>
            </w:pPr>
            <w:r>
              <w:rPr>
                <w:rFonts w:eastAsia="宋体"/>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宋体"/>
                <w:lang w:val="de-DE" w:eastAsia="zh-CN"/>
              </w:rPr>
            </w:pPr>
            <w:r>
              <w:rPr>
                <w:rFonts w:eastAsia="宋体"/>
                <w:lang w:val="de-DE" w:eastAsia="zh-CN"/>
              </w:rPr>
              <w:t>Apple</w:t>
            </w:r>
          </w:p>
        </w:tc>
        <w:tc>
          <w:tcPr>
            <w:tcW w:w="2902" w:type="dxa"/>
          </w:tcPr>
          <w:p w14:paraId="6E4F95C6" w14:textId="52662980" w:rsidR="00BC373A" w:rsidRDefault="005B6752" w:rsidP="00B875FA">
            <w:pPr>
              <w:rPr>
                <w:rFonts w:eastAsia="宋体"/>
                <w:lang w:val="de-DE" w:eastAsia="zh-CN"/>
              </w:rPr>
            </w:pPr>
            <w:r>
              <w:rPr>
                <w:rFonts w:eastAsia="宋体"/>
                <w:lang w:val="de-DE" w:eastAsia="zh-CN"/>
              </w:rPr>
              <w:t>Pavan Nuggehalli</w:t>
            </w:r>
          </w:p>
        </w:tc>
        <w:tc>
          <w:tcPr>
            <w:tcW w:w="3544" w:type="dxa"/>
          </w:tcPr>
          <w:p w14:paraId="7E31B574" w14:textId="2A799DA9" w:rsidR="00BC373A" w:rsidRDefault="005B6752" w:rsidP="00B875FA">
            <w:pPr>
              <w:rPr>
                <w:rFonts w:eastAsia="宋体"/>
                <w:lang w:val="de-DE" w:eastAsia="zh-CN"/>
              </w:rPr>
            </w:pPr>
            <w:r>
              <w:rPr>
                <w:rFonts w:eastAsia="宋体"/>
                <w:lang w:val="de-DE" w:eastAsia="zh-CN"/>
              </w:rPr>
              <w:t>pnuggehalli@apple.com</w:t>
            </w:r>
          </w:p>
        </w:tc>
      </w:tr>
      <w:tr w:rsidR="005B6752" w:rsidRPr="00B56D88" w14:paraId="36D055DD" w14:textId="77777777" w:rsidTr="00B875FA">
        <w:tc>
          <w:tcPr>
            <w:tcW w:w="2904" w:type="dxa"/>
          </w:tcPr>
          <w:p w14:paraId="5DCC24B1" w14:textId="3697C3FE" w:rsidR="005B6752" w:rsidRDefault="00BE418D" w:rsidP="00B875FA">
            <w:pPr>
              <w:rPr>
                <w:rFonts w:eastAsia="宋体"/>
                <w:lang w:val="de-DE" w:eastAsia="zh-CN"/>
              </w:rPr>
            </w:pPr>
            <w:r>
              <w:rPr>
                <w:rFonts w:eastAsia="宋体"/>
                <w:lang w:val="de-DE" w:eastAsia="zh-CN"/>
              </w:rPr>
              <w:t>Nokia</w:t>
            </w:r>
          </w:p>
        </w:tc>
        <w:tc>
          <w:tcPr>
            <w:tcW w:w="2902" w:type="dxa"/>
          </w:tcPr>
          <w:p w14:paraId="7BA88C6A" w14:textId="5062F976" w:rsidR="005B6752" w:rsidRDefault="00BE418D" w:rsidP="00B875FA">
            <w:pPr>
              <w:rPr>
                <w:rFonts w:eastAsia="宋体"/>
                <w:lang w:val="de-DE" w:eastAsia="zh-CN"/>
              </w:rPr>
            </w:pPr>
            <w:r>
              <w:rPr>
                <w:rFonts w:eastAsia="宋体"/>
                <w:lang w:val="de-DE" w:eastAsia="zh-CN"/>
              </w:rPr>
              <w:t>Ping Yuan</w:t>
            </w:r>
          </w:p>
        </w:tc>
        <w:tc>
          <w:tcPr>
            <w:tcW w:w="3544" w:type="dxa"/>
          </w:tcPr>
          <w:p w14:paraId="0C1FB0DA" w14:textId="350EF4FE" w:rsidR="005B6752" w:rsidRDefault="00BE418D" w:rsidP="00B875FA">
            <w:pPr>
              <w:rPr>
                <w:rFonts w:eastAsia="宋体"/>
                <w:lang w:val="de-DE" w:eastAsia="zh-CN"/>
              </w:rPr>
            </w:pPr>
            <w:r>
              <w:rPr>
                <w:rFonts w:eastAsia="宋体"/>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宋体"/>
                <w:lang w:val="de-DE" w:eastAsia="zh-CN"/>
              </w:rPr>
            </w:pPr>
            <w:r>
              <w:rPr>
                <w:rFonts w:eastAsia="宋体" w:hint="eastAsia"/>
                <w:lang w:val="de-DE" w:eastAsia="zh-CN"/>
              </w:rPr>
              <w:t>CMCC</w:t>
            </w:r>
          </w:p>
        </w:tc>
        <w:tc>
          <w:tcPr>
            <w:tcW w:w="2902" w:type="dxa"/>
          </w:tcPr>
          <w:p w14:paraId="3A639ED1" w14:textId="435C6C9A" w:rsidR="00270C3A" w:rsidRDefault="00270C3A" w:rsidP="00270C3A">
            <w:pPr>
              <w:rPr>
                <w:rFonts w:eastAsia="宋体"/>
                <w:lang w:val="de-DE" w:eastAsia="zh-CN"/>
              </w:rPr>
            </w:pPr>
            <w:r>
              <w:rPr>
                <w:rFonts w:eastAsia="宋体" w:hint="eastAsia"/>
                <w:lang w:val="de-DE" w:eastAsia="zh-CN"/>
              </w:rPr>
              <w:t>J</w:t>
            </w:r>
            <w:r>
              <w:rPr>
                <w:rFonts w:eastAsia="宋体"/>
                <w:lang w:val="de-DE" w:eastAsia="zh-CN"/>
              </w:rPr>
              <w:t>iayao Tan</w:t>
            </w:r>
          </w:p>
        </w:tc>
        <w:tc>
          <w:tcPr>
            <w:tcW w:w="3544" w:type="dxa"/>
          </w:tcPr>
          <w:p w14:paraId="1AD08016" w14:textId="4BBF2DAE" w:rsidR="00270C3A" w:rsidRDefault="00270C3A" w:rsidP="00270C3A">
            <w:pPr>
              <w:rPr>
                <w:rFonts w:eastAsia="宋体"/>
                <w:lang w:val="de-DE" w:eastAsia="zh-CN"/>
              </w:rPr>
            </w:pPr>
            <w:r>
              <w:rPr>
                <w:rFonts w:eastAsia="宋体"/>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宋体"/>
                <w:lang w:val="de-DE" w:eastAsia="zh-CN"/>
              </w:rPr>
            </w:pPr>
            <w:r>
              <w:rPr>
                <w:rFonts w:eastAsia="宋体"/>
                <w:lang w:val="de-DE" w:eastAsia="zh-CN"/>
              </w:rPr>
              <w:t>Sateliot</w:t>
            </w:r>
          </w:p>
        </w:tc>
        <w:tc>
          <w:tcPr>
            <w:tcW w:w="2902" w:type="dxa"/>
          </w:tcPr>
          <w:p w14:paraId="10B09BC1" w14:textId="59B415C4" w:rsidR="00F55388" w:rsidRDefault="00F55388" w:rsidP="00270C3A">
            <w:pPr>
              <w:rPr>
                <w:rFonts w:eastAsia="宋体"/>
                <w:lang w:val="de-DE" w:eastAsia="zh-CN"/>
              </w:rPr>
            </w:pPr>
            <w:r>
              <w:rPr>
                <w:rFonts w:eastAsia="宋体"/>
                <w:lang w:val="de-DE" w:eastAsia="zh-CN"/>
              </w:rPr>
              <w:t>Ramon Ferrús</w:t>
            </w:r>
          </w:p>
        </w:tc>
        <w:tc>
          <w:tcPr>
            <w:tcW w:w="3544" w:type="dxa"/>
          </w:tcPr>
          <w:p w14:paraId="6253E2D3" w14:textId="7770A9E3" w:rsidR="00F55388" w:rsidRDefault="00F55388" w:rsidP="00270C3A">
            <w:pPr>
              <w:rPr>
                <w:rFonts w:eastAsia="宋体"/>
                <w:lang w:val="de-DE" w:eastAsia="zh-CN"/>
              </w:rPr>
            </w:pPr>
            <w:r>
              <w:rPr>
                <w:rFonts w:eastAsia="宋体"/>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宋体"/>
                <w:lang w:val="de-DE" w:eastAsia="zh-CN"/>
              </w:rPr>
            </w:pPr>
            <w:r>
              <w:rPr>
                <w:rFonts w:eastAsia="宋体"/>
                <w:lang w:val="de-DE" w:eastAsia="zh-CN"/>
              </w:rPr>
              <w:t>Sequans</w:t>
            </w:r>
          </w:p>
        </w:tc>
        <w:tc>
          <w:tcPr>
            <w:tcW w:w="2902" w:type="dxa"/>
          </w:tcPr>
          <w:p w14:paraId="13A1BD40" w14:textId="446A5850" w:rsidR="00A233C6" w:rsidRDefault="00A233C6" w:rsidP="00270C3A">
            <w:pPr>
              <w:rPr>
                <w:rFonts w:eastAsia="宋体"/>
                <w:lang w:val="de-DE" w:eastAsia="zh-CN"/>
              </w:rPr>
            </w:pPr>
            <w:r>
              <w:rPr>
                <w:rFonts w:eastAsia="宋体"/>
                <w:lang w:val="de-DE" w:eastAsia="zh-CN"/>
              </w:rPr>
              <w:t>Olivier Marco</w:t>
            </w:r>
          </w:p>
        </w:tc>
        <w:tc>
          <w:tcPr>
            <w:tcW w:w="3544" w:type="dxa"/>
          </w:tcPr>
          <w:p w14:paraId="3EE6020A" w14:textId="383CDBDA" w:rsidR="00A233C6" w:rsidRDefault="00A233C6" w:rsidP="00270C3A">
            <w:pPr>
              <w:rPr>
                <w:rFonts w:eastAsia="宋体"/>
                <w:lang w:val="de-DE" w:eastAsia="zh-CN"/>
              </w:rPr>
            </w:pPr>
            <w:r>
              <w:rPr>
                <w:rFonts w:eastAsia="宋体"/>
                <w:lang w:val="de-DE" w:eastAsia="zh-CN"/>
              </w:rPr>
              <w:t>omarco at sequans.com</w:t>
            </w:r>
          </w:p>
        </w:tc>
      </w:tr>
      <w:tr w:rsidR="00B837E1" w:rsidRPr="00270C3A" w14:paraId="7B22A944" w14:textId="77777777" w:rsidTr="00B837E1">
        <w:tc>
          <w:tcPr>
            <w:tcW w:w="2904" w:type="dxa"/>
            <w:tcBorders>
              <w:top w:val="single" w:sz="4" w:space="0" w:color="auto"/>
              <w:left w:val="single" w:sz="4" w:space="0" w:color="auto"/>
              <w:bottom w:val="single" w:sz="4" w:space="0" w:color="auto"/>
              <w:right w:val="single" w:sz="4" w:space="0" w:color="auto"/>
            </w:tcBorders>
          </w:tcPr>
          <w:p w14:paraId="4D586F34" w14:textId="77777777" w:rsidR="00B837E1" w:rsidRPr="00B837E1" w:rsidRDefault="00B837E1" w:rsidP="00714FF8">
            <w:pPr>
              <w:rPr>
                <w:rFonts w:eastAsia="宋体"/>
                <w:lang w:val="de-DE" w:eastAsia="zh-CN"/>
              </w:rPr>
            </w:pPr>
            <w:r w:rsidRPr="00B837E1">
              <w:rPr>
                <w:rFonts w:eastAsia="宋体"/>
                <w:lang w:val="de-DE" w:eastAsia="zh-CN"/>
              </w:rPr>
              <w:t>Novamint</w:t>
            </w:r>
          </w:p>
        </w:tc>
        <w:tc>
          <w:tcPr>
            <w:tcW w:w="2902" w:type="dxa"/>
            <w:tcBorders>
              <w:top w:val="single" w:sz="4" w:space="0" w:color="auto"/>
              <w:left w:val="single" w:sz="4" w:space="0" w:color="auto"/>
              <w:bottom w:val="single" w:sz="4" w:space="0" w:color="auto"/>
              <w:right w:val="single" w:sz="4" w:space="0" w:color="auto"/>
            </w:tcBorders>
          </w:tcPr>
          <w:p w14:paraId="54AF0B36" w14:textId="77777777" w:rsidR="00B837E1" w:rsidRPr="00B837E1" w:rsidRDefault="00B837E1" w:rsidP="00714FF8">
            <w:pPr>
              <w:rPr>
                <w:rFonts w:eastAsia="宋体"/>
                <w:lang w:val="de-DE" w:eastAsia="zh-CN"/>
              </w:rPr>
            </w:pPr>
            <w:r w:rsidRPr="00B837E1">
              <w:rPr>
                <w:rFonts w:eastAsia="宋体"/>
                <w:lang w:val="de-DE" w:eastAsia="zh-CN"/>
              </w:rPr>
              <w:t>Thiery Bérisot</w:t>
            </w:r>
          </w:p>
        </w:tc>
        <w:tc>
          <w:tcPr>
            <w:tcW w:w="3544" w:type="dxa"/>
            <w:tcBorders>
              <w:top w:val="single" w:sz="4" w:space="0" w:color="auto"/>
              <w:left w:val="single" w:sz="4" w:space="0" w:color="auto"/>
              <w:bottom w:val="single" w:sz="4" w:space="0" w:color="auto"/>
              <w:right w:val="single" w:sz="4" w:space="0" w:color="auto"/>
            </w:tcBorders>
          </w:tcPr>
          <w:p w14:paraId="5A4DF0FB" w14:textId="77777777" w:rsidR="00B837E1" w:rsidRPr="00B837E1" w:rsidRDefault="00B837E1" w:rsidP="00714FF8">
            <w:pPr>
              <w:rPr>
                <w:rFonts w:eastAsia="宋体"/>
                <w:lang w:val="de-DE" w:eastAsia="zh-CN"/>
              </w:rPr>
            </w:pPr>
            <w:r w:rsidRPr="00B837E1">
              <w:rPr>
                <w:rFonts w:eastAsia="宋体"/>
                <w:lang w:val="de-DE" w:eastAsia="zh-CN"/>
              </w:rPr>
              <w:t>tberisot@novamint.com</w:t>
            </w:r>
          </w:p>
        </w:tc>
      </w:tr>
      <w:tr w:rsidR="007601B3" w:rsidRPr="00B56D88" w14:paraId="2A9B0C32" w14:textId="77777777" w:rsidTr="00B837E1">
        <w:tc>
          <w:tcPr>
            <w:tcW w:w="2904" w:type="dxa"/>
            <w:tcBorders>
              <w:top w:val="single" w:sz="4" w:space="0" w:color="auto"/>
              <w:left w:val="single" w:sz="4" w:space="0" w:color="auto"/>
              <w:bottom w:val="single" w:sz="4" w:space="0" w:color="auto"/>
              <w:right w:val="single" w:sz="4" w:space="0" w:color="auto"/>
            </w:tcBorders>
          </w:tcPr>
          <w:p w14:paraId="0EADEAC5" w14:textId="1696610B" w:rsidR="007601B3" w:rsidRPr="00B837E1" w:rsidRDefault="007601B3" w:rsidP="00714FF8">
            <w:pPr>
              <w:rPr>
                <w:rFonts w:eastAsia="宋体"/>
                <w:lang w:val="de-DE" w:eastAsia="zh-CN"/>
              </w:rPr>
            </w:pPr>
            <w:r>
              <w:rPr>
                <w:rFonts w:eastAsia="宋体"/>
                <w:lang w:val="de-DE" w:eastAsia="zh-CN"/>
              </w:rPr>
              <w:t>NEC</w:t>
            </w:r>
          </w:p>
        </w:tc>
        <w:tc>
          <w:tcPr>
            <w:tcW w:w="2902" w:type="dxa"/>
            <w:tcBorders>
              <w:top w:val="single" w:sz="4" w:space="0" w:color="auto"/>
              <w:left w:val="single" w:sz="4" w:space="0" w:color="auto"/>
              <w:bottom w:val="single" w:sz="4" w:space="0" w:color="auto"/>
              <w:right w:val="single" w:sz="4" w:space="0" w:color="auto"/>
            </w:tcBorders>
          </w:tcPr>
          <w:p w14:paraId="4114325A" w14:textId="4578EF36" w:rsidR="007601B3" w:rsidRPr="00B837E1" w:rsidRDefault="007601B3" w:rsidP="00714FF8">
            <w:pPr>
              <w:rPr>
                <w:rFonts w:eastAsia="宋体"/>
                <w:lang w:val="de-DE" w:eastAsia="zh-CN"/>
              </w:rPr>
            </w:pPr>
            <w:r>
              <w:rPr>
                <w:rFonts w:eastAsia="宋体"/>
                <w:lang w:val="de-DE" w:eastAsia="zh-CN"/>
              </w:rPr>
              <w:t>Yuhua Chen</w:t>
            </w:r>
          </w:p>
        </w:tc>
        <w:tc>
          <w:tcPr>
            <w:tcW w:w="3544" w:type="dxa"/>
            <w:tcBorders>
              <w:top w:val="single" w:sz="4" w:space="0" w:color="auto"/>
              <w:left w:val="single" w:sz="4" w:space="0" w:color="auto"/>
              <w:bottom w:val="single" w:sz="4" w:space="0" w:color="auto"/>
              <w:right w:val="single" w:sz="4" w:space="0" w:color="auto"/>
            </w:tcBorders>
          </w:tcPr>
          <w:p w14:paraId="3EDC75AC" w14:textId="59FDFFFE" w:rsidR="007601B3" w:rsidRPr="00B837E1" w:rsidRDefault="007601B3" w:rsidP="00714FF8">
            <w:pPr>
              <w:rPr>
                <w:rFonts w:eastAsia="宋体"/>
                <w:lang w:val="de-DE" w:eastAsia="zh-CN"/>
              </w:rPr>
            </w:pPr>
            <w:r>
              <w:rPr>
                <w:rFonts w:eastAsia="宋体"/>
                <w:lang w:val="de-DE" w:eastAsia="zh-CN"/>
              </w:rPr>
              <w:t>Yuhua.chen@emea.nec.com</w:t>
            </w:r>
          </w:p>
        </w:tc>
      </w:tr>
      <w:tr w:rsidR="00230DA3" w:rsidRPr="00230DA3" w14:paraId="286C321A" w14:textId="77777777" w:rsidTr="00B837E1">
        <w:tc>
          <w:tcPr>
            <w:tcW w:w="2904" w:type="dxa"/>
            <w:tcBorders>
              <w:top w:val="single" w:sz="4" w:space="0" w:color="auto"/>
              <w:left w:val="single" w:sz="4" w:space="0" w:color="auto"/>
              <w:bottom w:val="single" w:sz="4" w:space="0" w:color="auto"/>
              <w:right w:val="single" w:sz="4" w:space="0" w:color="auto"/>
            </w:tcBorders>
          </w:tcPr>
          <w:p w14:paraId="60F1B966" w14:textId="3170B278" w:rsidR="00230DA3" w:rsidRDefault="00230DA3" w:rsidP="00714FF8">
            <w:pPr>
              <w:rPr>
                <w:rFonts w:eastAsia="宋体"/>
                <w:lang w:val="de-DE" w:eastAsia="zh-CN"/>
              </w:rPr>
            </w:pPr>
            <w:r>
              <w:rPr>
                <w:rFonts w:eastAsia="宋体"/>
                <w:lang w:val="de-DE" w:eastAsia="zh-CN"/>
              </w:rPr>
              <w:t>Ericsson</w:t>
            </w:r>
          </w:p>
        </w:tc>
        <w:tc>
          <w:tcPr>
            <w:tcW w:w="2902" w:type="dxa"/>
            <w:tcBorders>
              <w:top w:val="single" w:sz="4" w:space="0" w:color="auto"/>
              <w:left w:val="single" w:sz="4" w:space="0" w:color="auto"/>
              <w:bottom w:val="single" w:sz="4" w:space="0" w:color="auto"/>
              <w:right w:val="single" w:sz="4" w:space="0" w:color="auto"/>
            </w:tcBorders>
          </w:tcPr>
          <w:p w14:paraId="34626083" w14:textId="221EB009" w:rsidR="00230DA3" w:rsidRDefault="00230DA3" w:rsidP="00714FF8">
            <w:pPr>
              <w:rPr>
                <w:rFonts w:eastAsia="宋体"/>
                <w:lang w:val="de-DE" w:eastAsia="zh-CN"/>
              </w:rPr>
            </w:pPr>
            <w:r>
              <w:rPr>
                <w:rFonts w:eastAsia="宋体"/>
                <w:lang w:val="de-DE" w:eastAsia="zh-CN"/>
              </w:rPr>
              <w:t>Emre A. Yavuz</w:t>
            </w:r>
          </w:p>
        </w:tc>
        <w:tc>
          <w:tcPr>
            <w:tcW w:w="3544" w:type="dxa"/>
            <w:tcBorders>
              <w:top w:val="single" w:sz="4" w:space="0" w:color="auto"/>
              <w:left w:val="single" w:sz="4" w:space="0" w:color="auto"/>
              <w:bottom w:val="single" w:sz="4" w:space="0" w:color="auto"/>
              <w:right w:val="single" w:sz="4" w:space="0" w:color="auto"/>
            </w:tcBorders>
          </w:tcPr>
          <w:p w14:paraId="3D1D4EFE" w14:textId="6C0E0EB9" w:rsidR="00230DA3" w:rsidRDefault="00230DA3" w:rsidP="00714FF8">
            <w:pPr>
              <w:rPr>
                <w:rFonts w:eastAsia="宋体"/>
                <w:lang w:val="de-DE" w:eastAsia="zh-CN"/>
              </w:rPr>
            </w:pPr>
            <w:r>
              <w:rPr>
                <w:rFonts w:eastAsia="宋体"/>
                <w:lang w:val="de-DE" w:eastAsia="zh-CN"/>
              </w:rPr>
              <w:t>emre.yavuz@ericsson.com</w:t>
            </w:r>
          </w:p>
        </w:tc>
      </w:tr>
      <w:tr w:rsidR="00B56D88" w:rsidRPr="00EE32EA" w14:paraId="4AA41258" w14:textId="77777777" w:rsidTr="00B56D88">
        <w:tc>
          <w:tcPr>
            <w:tcW w:w="2904" w:type="dxa"/>
            <w:tcBorders>
              <w:top w:val="single" w:sz="4" w:space="0" w:color="auto"/>
              <w:left w:val="single" w:sz="4" w:space="0" w:color="auto"/>
              <w:bottom w:val="single" w:sz="4" w:space="0" w:color="auto"/>
              <w:right w:val="single" w:sz="4" w:space="0" w:color="auto"/>
            </w:tcBorders>
          </w:tcPr>
          <w:p w14:paraId="182AC9BA" w14:textId="77777777" w:rsidR="00B56D88" w:rsidRPr="00B56D88" w:rsidRDefault="00B56D88" w:rsidP="002E5DF0">
            <w:pPr>
              <w:rPr>
                <w:rFonts w:eastAsia="宋体"/>
                <w:lang w:val="de-DE" w:eastAsia="zh-CN"/>
              </w:rPr>
            </w:pPr>
            <w:r w:rsidRPr="00B56D88">
              <w:rPr>
                <w:rFonts w:eastAsia="宋体" w:hint="eastAsia"/>
                <w:lang w:val="de-DE" w:eastAsia="zh-CN"/>
              </w:rPr>
              <w:t>LG</w:t>
            </w:r>
          </w:p>
        </w:tc>
        <w:tc>
          <w:tcPr>
            <w:tcW w:w="2902" w:type="dxa"/>
            <w:tcBorders>
              <w:top w:val="single" w:sz="4" w:space="0" w:color="auto"/>
              <w:left w:val="single" w:sz="4" w:space="0" w:color="auto"/>
              <w:bottom w:val="single" w:sz="4" w:space="0" w:color="auto"/>
              <w:right w:val="single" w:sz="4" w:space="0" w:color="auto"/>
            </w:tcBorders>
          </w:tcPr>
          <w:p w14:paraId="3C89B62B" w14:textId="77777777" w:rsidR="00B56D88" w:rsidRPr="00B56D88" w:rsidRDefault="00B56D88" w:rsidP="002E5DF0">
            <w:pPr>
              <w:rPr>
                <w:rFonts w:eastAsia="宋体"/>
                <w:lang w:val="de-DE" w:eastAsia="zh-CN"/>
              </w:rPr>
            </w:pPr>
            <w:r w:rsidRPr="00B56D88">
              <w:rPr>
                <w:rFonts w:eastAsia="宋体"/>
                <w:lang w:val="de-DE" w:eastAsia="zh-CN"/>
              </w:rPr>
              <w:t>Oanyong Lee</w:t>
            </w:r>
          </w:p>
        </w:tc>
        <w:tc>
          <w:tcPr>
            <w:tcW w:w="3544" w:type="dxa"/>
            <w:tcBorders>
              <w:top w:val="single" w:sz="4" w:space="0" w:color="auto"/>
              <w:left w:val="single" w:sz="4" w:space="0" w:color="auto"/>
              <w:bottom w:val="single" w:sz="4" w:space="0" w:color="auto"/>
              <w:right w:val="single" w:sz="4" w:space="0" w:color="auto"/>
            </w:tcBorders>
          </w:tcPr>
          <w:p w14:paraId="0A1E620C" w14:textId="77777777" w:rsidR="00B56D88" w:rsidRPr="00B56D88" w:rsidRDefault="00B56D88" w:rsidP="002E5DF0">
            <w:pPr>
              <w:rPr>
                <w:rFonts w:eastAsia="宋体"/>
                <w:lang w:val="de-DE" w:eastAsia="zh-CN"/>
              </w:rPr>
            </w:pPr>
            <w:r w:rsidRPr="00B56D88">
              <w:rPr>
                <w:rFonts w:eastAsia="宋体"/>
                <w:lang w:val="de-DE" w:eastAsia="zh-CN"/>
              </w:rPr>
              <w:t>a</w:t>
            </w:r>
            <w:r w:rsidRPr="00B56D88">
              <w:rPr>
                <w:rFonts w:eastAsia="宋体" w:hint="eastAsia"/>
                <w:lang w:val="de-DE" w:eastAsia="zh-CN"/>
              </w:rPr>
              <w:t>idoy.</w:t>
            </w:r>
            <w:r w:rsidRPr="00B56D88">
              <w:rPr>
                <w:rFonts w:eastAsia="宋体"/>
                <w:lang w:val="de-DE" w:eastAsia="zh-CN"/>
              </w:rPr>
              <w:t>lee@lge.com</w:t>
            </w:r>
          </w:p>
        </w:tc>
      </w:tr>
      <w:tr w:rsidR="00C427BA" w:rsidRPr="00EE32EA" w14:paraId="49A27DD8" w14:textId="77777777" w:rsidTr="00B56D88">
        <w:tc>
          <w:tcPr>
            <w:tcW w:w="2904" w:type="dxa"/>
            <w:tcBorders>
              <w:top w:val="single" w:sz="4" w:space="0" w:color="auto"/>
              <w:left w:val="single" w:sz="4" w:space="0" w:color="auto"/>
              <w:bottom w:val="single" w:sz="4" w:space="0" w:color="auto"/>
              <w:right w:val="single" w:sz="4" w:space="0" w:color="auto"/>
            </w:tcBorders>
          </w:tcPr>
          <w:p w14:paraId="2D5FE21D" w14:textId="2132D45B" w:rsidR="00C427BA" w:rsidRPr="00B56D88" w:rsidRDefault="00C427BA" w:rsidP="00C427BA">
            <w:pPr>
              <w:rPr>
                <w:rFonts w:eastAsia="宋体" w:hint="eastAsia"/>
                <w:lang w:val="de-DE" w:eastAsia="zh-CN"/>
              </w:rPr>
            </w:pPr>
            <w:r>
              <w:rPr>
                <w:rFonts w:eastAsia="宋体" w:hint="eastAsia"/>
                <w:lang w:val="de-DE" w:eastAsia="zh-CN"/>
              </w:rPr>
              <w:t>Z</w:t>
            </w:r>
            <w:r>
              <w:rPr>
                <w:rFonts w:eastAsia="宋体"/>
                <w:lang w:val="de-DE" w:eastAsia="zh-CN"/>
              </w:rPr>
              <w:t>TE</w:t>
            </w:r>
          </w:p>
        </w:tc>
        <w:tc>
          <w:tcPr>
            <w:tcW w:w="2902" w:type="dxa"/>
            <w:tcBorders>
              <w:top w:val="single" w:sz="4" w:space="0" w:color="auto"/>
              <w:left w:val="single" w:sz="4" w:space="0" w:color="auto"/>
              <w:bottom w:val="single" w:sz="4" w:space="0" w:color="auto"/>
              <w:right w:val="single" w:sz="4" w:space="0" w:color="auto"/>
            </w:tcBorders>
          </w:tcPr>
          <w:p w14:paraId="52724E06" w14:textId="36097895" w:rsidR="00C427BA" w:rsidRPr="00B56D88" w:rsidRDefault="00C427BA" w:rsidP="00C427BA">
            <w:pPr>
              <w:rPr>
                <w:rFonts w:eastAsia="宋体"/>
                <w:lang w:val="de-DE" w:eastAsia="zh-CN"/>
              </w:rPr>
            </w:pPr>
            <w:r>
              <w:rPr>
                <w:rFonts w:eastAsia="宋体" w:hint="eastAsia"/>
                <w:lang w:val="de-DE" w:eastAsia="zh-CN"/>
              </w:rPr>
              <w:t>T</w:t>
            </w:r>
            <w:r>
              <w:rPr>
                <w:rFonts w:eastAsia="宋体"/>
                <w:lang w:val="de-DE" w:eastAsia="zh-CN"/>
              </w:rPr>
              <w:t>ing Lu</w:t>
            </w:r>
          </w:p>
        </w:tc>
        <w:tc>
          <w:tcPr>
            <w:tcW w:w="3544" w:type="dxa"/>
            <w:tcBorders>
              <w:top w:val="single" w:sz="4" w:space="0" w:color="auto"/>
              <w:left w:val="single" w:sz="4" w:space="0" w:color="auto"/>
              <w:bottom w:val="single" w:sz="4" w:space="0" w:color="auto"/>
              <w:right w:val="single" w:sz="4" w:space="0" w:color="auto"/>
            </w:tcBorders>
          </w:tcPr>
          <w:p w14:paraId="06280DB5" w14:textId="2463B795" w:rsidR="00C427BA" w:rsidRPr="00B56D88" w:rsidRDefault="00C427BA" w:rsidP="00C427BA">
            <w:pPr>
              <w:rPr>
                <w:rFonts w:eastAsia="宋体"/>
                <w:lang w:val="de-DE" w:eastAsia="zh-CN"/>
              </w:rPr>
            </w:pPr>
            <w:r>
              <w:rPr>
                <w:rFonts w:eastAsia="宋体" w:hint="eastAsia"/>
                <w:lang w:val="de-DE" w:eastAsia="zh-CN"/>
              </w:rPr>
              <w:t>l</w:t>
            </w:r>
            <w:r>
              <w:rPr>
                <w:rFonts w:eastAsia="宋体"/>
                <w:lang w:val="de-DE" w:eastAsia="zh-CN"/>
              </w:rPr>
              <w:t>u.ting@zte.com.cn</w:t>
            </w:r>
          </w:p>
        </w:tc>
      </w:tr>
    </w:tbl>
    <w:p w14:paraId="60B2DA4F" w14:textId="77777777" w:rsidR="009B2A9E" w:rsidRPr="00BE418D" w:rsidRDefault="009B2A9E">
      <w:pPr>
        <w:rPr>
          <w:lang w:val="de-DE"/>
        </w:rPr>
      </w:pPr>
    </w:p>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a7"/>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a5"/>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C6FCF39" w14:textId="01E004F8" w:rsidR="00AA7C93" w:rsidRPr="0040498B" w:rsidRDefault="007A28EE" w:rsidP="00A233C6">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54F0F1E6" w:rsidR="00AA7C93" w:rsidRPr="0040498B" w:rsidRDefault="00502CD4" w:rsidP="00A233C6">
            <w:pPr>
              <w:rPr>
                <w:rFonts w:eastAsia="等线"/>
              </w:rPr>
            </w:pPr>
            <w:r>
              <w:rPr>
                <w:rFonts w:eastAsia="等线" w:hint="eastAsia"/>
                <w:lang w:eastAsia="zh-CN"/>
              </w:rPr>
              <w:t>For</w:t>
            </w:r>
            <w:r>
              <w:rPr>
                <w:rFonts w:eastAsia="等线"/>
                <w:lang w:eastAsia="zh-CN"/>
              </w:rPr>
              <w:t xml:space="preserve"> </w:t>
            </w:r>
            <w:r>
              <w:rPr>
                <w:rFonts w:eastAsia="等线" w:hint="eastAsia"/>
                <w:lang w:eastAsia="zh-CN"/>
              </w:rPr>
              <w:t>idle</w:t>
            </w:r>
            <w:r>
              <w:rPr>
                <w:rFonts w:eastAsia="等线"/>
                <w:lang w:eastAsia="zh-CN"/>
              </w:rPr>
              <w:t xml:space="preserve"> </w:t>
            </w:r>
            <w:r>
              <w:rPr>
                <w:rFonts w:eastAsia="等线" w:hint="eastAsia"/>
                <w:lang w:eastAsia="zh-CN"/>
              </w:rPr>
              <w:t>mode</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essential</w:t>
            </w:r>
            <w:r>
              <w:rPr>
                <w:rFonts w:eastAsia="等线"/>
                <w:lang w:eastAsia="zh-CN"/>
              </w:rPr>
              <w:t xml:space="preserve"> </w:t>
            </w:r>
            <w:r>
              <w:rPr>
                <w:rFonts w:eastAsia="等线" w:hint="eastAsia"/>
                <w:lang w:eastAsia="zh-CN"/>
              </w:rPr>
              <w:t>to</w:t>
            </w:r>
            <w:r>
              <w:rPr>
                <w:rFonts w:eastAsia="等线"/>
                <w:lang w:eastAsia="zh-CN"/>
              </w:rPr>
              <w:t xml:space="preserve"> avoid </w:t>
            </w:r>
            <w:r w:rsidRPr="00502CD4">
              <w:rPr>
                <w:rFonts w:eastAsia="等线"/>
                <w:lang w:eastAsia="zh-CN"/>
              </w:rPr>
              <w:t>unnecessary cell search or measurement due to discontinuous coverage.</w:t>
            </w:r>
            <w:r>
              <w:rPr>
                <w:rFonts w:eastAsia="等线"/>
                <w:lang w:eastAsia="zh-CN"/>
              </w:rPr>
              <w:t xml:space="preserve"> For connected mode, avoiding </w:t>
            </w:r>
            <w:r w:rsidRPr="00502CD4">
              <w:rPr>
                <w:rFonts w:eastAsia="等线"/>
                <w:lang w:eastAsia="zh-CN"/>
              </w:rPr>
              <w:t>excessive failures/recovery actions</w:t>
            </w:r>
            <w:r>
              <w:rPr>
                <w:rFonts w:eastAsia="等线"/>
                <w:lang w:eastAsia="zh-CN"/>
              </w:rPr>
              <w:t xml:space="preserve"> </w:t>
            </w:r>
            <w:r w:rsidRPr="00502CD4">
              <w:rPr>
                <w:rFonts w:eastAsia="等线"/>
                <w:lang w:eastAsia="zh-CN"/>
              </w:rPr>
              <w:t>due to discontinuous coverage</w:t>
            </w:r>
            <w:r>
              <w:rPr>
                <w:rFonts w:eastAsia="等线"/>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等线"/>
              </w:rPr>
              <w:t>Huawei, HiSilicon</w:t>
            </w:r>
          </w:p>
        </w:tc>
        <w:tc>
          <w:tcPr>
            <w:tcW w:w="2009" w:type="dxa"/>
            <w:shd w:val="clear" w:color="auto" w:fill="auto"/>
          </w:tcPr>
          <w:p w14:paraId="1DF93300" w14:textId="21D2FA8A" w:rsidR="002B262A" w:rsidRDefault="002B262A" w:rsidP="002B262A">
            <w:pPr>
              <w:rPr>
                <w:lang w:eastAsia="sv-SE"/>
              </w:rPr>
            </w:pPr>
            <w:r>
              <w:rPr>
                <w:rFonts w:eastAsia="等线"/>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等线"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等线"/>
                <w:lang w:eastAsia="zh-CN"/>
              </w:rPr>
              <w:t>A</w:t>
            </w:r>
            <w:r>
              <w:rPr>
                <w:rFonts w:eastAsia="等线"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等线"/>
              </w:rPr>
            </w:pPr>
            <w:r>
              <w:rPr>
                <w:rFonts w:eastAsia="等线"/>
              </w:rPr>
              <w:t>OPPO</w:t>
            </w:r>
          </w:p>
        </w:tc>
        <w:tc>
          <w:tcPr>
            <w:tcW w:w="2009" w:type="dxa"/>
            <w:shd w:val="clear" w:color="auto" w:fill="auto"/>
          </w:tcPr>
          <w:p w14:paraId="3E874E6C" w14:textId="77777777" w:rsidR="00F85E94" w:rsidRPr="0040498B" w:rsidRDefault="00F85E94" w:rsidP="00A233C6">
            <w:pPr>
              <w:rPr>
                <w:rFonts w:eastAsia="等线"/>
              </w:rPr>
            </w:pPr>
            <w:r>
              <w:rPr>
                <w:rFonts w:eastAsia="等线"/>
              </w:rPr>
              <w:t>Agree</w:t>
            </w:r>
          </w:p>
        </w:tc>
        <w:tc>
          <w:tcPr>
            <w:tcW w:w="6210" w:type="dxa"/>
            <w:shd w:val="clear" w:color="auto" w:fill="auto"/>
          </w:tcPr>
          <w:p w14:paraId="67D85482" w14:textId="77777777" w:rsidR="00F85E94" w:rsidRPr="0040498B" w:rsidRDefault="00F85E94" w:rsidP="00A233C6">
            <w:pPr>
              <w:rPr>
                <w:rFonts w:eastAsia="等线"/>
              </w:rPr>
            </w:pPr>
            <w:r>
              <w:rPr>
                <w:rFonts w:eastAsia="等线"/>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等线"/>
              </w:rPr>
            </w:pPr>
            <w:r>
              <w:rPr>
                <w:rFonts w:eastAsia="等线"/>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等线"/>
              </w:rPr>
            </w:pPr>
            <w:r>
              <w:rPr>
                <w:rFonts w:eastAsia="等线"/>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Not only Idle mode , we should consider connected mode scenario too to avoid cell search in discontinuos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等线"/>
              </w:rPr>
            </w:pPr>
            <w:r>
              <w:rPr>
                <w:rFonts w:eastAsia="等线"/>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等线"/>
              </w:rPr>
            </w:pPr>
            <w:r>
              <w:rPr>
                <w:rFonts w:eastAsia="等线"/>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等线"/>
              </w:rPr>
            </w:pPr>
            <w:r>
              <w:rPr>
                <w:rFonts w:eastAsia="等线"/>
              </w:rPr>
              <w:t>Nokia</w:t>
            </w:r>
          </w:p>
        </w:tc>
        <w:tc>
          <w:tcPr>
            <w:tcW w:w="2009" w:type="dxa"/>
            <w:shd w:val="clear" w:color="auto" w:fill="auto"/>
          </w:tcPr>
          <w:p w14:paraId="37550301" w14:textId="0D8FF204" w:rsidR="00EB610B" w:rsidRDefault="00EB610B" w:rsidP="00EB610B">
            <w:pPr>
              <w:rPr>
                <w:lang w:eastAsia="sv-SE"/>
              </w:rPr>
            </w:pPr>
            <w:r>
              <w:rPr>
                <w:rFonts w:eastAsia="等线"/>
              </w:rPr>
              <w:t>Agree with comment</w:t>
            </w:r>
            <w:r w:rsidR="00F83518">
              <w:rPr>
                <w:rFonts w:eastAsia="等线"/>
              </w:rPr>
              <w:t>s</w:t>
            </w:r>
          </w:p>
        </w:tc>
        <w:tc>
          <w:tcPr>
            <w:tcW w:w="6210" w:type="dxa"/>
            <w:shd w:val="clear" w:color="auto" w:fill="auto"/>
          </w:tcPr>
          <w:p w14:paraId="536105BE" w14:textId="584FA7DA" w:rsidR="00EB610B" w:rsidRPr="00EB610B" w:rsidRDefault="00EB610B" w:rsidP="00EB610B">
            <w:pPr>
              <w:rPr>
                <w:rFonts w:eastAsia="等线"/>
              </w:rPr>
            </w:pPr>
            <w:r>
              <w:rPr>
                <w:rFonts w:eastAsia="等线"/>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等线"/>
                <w:lang w:eastAsia="zh-CN"/>
              </w:rPr>
            </w:pPr>
            <w:r>
              <w:rPr>
                <w:rFonts w:eastAsia="等线"/>
                <w:lang w:eastAsia="zh-CN"/>
              </w:rPr>
              <w:t>Sateliot</w:t>
            </w:r>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等线"/>
                <w:lang w:eastAsia="zh-CN"/>
              </w:rPr>
            </w:pPr>
            <w:r>
              <w:rPr>
                <w:rFonts w:eastAsia="等线"/>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r w:rsidR="00D862A1" w14:paraId="7EE79FCC"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76E9FAA1" w14:textId="77777777" w:rsidR="00D862A1" w:rsidRPr="00D862A1" w:rsidRDefault="00D862A1" w:rsidP="00714FF8">
            <w:pPr>
              <w:rPr>
                <w:rFonts w:eastAsia="等线"/>
                <w:lang w:eastAsia="zh-CN"/>
              </w:rPr>
            </w:pPr>
            <w:r w:rsidRPr="00D862A1">
              <w:rPr>
                <w:rFonts w:eastAsia="等线"/>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40DEC3" w14:textId="77777777" w:rsidR="00D862A1" w:rsidRDefault="00D862A1" w:rsidP="00714FF8">
            <w:pPr>
              <w:rPr>
                <w:rFonts w:eastAsiaTheme="minorEastAsia"/>
                <w:lang w:eastAsia="zh-CN"/>
              </w:rPr>
            </w:pPr>
            <w:r>
              <w:rPr>
                <w:rFonts w:eastAsiaTheme="minorEastAsia"/>
                <w:lang w:eastAsia="zh-CN"/>
              </w:rPr>
              <w:t xml:space="preserve">Agree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AEA473" w14:textId="77777777" w:rsidR="00D862A1" w:rsidRDefault="00D862A1" w:rsidP="00714FF8">
            <w:pPr>
              <w:rPr>
                <w:lang w:eastAsia="sv-SE"/>
              </w:rPr>
            </w:pPr>
          </w:p>
        </w:tc>
      </w:tr>
      <w:tr w:rsidR="007601B3" w14:paraId="0BE1340D"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3FFD55EE" w14:textId="1C402AB7" w:rsidR="007601B3" w:rsidRPr="00D862A1" w:rsidRDefault="007601B3" w:rsidP="00714FF8">
            <w:pPr>
              <w:rPr>
                <w:rFonts w:eastAsia="等线"/>
                <w:lang w:eastAsia="zh-CN"/>
              </w:rPr>
            </w:pPr>
            <w:r>
              <w:rPr>
                <w:rFonts w:eastAsia="等线"/>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4D668F8" w14:textId="1C017641" w:rsidR="007601B3" w:rsidRDefault="007601B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85E64E" w14:textId="77777777" w:rsidR="007601B3" w:rsidRDefault="007601B3" w:rsidP="00714FF8">
            <w:pPr>
              <w:rPr>
                <w:lang w:eastAsia="sv-SE"/>
              </w:rPr>
            </w:pPr>
          </w:p>
        </w:tc>
      </w:tr>
      <w:tr w:rsidR="00230DA3" w14:paraId="69E910D6"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6E016CCC" w14:textId="7B343803" w:rsidR="00230DA3" w:rsidRDefault="00230DA3" w:rsidP="00714FF8">
            <w:pPr>
              <w:rPr>
                <w:rFonts w:eastAsia="等线"/>
                <w:lang w:eastAsia="zh-CN"/>
              </w:rPr>
            </w:pPr>
            <w:r>
              <w:rPr>
                <w:rFonts w:eastAsia="等线"/>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7B7CC10" w14:textId="72F7D605" w:rsidR="00230DA3" w:rsidRDefault="00230DA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1C68B0" w14:textId="5EC892AA" w:rsidR="00230DA3" w:rsidRDefault="00230DA3" w:rsidP="00714FF8">
            <w:pPr>
              <w:rPr>
                <w:lang w:eastAsia="sv-SE"/>
              </w:rPr>
            </w:pPr>
            <w:r>
              <w:rPr>
                <w:lang w:eastAsia="sv-SE"/>
              </w:rPr>
              <w:t>However, the impact on</w:t>
            </w:r>
            <w:r w:rsidRPr="00EC534F">
              <w:t xml:space="preserve"> specifications </w:t>
            </w:r>
            <w:r>
              <w:t xml:space="preserve">in </w:t>
            </w:r>
            <w:r w:rsidRPr="00EC534F">
              <w:t xml:space="preserve">RAN2 and </w:t>
            </w:r>
            <w:r>
              <w:t xml:space="preserve">especially in </w:t>
            </w:r>
            <w:r w:rsidRPr="00EC534F">
              <w:t xml:space="preserve">other </w:t>
            </w:r>
            <w:r>
              <w:t xml:space="preserve">working </w:t>
            </w:r>
            <w:r w:rsidRPr="00EC534F">
              <w:t>groups</w:t>
            </w:r>
            <w:r>
              <w:t xml:space="preserve"> should be kept to minimum</w:t>
            </w:r>
            <w:r w:rsidRPr="00EC534F">
              <w:t>.</w:t>
            </w:r>
          </w:p>
        </w:tc>
      </w:tr>
      <w:tr w:rsidR="00B56D88" w14:paraId="306C22B4"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AEA5EB3" w14:textId="77777777" w:rsidR="00B56D88" w:rsidRPr="00B56D88" w:rsidRDefault="00B56D88" w:rsidP="002E5DF0">
            <w:pPr>
              <w:rPr>
                <w:rFonts w:eastAsia="等线"/>
                <w:lang w:eastAsia="zh-CN"/>
              </w:rPr>
            </w:pPr>
            <w:r w:rsidRPr="00B56D88">
              <w:rPr>
                <w:rFonts w:eastAsia="等线"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3FC9A6" w14:textId="77777777" w:rsidR="00B56D88" w:rsidRPr="00B56D88" w:rsidRDefault="00B56D88" w:rsidP="002E5DF0">
            <w:pPr>
              <w:rPr>
                <w:rFonts w:eastAsiaTheme="minorEastAsia"/>
                <w:lang w:eastAsia="zh-CN"/>
              </w:rPr>
            </w:pPr>
            <w:r w:rsidRPr="00B56D88">
              <w:rPr>
                <w:rFonts w:eastAsiaTheme="minorEastAsia" w:hint="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27D03A" w14:textId="77777777" w:rsidR="00B56D88" w:rsidRDefault="00B56D88" w:rsidP="002E5DF0">
            <w:pPr>
              <w:rPr>
                <w:lang w:eastAsia="sv-SE"/>
              </w:rPr>
            </w:pPr>
            <w:r>
              <w:rPr>
                <w:lang w:eastAsia="sv-SE"/>
              </w:rPr>
              <w:t>We think the discontinuous coverage has much more impact in connected mode, so not only idle mode but also connected mode should be considered. Not for the power saving, but for mobility robustness.</w:t>
            </w:r>
          </w:p>
        </w:tc>
      </w:tr>
      <w:tr w:rsidR="00C427BA" w14:paraId="087B0142"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7CCE2F51" w14:textId="3611EF1E" w:rsidR="00C427BA" w:rsidRPr="00B56D88" w:rsidRDefault="00C427BA" w:rsidP="00C427BA">
            <w:pPr>
              <w:rPr>
                <w:rFonts w:eastAsia="等线" w:hint="eastAsia"/>
                <w:lang w:eastAsia="zh-CN"/>
              </w:rPr>
            </w:pPr>
            <w:r>
              <w:rPr>
                <w:rFonts w:eastAsia="等线" w:hint="eastAsia"/>
                <w:lang w:eastAsia="zh-CN"/>
              </w:rPr>
              <w:t>Z</w:t>
            </w:r>
            <w:r>
              <w:rPr>
                <w:rFonts w:eastAsia="等线"/>
                <w:lang w:eastAsia="zh-CN"/>
              </w:rPr>
              <w:t>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FA2D91" w14:textId="690F3446" w:rsidR="00C427BA" w:rsidRPr="00B56D88" w:rsidRDefault="00C427BA" w:rsidP="00C427BA">
            <w:pPr>
              <w:rPr>
                <w:rFonts w:eastAsiaTheme="minorEastAsia" w:hint="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554696" w14:textId="77777777" w:rsidR="00C427BA" w:rsidRDefault="00C427BA" w:rsidP="00C427BA">
            <w:pPr>
              <w:rPr>
                <w:rFonts w:eastAsia="等线"/>
                <w:lang w:val="en-US" w:eastAsia="zh-CN"/>
              </w:rPr>
            </w:pPr>
            <w:r>
              <w:rPr>
                <w:rFonts w:eastAsia="等线"/>
                <w:lang w:val="en-US" w:eastAsia="zh-CN"/>
              </w:rPr>
              <w:t xml:space="preserve">Thanks for the information provided by the operators [6][16], we can see that </w:t>
            </w:r>
            <w:r w:rsidRPr="00111576">
              <w:rPr>
                <w:rFonts w:eastAsia="等线"/>
                <w:lang w:val="en-US" w:eastAsia="zh-CN"/>
              </w:rPr>
              <w:t>for a single LEO-600 km satellite, the interval between flyovers on certain UE location can be more than ten hours (e.g., twice in most days and occasionally three times), with maximum</w:t>
            </w:r>
            <w:r>
              <w:rPr>
                <w:rFonts w:eastAsia="等线"/>
                <w:lang w:val="en-US" w:eastAsia="zh-CN"/>
              </w:rPr>
              <w:t xml:space="preserve"> about</w:t>
            </w:r>
            <w:r w:rsidRPr="00111576">
              <w:rPr>
                <w:rFonts w:eastAsia="等线"/>
                <w:lang w:val="en-US" w:eastAsia="zh-CN"/>
              </w:rPr>
              <w:t xml:space="preserve"> 13 hours and </w:t>
            </w:r>
            <w:r w:rsidRPr="00111576">
              <w:rPr>
                <w:rFonts w:eastAsia="等线"/>
                <w:lang w:val="en-US" w:eastAsia="zh-CN"/>
              </w:rPr>
              <w:lastRenderedPageBreak/>
              <w:t xml:space="preserve">minimum about 1.6 hours. </w:t>
            </w:r>
            <w:r>
              <w:rPr>
                <w:rFonts w:eastAsia="等线"/>
                <w:lang w:val="en-US" w:eastAsia="zh-CN"/>
              </w:rPr>
              <w:t>And</w:t>
            </w:r>
            <w:r w:rsidRPr="00111576">
              <w:rPr>
                <w:rFonts w:eastAsia="等线"/>
                <w:lang w:val="en-US" w:eastAsia="zh-CN"/>
              </w:rPr>
              <w:t xml:space="preserve"> in practice with a sparse LEO constellation including tens of satellites, such interval can be reduced to about an hour</w:t>
            </w:r>
            <w:r>
              <w:rPr>
                <w:rFonts w:eastAsia="等线"/>
                <w:lang w:val="en-US" w:eastAsia="zh-CN"/>
              </w:rPr>
              <w:t xml:space="preserve"> or less.</w:t>
            </w:r>
            <w:r w:rsidRPr="00111576">
              <w:rPr>
                <w:rFonts w:eastAsia="等线" w:hint="eastAsia"/>
                <w:lang w:val="en-US" w:eastAsia="zh-CN"/>
              </w:rPr>
              <w:t xml:space="preserve"> </w:t>
            </w:r>
            <w:r>
              <w:rPr>
                <w:rFonts w:eastAsia="等线"/>
                <w:lang w:val="en-US" w:eastAsia="zh-CN"/>
              </w:rPr>
              <w:t xml:space="preserve">Moreover, for each flyover, </w:t>
            </w:r>
            <w:r>
              <w:rPr>
                <w:rFonts w:eastAsia="等线" w:hint="eastAsia"/>
                <w:lang w:val="en-US" w:eastAsia="zh-CN"/>
              </w:rPr>
              <w:t>the</w:t>
            </w:r>
            <w:r>
              <w:rPr>
                <w:rFonts w:eastAsia="等线"/>
                <w:lang w:val="en-US" w:eastAsia="zh-CN"/>
              </w:rPr>
              <w:t xml:space="preserve"> </w:t>
            </w:r>
            <w:r>
              <w:rPr>
                <w:lang w:eastAsia="zh-CN"/>
              </w:rPr>
              <w:t>visibility durations</w:t>
            </w:r>
            <w:r>
              <w:rPr>
                <w:rFonts w:eastAsia="等线"/>
                <w:lang w:val="en-US" w:eastAsia="zh-CN"/>
              </w:rPr>
              <w:t xml:space="preserve"> would be </w:t>
            </w:r>
            <w:r>
              <w:rPr>
                <w:rFonts w:eastAsia="等线" w:hint="eastAsia"/>
                <w:lang w:val="en-US" w:eastAsia="zh-CN"/>
              </w:rPr>
              <w:t>very</w:t>
            </w:r>
            <w:r>
              <w:rPr>
                <w:rFonts w:eastAsia="等线"/>
                <w:lang w:val="en-US" w:eastAsia="zh-CN"/>
              </w:rPr>
              <w:t xml:space="preserve"> </w:t>
            </w:r>
            <w:r>
              <w:rPr>
                <w:rFonts w:eastAsia="等线" w:hint="eastAsia"/>
                <w:lang w:val="en-US" w:eastAsia="zh-CN"/>
              </w:rPr>
              <w:t>short,</w:t>
            </w:r>
            <w:r>
              <w:rPr>
                <w:rFonts w:eastAsia="等线"/>
                <w:lang w:val="en-US" w:eastAsia="zh-CN"/>
              </w:rPr>
              <w:t xml:space="preserve"> e.g., about h</w:t>
            </w:r>
            <w:r w:rsidRPr="00111576">
              <w:rPr>
                <w:rFonts w:eastAsia="等线"/>
                <w:lang w:val="en-US" w:eastAsia="zh-CN"/>
              </w:rPr>
              <w:t>undreds of seconds</w:t>
            </w:r>
            <w:r>
              <w:rPr>
                <w:rFonts w:eastAsia="等线"/>
                <w:lang w:val="en-US" w:eastAsia="zh-CN"/>
              </w:rPr>
              <w:t xml:space="preserve">. </w:t>
            </w:r>
          </w:p>
          <w:p w14:paraId="74B2BFF5" w14:textId="6D81A435" w:rsidR="00C427BA" w:rsidRDefault="00C427BA" w:rsidP="00C427BA">
            <w:pPr>
              <w:rPr>
                <w:lang w:eastAsia="sv-SE"/>
              </w:rPr>
            </w:pPr>
            <w:r>
              <w:rPr>
                <w:rFonts w:eastAsia="等线"/>
                <w:lang w:val="en-US" w:eastAsia="zh-CN"/>
              </w:rPr>
              <w:t xml:space="preserve">According to such information, it’s easy to see that, </w:t>
            </w:r>
            <w:r>
              <w:rPr>
                <w:rFonts w:eastAsia="等线" w:hint="eastAsia"/>
                <w:lang w:val="en-US" w:eastAsia="zh-CN"/>
              </w:rPr>
              <w:t>if UE</w:t>
            </w:r>
            <w:r>
              <w:rPr>
                <w:lang w:val="en-US"/>
              </w:rPr>
              <w:t xml:space="preserve"> keeps trying to </w:t>
            </w:r>
            <w:r>
              <w:t xml:space="preserve">find a suitable cell during the interval between two </w:t>
            </w:r>
            <w:r w:rsidRPr="00B27F21">
              <w:t>consecutive</w:t>
            </w:r>
            <w:r w:rsidRPr="00111576">
              <w:rPr>
                <w:rFonts w:eastAsia="等线"/>
                <w:lang w:val="en-US" w:eastAsia="zh-CN"/>
              </w:rPr>
              <w:t xml:space="preserve"> flyovers</w:t>
            </w:r>
            <w:r>
              <w:t>, it will cause large unnecessary power consumption. So</w:t>
            </w:r>
            <w:r>
              <w:rPr>
                <w:rFonts w:eastAsia="等线"/>
                <w:lang w:val="en-US" w:eastAsia="zh-CN"/>
              </w:rPr>
              <w:t xml:space="preserve"> it would be more essential to deal with the issues caused by </w:t>
            </w:r>
            <w:r w:rsidRPr="00502CD4">
              <w:rPr>
                <w:rFonts w:eastAsia="等线"/>
                <w:lang w:eastAsia="zh-CN"/>
              </w:rPr>
              <w:t>discontinuous coverage</w:t>
            </w:r>
            <w:r>
              <w:rPr>
                <w:rFonts w:eastAsia="等线"/>
                <w:lang w:eastAsia="zh-CN"/>
              </w:rPr>
              <w:t xml:space="preserve"> in IoT NTN.</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6968CE9" w14:textId="067B15A7" w:rsidR="00AA7C93" w:rsidRPr="0040498B" w:rsidRDefault="007A28EE" w:rsidP="00A233C6">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28A876AD" w14:textId="7A1789BC" w:rsidR="00AA7C93" w:rsidRPr="0040498B" w:rsidRDefault="00502CD4" w:rsidP="00502CD4">
            <w:pPr>
              <w:rPr>
                <w:rFonts w:eastAsia="等线"/>
              </w:rPr>
            </w:pPr>
            <w:r w:rsidRPr="00502CD4">
              <w:rPr>
                <w:rFonts w:eastAsia="等线"/>
              </w:rPr>
              <w:t xml:space="preserve">The network can provide some assistance information including the satellite ephemeris and time to start/stop serving, to </w:t>
            </w:r>
            <w:r>
              <w:rPr>
                <w:rFonts w:eastAsia="等线"/>
              </w:rPr>
              <w:t xml:space="preserve">help UE </w:t>
            </w:r>
            <w:r w:rsidRPr="00502CD4">
              <w:rPr>
                <w:rFonts w:eastAsia="等线"/>
              </w:rPr>
              <w:t>determine the coverage interruption period</w:t>
            </w:r>
            <w:r>
              <w:rPr>
                <w:rFonts w:eastAsia="等线"/>
              </w:rPr>
              <w:t xml:space="preserve"> in discontinuous coverage</w:t>
            </w:r>
            <w:r w:rsidRPr="00502CD4">
              <w:rPr>
                <w:rFonts w:eastAsia="等线"/>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等线"/>
              </w:rPr>
              <w:t>Huawei, HiSilicon</w:t>
            </w:r>
          </w:p>
        </w:tc>
        <w:tc>
          <w:tcPr>
            <w:tcW w:w="2009" w:type="dxa"/>
            <w:shd w:val="clear" w:color="auto" w:fill="auto"/>
          </w:tcPr>
          <w:p w14:paraId="6D00BA3C" w14:textId="6637B43E" w:rsidR="002B262A" w:rsidRDefault="002B262A" w:rsidP="002B262A">
            <w:pPr>
              <w:rPr>
                <w:lang w:eastAsia="sv-SE"/>
              </w:rPr>
            </w:pPr>
            <w:r>
              <w:rPr>
                <w:rFonts w:eastAsia="等线"/>
              </w:rPr>
              <w:t>Yes</w:t>
            </w:r>
          </w:p>
        </w:tc>
        <w:tc>
          <w:tcPr>
            <w:tcW w:w="6210" w:type="dxa"/>
            <w:shd w:val="clear" w:color="auto" w:fill="auto"/>
          </w:tcPr>
          <w:p w14:paraId="4FF58176" w14:textId="696EA5D5" w:rsidR="002B262A" w:rsidRDefault="002B262A" w:rsidP="002B262A">
            <w:pPr>
              <w:rPr>
                <w:lang w:eastAsia="sv-SE"/>
              </w:rPr>
            </w:pPr>
            <w:r>
              <w:rPr>
                <w:rFonts w:eastAsia="等线"/>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等线"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等线"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等线" w:hint="eastAsia"/>
                <w:lang w:eastAsia="zh-CN"/>
              </w:rPr>
              <w:t xml:space="preserve">UE should </w:t>
            </w:r>
            <w:r>
              <w:rPr>
                <w:rFonts w:eastAsia="等线"/>
                <w:lang w:eastAsia="zh-CN"/>
              </w:rPr>
              <w:t>avoid</w:t>
            </w:r>
            <w:r>
              <w:rPr>
                <w:rFonts w:eastAsia="等线" w:hint="eastAsia"/>
                <w:lang w:eastAsia="zh-CN"/>
              </w:rPr>
              <w:t xml:space="preserve"> the unnecessary cell search based on the real satellite coverage to reduce power </w:t>
            </w:r>
            <w:r>
              <w:rPr>
                <w:rFonts w:eastAsia="等线"/>
                <w:lang w:eastAsia="zh-CN"/>
              </w:rPr>
              <w:t>consumption</w:t>
            </w:r>
            <w:r>
              <w:rPr>
                <w:rFonts w:eastAsia="等线"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等线"/>
              </w:rPr>
            </w:pPr>
            <w:r>
              <w:rPr>
                <w:rFonts w:eastAsia="等线"/>
              </w:rPr>
              <w:t>OPPO</w:t>
            </w:r>
          </w:p>
        </w:tc>
        <w:tc>
          <w:tcPr>
            <w:tcW w:w="2009" w:type="dxa"/>
            <w:shd w:val="clear" w:color="auto" w:fill="auto"/>
          </w:tcPr>
          <w:p w14:paraId="60E498CE" w14:textId="77777777" w:rsidR="00F85E94" w:rsidRPr="0040498B" w:rsidRDefault="00F85E94" w:rsidP="00A233C6">
            <w:pPr>
              <w:rPr>
                <w:rFonts w:eastAsia="等线"/>
              </w:rPr>
            </w:pPr>
            <w:r>
              <w:rPr>
                <w:rFonts w:eastAsia="等线"/>
              </w:rPr>
              <w:t>Yes</w:t>
            </w:r>
          </w:p>
        </w:tc>
        <w:tc>
          <w:tcPr>
            <w:tcW w:w="6210" w:type="dxa"/>
            <w:shd w:val="clear" w:color="auto" w:fill="auto"/>
          </w:tcPr>
          <w:p w14:paraId="3CC705E1" w14:textId="42E4BCB3" w:rsidR="00F85E94" w:rsidRPr="0040498B" w:rsidRDefault="00F85E94" w:rsidP="00A233C6">
            <w:pPr>
              <w:rPr>
                <w:rFonts w:eastAsia="等线"/>
              </w:rPr>
            </w:pPr>
            <w:r>
              <w:rPr>
                <w:rFonts w:eastAsia="等线"/>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等线"/>
              </w:rPr>
              <w:t>discuss</w:t>
            </w:r>
            <w:r>
              <w:rPr>
                <w:rFonts w:eastAsia="等线"/>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等线"/>
              </w:rPr>
            </w:pPr>
            <w:r>
              <w:rPr>
                <w:rFonts w:eastAsia="等线"/>
              </w:rPr>
              <w:lastRenderedPageBreak/>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等线"/>
              </w:rPr>
            </w:pPr>
            <w:r>
              <w:rPr>
                <w:rFonts w:eastAsia="等线"/>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We agree that UE can be provide ephemeris data but does NB IoT UE should be involve in calculating discontinuous converage ? Rather there should be simple timer based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等线"/>
              </w:rPr>
            </w:pPr>
            <w:r>
              <w:rPr>
                <w:rFonts w:eastAsia="等线"/>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等线"/>
              </w:rPr>
            </w:pPr>
            <w:r>
              <w:rPr>
                <w:rFonts w:eastAsia="等线"/>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等线"/>
              </w:rPr>
            </w:pPr>
            <w:r>
              <w:rPr>
                <w:rFonts w:eastAsia="等线"/>
              </w:rPr>
              <w:t>Nokia</w:t>
            </w:r>
          </w:p>
        </w:tc>
        <w:tc>
          <w:tcPr>
            <w:tcW w:w="2009" w:type="dxa"/>
            <w:shd w:val="clear" w:color="auto" w:fill="auto"/>
          </w:tcPr>
          <w:p w14:paraId="3878D5D2" w14:textId="64616230" w:rsidR="00997B66" w:rsidRDefault="00CA327E" w:rsidP="002B262A">
            <w:pPr>
              <w:rPr>
                <w:lang w:eastAsia="sv-SE"/>
              </w:rPr>
            </w:pPr>
            <w:r>
              <w:rPr>
                <w:lang w:eastAsia="sv-SE"/>
              </w:rPr>
              <w:t>Yes</w:t>
            </w:r>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A233C6">
        <w:tc>
          <w:tcPr>
            <w:tcW w:w="1496" w:type="dxa"/>
            <w:shd w:val="clear" w:color="auto" w:fill="auto"/>
          </w:tcPr>
          <w:p w14:paraId="32D8453B" w14:textId="0A8D663A"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(e.g.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等线"/>
                <w:lang w:eastAsia="zh-CN"/>
              </w:rPr>
            </w:pPr>
            <w:r>
              <w:rPr>
                <w:rFonts w:eastAsia="等线"/>
                <w:lang w:eastAsia="zh-CN"/>
              </w:rPr>
              <w:t>Sateliot</w:t>
            </w:r>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the views of some companies above stating that corresponding agreements made for NR NRN can be the baseline but their applicability to IoT NTN has to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等线"/>
                <w:lang w:eastAsia="zh-CN"/>
              </w:rPr>
            </w:pPr>
            <w:r>
              <w:rPr>
                <w:rFonts w:eastAsia="等线"/>
                <w:lang w:eastAsia="zh-CN"/>
              </w:rPr>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r w:rsidR="00D862A1" w14:paraId="5252E96E"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8C017BC" w14:textId="77777777" w:rsidR="00D862A1" w:rsidRPr="00D862A1" w:rsidRDefault="00D862A1" w:rsidP="00714FF8">
            <w:pPr>
              <w:rPr>
                <w:rFonts w:eastAsia="等线"/>
                <w:lang w:eastAsia="zh-CN"/>
              </w:rPr>
            </w:pPr>
            <w:r w:rsidRPr="00D862A1">
              <w:rPr>
                <w:rFonts w:eastAsia="等线"/>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5B7BCF" w14:textId="77777777" w:rsidR="00D862A1" w:rsidRDefault="00D862A1"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A99F59" w14:textId="73B62BA6" w:rsidR="00D862A1" w:rsidRPr="009D665C" w:rsidRDefault="00D862A1" w:rsidP="00714FF8">
            <w:pPr>
              <w:rPr>
                <w:lang w:eastAsia="sv-SE"/>
              </w:rPr>
            </w:pPr>
            <w:r w:rsidRPr="00D862A1">
              <w:rPr>
                <w:lang w:eastAsia="sv-SE"/>
              </w:rPr>
              <w:t xml:space="preserve">NR NTN agreements are </w:t>
            </w:r>
            <w:r w:rsidRPr="009D665C">
              <w:rPr>
                <w:lang w:eastAsia="sv-SE"/>
              </w:rPr>
              <w:t>t</w:t>
            </w:r>
            <w:r>
              <w:rPr>
                <w:lang w:eastAsia="sv-SE"/>
              </w:rPr>
              <w:t xml:space="preserve">he baseline and </w:t>
            </w:r>
            <w:r w:rsidRPr="00D862A1">
              <w:rPr>
                <w:lang w:eastAsia="sv-SE"/>
              </w:rPr>
              <w:t xml:space="preserve">applicability to </w:t>
            </w:r>
            <w:r w:rsidRPr="00224CB9">
              <w:rPr>
                <w:lang w:eastAsia="sv-SE"/>
              </w:rPr>
              <w:t>IoT NTN</w:t>
            </w:r>
            <w:r w:rsidRPr="00D862A1">
              <w:rPr>
                <w:lang w:eastAsia="sv-SE"/>
              </w:rPr>
              <w:t xml:space="preserve"> to be checked</w:t>
            </w:r>
            <w:r>
              <w:rPr>
                <w:lang w:eastAsia="sv-SE"/>
              </w:rPr>
              <w:t xml:space="preserve"> on per agreemen</w:t>
            </w:r>
            <w:r w:rsidRPr="00D862A1">
              <w:rPr>
                <w:lang w:eastAsia="sv-SE"/>
              </w:rPr>
              <w:t>t</w:t>
            </w:r>
            <w:r>
              <w:rPr>
                <w:lang w:eastAsia="sv-SE"/>
              </w:rPr>
              <w:t xml:space="preserve"> basis</w:t>
            </w:r>
            <w:r w:rsidRPr="00D862A1">
              <w:rPr>
                <w:lang w:eastAsia="sv-SE"/>
              </w:rPr>
              <w:t>.</w:t>
            </w:r>
          </w:p>
        </w:tc>
      </w:tr>
      <w:tr w:rsidR="007601B3" w14:paraId="28110ADF"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0E7AB18F" w14:textId="2E58E3B8" w:rsidR="007601B3" w:rsidRPr="00D862A1" w:rsidRDefault="007601B3" w:rsidP="00714FF8">
            <w:pPr>
              <w:rPr>
                <w:rFonts w:eastAsia="等线"/>
                <w:lang w:eastAsia="zh-CN"/>
              </w:rPr>
            </w:pPr>
            <w:r>
              <w:rPr>
                <w:rFonts w:eastAsia="等线"/>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FA7B2A" w14:textId="1E762870" w:rsidR="007601B3" w:rsidRDefault="007601B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53C74A" w14:textId="77777777" w:rsidR="007601B3" w:rsidRPr="00D862A1" w:rsidRDefault="007601B3" w:rsidP="00714FF8">
            <w:pPr>
              <w:rPr>
                <w:lang w:eastAsia="sv-SE"/>
              </w:rPr>
            </w:pPr>
          </w:p>
        </w:tc>
      </w:tr>
      <w:tr w:rsidR="00230DA3" w14:paraId="55931565"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45229A6" w14:textId="535888BC" w:rsidR="00230DA3" w:rsidRDefault="00230DA3" w:rsidP="00714FF8">
            <w:pPr>
              <w:rPr>
                <w:rFonts w:eastAsia="等线"/>
                <w:lang w:eastAsia="zh-CN"/>
              </w:rPr>
            </w:pPr>
            <w:r>
              <w:rPr>
                <w:rFonts w:eastAsia="等线"/>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14A4FC" w14:textId="1A90C16C" w:rsidR="00230DA3" w:rsidRDefault="00230DA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60A5608" w14:textId="3E590195" w:rsidR="00230DA3" w:rsidRPr="00D862A1" w:rsidRDefault="00230DA3" w:rsidP="00714FF8">
            <w:pPr>
              <w:rPr>
                <w:lang w:eastAsia="sv-SE"/>
              </w:rPr>
            </w:pPr>
            <w:r>
              <w:rPr>
                <w:lang w:eastAsia="sv-SE"/>
              </w:rPr>
              <w:t xml:space="preserve">But this depends on what sort of information is provided as part of satellite assistance information, e.g., ephemeris. For example, not only information about the serving cell, but also the upcoming cell(s) should be provided. Another aspect to consider is to check whether </w:t>
            </w:r>
            <w:r>
              <w:rPr>
                <w:rFonts w:eastAsia="等线"/>
              </w:rPr>
              <w:t>the related agreements in NR NTN would apply to IoT NTN for this particular objective.</w:t>
            </w:r>
          </w:p>
        </w:tc>
      </w:tr>
      <w:tr w:rsidR="00B56D88" w:rsidRPr="009D665C" w14:paraId="58DF9516"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13ED1C3C" w14:textId="77777777" w:rsidR="00B56D88" w:rsidRPr="00B56D88" w:rsidRDefault="00B56D88" w:rsidP="002E5DF0">
            <w:pPr>
              <w:rPr>
                <w:rFonts w:eastAsia="等线"/>
                <w:lang w:eastAsia="zh-CN"/>
              </w:rPr>
            </w:pPr>
            <w:r w:rsidRPr="00B56D88">
              <w:rPr>
                <w:rFonts w:eastAsia="等线"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60DE7A" w14:textId="77777777" w:rsidR="00B56D88" w:rsidRPr="00B56D88" w:rsidRDefault="00B56D88" w:rsidP="002E5DF0">
            <w:pPr>
              <w:rPr>
                <w:rFonts w:eastAsiaTheme="minorEastAsia"/>
                <w:lang w:eastAsia="zh-CN"/>
              </w:rPr>
            </w:pPr>
            <w:r w:rsidRPr="00B56D88">
              <w:rPr>
                <w:rFonts w:eastAsiaTheme="minorEastAsia" w:hint="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439608" w14:textId="77777777" w:rsidR="00B56D88" w:rsidRPr="009D665C" w:rsidRDefault="00B56D88" w:rsidP="002E5DF0">
            <w:pPr>
              <w:rPr>
                <w:lang w:eastAsia="sv-SE"/>
              </w:rPr>
            </w:pPr>
            <w:r>
              <w:rPr>
                <w:lang w:eastAsia="sv-SE"/>
              </w:rPr>
              <w:t>The ephemeris information should be used to avoid unnecessary cell search and w</w:t>
            </w:r>
            <w:r>
              <w:rPr>
                <w:rFonts w:hint="eastAsia"/>
                <w:lang w:eastAsia="sv-SE"/>
              </w:rPr>
              <w:t>e can follow the discussion in NR NTN</w:t>
            </w:r>
            <w:r>
              <w:rPr>
                <w:lang w:eastAsia="sv-SE"/>
              </w:rPr>
              <w:t>.</w:t>
            </w:r>
          </w:p>
        </w:tc>
      </w:tr>
      <w:tr w:rsidR="00C427BA" w:rsidRPr="009D665C" w14:paraId="399B1543"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0928EA3C" w14:textId="26993583" w:rsidR="00C427BA" w:rsidRPr="00B56D88" w:rsidRDefault="00C427BA" w:rsidP="00C427BA">
            <w:pPr>
              <w:rPr>
                <w:rFonts w:eastAsia="等线" w:hint="eastAsia"/>
                <w:lang w:eastAsia="zh-CN"/>
              </w:rPr>
            </w:pPr>
            <w:r w:rsidRPr="009E5F42">
              <w:rPr>
                <w:rFonts w:eastAsia="等线" w:hint="eastAsia"/>
                <w:bCs/>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AEB719" w14:textId="5EA6AE6A" w:rsidR="00C427BA" w:rsidRPr="00B56D88" w:rsidRDefault="00C427BA" w:rsidP="00C427BA">
            <w:pPr>
              <w:rPr>
                <w:rFonts w:eastAsiaTheme="minorEastAsia" w:hint="eastAsia"/>
                <w:lang w:eastAsia="zh-CN"/>
              </w:rPr>
            </w:pPr>
            <w:r w:rsidRPr="009E5F42">
              <w:rPr>
                <w:rFonts w:eastAsia="等线" w:hint="eastAsia"/>
                <w:bCs/>
                <w:lang w:val="en-US" w:eastAsia="zh-CN"/>
              </w:rPr>
              <w:t>Yes</w:t>
            </w:r>
            <w:r>
              <w:rPr>
                <w:rFonts w:eastAsia="等线"/>
                <w:bCs/>
                <w:lang w:val="en-US" w:eastAsia="zh-CN"/>
              </w:rPr>
              <w:t>, but</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B7E11D1" w14:textId="77777777" w:rsidR="00C427BA" w:rsidRDefault="00C427BA" w:rsidP="00C427BA">
            <w:pPr>
              <w:jc w:val="both"/>
              <w:rPr>
                <w:rFonts w:eastAsia="MS Gothic"/>
                <w:kern w:val="28"/>
                <w:lang w:val="en-US" w:eastAsia="zh-CN"/>
              </w:rPr>
            </w:pPr>
            <w:r>
              <w:rPr>
                <w:rFonts w:eastAsia="等线"/>
                <w:lang w:val="en-US" w:eastAsia="zh-CN"/>
              </w:rPr>
              <w:t>For</w:t>
            </w:r>
            <w:r>
              <w:rPr>
                <w:rFonts w:eastAsia="等线" w:hint="eastAsia"/>
                <w:lang w:val="en-US" w:eastAsia="zh-CN"/>
              </w:rPr>
              <w:t xml:space="preserve"> moving cell</w:t>
            </w:r>
            <w:r>
              <w:rPr>
                <w:rFonts w:hint="eastAsia"/>
                <w:lang w:val="en-US" w:eastAsia="zh-CN"/>
              </w:rPr>
              <w:t xml:space="preserve"> case, UE can predict the </w:t>
            </w:r>
            <w:r>
              <w:t>timing information</w:t>
            </w:r>
            <w:r>
              <w:rPr>
                <w:rFonts w:hint="eastAsia"/>
                <w:lang w:val="en-US" w:eastAsia="zh-CN"/>
              </w:rPr>
              <w:t xml:space="preserve"> of </w:t>
            </w:r>
            <w:r>
              <w:rPr>
                <w:rFonts w:eastAsia="等线" w:hint="eastAsia"/>
                <w:lang w:val="en-US" w:eastAsia="zh-CN"/>
              </w:rPr>
              <w:t>discontinuous coverage</w:t>
            </w:r>
            <w:r>
              <w:rPr>
                <w:rFonts w:hint="eastAsia"/>
                <w:lang w:val="en-US" w:eastAsia="zh-CN"/>
              </w:rPr>
              <w:t xml:space="preserve"> based on th</w:t>
            </w:r>
            <w:r>
              <w:rPr>
                <w:rFonts w:eastAsia="MS Gothic" w:hint="eastAsia"/>
                <w:kern w:val="28"/>
                <w:lang w:val="en-US" w:eastAsia="zh-CN"/>
              </w:rPr>
              <w:t>e ephemeris information.</w:t>
            </w:r>
          </w:p>
          <w:p w14:paraId="26B2EF82" w14:textId="6E7E5BAF" w:rsidR="00C427BA" w:rsidRDefault="00C427BA" w:rsidP="00C427BA">
            <w:pPr>
              <w:rPr>
                <w:lang w:eastAsia="sv-SE"/>
              </w:rPr>
            </w:pPr>
            <w:r>
              <w:rPr>
                <w:rFonts w:eastAsia="MS Gothic"/>
                <w:kern w:val="28"/>
                <w:lang w:val="en-US" w:eastAsia="zh-CN"/>
              </w:rPr>
              <w:t>But f</w:t>
            </w:r>
            <w:r>
              <w:t>or the quasi-earth fixed case</w:t>
            </w:r>
            <w:r>
              <w:rPr>
                <w:rFonts w:hint="eastAsia"/>
                <w:lang w:val="en-US" w:eastAsia="zh-CN"/>
              </w:rPr>
              <w:t xml:space="preserve">, </w:t>
            </w:r>
            <w:r>
              <w:t>the timing information about when a cell is going to stop serving the area</w:t>
            </w:r>
            <w:r>
              <w:rPr>
                <w:rFonts w:hint="eastAsia"/>
                <w:lang w:val="en-US" w:eastAsia="zh-CN"/>
              </w:rPr>
              <w:t xml:space="preserve"> is </w:t>
            </w:r>
            <w:r>
              <w:rPr>
                <w:lang w:val="en-US" w:eastAsia="zh-CN"/>
              </w:rPr>
              <w:t xml:space="preserve">already </w:t>
            </w:r>
            <w:r>
              <w:rPr>
                <w:rFonts w:hint="eastAsia"/>
                <w:lang w:val="en-US" w:eastAsia="zh-CN"/>
              </w:rPr>
              <w:t xml:space="preserve">introduced in NR-NTN. </w:t>
            </w:r>
            <w:r w:rsidRPr="00566F63">
              <w:t xml:space="preserve">We think such information may be more useful for </w:t>
            </w:r>
            <w:r w:rsidRPr="00566F63">
              <w:rPr>
                <w:rFonts w:hint="eastAsia"/>
              </w:rPr>
              <w:t xml:space="preserve">discontinuous coverage </w:t>
            </w:r>
            <w:r w:rsidRPr="00566F63">
              <w:t>case in IoT NTN.</w:t>
            </w:r>
            <w:r>
              <w:t xml:space="preserve"> </w:t>
            </w:r>
            <w:r>
              <w:rPr>
                <w:lang w:val="en-US" w:eastAsia="zh-CN"/>
              </w:rPr>
              <w:t xml:space="preserve">If </w:t>
            </w:r>
            <w:r>
              <w:rPr>
                <w:rFonts w:hint="eastAsia"/>
                <w:lang w:val="en-US" w:eastAsia="zh-CN"/>
              </w:rPr>
              <w:t xml:space="preserve">UE can obtain </w:t>
            </w:r>
            <w:r w:rsidRPr="00566F63">
              <w:t>kind of</w:t>
            </w:r>
            <w:r>
              <w:rPr>
                <w:rFonts w:hint="eastAsia"/>
                <w:lang w:val="en-US" w:eastAsia="zh-CN"/>
              </w:rPr>
              <w:t xml:space="preserve"> </w:t>
            </w:r>
            <w:r w:rsidRPr="00566F63">
              <w:t>acturate</w:t>
            </w:r>
            <w:r>
              <w:rPr>
                <w:rFonts w:hint="eastAsia"/>
                <w:lang w:val="en-US" w:eastAsia="zh-CN"/>
              </w:rPr>
              <w:t xml:space="preserve"> timing information</w:t>
            </w:r>
            <w:r>
              <w:rPr>
                <w:lang w:val="en-US" w:eastAsia="zh-CN"/>
              </w:rPr>
              <w:t xml:space="preserve"> </w:t>
            </w:r>
            <w:r w:rsidRPr="00566F63">
              <w:t xml:space="preserve">(e.g., </w:t>
            </w:r>
            <w:r>
              <w:t xml:space="preserve">when a </w:t>
            </w:r>
            <w:r w:rsidRPr="00566F63">
              <w:t>satellite</w:t>
            </w:r>
            <w:r>
              <w:t xml:space="preserve"> is going to </w:t>
            </w:r>
            <w:r w:rsidRPr="00566F63">
              <w:rPr>
                <w:rFonts w:hint="eastAsia"/>
              </w:rPr>
              <w:t xml:space="preserve">start or stop </w:t>
            </w:r>
            <w:r>
              <w:t xml:space="preserve">serving </w:t>
            </w:r>
            <w:r w:rsidRPr="00566F63">
              <w:rPr>
                <w:rFonts w:hint="eastAsia"/>
              </w:rPr>
              <w:t>a</w:t>
            </w:r>
            <w:r w:rsidRPr="00566F63">
              <w:t xml:space="preserve"> </w:t>
            </w:r>
            <w:r w:rsidRPr="00566F63">
              <w:rPr>
                <w:rFonts w:hint="eastAsia"/>
              </w:rPr>
              <w:t>certain</w:t>
            </w:r>
            <w:r>
              <w:t xml:space="preserve"> area</w:t>
            </w:r>
            <w:r w:rsidRPr="00566F63">
              <w:t>)</w:t>
            </w:r>
            <w:r w:rsidRPr="00566F63">
              <w:rPr>
                <w:rFonts w:hint="eastAsia"/>
              </w:rPr>
              <w:t xml:space="preserve"> </w:t>
            </w:r>
            <w:r>
              <w:rPr>
                <w:rFonts w:hint="eastAsia"/>
                <w:lang w:val="en-US" w:eastAsia="zh-CN"/>
              </w:rPr>
              <w:t>directly</w:t>
            </w:r>
            <w:r>
              <w:rPr>
                <w:lang w:val="en-US" w:eastAsia="zh-CN"/>
              </w:rPr>
              <w:t xml:space="preserve"> from network, </w:t>
            </w:r>
            <w:r w:rsidRPr="00566F63">
              <w:t>UE can</w:t>
            </w:r>
            <w:r w:rsidRPr="00566F63">
              <w:rPr>
                <w:rFonts w:hint="eastAsia"/>
              </w:rPr>
              <w:t xml:space="preserve"> not</w:t>
            </w:r>
            <w:r w:rsidRPr="00566F63">
              <w:t xml:space="preserve"> </w:t>
            </w:r>
            <w:r w:rsidRPr="00566F63">
              <w:rPr>
                <w:rFonts w:hint="eastAsia"/>
              </w:rPr>
              <w:t>only</w:t>
            </w:r>
            <w:r w:rsidRPr="00566F63">
              <w:t xml:space="preserve"> </w:t>
            </w:r>
            <w:r w:rsidRPr="00566F63">
              <w:rPr>
                <w:rFonts w:hint="eastAsia"/>
              </w:rPr>
              <w:t>determine</w:t>
            </w:r>
            <w:r w:rsidRPr="00566F63">
              <w:t xml:space="preserve"> </w:t>
            </w:r>
            <w:r w:rsidRPr="00566F63">
              <w:rPr>
                <w:rFonts w:hint="eastAsia"/>
              </w:rPr>
              <w:t>the</w:t>
            </w:r>
            <w:r w:rsidRPr="00566F63">
              <w:t xml:space="preserve"> </w:t>
            </w:r>
            <w:r w:rsidRPr="00566F63">
              <w:rPr>
                <w:rFonts w:hint="eastAsia"/>
              </w:rPr>
              <w:t>situation of discontinuous coverage</w:t>
            </w:r>
            <w:r>
              <w:rPr>
                <w:rFonts w:eastAsiaTheme="minorEastAsia" w:hint="eastAsia"/>
                <w:lang w:eastAsia="zh-CN"/>
              </w:rPr>
              <w:t>,</w:t>
            </w:r>
            <w:r>
              <w:rPr>
                <w:rFonts w:eastAsiaTheme="minorEastAsia"/>
                <w:lang w:eastAsia="zh-CN"/>
              </w:rPr>
              <w:t xml:space="preserve"> </w:t>
            </w:r>
            <w:r w:rsidRPr="00566F63">
              <w:rPr>
                <w:rFonts w:hint="eastAsia"/>
              </w:rPr>
              <w:t>but</w:t>
            </w:r>
            <w:r w:rsidRPr="00566F63">
              <w:t xml:space="preserve"> </w:t>
            </w:r>
            <w:r w:rsidRPr="00566F63">
              <w:rPr>
                <w:rFonts w:hint="eastAsia"/>
              </w:rPr>
              <w:t>also</w:t>
            </w:r>
            <w:r w:rsidRPr="00566F63">
              <w:t xml:space="preserve"> </w:t>
            </w:r>
            <w:r>
              <w:rPr>
                <w:rFonts w:hint="eastAsia"/>
                <w:lang w:val="en-US" w:eastAsia="zh-CN"/>
              </w:rPr>
              <w:t xml:space="preserve">avoid the </w:t>
            </w:r>
            <w:r>
              <w:rPr>
                <w:rFonts w:eastAsia="MS Gothic"/>
                <w:kern w:val="28"/>
                <w:lang w:val="en-US" w:eastAsia="ja-JP"/>
              </w:rPr>
              <w:t>re-acquisition of the satellite ephemeris</w:t>
            </w:r>
            <w:r>
              <w:rPr>
                <w:rFonts w:eastAsia="MS Gothic" w:hint="eastAsia"/>
                <w:kern w:val="28"/>
                <w:lang w:val="en-US" w:eastAsia="zh-CN"/>
              </w:rPr>
              <w:t xml:space="preserve"> periodically. </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lastRenderedPageBreak/>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A56C570" w14:textId="2CB1F241" w:rsidR="00C479C2" w:rsidRPr="0040498B" w:rsidRDefault="007A28EE" w:rsidP="00A233C6">
            <w:pPr>
              <w:rPr>
                <w:rFonts w:eastAsia="等线"/>
                <w:lang w:eastAsia="zh-CN"/>
              </w:rPr>
            </w:pPr>
            <w:r>
              <w:rPr>
                <w:rFonts w:eastAsia="等线" w:hint="eastAsia"/>
                <w:lang w:eastAsia="zh-CN"/>
              </w:rPr>
              <w:t>Y</w:t>
            </w:r>
            <w:r>
              <w:rPr>
                <w:rFonts w:eastAsia="等线"/>
                <w:lang w:eastAsia="zh-CN"/>
              </w:rPr>
              <w:t>es with comments</w:t>
            </w:r>
          </w:p>
        </w:tc>
        <w:tc>
          <w:tcPr>
            <w:tcW w:w="6210" w:type="dxa"/>
            <w:shd w:val="clear" w:color="auto" w:fill="auto"/>
          </w:tcPr>
          <w:p w14:paraId="4DE14283" w14:textId="258FD972" w:rsidR="00C479C2" w:rsidRPr="0040498B" w:rsidRDefault="00502CD4" w:rsidP="00A233C6">
            <w:pPr>
              <w:rPr>
                <w:rFonts w:eastAsia="等线"/>
                <w:lang w:eastAsia="zh-CN"/>
              </w:rPr>
            </w:pPr>
            <w:r>
              <w:rPr>
                <w:rFonts w:eastAsia="等线"/>
                <w:lang w:eastAsia="zh-CN"/>
              </w:rPr>
              <w:t xml:space="preserve">It depends on what </w:t>
            </w:r>
            <w:r w:rsidRPr="00502CD4">
              <w:rPr>
                <w:rFonts w:eastAsia="等线"/>
                <w:lang w:eastAsia="zh-CN"/>
              </w:rPr>
              <w:t>assistance information</w:t>
            </w:r>
            <w:r>
              <w:rPr>
                <w:rFonts w:eastAsia="等线"/>
                <w:lang w:eastAsia="zh-CN"/>
              </w:rPr>
              <w:t xml:space="preserve"> is provided to UE. If the </w:t>
            </w:r>
            <w:r w:rsidRPr="00502CD4">
              <w:rPr>
                <w:rFonts w:eastAsia="等线"/>
                <w:lang w:eastAsia="zh-CN"/>
              </w:rPr>
              <w:t>assistance information</w:t>
            </w:r>
            <w:r>
              <w:rPr>
                <w:rFonts w:eastAsia="等线"/>
                <w:lang w:eastAsia="zh-CN"/>
              </w:rPr>
              <w:t xml:space="preserve"> is sufficient for UE to predict its </w:t>
            </w:r>
            <w:r w:rsidRPr="00502CD4">
              <w:rPr>
                <w:rFonts w:eastAsia="等线"/>
                <w:lang w:eastAsia="zh-CN"/>
              </w:rPr>
              <w:t>coverage interruption period</w:t>
            </w:r>
            <w:r>
              <w:rPr>
                <w:rFonts w:eastAsia="等线"/>
                <w:lang w:eastAsia="zh-CN"/>
              </w:rPr>
              <w:t xml:space="preserve"> (start and end time of coverage hole), </w:t>
            </w:r>
            <w:r w:rsidR="00147577">
              <w:rPr>
                <w:rFonts w:eastAsia="等线"/>
                <w:lang w:eastAsia="zh-CN"/>
              </w:rPr>
              <w:t xml:space="preserve">we think </w:t>
            </w:r>
            <w:r>
              <w:rPr>
                <w:rFonts w:eastAsia="等线"/>
                <w:lang w:eastAsia="zh-CN"/>
              </w:rPr>
              <w:t xml:space="preserve">how to predict can </w:t>
            </w:r>
            <w:r w:rsidR="00147577">
              <w:rPr>
                <w:rFonts w:eastAsia="等线"/>
                <w:lang w:eastAsia="zh-CN"/>
              </w:rPr>
              <w:t>rely on</w:t>
            </w:r>
            <w:r>
              <w:rPr>
                <w:rFonts w:eastAsia="等线"/>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等线"/>
              </w:rPr>
              <w:t>Huawei, HiSilicon</w:t>
            </w:r>
          </w:p>
        </w:tc>
        <w:tc>
          <w:tcPr>
            <w:tcW w:w="2009" w:type="dxa"/>
            <w:shd w:val="clear" w:color="auto" w:fill="auto"/>
          </w:tcPr>
          <w:p w14:paraId="761C237E" w14:textId="2CBD381D" w:rsidR="002B262A" w:rsidRDefault="002B262A" w:rsidP="002B262A">
            <w:pPr>
              <w:rPr>
                <w:lang w:eastAsia="sv-SE"/>
              </w:rPr>
            </w:pPr>
            <w:r>
              <w:rPr>
                <w:rFonts w:eastAsia="等线"/>
              </w:rPr>
              <w:t>Yes</w:t>
            </w:r>
          </w:p>
        </w:tc>
        <w:tc>
          <w:tcPr>
            <w:tcW w:w="6210" w:type="dxa"/>
            <w:shd w:val="clear" w:color="auto" w:fill="auto"/>
          </w:tcPr>
          <w:p w14:paraId="308A90E2" w14:textId="64847F11" w:rsidR="002B262A" w:rsidRDefault="002B262A" w:rsidP="002B262A">
            <w:pPr>
              <w:rPr>
                <w:lang w:eastAsia="sv-SE"/>
              </w:rPr>
            </w:pPr>
            <w:r>
              <w:rPr>
                <w:rFonts w:eastAsia="等线"/>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等线"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等线"/>
              </w:rPr>
              <w:t>Yes</w:t>
            </w:r>
            <w:r>
              <w:rPr>
                <w:rFonts w:eastAsia="等线"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等线"/>
                <w:lang w:eastAsia="zh-CN"/>
              </w:rPr>
              <w:t>assistance information</w:t>
            </w:r>
            <w:r w:rsidR="00997B66">
              <w:rPr>
                <w:rFonts w:eastAsia="等线"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等线"/>
              </w:rPr>
            </w:pPr>
            <w:r>
              <w:rPr>
                <w:rFonts w:eastAsia="等线"/>
              </w:rPr>
              <w:t>OPPO</w:t>
            </w:r>
          </w:p>
        </w:tc>
        <w:tc>
          <w:tcPr>
            <w:tcW w:w="2009" w:type="dxa"/>
            <w:shd w:val="clear" w:color="auto" w:fill="auto"/>
          </w:tcPr>
          <w:p w14:paraId="405B77D6" w14:textId="77777777" w:rsidR="00F85E94" w:rsidRPr="0040498B" w:rsidRDefault="00F85E94" w:rsidP="00A233C6">
            <w:pPr>
              <w:rPr>
                <w:rFonts w:eastAsia="等线"/>
              </w:rPr>
            </w:pPr>
            <w:r>
              <w:rPr>
                <w:rFonts w:eastAsia="等线"/>
              </w:rPr>
              <w:t>Yes</w:t>
            </w:r>
          </w:p>
        </w:tc>
        <w:tc>
          <w:tcPr>
            <w:tcW w:w="6210" w:type="dxa"/>
            <w:shd w:val="clear" w:color="auto" w:fill="auto"/>
          </w:tcPr>
          <w:p w14:paraId="10112204" w14:textId="77777777" w:rsidR="00F85E94" w:rsidRPr="0040498B" w:rsidRDefault="00F85E94" w:rsidP="00A233C6">
            <w:pPr>
              <w:rPr>
                <w:rFonts w:eastAsia="等线"/>
              </w:rPr>
            </w:pPr>
            <w:r>
              <w:rPr>
                <w:rFonts w:eastAsia="等线"/>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等线"/>
              </w:rPr>
            </w:pPr>
            <w:r>
              <w:rPr>
                <w:rFonts w:eastAsia="等线"/>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等线"/>
              </w:rPr>
            </w:pPr>
            <w:r>
              <w:rPr>
                <w:rFonts w:eastAsia="等线"/>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converage ? Rather there should be simple timer based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等线"/>
              </w:rPr>
            </w:pPr>
            <w:r>
              <w:rPr>
                <w:rFonts w:eastAsia="等线"/>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等线"/>
              </w:rPr>
            </w:pPr>
            <w:r>
              <w:rPr>
                <w:rFonts w:eastAsia="等线"/>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等线"/>
              </w:rPr>
            </w:pPr>
            <w:r>
              <w:rPr>
                <w:rFonts w:eastAsia="等线"/>
              </w:rPr>
              <w:t>Nokia</w:t>
            </w:r>
          </w:p>
        </w:tc>
        <w:tc>
          <w:tcPr>
            <w:tcW w:w="2009" w:type="dxa"/>
            <w:shd w:val="clear" w:color="auto" w:fill="auto"/>
          </w:tcPr>
          <w:p w14:paraId="335C9547" w14:textId="12C8D050" w:rsidR="004B3B39" w:rsidRDefault="004B3B39" w:rsidP="004B3B39">
            <w:pPr>
              <w:rPr>
                <w:lang w:eastAsia="sv-SE"/>
              </w:rPr>
            </w:pPr>
            <w:r>
              <w:rPr>
                <w:rFonts w:eastAsia="等线"/>
              </w:rPr>
              <w:t>FFS</w:t>
            </w:r>
          </w:p>
        </w:tc>
        <w:tc>
          <w:tcPr>
            <w:tcW w:w="6210" w:type="dxa"/>
            <w:shd w:val="clear" w:color="auto" w:fill="auto"/>
          </w:tcPr>
          <w:p w14:paraId="01D78E60" w14:textId="3CEC5093" w:rsidR="004B3B39" w:rsidRDefault="004B3B39" w:rsidP="004B3B39">
            <w:pPr>
              <w:rPr>
                <w:lang w:eastAsia="sv-SE"/>
              </w:rPr>
            </w:pPr>
            <w:r w:rsidRPr="00231678">
              <w:rPr>
                <w:rFonts w:eastAsia="等线"/>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等线"/>
              </w:rPr>
              <w:t xml:space="preserve"> </w:t>
            </w:r>
            <w:r w:rsidRPr="00231678">
              <w:rPr>
                <w:rFonts w:eastAsia="等线"/>
              </w:rPr>
              <w:t>for the 3rd pass and the 5th pass)</w:t>
            </w:r>
            <w:r>
              <w:rPr>
                <w:rFonts w:eastAsia="等线"/>
              </w:rPr>
              <w:t xml:space="preserve">. </w:t>
            </w:r>
            <w:r w:rsidRPr="005C4AEE">
              <w:rPr>
                <w:rFonts w:eastAsia="等线"/>
              </w:rPr>
              <w:t xml:space="preserve">Furthermore, </w:t>
            </w:r>
            <w:r>
              <w:rPr>
                <w:rFonts w:eastAsia="等线"/>
              </w:rPr>
              <w:t>the</w:t>
            </w:r>
            <w:r w:rsidRPr="005C4AEE">
              <w:rPr>
                <w:rFonts w:eastAsia="等线"/>
              </w:rPr>
              <w:t xml:space="preserve"> requirement for </w:t>
            </w:r>
            <w:r>
              <w:rPr>
                <w:rFonts w:eastAsia="等线"/>
              </w:rPr>
              <w:t xml:space="preserve">NW to guarantee the </w:t>
            </w:r>
            <w:r>
              <w:rPr>
                <w:rFonts w:eastAsia="等线"/>
              </w:rPr>
              <w:lastRenderedPageBreak/>
              <w:t>prediction accuracy should be clarified, e.g. any requirement for NW on the assistance</w:t>
            </w:r>
            <w:r w:rsidRPr="005C4AEE">
              <w:rPr>
                <w:rFonts w:eastAsia="等线"/>
              </w:rPr>
              <w:t xml:space="preserve"> information </w:t>
            </w:r>
            <w:r>
              <w:rPr>
                <w:rFonts w:eastAsia="等线"/>
              </w:rPr>
              <w:t>signalling</w:t>
            </w:r>
            <w:r w:rsidRPr="005C4AEE">
              <w:rPr>
                <w:rFonts w:eastAsia="等线"/>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等线"/>
              </w:rPr>
            </w:pPr>
            <w:r>
              <w:rPr>
                <w:rFonts w:eastAsia="等线" w:hint="eastAsia"/>
                <w:lang w:eastAsia="zh-CN"/>
              </w:rPr>
              <w:lastRenderedPageBreak/>
              <w:t>C</w:t>
            </w:r>
            <w:r>
              <w:rPr>
                <w:rFonts w:eastAsia="等线"/>
                <w:lang w:eastAsia="zh-CN"/>
              </w:rPr>
              <w:t>MCC</w:t>
            </w:r>
          </w:p>
        </w:tc>
        <w:tc>
          <w:tcPr>
            <w:tcW w:w="2009" w:type="dxa"/>
            <w:shd w:val="clear" w:color="auto" w:fill="auto"/>
          </w:tcPr>
          <w:p w14:paraId="3CEB0992" w14:textId="59FC3DEA" w:rsidR="00270C3A" w:rsidRDefault="00270C3A" w:rsidP="00270C3A">
            <w:pPr>
              <w:rPr>
                <w:rFonts w:eastAsia="等线"/>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等线"/>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等线"/>
                <w:lang w:eastAsia="zh-CN"/>
              </w:rPr>
            </w:pPr>
            <w:r>
              <w:rPr>
                <w:rFonts w:eastAsia="等线"/>
                <w:lang w:eastAsia="zh-CN"/>
              </w:rPr>
              <w:t>Sateliot</w:t>
            </w:r>
          </w:p>
        </w:tc>
        <w:tc>
          <w:tcPr>
            <w:tcW w:w="2009" w:type="dxa"/>
            <w:shd w:val="clear" w:color="auto" w:fill="auto"/>
          </w:tcPr>
          <w:p w14:paraId="2EC69ABD" w14:textId="53243402"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implementation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等线"/>
                <w:lang w:eastAsia="zh-CN"/>
              </w:rPr>
            </w:pPr>
            <w:r>
              <w:rPr>
                <w:rFonts w:eastAsia="等线"/>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r w:rsidR="00714FF8" w14:paraId="00C0A10E"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68F4DE75" w14:textId="77777777" w:rsidR="00714FF8" w:rsidRPr="00714FF8" w:rsidRDefault="00714FF8" w:rsidP="00714FF8">
            <w:pPr>
              <w:rPr>
                <w:rFonts w:eastAsia="等线"/>
                <w:lang w:eastAsia="zh-CN"/>
              </w:rPr>
            </w:pPr>
            <w:r w:rsidRPr="00714FF8">
              <w:rPr>
                <w:rFonts w:eastAsia="等线"/>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07154F" w14:textId="77777777" w:rsidR="00714FF8" w:rsidRDefault="00714FF8"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C93344" w14:textId="536B2828" w:rsidR="00714FF8" w:rsidRDefault="00714FF8" w:rsidP="00714FF8">
            <w:pPr>
              <w:rPr>
                <w:lang w:eastAsia="sv-SE"/>
              </w:rPr>
            </w:pPr>
            <w:r>
              <w:rPr>
                <w:lang w:eastAsia="sv-SE"/>
              </w:rPr>
              <w:t xml:space="preserve">Agree </w:t>
            </w:r>
            <w:r w:rsidRPr="009D665C">
              <w:rPr>
                <w:lang w:eastAsia="sv-SE"/>
              </w:rPr>
              <w:t>t</w:t>
            </w:r>
            <w:r>
              <w:rPr>
                <w:lang w:eastAsia="sv-SE"/>
              </w:rPr>
              <w:t>ha</w:t>
            </w:r>
            <w:r w:rsidRPr="009D665C">
              <w:rPr>
                <w:lang w:eastAsia="sv-SE"/>
              </w:rPr>
              <w:t>t</w:t>
            </w:r>
            <w:r>
              <w:rPr>
                <w:lang w:eastAsia="sv-SE"/>
              </w:rPr>
              <w:t xml:space="preserve"> i</w:t>
            </w:r>
            <w:r w:rsidRPr="009D665C">
              <w:rPr>
                <w:lang w:eastAsia="sv-SE"/>
              </w:rPr>
              <w:t>t</w:t>
            </w:r>
            <w:r>
              <w:rPr>
                <w:lang w:eastAsia="sv-SE"/>
              </w:rPr>
              <w:t xml:space="preserve"> is up </w:t>
            </w:r>
            <w:r w:rsidRPr="009D665C">
              <w:rPr>
                <w:lang w:eastAsia="sv-SE"/>
              </w:rPr>
              <w:t>t</w:t>
            </w:r>
            <w:r>
              <w:rPr>
                <w:lang w:eastAsia="sv-SE"/>
              </w:rPr>
              <w:t>o UE implemen</w:t>
            </w:r>
            <w:r w:rsidRPr="009D665C">
              <w:rPr>
                <w:lang w:eastAsia="sv-SE"/>
              </w:rPr>
              <w:t>t</w:t>
            </w:r>
            <w:r>
              <w:rPr>
                <w:lang w:eastAsia="sv-SE"/>
              </w:rPr>
              <w:t>a</w:t>
            </w:r>
            <w:r w:rsidRPr="009D665C">
              <w:rPr>
                <w:lang w:eastAsia="sv-SE"/>
              </w:rPr>
              <w:t>t</w:t>
            </w:r>
            <w:r>
              <w:rPr>
                <w:lang w:eastAsia="sv-SE"/>
              </w:rPr>
              <w:t xml:space="preserve">ion </w:t>
            </w:r>
            <w:r w:rsidRPr="009D665C">
              <w:rPr>
                <w:lang w:eastAsia="sv-SE"/>
              </w:rPr>
              <w:t>t</w:t>
            </w:r>
            <w:r>
              <w:rPr>
                <w:lang w:eastAsia="sv-SE"/>
              </w:rPr>
              <w:t>o predic</w:t>
            </w:r>
            <w:r w:rsidRPr="009D665C">
              <w:rPr>
                <w:lang w:eastAsia="sv-SE"/>
              </w:rPr>
              <w:t>t</w:t>
            </w:r>
            <w:r>
              <w:rPr>
                <w:lang w:eastAsia="sv-SE"/>
              </w:rPr>
              <w:t xml:space="preserve"> </w:t>
            </w:r>
            <w:r w:rsidRPr="009D665C">
              <w:rPr>
                <w:lang w:eastAsia="sv-SE"/>
              </w:rPr>
              <w:t>t</w:t>
            </w:r>
            <w:r>
              <w:rPr>
                <w:lang w:eastAsia="sv-SE"/>
              </w:rPr>
              <w:t>he discon</w:t>
            </w:r>
            <w:r w:rsidRPr="009D665C">
              <w:rPr>
                <w:lang w:eastAsia="sv-SE"/>
              </w:rPr>
              <w:t>t</w:t>
            </w:r>
            <w:r>
              <w:rPr>
                <w:lang w:eastAsia="sv-SE"/>
              </w:rPr>
              <w:t xml:space="preserve">inuous coverage assuming </w:t>
            </w:r>
            <w:r w:rsidRPr="009D665C">
              <w:rPr>
                <w:lang w:eastAsia="sv-SE"/>
              </w:rPr>
              <w:t>t</w:t>
            </w:r>
            <w:r>
              <w:rPr>
                <w:lang w:eastAsia="sv-SE"/>
              </w:rPr>
              <w:t>ha</w:t>
            </w:r>
            <w:r w:rsidRPr="009D665C">
              <w:rPr>
                <w:lang w:eastAsia="sv-SE"/>
              </w:rPr>
              <w:t>t</w:t>
            </w:r>
            <w:r>
              <w:rPr>
                <w:lang w:eastAsia="sv-SE"/>
              </w:rPr>
              <w:t xml:space="preserve"> </w:t>
            </w:r>
            <w:r w:rsidRPr="009D665C">
              <w:rPr>
                <w:lang w:eastAsia="sv-SE"/>
              </w:rPr>
              <w:t>t</w:t>
            </w:r>
            <w:r>
              <w:rPr>
                <w:lang w:eastAsia="sv-SE"/>
              </w:rPr>
              <w:t>he assis</w:t>
            </w:r>
            <w:r w:rsidRPr="009D665C">
              <w:rPr>
                <w:lang w:eastAsia="sv-SE"/>
              </w:rPr>
              <w:t>t</w:t>
            </w:r>
            <w:r>
              <w:rPr>
                <w:lang w:eastAsia="sv-SE"/>
              </w:rPr>
              <w:t>ance information provided is sufficien</w:t>
            </w:r>
            <w:r w:rsidRPr="009D665C">
              <w:rPr>
                <w:lang w:eastAsia="sv-SE"/>
              </w:rPr>
              <w:t>t</w:t>
            </w:r>
            <w:r>
              <w:rPr>
                <w:lang w:eastAsia="sv-SE"/>
              </w:rPr>
              <w:t xml:space="preserve"> </w:t>
            </w:r>
            <w:r w:rsidRPr="009D665C">
              <w:rPr>
                <w:lang w:eastAsia="sv-SE"/>
              </w:rPr>
              <w:t>t</w:t>
            </w:r>
            <w:r>
              <w:rPr>
                <w:lang w:eastAsia="sv-SE"/>
              </w:rPr>
              <w:t>o allow accura</w:t>
            </w:r>
            <w:r w:rsidRPr="009D665C">
              <w:rPr>
                <w:lang w:eastAsia="sv-SE"/>
              </w:rPr>
              <w:t>t</w:t>
            </w:r>
            <w:r>
              <w:rPr>
                <w:lang w:eastAsia="sv-SE"/>
              </w:rPr>
              <w:t>e predic</w:t>
            </w:r>
            <w:r w:rsidRPr="009D665C">
              <w:rPr>
                <w:lang w:eastAsia="sv-SE"/>
              </w:rPr>
              <w:t>t</w:t>
            </w:r>
            <w:r>
              <w:rPr>
                <w:lang w:eastAsia="sv-SE"/>
              </w:rPr>
              <w:t>ion as poin</w:t>
            </w:r>
            <w:r w:rsidRPr="009D665C">
              <w:rPr>
                <w:lang w:eastAsia="sv-SE"/>
              </w:rPr>
              <w:t>t</w:t>
            </w:r>
            <w:r>
              <w:rPr>
                <w:lang w:eastAsia="sv-SE"/>
              </w:rPr>
              <w:t>ed ou</w:t>
            </w:r>
            <w:r w:rsidRPr="009D665C">
              <w:rPr>
                <w:lang w:eastAsia="sv-SE"/>
              </w:rPr>
              <w:t>t</w:t>
            </w:r>
            <w:r>
              <w:rPr>
                <w:lang w:eastAsia="sv-SE"/>
              </w:rPr>
              <w:t xml:space="preserve"> by several companies.</w:t>
            </w:r>
          </w:p>
        </w:tc>
      </w:tr>
      <w:tr w:rsidR="00520EE5" w14:paraId="20D421D7"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54563720" w14:textId="182D41BD" w:rsidR="00520EE5" w:rsidRPr="00714FF8" w:rsidRDefault="00520EE5" w:rsidP="00714FF8">
            <w:pPr>
              <w:rPr>
                <w:rFonts w:eastAsia="等线"/>
                <w:lang w:eastAsia="zh-CN"/>
              </w:rPr>
            </w:pPr>
            <w:r>
              <w:rPr>
                <w:rFonts w:eastAsia="等线"/>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8D9AA0" w14:textId="2FF9F487" w:rsidR="00520EE5" w:rsidRDefault="00520EE5"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57190FD" w14:textId="6AC3996F" w:rsidR="00520EE5" w:rsidRDefault="00520EE5" w:rsidP="00714FF8">
            <w:pPr>
              <w:rPr>
                <w:lang w:eastAsia="sv-SE"/>
              </w:rPr>
            </w:pPr>
            <w:r>
              <w:rPr>
                <w:lang w:eastAsia="sv-SE"/>
              </w:rPr>
              <w:t>It should be baseline that prediction is up to UE implementation, of course the accuracy of the prediction can be discussed.</w:t>
            </w:r>
          </w:p>
        </w:tc>
      </w:tr>
      <w:tr w:rsidR="00230DA3" w14:paraId="395C989C"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7F754548" w14:textId="4F948CAF" w:rsidR="00230DA3" w:rsidRDefault="00230DA3" w:rsidP="00714FF8">
            <w:pPr>
              <w:rPr>
                <w:rFonts w:eastAsia="等线"/>
                <w:lang w:eastAsia="zh-CN"/>
              </w:rPr>
            </w:pPr>
            <w:r>
              <w:rPr>
                <w:rFonts w:eastAsia="等线"/>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0EFE327" w14:textId="77777777" w:rsidR="00230DA3" w:rsidRDefault="00230DA3" w:rsidP="00714FF8">
            <w:pPr>
              <w:rPr>
                <w:rFonts w:eastAsiaTheme="minorEastAsia"/>
                <w:lang w:eastAsia="zh-CN"/>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EA1CB9" w14:textId="66776053" w:rsidR="00230DA3" w:rsidRDefault="00230DA3" w:rsidP="00714FF8">
            <w:pPr>
              <w:rPr>
                <w:lang w:eastAsia="sv-SE"/>
              </w:rPr>
            </w:pPr>
            <w:r>
              <w:rPr>
                <w:lang w:eastAsia="sv-SE"/>
              </w:rPr>
              <w:t>This is with the condition that proper means is provided to the UE so that the UE would be able to estimate when it can expect the network to be available.</w:t>
            </w:r>
          </w:p>
        </w:tc>
      </w:tr>
      <w:tr w:rsidR="00B56D88" w14:paraId="18A873BE"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F2D0EA5" w14:textId="77777777" w:rsidR="00B56D88" w:rsidRPr="00B56D88" w:rsidRDefault="00B56D88" w:rsidP="002E5DF0">
            <w:pPr>
              <w:rPr>
                <w:rFonts w:eastAsia="等线"/>
                <w:lang w:eastAsia="zh-CN"/>
              </w:rPr>
            </w:pPr>
            <w:r w:rsidRPr="00B56D88">
              <w:rPr>
                <w:rFonts w:eastAsia="等线"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97B58C" w14:textId="77777777" w:rsidR="00B56D88" w:rsidRPr="00B56D88" w:rsidRDefault="00B56D88" w:rsidP="002E5DF0">
            <w:pPr>
              <w:rPr>
                <w:rFonts w:eastAsiaTheme="minorEastAsia"/>
                <w:lang w:eastAsia="zh-CN"/>
              </w:rPr>
            </w:pPr>
            <w:r w:rsidRPr="00B56D88">
              <w:rPr>
                <w:rFonts w:eastAsiaTheme="minorEastAsia" w:hint="eastAsia"/>
                <w:lang w:eastAsia="zh-CN"/>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D1C7B07" w14:textId="77777777" w:rsidR="00B56D88" w:rsidRDefault="00B56D88" w:rsidP="002E5DF0">
            <w:pPr>
              <w:rPr>
                <w:lang w:eastAsia="sv-SE"/>
              </w:rPr>
            </w:pPr>
            <w:r>
              <w:rPr>
                <w:rFonts w:hint="eastAsia"/>
                <w:lang w:eastAsia="sv-SE"/>
              </w:rPr>
              <w:t xml:space="preserve">Basically it may be up to network implementation how to provide the </w:t>
            </w:r>
            <w:r>
              <w:rPr>
                <w:lang w:eastAsia="sv-SE"/>
              </w:rPr>
              <w:t>distcontinuous coverage by providing upcoming cell information. Then it is up to UE implementation when/how to back to the network.</w:t>
            </w:r>
          </w:p>
        </w:tc>
      </w:tr>
      <w:tr w:rsidR="00C427BA" w14:paraId="5E1A5B49"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7678E775" w14:textId="53062C99" w:rsidR="00C427BA" w:rsidRPr="00B56D88" w:rsidRDefault="00C427BA" w:rsidP="00C427BA">
            <w:pPr>
              <w:rPr>
                <w:rFonts w:eastAsia="等线" w:hint="eastAsia"/>
                <w:lang w:eastAsia="zh-CN"/>
              </w:rPr>
            </w:pPr>
            <w:r>
              <w:rPr>
                <w:rFonts w:eastAsia="等线"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54603A" w14:textId="2EE9D0E9" w:rsidR="00C427BA" w:rsidRPr="00B56D88" w:rsidRDefault="00C427BA" w:rsidP="00C427BA">
            <w:pPr>
              <w:rPr>
                <w:rFonts w:eastAsiaTheme="minorEastAsia" w:hint="eastAsia"/>
                <w:lang w:eastAsia="zh-CN"/>
              </w:rPr>
            </w:pPr>
            <w:r>
              <w:rPr>
                <w:rFonts w:eastAsia="等线"/>
                <w:lang w:val="en-US" w:eastAsia="zh-CN"/>
              </w:rPr>
              <w:t>No</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B0040A0" w14:textId="77777777" w:rsidR="00C427BA" w:rsidRDefault="00C427BA" w:rsidP="00C427BA">
            <w:pPr>
              <w:rPr>
                <w:rFonts w:eastAsia="等线"/>
                <w:lang w:val="en-US" w:eastAsia="zh-CN"/>
              </w:rPr>
            </w:pPr>
            <w:r>
              <w:rPr>
                <w:rFonts w:eastAsia="等线"/>
                <w:lang w:val="en-US" w:eastAsia="zh-CN"/>
              </w:rPr>
              <w:t xml:space="preserve">We think it’s not easy to agree on just leaving things to </w:t>
            </w:r>
            <w:r>
              <w:rPr>
                <w:rFonts w:eastAsia="等线"/>
              </w:rPr>
              <w:t>UE implementation</w:t>
            </w:r>
            <w:r>
              <w:rPr>
                <w:rFonts w:eastAsia="等线"/>
                <w:lang w:val="en-US" w:eastAsia="zh-CN"/>
              </w:rPr>
              <w:t xml:space="preserve"> now.</w:t>
            </w:r>
          </w:p>
          <w:p w14:paraId="33BC2CFE" w14:textId="77777777" w:rsidR="00C427BA" w:rsidRDefault="00C427BA" w:rsidP="00C427BA">
            <w:pPr>
              <w:rPr>
                <w:rFonts w:eastAsia="等线"/>
                <w:lang w:val="en-US" w:eastAsia="zh-CN"/>
              </w:rPr>
            </w:pPr>
            <w:r>
              <w:rPr>
                <w:rFonts w:eastAsia="等线"/>
                <w:lang w:val="en-US" w:eastAsia="zh-CN"/>
              </w:rPr>
              <w:t xml:space="preserve">Agree with Huawei that </w:t>
            </w:r>
            <w:r w:rsidRPr="002425FC">
              <w:rPr>
                <w:rFonts w:eastAsia="等线"/>
                <w:lang w:val="en-US" w:eastAsia="zh-CN"/>
              </w:rPr>
              <w:t xml:space="preserve">feasibility of accurate enough prediction should be firstly confirmed. Moreover, whether network can acquire enough information by itselt to determine the discontinuous coverage for a certain UE should also be discussed. Only </w:t>
            </w:r>
            <w:r>
              <w:rPr>
                <w:rFonts w:eastAsia="等线"/>
                <w:lang w:val="en-US" w:eastAsia="zh-CN"/>
              </w:rPr>
              <w:t xml:space="preserve">if </w:t>
            </w:r>
            <w:r w:rsidRPr="002425FC">
              <w:rPr>
                <w:rFonts w:eastAsia="等线"/>
                <w:lang w:val="en-US" w:eastAsia="zh-CN"/>
              </w:rPr>
              <w:t>the prediction in UE is accurate enough and network have enough informa</w:t>
            </w:r>
            <w:r>
              <w:rPr>
                <w:rFonts w:eastAsia="等线"/>
              </w:rPr>
              <w:t>tion</w:t>
            </w:r>
            <w:r>
              <w:rPr>
                <w:rFonts w:eastAsia="等线" w:hint="eastAsia"/>
                <w:lang w:eastAsia="zh-CN"/>
              </w:rPr>
              <w:t>,</w:t>
            </w:r>
            <w:r>
              <w:rPr>
                <w:rFonts w:eastAsia="等线"/>
                <w:lang w:eastAsia="zh-CN"/>
              </w:rPr>
              <w:t xml:space="preserve"> the synchronized understaning about </w:t>
            </w:r>
            <w:r w:rsidRPr="00A90CC9">
              <w:rPr>
                <w:iCs/>
              </w:rPr>
              <w:t>out of coverage</w:t>
            </w:r>
            <w:r w:rsidRPr="00A90CC9">
              <w:rPr>
                <w:rFonts w:eastAsia="等线" w:hint="eastAsia"/>
                <w:lang w:eastAsia="zh-CN"/>
              </w:rPr>
              <w:t xml:space="preserve"> </w:t>
            </w:r>
            <w:r>
              <w:rPr>
                <w:rFonts w:eastAsia="等线" w:hint="eastAsia"/>
                <w:lang w:eastAsia="zh-CN"/>
              </w:rPr>
              <w:t>between</w:t>
            </w:r>
            <w:r>
              <w:rPr>
                <w:rFonts w:eastAsia="等线"/>
                <w:lang w:eastAsia="zh-CN"/>
              </w:rPr>
              <w:t xml:space="preserve"> </w:t>
            </w:r>
            <w:r>
              <w:rPr>
                <w:rFonts w:eastAsia="等线" w:hint="eastAsia"/>
                <w:lang w:val="en-US" w:eastAsia="zh-CN"/>
              </w:rPr>
              <w:t>UE and Network can</w:t>
            </w:r>
            <w:r>
              <w:rPr>
                <w:rFonts w:eastAsia="等线"/>
                <w:lang w:val="en-US" w:eastAsia="zh-CN"/>
              </w:rPr>
              <w:t xml:space="preserve"> </w:t>
            </w:r>
            <w:r>
              <w:rPr>
                <w:rFonts w:eastAsia="等线" w:hint="eastAsia"/>
                <w:lang w:val="en-US" w:eastAsia="zh-CN"/>
              </w:rPr>
              <w:t>be</w:t>
            </w:r>
            <w:r>
              <w:rPr>
                <w:rFonts w:eastAsia="等线"/>
                <w:lang w:val="en-US" w:eastAsia="zh-CN"/>
              </w:rPr>
              <w:t xml:space="preserve"> guaranteed and then paging missing in UE and unnecessary paging from network can be avoided. Please note in SID stage, we already have related agreement “</w:t>
            </w:r>
            <w:r>
              <w:rPr>
                <w:i/>
                <w:iCs/>
              </w:rPr>
              <w:t>To the extent possible/reasonable: The network is expected not try to reach UEs that are out of coverage. Note that it is still an expected requirement that UE and Network are synchronized w.r.t. when the UE is awake and reachable (e.g. for paging)</w:t>
            </w:r>
            <w:r>
              <w:rPr>
                <w:rFonts w:eastAsia="等线"/>
                <w:lang w:val="en-US" w:eastAsia="zh-CN"/>
              </w:rPr>
              <w:t>”.</w:t>
            </w:r>
          </w:p>
          <w:p w14:paraId="1AFC5A21" w14:textId="5516D135" w:rsidR="00C427BA" w:rsidRDefault="00C427BA" w:rsidP="00C427BA">
            <w:pPr>
              <w:rPr>
                <w:rFonts w:hint="eastAsia"/>
                <w:lang w:eastAsia="sv-SE"/>
              </w:rPr>
            </w:pPr>
            <w:r>
              <w:rPr>
                <w:rFonts w:eastAsia="等线"/>
                <w:lang w:val="en-US" w:eastAsia="zh-CN"/>
              </w:rPr>
              <w:t>We also a</w:t>
            </w:r>
            <w:r>
              <w:rPr>
                <w:rFonts w:eastAsia="等线" w:hint="eastAsia"/>
                <w:lang w:val="en-US" w:eastAsia="zh-CN"/>
              </w:rPr>
              <w:t>gree</w:t>
            </w:r>
            <w:r>
              <w:rPr>
                <w:rFonts w:eastAsia="等线"/>
                <w:lang w:val="en-US" w:eastAsia="zh-CN"/>
              </w:rPr>
              <w:t xml:space="preserve"> </w:t>
            </w:r>
            <w:r>
              <w:rPr>
                <w:rFonts w:eastAsia="等线" w:hint="eastAsia"/>
                <w:lang w:val="en-US" w:eastAsia="zh-CN"/>
              </w:rPr>
              <w:t>with</w:t>
            </w:r>
            <w:r>
              <w:rPr>
                <w:rFonts w:eastAsia="等线"/>
                <w:lang w:val="en-US" w:eastAsia="zh-CN"/>
              </w:rPr>
              <w:t xml:space="preserve"> some </w:t>
            </w:r>
            <w:r>
              <w:rPr>
                <w:rFonts w:eastAsia="等线" w:hint="eastAsia"/>
                <w:lang w:val="en-US" w:eastAsia="zh-CN"/>
              </w:rPr>
              <w:t>above</w:t>
            </w:r>
            <w:r>
              <w:rPr>
                <w:rFonts w:eastAsia="等线"/>
                <w:lang w:val="en-US" w:eastAsia="zh-CN"/>
              </w:rPr>
              <w:t xml:space="preserve"> views that, for UE aspects, the </w:t>
            </w:r>
            <w:r>
              <w:rPr>
                <w:rFonts w:eastAsia="等线"/>
              </w:rPr>
              <w:t xml:space="preserve">prediction </w:t>
            </w:r>
            <w:r>
              <w:rPr>
                <w:rFonts w:eastAsia="等线" w:hint="eastAsia"/>
                <w:lang w:eastAsia="zh-CN"/>
              </w:rPr>
              <w:t>accuracy</w:t>
            </w:r>
            <w:r>
              <w:rPr>
                <w:rFonts w:eastAsia="等线"/>
                <w:lang w:eastAsia="zh-CN"/>
              </w:rPr>
              <w:t xml:space="preserve"> </w:t>
            </w:r>
            <w:r>
              <w:rPr>
                <w:rFonts w:eastAsia="等线" w:hint="eastAsia"/>
                <w:lang w:eastAsia="zh-CN"/>
              </w:rPr>
              <w:t>may</w:t>
            </w:r>
            <w:r>
              <w:rPr>
                <w:rFonts w:eastAsia="等线"/>
                <w:lang w:eastAsia="zh-CN"/>
              </w:rPr>
              <w:t xml:space="preserve"> mainly rely on what </w:t>
            </w:r>
            <w:r w:rsidRPr="00502CD4">
              <w:rPr>
                <w:rFonts w:eastAsia="等线"/>
                <w:lang w:eastAsia="zh-CN"/>
              </w:rPr>
              <w:t>assistance information</w:t>
            </w:r>
            <w:r>
              <w:rPr>
                <w:rFonts w:eastAsia="等线"/>
                <w:lang w:eastAsia="zh-CN"/>
              </w:rPr>
              <w:t xml:space="preserve"> is provided to UE. For network aspect, we think the main difficulty may be for mobile UE. Network may not be able to acquire enough information for it. So this should be further discussed.</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 xml:space="preserve">RAN should consider the UE unreachable (e.g., for </w:t>
      </w:r>
      <w:r w:rsidR="00913708" w:rsidRPr="00913708">
        <w:rPr>
          <w:rFonts w:ascii="Arial" w:eastAsia="Arial" w:hAnsi="Arial" w:cs="Arial"/>
          <w:color w:val="000000"/>
        </w:rPr>
        <w:lastRenderedPageBreak/>
        <w:t>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857D2B5" w14:textId="1DC69244" w:rsidR="00521B94" w:rsidRPr="0040498B" w:rsidRDefault="00147577" w:rsidP="00A233C6">
            <w:pPr>
              <w:rPr>
                <w:rFonts w:eastAsia="等线"/>
                <w:lang w:eastAsia="zh-CN"/>
              </w:rPr>
            </w:pPr>
            <w:r>
              <w:rPr>
                <w:rFonts w:eastAsia="等线" w:hint="eastAsia"/>
                <w:lang w:eastAsia="zh-CN"/>
              </w:rPr>
              <w:t>Y</w:t>
            </w:r>
            <w:r>
              <w:rPr>
                <w:rFonts w:eastAsia="等线"/>
                <w:lang w:eastAsia="zh-CN"/>
              </w:rPr>
              <w:t>es with comments</w:t>
            </w:r>
          </w:p>
        </w:tc>
        <w:tc>
          <w:tcPr>
            <w:tcW w:w="6210" w:type="dxa"/>
            <w:shd w:val="clear" w:color="auto" w:fill="auto"/>
          </w:tcPr>
          <w:p w14:paraId="1C3B494A" w14:textId="62B557CB" w:rsidR="00521B94" w:rsidRPr="0040498B" w:rsidRDefault="00147577" w:rsidP="00A233C6">
            <w:pPr>
              <w:rPr>
                <w:rFonts w:eastAsia="等线"/>
                <w:lang w:eastAsia="zh-CN"/>
              </w:rPr>
            </w:pPr>
            <w:r>
              <w:rPr>
                <w:rFonts w:eastAsia="等线" w:hint="eastAsia"/>
                <w:lang w:eastAsia="zh-CN"/>
              </w:rPr>
              <w:t>A</w:t>
            </w:r>
            <w:r>
              <w:rPr>
                <w:rFonts w:eastAsia="等线"/>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等线"/>
              </w:rPr>
              <w:t>Huawei, HiSilicon</w:t>
            </w:r>
          </w:p>
        </w:tc>
        <w:tc>
          <w:tcPr>
            <w:tcW w:w="2009" w:type="dxa"/>
            <w:shd w:val="clear" w:color="auto" w:fill="auto"/>
          </w:tcPr>
          <w:p w14:paraId="74D1C405" w14:textId="0C759836" w:rsidR="002B262A" w:rsidRDefault="002B262A" w:rsidP="002B262A">
            <w:pPr>
              <w:rPr>
                <w:lang w:eastAsia="sv-SE"/>
              </w:rPr>
            </w:pPr>
            <w:r>
              <w:rPr>
                <w:rFonts w:eastAsia="等线"/>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等线"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等线"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等线"/>
              </w:rPr>
            </w:pPr>
            <w:r>
              <w:rPr>
                <w:rFonts w:eastAsia="等线"/>
              </w:rPr>
              <w:t>OPPO</w:t>
            </w:r>
          </w:p>
        </w:tc>
        <w:tc>
          <w:tcPr>
            <w:tcW w:w="2009" w:type="dxa"/>
            <w:shd w:val="clear" w:color="auto" w:fill="auto"/>
          </w:tcPr>
          <w:p w14:paraId="280BFE77" w14:textId="5C280454" w:rsidR="00F85E94" w:rsidRPr="0040498B" w:rsidRDefault="00F85E94" w:rsidP="00A233C6">
            <w:pPr>
              <w:rPr>
                <w:rFonts w:eastAsia="等线"/>
              </w:rPr>
            </w:pPr>
          </w:p>
        </w:tc>
        <w:tc>
          <w:tcPr>
            <w:tcW w:w="6210" w:type="dxa"/>
            <w:shd w:val="clear" w:color="auto" w:fill="auto"/>
          </w:tcPr>
          <w:p w14:paraId="6F2DEA6D" w14:textId="5CF876F5" w:rsidR="00F85E94" w:rsidRDefault="00F85E94" w:rsidP="00A233C6">
            <w:pPr>
              <w:rPr>
                <w:rFonts w:eastAsia="等线"/>
              </w:rPr>
            </w:pPr>
            <w:r>
              <w:rPr>
                <w:rFonts w:eastAsia="等线"/>
              </w:rPr>
              <w:t xml:space="preserve">LS to other groups </w:t>
            </w:r>
            <w:r w:rsidR="00BA21E1">
              <w:rPr>
                <w:rFonts w:eastAsia="等线"/>
              </w:rPr>
              <w:t xml:space="preserve">can </w:t>
            </w:r>
            <w:r>
              <w:rPr>
                <w:rFonts w:eastAsia="等线"/>
              </w:rPr>
              <w:t xml:space="preserve">be considered after RAN2 has </w:t>
            </w:r>
            <w:r w:rsidR="00997877">
              <w:rPr>
                <w:rFonts w:eastAsia="等线"/>
              </w:rPr>
              <w:t xml:space="preserve">conclusion </w:t>
            </w:r>
            <w:r>
              <w:rPr>
                <w:rFonts w:eastAsia="等线"/>
              </w:rPr>
              <w:t>on UE behaviour for discontinuous coverage.</w:t>
            </w:r>
          </w:p>
          <w:p w14:paraId="4F875793" w14:textId="77777777" w:rsidR="00F85E94" w:rsidRPr="0040498B" w:rsidRDefault="00F85E94" w:rsidP="00A233C6">
            <w:pPr>
              <w:rPr>
                <w:rFonts w:eastAsia="等线"/>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等线"/>
              </w:rPr>
            </w:pPr>
            <w:r>
              <w:rPr>
                <w:rFonts w:eastAsia="等线"/>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等线"/>
              </w:rPr>
            </w:pPr>
            <w:r>
              <w:rPr>
                <w:rFonts w:eastAsia="等线"/>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等线"/>
              </w:rPr>
            </w:pPr>
            <w:r>
              <w:rPr>
                <w:rFonts w:eastAsia="等线"/>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等线"/>
              </w:rPr>
            </w:pPr>
            <w:r>
              <w:rPr>
                <w:rFonts w:eastAsia="等线"/>
              </w:rPr>
              <w:lastRenderedPageBreak/>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等线"/>
              </w:rPr>
            </w:pPr>
            <w:r>
              <w:rPr>
                <w:rFonts w:eastAsia="等线"/>
              </w:rPr>
              <w:t>Nokia</w:t>
            </w:r>
          </w:p>
        </w:tc>
        <w:tc>
          <w:tcPr>
            <w:tcW w:w="2009" w:type="dxa"/>
            <w:shd w:val="clear" w:color="auto" w:fill="auto"/>
          </w:tcPr>
          <w:p w14:paraId="4BF59F4A" w14:textId="598E9A7E" w:rsidR="006141E7" w:rsidRDefault="006141E7" w:rsidP="006141E7">
            <w:pPr>
              <w:rPr>
                <w:lang w:eastAsia="sv-SE"/>
              </w:rPr>
            </w:pPr>
            <w:r>
              <w:rPr>
                <w:rFonts w:eastAsia="等线"/>
              </w:rPr>
              <w:t>Yes</w:t>
            </w:r>
          </w:p>
        </w:tc>
        <w:tc>
          <w:tcPr>
            <w:tcW w:w="6210" w:type="dxa"/>
            <w:shd w:val="clear" w:color="auto" w:fill="auto"/>
          </w:tcPr>
          <w:p w14:paraId="28ECB2AD" w14:textId="4EC9C9C9" w:rsidR="006141E7" w:rsidRDefault="006141E7" w:rsidP="006141E7">
            <w:pPr>
              <w:rPr>
                <w:lang w:eastAsia="sv-SE"/>
              </w:rPr>
            </w:pPr>
            <w:r>
              <w:rPr>
                <w:rFonts w:eastAsia="等线"/>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709AFC04" w14:textId="54946A13" w:rsidR="00270C3A" w:rsidRDefault="00270C3A" w:rsidP="00270C3A">
            <w:pPr>
              <w:rPr>
                <w:rFonts w:eastAsia="等线"/>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等线"/>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(i.e.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等线"/>
                <w:lang w:eastAsia="zh-CN"/>
              </w:rPr>
            </w:pPr>
            <w:r>
              <w:rPr>
                <w:rFonts w:eastAsia="等线"/>
                <w:lang w:eastAsia="zh-CN"/>
              </w:rPr>
              <w:t>Sateliot</w:t>
            </w:r>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actually impacts both RAN and CN functions, so we would be in favour of an early alignment. For example, paging and UE reachability functions within the CN should be made aware or be able to properly handle the fact that satellite RAN coverage over a given region is discontinuous in time (e.g.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等线"/>
                <w:lang w:eastAsia="zh-CN"/>
              </w:rPr>
            </w:pPr>
            <w:r>
              <w:rPr>
                <w:rFonts w:eastAsia="等线"/>
                <w:lang w:eastAsia="zh-CN"/>
              </w:rPr>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r w:rsidR="00296710" w14:paraId="64DD087A"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1AFE4FFE" w14:textId="77777777" w:rsidR="00296710" w:rsidRPr="00296710" w:rsidRDefault="00296710" w:rsidP="00BA5A24">
            <w:pPr>
              <w:rPr>
                <w:rFonts w:eastAsia="等线"/>
                <w:lang w:eastAsia="zh-CN"/>
              </w:rPr>
            </w:pPr>
            <w:r w:rsidRPr="00296710">
              <w:rPr>
                <w:rFonts w:eastAsia="等线"/>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4F70AF" w14:textId="77777777" w:rsidR="00296710" w:rsidRDefault="00296710"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A29FE5" w14:textId="72175C8E" w:rsidR="00296710" w:rsidRPr="00296710" w:rsidRDefault="00296710" w:rsidP="00BA5A24">
            <w:pPr>
              <w:rPr>
                <w:lang w:eastAsia="sv-SE"/>
              </w:rPr>
            </w:pPr>
            <w:r w:rsidRPr="00296710">
              <w:rPr>
                <w:lang w:eastAsia="sv-SE"/>
              </w:rPr>
              <w:t xml:space="preserve">LS </w:t>
            </w:r>
            <w:r w:rsidRPr="009D665C">
              <w:rPr>
                <w:lang w:eastAsia="sv-SE"/>
              </w:rPr>
              <w:t>t</w:t>
            </w:r>
            <w:r>
              <w:rPr>
                <w:lang w:eastAsia="sv-SE"/>
              </w:rPr>
              <w:t xml:space="preserve">o </w:t>
            </w:r>
            <w:r w:rsidRPr="009D665C">
              <w:rPr>
                <w:lang w:eastAsia="sv-SE"/>
              </w:rPr>
              <w:t>t</w:t>
            </w:r>
            <w:r>
              <w:rPr>
                <w:lang w:eastAsia="sv-SE"/>
              </w:rPr>
              <w:t>he o</w:t>
            </w:r>
            <w:r w:rsidRPr="009D665C">
              <w:rPr>
                <w:lang w:eastAsia="sv-SE"/>
              </w:rPr>
              <w:t>t</w:t>
            </w:r>
            <w:r>
              <w:rPr>
                <w:lang w:eastAsia="sv-SE"/>
              </w:rPr>
              <w:t>her WGs is necessary a</w:t>
            </w:r>
            <w:r w:rsidRPr="009D665C">
              <w:rPr>
                <w:lang w:eastAsia="sv-SE"/>
              </w:rPr>
              <w:t>t</w:t>
            </w:r>
            <w:r>
              <w:rPr>
                <w:lang w:eastAsia="sv-SE"/>
              </w:rPr>
              <w:t xml:space="preserve"> </w:t>
            </w:r>
            <w:r w:rsidRPr="009D665C">
              <w:rPr>
                <w:lang w:eastAsia="sv-SE"/>
              </w:rPr>
              <w:t>t</w:t>
            </w:r>
            <w:r>
              <w:rPr>
                <w:lang w:eastAsia="sv-SE"/>
              </w:rPr>
              <w:t>his s</w:t>
            </w:r>
            <w:r w:rsidRPr="009D665C">
              <w:rPr>
                <w:lang w:eastAsia="sv-SE"/>
              </w:rPr>
              <w:t>t</w:t>
            </w:r>
            <w:r>
              <w:rPr>
                <w:lang w:eastAsia="sv-SE"/>
              </w:rPr>
              <w:t xml:space="preserve">age </w:t>
            </w:r>
            <w:r w:rsidRPr="009D665C">
              <w:rPr>
                <w:lang w:eastAsia="sv-SE"/>
              </w:rPr>
              <w:t>t</w:t>
            </w:r>
            <w:r>
              <w:rPr>
                <w:lang w:eastAsia="sv-SE"/>
              </w:rPr>
              <w:t xml:space="preserve">o make </w:t>
            </w:r>
            <w:r w:rsidRPr="009D665C">
              <w:rPr>
                <w:lang w:eastAsia="sv-SE"/>
              </w:rPr>
              <w:t>t</w:t>
            </w:r>
            <w:r>
              <w:rPr>
                <w:lang w:eastAsia="sv-SE"/>
              </w:rPr>
              <w:t xml:space="preserve">hem aware and </w:t>
            </w:r>
            <w:r w:rsidRPr="009D665C">
              <w:rPr>
                <w:lang w:eastAsia="sv-SE"/>
              </w:rPr>
              <w:t>t</w:t>
            </w:r>
            <w:r>
              <w:rPr>
                <w:lang w:eastAsia="sv-SE"/>
              </w:rPr>
              <w:t>rigger alignemen</w:t>
            </w:r>
            <w:r w:rsidRPr="009D665C">
              <w:rPr>
                <w:lang w:eastAsia="sv-SE"/>
              </w:rPr>
              <w:t>t</w:t>
            </w:r>
            <w:r>
              <w:rPr>
                <w:lang w:eastAsia="sv-SE"/>
              </w:rPr>
              <w:t>s in the specifica</w:t>
            </w:r>
            <w:r w:rsidRPr="009D665C">
              <w:rPr>
                <w:lang w:eastAsia="sv-SE"/>
              </w:rPr>
              <w:t>t</w:t>
            </w:r>
            <w:r>
              <w:rPr>
                <w:lang w:eastAsia="sv-SE"/>
              </w:rPr>
              <w:t>ions when/if needed.</w:t>
            </w:r>
          </w:p>
        </w:tc>
      </w:tr>
      <w:tr w:rsidR="00CC0605" w14:paraId="3FF8BD4E"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243AD732" w14:textId="7F85606F" w:rsidR="00CC0605" w:rsidRPr="00296710" w:rsidRDefault="00CC0605" w:rsidP="00BA5A24">
            <w:pPr>
              <w:rPr>
                <w:rFonts w:eastAsia="等线"/>
                <w:lang w:eastAsia="zh-CN"/>
              </w:rPr>
            </w:pPr>
            <w:r>
              <w:rPr>
                <w:rFonts w:eastAsia="等线"/>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05E5A95" w14:textId="48F8CDEA" w:rsidR="00CC0605" w:rsidRDefault="00CC0605"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C3211E7" w14:textId="77777777" w:rsidR="00CC0605" w:rsidRDefault="00CC0605" w:rsidP="00CC0605">
            <w:pPr>
              <w:rPr>
                <w:lang w:eastAsia="sv-SE"/>
              </w:rPr>
            </w:pPr>
            <w:r>
              <w:rPr>
                <w:lang w:eastAsia="sv-SE"/>
              </w:rPr>
              <w:t>In general, PSM, eDRX and paging are all NAS features, traditionally they are designed without considering discontinuous coverage, corresponding WGs should be aware of discontinuous coverage issue in IOT NTN and up to themselves to check over any necessary enhancement needed at NAS layer.</w:t>
            </w:r>
          </w:p>
          <w:p w14:paraId="37E59DCA" w14:textId="77777777" w:rsidR="00CC0605" w:rsidRDefault="00CC0605" w:rsidP="00CC0605">
            <w:pPr>
              <w:rPr>
                <w:lang w:eastAsia="sv-SE"/>
              </w:rPr>
            </w:pPr>
            <w:r>
              <w:rPr>
                <w:lang w:eastAsia="sv-SE"/>
              </w:rPr>
              <w:t xml:space="preserve">From RAN2 point of view, we can particularly mention several observations, e.g.: </w:t>
            </w:r>
          </w:p>
          <w:p w14:paraId="39C88C67" w14:textId="2E40B7C3" w:rsidR="00CC0605" w:rsidRDefault="00CC0605" w:rsidP="00CC0605">
            <w:pPr>
              <w:pStyle w:val="a5"/>
              <w:numPr>
                <w:ilvl w:val="0"/>
                <w:numId w:val="23"/>
              </w:numPr>
              <w:rPr>
                <w:lang w:eastAsia="sv-SE"/>
              </w:rPr>
            </w:pPr>
            <w:r>
              <w:rPr>
                <w:lang w:eastAsia="sv-SE"/>
              </w:rPr>
              <w:t xml:space="preserve">paging may fall into out of coverage window </w:t>
            </w:r>
          </w:p>
          <w:p w14:paraId="3EC5A932" w14:textId="34EEF5CC" w:rsidR="00CC0605" w:rsidRPr="00296710" w:rsidRDefault="00CC0605" w:rsidP="00CC0605">
            <w:pPr>
              <w:pStyle w:val="a5"/>
              <w:numPr>
                <w:ilvl w:val="0"/>
                <w:numId w:val="23"/>
              </w:numPr>
              <w:rPr>
                <w:lang w:eastAsia="sv-SE"/>
              </w:rPr>
            </w:pPr>
            <w:r>
              <w:rPr>
                <w:lang w:eastAsia="sv-SE"/>
              </w:rPr>
              <w:t>UE will be in kind of PSM mode when it is out of coverage</w:t>
            </w:r>
          </w:p>
        </w:tc>
      </w:tr>
      <w:tr w:rsidR="00230DA3" w14:paraId="4867186C"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48F0B017" w14:textId="564CA36E" w:rsidR="00230DA3" w:rsidRDefault="00230DA3" w:rsidP="00BA5A24">
            <w:pPr>
              <w:rPr>
                <w:rFonts w:eastAsia="等线"/>
                <w:lang w:eastAsia="zh-CN"/>
              </w:rPr>
            </w:pPr>
            <w:r>
              <w:rPr>
                <w:rFonts w:eastAsia="等线"/>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4A03107" w14:textId="5C7EA164" w:rsidR="00230DA3" w:rsidRDefault="00230DA3"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085CF1C" w14:textId="77777777" w:rsidR="00230DA3" w:rsidRDefault="00230DA3" w:rsidP="00CC0605">
            <w:pPr>
              <w:rPr>
                <w:lang w:eastAsia="sv-SE"/>
              </w:rPr>
            </w:pPr>
          </w:p>
        </w:tc>
      </w:tr>
      <w:tr w:rsidR="00B56D88" w:rsidRPr="00416598" w14:paraId="6D4EE921"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233F935" w14:textId="77777777" w:rsidR="00B56D88" w:rsidRPr="00B56D88" w:rsidRDefault="00B56D88" w:rsidP="002E5DF0">
            <w:pPr>
              <w:rPr>
                <w:rFonts w:eastAsia="等线"/>
                <w:lang w:eastAsia="zh-CN"/>
              </w:rPr>
            </w:pPr>
            <w:r w:rsidRPr="00B56D88">
              <w:rPr>
                <w:rFonts w:eastAsia="等线"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EEC4CD4" w14:textId="77777777" w:rsidR="00B56D88" w:rsidRPr="00B56D88" w:rsidRDefault="00B56D88" w:rsidP="002E5DF0">
            <w:pPr>
              <w:rPr>
                <w:rFonts w:eastAsiaTheme="minorEastAsia"/>
                <w:lang w:eastAsia="zh-CN"/>
              </w:rPr>
            </w:pPr>
            <w:r w:rsidRPr="00B56D88">
              <w:rPr>
                <w:rFonts w:eastAsiaTheme="minorEastAsia" w:hint="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A4C5468" w14:textId="77777777" w:rsidR="00B56D88" w:rsidRPr="00416598" w:rsidRDefault="00B56D88" w:rsidP="002E5DF0">
            <w:pPr>
              <w:rPr>
                <w:lang w:eastAsia="sv-SE"/>
              </w:rPr>
            </w:pPr>
            <w:r>
              <w:rPr>
                <w:rFonts w:hint="eastAsia"/>
                <w:lang w:eastAsia="sv-SE"/>
              </w:rPr>
              <w:t>T</w:t>
            </w:r>
            <w:r>
              <w:rPr>
                <w:lang w:eastAsia="sv-SE"/>
              </w:rPr>
              <w:t>h</w:t>
            </w:r>
            <w:r>
              <w:rPr>
                <w:rFonts w:hint="eastAsia"/>
                <w:lang w:eastAsia="sv-SE"/>
              </w:rPr>
              <w:t xml:space="preserve">e </w:t>
            </w:r>
            <w:r>
              <w:rPr>
                <w:lang w:eastAsia="sv-SE"/>
              </w:rPr>
              <w:t>network should be aware of which UEs will be in discontinuous coverage.</w:t>
            </w:r>
          </w:p>
        </w:tc>
      </w:tr>
      <w:tr w:rsidR="00C427BA" w:rsidRPr="00416598" w14:paraId="00598097"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C611033" w14:textId="1BF11959" w:rsidR="00C427BA" w:rsidRPr="00B56D88" w:rsidRDefault="00C427BA" w:rsidP="00C427BA">
            <w:pPr>
              <w:rPr>
                <w:rFonts w:eastAsia="等线" w:hint="eastAsia"/>
                <w:lang w:eastAsia="zh-CN"/>
              </w:rPr>
            </w:pPr>
            <w:r>
              <w:rPr>
                <w:rFonts w:eastAsia="等线"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2B73305" w14:textId="0B662A9D" w:rsidR="00C427BA" w:rsidRPr="00B56D88" w:rsidRDefault="00C427BA" w:rsidP="00C427BA">
            <w:pPr>
              <w:rPr>
                <w:rFonts w:eastAsiaTheme="minorEastAsia" w:hint="eastAsia"/>
                <w:lang w:eastAsia="zh-CN"/>
              </w:rPr>
            </w:pPr>
            <w:r>
              <w:rPr>
                <w:rFonts w:eastAsia="等线"/>
                <w:lang w:val="en-US" w:eastAsia="zh-CN"/>
              </w:rPr>
              <w:t xml:space="preserve">Yes, but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92D0D06" w14:textId="697D7880" w:rsidR="00C427BA" w:rsidRDefault="00C427BA" w:rsidP="00C427BA">
            <w:pPr>
              <w:rPr>
                <w:rFonts w:hint="eastAsia"/>
                <w:lang w:eastAsia="sv-SE"/>
              </w:rPr>
            </w:pPr>
            <w:r>
              <w:rPr>
                <w:rFonts w:eastAsia="等线"/>
                <w:lang w:val="en-US" w:eastAsia="zh-CN"/>
              </w:rPr>
              <w:t xml:space="preserve">Agree with Qualcomm and Huawei that LS to other groups would be needed. Also agree with </w:t>
            </w:r>
            <w:r>
              <w:rPr>
                <w:rFonts w:eastAsia="等线" w:hint="eastAsia"/>
                <w:lang w:val="en-US" w:eastAsia="zh-CN"/>
              </w:rPr>
              <w:t>Lenovo</w:t>
            </w:r>
            <w:r>
              <w:rPr>
                <w:rFonts w:eastAsia="等线"/>
                <w:lang w:val="en-US" w:eastAsia="zh-CN"/>
              </w:rPr>
              <w:t xml:space="preserve"> and OPPO that it’s better to send such LS after RAN2 has achieved some agreements or progress.</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lastRenderedPageBreak/>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6016239F" w14:textId="314E2580" w:rsidR="003F0303" w:rsidRPr="0040498B" w:rsidRDefault="00147577" w:rsidP="00A233C6">
            <w:pPr>
              <w:rPr>
                <w:rFonts w:eastAsia="等线"/>
                <w:lang w:eastAsia="zh-CN"/>
              </w:rPr>
            </w:pPr>
            <w:r>
              <w:rPr>
                <w:rFonts w:eastAsia="等线"/>
                <w:lang w:eastAsia="zh-CN"/>
              </w:rPr>
              <w:t>See comments</w:t>
            </w:r>
          </w:p>
        </w:tc>
        <w:tc>
          <w:tcPr>
            <w:tcW w:w="6210" w:type="dxa"/>
            <w:shd w:val="clear" w:color="auto" w:fill="auto"/>
          </w:tcPr>
          <w:p w14:paraId="06CAF2AF" w14:textId="64C893CE" w:rsidR="003F0303" w:rsidRDefault="001F753A" w:rsidP="00A233C6">
            <w:pPr>
              <w:rPr>
                <w:rFonts w:eastAsia="等线"/>
                <w:lang w:eastAsia="zh-CN"/>
              </w:rPr>
            </w:pPr>
            <w:r>
              <w:rPr>
                <w:rFonts w:eastAsia="等线" w:hint="eastAsia"/>
                <w:lang w:eastAsia="zh-CN"/>
              </w:rPr>
              <w:t>I</w:t>
            </w:r>
            <w:r>
              <w:rPr>
                <w:rFonts w:eastAsia="等线"/>
                <w:lang w:eastAsia="zh-CN"/>
              </w:rPr>
              <w:t>t may be too early to say “</w:t>
            </w:r>
            <w:r w:rsidRPr="001F753A">
              <w:rPr>
                <w:rFonts w:eastAsia="等线"/>
                <w:lang w:eastAsia="zh-CN"/>
              </w:rPr>
              <w:t>can be reused without enhancement</w:t>
            </w:r>
            <w:r>
              <w:rPr>
                <w:rFonts w:eastAsia="等线"/>
                <w:lang w:eastAsia="zh-CN"/>
              </w:rPr>
              <w:t xml:space="preserve">”. </w:t>
            </w:r>
            <w:r w:rsidR="00147577">
              <w:rPr>
                <w:rFonts w:eastAsia="等线" w:hint="eastAsia"/>
                <w:lang w:eastAsia="zh-CN"/>
              </w:rPr>
              <w:t>I</w:t>
            </w:r>
            <w:r w:rsidR="00147577">
              <w:rPr>
                <w:rFonts w:eastAsia="等线"/>
                <w:lang w:eastAsia="zh-CN"/>
              </w:rPr>
              <w:t xml:space="preserve">n </w:t>
            </w:r>
            <w:r>
              <w:rPr>
                <w:rFonts w:eastAsia="等线"/>
                <w:lang w:eastAsia="zh-CN"/>
              </w:rPr>
              <w:t xml:space="preserve">the </w:t>
            </w:r>
            <w:r w:rsidR="00147577">
              <w:rPr>
                <w:rFonts w:eastAsia="等线"/>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A233C6">
            <w:pPr>
              <w:rPr>
                <w:rFonts w:eastAsia="等线"/>
                <w:lang w:eastAsia="zh-CN"/>
              </w:rPr>
            </w:pPr>
            <w:r>
              <w:rPr>
                <w:rFonts w:eastAsia="等线"/>
                <w:lang w:eastAsia="zh-CN"/>
              </w:rPr>
              <w:t>For example, in [10]</w:t>
            </w:r>
            <w:r w:rsidRPr="00147577">
              <w:rPr>
                <w:rFonts w:eastAsia="等线"/>
                <w:lang w:eastAsia="zh-CN"/>
              </w:rPr>
              <w:t>R2-2107913</w:t>
            </w:r>
            <w:r>
              <w:rPr>
                <w:rFonts w:eastAsia="等线"/>
                <w:lang w:eastAsia="zh-CN"/>
              </w:rPr>
              <w:t>, we observed that possible m</w:t>
            </w:r>
            <w:r w:rsidRPr="00147577">
              <w:rPr>
                <w:rFonts w:eastAsia="等线"/>
                <w:lang w:eastAsia="zh-CN"/>
              </w:rPr>
              <w:t xml:space="preserve">isalignment </w:t>
            </w:r>
            <w:r>
              <w:rPr>
                <w:rFonts w:eastAsia="等线"/>
                <w:lang w:eastAsia="zh-CN"/>
              </w:rPr>
              <w:t xml:space="preserve">between </w:t>
            </w:r>
            <w:r w:rsidRPr="00147577">
              <w:rPr>
                <w:rFonts w:eastAsia="等线"/>
                <w:lang w:eastAsia="zh-CN"/>
              </w:rPr>
              <w:t xml:space="preserve">PSM duration </w:t>
            </w:r>
            <w:r>
              <w:rPr>
                <w:rFonts w:eastAsia="等线"/>
                <w:lang w:eastAsia="zh-CN"/>
              </w:rPr>
              <w:t>and</w:t>
            </w:r>
            <w:r w:rsidRPr="00147577">
              <w:rPr>
                <w:rFonts w:eastAsia="等线"/>
                <w:lang w:eastAsia="zh-CN"/>
              </w:rPr>
              <w:t xml:space="preserve"> coverage interruption period</w:t>
            </w:r>
            <w:r>
              <w:rPr>
                <w:rFonts w:eastAsia="等线"/>
                <w:lang w:eastAsia="zh-CN"/>
              </w:rPr>
              <w:t xml:space="preserve">, and it </w:t>
            </w:r>
            <w:r w:rsidRPr="00147577">
              <w:rPr>
                <w:rFonts w:eastAsia="等线"/>
                <w:lang w:eastAsia="zh-CN"/>
              </w:rPr>
              <w:t>could lead to unnecessary power consumption or unreachable MT services</w:t>
            </w:r>
            <w:r>
              <w:rPr>
                <w:rFonts w:eastAsia="等线"/>
                <w:lang w:eastAsia="zh-CN"/>
              </w:rPr>
              <w:t xml:space="preserve">. </w:t>
            </w:r>
            <w:r w:rsidR="001F753A">
              <w:rPr>
                <w:rFonts w:eastAsia="等线"/>
                <w:lang w:eastAsia="zh-CN"/>
              </w:rPr>
              <w:t>E</w:t>
            </w:r>
            <w:r w:rsidR="001F753A" w:rsidRPr="001F753A">
              <w:rPr>
                <w:rFonts w:eastAsia="等线"/>
                <w:lang w:eastAsia="zh-CN"/>
              </w:rPr>
              <w:t>nhancements to PSM for aligning PSM duration with coverage interruption period at UE</w:t>
            </w:r>
            <w:r w:rsidR="001F753A">
              <w:rPr>
                <w:rFonts w:eastAsia="等线"/>
                <w:lang w:eastAsia="zh-CN"/>
              </w:rPr>
              <w:t xml:space="preserve"> is needed.</w:t>
            </w:r>
          </w:p>
          <w:p w14:paraId="4C617383" w14:textId="5A8C843D" w:rsidR="001F753A" w:rsidRPr="00147577" w:rsidRDefault="001F753A" w:rsidP="00F34C36">
            <w:pPr>
              <w:rPr>
                <w:rFonts w:eastAsia="等线"/>
                <w:lang w:eastAsia="zh-CN"/>
              </w:rPr>
            </w:pPr>
            <w:r>
              <w:rPr>
                <w:rFonts w:eastAsia="等线" w:hint="eastAsia"/>
                <w:lang w:eastAsia="zh-CN"/>
              </w:rPr>
              <w:t>W</w:t>
            </w:r>
            <w:r>
              <w:rPr>
                <w:rFonts w:eastAsia="等线"/>
                <w:lang w:eastAsia="zh-CN"/>
              </w:rPr>
              <w:t>e suggest follow the description in the latest WID RP-211601</w:t>
            </w:r>
            <w:r w:rsidR="00F34C36">
              <w:rPr>
                <w:rFonts w:eastAsia="等线"/>
                <w:lang w:eastAsia="zh-CN"/>
              </w:rPr>
              <w:t xml:space="preserve"> objectives</w:t>
            </w:r>
            <w:r>
              <w:rPr>
                <w:rFonts w:eastAsia="等线"/>
                <w:lang w:eastAsia="zh-CN"/>
              </w:rPr>
              <w:t>:</w:t>
            </w:r>
            <w:r w:rsidR="00F34C36">
              <w:rPr>
                <w:rFonts w:eastAsia="等线"/>
                <w:lang w:eastAsia="zh-CN"/>
              </w:rPr>
              <w:t xml:space="preserve"> </w:t>
            </w:r>
            <w:r w:rsidRPr="00F34C36">
              <w:rPr>
                <w:rFonts w:eastAsia="等线"/>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等线"/>
              </w:rPr>
              <w:t>Huawei, HiSilicon</w:t>
            </w:r>
          </w:p>
        </w:tc>
        <w:tc>
          <w:tcPr>
            <w:tcW w:w="2009" w:type="dxa"/>
            <w:shd w:val="clear" w:color="auto" w:fill="auto"/>
          </w:tcPr>
          <w:p w14:paraId="6662388F" w14:textId="261A352E" w:rsidR="002B262A" w:rsidRDefault="002B262A" w:rsidP="002B262A">
            <w:pPr>
              <w:rPr>
                <w:lang w:eastAsia="sv-SE"/>
              </w:rPr>
            </w:pPr>
            <w:r>
              <w:rPr>
                <w:rFonts w:eastAsia="等线"/>
              </w:rPr>
              <w:t>Yes</w:t>
            </w:r>
          </w:p>
        </w:tc>
        <w:tc>
          <w:tcPr>
            <w:tcW w:w="6210" w:type="dxa"/>
            <w:shd w:val="clear" w:color="auto" w:fill="auto"/>
          </w:tcPr>
          <w:p w14:paraId="6120A076" w14:textId="5676E8FF" w:rsidR="002B262A" w:rsidRDefault="002B262A" w:rsidP="002B262A">
            <w:pPr>
              <w:rPr>
                <w:lang w:eastAsia="sv-SE"/>
              </w:rPr>
            </w:pPr>
            <w:r>
              <w:rPr>
                <w:rFonts w:eastAsia="等线"/>
              </w:rPr>
              <w:t>Need for enhancement, if any,  should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等线"/>
              </w:rPr>
            </w:pPr>
            <w:r>
              <w:rPr>
                <w:rFonts w:eastAsia="等线"/>
              </w:rPr>
              <w:t>OPPO</w:t>
            </w:r>
          </w:p>
        </w:tc>
        <w:tc>
          <w:tcPr>
            <w:tcW w:w="2009" w:type="dxa"/>
            <w:shd w:val="clear" w:color="auto" w:fill="auto"/>
          </w:tcPr>
          <w:p w14:paraId="01BFEDA9" w14:textId="77777777" w:rsidR="00F85E94" w:rsidRPr="0040498B" w:rsidRDefault="00F85E94" w:rsidP="00A233C6">
            <w:pPr>
              <w:rPr>
                <w:rFonts w:eastAsia="等线"/>
              </w:rPr>
            </w:pPr>
            <w:r>
              <w:rPr>
                <w:rFonts w:eastAsia="等线"/>
              </w:rPr>
              <w:t>Yes</w:t>
            </w:r>
          </w:p>
        </w:tc>
        <w:tc>
          <w:tcPr>
            <w:tcW w:w="6210" w:type="dxa"/>
            <w:shd w:val="clear" w:color="auto" w:fill="auto"/>
          </w:tcPr>
          <w:p w14:paraId="3B0D1A54" w14:textId="09ABA4C2" w:rsidR="00F85E94" w:rsidRPr="0040498B" w:rsidRDefault="00F85E94" w:rsidP="00A233C6">
            <w:pPr>
              <w:rPr>
                <w:rFonts w:eastAsia="等线"/>
              </w:rPr>
            </w:pPr>
            <w:r w:rsidRPr="00F85E94">
              <w:rPr>
                <w:rFonts w:eastAsia="等线"/>
              </w:rPr>
              <w:t xml:space="preserve">Considering the limitation of the timeline for Rel-17, </w:t>
            </w:r>
            <w:r>
              <w:rPr>
                <w:rFonts w:eastAsia="等线"/>
              </w:rPr>
              <w:t>we should firstly consider to re-use</w:t>
            </w:r>
            <w:r>
              <w:t xml:space="preserve"> </w:t>
            </w:r>
            <w:r w:rsidRPr="00F85E94">
              <w:rPr>
                <w:rFonts w:eastAsia="等线"/>
              </w:rPr>
              <w:t>the existing power saving mechanisms</w:t>
            </w:r>
            <w:r>
              <w:rPr>
                <w:rFonts w:eastAsia="等线"/>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等线"/>
              </w:rPr>
            </w:pPr>
            <w:r>
              <w:rPr>
                <w:rFonts w:eastAsia="等线"/>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等线"/>
              </w:rPr>
            </w:pPr>
            <w:r>
              <w:rPr>
                <w:rFonts w:eastAsia="等线"/>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For this release it can be consider without enhancement &amp; further optimization can be reviewed in furher discussion. However this eDRX/PSM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等线"/>
              </w:rPr>
            </w:pPr>
            <w:r>
              <w:rPr>
                <w:rFonts w:eastAsia="等线"/>
              </w:rPr>
              <w:lastRenderedPageBreak/>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等线"/>
              </w:rPr>
            </w:pPr>
            <w:r>
              <w:rPr>
                <w:rFonts w:eastAsia="等线"/>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等线"/>
              </w:rPr>
            </w:pPr>
            <w:r>
              <w:rPr>
                <w:rFonts w:eastAsia="等线"/>
              </w:rPr>
              <w:t>Nokia</w:t>
            </w:r>
          </w:p>
        </w:tc>
        <w:tc>
          <w:tcPr>
            <w:tcW w:w="2009" w:type="dxa"/>
            <w:shd w:val="clear" w:color="auto" w:fill="auto"/>
          </w:tcPr>
          <w:p w14:paraId="52BB9443" w14:textId="1E59474A" w:rsidR="007736C3" w:rsidRDefault="007736C3" w:rsidP="007736C3">
            <w:pPr>
              <w:rPr>
                <w:lang w:eastAsia="sv-SE"/>
              </w:rPr>
            </w:pPr>
            <w:r>
              <w:rPr>
                <w:rFonts w:eastAsia="等线"/>
              </w:rPr>
              <w:t>Yes with comment</w:t>
            </w:r>
            <w:r w:rsidR="00775D57">
              <w:rPr>
                <w:rFonts w:eastAsia="等线"/>
              </w:rPr>
              <w:t>s</w:t>
            </w:r>
          </w:p>
        </w:tc>
        <w:tc>
          <w:tcPr>
            <w:tcW w:w="6210" w:type="dxa"/>
            <w:shd w:val="clear" w:color="auto" w:fill="auto"/>
          </w:tcPr>
          <w:p w14:paraId="52CDE05B" w14:textId="77777777" w:rsidR="007736C3" w:rsidRDefault="007736C3" w:rsidP="007736C3">
            <w:r>
              <w:rPr>
                <w:rFonts w:eastAsia="等线"/>
              </w:rPr>
              <w:t>Same as Q1. If needed, m</w:t>
            </w:r>
            <w:r w:rsidRPr="00FA4F53">
              <w:t>inor enhancements to the existing power saving mechanisms e.g. DRX, PSM, eDRX, relaxed monitoring, and (G)WUS</w:t>
            </w:r>
            <w:r>
              <w:t xml:space="preserve"> is one of the objectives in the WID.  </w:t>
            </w:r>
          </w:p>
          <w:p w14:paraId="0133A423" w14:textId="7B16B74C" w:rsidR="007736C3" w:rsidRPr="007736C3" w:rsidRDefault="007736C3" w:rsidP="007736C3">
            <w:pPr>
              <w:rPr>
                <w:rFonts w:eastAsia="等线"/>
              </w:rPr>
            </w:pPr>
            <w:r>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5D500FE9" w14:textId="0768446F" w:rsidR="00270C3A" w:rsidRDefault="00270C3A" w:rsidP="00270C3A">
            <w:pPr>
              <w:rPr>
                <w:rFonts w:eastAsia="等线"/>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等线"/>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等线"/>
                <w:lang w:eastAsia="zh-CN"/>
              </w:rPr>
            </w:pPr>
            <w:r>
              <w:rPr>
                <w:rFonts w:eastAsia="等线"/>
                <w:lang w:eastAsia="zh-CN"/>
              </w:rPr>
              <w:t>Sateliot</w:t>
            </w:r>
          </w:p>
        </w:tc>
        <w:tc>
          <w:tcPr>
            <w:tcW w:w="2009" w:type="dxa"/>
            <w:shd w:val="clear" w:color="auto" w:fill="auto"/>
          </w:tcPr>
          <w:p w14:paraId="3F746CF0" w14:textId="1D2AC1B5"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Support of discontinuous coverage without excessive UE power consumption and without excessive failures / recovery actions. Minor enhancements to the existing power saving mechanisms e.g. DRX, PSM, eDRX,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 xml:space="preserve">Also, in connection with previous Question 4 about the need for a LS with SA2/CT1 and noting Huawei/HiSilicon’s comment above, it is important to raise awareness of all these issues to SA2 for them to be able to see the need of such enhancements or confirm that no enhancements are found necessary from a SA2 point of view.  </w:t>
            </w:r>
          </w:p>
        </w:tc>
      </w:tr>
      <w:tr w:rsidR="00627FA0" w14:paraId="085172E3" w14:textId="77777777" w:rsidTr="00E93617">
        <w:trPr>
          <w:trHeight w:val="1136"/>
        </w:trPr>
        <w:tc>
          <w:tcPr>
            <w:tcW w:w="1496" w:type="dxa"/>
            <w:shd w:val="clear" w:color="auto" w:fill="auto"/>
          </w:tcPr>
          <w:p w14:paraId="2BCD0F70" w14:textId="0B43C766" w:rsidR="00627FA0" w:rsidRDefault="00627FA0" w:rsidP="00270C3A">
            <w:pPr>
              <w:rPr>
                <w:rFonts w:eastAsia="等线"/>
                <w:lang w:eastAsia="zh-CN"/>
              </w:rPr>
            </w:pPr>
            <w:r>
              <w:rPr>
                <w:rFonts w:eastAsia="等线"/>
                <w:lang w:eastAsia="zh-CN"/>
              </w:rPr>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r w:rsidR="00C86100" w14:paraId="2D25DBFB"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5A23DC2" w14:textId="77777777" w:rsidR="00C86100" w:rsidRPr="00C86100" w:rsidRDefault="00C86100" w:rsidP="00BA5A24">
            <w:pPr>
              <w:rPr>
                <w:rFonts w:eastAsia="等线"/>
                <w:lang w:eastAsia="zh-CN"/>
              </w:rPr>
            </w:pPr>
            <w:r w:rsidRPr="00C86100">
              <w:rPr>
                <w:rFonts w:eastAsia="等线"/>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283BE7" w14:textId="77777777" w:rsidR="00C86100" w:rsidRDefault="00C86100"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2DE2A" w14:textId="3F463131" w:rsidR="00F6224E" w:rsidRDefault="00F6224E" w:rsidP="00F6224E">
            <w:r>
              <w:rPr>
                <w:lang w:eastAsia="sv-SE"/>
              </w:rPr>
              <w:t xml:space="preserve">Agree </w:t>
            </w:r>
            <w:r>
              <w:t>wi</w:t>
            </w:r>
            <w:r w:rsidRPr="00FB5CF7">
              <w:t>t</w:t>
            </w:r>
            <w:r>
              <w:t>h Lenovo, Nokia, Sa</w:t>
            </w:r>
            <w:r w:rsidRPr="00FB5CF7">
              <w:t>t</w:t>
            </w:r>
            <w:r>
              <w:t>elio</w:t>
            </w:r>
            <w:r w:rsidRPr="00FB5CF7">
              <w:t>t</w:t>
            </w:r>
            <w:r>
              <w:t xml:space="preserve"> and Sequans commen</w:t>
            </w:r>
            <w:r w:rsidRPr="00FB5CF7">
              <w:t>t</w:t>
            </w:r>
            <w:r>
              <w:t>s: minor enhancemen</w:t>
            </w:r>
            <w:r w:rsidRPr="00FB5CF7">
              <w:t>t</w:t>
            </w:r>
            <w:r>
              <w:t>s migh</w:t>
            </w:r>
            <w:r w:rsidRPr="00FB5CF7">
              <w:t>t</w:t>
            </w:r>
            <w:r>
              <w:t xml:space="preserve"> be required </w:t>
            </w:r>
            <w:r w:rsidRPr="00FB5CF7">
              <w:t>t</w:t>
            </w:r>
            <w:r>
              <w:t>o suppor</w:t>
            </w:r>
            <w:r w:rsidRPr="00FB5CF7">
              <w:t>t</w:t>
            </w:r>
            <w:r>
              <w:t xml:space="preserve"> discon</w:t>
            </w:r>
            <w:r w:rsidRPr="00FB5CF7">
              <w:t>t</w:t>
            </w:r>
            <w:r>
              <w:t xml:space="preserve">inuous coverage as per </w:t>
            </w:r>
            <w:r w:rsidRPr="00FB5CF7">
              <w:t>t</w:t>
            </w:r>
            <w:r>
              <w:t xml:space="preserve">he WID and we would prefer </w:t>
            </w:r>
            <w:r w:rsidRPr="00FB5CF7">
              <w:t>t</w:t>
            </w:r>
            <w:r>
              <w:t>he WID formula</w:t>
            </w:r>
            <w:r w:rsidRPr="00FB5CF7">
              <w:t>t</w:t>
            </w:r>
            <w:r>
              <w:t>ion.</w:t>
            </w:r>
          </w:p>
          <w:p w14:paraId="5E8EF3A5" w14:textId="02D9FBA6" w:rsidR="00F6224E" w:rsidRPr="00C86100" w:rsidRDefault="00015D7C" w:rsidP="00F6224E">
            <w:pPr>
              <w:rPr>
                <w:lang w:eastAsia="sv-SE"/>
              </w:rPr>
            </w:pPr>
            <w:r>
              <w:rPr>
                <w:lang w:eastAsia="sv-SE"/>
              </w:rPr>
              <w:t xml:space="preserve">Agree </w:t>
            </w:r>
            <w:r w:rsidR="00F6224E">
              <w:rPr>
                <w:lang w:eastAsia="sv-SE"/>
              </w:rPr>
              <w:t xml:space="preserve">as well </w:t>
            </w:r>
            <w:r>
              <w:rPr>
                <w:lang w:eastAsia="sv-SE"/>
              </w:rPr>
              <w:t>wi</w:t>
            </w:r>
            <w:r w:rsidRPr="00FB5CF7">
              <w:t>t</w:t>
            </w:r>
            <w:r>
              <w:t>h</w:t>
            </w:r>
            <w:r w:rsidR="00F6224E">
              <w:t xml:space="preserve"> Huawei and</w:t>
            </w:r>
            <w:r>
              <w:t xml:space="preserve"> Qualcomm commen</w:t>
            </w:r>
            <w:r w:rsidRPr="00FB5CF7">
              <w:t>t</w:t>
            </w:r>
            <w:r>
              <w:t>s</w:t>
            </w:r>
            <w:r w:rsidR="00F6224E">
              <w:t xml:space="preserve">: </w:t>
            </w:r>
            <w:r w:rsidR="00C86100">
              <w:rPr>
                <w:lang w:eastAsia="sv-SE"/>
              </w:rPr>
              <w:t>If enhancemen</w:t>
            </w:r>
            <w:r w:rsidR="00C86100" w:rsidRPr="009D665C">
              <w:rPr>
                <w:lang w:eastAsia="sv-SE"/>
              </w:rPr>
              <w:t>t</w:t>
            </w:r>
            <w:r w:rsidR="00C86100">
              <w:rPr>
                <w:lang w:eastAsia="sv-SE"/>
              </w:rPr>
              <w:t>s are needed i</w:t>
            </w:r>
            <w:r w:rsidR="00C86100" w:rsidRPr="009D665C">
              <w:rPr>
                <w:lang w:eastAsia="sv-SE"/>
              </w:rPr>
              <w:t>t</w:t>
            </w:r>
            <w:r w:rsidR="00C86100">
              <w:rPr>
                <w:lang w:eastAsia="sv-SE"/>
              </w:rPr>
              <w:t xml:space="preserve"> should be </w:t>
            </w:r>
            <w:r w:rsidR="00E93617">
              <w:rPr>
                <w:lang w:eastAsia="sv-SE"/>
              </w:rPr>
              <w:t>aligned/</w:t>
            </w:r>
            <w:r w:rsidR="00C86100" w:rsidRPr="009D665C">
              <w:rPr>
                <w:lang w:eastAsia="sv-SE"/>
              </w:rPr>
              <w:t>t</w:t>
            </w:r>
            <w:r w:rsidR="00C86100">
              <w:rPr>
                <w:lang w:eastAsia="sv-SE"/>
              </w:rPr>
              <w:t xml:space="preserve">riggered by SA2. Hence </w:t>
            </w:r>
            <w:r w:rsidR="00C86100" w:rsidRPr="009D665C">
              <w:rPr>
                <w:lang w:eastAsia="sv-SE"/>
              </w:rPr>
              <w:t>t</w:t>
            </w:r>
            <w:r w:rsidR="00C86100">
              <w:rPr>
                <w:lang w:eastAsia="sv-SE"/>
              </w:rPr>
              <w:t>he impor</w:t>
            </w:r>
            <w:r w:rsidR="00C86100" w:rsidRPr="009D665C">
              <w:rPr>
                <w:lang w:eastAsia="sv-SE"/>
              </w:rPr>
              <w:t>t</w:t>
            </w:r>
            <w:r w:rsidR="00C86100">
              <w:rPr>
                <w:lang w:eastAsia="sv-SE"/>
              </w:rPr>
              <w:t xml:space="preserve">ance </w:t>
            </w:r>
            <w:r w:rsidR="00C86100" w:rsidRPr="009D665C">
              <w:rPr>
                <w:lang w:eastAsia="sv-SE"/>
              </w:rPr>
              <w:t>t</w:t>
            </w:r>
            <w:r w:rsidR="00C86100">
              <w:rPr>
                <w:lang w:eastAsia="sv-SE"/>
              </w:rPr>
              <w:t xml:space="preserve">o send </w:t>
            </w:r>
            <w:r w:rsidR="00C86100" w:rsidRPr="009D665C">
              <w:rPr>
                <w:lang w:eastAsia="sv-SE"/>
              </w:rPr>
              <w:t>t</w:t>
            </w:r>
            <w:r w:rsidR="00C86100">
              <w:rPr>
                <w:lang w:eastAsia="sv-SE"/>
              </w:rPr>
              <w:t>he LS now.</w:t>
            </w:r>
          </w:p>
        </w:tc>
      </w:tr>
      <w:tr w:rsidR="00CC0605" w14:paraId="64BCEC31"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D9B19A2" w14:textId="2D6D4D9A" w:rsidR="00CC0605" w:rsidRPr="00C86100" w:rsidRDefault="00CC0605" w:rsidP="00CC0605">
            <w:pPr>
              <w:rPr>
                <w:rFonts w:eastAsia="等线"/>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335BD4" w14:textId="5546E9EE"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56B725" w14:textId="1C893943" w:rsidR="00CC0605" w:rsidRDefault="00CC0605" w:rsidP="00CC0605">
            <w:pPr>
              <w:rPr>
                <w:lang w:eastAsia="sv-SE"/>
              </w:rPr>
            </w:pPr>
            <w:r>
              <w:rPr>
                <w:lang w:eastAsia="sv-SE"/>
              </w:rPr>
              <w:t>We agree that we should strive to minimum enhancement on existing features to cope with discontinuous coverage.</w:t>
            </w:r>
          </w:p>
        </w:tc>
      </w:tr>
      <w:tr w:rsidR="00230DA3" w14:paraId="0234AF26"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8A15A75" w14:textId="42781D36"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118420C" w14:textId="4C3BA441"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AAAB6D3" w14:textId="271930D9" w:rsidR="00230DA3" w:rsidRDefault="00230DA3" w:rsidP="00CC0605">
            <w:pPr>
              <w:rPr>
                <w:lang w:eastAsia="sv-SE"/>
              </w:rPr>
            </w:pPr>
            <w:r>
              <w:rPr>
                <w:lang w:eastAsia="sv-SE"/>
              </w:rPr>
              <w:t>Other working groups, such as SA2, should be involved.</w:t>
            </w:r>
          </w:p>
        </w:tc>
      </w:tr>
      <w:tr w:rsidR="00B56D88" w:rsidRPr="00416598" w14:paraId="4DC152AA"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05701430" w14:textId="77777777" w:rsidR="00B56D88" w:rsidRPr="00416598" w:rsidRDefault="00B56D88" w:rsidP="002E5DF0">
            <w:pPr>
              <w:rPr>
                <w:lang w:eastAsia="sv-SE"/>
              </w:rPr>
            </w:pPr>
            <w:r>
              <w:rPr>
                <w:rFonts w:hint="eastAsia"/>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7C32B9D" w14:textId="77777777" w:rsidR="00B56D88" w:rsidRPr="00416598" w:rsidRDefault="00B56D88" w:rsidP="002E5DF0">
            <w:pPr>
              <w:rPr>
                <w:lang w:eastAsia="sv-SE"/>
              </w:rPr>
            </w:pPr>
            <w:r>
              <w:rPr>
                <w:rFonts w:hint="eastAsia"/>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56CE606" w14:textId="77777777" w:rsidR="00B56D88" w:rsidRPr="00416598" w:rsidRDefault="00B56D88" w:rsidP="002E5DF0">
            <w:pPr>
              <w:rPr>
                <w:lang w:eastAsia="sv-SE"/>
              </w:rPr>
            </w:pPr>
            <w:r>
              <w:rPr>
                <w:rFonts w:hint="eastAsia"/>
                <w:lang w:eastAsia="sv-SE"/>
              </w:rPr>
              <w:t xml:space="preserve">We think existing mechanism can be </w:t>
            </w:r>
            <w:r>
              <w:rPr>
                <w:lang w:eastAsia="sv-SE"/>
              </w:rPr>
              <w:t>reused and it is enough in the first release to adapt the mechanisms into IoT-NTN.</w:t>
            </w:r>
          </w:p>
        </w:tc>
      </w:tr>
      <w:tr w:rsidR="00C427BA" w:rsidRPr="00416598" w14:paraId="5193798E"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830134E" w14:textId="74AE538C" w:rsidR="00C427BA" w:rsidRDefault="00C427BA" w:rsidP="00C427BA">
            <w:pPr>
              <w:rPr>
                <w:rFonts w:hint="eastAsia"/>
                <w:lang w:eastAsia="sv-SE"/>
              </w:rPr>
            </w:pPr>
            <w:r>
              <w:rPr>
                <w:rFonts w:eastAsia="等线"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7615A52" w14:textId="5EC82163" w:rsidR="00C427BA" w:rsidRDefault="00C427BA" w:rsidP="00C427BA">
            <w:pPr>
              <w:rPr>
                <w:rFonts w:hint="eastAsia"/>
                <w:lang w:eastAsia="sv-SE"/>
              </w:rPr>
            </w:pPr>
            <w:r>
              <w:rPr>
                <w:rFonts w:eastAsia="等线"/>
                <w:lang w:eastAsia="zh-CN"/>
              </w:rPr>
              <w:t>See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EB5B2CC" w14:textId="77777777" w:rsidR="00C427BA" w:rsidRDefault="00C427BA" w:rsidP="00C427BA">
            <w:pPr>
              <w:rPr>
                <w:rFonts w:eastAsia="等线"/>
                <w:lang w:val="en-US" w:eastAsia="zh-CN"/>
              </w:rPr>
            </w:pPr>
            <w:r>
              <w:rPr>
                <w:rFonts w:eastAsia="等线" w:hint="eastAsia"/>
                <w:lang w:val="en-US" w:eastAsia="zh-CN"/>
              </w:rPr>
              <w:t xml:space="preserve">The eDRX and PSM mechanism can help UE keep </w:t>
            </w:r>
            <w:r>
              <w:rPr>
                <w:rFonts w:eastAsia="等线"/>
                <w:lang w:val="en-US" w:eastAsia="zh-CN"/>
              </w:rPr>
              <w:t xml:space="preserve">in </w:t>
            </w:r>
            <w:r>
              <w:rPr>
                <w:rFonts w:eastAsia="等线" w:hint="eastAsia"/>
                <w:lang w:val="en-US" w:eastAsia="zh-CN"/>
              </w:rPr>
              <w:t>dormancy during the discontinuous coverage</w:t>
            </w:r>
            <w:r>
              <w:rPr>
                <w:rFonts w:eastAsia="等线"/>
                <w:lang w:val="en-US" w:eastAsia="zh-CN"/>
              </w:rPr>
              <w:t xml:space="preserve"> (e.g., beneficial to power saving) </w:t>
            </w:r>
            <w:r>
              <w:rPr>
                <w:rFonts w:eastAsia="等线" w:hint="eastAsia"/>
                <w:lang w:val="en-US" w:eastAsia="zh-CN"/>
              </w:rPr>
              <w:t>and</w:t>
            </w:r>
            <w:r>
              <w:rPr>
                <w:rFonts w:eastAsia="等线"/>
                <w:lang w:val="en-US" w:eastAsia="zh-CN"/>
              </w:rPr>
              <w:t xml:space="preserve"> naturally can be used to </w:t>
            </w:r>
            <w:r>
              <w:rPr>
                <w:rFonts w:eastAsia="等线" w:hint="eastAsia"/>
                <w:lang w:val="en-US" w:eastAsia="zh-CN"/>
              </w:rPr>
              <w:t xml:space="preserve">keep synchronized between UE and the network. </w:t>
            </w:r>
            <w:r>
              <w:rPr>
                <w:rFonts w:eastAsia="等线"/>
                <w:lang w:val="en-US" w:eastAsia="zh-CN"/>
              </w:rPr>
              <w:t xml:space="preserve">So we also think </w:t>
            </w:r>
            <w:r>
              <w:t>a</w:t>
            </w:r>
            <w:r w:rsidRPr="00FB5CF7">
              <w:t>t least D</w:t>
            </w:r>
            <w:r w:rsidRPr="000C5D4C">
              <w:rPr>
                <w:rFonts w:eastAsia="等线"/>
                <w:lang w:val="en-US" w:eastAsia="zh-CN"/>
              </w:rPr>
              <w:t xml:space="preserve">RX, PSM and eDRX </w:t>
            </w:r>
            <w:r w:rsidRPr="000C5D4C">
              <w:rPr>
                <w:rFonts w:eastAsia="等线" w:hint="eastAsia"/>
                <w:lang w:val="en-US" w:eastAsia="zh-CN"/>
              </w:rPr>
              <w:t>should</w:t>
            </w:r>
            <w:r>
              <w:rPr>
                <w:rFonts w:eastAsia="等线"/>
                <w:lang w:val="en-US" w:eastAsia="zh-CN"/>
              </w:rPr>
              <w:t xml:space="preserve"> </w:t>
            </w:r>
            <w:r>
              <w:t>be reused.</w:t>
            </w:r>
            <w:r w:rsidDel="00A90CC9">
              <w:rPr>
                <w:rFonts w:eastAsia="等线" w:hint="eastAsia"/>
                <w:lang w:val="en-US" w:eastAsia="zh-CN"/>
              </w:rPr>
              <w:t xml:space="preserve"> </w:t>
            </w:r>
          </w:p>
          <w:p w14:paraId="5B992229" w14:textId="77777777" w:rsidR="00C427BA" w:rsidRDefault="00C427BA" w:rsidP="00C427BA">
            <w:pPr>
              <w:rPr>
                <w:rFonts w:eastAsia="等线"/>
                <w:lang w:val="en-US" w:eastAsia="zh-CN"/>
              </w:rPr>
            </w:pPr>
            <w:r>
              <w:rPr>
                <w:rFonts w:eastAsia="等线"/>
                <w:lang w:eastAsia="zh-CN"/>
              </w:rPr>
              <w:lastRenderedPageBreak/>
              <w:t xml:space="preserve">Furthermore, as we indicated in Question 3, for paging, not only the power saving but also the sychonization between UE and network are both critical. So we agree </w:t>
            </w:r>
            <w:r>
              <w:rPr>
                <w:rFonts w:eastAsia="等线" w:hint="eastAsia"/>
                <w:lang w:eastAsia="zh-CN"/>
              </w:rPr>
              <w:t>with</w:t>
            </w:r>
            <w:r>
              <w:rPr>
                <w:rFonts w:eastAsia="等线"/>
                <w:lang w:eastAsia="zh-CN"/>
              </w:rPr>
              <w:t xml:space="preserve"> </w:t>
            </w:r>
            <w:r>
              <w:rPr>
                <w:rFonts w:eastAsia="等线" w:hint="eastAsia"/>
                <w:lang w:eastAsia="zh-CN"/>
              </w:rPr>
              <w:t>Lenovo</w:t>
            </w:r>
            <w:r>
              <w:rPr>
                <w:rFonts w:eastAsia="等线"/>
                <w:lang w:eastAsia="zh-CN"/>
              </w:rPr>
              <w:t xml:space="preserve"> the possible m</w:t>
            </w:r>
            <w:r w:rsidRPr="00147577">
              <w:rPr>
                <w:rFonts w:eastAsia="等线"/>
                <w:lang w:eastAsia="zh-CN"/>
              </w:rPr>
              <w:t xml:space="preserve">isalignment </w:t>
            </w:r>
            <w:r>
              <w:rPr>
                <w:rFonts w:eastAsia="等线"/>
                <w:lang w:eastAsia="zh-CN"/>
              </w:rPr>
              <w:t xml:space="preserve">between </w:t>
            </w:r>
            <w:r w:rsidRPr="00147577">
              <w:rPr>
                <w:rFonts w:eastAsia="等线"/>
                <w:lang w:eastAsia="zh-CN"/>
              </w:rPr>
              <w:t xml:space="preserve">PSM duration </w:t>
            </w:r>
            <w:r>
              <w:rPr>
                <w:rFonts w:eastAsia="等线"/>
                <w:lang w:eastAsia="zh-CN"/>
              </w:rPr>
              <w:t>and</w:t>
            </w:r>
            <w:r w:rsidRPr="00147577">
              <w:rPr>
                <w:rFonts w:eastAsia="等线"/>
                <w:lang w:eastAsia="zh-CN"/>
              </w:rPr>
              <w:t xml:space="preserve"> coverage interruption period</w:t>
            </w:r>
            <w:r>
              <w:rPr>
                <w:rFonts w:eastAsia="等线"/>
                <w:lang w:eastAsia="zh-CN"/>
              </w:rPr>
              <w:t xml:space="preserve"> should be addressed. And </w:t>
            </w:r>
            <w:r>
              <w:rPr>
                <w:rFonts w:eastAsia="等线" w:hint="eastAsia"/>
                <w:lang w:eastAsia="zh-CN"/>
              </w:rPr>
              <w:t>e</w:t>
            </w:r>
            <w:r w:rsidRPr="001F753A">
              <w:rPr>
                <w:rFonts w:eastAsia="等线"/>
                <w:lang w:eastAsia="zh-CN"/>
              </w:rPr>
              <w:t>nhancements for aligning PSM duration with coverage interruption period at UE</w:t>
            </w:r>
            <w:r>
              <w:rPr>
                <w:rFonts w:eastAsia="等线"/>
                <w:lang w:eastAsia="zh-CN"/>
              </w:rPr>
              <w:t xml:space="preserve"> is needed.</w:t>
            </w:r>
          </w:p>
          <w:p w14:paraId="1CC067DF" w14:textId="77777777" w:rsidR="00C427BA" w:rsidRDefault="00C427BA" w:rsidP="00C427BA">
            <w:pPr>
              <w:rPr>
                <w:rFonts w:eastAsia="等线"/>
                <w:lang w:eastAsia="zh-CN"/>
              </w:rPr>
            </w:pPr>
            <w:r>
              <w:rPr>
                <w:rFonts w:eastAsia="等线"/>
                <w:lang w:eastAsia="zh-CN"/>
              </w:rPr>
              <w:t>Some companies may think it’s not big issue even if UE and network are not exactly synchronized. But we may disagree. For example, when network configure PSM mode for a UE according to its sparse service, if it cannot know the exact</w:t>
            </w:r>
            <w:r w:rsidRPr="00A90CC9">
              <w:rPr>
                <w:iCs/>
              </w:rPr>
              <w:t xml:space="preserve"> out of coverage</w:t>
            </w:r>
            <w:r w:rsidRPr="00A90CC9">
              <w:rPr>
                <w:rFonts w:eastAsia="等线"/>
                <w:lang w:eastAsia="zh-CN"/>
              </w:rPr>
              <w:t xml:space="preserve"> i</w:t>
            </w:r>
            <w:r>
              <w:rPr>
                <w:rFonts w:eastAsia="等线"/>
                <w:lang w:eastAsia="zh-CN"/>
              </w:rPr>
              <w:t xml:space="preserve">nformation of the UE, the configured PSM may cause UE always wake up </w:t>
            </w:r>
            <w:r>
              <w:rPr>
                <w:rFonts w:eastAsia="等线" w:hint="eastAsia"/>
                <w:lang w:eastAsia="zh-CN"/>
              </w:rPr>
              <w:t>during</w:t>
            </w:r>
            <w:r>
              <w:rPr>
                <w:rFonts w:eastAsia="等线"/>
                <w:lang w:eastAsia="zh-CN"/>
              </w:rPr>
              <w:t xml:space="preserve"> the coverage hole, then UE may have no chance to </w:t>
            </w:r>
            <w:r>
              <w:rPr>
                <w:rFonts w:eastAsia="等线" w:hint="eastAsia"/>
                <w:lang w:eastAsia="zh-CN"/>
              </w:rPr>
              <w:t>receive</w:t>
            </w:r>
            <w:r>
              <w:rPr>
                <w:rFonts w:eastAsia="等线"/>
                <w:lang w:eastAsia="zh-CN"/>
              </w:rPr>
              <w:t xml:space="preserve"> </w:t>
            </w:r>
            <w:r>
              <w:rPr>
                <w:rFonts w:eastAsia="等线" w:hint="eastAsia"/>
                <w:lang w:eastAsia="zh-CN"/>
              </w:rPr>
              <w:t>DL</w:t>
            </w:r>
            <w:r>
              <w:rPr>
                <w:rFonts w:eastAsia="等线"/>
                <w:lang w:eastAsia="zh-CN"/>
              </w:rPr>
              <w:t xml:space="preserve"> service during several days.</w:t>
            </w:r>
            <w:r>
              <w:t xml:space="preserve"> </w:t>
            </w:r>
            <w:r w:rsidRPr="00980CE6">
              <w:rPr>
                <w:rFonts w:eastAsia="等线"/>
                <w:lang w:eastAsia="zh-CN"/>
              </w:rPr>
              <w:t>This may be unacceptable</w:t>
            </w:r>
            <w:r>
              <w:rPr>
                <w:rFonts w:eastAsia="等线" w:hint="eastAsia"/>
                <w:lang w:eastAsia="zh-CN"/>
              </w:rPr>
              <w:t>.</w:t>
            </w:r>
          </w:p>
          <w:p w14:paraId="4CD2E477" w14:textId="1C5D9BD9" w:rsidR="00C427BA" w:rsidRDefault="00C427BA" w:rsidP="00C427BA">
            <w:pPr>
              <w:rPr>
                <w:rFonts w:hint="eastAsia"/>
                <w:lang w:eastAsia="sv-SE"/>
              </w:rPr>
            </w:pPr>
            <w:r>
              <w:rPr>
                <w:rFonts w:eastAsiaTheme="minorEastAsia"/>
                <w:lang w:eastAsia="zh-CN"/>
              </w:rPr>
              <w:t xml:space="preserve">We </w:t>
            </w:r>
            <w:r>
              <w:rPr>
                <w:rFonts w:eastAsiaTheme="minorEastAsia" w:hint="eastAsia"/>
                <w:lang w:eastAsia="zh-CN"/>
              </w:rPr>
              <w:t>also</w:t>
            </w:r>
            <w:r>
              <w:rPr>
                <w:rFonts w:eastAsiaTheme="minorEastAsia"/>
                <w:lang w:eastAsia="zh-CN"/>
              </w:rPr>
              <w:t xml:space="preserve"> slightly di</w:t>
            </w:r>
            <w:r>
              <w:rPr>
                <w:rFonts w:eastAsiaTheme="minorEastAsia" w:hint="eastAsia"/>
                <w:lang w:eastAsia="zh-CN"/>
              </w:rPr>
              <w:t>sagree</w:t>
            </w:r>
            <w:r>
              <w:rPr>
                <w:rFonts w:eastAsiaTheme="minorEastAsia"/>
                <w:lang w:eastAsia="zh-CN"/>
              </w:rPr>
              <w:t xml:space="preserve"> with some above comment</w:t>
            </w:r>
            <w:r>
              <w:t xml:space="preserve"> </w:t>
            </w:r>
            <w:r w:rsidRPr="00CF303D">
              <w:rPr>
                <w:rFonts w:eastAsiaTheme="minorEastAsia"/>
                <w:lang w:eastAsia="zh-CN"/>
              </w:rPr>
              <w:t>that discontinuous coverage can be reflected with recommended parameters in the UE request for PSM/eDRX configuration.</w:t>
            </w:r>
            <w:r>
              <w:t xml:space="preserve"> </w:t>
            </w:r>
            <w:r w:rsidRPr="00CF303D">
              <w:rPr>
                <w:rFonts w:eastAsiaTheme="minorEastAsia"/>
                <w:lang w:eastAsia="zh-CN"/>
              </w:rPr>
              <w:t>Per our understand, in the existing PSM/eDRX configuration, no matter UE request or network configure, it's not easy to align the structue of PSM/eDRX configuration with the</w:t>
            </w:r>
            <w:r>
              <w:rPr>
                <w:rFonts w:eastAsiaTheme="minorEastAsia"/>
                <w:lang w:eastAsia="zh-CN"/>
              </w:rPr>
              <w:t xml:space="preserve"> </w:t>
            </w:r>
            <w:r w:rsidRPr="00CF303D">
              <w:rPr>
                <w:rFonts w:eastAsiaTheme="minorEastAsia"/>
                <w:lang w:eastAsia="zh-CN"/>
              </w:rPr>
              <w:t>start or stop time of  discontinuous coverage</w:t>
            </w:r>
            <w:r>
              <w:rPr>
                <w:rFonts w:eastAsiaTheme="minorEastAsia"/>
                <w:lang w:eastAsia="zh-CN"/>
              </w:rPr>
              <w:t xml:space="preserve"> (for example, </w:t>
            </w:r>
            <w:r w:rsidRPr="00CF303D">
              <w:rPr>
                <w:rFonts w:eastAsiaTheme="minorEastAsia"/>
                <w:lang w:eastAsia="zh-CN"/>
              </w:rPr>
              <w:t>the current starting time of PTW is determined by UE ID as specified in TS 36.304)</w:t>
            </w:r>
            <w:r>
              <w:rPr>
                <w:rFonts w:eastAsiaTheme="minorEastAsia" w:hint="eastAsia"/>
                <w:lang w:eastAsia="zh-CN"/>
              </w:rPr>
              <w:t>.</w:t>
            </w:r>
            <w:r>
              <w:rPr>
                <w:rFonts w:eastAsiaTheme="minorEastAsia"/>
                <w:lang w:eastAsia="zh-CN"/>
              </w:rPr>
              <w:t xml:space="preserve"> S</w:t>
            </w:r>
            <w:r w:rsidRPr="00CF303D">
              <w:rPr>
                <w:rFonts w:eastAsiaTheme="minorEastAsia"/>
                <w:lang w:eastAsia="zh-CN"/>
              </w:rPr>
              <w:t xml:space="preserve">o further </w:t>
            </w:r>
            <w:r>
              <w:rPr>
                <w:rFonts w:eastAsiaTheme="minorEastAsia"/>
                <w:lang w:eastAsia="zh-CN"/>
              </w:rPr>
              <w:t>RAN discussion i</w:t>
            </w:r>
            <w:r w:rsidRPr="00CF303D">
              <w:rPr>
                <w:rFonts w:eastAsiaTheme="minorEastAsia"/>
                <w:lang w:eastAsia="zh-CN"/>
              </w:rPr>
              <w:t>s</w:t>
            </w:r>
            <w:r>
              <w:rPr>
                <w:rFonts w:eastAsiaTheme="minorEastAsia"/>
                <w:lang w:eastAsia="zh-CN"/>
              </w:rPr>
              <w:t xml:space="preserve"> anyway</w:t>
            </w:r>
            <w:r w:rsidRPr="00CF303D">
              <w:rPr>
                <w:rFonts w:eastAsiaTheme="minorEastAsia"/>
                <w:lang w:eastAsia="zh-CN"/>
              </w:rPr>
              <w:t xml:space="preserve"> needed.</w:t>
            </w:r>
          </w:p>
        </w:tc>
      </w:tr>
    </w:tbl>
    <w:p w14:paraId="2A39DE4B" w14:textId="7A7A918D"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等线"/>
              </w:rPr>
            </w:pPr>
            <w:r>
              <w:rPr>
                <w:rFonts w:eastAsia="等线" w:hint="eastAsia"/>
                <w:lang w:eastAsia="zh-CN"/>
              </w:rPr>
              <w:t>L</w:t>
            </w:r>
            <w:r>
              <w:rPr>
                <w:rFonts w:eastAsia="等线"/>
                <w:lang w:eastAsia="zh-CN"/>
              </w:rPr>
              <w:t>enovo</w:t>
            </w:r>
          </w:p>
        </w:tc>
        <w:tc>
          <w:tcPr>
            <w:tcW w:w="2009" w:type="dxa"/>
            <w:shd w:val="clear" w:color="auto" w:fill="auto"/>
          </w:tcPr>
          <w:p w14:paraId="2B3966DE" w14:textId="105C6DF8" w:rsidR="001F753A" w:rsidRPr="0040498B" w:rsidRDefault="001F753A" w:rsidP="001F753A">
            <w:pPr>
              <w:rPr>
                <w:rFonts w:eastAsia="等线"/>
              </w:rPr>
            </w:pPr>
            <w:r>
              <w:rPr>
                <w:rFonts w:eastAsia="等线"/>
                <w:lang w:eastAsia="zh-CN"/>
              </w:rPr>
              <w:t>See comments</w:t>
            </w:r>
          </w:p>
        </w:tc>
        <w:tc>
          <w:tcPr>
            <w:tcW w:w="6210" w:type="dxa"/>
            <w:shd w:val="clear" w:color="auto" w:fill="auto"/>
          </w:tcPr>
          <w:p w14:paraId="345CB060" w14:textId="4CA527BF" w:rsidR="001F753A" w:rsidRDefault="001F753A" w:rsidP="001F753A">
            <w:pPr>
              <w:rPr>
                <w:rFonts w:eastAsia="等线"/>
                <w:lang w:eastAsia="zh-CN"/>
              </w:rPr>
            </w:pPr>
            <w:r>
              <w:rPr>
                <w:rFonts w:eastAsia="等线" w:hint="eastAsia"/>
                <w:lang w:eastAsia="zh-CN"/>
              </w:rPr>
              <w:t>F</w:t>
            </w:r>
            <w:r>
              <w:rPr>
                <w:rFonts w:eastAsia="等线"/>
                <w:lang w:eastAsia="zh-CN"/>
              </w:rPr>
              <w:t xml:space="preserve">or the normal data and signalling exchange in connected mode, power saving is not essential considering the </w:t>
            </w:r>
            <w:r>
              <w:rPr>
                <w:rFonts w:eastAsia="等线" w:hint="eastAsia"/>
                <w:lang w:eastAsia="zh-CN"/>
              </w:rPr>
              <w:t>characters</w:t>
            </w:r>
            <w:r>
              <w:rPr>
                <w:rFonts w:eastAsia="等线"/>
                <w:lang w:eastAsia="zh-CN"/>
              </w:rPr>
              <w:t xml:space="preserve"> of IoT services.</w:t>
            </w:r>
            <w:r w:rsidR="00F34C36">
              <w:rPr>
                <w:rFonts w:eastAsia="等线"/>
                <w:lang w:eastAsia="zh-CN"/>
              </w:rPr>
              <w:t xml:space="preserve"> But </w:t>
            </w:r>
            <w:r>
              <w:rPr>
                <w:rFonts w:eastAsia="等线"/>
                <w:lang w:eastAsia="zh-CN"/>
              </w:rPr>
              <w:t>it was also mentioned in the latest WID RP-211601</w:t>
            </w:r>
            <w:r w:rsidR="00F34C36">
              <w:rPr>
                <w:rFonts w:eastAsia="等线"/>
                <w:lang w:eastAsia="zh-CN"/>
              </w:rPr>
              <w:t xml:space="preserve"> objectives</w:t>
            </w:r>
            <w:r>
              <w:rPr>
                <w:rFonts w:eastAsia="等线"/>
                <w:lang w:eastAsia="zh-CN"/>
              </w:rPr>
              <w:t xml:space="preserve">: </w:t>
            </w:r>
            <w:r w:rsidRPr="001F753A">
              <w:rPr>
                <w:rFonts w:eastAsia="等线"/>
                <w:lang w:eastAsia="zh-CN"/>
              </w:rPr>
              <w:t xml:space="preserve">Support of discontinuous coverage without excessive UE power consumption and without </w:t>
            </w:r>
            <w:r w:rsidRPr="001F753A">
              <w:rPr>
                <w:rFonts w:eastAsia="等线"/>
                <w:b/>
                <w:bCs/>
                <w:lang w:eastAsia="zh-CN"/>
              </w:rPr>
              <w:t>excessive failures / recovery actions</w:t>
            </w:r>
            <w:r w:rsidRPr="001F753A">
              <w:rPr>
                <w:rFonts w:eastAsia="等线"/>
                <w:lang w:eastAsia="zh-CN"/>
              </w:rPr>
              <w:t>.</w:t>
            </w:r>
          </w:p>
          <w:p w14:paraId="542C13C3" w14:textId="444EF689" w:rsidR="001F753A" w:rsidRPr="0040498B" w:rsidRDefault="00F34C36" w:rsidP="001F753A">
            <w:pPr>
              <w:rPr>
                <w:rFonts w:eastAsia="等线"/>
                <w:lang w:eastAsia="zh-CN"/>
              </w:rPr>
            </w:pPr>
            <w:r>
              <w:rPr>
                <w:rFonts w:eastAsia="等线"/>
                <w:lang w:eastAsia="zh-CN"/>
              </w:rPr>
              <w:t xml:space="preserve">In our view the </w:t>
            </w:r>
            <w:r w:rsidRPr="00F34C36">
              <w:rPr>
                <w:rFonts w:eastAsia="等线"/>
                <w:b/>
                <w:bCs/>
                <w:lang w:eastAsia="zh-CN"/>
              </w:rPr>
              <w:t>failures and recovery actions</w:t>
            </w:r>
            <w:r>
              <w:rPr>
                <w:rFonts w:eastAsia="等线"/>
                <w:lang w:eastAsia="zh-CN"/>
              </w:rPr>
              <w:t xml:space="preserve"> are connected mode aspects. Considering that d</w:t>
            </w:r>
            <w:r w:rsidRPr="00F34C36">
              <w:rPr>
                <w:rFonts w:eastAsia="等线"/>
                <w:lang w:eastAsia="zh-CN"/>
              </w:rPr>
              <w:t xml:space="preserve">iscontinuous coverage </w:t>
            </w:r>
            <w:r>
              <w:rPr>
                <w:rFonts w:eastAsia="等线"/>
                <w:lang w:eastAsia="zh-CN"/>
              </w:rPr>
              <w:t>may</w:t>
            </w:r>
            <w:r w:rsidRPr="00F34C36">
              <w:rPr>
                <w:rFonts w:eastAsia="等线"/>
                <w:lang w:eastAsia="zh-CN"/>
              </w:rPr>
              <w:t xml:space="preserve"> cause unnecessary RLM, RLF detection and RRC re-establishment attempt </w:t>
            </w:r>
            <w:r>
              <w:rPr>
                <w:rFonts w:eastAsia="等线"/>
                <w:lang w:eastAsia="zh-CN"/>
              </w:rPr>
              <w:t>at</w:t>
            </w:r>
            <w:r w:rsidRPr="00F34C36">
              <w:rPr>
                <w:rFonts w:eastAsia="等线"/>
                <w:lang w:eastAsia="zh-CN"/>
              </w:rPr>
              <w:t xml:space="preserve"> the UE</w:t>
            </w:r>
            <w:r>
              <w:rPr>
                <w:rFonts w:eastAsia="等线"/>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lastRenderedPageBreak/>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等线"/>
              </w:rPr>
              <w:t>Huawei, HiSilicon</w:t>
            </w:r>
          </w:p>
        </w:tc>
        <w:tc>
          <w:tcPr>
            <w:tcW w:w="2009" w:type="dxa"/>
            <w:shd w:val="clear" w:color="auto" w:fill="auto"/>
          </w:tcPr>
          <w:p w14:paraId="35AF65B8" w14:textId="67C06983" w:rsidR="002B262A" w:rsidRDefault="002B262A" w:rsidP="002B262A">
            <w:pPr>
              <w:rPr>
                <w:lang w:eastAsia="sv-SE"/>
              </w:rPr>
            </w:pPr>
            <w:r>
              <w:rPr>
                <w:rFonts w:eastAsia="等线"/>
              </w:rPr>
              <w:t>Yes</w:t>
            </w:r>
          </w:p>
        </w:tc>
        <w:tc>
          <w:tcPr>
            <w:tcW w:w="6210" w:type="dxa"/>
            <w:shd w:val="clear" w:color="auto" w:fill="auto"/>
          </w:tcPr>
          <w:p w14:paraId="24DE1B70" w14:textId="03C7AAC7" w:rsidR="002B262A" w:rsidRDefault="002B262A" w:rsidP="002B262A">
            <w:pPr>
              <w:rPr>
                <w:lang w:eastAsia="sv-SE"/>
              </w:rPr>
            </w:pPr>
            <w:r>
              <w:rPr>
                <w:rFonts w:eastAsia="等线"/>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等线"/>
              </w:rPr>
            </w:pPr>
            <w:r>
              <w:rPr>
                <w:rFonts w:eastAsia="等线"/>
              </w:rPr>
              <w:t>OPPO</w:t>
            </w:r>
          </w:p>
        </w:tc>
        <w:tc>
          <w:tcPr>
            <w:tcW w:w="2009" w:type="dxa"/>
            <w:shd w:val="clear" w:color="auto" w:fill="auto"/>
          </w:tcPr>
          <w:p w14:paraId="3FB762BA" w14:textId="77777777" w:rsidR="00F85E94" w:rsidRPr="0040498B" w:rsidRDefault="00F85E94" w:rsidP="00A233C6">
            <w:pPr>
              <w:rPr>
                <w:rFonts w:eastAsia="等线"/>
              </w:rPr>
            </w:pPr>
            <w:r>
              <w:rPr>
                <w:rFonts w:eastAsia="等线"/>
              </w:rPr>
              <w:t>Yes</w:t>
            </w:r>
          </w:p>
        </w:tc>
        <w:tc>
          <w:tcPr>
            <w:tcW w:w="6210" w:type="dxa"/>
            <w:shd w:val="clear" w:color="auto" w:fill="auto"/>
          </w:tcPr>
          <w:p w14:paraId="79535222" w14:textId="42F88566" w:rsidR="00F85E94" w:rsidRPr="0040498B" w:rsidRDefault="00F85E94" w:rsidP="00A233C6">
            <w:pPr>
              <w:rPr>
                <w:rFonts w:eastAsia="等线"/>
              </w:rPr>
            </w:pPr>
            <w:r w:rsidRPr="00851650">
              <w:rPr>
                <w:rFonts w:eastAsia="等线"/>
              </w:rPr>
              <w:t>For IoT NTN UE, since the time period in idle mode is far longer than that in connected mode, enhancement for idle mode can contribute more to the UE power saving.</w:t>
            </w:r>
            <w:r>
              <w:t xml:space="preserve"> </w:t>
            </w:r>
            <w:r w:rsidRPr="00851650">
              <w:rPr>
                <w:rFonts w:eastAsia="等线"/>
              </w:rPr>
              <w:t xml:space="preserve">RAN2 focus on idle mode power saving enhancement </w:t>
            </w:r>
            <w:r>
              <w:rPr>
                <w:rFonts w:eastAsia="等线"/>
              </w:rPr>
              <w:t xml:space="preserve">firstly, and connected mode enhancement </w:t>
            </w:r>
            <w:r w:rsidR="0057324A">
              <w:rPr>
                <w:rFonts w:eastAsia="等线"/>
              </w:rPr>
              <w:t xml:space="preserve">can </w:t>
            </w:r>
            <w:r>
              <w:rPr>
                <w:rFonts w:eastAsia="等线"/>
              </w:rPr>
              <w:t>be considered in future release</w:t>
            </w:r>
            <w:r w:rsidRPr="00851650">
              <w:rPr>
                <w:rFonts w:eastAsia="等线"/>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等线"/>
              </w:rPr>
            </w:pPr>
            <w:r>
              <w:rPr>
                <w:rFonts w:eastAsia="等线"/>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等线"/>
              </w:rPr>
            </w:pPr>
            <w:r>
              <w:rPr>
                <w:rFonts w:eastAsia="等线"/>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等线"/>
              </w:rPr>
            </w:pPr>
            <w:r>
              <w:rPr>
                <w:rFonts w:eastAsia="等线"/>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premits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等线"/>
              </w:rPr>
            </w:pPr>
            <w:r>
              <w:rPr>
                <w:rFonts w:eastAsia="等线"/>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If any enhancements beyond legacy mehanisms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等线"/>
              </w:rPr>
            </w:pPr>
            <w:r>
              <w:rPr>
                <w:rFonts w:eastAsia="等线"/>
              </w:rPr>
              <w:t>Nokia</w:t>
            </w:r>
          </w:p>
        </w:tc>
        <w:tc>
          <w:tcPr>
            <w:tcW w:w="2009" w:type="dxa"/>
            <w:shd w:val="clear" w:color="auto" w:fill="auto"/>
          </w:tcPr>
          <w:p w14:paraId="17920CE6" w14:textId="67A2D6DD" w:rsidR="00200CAC" w:rsidRDefault="00200CAC" w:rsidP="00200CAC">
            <w:pPr>
              <w:rPr>
                <w:lang w:eastAsia="sv-SE"/>
              </w:rPr>
            </w:pPr>
            <w:r>
              <w:rPr>
                <w:rFonts w:eastAsia="等线"/>
              </w:rPr>
              <w:t>Yes with comment</w:t>
            </w:r>
          </w:p>
        </w:tc>
        <w:tc>
          <w:tcPr>
            <w:tcW w:w="6210" w:type="dxa"/>
            <w:shd w:val="clear" w:color="auto" w:fill="auto"/>
          </w:tcPr>
          <w:p w14:paraId="590593C4" w14:textId="6D19C2EF" w:rsidR="00200CAC" w:rsidRDefault="00200CAC" w:rsidP="00200CAC">
            <w:pPr>
              <w:rPr>
                <w:lang w:eastAsia="sv-SE"/>
              </w:rPr>
            </w:pPr>
            <w:r>
              <w:rPr>
                <w:rFonts w:eastAsia="等线"/>
              </w:rPr>
              <w:t>The enhancement for power saving in connected mode is not in the scope of WID, and it is agreed as not essential for Rel17 in the SI. We think the adaptions to support EDT, PUR  for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1D727954" w14:textId="66F404B4" w:rsidR="00270C3A" w:rsidRDefault="00270C3A" w:rsidP="00270C3A">
            <w:pPr>
              <w:rPr>
                <w:rFonts w:eastAsia="等线"/>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等线"/>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等线"/>
                <w:lang w:eastAsia="zh-CN"/>
              </w:rPr>
            </w:pPr>
            <w:r>
              <w:rPr>
                <w:rFonts w:eastAsia="等线"/>
                <w:lang w:eastAsia="zh-CN"/>
              </w:rPr>
              <w:t>Sateliot</w:t>
            </w:r>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等线"/>
                <w:lang w:eastAsia="zh-CN"/>
              </w:rPr>
            </w:pPr>
            <w:r>
              <w:rPr>
                <w:rFonts w:eastAsia="等线"/>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r w:rsidR="00422E2F" w14:paraId="0E7378F9"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47E109E" w14:textId="77777777" w:rsidR="00422E2F" w:rsidRPr="00422E2F" w:rsidRDefault="00422E2F" w:rsidP="00BA5A24">
            <w:pPr>
              <w:rPr>
                <w:rFonts w:eastAsia="等线"/>
                <w:lang w:eastAsia="zh-CN"/>
              </w:rPr>
            </w:pPr>
            <w:r w:rsidRPr="00422E2F">
              <w:rPr>
                <w:rFonts w:eastAsia="等线"/>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5030B9" w14:textId="77777777" w:rsidR="00422E2F" w:rsidRDefault="00422E2F"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6A134E" w14:textId="7EF48F91" w:rsidR="00422E2F" w:rsidRDefault="00422E2F" w:rsidP="00BA5A24">
            <w:pPr>
              <w:rPr>
                <w:lang w:eastAsia="sv-SE"/>
              </w:rPr>
            </w:pPr>
            <w:r>
              <w:rPr>
                <w:lang w:eastAsia="sv-SE"/>
              </w:rPr>
              <w:t>No</w:t>
            </w:r>
            <w:r w:rsidRPr="009D665C">
              <w:rPr>
                <w:lang w:eastAsia="sv-SE"/>
              </w:rPr>
              <w:t>t</w:t>
            </w:r>
            <w:r>
              <w:rPr>
                <w:lang w:eastAsia="sv-SE"/>
              </w:rPr>
              <w:t xml:space="preserve"> essen</w:t>
            </w:r>
            <w:r w:rsidRPr="009D665C">
              <w:rPr>
                <w:lang w:eastAsia="sv-SE"/>
              </w:rPr>
              <w:t>t</w:t>
            </w:r>
            <w:r>
              <w:rPr>
                <w:lang w:eastAsia="sv-SE"/>
              </w:rPr>
              <w:t>ial so minor adap</w:t>
            </w:r>
            <w:r w:rsidRPr="009D665C">
              <w:rPr>
                <w:lang w:eastAsia="sv-SE"/>
              </w:rPr>
              <w:t>t</w:t>
            </w:r>
            <w:r>
              <w:rPr>
                <w:lang w:eastAsia="sv-SE"/>
              </w:rPr>
              <w:t>a</w:t>
            </w:r>
            <w:r w:rsidRPr="009D665C">
              <w:rPr>
                <w:lang w:eastAsia="sv-SE"/>
              </w:rPr>
              <w:t>t</w:t>
            </w:r>
            <w:r>
              <w:rPr>
                <w:lang w:eastAsia="sv-SE"/>
              </w:rPr>
              <w:t>ions for power saving in connec</w:t>
            </w:r>
            <w:r w:rsidRPr="009D665C">
              <w:rPr>
                <w:lang w:eastAsia="sv-SE"/>
              </w:rPr>
              <w:t>t</w:t>
            </w:r>
            <w:r>
              <w:rPr>
                <w:lang w:eastAsia="sv-SE"/>
              </w:rPr>
              <w:t xml:space="preserve">ed mode should be considered only if enough </w:t>
            </w:r>
            <w:r w:rsidRPr="009D665C">
              <w:rPr>
                <w:lang w:eastAsia="sv-SE"/>
              </w:rPr>
              <w:t>t</w:t>
            </w:r>
            <w:r>
              <w:rPr>
                <w:lang w:eastAsia="sv-SE"/>
              </w:rPr>
              <w:t>ime.</w:t>
            </w:r>
          </w:p>
        </w:tc>
      </w:tr>
      <w:tr w:rsidR="00CC0605" w14:paraId="630AFEB4"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AF59ACC" w14:textId="62B02FF2" w:rsidR="00CC0605" w:rsidRPr="00422E2F" w:rsidRDefault="00CC0605" w:rsidP="00CC0605">
            <w:pPr>
              <w:rPr>
                <w:rFonts w:eastAsia="等线"/>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404CCB" w14:textId="1C2C52A0"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CEC291" w14:textId="244BEEB9" w:rsidR="00CC0605" w:rsidRDefault="00CC0605" w:rsidP="00CC0605">
            <w:pPr>
              <w:rPr>
                <w:lang w:eastAsia="sv-SE"/>
              </w:rPr>
            </w:pPr>
            <w:r>
              <w:rPr>
                <w:lang w:eastAsia="sv-SE"/>
              </w:rPr>
              <w:t>We should strive to minimum enhancement if necessary. In general, we do feel connected mode is less problematic.</w:t>
            </w:r>
          </w:p>
        </w:tc>
      </w:tr>
      <w:tr w:rsidR="00230DA3" w14:paraId="2693383E"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1CA3C5EB" w14:textId="6857AE9F"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EC84C3" w14:textId="485CDB6D"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5AC69B" w14:textId="77777777" w:rsidR="00230DA3" w:rsidRDefault="00230DA3" w:rsidP="00230DA3">
            <w:pPr>
              <w:rPr>
                <w:lang w:eastAsia="sv-SE"/>
              </w:rPr>
            </w:pPr>
            <w:r>
              <w:rPr>
                <w:lang w:eastAsia="sv-SE"/>
              </w:rPr>
              <w:t>Note that there are other means to address the case for connected mode, for example the network can send the UE to idle mode early enough so that the UE would be able to find out that coverage will not be available soon based on the mechanism RAN2 will introduce.</w:t>
            </w:r>
          </w:p>
          <w:p w14:paraId="79AE161C" w14:textId="0E81F244" w:rsidR="00230DA3" w:rsidRDefault="00230DA3" w:rsidP="00230DA3">
            <w:pPr>
              <w:rPr>
                <w:lang w:eastAsia="sv-SE"/>
              </w:rPr>
            </w:pPr>
            <w:r>
              <w:rPr>
                <w:lang w:eastAsia="sv-SE"/>
              </w:rPr>
              <w:t>Agree with Huawei that PUR is not included in the WI.</w:t>
            </w:r>
          </w:p>
        </w:tc>
      </w:tr>
      <w:tr w:rsidR="00B56D88" w14:paraId="1606EA98"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6B74050" w14:textId="77777777" w:rsidR="00B56D88" w:rsidRPr="001C07FE" w:rsidRDefault="00B56D88" w:rsidP="002E5DF0">
            <w:pPr>
              <w:rPr>
                <w:lang w:eastAsia="sv-SE"/>
              </w:rPr>
            </w:pPr>
            <w:r>
              <w:rPr>
                <w:rFonts w:hint="eastAsia"/>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F2B000C" w14:textId="77777777" w:rsidR="00B56D88" w:rsidRPr="001C07FE" w:rsidRDefault="00B56D88" w:rsidP="002E5DF0">
            <w:pPr>
              <w:rPr>
                <w:lang w:eastAsia="sv-SE"/>
              </w:rPr>
            </w:pPr>
            <w:r>
              <w:rPr>
                <w:rFonts w:hint="eastAsia"/>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ADB50A" w14:textId="77777777" w:rsidR="00B56D88" w:rsidRDefault="00B56D88" w:rsidP="002E5DF0">
            <w:pPr>
              <w:rPr>
                <w:lang w:eastAsia="sv-SE"/>
              </w:rPr>
            </w:pPr>
            <w:r>
              <w:rPr>
                <w:rFonts w:hint="eastAsia"/>
                <w:lang w:eastAsia="sv-SE"/>
              </w:rPr>
              <w:t xml:space="preserve">We can just </w:t>
            </w:r>
            <w:r>
              <w:rPr>
                <w:lang w:eastAsia="sv-SE"/>
              </w:rPr>
              <w:t>keep the agreements.</w:t>
            </w:r>
          </w:p>
        </w:tc>
      </w:tr>
      <w:tr w:rsidR="00C427BA" w14:paraId="190A611C"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49DE84AF" w14:textId="54B083DC" w:rsidR="00C427BA" w:rsidRDefault="00C427BA" w:rsidP="00C427BA">
            <w:pPr>
              <w:rPr>
                <w:rFonts w:hint="eastAsia"/>
                <w:lang w:eastAsia="sv-SE"/>
              </w:rPr>
            </w:pPr>
            <w:r>
              <w:rPr>
                <w:rFonts w:eastAsia="等线" w:hint="eastAsia"/>
                <w:lang w:val="en-US" w:eastAsia="zh-CN"/>
              </w:rPr>
              <w:lastRenderedPageBreak/>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8951C04" w14:textId="12BF78A6" w:rsidR="00C427BA" w:rsidRDefault="00C427BA" w:rsidP="00C427BA">
            <w:pPr>
              <w:rPr>
                <w:rFonts w:hint="eastAsia"/>
                <w:lang w:eastAsia="sv-SE"/>
              </w:rPr>
            </w:pPr>
            <w:r>
              <w:rPr>
                <w:rFonts w:eastAsia="等线"/>
                <w:lang w:eastAsia="zh-CN"/>
              </w:rPr>
              <w:t>See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843718" w14:textId="77777777" w:rsidR="00C427BA" w:rsidRDefault="00C427BA" w:rsidP="00C427BA">
            <w:pPr>
              <w:rPr>
                <w:rFonts w:eastAsia="等线"/>
                <w:lang w:eastAsia="zh-CN"/>
              </w:rPr>
            </w:pPr>
            <w:r>
              <w:rPr>
                <w:rFonts w:eastAsia="宋体"/>
                <w:lang w:val="en-US" w:eastAsia="zh-CN"/>
              </w:rPr>
              <w:t xml:space="preserve">Agree with Lenovo </w:t>
            </w:r>
            <w:r>
              <w:rPr>
                <w:rFonts w:eastAsia="宋体" w:hint="eastAsia"/>
                <w:lang w:val="en-US" w:eastAsia="zh-CN"/>
              </w:rPr>
              <w:t>that</w:t>
            </w:r>
            <w:r w:rsidRPr="00F34C36">
              <w:rPr>
                <w:rFonts w:eastAsia="等线"/>
                <w:lang w:eastAsia="zh-CN"/>
              </w:rPr>
              <w:t xml:space="preserve"> unnecessary RLM, RLF detection and RRC re-establishment attempt </w:t>
            </w:r>
            <w:r>
              <w:rPr>
                <w:rFonts w:eastAsia="等线"/>
                <w:lang w:eastAsia="zh-CN"/>
              </w:rPr>
              <w:t>at</w:t>
            </w:r>
            <w:r w:rsidRPr="00F34C36">
              <w:rPr>
                <w:rFonts w:eastAsia="等线"/>
                <w:lang w:eastAsia="zh-CN"/>
              </w:rPr>
              <w:t xml:space="preserve"> the UE</w:t>
            </w:r>
            <w:r>
              <w:rPr>
                <w:rFonts w:eastAsia="等线"/>
                <w:lang w:eastAsia="zh-CN"/>
              </w:rPr>
              <w:t xml:space="preserve"> </w:t>
            </w:r>
            <w:r>
              <w:rPr>
                <w:rFonts w:eastAsia="等线" w:hint="eastAsia"/>
                <w:lang w:eastAsia="zh-CN"/>
              </w:rPr>
              <w:t>caused</w:t>
            </w:r>
            <w:r>
              <w:rPr>
                <w:rFonts w:eastAsia="等线"/>
                <w:lang w:eastAsia="zh-CN"/>
              </w:rPr>
              <w:t xml:space="preserve"> </w:t>
            </w:r>
            <w:r>
              <w:rPr>
                <w:rFonts w:eastAsia="等线" w:hint="eastAsia"/>
                <w:lang w:eastAsia="zh-CN"/>
              </w:rPr>
              <w:t>by</w:t>
            </w:r>
            <w:r>
              <w:rPr>
                <w:rFonts w:eastAsia="等线"/>
                <w:lang w:eastAsia="zh-CN"/>
              </w:rPr>
              <w:t xml:space="preserve"> d</w:t>
            </w:r>
            <w:r w:rsidRPr="00F34C36">
              <w:rPr>
                <w:rFonts w:eastAsia="等线"/>
                <w:lang w:eastAsia="zh-CN"/>
              </w:rPr>
              <w:t>iscontinuous coverage</w:t>
            </w:r>
            <w:r>
              <w:rPr>
                <w:rFonts w:eastAsia="等线"/>
                <w:lang w:eastAsia="zh-CN"/>
              </w:rPr>
              <w:t xml:space="preserve"> are the main issues in connected mode and cannot be ignored. </w:t>
            </w:r>
          </w:p>
          <w:p w14:paraId="0B60BB9E" w14:textId="294275CD" w:rsidR="00C427BA" w:rsidRDefault="00C427BA" w:rsidP="00C427BA">
            <w:pPr>
              <w:rPr>
                <w:rFonts w:hint="eastAsia"/>
                <w:lang w:eastAsia="sv-SE"/>
              </w:rPr>
            </w:pPr>
            <w:r>
              <w:rPr>
                <w:rFonts w:eastAsia="宋体"/>
                <w:lang w:val="en-US" w:eastAsia="zh-CN"/>
              </w:rPr>
              <w:t>Moreover, we also don’t think the enhancement can be purely left to UE implementation. As the RLF procedure, e.g., out-of-sync detection, RLF declaration, cell sel</w:t>
            </w:r>
            <w:bookmarkStart w:id="2" w:name="_GoBack"/>
            <w:bookmarkEnd w:id="2"/>
            <w:r>
              <w:rPr>
                <w:rFonts w:eastAsia="宋体"/>
                <w:lang w:val="en-US" w:eastAsia="zh-CN"/>
              </w:rPr>
              <w:t xml:space="preserve">ection etc., are exactly specified </w:t>
            </w:r>
            <w:r w:rsidRPr="006D3E1E">
              <w:rPr>
                <w:rFonts w:eastAsia="宋体"/>
                <w:lang w:val="en-US" w:eastAsia="zh-CN"/>
              </w:rPr>
              <w:t xml:space="preserve">in RRC </w:t>
            </w:r>
            <w:r>
              <w:rPr>
                <w:rFonts w:eastAsia="宋体"/>
                <w:lang w:val="en-US" w:eastAsia="zh-CN"/>
              </w:rPr>
              <w:t>specification</w:t>
            </w:r>
            <w:r>
              <w:rPr>
                <w:rFonts w:eastAsia="宋体" w:hint="eastAsia"/>
                <w:lang w:val="en-US" w:eastAsia="zh-CN"/>
              </w:rPr>
              <w:t>,</w:t>
            </w:r>
            <w:r>
              <w:rPr>
                <w:rFonts w:eastAsia="宋体"/>
                <w:lang w:val="en-US" w:eastAsia="zh-CN"/>
              </w:rPr>
              <w:t xml:space="preserve"> </w:t>
            </w:r>
            <w:r>
              <w:rPr>
                <w:rFonts w:eastAsia="宋体" w:hint="eastAsia"/>
                <w:lang w:val="en-US" w:eastAsia="zh-CN"/>
              </w:rPr>
              <w:t>w</w:t>
            </w:r>
            <w:r>
              <w:rPr>
                <w:rFonts w:eastAsia="宋体"/>
                <w:lang w:val="en-US" w:eastAsia="zh-CN"/>
              </w:rPr>
              <w:t xml:space="preserve">e think any simplification of UE </w:t>
            </w:r>
            <w:r w:rsidRPr="00CF303D">
              <w:rPr>
                <w:rFonts w:eastAsia="宋体"/>
                <w:lang w:val="en-US" w:eastAsia="zh-CN"/>
              </w:rPr>
              <w:t>behavior</w:t>
            </w:r>
            <w:r>
              <w:rPr>
                <w:rFonts w:eastAsia="宋体"/>
                <w:lang w:val="en-US" w:eastAsia="zh-CN"/>
              </w:rPr>
              <w:t xml:space="preserve"> should consider the impacts on this part specification.</w:t>
            </w:r>
            <w:r w:rsidRPr="00ED1F42">
              <w:rPr>
                <w:rFonts w:eastAsia="宋体"/>
                <w:lang w:val="en-US" w:eastAsia="zh-CN"/>
              </w:rPr>
              <w:t xml:space="preserve"> </w:t>
            </w: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a5"/>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a5"/>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a4"/>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a4"/>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a4"/>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a4"/>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a4"/>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a4"/>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a4"/>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a4"/>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a4"/>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a4"/>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a4"/>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a4"/>
            <w:rFonts w:eastAsia="Times New Roman"/>
            <w:sz w:val="22"/>
            <w:szCs w:val="22"/>
          </w:rPr>
          <w:t>R2-210</w:t>
        </w:r>
      </w:hyperlink>
      <w:r w:rsidR="00C020B7">
        <w:rPr>
          <w:rStyle w:val="a4"/>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a4"/>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a4"/>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a4"/>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B971DA"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a4"/>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27D4D" w14:textId="77777777" w:rsidR="00B971DA" w:rsidRDefault="00B971DA" w:rsidP="00617813">
      <w:pPr>
        <w:spacing w:after="0"/>
      </w:pPr>
      <w:r>
        <w:separator/>
      </w:r>
    </w:p>
  </w:endnote>
  <w:endnote w:type="continuationSeparator" w:id="0">
    <w:p w14:paraId="67F61A53" w14:textId="77777777" w:rsidR="00B971DA" w:rsidRDefault="00B971DA"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B70AD" w14:textId="77777777" w:rsidR="00C427BA" w:rsidRDefault="00C427B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4CA2E" w14:textId="77777777" w:rsidR="00C427BA" w:rsidRDefault="00C427B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01003" w14:textId="77777777" w:rsidR="00C427BA" w:rsidRDefault="00C427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C43D5" w14:textId="77777777" w:rsidR="00B971DA" w:rsidRDefault="00B971DA" w:rsidP="00617813">
      <w:pPr>
        <w:spacing w:after="0"/>
      </w:pPr>
      <w:r>
        <w:separator/>
      </w:r>
    </w:p>
  </w:footnote>
  <w:footnote w:type="continuationSeparator" w:id="0">
    <w:p w14:paraId="6CCAE68E" w14:textId="77777777" w:rsidR="00B971DA" w:rsidRDefault="00B971DA" w:rsidP="00617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9359" w14:textId="77777777" w:rsidR="00C427BA" w:rsidRDefault="00C427B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083E1" w14:textId="77777777" w:rsidR="00C427BA" w:rsidRDefault="00C427B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4358F" w14:textId="77777777" w:rsidR="00C427BA" w:rsidRDefault="00C427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1ADD4BF4"/>
    <w:multiLevelType w:val="hybridMultilevel"/>
    <w:tmpl w:val="4BE02F92"/>
    <w:lvl w:ilvl="0" w:tplc="9708B020">
      <w:start w:val="300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9"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9"/>
  </w:num>
  <w:num w:numId="5">
    <w:abstractNumId w:val="0"/>
  </w:num>
  <w:num w:numId="6">
    <w:abstractNumId w:val="12"/>
  </w:num>
  <w:num w:numId="7">
    <w:abstractNumId w:val="17"/>
  </w:num>
  <w:num w:numId="8">
    <w:abstractNumId w:val="20"/>
  </w:num>
  <w:num w:numId="9">
    <w:abstractNumId w:val="1"/>
  </w:num>
  <w:num w:numId="10">
    <w:abstractNumId w:val="22"/>
  </w:num>
  <w:num w:numId="11">
    <w:abstractNumId w:val="10"/>
  </w:num>
  <w:num w:numId="12">
    <w:abstractNumId w:val="14"/>
  </w:num>
  <w:num w:numId="13">
    <w:abstractNumId w:val="16"/>
  </w:num>
  <w:num w:numId="14">
    <w:abstractNumId w:val="2"/>
  </w:num>
  <w:num w:numId="15">
    <w:abstractNumId w:val="4"/>
  </w:num>
  <w:num w:numId="16">
    <w:abstractNumId w:val="18"/>
  </w:num>
  <w:num w:numId="17">
    <w:abstractNumId w:val="8"/>
  </w:num>
  <w:num w:numId="18">
    <w:abstractNumId w:val="5"/>
  </w:num>
  <w:num w:numId="19">
    <w:abstractNumId w:val="11"/>
  </w:num>
  <w:num w:numId="20">
    <w:abstractNumId w:val="21"/>
  </w:num>
  <w:num w:numId="21">
    <w:abstractNumId w:val="6"/>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15D7C"/>
    <w:rsid w:val="00025AC6"/>
    <w:rsid w:val="00030783"/>
    <w:rsid w:val="00036A62"/>
    <w:rsid w:val="00057254"/>
    <w:rsid w:val="000609D8"/>
    <w:rsid w:val="00064A98"/>
    <w:rsid w:val="00066A82"/>
    <w:rsid w:val="000674B6"/>
    <w:rsid w:val="00085A16"/>
    <w:rsid w:val="000974A1"/>
    <w:rsid w:val="000A4CFC"/>
    <w:rsid w:val="000D00CB"/>
    <w:rsid w:val="000D2CBC"/>
    <w:rsid w:val="000D5491"/>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E34C2"/>
    <w:rsid w:val="001F2038"/>
    <w:rsid w:val="001F3177"/>
    <w:rsid w:val="001F753A"/>
    <w:rsid w:val="00200CAC"/>
    <w:rsid w:val="00213C07"/>
    <w:rsid w:val="00215DA0"/>
    <w:rsid w:val="00221661"/>
    <w:rsid w:val="00224CB9"/>
    <w:rsid w:val="00230DA3"/>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6710"/>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22E2F"/>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0EE5"/>
    <w:rsid w:val="00521B94"/>
    <w:rsid w:val="00525144"/>
    <w:rsid w:val="00530884"/>
    <w:rsid w:val="005334BD"/>
    <w:rsid w:val="005346B5"/>
    <w:rsid w:val="00555386"/>
    <w:rsid w:val="0057324A"/>
    <w:rsid w:val="00583776"/>
    <w:rsid w:val="00593247"/>
    <w:rsid w:val="005A7AE7"/>
    <w:rsid w:val="005B6752"/>
    <w:rsid w:val="005C0C18"/>
    <w:rsid w:val="005C6D1D"/>
    <w:rsid w:val="005C71C4"/>
    <w:rsid w:val="005D1069"/>
    <w:rsid w:val="005E6885"/>
    <w:rsid w:val="00602E66"/>
    <w:rsid w:val="006141E7"/>
    <w:rsid w:val="00617813"/>
    <w:rsid w:val="00625223"/>
    <w:rsid w:val="00627FA0"/>
    <w:rsid w:val="00631B9C"/>
    <w:rsid w:val="00635017"/>
    <w:rsid w:val="00642208"/>
    <w:rsid w:val="0064287C"/>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14FF8"/>
    <w:rsid w:val="007272DF"/>
    <w:rsid w:val="007351B2"/>
    <w:rsid w:val="007601B3"/>
    <w:rsid w:val="00766C5A"/>
    <w:rsid w:val="007736C3"/>
    <w:rsid w:val="007737D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0FCE"/>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56D88"/>
    <w:rsid w:val="00B749DF"/>
    <w:rsid w:val="00B837E1"/>
    <w:rsid w:val="00B8439D"/>
    <w:rsid w:val="00B875FA"/>
    <w:rsid w:val="00B971D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04485"/>
    <w:rsid w:val="00C11E4F"/>
    <w:rsid w:val="00C13CDD"/>
    <w:rsid w:val="00C26AB8"/>
    <w:rsid w:val="00C348D3"/>
    <w:rsid w:val="00C40063"/>
    <w:rsid w:val="00C427BA"/>
    <w:rsid w:val="00C46F6F"/>
    <w:rsid w:val="00C4720D"/>
    <w:rsid w:val="00C479C2"/>
    <w:rsid w:val="00C563CA"/>
    <w:rsid w:val="00C56C8A"/>
    <w:rsid w:val="00C5752F"/>
    <w:rsid w:val="00C80689"/>
    <w:rsid w:val="00C86100"/>
    <w:rsid w:val="00C96DA7"/>
    <w:rsid w:val="00CA327E"/>
    <w:rsid w:val="00CA43A2"/>
    <w:rsid w:val="00CA50BA"/>
    <w:rsid w:val="00CA6CE6"/>
    <w:rsid w:val="00CC0605"/>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862A1"/>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3617"/>
    <w:rsid w:val="00E9426E"/>
    <w:rsid w:val="00EA72BF"/>
    <w:rsid w:val="00EB610B"/>
    <w:rsid w:val="00ED0B7B"/>
    <w:rsid w:val="00EE5442"/>
    <w:rsid w:val="00EF0F77"/>
    <w:rsid w:val="00EF3143"/>
    <w:rsid w:val="00F01FC5"/>
    <w:rsid w:val="00F034BC"/>
    <w:rsid w:val="00F075EE"/>
    <w:rsid w:val="00F1051E"/>
    <w:rsid w:val="00F12193"/>
    <w:rsid w:val="00F212BD"/>
    <w:rsid w:val="00F251C6"/>
    <w:rsid w:val="00F34C36"/>
    <w:rsid w:val="00F43A98"/>
    <w:rsid w:val="00F55388"/>
    <w:rsid w:val="00F6224E"/>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a0"/>
    <w:rsid w:val="00997B66"/>
  </w:style>
  <w:style w:type="character" w:customStyle="1" w:styleId="skip">
    <w:name w:val="skip"/>
    <w:basedOn w:val="a0"/>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header" Target="header2.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406922-219C-4025-9834-6ABB9F77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5234</Words>
  <Characters>29835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ZTE</cp:lastModifiedBy>
  <cp:revision>5</cp:revision>
  <dcterms:created xsi:type="dcterms:W3CDTF">2021-08-20T09:15:00Z</dcterms:created>
  <dcterms:modified xsi:type="dcterms:W3CDTF">2021-08-20T09:45:00Z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