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614" w:rsidRPr="0032189F" w:rsidRDefault="00E17614" w:rsidP="00E17614">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w:t>
      </w:r>
      <w:r>
        <w:rPr>
          <w:rFonts w:hint="eastAsia"/>
          <w:sz w:val="22"/>
          <w:szCs w:val="22"/>
          <w:lang w:val="en-GB"/>
        </w:rPr>
        <w:t>115</w:t>
      </w:r>
      <w:r w:rsidRPr="0032189F">
        <w:rPr>
          <w:sz w:val="22"/>
          <w:szCs w:val="22"/>
          <w:lang w:val="en-GB"/>
        </w:rPr>
        <w:t xml:space="preserve">e  </w:t>
      </w:r>
      <w:r>
        <w:rPr>
          <w:sz w:val="22"/>
          <w:szCs w:val="22"/>
          <w:lang w:val="en-GB"/>
        </w:rPr>
        <w:t xml:space="preserve">                                     </w:t>
      </w:r>
      <w:r w:rsidRPr="0032189F">
        <w:rPr>
          <w:rFonts w:hint="eastAsia"/>
          <w:sz w:val="22"/>
          <w:szCs w:val="22"/>
          <w:lang w:val="en-GB"/>
        </w:rPr>
        <w:t xml:space="preserve">    </w:t>
      </w:r>
      <w:r>
        <w:rPr>
          <w:sz w:val="22"/>
          <w:szCs w:val="22"/>
          <w:lang w:val="en-GB"/>
        </w:rPr>
        <w:tab/>
      </w:r>
      <w:r w:rsidR="00B35E9B" w:rsidRPr="00B35E9B">
        <w:rPr>
          <w:sz w:val="22"/>
          <w:szCs w:val="22"/>
          <w:lang w:val="en-GB"/>
        </w:rPr>
        <w:t>R2-2107118</w:t>
      </w:r>
    </w:p>
    <w:p w:rsidR="00E17614" w:rsidRPr="00731C2C" w:rsidRDefault="00E17614" w:rsidP="00E17614">
      <w:pPr>
        <w:pStyle w:val="Header"/>
        <w:rPr>
          <w:lang w:val="en-GB"/>
        </w:rPr>
      </w:pPr>
      <w:proofErr w:type="gramStart"/>
      <w:r>
        <w:rPr>
          <w:rFonts w:eastAsia="SimSun"/>
          <w:sz w:val="22"/>
          <w:szCs w:val="22"/>
          <w:lang w:val="en-GB" w:eastAsia="zh-CN"/>
        </w:rPr>
        <w:t>e-</w:t>
      </w:r>
      <w:r w:rsidR="00DD7126">
        <w:rPr>
          <w:rFonts w:eastAsia="SimSun"/>
          <w:sz w:val="22"/>
          <w:szCs w:val="22"/>
          <w:lang w:val="en-GB" w:eastAsia="zh-CN"/>
        </w:rPr>
        <w:t>meeting</w:t>
      </w:r>
      <w:proofErr w:type="gramEnd"/>
      <w:r w:rsidR="00DD7126">
        <w:rPr>
          <w:rFonts w:eastAsia="SimSun"/>
          <w:sz w:val="22"/>
          <w:szCs w:val="22"/>
          <w:lang w:val="en-GB" w:eastAsia="zh-CN"/>
        </w:rPr>
        <w:t>, 09.08</w:t>
      </w:r>
      <w:r>
        <w:rPr>
          <w:rFonts w:eastAsia="SimSun"/>
          <w:sz w:val="22"/>
          <w:szCs w:val="22"/>
          <w:lang w:val="en-GB" w:eastAsia="zh-CN"/>
        </w:rPr>
        <w:t>.</w:t>
      </w:r>
      <w:r w:rsidR="00DD7126">
        <w:rPr>
          <w:rFonts w:eastAsia="SimSun"/>
          <w:sz w:val="22"/>
          <w:szCs w:val="22"/>
          <w:lang w:val="en-GB" w:eastAsia="zh-CN"/>
        </w:rPr>
        <w:t>-27.08</w:t>
      </w:r>
      <w:r w:rsidRPr="00504931">
        <w:rPr>
          <w:rFonts w:eastAsia="SimSun"/>
          <w:sz w:val="22"/>
          <w:szCs w:val="22"/>
          <w:lang w:val="en-GB" w:eastAsia="zh-CN"/>
        </w:rPr>
        <w:t>.2021</w:t>
      </w:r>
    </w:p>
    <w:p w:rsidR="00E17614" w:rsidRPr="00FE126A" w:rsidRDefault="00E17614" w:rsidP="00E17614">
      <w:pPr>
        <w:pStyle w:val="Header"/>
        <w:rPr>
          <w:sz w:val="22"/>
          <w:szCs w:val="22"/>
          <w:lang w:val="en-GB"/>
        </w:rPr>
      </w:pPr>
      <w:r>
        <w:rPr>
          <w:sz w:val="22"/>
          <w:szCs w:val="22"/>
          <w:lang w:val="en-GB"/>
        </w:rPr>
        <w:t xml:space="preserve">                                   </w:t>
      </w:r>
    </w:p>
    <w:p w:rsidR="00E17614" w:rsidRPr="009C0469" w:rsidRDefault="00E17614" w:rsidP="00E17614">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Pr>
          <w:rFonts w:eastAsia="SimSun" w:cs="Arial"/>
          <w:sz w:val="22"/>
          <w:szCs w:val="22"/>
          <w:lang w:eastAsia="zh-CN"/>
        </w:rPr>
        <w:t>Thales</w:t>
      </w:r>
    </w:p>
    <w:p w:rsidR="00E17614" w:rsidRPr="00474E49" w:rsidRDefault="00E17614" w:rsidP="00E17614">
      <w:pPr>
        <w:pStyle w:val="Header"/>
        <w:tabs>
          <w:tab w:val="clear" w:pos="4536"/>
          <w:tab w:val="left" w:pos="1800"/>
        </w:tabs>
        <w:jc w:val="both"/>
        <w:rPr>
          <w:sz w:val="22"/>
          <w:szCs w:val="22"/>
          <w:lang w:val="en-GB"/>
        </w:rPr>
      </w:pPr>
      <w:r w:rsidRPr="009C0469">
        <w:rPr>
          <w:rFonts w:cs="Arial"/>
          <w:sz w:val="22"/>
          <w:szCs w:val="22"/>
        </w:rPr>
        <w:t>Title:</w:t>
      </w:r>
      <w:bookmarkStart w:id="0" w:name="Title"/>
      <w:bookmarkEnd w:id="0"/>
      <w:r w:rsidRPr="009C0469">
        <w:rPr>
          <w:rFonts w:cs="Arial"/>
          <w:sz w:val="22"/>
          <w:szCs w:val="22"/>
        </w:rPr>
        <w:tab/>
      </w:r>
      <w:r>
        <w:rPr>
          <w:rFonts w:cs="Arial"/>
          <w:sz w:val="22"/>
          <w:szCs w:val="22"/>
        </w:rPr>
        <w:t xml:space="preserve">NR-REDCAP </w:t>
      </w:r>
      <w:r w:rsidR="00BA682A">
        <w:t>stationarity relaxations based on measurements</w:t>
      </w:r>
    </w:p>
    <w:p w:rsidR="00E17614" w:rsidRPr="00076E3A" w:rsidRDefault="00E17614" w:rsidP="00E17614">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F9093E">
        <w:rPr>
          <w:rFonts w:eastAsia="Arial Unicode MS" w:cs="Arial"/>
          <w:bCs/>
          <w:sz w:val="24"/>
          <w:szCs w:val="20"/>
        </w:rPr>
        <w:t>8.12</w:t>
      </w:r>
      <w:r w:rsidR="00BA682A">
        <w:rPr>
          <w:rFonts w:eastAsia="Arial Unicode MS" w:cs="Arial"/>
          <w:bCs/>
          <w:sz w:val="24"/>
          <w:szCs w:val="20"/>
        </w:rPr>
        <w:t>.3</w:t>
      </w:r>
      <w:r w:rsidRPr="004C44A3">
        <w:rPr>
          <w:rFonts w:eastAsia="Arial Unicode MS" w:cs="Arial"/>
          <w:bCs/>
          <w:sz w:val="24"/>
          <w:szCs w:val="20"/>
        </w:rPr>
        <w:t>.2</w:t>
      </w:r>
    </w:p>
    <w:p w:rsidR="00E17614" w:rsidRPr="00B81B31" w:rsidRDefault="00E17614" w:rsidP="00E17614">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E17614" w:rsidRPr="00E2577D" w:rsidRDefault="00E17614" w:rsidP="00E17614">
      <w:pPr>
        <w:pBdr>
          <w:bottom w:val="single" w:sz="4" w:space="1" w:color="auto"/>
        </w:pBdr>
        <w:tabs>
          <w:tab w:val="left" w:pos="2552"/>
        </w:tabs>
        <w:jc w:val="both"/>
      </w:pPr>
    </w:p>
    <w:p w:rsidR="00E17614" w:rsidRPr="00D62F40" w:rsidRDefault="00E17614" w:rsidP="00E17614">
      <w:pPr>
        <w:pStyle w:val="Heading1"/>
        <w:jc w:val="both"/>
        <w:rPr>
          <w:szCs w:val="28"/>
        </w:rPr>
      </w:pPr>
      <w:bookmarkStart w:id="3" w:name="_Ref528762725"/>
      <w:r w:rsidRPr="00D62F40">
        <w:rPr>
          <w:szCs w:val="28"/>
        </w:rPr>
        <w:t>Introduction</w:t>
      </w:r>
      <w:bookmarkEnd w:id="3"/>
    </w:p>
    <w:p w:rsidR="00480F92" w:rsidRPr="00E17614" w:rsidRDefault="00BA682A" w:rsidP="003D22BA">
      <w:pPr>
        <w:jc w:val="both"/>
        <w:rPr>
          <w:rFonts w:ascii="Arial" w:eastAsiaTheme="minorEastAsia" w:hAnsi="Arial" w:cs="Arial"/>
          <w:szCs w:val="20"/>
          <w:lang w:eastAsia="zh-CN"/>
        </w:rPr>
      </w:pPr>
      <w:r>
        <w:rPr>
          <w:rFonts w:ascii="Arial" w:eastAsiaTheme="minorEastAsia" w:hAnsi="Arial" w:cs="Arial"/>
          <w:szCs w:val="20"/>
          <w:lang w:eastAsia="zh-CN"/>
        </w:rPr>
        <w:t>In t</w:t>
      </w:r>
      <w:r w:rsidR="00E17614">
        <w:rPr>
          <w:rFonts w:ascii="Arial" w:eastAsiaTheme="minorEastAsia" w:hAnsi="Arial" w:cs="Arial"/>
          <w:szCs w:val="20"/>
          <w:lang w:eastAsia="zh-CN"/>
        </w:rPr>
        <w:t>he</w:t>
      </w:r>
      <w:r>
        <w:rPr>
          <w:rFonts w:ascii="Arial" w:eastAsiaTheme="minorEastAsia" w:hAnsi="Arial" w:cs="Arial"/>
          <w:szCs w:val="20"/>
          <w:lang w:eastAsia="zh-CN"/>
        </w:rPr>
        <w:t xml:space="preserve"> last RAN plenary RAN#92</w:t>
      </w:r>
      <w:r w:rsidR="00E17614">
        <w:rPr>
          <w:rFonts w:ascii="Arial" w:eastAsiaTheme="minorEastAsia" w:hAnsi="Arial" w:cs="Arial"/>
          <w:szCs w:val="20"/>
          <w:lang w:eastAsia="zh-CN"/>
        </w:rPr>
        <w:t xml:space="preserve"> </w:t>
      </w:r>
      <w:r>
        <w:rPr>
          <w:rFonts w:ascii="Arial" w:eastAsiaTheme="minorEastAsia" w:hAnsi="Arial" w:cs="Arial"/>
          <w:szCs w:val="20"/>
          <w:lang w:eastAsia="zh-CN"/>
        </w:rPr>
        <w:t xml:space="preserve">the </w:t>
      </w:r>
      <w:r w:rsidR="00E17614">
        <w:rPr>
          <w:rFonts w:ascii="Arial" w:eastAsiaTheme="minorEastAsia" w:hAnsi="Arial" w:cs="Arial"/>
          <w:szCs w:val="20"/>
          <w:lang w:eastAsia="zh-CN"/>
        </w:rPr>
        <w:t xml:space="preserve">NR-REDCAP WI </w:t>
      </w:r>
      <w:r>
        <w:rPr>
          <w:rFonts w:ascii="Arial" w:eastAsiaTheme="minorEastAsia" w:hAnsi="Arial" w:cs="Arial"/>
          <w:szCs w:val="20"/>
          <w:lang w:eastAsia="zh-CN"/>
        </w:rPr>
        <w:t xml:space="preserve">was updated </w:t>
      </w:r>
      <w:r w:rsidR="00480F92" w:rsidRPr="00E17614">
        <w:rPr>
          <w:rFonts w:ascii="Arial" w:eastAsiaTheme="minorEastAsia" w:hAnsi="Arial" w:cs="Arial"/>
          <w:szCs w:val="20"/>
          <w:lang w:eastAsia="zh-CN"/>
        </w:rPr>
        <w:t xml:space="preserve">[1]. </w:t>
      </w:r>
    </w:p>
    <w:p w:rsidR="00BA682A" w:rsidRDefault="00BA682A" w:rsidP="003D22BA">
      <w:pPr>
        <w:jc w:val="both"/>
        <w:rPr>
          <w:rFonts w:ascii="Arial" w:eastAsiaTheme="minorEastAsia" w:hAnsi="Arial" w:cs="Arial"/>
          <w:szCs w:val="20"/>
          <w:lang w:eastAsia="zh-CN"/>
        </w:rPr>
      </w:pPr>
      <w:r>
        <w:rPr>
          <w:rFonts w:ascii="Arial" w:eastAsiaTheme="minorEastAsia" w:hAnsi="Arial" w:cs="Arial"/>
          <w:szCs w:val="20"/>
          <w:lang w:eastAsia="zh-CN"/>
        </w:rPr>
        <w:t>For power saving reasons a new relaxation for RRM based on stationarity requirement was included, the related WID updated is copied below for convenience:</w:t>
      </w:r>
    </w:p>
    <w:p w:rsidR="00BA682A" w:rsidRPr="00B66BB9" w:rsidRDefault="00BA682A" w:rsidP="00BA682A">
      <w:pPr>
        <w:pStyle w:val="B1"/>
        <w:numPr>
          <w:ilvl w:val="0"/>
          <w:numId w:val="4"/>
        </w:numPr>
        <w:jc w:val="both"/>
        <w:rPr>
          <w:rFonts w:eastAsia="SimSun"/>
          <w:bCs/>
          <w:lang w:eastAsia="ja-JP"/>
        </w:rPr>
      </w:pPr>
      <w:r w:rsidRPr="00B66BB9">
        <w:rPr>
          <w:rFonts w:eastAsia="SimSun"/>
          <w:bCs/>
          <w:lang w:eastAsia="ja-JP"/>
        </w:rPr>
        <w:t xml:space="preserve">Specify support for the following RRM measurement relaxations for neighbouring cells for </w:t>
      </w:r>
      <w:proofErr w:type="spellStart"/>
      <w:r w:rsidRPr="00B66BB9">
        <w:rPr>
          <w:rFonts w:eastAsia="SimSun"/>
          <w:bCs/>
          <w:lang w:eastAsia="ja-JP"/>
        </w:rPr>
        <w:t>RedCap</w:t>
      </w:r>
      <w:proofErr w:type="spellEnd"/>
      <w:r w:rsidRPr="00B66BB9">
        <w:rPr>
          <w:rFonts w:eastAsia="SimSun"/>
          <w:bCs/>
          <w:lang w:eastAsia="ja-JP"/>
        </w:rPr>
        <w:t xml:space="preserve"> devices: for </w:t>
      </w:r>
      <w:proofErr w:type="spellStart"/>
      <w:r w:rsidRPr="00B66BB9">
        <w:rPr>
          <w:rFonts w:eastAsia="SimSun"/>
          <w:bCs/>
          <w:lang w:eastAsia="ja-JP"/>
        </w:rPr>
        <w:t>RRC_Idle</w:t>
      </w:r>
      <w:proofErr w:type="spellEnd"/>
      <w:r w:rsidRPr="00B66BB9">
        <w:rPr>
          <w:rFonts w:eastAsia="SimSun"/>
          <w:bCs/>
          <w:lang w:eastAsia="ja-JP"/>
        </w:rPr>
        <w:t>/Inactive/Connected [RAN2, RAN4]:</w:t>
      </w:r>
    </w:p>
    <w:p w:rsidR="00BA682A" w:rsidRPr="00C40ECA" w:rsidRDefault="00BA682A" w:rsidP="00BA682A">
      <w:pPr>
        <w:pStyle w:val="B1"/>
        <w:numPr>
          <w:ilvl w:val="1"/>
          <w:numId w:val="4"/>
        </w:numPr>
        <w:jc w:val="both"/>
        <w:rPr>
          <w:rFonts w:eastAsia="SimSun"/>
          <w:bCs/>
          <w:lang w:eastAsia="ja-JP"/>
        </w:rPr>
      </w:pPr>
      <w:r w:rsidRPr="00B66BB9">
        <w:rPr>
          <w:rFonts w:eastAsia="SimSun"/>
          <w:bCs/>
          <w:lang w:eastAsia="ja-JP"/>
        </w:rPr>
        <w:t xml:space="preserve">Specify </w:t>
      </w:r>
      <w:r>
        <w:rPr>
          <w:rFonts w:eastAsia="SimSun"/>
          <w:bCs/>
          <w:lang w:eastAsia="ja-JP"/>
        </w:rPr>
        <w:t>measurement (</w:t>
      </w:r>
      <w:r w:rsidRPr="00B66BB9">
        <w:rPr>
          <w:rFonts w:eastAsia="SimSun"/>
          <w:bCs/>
          <w:lang w:eastAsia="ja-JP"/>
        </w:rPr>
        <w:t>RSRP/RSRQ</w:t>
      </w:r>
      <w:r>
        <w:rPr>
          <w:rFonts w:eastAsia="SimSun"/>
          <w:bCs/>
          <w:lang w:eastAsia="ja-JP"/>
        </w:rPr>
        <w:t>)</w:t>
      </w:r>
      <w:r w:rsidRPr="00B66BB9">
        <w:rPr>
          <w:rFonts w:eastAsia="SimSun"/>
          <w:bCs/>
          <w:lang w:eastAsia="ja-JP"/>
        </w:rPr>
        <w:t xml:space="preserve"> based stationar</w:t>
      </w:r>
      <w:r>
        <w:rPr>
          <w:rFonts w:eastAsia="SimSun"/>
          <w:bCs/>
          <w:lang w:eastAsia="ja-JP"/>
        </w:rPr>
        <w:t>it</w:t>
      </w:r>
      <w:r w:rsidRPr="00B66BB9">
        <w:rPr>
          <w:rFonts w:eastAsia="SimSun"/>
          <w:bCs/>
          <w:lang w:eastAsia="ja-JP"/>
        </w:rPr>
        <w:t xml:space="preserve">y criterion </w:t>
      </w:r>
      <w:r>
        <w:rPr>
          <w:rFonts w:eastAsia="SimSun"/>
          <w:bCs/>
          <w:lang w:eastAsia="ja-JP"/>
        </w:rPr>
        <w:t xml:space="preserve">and not-at-cell-edge criterion </w:t>
      </w:r>
      <w:r w:rsidRPr="00B66BB9">
        <w:rPr>
          <w:rFonts w:eastAsia="SimSun"/>
          <w:bCs/>
          <w:lang w:eastAsia="ja-JP"/>
        </w:rPr>
        <w:t>[RAN2]</w:t>
      </w:r>
    </w:p>
    <w:p w:rsidR="00BA682A" w:rsidRPr="00B66BB9" w:rsidRDefault="00BA682A" w:rsidP="00BA682A">
      <w:pPr>
        <w:pStyle w:val="B1"/>
        <w:numPr>
          <w:ilvl w:val="2"/>
          <w:numId w:val="4"/>
        </w:numPr>
        <w:jc w:val="both"/>
        <w:rPr>
          <w:rFonts w:eastAsia="SimSun"/>
          <w:bCs/>
          <w:lang w:eastAsia="ja-JP"/>
        </w:rPr>
      </w:pPr>
      <w:r w:rsidRPr="00B66BB9">
        <w:rPr>
          <w:rFonts w:eastAsia="SimSun"/>
          <w:bCs/>
          <w:lang w:eastAsia="ja-JP"/>
        </w:rPr>
        <w:t>Enabling/disabling of RRM measurement relaxation should be under the network’s control. Specify both broadcast and dedicated signalling for enabling/disabling of RRM measurement relaxation.</w:t>
      </w:r>
    </w:p>
    <w:p w:rsidR="00BA682A" w:rsidRPr="00B66BB9" w:rsidRDefault="00BA682A" w:rsidP="00BA682A">
      <w:pPr>
        <w:pStyle w:val="B1"/>
        <w:numPr>
          <w:ilvl w:val="1"/>
          <w:numId w:val="4"/>
        </w:numPr>
        <w:jc w:val="both"/>
        <w:rPr>
          <w:rFonts w:eastAsia="SimSun"/>
          <w:bCs/>
          <w:lang w:eastAsia="ja-JP"/>
        </w:rPr>
      </w:pPr>
      <w:r w:rsidRPr="00B66BB9">
        <w:rPr>
          <w:rFonts w:eastAsia="SimSun"/>
          <w:bCs/>
          <w:lang w:eastAsia="ja-JP"/>
        </w:rPr>
        <w:t xml:space="preserve">Specify </w:t>
      </w:r>
      <w:r>
        <w:rPr>
          <w:rFonts w:eastAsia="SimSun"/>
          <w:bCs/>
          <w:lang w:eastAsia="ja-JP"/>
        </w:rPr>
        <w:t xml:space="preserve">UE requirements for </w:t>
      </w:r>
      <w:r w:rsidRPr="00B66BB9">
        <w:rPr>
          <w:rFonts w:eastAsia="SimSun"/>
          <w:bCs/>
          <w:lang w:eastAsia="ja-JP"/>
        </w:rPr>
        <w:t>RRM measurement relaxation [RAN4]</w:t>
      </w:r>
    </w:p>
    <w:p w:rsidR="00BA682A" w:rsidRPr="00B66BB9" w:rsidRDefault="00BA682A" w:rsidP="00BA682A">
      <w:pPr>
        <w:pStyle w:val="B1"/>
        <w:numPr>
          <w:ilvl w:val="1"/>
          <w:numId w:val="4"/>
        </w:numPr>
        <w:jc w:val="both"/>
        <w:rPr>
          <w:rFonts w:eastAsia="SimSun"/>
          <w:bCs/>
          <w:lang w:eastAsia="ja-JP"/>
        </w:rPr>
      </w:pPr>
      <w:r w:rsidRPr="00B66BB9">
        <w:rPr>
          <w:rFonts w:eastAsia="SimSun"/>
          <w:bCs/>
          <w:lang w:eastAsia="ja-JP"/>
        </w:rPr>
        <w:t xml:space="preserve">No RRM measurement relaxations are specified for the serving cell. </w:t>
      </w:r>
    </w:p>
    <w:p w:rsidR="00BA682A" w:rsidRPr="00BA682A" w:rsidRDefault="00BA682A" w:rsidP="003D22BA">
      <w:pPr>
        <w:jc w:val="both"/>
        <w:rPr>
          <w:rFonts w:ascii="Arial" w:eastAsiaTheme="minorEastAsia" w:hAnsi="Arial" w:cs="Arial"/>
          <w:szCs w:val="20"/>
          <w:lang w:val="en-GB" w:eastAsia="zh-CN"/>
        </w:rPr>
      </w:pPr>
    </w:p>
    <w:p w:rsidR="006B2EAB" w:rsidRDefault="006B2EAB" w:rsidP="003D22BA">
      <w:pPr>
        <w:jc w:val="both"/>
        <w:rPr>
          <w:rFonts w:ascii="Arial" w:eastAsiaTheme="minorEastAsia" w:hAnsi="Arial" w:cs="Arial"/>
          <w:szCs w:val="20"/>
          <w:lang w:val="en-GB" w:eastAsia="zh-CN"/>
        </w:rPr>
      </w:pPr>
      <w:r>
        <w:rPr>
          <w:rFonts w:ascii="Arial" w:eastAsiaTheme="minorEastAsia" w:hAnsi="Arial" w:cs="Arial"/>
          <w:szCs w:val="20"/>
          <w:lang w:val="en-GB" w:eastAsia="zh-CN"/>
        </w:rPr>
        <w:t>Measurement relaxations for neighbour cells are t</w:t>
      </w:r>
      <w:r w:rsidR="00A6729E">
        <w:rPr>
          <w:rFonts w:ascii="Arial" w:eastAsiaTheme="minorEastAsia" w:hAnsi="Arial" w:cs="Arial"/>
          <w:szCs w:val="20"/>
          <w:lang w:val="en-GB" w:eastAsia="zh-CN"/>
        </w:rPr>
        <w:t>o</w:t>
      </w:r>
      <w:r>
        <w:rPr>
          <w:rFonts w:ascii="Arial" w:eastAsiaTheme="minorEastAsia" w:hAnsi="Arial" w:cs="Arial"/>
          <w:szCs w:val="20"/>
          <w:lang w:val="en-GB" w:eastAsia="zh-CN"/>
        </w:rPr>
        <w:t xml:space="preserve"> be defined based on a stationarity requirement which is based on measurements. The RRM relaxations are controlled by the network and related signalling is either dedicated or broadcast signalled.</w:t>
      </w:r>
    </w:p>
    <w:p w:rsidR="00E17614" w:rsidRDefault="00E17614" w:rsidP="003D22BA">
      <w:pPr>
        <w:pStyle w:val="Heading1"/>
        <w:jc w:val="both"/>
      </w:pPr>
      <w:r w:rsidRPr="00AA54B6">
        <w:rPr>
          <w:rFonts w:hint="eastAsia"/>
        </w:rPr>
        <w:t>Discussion</w:t>
      </w:r>
    </w:p>
    <w:p w:rsidR="006E1294" w:rsidRPr="006E1294" w:rsidRDefault="006E1294" w:rsidP="006E1294">
      <w:pPr>
        <w:pStyle w:val="Heading2"/>
        <w:rPr>
          <w:rFonts w:ascii="Arial" w:hAnsi="Arial" w:cs="Arial"/>
          <w:color w:val="auto"/>
          <w:lang w:eastAsia="zh-CN"/>
        </w:rPr>
      </w:pPr>
      <w:r w:rsidRPr="006E1294">
        <w:rPr>
          <w:rFonts w:ascii="Arial" w:hAnsi="Arial" w:cs="Arial"/>
          <w:color w:val="auto"/>
          <w:lang w:eastAsia="zh-CN"/>
        </w:rPr>
        <w:t xml:space="preserve">2.1 </w:t>
      </w:r>
      <w:proofErr w:type="spellStart"/>
      <w:r w:rsidRPr="006E1294">
        <w:rPr>
          <w:rFonts w:ascii="Arial" w:eastAsia="SimSun" w:hAnsi="Arial" w:cs="Arial"/>
          <w:color w:val="auto"/>
          <w:lang w:eastAsia="ja-JP"/>
        </w:rPr>
        <w:t>RRC_Idle</w:t>
      </w:r>
      <w:proofErr w:type="spellEnd"/>
      <w:r w:rsidRPr="006E1294">
        <w:rPr>
          <w:rFonts w:ascii="Arial" w:eastAsia="SimSun" w:hAnsi="Arial" w:cs="Arial"/>
          <w:color w:val="auto"/>
          <w:lang w:eastAsia="ja-JP"/>
        </w:rPr>
        <w:t>/Inactive</w:t>
      </w:r>
    </w:p>
    <w:p w:rsidR="00E17614" w:rsidRPr="003E2D32" w:rsidRDefault="00001A33" w:rsidP="006B2EAB">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 xml:space="preserve">So far </w:t>
      </w:r>
      <w:r w:rsidR="008C5F6A" w:rsidRPr="003E2D32">
        <w:rPr>
          <w:rFonts w:ascii="Arial" w:eastAsiaTheme="minorEastAsia" w:hAnsi="Arial" w:cs="Arial"/>
          <w:szCs w:val="20"/>
          <w:lang w:val="en-GB" w:eastAsia="zh-CN"/>
        </w:rPr>
        <w:t xml:space="preserve">measurement relaxations based on </w:t>
      </w:r>
      <w:r w:rsidR="00A76391" w:rsidRPr="003E2D32">
        <w:rPr>
          <w:rFonts w:ascii="Arial" w:eastAsiaTheme="minorEastAsia" w:hAnsi="Arial" w:cs="Arial"/>
          <w:szCs w:val="20"/>
          <w:lang w:val="en-GB" w:eastAsia="zh-CN"/>
        </w:rPr>
        <w:t>“</w:t>
      </w:r>
      <w:r w:rsidR="008C5F6A" w:rsidRPr="003E2D32">
        <w:rPr>
          <w:rFonts w:ascii="Arial" w:eastAsiaTheme="minorEastAsia" w:hAnsi="Arial" w:cs="Arial"/>
          <w:szCs w:val="20"/>
          <w:lang w:val="en-GB" w:eastAsia="zh-CN"/>
        </w:rPr>
        <w:t>stationarity requirement</w:t>
      </w:r>
      <w:r w:rsidR="00A76391" w:rsidRPr="003E2D32">
        <w:rPr>
          <w:rFonts w:ascii="Arial" w:eastAsiaTheme="minorEastAsia" w:hAnsi="Arial" w:cs="Arial"/>
          <w:szCs w:val="20"/>
          <w:lang w:val="en-GB" w:eastAsia="zh-CN"/>
        </w:rPr>
        <w:t>”</w:t>
      </w:r>
      <w:r w:rsidR="008C5F6A" w:rsidRPr="003E2D32">
        <w:rPr>
          <w:rFonts w:ascii="Arial" w:eastAsiaTheme="minorEastAsia" w:hAnsi="Arial" w:cs="Arial"/>
          <w:szCs w:val="20"/>
          <w:lang w:val="en-GB" w:eastAsia="zh-CN"/>
        </w:rPr>
        <w:t xml:space="preserve"> </w:t>
      </w:r>
      <w:r w:rsidR="00A6729E" w:rsidRPr="003E2D32">
        <w:rPr>
          <w:rFonts w:ascii="Arial" w:eastAsiaTheme="minorEastAsia" w:hAnsi="Arial" w:cs="Arial"/>
          <w:szCs w:val="20"/>
          <w:lang w:val="en-GB" w:eastAsia="zh-CN"/>
        </w:rPr>
        <w:t>were derived</w:t>
      </w:r>
      <w:r w:rsidR="006274B5" w:rsidRPr="003E2D32">
        <w:rPr>
          <w:rFonts w:ascii="Arial" w:eastAsiaTheme="minorEastAsia" w:hAnsi="Arial" w:cs="Arial"/>
          <w:szCs w:val="20"/>
          <w:lang w:val="en-GB" w:eastAsia="zh-CN"/>
        </w:rPr>
        <w:t xml:space="preserve"> for NR devices in case of e.g. low mobility in [3] and </w:t>
      </w:r>
      <w:r w:rsidR="00A6729E" w:rsidRPr="003E2D32">
        <w:rPr>
          <w:rFonts w:ascii="Arial" w:eastAsiaTheme="minorEastAsia" w:hAnsi="Arial" w:cs="Arial"/>
          <w:szCs w:val="20"/>
          <w:lang w:val="en-GB" w:eastAsia="zh-CN"/>
        </w:rPr>
        <w:t>for LTE</w:t>
      </w:r>
      <w:r w:rsidR="008C5F6A" w:rsidRPr="003E2D32">
        <w:rPr>
          <w:rFonts w:ascii="Arial" w:eastAsiaTheme="minorEastAsia" w:hAnsi="Arial" w:cs="Arial"/>
          <w:szCs w:val="20"/>
          <w:lang w:val="en-GB" w:eastAsia="zh-CN"/>
        </w:rPr>
        <w:t xml:space="preserve"> devices, i.e. in</w:t>
      </w:r>
      <w:r w:rsidR="00A6729E" w:rsidRPr="003E2D32">
        <w:rPr>
          <w:rFonts w:ascii="Arial" w:eastAsiaTheme="minorEastAsia" w:hAnsi="Arial" w:cs="Arial"/>
          <w:szCs w:val="20"/>
          <w:lang w:val="en-GB" w:eastAsia="zh-CN"/>
        </w:rPr>
        <w:t xml:space="preserve"> Rel.-15 in the co</w:t>
      </w:r>
      <w:r w:rsidR="006274B5" w:rsidRPr="003E2D32">
        <w:rPr>
          <w:rFonts w:ascii="Arial" w:eastAsiaTheme="minorEastAsia" w:hAnsi="Arial" w:cs="Arial"/>
          <w:szCs w:val="20"/>
          <w:lang w:val="en-GB" w:eastAsia="zh-CN"/>
        </w:rPr>
        <w:t>ntext of Relaxed monitoring [2].</w:t>
      </w:r>
    </w:p>
    <w:p w:rsidR="006274B5" w:rsidRPr="003E2D32" w:rsidRDefault="006274B5" w:rsidP="006B2EAB">
      <w:pPr>
        <w:jc w:val="both"/>
        <w:rPr>
          <w:rFonts w:ascii="Arial" w:eastAsiaTheme="minorEastAsia" w:hAnsi="Arial" w:cs="Arial"/>
          <w:szCs w:val="20"/>
          <w:lang w:val="en-GB" w:eastAsia="zh-CN"/>
        </w:rPr>
      </w:pPr>
    </w:p>
    <w:p w:rsidR="006274B5" w:rsidRPr="003E2D32" w:rsidRDefault="006274B5" w:rsidP="006B2EAB">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 xml:space="preserve">Especially when taking the low mobility RRM relaxation for NR into account a new set of requirements for stationarity requirement should lead to further relaxations whilst the entering of said </w:t>
      </w:r>
      <w:r w:rsidR="001648CC" w:rsidRPr="003E2D32">
        <w:rPr>
          <w:rFonts w:ascii="Arial" w:eastAsiaTheme="minorEastAsia" w:hAnsi="Arial" w:cs="Arial"/>
          <w:szCs w:val="20"/>
          <w:lang w:val="en-GB" w:eastAsia="zh-CN"/>
        </w:rPr>
        <w:t>stationary requirement</w:t>
      </w:r>
      <w:r w:rsidRPr="003E2D32">
        <w:rPr>
          <w:rFonts w:ascii="Arial" w:eastAsiaTheme="minorEastAsia" w:hAnsi="Arial" w:cs="Arial"/>
          <w:szCs w:val="20"/>
          <w:lang w:val="en-GB" w:eastAsia="zh-CN"/>
        </w:rPr>
        <w:t xml:space="preserve"> </w:t>
      </w:r>
      <w:r w:rsidR="001648CC" w:rsidRPr="003E2D32">
        <w:rPr>
          <w:rFonts w:ascii="Arial" w:eastAsiaTheme="minorEastAsia" w:hAnsi="Arial" w:cs="Arial"/>
          <w:szCs w:val="20"/>
          <w:lang w:val="en-GB" w:eastAsia="zh-CN"/>
        </w:rPr>
        <w:t xml:space="preserve">or staying in said stationary RRM relaxation </w:t>
      </w:r>
      <w:r w:rsidRPr="003E2D32">
        <w:rPr>
          <w:rFonts w:ascii="Arial" w:eastAsiaTheme="minorEastAsia" w:hAnsi="Arial" w:cs="Arial"/>
          <w:szCs w:val="20"/>
          <w:lang w:val="en-GB" w:eastAsia="zh-CN"/>
        </w:rPr>
        <w:t xml:space="preserve">should be bound to more stringent requirements. </w:t>
      </w:r>
    </w:p>
    <w:p w:rsidR="00A6729E" w:rsidRPr="003E2D32" w:rsidRDefault="00A6729E" w:rsidP="006B2EAB">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 xml:space="preserve">A UE which is according to the S-criteria </w:t>
      </w:r>
      <w:r w:rsidR="00E0365F" w:rsidRPr="003E2D32">
        <w:rPr>
          <w:rFonts w:ascii="Arial" w:eastAsiaTheme="minorEastAsia" w:hAnsi="Arial" w:cs="Arial"/>
          <w:szCs w:val="20"/>
          <w:lang w:val="en-GB" w:eastAsia="zh-CN"/>
        </w:rPr>
        <w:t xml:space="preserve">required to perform intra- and/or inter-frequency measurements may choose not to perform these measurements in case that the </w:t>
      </w:r>
      <w:r w:rsidR="006274B5" w:rsidRPr="003E2D32">
        <w:rPr>
          <w:rFonts w:ascii="Arial" w:eastAsiaTheme="minorEastAsia" w:hAnsi="Arial" w:cs="Arial"/>
          <w:szCs w:val="20"/>
          <w:lang w:val="en-GB" w:eastAsia="zh-CN"/>
        </w:rPr>
        <w:t xml:space="preserve">stationarity </w:t>
      </w:r>
      <w:r w:rsidR="00E0365F" w:rsidRPr="003E2D32">
        <w:rPr>
          <w:rFonts w:ascii="Arial" w:eastAsiaTheme="minorEastAsia" w:hAnsi="Arial" w:cs="Arial"/>
          <w:szCs w:val="20"/>
          <w:lang w:val="en-GB" w:eastAsia="zh-CN"/>
        </w:rPr>
        <w:t>requirements for relaxed monitoring are fulfilled.</w:t>
      </w:r>
    </w:p>
    <w:p w:rsidR="00E0365F" w:rsidRPr="003E2D32" w:rsidRDefault="00E0365F" w:rsidP="003E2D32">
      <w:pPr>
        <w:ind w:left="720"/>
        <w:jc w:val="both"/>
        <w:rPr>
          <w:lang w:val="en-GB"/>
        </w:rPr>
      </w:pPr>
      <w:r w:rsidRPr="003E2D32">
        <w:rPr>
          <w:lang w:val="en-GB"/>
        </w:rPr>
        <w:lastRenderedPageBreak/>
        <w:t xml:space="preserve">The UE measures the serving cell within a certain “RSCP/RSRQ” level/window with respect to a </w:t>
      </w:r>
      <w:r w:rsidR="001A225B" w:rsidRPr="003E2D32">
        <w:rPr>
          <w:lang w:val="en-GB"/>
        </w:rPr>
        <w:t xml:space="preserve">self-determined reference </w:t>
      </w:r>
      <w:r w:rsidRPr="003E2D32">
        <w:rPr>
          <w:lang w:val="en-GB"/>
        </w:rPr>
        <w:t xml:space="preserve">level </w:t>
      </w:r>
      <w:r w:rsidR="001648CC" w:rsidRPr="003E2D32">
        <w:rPr>
          <w:lang w:val="en-GB"/>
        </w:rPr>
        <w:t xml:space="preserve">of said cell </w:t>
      </w:r>
      <w:r w:rsidRPr="003E2D32">
        <w:rPr>
          <w:lang w:val="en-GB"/>
        </w:rPr>
        <w:t>for a certain time.</w:t>
      </w:r>
    </w:p>
    <w:p w:rsidR="005D4F16" w:rsidRPr="003E2D32" w:rsidRDefault="005D4F16" w:rsidP="005D4F16">
      <w:pPr>
        <w:pStyle w:val="ListParagraph"/>
        <w:jc w:val="both"/>
        <w:rPr>
          <w:rFonts w:ascii="Arial" w:eastAsiaTheme="minorEastAsia" w:hAnsi="Arial" w:cs="Arial"/>
          <w:sz w:val="22"/>
          <w:lang w:eastAsia="zh-CN"/>
        </w:rPr>
      </w:pPr>
    </w:p>
    <w:p w:rsidR="00E0365F" w:rsidRPr="003E2D32" w:rsidRDefault="001A225B"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The criteria which can be varied on this i</w:t>
      </w:r>
      <w:r w:rsidR="003E2D32">
        <w:rPr>
          <w:rFonts w:ascii="Arial" w:eastAsiaTheme="minorEastAsia" w:hAnsi="Arial" w:cs="Arial"/>
          <w:szCs w:val="20"/>
          <w:lang w:val="en-GB" w:eastAsia="zh-CN"/>
        </w:rPr>
        <w:t>s the maximum allowed deviation</w:t>
      </w:r>
      <w:r w:rsidRPr="003E2D32">
        <w:rPr>
          <w:rFonts w:ascii="Arial" w:eastAsiaTheme="minorEastAsia" w:hAnsi="Arial" w:cs="Arial"/>
          <w:szCs w:val="20"/>
          <w:lang w:val="en-GB" w:eastAsia="zh-CN"/>
        </w:rPr>
        <w:t>, i.e. the smaller the</w:t>
      </w:r>
      <w:r w:rsidR="001648CC" w:rsidRPr="003E2D32">
        <w:rPr>
          <w:rFonts w:ascii="Arial" w:eastAsiaTheme="minorEastAsia" w:hAnsi="Arial" w:cs="Arial"/>
          <w:szCs w:val="20"/>
          <w:lang w:val="en-GB" w:eastAsia="zh-CN"/>
        </w:rPr>
        <w:t xml:space="preserve"> variation on said reference is chosen the</w:t>
      </w:r>
      <w:r w:rsidRPr="003E2D32">
        <w:rPr>
          <w:rFonts w:ascii="Arial" w:eastAsiaTheme="minorEastAsia" w:hAnsi="Arial" w:cs="Arial"/>
          <w:szCs w:val="20"/>
          <w:lang w:val="en-GB" w:eastAsia="zh-CN"/>
        </w:rPr>
        <w:t xml:space="preserve"> faster the UE will react when conditions change, i.e. starts moving but the larger the likelihood for false restart of all neighbour cell measurements due to signal fluctuations on the serving cell due to changing/fading conditions.</w:t>
      </w:r>
    </w:p>
    <w:p w:rsidR="001648CC" w:rsidRPr="003E2D32" w:rsidRDefault="001648CC" w:rsidP="00E0365F">
      <w:pPr>
        <w:jc w:val="both"/>
        <w:rPr>
          <w:rFonts w:ascii="Arial" w:eastAsiaTheme="minorEastAsia" w:hAnsi="Arial" w:cs="Arial"/>
          <w:szCs w:val="20"/>
          <w:lang w:val="en-GB" w:eastAsia="zh-CN"/>
        </w:rPr>
      </w:pPr>
      <w:r w:rsidRPr="00CF30CE">
        <w:rPr>
          <w:rFonts w:ascii="Arial" w:eastAsiaTheme="minorEastAsia" w:hAnsi="Arial" w:cs="Arial"/>
          <w:b/>
          <w:szCs w:val="20"/>
          <w:lang w:val="en-GB" w:eastAsia="zh-CN"/>
        </w:rPr>
        <w:t>Observation 1:</w:t>
      </w:r>
      <w:r w:rsidRPr="003E2D32">
        <w:rPr>
          <w:rFonts w:ascii="Arial" w:eastAsiaTheme="minorEastAsia" w:hAnsi="Arial" w:cs="Arial"/>
          <w:szCs w:val="20"/>
          <w:lang w:val="en-GB" w:eastAsia="zh-CN"/>
        </w:rPr>
        <w:t xml:space="preserve"> The device should evaluate a stationarity requirements based on measurements of the serving cell and subsequent measurements being within a certain range of said determined reference level.</w:t>
      </w:r>
    </w:p>
    <w:p w:rsidR="001648CC" w:rsidRPr="003E2D32" w:rsidRDefault="001648CC" w:rsidP="00E0365F">
      <w:pPr>
        <w:jc w:val="both"/>
        <w:rPr>
          <w:rFonts w:ascii="Arial" w:eastAsiaTheme="minorEastAsia" w:hAnsi="Arial" w:cs="Arial"/>
          <w:szCs w:val="20"/>
          <w:lang w:val="en-GB" w:eastAsia="zh-CN"/>
        </w:rPr>
      </w:pPr>
      <w:r w:rsidRPr="00CF30CE">
        <w:rPr>
          <w:rFonts w:ascii="Arial" w:eastAsiaTheme="minorEastAsia" w:hAnsi="Arial" w:cs="Arial"/>
          <w:b/>
          <w:szCs w:val="20"/>
          <w:lang w:val="en-GB" w:eastAsia="zh-CN"/>
        </w:rPr>
        <w:t>Observation 2:</w:t>
      </w:r>
      <w:r w:rsidRPr="003E2D32">
        <w:rPr>
          <w:rFonts w:ascii="Arial" w:eastAsiaTheme="minorEastAsia" w:hAnsi="Arial" w:cs="Arial"/>
          <w:szCs w:val="20"/>
          <w:lang w:val="en-GB" w:eastAsia="zh-CN"/>
        </w:rPr>
        <w:t xml:space="preserve"> The maximum allowed deviation from the determined reference as a parameter which can be signalled by the network.</w:t>
      </w:r>
    </w:p>
    <w:p w:rsidR="001A225B" w:rsidRPr="003E2D32" w:rsidRDefault="001A225B"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Prior entering said relaxed monitoring state, the UE needs to have evaluated being in such static</w:t>
      </w:r>
      <w:r w:rsidR="001648CC" w:rsidRPr="003E2D32">
        <w:rPr>
          <w:rFonts w:ascii="Arial" w:eastAsiaTheme="minorEastAsia" w:hAnsi="Arial" w:cs="Arial"/>
          <w:szCs w:val="20"/>
          <w:lang w:val="en-GB" w:eastAsia="zh-CN"/>
        </w:rPr>
        <w:t>/stationary</w:t>
      </w:r>
      <w:r w:rsidRPr="003E2D32">
        <w:rPr>
          <w:rFonts w:ascii="Arial" w:eastAsiaTheme="minorEastAsia" w:hAnsi="Arial" w:cs="Arial"/>
          <w:szCs w:val="20"/>
          <w:lang w:val="en-GB" w:eastAsia="zh-CN"/>
        </w:rPr>
        <w:t xml:space="preserve"> condition for a certain time</w:t>
      </w:r>
      <w:r w:rsidR="001648CC" w:rsidRPr="003E2D32">
        <w:rPr>
          <w:rFonts w:ascii="Arial" w:eastAsiaTheme="minorEastAsia" w:hAnsi="Arial" w:cs="Arial"/>
          <w:szCs w:val="20"/>
          <w:lang w:val="en-GB" w:eastAsia="zh-CN"/>
        </w:rPr>
        <w:t xml:space="preserve"> </w:t>
      </w:r>
      <w:proofErr w:type="spellStart"/>
      <w:r w:rsidR="001648CC" w:rsidRPr="003E2D32">
        <w:rPr>
          <w:rFonts w:ascii="Arial" w:eastAsiaTheme="minorEastAsia" w:hAnsi="Arial" w:cs="Arial"/>
          <w:szCs w:val="20"/>
          <w:lang w:val="en-GB" w:eastAsia="zh-CN"/>
        </w:rPr>
        <w:t>T</w:t>
      </w:r>
      <w:r w:rsidR="001648CC" w:rsidRPr="003E2D32">
        <w:rPr>
          <w:rFonts w:ascii="Arial" w:eastAsiaTheme="minorEastAsia" w:hAnsi="Arial" w:cs="Arial"/>
          <w:szCs w:val="20"/>
          <w:vertAlign w:val="subscript"/>
          <w:lang w:val="en-GB" w:eastAsia="zh-CN"/>
        </w:rPr>
        <w:t>SearchStat</w:t>
      </w:r>
      <w:proofErr w:type="spellEnd"/>
      <w:r w:rsidRPr="003E2D32">
        <w:rPr>
          <w:rFonts w:ascii="Arial" w:eastAsiaTheme="minorEastAsia" w:hAnsi="Arial" w:cs="Arial"/>
          <w:szCs w:val="20"/>
          <w:lang w:val="en-GB" w:eastAsia="zh-CN"/>
        </w:rPr>
        <w:t xml:space="preserve">. Hence, the evaluation time is the 2nd parameter which can be </w:t>
      </w:r>
      <w:r w:rsidR="005D4F16" w:rsidRPr="003E2D32">
        <w:rPr>
          <w:rFonts w:ascii="Arial" w:eastAsiaTheme="minorEastAsia" w:hAnsi="Arial" w:cs="Arial"/>
          <w:szCs w:val="20"/>
          <w:lang w:val="en-GB" w:eastAsia="zh-CN"/>
        </w:rPr>
        <w:t>used to manipulate the behaviour.</w:t>
      </w:r>
    </w:p>
    <w:p w:rsidR="001648CC" w:rsidRPr="003E2D32" w:rsidRDefault="001648CC" w:rsidP="001648CC">
      <w:pPr>
        <w:jc w:val="both"/>
        <w:rPr>
          <w:rFonts w:ascii="Arial" w:eastAsiaTheme="minorEastAsia" w:hAnsi="Arial" w:cs="Arial"/>
          <w:szCs w:val="20"/>
          <w:lang w:val="en-GB" w:eastAsia="zh-CN"/>
        </w:rPr>
      </w:pPr>
      <w:r w:rsidRPr="00CF30CE">
        <w:rPr>
          <w:rFonts w:ascii="Arial" w:eastAsiaTheme="minorEastAsia" w:hAnsi="Arial" w:cs="Arial"/>
          <w:b/>
          <w:szCs w:val="20"/>
          <w:lang w:val="en-GB" w:eastAsia="zh-CN"/>
        </w:rPr>
        <w:t xml:space="preserve">Observation </w:t>
      </w:r>
      <w:r w:rsidR="0080570A" w:rsidRPr="00CF30CE">
        <w:rPr>
          <w:rFonts w:ascii="Arial" w:eastAsiaTheme="minorEastAsia" w:hAnsi="Arial" w:cs="Arial"/>
          <w:b/>
          <w:szCs w:val="20"/>
          <w:lang w:val="en-GB" w:eastAsia="zh-CN"/>
        </w:rPr>
        <w:t>3</w:t>
      </w:r>
      <w:r w:rsidRPr="00CF30CE">
        <w:rPr>
          <w:rFonts w:ascii="Arial" w:eastAsiaTheme="minorEastAsia" w:hAnsi="Arial" w:cs="Arial"/>
          <w:b/>
          <w:szCs w:val="20"/>
          <w:lang w:val="en-GB" w:eastAsia="zh-CN"/>
        </w:rPr>
        <w:t>:</w:t>
      </w:r>
      <w:r w:rsidRPr="003E2D32">
        <w:rPr>
          <w:rFonts w:ascii="Arial" w:eastAsiaTheme="minorEastAsia" w:hAnsi="Arial" w:cs="Arial"/>
          <w:szCs w:val="20"/>
          <w:lang w:val="en-GB" w:eastAsia="zh-CN"/>
        </w:rPr>
        <w:t xml:space="preserve"> The minimum required evaluation time prior entering the stationarity mode can be configured by the network </w:t>
      </w:r>
      <w:proofErr w:type="spellStart"/>
      <w:r w:rsidRPr="003E2D32">
        <w:rPr>
          <w:rFonts w:ascii="Arial" w:eastAsiaTheme="minorEastAsia" w:hAnsi="Arial" w:cs="Arial"/>
          <w:szCs w:val="20"/>
          <w:lang w:val="en-GB" w:eastAsia="zh-CN"/>
        </w:rPr>
        <w:t>T</w:t>
      </w:r>
      <w:r w:rsidRPr="003E2D32">
        <w:rPr>
          <w:rFonts w:ascii="Arial" w:eastAsiaTheme="minorEastAsia" w:hAnsi="Arial" w:cs="Arial"/>
          <w:szCs w:val="20"/>
          <w:vertAlign w:val="subscript"/>
          <w:lang w:val="en-GB" w:eastAsia="zh-CN"/>
        </w:rPr>
        <w:t>SearchStat</w:t>
      </w:r>
      <w:proofErr w:type="spellEnd"/>
      <w:r w:rsidRPr="003E2D32">
        <w:rPr>
          <w:rFonts w:ascii="Arial" w:eastAsiaTheme="minorEastAsia" w:hAnsi="Arial" w:cs="Arial"/>
          <w:szCs w:val="20"/>
          <w:lang w:val="en-GB" w:eastAsia="zh-CN"/>
        </w:rPr>
        <w:t xml:space="preserve">. In case of </w:t>
      </w:r>
      <w:proofErr w:type="spellStart"/>
      <w:r w:rsidRPr="003E2D32">
        <w:rPr>
          <w:rFonts w:ascii="Arial" w:eastAsiaTheme="minorEastAsia" w:hAnsi="Arial" w:cs="Arial"/>
          <w:szCs w:val="20"/>
          <w:lang w:val="en-GB" w:eastAsia="zh-CN"/>
        </w:rPr>
        <w:t>eDRX</w:t>
      </w:r>
      <w:proofErr w:type="spellEnd"/>
      <w:r w:rsidRPr="003E2D32">
        <w:rPr>
          <w:rFonts w:ascii="Arial" w:eastAsiaTheme="minorEastAsia" w:hAnsi="Arial" w:cs="Arial"/>
          <w:szCs w:val="20"/>
          <w:lang w:val="en-GB" w:eastAsia="zh-CN"/>
        </w:rPr>
        <w:t xml:space="preserve"> is applied still a sensible number of measurements needs to be considered.</w:t>
      </w:r>
    </w:p>
    <w:p w:rsidR="007405FA" w:rsidRPr="003E2D32" w:rsidRDefault="005D4F16"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Measurement relaxations are in general interrupted in a sensible periodicity. Such interruptions are necessary as the general network conditions for a given area could change, i.e. new cells brought into the field or for other reasons a cell appearing being new best cell.</w:t>
      </w:r>
      <w:r w:rsidR="007405FA" w:rsidRPr="003E2D32">
        <w:rPr>
          <w:rFonts w:ascii="Arial" w:eastAsiaTheme="minorEastAsia" w:hAnsi="Arial" w:cs="Arial"/>
          <w:szCs w:val="20"/>
          <w:lang w:val="en-GB" w:eastAsia="zh-CN"/>
        </w:rPr>
        <w:t xml:space="preserve"> For the low mobility case [3] contains a periodicity of 1hour and in LTE for the RRM relaxation once per 24 hours was defined. </w:t>
      </w:r>
    </w:p>
    <w:p w:rsidR="005D4F16" w:rsidRPr="003E2D32" w:rsidRDefault="007405FA"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Hence for the stationarity requirement a value of once per 24hours a device needs to perform the intra- and inter-frequency measurements and act according to the S-criteria seems to be a reasonable value.</w:t>
      </w:r>
    </w:p>
    <w:p w:rsidR="00B43448" w:rsidRPr="003E2D32" w:rsidRDefault="00B43448" w:rsidP="00B43448">
      <w:pPr>
        <w:pStyle w:val="BodyText"/>
        <w:jc w:val="both"/>
        <w:rPr>
          <w:rFonts w:ascii="Arial" w:eastAsiaTheme="minorEastAsia" w:hAnsi="Arial" w:cs="Arial"/>
          <w:szCs w:val="20"/>
          <w:lang w:val="en-GB" w:eastAsia="zh-CN"/>
        </w:rPr>
      </w:pPr>
      <w:r w:rsidRPr="003E2D32">
        <w:rPr>
          <w:rFonts w:ascii="Arial" w:eastAsiaTheme="minorEastAsia" w:hAnsi="Arial" w:cs="Arial"/>
          <w:b/>
          <w:szCs w:val="20"/>
          <w:lang w:val="en-GB" w:eastAsia="zh-CN"/>
        </w:rPr>
        <w:t>Observation 4</w:t>
      </w:r>
      <w:r w:rsidRPr="003E2D32">
        <w:rPr>
          <w:rFonts w:ascii="Arial" w:eastAsiaTheme="minorEastAsia" w:hAnsi="Arial" w:cs="Arial"/>
          <w:szCs w:val="20"/>
          <w:lang w:val="en-GB" w:eastAsia="zh-CN"/>
        </w:rPr>
        <w:t xml:space="preserve">: A NR-REDCAP </w:t>
      </w:r>
      <w:proofErr w:type="spellStart"/>
      <w:r w:rsidRPr="003E2D32">
        <w:rPr>
          <w:rFonts w:ascii="Arial" w:eastAsiaTheme="minorEastAsia" w:hAnsi="Arial" w:cs="Arial"/>
          <w:szCs w:val="20"/>
          <w:lang w:val="en-GB" w:eastAsia="zh-CN"/>
        </w:rPr>
        <w:t>Ue</w:t>
      </w:r>
      <w:proofErr w:type="spellEnd"/>
      <w:r w:rsidRPr="003E2D32">
        <w:rPr>
          <w:rFonts w:ascii="Arial" w:eastAsiaTheme="minorEastAsia" w:hAnsi="Arial" w:cs="Arial"/>
          <w:szCs w:val="20"/>
          <w:lang w:val="en-GB" w:eastAsia="zh-CN"/>
        </w:rPr>
        <w:t xml:space="preserve"> fulfilling the stationarity requirements shall at l</w:t>
      </w:r>
      <w:r w:rsidR="009D7717">
        <w:rPr>
          <w:rFonts w:ascii="Arial" w:eastAsiaTheme="minorEastAsia" w:hAnsi="Arial" w:cs="Arial"/>
          <w:szCs w:val="20"/>
          <w:lang w:val="en-GB" w:eastAsia="zh-CN"/>
        </w:rPr>
        <w:t xml:space="preserve">east scan its intra-frequency and </w:t>
      </w:r>
      <w:r w:rsidRPr="003E2D32">
        <w:rPr>
          <w:rFonts w:ascii="Arial" w:eastAsiaTheme="minorEastAsia" w:hAnsi="Arial" w:cs="Arial"/>
          <w:szCs w:val="20"/>
          <w:lang w:val="en-GB" w:eastAsia="zh-CN"/>
        </w:rPr>
        <w:t>in</w:t>
      </w:r>
      <w:r w:rsidR="009D7717">
        <w:rPr>
          <w:rFonts w:ascii="Arial" w:eastAsiaTheme="minorEastAsia" w:hAnsi="Arial" w:cs="Arial"/>
          <w:szCs w:val="20"/>
          <w:lang w:val="en-GB" w:eastAsia="zh-CN"/>
        </w:rPr>
        <w:t>t</w:t>
      </w:r>
      <w:r w:rsidRPr="003E2D32">
        <w:rPr>
          <w:rFonts w:ascii="Arial" w:eastAsiaTheme="minorEastAsia" w:hAnsi="Arial" w:cs="Arial"/>
          <w:szCs w:val="20"/>
          <w:lang w:val="en-GB" w:eastAsia="zh-CN"/>
        </w:rPr>
        <w:t xml:space="preserve">er-frequency </w:t>
      </w:r>
      <w:r w:rsidR="009D7717" w:rsidRPr="003E2D32">
        <w:rPr>
          <w:rFonts w:ascii="Arial" w:eastAsiaTheme="minorEastAsia" w:hAnsi="Arial" w:cs="Arial"/>
          <w:szCs w:val="20"/>
          <w:lang w:val="en-GB" w:eastAsia="zh-CN"/>
        </w:rPr>
        <w:t>neighbours</w:t>
      </w:r>
      <w:bookmarkStart w:id="4" w:name="_GoBack"/>
      <w:bookmarkEnd w:id="4"/>
      <w:r w:rsidRPr="003E2D32">
        <w:rPr>
          <w:rFonts w:ascii="Arial" w:eastAsiaTheme="minorEastAsia" w:hAnsi="Arial" w:cs="Arial"/>
          <w:szCs w:val="20"/>
          <w:lang w:val="en-GB" w:eastAsia="zh-CN"/>
        </w:rPr>
        <w:t xml:space="preserve"> once per 24 hours, if indicated by the </w:t>
      </w:r>
      <w:proofErr w:type="spellStart"/>
      <w:r w:rsidRPr="003E2D32">
        <w:rPr>
          <w:rFonts w:ascii="Arial" w:eastAsiaTheme="minorEastAsia" w:hAnsi="Arial" w:cs="Arial"/>
          <w:szCs w:val="20"/>
          <w:lang w:val="en-GB" w:eastAsia="zh-CN"/>
        </w:rPr>
        <w:t>Ssearch</w:t>
      </w:r>
      <w:proofErr w:type="spellEnd"/>
      <w:r w:rsidRPr="003E2D32">
        <w:rPr>
          <w:rFonts w:ascii="Arial" w:eastAsiaTheme="minorEastAsia" w:hAnsi="Arial" w:cs="Arial"/>
          <w:szCs w:val="20"/>
          <w:lang w:val="en-GB" w:eastAsia="zh-CN"/>
        </w:rPr>
        <w:t>-criteria.</w:t>
      </w:r>
    </w:p>
    <w:p w:rsidR="00B43448" w:rsidRPr="003E2D32" w:rsidRDefault="00B43448" w:rsidP="00E0365F">
      <w:pPr>
        <w:jc w:val="both"/>
        <w:rPr>
          <w:rFonts w:ascii="Arial" w:eastAsiaTheme="minorEastAsia" w:hAnsi="Arial" w:cs="Arial"/>
          <w:szCs w:val="20"/>
          <w:lang w:val="en-GB" w:eastAsia="zh-CN"/>
        </w:rPr>
      </w:pPr>
    </w:p>
    <w:p w:rsidR="00E0365F" w:rsidRPr="003E2D32" w:rsidRDefault="00A76391"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From these existing requirements a set of requirements could be derived for NR-REDCAP, especially fo</w:t>
      </w:r>
      <w:r w:rsidR="007405FA" w:rsidRPr="003E2D32">
        <w:rPr>
          <w:rFonts w:ascii="Arial" w:eastAsiaTheme="minorEastAsia" w:hAnsi="Arial" w:cs="Arial"/>
          <w:szCs w:val="20"/>
          <w:lang w:val="en-GB" w:eastAsia="zh-CN"/>
        </w:rPr>
        <w:t>r UEs in idle mode and inactive as a further stationarity requirement.</w:t>
      </w:r>
    </w:p>
    <w:p w:rsidR="003E604E" w:rsidRPr="003E2D32" w:rsidRDefault="003E604E" w:rsidP="00E0365F">
      <w:pPr>
        <w:jc w:val="both"/>
        <w:rPr>
          <w:rFonts w:ascii="Arial" w:eastAsiaTheme="minorEastAsia" w:hAnsi="Arial" w:cs="Arial"/>
          <w:szCs w:val="20"/>
          <w:lang w:val="en-GB" w:eastAsia="zh-CN"/>
        </w:rPr>
      </w:pPr>
      <w:r w:rsidRPr="003E2D32">
        <w:rPr>
          <w:rFonts w:ascii="Arial" w:eastAsiaTheme="minorEastAsia" w:hAnsi="Arial" w:cs="Arial"/>
          <w:szCs w:val="20"/>
          <w:lang w:val="en-GB" w:eastAsia="zh-CN"/>
        </w:rPr>
        <w:t xml:space="preserve">The measurements that are proposed in the Work Item to be used to evaluate the stationarity requirement </w:t>
      </w:r>
      <w:r w:rsidR="00CA232A" w:rsidRPr="003E2D32">
        <w:rPr>
          <w:rFonts w:ascii="Arial" w:eastAsiaTheme="minorEastAsia" w:hAnsi="Arial" w:cs="Arial"/>
          <w:szCs w:val="20"/>
          <w:lang w:val="en-GB" w:eastAsia="zh-CN"/>
        </w:rPr>
        <w:t>are RSCP/</w:t>
      </w:r>
      <w:r w:rsidRPr="003E2D32">
        <w:rPr>
          <w:rFonts w:ascii="Arial" w:eastAsiaTheme="minorEastAsia" w:hAnsi="Arial" w:cs="Arial"/>
          <w:szCs w:val="20"/>
          <w:lang w:val="en-GB" w:eastAsia="zh-CN"/>
        </w:rPr>
        <w:t>RSRQ measurements</w:t>
      </w:r>
      <w:r w:rsidR="00CA232A" w:rsidRPr="003E2D32">
        <w:rPr>
          <w:rFonts w:ascii="Arial" w:eastAsiaTheme="minorEastAsia" w:hAnsi="Arial" w:cs="Arial"/>
          <w:szCs w:val="20"/>
          <w:lang w:val="en-GB" w:eastAsia="zh-CN"/>
        </w:rPr>
        <w:t xml:space="preserve"> with respect to all states.  Looking now at t</w:t>
      </w:r>
      <w:r w:rsidRPr="003E2D32">
        <w:rPr>
          <w:rFonts w:ascii="Arial" w:eastAsiaTheme="minorEastAsia" w:hAnsi="Arial" w:cs="Arial"/>
          <w:szCs w:val="20"/>
          <w:lang w:val="en-GB" w:eastAsia="zh-CN"/>
        </w:rPr>
        <w:t xml:space="preserve">he states </w:t>
      </w:r>
      <w:proofErr w:type="spellStart"/>
      <w:r w:rsidR="00CA232A" w:rsidRPr="003E2D32">
        <w:rPr>
          <w:rFonts w:ascii="Arial" w:eastAsiaTheme="minorEastAsia" w:hAnsi="Arial" w:cs="Arial"/>
          <w:szCs w:val="20"/>
          <w:lang w:val="en-GB" w:eastAsia="zh-CN"/>
        </w:rPr>
        <w:t>RRC_idle</w:t>
      </w:r>
      <w:proofErr w:type="spellEnd"/>
      <w:r w:rsidR="00CA232A" w:rsidRPr="003E2D32">
        <w:rPr>
          <w:rFonts w:ascii="Arial" w:eastAsiaTheme="minorEastAsia" w:hAnsi="Arial" w:cs="Arial"/>
          <w:szCs w:val="20"/>
          <w:lang w:val="en-GB" w:eastAsia="zh-CN"/>
        </w:rPr>
        <w:t xml:space="preserve"> and </w:t>
      </w:r>
      <w:proofErr w:type="spellStart"/>
      <w:r w:rsidR="00CA232A" w:rsidRPr="003E2D32">
        <w:rPr>
          <w:rFonts w:ascii="Arial" w:eastAsiaTheme="minorEastAsia" w:hAnsi="Arial" w:cs="Arial"/>
          <w:szCs w:val="20"/>
          <w:lang w:val="en-GB" w:eastAsia="zh-CN"/>
        </w:rPr>
        <w:t>RRC_inactive</w:t>
      </w:r>
      <w:proofErr w:type="spellEnd"/>
      <w:r w:rsidR="00CA232A" w:rsidRPr="003E2D32">
        <w:rPr>
          <w:rFonts w:ascii="Arial" w:eastAsiaTheme="minorEastAsia" w:hAnsi="Arial" w:cs="Arial"/>
          <w:szCs w:val="20"/>
          <w:lang w:val="en-GB" w:eastAsia="zh-CN"/>
        </w:rPr>
        <w:t xml:space="preserve"> and the applicability/</w:t>
      </w:r>
      <w:r w:rsidRPr="003E2D32">
        <w:rPr>
          <w:rFonts w:ascii="Arial" w:eastAsiaTheme="minorEastAsia" w:hAnsi="Arial" w:cs="Arial"/>
          <w:szCs w:val="20"/>
          <w:lang w:val="en-GB" w:eastAsia="zh-CN"/>
        </w:rPr>
        <w:t xml:space="preserve">suitability of the </w:t>
      </w:r>
      <w:r w:rsidR="00CA232A" w:rsidRPr="003E2D32">
        <w:rPr>
          <w:rFonts w:ascii="Arial" w:eastAsiaTheme="minorEastAsia" w:hAnsi="Arial" w:cs="Arial"/>
          <w:szCs w:val="20"/>
          <w:lang w:val="en-GB" w:eastAsia="zh-CN"/>
        </w:rPr>
        <w:t>measurements defined, t</w:t>
      </w:r>
      <w:r w:rsidRPr="003E2D32">
        <w:rPr>
          <w:rFonts w:ascii="Arial" w:eastAsiaTheme="minorEastAsia" w:hAnsi="Arial" w:cs="Arial"/>
          <w:szCs w:val="20"/>
          <w:lang w:val="en-GB" w:eastAsia="zh-CN"/>
        </w:rPr>
        <w:t xml:space="preserve">he </w:t>
      </w:r>
      <w:r w:rsidR="00CA232A" w:rsidRPr="003E2D32">
        <w:rPr>
          <w:rFonts w:ascii="Arial" w:eastAsiaTheme="minorEastAsia" w:hAnsi="Arial" w:cs="Arial"/>
          <w:szCs w:val="20"/>
          <w:lang w:val="en-GB" w:eastAsia="zh-CN"/>
        </w:rPr>
        <w:t>SS-RSRP (</w:t>
      </w:r>
      <w:r w:rsidRPr="003E2D32">
        <w:rPr>
          <w:rFonts w:ascii="Arial" w:eastAsiaTheme="minorEastAsia" w:hAnsi="Arial" w:cs="Arial"/>
          <w:szCs w:val="20"/>
          <w:lang w:val="en-GB" w:eastAsia="zh-CN"/>
        </w:rPr>
        <w:t>SS reference signal received power</w:t>
      </w:r>
      <w:r w:rsidR="00CA232A" w:rsidRPr="003E2D32">
        <w:rPr>
          <w:rFonts w:ascii="Arial" w:eastAsiaTheme="minorEastAsia" w:hAnsi="Arial" w:cs="Arial"/>
          <w:szCs w:val="20"/>
          <w:lang w:val="en-GB" w:eastAsia="zh-CN"/>
        </w:rPr>
        <w:t>) seems to be best suited to be basis for such a measurement.</w:t>
      </w:r>
      <w:r w:rsidRPr="003E2D32">
        <w:rPr>
          <w:rFonts w:ascii="Arial" w:eastAsiaTheme="minorEastAsia" w:hAnsi="Arial" w:cs="Arial"/>
          <w:szCs w:val="20"/>
          <w:lang w:val="en-GB" w:eastAsia="zh-CN"/>
        </w:rPr>
        <w:t xml:space="preserve"> </w:t>
      </w:r>
    </w:p>
    <w:p w:rsidR="0080570A" w:rsidRDefault="0080570A" w:rsidP="0080570A">
      <w:pPr>
        <w:pStyle w:val="BodyText"/>
        <w:jc w:val="both"/>
        <w:rPr>
          <w:rFonts w:ascii="Arial" w:eastAsiaTheme="minorEastAsia" w:hAnsi="Arial" w:cs="Arial"/>
          <w:lang w:eastAsia="zh-CN"/>
        </w:rPr>
      </w:pPr>
      <w:r>
        <w:rPr>
          <w:rFonts w:ascii="Arial" w:eastAsiaTheme="minorEastAsia" w:hAnsi="Arial" w:cs="Arial"/>
          <w:b/>
          <w:lang w:eastAsia="zh-CN"/>
        </w:rPr>
        <w:t xml:space="preserve">Observation </w:t>
      </w:r>
      <w:r w:rsidR="00B43448">
        <w:rPr>
          <w:rFonts w:ascii="Arial" w:eastAsiaTheme="minorEastAsia" w:hAnsi="Arial" w:cs="Arial"/>
          <w:b/>
          <w:lang w:eastAsia="zh-CN"/>
        </w:rPr>
        <w:t>5</w:t>
      </w:r>
      <w:r w:rsidRPr="00AD361B">
        <w:rPr>
          <w:rFonts w:ascii="Arial" w:eastAsiaTheme="minorEastAsia" w:hAnsi="Arial" w:cs="Arial"/>
          <w:b/>
          <w:lang w:eastAsia="zh-CN"/>
        </w:rPr>
        <w:t>:</w:t>
      </w:r>
      <w:r>
        <w:rPr>
          <w:rFonts w:ascii="Arial" w:eastAsiaTheme="minorEastAsia" w:hAnsi="Arial" w:cs="Arial"/>
          <w:lang w:eastAsia="zh-CN"/>
        </w:rPr>
        <w:t xml:space="preserve"> The measurements and RRM relaxation evaluation can be based on </w:t>
      </w:r>
      <w:r>
        <w:t>SS-RSRP measurements.</w:t>
      </w:r>
    </w:p>
    <w:p w:rsidR="0080570A" w:rsidRDefault="0080570A" w:rsidP="0080570A">
      <w:pPr>
        <w:pStyle w:val="BodyText"/>
        <w:jc w:val="both"/>
        <w:rPr>
          <w:rFonts w:ascii="Arial" w:eastAsiaTheme="minorEastAsia" w:hAnsi="Arial" w:cs="Arial"/>
          <w:lang w:eastAsia="zh-CN"/>
        </w:rPr>
      </w:pPr>
      <w:r>
        <w:rPr>
          <w:rFonts w:ascii="Arial" w:eastAsiaTheme="minorEastAsia" w:hAnsi="Arial" w:cs="Arial"/>
          <w:b/>
          <w:lang w:eastAsia="zh-CN"/>
        </w:rPr>
        <w:lastRenderedPageBreak/>
        <w:t xml:space="preserve">Observation </w:t>
      </w:r>
      <w:r w:rsidR="00B43448">
        <w:rPr>
          <w:rFonts w:ascii="Arial" w:eastAsiaTheme="minorEastAsia" w:hAnsi="Arial" w:cs="Arial"/>
          <w:b/>
          <w:lang w:eastAsia="zh-CN"/>
        </w:rPr>
        <w:t>6</w:t>
      </w:r>
      <w:r w:rsidRPr="00477E71">
        <w:rPr>
          <w:rFonts w:ascii="Arial" w:eastAsiaTheme="minorEastAsia" w:hAnsi="Arial" w:cs="Arial"/>
          <w:b/>
          <w:lang w:eastAsia="zh-CN"/>
        </w:rPr>
        <w:t>:</w:t>
      </w:r>
      <w:r>
        <w:rPr>
          <w:rFonts w:ascii="Arial" w:eastAsiaTheme="minorEastAsia" w:hAnsi="Arial" w:cs="Arial"/>
          <w:lang w:eastAsia="zh-CN"/>
        </w:rPr>
        <w:t xml:space="preserve"> The “</w:t>
      </w:r>
      <w:proofErr w:type="spellStart"/>
      <w:r>
        <w:rPr>
          <w:rFonts w:ascii="Arial" w:eastAsiaTheme="minorEastAsia" w:hAnsi="Arial" w:cs="Arial"/>
          <w:lang w:eastAsia="zh-CN"/>
        </w:rPr>
        <w:t>RXlev</w:t>
      </w:r>
      <w:proofErr w:type="spellEnd"/>
      <w:r>
        <w:rPr>
          <w:rFonts w:ascii="Arial" w:eastAsiaTheme="minorEastAsia" w:hAnsi="Arial" w:cs="Arial"/>
          <w:lang w:eastAsia="zh-CN"/>
        </w:rPr>
        <w:t xml:space="preserve"> window size” and </w:t>
      </w:r>
      <w:proofErr w:type="spellStart"/>
      <w:r>
        <w:rPr>
          <w:rFonts w:ascii="Arial" w:eastAsiaTheme="minorEastAsia" w:hAnsi="Arial" w:cs="Arial"/>
          <w:lang w:eastAsia="zh-CN"/>
        </w:rPr>
        <w:t>T</w:t>
      </w:r>
      <w:r w:rsidRPr="00AD361B">
        <w:rPr>
          <w:rFonts w:ascii="Arial" w:eastAsiaTheme="minorEastAsia" w:hAnsi="Arial" w:cs="Arial"/>
          <w:vertAlign w:val="subscript"/>
          <w:lang w:eastAsia="zh-CN"/>
        </w:rPr>
        <w:t>SearchStat</w:t>
      </w:r>
      <w:proofErr w:type="spellEnd"/>
      <w:r>
        <w:rPr>
          <w:rFonts w:ascii="Arial" w:eastAsiaTheme="minorEastAsia" w:hAnsi="Arial" w:cs="Arial"/>
          <w:lang w:eastAsia="zh-CN"/>
        </w:rPr>
        <w:t xml:space="preserve"> are parameters to be broadcasted by the serving cell. If present the NR-REDCAP UE is allowed to relax accordingly its neighbor cell measurements if conditions for stationarity requirements are met.</w:t>
      </w:r>
    </w:p>
    <w:p w:rsidR="0080570A" w:rsidRDefault="0080570A" w:rsidP="00E0365F">
      <w:pPr>
        <w:jc w:val="both"/>
      </w:pPr>
    </w:p>
    <w:p w:rsidR="006E1294" w:rsidRPr="00354B10" w:rsidRDefault="006E1294" w:rsidP="006E1294">
      <w:pPr>
        <w:pStyle w:val="Heading2"/>
        <w:rPr>
          <w:rFonts w:ascii="Arial" w:hAnsi="Arial" w:cs="Arial"/>
          <w:color w:val="auto"/>
          <w:lang w:eastAsia="zh-CN"/>
        </w:rPr>
      </w:pPr>
      <w:proofErr w:type="gramStart"/>
      <w:r w:rsidRPr="006E1294">
        <w:rPr>
          <w:rFonts w:ascii="Arial" w:hAnsi="Arial" w:cs="Arial"/>
          <w:color w:val="auto"/>
          <w:lang w:eastAsia="zh-CN"/>
        </w:rPr>
        <w:t xml:space="preserve">2.2 </w:t>
      </w:r>
      <w:r w:rsidR="00CF30CE">
        <w:rPr>
          <w:rFonts w:ascii="Arial" w:hAnsi="Arial" w:cs="Arial"/>
          <w:color w:val="auto"/>
          <w:lang w:eastAsia="zh-CN"/>
        </w:rPr>
        <w:t xml:space="preserve"> S</w:t>
      </w:r>
      <w:r w:rsidR="00CF30CE" w:rsidRPr="00CF30CE">
        <w:rPr>
          <w:rFonts w:ascii="Arial" w:hAnsi="Arial" w:cs="Arial"/>
          <w:color w:val="auto"/>
          <w:lang w:eastAsia="zh-CN"/>
        </w:rPr>
        <w:t>tationarity</w:t>
      </w:r>
      <w:proofErr w:type="gramEnd"/>
      <w:r w:rsidR="00CF30CE" w:rsidRPr="00CF30CE">
        <w:rPr>
          <w:rFonts w:ascii="Arial" w:hAnsi="Arial" w:cs="Arial"/>
          <w:color w:val="auto"/>
          <w:lang w:eastAsia="zh-CN"/>
        </w:rPr>
        <w:t xml:space="preserve"> criterion </w:t>
      </w:r>
      <w:r w:rsidR="00CF30CE">
        <w:rPr>
          <w:rFonts w:ascii="Arial" w:hAnsi="Arial" w:cs="Arial"/>
          <w:color w:val="auto"/>
          <w:lang w:eastAsia="zh-CN"/>
        </w:rPr>
        <w:t>for c</w:t>
      </w:r>
      <w:r w:rsidRPr="00354B10">
        <w:rPr>
          <w:rFonts w:ascii="Arial" w:hAnsi="Arial" w:cs="Arial"/>
          <w:color w:val="auto"/>
          <w:lang w:eastAsia="zh-CN"/>
        </w:rPr>
        <w:t>onnected</w:t>
      </w:r>
    </w:p>
    <w:p w:rsidR="00B92B18" w:rsidRDefault="00182896" w:rsidP="00354B10">
      <w:pPr>
        <w:pStyle w:val="BodyText"/>
        <w:jc w:val="both"/>
        <w:rPr>
          <w:rFonts w:ascii="Arial" w:eastAsiaTheme="minorEastAsia" w:hAnsi="Arial" w:cs="Arial"/>
          <w:lang w:eastAsia="zh-CN"/>
        </w:rPr>
      </w:pPr>
      <w:r w:rsidRPr="00354B10">
        <w:rPr>
          <w:rFonts w:ascii="Arial" w:eastAsiaTheme="minorEastAsia" w:hAnsi="Arial" w:cs="Arial"/>
          <w:lang w:eastAsia="zh-CN"/>
        </w:rPr>
        <w:t xml:space="preserve">In case of connected mode any relaxations concerning measurements need to be based on dedicated signaling. </w:t>
      </w:r>
      <w:r w:rsidR="00B92B18">
        <w:rPr>
          <w:rFonts w:ascii="Arial" w:eastAsiaTheme="minorEastAsia" w:hAnsi="Arial" w:cs="Arial"/>
          <w:lang w:eastAsia="zh-CN"/>
        </w:rPr>
        <w:t xml:space="preserve">The network may provide relaxation for mobility </w:t>
      </w:r>
      <w:r w:rsidR="009D7717">
        <w:rPr>
          <w:rFonts w:ascii="Arial" w:eastAsiaTheme="minorEastAsia" w:hAnsi="Arial" w:cs="Arial"/>
          <w:lang w:eastAsia="zh-CN"/>
        </w:rPr>
        <w:t>measurements</w:t>
      </w:r>
      <w:r w:rsidR="00B92B18">
        <w:rPr>
          <w:rFonts w:ascii="Arial" w:eastAsiaTheme="minorEastAsia" w:hAnsi="Arial" w:cs="Arial"/>
          <w:lang w:eastAsia="zh-CN"/>
        </w:rPr>
        <w:t xml:space="preserve"> intra- and/or inter-frequency measurements if it </w:t>
      </w:r>
      <w:proofErr w:type="gramStart"/>
      <w:r w:rsidR="00B92B18">
        <w:rPr>
          <w:rFonts w:ascii="Arial" w:eastAsiaTheme="minorEastAsia" w:hAnsi="Arial" w:cs="Arial"/>
          <w:lang w:eastAsia="zh-CN"/>
        </w:rPr>
        <w:t>is known</w:t>
      </w:r>
      <w:proofErr w:type="gramEnd"/>
      <w:r w:rsidR="00B92B18">
        <w:rPr>
          <w:rFonts w:ascii="Arial" w:eastAsiaTheme="minorEastAsia" w:hAnsi="Arial" w:cs="Arial"/>
          <w:lang w:eastAsia="zh-CN"/>
        </w:rPr>
        <w:t xml:space="preserve"> that the UE is fulfilling the stationarity requirements.</w:t>
      </w:r>
    </w:p>
    <w:p w:rsidR="00B92B18" w:rsidRDefault="00B92B18" w:rsidP="00354B10">
      <w:pPr>
        <w:pStyle w:val="BodyText"/>
        <w:jc w:val="both"/>
        <w:rPr>
          <w:rFonts w:ascii="Arial" w:eastAsiaTheme="minorEastAsia" w:hAnsi="Arial" w:cs="Arial"/>
          <w:lang w:eastAsia="zh-CN"/>
        </w:rPr>
      </w:pPr>
      <w:r>
        <w:rPr>
          <w:rFonts w:ascii="Arial" w:eastAsiaTheme="minorEastAsia" w:hAnsi="Arial" w:cs="Arial"/>
          <w:lang w:eastAsia="zh-CN"/>
        </w:rPr>
        <w:t>In a simple approach i</w:t>
      </w:r>
      <w:r w:rsidR="00182896" w:rsidRPr="00354B10">
        <w:rPr>
          <w:rFonts w:ascii="Arial" w:eastAsiaTheme="minorEastAsia" w:hAnsi="Arial" w:cs="Arial"/>
          <w:lang w:eastAsia="zh-CN"/>
        </w:rPr>
        <w:t>t is assumed that the UE indicates to the network that it hasn’t been moving or changed cell for a while</w:t>
      </w:r>
      <w:r>
        <w:rPr>
          <w:rFonts w:ascii="Arial" w:eastAsiaTheme="minorEastAsia" w:hAnsi="Arial" w:cs="Arial"/>
          <w:lang w:eastAsia="zh-CN"/>
        </w:rPr>
        <w:t>,</w:t>
      </w:r>
      <w:r w:rsidR="00182896" w:rsidRPr="00354B10">
        <w:rPr>
          <w:rFonts w:ascii="Arial" w:eastAsiaTheme="minorEastAsia" w:hAnsi="Arial" w:cs="Arial"/>
          <w:lang w:eastAsia="zh-CN"/>
        </w:rPr>
        <w:t xml:space="preserve"> means </w:t>
      </w:r>
      <w:r>
        <w:rPr>
          <w:rFonts w:ascii="Arial" w:eastAsiaTheme="minorEastAsia" w:hAnsi="Arial" w:cs="Arial"/>
          <w:lang w:eastAsia="zh-CN"/>
        </w:rPr>
        <w:t>as a</w:t>
      </w:r>
      <w:r w:rsidR="00182896" w:rsidRPr="00354B10">
        <w:rPr>
          <w:rFonts w:ascii="Arial" w:eastAsiaTheme="minorEastAsia" w:hAnsi="Arial" w:cs="Arial"/>
          <w:lang w:eastAsia="zh-CN"/>
        </w:rPr>
        <w:t xml:space="preserve">n example the NR-REDCAP UE has successfully entered the RRM relaxation mode in in </w:t>
      </w:r>
      <w:proofErr w:type="spellStart"/>
      <w:r w:rsidR="00182896" w:rsidRPr="00354B10">
        <w:rPr>
          <w:rFonts w:ascii="Arial" w:eastAsiaTheme="minorEastAsia" w:hAnsi="Arial" w:cs="Arial"/>
          <w:lang w:eastAsia="zh-CN"/>
        </w:rPr>
        <w:t>RRC_idle</w:t>
      </w:r>
      <w:proofErr w:type="spellEnd"/>
      <w:r w:rsidR="00182896" w:rsidRPr="00354B10">
        <w:rPr>
          <w:rFonts w:ascii="Arial" w:eastAsiaTheme="minorEastAsia" w:hAnsi="Arial" w:cs="Arial"/>
          <w:lang w:eastAsia="zh-CN"/>
        </w:rPr>
        <w:t xml:space="preserve"> or </w:t>
      </w:r>
      <w:proofErr w:type="spellStart"/>
      <w:r w:rsidR="00182896" w:rsidRPr="00354B10">
        <w:rPr>
          <w:rFonts w:ascii="Arial" w:eastAsiaTheme="minorEastAsia" w:hAnsi="Arial" w:cs="Arial"/>
          <w:lang w:eastAsia="zh-CN"/>
        </w:rPr>
        <w:t>RRC_inactive</w:t>
      </w:r>
      <w:proofErr w:type="spellEnd"/>
      <w:r>
        <w:rPr>
          <w:rFonts w:ascii="Arial" w:eastAsiaTheme="minorEastAsia" w:hAnsi="Arial" w:cs="Arial"/>
          <w:lang w:eastAsia="zh-CN"/>
        </w:rPr>
        <w:t xml:space="preserve"> and was in said mode prior doing connection setup</w:t>
      </w:r>
      <w:r w:rsidR="00182896" w:rsidRPr="00354B10">
        <w:rPr>
          <w:rFonts w:ascii="Arial" w:eastAsiaTheme="minorEastAsia" w:hAnsi="Arial" w:cs="Arial"/>
          <w:lang w:eastAsia="zh-CN"/>
        </w:rPr>
        <w:t xml:space="preserve">. </w:t>
      </w:r>
    </w:p>
    <w:p w:rsidR="00A9209C" w:rsidRDefault="00A9209C" w:rsidP="00A9209C">
      <w:pPr>
        <w:pStyle w:val="BodyText"/>
        <w:jc w:val="both"/>
        <w:rPr>
          <w:rFonts w:ascii="Arial" w:eastAsiaTheme="minorEastAsia" w:hAnsi="Arial" w:cs="Arial"/>
          <w:lang w:eastAsia="zh-CN"/>
        </w:rPr>
      </w:pPr>
      <w:r>
        <w:rPr>
          <w:rFonts w:ascii="Arial" w:eastAsiaTheme="minorEastAsia" w:hAnsi="Arial" w:cs="Arial"/>
          <w:b/>
          <w:lang w:eastAsia="zh-CN"/>
        </w:rPr>
        <w:t>Observation 7</w:t>
      </w:r>
      <w:r w:rsidRPr="00017422">
        <w:rPr>
          <w:rFonts w:ascii="Arial" w:eastAsiaTheme="minorEastAsia" w:hAnsi="Arial" w:cs="Arial"/>
          <w:b/>
          <w:lang w:eastAsia="zh-CN"/>
        </w:rPr>
        <w:t>:</w:t>
      </w:r>
      <w:r>
        <w:rPr>
          <w:rFonts w:ascii="Arial" w:eastAsiaTheme="minorEastAsia" w:hAnsi="Arial" w:cs="Arial"/>
          <w:lang w:eastAsia="zh-CN"/>
        </w:rPr>
        <w:t xml:space="preserve"> When entering connected mode and the UE has previously successfully fulfilled the stationarity r</w:t>
      </w:r>
      <w:r w:rsidR="009D7717">
        <w:rPr>
          <w:rFonts w:ascii="Arial" w:eastAsiaTheme="minorEastAsia" w:hAnsi="Arial" w:cs="Arial"/>
          <w:lang w:eastAsia="zh-CN"/>
        </w:rPr>
        <w:t xml:space="preserve">equirement in </w:t>
      </w:r>
      <w:proofErr w:type="spellStart"/>
      <w:r w:rsidR="009D7717">
        <w:rPr>
          <w:rFonts w:ascii="Arial" w:eastAsiaTheme="minorEastAsia" w:hAnsi="Arial" w:cs="Arial"/>
          <w:lang w:eastAsia="zh-CN"/>
        </w:rPr>
        <w:t>RRC_idle</w:t>
      </w:r>
      <w:proofErr w:type="spellEnd"/>
      <w:r w:rsidR="009D7717">
        <w:rPr>
          <w:rFonts w:ascii="Arial" w:eastAsiaTheme="minorEastAsia" w:hAnsi="Arial" w:cs="Arial"/>
          <w:lang w:eastAsia="zh-CN"/>
        </w:rPr>
        <w:t xml:space="preserve"> or </w:t>
      </w:r>
      <w:proofErr w:type="spellStart"/>
      <w:r w:rsidR="009D7717">
        <w:rPr>
          <w:rFonts w:ascii="Arial" w:eastAsiaTheme="minorEastAsia" w:hAnsi="Arial" w:cs="Arial"/>
          <w:lang w:eastAsia="zh-CN"/>
        </w:rPr>
        <w:t>RRRC_i</w:t>
      </w:r>
      <w:r>
        <w:rPr>
          <w:rFonts w:ascii="Arial" w:eastAsiaTheme="minorEastAsia" w:hAnsi="Arial" w:cs="Arial"/>
          <w:lang w:eastAsia="zh-CN"/>
        </w:rPr>
        <w:t>nactive</w:t>
      </w:r>
      <w:proofErr w:type="spellEnd"/>
      <w:r>
        <w:rPr>
          <w:rFonts w:ascii="Arial" w:eastAsiaTheme="minorEastAsia" w:hAnsi="Arial" w:cs="Arial"/>
          <w:lang w:eastAsia="zh-CN"/>
        </w:rPr>
        <w:t xml:space="preserve"> the UE should indicate that.</w:t>
      </w:r>
    </w:p>
    <w:p w:rsidR="00A9209C" w:rsidRDefault="00A9209C" w:rsidP="00A9209C">
      <w:pPr>
        <w:pStyle w:val="BodyText"/>
        <w:jc w:val="both"/>
        <w:rPr>
          <w:rFonts w:ascii="Arial" w:eastAsiaTheme="minorEastAsia" w:hAnsi="Arial" w:cs="Arial"/>
          <w:lang w:eastAsia="zh-CN"/>
        </w:rPr>
      </w:pPr>
      <w:r>
        <w:rPr>
          <w:rFonts w:ascii="Arial" w:eastAsiaTheme="minorEastAsia" w:hAnsi="Arial" w:cs="Arial"/>
          <w:lang w:eastAsia="zh-CN"/>
        </w:rPr>
        <w:t>In addition it is also possible that a NR-REDCAP UE indicating to support said functionality gets a stationarity requirement signaled which is to be evaluated.</w:t>
      </w:r>
    </w:p>
    <w:p w:rsidR="00A9209C" w:rsidRDefault="00A9209C" w:rsidP="00A9209C">
      <w:pPr>
        <w:pStyle w:val="BodyText"/>
        <w:jc w:val="both"/>
        <w:rPr>
          <w:rFonts w:ascii="Arial" w:eastAsiaTheme="minorEastAsia" w:hAnsi="Arial" w:cs="Arial"/>
          <w:lang w:eastAsia="zh-CN"/>
        </w:rPr>
      </w:pPr>
      <w:r w:rsidRPr="00A9209C">
        <w:rPr>
          <w:rFonts w:ascii="Arial" w:eastAsiaTheme="minorEastAsia" w:hAnsi="Arial" w:cs="Arial"/>
          <w:b/>
          <w:lang w:eastAsia="zh-CN"/>
        </w:rPr>
        <w:t>Observation 8:</w:t>
      </w:r>
      <w:r>
        <w:rPr>
          <w:rFonts w:ascii="Arial" w:eastAsiaTheme="minorEastAsia" w:hAnsi="Arial" w:cs="Arial"/>
          <w:lang w:eastAsia="zh-CN"/>
        </w:rPr>
        <w:t xml:space="preserve"> The network can configure UEs supporting stationarity relaxation functionality with a corresponding requirement to be evaluated.</w:t>
      </w:r>
    </w:p>
    <w:p w:rsidR="00A9209C" w:rsidRDefault="00A9209C" w:rsidP="00354B10">
      <w:pPr>
        <w:pStyle w:val="BodyText"/>
        <w:jc w:val="both"/>
        <w:rPr>
          <w:rFonts w:ascii="Arial" w:eastAsiaTheme="minorEastAsia" w:hAnsi="Arial" w:cs="Arial"/>
          <w:lang w:eastAsia="zh-CN"/>
        </w:rPr>
      </w:pPr>
    </w:p>
    <w:p w:rsidR="00B92B18" w:rsidRDefault="00B92B18" w:rsidP="00354B10">
      <w:pPr>
        <w:pStyle w:val="BodyText"/>
        <w:jc w:val="both"/>
        <w:rPr>
          <w:rFonts w:ascii="Arial" w:eastAsiaTheme="minorEastAsia" w:hAnsi="Arial" w:cs="Arial"/>
          <w:lang w:eastAsia="zh-CN"/>
        </w:rPr>
      </w:pPr>
      <w:r>
        <w:rPr>
          <w:rFonts w:ascii="Arial" w:eastAsiaTheme="minorEastAsia" w:hAnsi="Arial" w:cs="Arial"/>
          <w:lang w:eastAsia="zh-CN"/>
        </w:rPr>
        <w:t xml:space="preserve">However maintaining the connection without interruption in service is most important in such a case. Hence, once the device starts moving and no more fulfills the stationarity requirements the measurements for mobility need to be instantly performed. </w:t>
      </w:r>
      <w:proofErr w:type="gramStart"/>
      <w:r>
        <w:rPr>
          <w:rFonts w:ascii="Arial" w:eastAsiaTheme="minorEastAsia" w:hAnsi="Arial" w:cs="Arial"/>
          <w:lang w:eastAsia="zh-CN"/>
        </w:rPr>
        <w:t xml:space="preserve">Not </w:t>
      </w:r>
      <w:r w:rsidR="009D7717">
        <w:rPr>
          <w:rFonts w:ascii="Arial" w:eastAsiaTheme="minorEastAsia" w:hAnsi="Arial" w:cs="Arial"/>
          <w:lang w:eastAsia="zh-CN"/>
        </w:rPr>
        <w:t>losing</w:t>
      </w:r>
      <w:r>
        <w:rPr>
          <w:rFonts w:ascii="Arial" w:eastAsiaTheme="minorEastAsia" w:hAnsi="Arial" w:cs="Arial"/>
          <w:lang w:eastAsia="zh-CN"/>
        </w:rPr>
        <w:t xml:space="preserve"> time for starting related measurement configuration,</w:t>
      </w:r>
      <w:proofErr w:type="gramEnd"/>
      <w:r>
        <w:rPr>
          <w:rFonts w:ascii="Arial" w:eastAsiaTheme="minorEastAsia" w:hAnsi="Arial" w:cs="Arial"/>
          <w:lang w:eastAsia="zh-CN"/>
        </w:rPr>
        <w:t xml:space="preserve"> </w:t>
      </w:r>
      <w:proofErr w:type="gramStart"/>
      <w:r>
        <w:rPr>
          <w:rFonts w:ascii="Arial" w:eastAsiaTheme="minorEastAsia" w:hAnsi="Arial" w:cs="Arial"/>
          <w:lang w:eastAsia="zh-CN"/>
        </w:rPr>
        <w:t>it</w:t>
      </w:r>
      <w:proofErr w:type="gramEnd"/>
      <w:r>
        <w:rPr>
          <w:rFonts w:ascii="Arial" w:eastAsiaTheme="minorEastAsia" w:hAnsi="Arial" w:cs="Arial"/>
          <w:lang w:eastAsia="zh-CN"/>
        </w:rPr>
        <w:t xml:space="preserve"> is proposed to do the measurement configuration also for devices fulfilling stationarity requirement.</w:t>
      </w:r>
    </w:p>
    <w:p w:rsidR="006E1294" w:rsidRPr="00354B10" w:rsidRDefault="00182896" w:rsidP="00354B10">
      <w:pPr>
        <w:pStyle w:val="BodyText"/>
        <w:jc w:val="both"/>
        <w:rPr>
          <w:rFonts w:ascii="Arial" w:eastAsiaTheme="minorEastAsia" w:hAnsi="Arial" w:cs="Arial"/>
          <w:lang w:eastAsia="zh-CN"/>
        </w:rPr>
      </w:pPr>
      <w:r w:rsidRPr="00354B10">
        <w:rPr>
          <w:rFonts w:ascii="Arial" w:eastAsiaTheme="minorEastAsia" w:hAnsi="Arial" w:cs="Arial"/>
          <w:lang w:eastAsia="zh-CN"/>
        </w:rPr>
        <w:t>The network can configure the REDCAP UE with measurement tasks and relate their execution to a criteria related to the serving cell. I.e</w:t>
      </w:r>
      <w:r w:rsidR="00017422" w:rsidRPr="00354B10">
        <w:rPr>
          <w:rFonts w:ascii="Arial" w:eastAsiaTheme="minorEastAsia" w:hAnsi="Arial" w:cs="Arial"/>
          <w:lang w:eastAsia="zh-CN"/>
        </w:rPr>
        <w:t>.</w:t>
      </w:r>
      <w:r w:rsidRPr="00354B10">
        <w:rPr>
          <w:rFonts w:ascii="Arial" w:eastAsiaTheme="minorEastAsia" w:hAnsi="Arial" w:cs="Arial"/>
          <w:lang w:eastAsia="zh-CN"/>
        </w:rPr>
        <w:t xml:space="preserve"> when the signal conditions of the serving cell stay within a certain window configured and signaled by the network the UE does not need to perform the configured intra- and inter-frequency measurements unless the condition that the serving cell stays within a certain range is no more met.</w:t>
      </w:r>
    </w:p>
    <w:p w:rsidR="00017422" w:rsidRDefault="00A9209C" w:rsidP="003D22BA">
      <w:pPr>
        <w:pStyle w:val="BodyText"/>
        <w:jc w:val="both"/>
        <w:rPr>
          <w:rFonts w:ascii="Arial" w:eastAsiaTheme="minorEastAsia" w:hAnsi="Arial" w:cs="Arial"/>
          <w:lang w:eastAsia="zh-CN"/>
        </w:rPr>
      </w:pPr>
      <w:r>
        <w:rPr>
          <w:rFonts w:ascii="Arial" w:eastAsiaTheme="minorEastAsia" w:hAnsi="Arial" w:cs="Arial"/>
          <w:b/>
          <w:lang w:eastAsia="zh-CN"/>
        </w:rPr>
        <w:t>Observation 9</w:t>
      </w:r>
      <w:r w:rsidR="00017422" w:rsidRPr="00354B10">
        <w:rPr>
          <w:rFonts w:ascii="Arial" w:eastAsiaTheme="minorEastAsia" w:hAnsi="Arial" w:cs="Arial"/>
          <w:b/>
          <w:lang w:eastAsia="zh-CN"/>
        </w:rPr>
        <w:t>:</w:t>
      </w:r>
      <w:r w:rsidR="00017422">
        <w:rPr>
          <w:rFonts w:ascii="Arial" w:eastAsiaTheme="minorEastAsia" w:hAnsi="Arial" w:cs="Arial"/>
          <w:lang w:eastAsia="zh-CN"/>
        </w:rPr>
        <w:t xml:space="preserve"> The UE should be configured with intra-frequency and inter-frequency mea</w:t>
      </w:r>
      <w:r w:rsidR="00354B10">
        <w:rPr>
          <w:rFonts w:ascii="Arial" w:eastAsiaTheme="minorEastAsia" w:hAnsi="Arial" w:cs="Arial"/>
          <w:lang w:eastAsia="zh-CN"/>
        </w:rPr>
        <w:t>surements tasks</w:t>
      </w:r>
      <w:r w:rsidR="00017422">
        <w:rPr>
          <w:rFonts w:ascii="Arial" w:eastAsiaTheme="minorEastAsia" w:hAnsi="Arial" w:cs="Arial"/>
          <w:lang w:eastAsia="zh-CN"/>
        </w:rPr>
        <w:t xml:space="preserve"> and reporting </w:t>
      </w:r>
      <w:r w:rsidR="00354B10">
        <w:rPr>
          <w:rFonts w:ascii="Arial" w:eastAsiaTheme="minorEastAsia" w:hAnsi="Arial" w:cs="Arial"/>
          <w:lang w:eastAsia="zh-CN"/>
        </w:rPr>
        <w:t>e</w:t>
      </w:r>
      <w:r w:rsidR="00017422">
        <w:rPr>
          <w:rFonts w:ascii="Arial" w:eastAsiaTheme="minorEastAsia" w:hAnsi="Arial" w:cs="Arial"/>
          <w:lang w:eastAsia="zh-CN"/>
        </w:rPr>
        <w:t>vents so that UE can sta</w:t>
      </w:r>
      <w:r w:rsidR="00354B10">
        <w:rPr>
          <w:rFonts w:ascii="Arial" w:eastAsiaTheme="minorEastAsia" w:hAnsi="Arial" w:cs="Arial"/>
          <w:lang w:eastAsia="zh-CN"/>
        </w:rPr>
        <w:t>r</w:t>
      </w:r>
      <w:r w:rsidR="00017422">
        <w:rPr>
          <w:rFonts w:ascii="Arial" w:eastAsiaTheme="minorEastAsia" w:hAnsi="Arial" w:cs="Arial"/>
          <w:lang w:eastAsia="zh-CN"/>
        </w:rPr>
        <w:t xml:space="preserve">t and report immediately the required </w:t>
      </w:r>
      <w:r w:rsidR="00354B10">
        <w:rPr>
          <w:rFonts w:ascii="Arial" w:eastAsiaTheme="minorEastAsia" w:hAnsi="Arial" w:cs="Arial"/>
          <w:lang w:eastAsia="zh-CN"/>
        </w:rPr>
        <w:t>measurements</w:t>
      </w:r>
      <w:r w:rsidR="00017422">
        <w:rPr>
          <w:rFonts w:ascii="Arial" w:eastAsiaTheme="minorEastAsia" w:hAnsi="Arial" w:cs="Arial"/>
          <w:lang w:eastAsia="zh-CN"/>
        </w:rPr>
        <w:t xml:space="preserve"> for mobility purposes once the stationarity requirement configured by the </w:t>
      </w:r>
      <w:proofErr w:type="spellStart"/>
      <w:r w:rsidR="00017422">
        <w:rPr>
          <w:rFonts w:ascii="Arial" w:eastAsiaTheme="minorEastAsia" w:hAnsi="Arial" w:cs="Arial"/>
          <w:lang w:eastAsia="zh-CN"/>
        </w:rPr>
        <w:t>gNB</w:t>
      </w:r>
      <w:proofErr w:type="spellEnd"/>
      <w:r w:rsidR="00017422">
        <w:rPr>
          <w:rFonts w:ascii="Arial" w:eastAsiaTheme="minorEastAsia" w:hAnsi="Arial" w:cs="Arial"/>
          <w:lang w:eastAsia="zh-CN"/>
        </w:rPr>
        <w:t xml:space="preserve"> is no more met.</w:t>
      </w:r>
    </w:p>
    <w:p w:rsidR="00017422" w:rsidRDefault="00A9209C" w:rsidP="003D22BA">
      <w:pPr>
        <w:pStyle w:val="BodyText"/>
        <w:jc w:val="both"/>
        <w:rPr>
          <w:rFonts w:ascii="Arial" w:eastAsiaTheme="minorEastAsia" w:hAnsi="Arial" w:cs="Arial"/>
          <w:lang w:eastAsia="zh-CN"/>
        </w:rPr>
      </w:pPr>
      <w:r>
        <w:rPr>
          <w:rFonts w:ascii="Arial" w:eastAsiaTheme="minorEastAsia" w:hAnsi="Arial" w:cs="Arial"/>
          <w:b/>
          <w:lang w:eastAsia="zh-CN"/>
        </w:rPr>
        <w:t>Observation 10</w:t>
      </w:r>
      <w:r w:rsidR="00017422" w:rsidRPr="00354B10">
        <w:rPr>
          <w:rFonts w:ascii="Arial" w:eastAsiaTheme="minorEastAsia" w:hAnsi="Arial" w:cs="Arial"/>
          <w:b/>
          <w:lang w:eastAsia="zh-CN"/>
        </w:rPr>
        <w:t>:</w:t>
      </w:r>
      <w:r w:rsidR="00017422">
        <w:rPr>
          <w:rFonts w:ascii="Arial" w:eastAsiaTheme="minorEastAsia" w:hAnsi="Arial" w:cs="Arial"/>
          <w:lang w:eastAsia="zh-CN"/>
        </w:rPr>
        <w:t xml:space="preserve"> When the UE is configured with a dedicated stationarity requirement which is fulfilled the UE shall refrain from signaling mobility measurement events, further the UE may choose not to perform the underlying measurements as long as the mobility criteria is fulfilled. </w:t>
      </w:r>
    </w:p>
    <w:p w:rsidR="00017422" w:rsidRDefault="00017422" w:rsidP="003D22BA">
      <w:pPr>
        <w:pStyle w:val="BodyText"/>
        <w:jc w:val="both"/>
        <w:rPr>
          <w:rFonts w:ascii="Arial" w:eastAsiaTheme="minorEastAsia" w:hAnsi="Arial" w:cs="Arial"/>
          <w:lang w:eastAsia="zh-CN"/>
        </w:rPr>
      </w:pPr>
    </w:p>
    <w:p w:rsidR="00477E71" w:rsidRDefault="00477E71" w:rsidP="003D22BA">
      <w:pPr>
        <w:pStyle w:val="BodyText"/>
        <w:jc w:val="both"/>
        <w:rPr>
          <w:rFonts w:ascii="Arial" w:eastAsiaTheme="minorEastAsia" w:hAnsi="Arial" w:cs="Arial"/>
          <w:lang w:eastAsia="zh-CN"/>
        </w:rPr>
      </w:pPr>
    </w:p>
    <w:p w:rsidR="004043C5" w:rsidRDefault="004043C5" w:rsidP="004043C5">
      <w:pPr>
        <w:pStyle w:val="Heading1"/>
        <w:jc w:val="both"/>
      </w:pPr>
      <w:r>
        <w:lastRenderedPageBreak/>
        <w:t xml:space="preserve">Conclusion </w:t>
      </w:r>
    </w:p>
    <w:p w:rsidR="00B43448" w:rsidRPr="00A9209C" w:rsidRDefault="0010417C" w:rsidP="00B43448">
      <w:pPr>
        <w:pStyle w:val="BodyText"/>
        <w:rPr>
          <w:rFonts w:ascii="Arial" w:eastAsiaTheme="minorEastAsia" w:hAnsi="Arial" w:cs="Arial"/>
          <w:lang w:eastAsia="zh-CN"/>
        </w:rPr>
      </w:pPr>
      <w:r w:rsidRPr="00A9209C">
        <w:rPr>
          <w:rFonts w:ascii="Arial" w:eastAsiaTheme="minorEastAsia" w:hAnsi="Arial" w:cs="Arial"/>
          <w:lang w:eastAsia="zh-CN"/>
        </w:rPr>
        <w:t>Following proposals are suggested to be discussed by RAN2:</w:t>
      </w:r>
    </w:p>
    <w:p w:rsidR="00B43448" w:rsidRDefault="00B43448" w:rsidP="00B43448">
      <w:pPr>
        <w:pStyle w:val="BodyText"/>
        <w:jc w:val="both"/>
        <w:rPr>
          <w:rFonts w:ascii="Arial" w:eastAsiaTheme="minorEastAsia" w:hAnsi="Arial" w:cs="Arial"/>
          <w:lang w:eastAsia="zh-CN"/>
        </w:rPr>
      </w:pPr>
      <w:bookmarkStart w:id="5" w:name="_Ref6663992"/>
      <w:r>
        <w:rPr>
          <w:rFonts w:ascii="Arial" w:eastAsiaTheme="minorEastAsia" w:hAnsi="Arial" w:cs="Arial"/>
          <w:b/>
          <w:lang w:eastAsia="zh-CN"/>
        </w:rPr>
        <w:t xml:space="preserve">Proposal </w:t>
      </w:r>
      <w:r w:rsidRPr="00CA232A">
        <w:rPr>
          <w:rFonts w:ascii="Arial" w:eastAsiaTheme="minorEastAsia" w:hAnsi="Arial" w:cs="Arial"/>
          <w:b/>
          <w:lang w:eastAsia="zh-CN"/>
        </w:rPr>
        <w:t>1</w:t>
      </w:r>
      <w:r>
        <w:rPr>
          <w:rFonts w:ascii="Arial" w:eastAsiaTheme="minorEastAsia" w:hAnsi="Arial" w:cs="Arial"/>
          <w:lang w:eastAsia="zh-CN"/>
        </w:rPr>
        <w:t xml:space="preserve">: A device in </w:t>
      </w:r>
      <w:proofErr w:type="spellStart"/>
      <w:r>
        <w:rPr>
          <w:rFonts w:ascii="Arial" w:eastAsiaTheme="minorEastAsia" w:hAnsi="Arial" w:cs="Arial"/>
          <w:lang w:eastAsia="zh-CN"/>
        </w:rPr>
        <w:t>RRC_idle</w:t>
      </w:r>
      <w:proofErr w:type="spellEnd"/>
      <w:r>
        <w:rPr>
          <w:rFonts w:ascii="Arial" w:eastAsiaTheme="minorEastAsia" w:hAnsi="Arial" w:cs="Arial"/>
          <w:lang w:eastAsia="zh-CN"/>
        </w:rPr>
        <w:t>/</w:t>
      </w:r>
      <w:proofErr w:type="spellStart"/>
      <w:r>
        <w:rPr>
          <w:rFonts w:ascii="Arial" w:eastAsiaTheme="minorEastAsia" w:hAnsi="Arial" w:cs="Arial"/>
          <w:lang w:eastAsia="zh-CN"/>
        </w:rPr>
        <w:t>RRC_inactive</w:t>
      </w:r>
      <w:proofErr w:type="spellEnd"/>
      <w:r>
        <w:rPr>
          <w:rFonts w:ascii="Arial" w:eastAsiaTheme="minorEastAsia" w:hAnsi="Arial" w:cs="Arial"/>
          <w:lang w:eastAsia="zh-CN"/>
        </w:rPr>
        <w:t xml:space="preserve"> which has evaluated that the received reference signal stays within a certain window around the initially evaluated reference signal value for said cell, may choose not to perform intra-frequency or inter-frequency measurements for mobility purposes. </w:t>
      </w:r>
    </w:p>
    <w:p w:rsidR="00B43448" w:rsidRDefault="00B43448" w:rsidP="00B43448">
      <w:pPr>
        <w:pStyle w:val="BodyText"/>
        <w:jc w:val="both"/>
        <w:rPr>
          <w:rFonts w:ascii="Arial" w:eastAsiaTheme="minorEastAsia" w:hAnsi="Arial" w:cs="Arial"/>
          <w:lang w:eastAsia="zh-CN"/>
        </w:rPr>
      </w:pPr>
      <w:r w:rsidRPr="0080570A">
        <w:rPr>
          <w:rFonts w:ascii="Arial" w:eastAsiaTheme="minorEastAsia" w:hAnsi="Arial" w:cs="Arial"/>
          <w:b/>
          <w:lang w:eastAsia="zh-CN"/>
        </w:rPr>
        <w:t>Proposal 2</w:t>
      </w:r>
      <w:r>
        <w:rPr>
          <w:rFonts w:ascii="Arial" w:eastAsiaTheme="minorEastAsia" w:hAnsi="Arial" w:cs="Arial"/>
          <w:lang w:eastAsia="zh-CN"/>
        </w:rPr>
        <w:t xml:space="preserve">: The </w:t>
      </w:r>
      <w:proofErr w:type="spellStart"/>
      <w:r>
        <w:rPr>
          <w:rFonts w:ascii="Arial" w:eastAsiaTheme="minorEastAsia" w:hAnsi="Arial" w:cs="Arial"/>
          <w:lang w:eastAsia="zh-CN"/>
        </w:rPr>
        <w:t>RXlev</w:t>
      </w:r>
      <w:proofErr w:type="spellEnd"/>
      <w:r>
        <w:rPr>
          <w:rFonts w:ascii="Arial" w:eastAsiaTheme="minorEastAsia" w:hAnsi="Arial" w:cs="Arial"/>
          <w:lang w:eastAsia="zh-CN"/>
        </w:rPr>
        <w:t xml:space="preserve"> window size for said RRM relaxation evaluation can be configurable by the network.</w:t>
      </w:r>
    </w:p>
    <w:p w:rsidR="00B43448" w:rsidRDefault="00B43448" w:rsidP="00B43448">
      <w:pPr>
        <w:pStyle w:val="BodyText"/>
        <w:jc w:val="both"/>
        <w:rPr>
          <w:rFonts w:ascii="Arial" w:eastAsiaTheme="minorEastAsia" w:hAnsi="Arial" w:cs="Arial"/>
          <w:lang w:eastAsia="zh-CN"/>
        </w:rPr>
      </w:pPr>
      <w:r>
        <w:rPr>
          <w:rFonts w:ascii="Arial" w:eastAsiaTheme="minorEastAsia" w:hAnsi="Arial" w:cs="Arial"/>
          <w:b/>
          <w:lang w:eastAsia="zh-CN"/>
        </w:rPr>
        <w:t>Proposal 3</w:t>
      </w:r>
      <w:r w:rsidRPr="00B107C5">
        <w:rPr>
          <w:rFonts w:ascii="Arial" w:eastAsiaTheme="minorEastAsia" w:hAnsi="Arial" w:cs="Arial"/>
          <w:b/>
          <w:lang w:eastAsia="zh-CN"/>
        </w:rPr>
        <w:t>:</w:t>
      </w:r>
      <w:r>
        <w:rPr>
          <w:rFonts w:ascii="Arial" w:eastAsiaTheme="minorEastAsia" w:hAnsi="Arial" w:cs="Arial"/>
          <w:lang w:eastAsia="zh-CN"/>
        </w:rPr>
        <w:t xml:space="preserve"> The evaluation shall be based on a sufficient number of measurements done in the </w:t>
      </w:r>
      <w:proofErr w:type="spellStart"/>
      <w:r>
        <w:rPr>
          <w:rFonts w:ascii="Arial" w:eastAsiaTheme="minorEastAsia" w:hAnsi="Arial" w:cs="Arial"/>
          <w:lang w:eastAsia="zh-CN"/>
        </w:rPr>
        <w:t>T</w:t>
      </w:r>
      <w:r w:rsidRPr="00B107C5">
        <w:rPr>
          <w:rFonts w:ascii="Arial" w:eastAsiaTheme="minorEastAsia" w:hAnsi="Arial" w:cs="Arial"/>
          <w:vertAlign w:val="subscript"/>
          <w:lang w:eastAsia="zh-CN"/>
        </w:rPr>
        <w:t>SerachStat</w:t>
      </w:r>
      <w:proofErr w:type="spellEnd"/>
      <w:r>
        <w:rPr>
          <w:rFonts w:ascii="Arial" w:eastAsiaTheme="minorEastAsia" w:hAnsi="Arial" w:cs="Arial"/>
          <w:lang w:eastAsia="zh-CN"/>
        </w:rPr>
        <w:t xml:space="preserve"> time. The duration of </w:t>
      </w:r>
      <w:proofErr w:type="spellStart"/>
      <w:r>
        <w:rPr>
          <w:rFonts w:ascii="Arial" w:eastAsiaTheme="minorEastAsia" w:hAnsi="Arial" w:cs="Arial"/>
          <w:lang w:eastAsia="zh-CN"/>
        </w:rPr>
        <w:t>T</w:t>
      </w:r>
      <w:r w:rsidRPr="00B107C5">
        <w:rPr>
          <w:rFonts w:ascii="Arial" w:eastAsiaTheme="minorEastAsia" w:hAnsi="Arial" w:cs="Arial"/>
          <w:vertAlign w:val="subscript"/>
          <w:lang w:eastAsia="zh-CN"/>
        </w:rPr>
        <w:t>SerachStat</w:t>
      </w:r>
      <w:proofErr w:type="spellEnd"/>
      <w:r>
        <w:rPr>
          <w:rFonts w:ascii="Arial" w:eastAsiaTheme="minorEastAsia" w:hAnsi="Arial" w:cs="Arial"/>
          <w:lang w:eastAsia="zh-CN"/>
        </w:rPr>
        <w:t xml:space="preserve"> can be configurable by the network. Dependency on </w:t>
      </w:r>
      <w:proofErr w:type="spellStart"/>
      <w:r>
        <w:rPr>
          <w:rFonts w:ascii="Arial" w:eastAsiaTheme="minorEastAsia" w:hAnsi="Arial" w:cs="Arial"/>
          <w:lang w:eastAsia="zh-CN"/>
        </w:rPr>
        <w:t>eDRX</w:t>
      </w:r>
      <w:proofErr w:type="spellEnd"/>
      <w:r>
        <w:rPr>
          <w:rFonts w:ascii="Arial" w:eastAsiaTheme="minorEastAsia" w:hAnsi="Arial" w:cs="Arial"/>
          <w:lang w:eastAsia="zh-CN"/>
        </w:rPr>
        <w:t xml:space="preserve"> or minimum number of evaluations FFS.</w:t>
      </w:r>
    </w:p>
    <w:p w:rsidR="00B43448" w:rsidRDefault="00B43448" w:rsidP="00B43448">
      <w:pPr>
        <w:pStyle w:val="BodyText"/>
        <w:jc w:val="both"/>
        <w:rPr>
          <w:rFonts w:ascii="Arial" w:eastAsiaTheme="minorEastAsia" w:hAnsi="Arial" w:cs="Arial"/>
          <w:lang w:eastAsia="zh-CN"/>
        </w:rPr>
      </w:pPr>
      <w:r w:rsidRPr="00B43448">
        <w:rPr>
          <w:rFonts w:ascii="Arial" w:eastAsiaTheme="minorEastAsia" w:hAnsi="Arial" w:cs="Arial"/>
          <w:b/>
          <w:lang w:eastAsia="zh-CN"/>
        </w:rPr>
        <w:t>Proposal 4:</w:t>
      </w:r>
      <w:r>
        <w:rPr>
          <w:rFonts w:ascii="Arial" w:eastAsiaTheme="minorEastAsia" w:hAnsi="Arial" w:cs="Arial"/>
          <w:lang w:eastAsia="zh-CN"/>
        </w:rPr>
        <w:t xml:space="preserve"> A NR-REDCAP </w:t>
      </w:r>
      <w:proofErr w:type="spellStart"/>
      <w:r>
        <w:rPr>
          <w:rFonts w:ascii="Arial" w:eastAsiaTheme="minorEastAsia" w:hAnsi="Arial" w:cs="Arial"/>
          <w:lang w:eastAsia="zh-CN"/>
        </w:rPr>
        <w:t>Ue</w:t>
      </w:r>
      <w:proofErr w:type="spellEnd"/>
      <w:r>
        <w:rPr>
          <w:rFonts w:ascii="Arial" w:eastAsiaTheme="minorEastAsia" w:hAnsi="Arial" w:cs="Arial"/>
          <w:lang w:eastAsia="zh-CN"/>
        </w:rPr>
        <w:t xml:space="preserve"> fulfilling the stationarity requirements shall at least scan its intra-frequency am diner-frequency neighbors once per 24 hours, if indicated by the </w:t>
      </w:r>
      <w:proofErr w:type="spellStart"/>
      <w:r>
        <w:rPr>
          <w:rFonts w:ascii="Arial" w:eastAsiaTheme="minorEastAsia" w:hAnsi="Arial" w:cs="Arial"/>
          <w:lang w:eastAsia="zh-CN"/>
        </w:rPr>
        <w:t>Ssearch</w:t>
      </w:r>
      <w:proofErr w:type="spellEnd"/>
      <w:r>
        <w:rPr>
          <w:rFonts w:ascii="Arial" w:eastAsiaTheme="minorEastAsia" w:hAnsi="Arial" w:cs="Arial"/>
          <w:lang w:eastAsia="zh-CN"/>
        </w:rPr>
        <w:t>-criteria.</w:t>
      </w:r>
    </w:p>
    <w:p w:rsidR="00B43448" w:rsidRDefault="00B43448" w:rsidP="00B43448">
      <w:pPr>
        <w:pStyle w:val="BodyText"/>
        <w:jc w:val="both"/>
        <w:rPr>
          <w:rFonts w:ascii="Arial" w:eastAsiaTheme="minorEastAsia" w:hAnsi="Arial" w:cs="Arial"/>
          <w:lang w:eastAsia="zh-CN"/>
        </w:rPr>
      </w:pPr>
      <w:r>
        <w:rPr>
          <w:rFonts w:ascii="Arial" w:eastAsiaTheme="minorEastAsia" w:hAnsi="Arial" w:cs="Arial"/>
          <w:b/>
          <w:lang w:eastAsia="zh-CN"/>
        </w:rPr>
        <w:t>Proposal 5</w:t>
      </w:r>
      <w:r w:rsidRPr="00AD361B">
        <w:rPr>
          <w:rFonts w:ascii="Arial" w:eastAsiaTheme="minorEastAsia" w:hAnsi="Arial" w:cs="Arial"/>
          <w:b/>
          <w:lang w:eastAsia="zh-CN"/>
        </w:rPr>
        <w:t>:</w:t>
      </w:r>
      <w:r>
        <w:rPr>
          <w:rFonts w:ascii="Arial" w:eastAsiaTheme="minorEastAsia" w:hAnsi="Arial" w:cs="Arial"/>
          <w:lang w:eastAsia="zh-CN"/>
        </w:rPr>
        <w:t xml:space="preserve"> The measurements and RRM relaxation evaluation can be based on </w:t>
      </w:r>
      <w:r>
        <w:t>SS-RSRP measurements.</w:t>
      </w:r>
    </w:p>
    <w:p w:rsidR="00B43448" w:rsidRDefault="00B43448" w:rsidP="00B43448">
      <w:pPr>
        <w:pStyle w:val="BodyText"/>
        <w:jc w:val="both"/>
        <w:rPr>
          <w:rFonts w:ascii="Arial" w:eastAsiaTheme="minorEastAsia" w:hAnsi="Arial" w:cs="Arial"/>
          <w:lang w:eastAsia="zh-CN"/>
        </w:rPr>
      </w:pPr>
      <w:r>
        <w:rPr>
          <w:rFonts w:ascii="Arial" w:eastAsiaTheme="minorEastAsia" w:hAnsi="Arial" w:cs="Arial"/>
          <w:b/>
          <w:lang w:eastAsia="zh-CN"/>
        </w:rPr>
        <w:t>Proposal 6</w:t>
      </w:r>
      <w:r w:rsidRPr="00477E71">
        <w:rPr>
          <w:rFonts w:ascii="Arial" w:eastAsiaTheme="minorEastAsia" w:hAnsi="Arial" w:cs="Arial"/>
          <w:b/>
          <w:lang w:eastAsia="zh-CN"/>
        </w:rPr>
        <w:t>:</w:t>
      </w:r>
      <w:r>
        <w:rPr>
          <w:rFonts w:ascii="Arial" w:eastAsiaTheme="minorEastAsia" w:hAnsi="Arial" w:cs="Arial"/>
          <w:lang w:eastAsia="zh-CN"/>
        </w:rPr>
        <w:t xml:space="preserve"> The “</w:t>
      </w:r>
      <w:proofErr w:type="spellStart"/>
      <w:r>
        <w:rPr>
          <w:rFonts w:ascii="Arial" w:eastAsiaTheme="minorEastAsia" w:hAnsi="Arial" w:cs="Arial"/>
          <w:lang w:eastAsia="zh-CN"/>
        </w:rPr>
        <w:t>RXlev</w:t>
      </w:r>
      <w:proofErr w:type="spellEnd"/>
      <w:r>
        <w:rPr>
          <w:rFonts w:ascii="Arial" w:eastAsiaTheme="minorEastAsia" w:hAnsi="Arial" w:cs="Arial"/>
          <w:lang w:eastAsia="zh-CN"/>
        </w:rPr>
        <w:t xml:space="preserve"> window size” and </w:t>
      </w:r>
      <w:proofErr w:type="spellStart"/>
      <w:r>
        <w:rPr>
          <w:rFonts w:ascii="Arial" w:eastAsiaTheme="minorEastAsia" w:hAnsi="Arial" w:cs="Arial"/>
          <w:lang w:eastAsia="zh-CN"/>
        </w:rPr>
        <w:t>T</w:t>
      </w:r>
      <w:r w:rsidRPr="00AD361B">
        <w:rPr>
          <w:rFonts w:ascii="Arial" w:eastAsiaTheme="minorEastAsia" w:hAnsi="Arial" w:cs="Arial"/>
          <w:vertAlign w:val="subscript"/>
          <w:lang w:eastAsia="zh-CN"/>
        </w:rPr>
        <w:t>SearchStat</w:t>
      </w:r>
      <w:proofErr w:type="spellEnd"/>
      <w:r>
        <w:rPr>
          <w:rFonts w:ascii="Arial" w:eastAsiaTheme="minorEastAsia" w:hAnsi="Arial" w:cs="Arial"/>
          <w:lang w:eastAsia="zh-CN"/>
        </w:rPr>
        <w:t xml:space="preserve"> are parameters to be broadcasted by the serving cell. If present the NR-REDCAP UE is allowed to relax accordingly its neighbor cell measurements if conditions for stationarity requirements are met.</w:t>
      </w:r>
    </w:p>
    <w:p w:rsidR="00B43448" w:rsidRDefault="00B43448" w:rsidP="00B43448">
      <w:pPr>
        <w:pStyle w:val="BodyText"/>
        <w:jc w:val="both"/>
        <w:rPr>
          <w:rFonts w:ascii="Arial" w:eastAsiaTheme="minorEastAsia" w:hAnsi="Arial" w:cs="Arial"/>
          <w:lang w:eastAsia="zh-CN"/>
        </w:rPr>
      </w:pPr>
      <w:r w:rsidRPr="0010417C">
        <w:rPr>
          <w:rFonts w:ascii="Arial" w:eastAsiaTheme="minorEastAsia" w:hAnsi="Arial" w:cs="Arial"/>
          <w:b/>
          <w:lang w:eastAsia="zh-CN"/>
        </w:rPr>
        <w:t>Proposal 7:</w:t>
      </w:r>
      <w:r>
        <w:rPr>
          <w:rFonts w:ascii="Arial" w:eastAsiaTheme="minorEastAsia" w:hAnsi="Arial" w:cs="Arial"/>
          <w:lang w:eastAsia="zh-CN"/>
        </w:rPr>
        <w:t xml:space="preserve"> For simplicity we propose to have the same parametrization for the stationarity requirements for NR-REDCAP UEs in </w:t>
      </w:r>
      <w:proofErr w:type="spellStart"/>
      <w:r>
        <w:rPr>
          <w:rFonts w:ascii="Arial" w:eastAsiaTheme="minorEastAsia" w:hAnsi="Arial" w:cs="Arial"/>
          <w:lang w:eastAsia="zh-CN"/>
        </w:rPr>
        <w:t>RRC_idle</w:t>
      </w:r>
      <w:proofErr w:type="spellEnd"/>
      <w:r>
        <w:rPr>
          <w:rFonts w:ascii="Arial" w:eastAsiaTheme="minorEastAsia" w:hAnsi="Arial" w:cs="Arial"/>
          <w:lang w:eastAsia="zh-CN"/>
        </w:rPr>
        <w:t xml:space="preserve"> and </w:t>
      </w:r>
      <w:proofErr w:type="spellStart"/>
      <w:r>
        <w:rPr>
          <w:rFonts w:ascii="Arial" w:eastAsiaTheme="minorEastAsia" w:hAnsi="Arial" w:cs="Arial"/>
          <w:lang w:eastAsia="zh-CN"/>
        </w:rPr>
        <w:t>RRC_inactive</w:t>
      </w:r>
      <w:proofErr w:type="spellEnd"/>
    </w:p>
    <w:p w:rsidR="00CF30CE" w:rsidRDefault="00CF30CE" w:rsidP="00CF30CE">
      <w:pPr>
        <w:pStyle w:val="BodyText"/>
        <w:jc w:val="both"/>
        <w:rPr>
          <w:rFonts w:ascii="Arial" w:eastAsiaTheme="minorEastAsia" w:hAnsi="Arial" w:cs="Arial"/>
          <w:lang w:eastAsia="zh-CN"/>
        </w:rPr>
      </w:pPr>
      <w:r w:rsidRPr="00017422">
        <w:rPr>
          <w:rFonts w:ascii="Arial" w:eastAsiaTheme="minorEastAsia" w:hAnsi="Arial" w:cs="Arial"/>
          <w:b/>
          <w:lang w:eastAsia="zh-CN"/>
        </w:rPr>
        <w:t>Proposal 8:</w:t>
      </w:r>
      <w:r>
        <w:rPr>
          <w:rFonts w:ascii="Arial" w:eastAsiaTheme="minorEastAsia" w:hAnsi="Arial" w:cs="Arial"/>
          <w:lang w:eastAsia="zh-CN"/>
        </w:rPr>
        <w:t xml:space="preserve"> When entering connected mode and the UE has previously successfully fulfilled the stationarity r</w:t>
      </w:r>
      <w:r w:rsidR="009D7717">
        <w:rPr>
          <w:rFonts w:ascii="Arial" w:eastAsiaTheme="minorEastAsia" w:hAnsi="Arial" w:cs="Arial"/>
          <w:lang w:eastAsia="zh-CN"/>
        </w:rPr>
        <w:t xml:space="preserve">equirement in </w:t>
      </w:r>
      <w:proofErr w:type="spellStart"/>
      <w:r w:rsidR="009D7717">
        <w:rPr>
          <w:rFonts w:ascii="Arial" w:eastAsiaTheme="minorEastAsia" w:hAnsi="Arial" w:cs="Arial"/>
          <w:lang w:eastAsia="zh-CN"/>
        </w:rPr>
        <w:t>RRC_idle</w:t>
      </w:r>
      <w:proofErr w:type="spellEnd"/>
      <w:r w:rsidR="009D7717">
        <w:rPr>
          <w:rFonts w:ascii="Arial" w:eastAsiaTheme="minorEastAsia" w:hAnsi="Arial" w:cs="Arial"/>
          <w:lang w:eastAsia="zh-CN"/>
        </w:rPr>
        <w:t xml:space="preserve"> or </w:t>
      </w:r>
      <w:proofErr w:type="spellStart"/>
      <w:r w:rsidR="009D7717">
        <w:rPr>
          <w:rFonts w:ascii="Arial" w:eastAsiaTheme="minorEastAsia" w:hAnsi="Arial" w:cs="Arial"/>
          <w:lang w:eastAsia="zh-CN"/>
        </w:rPr>
        <w:t>RRRC_i</w:t>
      </w:r>
      <w:r>
        <w:rPr>
          <w:rFonts w:ascii="Arial" w:eastAsiaTheme="minorEastAsia" w:hAnsi="Arial" w:cs="Arial"/>
          <w:lang w:eastAsia="zh-CN"/>
        </w:rPr>
        <w:t>nactive</w:t>
      </w:r>
      <w:proofErr w:type="spellEnd"/>
      <w:r>
        <w:rPr>
          <w:rFonts w:ascii="Arial" w:eastAsiaTheme="minorEastAsia" w:hAnsi="Arial" w:cs="Arial"/>
          <w:lang w:eastAsia="zh-CN"/>
        </w:rPr>
        <w:t xml:space="preserve"> the UE should indicate that.</w:t>
      </w:r>
    </w:p>
    <w:p w:rsidR="00CF30CE" w:rsidRDefault="00CF30CE" w:rsidP="00CF30CE">
      <w:pPr>
        <w:pStyle w:val="BodyText"/>
        <w:jc w:val="both"/>
        <w:rPr>
          <w:rFonts w:ascii="Arial" w:eastAsiaTheme="minorEastAsia" w:hAnsi="Arial" w:cs="Arial"/>
          <w:lang w:eastAsia="zh-CN"/>
        </w:rPr>
      </w:pPr>
      <w:r w:rsidRPr="00354B10">
        <w:rPr>
          <w:rFonts w:ascii="Arial" w:eastAsiaTheme="minorEastAsia" w:hAnsi="Arial" w:cs="Arial"/>
          <w:b/>
          <w:lang w:eastAsia="zh-CN"/>
        </w:rPr>
        <w:t>Proposal 9:</w:t>
      </w:r>
      <w:r>
        <w:rPr>
          <w:rFonts w:ascii="Arial" w:eastAsiaTheme="minorEastAsia" w:hAnsi="Arial" w:cs="Arial"/>
          <w:lang w:eastAsia="zh-CN"/>
        </w:rPr>
        <w:t xml:space="preserve"> The network can configure a NR REDCAP UE with a stationarity requirement, which in case it is fulfilled does not mandate the UE to perform inter-frequency or intra-frequency measurements tasks.</w:t>
      </w:r>
    </w:p>
    <w:p w:rsidR="00CF30CE" w:rsidRDefault="00CF30CE" w:rsidP="00CF30CE">
      <w:pPr>
        <w:pStyle w:val="BodyText"/>
        <w:jc w:val="both"/>
        <w:rPr>
          <w:rFonts w:ascii="Arial" w:eastAsiaTheme="minorEastAsia" w:hAnsi="Arial" w:cs="Arial"/>
          <w:lang w:eastAsia="zh-CN"/>
        </w:rPr>
      </w:pPr>
      <w:r w:rsidRPr="00354B10">
        <w:rPr>
          <w:rFonts w:ascii="Arial" w:eastAsiaTheme="minorEastAsia" w:hAnsi="Arial" w:cs="Arial"/>
          <w:b/>
          <w:lang w:eastAsia="zh-CN"/>
        </w:rPr>
        <w:t>Proposal 10:</w:t>
      </w:r>
      <w:r>
        <w:rPr>
          <w:rFonts w:ascii="Arial" w:eastAsiaTheme="minorEastAsia" w:hAnsi="Arial" w:cs="Arial"/>
          <w:lang w:eastAsia="zh-CN"/>
        </w:rPr>
        <w:t xml:space="preserve"> The UE should be configured with intra-frequency and inter-frequency measurements tasks and reporting events so that UE can start and report immediately the required measurements for mobility purposes once the stationarity requirement configured by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 more met.</w:t>
      </w:r>
    </w:p>
    <w:p w:rsidR="00CF30CE" w:rsidRDefault="00CF30CE" w:rsidP="00CF30CE">
      <w:pPr>
        <w:pStyle w:val="BodyText"/>
        <w:jc w:val="both"/>
        <w:rPr>
          <w:rFonts w:ascii="Arial" w:eastAsiaTheme="minorEastAsia" w:hAnsi="Arial" w:cs="Arial"/>
          <w:lang w:eastAsia="zh-CN"/>
        </w:rPr>
      </w:pPr>
      <w:r w:rsidRPr="00354B10">
        <w:rPr>
          <w:rFonts w:ascii="Arial" w:eastAsiaTheme="minorEastAsia" w:hAnsi="Arial" w:cs="Arial"/>
          <w:b/>
          <w:lang w:eastAsia="zh-CN"/>
        </w:rPr>
        <w:t>Proposal 11:</w:t>
      </w:r>
      <w:r>
        <w:rPr>
          <w:rFonts w:ascii="Arial" w:eastAsiaTheme="minorEastAsia" w:hAnsi="Arial" w:cs="Arial"/>
          <w:lang w:eastAsia="zh-CN"/>
        </w:rPr>
        <w:t xml:space="preserve"> When the UE is configured with a dedicated stationarity requirement which is fulfilled the UE shall refrain from signaling mobility measurement events, further the UE may choose not to perform the underlying measurements as long as the mobility criteria is fulfilled. </w:t>
      </w:r>
    </w:p>
    <w:p w:rsidR="00CF30CE" w:rsidRDefault="00CF30CE" w:rsidP="00CF30CE">
      <w:pPr>
        <w:pStyle w:val="BodyText"/>
        <w:jc w:val="both"/>
        <w:rPr>
          <w:rFonts w:ascii="Arial" w:eastAsiaTheme="minorEastAsia" w:hAnsi="Arial" w:cs="Arial"/>
          <w:lang w:eastAsia="zh-CN"/>
        </w:rPr>
      </w:pPr>
    </w:p>
    <w:p w:rsidR="00E17614" w:rsidRDefault="00E17614" w:rsidP="003D22BA">
      <w:pPr>
        <w:pStyle w:val="Heading1"/>
        <w:jc w:val="both"/>
      </w:pPr>
      <w:r>
        <w:rPr>
          <w:rFonts w:hint="eastAsia"/>
        </w:rPr>
        <w:t>Reference</w:t>
      </w:r>
      <w:bookmarkEnd w:id="5"/>
    </w:p>
    <w:p w:rsidR="005E49D3" w:rsidRDefault="00E17614" w:rsidP="003D22BA">
      <w:pPr>
        <w:jc w:val="both"/>
      </w:pPr>
      <w:r>
        <w:rPr>
          <w:rFonts w:eastAsia="Times New Roman"/>
          <w:sz w:val="20"/>
          <w:szCs w:val="24"/>
        </w:rPr>
        <w:t>[1]</w:t>
      </w:r>
      <w:r>
        <w:t xml:space="preserve"> </w:t>
      </w:r>
      <w:r w:rsidR="005E49D3" w:rsidRPr="005E49D3">
        <w:t>RP-211574</w:t>
      </w:r>
      <w:r w:rsidR="005E49D3">
        <w:t xml:space="preserve"> </w:t>
      </w:r>
      <w:r w:rsidR="005E49D3" w:rsidRPr="005E49D3">
        <w:t>Revised WID on Support of reduced capability NR devices</w:t>
      </w:r>
    </w:p>
    <w:p w:rsidR="00A6729E" w:rsidRDefault="00A6729E" w:rsidP="003D22BA">
      <w:pPr>
        <w:jc w:val="both"/>
      </w:pPr>
      <w:r>
        <w:t xml:space="preserve">[2] </w:t>
      </w:r>
      <w:r w:rsidRPr="00A6729E">
        <w:t>3GPP TS 36.304 User Equipment (UE) procedures in idle mode</w:t>
      </w:r>
      <w:r>
        <w:t xml:space="preserve">, e.g. </w:t>
      </w:r>
      <w:r w:rsidRPr="00A6729E">
        <w:t xml:space="preserve">V15.4.0 </w:t>
      </w:r>
    </w:p>
    <w:p w:rsidR="006274B5" w:rsidRDefault="006274B5" w:rsidP="006274B5">
      <w:pPr>
        <w:jc w:val="both"/>
      </w:pPr>
      <w:r>
        <w:t>[3] 3GPP TS 38</w:t>
      </w:r>
      <w:r w:rsidRPr="00A6729E">
        <w:t>.304 User Equipment (UE) procedures in idle mode</w:t>
      </w:r>
      <w:r w:rsidRPr="006274B5">
        <w:t xml:space="preserve"> and RRC Inactive state</w:t>
      </w:r>
      <w:r>
        <w:t>, e.g. V16.2</w:t>
      </w:r>
      <w:r w:rsidRPr="00A6729E">
        <w:t xml:space="preserve">.0 </w:t>
      </w:r>
    </w:p>
    <w:sectPr w:rsidR="006274B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96D39"/>
    <w:multiLevelType w:val="hybridMultilevel"/>
    <w:tmpl w:val="366C45BC"/>
    <w:lvl w:ilvl="0" w:tplc="70A84C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2FB3AA6"/>
    <w:multiLevelType w:val="hybridMultilevel"/>
    <w:tmpl w:val="AA38BA9A"/>
    <w:lvl w:ilvl="0" w:tplc="08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3"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A33"/>
    <w:rsid w:val="00001A33"/>
    <w:rsid w:val="00017422"/>
    <w:rsid w:val="0010417C"/>
    <w:rsid w:val="001505C4"/>
    <w:rsid w:val="001648CC"/>
    <w:rsid w:val="00177D30"/>
    <w:rsid w:val="00182896"/>
    <w:rsid w:val="00197C23"/>
    <w:rsid w:val="001A225B"/>
    <w:rsid w:val="001F5068"/>
    <w:rsid w:val="00244CBC"/>
    <w:rsid w:val="00332C62"/>
    <w:rsid w:val="00343768"/>
    <w:rsid w:val="00354B10"/>
    <w:rsid w:val="003600D1"/>
    <w:rsid w:val="003D22BA"/>
    <w:rsid w:val="003E2D32"/>
    <w:rsid w:val="003E604E"/>
    <w:rsid w:val="004043C5"/>
    <w:rsid w:val="004323EC"/>
    <w:rsid w:val="00477E71"/>
    <w:rsid w:val="00480F92"/>
    <w:rsid w:val="004F1EC8"/>
    <w:rsid w:val="005617DA"/>
    <w:rsid w:val="005D4F16"/>
    <w:rsid w:val="005E49D3"/>
    <w:rsid w:val="006274B5"/>
    <w:rsid w:val="00682DED"/>
    <w:rsid w:val="006B2EAB"/>
    <w:rsid w:val="006E1294"/>
    <w:rsid w:val="007405FA"/>
    <w:rsid w:val="008043D4"/>
    <w:rsid w:val="0080570A"/>
    <w:rsid w:val="00876936"/>
    <w:rsid w:val="008C5F6A"/>
    <w:rsid w:val="009D7717"/>
    <w:rsid w:val="00A6729E"/>
    <w:rsid w:val="00A76391"/>
    <w:rsid w:val="00A771AF"/>
    <w:rsid w:val="00A9209C"/>
    <w:rsid w:val="00AD361B"/>
    <w:rsid w:val="00B107C5"/>
    <w:rsid w:val="00B35E9B"/>
    <w:rsid w:val="00B43448"/>
    <w:rsid w:val="00B92B18"/>
    <w:rsid w:val="00B93D1B"/>
    <w:rsid w:val="00BA682A"/>
    <w:rsid w:val="00C23ED7"/>
    <w:rsid w:val="00CA232A"/>
    <w:rsid w:val="00CA4100"/>
    <w:rsid w:val="00CC0D88"/>
    <w:rsid w:val="00CF30CE"/>
    <w:rsid w:val="00D20C6B"/>
    <w:rsid w:val="00DD7126"/>
    <w:rsid w:val="00E0365F"/>
    <w:rsid w:val="00E17614"/>
    <w:rsid w:val="00E37FA2"/>
    <w:rsid w:val="00EC7164"/>
    <w:rsid w:val="00F129F4"/>
    <w:rsid w:val="00F62A1B"/>
    <w:rsid w:val="00F90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8FC08"/>
  <w15:chartTrackingRefBased/>
  <w15:docId w15:val="{677F20B5-4CE8-4FAE-BB85-13CFC025A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BodyText"/>
    <w:link w:val="Heading1Char"/>
    <w:qFormat/>
    <w:rsid w:val="00E17614"/>
    <w:pPr>
      <w:keepNext/>
      <w:numPr>
        <w:numId w:val="2"/>
      </w:numPr>
      <w:spacing w:before="360" w:after="120" w:line="240" w:lineRule="auto"/>
      <w:outlineLvl w:val="0"/>
    </w:pPr>
    <w:rPr>
      <w:rFonts w:ascii="Arial" w:eastAsia="SimSun" w:hAnsi="Arial" w:cs="Arial"/>
      <w:b/>
      <w:bCs/>
      <w:kern w:val="32"/>
      <w:sz w:val="28"/>
      <w:szCs w:val="32"/>
      <w:lang w:eastAsia="zh-CN"/>
    </w:rPr>
  </w:style>
  <w:style w:type="paragraph" w:styleId="Heading2">
    <w:name w:val="heading 2"/>
    <w:basedOn w:val="Normal"/>
    <w:next w:val="Normal"/>
    <w:link w:val="Heading2Char"/>
    <w:uiPriority w:val="9"/>
    <w:unhideWhenUsed/>
    <w:qFormat/>
    <w:rsid w:val="006E129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E17614"/>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E17614"/>
    <w:pPr>
      <w:keepNext/>
      <w:numPr>
        <w:ilvl w:val="3"/>
        <w:numId w:val="2"/>
      </w:numPr>
      <w:spacing w:before="240" w:after="60" w:line="240" w:lineRule="auto"/>
      <w:outlineLvl w:val="3"/>
    </w:pPr>
    <w:rPr>
      <w:rFonts w:ascii="Times New Roman" w:eastAsia="MS Mincho"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0F92"/>
    <w:pPr>
      <w:spacing w:after="0" w:line="240" w:lineRule="auto"/>
      <w:ind w:left="720"/>
      <w:contextualSpacing/>
    </w:pPr>
    <w:rPr>
      <w:rFonts w:ascii="Times New Roman" w:eastAsia="Batang" w:hAnsi="Times New Roman" w:cs="Times New Roman"/>
      <w:sz w:val="20"/>
      <w:szCs w:val="20"/>
      <w:lang w:val="en-GB"/>
    </w:rPr>
  </w:style>
  <w:style w:type="character" w:customStyle="1" w:styleId="Heading1Char">
    <w:name w:val="Heading 1 Char"/>
    <w:basedOn w:val="DefaultParagraphFont"/>
    <w:link w:val="Heading1"/>
    <w:rsid w:val="00E17614"/>
    <w:rPr>
      <w:rFonts w:ascii="Arial" w:eastAsia="SimSun" w:hAnsi="Arial" w:cs="Arial"/>
      <w:b/>
      <w:bCs/>
      <w:kern w:val="32"/>
      <w:sz w:val="28"/>
      <w:szCs w:val="3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17614"/>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E17614"/>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17614"/>
    <w:rPr>
      <w:rFonts w:ascii="Arial" w:eastAsia="MS Mincho" w:hAnsi="Arial" w:cs="Times New Roman"/>
      <w:b/>
      <w:sz w:val="20"/>
      <w:szCs w:val="24"/>
    </w:rPr>
  </w:style>
  <w:style w:type="paragraph" w:styleId="BodyText">
    <w:name w:val="Body Text"/>
    <w:basedOn w:val="Normal"/>
    <w:link w:val="BodyTextChar"/>
    <w:uiPriority w:val="99"/>
    <w:semiHidden/>
    <w:unhideWhenUsed/>
    <w:rsid w:val="00E17614"/>
    <w:pPr>
      <w:spacing w:after="120"/>
    </w:pPr>
  </w:style>
  <w:style w:type="character" w:customStyle="1" w:styleId="BodyTextChar">
    <w:name w:val="Body Text Char"/>
    <w:basedOn w:val="DefaultParagraphFont"/>
    <w:link w:val="BodyText"/>
    <w:uiPriority w:val="99"/>
    <w:semiHidden/>
    <w:rsid w:val="00E17614"/>
  </w:style>
  <w:style w:type="character" w:customStyle="1" w:styleId="Heading3Char">
    <w:name w:val="Heading 3 Char"/>
    <w:basedOn w:val="DefaultParagraphFont"/>
    <w:link w:val="Heading3"/>
    <w:uiPriority w:val="9"/>
    <w:semiHidden/>
    <w:rsid w:val="00E17614"/>
    <w:rPr>
      <w:rFonts w:asciiTheme="majorHAnsi" w:eastAsiaTheme="majorEastAsia" w:hAnsiTheme="majorHAnsi" w:cstheme="majorBidi"/>
      <w:color w:val="1F4D78" w:themeColor="accent1" w:themeShade="7F"/>
      <w:sz w:val="24"/>
      <w:szCs w:val="24"/>
    </w:rPr>
  </w:style>
  <w:style w:type="paragraph" w:styleId="List2">
    <w:name w:val="List 2"/>
    <w:basedOn w:val="List"/>
    <w:rsid w:val="00E17614"/>
    <w:pPr>
      <w:numPr>
        <w:numId w:val="3"/>
      </w:numPr>
      <w:tabs>
        <w:tab w:val="clear" w:pos="2041"/>
        <w:tab w:val="num" w:pos="567"/>
      </w:tabs>
      <w:spacing w:before="180" w:after="0" w:line="240" w:lineRule="auto"/>
      <w:ind w:left="567" w:hanging="567"/>
      <w:contextualSpacing w:val="0"/>
    </w:pPr>
    <w:rPr>
      <w:rFonts w:ascii="Arial" w:eastAsia="Times New Roman" w:hAnsi="Arial" w:cs="Times New Roman"/>
      <w:szCs w:val="20"/>
    </w:rPr>
  </w:style>
  <w:style w:type="paragraph" w:styleId="List">
    <w:name w:val="List"/>
    <w:basedOn w:val="Normal"/>
    <w:uiPriority w:val="99"/>
    <w:semiHidden/>
    <w:unhideWhenUsed/>
    <w:rsid w:val="00E17614"/>
    <w:pPr>
      <w:ind w:left="283" w:hanging="283"/>
      <w:contextualSpacing/>
    </w:pPr>
  </w:style>
  <w:style w:type="paragraph" w:customStyle="1" w:styleId="B1">
    <w:name w:val="B1"/>
    <w:basedOn w:val="List"/>
    <w:link w:val="B1Zchn"/>
    <w:qFormat/>
    <w:rsid w:val="00BA682A"/>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lang w:val="en-GB"/>
    </w:rPr>
  </w:style>
  <w:style w:type="character" w:customStyle="1" w:styleId="B1Zchn">
    <w:name w:val="B1 Zchn"/>
    <w:link w:val="B1"/>
    <w:qFormat/>
    <w:rsid w:val="00BA682A"/>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6E1294"/>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1540</Words>
  <Characters>8779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Gemalto</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Breuer Volker</dc:creator>
  <cp:keywords/>
  <dc:description/>
  <cp:lastModifiedBy>Breuer Volker</cp:lastModifiedBy>
  <cp:revision>3</cp:revision>
  <dcterms:created xsi:type="dcterms:W3CDTF">2021-08-02T08:16:00Z</dcterms:created>
  <dcterms:modified xsi:type="dcterms:W3CDTF">2021-08-02T12:09:00Z</dcterms:modified>
</cp:coreProperties>
</file>