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DB" w:rsidRPr="00D655DB" w:rsidRDefault="00D655DB" w:rsidP="00D655D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D655DB">
        <w:rPr>
          <w:b/>
          <w:lang w:val="en-GB"/>
        </w:rPr>
        <w:t>R2-21</w:t>
      </w:r>
      <w:r w:rsidR="00C07FA4">
        <w:rPr>
          <w:b/>
          <w:lang w:val="en-GB"/>
        </w:rPr>
        <w:t>xxxxxx</w:t>
      </w:r>
      <w:bookmarkStart w:id="0" w:name="_GoBack"/>
      <w:bookmarkEnd w:id="0"/>
    </w:p>
    <w:p w:rsidR="00D655DB" w:rsidRDefault="00D655DB" w:rsidP="00D655D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:rsidR="00D655DB" w:rsidRDefault="00D655DB" w:rsidP="00D655D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D655DB" w:rsidRDefault="00D655DB" w:rsidP="00D655D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D655DB" w:rsidRDefault="00D655DB" w:rsidP="00D655D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proofErr w:type="spellStart"/>
      <w:proofErr w:type="gram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</w:t>
      </w:r>
      <w:proofErr w:type="spellEnd"/>
      <w:proofErr w:type="gram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[at]ericsson.com</w:t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D655DB" w:rsidRDefault="00D655DB" w:rsidP="00D655D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4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D655DB" w:rsidRDefault="00D655DB" w:rsidP="00D655D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D655DB" w:rsidRDefault="00D655DB" w:rsidP="00D655DB">
      <w:pPr>
        <w:rPr>
          <w:b/>
          <w:bCs/>
        </w:rPr>
      </w:pPr>
      <w:r>
        <w:rPr>
          <w:b/>
          <w:bCs/>
        </w:rPr>
        <w:t>RAN2-113bise</w:t>
      </w:r>
    </w:p>
    <w:p w:rsidR="00D655DB" w:rsidRDefault="00D655DB" w:rsidP="00D655DB">
      <w:pPr>
        <w:pStyle w:val="Doc-text2"/>
        <w:rPr>
          <w:lang w:val="en-GB"/>
        </w:rPr>
      </w:pP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:rsidR="00D655DB" w:rsidRDefault="00D655DB" w:rsidP="00D655DB">
      <w:pPr>
        <w:rPr>
          <w:b/>
          <w:bCs/>
        </w:rPr>
      </w:pPr>
    </w:p>
    <w:p w:rsidR="00D655DB" w:rsidRDefault="00D655DB" w:rsidP="00D655DB">
      <w:pPr>
        <w:rPr>
          <w:b/>
          <w:bCs/>
        </w:rPr>
      </w:pPr>
    </w:p>
    <w:p w:rsidR="00D655DB" w:rsidRDefault="00D655DB" w:rsidP="00D655DB">
      <w:pPr>
        <w:rPr>
          <w:b/>
          <w:bCs/>
        </w:rPr>
      </w:pPr>
    </w:p>
    <w:p w:rsidR="00D655DB" w:rsidRDefault="00D655D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D655DB" w:rsidRDefault="00D655DB" w:rsidP="00D655DB">
      <w:pPr>
        <w:rPr>
          <w:b/>
          <w:bCs/>
        </w:rPr>
      </w:pPr>
    </w:p>
    <w:p w:rsidR="00D655DB" w:rsidRDefault="00D655DB" w:rsidP="00D655DB">
      <w:pPr>
        <w:rPr>
          <w:b/>
          <w:bCs/>
        </w:rPr>
      </w:pPr>
      <w:r>
        <w:rPr>
          <w:b/>
          <w:bCs/>
        </w:rPr>
        <w:t>RAN2-114e</w:t>
      </w:r>
    </w:p>
    <w:p w:rsidR="00D655DB" w:rsidRDefault="00D655DB" w:rsidP="00D655DB">
      <w:pPr>
        <w:pStyle w:val="Doc-text2"/>
      </w:pP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new LPP assistance data IE from Proposal 2 can be included in an LPP Provide Assistance Data message and/or a new posSIB.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:rsidR="00D655DB" w:rsidRDefault="00D655DB" w:rsidP="00D655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:rsidR="00D655DB" w:rsidRDefault="00D655DB" w:rsidP="00D655DB">
      <w:pPr>
        <w:pStyle w:val="Doc-text2"/>
      </w:pPr>
    </w:p>
    <w:p w:rsidR="00D655DB" w:rsidRDefault="00D655DB" w:rsidP="00D655DB">
      <w:pPr>
        <w:rPr>
          <w:b/>
          <w:bCs/>
        </w:rPr>
      </w:pP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:rsidR="00D655DB" w:rsidRDefault="00D655DB" w:rsidP="00D655D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:rsidR="00D655DB" w:rsidRDefault="00D655DB" w:rsidP="00D655D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:rsidR="00D655DB" w:rsidRDefault="00D655DB" w:rsidP="00D655D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:rsidR="00D655DB" w:rsidRDefault="00D655DB" w:rsidP="00D655D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D655DB" w:rsidRDefault="00D655DB" w:rsidP="00D655D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:rsidR="00D655DB" w:rsidRDefault="00D655DB" w:rsidP="00D655D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966B6C" w:rsidRDefault="00D655DB" w:rsidP="00D655D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sectPr w:rsidR="00966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174471"/>
    <w:rsid w:val="00966B6C"/>
    <w:rsid w:val="00C07FA4"/>
    <w:rsid w:val="00D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70C6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Vivo-Elliah</cp:lastModifiedBy>
  <cp:revision>3</cp:revision>
  <dcterms:created xsi:type="dcterms:W3CDTF">2021-05-26T19:33:00Z</dcterms:created>
  <dcterms:modified xsi:type="dcterms:W3CDTF">2021-05-26T19:41:00Z</dcterms:modified>
</cp:coreProperties>
</file>