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98A88" w14:textId="77777777" w:rsidR="00FB1802" w:rsidRDefault="00DC7E1C">
      <w:pPr>
        <w:pStyle w:val="a8"/>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t>R2-210</w:t>
      </w:r>
      <w:r>
        <w:rPr>
          <w:rFonts w:hint="eastAsia"/>
          <w:bCs/>
          <w:sz w:val="24"/>
          <w:szCs w:val="24"/>
          <w:lang w:eastAsia="zh-CN"/>
        </w:rPr>
        <w:t>xxxx</w:t>
      </w:r>
    </w:p>
    <w:p w14:paraId="14143589" w14:textId="77777777" w:rsidR="00FB1802" w:rsidRDefault="00DC7E1C">
      <w:pPr>
        <w:pStyle w:val="a8"/>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66569019" w14:textId="77777777" w:rsidR="00FB1802" w:rsidRDefault="00FB1802">
      <w:pPr>
        <w:pStyle w:val="a8"/>
        <w:rPr>
          <w:bCs/>
          <w:sz w:val="24"/>
        </w:rPr>
      </w:pPr>
    </w:p>
    <w:p w14:paraId="21E30C4A" w14:textId="77777777" w:rsidR="00FB1802" w:rsidRDefault="00DC7E1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1E5B3A5E" w14:textId="77777777" w:rsidR="00FB1802" w:rsidRDefault="00DC7E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CDAE691" w14:textId="77777777" w:rsidR="00FB1802" w:rsidRDefault="00DC7E1C">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w:t>
      </w:r>
      <w:proofErr w:type="gramStart"/>
      <w:r>
        <w:rPr>
          <w:rFonts w:ascii="Arial" w:hAnsi="Arial" w:cs="Arial"/>
          <w:b/>
          <w:bCs/>
          <w:sz w:val="24"/>
        </w:rPr>
        <w:t>][</w:t>
      </w:r>
      <w:proofErr w:type="gramEnd"/>
      <w:r>
        <w:rPr>
          <w:rFonts w:ascii="Arial" w:hAnsi="Arial" w:cs="Arial"/>
          <w:b/>
          <w:bCs/>
          <w:sz w:val="24"/>
        </w:rPr>
        <w:t>108][NTN] UE location aspects (CATT)</w:t>
      </w:r>
    </w:p>
    <w:p w14:paraId="64CC07EA" w14:textId="77777777" w:rsidR="00FB1802" w:rsidRDefault="00DC7E1C">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0258818A" w14:textId="77777777" w:rsidR="00FB1802" w:rsidRDefault="00DC7E1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86E4355" w14:textId="77777777" w:rsidR="00FB1802" w:rsidRDefault="00DC7E1C">
      <w:pPr>
        <w:pStyle w:val="1"/>
      </w:pPr>
      <w:r>
        <w:t>1</w:t>
      </w:r>
      <w:r>
        <w:tab/>
        <w:t>Introduction</w:t>
      </w:r>
    </w:p>
    <w:p w14:paraId="5919D033"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p>
    <w:p w14:paraId="4E550779" w14:textId="77777777" w:rsidR="00FB1802" w:rsidRDefault="00DC7E1C">
      <w:pPr>
        <w:pStyle w:val="EmailDiscussion"/>
      </w:pPr>
      <w:r>
        <w:t>[AT114-e][108][NTN] UE location aspects (CATT)</w:t>
      </w:r>
    </w:p>
    <w:p w14:paraId="2F0C89B8" w14:textId="77777777" w:rsidR="00FB1802" w:rsidRDefault="00DC7E1C">
      <w:pPr>
        <w:pStyle w:val="EmailDiscussion2"/>
        <w:ind w:left="1619" w:firstLine="0"/>
      </w:pPr>
      <w:r>
        <w:t>Initial scope: Based on the received LSs, discuss:</w:t>
      </w:r>
    </w:p>
    <w:p w14:paraId="0F0C2CBE" w14:textId="77777777" w:rsidR="00FB1802" w:rsidRDefault="00DC7E1C">
      <w:pPr>
        <w:pStyle w:val="EmailDiscussion2"/>
        <w:numPr>
          <w:ilvl w:val="0"/>
          <w:numId w:val="2"/>
        </w:numPr>
      </w:pPr>
      <w:r>
        <w:t xml:space="preserve">discuss the need and possible mechanism to ensure (for both the earth-fixed and earth-moving cell cases) that the </w:t>
      </w:r>
      <w:r>
        <w:rPr>
          <w:rFonts w:eastAsia="Times New Roman" w:cs="Arial"/>
          <w:lang w:val="en-US" w:eastAsia="fr-FR"/>
        </w:rPr>
        <w:t xml:space="preserve">CGI constructed by NG-RAN corresponds to a fixed geographical area with a size comparable with a cell for TN (e.g. for registration to the </w:t>
      </w:r>
      <w:r>
        <w:t>correct core network in case of NTN cells c</w:t>
      </w:r>
      <w:r>
        <w:rPr>
          <w:rFonts w:eastAsia="Malgun Gothic"/>
          <w:lang w:eastAsia="ko-KR"/>
        </w:rPr>
        <w:t>rossing country borders</w:t>
      </w:r>
      <w:r>
        <w:t>)</w:t>
      </w:r>
    </w:p>
    <w:p w14:paraId="611D20C8" w14:textId="77777777" w:rsidR="00FB1802" w:rsidRDefault="00DC7E1C">
      <w:pPr>
        <w:pStyle w:val="EmailDiscussion2"/>
        <w:numPr>
          <w:ilvl w:val="0"/>
          <w:numId w:val="2"/>
        </w:numPr>
      </w:pPr>
      <w:r>
        <w:rPr>
          <w:rFonts w:eastAsia="Malgun Gothic"/>
          <w:lang w:eastAsia="ko-KR"/>
        </w:rPr>
        <w:t>whether RAN2 needs to do anything (and in case what) to ensure that that final UE location information at the core network is trustable</w:t>
      </w:r>
    </w:p>
    <w:p w14:paraId="357F757E" w14:textId="77777777" w:rsidR="00FB1802" w:rsidRDefault="00DC7E1C">
      <w:pPr>
        <w:pStyle w:val="EmailDiscussion2"/>
        <w:ind w:left="1619" w:firstLine="0"/>
      </w:pPr>
      <w:r>
        <w:t>Initial intended outcome: Summary of the offline discussion with e.g.:</w:t>
      </w:r>
    </w:p>
    <w:p w14:paraId="75CB3EA2" w14:textId="77777777" w:rsidR="00FB1802" w:rsidRDefault="00DC7E1C">
      <w:pPr>
        <w:pStyle w:val="EmailDiscussion2"/>
        <w:numPr>
          <w:ilvl w:val="2"/>
          <w:numId w:val="3"/>
        </w:numPr>
        <w:ind w:left="1980"/>
      </w:pPr>
      <w:r>
        <w:t>List of proposals for agreement (if any)</w:t>
      </w:r>
    </w:p>
    <w:p w14:paraId="112EC138" w14:textId="77777777" w:rsidR="00FB1802" w:rsidRDefault="00DC7E1C">
      <w:pPr>
        <w:pStyle w:val="EmailDiscussion2"/>
        <w:numPr>
          <w:ilvl w:val="2"/>
          <w:numId w:val="3"/>
        </w:numPr>
        <w:ind w:left="1980"/>
      </w:pPr>
      <w:r>
        <w:t>List of proposals that require online discussions</w:t>
      </w:r>
    </w:p>
    <w:p w14:paraId="49B73844" w14:textId="77777777" w:rsidR="00FB1802" w:rsidRDefault="00DC7E1C">
      <w:pPr>
        <w:pStyle w:val="EmailDiscussion2"/>
        <w:numPr>
          <w:ilvl w:val="2"/>
          <w:numId w:val="3"/>
        </w:numPr>
        <w:ind w:left="1980"/>
      </w:pPr>
      <w:r>
        <w:t>List of proposals that should not be pursued (if any)</w:t>
      </w:r>
    </w:p>
    <w:p w14:paraId="14F66804" w14:textId="77777777" w:rsidR="00FB1802" w:rsidRDefault="00DC7E1C">
      <w:pPr>
        <w:pStyle w:val="EmailDiscussion2"/>
        <w:ind w:left="1619" w:firstLine="0"/>
      </w:pPr>
      <w:r>
        <w:t>Initial deadline (for companies' feedback): Friday 2021-05-21 10:00 UTC</w:t>
      </w:r>
    </w:p>
    <w:p w14:paraId="4C0116BA" w14:textId="77777777" w:rsidR="00FB1802" w:rsidRDefault="00DC7E1C">
      <w:pPr>
        <w:pStyle w:val="EmailDiscussion2"/>
        <w:ind w:left="1619" w:firstLine="0"/>
      </w:pPr>
      <w:r>
        <w:t xml:space="preserve">Initial deadline (for </w:t>
      </w:r>
      <w:r>
        <w:rPr>
          <w:rStyle w:val="Doc-text2Char"/>
        </w:rPr>
        <w:t xml:space="preserve">rapporteur's summary in </w:t>
      </w:r>
      <w:r>
        <w:rPr>
          <w:rStyle w:val="ad"/>
          <w:highlight w:val="yellow"/>
        </w:rPr>
        <w:t>R2-2106527</w:t>
      </w:r>
      <w:r>
        <w:rPr>
          <w:rStyle w:val="Doc-text2Char"/>
        </w:rPr>
        <w:t xml:space="preserve">): </w:t>
      </w:r>
      <w:r>
        <w:t xml:space="preserve">Friday 2021-05-21 16:00 UTC </w:t>
      </w:r>
    </w:p>
    <w:p w14:paraId="60D1BD07" w14:textId="77777777" w:rsidR="00FB1802" w:rsidRDefault="00DC7E1C">
      <w:pPr>
        <w:pStyle w:val="EmailDiscussion2"/>
        <w:ind w:left="1619" w:firstLine="0"/>
        <w:rPr>
          <w:u w:val="single"/>
        </w:rPr>
      </w:pPr>
      <w:r>
        <w:rPr>
          <w:u w:val="single"/>
        </w:rPr>
        <w:t xml:space="preserve">Proposals marked "for agreement" in </w:t>
      </w:r>
      <w:r>
        <w:rPr>
          <w:rStyle w:val="ad"/>
          <w:highlight w:val="yellow"/>
        </w:rPr>
        <w:t>R2-2106527</w:t>
      </w:r>
      <w:r>
        <w:rPr>
          <w:rStyle w:val="Doc-text2Char"/>
          <w:u w:val="single"/>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694D9F1D" w14:textId="77777777" w:rsidR="00FB1802" w:rsidRDefault="00DC7E1C">
      <w:pPr>
        <w:pStyle w:val="EmailDiscussion2"/>
        <w:ind w:left="1619" w:firstLine="0"/>
        <w:rPr>
          <w:u w:val="single"/>
        </w:rPr>
      </w:pPr>
      <w:r>
        <w:rPr>
          <w:u w:val="single"/>
        </w:rPr>
        <w:t>For the rest the discussion will continue online in the Monday CB session.</w:t>
      </w:r>
    </w:p>
    <w:p w14:paraId="61DE191D" w14:textId="77777777" w:rsidR="00FB1802" w:rsidRDefault="00DC7E1C">
      <w:pPr>
        <w:overflowPunct w:val="0"/>
        <w:autoSpaceDE w:val="0"/>
        <w:autoSpaceDN w:val="0"/>
        <w:adjustRightInd w:val="0"/>
        <w:spacing w:before="120" w:after="120"/>
        <w:jc w:val="both"/>
        <w:textAlignment w:val="baseline"/>
        <w:rPr>
          <w:lang w:eastAsia="zh-CN"/>
        </w:rPr>
      </w:pPr>
      <w:r>
        <w:rPr>
          <w:rFonts w:hint="eastAsia"/>
          <w:lang w:eastAsia="zh-CN"/>
        </w:rPr>
        <w:t>This</w:t>
      </w:r>
      <w:r>
        <w:t xml:space="preserve"> email discussion </w:t>
      </w:r>
      <w:r>
        <w:rPr>
          <w:rFonts w:hint="eastAsia"/>
          <w:lang w:eastAsia="zh-CN"/>
        </w:rPr>
        <w:t xml:space="preserve">continue to </w:t>
      </w:r>
      <w:r>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207657DC" w14:textId="77777777" w:rsidR="00FB1802" w:rsidRDefault="00DC7E1C">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we start to discuss </w:t>
      </w:r>
      <w:r>
        <w:rPr>
          <w:lang w:eastAsia="zh-CN"/>
        </w:rPr>
        <w:t>whether RAN2 needs to do anything (and in case what) to ensure that final UE location information at the core network is trustable</w:t>
      </w:r>
      <w:r>
        <w:rPr>
          <w:rFonts w:hint="eastAsia"/>
          <w:lang w:eastAsia="zh-CN"/>
        </w:rPr>
        <w:t xml:space="preserve"> which was not discussed online yet.</w:t>
      </w:r>
    </w:p>
    <w:p w14:paraId="77156318" w14:textId="77777777" w:rsidR="00FB1802" w:rsidRDefault="00DC7E1C">
      <w:pPr>
        <w:pStyle w:val="1"/>
        <w:rPr>
          <w:lang w:eastAsia="zh-CN"/>
        </w:rPr>
      </w:pPr>
      <w:r>
        <w:t>2</w:t>
      </w:r>
      <w:r>
        <w:tab/>
      </w:r>
      <w:r>
        <w:rPr>
          <w:lang w:eastAsia="ko-KR"/>
        </w:rPr>
        <w:t>Contact Information</w:t>
      </w:r>
    </w:p>
    <w:p w14:paraId="0A877733" w14:textId="77777777" w:rsidR="00FB1802" w:rsidRDefault="00DC7E1C">
      <w:r>
        <w:t xml:space="preserve">Respondents to the email discussion are kindly asked to fill in the following table. </w:t>
      </w:r>
    </w:p>
    <w:tbl>
      <w:tblPr>
        <w:tblStyle w:val="ab"/>
        <w:tblW w:w="0" w:type="auto"/>
        <w:tblLook w:val="04A0" w:firstRow="1" w:lastRow="0" w:firstColumn="1" w:lastColumn="0" w:noHBand="0" w:noVBand="1"/>
      </w:tblPr>
      <w:tblGrid>
        <w:gridCol w:w="3835"/>
        <w:gridCol w:w="5794"/>
      </w:tblGrid>
      <w:tr w:rsidR="00FB1802" w14:paraId="50AE723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48D2A" w14:textId="77777777" w:rsidR="00FB1802" w:rsidRDefault="00DC7E1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05D82920" w14:textId="77777777" w:rsidR="00FB1802" w:rsidRDefault="00DC7E1C">
            <w:pPr>
              <w:pStyle w:val="TAH"/>
              <w:rPr>
                <w:lang w:eastAsia="ko-KR"/>
              </w:rPr>
            </w:pPr>
            <w:r>
              <w:rPr>
                <w:lang w:eastAsia="ko-KR"/>
              </w:rPr>
              <w:t>Contact: Name (E-mail)</w:t>
            </w:r>
          </w:p>
        </w:tc>
      </w:tr>
      <w:tr w:rsidR="00FB1802" w14:paraId="4D4266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5F72CE" w14:textId="77777777" w:rsidR="00FB1802" w:rsidRDefault="00DC7E1C">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1BC41ABC" w14:textId="77777777" w:rsidR="00FB1802" w:rsidRDefault="00DC7E1C">
            <w:pPr>
              <w:pStyle w:val="TAC"/>
              <w:rPr>
                <w:lang w:eastAsia="zh-CN"/>
              </w:rPr>
            </w:pPr>
            <w:r>
              <w:rPr>
                <w:lang w:eastAsia="zh-CN"/>
              </w:rPr>
              <w:t>Nishith.t@samsung.com</w:t>
            </w:r>
          </w:p>
        </w:tc>
      </w:tr>
      <w:tr w:rsidR="00FB1802" w14:paraId="5AEF0B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58A74D" w14:textId="77777777" w:rsidR="00FB1802" w:rsidRDefault="00DC7E1C">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6F16DB7C" w14:textId="77777777" w:rsidR="00FB1802" w:rsidRDefault="00DC7E1C">
            <w:pPr>
              <w:pStyle w:val="TAC"/>
              <w:rPr>
                <w:lang w:eastAsia="ko-KR"/>
              </w:rPr>
            </w:pPr>
            <w:r>
              <w:rPr>
                <w:lang w:eastAsia="ko-KR"/>
              </w:rPr>
              <w:t>Vivek.sharma@sony.com</w:t>
            </w:r>
          </w:p>
        </w:tc>
      </w:tr>
      <w:tr w:rsidR="00FB1802" w14:paraId="0D0338A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56729" w14:textId="77777777" w:rsidR="00FB1802" w:rsidRDefault="00DC7E1C">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7734AA4" w14:textId="77777777" w:rsidR="00FB1802" w:rsidRDefault="00DC7E1C">
            <w:pPr>
              <w:pStyle w:val="TAC"/>
              <w:rPr>
                <w:lang w:eastAsia="zh-CN"/>
              </w:rPr>
            </w:pPr>
            <w:r>
              <w:rPr>
                <w:lang w:eastAsia="zh-CN"/>
              </w:rPr>
              <w:t>svangala@apple.com</w:t>
            </w:r>
          </w:p>
        </w:tc>
      </w:tr>
      <w:tr w:rsidR="00FB1802" w14:paraId="3BDB230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FA0B4DB" w14:textId="77777777" w:rsidR="00FB1802" w:rsidRDefault="00DC7E1C">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6347281F" w14:textId="77777777" w:rsidR="00FB1802" w:rsidRDefault="00DC7E1C">
            <w:pPr>
              <w:pStyle w:val="TAC"/>
              <w:rPr>
                <w:lang w:eastAsia="zh-CN"/>
              </w:rPr>
            </w:pPr>
            <w:r>
              <w:rPr>
                <w:lang w:eastAsia="zh-CN"/>
              </w:rPr>
              <w:t>Abhishek.Roy@mediatek.com</w:t>
            </w:r>
          </w:p>
        </w:tc>
      </w:tr>
      <w:tr w:rsidR="00FB1802" w14:paraId="7F9F8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0DC71E0" w14:textId="77777777" w:rsidR="00FB1802" w:rsidRDefault="00DC7E1C">
            <w:pPr>
              <w:pStyle w:val="TAC"/>
              <w:rPr>
                <w:color w:val="000000" w:themeColor="text1"/>
                <w:lang w:eastAsia="zh-CN"/>
              </w:rPr>
            </w:pPr>
            <w:r>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04099B82" w14:textId="77777777" w:rsidR="00FB1802" w:rsidRDefault="00DC7E1C">
            <w:pPr>
              <w:pStyle w:val="TAC"/>
              <w:rPr>
                <w:color w:val="000000" w:themeColor="text1"/>
                <w:lang w:eastAsia="zh-CN"/>
              </w:rPr>
            </w:pPr>
            <w:r>
              <w:rPr>
                <w:color w:val="000000" w:themeColor="text1"/>
                <w:lang w:eastAsia="zh-CN"/>
              </w:rPr>
              <w:t>Nicolas.chuberre@thalesaleniaspace.com</w:t>
            </w:r>
          </w:p>
        </w:tc>
      </w:tr>
      <w:tr w:rsidR="00FB1802" w14:paraId="37B9D36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9A5D90" w14:textId="77777777" w:rsidR="00FB1802" w:rsidRDefault="00DC7E1C">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B041C2E" w14:textId="77777777" w:rsidR="00FB1802" w:rsidRDefault="00DC7E1C">
            <w:pPr>
              <w:pStyle w:val="TAC"/>
              <w:rPr>
                <w:lang w:eastAsia="ko-KR"/>
              </w:rPr>
            </w:pPr>
            <w:r>
              <w:rPr>
                <w:lang w:eastAsia="zh-CN"/>
              </w:rPr>
              <w:t>lixiaolong1</w:t>
            </w:r>
            <w:r>
              <w:rPr>
                <w:rFonts w:hint="eastAsia"/>
                <w:lang w:eastAsia="zh-CN"/>
              </w:rPr>
              <w:t>@</w:t>
            </w:r>
            <w:r>
              <w:rPr>
                <w:lang w:eastAsia="zh-CN"/>
              </w:rPr>
              <w:t>xiaomi.com</w:t>
            </w:r>
          </w:p>
        </w:tc>
      </w:tr>
      <w:tr w:rsidR="00FB1802" w14:paraId="1F2729B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EEFBCDB" w14:textId="77777777" w:rsidR="00FB1802" w:rsidRDefault="00DC7E1C">
            <w:pPr>
              <w:pStyle w:val="TAC"/>
              <w:rPr>
                <w:lang w:eastAsia="ko-KR"/>
              </w:rPr>
            </w:pPr>
            <w:proofErr w:type="spellStart"/>
            <w:r>
              <w:rPr>
                <w:lang w:eastAsia="ko-KR"/>
              </w:rPr>
              <w:t>Convida</w:t>
            </w:r>
            <w:proofErr w:type="spellEnd"/>
            <w:r>
              <w:rPr>
                <w:lang w:eastAsia="ko-KR"/>
              </w:rPr>
              <w:t xml:space="preserve"> Wireless</w:t>
            </w:r>
          </w:p>
        </w:tc>
        <w:tc>
          <w:tcPr>
            <w:tcW w:w="5794" w:type="dxa"/>
            <w:tcBorders>
              <w:top w:val="single" w:sz="4" w:space="0" w:color="auto"/>
              <w:left w:val="single" w:sz="4" w:space="0" w:color="auto"/>
              <w:bottom w:val="single" w:sz="4" w:space="0" w:color="auto"/>
              <w:right w:val="single" w:sz="4" w:space="0" w:color="auto"/>
            </w:tcBorders>
          </w:tcPr>
          <w:p w14:paraId="7E2CFE5D" w14:textId="77777777" w:rsidR="00FB1802" w:rsidRDefault="00DC7E1C">
            <w:pPr>
              <w:pStyle w:val="TAC"/>
              <w:rPr>
                <w:lang w:eastAsia="ko-KR"/>
              </w:rPr>
            </w:pPr>
            <w:r>
              <w:rPr>
                <w:lang w:eastAsia="ko-KR"/>
              </w:rPr>
              <w:t>Vogedes.jerome@convidawireless.com</w:t>
            </w:r>
          </w:p>
        </w:tc>
      </w:tr>
      <w:tr w:rsidR="00FB1802" w14:paraId="4108FA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7791DE" w14:textId="77777777" w:rsidR="00FB1802" w:rsidRDefault="00DC7E1C">
            <w:pPr>
              <w:pStyle w:val="TAC"/>
              <w:rPr>
                <w:lang w:eastAsia="ko-KR"/>
              </w:rPr>
            </w:pPr>
            <w:r>
              <w:rPr>
                <w:lang w:eastAsia="ko-KR"/>
              </w:rPr>
              <w:t>BT</w:t>
            </w:r>
          </w:p>
        </w:tc>
        <w:tc>
          <w:tcPr>
            <w:tcW w:w="5794" w:type="dxa"/>
            <w:tcBorders>
              <w:top w:val="single" w:sz="4" w:space="0" w:color="auto"/>
              <w:left w:val="single" w:sz="4" w:space="0" w:color="auto"/>
              <w:bottom w:val="single" w:sz="4" w:space="0" w:color="auto"/>
              <w:right w:val="single" w:sz="4" w:space="0" w:color="auto"/>
            </w:tcBorders>
          </w:tcPr>
          <w:p w14:paraId="5223C352" w14:textId="77777777" w:rsidR="00FB1802" w:rsidRDefault="00DC7E1C">
            <w:pPr>
              <w:pStyle w:val="TAC"/>
              <w:rPr>
                <w:lang w:eastAsia="ko-KR"/>
              </w:rPr>
            </w:pPr>
            <w:r>
              <w:rPr>
                <w:lang w:eastAsia="ko-KR"/>
              </w:rPr>
              <w:t>salva.diazsendra@bt.com</w:t>
            </w:r>
          </w:p>
        </w:tc>
      </w:tr>
      <w:tr w:rsidR="00FB1802" w14:paraId="2A1107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7284F0" w14:textId="77777777" w:rsidR="00FB1802" w:rsidRDefault="00DC7E1C">
            <w:pPr>
              <w:pStyle w:val="TAC"/>
              <w:rPr>
                <w:lang w:val="en-US" w:eastAsia="zh-CN"/>
              </w:rPr>
            </w:pPr>
            <w:r>
              <w:rPr>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1462B6F1" w14:textId="77777777" w:rsidR="00FB1802" w:rsidRDefault="00DC7E1C">
            <w:pPr>
              <w:pStyle w:val="TAC"/>
              <w:rPr>
                <w:lang w:val="en-US" w:eastAsia="zh-CN"/>
              </w:rPr>
            </w:pPr>
            <w:r>
              <w:rPr>
                <w:lang w:val="en-US" w:eastAsia="zh-CN"/>
              </w:rPr>
              <w:t>Helka-liina.maattanen@ericsson.com</w:t>
            </w:r>
          </w:p>
        </w:tc>
      </w:tr>
      <w:tr w:rsidR="000208A2" w14:paraId="7215AA15" w14:textId="77777777" w:rsidTr="00445888">
        <w:trPr>
          <w:trHeight w:val="170"/>
        </w:trPr>
        <w:tc>
          <w:tcPr>
            <w:tcW w:w="3835" w:type="dxa"/>
            <w:tcBorders>
              <w:top w:val="single" w:sz="4" w:space="0" w:color="auto"/>
              <w:left w:val="single" w:sz="4" w:space="0" w:color="auto"/>
              <w:bottom w:val="single" w:sz="4" w:space="0" w:color="auto"/>
              <w:right w:val="single" w:sz="4" w:space="0" w:color="auto"/>
            </w:tcBorders>
          </w:tcPr>
          <w:p w14:paraId="10BE95A1" w14:textId="77777777" w:rsidR="000208A2" w:rsidRDefault="000208A2" w:rsidP="00445888">
            <w:pPr>
              <w:pStyle w:val="TAC"/>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7A7EEB4C" w14:textId="77777777" w:rsidR="000208A2" w:rsidRDefault="000208A2" w:rsidP="00445888">
            <w:pPr>
              <w:pStyle w:val="TAC"/>
              <w:rPr>
                <w:rFonts w:hint="eastAsia"/>
                <w:lang w:val="en-US" w:eastAsia="zh-CN"/>
              </w:rPr>
            </w:pPr>
            <w:r>
              <w:rPr>
                <w:rFonts w:hint="eastAsia"/>
                <w:lang w:val="en-US" w:eastAsia="zh-CN"/>
              </w:rPr>
              <w:t>lijianxiang@datangmobile.cn</w:t>
            </w:r>
          </w:p>
        </w:tc>
      </w:tr>
      <w:tr w:rsidR="00FB1802" w14:paraId="707ED1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5AA6EC" w14:textId="77777777"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2C2A69E" w14:textId="77777777" w:rsidR="00FB1802" w:rsidRDefault="00FB1802">
            <w:pPr>
              <w:pStyle w:val="TAC"/>
              <w:rPr>
                <w:lang w:eastAsia="ko-KR"/>
              </w:rPr>
            </w:pPr>
          </w:p>
        </w:tc>
      </w:tr>
      <w:tr w:rsidR="00FB1802" w14:paraId="03DA42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265E13" w14:textId="77777777"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6F3D90A" w14:textId="77777777" w:rsidR="00FB1802" w:rsidRDefault="00FB1802">
            <w:pPr>
              <w:pStyle w:val="TAC"/>
              <w:rPr>
                <w:lang w:eastAsia="ko-KR"/>
              </w:rPr>
            </w:pPr>
          </w:p>
        </w:tc>
      </w:tr>
      <w:tr w:rsidR="00FB1802" w14:paraId="176CE5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729A7C4" w14:textId="77777777"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415E7DD" w14:textId="77777777" w:rsidR="00FB1802" w:rsidRDefault="00FB1802">
            <w:pPr>
              <w:pStyle w:val="TAC"/>
              <w:rPr>
                <w:lang w:eastAsia="ko-KR"/>
              </w:rPr>
            </w:pPr>
          </w:p>
        </w:tc>
      </w:tr>
      <w:tr w:rsidR="00FB1802" w14:paraId="65DE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79CD0EF" w14:textId="77777777" w:rsidR="00FB1802" w:rsidRDefault="00FB180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6084227" w14:textId="77777777" w:rsidR="00FB1802" w:rsidRDefault="00FB1802">
            <w:pPr>
              <w:pStyle w:val="TAC"/>
              <w:rPr>
                <w:lang w:eastAsia="ko-KR"/>
              </w:rPr>
            </w:pPr>
          </w:p>
        </w:tc>
      </w:tr>
    </w:tbl>
    <w:p w14:paraId="2FF17B6B" w14:textId="77777777" w:rsidR="00FB1802" w:rsidRDefault="00FB1802"/>
    <w:p w14:paraId="5E188532" w14:textId="77777777" w:rsidR="00FB1802" w:rsidRDefault="00DC7E1C">
      <w:pPr>
        <w:pStyle w:val="1"/>
        <w:rPr>
          <w:lang w:eastAsia="zh-CN"/>
        </w:rPr>
      </w:pPr>
      <w:r>
        <w:rPr>
          <w:rFonts w:hint="eastAsia"/>
          <w:lang w:eastAsia="zh-CN"/>
        </w:rPr>
        <w:t>3</w:t>
      </w:r>
      <w:r>
        <w:tab/>
        <w:t>Discussion</w:t>
      </w:r>
    </w:p>
    <w:p w14:paraId="6DBABA62" w14:textId="77777777" w:rsidR="00FB1802" w:rsidRDefault="00DC7E1C">
      <w:pPr>
        <w:pStyle w:val="2"/>
        <w:rPr>
          <w:lang w:eastAsia="zh-CN"/>
        </w:rPr>
      </w:pPr>
      <w:r>
        <w:rPr>
          <w:rFonts w:hint="eastAsia"/>
          <w:lang w:eastAsia="zh-CN"/>
        </w:rPr>
        <w:t>3</w:t>
      </w:r>
      <w:r>
        <w:t>.1</w:t>
      </w:r>
      <w:r>
        <w:tab/>
      </w:r>
      <w:r>
        <w:rPr>
          <w:rFonts w:hint="eastAsia"/>
          <w:lang w:eastAsia="zh-CN"/>
        </w:rPr>
        <w:t xml:space="preserve">The need </w:t>
      </w:r>
      <w:r>
        <w:rPr>
          <w:rFonts w:ascii="Helvetica" w:hAnsi="Helvetica"/>
          <w:color w:val="1D1D1F"/>
          <w:shd w:val="clear" w:color="auto" w:fill="FFFFFF"/>
        </w:rPr>
        <w:t xml:space="preserve">to ensure CGI constructed by NG-RAN comparable with a cell for TN </w:t>
      </w:r>
    </w:p>
    <w:p w14:paraId="2F8D3F08" w14:textId="77777777" w:rsidR="00FB1802" w:rsidRDefault="00DC7E1C">
      <w:pPr>
        <w:pStyle w:val="3"/>
        <w:rPr>
          <w:u w:val="single"/>
          <w:lang w:eastAsia="zh-CN"/>
        </w:rPr>
      </w:pPr>
      <w:bookmarkStart w:id="0" w:name="OLE_LINK16"/>
      <w:bookmarkStart w:id="1" w:name="OLE_LINK9"/>
      <w:bookmarkStart w:id="2" w:name="OLE_LINK15"/>
      <w:bookmarkStart w:id="3" w:name="OLE_LINK10"/>
      <w:r>
        <w:rPr>
          <w:rFonts w:hint="eastAsia"/>
          <w:u w:val="single"/>
          <w:lang w:eastAsia="zh-CN"/>
        </w:rPr>
        <w:t xml:space="preserve">In </w:t>
      </w:r>
      <w:r>
        <w:rPr>
          <w:rFonts w:ascii="Helvetica" w:hAnsi="Helvetica" w:hint="eastAsia"/>
          <w:color w:val="1D1D1F"/>
          <w:u w:val="single"/>
          <w:shd w:val="clear" w:color="auto" w:fill="FFFFFF"/>
          <w:lang w:eastAsia="zh-CN"/>
        </w:rPr>
        <w:t>CONNECTED</w:t>
      </w:r>
      <w:r>
        <w:rPr>
          <w:rFonts w:ascii="Helvetica" w:hAnsi="Helvetica"/>
          <w:color w:val="1D1D1F"/>
          <w:u w:val="single"/>
          <w:shd w:val="clear" w:color="auto" w:fill="FFFFFF"/>
        </w:rPr>
        <w:t xml:space="preserve"> </w:t>
      </w:r>
      <w:r>
        <w:rPr>
          <w:rFonts w:hint="eastAsia"/>
          <w:u w:val="single"/>
        </w:rPr>
        <w:t>State</w:t>
      </w:r>
      <w:r>
        <w:rPr>
          <w:rFonts w:hint="eastAsia"/>
          <w:u w:val="single"/>
          <w:lang w:eastAsia="zh-CN"/>
        </w:rPr>
        <w:t>:</w:t>
      </w:r>
    </w:p>
    <w:p w14:paraId="58B7F271" w14:textId="77777777" w:rsidR="00FB1802" w:rsidRDefault="00DC7E1C">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1] , SA2 mentioned the CGI requirement:</w:t>
      </w:r>
    </w:p>
    <w:p w14:paraId="23DCBF68"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 xml:space="preserve">SA2 notes that the accuracy of a CGI may </w:t>
      </w:r>
      <w:r>
        <w:rPr>
          <w:highlight w:val="green"/>
          <w:lang w:eastAsia="zh-CN"/>
        </w:rPr>
        <w:t>either</w:t>
      </w:r>
      <w:r>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Pr>
          <w:rFonts w:hint="eastAsia"/>
          <w:lang w:eastAsia="zh-CN"/>
        </w:rPr>
        <w:t xml:space="preserve"> </w:t>
      </w:r>
      <w:r>
        <w:rPr>
          <w:highlight w:val="green"/>
          <w:lang w:eastAsia="zh-CN"/>
        </w:rPr>
        <w:t>or,</w:t>
      </w:r>
      <w:r>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66A7B0E7"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4A3A69A1" w14:textId="77777777" w:rsidR="00FB1802" w:rsidRDefault="00DC7E1C">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3DF32BEA" w14:textId="77777777" w:rsidR="00FB1802" w:rsidRDefault="00FB1802">
      <w:pPr>
        <w:rPr>
          <w:lang w:eastAsia="zh-CN"/>
        </w:rPr>
      </w:pPr>
    </w:p>
    <w:p w14:paraId="34E89576" w14:textId="77777777" w:rsidR="00FB1802" w:rsidRDefault="00DC7E1C">
      <w:pPr>
        <w:rPr>
          <w:color w:val="FF0000"/>
          <w:lang w:eastAsia="zh-CN"/>
        </w:rPr>
      </w:pPr>
      <w:r>
        <w:rPr>
          <w:color w:val="FF0000"/>
          <w:lang w:eastAsia="zh-CN"/>
        </w:rPr>
        <w:t>Also the LS</w:t>
      </w:r>
      <w:r>
        <w:rPr>
          <w:rFonts w:hint="eastAsia"/>
          <w:color w:val="FF0000"/>
          <w:lang w:eastAsia="zh-CN"/>
        </w:rPr>
        <w:t xml:space="preserve"> reply [</w:t>
      </w:r>
      <w:r>
        <w:rPr>
          <w:color w:val="FF0000"/>
          <w:lang w:eastAsia="zh-CN"/>
        </w:rPr>
        <w:t>2</w:t>
      </w:r>
      <w:r>
        <w:rPr>
          <w:rFonts w:hint="eastAsia"/>
          <w:color w:val="FF0000"/>
          <w:lang w:eastAsia="zh-CN"/>
        </w:rPr>
        <w:t xml:space="preserve">] </w:t>
      </w:r>
      <w:r>
        <w:rPr>
          <w:color w:val="FF0000"/>
          <w:lang w:eastAsia="zh-CN"/>
        </w:rPr>
        <w:t>from</w:t>
      </w:r>
      <w:r>
        <w:rPr>
          <w:rFonts w:hint="eastAsia"/>
          <w:color w:val="FF0000"/>
          <w:lang w:eastAsia="zh-CN"/>
        </w:rPr>
        <w:t xml:space="preserve"> SA</w:t>
      </w:r>
      <w:r>
        <w:rPr>
          <w:color w:val="FF0000"/>
          <w:lang w:eastAsia="zh-CN"/>
        </w:rPr>
        <w:t>3-LI</w:t>
      </w:r>
      <w:r>
        <w:rPr>
          <w:rFonts w:hint="eastAsia"/>
          <w:color w:val="FF0000"/>
          <w:lang w:eastAsia="zh-CN"/>
        </w:rPr>
        <w:t xml:space="preserve"> mentioned the CGI requirement:</w:t>
      </w:r>
    </w:p>
    <w:p w14:paraId="59BAA775"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68B71A4E"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53790444" w14:textId="77777777" w:rsidR="00FB1802" w:rsidRDefault="00DC7E1C">
      <w:pPr>
        <w:pBdr>
          <w:top w:val="single" w:sz="4" w:space="1" w:color="auto"/>
          <w:left w:val="single" w:sz="4" w:space="4" w:color="auto"/>
          <w:bottom w:val="single" w:sz="4" w:space="1" w:color="auto"/>
          <w:right w:val="single" w:sz="4" w:space="4" w:color="auto"/>
        </w:pBdr>
        <w:rPr>
          <w:b/>
          <w:color w:val="FF0000"/>
          <w:lang w:eastAsia="zh-CN"/>
        </w:rPr>
      </w:pPr>
      <w:r>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64A58E0D"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3E477166" w14:textId="77777777" w:rsidR="00FB1802" w:rsidRDefault="00DC7E1C">
      <w:pPr>
        <w:pBdr>
          <w:top w:val="single" w:sz="4" w:space="1" w:color="auto"/>
          <w:left w:val="single" w:sz="4" w:space="4" w:color="auto"/>
          <w:bottom w:val="single" w:sz="4" w:space="1" w:color="auto"/>
          <w:right w:val="single" w:sz="4" w:space="4" w:color="auto"/>
        </w:pBdr>
        <w:rPr>
          <w:color w:val="FF0000"/>
          <w:lang w:eastAsia="zh-CN"/>
        </w:rPr>
      </w:pPr>
      <w:r>
        <w:rPr>
          <w:color w:val="FF0000"/>
          <w:lang w:eastAsia="zh-CN"/>
        </w:rPr>
        <w:lastRenderedPageBreak/>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5D62660" w14:textId="77777777" w:rsidR="00FB1802" w:rsidRDefault="00FB1802">
      <w:pPr>
        <w:rPr>
          <w:lang w:eastAsia="zh-CN"/>
        </w:rPr>
      </w:pPr>
    </w:p>
    <w:p w14:paraId="138B264A" w14:textId="77777777" w:rsidR="00FB1802" w:rsidRDefault="00FB1802">
      <w:pPr>
        <w:rPr>
          <w:lang w:eastAsia="zh-CN"/>
        </w:rPr>
      </w:pPr>
    </w:p>
    <w:p w14:paraId="5C48B08F" w14:textId="77777777" w:rsidR="00FB1802" w:rsidRDefault="00FB1802">
      <w:pPr>
        <w:rPr>
          <w:lang w:eastAsia="zh-CN"/>
        </w:rPr>
      </w:pPr>
    </w:p>
    <w:p w14:paraId="6BAA4952" w14:textId="77777777" w:rsidR="00FB1802" w:rsidRDefault="00DC7E1C">
      <w:pPr>
        <w:rPr>
          <w:rFonts w:cs="Arial"/>
          <w:lang w:val="en-US" w:eastAsia="zh-CN"/>
        </w:rPr>
      </w:pPr>
      <w:r>
        <w:rPr>
          <w:lang w:eastAsia="zh-CN"/>
        </w:rPr>
        <w:t>T</w:t>
      </w:r>
      <w:r>
        <w:rPr>
          <w:rFonts w:hint="eastAsia"/>
          <w:lang w:eastAsia="zh-CN"/>
        </w:rPr>
        <w:t xml:space="preserve">here are two options on the need or not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w:t>
      </w:r>
      <w:r>
        <w:rPr>
          <w:rFonts w:cs="Arial" w:hint="eastAsia"/>
          <w:highlight w:val="green"/>
          <w:lang w:val="en-US" w:eastAsia="zh-CN"/>
        </w:rPr>
        <w:t>in Connected state after registration:</w:t>
      </w:r>
    </w:p>
    <w:p w14:paraId="7ECBB3CA"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7BD46E3" w14:textId="77777777" w:rsidR="00FB1802" w:rsidRDefault="00DC7E1C">
      <w:pPr>
        <w:numPr>
          <w:ilvl w:val="0"/>
          <w:numId w:val="4"/>
        </w:numPr>
        <w:spacing w:line="259" w:lineRule="auto"/>
        <w:rPr>
          <w:lang w:eastAsia="zh-CN"/>
        </w:rPr>
      </w:pPr>
      <w:r>
        <w:rPr>
          <w:rFonts w:hint="eastAsia"/>
          <w:b/>
          <w:bCs/>
          <w:lang w:eastAsia="zh-CN"/>
        </w:rPr>
        <w:t>Option 2</w:t>
      </w:r>
      <w:r>
        <w:rPr>
          <w:rFonts w:hint="eastAsia"/>
          <w:bCs/>
          <w:lang w:eastAsia="zh-CN"/>
        </w:rPr>
        <w:t xml:space="preserve">: </w:t>
      </w:r>
      <w:r>
        <w:rPr>
          <w:rFonts w:hint="eastAsia"/>
          <w:bCs/>
          <w:u w:val="single"/>
          <w:lang w:eastAsia="zh-CN"/>
        </w:rPr>
        <w:t>Need</w:t>
      </w:r>
      <w:r>
        <w:rPr>
          <w:rFonts w:hint="eastAsia"/>
          <w:bCs/>
          <w:lang w:eastAsia="zh-CN"/>
        </w:rPr>
        <w:t xml:space="preserve"> </w:t>
      </w:r>
      <w:r>
        <w:t xml:space="preserve">to ensure (for both the earth-fixed and earth-moving cell cases) that the </w:t>
      </w:r>
      <w:r>
        <w:rPr>
          <w:rFonts w:eastAsia="Times New Roman" w:cs="Arial"/>
          <w:lang w:val="en-US" w:eastAsia="fr-FR"/>
        </w:rPr>
        <w:t>CGI constructed by NG-RAN corresponds to a fixed geographical area with a size comparable with a cell for TN</w:t>
      </w:r>
      <w:r>
        <w:rPr>
          <w:rFonts w:cs="Arial" w:hint="eastAsia"/>
          <w:lang w:val="en-US" w:eastAsia="zh-CN"/>
        </w:rPr>
        <w:t xml:space="preserve"> in Connected state after </w:t>
      </w:r>
      <w:r>
        <w:rPr>
          <w:rFonts w:hint="eastAsia"/>
          <w:bCs/>
          <w:lang w:eastAsia="zh-CN"/>
        </w:rPr>
        <w:t>registration.</w:t>
      </w:r>
    </w:p>
    <w:p w14:paraId="63557211" w14:textId="77777777" w:rsidR="00FB1802" w:rsidRDefault="00DC7E1C">
      <w:pPr>
        <w:rPr>
          <w:lang w:eastAsia="zh-CN"/>
        </w:rPr>
      </w:pPr>
      <w:r>
        <w:rPr>
          <w:rFonts w:hint="eastAsia"/>
          <w:lang w:eastAsia="zh-CN"/>
        </w:rPr>
        <w:t xml:space="preserve">During the online discussion, some companies believe that </w:t>
      </w:r>
      <w:r>
        <w:rPr>
          <w:lang w:eastAsia="zh-CN"/>
        </w:rPr>
        <w:t>as the SA2 LS says, we could use existing procedures to determine and verify the UE location after registration. UE should not be required to map its location to e.g. a zone ID or anything like that. S</w:t>
      </w:r>
      <w:r>
        <w:rPr>
          <w:rFonts w:hint="eastAsia"/>
          <w:lang w:eastAsia="zh-CN"/>
        </w:rPr>
        <w:t xml:space="preserve">o </w:t>
      </w:r>
      <w:r>
        <w:rPr>
          <w:lang w:eastAsia="zh-CN"/>
        </w:rPr>
        <w:t>RAN2 might not need to do anything.</w:t>
      </w:r>
    </w:p>
    <w:p w14:paraId="6005DCD3" w14:textId="77777777" w:rsidR="00FB1802" w:rsidRDefault="00DC7E1C">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5BF58502" w14:textId="77777777" w:rsidR="00FB1802" w:rsidRDefault="00DC7E1C">
      <w:pPr>
        <w:rPr>
          <w:lang w:eastAsia="zh-CN"/>
        </w:rPr>
      </w:pPr>
      <w:r>
        <w:rPr>
          <w:rFonts w:hint="eastAsia"/>
          <w:lang w:eastAsia="zh-CN"/>
        </w:rPr>
        <w:t>Companies will continue the discussion of requirement at first and figure out if there is such need in CONNECTED state.</w:t>
      </w:r>
    </w:p>
    <w:p w14:paraId="74FC8F51" w14:textId="77777777" w:rsidR="00FB1802" w:rsidRDefault="00DC7E1C">
      <w:pPr>
        <w:rPr>
          <w:b/>
          <w:lang w:eastAsia="zh-CN"/>
        </w:rPr>
      </w:pPr>
      <w:r>
        <w:rPr>
          <w:b/>
          <w:bCs/>
        </w:rPr>
        <w:t>Question 1</w:t>
      </w:r>
      <w:r>
        <w:rPr>
          <w:rFonts w:hint="eastAsia"/>
          <w:b/>
          <w:bCs/>
          <w:lang w:eastAsia="zh-CN"/>
        </w:rPr>
        <w:t>-1</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w:t>
      </w:r>
      <w:bookmarkStart w:id="4" w:name="OLE_LINK11"/>
      <w:bookmarkStart w:id="5" w:name="OLE_LINK13"/>
      <w:r>
        <w:rPr>
          <w:rFonts w:hint="eastAsia"/>
          <w:b/>
          <w:lang w:eastAsia="zh-CN"/>
        </w:rPr>
        <w:t>Please specify the reasons or comments if any.</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C9E5C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2FE5B"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49A23"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A0994" w14:textId="77777777" w:rsidR="00FB1802" w:rsidRDefault="00DC7E1C">
            <w:pPr>
              <w:pStyle w:val="TAH"/>
              <w:spacing w:before="20" w:after="20"/>
              <w:ind w:left="57" w:right="57"/>
              <w:jc w:val="left"/>
            </w:pPr>
            <w:r>
              <w:rPr>
                <w:rFonts w:hint="eastAsia"/>
                <w:lang w:eastAsia="zh-CN"/>
              </w:rPr>
              <w:t>Comments</w:t>
            </w:r>
          </w:p>
        </w:tc>
      </w:tr>
      <w:tr w:rsidR="00FB1802" w14:paraId="45B9150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604BC9"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53484DBD"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7DB1ED5" w14:textId="77777777" w:rsidR="00FB1802" w:rsidRDefault="00DC7E1C">
            <w:pPr>
              <w:pStyle w:val="TAC"/>
              <w:spacing w:before="20" w:after="20"/>
              <w:ind w:left="57" w:right="57"/>
              <w:jc w:val="left"/>
              <w:rPr>
                <w:lang w:eastAsia="zh-CN"/>
              </w:rPr>
            </w:pPr>
            <w:r>
              <w:rPr>
                <w:lang w:eastAsia="zh-CN"/>
              </w:rPr>
              <w:t xml:space="preserve">We need to consider this issue in the overall NTN context. First of all, either the UE or the </w:t>
            </w:r>
            <w:proofErr w:type="spellStart"/>
            <w:r>
              <w:rPr>
                <w:lang w:eastAsia="zh-CN"/>
              </w:rPr>
              <w:t>gNB</w:t>
            </w:r>
            <w:proofErr w:type="spellEnd"/>
            <w:r>
              <w:rPr>
                <w:lang w:eastAsia="zh-CN"/>
              </w:rPr>
              <w:t xml:space="preserve"> can determine the identity of a hypothetical virtual cell or logical cell on the ground such that the size of such cell is comparable to a TN cell. </w:t>
            </w:r>
          </w:p>
          <w:p w14:paraId="4C3A9CAE" w14:textId="77777777" w:rsidR="00FB1802" w:rsidRDefault="00DC7E1C">
            <w:pPr>
              <w:pStyle w:val="TAC"/>
              <w:spacing w:before="20" w:after="20"/>
              <w:ind w:left="57" w:right="57"/>
              <w:jc w:val="left"/>
              <w:rPr>
                <w:lang w:eastAsia="zh-CN"/>
              </w:rPr>
            </w:pPr>
            <w:r>
              <w:rPr>
                <w:lang w:eastAsia="zh-CN"/>
              </w:rPr>
              <w:t xml:space="preserve">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w:t>
            </w:r>
            <w:proofErr w:type="spellStart"/>
            <w:r>
              <w:rPr>
                <w:lang w:eastAsia="zh-CN"/>
              </w:rPr>
              <w:t>gNB</w:t>
            </w:r>
            <w:proofErr w:type="spellEnd"/>
            <w:r>
              <w:rPr>
                <w:lang w:eastAsia="zh-CN"/>
              </w:rPr>
              <w:t xml:space="preserve"> needs to select or use an AMF based on the UE’s current location. So, the </w:t>
            </w:r>
            <w:proofErr w:type="spellStart"/>
            <w:r>
              <w:rPr>
                <w:lang w:eastAsia="zh-CN"/>
              </w:rPr>
              <w:t>gNB</w:t>
            </w:r>
            <w:proofErr w:type="spellEnd"/>
            <w:r>
              <w:rPr>
                <w:lang w:eastAsia="zh-CN"/>
              </w:rPr>
              <w:t xml:space="preserve"> must know the TAC where the UE is currently located. Without VCID and associated determination of the Earth-fixed TAC, the </w:t>
            </w:r>
            <w:proofErr w:type="spellStart"/>
            <w:r>
              <w:rPr>
                <w:lang w:eastAsia="zh-CN"/>
              </w:rPr>
              <w:t>gNB</w:t>
            </w:r>
            <w:proofErr w:type="spellEnd"/>
            <w:r>
              <w:rPr>
                <w:lang w:eastAsia="zh-CN"/>
              </w:rPr>
              <w:t xml:space="preserve"> cannot choose the correct AMF. We observe that the UE or the </w:t>
            </w:r>
            <w:proofErr w:type="spellStart"/>
            <w:r>
              <w:rPr>
                <w:lang w:eastAsia="zh-CN"/>
              </w:rPr>
              <w:t>gNB</w:t>
            </w:r>
            <w:proofErr w:type="spellEnd"/>
            <w:r>
              <w:rPr>
                <w:lang w:eastAsia="zh-CN"/>
              </w:rPr>
              <w:t xml:space="preserve"> would not know the VCID/TAC when the </w:t>
            </w:r>
            <w:proofErr w:type="spellStart"/>
            <w:r>
              <w:rPr>
                <w:lang w:eastAsia="zh-CN"/>
              </w:rPr>
              <w:t>gNB’s</w:t>
            </w:r>
            <w:proofErr w:type="spellEnd"/>
            <w:r>
              <w:rPr>
                <w:lang w:eastAsia="zh-CN"/>
              </w:rPr>
              <w:t xml:space="preserve"> beam for an NTN cell illuminates multiple Earth-fixed TACs.</w:t>
            </w:r>
          </w:p>
          <w:p w14:paraId="7F99AE1A" w14:textId="77777777" w:rsidR="00FB1802" w:rsidRDefault="00DC7E1C">
            <w:pPr>
              <w:pStyle w:val="TAC"/>
              <w:spacing w:before="20" w:after="20"/>
              <w:ind w:left="57" w:right="57"/>
              <w:jc w:val="left"/>
              <w:rPr>
                <w:lang w:eastAsia="zh-CN"/>
              </w:rPr>
            </w:pPr>
            <w:r>
              <w:rPr>
                <w:lang w:eastAsia="zh-CN"/>
              </w:rPr>
              <w:t xml:space="preserve">The determination of the VCID and the exact TAC in the NG-RAN would enable the </w:t>
            </w:r>
            <w:proofErr w:type="spellStart"/>
            <w:r>
              <w:rPr>
                <w:lang w:eastAsia="zh-CN"/>
              </w:rPr>
              <w:t>gNB</w:t>
            </w:r>
            <w:proofErr w:type="spellEnd"/>
            <w:r>
              <w:rPr>
                <w:lang w:eastAsia="zh-CN"/>
              </w:rPr>
              <w:t xml:space="preserve"> to always choose the correct core network (even when the UE crosses from one TAC to another TAC within the same NTN cell) of the correct country and the correct service provider within a given country. This will also avoid the costly location procedures. </w:t>
            </w:r>
            <w:r>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FB1802" w14:paraId="1A55F2F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98C6E"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43D49B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E414DE4" w14:textId="77777777" w:rsidR="00FB1802" w:rsidRDefault="00DC7E1C">
            <w:pPr>
              <w:pStyle w:val="TAC"/>
              <w:spacing w:before="20" w:after="20"/>
              <w:ind w:left="57" w:right="57"/>
              <w:jc w:val="left"/>
              <w:rPr>
                <w:lang w:eastAsia="zh-CN"/>
              </w:rPr>
            </w:pPr>
            <w:r>
              <w:rPr>
                <w:lang w:eastAsia="zh-CN"/>
              </w:rPr>
              <w:t>We think the RAN should provide same granularity as cell size, even finer granularity e.g. pre-defined area ID within a cell. This may be done by RAN node itself and with UE and/or with Location server assistance.</w:t>
            </w:r>
          </w:p>
        </w:tc>
      </w:tr>
      <w:tr w:rsidR="00FB1802" w14:paraId="4FBF09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564D49"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7FDFD0C4"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858FB18" w14:textId="77777777" w:rsidR="00FB1802" w:rsidRDefault="00DC7E1C">
            <w:pPr>
              <w:pStyle w:val="a4"/>
              <w:rPr>
                <w:b w:val="0"/>
                <w:bCs/>
                <w:color w:val="000000" w:themeColor="text1"/>
                <w:sz w:val="18"/>
                <w:szCs w:val="18"/>
              </w:rPr>
            </w:pPr>
            <w:r>
              <w:rPr>
                <w:b w:val="0"/>
                <w:bCs/>
                <w:color w:val="000000" w:themeColor="text1"/>
                <w:sz w:val="18"/>
                <w:szCs w:val="18"/>
                <w:lang w:eastAsia="zh-CN"/>
              </w:rPr>
              <w:t xml:space="preserve">While we find it very interesting that the Apple paper </w:t>
            </w:r>
            <w:hyperlink r:id="rId13" w:tooltip="C:Data3GPPExtracts._R2-2105117 Satellite Cell ID Mapping to Earth Fixed Locations.docx" w:history="1">
              <w:r>
                <w:rPr>
                  <w:rStyle w:val="ad"/>
                  <w:b w:val="0"/>
                  <w:bCs/>
                  <w:color w:val="000000" w:themeColor="text1"/>
                  <w:sz w:val="18"/>
                  <w:szCs w:val="18"/>
                </w:rPr>
                <w:t>R2-2105117</w:t>
              </w:r>
            </w:hyperlink>
            <w:r>
              <w:rPr>
                <w:b w:val="0"/>
                <w:bCs/>
                <w:color w:val="000000" w:themeColor="text1"/>
                <w:sz w:val="18"/>
                <w:szCs w:val="18"/>
              </w:rPr>
              <w:t xml:space="preserve">, on the same topic is not considered for this offline, we also understand that it has been submitted in an entirely different section like the Huawei paper (R2-2105610). We request RAN2 to also have a look at it as part of this discussion in terms of the mapping itself. </w:t>
            </w:r>
          </w:p>
          <w:p w14:paraId="18A5A65B" w14:textId="77777777" w:rsidR="00FB1802" w:rsidRDefault="00DC7E1C">
            <w:pPr>
              <w:pStyle w:val="a4"/>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25EBB459" w14:textId="77777777" w:rsidR="00FB1802" w:rsidRDefault="00DC7E1C">
            <w:pPr>
              <w:pStyle w:val="a4"/>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have to be triggered, additional information exchange between RAN and core is anyway needed. With the earth fixed cell ID approach, the AMF can continue to operate in a similar way as in existing terrestrial nodes despite the large satellite cell sizes with the </w:t>
            </w:r>
            <w:proofErr w:type="spellStart"/>
            <w:r>
              <w:rPr>
                <w:b w:val="0"/>
                <w:bCs/>
                <w:color w:val="000000" w:themeColor="text1"/>
                <w:sz w:val="18"/>
                <w:szCs w:val="18"/>
              </w:rPr>
              <w:t>gNB</w:t>
            </w:r>
            <w:proofErr w:type="spellEnd"/>
            <w:r>
              <w:rPr>
                <w:b w:val="0"/>
                <w:bCs/>
                <w:color w:val="000000" w:themeColor="text1"/>
                <w:sz w:val="18"/>
                <w:szCs w:val="18"/>
              </w:rPr>
              <w:t xml:space="preserve"> doing the translation. </w:t>
            </w:r>
          </w:p>
          <w:p w14:paraId="5E727227" w14:textId="77777777" w:rsidR="00FB1802" w:rsidRDefault="00DC7E1C">
            <w:pPr>
              <w:pStyle w:val="a4"/>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6792285E" w14:textId="77777777" w:rsidR="00FB1802" w:rsidRDefault="00DC7E1C">
            <w:pPr>
              <w:pStyle w:val="a4"/>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6D23950F" w14:textId="77777777" w:rsidR="00FB1802" w:rsidRDefault="00DC7E1C">
            <w:pPr>
              <w:pStyle w:val="a4"/>
              <w:rPr>
                <w:b w:val="0"/>
                <w:bCs/>
                <w:color w:val="000000" w:themeColor="text1"/>
                <w:sz w:val="18"/>
                <w:szCs w:val="18"/>
              </w:rPr>
            </w:pPr>
            <w:r>
              <w:rPr>
                <w:b w:val="0"/>
                <w:bCs/>
                <w:color w:val="000000" w:themeColor="text1"/>
                <w:sz w:val="18"/>
                <w:szCs w:val="18"/>
              </w:rPr>
              <w:t xml:space="preserve">- Core network selection by </w:t>
            </w:r>
            <w:proofErr w:type="spellStart"/>
            <w:r>
              <w:rPr>
                <w:b w:val="0"/>
                <w:bCs/>
                <w:color w:val="000000" w:themeColor="text1"/>
                <w:sz w:val="18"/>
                <w:szCs w:val="18"/>
              </w:rPr>
              <w:t>gNB</w:t>
            </w:r>
            <w:proofErr w:type="spellEnd"/>
            <w:r>
              <w:rPr>
                <w:b w:val="0"/>
                <w:bCs/>
                <w:color w:val="000000" w:themeColor="text1"/>
                <w:sz w:val="18"/>
                <w:szCs w:val="18"/>
              </w:rPr>
              <w:t xml:space="preserve"> is driven by the smaller earth fixed cell IDs  thus avoiding ambiguities at international boundary situations </w:t>
            </w:r>
          </w:p>
          <w:p w14:paraId="091A4468" w14:textId="77777777" w:rsidR="00FB1802" w:rsidRDefault="00DC7E1C">
            <w:pPr>
              <w:pStyle w:val="a4"/>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FB1802" w14:paraId="30F01A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D289F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E034E34"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FDBDE67" w14:textId="77777777" w:rsidR="00FB1802" w:rsidRDefault="00DC7E1C">
            <w:pPr>
              <w:pStyle w:val="TAC"/>
              <w:spacing w:before="20" w:after="20"/>
              <w:ind w:left="57" w:right="57"/>
              <w:jc w:val="left"/>
              <w:rPr>
                <w:lang w:eastAsia="zh-CN"/>
              </w:rPr>
            </w:pPr>
            <w:r>
              <w:rPr>
                <w:lang w:eastAsia="zh-CN"/>
              </w:rPr>
              <w:t xml:space="preserve">For Rel-17, we suggest only GNSS reporting for accurate position information. We can introduce network verifiable location in Rel-18 </w:t>
            </w:r>
            <w:r>
              <w:rPr>
                <w:lang w:eastAsia="zh-CN"/>
              </w:rPr>
              <w:lastRenderedPageBreak/>
              <w:t>when we have more time available.</w:t>
            </w:r>
          </w:p>
        </w:tc>
      </w:tr>
      <w:tr w:rsidR="00FB1802" w14:paraId="23A009F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351E08" w14:textId="77777777" w:rsidR="00FB1802" w:rsidRDefault="00DC7E1C">
            <w:pPr>
              <w:pStyle w:val="TAC"/>
              <w:spacing w:before="20" w:after="20"/>
              <w:ind w:left="57" w:right="57"/>
              <w:jc w:val="left"/>
              <w:rPr>
                <w:lang w:eastAsia="zh-CN"/>
              </w:rPr>
            </w:pPr>
            <w:r>
              <w:rPr>
                <w:lang w:eastAsia="zh-CN"/>
              </w:rPr>
              <w:lastRenderedPageBreak/>
              <w:t>Thales</w:t>
            </w:r>
          </w:p>
        </w:tc>
        <w:tc>
          <w:tcPr>
            <w:tcW w:w="2268" w:type="dxa"/>
            <w:tcBorders>
              <w:top w:val="single" w:sz="4" w:space="0" w:color="auto"/>
              <w:left w:val="single" w:sz="4" w:space="0" w:color="auto"/>
              <w:bottom w:val="single" w:sz="4" w:space="0" w:color="auto"/>
              <w:right w:val="single" w:sz="4" w:space="0" w:color="auto"/>
            </w:tcBorders>
          </w:tcPr>
          <w:p w14:paraId="3ECDCC9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2F3CE2" w14:textId="77777777" w:rsidR="00FB1802" w:rsidRDefault="00DC7E1C">
            <w:pPr>
              <w:pStyle w:val="TAC"/>
              <w:spacing w:before="20" w:after="20"/>
              <w:ind w:left="57" w:right="57"/>
              <w:jc w:val="left"/>
              <w:rPr>
                <w:lang w:eastAsia="zh-CN"/>
              </w:rPr>
            </w:pPr>
            <w:r>
              <w:rPr>
                <w:lang w:eastAsia="zh-CN"/>
              </w:rPr>
              <w:t>Thales recommends that SA3-LI requirement in its LS (</w:t>
            </w:r>
            <w:r>
              <w:rPr>
                <w:szCs w:val="24"/>
                <w:lang w:eastAsia="zh-CN"/>
              </w:rPr>
              <w:t>R2-2102679</w:t>
            </w:r>
            <w:r>
              <w:rPr>
                <w:rFonts w:hint="eastAsia"/>
                <w:szCs w:val="24"/>
                <w:lang w:eastAsia="zh-CN"/>
              </w:rPr>
              <w:t>_</w:t>
            </w:r>
            <w:r>
              <w:t xml:space="preserve"> </w:t>
            </w:r>
            <w:r>
              <w:rPr>
                <w:szCs w:val="24"/>
                <w:lang w:eastAsia="zh-CN"/>
              </w:rPr>
              <w:t>S3i210282</w:t>
            </w:r>
            <w:r>
              <w:rPr>
                <w:lang w:eastAsia="zh-CN"/>
              </w:rPr>
              <w:t xml:space="preserve">) also be taken into account in this discussion. </w:t>
            </w:r>
          </w:p>
          <w:p w14:paraId="473F9D7E" w14:textId="77777777" w:rsidR="00FB1802" w:rsidRDefault="00FB1802">
            <w:pPr>
              <w:pStyle w:val="TAC"/>
              <w:spacing w:before="20" w:after="20"/>
              <w:ind w:left="57" w:right="57"/>
              <w:jc w:val="left"/>
              <w:rPr>
                <w:lang w:eastAsia="zh-CN"/>
              </w:rPr>
            </w:pPr>
          </w:p>
          <w:p w14:paraId="6E89BA1F" w14:textId="77777777" w:rsidR="00FB1802" w:rsidRDefault="00DC7E1C">
            <w:pPr>
              <w:pStyle w:val="TAC"/>
              <w:spacing w:before="20" w:after="20"/>
              <w:ind w:left="57" w:right="57"/>
              <w:jc w:val="left"/>
              <w:rPr>
                <w:lang w:eastAsia="zh-CN"/>
              </w:rPr>
            </w:pPr>
            <w:r>
              <w:rPr>
                <w:lang w:eastAsia="zh-CN"/>
              </w:rPr>
              <w:t>In its LS, SA2 recommends that “the CGI constructed by the NTN based NG-RAN should correspond to a fixed geographical area whose size shall be comparable with a cell for TN”</w:t>
            </w:r>
          </w:p>
          <w:p w14:paraId="34B61ED0" w14:textId="77777777" w:rsidR="00FB1802" w:rsidRDefault="00DC7E1C">
            <w:pPr>
              <w:pStyle w:val="TAC"/>
              <w:spacing w:before="20" w:after="20"/>
              <w:ind w:left="57" w:right="57"/>
              <w:jc w:val="left"/>
              <w:rPr>
                <w:lang w:eastAsia="zh-CN"/>
              </w:rPr>
            </w:pPr>
            <w:r>
              <w:rPr>
                <w:lang w:eastAsia="zh-CN"/>
              </w:rPr>
              <w:t>Given that the size of foot print beam may be larger than a typical TN cell size, some enhancement is needed.</w:t>
            </w:r>
          </w:p>
          <w:p w14:paraId="49C8EC9A" w14:textId="77777777" w:rsidR="00FB1802" w:rsidRDefault="00DC7E1C">
            <w:pPr>
              <w:pStyle w:val="TAC"/>
              <w:spacing w:before="20" w:after="20"/>
              <w:ind w:left="57" w:right="57"/>
              <w:jc w:val="left"/>
              <w:rPr>
                <w:lang w:eastAsia="zh-CN"/>
              </w:rPr>
            </w:pPr>
            <w:r>
              <w:rPr>
                <w:lang w:eastAsia="zh-CN"/>
              </w:rPr>
              <w:t xml:space="preserve">Besides, the use of AGNSS will not comply to the SA3-LI requirement of “reliable” location. Therefore an enhancement scheme is needed. </w:t>
            </w:r>
          </w:p>
          <w:p w14:paraId="3C299E05" w14:textId="77777777" w:rsidR="00FB1802" w:rsidRDefault="00FB1802">
            <w:pPr>
              <w:pStyle w:val="TAC"/>
              <w:spacing w:before="20" w:after="20"/>
              <w:ind w:right="57"/>
              <w:jc w:val="left"/>
              <w:rPr>
                <w:lang w:eastAsia="zh-CN"/>
              </w:rPr>
            </w:pPr>
          </w:p>
        </w:tc>
      </w:tr>
      <w:tr w:rsidR="00FB1802" w14:paraId="3184B7C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AC4FDB"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68064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6A3B5DC" w14:textId="77777777" w:rsidR="00FB1802" w:rsidRDefault="00DC7E1C">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w:t>
            </w:r>
            <w:proofErr w:type="spellStart"/>
            <w:r>
              <w:t>config</w:t>
            </w:r>
            <w:proofErr w:type="spellEnd"/>
            <w:r>
              <w:t xml:space="preserve"> and </w:t>
            </w:r>
            <w:proofErr w:type="spellStart"/>
            <w:r>
              <w:t>perioidc</w:t>
            </w:r>
            <w:proofErr w:type="spellEnd"/>
            <w:r>
              <w:t xml:space="preserve"> reporting </w:t>
            </w:r>
            <w:proofErr w:type="spellStart"/>
            <w:r>
              <w:t>config</w:t>
            </w:r>
            <w:proofErr w:type="spellEnd"/>
            <w:r>
              <w:t>. So we could just discuss if the same mechanism can be used in NTN.</w:t>
            </w:r>
          </w:p>
        </w:tc>
      </w:tr>
      <w:tr w:rsidR="00FB1802" w14:paraId="30DC2D2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8B14A0"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1A314F8"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58683593" w14:textId="77777777" w:rsidR="00FB1802" w:rsidRDefault="00DC7E1C">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FB1802" w14:paraId="144E09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BE2351"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E5D9997"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47DA146A" w14:textId="77777777" w:rsidR="00FB1802" w:rsidRDefault="00DC7E1C">
            <w:pPr>
              <w:pStyle w:val="TAC"/>
              <w:spacing w:before="20" w:after="20"/>
              <w:ind w:left="57" w:right="57"/>
              <w:jc w:val="left"/>
              <w:rPr>
                <w:lang w:val="en-US" w:eastAsia="zh-CN"/>
              </w:rPr>
            </w:pPr>
            <w:r>
              <w:rPr>
                <w:lang w:val="en-US" w:eastAsia="zh-CN"/>
              </w:rPr>
              <w:t>RAN3 has not asked RAN2 to make decide on this. This is RAN3 business. Obviously, Option 2 is the ideal solution. But it seems SA2 has already agreed we can live with Option 1.</w:t>
            </w:r>
          </w:p>
        </w:tc>
      </w:tr>
      <w:tr w:rsidR="00FB1802" w14:paraId="33E9AB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C358B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13056DA"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0BD44" w14:textId="77777777" w:rsidR="00FB1802" w:rsidRDefault="00DC7E1C">
            <w:pPr>
              <w:pStyle w:val="TAC"/>
              <w:spacing w:before="20" w:after="20"/>
              <w:ind w:left="57" w:right="57"/>
              <w:jc w:val="left"/>
              <w:rPr>
                <w:lang w:eastAsia="zh-CN"/>
              </w:rPr>
            </w:pPr>
            <w:r>
              <w:rPr>
                <w:lang w:val="en-US" w:eastAsia="zh-CN"/>
              </w:rPr>
              <w:t xml:space="preserve">From our perspective, SA2 is clearly pointing out two valid options to address the requirements for routing emergency services to the appropriate PSAP. </w:t>
            </w:r>
            <w:r>
              <w:rPr>
                <w:lang w:eastAsia="zh-CN"/>
              </w:rPr>
              <w:t>The CN may initiate a UE location procedure after registration for emergency calling procedures (and route to the proper PSAP based on ULI). This can be the baseline procedure as it does not require RAN2 specification impacts unless this existing procedure is deemed as insufficient from the RAN2 perspective. Furthermore, UE location based on A-GNSS should be trustable in these use cases.</w:t>
            </w:r>
          </w:p>
        </w:tc>
      </w:tr>
      <w:tr w:rsidR="00FB1802" w14:paraId="2078F1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747A5C"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5D86F32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D2B60A3" w14:textId="77777777" w:rsidR="00FB1802" w:rsidRDefault="00DC7E1C">
            <w:pPr>
              <w:pStyle w:val="TAC"/>
              <w:spacing w:before="20" w:after="20"/>
              <w:ind w:left="57" w:right="57"/>
              <w:jc w:val="left"/>
              <w:rPr>
                <w:lang w:eastAsia="zh-CN"/>
              </w:rPr>
            </w:pPr>
            <w:r>
              <w:rPr>
                <w:lang w:eastAsia="zh-CN"/>
              </w:rPr>
              <w:t xml:space="preserve">For emergency calls, it’s important the fact that </w:t>
            </w:r>
            <w:r>
              <w:t xml:space="preserve">the </w:t>
            </w:r>
            <w:r>
              <w:rPr>
                <w:rFonts w:eastAsia="Times New Roman" w:cs="Arial"/>
                <w:lang w:val="en-US" w:eastAsia="fr-FR"/>
              </w:rPr>
              <w:t xml:space="preserve">CGI </w:t>
            </w:r>
            <w:r>
              <w:rPr>
                <w:lang w:eastAsia="zh-CN"/>
              </w:rPr>
              <w:t>is fixed on a geographical area with a size comparable to TN cells.</w:t>
            </w:r>
          </w:p>
          <w:p w14:paraId="2427008B" w14:textId="77777777" w:rsidR="00FB1802" w:rsidRDefault="00FB1802">
            <w:pPr>
              <w:pStyle w:val="TAC"/>
              <w:spacing w:before="20" w:after="20"/>
              <w:ind w:left="57" w:right="57"/>
              <w:jc w:val="left"/>
              <w:rPr>
                <w:lang w:eastAsia="zh-CN"/>
              </w:rPr>
            </w:pPr>
          </w:p>
          <w:p w14:paraId="074C983C" w14:textId="77777777" w:rsidR="00FB1802" w:rsidRDefault="00DC7E1C">
            <w:pPr>
              <w:pStyle w:val="TAC"/>
              <w:spacing w:before="20" w:after="20"/>
              <w:ind w:left="57" w:right="57"/>
              <w:jc w:val="left"/>
              <w:rPr>
                <w:lang w:eastAsia="zh-CN"/>
              </w:rPr>
            </w:pPr>
            <w:r>
              <w:rPr>
                <w:lang w:eastAsia="zh-CN"/>
              </w:rPr>
              <w:t>Apart, network monitoring systems are created with that assumption, the CGI is not moving. Any change on this will require extra changes to accommodate a NTN.</w:t>
            </w:r>
          </w:p>
        </w:tc>
      </w:tr>
      <w:tr w:rsidR="00FB1802" w14:paraId="55FD693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C4E6A6"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ED16777"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527B0F0E"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w:t>
            </w:r>
          </w:p>
        </w:tc>
      </w:tr>
      <w:tr w:rsidR="00FB1802" w14:paraId="3CA791A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BA8114"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0EF6C026" w14:textId="77777777" w:rsidR="00FB1802" w:rsidRDefault="00DC7E1C">
            <w:pPr>
              <w:pStyle w:val="TAC"/>
              <w:spacing w:before="20" w:after="20"/>
              <w:ind w:left="57" w:right="57"/>
              <w:jc w:val="left"/>
              <w:rPr>
                <w:lang w:val="en-US" w:eastAsia="zh-CN"/>
              </w:rPr>
            </w:pPr>
            <w:r>
              <w:rPr>
                <w:rFonts w:hint="eastAsia"/>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362A3A" w14:textId="77777777" w:rsidR="00FB1802" w:rsidRDefault="00DC7E1C">
            <w:pPr>
              <w:pStyle w:val="TAC"/>
              <w:numPr>
                <w:ilvl w:val="0"/>
                <w:numId w:val="5"/>
              </w:numPr>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Convida</w:t>
            </w:r>
            <w:proofErr w:type="spellEnd"/>
            <w:r>
              <w:rPr>
                <w:rFonts w:hint="eastAsia"/>
                <w:lang w:val="en-US" w:eastAsia="zh-CN"/>
              </w:rPr>
              <w:t xml:space="preserve"> that </w:t>
            </w:r>
            <w:r>
              <w:rPr>
                <w:lang w:val="en-US" w:eastAsia="zh-CN"/>
              </w:rPr>
              <w:t>SA2 is clearly pointing out two valid options</w:t>
            </w:r>
            <w:r>
              <w:rPr>
                <w:rFonts w:hint="eastAsia"/>
                <w:lang w:val="en-US" w:eastAsia="zh-CN"/>
              </w:rPr>
              <w:t>:</w:t>
            </w:r>
          </w:p>
          <w:p w14:paraId="57FEC44B"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1: CGI in User Location Information (ULI) with accuracy aligned with the accuracy of a CGI for TN.</w:t>
            </w:r>
          </w:p>
          <w:p w14:paraId="63BD4730" w14:textId="77777777" w:rsidR="00FB1802" w:rsidRDefault="00DC7E1C">
            <w:pPr>
              <w:pStyle w:val="TAC"/>
              <w:spacing w:before="20" w:after="20"/>
              <w:ind w:left="57" w:right="57" w:firstLineChars="100" w:firstLine="180"/>
              <w:jc w:val="left"/>
              <w:rPr>
                <w:lang w:val="en-US" w:eastAsia="zh-CN"/>
              </w:rPr>
            </w:pPr>
            <w:r>
              <w:rPr>
                <w:rFonts w:hint="eastAsia"/>
                <w:lang w:val="en-US" w:eastAsia="zh-CN"/>
              </w:rPr>
              <w:t>- Option 2: The CN initiate UE location procedure after registration</w:t>
            </w:r>
          </w:p>
          <w:p w14:paraId="6F60E363" w14:textId="77777777" w:rsidR="00FB1802" w:rsidRDefault="00DC7E1C">
            <w:pPr>
              <w:pStyle w:val="TAC"/>
              <w:spacing w:before="20" w:after="20"/>
              <w:ind w:left="57" w:right="57"/>
              <w:jc w:val="left"/>
              <w:rPr>
                <w:lang w:eastAsia="zh-CN"/>
              </w:rPr>
            </w:pPr>
            <w:r>
              <w:rPr>
                <w:rFonts w:hint="eastAsia"/>
                <w:lang w:eastAsia="zh-CN"/>
              </w:rPr>
              <w:t xml:space="preserve">With option 2 as backup, we actually do not see strong motivation to enhance the existing procedure as it requires the RAN node to identify the UE location with finer granularity than a NTN cell. </w:t>
            </w:r>
          </w:p>
          <w:p w14:paraId="73003CD4" w14:textId="77777777" w:rsidR="00FB1802" w:rsidRDefault="00DC7E1C">
            <w:pPr>
              <w:pStyle w:val="TAC"/>
              <w:numPr>
                <w:ilvl w:val="0"/>
                <w:numId w:val="5"/>
              </w:numPr>
              <w:spacing w:before="20" w:after="20"/>
              <w:ind w:left="57" w:right="57"/>
              <w:jc w:val="left"/>
              <w:rPr>
                <w:lang w:eastAsia="zh-CN"/>
              </w:rPr>
            </w:pPr>
            <w:r>
              <w:rPr>
                <w:rFonts w:hint="eastAsia"/>
                <w:lang w:eastAsia="zh-CN"/>
              </w:rPr>
              <w:t>And all the requirements for UE location identified so far come from the CN, e.g. for emergency services, CN solution or NAS layer solutions can be considered first:</w:t>
            </w:r>
          </w:p>
          <w:p w14:paraId="6B2A988F"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CN initiate UE location procedure (periodic or event based) and acquire UE location information from the LMF, which is now under SA2 discussion [6][7][8].</w:t>
            </w:r>
          </w:p>
          <w:p w14:paraId="5C2B966A" w14:textId="77777777" w:rsidR="00FB1802" w:rsidRDefault="00DC7E1C">
            <w:pPr>
              <w:pStyle w:val="TAC"/>
              <w:spacing w:before="20" w:after="20"/>
              <w:ind w:right="57" w:firstLineChars="100" w:firstLine="180"/>
              <w:jc w:val="left"/>
              <w:rPr>
                <w:lang w:eastAsia="zh-CN"/>
              </w:rPr>
            </w:pPr>
            <w:r>
              <w:rPr>
                <w:rFonts w:hint="eastAsia"/>
                <w:lang w:val="en-US" w:eastAsia="zh-CN"/>
              </w:rPr>
              <w:t xml:space="preserve">- </w:t>
            </w:r>
            <w:r>
              <w:rPr>
                <w:rFonts w:hint="eastAsia"/>
                <w:lang w:eastAsia="zh-CN"/>
              </w:rPr>
              <w:t>UE location reporting to CN via NAS signaling. UE can report some CGI-level location info (e.g. x MSB bit of longitude and latitude) via the initial NAS message to help core network determine if UE has selected a correct network to meet the regulatory requirements.</w:t>
            </w:r>
          </w:p>
          <w:p w14:paraId="0F365314" w14:textId="77777777" w:rsidR="00FB1802" w:rsidRPr="00DC7E1C" w:rsidRDefault="00FB1802">
            <w:pPr>
              <w:pStyle w:val="ListParagraph1"/>
              <w:tabs>
                <w:tab w:val="left" w:pos="1605"/>
              </w:tabs>
              <w:ind w:firstLineChars="0" w:firstLine="0"/>
              <w:rPr>
                <w:rFonts w:ascii="Arial" w:hAnsi="Arial"/>
                <w:sz w:val="18"/>
                <w:lang w:eastAsia="zh-CN"/>
              </w:rPr>
            </w:pPr>
          </w:p>
          <w:p w14:paraId="321DCF54" w14:textId="77777777" w:rsidR="00FB1802" w:rsidRDefault="00FB1802">
            <w:pPr>
              <w:pStyle w:val="TAC"/>
              <w:spacing w:before="20" w:after="20"/>
              <w:ind w:left="57" w:right="57"/>
              <w:jc w:val="left"/>
              <w:rPr>
                <w:lang w:val="en-US" w:eastAsia="zh-CN"/>
              </w:rPr>
            </w:pPr>
          </w:p>
        </w:tc>
      </w:tr>
      <w:tr w:rsidR="000D7322" w14:paraId="6C09D9F1"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B485F4" w14:textId="77777777" w:rsidR="000D7322" w:rsidRDefault="000D7322" w:rsidP="00F33A9B">
            <w:pPr>
              <w:pStyle w:val="TAC"/>
              <w:spacing w:before="20" w:after="20"/>
              <w:ind w:left="57" w:right="57"/>
              <w:jc w:val="left"/>
              <w:rPr>
                <w:lang w:eastAsia="zh-CN"/>
              </w:rPr>
            </w:pPr>
            <w:r>
              <w:rPr>
                <w:lang w:eastAsia="zh-CN"/>
              </w:rPr>
              <w:lastRenderedPageBreak/>
              <w:t>Intel</w:t>
            </w:r>
          </w:p>
        </w:tc>
        <w:tc>
          <w:tcPr>
            <w:tcW w:w="2268" w:type="dxa"/>
            <w:tcBorders>
              <w:top w:val="single" w:sz="4" w:space="0" w:color="auto"/>
              <w:left w:val="single" w:sz="4" w:space="0" w:color="auto"/>
              <w:bottom w:val="single" w:sz="4" w:space="0" w:color="auto"/>
              <w:right w:val="single" w:sz="4" w:space="0" w:color="auto"/>
            </w:tcBorders>
          </w:tcPr>
          <w:p w14:paraId="0083B44A" w14:textId="77777777" w:rsidR="000D7322" w:rsidRDefault="000D7322"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57A83BC5" w14:textId="77777777" w:rsidR="000D7322" w:rsidRDefault="000D7322" w:rsidP="00F33A9B">
            <w:pPr>
              <w:pStyle w:val="TAC"/>
              <w:spacing w:before="20" w:after="20"/>
              <w:ind w:left="57" w:right="57"/>
              <w:jc w:val="left"/>
              <w:rPr>
                <w:lang w:eastAsia="zh-CN"/>
              </w:rPr>
            </w:pPr>
            <w:r>
              <w:rPr>
                <w:lang w:eastAsia="zh-CN"/>
              </w:rPr>
              <w:t>We share the view from Qualcomm.</w:t>
            </w:r>
          </w:p>
        </w:tc>
      </w:tr>
      <w:tr w:rsidR="00262DB6" w14:paraId="568A2DD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D038F8D" w14:textId="77777777" w:rsidR="00262DB6" w:rsidRDefault="00262DB6"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6CA6EC69" w14:textId="77777777" w:rsidR="00262DB6" w:rsidRDefault="00262DB6" w:rsidP="00445888">
            <w:pPr>
              <w:pStyle w:val="TAC"/>
              <w:spacing w:before="20" w:after="20"/>
              <w:ind w:left="57" w:right="57"/>
              <w:jc w:val="left"/>
              <w:rPr>
                <w:lang w:eastAsia="zh-CN"/>
              </w:rPr>
            </w:pPr>
            <w:r>
              <w:rPr>
                <w:rFonts w:hint="eastAsia"/>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5AC87054" w14:textId="77777777" w:rsidR="00262DB6" w:rsidRDefault="00262DB6" w:rsidP="00445888">
            <w:pPr>
              <w:pStyle w:val="TAC"/>
              <w:spacing w:before="20" w:after="20"/>
              <w:ind w:left="57" w:right="57"/>
              <w:jc w:val="left"/>
              <w:rPr>
                <w:lang w:eastAsia="zh-CN"/>
              </w:rPr>
            </w:pPr>
            <w:r>
              <w:rPr>
                <w:lang w:eastAsia="zh-CN"/>
              </w:rPr>
              <w:t>T</w:t>
            </w:r>
            <w:r>
              <w:rPr>
                <w:rFonts w:hint="eastAsia"/>
                <w:lang w:eastAsia="zh-CN"/>
              </w:rPr>
              <w:t xml:space="preserve">here will be less impact on </w:t>
            </w:r>
            <w:r>
              <w:rPr>
                <w:lang w:eastAsia="zh-CN"/>
              </w:rPr>
              <w:t>network</w:t>
            </w:r>
            <w:r>
              <w:rPr>
                <w:rFonts w:hint="eastAsia"/>
                <w:lang w:eastAsia="zh-CN"/>
              </w:rPr>
              <w:t xml:space="preserve"> operation if CGI </w:t>
            </w:r>
            <w:r>
              <w:rPr>
                <w:lang w:eastAsia="zh-CN"/>
              </w:rPr>
              <w:t xml:space="preserve">is </w:t>
            </w:r>
            <w:r w:rsidRPr="001E019C">
              <w:rPr>
                <w:lang w:eastAsia="zh-CN"/>
              </w:rPr>
              <w:t xml:space="preserve">fixed </w:t>
            </w:r>
            <w:r>
              <w:rPr>
                <w:lang w:eastAsia="zh-CN"/>
              </w:rPr>
              <w:t xml:space="preserve">on a </w:t>
            </w:r>
            <w:r w:rsidRPr="001E019C">
              <w:rPr>
                <w:lang w:eastAsia="zh-CN"/>
              </w:rPr>
              <w:t>geographical area</w:t>
            </w:r>
            <w:r>
              <w:rPr>
                <w:lang w:eastAsia="zh-CN"/>
              </w:rPr>
              <w:t xml:space="preserve"> with a size comparable to TN cells</w:t>
            </w:r>
            <w:r>
              <w:rPr>
                <w:rFonts w:hint="eastAsia"/>
                <w:lang w:eastAsia="zh-CN"/>
              </w:rPr>
              <w:t>. And RAN2/RAN3 can figure out how to support this requirement next.</w:t>
            </w:r>
          </w:p>
        </w:tc>
      </w:tr>
      <w:tr w:rsidR="00FB1802" w14:paraId="1C83BD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8C4A4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096021"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B99486" w14:textId="77777777" w:rsidR="00FB1802" w:rsidRDefault="00FB1802">
            <w:pPr>
              <w:pStyle w:val="TAC"/>
              <w:spacing w:before="20" w:after="20"/>
              <w:ind w:left="57" w:right="57"/>
              <w:jc w:val="left"/>
              <w:rPr>
                <w:lang w:eastAsia="zh-CN"/>
              </w:rPr>
            </w:pPr>
          </w:p>
        </w:tc>
      </w:tr>
      <w:tr w:rsidR="00FB1802" w14:paraId="5F4C70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195656"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11C7A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D263F05" w14:textId="77777777" w:rsidR="00FB1802" w:rsidRDefault="00FB1802">
            <w:pPr>
              <w:pStyle w:val="TAC"/>
              <w:spacing w:before="20" w:after="20"/>
              <w:ind w:left="57" w:right="57"/>
              <w:jc w:val="left"/>
              <w:rPr>
                <w:lang w:eastAsia="zh-CN"/>
              </w:rPr>
            </w:pPr>
          </w:p>
        </w:tc>
      </w:tr>
      <w:tr w:rsidR="00FB1802" w14:paraId="1DE3B35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F9FEA"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5269EB6"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A389A0" w14:textId="77777777" w:rsidR="00FB1802" w:rsidRDefault="00FB1802">
            <w:pPr>
              <w:pStyle w:val="TAC"/>
              <w:spacing w:before="20" w:after="20"/>
              <w:ind w:left="57" w:right="57"/>
              <w:jc w:val="left"/>
              <w:rPr>
                <w:lang w:eastAsia="zh-CN"/>
              </w:rPr>
            </w:pPr>
          </w:p>
        </w:tc>
      </w:tr>
      <w:tr w:rsidR="00FB1802" w14:paraId="7C8403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63DFF4"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937B30"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9E1B0" w14:textId="77777777" w:rsidR="00FB1802" w:rsidRDefault="00FB1802">
            <w:pPr>
              <w:pStyle w:val="TAC"/>
              <w:spacing w:before="20" w:after="20"/>
              <w:ind w:left="57" w:right="57"/>
              <w:jc w:val="left"/>
              <w:rPr>
                <w:lang w:eastAsia="zh-CN"/>
              </w:rPr>
            </w:pPr>
          </w:p>
        </w:tc>
      </w:tr>
    </w:tbl>
    <w:p w14:paraId="6F84CC1B" w14:textId="77777777" w:rsidR="00FB1802" w:rsidRDefault="00FB1802">
      <w:pPr>
        <w:rPr>
          <w:b/>
          <w:lang w:eastAsia="zh-CN"/>
        </w:rPr>
      </w:pPr>
    </w:p>
    <w:p w14:paraId="549721B7" w14:textId="77777777" w:rsidR="00FB1802" w:rsidRDefault="00DC7E1C">
      <w:pPr>
        <w:rPr>
          <w:lang w:eastAsia="zh-CN"/>
        </w:rPr>
      </w:pPr>
      <w:r>
        <w:rPr>
          <w:b/>
          <w:bCs/>
          <w:highlight w:val="yellow"/>
        </w:rPr>
        <w:t>Summary:</w:t>
      </w:r>
      <w:r>
        <w:t xml:space="preserve"> </w:t>
      </w:r>
    </w:p>
    <w:p w14:paraId="44F557B3" w14:textId="77777777" w:rsidR="00FB1802" w:rsidRDefault="00FB1802">
      <w:pPr>
        <w:rPr>
          <w:lang w:eastAsia="zh-CN"/>
        </w:rPr>
      </w:pPr>
    </w:p>
    <w:p w14:paraId="13324F4A" w14:textId="77777777" w:rsidR="00FB1802" w:rsidRDefault="00DC7E1C">
      <w:pPr>
        <w:pStyle w:val="3"/>
        <w:rPr>
          <w:u w:val="single"/>
          <w:lang w:eastAsia="zh-CN"/>
        </w:rPr>
      </w:pPr>
      <w:r>
        <w:rPr>
          <w:rFonts w:hint="eastAsia"/>
          <w:u w:val="single"/>
          <w:lang w:eastAsia="zh-CN"/>
        </w:rPr>
        <w:t xml:space="preserve">In initial </w:t>
      </w:r>
      <w:r>
        <w:rPr>
          <w:u w:val="single"/>
          <w:lang w:eastAsia="zh-CN"/>
        </w:rPr>
        <w:t>access (</w:t>
      </w:r>
      <w:r>
        <w:rPr>
          <w:rFonts w:hint="eastAsia"/>
          <w:u w:val="single"/>
          <w:lang w:eastAsia="zh-CN"/>
        </w:rPr>
        <w:t>security not activity):</w:t>
      </w:r>
    </w:p>
    <w:p w14:paraId="0C187485" w14:textId="77777777" w:rsidR="00FB1802" w:rsidRDefault="00DC7E1C">
      <w:pPr>
        <w:rPr>
          <w:bCs/>
          <w:lang w:val="en-US" w:eastAsia="zh-CN"/>
        </w:rPr>
      </w:pPr>
      <w:r>
        <w:rPr>
          <w:bCs/>
          <w:lang w:eastAsia="zh-CN"/>
        </w:rPr>
        <w:t>T</w:t>
      </w:r>
      <w:r>
        <w:rPr>
          <w:rFonts w:hint="eastAsia"/>
          <w:bCs/>
          <w:lang w:eastAsia="zh-CN"/>
        </w:rPr>
        <w:t xml:space="preserve">here is such situation, </w:t>
      </w:r>
      <w:r>
        <w:rPr>
          <w:bCs/>
          <w:lang w:eastAsia="zh-CN"/>
        </w:rPr>
        <w:t>e.g. for registration to the correct core network in case of NTN cells crossing country borders</w:t>
      </w:r>
      <w:r>
        <w:rPr>
          <w:rFonts w:hint="eastAsia"/>
          <w:bCs/>
          <w:lang w:eastAsia="zh-CN"/>
        </w:rPr>
        <w:t xml:space="preserve">. </w:t>
      </w:r>
      <w:r>
        <w:rPr>
          <w:bCs/>
          <w:lang w:eastAsia="zh-CN"/>
        </w:rPr>
        <w:t>N</w:t>
      </w:r>
      <w:r>
        <w:rPr>
          <w:rFonts w:hint="eastAsia"/>
          <w:bCs/>
          <w:lang w:eastAsia="zh-CN"/>
        </w:rPr>
        <w:t>etwork needs</w:t>
      </w:r>
      <w:r>
        <w:rPr>
          <w:bCs/>
          <w:lang w:eastAsia="zh-CN"/>
        </w:rPr>
        <w:t xml:space="preserve"> to ensure (for both the earth-fixed and earth-moving cell cases) that the CGI constructed by NG-RAN corresponds to a fixed geographical area with a size comparable with a cell for T</w:t>
      </w:r>
      <w:r>
        <w:rPr>
          <w:rFonts w:hint="eastAsia"/>
          <w:bCs/>
          <w:lang w:eastAsia="zh-CN"/>
        </w:rPr>
        <w:t>N i</w:t>
      </w:r>
      <w:r>
        <w:rPr>
          <w:bCs/>
          <w:lang w:eastAsia="zh-CN"/>
        </w:rPr>
        <w:t>n initial access (security not activity)</w:t>
      </w:r>
      <w:r>
        <w:rPr>
          <w:rFonts w:hint="eastAsia"/>
          <w:bCs/>
          <w:lang w:eastAsia="zh-CN"/>
        </w:rPr>
        <w:t>.</w:t>
      </w:r>
    </w:p>
    <w:p w14:paraId="213AD35B" w14:textId="77777777" w:rsidR="00FB1802" w:rsidRDefault="00DC7E1C">
      <w:pPr>
        <w:rPr>
          <w:bCs/>
          <w:lang w:eastAsia="zh-CN"/>
        </w:rPr>
      </w:pPr>
      <w:r>
        <w:rPr>
          <w:bCs/>
          <w:lang w:eastAsia="zh-CN"/>
        </w:rPr>
        <w:t>T</w:t>
      </w:r>
      <w:r>
        <w:rPr>
          <w:rFonts w:hint="eastAsia"/>
          <w:bCs/>
          <w:lang w:eastAsia="zh-CN"/>
        </w:rPr>
        <w:t>here are two options on the need i</w:t>
      </w:r>
      <w:r>
        <w:rPr>
          <w:bCs/>
          <w:lang w:eastAsia="zh-CN"/>
        </w:rPr>
        <w:t>n initial access</w:t>
      </w:r>
      <w:r>
        <w:rPr>
          <w:rFonts w:hint="eastAsia"/>
          <w:bCs/>
          <w:lang w:eastAsia="zh-CN"/>
        </w:rPr>
        <w:t xml:space="preserve"> </w:t>
      </w:r>
      <w:r>
        <w:rPr>
          <w:bCs/>
          <w:lang w:eastAsia="zh-CN"/>
        </w:rPr>
        <w:t>(security not activity):</w:t>
      </w:r>
    </w:p>
    <w:p w14:paraId="68CB1702"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1:</w:t>
      </w:r>
      <w:r>
        <w:rPr>
          <w:rFonts w:hint="eastAsia"/>
          <w:bCs/>
          <w:lang w:eastAsia="zh-CN"/>
        </w:rPr>
        <w:t xml:space="preserve"> </w:t>
      </w:r>
      <w:r>
        <w:rPr>
          <w:rFonts w:hint="eastAsia"/>
          <w:bCs/>
          <w:u w:val="single"/>
          <w:lang w:eastAsia="zh-CN"/>
        </w:rPr>
        <w:t>No need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523E9678"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bCs/>
          <w:u w:val="single"/>
          <w:lang w:eastAsia="zh-CN"/>
        </w:rPr>
        <w:t>N</w:t>
      </w:r>
      <w:r>
        <w:rPr>
          <w:bCs/>
          <w:u w:val="single"/>
          <w:lang w:eastAsia="zh-CN"/>
        </w:rPr>
        <w:t>eed</w:t>
      </w:r>
      <w:r>
        <w:rPr>
          <w:bCs/>
          <w:lang w:eastAsia="zh-CN"/>
        </w:rPr>
        <w:t xml:space="preserve"> to 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p>
    <w:p w14:paraId="461F6544" w14:textId="77777777" w:rsidR="00FB1802" w:rsidRDefault="00DC7E1C">
      <w:pPr>
        <w:rPr>
          <w:bCs/>
          <w:lang w:eastAsia="zh-CN"/>
        </w:rPr>
      </w:pPr>
      <w:r>
        <w:rPr>
          <w:rFonts w:hint="eastAsia"/>
          <w:bCs/>
          <w:lang w:eastAsia="zh-CN"/>
        </w:rPr>
        <w:t xml:space="preserve">Some companies think it is </w:t>
      </w:r>
      <w:r>
        <w:rPr>
          <w:rFonts w:hint="eastAsia"/>
          <w:bCs/>
          <w:u w:val="single"/>
          <w:lang w:eastAsia="zh-CN"/>
        </w:rPr>
        <w:t xml:space="preserve">not </w:t>
      </w:r>
      <w:r>
        <w:rPr>
          <w:bCs/>
          <w:u w:val="single"/>
          <w:lang w:eastAsia="zh-CN"/>
        </w:rPr>
        <w:t>mandatory</w:t>
      </w:r>
      <w:r>
        <w:rPr>
          <w:rFonts w:hint="eastAsia"/>
          <w:bCs/>
          <w:lang w:eastAsia="zh-CN"/>
        </w:rPr>
        <w:t xml:space="preserve"> to ensure the accurate CGI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according to the CR</w:t>
      </w:r>
      <w:r>
        <w:rPr>
          <w:rFonts w:hint="eastAsia"/>
          <w:lang w:eastAsia="zh-CN"/>
        </w:rPr>
        <w:t xml:space="preserve"> [5] of TS </w:t>
      </w:r>
      <w:r>
        <w:rPr>
          <w:lang w:eastAsia="zh-CN"/>
        </w:rPr>
        <w:t>23.502</w:t>
      </w:r>
      <w:r>
        <w:rPr>
          <w:rFonts w:hint="eastAsia"/>
          <w:lang w:eastAsia="zh-CN"/>
        </w:rPr>
        <w:t xml:space="preserve"> clarifying what AMF should take actions during the initial registration</w:t>
      </w:r>
    </w:p>
    <w:p w14:paraId="3D7CBC38" w14:textId="77777777" w:rsidR="00FB1802" w:rsidRDefault="00DC7E1C">
      <w:pPr>
        <w:pStyle w:val="5"/>
        <w:pBdr>
          <w:top w:val="single" w:sz="4" w:space="1" w:color="auto"/>
          <w:left w:val="single" w:sz="4" w:space="4" w:color="auto"/>
          <w:bottom w:val="single" w:sz="4" w:space="1" w:color="auto"/>
          <w:right w:val="single" w:sz="4" w:space="4" w:color="auto"/>
        </w:pBdr>
      </w:pPr>
      <w:bookmarkStart w:id="6" w:name="_Toc59100308"/>
      <w:r>
        <w:t>4.2.2.2.2</w:t>
      </w:r>
      <w:r>
        <w:tab/>
        <w:t>General Registration</w:t>
      </w:r>
      <w:bookmarkEnd w:id="6"/>
    </w:p>
    <w:p w14:paraId="754D7400" w14:textId="77777777" w:rsidR="00FB1802" w:rsidRDefault="00DC7E1C">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Pr>
            <w:lang w:eastAsia="zh-CN"/>
          </w:rPr>
          <w:tab/>
          <w:t xml:space="preserve">For NR satellite access, if the AMF can determine based on the Selected PLMN ID and ULI (including Cell ID) received from the </w:t>
        </w:r>
        <w:proofErr w:type="spellStart"/>
        <w:r>
          <w:rPr>
            <w:lang w:eastAsia="zh-CN"/>
          </w:rPr>
          <w:t>gNB</w:t>
        </w:r>
        <w:proofErr w:type="spellEnd"/>
        <w:r>
          <w:rPr>
            <w:lang w:eastAsia="zh-CN"/>
          </w:rPr>
          <w:t xml:space="preserve"> that the UE is attempting to register to a PLMN that is not allowed to operate at the present UE location, then the AMF should reject the Registration Request indicating a suitable Cause value and</w:t>
        </w:r>
      </w:ins>
      <w:ins w:id="9" w:author="Ericsson User2" w:date="2021-03-02T15:18:00Z">
        <w:r>
          <w:rPr>
            <w:lang w:eastAsia="zh-CN"/>
          </w:rPr>
          <w:t>, if known in AMF,</w:t>
        </w:r>
      </w:ins>
      <w:ins w:id="10" w:author="Hietalahti, Hannu (Nokia - FI/Oulu)" w:date="2021-01-25T15:29:00Z">
        <w:r>
          <w:rPr>
            <w:lang w:eastAsia="zh-CN"/>
          </w:rPr>
          <w:t xml:space="preserve"> </w:t>
        </w:r>
      </w:ins>
      <w:ins w:id="11" w:author="Hietalahti, Hannu (Nokia - FI/Oulu)" w:date="2021-02-05T14:06:00Z">
        <w:r>
          <w:rPr>
            <w:lang w:eastAsia="zh-CN"/>
          </w:rPr>
          <w:t>the</w:t>
        </w:r>
      </w:ins>
      <w:ins w:id="12" w:author="Hietalahti, Hannu (Nokia - FI/Oulu)" w:date="2021-01-25T15:29:00Z">
        <w:r>
          <w:rPr>
            <w:lang w:eastAsia="zh-CN"/>
          </w:rPr>
          <w:t xml:space="preserve"> country of the UE location. Otherwise, e.g</w:t>
        </w:r>
        <w:bookmarkStart w:id="13" w:name="_Hlk62820758"/>
        <w:r>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Pr>
            <w:lang w:eastAsia="zh-CN"/>
          </w:rPr>
          <w:t>.</w:t>
        </w:r>
      </w:ins>
    </w:p>
    <w:p w14:paraId="37682507" w14:textId="77777777" w:rsidR="00FB1802" w:rsidRDefault="00DC7E1C">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Pr>
            <w:lang w:eastAsia="zh-CN"/>
          </w:rPr>
          <w:t xml:space="preserve">NOTE </w:t>
        </w:r>
      </w:ins>
      <w:ins w:id="18" w:author="Hietalahti, Hannu (Nokia - FI/Oulu)" w:date="2021-01-27T16:46:00Z">
        <w:r>
          <w:rPr>
            <w:lang w:eastAsia="zh-CN"/>
          </w:rPr>
          <w:t>4</w:t>
        </w:r>
      </w:ins>
      <w:ins w:id="19" w:author="Hietalahti, Hannu (Nokia - FI/Oulu)" w:date="2021-01-27T16:45:00Z">
        <w:r>
          <w:rPr>
            <w:lang w:eastAsia="zh-CN"/>
          </w:rPr>
          <w:t>:</w:t>
        </w:r>
      </w:ins>
      <w:ins w:id="20" w:author="Hietalahti, Hannu (Nokia - FI/Oulu)" w:date="2021-01-27T16:46:00Z">
        <w:r>
          <w:rPr>
            <w:lang w:eastAsia="zh-CN"/>
          </w:rPr>
          <w:tab/>
          <w:t>T</w:t>
        </w:r>
      </w:ins>
      <w:ins w:id="21" w:author="Hietalahti, Hannu (Nokia - FI/Oulu)" w:date="2021-01-27T16:45:00Z">
        <w:r>
          <w:rPr>
            <w:lang w:eastAsia="zh-CN"/>
          </w:rPr>
          <w:t xml:space="preserve">he </w:t>
        </w:r>
      </w:ins>
      <w:ins w:id="22" w:author="Hietalahti, Hannu (Nokia - FI/Oulu)" w:date="2021-01-29T13:37:00Z">
        <w:r>
          <w:rPr>
            <w:lang w:eastAsia="zh-CN"/>
          </w:rPr>
          <w:t>location</w:t>
        </w:r>
      </w:ins>
      <w:ins w:id="23" w:author="Hietalahti, Hannu (Nokia - FI/Oulu)" w:date="2021-01-29T13:36:00Z">
        <w:r>
          <w:rPr>
            <w:lang w:eastAsia="zh-CN"/>
          </w:rPr>
          <w:t xml:space="preserve"> information </w:t>
        </w:r>
      </w:ins>
      <w:ins w:id="24" w:author="Hietalahti, Hannu (Nokia - FI/Oulu)" w:date="2021-01-28T13:17:00Z">
        <w:r>
          <w:rPr>
            <w:lang w:eastAsia="zh-CN"/>
          </w:rPr>
          <w:t xml:space="preserve">cannot be guaranteed to be sufficiently accurate for the </w:t>
        </w:r>
      </w:ins>
      <w:ins w:id="25" w:author="Hietalahti, Hannu (Nokia - FI/Oulu)" w:date="2021-01-27T16:45:00Z">
        <w:r>
          <w:rPr>
            <w:lang w:eastAsia="zh-CN"/>
          </w:rPr>
          <w:t>AMF to determine</w:t>
        </w:r>
      </w:ins>
      <w:ins w:id="26" w:author="Hietalahti, Hannu (Nokia - FI/Oulu)" w:date="2021-01-29T13:54:00Z">
        <w:r>
          <w:rPr>
            <w:lang w:eastAsia="zh-CN"/>
          </w:rPr>
          <w:t xml:space="preserve"> in all cases</w:t>
        </w:r>
      </w:ins>
      <w:ins w:id="27" w:author="Hietalahti, Hannu (Nokia - FI/Oulu)" w:date="2021-01-27T16:45:00Z">
        <w:r>
          <w:rPr>
            <w:lang w:eastAsia="zh-CN"/>
          </w:rPr>
          <w:t xml:space="preserve"> the country where UE is located.</w:t>
        </w:r>
        <w:bookmarkEnd w:id="15"/>
      </w:ins>
    </w:p>
    <w:bookmarkEnd w:id="16"/>
    <w:p w14:paraId="31614F4A" w14:textId="77777777" w:rsidR="00FB1802" w:rsidRDefault="00DC7E1C">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Pr>
            <w:lang w:eastAsia="zh-CN"/>
          </w:rPr>
          <w:t xml:space="preserve">NOTE </w:t>
        </w:r>
      </w:ins>
      <w:ins w:id="30" w:author="Hietalahti, Hannu (Nokia - FI/Oulu)" w:date="2021-01-27T16:46:00Z">
        <w:r>
          <w:rPr>
            <w:lang w:eastAsia="zh-CN"/>
          </w:rPr>
          <w:t>5</w:t>
        </w:r>
      </w:ins>
      <w:ins w:id="31" w:author="Hietalahti, Hannu (Nokia - FI/Oulu)" w:date="2021-01-25T15:29:00Z">
        <w:r>
          <w:rPr>
            <w:lang w:eastAsia="zh-CN"/>
          </w:rPr>
          <w:t>:</w:t>
        </w:r>
        <w:r>
          <w:rPr>
            <w:lang w:eastAsia="zh-CN"/>
          </w:rPr>
          <w:tab/>
          <w:t>Some countries use multiple MCCs and some MCCs, such as 901, can be allowed in multiple countries</w:t>
        </w:r>
      </w:ins>
      <w:ins w:id="32" w:author="Hietalahti, Hannu (Nokia - FI/Oulu)" w:date="2021-02-05T14:13:00Z">
        <w:r>
          <w:rPr>
            <w:lang w:eastAsia="zh-CN"/>
          </w:rPr>
          <w:t xml:space="preserve"> and therefore </w:t>
        </w:r>
      </w:ins>
      <w:ins w:id="33" w:author="Hietalahti, Hannu (Nokia - FI/Oulu)" w:date="2021-02-05T14:14:00Z">
        <w:r>
          <w:rPr>
            <w:lang w:eastAsia="zh-CN"/>
          </w:rPr>
          <w:t>the UE can register in a PLMN with MCC different from the one returned to the UE</w:t>
        </w:r>
      </w:ins>
      <w:ins w:id="34" w:author="Hietalahti, Hannu (Nokia - FI/Oulu)" w:date="2021-01-25T15:29:00Z">
        <w:r>
          <w:rPr>
            <w:lang w:eastAsia="zh-CN"/>
          </w:rPr>
          <w:t>.</w:t>
        </w:r>
      </w:ins>
    </w:p>
    <w:p w14:paraId="7D2BAA3D" w14:textId="77777777" w:rsidR="00FB1802" w:rsidRDefault="00DC7E1C">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Pr>
            <w:lang w:eastAsia="zh-CN"/>
          </w:rPr>
          <w:tab/>
          <w:t xml:space="preserve">Upon receiving a Registration Reject with </w:t>
        </w:r>
      </w:ins>
      <w:ins w:id="36" w:author="Hietalahti, Hannu (Nokia - FI/Oulu)" w:date="2021-02-05T14:13:00Z">
        <w:r>
          <w:rPr>
            <w:lang w:eastAsia="zh-CN"/>
          </w:rPr>
          <w:t>the country in which the UE is located</w:t>
        </w:r>
      </w:ins>
      <w:ins w:id="37" w:author="Hietalahti, Hannu (Nokia - FI/Oulu)" w:date="2021-01-25T15:29:00Z">
        <w:r>
          <w:rPr>
            <w:lang w:eastAsia="zh-CN"/>
          </w:rPr>
          <w:t>, the UE shall attempt to register to a PLMN that is allowed to operate at the UE location as specified in TS 23.122 [22].</w:t>
        </w:r>
      </w:ins>
    </w:p>
    <w:p w14:paraId="0F2ED6A1" w14:textId="77777777" w:rsidR="00FB1802" w:rsidRDefault="00DC7E1C">
      <w:pPr>
        <w:rPr>
          <w:bCs/>
          <w:lang w:eastAsia="zh-CN"/>
        </w:rPr>
      </w:pPr>
      <w:r>
        <w:rPr>
          <w:rFonts w:hint="eastAsia"/>
          <w:bCs/>
          <w:lang w:eastAsia="zh-CN"/>
        </w:rPr>
        <w:t xml:space="preserve">However some companies believe that there is </w:t>
      </w:r>
      <w:r>
        <w:rPr>
          <w:rFonts w:hint="eastAsia"/>
          <w:bCs/>
          <w:u w:val="single"/>
          <w:lang w:eastAsia="zh-CN"/>
        </w:rPr>
        <w:t>a need</w:t>
      </w:r>
      <w:r>
        <w:rPr>
          <w:rFonts w:hint="eastAsia"/>
          <w:bCs/>
          <w:lang w:eastAsia="zh-CN"/>
        </w:rPr>
        <w:t xml:space="preserve"> to </w:t>
      </w:r>
      <w:r>
        <w:rPr>
          <w:bCs/>
          <w:lang w:eastAsia="zh-CN"/>
        </w:rPr>
        <w:t>ensure (for both the earth-fixed and earth-moving cell cases) that the CGI constructed by NG-RAN corresponds to a fixed geographical area with a size comparable with a cell for TN</w:t>
      </w:r>
      <w:r>
        <w:rPr>
          <w:rFonts w:hint="eastAsia"/>
          <w:bCs/>
          <w:lang w:eastAsia="zh-CN"/>
        </w:rPr>
        <w:t xml:space="preserve"> 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 xml:space="preserve">). </w:t>
      </w:r>
    </w:p>
    <w:p w14:paraId="12ECAAB2" w14:textId="77777777" w:rsidR="00FB1802" w:rsidRDefault="00DC7E1C">
      <w:pPr>
        <w:rPr>
          <w:bCs/>
          <w:lang w:eastAsia="zh-CN"/>
        </w:rPr>
      </w:pPr>
      <w:r>
        <w:rPr>
          <w:rFonts w:hint="eastAsia"/>
          <w:bCs/>
          <w:lang w:eastAsia="zh-CN"/>
        </w:rPr>
        <w:lastRenderedPageBreak/>
        <w:t xml:space="preserve">Companies will continue to discuss if there is a need to </w:t>
      </w:r>
      <w:r>
        <w:rPr>
          <w:bCs/>
          <w:lang w:eastAsia="zh-CN"/>
        </w:rPr>
        <w:t xml:space="preserve">ensure (for both the earth-fixed and earth-moving cell cases) that the CGI constructed by NG-RAN corresponds to a fixed geographical area with a size comparable with a cell for TN </w:t>
      </w:r>
      <w:r>
        <w:rPr>
          <w:rFonts w:hint="eastAsia"/>
          <w:bCs/>
          <w:lang w:eastAsia="zh-CN"/>
        </w:rPr>
        <w:t>i</w:t>
      </w:r>
      <w:r>
        <w:rPr>
          <w:bCs/>
          <w:lang w:eastAsia="zh-CN"/>
        </w:rPr>
        <w:t>n initial access</w:t>
      </w:r>
      <w:r>
        <w:rPr>
          <w:rFonts w:hint="eastAsia"/>
          <w:bCs/>
          <w:lang w:eastAsia="zh-CN"/>
        </w:rPr>
        <w:t xml:space="preserve"> </w:t>
      </w:r>
      <w:r>
        <w:rPr>
          <w:bCs/>
          <w:lang w:eastAsia="zh-CN"/>
        </w:rPr>
        <w:t>(security not activity</w:t>
      </w:r>
      <w:r>
        <w:rPr>
          <w:rFonts w:hint="eastAsia"/>
          <w:bCs/>
          <w:lang w:eastAsia="zh-CN"/>
        </w:rPr>
        <w:t>)</w:t>
      </w:r>
      <w:r>
        <w:rPr>
          <w:bCs/>
          <w:lang w:eastAsia="zh-CN"/>
        </w:rPr>
        <w:t>.</w:t>
      </w:r>
    </w:p>
    <w:p w14:paraId="1C5D17BA" w14:textId="77777777" w:rsidR="00FB1802" w:rsidRDefault="00DC7E1C">
      <w:pPr>
        <w:rPr>
          <w:b/>
          <w:lang w:eastAsia="zh-CN"/>
        </w:rPr>
      </w:pPr>
      <w:bookmarkStart w:id="38" w:name="OLE_LINK4"/>
      <w:bookmarkStart w:id="39" w:name="OLE_LINK3"/>
      <w:r>
        <w:rPr>
          <w:b/>
          <w:bCs/>
        </w:rPr>
        <w:t xml:space="preserve">Question </w:t>
      </w:r>
      <w:r>
        <w:rPr>
          <w:rFonts w:hint="eastAsia"/>
          <w:b/>
          <w:bCs/>
          <w:lang w:eastAsia="zh-CN"/>
        </w:rPr>
        <w:t>1-2</w:t>
      </w:r>
      <w:r>
        <w:rPr>
          <w:b/>
        </w:rPr>
        <w:t>:</w:t>
      </w:r>
      <w:r>
        <w:rPr>
          <w:rFonts w:hint="eastAsia"/>
          <w:b/>
          <w:lang w:eastAsia="zh-CN"/>
        </w:rPr>
        <w:t xml:space="preserve"> Which option do company </w:t>
      </w:r>
      <w:r>
        <w:rPr>
          <w:b/>
          <w:lang w:eastAsia="zh-CN"/>
        </w:rPr>
        <w:t>preferred</w:t>
      </w:r>
      <w:r>
        <w:rPr>
          <w:rFonts w:hint="eastAsia"/>
          <w:b/>
          <w:lang w:eastAsia="zh-CN"/>
        </w:rPr>
        <w:t xml:space="preserve"> to support?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E44B9C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6402BA"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97057" w14:textId="77777777" w:rsidR="00FB1802" w:rsidRDefault="00DC7E1C">
            <w:pPr>
              <w:pStyle w:val="TAH"/>
              <w:spacing w:before="20" w:after="20"/>
              <w:ind w:left="57" w:right="57"/>
              <w:jc w:val="left"/>
              <w:rPr>
                <w:lang w:eastAsia="zh-CN"/>
              </w:rPr>
            </w:pPr>
            <w:r>
              <w:rPr>
                <w:rFonts w:hint="eastAsia"/>
                <w:lang w:eastAsia="zh-CN"/>
              </w:rPr>
              <w:t>Option 1/ Option 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E77A1F" w14:textId="77777777" w:rsidR="00FB1802" w:rsidRDefault="00DC7E1C">
            <w:pPr>
              <w:pStyle w:val="TAH"/>
              <w:spacing w:before="20" w:after="20"/>
              <w:ind w:left="57" w:right="57"/>
              <w:jc w:val="left"/>
            </w:pPr>
            <w:r>
              <w:rPr>
                <w:rFonts w:hint="eastAsia"/>
                <w:lang w:eastAsia="zh-CN"/>
              </w:rPr>
              <w:t>Comments</w:t>
            </w:r>
          </w:p>
        </w:tc>
      </w:tr>
      <w:tr w:rsidR="00FB1802" w14:paraId="72115A2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8AC57"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3518484B"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F9A320B" w14:textId="77777777" w:rsidR="00FB1802" w:rsidRDefault="00DC7E1C">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w:t>
            </w:r>
            <w:proofErr w:type="spellStart"/>
            <w:r>
              <w:rPr>
                <w:lang w:eastAsia="zh-CN"/>
              </w:rPr>
              <w:t>gNB</w:t>
            </w:r>
            <w:proofErr w:type="spellEnd"/>
            <w:r>
              <w:rPr>
                <w:lang w:eastAsia="zh-CN"/>
              </w:rPr>
              <w:t xml:space="preserve"> to the AMF.</w:t>
            </w:r>
          </w:p>
          <w:p w14:paraId="597ED72A" w14:textId="77777777" w:rsidR="00FB1802" w:rsidRDefault="00DC7E1C">
            <w:pPr>
              <w:pStyle w:val="TAC"/>
              <w:spacing w:before="20" w:after="20"/>
              <w:ind w:left="57" w:right="57"/>
              <w:jc w:val="left"/>
              <w:rPr>
                <w:lang w:eastAsia="zh-CN"/>
              </w:rPr>
            </w:pPr>
            <w:r>
              <w:rPr>
                <w:lang w:eastAsia="zh-CN"/>
              </w:rPr>
              <w:t xml:space="preserve">Before the security is activated, the UE can report a “transformed position” instead of the actual position. The knowledge of the relationship between the transformed position and the actual position can be used by the network (e.g., </w:t>
            </w:r>
            <w:proofErr w:type="spellStart"/>
            <w:r>
              <w:rPr>
                <w:lang w:eastAsia="zh-CN"/>
              </w:rPr>
              <w:t>gNB</w:t>
            </w:r>
            <w:proofErr w:type="spellEnd"/>
            <w:r>
              <w:rPr>
                <w:lang w:eastAsia="zh-CN"/>
              </w:rPr>
              <w:t xml:space="preserve"> and/or the AMF) (provisioned by OAM) to determine the actual UE position.</w:t>
            </w:r>
          </w:p>
        </w:tc>
      </w:tr>
      <w:tr w:rsidR="00FB1802" w14:paraId="78054A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BD23C0"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911479A"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6F4CA65" w14:textId="77777777" w:rsidR="00FB1802" w:rsidRDefault="00DC7E1C">
            <w:pPr>
              <w:pStyle w:val="TAC"/>
              <w:spacing w:before="20" w:after="20"/>
              <w:ind w:left="57" w:right="57"/>
              <w:jc w:val="left"/>
              <w:rPr>
                <w:lang w:eastAsia="zh-CN"/>
              </w:rPr>
            </w:pPr>
            <w:r>
              <w:rPr>
                <w:lang w:eastAsia="zh-CN"/>
              </w:rPr>
              <w:t>Relying on core network signalling is feasible as already agreed by SA2 but not optimal in terms of signalling overhead.</w:t>
            </w:r>
          </w:p>
        </w:tc>
      </w:tr>
      <w:tr w:rsidR="00FB1802" w14:paraId="1D1EED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003BFE"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A0A7F2C"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FBDBD96" w14:textId="77777777" w:rsidR="00FB1802" w:rsidRDefault="00DC7E1C">
            <w:pPr>
              <w:pStyle w:val="TAC"/>
              <w:spacing w:before="20" w:after="20"/>
              <w:ind w:left="57" w:right="57"/>
              <w:jc w:val="left"/>
              <w:rPr>
                <w:lang w:eastAsia="zh-CN"/>
              </w:rPr>
            </w:pPr>
            <w:r>
              <w:rPr>
                <w:lang w:eastAsia="zh-CN"/>
              </w:rPr>
              <w:t>The simplest way for the above AMF registration procedure in 4.2.2.2.2 can achieve TN like granularity in NTN is by using VCID/Zone ID etc</w:t>
            </w:r>
            <w:proofErr w:type="gramStart"/>
            <w:r>
              <w:rPr>
                <w:lang w:eastAsia="zh-CN"/>
              </w:rPr>
              <w:t>..</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w:t>
            </w:r>
            <w:proofErr w:type="spellStart"/>
            <w:r>
              <w:rPr>
                <w:lang w:eastAsia="zh-CN"/>
              </w:rPr>
              <w:t>gNB</w:t>
            </w:r>
            <w:proofErr w:type="spellEnd"/>
            <w:r>
              <w:rPr>
                <w:lang w:eastAsia="zh-CN"/>
              </w:rPr>
              <w:t xml:space="preserve"> as an assistance to not even invoke the procedure and save unnecessary </w:t>
            </w:r>
            <w:proofErr w:type="gramStart"/>
            <w:r>
              <w:rPr>
                <w:lang w:eastAsia="zh-CN"/>
              </w:rPr>
              <w:t>signaling ?</w:t>
            </w:r>
            <w:proofErr w:type="gramEnd"/>
            <w:r>
              <w:rPr>
                <w:lang w:eastAsia="zh-CN"/>
              </w:rPr>
              <w:t xml:space="preserve"> </w:t>
            </w:r>
          </w:p>
        </w:tc>
      </w:tr>
      <w:tr w:rsidR="00FB1802" w14:paraId="5CE1DD8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9C3210"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1396A06"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A55CB1" w14:textId="77777777" w:rsidR="00FB1802" w:rsidRDefault="00DC7E1C">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FB1802" w14:paraId="484B187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FC34BF"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9805FC5"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CE70757"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 xml:space="preserve">In idle mode, it is needed to detect whenever a UE cross a border so that a PLMN of the targeted country be selected in order to comply with requirements of regulated service like emergency call. </w:t>
            </w:r>
          </w:p>
          <w:p w14:paraId="4611A1B2" w14:textId="77777777" w:rsidR="00FB1802" w:rsidRDefault="00FB1802">
            <w:pPr>
              <w:pStyle w:val="TAC"/>
              <w:spacing w:before="20" w:after="20"/>
              <w:ind w:left="57" w:right="57"/>
              <w:jc w:val="left"/>
              <w:rPr>
                <w:color w:val="000000" w:themeColor="text1"/>
                <w:lang w:eastAsia="zh-CN"/>
              </w:rPr>
            </w:pPr>
          </w:p>
          <w:p w14:paraId="2D7504B4"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A TAU should be considered. However some enhancement to the existing TAU mechanisms are need given that in NTN</w:t>
            </w:r>
          </w:p>
          <w:p w14:paraId="7D423B76" w14:textId="77777777" w:rsidR="00FB1802" w:rsidRDefault="00DC7E1C">
            <w:pPr>
              <w:pStyle w:val="TAC"/>
              <w:spacing w:before="20" w:after="20"/>
              <w:ind w:left="57" w:right="57"/>
              <w:jc w:val="left"/>
              <w:rPr>
                <w:color w:val="000000" w:themeColor="text1"/>
                <w:lang w:eastAsia="zh-CN"/>
              </w:rPr>
            </w:pPr>
            <w:r>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70F02868" w14:textId="77777777" w:rsidR="00FB1802" w:rsidRDefault="00FB1802">
            <w:pPr>
              <w:pStyle w:val="TAC"/>
              <w:spacing w:before="20" w:after="20"/>
              <w:ind w:left="57" w:right="57"/>
              <w:jc w:val="left"/>
              <w:rPr>
                <w:color w:val="000000" w:themeColor="text1"/>
                <w:lang w:eastAsia="zh-CN"/>
              </w:rPr>
            </w:pPr>
          </w:p>
        </w:tc>
      </w:tr>
      <w:tr w:rsidR="00FB1802" w14:paraId="55063C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F567DE"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89E67B1"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6FFCEC68" w14:textId="77777777" w:rsidR="00FB1802" w:rsidRDefault="00DC7E1C">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FB1802" w14:paraId="5DD5516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48278A"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A21B718"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0A79E52B" w14:textId="77777777" w:rsidR="00FB1802" w:rsidRDefault="00DC7E1C">
            <w:pPr>
              <w:pStyle w:val="TAC"/>
              <w:spacing w:before="20" w:after="20"/>
              <w:ind w:left="57" w:right="57"/>
              <w:jc w:val="left"/>
              <w:rPr>
                <w:lang w:eastAsia="zh-CN"/>
              </w:rPr>
            </w:pPr>
            <w:r>
              <w:rPr>
                <w:lang w:eastAsia="zh-CN"/>
              </w:rPr>
              <w:t>Option 1 is baseline.</w:t>
            </w:r>
          </w:p>
          <w:p w14:paraId="0159671C" w14:textId="77777777" w:rsidR="00FB1802" w:rsidRDefault="00DC7E1C">
            <w:pPr>
              <w:pStyle w:val="TAC"/>
              <w:spacing w:before="20" w:after="20"/>
              <w:ind w:left="57" w:right="57"/>
              <w:jc w:val="left"/>
              <w:rPr>
                <w:lang w:eastAsia="zh-CN"/>
              </w:rPr>
            </w:pPr>
            <w:r>
              <w:rPr>
                <w:lang w:eastAsia="zh-CN"/>
              </w:rPr>
              <w:t xml:space="preserve">Based on the LS from SA3-LI, the UE-generated location information is unlikely to be considered reliable for network selection purposes unless it can be verified by network, so we don’t think any information reported by UE </w:t>
            </w:r>
            <w:r>
              <w:rPr>
                <w:rFonts w:hint="eastAsia"/>
                <w:lang w:eastAsia="zh-CN"/>
              </w:rPr>
              <w:t>i</w:t>
            </w:r>
            <w:r>
              <w:rPr>
                <w:lang w:eastAsia="zh-CN"/>
              </w:rPr>
              <w:t xml:space="preserve">n initial access can be trusted for the purpose of core network selection. </w:t>
            </w:r>
          </w:p>
        </w:tc>
      </w:tr>
      <w:tr w:rsidR="00FB1802" w14:paraId="268012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A080AF" w14:textId="77777777" w:rsidR="00FB1802" w:rsidRDefault="00DC7E1C">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7759B95" w14:textId="77777777" w:rsidR="00FB1802" w:rsidRDefault="00DC7E1C">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35DE6D16" w14:textId="77777777" w:rsidR="00FB1802" w:rsidRDefault="00DC7E1C">
            <w:pPr>
              <w:pStyle w:val="TAC"/>
              <w:spacing w:before="20" w:after="20"/>
              <w:ind w:left="57" w:right="57"/>
              <w:jc w:val="left"/>
              <w:rPr>
                <w:lang w:val="en-US" w:eastAsia="zh-CN"/>
              </w:rPr>
            </w:pPr>
            <w:r>
              <w:rPr>
                <w:lang w:val="en-US" w:eastAsia="zh-CN"/>
              </w:rPr>
              <w:t>From RAN2 perspective, we can look at what RAN2 can do for option 2.</w:t>
            </w:r>
          </w:p>
          <w:p w14:paraId="310BA32F" w14:textId="77777777" w:rsidR="00FB1802" w:rsidRDefault="00DC7E1C">
            <w:pPr>
              <w:pStyle w:val="TAC"/>
              <w:spacing w:before="20" w:after="20"/>
              <w:ind w:left="57" w:right="57"/>
              <w:jc w:val="left"/>
              <w:rPr>
                <w:lang w:val="en-US" w:eastAsia="zh-CN"/>
              </w:rPr>
            </w:pPr>
            <w:r>
              <w:rPr>
                <w:lang w:val="en-US" w:eastAsia="zh-CN"/>
              </w:rPr>
              <w:t>UE may provide several measurements such as TA report, mobile country code, strongest TN CGI etc.</w:t>
            </w:r>
          </w:p>
        </w:tc>
      </w:tr>
      <w:tr w:rsidR="00FB1802" w14:paraId="53BF9B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01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7D0DC2F0" w14:textId="77777777" w:rsidR="00FB1802" w:rsidRDefault="00DC7E1C">
            <w:pPr>
              <w:pStyle w:val="TAC"/>
              <w:spacing w:before="20" w:after="20"/>
              <w:ind w:left="57" w:right="57"/>
              <w:jc w:val="left"/>
              <w:rPr>
                <w:lang w:eastAsia="zh-CN"/>
              </w:rPr>
            </w:pPr>
            <w:r>
              <w:rPr>
                <w:lang w:val="en-US"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3FC5E70" w14:textId="77777777" w:rsidR="00FB1802" w:rsidRDefault="00DC7E1C">
            <w:pPr>
              <w:pStyle w:val="TAC"/>
              <w:spacing w:before="20" w:after="20"/>
              <w:ind w:left="57" w:right="57"/>
              <w:jc w:val="left"/>
              <w:rPr>
                <w:lang w:eastAsia="zh-CN"/>
              </w:rPr>
            </w:pPr>
            <w:r>
              <w:rPr>
                <w:lang w:val="en-US" w:eastAsia="zh-CN"/>
              </w:rPr>
              <w:t xml:space="preserve">Similar to Q1-1, </w:t>
            </w:r>
            <w:r>
              <w:rPr>
                <w:lang w:eastAsia="zh-CN"/>
              </w:rPr>
              <w:t xml:space="preserve">the AMF can proceed with the existing Registration procedure and initiate UE location procedure as specified in TS 23.273. This can be the baseline procedure as it does not require RAN2 specification impacts unless further evaluation later determines that this procedure is insufficient from the RAN2 perspective. </w:t>
            </w:r>
          </w:p>
        </w:tc>
      </w:tr>
      <w:tr w:rsidR="00FB1802" w14:paraId="3782CD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8CB81CA"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323F2309" w14:textId="77777777" w:rsidR="00FB1802" w:rsidRDefault="00DC7E1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B2FE577" w14:textId="77777777" w:rsidR="00FB1802" w:rsidRDefault="00DC7E1C">
            <w:pPr>
              <w:pStyle w:val="TAC"/>
              <w:spacing w:before="20" w:after="20"/>
              <w:ind w:left="57" w:right="57"/>
              <w:jc w:val="left"/>
              <w:rPr>
                <w:lang w:eastAsia="zh-CN"/>
              </w:rPr>
            </w:pPr>
            <w:r>
              <w:rPr>
                <w:lang w:eastAsia="zh-CN"/>
              </w:rPr>
              <w:t>We have regulatory constraints in emergency calls which force to have a fix geographical solution. Apart from that, with a satellite covering multiple TAC, it is not possible to reject a registration request.</w:t>
            </w:r>
          </w:p>
        </w:tc>
      </w:tr>
      <w:tr w:rsidR="00FB1802" w14:paraId="5A51247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2063A3"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59B4193" w14:textId="77777777" w:rsidR="00FB1802" w:rsidRDefault="00DC7E1C">
            <w:pPr>
              <w:pStyle w:val="TAC"/>
              <w:spacing w:before="20" w:after="20"/>
              <w:ind w:left="57" w:right="57"/>
              <w:jc w:val="left"/>
              <w:rPr>
                <w:lang w:eastAsia="zh-CN"/>
              </w:rPr>
            </w:pPr>
            <w:r>
              <w:rPr>
                <w:lang w:eastAsia="zh-CN"/>
              </w:rPr>
              <w:t>Other WG discussion</w:t>
            </w:r>
          </w:p>
        </w:tc>
        <w:tc>
          <w:tcPr>
            <w:tcW w:w="5670" w:type="dxa"/>
            <w:tcBorders>
              <w:top w:val="single" w:sz="4" w:space="0" w:color="auto"/>
              <w:left w:val="single" w:sz="4" w:space="0" w:color="auto"/>
              <w:bottom w:val="single" w:sz="4" w:space="0" w:color="auto"/>
              <w:right w:val="single" w:sz="4" w:space="0" w:color="auto"/>
            </w:tcBorders>
          </w:tcPr>
          <w:p w14:paraId="102F8AAF" w14:textId="77777777" w:rsidR="00FB1802" w:rsidRDefault="00DC7E1C">
            <w:pPr>
              <w:pStyle w:val="TAC"/>
              <w:spacing w:before="20" w:after="20"/>
              <w:ind w:left="57" w:right="57"/>
              <w:jc w:val="left"/>
              <w:rPr>
                <w:lang w:eastAsia="zh-CN"/>
              </w:rPr>
            </w:pPr>
            <w:r>
              <w:rPr>
                <w:lang w:eastAsia="zh-CN"/>
              </w:rPr>
              <w:t>RAN3 who is responsible in CN selection is currently discussing this. RAN2 should try to provide enhancements if those are needed based on other WG conclusions. E.g. if all this speculative time would have been used in progressing actual RAN2 issues we would be better prepared to use time when Ran2 would actually know what is needed if anything. For now it is speculations and in this question about TS 23.xxx.</w:t>
            </w:r>
          </w:p>
          <w:p w14:paraId="0AE80CBB" w14:textId="77777777" w:rsidR="00FB1802" w:rsidRDefault="00FB1802">
            <w:pPr>
              <w:pStyle w:val="TAC"/>
              <w:spacing w:before="20" w:after="20"/>
              <w:ind w:left="57" w:right="57"/>
              <w:jc w:val="left"/>
              <w:rPr>
                <w:lang w:eastAsia="zh-CN"/>
              </w:rPr>
            </w:pPr>
          </w:p>
          <w:p w14:paraId="033D1B68" w14:textId="77777777" w:rsidR="00FB1802" w:rsidRDefault="00FB1802">
            <w:pPr>
              <w:pStyle w:val="TAC"/>
              <w:spacing w:before="20" w:after="20"/>
              <w:ind w:left="57" w:right="57"/>
              <w:jc w:val="left"/>
              <w:rPr>
                <w:lang w:eastAsia="zh-CN"/>
              </w:rPr>
            </w:pPr>
          </w:p>
        </w:tc>
      </w:tr>
      <w:tr w:rsidR="00FB1802" w14:paraId="4D68A8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F0F891" w14:textId="77777777" w:rsidR="00FB1802" w:rsidRDefault="00DC7E1C">
            <w:pPr>
              <w:pStyle w:val="TAC"/>
              <w:spacing w:before="20" w:after="20"/>
              <w:ind w:left="57" w:right="57"/>
              <w:jc w:val="left"/>
              <w:rPr>
                <w:lang w:val="en-US" w:eastAsia="zh-CN"/>
              </w:rPr>
            </w:pPr>
            <w:r>
              <w:rPr>
                <w:rFonts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tcPr>
          <w:p w14:paraId="387CD5E0" w14:textId="77777777" w:rsidR="00FB1802" w:rsidRDefault="00DC7E1C">
            <w:pPr>
              <w:pStyle w:val="TAC"/>
              <w:spacing w:before="20" w:after="20"/>
              <w:ind w:left="57" w:right="57"/>
              <w:jc w:val="left"/>
              <w:rPr>
                <w:lang w:val="en-US" w:eastAsia="zh-CN"/>
              </w:rPr>
            </w:pPr>
            <w:r>
              <w:rPr>
                <w:rFonts w:hint="eastAsia"/>
                <w:lang w:val="en-US" w:eastAsia="zh-CN"/>
              </w:rPr>
              <w:t>Option1 and it is up to RAN3 to decide</w:t>
            </w:r>
          </w:p>
        </w:tc>
        <w:tc>
          <w:tcPr>
            <w:tcW w:w="5670" w:type="dxa"/>
            <w:tcBorders>
              <w:top w:val="single" w:sz="4" w:space="0" w:color="auto"/>
              <w:left w:val="single" w:sz="4" w:space="0" w:color="auto"/>
              <w:bottom w:val="single" w:sz="4" w:space="0" w:color="auto"/>
              <w:right w:val="single" w:sz="4" w:space="0" w:color="auto"/>
            </w:tcBorders>
          </w:tcPr>
          <w:p w14:paraId="2825CE50" w14:textId="77777777" w:rsidR="00FB1802" w:rsidRDefault="00DC7E1C">
            <w:pPr>
              <w:pStyle w:val="TAC"/>
              <w:spacing w:before="20" w:after="20"/>
              <w:ind w:right="57"/>
              <w:jc w:val="left"/>
              <w:rPr>
                <w:lang w:val="en-US" w:eastAsia="zh-CN"/>
              </w:rPr>
            </w:pPr>
            <w:r>
              <w:rPr>
                <w:rFonts w:hint="eastAsia"/>
                <w:lang w:val="en-US" w:eastAsia="zh-CN"/>
              </w:rPr>
              <w:t xml:space="preserve">Agree with Ericsson that RAN3 is responsible for CN selection and is now discussing it. CGI is always within RAN3 working scope since Rel-15 and they have not respond to our LS on UE location aspects yet. </w:t>
            </w:r>
          </w:p>
        </w:tc>
      </w:tr>
      <w:tr w:rsidR="00566B04" w14:paraId="2418F9D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A90A3D" w14:textId="77777777" w:rsidR="00566B04" w:rsidRDefault="00566B04"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BFA6B40" w14:textId="77777777" w:rsidR="00566B04" w:rsidRDefault="00566B04" w:rsidP="00F33A9B">
            <w:pPr>
              <w:pStyle w:val="TAC"/>
              <w:spacing w:before="20" w:after="20"/>
              <w:ind w:left="57" w:right="57"/>
              <w:jc w:val="left"/>
              <w:rPr>
                <w:lang w:eastAsia="zh-CN"/>
              </w:rPr>
            </w:pPr>
            <w:r>
              <w:rPr>
                <w:lang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60F14CB7" w14:textId="77777777" w:rsidR="00566B04" w:rsidRDefault="00566B04" w:rsidP="00F33A9B">
            <w:pPr>
              <w:pStyle w:val="TAC"/>
              <w:spacing w:before="20" w:after="20"/>
              <w:ind w:left="57" w:right="57"/>
              <w:jc w:val="left"/>
              <w:rPr>
                <w:lang w:eastAsia="zh-CN"/>
              </w:rPr>
            </w:pPr>
          </w:p>
        </w:tc>
      </w:tr>
      <w:tr w:rsidR="00CF4414" w14:paraId="12C84087"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0C2C3" w14:textId="77777777" w:rsidR="00CF4414" w:rsidRDefault="00CF4414"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23AC72E8" w14:textId="77777777" w:rsidR="00CF4414" w:rsidRDefault="00CF4414" w:rsidP="00445888">
            <w:pPr>
              <w:pStyle w:val="TAC"/>
              <w:spacing w:before="20" w:after="20"/>
              <w:ind w:left="57" w:right="57"/>
              <w:jc w:val="left"/>
              <w:rPr>
                <w:lang w:eastAsia="zh-CN"/>
              </w:rPr>
            </w:pPr>
            <w:r>
              <w:rPr>
                <w:rFonts w:hint="eastAsia"/>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9C0ED60" w14:textId="77777777" w:rsidR="00CF4414" w:rsidRDefault="00CF4414" w:rsidP="00445888">
            <w:pPr>
              <w:pStyle w:val="TAC"/>
              <w:spacing w:before="20" w:after="20"/>
              <w:ind w:left="57" w:right="57"/>
              <w:jc w:val="left"/>
              <w:rPr>
                <w:rFonts w:hint="eastAsia"/>
                <w:bCs/>
                <w:lang w:eastAsia="zh-CN"/>
              </w:rPr>
            </w:pPr>
            <w:r>
              <w:rPr>
                <w:rFonts w:hint="eastAsia"/>
                <w:lang w:eastAsia="zh-CN"/>
              </w:rPr>
              <w:t>In initial access before the security activity, there is no strong motivation to get the</w:t>
            </w:r>
            <w:r w:rsidRPr="00DA5AF5">
              <w:rPr>
                <w:bCs/>
                <w:lang w:eastAsia="zh-CN"/>
              </w:rPr>
              <w:t xml:space="preserve"> CGI constructed by NG-RAN corresponds to a fixed geographical area with a siz</w:t>
            </w:r>
            <w:r>
              <w:rPr>
                <w:bCs/>
                <w:lang w:eastAsia="zh-CN"/>
              </w:rPr>
              <w:t>e comparable with a cell for TN</w:t>
            </w:r>
            <w:r>
              <w:rPr>
                <w:rFonts w:hint="eastAsia"/>
                <w:bCs/>
                <w:lang w:eastAsia="zh-CN"/>
              </w:rPr>
              <w:t>.</w:t>
            </w:r>
          </w:p>
          <w:p w14:paraId="695F441B" w14:textId="77777777" w:rsidR="00CF4414" w:rsidRDefault="00CF4414" w:rsidP="00445888">
            <w:pPr>
              <w:pStyle w:val="TAC"/>
              <w:spacing w:before="20" w:after="20"/>
              <w:ind w:left="57" w:right="57"/>
              <w:jc w:val="left"/>
              <w:rPr>
                <w:rFonts w:hint="eastAsia"/>
                <w:lang w:eastAsia="zh-CN"/>
              </w:rPr>
            </w:pPr>
            <w:r>
              <w:rPr>
                <w:rFonts w:hint="eastAsia"/>
                <w:lang w:eastAsia="zh-CN"/>
              </w:rPr>
              <w:t>I</w:t>
            </w:r>
            <w:r w:rsidRPr="006B1EE5">
              <w:rPr>
                <w:lang w:eastAsia="zh-CN"/>
              </w:rPr>
              <w:t>t is not mandatory to ensure the accurate CGI in initial access (security not activity)</w:t>
            </w:r>
            <w:r>
              <w:rPr>
                <w:rFonts w:hint="eastAsia"/>
                <w:lang w:eastAsia="zh-CN"/>
              </w:rPr>
              <w:t>.</w:t>
            </w:r>
          </w:p>
          <w:p w14:paraId="06C49D8C" w14:textId="77777777" w:rsidR="00CF4414" w:rsidRDefault="00CF4414" w:rsidP="00445888">
            <w:pPr>
              <w:pStyle w:val="TAC"/>
              <w:spacing w:before="20" w:after="20"/>
              <w:ind w:left="57" w:right="57"/>
              <w:jc w:val="left"/>
              <w:rPr>
                <w:rFonts w:hint="eastAsia"/>
                <w:lang w:eastAsia="zh-CN"/>
              </w:rPr>
            </w:pPr>
            <w:r>
              <w:rPr>
                <w:rFonts w:hint="eastAsia"/>
                <w:lang w:eastAsia="zh-CN"/>
              </w:rPr>
              <w:t xml:space="preserve">But if it is </w:t>
            </w:r>
            <w:r>
              <w:rPr>
                <w:lang w:eastAsia="zh-CN"/>
              </w:rPr>
              <w:t>emergency</w:t>
            </w:r>
            <w:r>
              <w:rPr>
                <w:rFonts w:hint="eastAsia"/>
                <w:lang w:eastAsia="zh-CN"/>
              </w:rPr>
              <w:t xml:space="preserve"> call service, we prefer to initiate LCS procedure for more accurate location info.</w:t>
            </w:r>
          </w:p>
          <w:p w14:paraId="3FDCC040" w14:textId="2F9CB295" w:rsidR="00CF4414" w:rsidRDefault="00CF4414" w:rsidP="00445888">
            <w:pPr>
              <w:pStyle w:val="TAC"/>
              <w:spacing w:before="20" w:after="20"/>
              <w:ind w:left="57" w:right="57"/>
              <w:jc w:val="left"/>
              <w:rPr>
                <w:lang w:eastAsia="zh-CN"/>
              </w:rPr>
            </w:pPr>
            <w:r>
              <w:rPr>
                <w:rFonts w:hint="eastAsia"/>
                <w:lang w:eastAsia="zh-CN"/>
              </w:rPr>
              <w:t xml:space="preserve">RAN3 is discussing this </w:t>
            </w:r>
            <w:r>
              <w:rPr>
                <w:lang w:eastAsia="zh-CN"/>
              </w:rPr>
              <w:t>requirement</w:t>
            </w:r>
            <w:r>
              <w:rPr>
                <w:rFonts w:hint="eastAsia"/>
                <w:lang w:eastAsia="zh-CN"/>
              </w:rPr>
              <w:t xml:space="preserve"> as well during this meeting. It</w:t>
            </w:r>
            <w:r>
              <w:rPr>
                <w:lang w:eastAsia="zh-CN"/>
              </w:rPr>
              <w:t>’</w:t>
            </w:r>
            <w:r>
              <w:rPr>
                <w:rFonts w:hint="eastAsia"/>
                <w:lang w:eastAsia="zh-CN"/>
              </w:rPr>
              <w:t xml:space="preserve">s up to the </w:t>
            </w:r>
            <w:bookmarkStart w:id="40" w:name="_GoBack"/>
            <w:bookmarkEnd w:id="40"/>
            <w:r w:rsidR="00A77CDE">
              <w:rPr>
                <w:lang w:eastAsia="zh-CN"/>
              </w:rPr>
              <w:t>implementation (</w:t>
            </w:r>
            <w:r>
              <w:rPr>
                <w:rFonts w:hint="eastAsia"/>
                <w:lang w:eastAsia="zh-CN"/>
              </w:rPr>
              <w:t xml:space="preserve">e.g. </w:t>
            </w:r>
            <w:r>
              <w:rPr>
                <w:lang w:eastAsia="zh-CN"/>
              </w:rPr>
              <w:t>policy</w:t>
            </w:r>
            <w:r>
              <w:rPr>
                <w:rFonts w:hint="eastAsia"/>
                <w:lang w:eastAsia="zh-CN"/>
              </w:rPr>
              <w:t xml:space="preserve"> by </w:t>
            </w:r>
            <w:r>
              <w:rPr>
                <w:lang w:eastAsia="zh-CN"/>
              </w:rPr>
              <w:t>operator</w:t>
            </w:r>
            <w:r>
              <w:rPr>
                <w:rFonts w:hint="eastAsia"/>
                <w:lang w:eastAsia="zh-CN"/>
              </w:rPr>
              <w:t>).</w:t>
            </w:r>
          </w:p>
        </w:tc>
      </w:tr>
      <w:tr w:rsidR="00FB1802" w14:paraId="79E3B94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0313FF"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22F65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051B6EF" w14:textId="77777777" w:rsidR="00FB1802" w:rsidRDefault="00FB1802">
            <w:pPr>
              <w:pStyle w:val="TAC"/>
              <w:spacing w:before="20" w:after="20"/>
              <w:ind w:left="57" w:right="57"/>
              <w:jc w:val="left"/>
              <w:rPr>
                <w:lang w:eastAsia="zh-CN"/>
              </w:rPr>
            </w:pPr>
          </w:p>
        </w:tc>
      </w:tr>
      <w:tr w:rsidR="00FB1802" w14:paraId="42C17AB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48ADF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45D0D6"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4699D39" w14:textId="77777777" w:rsidR="00FB1802" w:rsidRDefault="00FB1802">
            <w:pPr>
              <w:pStyle w:val="TAC"/>
              <w:spacing w:before="20" w:after="20"/>
              <w:ind w:left="57" w:right="57"/>
              <w:jc w:val="left"/>
              <w:rPr>
                <w:lang w:eastAsia="zh-CN"/>
              </w:rPr>
            </w:pPr>
          </w:p>
        </w:tc>
      </w:tr>
      <w:tr w:rsidR="00FB1802" w14:paraId="196622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8E4EC6"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70B88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064E305" w14:textId="77777777" w:rsidR="00FB1802" w:rsidRDefault="00FB1802">
            <w:pPr>
              <w:pStyle w:val="TAC"/>
              <w:spacing w:before="20" w:after="20"/>
              <w:ind w:left="57" w:right="57"/>
              <w:jc w:val="left"/>
              <w:rPr>
                <w:lang w:eastAsia="zh-CN"/>
              </w:rPr>
            </w:pPr>
          </w:p>
        </w:tc>
      </w:tr>
      <w:tr w:rsidR="00FB1802" w14:paraId="67ABA5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E572F25"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1B8961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63406E" w14:textId="77777777" w:rsidR="00FB1802" w:rsidRDefault="00FB1802">
            <w:pPr>
              <w:pStyle w:val="TAC"/>
              <w:spacing w:before="20" w:after="20"/>
              <w:ind w:left="57" w:right="57"/>
              <w:jc w:val="left"/>
              <w:rPr>
                <w:lang w:eastAsia="zh-CN"/>
              </w:rPr>
            </w:pPr>
          </w:p>
        </w:tc>
      </w:tr>
    </w:tbl>
    <w:p w14:paraId="3F05CF78" w14:textId="77777777" w:rsidR="00FB1802" w:rsidRDefault="00FB1802">
      <w:pPr>
        <w:rPr>
          <w:b/>
          <w:lang w:eastAsia="zh-CN"/>
        </w:rPr>
      </w:pPr>
    </w:p>
    <w:p w14:paraId="5CF5086E" w14:textId="77777777" w:rsidR="00FB1802" w:rsidRDefault="00DC7E1C">
      <w:pPr>
        <w:rPr>
          <w:lang w:eastAsia="zh-CN"/>
        </w:rPr>
      </w:pPr>
      <w:r>
        <w:rPr>
          <w:b/>
          <w:bCs/>
          <w:highlight w:val="yellow"/>
        </w:rPr>
        <w:t>Summary:</w:t>
      </w:r>
      <w:r>
        <w:t xml:space="preserve"> </w:t>
      </w:r>
    </w:p>
    <w:bookmarkEnd w:id="38"/>
    <w:bookmarkEnd w:id="39"/>
    <w:p w14:paraId="3F515BFF" w14:textId="77777777" w:rsidR="00FB1802" w:rsidRDefault="00FB1802">
      <w:pPr>
        <w:rPr>
          <w:lang w:eastAsia="zh-CN"/>
        </w:rPr>
      </w:pPr>
    </w:p>
    <w:p w14:paraId="2F431F07" w14:textId="77777777" w:rsidR="00FB1802" w:rsidRDefault="00DC7E1C">
      <w:pPr>
        <w:pStyle w:val="2"/>
        <w:rPr>
          <w:lang w:eastAsia="zh-CN"/>
        </w:rPr>
      </w:pPr>
      <w:r>
        <w:rPr>
          <w:rFonts w:hint="eastAsia"/>
          <w:lang w:eastAsia="zh-CN"/>
        </w:rPr>
        <w:t>3</w:t>
      </w:r>
      <w:r>
        <w:t>.</w:t>
      </w:r>
      <w:r>
        <w:rPr>
          <w:rFonts w:hint="eastAsia"/>
          <w:lang w:eastAsia="zh-CN"/>
        </w:rPr>
        <w:t>2</w:t>
      </w:r>
      <w:r>
        <w:tab/>
      </w:r>
      <w:r>
        <w:rPr>
          <w:rFonts w:hint="eastAsia"/>
          <w:lang w:eastAsia="zh-CN"/>
        </w:rPr>
        <w:t>P</w:t>
      </w:r>
      <w:r>
        <w:rPr>
          <w:rFonts w:ascii="Helvetica" w:hAnsi="Helvetica"/>
          <w:color w:val="1D1D1F"/>
          <w:shd w:val="clear" w:color="auto" w:fill="FFFFFF"/>
        </w:rPr>
        <w:t xml:space="preserve">ossible mechanism to ensure the </w:t>
      </w:r>
      <w:r>
        <w:rPr>
          <w:rFonts w:ascii="Helvetica" w:hAnsi="Helvetica" w:hint="eastAsia"/>
          <w:color w:val="1D1D1F"/>
          <w:shd w:val="clear" w:color="auto" w:fill="FFFFFF"/>
          <w:lang w:eastAsia="zh-CN"/>
        </w:rPr>
        <w:t>need</w:t>
      </w:r>
      <w:r>
        <w:rPr>
          <w:rFonts w:ascii="Helvetica" w:hAnsi="Helvetica"/>
          <w:color w:val="1D1D1F"/>
          <w:shd w:val="clear" w:color="auto" w:fill="FFFFFF"/>
        </w:rPr>
        <w:t xml:space="preserve"> </w:t>
      </w:r>
    </w:p>
    <w:bookmarkEnd w:id="0"/>
    <w:bookmarkEnd w:id="1"/>
    <w:bookmarkEnd w:id="2"/>
    <w:bookmarkEnd w:id="3"/>
    <w:p w14:paraId="3D0A1DC5" w14:textId="77777777" w:rsidR="00FB1802" w:rsidRDefault="00DC7E1C">
      <w:r>
        <w:rPr>
          <w:rFonts w:hint="eastAsia"/>
        </w:rPr>
        <w:t xml:space="preserve">The following </w:t>
      </w:r>
      <w:r>
        <w:rPr>
          <w:rFonts w:hint="eastAsia"/>
          <w:lang w:eastAsia="zh-CN"/>
        </w:rPr>
        <w:t>p</w:t>
      </w:r>
      <w:r>
        <w:t xml:space="preserve">ossible mechanism </w:t>
      </w:r>
      <w:r>
        <w:rPr>
          <w:rFonts w:hint="eastAsia"/>
          <w:lang w:eastAsia="zh-CN"/>
        </w:rPr>
        <w:t>options</w:t>
      </w:r>
      <w:r>
        <w:rPr>
          <w:rFonts w:hint="eastAsia"/>
        </w:rPr>
        <w:t xml:space="preserve"> can be considered to </w:t>
      </w:r>
      <w:r>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4824DA52" w14:textId="77777777" w:rsidR="00FB1802" w:rsidRDefault="00DC7E1C">
      <w:pPr>
        <w:pStyle w:val="af"/>
        <w:numPr>
          <w:ilvl w:val="0"/>
          <w:numId w:val="4"/>
        </w:numPr>
        <w:spacing w:line="259" w:lineRule="auto"/>
        <w:rPr>
          <w:b/>
        </w:rPr>
      </w:pPr>
      <w:r>
        <w:rPr>
          <w:b/>
        </w:rPr>
        <w:t xml:space="preserve">Option </w:t>
      </w:r>
      <w:r>
        <w:rPr>
          <w:rFonts w:hint="eastAsia"/>
          <w:b/>
          <w:lang w:eastAsia="zh-CN"/>
        </w:rPr>
        <w:t xml:space="preserve">1: </w:t>
      </w:r>
      <w:proofErr w:type="spellStart"/>
      <w:r>
        <w:rPr>
          <w:rFonts w:hint="eastAsia"/>
          <w:b/>
          <w:lang w:eastAsia="zh-CN"/>
        </w:rPr>
        <w:t>gNB</w:t>
      </w:r>
      <w:proofErr w:type="spellEnd"/>
      <w:r>
        <w:rPr>
          <w:rFonts w:hint="eastAsia"/>
          <w:b/>
          <w:lang w:eastAsia="zh-CN"/>
        </w:rPr>
        <w:t xml:space="preserve"> report </w:t>
      </w:r>
      <w:r>
        <w:rPr>
          <w:b/>
          <w:lang w:eastAsia="zh-CN"/>
        </w:rPr>
        <w:t>Earth-Fixed Virtual Cells</w:t>
      </w:r>
      <w:r>
        <w:rPr>
          <w:rFonts w:hint="eastAsia"/>
          <w:b/>
          <w:lang w:eastAsia="zh-CN"/>
        </w:rPr>
        <w:t xml:space="preserve">[14]: </w:t>
      </w:r>
    </w:p>
    <w:p w14:paraId="48D847C4" w14:textId="77777777" w:rsidR="00FB1802" w:rsidRDefault="00DC7E1C">
      <w:pPr>
        <w:pStyle w:val="af"/>
        <w:spacing w:line="259" w:lineRule="auto"/>
        <w:ind w:left="840"/>
      </w:pPr>
      <w:proofErr w:type="spellStart"/>
      <w:r>
        <w:rPr>
          <w:lang w:eastAsia="zh-CN"/>
        </w:rPr>
        <w:t>gNB</w:t>
      </w:r>
      <w:proofErr w:type="spellEnd"/>
      <w:r>
        <w:rPr>
          <w:lang w:eastAsia="zh-CN"/>
        </w:rPr>
        <w:t xml:space="preserve"> determines the ID of the Earth-fixed cell (e.g., a “virtual cell”) based on the position and possibly other quantities (e.g., such as time, speed and/or direction of travel if available) reported by the UE.</w:t>
      </w:r>
    </w:p>
    <w:p w14:paraId="2C460B16" w14:textId="77777777" w:rsidR="00FB1802" w:rsidRDefault="00DC7E1C">
      <w:pPr>
        <w:pStyle w:val="af"/>
        <w:numPr>
          <w:ilvl w:val="0"/>
          <w:numId w:val="6"/>
        </w:numPr>
        <w:jc w:val="both"/>
        <w:rPr>
          <w:bCs/>
          <w:lang w:val="en-US" w:eastAsia="ko-KR"/>
        </w:rPr>
      </w:pPr>
      <w:r>
        <w:rPr>
          <w:bCs/>
          <w:lang w:val="en-US" w:eastAsia="ko-KR"/>
        </w:rPr>
        <w:t xml:space="preserve">The UE can report its position (and possibly other quantities such as time and velocity) to the </w:t>
      </w:r>
      <w:proofErr w:type="spellStart"/>
      <w:r>
        <w:rPr>
          <w:bCs/>
          <w:lang w:val="en-US" w:eastAsia="ko-KR"/>
        </w:rPr>
        <w:t>gNB</w:t>
      </w:r>
      <w:proofErr w:type="spellEnd"/>
      <w:r>
        <w:rPr>
          <w:bCs/>
          <w:lang w:val="en-US" w:eastAsia="ko-KR"/>
        </w:rPr>
        <w:t xml:space="preserve">, and, the </w:t>
      </w:r>
      <w:proofErr w:type="spellStart"/>
      <w:r>
        <w:rPr>
          <w:bCs/>
          <w:lang w:val="en-US" w:eastAsia="ko-KR"/>
        </w:rPr>
        <w:t>gNB</w:t>
      </w:r>
      <w:proofErr w:type="spellEnd"/>
      <w:r>
        <w:rPr>
          <w:bCs/>
          <w:lang w:val="en-US" w:eastAsia="ko-KR"/>
        </w:rPr>
        <w:t xml:space="preserve"> can determine the ID of the virtual cell. The </w:t>
      </w:r>
      <w:proofErr w:type="spellStart"/>
      <w:r>
        <w:rPr>
          <w:bCs/>
          <w:lang w:val="en-US" w:eastAsia="ko-KR"/>
        </w:rPr>
        <w:t>gNB</w:t>
      </w:r>
      <w:proofErr w:type="spellEnd"/>
      <w:r>
        <w:rPr>
          <w:bCs/>
          <w:lang w:val="en-US" w:eastAsia="ko-KR"/>
        </w:rPr>
        <w:t xml:space="preserve"> can then convey such ID to the AMF via NGAP signaling.</w:t>
      </w:r>
    </w:p>
    <w:p w14:paraId="16241F84" w14:textId="77777777" w:rsidR="00FB1802" w:rsidRDefault="00DC7E1C">
      <w:pPr>
        <w:pStyle w:val="af"/>
        <w:numPr>
          <w:ilvl w:val="0"/>
          <w:numId w:val="4"/>
        </w:numPr>
        <w:rPr>
          <w:b/>
          <w:lang w:eastAsia="zh-CN"/>
        </w:rPr>
      </w:pPr>
      <w:r>
        <w:rPr>
          <w:b/>
        </w:rPr>
        <w:t xml:space="preserve">Option </w:t>
      </w:r>
      <w:r>
        <w:rPr>
          <w:rFonts w:hint="eastAsia"/>
          <w:b/>
          <w:lang w:eastAsia="zh-CN"/>
        </w:rPr>
        <w:t xml:space="preserve">1a: </w:t>
      </w:r>
      <w:r>
        <w:rPr>
          <w:b/>
          <w:lang w:eastAsia="zh-CN"/>
        </w:rPr>
        <w:t>Earth-Fixed Hierarchical Regions</w:t>
      </w:r>
      <w:r>
        <w:rPr>
          <w:rFonts w:hint="eastAsia"/>
          <w:b/>
          <w:lang w:eastAsia="zh-CN"/>
        </w:rPr>
        <w:t>[14]:</w:t>
      </w:r>
    </w:p>
    <w:p w14:paraId="02D9BA3D" w14:textId="77777777" w:rsidR="00FB1802" w:rsidRDefault="00DC7E1C">
      <w:pPr>
        <w:pStyle w:val="af"/>
        <w:ind w:left="840"/>
        <w:rPr>
          <w:lang w:eastAsia="zh-CN"/>
        </w:rPr>
      </w:pPr>
      <w:r>
        <w:rPr>
          <w:lang w:eastAsia="zh-CN"/>
        </w:rPr>
        <w:t xml:space="preserve">Define a hierarchical region layout to enable the </w:t>
      </w:r>
      <w:proofErr w:type="spellStart"/>
      <w:r>
        <w:rPr>
          <w:lang w:eastAsia="zh-CN"/>
        </w:rPr>
        <w:t>gNB</w:t>
      </w:r>
      <w:proofErr w:type="spellEnd"/>
      <w:r>
        <w:rPr>
          <w:lang w:eastAsia="zh-CN"/>
        </w:rPr>
        <w:t xml:space="preserve"> and/or the UE to efficiently (</w:t>
      </w:r>
      <w:proofErr w:type="spellStart"/>
      <w:r>
        <w:rPr>
          <w:lang w:eastAsia="zh-CN"/>
        </w:rPr>
        <w:t>i</w:t>
      </w:r>
      <w:proofErr w:type="spellEnd"/>
      <w:r>
        <w:rPr>
          <w:lang w:eastAsia="zh-CN"/>
        </w:rPr>
        <w:t>) determine IDs of the virtual cells and regions and (ii) detect country border and PLMN set crossing.</w:t>
      </w:r>
    </w:p>
    <w:p w14:paraId="75CA5ADF" w14:textId="77777777" w:rsidR="00FB1802" w:rsidRDefault="00DC7E1C">
      <w:pPr>
        <w:numPr>
          <w:ilvl w:val="0"/>
          <w:numId w:val="4"/>
        </w:numPr>
        <w:spacing w:line="259" w:lineRule="auto"/>
        <w:rPr>
          <w:b/>
        </w:rPr>
      </w:pPr>
      <w:r>
        <w:rPr>
          <w:b/>
        </w:rPr>
        <w:t xml:space="preserve">Option </w:t>
      </w:r>
      <w:r>
        <w:rPr>
          <w:rFonts w:hint="eastAsia"/>
          <w:b/>
          <w:lang w:eastAsia="zh-CN"/>
        </w:rPr>
        <w:t>2</w:t>
      </w:r>
      <w:r>
        <w:rPr>
          <w:b/>
        </w:rPr>
        <w:t>:</w:t>
      </w:r>
      <w: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using V2X-like zone ID</w:t>
      </w:r>
      <w:r>
        <w:rPr>
          <w:rFonts w:hint="eastAsia"/>
          <w:b/>
          <w:lang w:eastAsia="zh-CN"/>
        </w:rPr>
        <w:t xml:space="preserve"> provided by UE[15]</w:t>
      </w:r>
    </w:p>
    <w:p w14:paraId="6F0D1D5D" w14:textId="77777777" w:rsidR="00FB1802" w:rsidRDefault="00DC7E1C">
      <w:pPr>
        <w:numPr>
          <w:ilvl w:val="0"/>
          <w:numId w:val="4"/>
        </w:numPr>
        <w:spacing w:line="259" w:lineRule="auto"/>
        <w:rPr>
          <w:b/>
        </w:rPr>
      </w:pPr>
      <w:r>
        <w:rPr>
          <w:b/>
        </w:rPr>
        <w:t xml:space="preserve">Option </w:t>
      </w:r>
      <w:r>
        <w:rPr>
          <w:rFonts w:hint="eastAsia"/>
          <w:b/>
          <w:lang w:eastAsia="zh-CN"/>
        </w:rPr>
        <w:t>3</w:t>
      </w:r>
      <w:r>
        <w:rPr>
          <w:b/>
        </w:rPr>
        <w:t xml:space="preserve">: 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r>
        <w:rPr>
          <w:rFonts w:hint="eastAsia"/>
          <w:b/>
          <w:lang w:eastAsia="zh-CN"/>
        </w:rPr>
        <w:t xml:space="preserve"> [10]</w:t>
      </w:r>
    </w:p>
    <w:p w14:paraId="652C6F65" w14:textId="77777777" w:rsidR="00FB1802" w:rsidRDefault="00DC7E1C">
      <w:pPr>
        <w:numPr>
          <w:ilvl w:val="0"/>
          <w:numId w:val="4"/>
        </w:numPr>
        <w:spacing w:line="259" w:lineRule="auto"/>
        <w:rPr>
          <w:b/>
        </w:rPr>
      </w:pPr>
      <w:r>
        <w:rPr>
          <w:b/>
        </w:rPr>
        <w:t xml:space="preserve">Option </w:t>
      </w:r>
      <w:r>
        <w:rPr>
          <w:rFonts w:hint="eastAsia"/>
          <w:b/>
          <w:lang w:eastAsia="zh-CN"/>
        </w:rPr>
        <w:t>4</w:t>
      </w:r>
      <w:r>
        <w:rPr>
          <w:b/>
        </w:rPr>
        <w:t xml:space="preserve">: </w:t>
      </w:r>
      <w:proofErr w:type="spellStart"/>
      <w:r>
        <w:rPr>
          <w:rFonts w:hint="eastAsia"/>
          <w:b/>
          <w:lang w:eastAsia="zh-CN"/>
        </w:rPr>
        <w:t>gNB</w:t>
      </w:r>
      <w:proofErr w:type="spellEnd"/>
      <w:r>
        <w:rPr>
          <w:rFonts w:hint="eastAsia"/>
          <w:b/>
          <w:lang w:eastAsia="zh-CN"/>
        </w:rPr>
        <w:t xml:space="preserve"> finalizes CGI mapping by</w:t>
      </w:r>
      <w:r>
        <w:rPr>
          <w:b/>
        </w:rPr>
        <w:t xml:space="preserve"> retriev</w:t>
      </w:r>
      <w:r>
        <w:rPr>
          <w:rFonts w:hint="eastAsia"/>
          <w:b/>
          <w:lang w:eastAsia="zh-CN"/>
        </w:rPr>
        <w:t>ing</w:t>
      </w:r>
      <w:r>
        <w:rPr>
          <w:b/>
        </w:rPr>
        <w:t xml:space="preserve"> the UE’s location info directly from UE</w:t>
      </w:r>
      <w:r>
        <w:rPr>
          <w:rFonts w:hint="eastAsia"/>
          <w:b/>
          <w:lang w:eastAsia="zh-CN"/>
        </w:rPr>
        <w:t>[9]</w:t>
      </w:r>
    </w:p>
    <w:p w14:paraId="74BA6435" w14:textId="77777777" w:rsidR="00FB1802" w:rsidRDefault="00DC7E1C">
      <w:pPr>
        <w:rPr>
          <w:lang w:eastAsia="zh-CN"/>
        </w:rPr>
      </w:pPr>
      <w:r>
        <w:rPr>
          <w:u w:val="single"/>
          <w:lang w:eastAsia="zh-CN"/>
        </w:rPr>
        <w:t>Rapporteur’s</w:t>
      </w:r>
      <w:r>
        <w:rPr>
          <w:rFonts w:hint="eastAsia"/>
          <w:u w:val="single"/>
          <w:lang w:eastAsia="zh-CN"/>
        </w:rPr>
        <w:t xml:space="preserve"> comments:</w:t>
      </w:r>
      <w:r>
        <w:t xml:space="preserve"> </w:t>
      </w:r>
      <w:r>
        <w:rPr>
          <w:rFonts w:hint="eastAsia"/>
          <w:lang w:eastAsia="zh-CN"/>
        </w:rPr>
        <w:t>A</w:t>
      </w:r>
      <w:r>
        <w:rPr>
          <w:lang w:eastAsia="zh-CN"/>
        </w:rPr>
        <w:t xml:space="preserve">ny solution based on UE-generated location information for network selection purposes </w:t>
      </w:r>
      <w:r>
        <w:rPr>
          <w:highlight w:val="green"/>
          <w:lang w:eastAsia="zh-CN"/>
        </w:rPr>
        <w:t>without verification by network is not trusted</w:t>
      </w:r>
      <w:r>
        <w:rPr>
          <w:lang w:eastAsia="zh-CN"/>
        </w:rPr>
        <w:t xml:space="preserve"> according to SA3LI.</w:t>
      </w:r>
      <w:r>
        <w:rPr>
          <w:rFonts w:hint="eastAsia"/>
          <w:lang w:eastAsia="zh-CN"/>
        </w:rPr>
        <w:t xml:space="preserve"> </w:t>
      </w:r>
      <w:r>
        <w:t>SA3-LI has the strongest requirements and we should take them into account</w:t>
      </w:r>
      <w:r>
        <w:rPr>
          <w:rFonts w:hint="eastAsia"/>
          <w:lang w:eastAsia="zh-CN"/>
        </w:rPr>
        <w:t>.</w:t>
      </w:r>
    </w:p>
    <w:p w14:paraId="2DA34263" w14:textId="77777777" w:rsidR="00FB1802" w:rsidRDefault="00DC7E1C">
      <w:pPr>
        <w:rPr>
          <w:b/>
          <w:bCs/>
          <w:lang w:val="en-US" w:eastAsia="zh-CN"/>
        </w:rPr>
      </w:pPr>
      <w:r>
        <w:rPr>
          <w:b/>
          <w:bCs/>
        </w:rPr>
        <w:t xml:space="preserve">Question </w:t>
      </w:r>
      <w:r>
        <w:rPr>
          <w:rFonts w:hint="eastAsia"/>
          <w:b/>
          <w:bCs/>
          <w:lang w:eastAsia="zh-CN"/>
        </w:rPr>
        <w:t>2-1</w:t>
      </w:r>
      <w:r>
        <w:rPr>
          <w:rFonts w:hint="eastAsia"/>
          <w:lang w:eastAsia="zh-CN"/>
        </w:rPr>
        <w:t xml:space="preserve">: </w:t>
      </w:r>
      <w:r>
        <w:rPr>
          <w:rFonts w:hint="eastAsia"/>
          <w:b/>
          <w:bCs/>
          <w:lang w:val="en-US" w:eastAsia="zh-CN"/>
        </w:rPr>
        <w:t xml:space="preserve">Which </w:t>
      </w:r>
      <w:r>
        <w:rPr>
          <w:b/>
          <w:bCs/>
          <w:lang w:val="en-US" w:eastAsia="zh-CN"/>
        </w:rPr>
        <w:t xml:space="preserve">mechanism </w:t>
      </w:r>
      <w:r>
        <w:rPr>
          <w:rFonts w:hint="eastAsia"/>
          <w:b/>
          <w:bCs/>
          <w:lang w:val="en-US" w:eastAsia="zh-CN"/>
        </w:rPr>
        <w:t xml:space="preserve">option do companies prefer to address </w:t>
      </w:r>
      <w:r>
        <w:rPr>
          <w:b/>
          <w:bCs/>
          <w:lang w:val="en-US" w:eastAsia="zh-CN"/>
        </w:rPr>
        <w:t>the need</w:t>
      </w:r>
      <w:r>
        <w:rPr>
          <w:rFonts w:hint="eastAsia"/>
          <w:b/>
          <w:bCs/>
          <w:lang w:val="en-US"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6B8DF83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3690A0"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5740F7" w14:textId="77777777" w:rsidR="00FB1802" w:rsidRDefault="00DC7E1C">
            <w:pPr>
              <w:pStyle w:val="TAH"/>
              <w:spacing w:before="20" w:after="20"/>
              <w:ind w:left="57" w:right="57"/>
              <w:jc w:val="left"/>
              <w:rPr>
                <w:lang w:eastAsia="zh-CN"/>
              </w:rPr>
            </w:pPr>
            <w:r>
              <w:rPr>
                <w:rFonts w:hint="eastAsia"/>
                <w:lang w:eastAsia="zh-CN"/>
              </w:rPr>
              <w:t>Option 1/1a/ 2/ 3/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3FA80" w14:textId="77777777" w:rsidR="00FB1802" w:rsidRDefault="00DC7E1C">
            <w:pPr>
              <w:pStyle w:val="TAH"/>
              <w:spacing w:before="20" w:after="20"/>
              <w:ind w:left="57" w:right="57"/>
              <w:jc w:val="left"/>
            </w:pPr>
            <w:r>
              <w:rPr>
                <w:rFonts w:hint="eastAsia"/>
                <w:lang w:eastAsia="zh-CN"/>
              </w:rPr>
              <w:t>Comments</w:t>
            </w:r>
          </w:p>
        </w:tc>
      </w:tr>
      <w:tr w:rsidR="00FB1802" w14:paraId="0D423F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78F9AD"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C0F40A1" w14:textId="77777777" w:rsidR="00FB1802" w:rsidRDefault="00DC7E1C">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702F5812" w14:textId="77777777" w:rsidR="00FB1802" w:rsidRDefault="00DC7E1C">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w:t>
            </w:r>
            <w:proofErr w:type="spellStart"/>
            <w:r>
              <w:rPr>
                <w:lang w:eastAsia="zh-CN"/>
              </w:rPr>
              <w:t>gNB</w:t>
            </w:r>
            <w:proofErr w:type="spellEnd"/>
            <w:r>
              <w:rPr>
                <w:lang w:eastAsia="zh-CN"/>
              </w:rPr>
              <w:t xml:space="preserve"> processing. It would consume a significant amount of processing power if a UE or a </w:t>
            </w:r>
            <w:proofErr w:type="spellStart"/>
            <w:r>
              <w:rPr>
                <w:lang w:eastAsia="zh-CN"/>
              </w:rPr>
              <w:t>gNB</w:t>
            </w:r>
            <w:proofErr w:type="spellEnd"/>
            <w:r>
              <w:rPr>
                <w:lang w:eastAsia="zh-CN"/>
              </w:rPr>
              <w:t xml:space="preserve"> has to compared the UE’s coordinates with coordinates of hundreds of VCs. Option 1a significantly reduces the amount of processed needed to identify the VC ID and correct TAC ID.</w:t>
            </w:r>
          </w:p>
          <w:p w14:paraId="6352A6D8" w14:textId="77777777" w:rsidR="00FB1802" w:rsidRDefault="00DC7E1C">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74D7937E" w14:textId="77777777" w:rsidR="00FB1802" w:rsidRDefault="00DC7E1C">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FB1802" w14:paraId="751DF0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F20CF"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AEA7693" w14:textId="77777777" w:rsidR="00FB1802" w:rsidRDefault="00DC7E1C">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7FD3A2EA" w14:textId="77777777" w:rsidR="00FB1802" w:rsidRDefault="00DC7E1C">
            <w:pPr>
              <w:pStyle w:val="TAC"/>
              <w:spacing w:before="20" w:after="20"/>
              <w:ind w:left="57" w:right="57"/>
              <w:jc w:val="left"/>
              <w:rPr>
                <w:lang w:eastAsia="zh-CN"/>
              </w:rPr>
            </w:pPr>
            <w:r>
              <w:rPr>
                <w:lang w:eastAsia="zh-CN"/>
              </w:rPr>
              <w:t xml:space="preserve">Based on the UE’s location reporting, </w:t>
            </w:r>
            <w:proofErr w:type="spellStart"/>
            <w:r>
              <w:rPr>
                <w:lang w:eastAsia="zh-CN"/>
              </w:rPr>
              <w:t>gNB</w:t>
            </w:r>
            <w:proofErr w:type="spellEnd"/>
            <w:r>
              <w:rPr>
                <w:lang w:eastAsia="zh-CN"/>
              </w:rPr>
              <w:t xml:space="preserve"> can carry out additional ID-location mapping.</w:t>
            </w:r>
          </w:p>
        </w:tc>
      </w:tr>
      <w:tr w:rsidR="00FB1802" w14:paraId="764128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901FE3"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6C23FB3D" w14:textId="77777777" w:rsidR="00FB1802" w:rsidRDefault="00DC7E1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3B6A40B5" w14:textId="77777777" w:rsidR="00FB1802" w:rsidRDefault="00DC7E1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FB1802" w14:paraId="3890DCE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C76ADC"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495B55DC" w14:textId="77777777" w:rsidR="00FB1802" w:rsidRDefault="00DC7E1C">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4FF9ADE4" w14:textId="77777777" w:rsidR="00FB1802" w:rsidRDefault="00DC7E1C">
            <w:pPr>
              <w:pStyle w:val="TAC"/>
              <w:spacing w:before="20" w:after="20"/>
              <w:ind w:left="57" w:right="57"/>
              <w:jc w:val="left"/>
              <w:rPr>
                <w:lang w:eastAsia="zh-CN"/>
              </w:rPr>
            </w:pPr>
            <w:r>
              <w:rPr>
                <w:lang w:eastAsia="zh-CN"/>
              </w:rPr>
              <w:t xml:space="preserve">For Rel-17, we prefer a simple mechanism such as UE reporting its location. Further enhancements can be considered in Rel-18, when we have more time. </w:t>
            </w:r>
          </w:p>
        </w:tc>
      </w:tr>
      <w:tr w:rsidR="00FB1802" w14:paraId="6500ECC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77FC17"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E0EB43B" w14:textId="77777777" w:rsidR="00FB1802" w:rsidRDefault="00DC7E1C">
            <w:pPr>
              <w:pStyle w:val="TAC"/>
              <w:spacing w:before="20" w:after="20"/>
              <w:ind w:left="57" w:right="57"/>
              <w:jc w:val="left"/>
              <w:rPr>
                <w:lang w:eastAsia="zh-CN"/>
              </w:rPr>
            </w:pPr>
            <w:r>
              <w:rPr>
                <w:lang w:eastAsia="zh-CN"/>
              </w:rPr>
              <w:t>1, 1a or 2 (whatever best)</w:t>
            </w:r>
          </w:p>
          <w:p w14:paraId="352505E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60AA9C" w14:textId="77777777" w:rsidR="00FB1802" w:rsidRDefault="00DC7E1C">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5F7E233F" w14:textId="77777777" w:rsidR="00FB1802" w:rsidRDefault="00FB1802">
            <w:pPr>
              <w:pStyle w:val="TAC"/>
              <w:spacing w:before="20" w:after="20"/>
              <w:ind w:left="57" w:right="57"/>
              <w:jc w:val="left"/>
              <w:rPr>
                <w:lang w:eastAsia="zh-CN"/>
              </w:rPr>
            </w:pPr>
          </w:p>
          <w:p w14:paraId="051B1C67" w14:textId="77777777" w:rsidR="00FB1802" w:rsidRDefault="00DC7E1C">
            <w:pPr>
              <w:pStyle w:val="TAC"/>
              <w:spacing w:before="20" w:after="20"/>
              <w:ind w:left="57" w:right="57"/>
              <w:jc w:val="left"/>
              <w:rPr>
                <w:lang w:eastAsia="zh-CN"/>
              </w:rPr>
            </w:pPr>
            <w:r>
              <w:rPr>
                <w:lang w:eastAsia="zh-CN"/>
              </w:rPr>
              <w:t>Option 3 should be discarded because it doesn’t work in areas where TN coverage is not available.</w:t>
            </w:r>
          </w:p>
          <w:p w14:paraId="7C1D6033" w14:textId="77777777" w:rsidR="00FB1802" w:rsidRDefault="00FB1802">
            <w:pPr>
              <w:pStyle w:val="TAC"/>
              <w:spacing w:before="20" w:after="20"/>
              <w:ind w:left="57" w:right="57"/>
              <w:jc w:val="left"/>
              <w:rPr>
                <w:lang w:eastAsia="zh-CN"/>
              </w:rPr>
            </w:pPr>
          </w:p>
          <w:p w14:paraId="0E007AFE" w14:textId="77777777" w:rsidR="00FB1802" w:rsidRDefault="00DC7E1C">
            <w:pPr>
              <w:pStyle w:val="TAC"/>
              <w:spacing w:before="20" w:after="20"/>
              <w:ind w:left="57" w:right="57"/>
              <w:jc w:val="left"/>
              <w:rPr>
                <w:lang w:eastAsia="zh-CN"/>
              </w:rPr>
            </w:pPr>
            <w:r>
              <w:rPr>
                <w:lang w:eastAsia="zh-CN"/>
              </w:rPr>
              <w:t>Option 4 may take long time and therefore can be de prioritised</w:t>
            </w:r>
          </w:p>
          <w:p w14:paraId="437B1C7E" w14:textId="77777777" w:rsidR="00FB1802" w:rsidRDefault="00FB1802">
            <w:pPr>
              <w:pStyle w:val="TAC"/>
              <w:spacing w:before="20" w:after="20"/>
              <w:ind w:left="57" w:right="57"/>
              <w:jc w:val="left"/>
              <w:rPr>
                <w:lang w:eastAsia="zh-CN"/>
              </w:rPr>
            </w:pPr>
          </w:p>
        </w:tc>
      </w:tr>
      <w:tr w:rsidR="00FB1802" w14:paraId="36C15D1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89AC8"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6A6DA99" w14:textId="77777777" w:rsidR="00FB1802" w:rsidRDefault="00DC7E1C">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2A1D07CF" w14:textId="77777777" w:rsidR="00FB1802" w:rsidRDefault="00DC7E1C">
            <w:pPr>
              <w:pStyle w:val="TAC"/>
              <w:spacing w:before="20" w:after="20"/>
              <w:ind w:left="57" w:right="57"/>
              <w:jc w:val="left"/>
              <w:rPr>
                <w:lang w:eastAsia="zh-CN"/>
              </w:rPr>
            </w:pPr>
            <w:r>
              <w:rPr>
                <w:lang w:eastAsia="zh-CN"/>
              </w:rPr>
              <w:t>Option 2 is used for initial access, and option 4 can be used in connected mode.</w:t>
            </w:r>
          </w:p>
        </w:tc>
      </w:tr>
      <w:tr w:rsidR="00FB1802" w14:paraId="61745C0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C89AE"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8DAA1A3"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77EAB8" w14:textId="77777777" w:rsidR="00FB1802" w:rsidRDefault="00DC7E1C">
            <w:pPr>
              <w:pStyle w:val="TAC"/>
              <w:spacing w:before="20" w:after="20"/>
              <w:ind w:left="57" w:right="57"/>
              <w:jc w:val="left"/>
              <w:rPr>
                <w:lang w:eastAsia="zh-CN"/>
              </w:rPr>
            </w:pPr>
            <w:r>
              <w:rPr>
                <w:lang w:eastAsia="zh-CN"/>
              </w:rPr>
              <w:t xml:space="preserve">As comments in above, we don’t think any information reported by UE </w:t>
            </w:r>
            <w:r>
              <w:rPr>
                <w:rFonts w:hint="eastAsia"/>
                <w:lang w:eastAsia="zh-CN"/>
              </w:rPr>
              <w:t>i</w:t>
            </w:r>
            <w:r>
              <w:rPr>
                <w:lang w:eastAsia="zh-CN"/>
              </w:rPr>
              <w:t>n initial access can be trusted for the purpose of core network selection.</w:t>
            </w:r>
          </w:p>
        </w:tc>
      </w:tr>
      <w:tr w:rsidR="00FB1802" w14:paraId="2BD999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FB4173"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D0AA881" w14:textId="77777777" w:rsidR="00FB1802" w:rsidRDefault="00DC7E1C">
            <w:pPr>
              <w:pStyle w:val="TAC"/>
              <w:spacing w:before="20" w:after="20"/>
              <w:ind w:left="57" w:right="57"/>
              <w:jc w:val="left"/>
              <w:rPr>
                <w:lang w:val="en-US" w:eastAsia="zh-CN"/>
              </w:rPr>
            </w:pPr>
            <w:r>
              <w:rPr>
                <w:lang w:eastAsia="zh-CN"/>
              </w:rPr>
              <w:t>1 or 4 but with comment</w:t>
            </w:r>
          </w:p>
        </w:tc>
        <w:tc>
          <w:tcPr>
            <w:tcW w:w="5670" w:type="dxa"/>
            <w:tcBorders>
              <w:top w:val="single" w:sz="4" w:space="0" w:color="auto"/>
              <w:left w:val="single" w:sz="4" w:space="0" w:color="auto"/>
              <w:bottom w:val="single" w:sz="4" w:space="0" w:color="auto"/>
              <w:right w:val="single" w:sz="4" w:space="0" w:color="auto"/>
            </w:tcBorders>
          </w:tcPr>
          <w:p w14:paraId="6CEF1A87" w14:textId="77777777" w:rsidR="00FB1802" w:rsidRDefault="00DC7E1C">
            <w:pPr>
              <w:pStyle w:val="TAC"/>
              <w:spacing w:before="20" w:after="20"/>
              <w:ind w:left="57" w:right="57"/>
              <w:jc w:val="left"/>
              <w:rPr>
                <w:lang w:val="en-US" w:eastAsia="zh-CN"/>
              </w:rPr>
            </w:pPr>
            <w:r>
              <w:rPr>
                <w:lang w:eastAsia="zh-CN"/>
              </w:rPr>
              <w:t>It should be clear that UE location can be reported only after AS security is enabled. But some other assistance information may be provided before.</w:t>
            </w:r>
          </w:p>
        </w:tc>
      </w:tr>
      <w:tr w:rsidR="00FB1802" w14:paraId="75BC25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E9DD76"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07E1E09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F72E4B0" w14:textId="77777777" w:rsidR="00FB1802" w:rsidRDefault="00DC7E1C">
            <w:pPr>
              <w:pStyle w:val="TAC"/>
              <w:spacing w:before="20" w:after="20"/>
              <w:ind w:left="57" w:right="57"/>
              <w:jc w:val="left"/>
              <w:rPr>
                <w:lang w:eastAsia="zh-CN"/>
              </w:rPr>
            </w:pPr>
            <w:r>
              <w:rPr>
                <w:lang w:val="en-US" w:eastAsia="zh-CN"/>
              </w:rPr>
              <w:t>If it is determined that there is a need for CGI mapping, UE location could be used (option 4).</w:t>
            </w:r>
          </w:p>
        </w:tc>
      </w:tr>
      <w:tr w:rsidR="00FB1802" w14:paraId="6328F82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ED147C"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1B37C0F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2E7D3" w14:textId="77777777" w:rsidR="00FB1802" w:rsidRDefault="00DC7E1C">
            <w:pPr>
              <w:pStyle w:val="TAC"/>
              <w:spacing w:before="20" w:after="20"/>
              <w:ind w:left="57" w:right="57"/>
              <w:jc w:val="left"/>
              <w:rPr>
                <w:lang w:eastAsia="zh-CN"/>
              </w:rPr>
            </w:pPr>
            <w:r>
              <w:rPr>
                <w:lang w:eastAsia="zh-CN"/>
              </w:rPr>
              <w:t>What if RAN2 concludes differently than RAN3 about CN selection mechanism? Is it really so we would send Ran2 view on CN selection as LS to RAN3?</w:t>
            </w:r>
          </w:p>
          <w:p w14:paraId="35B45B8D"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But is this a RAN2 thing to decide?</w:t>
            </w:r>
          </w:p>
        </w:tc>
      </w:tr>
      <w:tr w:rsidR="00FB1802" w14:paraId="31B8E49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C4D86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5BAE6791" w14:textId="77777777" w:rsidR="00FB1802" w:rsidRDefault="00DC7E1C">
            <w:pPr>
              <w:pStyle w:val="TAC"/>
              <w:spacing w:before="20" w:after="20"/>
              <w:ind w:left="57" w:right="57"/>
              <w:jc w:val="left"/>
              <w:rPr>
                <w:lang w:val="en-US" w:eastAsia="zh-CN"/>
              </w:rPr>
            </w:pPr>
            <w:r>
              <w:rPr>
                <w:rFonts w:hint="eastAsia"/>
                <w:lang w:val="en-US" w:eastAsia="zh-CN"/>
              </w:rPr>
              <w:t>Option 3 if there is need confirmed by RAN3</w:t>
            </w:r>
          </w:p>
        </w:tc>
        <w:tc>
          <w:tcPr>
            <w:tcW w:w="5670" w:type="dxa"/>
            <w:tcBorders>
              <w:top w:val="single" w:sz="4" w:space="0" w:color="auto"/>
              <w:left w:val="single" w:sz="4" w:space="0" w:color="auto"/>
              <w:bottom w:val="single" w:sz="4" w:space="0" w:color="auto"/>
              <w:right w:val="single" w:sz="4" w:space="0" w:color="auto"/>
            </w:tcBorders>
          </w:tcPr>
          <w:p w14:paraId="4CC80D73" w14:textId="77777777" w:rsidR="00FB1802" w:rsidRDefault="00FB1802">
            <w:pPr>
              <w:pStyle w:val="TAC"/>
              <w:spacing w:before="20" w:after="20"/>
              <w:ind w:left="57" w:right="57"/>
              <w:jc w:val="left"/>
              <w:rPr>
                <w:lang w:eastAsia="zh-CN"/>
              </w:rPr>
            </w:pPr>
          </w:p>
        </w:tc>
      </w:tr>
      <w:tr w:rsidR="00A9603E" w14:paraId="1C2D0E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258F2E" w14:textId="6D297B89" w:rsidR="00A9603E" w:rsidRDefault="00A9603E" w:rsidP="00A9603E">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44F29EE5" w14:textId="6B7522F7" w:rsidR="00A9603E" w:rsidRDefault="00A9603E" w:rsidP="00A9603E">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2AC68019" w14:textId="77777777" w:rsidR="00A9603E" w:rsidRDefault="00A9603E" w:rsidP="00A9603E">
            <w:pPr>
              <w:pStyle w:val="TAC"/>
              <w:spacing w:before="20" w:after="20"/>
              <w:ind w:left="57" w:right="57"/>
              <w:jc w:val="left"/>
              <w:rPr>
                <w:lang w:eastAsia="zh-CN"/>
              </w:rPr>
            </w:pPr>
          </w:p>
        </w:tc>
      </w:tr>
      <w:tr w:rsidR="00CD2D51" w14:paraId="61D86415"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21087E" w14:textId="77777777" w:rsidR="00CD2D51" w:rsidRDefault="00CD2D51"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184F899D" w14:textId="77777777" w:rsidR="00CD2D51" w:rsidRDefault="00CD2D51" w:rsidP="00445888">
            <w:pPr>
              <w:pStyle w:val="TAC"/>
              <w:spacing w:before="20" w:after="20"/>
              <w:ind w:left="57" w:right="57"/>
              <w:jc w:val="left"/>
              <w:rPr>
                <w:lang w:eastAsia="zh-CN"/>
              </w:rPr>
            </w:pPr>
            <w:r>
              <w:rPr>
                <w:rFonts w:hint="eastAsia"/>
                <w:lang w:eastAsia="zh-CN"/>
              </w:rPr>
              <w:t>4</w:t>
            </w:r>
          </w:p>
        </w:tc>
        <w:tc>
          <w:tcPr>
            <w:tcW w:w="5670" w:type="dxa"/>
            <w:tcBorders>
              <w:top w:val="single" w:sz="4" w:space="0" w:color="auto"/>
              <w:left w:val="single" w:sz="4" w:space="0" w:color="auto"/>
              <w:bottom w:val="single" w:sz="4" w:space="0" w:color="auto"/>
              <w:right w:val="single" w:sz="4" w:space="0" w:color="auto"/>
            </w:tcBorders>
          </w:tcPr>
          <w:p w14:paraId="3E5F1C95" w14:textId="77777777" w:rsidR="00CD2D51" w:rsidRDefault="00CD2D51" w:rsidP="00445888">
            <w:pPr>
              <w:pStyle w:val="TAC"/>
              <w:spacing w:before="20" w:after="20"/>
              <w:ind w:left="57" w:right="57"/>
              <w:jc w:val="left"/>
              <w:rPr>
                <w:lang w:eastAsia="zh-CN"/>
              </w:rPr>
            </w:pPr>
            <w:proofErr w:type="spellStart"/>
            <w:proofErr w:type="gramStart"/>
            <w:r>
              <w:rPr>
                <w:rFonts w:hint="eastAsia"/>
                <w:lang w:eastAsia="zh-CN"/>
              </w:rPr>
              <w:t>gNB</w:t>
            </w:r>
            <w:proofErr w:type="spellEnd"/>
            <w:proofErr w:type="gramEnd"/>
            <w:r>
              <w:rPr>
                <w:rFonts w:hint="eastAsia"/>
                <w:lang w:eastAsia="zh-CN"/>
              </w:rPr>
              <w:t xml:space="preserve"> </w:t>
            </w:r>
            <w:r w:rsidRPr="00926892">
              <w:rPr>
                <w:lang w:eastAsia="zh-CN"/>
              </w:rPr>
              <w:t>retrieving the UE’s location info directly from UE</w:t>
            </w:r>
            <w:r>
              <w:rPr>
                <w:rFonts w:hint="eastAsia"/>
                <w:lang w:eastAsia="zh-CN"/>
              </w:rPr>
              <w:t xml:space="preserve"> is straight forward and efficient. Option 1 and 4 are something like, but option 4 is less protocol impact than option 1.</w:t>
            </w:r>
          </w:p>
        </w:tc>
      </w:tr>
      <w:tr w:rsidR="00FB1802" w14:paraId="7ADB08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9DD8DE"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9582E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BCCCCD5" w14:textId="77777777" w:rsidR="00FB1802" w:rsidRDefault="00FB1802">
            <w:pPr>
              <w:pStyle w:val="TAC"/>
              <w:spacing w:before="20" w:after="20"/>
              <w:ind w:left="57" w:right="57"/>
              <w:jc w:val="left"/>
              <w:rPr>
                <w:lang w:eastAsia="zh-CN"/>
              </w:rPr>
            </w:pPr>
          </w:p>
        </w:tc>
      </w:tr>
      <w:tr w:rsidR="00FB1802" w14:paraId="06C3CC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E40F1F"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24E284"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12BC04" w14:textId="77777777" w:rsidR="00FB1802" w:rsidRDefault="00FB1802">
            <w:pPr>
              <w:pStyle w:val="TAC"/>
              <w:spacing w:before="20" w:after="20"/>
              <w:ind w:left="57" w:right="57"/>
              <w:jc w:val="left"/>
              <w:rPr>
                <w:lang w:eastAsia="zh-CN"/>
              </w:rPr>
            </w:pPr>
          </w:p>
        </w:tc>
      </w:tr>
      <w:tr w:rsidR="00FB1802" w14:paraId="65C9ACA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771BEF"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776F2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4F0D289" w14:textId="77777777" w:rsidR="00FB1802" w:rsidRDefault="00FB1802">
            <w:pPr>
              <w:pStyle w:val="TAC"/>
              <w:spacing w:before="20" w:after="20"/>
              <w:ind w:left="57" w:right="57"/>
              <w:jc w:val="left"/>
              <w:rPr>
                <w:lang w:eastAsia="zh-CN"/>
              </w:rPr>
            </w:pPr>
          </w:p>
        </w:tc>
      </w:tr>
    </w:tbl>
    <w:p w14:paraId="04F18F89" w14:textId="77777777" w:rsidR="00FB1802" w:rsidRDefault="00FB1802">
      <w:pPr>
        <w:rPr>
          <w:lang w:eastAsia="zh-CN"/>
        </w:rPr>
      </w:pPr>
    </w:p>
    <w:p w14:paraId="421C40D4" w14:textId="77777777" w:rsidR="00FB1802" w:rsidRDefault="00DC7E1C">
      <w:pPr>
        <w:rPr>
          <w:lang w:eastAsia="zh-CN"/>
        </w:rPr>
      </w:pPr>
      <w:r>
        <w:rPr>
          <w:b/>
          <w:bCs/>
          <w:highlight w:val="yellow"/>
        </w:rPr>
        <w:t>Summary:</w:t>
      </w:r>
      <w:r>
        <w:t xml:space="preserve"> </w:t>
      </w:r>
    </w:p>
    <w:p w14:paraId="50EFD87C" w14:textId="77777777" w:rsidR="00FB1802" w:rsidRDefault="00FB1802">
      <w:pPr>
        <w:rPr>
          <w:bCs/>
          <w:iCs/>
          <w:lang w:val="en-US" w:eastAsia="zh-CN"/>
        </w:rPr>
      </w:pPr>
    </w:p>
    <w:p w14:paraId="1C50F43A" w14:textId="77777777" w:rsidR="00FB1802" w:rsidRDefault="00FB1802">
      <w:pPr>
        <w:rPr>
          <w:lang w:val="en-US" w:eastAsia="zh-CN"/>
        </w:rPr>
      </w:pPr>
    </w:p>
    <w:p w14:paraId="68B60D1D" w14:textId="77777777" w:rsidR="00FB1802" w:rsidRDefault="00DC7E1C">
      <w:pPr>
        <w:pStyle w:val="2"/>
        <w:rPr>
          <w:lang w:eastAsia="zh-CN"/>
        </w:rPr>
      </w:pPr>
      <w:r>
        <w:rPr>
          <w:rFonts w:hint="eastAsia"/>
          <w:lang w:eastAsia="zh-CN"/>
        </w:rPr>
        <w:t>3</w:t>
      </w:r>
      <w:r>
        <w:t>.</w:t>
      </w:r>
      <w:r>
        <w:rPr>
          <w:lang w:eastAsia="zh-CN"/>
        </w:rPr>
        <w:t>3</w:t>
      </w:r>
      <w:r>
        <w:tab/>
      </w:r>
      <w:r>
        <w:rPr>
          <w:rFonts w:hint="eastAsia"/>
          <w:lang w:eastAsia="zh-CN"/>
        </w:rPr>
        <w:t>T</w:t>
      </w:r>
      <w:r>
        <w:rPr>
          <w:lang w:eastAsia="zh-CN"/>
        </w:rPr>
        <w:t>rustable final UE location information at the core network</w:t>
      </w:r>
    </w:p>
    <w:p w14:paraId="2B220CA5"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B</w:t>
      </w:r>
      <w:r>
        <w:rPr>
          <w:rFonts w:ascii="Helvetica" w:hAnsi="Helvetica"/>
          <w:color w:val="1D1D1F"/>
          <w:u w:val="single"/>
          <w:shd w:val="clear" w:color="auto" w:fill="FFFFFF"/>
          <w:lang w:eastAsia="zh-CN"/>
        </w:rPr>
        <w:t>ackground</w:t>
      </w:r>
    </w:p>
    <w:p w14:paraId="544BDA20" w14:textId="77777777" w:rsidR="00FB1802" w:rsidRDefault="00DC7E1C">
      <w:pPr>
        <w:spacing w:before="60" w:after="240"/>
        <w:jc w:val="both"/>
        <w:rPr>
          <w:szCs w:val="24"/>
          <w:lang w:val="en-US" w:eastAsia="zh-CN"/>
        </w:rPr>
      </w:pPr>
      <w:r>
        <w:rPr>
          <w:rFonts w:hint="eastAsia"/>
          <w:szCs w:val="24"/>
          <w:lang w:eastAsia="zh-CN"/>
        </w:rPr>
        <w:t xml:space="preserve">SA3LI makes it clear that the </w:t>
      </w:r>
      <w:r>
        <w:rPr>
          <w:szCs w:val="24"/>
          <w:lang w:eastAsia="zh-CN"/>
        </w:rPr>
        <w:t>UE-generated location information is unlikely to be considered reliable for network selection purposes</w:t>
      </w:r>
      <w:r>
        <w:rPr>
          <w:rFonts w:hint="eastAsia"/>
          <w:szCs w:val="24"/>
          <w:lang w:eastAsia="zh-CN"/>
        </w:rPr>
        <w:t xml:space="preserve"> in the reply LS</w:t>
      </w:r>
      <w:bookmarkStart w:id="41" w:name="OLE_LINK12"/>
      <w:r>
        <w:rPr>
          <w:rFonts w:hint="eastAsia"/>
          <w:szCs w:val="24"/>
          <w:lang w:eastAsia="zh-CN"/>
        </w:rPr>
        <w:t xml:space="preserve"> [2].</w:t>
      </w:r>
    </w:p>
    <w:bookmarkEnd w:id="41"/>
    <w:p w14:paraId="7CFBE2B3" w14:textId="77777777" w:rsidR="00FB1802" w:rsidRDefault="00DC7E1C">
      <w:pPr>
        <w:numPr>
          <w:ilvl w:val="0"/>
          <w:numId w:val="7"/>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6634EE80" w14:textId="77777777" w:rsidR="00FB1802" w:rsidRDefault="00DC7E1C">
      <w:pPr>
        <w:pStyle w:val="af"/>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Pr>
          <w:rFonts w:ascii="Arial" w:eastAsia="Times New Roman" w:hAnsi="Arial" w:cs="Arial"/>
          <w:lang w:eastAsia="en-GB"/>
        </w:rPr>
        <w:t xml:space="preserve">SA3LI notes that any method which relies solely on </w:t>
      </w:r>
      <w:r>
        <w:rPr>
          <w:rFonts w:ascii="Arial" w:eastAsia="Times New Roman" w:hAnsi="Arial" w:cs="Arial"/>
          <w:highlight w:val="green"/>
          <w:lang w:eastAsia="en-GB"/>
        </w:rPr>
        <w:t xml:space="preserve">UE-generated location information is unlikely to be </w:t>
      </w:r>
      <w:bookmarkStart w:id="42" w:name="OLE_LINK2"/>
      <w:bookmarkStart w:id="43" w:name="OLE_LINK1"/>
      <w:r>
        <w:rPr>
          <w:rFonts w:ascii="Arial" w:eastAsia="Times New Roman" w:hAnsi="Arial" w:cs="Arial"/>
          <w:highlight w:val="green"/>
          <w:lang w:eastAsia="en-GB"/>
        </w:rPr>
        <w:t xml:space="preserve">considered reliable </w:t>
      </w:r>
      <w:bookmarkStart w:id="44" w:name="OLE_LINK8"/>
      <w:bookmarkStart w:id="45" w:name="OLE_LINK7"/>
      <w:r>
        <w:rPr>
          <w:rFonts w:ascii="Arial" w:eastAsia="Times New Roman" w:hAnsi="Arial" w:cs="Arial"/>
          <w:highlight w:val="green"/>
          <w:lang w:eastAsia="en-GB"/>
        </w:rPr>
        <w:t>for network selection purposes</w:t>
      </w:r>
      <w:bookmarkEnd w:id="42"/>
      <w:bookmarkEnd w:id="43"/>
      <w:bookmarkEnd w:id="44"/>
      <w:bookmarkEnd w:id="45"/>
      <w:r>
        <w:rPr>
          <w:rFonts w:ascii="Arial" w:eastAsia="Times New Roman" w:hAnsi="Arial" w:cs="Arial"/>
          <w:lang w:eastAsia="en-GB"/>
        </w:rPr>
        <w:t>. Therefore, a method such as GNSS/A-GNSS cannot be considered as reliable or trusted unless the information provided by the UE can be verified by the network. In the event that the available location information is insufficient for the AMF to determine the UE location with comparable accuracy and reliability to terrestrial networks, SA3LI considers that invocation of LCS procedures via the LMF may be necessary to fulfil regulatory obligation.</w:t>
      </w:r>
    </w:p>
    <w:p w14:paraId="17AE9FE9" w14:textId="77777777" w:rsidR="00FB1802" w:rsidRDefault="00FB1802">
      <w:pPr>
        <w:spacing w:before="60" w:after="0"/>
        <w:jc w:val="both"/>
        <w:rPr>
          <w:szCs w:val="24"/>
          <w:lang w:eastAsia="zh-CN"/>
        </w:rPr>
      </w:pPr>
    </w:p>
    <w:p w14:paraId="21396757" w14:textId="77777777" w:rsidR="00FB1802" w:rsidRDefault="00DC7E1C">
      <w:pPr>
        <w:spacing w:afterLines="50" w:after="120"/>
        <w:jc w:val="both"/>
        <w:rPr>
          <w:szCs w:val="24"/>
          <w:lang w:val="en-US" w:eastAsia="zh-CN"/>
        </w:rPr>
      </w:pPr>
      <w:r>
        <w:rPr>
          <w:rFonts w:hint="eastAsia"/>
          <w:szCs w:val="24"/>
          <w:lang w:eastAsia="zh-CN"/>
        </w:rPr>
        <w:t>It seems that any solution if only UE-generated location information for network selection purposes is not trusted unless it is verified by network.</w:t>
      </w:r>
    </w:p>
    <w:p w14:paraId="323E4933" w14:textId="77777777" w:rsidR="00FB1802" w:rsidRDefault="00DC7E1C">
      <w:pPr>
        <w:spacing w:afterLines="50" w:after="120"/>
        <w:jc w:val="both"/>
        <w:rPr>
          <w:szCs w:val="24"/>
          <w:lang w:eastAsia="zh-CN"/>
        </w:rPr>
      </w:pPr>
      <w:r>
        <w:rPr>
          <w:rFonts w:hint="eastAsia"/>
          <w:szCs w:val="24"/>
          <w:lang w:eastAsia="zh-CN"/>
        </w:rPr>
        <w:t xml:space="preserve">So companies will discuss </w:t>
      </w:r>
      <w:r>
        <w:rPr>
          <w:szCs w:val="24"/>
          <w:lang w:eastAsia="zh-CN"/>
        </w:rPr>
        <w:t>whether RAN2 needs to do anything (and in case what) to ensure that that final UE location information at the core network is trustable</w:t>
      </w:r>
      <w:r>
        <w:rPr>
          <w:rFonts w:hint="eastAsia"/>
          <w:szCs w:val="24"/>
          <w:lang w:eastAsia="zh-CN"/>
        </w:rPr>
        <w:t>.</w:t>
      </w:r>
    </w:p>
    <w:p w14:paraId="1A8B0624" w14:textId="77777777" w:rsidR="00FB1802" w:rsidRDefault="00DC7E1C">
      <w:pPr>
        <w:spacing w:afterLines="50" w:after="120"/>
        <w:jc w:val="both"/>
        <w:rPr>
          <w:szCs w:val="24"/>
          <w:lang w:eastAsia="zh-CN"/>
        </w:rPr>
      </w:pPr>
      <w:r>
        <w:rPr>
          <w:rFonts w:hint="eastAsia"/>
          <w:szCs w:val="24"/>
          <w:lang w:eastAsia="zh-CN"/>
        </w:rPr>
        <w:t xml:space="preserve">In order to figure out the actions in RAN2 for the issue above, we will </w:t>
      </w:r>
      <w:proofErr w:type="spellStart"/>
      <w:r>
        <w:rPr>
          <w:rFonts w:hint="eastAsia"/>
          <w:szCs w:val="24"/>
          <w:lang w:eastAsia="zh-CN"/>
        </w:rPr>
        <w:t>disucss</w:t>
      </w:r>
      <w:proofErr w:type="spellEnd"/>
      <w:r>
        <w:rPr>
          <w:rFonts w:hint="eastAsia"/>
          <w:szCs w:val="24"/>
          <w:lang w:eastAsia="zh-CN"/>
        </w:rPr>
        <w:t xml:space="preserve"> following the two steps:</w:t>
      </w:r>
    </w:p>
    <w:p w14:paraId="62775A09" w14:textId="77777777" w:rsidR="00FB1802" w:rsidRDefault="00DC7E1C">
      <w:pPr>
        <w:pStyle w:val="3"/>
        <w:rPr>
          <w:rFonts w:ascii="Helvetica" w:hAnsi="Helvetica"/>
          <w:color w:val="1D1D1F"/>
          <w:u w:val="single"/>
          <w:shd w:val="clear" w:color="auto" w:fill="FFFFFF"/>
          <w:lang w:eastAsia="zh-CN"/>
        </w:rPr>
      </w:pPr>
      <w:r>
        <w:rPr>
          <w:rFonts w:ascii="Helvetica" w:hAnsi="Helvetica"/>
          <w:color w:val="1D1D1F"/>
          <w:u w:val="single"/>
          <w:shd w:val="clear" w:color="auto" w:fill="FFFFFF"/>
          <w:lang w:eastAsia="zh-CN"/>
        </w:rPr>
        <w:t xml:space="preserve">Whether </w:t>
      </w:r>
      <w:r>
        <w:rPr>
          <w:rFonts w:ascii="Helvetica" w:hAnsi="Helvetica" w:hint="eastAsia"/>
          <w:color w:val="1D1D1F"/>
          <w:u w:val="single"/>
          <w:shd w:val="clear" w:color="auto" w:fill="FFFFFF"/>
          <w:lang w:eastAsia="zh-CN"/>
        </w:rPr>
        <w:t xml:space="preserve">and who </w:t>
      </w:r>
      <w:r>
        <w:rPr>
          <w:rFonts w:ascii="Helvetica" w:hAnsi="Helvetica"/>
          <w:color w:val="1D1D1F"/>
          <w:u w:val="single"/>
          <w:shd w:val="clear" w:color="auto" w:fill="FFFFFF"/>
          <w:lang w:eastAsia="zh-CN"/>
        </w:rPr>
        <w:t xml:space="preserve">verify </w:t>
      </w:r>
      <w:r>
        <w:rPr>
          <w:rFonts w:ascii="Helvetica" w:hAnsi="Helvetica" w:hint="eastAsia"/>
          <w:color w:val="1D1D1F"/>
          <w:u w:val="single"/>
          <w:shd w:val="clear" w:color="auto" w:fill="FFFFFF"/>
          <w:lang w:eastAsia="zh-CN"/>
        </w:rPr>
        <w:t>UE</w:t>
      </w:r>
      <w:r>
        <w:rPr>
          <w:rFonts w:ascii="Helvetica" w:hAnsi="Helvetica"/>
          <w:color w:val="1D1D1F"/>
          <w:u w:val="single"/>
          <w:shd w:val="clear" w:color="auto" w:fill="FFFFFF"/>
          <w:lang w:eastAsia="zh-CN"/>
        </w:rPr>
        <w:t>’</w:t>
      </w:r>
      <w:r>
        <w:rPr>
          <w:rFonts w:ascii="Helvetica" w:hAnsi="Helvetica" w:hint="eastAsia"/>
          <w:color w:val="1D1D1F"/>
          <w:u w:val="single"/>
          <w:shd w:val="clear" w:color="auto" w:fill="FFFFFF"/>
          <w:lang w:eastAsia="zh-CN"/>
        </w:rPr>
        <w:t>s location</w:t>
      </w:r>
    </w:p>
    <w:p w14:paraId="17C5E5A3" w14:textId="77777777" w:rsidR="00FB1802" w:rsidRDefault="00DC7E1C">
      <w:pPr>
        <w:rPr>
          <w:bCs/>
          <w:lang w:eastAsia="zh-CN"/>
        </w:rPr>
      </w:pPr>
      <w:r>
        <w:rPr>
          <w:bCs/>
          <w:lang w:eastAsia="zh-CN"/>
        </w:rPr>
        <w:t>Companies will discuss whether RAN2 needs to do anything to ensure that final UE location information at the core network is trustable.</w:t>
      </w:r>
    </w:p>
    <w:p w14:paraId="1E0753F1" w14:textId="77777777" w:rsidR="00FB1802" w:rsidRDefault="00DC7E1C">
      <w:pPr>
        <w:rPr>
          <w:b/>
          <w:bCs/>
          <w:lang w:val="en-US" w:eastAsia="zh-CN"/>
        </w:rPr>
      </w:pPr>
      <w:r>
        <w:rPr>
          <w:b/>
          <w:bCs/>
        </w:rPr>
        <w:t xml:space="preserve">Question </w:t>
      </w:r>
      <w:r>
        <w:rPr>
          <w:rFonts w:hint="eastAsia"/>
          <w:b/>
          <w:bCs/>
          <w:lang w:eastAsia="zh-CN"/>
        </w:rPr>
        <w:t>3-1</w:t>
      </w:r>
      <w:r>
        <w:rPr>
          <w:rFonts w:hint="eastAsia"/>
          <w:lang w:eastAsia="zh-CN"/>
        </w:rPr>
        <w:t>:</w:t>
      </w:r>
      <w:r>
        <w:rPr>
          <w:rFonts w:hint="eastAsia"/>
          <w:bCs/>
          <w:lang w:eastAsia="zh-CN"/>
        </w:rPr>
        <w:t xml:space="preserve"> </w:t>
      </w:r>
      <w:r>
        <w:rPr>
          <w:rFonts w:hint="eastAsia"/>
          <w:b/>
          <w:bCs/>
          <w:lang w:eastAsia="zh-CN"/>
        </w:rPr>
        <w:t>Does RAN2</w:t>
      </w:r>
      <w:r>
        <w:rPr>
          <w:b/>
          <w:szCs w:val="24"/>
          <w:lang w:eastAsia="zh-CN"/>
        </w:rPr>
        <w:t xml:space="preserve"> needs to do anything to ensure that final UE location information at the core network is trustable</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03A574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C0118"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32C691" w14:textId="77777777" w:rsidR="00FB1802" w:rsidRDefault="00DC7E1C">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F88224" w14:textId="77777777" w:rsidR="00FB1802" w:rsidRDefault="00DC7E1C">
            <w:pPr>
              <w:pStyle w:val="TAH"/>
              <w:spacing w:before="20" w:after="20"/>
              <w:ind w:left="57" w:right="57"/>
              <w:jc w:val="left"/>
            </w:pPr>
            <w:r>
              <w:rPr>
                <w:rFonts w:hint="eastAsia"/>
                <w:lang w:eastAsia="zh-CN"/>
              </w:rPr>
              <w:t>Comments</w:t>
            </w:r>
          </w:p>
        </w:tc>
      </w:tr>
      <w:tr w:rsidR="00FB1802" w14:paraId="2E014A9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6A690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64D5729"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015C3B2" w14:textId="77777777" w:rsidR="00FB1802" w:rsidRDefault="00DC7E1C">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can make use of measurements provided by the UE to verify (or “do a sanity check”) the UE-reported position. Examples of measurements that can be used to validate or cross-check the UE-reported position include RSRP of the serving cell and detected </w:t>
            </w:r>
            <w:proofErr w:type="spellStart"/>
            <w:r>
              <w:rPr>
                <w:lang w:eastAsia="zh-CN"/>
              </w:rPr>
              <w:t>neighbor</w:t>
            </w:r>
            <w:proofErr w:type="spellEnd"/>
            <w:r>
              <w:rPr>
                <w:lang w:eastAsia="zh-CN"/>
              </w:rPr>
              <w:t xml:space="preserve"> cells (even weak ones to facilitate RF fingerprinting), propagation delay between the UE and the platform, and elevation angle toward the serving cell.</w:t>
            </w:r>
          </w:p>
        </w:tc>
      </w:tr>
      <w:tr w:rsidR="00FB1802" w14:paraId="3E5CA2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98902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1DDF7B7"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B74E407"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may use location server to ensure that the reported UE location is trustable.</w:t>
            </w:r>
          </w:p>
        </w:tc>
      </w:tr>
      <w:tr w:rsidR="00FB1802" w14:paraId="1C1492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C0DD4F"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3BF6CF5B"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067D9D9F" w14:textId="77777777" w:rsidR="00FB1802" w:rsidRDefault="00DC7E1C">
            <w:pPr>
              <w:pStyle w:val="TAC"/>
              <w:spacing w:before="20" w:after="20"/>
              <w:ind w:left="57" w:right="57"/>
              <w:jc w:val="left"/>
              <w:rPr>
                <w:lang w:eastAsia="zh-CN"/>
              </w:rPr>
            </w:pPr>
            <w:r>
              <w:rPr>
                <w:lang w:eastAsia="zh-CN"/>
              </w:rPr>
              <w:t xml:space="preserve">Measurements should be sufficient to provide this reliability the core network is seeking. The </w:t>
            </w:r>
            <w:proofErr w:type="spellStart"/>
            <w:r>
              <w:rPr>
                <w:lang w:eastAsia="zh-CN"/>
              </w:rPr>
              <w:t>gNB</w:t>
            </w:r>
            <w:proofErr w:type="spellEnd"/>
            <w:r>
              <w:rPr>
                <w:lang w:eastAsia="zh-CN"/>
              </w:rPr>
              <w:t xml:space="preserve"> can ensure these measurements are valid. </w:t>
            </w:r>
          </w:p>
        </w:tc>
      </w:tr>
      <w:tr w:rsidR="00FB1802" w14:paraId="12A3360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50016F"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0453E60E"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21AD5BB0" w14:textId="77777777" w:rsidR="00FB1802" w:rsidRDefault="00DC7E1C">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FB1802" w14:paraId="3B3656F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5D2C4D"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379337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BB7CCCB" w14:textId="77777777" w:rsidR="00FB1802" w:rsidRDefault="00DC7E1C">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53877EA" w14:textId="77777777" w:rsidR="00FB1802" w:rsidRDefault="00FB1802">
            <w:pPr>
              <w:pStyle w:val="TAC"/>
              <w:spacing w:before="20" w:after="20"/>
              <w:ind w:left="57" w:right="57"/>
              <w:jc w:val="left"/>
              <w:rPr>
                <w:lang w:eastAsia="zh-CN"/>
              </w:rPr>
            </w:pPr>
          </w:p>
          <w:p w14:paraId="525D22A0" w14:textId="77777777" w:rsidR="00FB1802" w:rsidRDefault="00DC7E1C">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5A062D10" w14:textId="77777777" w:rsidR="00FB1802" w:rsidRDefault="00DC7E1C">
            <w:pPr>
              <w:pStyle w:val="TAC"/>
              <w:numPr>
                <w:ilvl w:val="0"/>
                <w:numId w:val="8"/>
              </w:numPr>
              <w:spacing w:before="20" w:after="20"/>
              <w:ind w:right="57"/>
              <w:jc w:val="left"/>
              <w:rPr>
                <w:lang w:eastAsia="zh-CN"/>
              </w:rPr>
            </w:pPr>
            <w:r>
              <w:rPr>
                <w:lang w:eastAsia="zh-CN"/>
              </w:rPr>
              <w:t>NTN cell can be larger than TN CGI</w:t>
            </w:r>
          </w:p>
          <w:p w14:paraId="39FBAFF4" w14:textId="77777777" w:rsidR="00FB1802" w:rsidRDefault="00DC7E1C">
            <w:pPr>
              <w:pStyle w:val="TAC"/>
              <w:numPr>
                <w:ilvl w:val="0"/>
                <w:numId w:val="8"/>
              </w:numPr>
              <w:spacing w:before="20" w:after="20"/>
              <w:ind w:right="57"/>
              <w:jc w:val="left"/>
              <w:rPr>
                <w:lang w:eastAsia="zh-CN"/>
              </w:rPr>
            </w:pPr>
            <w:r>
              <w:rPr>
                <w:lang w:eastAsia="zh-CN"/>
              </w:rPr>
              <w:t>There is a disconnect between NTN cell Id (UU interface) and CGI (NG interface) in the case of E</w:t>
            </w:r>
            <w:r>
              <w:rPr>
                <w:color w:val="000000" w:themeColor="text1"/>
                <w:lang w:eastAsia="zh-CN"/>
              </w:rPr>
              <w:t>a</w:t>
            </w:r>
            <w:r>
              <w:rPr>
                <w:lang w:eastAsia="zh-CN"/>
              </w:rPr>
              <w:t>rth moving beams</w:t>
            </w:r>
          </w:p>
          <w:p w14:paraId="079A0820" w14:textId="77777777" w:rsidR="00FB1802" w:rsidRDefault="00FB1802">
            <w:pPr>
              <w:pStyle w:val="TAC"/>
              <w:spacing w:before="20" w:after="20"/>
              <w:ind w:left="57" w:right="57"/>
              <w:jc w:val="left"/>
              <w:rPr>
                <w:lang w:eastAsia="zh-CN"/>
              </w:rPr>
            </w:pPr>
          </w:p>
        </w:tc>
      </w:tr>
      <w:tr w:rsidR="00FB1802" w14:paraId="2A65109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B41DEC"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EECC3CB" w14:textId="77777777" w:rsidR="00FB1802" w:rsidRDefault="00DC7E1C">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C203383" w14:textId="77777777" w:rsidR="00FB1802" w:rsidRDefault="00DC7E1C">
            <w:pPr>
              <w:pStyle w:val="TAC"/>
              <w:spacing w:before="20" w:after="20"/>
              <w:ind w:left="57" w:right="57"/>
              <w:jc w:val="left"/>
              <w:rPr>
                <w:lang w:eastAsia="zh-CN"/>
              </w:rPr>
            </w:pPr>
            <w:r>
              <w:rPr>
                <w:lang w:eastAsia="zh-CN"/>
              </w:rPr>
              <w:t>It seems that only network based positioning result can be trusted by CN, then the follow-up question is how to adapt current network based positioning methods in NTN, but this kind of evaluation in RAN1 scope.</w:t>
            </w:r>
          </w:p>
        </w:tc>
      </w:tr>
      <w:tr w:rsidR="00FB1802" w14:paraId="565DDA7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3A4F32"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1FCD894" w14:textId="77777777" w:rsidR="00FB1802" w:rsidRDefault="00DC7E1C">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C0D6E13" w14:textId="77777777" w:rsidR="00FB1802" w:rsidRDefault="00DC7E1C">
            <w:pPr>
              <w:pStyle w:val="TAC"/>
              <w:spacing w:before="20" w:after="20"/>
              <w:ind w:left="57" w:right="57"/>
              <w:jc w:val="left"/>
              <w:rPr>
                <w:lang w:eastAsia="zh-CN"/>
              </w:rPr>
            </w:pPr>
            <w:r>
              <w:rPr>
                <w:lang w:eastAsia="zh-CN"/>
              </w:rPr>
              <w:t>We don’t think this is a NTN specific issue, if the UE location acquired by the LMF is trustable in TN, the UE location acquired by LMF is also trustable in NTN.</w:t>
            </w:r>
          </w:p>
          <w:p w14:paraId="1A44A440" w14:textId="77777777" w:rsidR="00FB1802" w:rsidRDefault="00FB1802">
            <w:pPr>
              <w:pStyle w:val="TAC"/>
              <w:spacing w:before="20" w:after="20"/>
              <w:ind w:left="57" w:right="57"/>
              <w:jc w:val="left"/>
              <w:rPr>
                <w:lang w:eastAsia="zh-CN"/>
              </w:rPr>
            </w:pPr>
          </w:p>
        </w:tc>
      </w:tr>
      <w:tr w:rsidR="00FB1802" w14:paraId="6E5BE79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27E9D"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4102B25" w14:textId="77777777" w:rsidR="00FB1802" w:rsidRDefault="00DC7E1C">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B5409AC" w14:textId="77777777" w:rsidR="00FB1802" w:rsidRDefault="00DC7E1C">
            <w:pPr>
              <w:pStyle w:val="TAC"/>
              <w:spacing w:before="20" w:after="20"/>
              <w:ind w:left="57" w:right="57"/>
              <w:jc w:val="left"/>
              <w:rPr>
                <w:lang w:eastAsia="zh-CN"/>
              </w:rPr>
            </w:pPr>
            <w:r>
              <w:rPr>
                <w:lang w:eastAsia="zh-CN"/>
              </w:rPr>
              <w:t>It is important that AMF (LMF client) can verify the UE location.</w:t>
            </w:r>
          </w:p>
          <w:p w14:paraId="12040685" w14:textId="77777777" w:rsidR="00FB1802" w:rsidRDefault="00DC7E1C">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p>
          <w:p w14:paraId="3F7AD9AF" w14:textId="77777777" w:rsidR="00FB1802" w:rsidRDefault="00FB1802">
            <w:pPr>
              <w:pStyle w:val="TAC"/>
              <w:spacing w:before="20" w:after="20"/>
              <w:ind w:left="57" w:right="57"/>
              <w:jc w:val="left"/>
              <w:rPr>
                <w:lang w:eastAsia="zh-CN"/>
              </w:rPr>
            </w:pPr>
          </w:p>
          <w:p w14:paraId="66FDDF58" w14:textId="77777777" w:rsidR="00FB1802" w:rsidRDefault="00DC7E1C">
            <w:pPr>
              <w:pStyle w:val="TAC"/>
              <w:spacing w:before="20" w:after="20"/>
              <w:ind w:left="57" w:right="57"/>
              <w:jc w:val="left"/>
              <w:rPr>
                <w:lang w:eastAsia="zh-CN"/>
              </w:rPr>
            </w:pPr>
            <w:r>
              <w:rPr>
                <w:lang w:eastAsia="zh-CN"/>
              </w:rPr>
              <w:t>But it is also important to note the following from SA3-LI response.</w:t>
            </w:r>
          </w:p>
          <w:p w14:paraId="346E2BD4" w14:textId="77777777" w:rsidR="00FB1802" w:rsidRDefault="00FB1802">
            <w:pPr>
              <w:pStyle w:val="TAC"/>
              <w:spacing w:before="20" w:after="20"/>
              <w:ind w:left="57" w:right="57"/>
              <w:jc w:val="left"/>
              <w:rPr>
                <w:lang w:eastAsia="zh-CN"/>
              </w:rPr>
            </w:pPr>
          </w:p>
          <w:p w14:paraId="01943D56" w14:textId="77777777" w:rsidR="00FB1802" w:rsidRDefault="00DC7E1C">
            <w:pPr>
              <w:spacing w:line="256" w:lineRule="auto"/>
              <w:jc w:val="both"/>
              <w:textAlignment w:val="baseline"/>
              <w:rPr>
                <w:rFonts w:eastAsia="Times New Roman"/>
                <w:lang w:eastAsia="en-GB"/>
              </w:rPr>
            </w:pPr>
            <w:r>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2F01AD23" w14:textId="77777777" w:rsidR="00FB1802" w:rsidRDefault="00FB1802">
            <w:pPr>
              <w:pStyle w:val="TAC"/>
              <w:spacing w:before="20" w:after="20"/>
              <w:ind w:left="57" w:right="57"/>
              <w:jc w:val="left"/>
              <w:rPr>
                <w:lang w:val="en-US" w:eastAsia="zh-CN"/>
              </w:rPr>
            </w:pPr>
          </w:p>
        </w:tc>
      </w:tr>
      <w:tr w:rsidR="00FB1802" w14:paraId="6E7077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D062F5"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1371442C" w14:textId="77777777" w:rsidR="00FB1802" w:rsidRDefault="00DC7E1C">
            <w:pPr>
              <w:pStyle w:val="TAC"/>
              <w:spacing w:before="20" w:after="20"/>
              <w:ind w:left="57" w:right="57"/>
              <w:jc w:val="left"/>
              <w:rPr>
                <w:lang w:eastAsia="zh-CN"/>
              </w:rPr>
            </w:pPr>
            <w:r>
              <w:rPr>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7B51066D" w14:textId="77777777" w:rsidR="00FB1802" w:rsidRDefault="00DC7E1C">
            <w:pPr>
              <w:pStyle w:val="TAC"/>
              <w:spacing w:before="20" w:after="20"/>
              <w:ind w:left="57" w:right="57"/>
              <w:jc w:val="left"/>
              <w:rPr>
                <w:lang w:eastAsia="zh-CN"/>
              </w:rPr>
            </w:pPr>
            <w:r>
              <w:rPr>
                <w:lang w:val="en-US" w:eastAsia="zh-CN"/>
              </w:rPr>
              <w:t>We agree with Xiaomi that this is not an NTN specific issue. If anything needs to be addressed, this can be discussed in the NR positioning WI as it would be a problem for TN as well.</w:t>
            </w:r>
          </w:p>
        </w:tc>
      </w:tr>
      <w:tr w:rsidR="00FB1802" w14:paraId="59E3058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A5B66D"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F546BB5" w14:textId="77777777" w:rsidR="00FB1802" w:rsidRDefault="00DC7E1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4B4DF2F" w14:textId="77777777" w:rsidR="00FB1802" w:rsidRDefault="00DC7E1C">
            <w:pPr>
              <w:pStyle w:val="TAC"/>
              <w:spacing w:before="20" w:after="20"/>
              <w:ind w:left="57" w:right="57"/>
              <w:jc w:val="left"/>
              <w:rPr>
                <w:lang w:eastAsia="zh-CN"/>
              </w:rPr>
            </w:pPr>
            <w:r>
              <w:rPr>
                <w:lang w:eastAsia="zh-CN"/>
              </w:rPr>
              <w:t>Agree with Thales</w:t>
            </w:r>
          </w:p>
        </w:tc>
      </w:tr>
      <w:tr w:rsidR="00FB1802" w14:paraId="70ED79A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5573ABE"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E758828" w14:textId="77777777" w:rsidR="00FB1802" w:rsidRDefault="00DC7E1C">
            <w:pPr>
              <w:pStyle w:val="TAC"/>
              <w:spacing w:before="20" w:after="20"/>
              <w:ind w:left="57" w:right="57"/>
              <w:jc w:val="left"/>
              <w:rPr>
                <w:lang w:eastAsia="zh-CN"/>
              </w:rPr>
            </w:pPr>
            <w:r>
              <w:rPr>
                <w:lang w:eastAsia="zh-CN"/>
              </w:rPr>
              <w:t>depends</w:t>
            </w:r>
          </w:p>
        </w:tc>
        <w:tc>
          <w:tcPr>
            <w:tcW w:w="5670" w:type="dxa"/>
            <w:tcBorders>
              <w:top w:val="single" w:sz="4" w:space="0" w:color="auto"/>
              <w:left w:val="single" w:sz="4" w:space="0" w:color="auto"/>
              <w:bottom w:val="single" w:sz="4" w:space="0" w:color="auto"/>
              <w:right w:val="single" w:sz="4" w:space="0" w:color="auto"/>
            </w:tcBorders>
          </w:tcPr>
          <w:p w14:paraId="6DF52731" w14:textId="77777777" w:rsidR="00FB1802" w:rsidRDefault="00DC7E1C">
            <w:pPr>
              <w:pStyle w:val="TAC"/>
              <w:spacing w:before="20" w:after="20"/>
              <w:ind w:left="57" w:right="57"/>
              <w:jc w:val="left"/>
              <w:rPr>
                <w:lang w:eastAsia="zh-CN"/>
              </w:rPr>
            </w:pPr>
            <w:r>
              <w:rPr>
                <w:lang w:eastAsia="zh-CN"/>
              </w:rPr>
              <w:t>It is quite unclear what is needed and on what basis. How can RAN2 know what to enhance and how without input from other WGs?</w:t>
            </w:r>
          </w:p>
        </w:tc>
      </w:tr>
      <w:tr w:rsidR="00FB1802" w14:paraId="12E78AB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603F59"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446B3124" w14:textId="77777777" w:rsidR="00FB1802" w:rsidRDefault="00DC7E1C">
            <w:pPr>
              <w:pStyle w:val="TAC"/>
              <w:spacing w:before="20" w:after="20"/>
              <w:ind w:left="57" w:right="57"/>
              <w:jc w:val="left"/>
              <w:rPr>
                <w:lang w:val="en-US" w:eastAsia="zh-CN"/>
              </w:rPr>
            </w:pPr>
            <w:r>
              <w:rPr>
                <w:rFonts w:hint="eastAsia"/>
                <w:lang w:val="en-US" w:eastAsia="zh-CN"/>
              </w:rPr>
              <w:t>No</w:t>
            </w:r>
          </w:p>
        </w:tc>
        <w:tc>
          <w:tcPr>
            <w:tcW w:w="5670" w:type="dxa"/>
            <w:tcBorders>
              <w:top w:val="single" w:sz="4" w:space="0" w:color="auto"/>
              <w:left w:val="single" w:sz="4" w:space="0" w:color="auto"/>
              <w:bottom w:val="single" w:sz="4" w:space="0" w:color="auto"/>
              <w:right w:val="single" w:sz="4" w:space="0" w:color="auto"/>
            </w:tcBorders>
          </w:tcPr>
          <w:p w14:paraId="5F491CED"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F7284F" w14:paraId="05758553"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608035" w14:textId="77777777" w:rsidR="00F7284F" w:rsidRDefault="00F7284F"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1A2322EF" w14:textId="77777777" w:rsidR="00F7284F" w:rsidRDefault="00F7284F" w:rsidP="00F33A9B">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50FFEEB5" w14:textId="77777777" w:rsidR="00F7284F" w:rsidRDefault="00F7284F" w:rsidP="00F33A9B">
            <w:pPr>
              <w:pStyle w:val="TAC"/>
              <w:spacing w:before="20" w:after="20"/>
              <w:ind w:left="57" w:right="57"/>
              <w:jc w:val="left"/>
              <w:rPr>
                <w:lang w:eastAsia="zh-CN"/>
              </w:rPr>
            </w:pPr>
            <w:r>
              <w:rPr>
                <w:lang w:eastAsia="zh-CN"/>
              </w:rPr>
              <w:t xml:space="preserve">Network will need to verify UE’s location information (provided e.g. by GNSS or relative reference) considering the geographical area under coverage by a given </w:t>
            </w:r>
            <w:proofErr w:type="spellStart"/>
            <w:r>
              <w:rPr>
                <w:lang w:eastAsia="zh-CN"/>
              </w:rPr>
              <w:t>gNB</w:t>
            </w:r>
            <w:proofErr w:type="spellEnd"/>
            <w:r>
              <w:rPr>
                <w:lang w:eastAsia="zh-CN"/>
              </w:rPr>
              <w:t xml:space="preserve"> and other assistance/reporting information provided by UE (e.g. measurements). </w:t>
            </w:r>
          </w:p>
        </w:tc>
      </w:tr>
      <w:tr w:rsidR="005607FA" w14:paraId="7D4A308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1652DC9" w14:textId="77777777" w:rsidR="005607FA" w:rsidRDefault="005607FA"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19A6BEF" w14:textId="77777777" w:rsidR="005607FA" w:rsidRDefault="005607FA" w:rsidP="00445888">
            <w:pPr>
              <w:pStyle w:val="TAC"/>
              <w:spacing w:before="20" w:after="20"/>
              <w:ind w:left="57" w:right="57"/>
              <w:jc w:val="left"/>
              <w:rPr>
                <w:lang w:eastAsia="zh-CN"/>
              </w:rPr>
            </w:pPr>
            <w:r>
              <w:rPr>
                <w:rFonts w:hint="eastAsia"/>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C2B8998" w14:textId="6382B0E3" w:rsidR="005607FA" w:rsidRDefault="005607FA" w:rsidP="00445888">
            <w:pPr>
              <w:pStyle w:val="TAC"/>
              <w:spacing w:before="20" w:after="20"/>
              <w:ind w:left="57" w:right="57"/>
              <w:jc w:val="left"/>
              <w:rPr>
                <w:lang w:eastAsia="zh-CN"/>
              </w:rPr>
            </w:pPr>
            <w:r>
              <w:rPr>
                <w:rFonts w:hint="eastAsia"/>
                <w:lang w:eastAsia="zh-CN"/>
              </w:rPr>
              <w:t>RAN2 doesn</w:t>
            </w:r>
            <w:r>
              <w:rPr>
                <w:lang w:eastAsia="zh-CN"/>
              </w:rPr>
              <w:t>’</w:t>
            </w:r>
            <w:r>
              <w:rPr>
                <w:rFonts w:hint="eastAsia"/>
                <w:lang w:eastAsia="zh-CN"/>
              </w:rPr>
              <w:t>t need</w:t>
            </w:r>
            <w:r w:rsidRPr="000C7D84">
              <w:rPr>
                <w:lang w:eastAsia="zh-CN"/>
              </w:rPr>
              <w:t xml:space="preserve"> to do </w:t>
            </w:r>
            <w:r>
              <w:rPr>
                <w:rFonts w:hint="eastAsia"/>
                <w:lang w:eastAsia="zh-CN"/>
              </w:rPr>
              <w:t>anything</w:t>
            </w:r>
            <w:r w:rsidRPr="000C7D84">
              <w:rPr>
                <w:lang w:eastAsia="zh-CN"/>
              </w:rPr>
              <w:t xml:space="preserve"> to ensure that final UE location information at the core network is trustable</w:t>
            </w:r>
            <w:r>
              <w:rPr>
                <w:rFonts w:hint="eastAsia"/>
                <w:lang w:eastAsia="zh-CN"/>
              </w:rPr>
              <w:t xml:space="preserve">. The existing LPP </w:t>
            </w:r>
            <w:r w:rsidR="00E20DE8">
              <w:rPr>
                <w:lang w:eastAsia="zh-CN"/>
              </w:rPr>
              <w:t>protocol supports</w:t>
            </w:r>
            <w:r>
              <w:rPr>
                <w:rFonts w:hint="eastAsia"/>
                <w:lang w:eastAsia="zh-CN"/>
              </w:rPr>
              <w:t xml:space="preserve"> the verification by LMF.</w:t>
            </w:r>
          </w:p>
        </w:tc>
      </w:tr>
      <w:tr w:rsidR="00FB1802" w14:paraId="3023E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C04C9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462D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418F51" w14:textId="77777777" w:rsidR="00FB1802" w:rsidRDefault="00FB1802">
            <w:pPr>
              <w:pStyle w:val="TAC"/>
              <w:spacing w:before="20" w:after="20"/>
              <w:ind w:left="57" w:right="57"/>
              <w:jc w:val="left"/>
              <w:rPr>
                <w:lang w:eastAsia="zh-CN"/>
              </w:rPr>
            </w:pPr>
          </w:p>
        </w:tc>
      </w:tr>
      <w:tr w:rsidR="00FB1802" w14:paraId="261EDE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C218541"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02023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1C4F67" w14:textId="77777777" w:rsidR="00FB1802" w:rsidRDefault="00FB1802">
            <w:pPr>
              <w:pStyle w:val="TAC"/>
              <w:spacing w:before="20" w:after="20"/>
              <w:ind w:left="57" w:right="57"/>
              <w:jc w:val="left"/>
              <w:rPr>
                <w:lang w:eastAsia="zh-CN"/>
              </w:rPr>
            </w:pPr>
          </w:p>
        </w:tc>
      </w:tr>
      <w:tr w:rsidR="00FB1802" w14:paraId="2E6D73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3F9583"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57788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1B81795" w14:textId="77777777" w:rsidR="00FB1802" w:rsidRDefault="00FB1802">
            <w:pPr>
              <w:pStyle w:val="TAC"/>
              <w:spacing w:before="20" w:after="20"/>
              <w:ind w:left="57" w:right="57"/>
              <w:jc w:val="left"/>
              <w:rPr>
                <w:lang w:eastAsia="zh-CN"/>
              </w:rPr>
            </w:pPr>
          </w:p>
        </w:tc>
      </w:tr>
      <w:tr w:rsidR="00FB1802" w14:paraId="13CD25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F928A0"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984CC0"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C55EA8" w14:textId="77777777" w:rsidR="00FB1802" w:rsidRDefault="00FB1802">
            <w:pPr>
              <w:pStyle w:val="TAC"/>
              <w:spacing w:before="20" w:after="20"/>
              <w:ind w:left="57" w:right="57"/>
              <w:jc w:val="left"/>
              <w:rPr>
                <w:lang w:eastAsia="zh-CN"/>
              </w:rPr>
            </w:pPr>
          </w:p>
        </w:tc>
      </w:tr>
    </w:tbl>
    <w:p w14:paraId="40144622" w14:textId="77777777" w:rsidR="00FB1802" w:rsidRDefault="00FB1802">
      <w:pPr>
        <w:rPr>
          <w:lang w:val="en-US" w:eastAsia="zh-CN"/>
        </w:rPr>
      </w:pPr>
    </w:p>
    <w:p w14:paraId="64D36655" w14:textId="77777777" w:rsidR="00FB1802" w:rsidRDefault="00DC7E1C">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1D09BEDF" w14:textId="77777777" w:rsidR="00FB1802" w:rsidRDefault="00DC7E1C">
      <w:pPr>
        <w:numPr>
          <w:ilvl w:val="0"/>
          <w:numId w:val="4"/>
        </w:numPr>
        <w:spacing w:line="259" w:lineRule="auto"/>
      </w:pPr>
      <w:r>
        <w:rPr>
          <w:rFonts w:hint="eastAsia"/>
          <w:b/>
        </w:rPr>
        <w:t xml:space="preserve">Option 1: </w:t>
      </w:r>
      <w:r>
        <w:rPr>
          <w:rFonts w:hint="eastAsia"/>
          <w:lang w:eastAsia="zh-CN"/>
        </w:rPr>
        <w:t xml:space="preserve">verified by </w:t>
      </w:r>
      <w:proofErr w:type="spellStart"/>
      <w:r>
        <w:rPr>
          <w:rFonts w:hint="eastAsia"/>
          <w:lang w:eastAsia="zh-CN"/>
        </w:rPr>
        <w:t>gNB</w:t>
      </w:r>
      <w:proofErr w:type="spellEnd"/>
      <w:r>
        <w:rPr>
          <w:rFonts w:hint="eastAsia"/>
          <w:lang w:eastAsia="zh-CN"/>
        </w:rPr>
        <w:t xml:space="preserve"> for UE-generated location </w:t>
      </w:r>
    </w:p>
    <w:p w14:paraId="19EC2B62" w14:textId="77777777" w:rsidR="00FB1802" w:rsidRDefault="00DC7E1C">
      <w:pPr>
        <w:numPr>
          <w:ilvl w:val="0"/>
          <w:numId w:val="4"/>
        </w:numPr>
        <w:spacing w:line="259" w:lineRule="auto"/>
        <w:rPr>
          <w:b/>
        </w:rPr>
      </w:pPr>
      <w:r>
        <w:rPr>
          <w:rFonts w:hint="eastAsia"/>
          <w:b/>
        </w:rPr>
        <w:t xml:space="preserve">Option 2: </w:t>
      </w:r>
      <w:r>
        <w:rPr>
          <w:rFonts w:hint="eastAsia"/>
          <w:lang w:eastAsia="zh-CN"/>
        </w:rPr>
        <w:t>verified by LMF for LMF-generated (UE-Assisted A-GNSS) location</w:t>
      </w:r>
    </w:p>
    <w:p w14:paraId="14491530" w14:textId="77777777" w:rsidR="00FB1802" w:rsidRDefault="00DC7E1C">
      <w:pPr>
        <w:numPr>
          <w:ilvl w:val="0"/>
          <w:numId w:val="4"/>
        </w:numPr>
        <w:spacing w:line="259" w:lineRule="auto"/>
        <w:rPr>
          <w:bCs/>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verified by LMF for UE- generated (UE-based A-GNSS) location</w:t>
      </w:r>
    </w:p>
    <w:p w14:paraId="52BE89F5" w14:textId="77777777" w:rsidR="00FB1802" w:rsidRDefault="00DC7E1C">
      <w:pPr>
        <w:rPr>
          <w:bCs/>
          <w:lang w:val="en-US" w:eastAsia="zh-CN"/>
        </w:rPr>
      </w:pPr>
      <w:r>
        <w:rPr>
          <w:b/>
          <w:bCs/>
        </w:rPr>
        <w:t xml:space="preserve">Question </w:t>
      </w:r>
      <w:r>
        <w:rPr>
          <w:rFonts w:hint="eastAsia"/>
          <w:b/>
          <w:bCs/>
          <w:lang w:eastAsia="zh-CN"/>
        </w:rPr>
        <w:t>3-2</w:t>
      </w:r>
      <w:r>
        <w:rPr>
          <w:rFonts w:hint="eastAsia"/>
          <w:lang w:eastAsia="zh-CN"/>
        </w:rPr>
        <w:t>:</w:t>
      </w:r>
      <w:r>
        <w:rPr>
          <w:rFonts w:hint="eastAsia"/>
          <w:bCs/>
          <w:lang w:eastAsia="zh-CN"/>
        </w:rPr>
        <w:t xml:space="preserve"> </w:t>
      </w:r>
      <w:r>
        <w:rPr>
          <w:rFonts w:hint="eastAsia"/>
          <w:b/>
          <w:bCs/>
          <w:lang w:eastAsia="zh-CN"/>
        </w:rPr>
        <w:t>If final UE</w:t>
      </w:r>
      <w:r>
        <w:rPr>
          <w:b/>
          <w:bCs/>
          <w:lang w:eastAsia="zh-CN"/>
        </w:rPr>
        <w:t>’</w:t>
      </w:r>
      <w:r>
        <w:rPr>
          <w:rFonts w:hint="eastAsia"/>
          <w:b/>
          <w:bCs/>
          <w:lang w:eastAsia="zh-CN"/>
        </w:rPr>
        <w:t>s location should be verified by RAN2, which network node should be responsible for the verification</w:t>
      </w:r>
      <w:r>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5DF11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BF6CB1" w14:textId="77777777" w:rsidR="00FB1802" w:rsidRDefault="00DC7E1C">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B9C9B2" w14:textId="77777777" w:rsidR="00FB1802" w:rsidRDefault="00DC7E1C">
            <w:pPr>
              <w:pStyle w:val="TAH"/>
              <w:spacing w:before="20" w:after="20"/>
              <w:ind w:left="57" w:right="57"/>
              <w:jc w:val="left"/>
              <w:rPr>
                <w:lang w:eastAsia="zh-CN"/>
              </w:rPr>
            </w:pPr>
            <w:r>
              <w:rPr>
                <w:rFonts w:hint="eastAsia"/>
                <w:lang w:eastAsia="zh-CN"/>
              </w:rPr>
              <w:t>Option1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B9432" w14:textId="77777777" w:rsidR="00FB1802" w:rsidRDefault="00DC7E1C">
            <w:pPr>
              <w:pStyle w:val="TAH"/>
              <w:spacing w:before="20" w:after="20"/>
              <w:ind w:left="57" w:right="57"/>
              <w:jc w:val="left"/>
            </w:pPr>
            <w:r>
              <w:rPr>
                <w:rFonts w:hint="eastAsia"/>
                <w:lang w:eastAsia="zh-CN"/>
              </w:rPr>
              <w:t>Comments</w:t>
            </w:r>
          </w:p>
        </w:tc>
      </w:tr>
      <w:tr w:rsidR="00FB1802" w14:paraId="093328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FA4D7B"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7B14A5"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9D3B0D2" w14:textId="77777777" w:rsidR="00FB1802" w:rsidRDefault="00DC7E1C">
            <w:pPr>
              <w:pStyle w:val="TAC"/>
              <w:spacing w:before="20" w:after="20"/>
              <w:ind w:left="57" w:right="57"/>
              <w:jc w:val="left"/>
              <w:rPr>
                <w:lang w:eastAsia="zh-CN"/>
              </w:rPr>
            </w:pPr>
            <w:r>
              <w:rPr>
                <w:lang w:eastAsia="zh-CN"/>
              </w:rPr>
              <w:t xml:space="preserve">As we observed earlier, the </w:t>
            </w:r>
            <w:proofErr w:type="spellStart"/>
            <w:r>
              <w:rPr>
                <w:lang w:eastAsia="zh-CN"/>
              </w:rPr>
              <w:t>gNB</w:t>
            </w:r>
            <w:proofErr w:type="spellEnd"/>
            <w:r>
              <w:rPr>
                <w:lang w:eastAsia="zh-CN"/>
              </w:rPr>
              <w:t xml:space="preserve">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signaling and  indicate such validation to the AMF/5GC.</w:t>
            </w:r>
          </w:p>
        </w:tc>
      </w:tr>
      <w:tr w:rsidR="00FB1802" w14:paraId="5B29B1E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AA889C4"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7EB9C910"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3863791A" w14:textId="77777777" w:rsidR="00FB1802" w:rsidRDefault="00DC7E1C">
            <w:pPr>
              <w:pStyle w:val="TAC"/>
              <w:spacing w:before="20" w:after="20"/>
              <w:ind w:left="57" w:right="57"/>
              <w:jc w:val="left"/>
              <w:rPr>
                <w:lang w:eastAsia="zh-CN"/>
              </w:rPr>
            </w:pPr>
            <w:r>
              <w:rPr>
                <w:lang w:eastAsia="zh-CN"/>
              </w:rPr>
              <w:t>Verified based on UE’s reporting.</w:t>
            </w:r>
          </w:p>
        </w:tc>
      </w:tr>
      <w:tr w:rsidR="00FB1802" w14:paraId="066EF1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9A2A54" w14:textId="77777777" w:rsidR="00FB1802" w:rsidRDefault="00DC7E1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5A56C2B0"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D77C289" w14:textId="77777777" w:rsidR="00FB1802" w:rsidRDefault="00DC7E1C">
            <w:pPr>
              <w:pStyle w:val="TAC"/>
              <w:spacing w:before="20" w:after="20"/>
              <w:ind w:left="57" w:right="57"/>
              <w:jc w:val="left"/>
              <w:rPr>
                <w:lang w:eastAsia="zh-CN"/>
              </w:rPr>
            </w:pPr>
            <w:r>
              <w:rPr>
                <w:lang w:eastAsia="zh-CN"/>
              </w:rPr>
              <w:t xml:space="preserve">With Earth fixed cell IDs, </w:t>
            </w:r>
            <w:proofErr w:type="spellStart"/>
            <w:r>
              <w:rPr>
                <w:lang w:eastAsia="zh-CN"/>
              </w:rPr>
              <w:t>gNB</w:t>
            </w:r>
            <w:proofErr w:type="spellEnd"/>
            <w:r>
              <w:rPr>
                <w:lang w:eastAsia="zh-CN"/>
              </w:rPr>
              <w:t xml:space="preserve"> can use the same procedures used today for TN nodes for validation purposes. </w:t>
            </w:r>
          </w:p>
        </w:tc>
      </w:tr>
      <w:tr w:rsidR="00FB1802" w14:paraId="6C2704C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331B94"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68B5EE6E"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688E0DB" w14:textId="77777777" w:rsidR="00FB1802" w:rsidRDefault="00DC7E1C">
            <w:pPr>
              <w:pStyle w:val="TAC"/>
              <w:spacing w:before="20" w:after="20"/>
              <w:ind w:left="57" w:right="57"/>
              <w:jc w:val="left"/>
              <w:rPr>
                <w:lang w:eastAsia="zh-CN"/>
              </w:rPr>
            </w:pPr>
            <w:r>
              <w:rPr>
                <w:lang w:eastAsia="zh-CN"/>
              </w:rPr>
              <w:t xml:space="preserve">This can be verified by </w:t>
            </w:r>
            <w:proofErr w:type="spellStart"/>
            <w:r>
              <w:rPr>
                <w:lang w:eastAsia="zh-CN"/>
              </w:rPr>
              <w:t>gNB</w:t>
            </w:r>
            <w:proofErr w:type="spellEnd"/>
            <w:r>
              <w:rPr>
                <w:lang w:eastAsia="zh-CN"/>
              </w:rPr>
              <w:t xml:space="preserve"> based on the timing advance information and its rate of change.</w:t>
            </w:r>
          </w:p>
        </w:tc>
      </w:tr>
      <w:tr w:rsidR="00FB1802" w14:paraId="66CD724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F0251C"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2ACC67B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EB4527D" w14:textId="77777777" w:rsidR="00FB1802" w:rsidRDefault="00DC7E1C">
            <w:pPr>
              <w:pStyle w:val="TAC"/>
              <w:spacing w:before="20" w:after="20"/>
              <w:ind w:left="57" w:right="57"/>
              <w:jc w:val="left"/>
              <w:rPr>
                <w:lang w:eastAsia="zh-CN"/>
              </w:rPr>
            </w:pPr>
            <w:proofErr w:type="spellStart"/>
            <w:r>
              <w:rPr>
                <w:lang w:eastAsia="zh-CN"/>
              </w:rPr>
              <w:t>gNB</w:t>
            </w:r>
            <w:proofErr w:type="spellEnd"/>
            <w:r>
              <w:rPr>
                <w:lang w:eastAsia="zh-CN"/>
              </w:rPr>
              <w:t xml:space="preserve"> should be able to identify the CGI in which the UE is located to select the correct AMF and NNSF </w:t>
            </w:r>
          </w:p>
        </w:tc>
      </w:tr>
      <w:tr w:rsidR="00FB1802" w14:paraId="4E33D1E0"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A60B25"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7068639"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58153F" w14:textId="77777777" w:rsidR="00FB1802" w:rsidRDefault="00DC7E1C">
            <w:pPr>
              <w:pStyle w:val="TAC"/>
              <w:spacing w:before="20" w:after="20"/>
              <w:ind w:left="57" w:right="57"/>
              <w:jc w:val="left"/>
              <w:rPr>
                <w:lang w:eastAsia="zh-CN"/>
              </w:rPr>
            </w:pPr>
            <w:r>
              <w:rPr>
                <w:lang w:eastAsia="zh-CN"/>
              </w:rPr>
              <w:t>We don't think UE’s location should be verified by RAN2. It should be verified by CN, and it’s out of RAN2 scope.</w:t>
            </w:r>
          </w:p>
        </w:tc>
      </w:tr>
      <w:tr w:rsidR="00FB1802" w14:paraId="3E64A45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075CDD"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76824E04"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7FF7F772" w14:textId="77777777" w:rsidR="00FB1802" w:rsidRDefault="00DC7E1C">
            <w:pPr>
              <w:rPr>
                <w:rFonts w:ascii="Arial" w:hAnsi="Arial"/>
                <w:sz w:val="18"/>
                <w:lang w:eastAsia="zh-CN"/>
              </w:rPr>
            </w:pPr>
            <w:r>
              <w:rPr>
                <w:rFonts w:ascii="Arial" w:hAnsi="Arial"/>
                <w:sz w:val="18"/>
                <w:lang w:eastAsia="zh-CN"/>
              </w:rPr>
              <w:t>Based on the LPP specification, A Location Server may compute or verify the final location estimate and the location server can be LMF, so we think both option 2 and option 3 are feasible.</w:t>
            </w:r>
          </w:p>
          <w:p w14:paraId="66DCC453" w14:textId="77777777" w:rsidR="00FB1802" w:rsidRDefault="00FB1802">
            <w:pPr>
              <w:pStyle w:val="TAC"/>
              <w:spacing w:before="20" w:after="20"/>
              <w:ind w:left="57" w:right="57"/>
              <w:jc w:val="left"/>
              <w:rPr>
                <w:lang w:eastAsia="zh-CN"/>
              </w:rPr>
            </w:pPr>
          </w:p>
        </w:tc>
      </w:tr>
      <w:tr w:rsidR="00FB1802" w14:paraId="7078052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208BB"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0715C754" w14:textId="77777777" w:rsidR="00FB1802" w:rsidRDefault="00DC7E1C">
            <w:pPr>
              <w:pStyle w:val="TAC"/>
              <w:spacing w:before="20" w:after="20"/>
              <w:ind w:left="57" w:right="57"/>
              <w:jc w:val="left"/>
              <w:rPr>
                <w:lang w:eastAsia="zh-CN"/>
              </w:rPr>
            </w:pPr>
            <w:r>
              <w:rPr>
                <w:lang w:eastAsia="zh-CN"/>
              </w:rPr>
              <w:t>Option 2/3</w:t>
            </w:r>
          </w:p>
          <w:p w14:paraId="698C8960" w14:textId="77777777" w:rsidR="00FB1802" w:rsidRDefault="00DC7E1C">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4F7F19FD" w14:textId="77777777" w:rsidR="00FB1802" w:rsidRDefault="00DC7E1C">
            <w:pPr>
              <w:pStyle w:val="TAC"/>
              <w:spacing w:before="20" w:after="20"/>
              <w:ind w:right="57"/>
              <w:jc w:val="left"/>
              <w:rPr>
                <w:lang w:eastAsia="zh-CN"/>
              </w:rPr>
            </w:pPr>
            <w:r>
              <w:rPr>
                <w:lang w:eastAsia="zh-CN"/>
              </w:rPr>
              <w:t xml:space="preserve"> It may be sufficient AMF verifies the UE location. As SA2 has already agreed solution to enforce UE to connect to the authorized CN based on UE’s location.</w:t>
            </w:r>
          </w:p>
          <w:p w14:paraId="5A14F140" w14:textId="77777777" w:rsidR="00FB1802" w:rsidRDefault="00DC7E1C">
            <w:pPr>
              <w:pStyle w:val="TAC"/>
              <w:spacing w:before="20" w:after="20"/>
              <w:ind w:left="57" w:right="57"/>
              <w:jc w:val="left"/>
              <w:rPr>
                <w:lang w:val="en-US" w:eastAsia="zh-CN"/>
              </w:rPr>
            </w:pPr>
            <w:r>
              <w:rPr>
                <w:lang w:eastAsia="zh-CN"/>
              </w:rPr>
              <w:t>Whether NG-RAN also needs to verify, this has to be discussed in RAN3 and we can wait for RAN3 LS.</w:t>
            </w:r>
          </w:p>
        </w:tc>
      </w:tr>
      <w:tr w:rsidR="00FB1802" w14:paraId="1EF515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69BDDF"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EA5E9A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019D1B" w14:textId="77777777" w:rsidR="00FB1802" w:rsidRDefault="00DC7E1C">
            <w:pPr>
              <w:pStyle w:val="TAC"/>
              <w:spacing w:before="20" w:after="20"/>
              <w:ind w:left="57" w:right="57"/>
              <w:jc w:val="left"/>
              <w:rPr>
                <w:lang w:eastAsia="zh-CN"/>
              </w:rPr>
            </w:pPr>
            <w:r>
              <w:rPr>
                <w:lang w:val="en-US" w:eastAsia="zh-CN"/>
              </w:rPr>
              <w:t>In general, we are not sure what we are implying or what the criteria is for “verified” by the CN? A second positioning calculation? Based on additional measurements? The UE location and/or location measurements can be sent to the LMF for processing/compute the location and should be trusted.</w:t>
            </w:r>
          </w:p>
        </w:tc>
      </w:tr>
      <w:tr w:rsidR="00FB1802" w14:paraId="5FF348D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9A594"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2D91F6E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3B906F4" w14:textId="77777777" w:rsidR="00FB1802" w:rsidRDefault="00DC7E1C">
            <w:pPr>
              <w:pStyle w:val="TAC"/>
              <w:spacing w:before="20" w:after="20"/>
              <w:ind w:left="57" w:right="57"/>
              <w:jc w:val="left"/>
              <w:rPr>
                <w:lang w:eastAsia="zh-CN"/>
              </w:rPr>
            </w:pPr>
            <w:r>
              <w:rPr>
                <w:lang w:eastAsia="zh-CN"/>
              </w:rPr>
              <w:t>The UE needs to be connected to the right 5GC since the very beginning. Each operator should validate the UE location of its own users.</w:t>
            </w:r>
          </w:p>
          <w:p w14:paraId="7C4CAA16" w14:textId="77777777" w:rsidR="00FB1802" w:rsidRDefault="00FB1802">
            <w:pPr>
              <w:pStyle w:val="TAC"/>
              <w:spacing w:before="20" w:after="20"/>
              <w:ind w:left="57" w:right="57"/>
              <w:jc w:val="left"/>
              <w:rPr>
                <w:lang w:eastAsia="zh-CN"/>
              </w:rPr>
            </w:pPr>
          </w:p>
          <w:p w14:paraId="2425F9F7" w14:textId="77777777" w:rsidR="00FB1802" w:rsidRDefault="00DC7E1C">
            <w:pPr>
              <w:pStyle w:val="TAC"/>
              <w:spacing w:before="20" w:after="20"/>
              <w:ind w:left="57" w:right="57"/>
              <w:jc w:val="left"/>
              <w:rPr>
                <w:lang w:eastAsia="zh-CN"/>
              </w:rPr>
            </w:pPr>
            <w:r>
              <w:rPr>
                <w:lang w:eastAsia="zh-CN"/>
              </w:rPr>
              <w:t>Roaming cannot be ensured across countries.</w:t>
            </w:r>
          </w:p>
        </w:tc>
      </w:tr>
      <w:tr w:rsidR="00FB1802" w14:paraId="49C617E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3DCD87"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450265B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52E19" w14:textId="77777777" w:rsidR="00FB1802" w:rsidRDefault="00DC7E1C">
            <w:pPr>
              <w:pStyle w:val="TAC"/>
              <w:spacing w:before="20" w:after="20"/>
              <w:ind w:left="57" w:right="57"/>
              <w:jc w:val="left"/>
              <w:rPr>
                <w:lang w:eastAsia="zh-CN"/>
              </w:rPr>
            </w:pPr>
            <w:r>
              <w:rPr>
                <w:lang w:eastAsia="zh-CN"/>
              </w:rPr>
              <w:t>The final decision to trust or not to trust information provided by whom-ever is scenario dependent and lies in the hand of the serving RAN node=</w:t>
            </w:r>
            <w:proofErr w:type="spellStart"/>
            <w:r>
              <w:rPr>
                <w:lang w:eastAsia="zh-CN"/>
              </w:rPr>
              <w:t>gNB</w:t>
            </w:r>
            <w:proofErr w:type="spellEnd"/>
            <w:r>
              <w:rPr>
                <w:lang w:eastAsia="zh-CN"/>
              </w:rPr>
              <w:t>. RAN2 is not a logical network entity so it cannot be “RAN2 to verify”. We are also quite unsure it would be under RAN2 scope.</w:t>
            </w:r>
          </w:p>
        </w:tc>
      </w:tr>
      <w:tr w:rsidR="00FB1802" w14:paraId="47223FE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90A455" w14:textId="77777777" w:rsidR="00FB1802" w:rsidRDefault="00DC7E1C">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AFD246C"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C6B3161" w14:textId="77777777" w:rsidR="00FB1802" w:rsidRDefault="00DC7E1C">
            <w:pPr>
              <w:pStyle w:val="TAC"/>
              <w:spacing w:before="20" w:after="20"/>
              <w:ind w:left="57" w:right="57"/>
              <w:jc w:val="left"/>
              <w:rPr>
                <w:lang w:val="en-US" w:eastAsia="zh-CN"/>
              </w:rPr>
            </w:pPr>
            <w:r>
              <w:rPr>
                <w:rFonts w:hint="eastAsia"/>
                <w:lang w:val="en-US" w:eastAsia="zh-CN"/>
              </w:rPr>
              <w:t>Out of RAN2 scope.</w:t>
            </w:r>
          </w:p>
          <w:p w14:paraId="175230AE" w14:textId="77777777" w:rsidR="00FB1802" w:rsidRDefault="00DC7E1C">
            <w:pPr>
              <w:pStyle w:val="TAC"/>
              <w:spacing w:before="20" w:after="20"/>
              <w:ind w:left="57" w:right="57"/>
              <w:jc w:val="left"/>
              <w:rPr>
                <w:lang w:val="en-US" w:eastAsia="zh-CN"/>
              </w:rPr>
            </w:pPr>
            <w:r>
              <w:rPr>
                <w:rFonts w:hint="eastAsia"/>
                <w:lang w:val="en-US" w:eastAsia="zh-CN"/>
              </w:rPr>
              <w:t>As mentioned by SA2, UE location procedure will be triggered by CN for verification, we do not see motivation for RAN2 to do that.</w:t>
            </w:r>
          </w:p>
        </w:tc>
      </w:tr>
      <w:tr w:rsidR="0061564D" w14:paraId="30E113A9"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A5095" w14:textId="77777777" w:rsidR="0061564D" w:rsidRDefault="0061564D"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EC22491" w14:textId="77777777" w:rsidR="0061564D" w:rsidRDefault="0061564D"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5901B09B" w14:textId="77777777" w:rsidR="0061564D" w:rsidRDefault="0061564D" w:rsidP="00F33A9B">
            <w:pPr>
              <w:pStyle w:val="TAC"/>
              <w:spacing w:before="20" w:after="20"/>
              <w:ind w:left="57" w:right="57"/>
              <w:jc w:val="left"/>
              <w:rPr>
                <w:lang w:eastAsia="zh-CN"/>
              </w:rPr>
            </w:pPr>
            <w:r>
              <w:rPr>
                <w:lang w:eastAsia="zh-CN"/>
              </w:rPr>
              <w:t>In our understanding, i</w:t>
            </w:r>
            <w:r w:rsidRPr="00EC0650">
              <w:rPr>
                <w:lang w:eastAsia="zh-CN"/>
              </w:rPr>
              <w:t xml:space="preserve">f it is fake UE, e.g. UE provides the fake results to network, it </w:t>
            </w:r>
            <w:r>
              <w:rPr>
                <w:lang w:eastAsia="zh-CN"/>
              </w:rPr>
              <w:t>might be</w:t>
            </w:r>
            <w:r w:rsidRPr="00EC0650">
              <w:rPr>
                <w:lang w:eastAsia="zh-CN"/>
              </w:rPr>
              <w:t xml:space="preserve"> difficult for the LMF to know whether location information is correct or not.</w:t>
            </w:r>
            <w:r>
              <w:rPr>
                <w:lang w:eastAsia="zh-CN"/>
              </w:rPr>
              <w:t xml:space="preserve"> Therefore, it seems desirable that </w:t>
            </w:r>
            <w:proofErr w:type="spellStart"/>
            <w:r w:rsidRPr="00EC0650">
              <w:rPr>
                <w:lang w:eastAsia="zh-CN"/>
              </w:rPr>
              <w:t>gNB</w:t>
            </w:r>
            <w:proofErr w:type="spellEnd"/>
            <w:r w:rsidRPr="00EC0650">
              <w:rPr>
                <w:lang w:eastAsia="zh-CN"/>
              </w:rPr>
              <w:t xml:space="preserve"> have </w:t>
            </w:r>
            <w:r>
              <w:rPr>
                <w:lang w:eastAsia="zh-CN"/>
              </w:rPr>
              <w:t>additional</w:t>
            </w:r>
            <w:r w:rsidRPr="00EC0650">
              <w:rPr>
                <w:lang w:eastAsia="zh-CN"/>
              </w:rPr>
              <w:t xml:space="preserve"> information e.g. measurement report</w:t>
            </w:r>
          </w:p>
        </w:tc>
      </w:tr>
      <w:tr w:rsidR="00422333" w14:paraId="7C702B7E"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223F89" w14:textId="77777777" w:rsidR="00422333" w:rsidRDefault="00422333" w:rsidP="00445888">
            <w:pPr>
              <w:pStyle w:val="TAC"/>
              <w:spacing w:before="20" w:after="20"/>
              <w:ind w:left="57" w:right="57"/>
              <w:jc w:val="lef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04EC5998" w14:textId="77777777" w:rsidR="00422333" w:rsidRDefault="00422333" w:rsidP="00445888">
            <w:pPr>
              <w:pStyle w:val="TAC"/>
              <w:spacing w:before="20" w:after="20"/>
              <w:ind w:left="57" w:right="57"/>
              <w:jc w:val="left"/>
              <w:rPr>
                <w:lang w:eastAsia="zh-CN"/>
              </w:rPr>
            </w:pPr>
            <w:r>
              <w:rPr>
                <w:rFonts w:hint="eastAsia"/>
                <w:lang w:eastAsia="zh-CN"/>
              </w:rPr>
              <w:t>Option 2 and 3</w:t>
            </w:r>
          </w:p>
        </w:tc>
        <w:tc>
          <w:tcPr>
            <w:tcW w:w="5670" w:type="dxa"/>
            <w:tcBorders>
              <w:top w:val="single" w:sz="4" w:space="0" w:color="auto"/>
              <w:left w:val="single" w:sz="4" w:space="0" w:color="auto"/>
              <w:bottom w:val="single" w:sz="4" w:space="0" w:color="auto"/>
              <w:right w:val="single" w:sz="4" w:space="0" w:color="auto"/>
            </w:tcBorders>
          </w:tcPr>
          <w:p w14:paraId="7A35C221" w14:textId="77777777" w:rsidR="00422333" w:rsidRDefault="00422333" w:rsidP="00445888">
            <w:pPr>
              <w:pStyle w:val="TAC"/>
              <w:spacing w:before="20" w:after="20"/>
              <w:ind w:left="57" w:right="57"/>
              <w:jc w:val="left"/>
              <w:rPr>
                <w:rFonts w:hint="eastAsia"/>
                <w:lang w:eastAsia="zh-CN"/>
              </w:rPr>
            </w:pPr>
            <w:bookmarkStart w:id="46" w:name="OLE_LINK14"/>
            <w:bookmarkStart w:id="47" w:name="OLE_LINK17"/>
            <w:r>
              <w:rPr>
                <w:lang w:eastAsia="zh-CN"/>
              </w:rPr>
              <w:t>T</w:t>
            </w:r>
            <w:r>
              <w:rPr>
                <w:rFonts w:hint="eastAsia"/>
                <w:lang w:eastAsia="zh-CN"/>
              </w:rPr>
              <w:t xml:space="preserve">he existing LPP </w:t>
            </w:r>
            <w:r>
              <w:rPr>
                <w:lang w:eastAsia="zh-CN"/>
              </w:rPr>
              <w:t>protocol</w:t>
            </w:r>
            <w:r>
              <w:rPr>
                <w:rFonts w:hint="eastAsia"/>
                <w:lang w:eastAsia="zh-CN"/>
              </w:rPr>
              <w:t xml:space="preserve">s already support it. Option 2 and 3 are feasible. </w:t>
            </w:r>
          </w:p>
          <w:p w14:paraId="7B6568BE" w14:textId="77777777" w:rsidR="00422333" w:rsidRDefault="00422333"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bookmarkEnd w:id="46"/>
            <w:bookmarkEnd w:id="47"/>
          </w:p>
        </w:tc>
      </w:tr>
      <w:tr w:rsidR="00FB1802" w14:paraId="548B3E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7FA5FB5"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364D9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4C55FA" w14:textId="77777777" w:rsidR="00FB1802" w:rsidRDefault="00FB1802">
            <w:pPr>
              <w:pStyle w:val="TAC"/>
              <w:spacing w:before="20" w:after="20"/>
              <w:ind w:left="57" w:right="57"/>
              <w:jc w:val="left"/>
              <w:rPr>
                <w:lang w:eastAsia="zh-CN"/>
              </w:rPr>
            </w:pPr>
          </w:p>
        </w:tc>
      </w:tr>
      <w:tr w:rsidR="00FB1802" w14:paraId="108612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F3FB6E"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01B26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270F62" w14:textId="77777777" w:rsidR="00FB1802" w:rsidRDefault="00FB1802">
            <w:pPr>
              <w:pStyle w:val="TAC"/>
              <w:spacing w:before="20" w:after="20"/>
              <w:ind w:left="57" w:right="57"/>
              <w:jc w:val="left"/>
              <w:rPr>
                <w:lang w:eastAsia="zh-CN"/>
              </w:rPr>
            </w:pPr>
          </w:p>
        </w:tc>
      </w:tr>
      <w:tr w:rsidR="00FB1802" w14:paraId="6DBDC55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76C718"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C08CC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E59CD0" w14:textId="77777777" w:rsidR="00FB1802" w:rsidRDefault="00FB1802">
            <w:pPr>
              <w:pStyle w:val="TAC"/>
              <w:spacing w:before="20" w:after="20"/>
              <w:ind w:left="57" w:right="57"/>
              <w:jc w:val="left"/>
              <w:rPr>
                <w:lang w:eastAsia="zh-CN"/>
              </w:rPr>
            </w:pPr>
          </w:p>
        </w:tc>
      </w:tr>
      <w:tr w:rsidR="00FB1802" w14:paraId="67A5170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482BC4"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C3C89A"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F3CA50" w14:textId="77777777" w:rsidR="00FB1802" w:rsidRDefault="00FB1802">
            <w:pPr>
              <w:pStyle w:val="TAC"/>
              <w:spacing w:before="20" w:after="20"/>
              <w:ind w:left="57" w:right="57"/>
              <w:jc w:val="left"/>
              <w:rPr>
                <w:lang w:eastAsia="zh-CN"/>
              </w:rPr>
            </w:pPr>
          </w:p>
        </w:tc>
      </w:tr>
    </w:tbl>
    <w:p w14:paraId="4371820C" w14:textId="77777777" w:rsidR="00FB1802" w:rsidRDefault="00FB1802">
      <w:pPr>
        <w:rPr>
          <w:lang w:val="en-US" w:eastAsia="zh-CN"/>
        </w:rPr>
      </w:pPr>
    </w:p>
    <w:p w14:paraId="7496CEAA" w14:textId="77777777" w:rsidR="00FB1802" w:rsidRDefault="00DC7E1C">
      <w:pPr>
        <w:spacing w:before="240"/>
        <w:rPr>
          <w:lang w:eastAsia="zh-CN"/>
        </w:rPr>
      </w:pPr>
      <w:r>
        <w:rPr>
          <w:b/>
          <w:bCs/>
          <w:highlight w:val="yellow"/>
        </w:rPr>
        <w:t>Summary:</w:t>
      </w:r>
      <w:r>
        <w:t xml:space="preserve"> </w:t>
      </w:r>
    </w:p>
    <w:p w14:paraId="58833476" w14:textId="77777777" w:rsidR="00FB1802" w:rsidRDefault="00FB1802">
      <w:pPr>
        <w:rPr>
          <w:rFonts w:ascii="Helvetica" w:hAnsi="Helvetica"/>
          <w:color w:val="1D1D1F"/>
          <w:u w:val="single"/>
          <w:shd w:val="clear" w:color="auto" w:fill="FFFFFF"/>
          <w:lang w:eastAsia="zh-CN"/>
        </w:rPr>
      </w:pPr>
    </w:p>
    <w:p w14:paraId="3C807181" w14:textId="77777777" w:rsidR="00FB1802" w:rsidRDefault="00DC7E1C">
      <w:pPr>
        <w:pStyle w:val="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Pr>
          <w:rFonts w:ascii="Helvetica" w:hAnsi="Helvetica"/>
          <w:color w:val="1D1D1F"/>
          <w:u w:val="single"/>
          <w:shd w:val="clear" w:color="auto" w:fill="FFFFFF"/>
          <w:lang w:eastAsia="zh-CN"/>
        </w:rPr>
        <w:t xml:space="preserve">ow to </w:t>
      </w:r>
      <w:r>
        <w:rPr>
          <w:rFonts w:ascii="Helvetica" w:hAnsi="Helvetica" w:hint="eastAsia"/>
          <w:color w:val="1D1D1F"/>
          <w:u w:val="single"/>
          <w:shd w:val="clear" w:color="auto" w:fill="FFFFFF"/>
          <w:lang w:eastAsia="zh-CN"/>
        </w:rPr>
        <w:t>verify</w:t>
      </w:r>
    </w:p>
    <w:p w14:paraId="268F2527" w14:textId="77777777" w:rsidR="00FB1802" w:rsidRDefault="00DC7E1C">
      <w:pPr>
        <w:rPr>
          <w:bCs/>
          <w:lang w:eastAsia="zh-CN"/>
        </w:rPr>
      </w:pPr>
      <w:r>
        <w:rPr>
          <w:bCs/>
          <w:lang w:eastAsia="zh-CN"/>
        </w:rPr>
        <w:t>I</w:t>
      </w:r>
      <w:r>
        <w:rPr>
          <w:rFonts w:hint="eastAsia"/>
          <w:bCs/>
          <w:lang w:eastAsia="zh-CN"/>
        </w:rPr>
        <w:t>f 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5C9100FD" w14:textId="77777777" w:rsidR="00FB1802" w:rsidRDefault="00DC7E1C">
      <w:pPr>
        <w:rPr>
          <w:bCs/>
          <w:lang w:eastAsia="zh-CN"/>
        </w:rPr>
      </w:pPr>
      <w:r>
        <w:rPr>
          <w:rFonts w:hint="eastAsia"/>
          <w:bCs/>
          <w:lang w:eastAsia="zh-CN"/>
        </w:rPr>
        <w:lastRenderedPageBreak/>
        <w:t>LMF is able to calculate UE</w:t>
      </w:r>
      <w:r>
        <w:rPr>
          <w:bCs/>
          <w:lang w:eastAsia="zh-CN"/>
        </w:rPr>
        <w:t>’</w:t>
      </w:r>
      <w:r>
        <w:rPr>
          <w:rFonts w:hint="eastAsia"/>
          <w:bCs/>
          <w:lang w:eastAsia="zh-CN"/>
        </w:rPr>
        <w:t xml:space="preserve">s </w:t>
      </w:r>
      <w:r>
        <w:rPr>
          <w:bCs/>
          <w:lang w:eastAsia="zh-CN"/>
        </w:rPr>
        <w:t>geographic</w:t>
      </w:r>
      <w:r>
        <w:rPr>
          <w:rFonts w:hint="eastAsia"/>
          <w:bCs/>
          <w:lang w:eastAsia="zh-CN"/>
        </w:rPr>
        <w:t xml:space="preserve"> location within the existing LCS procedure and LPP protocols specified in TS 38.305[3] and TS 37.355[4].</w:t>
      </w:r>
    </w:p>
    <w:p w14:paraId="41DFD01D" w14:textId="77777777" w:rsidR="00FB1802" w:rsidRDefault="00DC7E1C">
      <w:pPr>
        <w:pStyle w:val="TH"/>
      </w:pPr>
      <w:r>
        <w:object w:dxaOrig="7920" w:dyaOrig="5190" w14:anchorId="0D702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59.85pt" o:ole="">
            <v:imagedata r:id="rId14" o:title=""/>
          </v:shape>
          <o:OLEObject Type="Embed" ProgID="Visio.Drawing.11" ShapeID="_x0000_i1025" DrawAspect="Content" ObjectID="_1683119603" r:id="rId15"/>
        </w:object>
      </w:r>
    </w:p>
    <w:p w14:paraId="70D8FF7A" w14:textId="77777777" w:rsidR="00FB1802" w:rsidRDefault="00DC7E1C">
      <w:pPr>
        <w:pStyle w:val="TF"/>
        <w:rPr>
          <w:lang w:eastAsia="zh-CN"/>
        </w:rPr>
      </w:pPr>
      <w:r>
        <w:t>Figure 5.2-1: Location Service Support by NG-RAN</w:t>
      </w:r>
    </w:p>
    <w:p w14:paraId="4FCDF078" w14:textId="77777777" w:rsidR="00FB1802" w:rsidRDefault="00DC7E1C">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2A8EFCE5" w14:textId="77777777" w:rsidR="00FB1802" w:rsidRDefault="00DC7E1C">
      <w:pPr>
        <w:pBdr>
          <w:top w:val="single" w:sz="4" w:space="1" w:color="auto"/>
          <w:left w:val="single" w:sz="4" w:space="4" w:color="auto"/>
          <w:bottom w:val="single" w:sz="4" w:space="1" w:color="auto"/>
          <w:right w:val="single" w:sz="4" w:space="4" w:color="auto"/>
        </w:pBdr>
        <w:rPr>
          <w:rFonts w:ascii="Arial" w:hAnsi="Arial" w:cs="Arial"/>
          <w:i/>
          <w:sz w:val="24"/>
          <w:szCs w:val="24"/>
        </w:rPr>
      </w:pPr>
      <w:r>
        <w:rPr>
          <w:rFonts w:ascii="Arial" w:hAnsi="Arial" w:cs="Arial"/>
          <w:i/>
          <w:sz w:val="24"/>
          <w:szCs w:val="24"/>
        </w:rPr>
        <w:t>–</w:t>
      </w:r>
      <w:r>
        <w:rPr>
          <w:rFonts w:ascii="Arial" w:hAnsi="Arial" w:cs="Arial"/>
          <w:i/>
          <w:sz w:val="24"/>
          <w:szCs w:val="24"/>
        </w:rPr>
        <w:tab/>
        <w:t>A-GNSS-</w:t>
      </w:r>
      <w:proofErr w:type="spellStart"/>
      <w:r>
        <w:rPr>
          <w:rFonts w:ascii="Arial" w:hAnsi="Arial" w:cs="Arial"/>
          <w:i/>
          <w:sz w:val="24"/>
          <w:szCs w:val="24"/>
        </w:rPr>
        <w:t>ProvideLocationInformation</w:t>
      </w:r>
      <w:proofErr w:type="spellEnd"/>
    </w:p>
    <w:p w14:paraId="4A8893BD" w14:textId="77777777" w:rsidR="00FB1802" w:rsidRDefault="00DC7E1C">
      <w:pPr>
        <w:keepLines/>
        <w:pBdr>
          <w:top w:val="single" w:sz="4" w:space="1" w:color="auto"/>
          <w:left w:val="single" w:sz="4" w:space="4" w:color="auto"/>
          <w:bottom w:val="single" w:sz="4" w:space="1" w:color="auto"/>
          <w:right w:val="single" w:sz="4" w:space="4" w:color="auto"/>
        </w:pBdr>
      </w:pPr>
      <w:r>
        <w:t xml:space="preserve">The IE </w:t>
      </w:r>
      <w:r>
        <w:rPr>
          <w:i/>
        </w:rPr>
        <w:t>A-GNSS-</w:t>
      </w:r>
      <w:proofErr w:type="spellStart"/>
      <w:r>
        <w:rPr>
          <w:i/>
        </w:rPr>
        <w:t>ProvideLocationInformation</w:t>
      </w:r>
      <w:proofErr w:type="spellEnd"/>
      <w:r>
        <w:t xml:space="preserve"> is used by the target device to provide location measurements (e.g., </w:t>
      </w:r>
      <w:r>
        <w:rPr>
          <w:highlight w:val="cyan"/>
        </w:rPr>
        <w:t>pseudo</w:t>
      </w:r>
      <w:r>
        <w:rPr>
          <w:highlight w:val="cyan"/>
        </w:rPr>
        <w:noBreakHyphen/>
        <w:t xml:space="preserve">ranges, </w:t>
      </w:r>
      <w:r>
        <w:t>location estimate, velocity) to the location server, together with time information. It may also be used to provide GNSS positioning specific error reason.</w:t>
      </w:r>
    </w:p>
    <w:p w14:paraId="74989C7D"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ASN1START</w:t>
      </w:r>
    </w:p>
    <w:p w14:paraId="1DB857A8"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44077F67"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A-GNSS-</w:t>
      </w:r>
      <w:proofErr w:type="spellStart"/>
      <w:proofErr w:type="gramStart"/>
      <w:r>
        <w:rPr>
          <w:snapToGrid w:val="0"/>
        </w:rPr>
        <w:t>ProvideLocationInformation</w:t>
      </w:r>
      <w:proofErr w:type="spellEnd"/>
      <w:r>
        <w:rPr>
          <w:snapToGrid w:val="0"/>
        </w:rPr>
        <w:t xml:space="preserve"> :</w:t>
      </w:r>
      <w:proofErr w:type="gramEnd"/>
      <w:r>
        <w:rPr>
          <w:snapToGrid w:val="0"/>
        </w:rPr>
        <w:t>:= SEQUENCE {</w:t>
      </w:r>
    </w:p>
    <w:p w14:paraId="6EAF752C"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highlight w:val="cyan"/>
        </w:rPr>
        <w:t>gnss-SignalMeasurementInformation</w:t>
      </w:r>
      <w:proofErr w:type="spellEnd"/>
      <w:r>
        <w:rPr>
          <w:snapToGrid w:val="0"/>
        </w:rPr>
        <w:tab/>
        <w:t>GNSS-</w:t>
      </w:r>
      <w:proofErr w:type="spellStart"/>
      <w:r>
        <w:rPr>
          <w:snapToGrid w:val="0"/>
        </w:rPr>
        <w:t>SignalMeasurementInformation</w:t>
      </w:r>
      <w:proofErr w:type="spellEnd"/>
      <w:r>
        <w:rPr>
          <w:snapToGrid w:val="0"/>
        </w:rPr>
        <w:tab/>
      </w:r>
      <w:r>
        <w:rPr>
          <w:snapToGrid w:val="0"/>
        </w:rPr>
        <w:tab/>
        <w:t>OPTIONAL,</w:t>
      </w:r>
    </w:p>
    <w:p w14:paraId="5C2F0242"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ab/>
      </w:r>
      <w:proofErr w:type="spellStart"/>
      <w:r>
        <w:rPr>
          <w:snapToGrid w:val="0"/>
        </w:rPr>
        <w:t>gnss-LocationInformation</w:t>
      </w:r>
      <w:proofErr w:type="spellEnd"/>
      <w:r>
        <w:rPr>
          <w:snapToGrid w:val="0"/>
        </w:rPr>
        <w:tab/>
      </w:r>
      <w:r>
        <w:rPr>
          <w:snapToGrid w:val="0"/>
        </w:rPr>
        <w:tab/>
      </w:r>
      <w:r>
        <w:rPr>
          <w:snapToGrid w:val="0"/>
        </w:rPr>
        <w:tab/>
        <w:t>GNSS-</w:t>
      </w:r>
      <w:proofErr w:type="spellStart"/>
      <w:r>
        <w:rPr>
          <w:snapToGrid w:val="0"/>
        </w:rPr>
        <w:t>LocationInformation</w:t>
      </w:r>
      <w:proofErr w:type="spellEnd"/>
      <w:r>
        <w:rPr>
          <w:snapToGrid w:val="0"/>
        </w:rPr>
        <w:tab/>
      </w:r>
      <w:r>
        <w:rPr>
          <w:snapToGrid w:val="0"/>
        </w:rPr>
        <w:tab/>
      </w:r>
      <w:r>
        <w:rPr>
          <w:snapToGrid w:val="0"/>
        </w:rPr>
        <w:tab/>
      </w:r>
      <w:r>
        <w:rPr>
          <w:snapToGrid w:val="0"/>
        </w:rPr>
        <w:tab/>
        <w:t>OPTIONAL,</w:t>
      </w:r>
    </w:p>
    <w:p w14:paraId="12767FC3" w14:textId="77777777" w:rsidR="00FB1802" w:rsidRPr="00566B04"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lang w:val="es-ES"/>
        </w:rPr>
      </w:pPr>
      <w:r>
        <w:rPr>
          <w:snapToGrid w:val="0"/>
        </w:rPr>
        <w:tab/>
      </w:r>
      <w:r w:rsidRPr="00566B04">
        <w:rPr>
          <w:snapToGrid w:val="0"/>
          <w:lang w:val="es-ES"/>
        </w:rPr>
        <w:t>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A-GNSS-Error</w:t>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r>
      <w:r w:rsidRPr="00566B04">
        <w:rPr>
          <w:snapToGrid w:val="0"/>
          <w:lang w:val="es-ES"/>
        </w:rPr>
        <w:tab/>
        <w:t>OPTIONAL,</w:t>
      </w:r>
    </w:p>
    <w:p w14:paraId="671010E3"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566B04">
        <w:rPr>
          <w:snapToGrid w:val="0"/>
          <w:lang w:val="es-ES"/>
        </w:rPr>
        <w:tab/>
      </w:r>
      <w:r>
        <w:rPr>
          <w:snapToGrid w:val="0"/>
        </w:rPr>
        <w:t>...</w:t>
      </w:r>
    </w:p>
    <w:p w14:paraId="6E64C561"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w:t>
      </w:r>
    </w:p>
    <w:p w14:paraId="2AF5102D" w14:textId="77777777" w:rsidR="00FB1802" w:rsidRDefault="00FB1802">
      <w:pPr>
        <w:pStyle w:val="PL"/>
        <w:pBdr>
          <w:top w:val="single" w:sz="4" w:space="1" w:color="auto"/>
          <w:left w:val="single" w:sz="4" w:space="4" w:color="auto"/>
          <w:bottom w:val="single" w:sz="4" w:space="1" w:color="auto"/>
          <w:right w:val="single" w:sz="4" w:space="4" w:color="auto"/>
        </w:pBdr>
        <w:shd w:val="clear" w:color="auto" w:fill="E6E6E6"/>
      </w:pPr>
    </w:p>
    <w:p w14:paraId="167A6498" w14:textId="77777777" w:rsidR="00FB1802" w:rsidRDefault="00DC7E1C">
      <w:pPr>
        <w:pStyle w:val="PL"/>
        <w:pBdr>
          <w:top w:val="single" w:sz="4" w:space="1" w:color="auto"/>
          <w:left w:val="single" w:sz="4" w:space="4" w:color="auto"/>
          <w:bottom w:val="single" w:sz="4" w:space="1" w:color="auto"/>
          <w:right w:val="single" w:sz="4" w:space="4" w:color="auto"/>
        </w:pBdr>
        <w:shd w:val="clear" w:color="auto" w:fill="E6E6E6"/>
      </w:pPr>
      <w:r>
        <w:t>-- ASN1STOP</w:t>
      </w:r>
    </w:p>
    <w:p w14:paraId="7071D150" w14:textId="77777777" w:rsidR="00FB1802" w:rsidRDefault="00FB1802">
      <w:pPr>
        <w:rPr>
          <w:lang w:eastAsia="zh-CN"/>
        </w:rPr>
      </w:pPr>
    </w:p>
    <w:p w14:paraId="5977EFCF" w14:textId="77777777" w:rsidR="00FB1802" w:rsidRDefault="00DC7E1C">
      <w:pPr>
        <w:rPr>
          <w:lang w:eastAsia="zh-CN"/>
        </w:rPr>
      </w:pPr>
      <w:r>
        <w:rPr>
          <w:rFonts w:hint="eastAsia"/>
          <w:lang w:eastAsia="zh-CN"/>
        </w:rPr>
        <w:t xml:space="preserve">For more detail A-GNSS positioning method, please refer to clause </w:t>
      </w:r>
      <w:r>
        <w:rPr>
          <w:lang w:eastAsia="zh-CN"/>
        </w:rPr>
        <w:t>8.1GNSS positioning methods</w:t>
      </w:r>
      <w:r>
        <w:rPr>
          <w:rFonts w:hint="eastAsia"/>
          <w:lang w:eastAsia="zh-CN"/>
        </w:rPr>
        <w:t xml:space="preserve"> which includes </w:t>
      </w:r>
      <w:r>
        <w:rPr>
          <w:lang w:eastAsia="zh-CN"/>
        </w:rPr>
        <w:t>8.1.3</w:t>
      </w:r>
      <w:r>
        <w:rPr>
          <w:lang w:eastAsia="zh-CN"/>
        </w:rPr>
        <w:tab/>
        <w:t>Assisted-GNSS Positioning Procedures</w:t>
      </w:r>
      <w:r>
        <w:rPr>
          <w:rFonts w:hint="eastAsia"/>
          <w:lang w:eastAsia="zh-CN"/>
        </w:rPr>
        <w:t xml:space="preserve"> in TS38.305 (stage2) [3] and clause </w:t>
      </w:r>
      <w:r>
        <w:rPr>
          <w:lang w:eastAsia="zh-CN"/>
        </w:rPr>
        <w:t>6.5.2</w:t>
      </w:r>
      <w:r>
        <w:rPr>
          <w:lang w:eastAsia="zh-CN"/>
        </w:rPr>
        <w:tab/>
        <w:t>A-GNSS Positioning</w:t>
      </w:r>
      <w:r>
        <w:rPr>
          <w:rFonts w:hint="eastAsia"/>
          <w:lang w:eastAsia="zh-CN"/>
        </w:rPr>
        <w:t xml:space="preserve"> in TS 37.355(stage 2) [4].</w:t>
      </w:r>
    </w:p>
    <w:p w14:paraId="6937BAE1" w14:textId="77777777" w:rsidR="00FB1802" w:rsidRDefault="00DC7E1C">
      <w:pPr>
        <w:spacing w:afterLines="50" w:after="120"/>
        <w:jc w:val="both"/>
        <w:rPr>
          <w:lang w:eastAsia="zh-CN"/>
        </w:rPr>
      </w:pPr>
      <w:r>
        <w:rPr>
          <w:rFonts w:hint="eastAsia"/>
          <w:lang w:eastAsia="zh-CN"/>
        </w:rPr>
        <w:t xml:space="preserve">However it is not clear that how </w:t>
      </w:r>
      <w:proofErr w:type="spellStart"/>
      <w:r>
        <w:rPr>
          <w:rFonts w:hint="eastAsia"/>
          <w:lang w:eastAsia="zh-CN"/>
        </w:rPr>
        <w:t>gNB</w:t>
      </w:r>
      <w:proofErr w:type="spellEnd"/>
      <w:r>
        <w:rPr>
          <w:rFonts w:hint="eastAsia"/>
          <w:lang w:eastAsia="zh-CN"/>
        </w:rPr>
        <w:t xml:space="preserve"> verifies UE</w:t>
      </w:r>
      <w:r>
        <w:rPr>
          <w:lang w:eastAsia="zh-CN"/>
        </w:rPr>
        <w:t>’</w:t>
      </w:r>
      <w:r>
        <w:rPr>
          <w:rFonts w:hint="eastAsia"/>
          <w:lang w:eastAsia="zh-CN"/>
        </w:rPr>
        <w:t xml:space="preserve">s location with </w:t>
      </w:r>
      <w:proofErr w:type="spellStart"/>
      <w:r>
        <w:rPr>
          <w:rFonts w:hint="eastAsia"/>
          <w:lang w:eastAsia="zh-CN"/>
        </w:rPr>
        <w:t>gNB</w:t>
      </w:r>
      <w:proofErr w:type="spellEnd"/>
      <w:r>
        <w:rPr>
          <w:rFonts w:hint="eastAsia"/>
          <w:lang w:eastAsia="zh-CN"/>
        </w:rPr>
        <w:t xml:space="preserve"> mapping ID [15</w:t>
      </w:r>
      <w:proofErr w:type="gramStart"/>
      <w:r>
        <w:rPr>
          <w:rFonts w:hint="eastAsia"/>
          <w:lang w:eastAsia="zh-CN"/>
        </w:rPr>
        <w:t>][</w:t>
      </w:r>
      <w:proofErr w:type="gramEnd"/>
      <w:r>
        <w:rPr>
          <w:rFonts w:hint="eastAsia"/>
          <w:lang w:eastAsia="zh-CN"/>
        </w:rPr>
        <w:t xml:space="preserve">10][9] according to UE-generated location so far. Companies are encouraged to submit the potential </w:t>
      </w:r>
      <w:r>
        <w:rPr>
          <w:lang w:eastAsia="zh-CN"/>
        </w:rPr>
        <w:t>verification</w:t>
      </w:r>
      <w:r>
        <w:rPr>
          <w:rFonts w:hint="eastAsia"/>
          <w:lang w:eastAsia="zh-CN"/>
        </w:rPr>
        <w:t xml:space="preserve"> solution here. </w:t>
      </w:r>
    </w:p>
    <w:p w14:paraId="1A092C0C" w14:textId="77777777" w:rsidR="00FB1802" w:rsidRDefault="00DC7E1C">
      <w:pPr>
        <w:spacing w:afterLines="50" w:after="120"/>
        <w:jc w:val="both"/>
        <w:rPr>
          <w:szCs w:val="24"/>
          <w:lang w:eastAsia="zh-CN"/>
        </w:rPr>
      </w:pPr>
      <w:r>
        <w:rPr>
          <w:rFonts w:hint="eastAsia"/>
          <w:lang w:eastAsia="zh-CN"/>
        </w:rPr>
        <w:t xml:space="preserve">So here is the summary which how to </w:t>
      </w:r>
      <w:r>
        <w:rPr>
          <w:szCs w:val="24"/>
          <w:lang w:eastAsia="zh-CN"/>
        </w:rPr>
        <w:t>ensure that final UE location information at the core network is trustable</w:t>
      </w:r>
      <w:r>
        <w:rPr>
          <w:rFonts w:hint="eastAsia"/>
          <w:szCs w:val="24"/>
          <w:lang w:eastAsia="zh-CN"/>
        </w:rPr>
        <w:t>.</w:t>
      </w:r>
    </w:p>
    <w:p w14:paraId="6CEB87D2" w14:textId="77777777" w:rsidR="00FB1802" w:rsidRDefault="00DC7E1C">
      <w:pPr>
        <w:numPr>
          <w:ilvl w:val="0"/>
          <w:numId w:val="4"/>
        </w:numPr>
        <w:spacing w:line="259" w:lineRule="auto"/>
      </w:pPr>
      <w:r>
        <w:rPr>
          <w:rFonts w:hint="eastAsia"/>
          <w:b/>
        </w:rPr>
        <w:t xml:space="preserve">Option 1: </w:t>
      </w:r>
      <w:proofErr w:type="spellStart"/>
      <w:r>
        <w:rPr>
          <w:rFonts w:hint="eastAsia"/>
          <w:lang w:eastAsia="zh-CN"/>
        </w:rPr>
        <w:t>gNB</w:t>
      </w:r>
      <w:proofErr w:type="spellEnd"/>
      <w:r>
        <w:rPr>
          <w:rFonts w:hint="eastAsia"/>
          <w:lang w:eastAsia="zh-CN"/>
        </w:rPr>
        <w:t xml:space="preserve"> verify the UE-</w:t>
      </w:r>
      <w:bookmarkStart w:id="48" w:name="OLE_LINK6"/>
      <w:bookmarkStart w:id="49" w:name="OLE_LINK5"/>
      <w:r>
        <w:rPr>
          <w:rFonts w:hint="eastAsia"/>
          <w:lang w:eastAsia="zh-CN"/>
        </w:rPr>
        <w:t xml:space="preserve">generated </w:t>
      </w:r>
      <w:bookmarkEnd w:id="48"/>
      <w:bookmarkEnd w:id="49"/>
      <w:r>
        <w:rPr>
          <w:rFonts w:hint="eastAsia"/>
          <w:lang w:eastAsia="zh-CN"/>
        </w:rPr>
        <w:t xml:space="preserve">location without clear candidate solution </w:t>
      </w:r>
    </w:p>
    <w:p w14:paraId="22C67DB9" w14:textId="77777777" w:rsidR="00FB1802" w:rsidRDefault="00DC7E1C">
      <w:pPr>
        <w:numPr>
          <w:ilvl w:val="0"/>
          <w:numId w:val="4"/>
        </w:numPr>
        <w:spacing w:line="259" w:lineRule="auto"/>
        <w:rPr>
          <w:b/>
        </w:rPr>
      </w:pPr>
      <w:r>
        <w:rPr>
          <w:rFonts w:hint="eastAsia"/>
          <w:b/>
        </w:rPr>
        <w:t xml:space="preserve">Option 2: </w:t>
      </w:r>
      <w:r>
        <w:rPr>
          <w:rFonts w:hint="eastAsia"/>
          <w:lang w:eastAsia="zh-CN"/>
        </w:rPr>
        <w:t xml:space="preserve">LMF verify LMF-generated (UE-Assisted A-GNSS) location following </w:t>
      </w:r>
      <w:r>
        <w:rPr>
          <w:lang w:eastAsia="zh-CN"/>
        </w:rPr>
        <w:t>existing</w:t>
      </w:r>
      <w:r>
        <w:rPr>
          <w:rFonts w:hint="eastAsia"/>
          <w:lang w:eastAsia="zh-CN"/>
        </w:rPr>
        <w:t xml:space="preserve"> LPP </w:t>
      </w:r>
      <w:r>
        <w:rPr>
          <w:lang w:eastAsia="zh-CN"/>
        </w:rPr>
        <w:t>protocol</w:t>
      </w:r>
    </w:p>
    <w:p w14:paraId="33D1F48E" w14:textId="77777777" w:rsidR="00FB1802" w:rsidRDefault="00DC7E1C">
      <w:pPr>
        <w:numPr>
          <w:ilvl w:val="0"/>
          <w:numId w:val="4"/>
        </w:numPr>
        <w:spacing w:line="259" w:lineRule="auto"/>
        <w:rPr>
          <w:lang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LMF verify UE-generated (UE-based A-GNSS) location by request the GNSS measurement following </w:t>
      </w:r>
      <w:r>
        <w:rPr>
          <w:lang w:eastAsia="zh-CN"/>
        </w:rPr>
        <w:t>existing</w:t>
      </w:r>
      <w:r>
        <w:rPr>
          <w:rFonts w:hint="eastAsia"/>
          <w:lang w:eastAsia="zh-CN"/>
        </w:rPr>
        <w:t xml:space="preserve"> LPP </w:t>
      </w:r>
      <w:r>
        <w:rPr>
          <w:lang w:eastAsia="zh-CN"/>
        </w:rPr>
        <w:t>protocol</w:t>
      </w:r>
    </w:p>
    <w:p w14:paraId="189FB6F7" w14:textId="77777777" w:rsidR="00FB1802" w:rsidRDefault="00DC7E1C">
      <w:pPr>
        <w:rPr>
          <w:b/>
          <w:bCs/>
          <w:lang w:val="en-US" w:eastAsia="zh-CN"/>
        </w:rPr>
      </w:pPr>
      <w:r>
        <w:rPr>
          <w:b/>
          <w:bCs/>
        </w:rPr>
        <w:lastRenderedPageBreak/>
        <w:t xml:space="preserve">Question </w:t>
      </w:r>
      <w:r>
        <w:rPr>
          <w:rFonts w:hint="eastAsia"/>
          <w:b/>
          <w:bCs/>
          <w:lang w:eastAsia="zh-CN"/>
        </w:rPr>
        <w:t>3-3</w:t>
      </w:r>
      <w:r>
        <w:rPr>
          <w:rFonts w:hint="eastAsia"/>
          <w:lang w:eastAsia="zh-CN"/>
        </w:rPr>
        <w:t xml:space="preserve">: </w:t>
      </w:r>
      <w:r>
        <w:rPr>
          <w:rFonts w:hint="eastAsia"/>
          <w:b/>
          <w:bCs/>
          <w:lang w:val="en-US" w:eastAsia="zh-CN"/>
        </w:rPr>
        <w:t xml:space="preserve">Which option(s) do companies think </w:t>
      </w:r>
      <w:r>
        <w:rPr>
          <w:rFonts w:hint="eastAsia"/>
          <w:b/>
          <w:bCs/>
          <w:lang w:eastAsia="zh-CN"/>
        </w:rPr>
        <w:t xml:space="preserve">work for the verification? </w:t>
      </w:r>
      <w:r>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FB1802" w14:paraId="2010F9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3AF13B" w14:textId="77777777" w:rsidR="00FB1802" w:rsidRDefault="00DC7E1C">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5338E" w14:textId="77777777" w:rsidR="00FB1802" w:rsidRDefault="00DC7E1C">
            <w:pPr>
              <w:pStyle w:val="TAH"/>
              <w:spacing w:before="20" w:after="20"/>
              <w:ind w:left="57" w:right="57"/>
              <w:jc w:val="left"/>
              <w:rPr>
                <w:lang w:eastAsia="zh-CN"/>
              </w:rPr>
            </w:pPr>
            <w:r>
              <w:rPr>
                <w:rFonts w:hint="eastAsia"/>
                <w:lang w:eastAsia="zh-CN"/>
              </w:rPr>
              <w:t>Option 1 / 2 / 3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7C798" w14:textId="77777777" w:rsidR="00FB1802" w:rsidRDefault="00DC7E1C">
            <w:pPr>
              <w:pStyle w:val="TAH"/>
              <w:spacing w:before="20" w:after="20"/>
              <w:ind w:left="57" w:right="57"/>
              <w:jc w:val="left"/>
            </w:pPr>
            <w:r>
              <w:rPr>
                <w:rFonts w:hint="eastAsia"/>
                <w:lang w:eastAsia="zh-CN"/>
              </w:rPr>
              <w:t>Comments</w:t>
            </w:r>
          </w:p>
        </w:tc>
      </w:tr>
      <w:tr w:rsidR="00FB1802" w14:paraId="378E476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3F561F" w14:textId="77777777" w:rsidR="00FB1802" w:rsidRDefault="00DC7E1C">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6D7C1D3" w14:textId="77777777" w:rsidR="00FB1802" w:rsidRDefault="00DC7E1C">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1E3377F9" w14:textId="77777777" w:rsidR="00FB1802" w:rsidRDefault="00DC7E1C">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measurements all the time. The UE does so when certain events occur. Furthermore, the network can configure the periodicity of the UE position determination and measurement making. Additionally, reporting of the historical measurements (e.g., N samples) after an event has occurred (which points to the need for such measurements) would further increase the confidence about the validation.</w:t>
            </w:r>
          </w:p>
        </w:tc>
      </w:tr>
      <w:tr w:rsidR="00FB1802" w14:paraId="6126E984"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55F9E1" w14:textId="77777777" w:rsidR="00FB1802" w:rsidRDefault="00DC7E1C">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4560272C" w14:textId="77777777" w:rsidR="00FB1802" w:rsidRDefault="00DC7E1C">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14CB952F" w14:textId="77777777" w:rsidR="00FB1802" w:rsidRDefault="00DC7E1C">
            <w:pPr>
              <w:pStyle w:val="TAC"/>
              <w:spacing w:before="20" w:after="20"/>
              <w:ind w:left="57" w:right="57"/>
              <w:jc w:val="left"/>
              <w:rPr>
                <w:lang w:eastAsia="zh-CN"/>
              </w:rPr>
            </w:pPr>
            <w:r>
              <w:rPr>
                <w:lang w:eastAsia="zh-CN"/>
              </w:rPr>
              <w:t>We think option 3 is straightforward</w:t>
            </w:r>
          </w:p>
        </w:tc>
      </w:tr>
      <w:tr w:rsidR="00FB1802" w14:paraId="76B26F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D944B2" w14:textId="77777777" w:rsidR="00FB1802" w:rsidRDefault="00DC7E1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62D2F0A" w14:textId="77777777" w:rsidR="00FB1802" w:rsidRDefault="00DC7E1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2E726C53" w14:textId="77777777" w:rsidR="00FB1802" w:rsidRDefault="00DC7E1C">
            <w:pPr>
              <w:pStyle w:val="TAC"/>
              <w:spacing w:before="20" w:after="20"/>
              <w:ind w:left="57" w:right="57"/>
              <w:jc w:val="left"/>
              <w:rPr>
                <w:lang w:eastAsia="zh-CN"/>
              </w:rPr>
            </w:pPr>
            <w:r>
              <w:rPr>
                <w:lang w:eastAsia="zh-CN"/>
              </w:rPr>
              <w:t xml:space="preserve">Please see response to question 3-2. </w:t>
            </w:r>
          </w:p>
        </w:tc>
      </w:tr>
      <w:tr w:rsidR="00FB1802" w14:paraId="35AB211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7B3919" w14:textId="77777777" w:rsidR="00FB1802" w:rsidRDefault="00DC7E1C">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04A41A2"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BC4BD9E" w14:textId="77777777" w:rsidR="00FB1802" w:rsidRDefault="00DC7E1C">
            <w:pPr>
              <w:pStyle w:val="TAC"/>
              <w:spacing w:before="20" w:after="20"/>
              <w:ind w:left="57" w:right="57"/>
              <w:jc w:val="left"/>
              <w:rPr>
                <w:lang w:eastAsia="zh-CN"/>
              </w:rPr>
            </w:pPr>
            <w:r>
              <w:rPr>
                <w:lang w:eastAsia="zh-CN"/>
              </w:rPr>
              <w:t xml:space="preserve">This can be verified by the </w:t>
            </w:r>
            <w:proofErr w:type="spellStart"/>
            <w:r>
              <w:rPr>
                <w:lang w:eastAsia="zh-CN"/>
              </w:rPr>
              <w:t>gNB</w:t>
            </w:r>
            <w:proofErr w:type="spellEnd"/>
            <w:r>
              <w:rPr>
                <w:lang w:eastAsia="zh-CN"/>
              </w:rPr>
              <w:t xml:space="preserve"> implementation based on UE’s timing advance and its rate of change.</w:t>
            </w:r>
          </w:p>
        </w:tc>
      </w:tr>
      <w:tr w:rsidR="00FB1802" w14:paraId="74B556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21BFF6" w14:textId="77777777" w:rsidR="00FB1802" w:rsidRDefault="00DC7E1C">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06CDE7DC"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4448BD6" w14:textId="77777777" w:rsidR="00FB1802" w:rsidRDefault="00FB1802">
            <w:pPr>
              <w:pStyle w:val="TAC"/>
              <w:spacing w:before="20" w:after="20"/>
              <w:ind w:left="57" w:right="57"/>
              <w:jc w:val="left"/>
              <w:rPr>
                <w:lang w:eastAsia="zh-CN"/>
              </w:rPr>
            </w:pPr>
          </w:p>
        </w:tc>
      </w:tr>
      <w:tr w:rsidR="00FB1802" w14:paraId="3EE6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C2DA86" w14:textId="77777777" w:rsidR="00FB1802" w:rsidRDefault="00DC7E1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D462D42"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430A13" w14:textId="77777777" w:rsidR="00FB1802" w:rsidRDefault="00DC7E1C">
            <w:pPr>
              <w:pStyle w:val="TAC"/>
              <w:spacing w:before="20" w:after="20"/>
              <w:ind w:left="57" w:right="57"/>
              <w:jc w:val="left"/>
              <w:rPr>
                <w:lang w:eastAsia="zh-CN"/>
              </w:rPr>
            </w:pPr>
            <w:r>
              <w:rPr>
                <w:lang w:eastAsia="zh-CN"/>
              </w:rPr>
              <w:t>We don't think UE’s location should be verified by RAN2.</w:t>
            </w:r>
          </w:p>
        </w:tc>
      </w:tr>
      <w:tr w:rsidR="00FB1802" w14:paraId="775F226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6728F" w14:textId="77777777" w:rsidR="00FB1802" w:rsidRDefault="00DC7E1C">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02E5B337" w14:textId="77777777" w:rsidR="00FB1802" w:rsidRDefault="00DC7E1C">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1190199" w14:textId="77777777" w:rsidR="00FB1802" w:rsidRDefault="00DC7E1C">
            <w:pPr>
              <w:pStyle w:val="TAC"/>
              <w:spacing w:before="20" w:after="20"/>
              <w:ind w:left="57" w:right="57"/>
              <w:jc w:val="left"/>
              <w:rPr>
                <w:lang w:eastAsia="zh-CN"/>
              </w:rPr>
            </w:pPr>
            <w:r>
              <w:rPr>
                <w:lang w:eastAsia="zh-CN"/>
              </w:rPr>
              <w:t>The current LCS procedure can be used.</w:t>
            </w:r>
          </w:p>
        </w:tc>
      </w:tr>
      <w:tr w:rsidR="00FB1802" w14:paraId="434F95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78F67" w14:textId="77777777" w:rsidR="00FB1802" w:rsidRDefault="00DC7E1C">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8052F11" w14:textId="77777777" w:rsidR="00FB1802" w:rsidRDefault="00DC7E1C">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79EB9868" w14:textId="77777777" w:rsidR="00FB1802" w:rsidRDefault="00DC7E1C">
            <w:pPr>
              <w:pStyle w:val="TAC"/>
              <w:spacing w:before="20" w:after="20"/>
              <w:ind w:left="57" w:right="57"/>
              <w:jc w:val="left"/>
              <w:rPr>
                <w:lang w:eastAsia="zh-CN"/>
              </w:rPr>
            </w:pPr>
            <w:r>
              <w:rPr>
                <w:lang w:eastAsia="zh-CN"/>
              </w:rPr>
              <w:t>See Q 3-2. AMF is LMF client (NG-RAN is not) so AMF can verify the UE location.</w:t>
            </w:r>
          </w:p>
          <w:p w14:paraId="5E42CA16" w14:textId="77777777" w:rsidR="00FB1802" w:rsidRDefault="00DC7E1C">
            <w:pPr>
              <w:pStyle w:val="TAC"/>
              <w:spacing w:before="20" w:after="20"/>
              <w:ind w:left="57" w:right="57"/>
              <w:jc w:val="left"/>
              <w:rPr>
                <w:lang w:val="en-US" w:eastAsia="zh-CN"/>
              </w:rPr>
            </w:pPr>
            <w:r>
              <w:rPr>
                <w:lang w:eastAsia="zh-CN"/>
              </w:rPr>
              <w:t xml:space="preserve">If NG-RAN can use UE reported measurement/information to verify location, ok then let the NG-RAN do it. It is probably OAM helping NG-RAN. Isn’t it RAN3 topic. </w:t>
            </w:r>
          </w:p>
        </w:tc>
      </w:tr>
      <w:tr w:rsidR="00FB1802" w14:paraId="7F9CF7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14B14A" w14:textId="77777777" w:rsidR="00FB1802" w:rsidRDefault="00DC7E1C">
            <w:pPr>
              <w:pStyle w:val="TAC"/>
              <w:spacing w:before="20" w:after="20"/>
              <w:ind w:left="57" w:right="57"/>
              <w:jc w:val="left"/>
              <w:rPr>
                <w:lang w:eastAsia="zh-CN"/>
              </w:rPr>
            </w:pPr>
            <w:proofErr w:type="spellStart"/>
            <w:r>
              <w:rPr>
                <w:lang w:val="en-US" w:eastAsia="zh-CN"/>
              </w:rPr>
              <w:t>Convida</w:t>
            </w:r>
            <w:proofErr w:type="spellEnd"/>
          </w:p>
        </w:tc>
        <w:tc>
          <w:tcPr>
            <w:tcW w:w="2268" w:type="dxa"/>
            <w:tcBorders>
              <w:top w:val="single" w:sz="4" w:space="0" w:color="auto"/>
              <w:left w:val="single" w:sz="4" w:space="0" w:color="auto"/>
              <w:bottom w:val="single" w:sz="4" w:space="0" w:color="auto"/>
              <w:right w:val="single" w:sz="4" w:space="0" w:color="auto"/>
            </w:tcBorders>
          </w:tcPr>
          <w:p w14:paraId="37E240DF"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DF6E72" w14:textId="77777777" w:rsidR="00FB1802" w:rsidRDefault="00DC7E1C">
            <w:pPr>
              <w:pStyle w:val="TAC"/>
              <w:spacing w:before="20" w:after="20"/>
              <w:ind w:left="57" w:right="57"/>
              <w:jc w:val="left"/>
              <w:rPr>
                <w:lang w:eastAsia="zh-CN"/>
              </w:rPr>
            </w:pPr>
            <w:r>
              <w:rPr>
                <w:lang w:val="en-US" w:eastAsia="zh-CN"/>
              </w:rPr>
              <w:t>Existing LPP procedures are sufficient as a baseline to validate UE position. Any enhancements can be discussed in the scope of NR positioning enhancements WI.</w:t>
            </w:r>
          </w:p>
        </w:tc>
      </w:tr>
      <w:tr w:rsidR="00FB1802" w14:paraId="13289F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D120CE" w14:textId="77777777" w:rsidR="00FB1802" w:rsidRDefault="00DC7E1C">
            <w:pPr>
              <w:pStyle w:val="TAC"/>
              <w:spacing w:before="20" w:after="20"/>
              <w:ind w:left="57" w:right="57"/>
              <w:jc w:val="left"/>
              <w:rPr>
                <w:lang w:eastAsia="zh-CN"/>
              </w:rPr>
            </w:pPr>
            <w:r>
              <w:rPr>
                <w:lang w:eastAsia="zh-CN"/>
              </w:rPr>
              <w:t>BT</w:t>
            </w:r>
          </w:p>
        </w:tc>
        <w:tc>
          <w:tcPr>
            <w:tcW w:w="2268" w:type="dxa"/>
            <w:tcBorders>
              <w:top w:val="single" w:sz="4" w:space="0" w:color="auto"/>
              <w:left w:val="single" w:sz="4" w:space="0" w:color="auto"/>
              <w:bottom w:val="single" w:sz="4" w:space="0" w:color="auto"/>
              <w:right w:val="single" w:sz="4" w:space="0" w:color="auto"/>
            </w:tcBorders>
          </w:tcPr>
          <w:p w14:paraId="48E4572D" w14:textId="77777777" w:rsidR="00FB1802" w:rsidRDefault="00DC7E1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7AF1391A" w14:textId="77777777" w:rsidR="00FB1802" w:rsidRDefault="00FB1802">
            <w:pPr>
              <w:pStyle w:val="TAC"/>
              <w:spacing w:before="20" w:after="20"/>
              <w:ind w:left="57" w:right="57"/>
              <w:jc w:val="left"/>
              <w:rPr>
                <w:lang w:eastAsia="zh-CN"/>
              </w:rPr>
            </w:pPr>
          </w:p>
        </w:tc>
      </w:tr>
      <w:tr w:rsidR="00FB1802" w14:paraId="00F02B8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8ADB00" w14:textId="77777777" w:rsidR="00FB1802" w:rsidRDefault="00DC7E1C">
            <w:pPr>
              <w:pStyle w:val="TAC"/>
              <w:spacing w:before="20" w:after="20"/>
              <w:ind w:left="57" w:right="57"/>
              <w:jc w:val="left"/>
              <w:rPr>
                <w:lang w:eastAsia="zh-CN"/>
              </w:rPr>
            </w:pPr>
            <w:r>
              <w:rPr>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22005B6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2C048EE" w14:textId="77777777" w:rsidR="00FB1802" w:rsidRDefault="00DC7E1C">
            <w:pPr>
              <w:pStyle w:val="TAC"/>
              <w:spacing w:before="20" w:after="20"/>
              <w:ind w:left="57" w:right="57"/>
              <w:jc w:val="left"/>
              <w:rPr>
                <w:lang w:eastAsia="zh-CN"/>
              </w:rPr>
            </w:pPr>
            <w:r>
              <w:rPr>
                <w:lang w:eastAsia="zh-CN"/>
              </w:rPr>
              <w:t>The question, flow chart and specification referenced shows this is not RAN2 topic.</w:t>
            </w:r>
          </w:p>
          <w:p w14:paraId="25BA8E41" w14:textId="77777777" w:rsidR="00FB1802" w:rsidRDefault="00DC7E1C">
            <w:pPr>
              <w:pStyle w:val="TAC"/>
              <w:spacing w:before="20" w:after="20"/>
              <w:ind w:left="57" w:right="57"/>
              <w:jc w:val="left"/>
              <w:rPr>
                <w:lang w:eastAsia="zh-CN"/>
              </w:rPr>
            </w:pPr>
            <w:r>
              <w:rPr>
                <w:lang w:eastAsia="zh-CN"/>
              </w:rPr>
              <w:t>Technically agree w QC</w:t>
            </w:r>
          </w:p>
        </w:tc>
      </w:tr>
      <w:tr w:rsidR="00FB1802" w14:paraId="191AA13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C1E72E" w14:textId="77777777" w:rsidR="00FB1802" w:rsidRDefault="00DC7E1C">
            <w:pPr>
              <w:pStyle w:val="TAC"/>
              <w:spacing w:before="20" w:after="20"/>
              <w:ind w:left="57" w:right="57"/>
              <w:jc w:val="left"/>
              <w:rPr>
                <w:lang w:eastAsia="zh-CN"/>
              </w:rPr>
            </w:pPr>
            <w:r>
              <w:rPr>
                <w:rFonts w:hint="eastAsia"/>
                <w:lang w:eastAsia="zh-CN"/>
              </w:rPr>
              <w:t>ZTE</w:t>
            </w:r>
          </w:p>
        </w:tc>
        <w:tc>
          <w:tcPr>
            <w:tcW w:w="2268" w:type="dxa"/>
            <w:tcBorders>
              <w:top w:val="single" w:sz="4" w:space="0" w:color="auto"/>
              <w:left w:val="single" w:sz="4" w:space="0" w:color="auto"/>
              <w:bottom w:val="single" w:sz="4" w:space="0" w:color="auto"/>
              <w:right w:val="single" w:sz="4" w:space="0" w:color="auto"/>
            </w:tcBorders>
          </w:tcPr>
          <w:p w14:paraId="61CE9817"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DADA187" w14:textId="77777777" w:rsidR="00FB1802" w:rsidRDefault="00DC7E1C" w:rsidP="00DC7E1C">
            <w:pPr>
              <w:pStyle w:val="TAC"/>
              <w:spacing w:before="20" w:after="20"/>
              <w:ind w:right="57"/>
              <w:jc w:val="left"/>
              <w:rPr>
                <w:lang w:eastAsia="zh-CN"/>
              </w:rPr>
            </w:pPr>
            <w:r>
              <w:rPr>
                <w:rFonts w:hint="eastAsia"/>
                <w:lang w:eastAsia="zh-CN"/>
              </w:rPr>
              <w:t xml:space="preserve">Agree with Ericsson it is out of RAN2 scope. </w:t>
            </w:r>
          </w:p>
        </w:tc>
      </w:tr>
      <w:tr w:rsidR="00D51481" w14:paraId="6FFF4FFC" w14:textId="77777777" w:rsidTr="00F33A9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91F060" w14:textId="77777777" w:rsidR="00D51481" w:rsidRDefault="00D51481" w:rsidP="00F33A9B">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63BF8E81" w14:textId="77777777" w:rsidR="00D51481" w:rsidRDefault="00D51481" w:rsidP="00F33A9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6CADFFA" w14:textId="77777777" w:rsidR="00D51481" w:rsidRDefault="00D51481" w:rsidP="00F33A9B">
            <w:pPr>
              <w:pStyle w:val="TAC"/>
              <w:spacing w:before="20" w:after="20"/>
              <w:ind w:left="57" w:right="57"/>
              <w:jc w:val="left"/>
              <w:rPr>
                <w:lang w:eastAsia="zh-CN"/>
              </w:rPr>
            </w:pPr>
          </w:p>
        </w:tc>
      </w:tr>
      <w:tr w:rsidR="00F705D9" w14:paraId="544A021F" w14:textId="77777777" w:rsidTr="0044588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B886B3" w14:textId="77777777" w:rsidR="00F705D9" w:rsidRDefault="00F705D9" w:rsidP="00445888">
            <w:pPr>
              <w:pStyle w:val="TAC"/>
              <w:spacing w:before="20" w:after="20"/>
              <w:ind w:left="57" w:right="57"/>
              <w:jc w:val="left"/>
              <w:rPr>
                <w:lang w:eastAsia="zh-CN"/>
              </w:rPr>
            </w:pPr>
            <w:r>
              <w:rPr>
                <w:rFonts w:hint="eastAsia"/>
                <w:lang w:eastAsia="zh-CN"/>
              </w:rPr>
              <w:t xml:space="preserve">CATT </w:t>
            </w:r>
          </w:p>
        </w:tc>
        <w:tc>
          <w:tcPr>
            <w:tcW w:w="2268" w:type="dxa"/>
            <w:tcBorders>
              <w:top w:val="single" w:sz="4" w:space="0" w:color="auto"/>
              <w:left w:val="single" w:sz="4" w:space="0" w:color="auto"/>
              <w:bottom w:val="single" w:sz="4" w:space="0" w:color="auto"/>
              <w:right w:val="single" w:sz="4" w:space="0" w:color="auto"/>
            </w:tcBorders>
          </w:tcPr>
          <w:p w14:paraId="0F145506" w14:textId="77777777" w:rsidR="00F705D9" w:rsidRDefault="00F705D9" w:rsidP="00445888">
            <w:pPr>
              <w:pStyle w:val="TAC"/>
              <w:spacing w:before="20" w:after="20"/>
              <w:ind w:left="57" w:right="57"/>
              <w:jc w:val="left"/>
              <w:rPr>
                <w:lang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1A0E9269" w14:textId="77777777" w:rsidR="00F705D9" w:rsidRDefault="00F705D9" w:rsidP="00445888">
            <w:pPr>
              <w:pStyle w:val="TAC"/>
              <w:spacing w:before="20" w:after="20"/>
              <w:ind w:left="57" w:right="57"/>
              <w:jc w:val="left"/>
              <w:rPr>
                <w:rFonts w:hint="eastAsia"/>
                <w:lang w:eastAsia="zh-CN"/>
              </w:rPr>
            </w:pPr>
            <w:r>
              <w:rPr>
                <w:lang w:eastAsia="zh-CN"/>
              </w:rPr>
              <w:t>T</w:t>
            </w:r>
            <w:r>
              <w:rPr>
                <w:rFonts w:hint="eastAsia"/>
                <w:lang w:eastAsia="zh-CN"/>
              </w:rPr>
              <w:t xml:space="preserve">he existing LPP </w:t>
            </w:r>
            <w:r>
              <w:rPr>
                <w:lang w:eastAsia="zh-CN"/>
              </w:rPr>
              <w:t>protocol</w:t>
            </w:r>
            <w:r>
              <w:rPr>
                <w:rFonts w:hint="eastAsia"/>
                <w:lang w:eastAsia="zh-CN"/>
              </w:rPr>
              <w:t>s already support it with Option 2 and 3.</w:t>
            </w:r>
          </w:p>
          <w:p w14:paraId="3C1387B5" w14:textId="77777777" w:rsidR="00F705D9" w:rsidRDefault="00F705D9" w:rsidP="00445888">
            <w:pPr>
              <w:pStyle w:val="TAC"/>
              <w:spacing w:before="20" w:after="20"/>
              <w:ind w:left="57" w:right="57"/>
              <w:jc w:val="left"/>
              <w:rPr>
                <w:lang w:eastAsia="zh-CN"/>
              </w:rPr>
            </w:pPr>
            <w:r>
              <w:rPr>
                <w:rFonts w:hint="eastAsia"/>
                <w:lang w:val="en-US" w:eastAsia="zh-CN"/>
              </w:rPr>
              <w:t xml:space="preserve">UE location procedure will be triggered by CN for </w:t>
            </w:r>
            <w:r>
              <w:rPr>
                <w:lang w:val="en-US" w:eastAsia="zh-CN"/>
              </w:rPr>
              <w:t>verification</w:t>
            </w:r>
            <w:r>
              <w:rPr>
                <w:rFonts w:hint="eastAsia"/>
                <w:lang w:val="en-US" w:eastAsia="zh-CN"/>
              </w:rPr>
              <w:t xml:space="preserve"> so we do not see motivation for RAN2 to do that.</w:t>
            </w:r>
          </w:p>
        </w:tc>
      </w:tr>
      <w:tr w:rsidR="00FB1802" w14:paraId="7BC3CC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A8A243"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965BCE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0CDE96" w14:textId="77777777" w:rsidR="00FB1802" w:rsidRDefault="00FB1802">
            <w:pPr>
              <w:pStyle w:val="TAC"/>
              <w:spacing w:before="20" w:after="20"/>
              <w:ind w:left="57" w:right="57"/>
              <w:jc w:val="left"/>
              <w:rPr>
                <w:lang w:eastAsia="zh-CN"/>
              </w:rPr>
            </w:pPr>
          </w:p>
        </w:tc>
      </w:tr>
      <w:tr w:rsidR="00FB1802" w14:paraId="2913A2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968F0E"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7FAC70E"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B33C0D" w14:textId="77777777" w:rsidR="00FB1802" w:rsidRDefault="00FB1802">
            <w:pPr>
              <w:pStyle w:val="TAC"/>
              <w:spacing w:before="20" w:after="20"/>
              <w:ind w:left="57" w:right="57"/>
              <w:jc w:val="left"/>
              <w:rPr>
                <w:lang w:eastAsia="zh-CN"/>
              </w:rPr>
            </w:pPr>
          </w:p>
        </w:tc>
      </w:tr>
      <w:tr w:rsidR="00FB1802" w14:paraId="28E2ACB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3ACDB0"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F1C428"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FF300A" w14:textId="77777777" w:rsidR="00FB1802" w:rsidRDefault="00FB1802">
            <w:pPr>
              <w:pStyle w:val="TAC"/>
              <w:spacing w:before="20" w:after="20"/>
              <w:ind w:left="57" w:right="57"/>
              <w:jc w:val="left"/>
              <w:rPr>
                <w:lang w:eastAsia="zh-CN"/>
              </w:rPr>
            </w:pPr>
          </w:p>
        </w:tc>
      </w:tr>
      <w:tr w:rsidR="00FB1802" w14:paraId="12E76BC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082A4B" w14:textId="77777777" w:rsidR="00FB1802" w:rsidRDefault="00FB180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4B3BDD" w14:textId="77777777" w:rsidR="00FB1802" w:rsidRDefault="00FB180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44651B" w14:textId="77777777" w:rsidR="00FB1802" w:rsidRDefault="00FB1802">
            <w:pPr>
              <w:pStyle w:val="TAC"/>
              <w:spacing w:before="20" w:after="20"/>
              <w:ind w:left="57" w:right="57"/>
              <w:jc w:val="left"/>
              <w:rPr>
                <w:lang w:eastAsia="zh-CN"/>
              </w:rPr>
            </w:pPr>
          </w:p>
        </w:tc>
      </w:tr>
    </w:tbl>
    <w:p w14:paraId="531EF9F3" w14:textId="77777777" w:rsidR="00FB1802" w:rsidRDefault="00FB1802">
      <w:pPr>
        <w:rPr>
          <w:b/>
          <w:bCs/>
          <w:lang w:val="en-US" w:eastAsia="zh-CN"/>
        </w:rPr>
      </w:pPr>
    </w:p>
    <w:p w14:paraId="6667C9C0" w14:textId="77777777" w:rsidR="00FB1802" w:rsidRDefault="00DC7E1C">
      <w:pPr>
        <w:spacing w:before="240"/>
        <w:rPr>
          <w:lang w:eastAsia="zh-CN"/>
        </w:rPr>
      </w:pPr>
      <w:r>
        <w:rPr>
          <w:b/>
          <w:bCs/>
          <w:highlight w:val="yellow"/>
        </w:rPr>
        <w:t>Summary:</w:t>
      </w:r>
      <w:r>
        <w:t xml:space="preserve"> </w:t>
      </w:r>
    </w:p>
    <w:p w14:paraId="36B3A8DC" w14:textId="77777777" w:rsidR="00FB1802" w:rsidRDefault="00FB1802">
      <w:pPr>
        <w:rPr>
          <w:b/>
          <w:bCs/>
          <w:lang w:val="en-US" w:eastAsia="zh-CN"/>
        </w:rPr>
      </w:pPr>
    </w:p>
    <w:p w14:paraId="2561DF28" w14:textId="77777777" w:rsidR="00FB1802" w:rsidRDefault="00FB1802">
      <w:pPr>
        <w:rPr>
          <w:b/>
          <w:bCs/>
          <w:lang w:val="en-US" w:eastAsia="zh-CN"/>
        </w:rPr>
      </w:pPr>
    </w:p>
    <w:p w14:paraId="36BAD633" w14:textId="77777777" w:rsidR="00FB1802" w:rsidRDefault="00DC7E1C">
      <w:pPr>
        <w:pStyle w:val="1"/>
        <w:rPr>
          <w:lang w:eastAsia="zh-CN"/>
        </w:rPr>
      </w:pPr>
      <w:r>
        <w:rPr>
          <w:rFonts w:hint="eastAsia"/>
          <w:lang w:eastAsia="zh-CN"/>
        </w:rPr>
        <w:t>4</w:t>
      </w:r>
      <w:r>
        <w:tab/>
        <w:t>Conclusion</w:t>
      </w:r>
    </w:p>
    <w:p w14:paraId="38B8461C" w14:textId="77777777" w:rsidR="00FB1802" w:rsidRDefault="00DC7E1C">
      <w:pPr>
        <w:rPr>
          <w:lang w:eastAsia="zh-CN"/>
        </w:rPr>
      </w:pPr>
      <w:r>
        <w:rPr>
          <w:rFonts w:hint="eastAsia"/>
          <w:highlight w:val="yellow"/>
          <w:lang w:eastAsia="zh-CN"/>
        </w:rPr>
        <w:t>TBD</w:t>
      </w:r>
    </w:p>
    <w:p w14:paraId="10666303" w14:textId="77777777" w:rsidR="00FB1802" w:rsidRDefault="00FB1802">
      <w:pPr>
        <w:rPr>
          <w:lang w:eastAsia="zh-CN"/>
        </w:rPr>
      </w:pPr>
    </w:p>
    <w:p w14:paraId="42F11E77" w14:textId="77777777" w:rsidR="00FB1802" w:rsidRDefault="00FB1802">
      <w:pPr>
        <w:rPr>
          <w:lang w:eastAsia="zh-CN"/>
        </w:rPr>
      </w:pPr>
    </w:p>
    <w:p w14:paraId="372A93CC" w14:textId="77777777" w:rsidR="00FB1802" w:rsidRDefault="00DC7E1C">
      <w:pPr>
        <w:pStyle w:val="1"/>
        <w:rPr>
          <w:lang w:eastAsia="ko-KR"/>
        </w:rPr>
      </w:pPr>
      <w:r>
        <w:rPr>
          <w:rFonts w:hint="eastAsia"/>
          <w:lang w:eastAsia="zh-CN"/>
        </w:rPr>
        <w:lastRenderedPageBreak/>
        <w:t>5</w:t>
      </w:r>
      <w:r>
        <w:rPr>
          <w:rFonts w:hint="eastAsia"/>
          <w:lang w:eastAsia="ko-KR"/>
        </w:rPr>
        <w:tab/>
      </w:r>
      <w:r>
        <w:rPr>
          <w:lang w:eastAsia="ko-KR"/>
        </w:rPr>
        <w:t>References</w:t>
      </w:r>
    </w:p>
    <w:p w14:paraId="7774C768" w14:textId="77777777" w:rsidR="00FB1802" w:rsidRDefault="00DC7E1C">
      <w:pPr>
        <w:pStyle w:val="EX"/>
        <w:numPr>
          <w:ilvl w:val="0"/>
          <w:numId w:val="9"/>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612D9DD" w14:textId="77777777" w:rsidR="00FB1802" w:rsidRDefault="00DC7E1C">
      <w:pPr>
        <w:pStyle w:val="EX"/>
        <w:numPr>
          <w:ilvl w:val="0"/>
          <w:numId w:val="9"/>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2C3CE182" w14:textId="77777777" w:rsidR="00FB1802" w:rsidRDefault="00DC7E1C">
      <w:pPr>
        <w:pStyle w:val="EX"/>
        <w:numPr>
          <w:ilvl w:val="0"/>
          <w:numId w:val="9"/>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36A3F31F" w14:textId="77777777" w:rsidR="00FB1802" w:rsidRDefault="00DC7E1C">
      <w:pPr>
        <w:pStyle w:val="EX"/>
        <w:numPr>
          <w:ilvl w:val="0"/>
          <w:numId w:val="9"/>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4AB2BD42" w14:textId="77777777" w:rsidR="00FB1802" w:rsidRDefault="00DC7E1C">
      <w:pPr>
        <w:pStyle w:val="EX"/>
        <w:numPr>
          <w:ilvl w:val="0"/>
          <w:numId w:val="9"/>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46137461" w14:textId="77777777" w:rsidR="00FB1802" w:rsidRDefault="00DC7E1C">
      <w:pPr>
        <w:pStyle w:val="EX"/>
        <w:numPr>
          <w:ilvl w:val="0"/>
          <w:numId w:val="9"/>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73647A30" w14:textId="77777777" w:rsidR="00FB1802" w:rsidRDefault="00DC7E1C">
      <w:pPr>
        <w:pStyle w:val="EX"/>
        <w:numPr>
          <w:ilvl w:val="0"/>
          <w:numId w:val="9"/>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70B0722E" w14:textId="77777777" w:rsidR="00FB1802" w:rsidRDefault="00DC7E1C">
      <w:pPr>
        <w:pStyle w:val="EX"/>
        <w:numPr>
          <w:ilvl w:val="0"/>
          <w:numId w:val="9"/>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3C193A89" w14:textId="77777777" w:rsidR="00FB1802" w:rsidRDefault="00DC7E1C">
      <w:pPr>
        <w:pStyle w:val="EX"/>
        <w:numPr>
          <w:ilvl w:val="0"/>
          <w:numId w:val="9"/>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EE75BEF" w14:textId="77777777" w:rsidR="00FB1802" w:rsidRDefault="00DC7E1C">
      <w:pPr>
        <w:pStyle w:val="EX"/>
        <w:numPr>
          <w:ilvl w:val="0"/>
          <w:numId w:val="9"/>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7CBEA235" w14:textId="77777777" w:rsidR="00FB1802" w:rsidRDefault="00DC7E1C">
      <w:pPr>
        <w:pStyle w:val="EX"/>
        <w:numPr>
          <w:ilvl w:val="0"/>
          <w:numId w:val="9"/>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3861C8E9" w14:textId="77777777" w:rsidR="00FB1802" w:rsidRDefault="00DC7E1C">
      <w:pPr>
        <w:pStyle w:val="EX"/>
        <w:numPr>
          <w:ilvl w:val="0"/>
          <w:numId w:val="9"/>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1A655DA6" w14:textId="77777777" w:rsidR="00FB1802" w:rsidRDefault="00DC7E1C">
      <w:pPr>
        <w:pStyle w:val="EX"/>
        <w:numPr>
          <w:ilvl w:val="0"/>
          <w:numId w:val="9"/>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3DC67C53" w14:textId="77777777" w:rsidR="00FB1802" w:rsidRDefault="00DC7E1C">
      <w:pPr>
        <w:pStyle w:val="EX"/>
        <w:numPr>
          <w:ilvl w:val="0"/>
          <w:numId w:val="9"/>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029C5FE3" w14:textId="77777777" w:rsidR="00FB1802" w:rsidRDefault="00DC7E1C">
      <w:pPr>
        <w:pStyle w:val="EX"/>
        <w:numPr>
          <w:ilvl w:val="0"/>
          <w:numId w:val="9"/>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41731E0" w14:textId="77777777" w:rsidR="00FB1802" w:rsidRDefault="00FB1802">
      <w:pPr>
        <w:rPr>
          <w:lang w:eastAsia="zh-CN"/>
        </w:rPr>
      </w:pPr>
    </w:p>
    <w:sectPr w:rsidR="00FB180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0553293"/>
    <w:multiLevelType w:val="multilevel"/>
    <w:tmpl w:val="10553293"/>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60FF77"/>
    <w:multiLevelType w:val="singleLevel"/>
    <w:tmpl w:val="1C60FF77"/>
    <w:lvl w:ilvl="0">
      <w:start w:val="1"/>
      <w:numFmt w:val="decimal"/>
      <w:suff w:val="space"/>
      <w:lvlText w:val="(%1)"/>
      <w:lvlJc w:val="left"/>
    </w:lvl>
  </w:abstractNum>
  <w:abstractNum w:abstractNumId="5">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40032"/>
    <w:multiLevelType w:val="multilevel"/>
    <w:tmpl w:val="52140032"/>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C2D3ACF"/>
    <w:multiLevelType w:val="multilevel"/>
    <w:tmpl w:val="6C2D3ACF"/>
    <w:lvl w:ilvl="0">
      <w:start w:val="5"/>
      <w:numFmt w:val="bullet"/>
      <w:lvlText w:val="-"/>
      <w:lvlJc w:val="left"/>
      <w:pPr>
        <w:ind w:left="1212" w:hanging="360"/>
      </w:pPr>
      <w:rPr>
        <w:rFonts w:ascii="Times New Roman" w:eastAsia="宋体"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08A2"/>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80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66A"/>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E7CC9"/>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2773B"/>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D6753"/>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233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07FA"/>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1564D"/>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23D"/>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17BD"/>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5574A"/>
    <w:rsid w:val="00A6068E"/>
    <w:rsid w:val="00A64D4B"/>
    <w:rsid w:val="00A708BB"/>
    <w:rsid w:val="00A709CE"/>
    <w:rsid w:val="00A77CDE"/>
    <w:rsid w:val="00A82346"/>
    <w:rsid w:val="00A8439C"/>
    <w:rsid w:val="00A859BC"/>
    <w:rsid w:val="00A861BA"/>
    <w:rsid w:val="00A879F5"/>
    <w:rsid w:val="00A87EE3"/>
    <w:rsid w:val="00A921A5"/>
    <w:rsid w:val="00A93B20"/>
    <w:rsid w:val="00A944E7"/>
    <w:rsid w:val="00A94F7C"/>
    <w:rsid w:val="00A9603E"/>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2D51"/>
    <w:rsid w:val="00CD3CD6"/>
    <w:rsid w:val="00CD4C7B"/>
    <w:rsid w:val="00CD58FE"/>
    <w:rsid w:val="00CD608D"/>
    <w:rsid w:val="00CD72B5"/>
    <w:rsid w:val="00CF0EDF"/>
    <w:rsid w:val="00CF4414"/>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1481"/>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C7E1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0DE8"/>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1B4E"/>
    <w:rsid w:val="00E91C77"/>
    <w:rsid w:val="00E937E0"/>
    <w:rsid w:val="00E9417F"/>
    <w:rsid w:val="00E964A8"/>
    <w:rsid w:val="00E97FE5"/>
    <w:rsid w:val="00EA1B1B"/>
    <w:rsid w:val="00EA1D42"/>
    <w:rsid w:val="00EA2B58"/>
    <w:rsid w:val="00EA34C5"/>
    <w:rsid w:val="00EA5B37"/>
    <w:rsid w:val="00EA665A"/>
    <w:rsid w:val="00EA66C9"/>
    <w:rsid w:val="00EB14E0"/>
    <w:rsid w:val="00EB359A"/>
    <w:rsid w:val="00EB4DE5"/>
    <w:rsid w:val="00EC0177"/>
    <w:rsid w:val="00EC14DF"/>
    <w:rsid w:val="00EC4046"/>
    <w:rsid w:val="00EC4A25"/>
    <w:rsid w:val="00ED0298"/>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05D9"/>
    <w:rsid w:val="00F715A2"/>
    <w:rsid w:val="00F71B89"/>
    <w:rsid w:val="00F7284F"/>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F42E9"/>
    <w:rsid w:val="00FF4955"/>
    <w:rsid w:val="00FF5DDE"/>
    <w:rsid w:val="00FF6724"/>
    <w:rsid w:val="181D1325"/>
    <w:rsid w:val="1D307795"/>
    <w:rsid w:val="20211949"/>
    <w:rsid w:val="22433E88"/>
    <w:rsid w:val="310D5199"/>
    <w:rsid w:val="34EF0E12"/>
    <w:rsid w:val="56E804E6"/>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48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ascii="Arial" w:hAnsi="Arial"/>
      <w:b/>
      <w:color w:val="0070C0"/>
      <w:sz w:val="24"/>
    </w:rPr>
  </w:style>
  <w:style w:type="paragraph" w:styleId="a5">
    <w:name w:val="Body Text"/>
    <w:basedOn w:val="a"/>
    <w:link w:val="Char1"/>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rPr>
      <w:rFonts w:ascii="Times New Roman" w:hAnsi="Times New Roman"/>
      <w:bCs/>
      <w:color w:val="auto"/>
      <w:sz w:val="20"/>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0">
    <w:name w:val="批注文字 Char"/>
    <w:basedOn w:val="a0"/>
    <w:link w:val="a4"/>
    <w:qFormat/>
    <w:rPr>
      <w:rFonts w:ascii="Arial" w:eastAsia="宋体" w:hAnsi="Arial"/>
      <w:b/>
      <w:color w:val="0070C0"/>
      <w:sz w:val="24"/>
      <w:lang w:eastAsia="en-US"/>
    </w:rPr>
  </w:style>
  <w:style w:type="character" w:customStyle="1" w:styleId="Char4">
    <w:name w:val="批注主题 Char"/>
    <w:basedOn w:val="Char0"/>
    <w:link w:val="aa"/>
    <w:qFormat/>
    <w:rPr>
      <w:rFonts w:ascii="Arial" w:eastAsia="宋体" w:hAnsi="Arial"/>
      <w:b/>
      <w:bCs/>
      <w:color w:val="0070C0"/>
      <w:sz w:val="24"/>
      <w:lang w:eastAsia="en-US"/>
    </w:rPr>
  </w:style>
  <w:style w:type="character" w:customStyle="1" w:styleId="Char1">
    <w:name w:val="正文文本 Char"/>
    <w:basedOn w:val="a0"/>
    <w:link w:val="a5"/>
    <w:qFormat/>
    <w:rPr>
      <w:rFonts w:ascii="Arial" w:eastAsiaTheme="minorEastAsia" w:hAnsi="Arial"/>
      <w:lang w:eastAsia="zh-CN"/>
    </w:rPr>
  </w:style>
  <w:style w:type="paragraph" w:styleId="af">
    <w:name w:val="List Paragraph"/>
    <w:basedOn w:val="a"/>
    <w:link w:val="Char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5">
    <w:name w:val="列出段落 Char"/>
    <w:basedOn w:val="a0"/>
    <w:link w:val="af"/>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Data\3GPP\Extracts\._R2-2105117%20Satellite%20Cell%20ID%20Mapping%20to%20Earth%20Fixed%20Locations.docx" TargetMode="Externa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microsoft.com/office/2007/relationships/stylesWithEffects" Target="stylesWithEffect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purl.org/dc/terms/"/>
    <ds:schemaRef ds:uri="3b34c8f0-1ef5-4d1e-bb66-517ce7fe7356"/>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83f22d2f-d16e-4be6-ad4f-29fa0b067c3c"/>
    <ds:schemaRef ds:uri="http://purl.org/dc/dcmitype/"/>
    <ds:schemaRef ds:uri="http://schemas.openxmlformats.org/package/2006/metadata/core-properties"/>
    <ds:schemaRef ds:uri="a3840f4f-04be-43d1-b2ef-6ff1382503c7"/>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6796</Words>
  <Characters>34742</Characters>
  <Application>Microsoft Office Word</Application>
  <DocSecurity>0</DocSecurity>
  <Lines>289</Lines>
  <Paragraphs>82</Paragraphs>
  <ScaleCrop>false</ScaleCrop>
  <Company>Nokia</Company>
  <LinksUpToDate>false</LinksUpToDate>
  <CharactersWithSpaces>41456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12</cp:revision>
  <dcterms:created xsi:type="dcterms:W3CDTF">2021-05-21T08:20:00Z</dcterms:created>
  <dcterms:modified xsi:type="dcterms:W3CDTF">2021-05-21T08:23:00Z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ies>
</file>