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DF36F" w14:textId="75399648"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 xml:space="preserve">[AT114-e][105][RedCap] </w:t>
      </w:r>
      <w:r w:rsidRPr="008556C5">
        <w:t xml:space="preserve">Definition of RedCap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af8"/>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af8"/>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af8"/>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af7"/>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[To discuss] [12/19] introduce an explicit capability bit to indicate RedCap UE in the UE capability when the UE is a RedCap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[To discuss] [11] Send LS to SA2/CT1 to check subscription solution, whether core network should know the UE is a RedCap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23F89F11" w14:textId="77777777" w:rsidR="00120063" w:rsidRDefault="00120063" w:rsidP="00120063">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13FB2126" w14:textId="77777777" w:rsidR="00120063" w:rsidRDefault="00120063" w:rsidP="00120063">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24337DB5" w14:textId="77777777" w:rsidR="00120063" w:rsidRDefault="00120063" w:rsidP="00120063">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[FFS] Postpone the discussion on the handling of RedCap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[FFS] Discuss under capability design principle whether we should reuse existing capability signaling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[FFS] postpone the discussion on the definition of RedCap UE type although [16/20] companies support “Option 4: The corresponding minimum set of the reduced capabilities that one RedCap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58C5E731" w14:textId="77777777" w:rsidR="00A95C0F" w:rsidRDefault="00A95C0F" w:rsidP="00A95C0F">
      <w:pPr>
        <w:pStyle w:val="Comments"/>
      </w:pPr>
      <w:r>
        <w:t>Proposal 4.</w:t>
      </w:r>
      <w:r>
        <w:tab/>
        <w:t>[FFS] Discuss under capability design principle whether we should reuse existing capability signaling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RedCap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RedCap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me values are not applied for RedCap</w:t>
      </w:r>
      <w:r w:rsidR="009C4ABB">
        <w:rPr>
          <w:lang w:val="en-GB"/>
        </w:rPr>
        <w:t xml:space="preserve"> or not applied for non-RedCap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signaling with clarifications in 38.306”.</w:t>
      </w:r>
      <w:r>
        <w:rPr>
          <w:lang w:val="en-GB"/>
        </w:rPr>
        <w:t xml:space="preserve"> It would be good to confirm this principle. </w:t>
      </w:r>
    </w:p>
    <w:p w14:paraId="37944F78" w14:textId="7F1ADC9A" w:rsidR="00BC5F72" w:rsidRPr="00BC5F72" w:rsidRDefault="00BC5F72" w:rsidP="00BC5F72">
      <w:pPr>
        <w:pStyle w:val="aa"/>
        <w:spacing w:after="60"/>
        <w:contextualSpacing w:val="0"/>
        <w:jc w:val="both"/>
        <w:rPr>
          <w:b/>
          <w:bCs/>
        </w:rPr>
      </w:pPr>
    </w:p>
    <w:p w14:paraId="6F8C8B08" w14:textId="77B81738" w:rsidR="00BC5F72" w:rsidRPr="00BC5F72" w:rsidRDefault="00663FC1" w:rsidP="00BC5F72">
      <w:pPr>
        <w:pStyle w:val="aa"/>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RedCap specific capabilities, we should reuse </w:t>
      </w:r>
      <w:r w:rsidR="00771908">
        <w:rPr>
          <w:b/>
          <w:bCs/>
          <w:i/>
          <w:iCs/>
          <w:u w:val="single"/>
        </w:rPr>
        <w:t xml:space="preserve">related </w:t>
      </w:r>
      <w:r w:rsidR="007F1A21" w:rsidRPr="009C4ABB">
        <w:rPr>
          <w:b/>
          <w:bCs/>
          <w:i/>
          <w:iCs/>
          <w:u w:val="single"/>
        </w:rPr>
        <w:t>existing capability signalling</w:t>
      </w:r>
      <w:r w:rsidR="009C4ABB" w:rsidRPr="009C4ABB">
        <w:rPr>
          <w:b/>
          <w:bCs/>
          <w:i/>
          <w:iCs/>
          <w:u w:val="single"/>
        </w:rPr>
        <w:t xml:space="preserve"> (i</w:t>
      </w:r>
      <w:r w:rsidR="00771908">
        <w:rPr>
          <w:b/>
          <w:bCs/>
          <w:i/>
          <w:iCs/>
          <w:u w:val="single"/>
        </w:rPr>
        <w:t>.e. for non-RedCap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RedCap or not applied for non-RedCap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af7"/>
        <w:tblW w:w="0" w:type="auto"/>
        <w:tblInd w:w="118" w:type="dxa"/>
        <w:tblLook w:val="04A0" w:firstRow="1" w:lastRow="0" w:firstColumn="1" w:lastColumn="0" w:noHBand="0" w:noVBand="1"/>
      </w:tblPr>
      <w:tblGrid>
        <w:gridCol w:w="1935"/>
        <w:gridCol w:w="1165"/>
        <w:gridCol w:w="6132"/>
      </w:tblGrid>
      <w:tr w:rsidR="00BC5F72" w:rsidRPr="004F40AB" w14:paraId="5C0A1C91" w14:textId="77777777" w:rsidTr="00C90FEF">
        <w:tc>
          <w:tcPr>
            <w:tcW w:w="1935"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5"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3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C90FEF">
        <w:tc>
          <w:tcPr>
            <w:tcW w:w="1935" w:type="dxa"/>
          </w:tcPr>
          <w:p w14:paraId="0AF6D6EC" w14:textId="2646D5EB" w:rsidR="00BC5F72" w:rsidRPr="004F40AB" w:rsidRDefault="008038BC" w:rsidP="00B87B62">
            <w:pPr>
              <w:spacing w:after="0"/>
              <w:rPr>
                <w:lang w:eastAsia="zh-CN"/>
              </w:rPr>
            </w:pPr>
            <w:r>
              <w:rPr>
                <w:lang w:eastAsia="zh-CN"/>
              </w:rPr>
              <w:t>Intel</w:t>
            </w:r>
          </w:p>
        </w:tc>
        <w:tc>
          <w:tcPr>
            <w:tcW w:w="1165" w:type="dxa"/>
          </w:tcPr>
          <w:p w14:paraId="3A9FD2F5" w14:textId="452DC951" w:rsidR="00BC5F72" w:rsidRPr="004F40AB" w:rsidRDefault="008038BC" w:rsidP="00B87B62">
            <w:pPr>
              <w:spacing w:after="0"/>
              <w:rPr>
                <w:lang w:eastAsia="zh-CN"/>
              </w:rPr>
            </w:pPr>
            <w:r>
              <w:rPr>
                <w:lang w:eastAsia="zh-CN"/>
              </w:rPr>
              <w:t>Yes</w:t>
            </w:r>
          </w:p>
        </w:tc>
        <w:tc>
          <w:tcPr>
            <w:tcW w:w="6132" w:type="dxa"/>
          </w:tcPr>
          <w:p w14:paraId="206CD5D3" w14:textId="37EDBAE5" w:rsidR="00BC5F72" w:rsidRPr="004F40AB" w:rsidRDefault="00BC5F72" w:rsidP="00B87B62">
            <w:pPr>
              <w:spacing w:after="0"/>
              <w:rPr>
                <w:lang w:eastAsia="zh-CN"/>
              </w:rPr>
            </w:pPr>
          </w:p>
        </w:tc>
      </w:tr>
      <w:tr w:rsidR="00BC5F72" w:rsidRPr="004F40AB" w14:paraId="76E5AC3D" w14:textId="77777777" w:rsidTr="00C90FEF">
        <w:tc>
          <w:tcPr>
            <w:tcW w:w="1935" w:type="dxa"/>
          </w:tcPr>
          <w:p w14:paraId="4B9821CB" w14:textId="44500F12" w:rsidR="00BC5F72" w:rsidRPr="004F40AB" w:rsidRDefault="006344F4" w:rsidP="00B87B62">
            <w:pPr>
              <w:spacing w:after="0"/>
            </w:pPr>
            <w:r>
              <w:t>ZTE</w:t>
            </w:r>
          </w:p>
        </w:tc>
        <w:tc>
          <w:tcPr>
            <w:tcW w:w="1165" w:type="dxa"/>
          </w:tcPr>
          <w:p w14:paraId="2655443C" w14:textId="020C3213" w:rsidR="00BC5F72" w:rsidRPr="004F40AB" w:rsidRDefault="006344F4" w:rsidP="00407BD1">
            <w:pPr>
              <w:spacing w:after="0"/>
            </w:pPr>
            <w:r>
              <w:t>See comments</w:t>
            </w:r>
          </w:p>
        </w:tc>
        <w:tc>
          <w:tcPr>
            <w:tcW w:w="613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 xml:space="preserve">When we say “RedCap </w:t>
            </w:r>
            <w:r w:rsidRPr="006344F4">
              <w:rPr>
                <w:color w:val="FF0000"/>
              </w:rPr>
              <w:t xml:space="preserve">specific </w:t>
            </w:r>
            <w:r>
              <w:t xml:space="preserve">capabilities”, our understanding is these capabilities are only applicable to RedCap, they are not supported for non-RedCap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extend UE-NR-Capability using NCE to capture RedCap capabilities</w:t>
            </w:r>
          </w:p>
          <w:p w14:paraId="1B5A2C36" w14:textId="77777777" w:rsidR="00BF6C87" w:rsidRDefault="00BF6C87" w:rsidP="007D3C94">
            <w:pPr>
              <w:spacing w:after="0"/>
            </w:pPr>
          </w:p>
          <w:p w14:paraId="2B80BA51" w14:textId="464463D8" w:rsidR="00BF6C87" w:rsidRDefault="007D3C94" w:rsidP="007D3C94">
            <w:pPr>
              <w:spacing w:after="0"/>
            </w:pPr>
            <w:r>
              <w:t>So at least for TS 38.331, we understand people are now fine with “reusing related existing capability signalling</w:t>
            </w:r>
            <w:r w:rsidR="00BF6C87">
              <w:t>”</w:t>
            </w:r>
            <w:r>
              <w:t xml:space="preserve"> as much as possible. Regarding the modification to TS 38.306, since the detailed principles </w:t>
            </w:r>
            <w:r w:rsidR="00BF6C87">
              <w:lastRenderedPageBreak/>
              <w:t xml:space="preserve">will be </w:t>
            </w:r>
            <w:r>
              <w:t>discussed under Discussion Point 3, maybe there is no need to discuss this high level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C90FEF">
        <w:tc>
          <w:tcPr>
            <w:tcW w:w="1935" w:type="dxa"/>
          </w:tcPr>
          <w:p w14:paraId="6B77EC89" w14:textId="79A3CA58" w:rsidR="006A3C33" w:rsidRDefault="006A3C33" w:rsidP="006A3C33">
            <w:pPr>
              <w:spacing w:after="0"/>
            </w:pPr>
            <w:r>
              <w:rPr>
                <w:rFonts w:hint="eastAsia"/>
                <w:lang w:eastAsia="zh-CN"/>
              </w:rPr>
              <w:lastRenderedPageBreak/>
              <w:t>H</w:t>
            </w:r>
            <w:r>
              <w:rPr>
                <w:lang w:eastAsia="zh-CN"/>
              </w:rPr>
              <w:t>uawei, HiSilicon</w:t>
            </w:r>
          </w:p>
        </w:tc>
        <w:tc>
          <w:tcPr>
            <w:tcW w:w="1165" w:type="dxa"/>
          </w:tcPr>
          <w:p w14:paraId="72BA3343" w14:textId="1B9699BE" w:rsidR="006A3C33" w:rsidRDefault="006A3C33" w:rsidP="006A3C33">
            <w:pPr>
              <w:spacing w:after="0"/>
            </w:pPr>
            <w:r>
              <w:rPr>
                <w:rFonts w:hint="eastAsia"/>
                <w:lang w:eastAsia="zh-CN"/>
              </w:rPr>
              <w:t>S</w:t>
            </w:r>
            <w:r>
              <w:rPr>
                <w:lang w:eastAsia="zh-CN"/>
              </w:rPr>
              <w:t>ee comments</w:t>
            </w:r>
          </w:p>
        </w:tc>
        <w:tc>
          <w:tcPr>
            <w:tcW w:w="6132" w:type="dxa"/>
          </w:tcPr>
          <w:p w14:paraId="7B94C697" w14:textId="77777777" w:rsidR="006A3C33" w:rsidRDefault="006A3C33" w:rsidP="006A3C33">
            <w:pPr>
              <w:spacing w:after="0"/>
              <w:rPr>
                <w:lang w:eastAsia="zh-CN"/>
              </w:rPr>
            </w:pPr>
            <w:r>
              <w:rPr>
                <w:rFonts w:hint="eastAsia"/>
                <w:lang w:eastAsia="zh-CN"/>
              </w:rPr>
              <w:t>W</w:t>
            </w:r>
            <w:r>
              <w:rPr>
                <w:lang w:eastAsia="zh-CN"/>
              </w:rPr>
              <w:t>e need to clarify what’s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Extend UE-NR-Capability using NCE to capture RedCap capabilities</w:t>
            </w:r>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The existing UE capability framework is used ;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C90FEF">
        <w:tc>
          <w:tcPr>
            <w:tcW w:w="1935" w:type="dxa"/>
          </w:tcPr>
          <w:p w14:paraId="3C2555C3" w14:textId="0E66F8BD" w:rsidR="006A3C33" w:rsidRDefault="00666B21" w:rsidP="006A3C33">
            <w:pPr>
              <w:spacing w:after="0"/>
            </w:pPr>
            <w:r>
              <w:t>MediaTek</w:t>
            </w:r>
          </w:p>
        </w:tc>
        <w:tc>
          <w:tcPr>
            <w:tcW w:w="1165" w:type="dxa"/>
          </w:tcPr>
          <w:p w14:paraId="7F57F76C" w14:textId="1F61269B" w:rsidR="006A3C33" w:rsidRDefault="00666B21" w:rsidP="006A3C33">
            <w:pPr>
              <w:spacing w:after="0"/>
            </w:pPr>
            <w:r>
              <w:t>Yes</w:t>
            </w:r>
          </w:p>
        </w:tc>
        <w:tc>
          <w:tcPr>
            <w:tcW w:w="6132" w:type="dxa"/>
          </w:tcPr>
          <w:p w14:paraId="6CBBE56A" w14:textId="4953FA24" w:rsidR="006A3C33" w:rsidRPr="001C7CBF" w:rsidRDefault="006A3C33" w:rsidP="006A3C33">
            <w:pPr>
              <w:spacing w:after="0"/>
            </w:pPr>
          </w:p>
        </w:tc>
      </w:tr>
      <w:tr w:rsidR="00666B21" w:rsidRPr="004F40AB" w14:paraId="0A327DD0" w14:textId="77777777" w:rsidTr="00C90FEF">
        <w:tc>
          <w:tcPr>
            <w:tcW w:w="1935" w:type="dxa"/>
          </w:tcPr>
          <w:p w14:paraId="570A7FD2" w14:textId="7854AA38" w:rsidR="00666B21" w:rsidRDefault="00A20BA3" w:rsidP="006A3C33">
            <w:pPr>
              <w:spacing w:after="0"/>
            </w:pPr>
            <w:r>
              <w:t>Apple</w:t>
            </w:r>
          </w:p>
        </w:tc>
        <w:tc>
          <w:tcPr>
            <w:tcW w:w="1165" w:type="dxa"/>
          </w:tcPr>
          <w:p w14:paraId="48D688FC" w14:textId="4EC920EE" w:rsidR="00666B21" w:rsidRDefault="00A20BA3" w:rsidP="006A3C33">
            <w:pPr>
              <w:spacing w:after="0"/>
            </w:pPr>
            <w:r>
              <w:t>Pls see comments</w:t>
            </w:r>
          </w:p>
        </w:tc>
        <w:tc>
          <w:tcPr>
            <w:tcW w:w="6132" w:type="dxa"/>
          </w:tcPr>
          <w:p w14:paraId="69520263" w14:textId="66E9FC66" w:rsidR="00666B21" w:rsidRPr="001C7CBF" w:rsidRDefault="00A20BA3" w:rsidP="006A3C33">
            <w:pPr>
              <w:spacing w:after="0"/>
            </w:pPr>
            <w:r>
              <w:t>Same view as Huawei.</w:t>
            </w:r>
          </w:p>
        </w:tc>
      </w:tr>
      <w:tr w:rsidR="00666B21" w:rsidRPr="004F40AB" w14:paraId="168F3167" w14:textId="77777777" w:rsidTr="00C90FEF">
        <w:tc>
          <w:tcPr>
            <w:tcW w:w="1935" w:type="dxa"/>
          </w:tcPr>
          <w:p w14:paraId="4E1152FA" w14:textId="7EDE4A2A" w:rsidR="00666B21" w:rsidRDefault="00C049E8" w:rsidP="006A3C33">
            <w:pPr>
              <w:spacing w:after="0"/>
            </w:pPr>
            <w:r>
              <w:t>Qualcomm</w:t>
            </w:r>
          </w:p>
        </w:tc>
        <w:tc>
          <w:tcPr>
            <w:tcW w:w="1165" w:type="dxa"/>
          </w:tcPr>
          <w:p w14:paraId="09A9266D" w14:textId="4989566B" w:rsidR="00666B21" w:rsidRDefault="00C049E8" w:rsidP="006A3C33">
            <w:pPr>
              <w:spacing w:after="0"/>
            </w:pPr>
            <w:r>
              <w:t>No</w:t>
            </w:r>
          </w:p>
        </w:tc>
        <w:tc>
          <w:tcPr>
            <w:tcW w:w="6132" w:type="dxa"/>
          </w:tcPr>
          <w:p w14:paraId="3933E2C3" w14:textId="510466EC" w:rsidR="00666B21" w:rsidRPr="001C7CBF" w:rsidRDefault="00C20686" w:rsidP="006A3C33">
            <w:pPr>
              <w:spacing w:after="0"/>
            </w:pPr>
            <w:r>
              <w:t xml:space="preserve">We share similar view with Huawei. </w:t>
            </w:r>
            <w:r w:rsidR="008F3265">
              <w:t>And we prefer grouping all RedCap-specific capability in a single “place”</w:t>
            </w:r>
            <w:r w:rsidR="005A1A66">
              <w:t>, for eas</w:t>
            </w:r>
            <w:r w:rsidR="009E1A8A">
              <w:t>ier</w:t>
            </w:r>
            <w:r w:rsidR="005A1A66">
              <w:t xml:space="preserve"> </w:t>
            </w:r>
            <w:r w:rsidR="009E1A8A">
              <w:t>implementation and testing</w:t>
            </w:r>
            <w:r w:rsidR="005A1A66">
              <w:t xml:space="preserve">. </w:t>
            </w:r>
          </w:p>
        </w:tc>
      </w:tr>
      <w:tr w:rsidR="00C21628" w:rsidRPr="004F40AB" w14:paraId="2EC76CE9" w14:textId="77777777" w:rsidTr="00C90FEF">
        <w:tc>
          <w:tcPr>
            <w:tcW w:w="1935" w:type="dxa"/>
          </w:tcPr>
          <w:p w14:paraId="187A3725" w14:textId="11837A4D" w:rsidR="00C21628" w:rsidRDefault="00C21628" w:rsidP="006A3C33">
            <w:pPr>
              <w:spacing w:after="0"/>
              <w:rPr>
                <w:lang w:eastAsia="zh-CN"/>
              </w:rPr>
            </w:pPr>
            <w:r>
              <w:rPr>
                <w:rFonts w:hint="eastAsia"/>
                <w:lang w:eastAsia="zh-CN"/>
              </w:rPr>
              <w:t>O</w:t>
            </w:r>
            <w:r>
              <w:rPr>
                <w:lang w:eastAsia="zh-CN"/>
              </w:rPr>
              <w:t>PPO</w:t>
            </w:r>
          </w:p>
        </w:tc>
        <w:tc>
          <w:tcPr>
            <w:tcW w:w="1165" w:type="dxa"/>
          </w:tcPr>
          <w:p w14:paraId="23A24695" w14:textId="77777777" w:rsidR="00C21628" w:rsidRDefault="00C21628" w:rsidP="006A3C33">
            <w:pPr>
              <w:spacing w:after="0"/>
            </w:pPr>
          </w:p>
        </w:tc>
        <w:tc>
          <w:tcPr>
            <w:tcW w:w="6132" w:type="dxa"/>
          </w:tcPr>
          <w:p w14:paraId="237A8830" w14:textId="4A23E561" w:rsidR="00C21628" w:rsidRDefault="00C21628" w:rsidP="006A3C33">
            <w:pPr>
              <w:spacing w:after="0"/>
              <w:rPr>
                <w:lang w:eastAsia="zh-CN"/>
              </w:rPr>
            </w:pPr>
            <w:r>
              <w:rPr>
                <w:rFonts w:hint="eastAsia"/>
                <w:lang w:eastAsia="zh-CN"/>
              </w:rPr>
              <w:t>A</w:t>
            </w:r>
            <w:r>
              <w:rPr>
                <w:lang w:eastAsia="zh-CN"/>
              </w:rPr>
              <w:t>gree with Huawei. Whether to use the same section or a n</w:t>
            </w:r>
            <w:r w:rsidR="00873EA7">
              <w:rPr>
                <w:lang w:eastAsia="zh-CN"/>
              </w:rPr>
              <w:t>e</w:t>
            </w:r>
            <w:r>
              <w:rPr>
                <w:lang w:eastAsia="zh-CN"/>
              </w:rPr>
              <w:t>w section for RedCap in TS38.306 should be FFS.</w:t>
            </w:r>
          </w:p>
        </w:tc>
      </w:tr>
      <w:tr w:rsidR="007B6E4E" w:rsidRPr="004F40AB" w14:paraId="21107D06" w14:textId="77777777" w:rsidTr="00C90FEF">
        <w:tc>
          <w:tcPr>
            <w:tcW w:w="1935" w:type="dxa"/>
          </w:tcPr>
          <w:p w14:paraId="2CAAF178" w14:textId="14CB417A" w:rsidR="007B6E4E" w:rsidRDefault="007B6E4E" w:rsidP="006A3C33">
            <w:pPr>
              <w:spacing w:after="0"/>
              <w:rPr>
                <w:lang w:eastAsia="zh-CN"/>
              </w:rPr>
            </w:pPr>
            <w:r>
              <w:rPr>
                <w:lang w:eastAsia="zh-CN"/>
              </w:rPr>
              <w:t>Samsung</w:t>
            </w:r>
          </w:p>
        </w:tc>
        <w:tc>
          <w:tcPr>
            <w:tcW w:w="1165" w:type="dxa"/>
          </w:tcPr>
          <w:p w14:paraId="34FE5ED4" w14:textId="6520B286" w:rsidR="007B6E4E" w:rsidRDefault="007B6E4E" w:rsidP="006A3C33">
            <w:pPr>
              <w:spacing w:after="0"/>
            </w:pPr>
            <w:r>
              <w:t>Yes</w:t>
            </w:r>
          </w:p>
        </w:tc>
        <w:tc>
          <w:tcPr>
            <w:tcW w:w="6132" w:type="dxa"/>
          </w:tcPr>
          <w:p w14:paraId="1D88B83B" w14:textId="77777777" w:rsidR="007B6E4E" w:rsidRDefault="007B6E4E" w:rsidP="006A3C33">
            <w:pPr>
              <w:spacing w:after="0"/>
              <w:rPr>
                <w:lang w:eastAsia="zh-CN"/>
              </w:rPr>
            </w:pPr>
          </w:p>
        </w:tc>
      </w:tr>
      <w:tr w:rsidR="00066DF4" w:rsidRPr="004F40AB" w14:paraId="058340BB" w14:textId="77777777" w:rsidTr="00C90FEF">
        <w:tc>
          <w:tcPr>
            <w:tcW w:w="1935" w:type="dxa"/>
          </w:tcPr>
          <w:p w14:paraId="11EE1295" w14:textId="092D05C6" w:rsidR="00066DF4" w:rsidRDefault="00A725E1" w:rsidP="006A3C33">
            <w:pPr>
              <w:spacing w:after="0"/>
              <w:rPr>
                <w:lang w:eastAsia="zh-CN"/>
              </w:rPr>
            </w:pPr>
            <w:r>
              <w:rPr>
                <w:lang w:eastAsia="zh-CN"/>
              </w:rPr>
              <w:t>Ericsson</w:t>
            </w:r>
          </w:p>
        </w:tc>
        <w:tc>
          <w:tcPr>
            <w:tcW w:w="1165" w:type="dxa"/>
          </w:tcPr>
          <w:p w14:paraId="754B9B31" w14:textId="447603AC" w:rsidR="00066DF4" w:rsidRDefault="008D1AA9" w:rsidP="006A3C33">
            <w:pPr>
              <w:spacing w:after="0"/>
            </w:pPr>
            <w:r>
              <w:t>Yes in principle, s</w:t>
            </w:r>
            <w:r w:rsidR="00A426C8">
              <w:t>ee comments</w:t>
            </w:r>
          </w:p>
        </w:tc>
        <w:tc>
          <w:tcPr>
            <w:tcW w:w="6132" w:type="dxa"/>
          </w:tcPr>
          <w:p w14:paraId="519E188B" w14:textId="52579D05" w:rsidR="00C72818" w:rsidRDefault="003A6B67" w:rsidP="006A3C33">
            <w:pPr>
              <w:spacing w:after="0"/>
              <w:rPr>
                <w:lang w:eastAsia="zh-CN"/>
              </w:rPr>
            </w:pPr>
            <w:r>
              <w:rPr>
                <w:lang w:eastAsia="zh-CN"/>
              </w:rPr>
              <w:t>Agree with</w:t>
            </w:r>
            <w:r w:rsidR="00C72818">
              <w:rPr>
                <w:lang w:eastAsia="zh-CN"/>
              </w:rPr>
              <w:t xml:space="preserve"> intention to re-use existing signaling </w:t>
            </w:r>
            <w:r>
              <w:rPr>
                <w:lang w:eastAsia="zh-CN"/>
              </w:rPr>
              <w:t xml:space="preserve">and signaling framework </w:t>
            </w:r>
            <w:r w:rsidR="00C72818">
              <w:rPr>
                <w:lang w:eastAsia="zh-CN"/>
              </w:rPr>
              <w:t xml:space="preserve">as much as possible, as also stipulated by WID. </w:t>
            </w:r>
          </w:p>
          <w:p w14:paraId="2DF6C0E7" w14:textId="77777777" w:rsidR="00C72818" w:rsidRDefault="00C72818" w:rsidP="006A3C33">
            <w:pPr>
              <w:spacing w:after="0"/>
              <w:rPr>
                <w:lang w:eastAsia="zh-CN"/>
              </w:rPr>
            </w:pPr>
          </w:p>
          <w:p w14:paraId="0DE96BBC" w14:textId="11C7680B" w:rsidR="00066DF4" w:rsidRDefault="00066DF4" w:rsidP="006A3C33">
            <w:pPr>
              <w:spacing w:after="0"/>
              <w:rPr>
                <w:lang w:eastAsia="zh-CN"/>
              </w:rPr>
            </w:pPr>
            <w:r>
              <w:rPr>
                <w:lang w:eastAsia="zh-CN"/>
              </w:rPr>
              <w:t>Agree with ZTE that “RedCap specific capabilities” sounds like new capabilities, which would need to be defined</w:t>
            </w:r>
            <w:r w:rsidR="00247192">
              <w:rPr>
                <w:lang w:eastAsia="zh-CN"/>
              </w:rPr>
              <w:t>.</w:t>
            </w:r>
            <w:r w:rsidR="00446BC6">
              <w:rPr>
                <w:lang w:eastAsia="zh-CN"/>
              </w:rPr>
              <w:t xml:space="preserve"> </w:t>
            </w:r>
            <w:r w:rsidR="00247192">
              <w:rPr>
                <w:lang w:eastAsia="zh-CN"/>
              </w:rPr>
              <w:t>T</w:t>
            </w:r>
            <w:r w:rsidR="00446BC6">
              <w:rPr>
                <w:lang w:eastAsia="zh-CN"/>
              </w:rPr>
              <w:t xml:space="preserve">he intention </w:t>
            </w:r>
            <w:r w:rsidR="00247192">
              <w:rPr>
                <w:lang w:eastAsia="zh-CN"/>
              </w:rPr>
              <w:t xml:space="preserve">of the formulation </w:t>
            </w:r>
            <w:r w:rsidR="00446BC6">
              <w:rPr>
                <w:lang w:eastAsia="zh-CN"/>
              </w:rPr>
              <w:t>should be clarified.</w:t>
            </w:r>
          </w:p>
          <w:p w14:paraId="2058B87B" w14:textId="77777777" w:rsidR="00066DF4" w:rsidRDefault="00066DF4" w:rsidP="006A3C33">
            <w:pPr>
              <w:spacing w:after="0"/>
              <w:rPr>
                <w:lang w:eastAsia="zh-CN"/>
              </w:rPr>
            </w:pPr>
          </w:p>
          <w:p w14:paraId="708DA86D" w14:textId="2D00912D" w:rsidR="00066DF4" w:rsidRDefault="00066DF4" w:rsidP="006A3C33">
            <w:pPr>
              <w:spacing w:after="0"/>
              <w:rPr>
                <w:lang w:eastAsia="zh-CN"/>
              </w:rPr>
            </w:pPr>
            <w:r>
              <w:rPr>
                <w:lang w:eastAsia="zh-CN"/>
              </w:rPr>
              <w:t xml:space="preserve">For existing capabilities, where RedCap UEs support different values or should not use some </w:t>
            </w:r>
            <w:r w:rsidR="00653543">
              <w:rPr>
                <w:lang w:eastAsia="zh-CN"/>
              </w:rPr>
              <w:t xml:space="preserve">of the existing </w:t>
            </w:r>
            <w:r>
              <w:rPr>
                <w:lang w:eastAsia="zh-CN"/>
              </w:rPr>
              <w:t xml:space="preserve">values, we should clarify e.g. in the field descriptions. Existing signaling should be re-used where possible and not duplicated in other branches, this would just mean extra work and would not be a simplification. </w:t>
            </w:r>
          </w:p>
        </w:tc>
      </w:tr>
      <w:tr w:rsidR="00D316C4" w:rsidRPr="004F40AB" w14:paraId="76E7F887" w14:textId="77777777" w:rsidTr="00C90FEF">
        <w:tc>
          <w:tcPr>
            <w:tcW w:w="1935" w:type="dxa"/>
          </w:tcPr>
          <w:p w14:paraId="72F1256E" w14:textId="6D50B483" w:rsidR="00D316C4" w:rsidRDefault="00D316C4" w:rsidP="00D316C4">
            <w:pPr>
              <w:spacing w:after="0"/>
              <w:rPr>
                <w:lang w:eastAsia="zh-CN"/>
              </w:rPr>
            </w:pPr>
            <w:r>
              <w:rPr>
                <w:lang w:eastAsia="zh-CN"/>
              </w:rPr>
              <w:t>Sequans</w:t>
            </w:r>
          </w:p>
        </w:tc>
        <w:tc>
          <w:tcPr>
            <w:tcW w:w="1165" w:type="dxa"/>
          </w:tcPr>
          <w:p w14:paraId="2835E513" w14:textId="4C29EDF7" w:rsidR="00D316C4" w:rsidRDefault="00D316C4" w:rsidP="00D316C4">
            <w:pPr>
              <w:spacing w:after="0"/>
            </w:pPr>
            <w:r>
              <w:t>Yes, but</w:t>
            </w:r>
          </w:p>
        </w:tc>
        <w:tc>
          <w:tcPr>
            <w:tcW w:w="6132" w:type="dxa"/>
          </w:tcPr>
          <w:p w14:paraId="36A1C3F9" w14:textId="7F9AF79D" w:rsidR="00D316C4" w:rsidRDefault="00D316C4" w:rsidP="00D316C4">
            <w:pPr>
              <w:spacing w:after="0"/>
              <w:rPr>
                <w:lang w:eastAsia="zh-CN"/>
              </w:rPr>
            </w:pPr>
            <w:r>
              <w:rPr>
                <w:lang w:eastAsia="zh-CN" w:bidi="he-IL"/>
              </w:rPr>
              <w:t>We understand this to be applicable to capabilities that already exist in some form. New capabilities are not covered by this and could still be in a new section.</w:t>
            </w:r>
            <w:r>
              <w:rPr>
                <w:lang w:eastAsia="zh-CN" w:bidi="he-IL"/>
              </w:rPr>
              <w:br/>
              <w:t>Agree with ZTE that in light of the next questions it may not be necessary to spend time on exactly wording this</w:t>
            </w:r>
          </w:p>
        </w:tc>
      </w:tr>
      <w:tr w:rsidR="00030CD7" w:rsidRPr="004F40AB" w14:paraId="424178FF" w14:textId="77777777" w:rsidTr="00C90FEF">
        <w:tc>
          <w:tcPr>
            <w:tcW w:w="1935" w:type="dxa"/>
          </w:tcPr>
          <w:p w14:paraId="5135536D" w14:textId="04169869" w:rsidR="00030CD7" w:rsidRDefault="00030CD7" w:rsidP="00030CD7">
            <w:pPr>
              <w:spacing w:after="0"/>
              <w:rPr>
                <w:lang w:eastAsia="zh-CN"/>
              </w:rPr>
            </w:pPr>
            <w:r>
              <w:rPr>
                <w:rFonts w:hint="eastAsia"/>
                <w:lang w:eastAsia="zh-CN"/>
              </w:rPr>
              <w:t>F</w:t>
            </w:r>
            <w:r>
              <w:rPr>
                <w:lang w:eastAsia="zh-CN"/>
              </w:rPr>
              <w:t>ujitsu</w:t>
            </w:r>
          </w:p>
        </w:tc>
        <w:tc>
          <w:tcPr>
            <w:tcW w:w="1165" w:type="dxa"/>
          </w:tcPr>
          <w:p w14:paraId="05CE6C3F" w14:textId="71E1A9B7" w:rsidR="00030CD7" w:rsidRDefault="00030CD7" w:rsidP="00030CD7">
            <w:pPr>
              <w:spacing w:after="0"/>
            </w:pPr>
            <w:r>
              <w:rPr>
                <w:rFonts w:hint="eastAsia"/>
                <w:lang w:eastAsia="zh-CN"/>
              </w:rPr>
              <w:t>Y</w:t>
            </w:r>
            <w:r>
              <w:rPr>
                <w:lang w:eastAsia="zh-CN"/>
              </w:rPr>
              <w:t>es</w:t>
            </w:r>
          </w:p>
        </w:tc>
        <w:tc>
          <w:tcPr>
            <w:tcW w:w="6132" w:type="dxa"/>
          </w:tcPr>
          <w:p w14:paraId="5B1B52B9" w14:textId="77777777" w:rsidR="00030CD7" w:rsidRDefault="00030CD7" w:rsidP="00030CD7">
            <w:pPr>
              <w:spacing w:after="0"/>
              <w:rPr>
                <w:lang w:eastAsia="zh-CN" w:bidi="he-IL"/>
              </w:rPr>
            </w:pPr>
          </w:p>
        </w:tc>
      </w:tr>
      <w:tr w:rsidR="00EE56BD" w:rsidRPr="004F40AB" w14:paraId="43E72F05" w14:textId="77777777" w:rsidTr="00C90FEF">
        <w:tc>
          <w:tcPr>
            <w:tcW w:w="1935" w:type="dxa"/>
          </w:tcPr>
          <w:p w14:paraId="206F63BC" w14:textId="763A192B" w:rsidR="00EE56BD" w:rsidRDefault="00EE56BD" w:rsidP="00030CD7">
            <w:pPr>
              <w:spacing w:after="0"/>
              <w:rPr>
                <w:lang w:eastAsia="zh-CN"/>
              </w:rPr>
            </w:pPr>
            <w:r>
              <w:rPr>
                <w:rFonts w:hint="eastAsia"/>
                <w:lang w:eastAsia="zh-CN"/>
              </w:rPr>
              <w:t>CATT</w:t>
            </w:r>
          </w:p>
        </w:tc>
        <w:tc>
          <w:tcPr>
            <w:tcW w:w="1165" w:type="dxa"/>
          </w:tcPr>
          <w:p w14:paraId="6C51D918" w14:textId="2DE47AD6" w:rsidR="00EE56BD" w:rsidRDefault="00EE56BD" w:rsidP="00030CD7">
            <w:pPr>
              <w:spacing w:after="0"/>
              <w:rPr>
                <w:lang w:eastAsia="zh-CN"/>
              </w:rPr>
            </w:pPr>
            <w:r>
              <w:rPr>
                <w:rFonts w:hint="eastAsia"/>
                <w:lang w:eastAsia="zh-CN"/>
              </w:rPr>
              <w:t>Yes</w:t>
            </w:r>
          </w:p>
        </w:tc>
        <w:tc>
          <w:tcPr>
            <w:tcW w:w="6132" w:type="dxa"/>
          </w:tcPr>
          <w:p w14:paraId="1B025798" w14:textId="77777777" w:rsidR="00EE56BD" w:rsidRDefault="00EE56BD" w:rsidP="00030CD7">
            <w:pPr>
              <w:spacing w:after="0"/>
              <w:rPr>
                <w:lang w:eastAsia="zh-CN" w:bidi="he-IL"/>
              </w:rPr>
            </w:pPr>
          </w:p>
        </w:tc>
      </w:tr>
      <w:tr w:rsidR="00EC38F0" w:rsidRPr="004F40AB" w14:paraId="55F2485A" w14:textId="77777777" w:rsidTr="00C90FEF">
        <w:tc>
          <w:tcPr>
            <w:tcW w:w="1935" w:type="dxa"/>
          </w:tcPr>
          <w:p w14:paraId="055416DB" w14:textId="365C89B8" w:rsidR="00EC38F0" w:rsidRDefault="00EC38F0" w:rsidP="00EC38F0">
            <w:pPr>
              <w:spacing w:after="0"/>
              <w:rPr>
                <w:lang w:eastAsia="zh-CN"/>
              </w:rPr>
            </w:pPr>
            <w:r>
              <w:rPr>
                <w:rFonts w:hint="eastAsia"/>
                <w:lang w:eastAsia="zh-CN"/>
              </w:rPr>
              <w:t>S</w:t>
            </w:r>
            <w:r>
              <w:rPr>
                <w:lang w:eastAsia="zh-CN"/>
              </w:rPr>
              <w:t>preadtrum</w:t>
            </w:r>
          </w:p>
        </w:tc>
        <w:tc>
          <w:tcPr>
            <w:tcW w:w="1165" w:type="dxa"/>
          </w:tcPr>
          <w:p w14:paraId="05FD73AE" w14:textId="171C22A0" w:rsidR="00EC38F0" w:rsidRDefault="00EC38F0" w:rsidP="00EC38F0">
            <w:pPr>
              <w:spacing w:after="0"/>
              <w:rPr>
                <w:lang w:eastAsia="zh-CN"/>
              </w:rPr>
            </w:pPr>
            <w:r w:rsidRPr="00E245CF">
              <w:t>See comments</w:t>
            </w:r>
          </w:p>
        </w:tc>
        <w:tc>
          <w:tcPr>
            <w:tcW w:w="6132" w:type="dxa"/>
          </w:tcPr>
          <w:p w14:paraId="2D69123E" w14:textId="77777777" w:rsidR="00EC38F0" w:rsidRDefault="00EC38F0" w:rsidP="00EC38F0">
            <w:pPr>
              <w:spacing w:after="0"/>
            </w:pPr>
            <w:r>
              <w:t xml:space="preserve">No need of such a general principle. </w:t>
            </w:r>
          </w:p>
          <w:p w14:paraId="674B7C73" w14:textId="32ED9E41" w:rsidR="00EC38F0" w:rsidRDefault="00EC38F0" w:rsidP="00EC38F0">
            <w:pPr>
              <w:spacing w:after="0"/>
              <w:rPr>
                <w:lang w:eastAsia="zh-CN" w:bidi="he-IL"/>
              </w:rPr>
            </w:pPr>
            <w:r>
              <w:t>And we share OPPO’ view, how to capture in TS38.306 should be FFS.</w:t>
            </w:r>
          </w:p>
        </w:tc>
      </w:tr>
      <w:tr w:rsidR="006B2B0C" w:rsidRPr="004F40AB" w14:paraId="4AC34FDC" w14:textId="77777777" w:rsidTr="00C90FEF">
        <w:tc>
          <w:tcPr>
            <w:tcW w:w="1935" w:type="dxa"/>
          </w:tcPr>
          <w:p w14:paraId="77861A7E" w14:textId="65B14292" w:rsidR="006B2B0C" w:rsidRPr="006B2B0C" w:rsidRDefault="006B2B0C" w:rsidP="00EC38F0">
            <w:pPr>
              <w:spacing w:after="0"/>
              <w:rPr>
                <w:lang w:eastAsia="zh-CN"/>
              </w:rPr>
            </w:pPr>
            <w:r>
              <w:rPr>
                <w:lang w:eastAsia="zh-CN"/>
              </w:rPr>
              <w:t>Sharp</w:t>
            </w:r>
          </w:p>
        </w:tc>
        <w:tc>
          <w:tcPr>
            <w:tcW w:w="1165" w:type="dxa"/>
          </w:tcPr>
          <w:p w14:paraId="6EB352C6" w14:textId="2369D97A" w:rsidR="006B2B0C" w:rsidRPr="00E245CF" w:rsidRDefault="006B2B0C" w:rsidP="00EC38F0">
            <w:pPr>
              <w:spacing w:after="0"/>
              <w:rPr>
                <w:lang w:eastAsia="zh-CN"/>
              </w:rPr>
            </w:pPr>
            <w:r>
              <w:rPr>
                <w:rFonts w:hint="eastAsia"/>
                <w:lang w:eastAsia="zh-CN"/>
              </w:rPr>
              <w:t>Yes</w:t>
            </w:r>
          </w:p>
        </w:tc>
        <w:tc>
          <w:tcPr>
            <w:tcW w:w="6132" w:type="dxa"/>
          </w:tcPr>
          <w:p w14:paraId="707B71A2" w14:textId="77777777" w:rsidR="006B2B0C" w:rsidRDefault="006B2B0C" w:rsidP="00EC38F0">
            <w:pPr>
              <w:spacing w:after="0"/>
            </w:pPr>
          </w:p>
        </w:tc>
      </w:tr>
      <w:tr w:rsidR="00F05ABA" w:rsidRPr="004F40AB" w14:paraId="1027B235" w14:textId="77777777" w:rsidTr="00C90FEF">
        <w:tc>
          <w:tcPr>
            <w:tcW w:w="1935" w:type="dxa"/>
          </w:tcPr>
          <w:p w14:paraId="50B5CDAF" w14:textId="1D6600AC" w:rsidR="00F05ABA" w:rsidRDefault="00F05ABA" w:rsidP="00F05ABA">
            <w:pPr>
              <w:spacing w:after="0"/>
              <w:rPr>
                <w:lang w:eastAsia="zh-CN"/>
              </w:rPr>
            </w:pPr>
            <w:r>
              <w:rPr>
                <w:lang w:eastAsia="zh-CN"/>
              </w:rPr>
              <w:t>T-Mobile USA</w:t>
            </w:r>
          </w:p>
        </w:tc>
        <w:tc>
          <w:tcPr>
            <w:tcW w:w="1165" w:type="dxa"/>
          </w:tcPr>
          <w:p w14:paraId="69A082BF" w14:textId="6D347DDB" w:rsidR="00F05ABA" w:rsidRDefault="00F05ABA" w:rsidP="00F05ABA">
            <w:pPr>
              <w:spacing w:after="0"/>
              <w:rPr>
                <w:lang w:eastAsia="zh-CN"/>
              </w:rPr>
            </w:pPr>
            <w:r>
              <w:rPr>
                <w:lang w:eastAsia="zh-CN"/>
              </w:rPr>
              <w:t>Yes</w:t>
            </w:r>
          </w:p>
        </w:tc>
        <w:tc>
          <w:tcPr>
            <w:tcW w:w="6132" w:type="dxa"/>
          </w:tcPr>
          <w:p w14:paraId="4DC4C0DD" w14:textId="77777777" w:rsidR="00F05ABA" w:rsidRDefault="00F05ABA" w:rsidP="00F05ABA">
            <w:pPr>
              <w:spacing w:after="0"/>
            </w:pPr>
          </w:p>
        </w:tc>
      </w:tr>
      <w:tr w:rsidR="0051042C" w14:paraId="5304B013" w14:textId="77777777" w:rsidTr="00C90FEF">
        <w:tc>
          <w:tcPr>
            <w:tcW w:w="1935" w:type="dxa"/>
          </w:tcPr>
          <w:p w14:paraId="56301D4E" w14:textId="77777777" w:rsidR="0051042C" w:rsidRDefault="0051042C" w:rsidP="005324E5">
            <w:pPr>
              <w:spacing w:after="0"/>
              <w:rPr>
                <w:lang w:eastAsia="zh-CN"/>
              </w:rPr>
            </w:pPr>
            <w:r>
              <w:rPr>
                <w:rFonts w:hint="eastAsia"/>
                <w:lang w:eastAsia="zh-CN"/>
              </w:rPr>
              <w:t>v</w:t>
            </w:r>
            <w:r>
              <w:rPr>
                <w:lang w:eastAsia="zh-CN"/>
              </w:rPr>
              <w:t>ivo</w:t>
            </w:r>
          </w:p>
        </w:tc>
        <w:tc>
          <w:tcPr>
            <w:tcW w:w="1165" w:type="dxa"/>
          </w:tcPr>
          <w:p w14:paraId="0EE12516" w14:textId="77777777" w:rsidR="0051042C" w:rsidRDefault="0051042C" w:rsidP="005324E5">
            <w:pPr>
              <w:spacing w:after="0"/>
              <w:rPr>
                <w:lang w:eastAsia="zh-CN"/>
              </w:rPr>
            </w:pPr>
            <w:r>
              <w:rPr>
                <w:rFonts w:hint="eastAsia"/>
                <w:lang w:eastAsia="zh-CN"/>
              </w:rPr>
              <w:t>S</w:t>
            </w:r>
            <w:r>
              <w:rPr>
                <w:lang w:eastAsia="zh-CN"/>
              </w:rPr>
              <w:t>ee comments</w:t>
            </w:r>
          </w:p>
        </w:tc>
        <w:tc>
          <w:tcPr>
            <w:tcW w:w="6132" w:type="dxa"/>
          </w:tcPr>
          <w:p w14:paraId="6E58781C" w14:textId="77777777" w:rsidR="0051042C" w:rsidRDefault="0051042C" w:rsidP="005324E5">
            <w:pPr>
              <w:spacing w:after="0"/>
              <w:rPr>
                <w:lang w:eastAsia="zh-CN" w:bidi="he-IL"/>
              </w:rPr>
            </w:pPr>
            <w:r>
              <w:rPr>
                <w:lang w:eastAsia="zh-CN" w:bidi="he-IL"/>
              </w:rPr>
              <w:t xml:space="preserve">We agree with Huawei. The open issue is how to capture capabilities for RedCap UEs, e.g. in a separate section or not, how to organize them. </w:t>
            </w:r>
          </w:p>
        </w:tc>
      </w:tr>
      <w:tr w:rsidR="00A30323" w14:paraId="23BD3B01" w14:textId="77777777" w:rsidTr="00C90FEF">
        <w:tc>
          <w:tcPr>
            <w:tcW w:w="1935" w:type="dxa"/>
          </w:tcPr>
          <w:p w14:paraId="6732A05C" w14:textId="733106E7" w:rsidR="00A30323" w:rsidRDefault="00A30323" w:rsidP="00A30323">
            <w:pPr>
              <w:spacing w:after="0"/>
              <w:rPr>
                <w:lang w:eastAsia="zh-CN"/>
              </w:rPr>
            </w:pPr>
            <w:r>
              <w:rPr>
                <w:lang w:eastAsia="zh-CN"/>
              </w:rPr>
              <w:t>Lenovo</w:t>
            </w:r>
          </w:p>
        </w:tc>
        <w:tc>
          <w:tcPr>
            <w:tcW w:w="1165" w:type="dxa"/>
          </w:tcPr>
          <w:p w14:paraId="1C3ECFED" w14:textId="3AE2CD66" w:rsidR="00A30323" w:rsidRDefault="00A30323" w:rsidP="00A30323">
            <w:pPr>
              <w:spacing w:after="0"/>
              <w:rPr>
                <w:lang w:eastAsia="zh-CN"/>
              </w:rPr>
            </w:pPr>
            <w:r>
              <w:t>Yes</w:t>
            </w:r>
          </w:p>
        </w:tc>
        <w:tc>
          <w:tcPr>
            <w:tcW w:w="6132" w:type="dxa"/>
          </w:tcPr>
          <w:p w14:paraId="30BB7D28" w14:textId="77777777" w:rsidR="00A30323" w:rsidRDefault="00A30323" w:rsidP="00A30323">
            <w:pPr>
              <w:spacing w:after="0"/>
              <w:rPr>
                <w:lang w:eastAsia="zh-CN" w:bidi="he-IL"/>
              </w:rPr>
            </w:pPr>
          </w:p>
        </w:tc>
      </w:tr>
      <w:tr w:rsidR="005324E5" w14:paraId="0561CA72" w14:textId="77777777" w:rsidTr="00C90FEF">
        <w:tc>
          <w:tcPr>
            <w:tcW w:w="1935" w:type="dxa"/>
          </w:tcPr>
          <w:p w14:paraId="571D5FEB" w14:textId="27CA8240" w:rsidR="005324E5" w:rsidRDefault="005324E5" w:rsidP="00A30323">
            <w:pPr>
              <w:spacing w:after="0"/>
              <w:rPr>
                <w:lang w:eastAsia="zh-CN"/>
              </w:rPr>
            </w:pPr>
            <w:r>
              <w:rPr>
                <w:rFonts w:hint="eastAsia"/>
                <w:lang w:eastAsia="zh-CN"/>
              </w:rPr>
              <w:t>X</w:t>
            </w:r>
            <w:r>
              <w:rPr>
                <w:lang w:eastAsia="zh-CN"/>
              </w:rPr>
              <w:t>iaomi</w:t>
            </w:r>
          </w:p>
        </w:tc>
        <w:tc>
          <w:tcPr>
            <w:tcW w:w="1165" w:type="dxa"/>
          </w:tcPr>
          <w:p w14:paraId="1CF5920A" w14:textId="7C2AB9D7" w:rsidR="005324E5" w:rsidRDefault="005324E5" w:rsidP="00A30323">
            <w:pPr>
              <w:spacing w:after="0"/>
              <w:rPr>
                <w:lang w:eastAsia="zh-CN"/>
              </w:rPr>
            </w:pPr>
            <w:r>
              <w:rPr>
                <w:rFonts w:hint="eastAsia"/>
                <w:lang w:eastAsia="zh-CN"/>
              </w:rPr>
              <w:t>Yes</w:t>
            </w:r>
          </w:p>
        </w:tc>
        <w:tc>
          <w:tcPr>
            <w:tcW w:w="6132" w:type="dxa"/>
          </w:tcPr>
          <w:p w14:paraId="13F0510B" w14:textId="77777777" w:rsidR="005324E5" w:rsidRDefault="005324E5" w:rsidP="00A30323">
            <w:pPr>
              <w:spacing w:after="0"/>
              <w:rPr>
                <w:lang w:eastAsia="zh-CN" w:bidi="he-IL"/>
              </w:rPr>
            </w:pPr>
          </w:p>
        </w:tc>
      </w:tr>
      <w:tr w:rsidR="00C90FEF" w14:paraId="4BD8C60F" w14:textId="77777777" w:rsidTr="00C90FEF">
        <w:tc>
          <w:tcPr>
            <w:tcW w:w="1935" w:type="dxa"/>
          </w:tcPr>
          <w:p w14:paraId="5A8500CB" w14:textId="5F278CE0" w:rsidR="00C90FEF" w:rsidRDefault="00C90FEF" w:rsidP="00FA431F">
            <w:pPr>
              <w:spacing w:after="0"/>
              <w:rPr>
                <w:lang w:eastAsia="zh-CN"/>
              </w:rPr>
            </w:pPr>
            <w:r>
              <w:rPr>
                <w:lang w:eastAsia="zh-CN"/>
              </w:rPr>
              <w:t>Nokia, Nokia Shanghai Bell</w:t>
            </w:r>
          </w:p>
        </w:tc>
        <w:tc>
          <w:tcPr>
            <w:tcW w:w="1165" w:type="dxa"/>
          </w:tcPr>
          <w:p w14:paraId="3B7C4D87" w14:textId="77777777" w:rsidR="00C90FEF" w:rsidRDefault="00C90FEF" w:rsidP="00FA431F">
            <w:pPr>
              <w:spacing w:after="0"/>
              <w:rPr>
                <w:lang w:eastAsia="zh-CN"/>
              </w:rPr>
            </w:pPr>
            <w:r>
              <w:rPr>
                <w:rFonts w:hint="eastAsia"/>
                <w:lang w:eastAsia="zh-CN"/>
              </w:rPr>
              <w:t>Yes</w:t>
            </w:r>
          </w:p>
        </w:tc>
        <w:tc>
          <w:tcPr>
            <w:tcW w:w="6132" w:type="dxa"/>
          </w:tcPr>
          <w:p w14:paraId="2AB70F75" w14:textId="77777777" w:rsidR="00C90FEF" w:rsidRDefault="00C90FEF" w:rsidP="00FA431F">
            <w:pPr>
              <w:spacing w:after="0"/>
              <w:rPr>
                <w:lang w:eastAsia="zh-CN" w:bidi="he-IL"/>
              </w:rPr>
            </w:pPr>
          </w:p>
        </w:tc>
      </w:tr>
      <w:tr w:rsidR="00AD620E" w14:paraId="6D12501D" w14:textId="77777777" w:rsidTr="00C90FEF">
        <w:trPr>
          <w:ins w:id="3" w:author="DENSO CORPORATION" w:date="2021-05-25T14:44:00Z"/>
        </w:trPr>
        <w:tc>
          <w:tcPr>
            <w:tcW w:w="1935" w:type="dxa"/>
          </w:tcPr>
          <w:p w14:paraId="621C5E06" w14:textId="43014E44" w:rsidR="00AD620E" w:rsidRPr="003800FE" w:rsidRDefault="00AD620E" w:rsidP="00FA431F">
            <w:pPr>
              <w:spacing w:after="0"/>
              <w:rPr>
                <w:ins w:id="4" w:author="DENSO CORPORATION" w:date="2021-05-25T14:44:00Z"/>
                <w:lang w:eastAsia="zh-CN"/>
              </w:rPr>
            </w:pPr>
            <w:bookmarkStart w:id="5" w:name="_GoBack" w:colFirst="0" w:colLast="3"/>
            <w:ins w:id="6" w:author="DENSO CORPORATION" w:date="2021-05-25T14:44:00Z">
              <w:r>
                <w:rPr>
                  <w:rFonts w:eastAsia="游明朝" w:hint="eastAsia"/>
                  <w:lang w:eastAsia="ja-JP"/>
                </w:rPr>
                <w:t>DENSO</w:t>
              </w:r>
            </w:ins>
          </w:p>
        </w:tc>
        <w:tc>
          <w:tcPr>
            <w:tcW w:w="1165" w:type="dxa"/>
          </w:tcPr>
          <w:p w14:paraId="754FF681" w14:textId="0FC9DE4D" w:rsidR="00AD620E" w:rsidRPr="003800FE" w:rsidRDefault="00AD620E" w:rsidP="00FA431F">
            <w:pPr>
              <w:spacing w:after="0"/>
              <w:rPr>
                <w:ins w:id="7" w:author="DENSO CORPORATION" w:date="2021-05-25T14:44:00Z"/>
                <w:rFonts w:hint="eastAsia"/>
                <w:lang w:eastAsia="zh-CN"/>
              </w:rPr>
            </w:pPr>
            <w:ins w:id="8" w:author="DENSO CORPORATION" w:date="2021-05-25T14:46:00Z">
              <w:r>
                <w:rPr>
                  <w:rFonts w:eastAsia="游明朝" w:hint="eastAsia"/>
                  <w:lang w:eastAsia="ja-JP"/>
                </w:rPr>
                <w:t>Yes</w:t>
              </w:r>
            </w:ins>
          </w:p>
        </w:tc>
        <w:tc>
          <w:tcPr>
            <w:tcW w:w="6132" w:type="dxa"/>
          </w:tcPr>
          <w:p w14:paraId="17B09A0B" w14:textId="10F12080" w:rsidR="00AD620E" w:rsidRPr="003800FE" w:rsidRDefault="00AD620E" w:rsidP="00FA431F">
            <w:pPr>
              <w:spacing w:after="0"/>
              <w:rPr>
                <w:ins w:id="9" w:author="DENSO CORPORATION" w:date="2021-05-25T14:44:00Z"/>
                <w:lang w:eastAsia="zh-CN" w:bidi="he-IL"/>
              </w:rPr>
            </w:pPr>
            <w:ins w:id="10" w:author="DENSO CORPORATION" w:date="2021-05-25T14:46:00Z">
              <w:r>
                <w:rPr>
                  <w:rFonts w:eastAsia="游明朝" w:hint="eastAsia"/>
                  <w:lang w:eastAsia="ja-JP" w:bidi="he-IL"/>
                </w:rPr>
                <w:t xml:space="preserve">We could envisage the same exercise as for </w:t>
              </w:r>
            </w:ins>
            <w:ins w:id="11" w:author="DENSO CORPORATION" w:date="2021-05-25T14:47:00Z">
              <w:r>
                <w:rPr>
                  <w:rFonts w:eastAsia="游明朝"/>
                  <w:lang w:eastAsia="ja-JP" w:bidi="he-IL"/>
                </w:rPr>
                <w:t xml:space="preserve">eMTC in Rel-13. A new UE capability introduced for eMTC was defined as CE parameters, and the condition of supporting features was stated in the field description. </w:t>
              </w:r>
            </w:ins>
            <w:ins w:id="12" w:author="DENSO CORPORATION" w:date="2021-05-25T14:49:00Z">
              <w:r>
                <w:rPr>
                  <w:rFonts w:eastAsia="游明朝"/>
                  <w:lang w:eastAsia="ja-JP" w:bidi="he-IL"/>
                </w:rPr>
                <w:t xml:space="preserve">The </w:t>
              </w:r>
              <w:r>
                <w:rPr>
                  <w:rFonts w:eastAsia="游明朝"/>
                  <w:lang w:eastAsia="ja-JP" w:bidi="he-IL"/>
                </w:rPr>
                <w:lastRenderedPageBreak/>
                <w:t xml:space="preserve">field description for the features with capability </w:t>
              </w:r>
            </w:ins>
            <w:ins w:id="13" w:author="DENSO CORPORATION" w:date="2021-05-25T14:50:00Z">
              <w:r>
                <w:rPr>
                  <w:rFonts w:eastAsia="游明朝"/>
                  <w:lang w:eastAsia="ja-JP" w:bidi="he-IL"/>
                </w:rPr>
                <w:t>signaling</w:t>
              </w:r>
            </w:ins>
            <w:ins w:id="14" w:author="DENSO CORPORATION" w:date="2021-05-25T14:49:00Z">
              <w:r>
                <w:rPr>
                  <w:rFonts w:eastAsia="游明朝"/>
                  <w:lang w:eastAsia="ja-JP" w:bidi="he-IL"/>
                </w:rPr>
                <w:t xml:space="preserve"> </w:t>
              </w:r>
            </w:ins>
            <w:ins w:id="15" w:author="DENSO CORPORATION" w:date="2021-05-25T14:50:00Z">
              <w:r>
                <w:rPr>
                  <w:rFonts w:eastAsia="游明朝"/>
                  <w:lang w:eastAsia="ja-JP" w:bidi="he-IL"/>
                </w:rPr>
                <w:t xml:space="preserve">(including FGI bits) was updated to state the applicability to eMTC. </w:t>
              </w:r>
            </w:ins>
          </w:p>
        </w:tc>
      </w:tr>
      <w:bookmarkEnd w:id="5"/>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5D6DF3E6" w14:textId="77777777" w:rsidR="00D7494F" w:rsidRDefault="00D7494F" w:rsidP="00D7494F">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5E32AC19" w14:textId="66A3C284" w:rsidR="00D7494F" w:rsidRDefault="00D7494F" w:rsidP="00D7494F">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336A2A1B" w14:textId="052C6693" w:rsidR="00D7494F" w:rsidRPr="00D7494F" w:rsidRDefault="00D7494F" w:rsidP="00D7494F">
      <w:pPr>
        <w:pStyle w:val="Comments"/>
        <w:rPr>
          <w:color w:val="00B050"/>
        </w:rPr>
      </w:pPr>
      <w:r w:rsidRPr="00D7494F">
        <w:rPr>
          <w:color w:val="00B050"/>
        </w:rPr>
        <w:t>Proposal 2.4.</w:t>
      </w:r>
      <w:r w:rsidRPr="00D7494F">
        <w:rPr>
          <w:color w:val="00B050"/>
        </w:rPr>
        <w:tab/>
        <w:t>[FFS] [15/20] For the features not applicable to RedCap UE but optional supported or mandatory supported with capability  signaling by non-RedCap UE, clarify in the definitions for parameters in TS 38.306 that “This capability is not applicable to RedCap UE; FFS whether explicit exclusion is used;</w:t>
      </w:r>
    </w:p>
    <w:p w14:paraId="59012A59" w14:textId="77777777" w:rsidR="00D7494F" w:rsidRDefault="00D7494F" w:rsidP="00D7494F">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af7"/>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r w:rsidRPr="00AE480E">
              <w:rPr>
                <w:b/>
                <w:bCs/>
                <w:u w:val="single"/>
                <w:lang w:val="en-GB"/>
              </w:rPr>
              <w:t>RedCap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aa"/>
              <w:numPr>
                <w:ilvl w:val="0"/>
                <w:numId w:val="11"/>
              </w:numPr>
              <w:jc w:val="both"/>
              <w:rPr>
                <w:lang w:val="en-GB"/>
              </w:rPr>
            </w:pPr>
            <w:r>
              <w:rPr>
                <w:i/>
                <w:iCs/>
                <w:lang w:val="en-GB"/>
              </w:rPr>
              <w:t>“</w:t>
            </w:r>
            <w:r w:rsidRPr="00AE480E">
              <w:rPr>
                <w:i/>
                <w:iCs/>
                <w:lang w:val="en-GB"/>
              </w:rPr>
              <w:t xml:space="preserve">Proposal 2.1 For RedCap UE’s mandatory without  </w:t>
            </w:r>
            <w:r>
              <w:rPr>
                <w:i/>
                <w:iCs/>
                <w:lang w:val="en-GB"/>
              </w:rPr>
              <w:t>s</w:t>
            </w:r>
            <w:r w:rsidRPr="00AE480E">
              <w:rPr>
                <w:i/>
                <w:iCs/>
                <w:lang w:val="en-GB"/>
              </w:rPr>
              <w:t xml:space="preserve">ignaling features, which are optional or mandatory with capability </w:t>
            </w:r>
            <w:r>
              <w:rPr>
                <w:i/>
                <w:iCs/>
                <w:lang w:val="en-GB"/>
              </w:rPr>
              <w:t>s</w:t>
            </w:r>
            <w:r w:rsidRPr="00AE480E">
              <w:rPr>
                <w:i/>
                <w:iCs/>
                <w:lang w:val="en-GB"/>
              </w:rPr>
              <w:t xml:space="preserve">ignaling or mandatory without capability </w:t>
            </w:r>
            <w:r>
              <w:rPr>
                <w:i/>
                <w:iCs/>
                <w:lang w:val="en-GB"/>
              </w:rPr>
              <w:t>s</w:t>
            </w:r>
            <w:r w:rsidRPr="00AE480E">
              <w:rPr>
                <w:i/>
                <w:iCs/>
                <w:lang w:val="en-GB"/>
              </w:rPr>
              <w:t>ignaling but with different value(s) for non-RedCap UE or newly introduced in R17 (if any), clarify in TS 38.306 in the new section for RedCap Ues;</w:t>
            </w:r>
            <w:r>
              <w:rPr>
                <w:i/>
                <w:iCs/>
                <w:lang w:val="en-GB"/>
              </w:rPr>
              <w:t>”</w:t>
            </w:r>
            <w:r>
              <w:rPr>
                <w:lang w:val="en-GB"/>
              </w:rPr>
              <w:t xml:space="preserve"> </w:t>
            </w:r>
            <w:r>
              <w:t xml:space="preserve">is supported by 13 companies (OPPO, ZTE, MediaTek, Qualcomm, Lenovo, LG, Huawei, HiSilicon, CATT, </w:t>
            </w:r>
            <w:r>
              <w:rPr>
                <w:rFonts w:hint="eastAsia"/>
                <w:lang w:eastAsia="zh-CN"/>
              </w:rPr>
              <w:t>Spreadtrum</w:t>
            </w:r>
            <w:r>
              <w:rPr>
                <w:lang w:eastAsia="zh-CN"/>
              </w:rPr>
              <w:t>, Nokia, DENSO, vivo</w:t>
            </w:r>
            <w:r>
              <w:t>).</w:t>
            </w:r>
          </w:p>
          <w:p w14:paraId="1764845C" w14:textId="2FF972F8" w:rsidR="005A4F80" w:rsidRDefault="005A4F80" w:rsidP="005A4F80">
            <w:pPr>
              <w:pStyle w:val="aa"/>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If there is already a capability defined for nonRedCap, we can say that RedCap should mandatorily signal this capability.</w:t>
            </w:r>
            <w:r>
              <w:rPr>
                <w:lang w:val="en-GB"/>
              </w:rPr>
              <w:t>”</w:t>
            </w:r>
          </w:p>
          <w:p w14:paraId="06367134" w14:textId="77777777" w:rsidR="005A4F80" w:rsidRDefault="005A4F80" w:rsidP="005A4F80">
            <w:pPr>
              <w:pStyle w:val="aa"/>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aa"/>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sidRPr="008B6B59">
              <w:t>”</w:t>
            </w:r>
          </w:p>
          <w:p w14:paraId="5AA0A705" w14:textId="77777777" w:rsidR="005A4F80" w:rsidRDefault="005A4F80" w:rsidP="005A4F80">
            <w:pPr>
              <w:pStyle w:val="aa"/>
              <w:jc w:val="both"/>
            </w:pPr>
            <w:r w:rsidRPr="008B6B59">
              <w:t>Sharp commented “</w:t>
            </w:r>
            <w:r>
              <w:t>the extended capability or the capability with different characteristic (e.g. optional for RedCap but mandatory for non-RedCap etc.) which has described in the spec does not need new section</w:t>
            </w:r>
            <w:r w:rsidRPr="008B6B59">
              <w:t>”</w:t>
            </w:r>
          </w:p>
          <w:p w14:paraId="603460FA" w14:textId="77777777" w:rsidR="005A4F80" w:rsidRDefault="005A4F80" w:rsidP="005A4F80">
            <w:pPr>
              <w:pStyle w:val="aa"/>
              <w:jc w:val="both"/>
              <w:rPr>
                <w:lang w:val="en-GB"/>
              </w:rPr>
            </w:pPr>
            <w:r>
              <w:t>DENSO commented that “</w:t>
            </w:r>
            <w:r>
              <w:rPr>
                <w:rFonts w:eastAsia="游明朝"/>
                <w:lang w:eastAsia="ja-JP"/>
              </w:rPr>
              <w:t>there could be one more category that for both RedCap UEs and non-RedCap UEs, a feature is mandatory without capability signaling</w:t>
            </w:r>
            <w:r>
              <w:t>”. Rapporteur assumes it can be covered by proposal 2.1.</w:t>
            </w:r>
          </w:p>
          <w:p w14:paraId="547941D1" w14:textId="77777777" w:rsidR="005A4F80" w:rsidRPr="00AE480E" w:rsidRDefault="005A4F80" w:rsidP="005A4F80">
            <w:pPr>
              <w:pStyle w:val="aa"/>
              <w:jc w:val="both"/>
              <w:rPr>
                <w:lang w:val="en-GB"/>
              </w:rPr>
            </w:pPr>
          </w:p>
          <w:p w14:paraId="4ADED773" w14:textId="3D4DDE7F" w:rsidR="005A4F80" w:rsidRPr="00AE480E" w:rsidRDefault="005A4F80" w:rsidP="005A4F80">
            <w:pPr>
              <w:pStyle w:val="aa"/>
              <w:numPr>
                <w:ilvl w:val="0"/>
                <w:numId w:val="11"/>
              </w:numPr>
              <w:jc w:val="both"/>
              <w:rPr>
                <w:lang w:val="en-GB"/>
              </w:rPr>
            </w:pPr>
            <w:r>
              <w:rPr>
                <w:i/>
                <w:iCs/>
                <w:lang w:val="en-GB"/>
              </w:rPr>
              <w:t>“</w:t>
            </w:r>
            <w:r w:rsidRPr="00AE480E">
              <w:rPr>
                <w:i/>
                <w:iCs/>
                <w:lang w:val="en-GB"/>
              </w:rPr>
              <w:t>Proposal 2.2 For RedCap UE’s optional features, which are mandatory without capability  ignaling for non-RedCap Ues (if any), or newly introduced in R17 for RedCap, add new UE capability  ignaling in TS 38.331 and capture them in the new section for RedCap Ues in TS 38.306;</w:t>
            </w:r>
            <w:r>
              <w:rPr>
                <w:i/>
                <w:iCs/>
                <w:lang w:val="en-GB"/>
              </w:rPr>
              <w:t>”</w:t>
            </w:r>
            <w:r>
              <w:rPr>
                <w:lang w:val="en-GB"/>
              </w:rPr>
              <w:t xml:space="preserve"> </w:t>
            </w:r>
            <w:r>
              <w:t>is supported by 15 companies (OPPO, ZTE, Apple, MediaTek,</w:t>
            </w:r>
            <w:r w:rsidRPr="005014FF">
              <w:t xml:space="preserve"> </w:t>
            </w:r>
            <w:r>
              <w:t>Qualcomm, Lenovo, LG, Samsung, Huawei, HiSilicon,</w:t>
            </w:r>
            <w:r w:rsidRPr="008B6B59">
              <w:t xml:space="preserve"> </w:t>
            </w:r>
            <w:r>
              <w:t xml:space="preserve">CATT,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aa"/>
              <w:rPr>
                <w:lang w:val="en-GB"/>
              </w:rPr>
            </w:pPr>
            <w:r>
              <w:rPr>
                <w:lang w:val="en-GB"/>
              </w:rPr>
              <w:t xml:space="preserve">Ericsson, Intel, </w:t>
            </w:r>
            <w:r>
              <w:t>Sequans</w:t>
            </w:r>
            <w:r>
              <w:rPr>
                <w:lang w:val="en-GB"/>
              </w:rPr>
              <w:t xml:space="preserve"> are not sure whether new section is needed;</w:t>
            </w:r>
          </w:p>
          <w:p w14:paraId="251DF556" w14:textId="77777777" w:rsidR="005A4F80" w:rsidRPr="00AE480E" w:rsidRDefault="005A4F80" w:rsidP="005A4F80">
            <w:pPr>
              <w:pStyle w:val="aa"/>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r>
              <w:rPr>
                <w:i/>
                <w:iCs/>
              </w:rPr>
              <w:t>, but not in the new section</w:t>
            </w:r>
            <w:r>
              <w:rPr>
                <w:lang w:val="en-GB"/>
              </w:rPr>
              <w:t>”</w:t>
            </w:r>
          </w:p>
          <w:p w14:paraId="0959AF2D" w14:textId="77777777" w:rsidR="005A4F80" w:rsidRPr="00AE480E" w:rsidRDefault="005A4F80" w:rsidP="005A4F80">
            <w:pPr>
              <w:pStyle w:val="aa"/>
              <w:jc w:val="both"/>
              <w:rPr>
                <w:lang w:val="en-GB"/>
              </w:rPr>
            </w:pPr>
          </w:p>
          <w:p w14:paraId="50A1F709" w14:textId="1FCA8B0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 xml:space="preserve">Proposal 2.3 For RedCap UE’s optional features, which are optional for non-RedCap UE but with different value (if any), either add new capability  ignaling or extend the legacy capability  ignaling, and </w:t>
            </w:r>
            <w:r w:rsidRPr="00AE480E">
              <w:rPr>
                <w:i/>
                <w:iCs/>
                <w:lang w:val="en-GB"/>
              </w:rPr>
              <w:lastRenderedPageBreak/>
              <w:t xml:space="preserve">also capture them in TS 38.306 in the new section for RedCap Ues  </w:t>
            </w:r>
            <w:r>
              <w:rPr>
                <w:i/>
                <w:iCs/>
                <w:lang w:val="en-GB"/>
              </w:rPr>
              <w:t>“</w:t>
            </w:r>
            <w:r w:rsidRPr="00AE480E">
              <w:rPr>
                <w:i/>
                <w:iCs/>
                <w:lang w:val="en-GB"/>
              </w:rPr>
              <w:t>;</w:t>
            </w:r>
            <w:r>
              <w:rPr>
                <w:i/>
                <w:iCs/>
                <w:lang w:val="en-GB"/>
              </w:rPr>
              <w:t xml:space="preserve"> </w:t>
            </w:r>
            <w:r>
              <w:t>is supported by 12 companies (OPPO, ZTE, Qualcomm, Lenovo, LG, Huawei, HiSilicon, CATT ,</w:t>
            </w:r>
            <w:r w:rsidRPr="008B6B59">
              <w:rPr>
                <w:rFonts w:hint="eastAsia"/>
                <w:lang w:eastAsia="zh-CN"/>
              </w:rPr>
              <w:t xml:space="preserve">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aa"/>
              <w:rPr>
                <w:lang w:val="en-GB"/>
              </w:rPr>
            </w:pPr>
            <w:r>
              <w:rPr>
                <w:lang w:val="en-GB"/>
              </w:rPr>
              <w:t>Ericsson, Apple,</w:t>
            </w:r>
            <w:r w:rsidRPr="005014FF">
              <w:t xml:space="preserve"> </w:t>
            </w:r>
            <w:r>
              <w:t>MediaTek, Sequans,</w:t>
            </w:r>
            <w:r>
              <w:rPr>
                <w:lang w:val="en-GB"/>
              </w:rPr>
              <w:t xml:space="preserve"> Intel are not sure whether new section is needed;</w:t>
            </w:r>
          </w:p>
          <w:p w14:paraId="386B01A9" w14:textId="77777777" w:rsidR="005A4F80" w:rsidRPr="00AE480E" w:rsidRDefault="005A4F80" w:rsidP="005A4F80">
            <w:pPr>
              <w:pStyle w:val="aa"/>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aa"/>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Pr>
                <w:lang w:val="en-GB"/>
              </w:rPr>
              <w:t>”</w:t>
            </w:r>
          </w:p>
          <w:p w14:paraId="2CD337F0" w14:textId="77777777" w:rsidR="005A4F80" w:rsidRPr="00AE480E" w:rsidRDefault="005A4F80" w:rsidP="005A4F80">
            <w:pPr>
              <w:pStyle w:val="aa"/>
              <w:jc w:val="both"/>
              <w:rPr>
                <w:i/>
                <w:iCs/>
                <w:lang w:val="en-GB"/>
              </w:rPr>
            </w:pPr>
          </w:p>
          <w:p w14:paraId="3E15B373" w14:textId="77777777" w:rsidR="005A4F80" w:rsidRPr="00AE480E" w:rsidRDefault="005A4F80" w:rsidP="005A4F80">
            <w:pPr>
              <w:pStyle w:val="aa"/>
              <w:jc w:val="both"/>
              <w:rPr>
                <w:i/>
                <w:iCs/>
                <w:lang w:val="en-GB"/>
              </w:rPr>
            </w:pPr>
          </w:p>
          <w:p w14:paraId="619224A2" w14:textId="7777777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Proposal 2.4  For the features not applicable to RedCap UE but optional supported or mandatory supported with capability  ignaling by non-RedCap UE, clarify in the definitions for parameters in TS 38.306 that “This capability is not applicable to RedCap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Huawei, HiSilicon,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aa"/>
              <w:rPr>
                <w:lang w:val="en-GB"/>
              </w:rPr>
            </w:pPr>
            <w:r w:rsidRPr="00AE480E">
              <w:rPr>
                <w:lang w:val="en-GB"/>
              </w:rPr>
              <w:t>ZTE</w:t>
            </w:r>
            <w:r>
              <w:rPr>
                <w:lang w:val="en-GB"/>
              </w:rPr>
              <w:t>/</w:t>
            </w:r>
            <w:r w:rsidRPr="005014FF">
              <w:t xml:space="preserve"> </w:t>
            </w:r>
            <w:r>
              <w:t xml:space="preserve">Sequans, </w:t>
            </w:r>
            <w:r>
              <w:rPr>
                <w:rFonts w:hint="eastAsia"/>
                <w:lang w:eastAsia="zh-CN"/>
              </w:rPr>
              <w:t>Spreadtrum</w:t>
            </w:r>
            <w:r w:rsidRPr="00AE480E">
              <w:rPr>
                <w:lang w:val="en-GB"/>
              </w:rPr>
              <w:t xml:space="preserve"> commented that we should only indicate which capability is applicable to RedCap UE instead of which cannot</w:t>
            </w:r>
            <w:r>
              <w:rPr>
                <w:lang w:val="en-GB"/>
              </w:rPr>
              <w:t xml:space="preserve"> based on assumption the new capabilities introduced by other Wis cannot be supported by RedCap UE by default. </w:t>
            </w:r>
          </w:p>
          <w:p w14:paraId="57FDED3A" w14:textId="77777777" w:rsidR="005A4F80" w:rsidRPr="00AE480E" w:rsidRDefault="005A4F80" w:rsidP="005A4F80">
            <w:pPr>
              <w:pStyle w:val="aa"/>
              <w:jc w:val="both"/>
              <w:rPr>
                <w:i/>
                <w:iCs/>
                <w:lang w:val="en-GB"/>
              </w:rPr>
            </w:pPr>
          </w:p>
          <w:p w14:paraId="4382C062" w14:textId="7777777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 xml:space="preserve">Proposal 2.5 For the features not applicable to RedCap UE but mandatory without capability  ignaling supported by non-RedCap UE, clarify in TS 38.306 in the new section for RedCap </w:t>
            </w:r>
            <w:r>
              <w:rPr>
                <w:i/>
                <w:iCs/>
                <w:lang w:val="en-GB"/>
              </w:rPr>
              <w:t>Ues</w:t>
            </w:r>
            <w:r w:rsidRPr="00AE480E">
              <w:rPr>
                <w:i/>
                <w:iCs/>
                <w:lang w:val="en-GB"/>
              </w:rPr>
              <w:t>.</w:t>
            </w:r>
            <w:r>
              <w:rPr>
                <w:i/>
                <w:iCs/>
                <w:lang w:val="en-GB"/>
              </w:rPr>
              <w:t>”</w:t>
            </w:r>
            <w:r w:rsidRPr="00AE480E">
              <w:t xml:space="preserve"> </w:t>
            </w:r>
            <w:r>
              <w:t xml:space="preserve">is supported by 16 companies (OPPO, ZTE, Ericsson, Apple, MediaTek, Qualcomm, Lenovo, LG, Samsung, Huawei, HiSilicon, CATT, </w:t>
            </w:r>
            <w:r>
              <w:rPr>
                <w:rFonts w:hint="eastAsia"/>
                <w:lang w:eastAsia="zh-CN"/>
              </w:rPr>
              <w:t>Spreadtrum</w:t>
            </w:r>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aa"/>
              <w:jc w:val="both"/>
              <w:rPr>
                <w:lang w:val="en-GB"/>
              </w:rPr>
            </w:pPr>
            <w:r>
              <w:t>Sequans</w:t>
            </w:r>
            <w:r>
              <w:rPr>
                <w:lang w:val="en-GB"/>
              </w:rPr>
              <w:t>, Intel are not sure whether new section is needed;</w:t>
            </w:r>
          </w:p>
          <w:p w14:paraId="52C67244" w14:textId="77777777" w:rsidR="005A4F80" w:rsidRDefault="005A4F80" w:rsidP="005A4F80">
            <w:pPr>
              <w:pStyle w:val="aa"/>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However some issues need to be decided, e.g. </w:t>
            </w:r>
          </w:p>
          <w:p w14:paraId="6F9C94D7" w14:textId="77777777" w:rsidR="005A4F80" w:rsidRDefault="005A4F80" w:rsidP="005A4F80">
            <w:pPr>
              <w:pStyle w:val="aa"/>
              <w:numPr>
                <w:ilvl w:val="0"/>
                <w:numId w:val="11"/>
              </w:numPr>
              <w:jc w:val="both"/>
              <w:rPr>
                <w:lang w:val="en-GB"/>
              </w:rPr>
            </w:pPr>
            <w:r>
              <w:rPr>
                <w:lang w:val="en-GB"/>
              </w:rPr>
              <w:t>P2.4, whether explicit exclusion is used;</w:t>
            </w:r>
          </w:p>
          <w:p w14:paraId="6506F50A" w14:textId="77777777" w:rsidR="005A4F80" w:rsidRPr="008D21BD" w:rsidRDefault="005A4F80" w:rsidP="005A4F80">
            <w:pPr>
              <w:pStyle w:val="aa"/>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Considering the wording still need to be polished, clarified, Rapporteur would suggest to continue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During the first round discussion, companies had different view on how to handle UE capabilities:</w:t>
      </w:r>
    </w:p>
    <w:p w14:paraId="027AF24C" w14:textId="3F89B659" w:rsidR="005A4F80" w:rsidRDefault="005A4F80" w:rsidP="005A4F80">
      <w:pPr>
        <w:pStyle w:val="aa"/>
        <w:numPr>
          <w:ilvl w:val="0"/>
          <w:numId w:val="11"/>
        </w:numPr>
        <w:rPr>
          <w:lang w:val="en-GB" w:eastAsia="x-none"/>
        </w:rPr>
      </w:pPr>
      <w:r>
        <w:rPr>
          <w:lang w:val="en-GB" w:eastAsia="x-none"/>
        </w:rPr>
        <w:t xml:space="preserve">Option 1: by default, all non-RedCap UE capabilities are applicable for RedCap UE, and therefore only for non-RedCap capabilities that are not appliable for RedCap UE, we clarify </w:t>
      </w:r>
      <w:r w:rsidRPr="005A4F80">
        <w:rPr>
          <w:lang w:val="en-GB" w:eastAsia="x-none"/>
        </w:rPr>
        <w:t>in the definitions for parameters</w:t>
      </w:r>
      <w:r>
        <w:rPr>
          <w:lang w:val="en-GB" w:eastAsia="x-none"/>
        </w:rPr>
        <w:t xml:space="preserve"> in TS38.306, the value or feature is not applicable for RedCap UE;</w:t>
      </w:r>
    </w:p>
    <w:p w14:paraId="13E24B56" w14:textId="77777777" w:rsidR="005A4F80" w:rsidRDefault="005A4F80" w:rsidP="005A4F80">
      <w:pPr>
        <w:pStyle w:val="aa"/>
        <w:rPr>
          <w:lang w:val="en-GB" w:eastAsia="x-none"/>
        </w:rPr>
      </w:pPr>
    </w:p>
    <w:p w14:paraId="3703C3F2" w14:textId="70145C6C" w:rsidR="005A4F80" w:rsidRDefault="005A4F80" w:rsidP="005A4F80">
      <w:pPr>
        <w:pStyle w:val="aa"/>
        <w:numPr>
          <w:ilvl w:val="0"/>
          <w:numId w:val="11"/>
        </w:numPr>
        <w:rPr>
          <w:lang w:val="en-GB" w:eastAsia="x-none"/>
        </w:rPr>
      </w:pPr>
      <w:r>
        <w:rPr>
          <w:lang w:val="en-GB" w:eastAsia="x-none"/>
        </w:rPr>
        <w:t>Option 2:</w:t>
      </w:r>
      <w:r w:rsidRPr="005A4F80">
        <w:rPr>
          <w:lang w:val="en-GB" w:eastAsia="x-none"/>
        </w:rPr>
        <w:t xml:space="preserve"> </w:t>
      </w:r>
      <w:r>
        <w:rPr>
          <w:lang w:val="en-GB" w:eastAsia="x-none"/>
        </w:rPr>
        <w:t xml:space="preserve">by default, all non-RedCap UE capabilities are not applicable for RedCap UE, and therefore only for non-RedCap capabilities that are appliable for RedCap UE, we clarify </w:t>
      </w:r>
      <w:r w:rsidRPr="005A4F80">
        <w:rPr>
          <w:lang w:val="en-GB" w:eastAsia="x-none"/>
        </w:rPr>
        <w:t>in the definitions for parameters</w:t>
      </w:r>
      <w:r>
        <w:rPr>
          <w:lang w:val="en-GB" w:eastAsia="x-none"/>
        </w:rPr>
        <w:t xml:space="preserve"> in TS38.306, the value or feature is applicable for RedCap UE;</w:t>
      </w:r>
    </w:p>
    <w:p w14:paraId="721BF194" w14:textId="77777777" w:rsidR="00E953E7" w:rsidRPr="00DD1DA8" w:rsidRDefault="00E953E7" w:rsidP="00DD1DA8">
      <w:pPr>
        <w:pStyle w:val="aa"/>
        <w:ind w:left="720" w:firstLine="0"/>
        <w:rPr>
          <w:lang w:val="en-GB" w:eastAsia="x-none"/>
        </w:rPr>
      </w:pPr>
    </w:p>
    <w:p w14:paraId="582A8422" w14:textId="3BD4A60E" w:rsidR="00E953E7" w:rsidRDefault="00E953E7" w:rsidP="005A4F80">
      <w:pPr>
        <w:pStyle w:val="aa"/>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aa"/>
        <w:rPr>
          <w:lang w:val="en-GB" w:eastAsia="x-none"/>
        </w:rPr>
      </w:pPr>
    </w:p>
    <w:p w14:paraId="3F7D054A" w14:textId="61154F3E"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af7"/>
        <w:tblW w:w="0" w:type="auto"/>
        <w:tblInd w:w="118" w:type="dxa"/>
        <w:tblLook w:val="04A0" w:firstRow="1" w:lastRow="0" w:firstColumn="1" w:lastColumn="0" w:noHBand="0" w:noVBand="1"/>
      </w:tblPr>
      <w:tblGrid>
        <w:gridCol w:w="1938"/>
        <w:gridCol w:w="1288"/>
        <w:gridCol w:w="6006"/>
      </w:tblGrid>
      <w:tr w:rsidR="005A4F80" w:rsidRPr="004F40AB" w14:paraId="51DB5427" w14:textId="77777777" w:rsidTr="00220F1B">
        <w:tc>
          <w:tcPr>
            <w:tcW w:w="1938"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lastRenderedPageBreak/>
              <w:t>Company’s name</w:t>
            </w:r>
          </w:p>
        </w:tc>
        <w:tc>
          <w:tcPr>
            <w:tcW w:w="1288"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006"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220F1B">
        <w:tc>
          <w:tcPr>
            <w:tcW w:w="1938" w:type="dxa"/>
          </w:tcPr>
          <w:p w14:paraId="6638346E" w14:textId="3C31F1DE" w:rsidR="005A4F80" w:rsidRPr="004F40AB" w:rsidRDefault="008038BC" w:rsidP="005253C4">
            <w:pPr>
              <w:spacing w:after="0"/>
              <w:rPr>
                <w:lang w:eastAsia="zh-CN"/>
              </w:rPr>
            </w:pPr>
            <w:r>
              <w:rPr>
                <w:lang w:eastAsia="zh-CN"/>
              </w:rPr>
              <w:t xml:space="preserve">Intel </w:t>
            </w:r>
          </w:p>
        </w:tc>
        <w:tc>
          <w:tcPr>
            <w:tcW w:w="1288" w:type="dxa"/>
          </w:tcPr>
          <w:p w14:paraId="15405F1E" w14:textId="4AA3C337" w:rsidR="005A4F80" w:rsidRPr="004F40AB" w:rsidRDefault="008038BC" w:rsidP="005253C4">
            <w:pPr>
              <w:spacing w:after="0"/>
              <w:rPr>
                <w:lang w:eastAsia="zh-CN"/>
              </w:rPr>
            </w:pPr>
            <w:r>
              <w:rPr>
                <w:lang w:eastAsia="zh-CN"/>
              </w:rPr>
              <w:t>Option 1</w:t>
            </w:r>
          </w:p>
        </w:tc>
        <w:tc>
          <w:tcPr>
            <w:tcW w:w="6006" w:type="dxa"/>
          </w:tcPr>
          <w:p w14:paraId="618DBEBD" w14:textId="1C03272A" w:rsidR="005A4F80" w:rsidRPr="004F40AB" w:rsidRDefault="008038BC" w:rsidP="005253C4">
            <w:pPr>
              <w:spacing w:after="0"/>
              <w:rPr>
                <w:lang w:eastAsia="zh-CN"/>
              </w:rPr>
            </w:pPr>
            <w:r>
              <w:rPr>
                <w:lang w:eastAsia="zh-CN"/>
              </w:rPr>
              <w:t xml:space="preserve">We believe only few capabilities cannot be supported for non-RedCap UE, mainly Bandwidth, Rx, modulation, MIMO related features. </w:t>
            </w:r>
          </w:p>
        </w:tc>
      </w:tr>
      <w:tr w:rsidR="005A4F80" w:rsidRPr="004F40AB" w14:paraId="3FEE0A2F" w14:textId="77777777" w:rsidTr="00220F1B">
        <w:tc>
          <w:tcPr>
            <w:tcW w:w="1938" w:type="dxa"/>
          </w:tcPr>
          <w:p w14:paraId="18018996" w14:textId="5F713000" w:rsidR="005A4F80" w:rsidRPr="004F40AB" w:rsidRDefault="00BF6C87" w:rsidP="005253C4">
            <w:pPr>
              <w:spacing w:after="0"/>
            </w:pPr>
            <w:r>
              <w:t>ZTE</w:t>
            </w:r>
          </w:p>
        </w:tc>
        <w:tc>
          <w:tcPr>
            <w:tcW w:w="1288" w:type="dxa"/>
          </w:tcPr>
          <w:p w14:paraId="0E07EFD3" w14:textId="48535FF1" w:rsidR="005A4F80" w:rsidRPr="004F40AB" w:rsidRDefault="00BF6C87" w:rsidP="00BF6C87">
            <w:pPr>
              <w:spacing w:after="0"/>
            </w:pPr>
            <w:r>
              <w:t>Option 2, or not to decide now</w:t>
            </w:r>
          </w:p>
        </w:tc>
        <w:tc>
          <w:tcPr>
            <w:tcW w:w="6006" w:type="dxa"/>
          </w:tcPr>
          <w:p w14:paraId="1B8E5AE1" w14:textId="78495BA4" w:rsidR="00BF6C87" w:rsidRDefault="00BF6C87" w:rsidP="00BF6C87">
            <w:pPr>
              <w:spacing w:after="0"/>
            </w:pPr>
            <w:r>
              <w:t>We think it is risk to assume RedCap</w:t>
            </w:r>
            <w:r w:rsidR="00510F48">
              <w:t xml:space="preserve"> UE</w:t>
            </w:r>
            <w:r>
              <w:t xml:space="preserve"> should support all UE features by default.</w:t>
            </w:r>
          </w:p>
          <w:p w14:paraId="40E15369" w14:textId="77777777" w:rsidR="00721A61" w:rsidRDefault="00BF6C87" w:rsidP="00BF6C87">
            <w:pPr>
              <w:spacing w:after="0"/>
            </w:pPr>
            <w:r>
              <w:t>As everyone knows CA/DC are excluded in the WID, because RedCap is intended for industry sensor, surveillance camera and wearables. So the requirement to RedCap devices is not as high as no</w:t>
            </w:r>
            <w:r w:rsidR="00721A61">
              <w:t>rmal NR devices.</w:t>
            </w:r>
          </w:p>
          <w:p w14:paraId="0419E9F8" w14:textId="036DA240" w:rsidR="00721A61" w:rsidRDefault="00721A61" w:rsidP="00BF6C87">
            <w:pPr>
              <w:spacing w:after="0"/>
            </w:pPr>
            <w:r>
              <w:t xml:space="preserve">So besides CA/DC, we also see no need to support NTN, IAB, Mob-enh… and Rel-18 onwards functions for RedCaps. </w:t>
            </w:r>
          </w:p>
          <w:p w14:paraId="79E95C8F" w14:textId="77777777" w:rsidR="0001747C" w:rsidRDefault="0001747C" w:rsidP="00BF6C87">
            <w:pPr>
              <w:spacing w:after="0"/>
            </w:pPr>
          </w:p>
          <w:p w14:paraId="1537A3F5" w14:textId="4FF8D622" w:rsidR="00721A61" w:rsidRDefault="00721A61" w:rsidP="00BF6C87">
            <w:pPr>
              <w:spacing w:after="0"/>
            </w:pPr>
            <w:r>
              <w:t xml:space="preserve">Companies may argue that the capabilities are optional, so UE has the rights to not support it. Then the question is why CA/DC must be excluded? And how can network do capability match for constraining RedCap UE from using non intended use cases. </w:t>
            </w:r>
            <w:r w:rsidR="0001747C">
              <w:t>As a RedCap device can ‘pretend’ itself as a smart phone that supporting advanced functions, t</w:t>
            </w:r>
            <w:r>
              <w:t xml:space="preserve">his will also bring </w:t>
            </w:r>
            <w:r w:rsidR="0001747C">
              <w:t>many problems in</w:t>
            </w:r>
            <w:r>
              <w:t xml:space="preserve"> deploying RedCap devides.</w:t>
            </w:r>
          </w:p>
          <w:p w14:paraId="183BBC7B" w14:textId="77777777" w:rsidR="0001747C" w:rsidRDefault="0001747C" w:rsidP="00BF6C87">
            <w:pPr>
              <w:spacing w:after="0"/>
            </w:pPr>
          </w:p>
          <w:p w14:paraId="46BA8443" w14:textId="273FE266" w:rsidR="0001747C" w:rsidRDefault="0001747C" w:rsidP="00BF6C87">
            <w:pPr>
              <w:spacing w:after="0"/>
            </w:pPr>
            <w:r>
              <w:t>So we would suggest companies to think</w:t>
            </w:r>
            <w:r w:rsidR="00510F48">
              <w:t xml:space="preserve"> more</w:t>
            </w:r>
            <w:r>
              <w:t xml:space="preserve"> about it, then decide which way is better</w:t>
            </w:r>
            <w:r w:rsidR="00510F48">
              <w:t xml:space="preserve"> for RedCap</w:t>
            </w:r>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220F1B">
        <w:tc>
          <w:tcPr>
            <w:tcW w:w="1938" w:type="dxa"/>
          </w:tcPr>
          <w:p w14:paraId="4A4C39AF" w14:textId="4664091A" w:rsidR="00A722DA" w:rsidRDefault="00A722DA" w:rsidP="00A722DA">
            <w:pPr>
              <w:spacing w:after="0"/>
            </w:pPr>
            <w:r>
              <w:rPr>
                <w:rFonts w:hint="eastAsia"/>
                <w:lang w:eastAsia="zh-CN"/>
              </w:rPr>
              <w:t>H</w:t>
            </w:r>
            <w:r>
              <w:rPr>
                <w:lang w:eastAsia="zh-CN"/>
              </w:rPr>
              <w:t>uawei, HiSilicon</w:t>
            </w:r>
          </w:p>
        </w:tc>
        <w:tc>
          <w:tcPr>
            <w:tcW w:w="1288" w:type="dxa"/>
          </w:tcPr>
          <w:p w14:paraId="694DD141" w14:textId="06BE0B2E" w:rsidR="00A722DA" w:rsidRDefault="00A722DA" w:rsidP="00A722DA">
            <w:pPr>
              <w:spacing w:after="0"/>
            </w:pPr>
            <w:r>
              <w:rPr>
                <w:rFonts w:hint="eastAsia"/>
                <w:lang w:eastAsia="zh-CN"/>
              </w:rPr>
              <w:t>O</w:t>
            </w:r>
            <w:r>
              <w:rPr>
                <w:lang w:eastAsia="zh-CN"/>
              </w:rPr>
              <w:t>ption 1</w:t>
            </w:r>
          </w:p>
        </w:tc>
        <w:tc>
          <w:tcPr>
            <w:tcW w:w="6006" w:type="dxa"/>
          </w:tcPr>
          <w:p w14:paraId="43BFAA4B" w14:textId="65E337D1" w:rsidR="00A722DA" w:rsidRDefault="00A722DA" w:rsidP="00A722DA">
            <w:pPr>
              <w:spacing w:after="0"/>
              <w:rPr>
                <w:lang w:eastAsia="zh-CN"/>
              </w:rPr>
            </w:pPr>
            <w:r>
              <w:rPr>
                <w:lang w:eastAsia="zh-CN"/>
              </w:rPr>
              <w:t>Whether one capability applies to RedCap UE indeed should be clarified in our WI discussion. Even for the future release, we should also be clear whether new features applies to RedCap anyway. The discuss will happen.</w:t>
            </w:r>
          </w:p>
          <w:p w14:paraId="2AF4DD22" w14:textId="4758993E" w:rsidR="00A722DA" w:rsidRDefault="00A722DA" w:rsidP="00A722DA">
            <w:pPr>
              <w:spacing w:after="0"/>
              <w:rPr>
                <w:lang w:eastAsia="zh-CN"/>
              </w:rPr>
            </w:pPr>
            <w:r>
              <w:rPr>
                <w:lang w:eastAsia="zh-CN"/>
              </w:rPr>
              <w:t xml:space="preserve">RedCap UE is the type with </w:t>
            </w:r>
            <w:r w:rsidRPr="00A722DA">
              <w:rPr>
                <w:highlight w:val="yellow"/>
                <w:lang w:eastAsia="zh-CN"/>
              </w:rPr>
              <w:t>reduced</w:t>
            </w:r>
            <w:r>
              <w:rPr>
                <w:lang w:eastAsia="zh-CN"/>
              </w:rPr>
              <w:t xml:space="preserve"> capability. So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220F1B">
        <w:tc>
          <w:tcPr>
            <w:tcW w:w="1938" w:type="dxa"/>
          </w:tcPr>
          <w:p w14:paraId="2A0991EE" w14:textId="42254B68" w:rsidR="00A722DA" w:rsidRDefault="00666B21" w:rsidP="00A722DA">
            <w:pPr>
              <w:spacing w:after="0"/>
            </w:pPr>
            <w:r>
              <w:t>MediaTek</w:t>
            </w:r>
          </w:p>
        </w:tc>
        <w:tc>
          <w:tcPr>
            <w:tcW w:w="1288" w:type="dxa"/>
          </w:tcPr>
          <w:p w14:paraId="4C301DAB" w14:textId="2BCAABC6" w:rsidR="00A722DA" w:rsidRDefault="00666B21" w:rsidP="00A722DA">
            <w:pPr>
              <w:spacing w:after="0"/>
            </w:pPr>
            <w:r>
              <w:t>Option 1</w:t>
            </w:r>
          </w:p>
        </w:tc>
        <w:tc>
          <w:tcPr>
            <w:tcW w:w="6006" w:type="dxa"/>
          </w:tcPr>
          <w:p w14:paraId="6CEF0A87" w14:textId="0001AEF7" w:rsidR="00A722DA" w:rsidRPr="001C7CBF" w:rsidRDefault="00666B21" w:rsidP="00A722DA">
            <w:pPr>
              <w:spacing w:after="0"/>
            </w:pPr>
            <w:r>
              <w:t xml:space="preserve">Agree with Intel that we only expect few capabilities </w:t>
            </w:r>
            <w:r w:rsidR="008342D9">
              <w:t>to be not support</w:t>
            </w:r>
            <w:r>
              <w:t>e</w:t>
            </w:r>
            <w:r w:rsidR="008342D9">
              <w:t>d</w:t>
            </w:r>
            <w:r>
              <w:t xml:space="preserve"> by RedCap UEs</w:t>
            </w:r>
            <w:r w:rsidR="008342D9">
              <w:t xml:space="preserve">. </w:t>
            </w:r>
          </w:p>
        </w:tc>
      </w:tr>
      <w:tr w:rsidR="00666B21" w:rsidRPr="004F40AB" w14:paraId="40E17653" w14:textId="77777777" w:rsidTr="00220F1B">
        <w:tc>
          <w:tcPr>
            <w:tcW w:w="1938" w:type="dxa"/>
          </w:tcPr>
          <w:p w14:paraId="5CA2CEB5" w14:textId="6EDD8071" w:rsidR="00666B21" w:rsidRDefault="00A20BA3" w:rsidP="00A722DA">
            <w:pPr>
              <w:spacing w:after="0"/>
            </w:pPr>
            <w:r>
              <w:t>Apple</w:t>
            </w:r>
          </w:p>
        </w:tc>
        <w:tc>
          <w:tcPr>
            <w:tcW w:w="1288" w:type="dxa"/>
          </w:tcPr>
          <w:p w14:paraId="6CE0EB9D" w14:textId="0B405396" w:rsidR="00666B21" w:rsidRDefault="00A20BA3" w:rsidP="00A722DA">
            <w:pPr>
              <w:spacing w:after="0"/>
            </w:pPr>
            <w:r>
              <w:t>Option 1 is ok for us</w:t>
            </w:r>
          </w:p>
        </w:tc>
        <w:tc>
          <w:tcPr>
            <w:tcW w:w="6006" w:type="dxa"/>
          </w:tcPr>
          <w:p w14:paraId="0BBBDB87" w14:textId="446930DD" w:rsidR="00666B21" w:rsidRPr="001C7CBF" w:rsidRDefault="00A20BA3" w:rsidP="00A722DA">
            <w:pPr>
              <w:spacing w:after="0"/>
            </w:pPr>
            <w:r>
              <w:t>We anyway need to discuss capabilities, and option 1 is one way to go.</w:t>
            </w:r>
          </w:p>
        </w:tc>
      </w:tr>
      <w:tr w:rsidR="00666B21" w:rsidRPr="004F40AB" w14:paraId="40BB87DB" w14:textId="77777777" w:rsidTr="00220F1B">
        <w:tc>
          <w:tcPr>
            <w:tcW w:w="1938" w:type="dxa"/>
          </w:tcPr>
          <w:p w14:paraId="24853568" w14:textId="0D4449DE" w:rsidR="00666B21" w:rsidRDefault="00996159" w:rsidP="00A722DA">
            <w:pPr>
              <w:spacing w:after="0"/>
            </w:pPr>
            <w:r>
              <w:t>Qualcomm</w:t>
            </w:r>
          </w:p>
        </w:tc>
        <w:tc>
          <w:tcPr>
            <w:tcW w:w="1288" w:type="dxa"/>
          </w:tcPr>
          <w:p w14:paraId="255E95CC" w14:textId="084A1E95" w:rsidR="00666B21" w:rsidRDefault="00996159" w:rsidP="00A722DA">
            <w:pPr>
              <w:spacing w:after="0"/>
            </w:pPr>
            <w:r>
              <w:t>Option 1</w:t>
            </w:r>
          </w:p>
        </w:tc>
        <w:tc>
          <w:tcPr>
            <w:tcW w:w="6006" w:type="dxa"/>
          </w:tcPr>
          <w:p w14:paraId="38A583BC" w14:textId="297D0450" w:rsidR="00666B21" w:rsidRPr="001C7CBF" w:rsidRDefault="00DC1F46" w:rsidP="00A722DA">
            <w:pPr>
              <w:spacing w:after="0"/>
            </w:pPr>
            <w:r>
              <w:t xml:space="preserve">There are far less number of capabilities </w:t>
            </w:r>
            <w:r w:rsidR="00DC5D40">
              <w:t>that are not applicable to RedCap or RedCap take</w:t>
            </w:r>
            <w:r w:rsidR="00C2292E">
              <w:t xml:space="preserve">s different values than capabilities that are shared between RedCap and non-RedCap UEs. </w:t>
            </w:r>
            <w:r w:rsidR="00BB6D3D">
              <w:t>Hence Option 1 is a more efficient way to specify the differences.</w:t>
            </w:r>
          </w:p>
        </w:tc>
      </w:tr>
      <w:tr w:rsidR="00905034" w:rsidRPr="004F40AB" w14:paraId="7933E80A" w14:textId="77777777" w:rsidTr="00220F1B">
        <w:tc>
          <w:tcPr>
            <w:tcW w:w="1938" w:type="dxa"/>
          </w:tcPr>
          <w:p w14:paraId="52432D27" w14:textId="35F94B32" w:rsidR="00905034" w:rsidRDefault="00905034" w:rsidP="00A722DA">
            <w:pPr>
              <w:spacing w:after="0"/>
              <w:rPr>
                <w:lang w:eastAsia="zh-CN"/>
              </w:rPr>
            </w:pPr>
            <w:r>
              <w:rPr>
                <w:rFonts w:hint="eastAsia"/>
                <w:lang w:eastAsia="zh-CN"/>
              </w:rPr>
              <w:t>O</w:t>
            </w:r>
            <w:r>
              <w:rPr>
                <w:lang w:eastAsia="zh-CN"/>
              </w:rPr>
              <w:t>PPO</w:t>
            </w:r>
          </w:p>
        </w:tc>
        <w:tc>
          <w:tcPr>
            <w:tcW w:w="1288" w:type="dxa"/>
          </w:tcPr>
          <w:p w14:paraId="76281DE3" w14:textId="03F7B10F" w:rsidR="00905034" w:rsidRDefault="00905034" w:rsidP="00A722DA">
            <w:pPr>
              <w:spacing w:after="0"/>
              <w:rPr>
                <w:lang w:eastAsia="zh-CN"/>
              </w:rPr>
            </w:pPr>
            <w:r>
              <w:rPr>
                <w:lang w:eastAsia="zh-CN"/>
              </w:rPr>
              <w:t>Option 1</w:t>
            </w:r>
          </w:p>
        </w:tc>
        <w:tc>
          <w:tcPr>
            <w:tcW w:w="6006" w:type="dxa"/>
          </w:tcPr>
          <w:p w14:paraId="7C0F7CCE" w14:textId="0B502EAE" w:rsidR="00905034" w:rsidRDefault="00905034" w:rsidP="00A722DA">
            <w:pPr>
              <w:spacing w:after="0"/>
              <w:rPr>
                <w:lang w:eastAsia="zh-CN"/>
              </w:rPr>
            </w:pPr>
            <w:r>
              <w:rPr>
                <w:lang w:eastAsia="zh-CN"/>
              </w:rPr>
              <w:t>Option 1 can be the starting point.</w:t>
            </w:r>
          </w:p>
        </w:tc>
      </w:tr>
      <w:tr w:rsidR="007B6E4E" w:rsidRPr="004F40AB" w14:paraId="416E325E" w14:textId="77777777" w:rsidTr="00220F1B">
        <w:tc>
          <w:tcPr>
            <w:tcW w:w="1938" w:type="dxa"/>
          </w:tcPr>
          <w:p w14:paraId="51A3E3F3" w14:textId="2EBC800B" w:rsidR="007B6E4E" w:rsidRDefault="007B6E4E" w:rsidP="00A722DA">
            <w:pPr>
              <w:spacing w:after="0"/>
              <w:rPr>
                <w:lang w:eastAsia="zh-CN"/>
              </w:rPr>
            </w:pPr>
            <w:r>
              <w:rPr>
                <w:lang w:eastAsia="zh-CN"/>
              </w:rPr>
              <w:t>Samsung</w:t>
            </w:r>
          </w:p>
        </w:tc>
        <w:tc>
          <w:tcPr>
            <w:tcW w:w="1288" w:type="dxa"/>
          </w:tcPr>
          <w:p w14:paraId="176CBD38" w14:textId="0609BC8F" w:rsidR="007B6E4E" w:rsidRDefault="007B6E4E" w:rsidP="00A722DA">
            <w:pPr>
              <w:spacing w:after="0"/>
              <w:rPr>
                <w:lang w:eastAsia="zh-CN"/>
              </w:rPr>
            </w:pPr>
            <w:r>
              <w:rPr>
                <w:lang w:eastAsia="zh-CN"/>
              </w:rPr>
              <w:t>Option 1</w:t>
            </w:r>
          </w:p>
        </w:tc>
        <w:tc>
          <w:tcPr>
            <w:tcW w:w="6006" w:type="dxa"/>
          </w:tcPr>
          <w:p w14:paraId="41A3BBF3" w14:textId="3CD2E096" w:rsidR="007B6E4E" w:rsidRDefault="007B6E4E" w:rsidP="007B6E4E">
            <w:pPr>
              <w:spacing w:after="0"/>
              <w:rPr>
                <w:lang w:eastAsia="zh-CN"/>
              </w:rPr>
            </w:pPr>
            <w:r>
              <w:rPr>
                <w:lang w:eastAsia="zh-CN"/>
              </w:rPr>
              <w:t xml:space="preserve">We also think that there would be </w:t>
            </w:r>
            <w:r w:rsidRPr="007B6E4E">
              <w:rPr>
                <w:lang w:eastAsia="zh-CN"/>
              </w:rPr>
              <w:t xml:space="preserve">only few capabilities </w:t>
            </w:r>
            <w:r>
              <w:rPr>
                <w:lang w:eastAsia="zh-CN"/>
              </w:rPr>
              <w:t xml:space="preserve">that cannot </w:t>
            </w:r>
            <w:r w:rsidRPr="007B6E4E">
              <w:rPr>
                <w:lang w:eastAsia="zh-CN"/>
              </w:rPr>
              <w:t xml:space="preserve">be supported </w:t>
            </w:r>
            <w:r>
              <w:rPr>
                <w:lang w:eastAsia="zh-CN"/>
              </w:rPr>
              <w:t xml:space="preserve">by </w:t>
            </w:r>
            <w:r w:rsidRPr="007B6E4E">
              <w:rPr>
                <w:lang w:eastAsia="zh-CN"/>
              </w:rPr>
              <w:t>RedCap UE</w:t>
            </w:r>
            <w:r>
              <w:rPr>
                <w:lang w:eastAsia="zh-CN"/>
              </w:rPr>
              <w:t>, so Option 1 would be a good starting point.</w:t>
            </w:r>
          </w:p>
        </w:tc>
      </w:tr>
      <w:tr w:rsidR="00A05CFC" w:rsidRPr="004F40AB" w14:paraId="5544BCE0" w14:textId="77777777" w:rsidTr="00220F1B">
        <w:tc>
          <w:tcPr>
            <w:tcW w:w="1938" w:type="dxa"/>
          </w:tcPr>
          <w:p w14:paraId="6383A875" w14:textId="1342D353" w:rsidR="00A05CFC" w:rsidRDefault="00A725E1" w:rsidP="00A722DA">
            <w:pPr>
              <w:spacing w:after="0"/>
              <w:rPr>
                <w:lang w:eastAsia="zh-CN"/>
              </w:rPr>
            </w:pPr>
            <w:r>
              <w:rPr>
                <w:lang w:eastAsia="zh-CN"/>
              </w:rPr>
              <w:t>Ericsson</w:t>
            </w:r>
          </w:p>
        </w:tc>
        <w:tc>
          <w:tcPr>
            <w:tcW w:w="1288" w:type="dxa"/>
          </w:tcPr>
          <w:p w14:paraId="4CE28BFC" w14:textId="3B1E4B5D" w:rsidR="00A05CFC" w:rsidRDefault="00A05CFC" w:rsidP="00A722DA">
            <w:pPr>
              <w:spacing w:after="0"/>
              <w:rPr>
                <w:lang w:eastAsia="zh-CN"/>
              </w:rPr>
            </w:pPr>
            <w:r>
              <w:rPr>
                <w:lang w:eastAsia="zh-CN"/>
              </w:rPr>
              <w:t>Option 1</w:t>
            </w:r>
          </w:p>
        </w:tc>
        <w:tc>
          <w:tcPr>
            <w:tcW w:w="6006" w:type="dxa"/>
          </w:tcPr>
          <w:p w14:paraId="2A212993" w14:textId="34AF756B" w:rsidR="00A05CFC" w:rsidRDefault="00A05CFC" w:rsidP="007B6E4E">
            <w:pPr>
              <w:spacing w:after="0"/>
              <w:rPr>
                <w:lang w:eastAsia="zh-CN"/>
              </w:rPr>
            </w:pPr>
            <w:r>
              <w:rPr>
                <w:lang w:eastAsia="zh-CN"/>
              </w:rPr>
              <w:t xml:space="preserve">Option 1 as the baseline and we can further discuss whether there are features which should not be supported. </w:t>
            </w:r>
          </w:p>
        </w:tc>
      </w:tr>
      <w:tr w:rsidR="00D316C4" w:rsidRPr="004F40AB" w14:paraId="7039C1AC" w14:textId="77777777" w:rsidTr="00220F1B">
        <w:tc>
          <w:tcPr>
            <w:tcW w:w="1938" w:type="dxa"/>
          </w:tcPr>
          <w:p w14:paraId="4F1B00EE" w14:textId="0DE0A370" w:rsidR="00D316C4" w:rsidRDefault="00D316C4" w:rsidP="00D316C4">
            <w:pPr>
              <w:spacing w:after="0"/>
              <w:rPr>
                <w:lang w:eastAsia="zh-CN"/>
              </w:rPr>
            </w:pPr>
            <w:r>
              <w:rPr>
                <w:lang w:eastAsia="zh-CN"/>
              </w:rPr>
              <w:t>Sequans</w:t>
            </w:r>
          </w:p>
        </w:tc>
        <w:tc>
          <w:tcPr>
            <w:tcW w:w="1288" w:type="dxa"/>
          </w:tcPr>
          <w:p w14:paraId="59FF84C0" w14:textId="7DEAAA3E" w:rsidR="00D316C4" w:rsidRDefault="00D316C4" w:rsidP="00D316C4">
            <w:pPr>
              <w:spacing w:after="0"/>
              <w:rPr>
                <w:lang w:eastAsia="zh-CN"/>
              </w:rPr>
            </w:pPr>
            <w:r>
              <w:rPr>
                <w:lang w:eastAsia="zh-CN"/>
              </w:rPr>
              <w:t>Option 2, OK to wait</w:t>
            </w:r>
          </w:p>
        </w:tc>
        <w:tc>
          <w:tcPr>
            <w:tcW w:w="6006" w:type="dxa"/>
          </w:tcPr>
          <w:p w14:paraId="2E921352" w14:textId="77777777" w:rsidR="00D316C4" w:rsidRDefault="00D316C4" w:rsidP="00D316C4">
            <w:pPr>
              <w:spacing w:after="0"/>
              <w:rPr>
                <w:lang w:eastAsia="zh-CN"/>
              </w:rPr>
            </w:pPr>
            <w:r>
              <w:rPr>
                <w:lang w:eastAsia="zh-CN"/>
              </w:rPr>
              <w:t>Agree with ZTE. Especially with regards to forward compatibility, when looking at eMTC as reference, it is clear that when discussing new LTE features it was many times not considered if eMTC UEs should support them or not (recently, e.g. CHO). This may cause issues of differentiation with non/RedCap UEs.</w:t>
            </w:r>
          </w:p>
          <w:p w14:paraId="3A948EDF" w14:textId="34FC01F0" w:rsidR="00D316C4" w:rsidRDefault="00D316C4" w:rsidP="00D316C4">
            <w:pPr>
              <w:spacing w:after="0"/>
              <w:rPr>
                <w:lang w:eastAsia="zh-CN"/>
              </w:rPr>
            </w:pPr>
            <w:r>
              <w:rPr>
                <w:lang w:eastAsia="zh-CN"/>
              </w:rPr>
              <w:t>Since most companies seem to think there is a large number of overlap, it may be wiser to first look into the actual capabilities and then decide which approach is simpler</w:t>
            </w:r>
          </w:p>
        </w:tc>
      </w:tr>
      <w:tr w:rsidR="00030CD7" w:rsidRPr="004F40AB" w14:paraId="67D1457A" w14:textId="77777777" w:rsidTr="00220F1B">
        <w:tc>
          <w:tcPr>
            <w:tcW w:w="1938" w:type="dxa"/>
          </w:tcPr>
          <w:p w14:paraId="2586627E" w14:textId="51C00686" w:rsidR="00030CD7" w:rsidRDefault="00030CD7" w:rsidP="00030CD7">
            <w:pPr>
              <w:spacing w:after="0"/>
              <w:rPr>
                <w:lang w:eastAsia="zh-CN"/>
              </w:rPr>
            </w:pPr>
            <w:r>
              <w:rPr>
                <w:rFonts w:hint="eastAsia"/>
                <w:lang w:eastAsia="zh-CN"/>
              </w:rPr>
              <w:t>F</w:t>
            </w:r>
            <w:r>
              <w:rPr>
                <w:lang w:eastAsia="zh-CN"/>
              </w:rPr>
              <w:t>ujitsu</w:t>
            </w:r>
          </w:p>
        </w:tc>
        <w:tc>
          <w:tcPr>
            <w:tcW w:w="1288" w:type="dxa"/>
          </w:tcPr>
          <w:p w14:paraId="2F7D42E2" w14:textId="4EC71673" w:rsidR="00030CD7" w:rsidRDefault="00030CD7" w:rsidP="00030CD7">
            <w:pPr>
              <w:spacing w:after="0"/>
              <w:rPr>
                <w:lang w:eastAsia="zh-CN"/>
              </w:rPr>
            </w:pPr>
            <w:r>
              <w:rPr>
                <w:rFonts w:hint="eastAsia"/>
                <w:lang w:eastAsia="zh-CN"/>
              </w:rPr>
              <w:t>O</w:t>
            </w:r>
            <w:r>
              <w:rPr>
                <w:lang w:eastAsia="zh-CN"/>
              </w:rPr>
              <w:t>ption 1</w:t>
            </w:r>
          </w:p>
        </w:tc>
        <w:tc>
          <w:tcPr>
            <w:tcW w:w="6006" w:type="dxa"/>
          </w:tcPr>
          <w:p w14:paraId="737B9A09" w14:textId="77777777" w:rsidR="00030CD7" w:rsidRDefault="00030CD7" w:rsidP="00030CD7">
            <w:pPr>
              <w:spacing w:after="0"/>
              <w:rPr>
                <w:lang w:eastAsia="zh-CN"/>
              </w:rPr>
            </w:pPr>
          </w:p>
        </w:tc>
      </w:tr>
      <w:tr w:rsidR="00A17A54" w:rsidRPr="004F40AB" w14:paraId="2425D7BB" w14:textId="77777777" w:rsidTr="00220F1B">
        <w:tc>
          <w:tcPr>
            <w:tcW w:w="1938" w:type="dxa"/>
          </w:tcPr>
          <w:p w14:paraId="1C1A4BBA" w14:textId="3A5740B4" w:rsidR="00A17A54" w:rsidRDefault="00A17A54" w:rsidP="00A17A54">
            <w:pPr>
              <w:spacing w:after="0"/>
              <w:rPr>
                <w:lang w:eastAsia="zh-CN"/>
              </w:rPr>
            </w:pPr>
            <w:r>
              <w:rPr>
                <w:lang w:eastAsia="zh-CN"/>
              </w:rPr>
              <w:t>BT</w:t>
            </w:r>
          </w:p>
        </w:tc>
        <w:tc>
          <w:tcPr>
            <w:tcW w:w="1288" w:type="dxa"/>
          </w:tcPr>
          <w:p w14:paraId="37D7E441" w14:textId="405A1EEB" w:rsidR="00A17A54" w:rsidRDefault="00A17A54" w:rsidP="00A17A54">
            <w:pPr>
              <w:spacing w:after="0"/>
              <w:rPr>
                <w:lang w:eastAsia="zh-CN"/>
              </w:rPr>
            </w:pPr>
            <w:r>
              <w:rPr>
                <w:lang w:eastAsia="zh-CN"/>
              </w:rPr>
              <w:t>Option 1</w:t>
            </w:r>
          </w:p>
        </w:tc>
        <w:tc>
          <w:tcPr>
            <w:tcW w:w="6006" w:type="dxa"/>
          </w:tcPr>
          <w:p w14:paraId="705C689A" w14:textId="5C60FBEE" w:rsidR="00A17A54" w:rsidRDefault="00A17A54" w:rsidP="00A17A54">
            <w:pPr>
              <w:spacing w:after="0"/>
              <w:rPr>
                <w:lang w:eastAsia="zh-CN"/>
              </w:rPr>
            </w:pPr>
            <w:r>
              <w:rPr>
                <w:lang w:eastAsia="zh-CN"/>
              </w:rPr>
              <w:t>We consider most of features should apply to RedCap so we consider option 1 is the baseline.</w:t>
            </w:r>
          </w:p>
        </w:tc>
      </w:tr>
      <w:tr w:rsidR="00FE6AE0" w:rsidRPr="004F40AB" w14:paraId="2816A8D2" w14:textId="77777777" w:rsidTr="00220F1B">
        <w:tc>
          <w:tcPr>
            <w:tcW w:w="1938" w:type="dxa"/>
          </w:tcPr>
          <w:p w14:paraId="36327508" w14:textId="5736625B" w:rsidR="00FE6AE0" w:rsidRDefault="00FE6AE0" w:rsidP="00A17A54">
            <w:pPr>
              <w:spacing w:after="0"/>
              <w:rPr>
                <w:lang w:eastAsia="zh-CN"/>
              </w:rPr>
            </w:pPr>
            <w:r>
              <w:rPr>
                <w:lang w:eastAsia="zh-CN"/>
              </w:rPr>
              <w:lastRenderedPageBreak/>
              <w:t xml:space="preserve">Futurewei </w:t>
            </w:r>
          </w:p>
        </w:tc>
        <w:tc>
          <w:tcPr>
            <w:tcW w:w="1288" w:type="dxa"/>
          </w:tcPr>
          <w:p w14:paraId="48C08846" w14:textId="776E0114" w:rsidR="00FE6AE0" w:rsidRDefault="00FE6AE0" w:rsidP="00A17A54">
            <w:pPr>
              <w:spacing w:after="0"/>
              <w:rPr>
                <w:lang w:eastAsia="zh-CN"/>
              </w:rPr>
            </w:pPr>
            <w:r>
              <w:rPr>
                <w:lang w:eastAsia="zh-CN"/>
              </w:rPr>
              <w:t>Option 1</w:t>
            </w:r>
          </w:p>
        </w:tc>
        <w:tc>
          <w:tcPr>
            <w:tcW w:w="6006" w:type="dxa"/>
          </w:tcPr>
          <w:p w14:paraId="1D38D380" w14:textId="77777777" w:rsidR="00FE6AE0" w:rsidRDefault="00FE6AE0" w:rsidP="00A17A54">
            <w:pPr>
              <w:spacing w:after="0"/>
              <w:rPr>
                <w:lang w:eastAsia="zh-CN"/>
              </w:rPr>
            </w:pPr>
          </w:p>
        </w:tc>
      </w:tr>
      <w:tr w:rsidR="00EE56BD" w:rsidRPr="004F40AB" w14:paraId="5C4CC09F" w14:textId="77777777" w:rsidTr="00220F1B">
        <w:tc>
          <w:tcPr>
            <w:tcW w:w="1938" w:type="dxa"/>
          </w:tcPr>
          <w:p w14:paraId="5D5BDBA3" w14:textId="4F3FF105" w:rsidR="00EE56BD" w:rsidRDefault="00EE56BD" w:rsidP="00A17A54">
            <w:pPr>
              <w:spacing w:after="0"/>
              <w:rPr>
                <w:lang w:eastAsia="zh-CN"/>
              </w:rPr>
            </w:pPr>
            <w:r>
              <w:rPr>
                <w:rFonts w:hint="eastAsia"/>
                <w:lang w:eastAsia="zh-CN"/>
              </w:rPr>
              <w:t>CATT</w:t>
            </w:r>
          </w:p>
        </w:tc>
        <w:tc>
          <w:tcPr>
            <w:tcW w:w="1288" w:type="dxa"/>
          </w:tcPr>
          <w:p w14:paraId="2805E33E" w14:textId="630E2FA5" w:rsidR="00EE56BD" w:rsidRDefault="00EE56BD" w:rsidP="00A17A54">
            <w:pPr>
              <w:spacing w:after="0"/>
              <w:rPr>
                <w:lang w:eastAsia="zh-CN"/>
              </w:rPr>
            </w:pPr>
            <w:r>
              <w:rPr>
                <w:rFonts w:hint="eastAsia"/>
                <w:lang w:eastAsia="zh-CN"/>
              </w:rPr>
              <w:t>Option 1</w:t>
            </w:r>
          </w:p>
        </w:tc>
        <w:tc>
          <w:tcPr>
            <w:tcW w:w="6006" w:type="dxa"/>
          </w:tcPr>
          <w:p w14:paraId="04EB9200" w14:textId="3246BD2F" w:rsidR="00EE56BD" w:rsidRDefault="00EE56BD" w:rsidP="00A17A54">
            <w:pPr>
              <w:spacing w:after="0"/>
              <w:rPr>
                <w:lang w:eastAsia="zh-CN"/>
              </w:rPr>
            </w:pPr>
            <w:r>
              <w:rPr>
                <w:rFonts w:hint="eastAsia"/>
                <w:lang w:eastAsia="zh-CN"/>
              </w:rPr>
              <w:t xml:space="preserve">For </w:t>
            </w:r>
            <w:r>
              <w:rPr>
                <w:lang w:eastAsia="zh-CN"/>
              </w:rPr>
              <w:t>similar</w:t>
            </w:r>
            <w:r>
              <w:rPr>
                <w:rFonts w:hint="eastAsia"/>
                <w:lang w:eastAsia="zh-CN"/>
              </w:rPr>
              <w:t xml:space="preserve"> reason mentioned by the </w:t>
            </w:r>
            <w:r>
              <w:rPr>
                <w:lang w:eastAsia="zh-CN"/>
              </w:rPr>
              <w:t>others…</w:t>
            </w:r>
          </w:p>
        </w:tc>
      </w:tr>
      <w:tr w:rsidR="00B55EA5" w:rsidRPr="004F40AB" w14:paraId="245FB2BF" w14:textId="77777777" w:rsidTr="00220F1B">
        <w:tc>
          <w:tcPr>
            <w:tcW w:w="1938" w:type="dxa"/>
          </w:tcPr>
          <w:p w14:paraId="1AF00514" w14:textId="4B6F0C91" w:rsidR="00B55EA5" w:rsidRDefault="00B55EA5" w:rsidP="00B55EA5">
            <w:pPr>
              <w:spacing w:after="0"/>
              <w:rPr>
                <w:lang w:eastAsia="zh-CN"/>
              </w:rPr>
            </w:pPr>
            <w:r>
              <w:rPr>
                <w:rFonts w:hint="eastAsia"/>
                <w:lang w:eastAsia="zh-CN"/>
              </w:rPr>
              <w:t>S</w:t>
            </w:r>
            <w:r>
              <w:rPr>
                <w:lang w:eastAsia="zh-CN"/>
              </w:rPr>
              <w:t>preadtrum</w:t>
            </w:r>
          </w:p>
        </w:tc>
        <w:tc>
          <w:tcPr>
            <w:tcW w:w="1288" w:type="dxa"/>
          </w:tcPr>
          <w:p w14:paraId="04FF8971" w14:textId="7E41F90E" w:rsidR="00B55EA5" w:rsidRDefault="00B55EA5" w:rsidP="00B55EA5">
            <w:pPr>
              <w:spacing w:after="0"/>
              <w:rPr>
                <w:lang w:eastAsia="zh-CN"/>
              </w:rPr>
            </w:pPr>
            <w:r w:rsidRPr="00752615">
              <w:rPr>
                <w:rFonts w:hint="eastAsia"/>
                <w:lang w:eastAsia="zh-CN"/>
              </w:rPr>
              <w:t>O</w:t>
            </w:r>
            <w:r w:rsidRPr="00752615">
              <w:rPr>
                <w:lang w:eastAsia="zh-CN"/>
              </w:rPr>
              <w:t>ption 1 with modification</w:t>
            </w:r>
            <w:r w:rsidRPr="00752615">
              <w:rPr>
                <w:rFonts w:hint="eastAsia"/>
                <w:lang w:eastAsia="zh-CN"/>
              </w:rPr>
              <w:t>.</w:t>
            </w:r>
          </w:p>
        </w:tc>
        <w:tc>
          <w:tcPr>
            <w:tcW w:w="6006" w:type="dxa"/>
          </w:tcPr>
          <w:p w14:paraId="4F3D9B81" w14:textId="77777777" w:rsidR="00A43953" w:rsidRDefault="00A43953" w:rsidP="00A43953">
            <w:pPr>
              <w:rPr>
                <w:rFonts w:eastAsia="DengXian"/>
              </w:rPr>
            </w:pPr>
            <w:r>
              <w:rPr>
                <w:rFonts w:hint="eastAsia"/>
              </w:rPr>
              <w:t xml:space="preserve">We share the view that option 1 is more efficient. </w:t>
            </w:r>
          </w:p>
          <w:p w14:paraId="0983758A" w14:textId="77777777" w:rsidR="00A43953" w:rsidRDefault="00A43953" w:rsidP="00A43953">
            <w:r>
              <w:rPr>
                <w:rFonts w:hint="eastAsia"/>
              </w:rPr>
              <w:t>In addition, a note is suggested to be added for Option 1.</w:t>
            </w:r>
          </w:p>
          <w:p w14:paraId="3B310D1F" w14:textId="77777777" w:rsidR="00A43953" w:rsidRDefault="00A43953" w:rsidP="00A43953">
            <w:pPr>
              <w:pStyle w:val="aa"/>
              <w:numPr>
                <w:ilvl w:val="0"/>
                <w:numId w:val="18"/>
              </w:numPr>
              <w:adjustRightInd/>
              <w:rPr>
                <w:lang w:val="en-GB" w:eastAsia="x-none"/>
              </w:rPr>
            </w:pPr>
            <w:r>
              <w:rPr>
                <w:lang w:val="en-GB" w:eastAsia="x-none"/>
              </w:rPr>
              <w:t>Option 1: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5A4857DD" w14:textId="63D12A03" w:rsidR="00B55EA5" w:rsidRDefault="00A43953" w:rsidP="00A43953">
            <w:pPr>
              <w:spacing w:after="0"/>
              <w:rPr>
                <w:lang w:eastAsia="zh-CN"/>
              </w:rPr>
            </w:pPr>
            <w:r>
              <w:rPr>
                <w:rFonts w:hint="eastAsia"/>
              </w:rPr>
              <w:t xml:space="preserve">Notes: for the </w:t>
            </w:r>
            <w:r>
              <w:rPr>
                <w:rFonts w:hint="eastAsia"/>
                <w:lang w:val="en-GB" w:eastAsia="x-none"/>
              </w:rPr>
              <w:t xml:space="preserve">non-RedCap UE capability which is applicable for RedCap UE, </w:t>
            </w:r>
            <w:r>
              <w:rPr>
                <w:rFonts w:hint="eastAsia"/>
              </w:rPr>
              <w:t>the capability parameters value/range for RedCap UE  can be different from the existing capability bit or field from non-RedCap UE.</w:t>
            </w:r>
          </w:p>
        </w:tc>
      </w:tr>
      <w:tr w:rsidR="006B2B0C" w:rsidRPr="004F40AB" w14:paraId="49C122D1" w14:textId="77777777" w:rsidTr="00220F1B">
        <w:tc>
          <w:tcPr>
            <w:tcW w:w="1938" w:type="dxa"/>
          </w:tcPr>
          <w:p w14:paraId="701F12DE" w14:textId="5A564FEF" w:rsidR="006B2B0C" w:rsidRDefault="006B2B0C" w:rsidP="006B2B0C">
            <w:pPr>
              <w:spacing w:after="0"/>
              <w:rPr>
                <w:lang w:eastAsia="zh-CN"/>
              </w:rPr>
            </w:pPr>
            <w:r>
              <w:rPr>
                <w:lang w:eastAsia="zh-CN"/>
              </w:rPr>
              <w:t>Sharp</w:t>
            </w:r>
          </w:p>
        </w:tc>
        <w:tc>
          <w:tcPr>
            <w:tcW w:w="1288" w:type="dxa"/>
          </w:tcPr>
          <w:p w14:paraId="7323B9B8" w14:textId="3C455858" w:rsidR="006B2B0C" w:rsidRPr="00752615" w:rsidRDefault="006B2B0C" w:rsidP="006B2B0C">
            <w:pPr>
              <w:spacing w:after="0"/>
              <w:rPr>
                <w:lang w:eastAsia="zh-CN"/>
              </w:rPr>
            </w:pPr>
            <w:r>
              <w:rPr>
                <w:rFonts w:hint="eastAsia"/>
                <w:lang w:eastAsia="zh-CN"/>
              </w:rPr>
              <w:t>O</w:t>
            </w:r>
            <w:r>
              <w:rPr>
                <w:lang w:eastAsia="zh-CN"/>
              </w:rPr>
              <w:t>ption 1</w:t>
            </w:r>
          </w:p>
        </w:tc>
        <w:tc>
          <w:tcPr>
            <w:tcW w:w="6006" w:type="dxa"/>
          </w:tcPr>
          <w:p w14:paraId="3C98B76A" w14:textId="4B5AFD9D" w:rsidR="006B2B0C" w:rsidRDefault="006B2B0C" w:rsidP="006B2B0C">
            <w:r>
              <w:rPr>
                <w:rFonts w:hint="eastAsia"/>
                <w:lang w:eastAsia="zh-CN"/>
              </w:rPr>
              <w:t>A</w:t>
            </w:r>
            <w:r>
              <w:rPr>
                <w:lang w:eastAsia="zh-CN"/>
              </w:rPr>
              <w:t>gree with rapporteur.</w:t>
            </w:r>
          </w:p>
        </w:tc>
      </w:tr>
      <w:tr w:rsidR="0009081F" w:rsidRPr="004F40AB" w14:paraId="5470401D" w14:textId="77777777" w:rsidTr="00220F1B">
        <w:tc>
          <w:tcPr>
            <w:tcW w:w="1938" w:type="dxa"/>
          </w:tcPr>
          <w:p w14:paraId="47CF7762" w14:textId="56222D59" w:rsidR="0009081F" w:rsidRDefault="0009081F" w:rsidP="0009081F">
            <w:pPr>
              <w:spacing w:after="0"/>
              <w:rPr>
                <w:lang w:eastAsia="zh-CN"/>
              </w:rPr>
            </w:pPr>
            <w:r>
              <w:rPr>
                <w:lang w:eastAsia="zh-CN"/>
              </w:rPr>
              <w:t>T-Mobile USA</w:t>
            </w:r>
          </w:p>
        </w:tc>
        <w:tc>
          <w:tcPr>
            <w:tcW w:w="1288" w:type="dxa"/>
          </w:tcPr>
          <w:p w14:paraId="7D23B30E" w14:textId="78329CA6" w:rsidR="0009081F" w:rsidRDefault="0009081F" w:rsidP="0009081F">
            <w:pPr>
              <w:spacing w:after="0"/>
              <w:rPr>
                <w:lang w:eastAsia="zh-CN"/>
              </w:rPr>
            </w:pPr>
            <w:r>
              <w:rPr>
                <w:lang w:eastAsia="zh-CN"/>
              </w:rPr>
              <w:t>Option 1</w:t>
            </w:r>
          </w:p>
        </w:tc>
        <w:tc>
          <w:tcPr>
            <w:tcW w:w="6006" w:type="dxa"/>
          </w:tcPr>
          <w:p w14:paraId="5D9912BA" w14:textId="48B08D08" w:rsidR="0009081F" w:rsidRDefault="0009081F" w:rsidP="0009081F">
            <w:pPr>
              <w:rPr>
                <w:lang w:eastAsia="zh-CN"/>
              </w:rPr>
            </w:pPr>
            <w:r>
              <w:rPr>
                <w:lang w:eastAsia="zh-CN"/>
              </w:rPr>
              <w:t>Agree with Qualcomm’s comments</w:t>
            </w:r>
          </w:p>
        </w:tc>
      </w:tr>
      <w:tr w:rsidR="0051042C" w:rsidRPr="00D25881" w14:paraId="576440C5" w14:textId="77777777" w:rsidTr="00220F1B">
        <w:tc>
          <w:tcPr>
            <w:tcW w:w="1938" w:type="dxa"/>
          </w:tcPr>
          <w:p w14:paraId="5A351DFB" w14:textId="77777777" w:rsidR="0051042C" w:rsidRDefault="0051042C" w:rsidP="005324E5">
            <w:pPr>
              <w:spacing w:after="0"/>
              <w:rPr>
                <w:lang w:eastAsia="zh-CN"/>
              </w:rPr>
            </w:pPr>
            <w:r>
              <w:rPr>
                <w:rFonts w:hint="eastAsia"/>
                <w:lang w:eastAsia="zh-CN"/>
              </w:rPr>
              <w:t>v</w:t>
            </w:r>
            <w:r>
              <w:rPr>
                <w:lang w:eastAsia="zh-CN"/>
              </w:rPr>
              <w:t>ivo</w:t>
            </w:r>
          </w:p>
        </w:tc>
        <w:tc>
          <w:tcPr>
            <w:tcW w:w="1288" w:type="dxa"/>
          </w:tcPr>
          <w:p w14:paraId="42CBF9BB" w14:textId="77777777" w:rsidR="0051042C" w:rsidRDefault="0051042C" w:rsidP="005324E5">
            <w:pPr>
              <w:spacing w:after="0"/>
              <w:rPr>
                <w:lang w:eastAsia="zh-CN"/>
              </w:rPr>
            </w:pPr>
            <w:r>
              <w:rPr>
                <w:rFonts w:hint="eastAsia"/>
                <w:lang w:eastAsia="zh-CN"/>
              </w:rPr>
              <w:t>O</w:t>
            </w:r>
            <w:r>
              <w:rPr>
                <w:lang w:eastAsia="zh-CN"/>
              </w:rPr>
              <w:t>ption 1</w:t>
            </w:r>
          </w:p>
        </w:tc>
        <w:tc>
          <w:tcPr>
            <w:tcW w:w="6006" w:type="dxa"/>
          </w:tcPr>
          <w:p w14:paraId="263842B8" w14:textId="77777777" w:rsidR="0051042C" w:rsidRPr="00D25881" w:rsidRDefault="0051042C" w:rsidP="005324E5">
            <w:pPr>
              <w:spacing w:after="0"/>
              <w:rPr>
                <w:lang w:eastAsia="zh-CN"/>
              </w:rPr>
            </w:pPr>
            <w:r>
              <w:rPr>
                <w:lang w:eastAsia="zh-CN"/>
              </w:rPr>
              <w:t xml:space="preserve">We agree we should explicitly clarify in the specification that which features are not supported by RedCap. As in our understanding, </w:t>
            </w:r>
            <w:r w:rsidRPr="00897CF6">
              <w:rPr>
                <w:lang w:eastAsia="zh-CN"/>
              </w:rPr>
              <w:t>we are not sure whether RAN1</w:t>
            </w:r>
            <w:r>
              <w:rPr>
                <w:lang w:eastAsia="zh-CN"/>
              </w:rPr>
              <w:t>/RAN2</w:t>
            </w:r>
            <w:r w:rsidRPr="00897CF6">
              <w:rPr>
                <w:lang w:eastAsia="zh-CN"/>
              </w:rPr>
              <w:t xml:space="preserve"> have enough time to go through all the optional features for non-RedCap UEs</w:t>
            </w:r>
            <w:r>
              <w:rPr>
                <w:lang w:eastAsia="zh-CN"/>
              </w:rPr>
              <w:t xml:space="preserve"> </w:t>
            </w:r>
            <w:r w:rsidRPr="00897CF6">
              <w:rPr>
                <w:lang w:eastAsia="zh-CN"/>
              </w:rPr>
              <w:t>one by one.</w:t>
            </w:r>
            <w:r>
              <w:rPr>
                <w:lang w:eastAsia="zh-CN"/>
              </w:rPr>
              <w:t xml:space="preserve"> I</w:t>
            </w:r>
            <w:r>
              <w:rPr>
                <w:rFonts w:hint="eastAsia"/>
                <w:lang w:eastAsia="zh-CN"/>
              </w:rPr>
              <w:t>n</w:t>
            </w:r>
            <w:r>
              <w:rPr>
                <w:lang w:eastAsia="zh-CN"/>
              </w:rPr>
              <w:t xml:space="preserve"> this way, all optional features defined for non-RedCap UEs except the explicitly mentioned ones (e.g. not supported) should be optionally supported by RedCap.</w:t>
            </w:r>
          </w:p>
        </w:tc>
      </w:tr>
      <w:tr w:rsidR="00A30323" w:rsidRPr="00D25881" w14:paraId="430A2837" w14:textId="77777777" w:rsidTr="00220F1B">
        <w:tc>
          <w:tcPr>
            <w:tcW w:w="1938" w:type="dxa"/>
          </w:tcPr>
          <w:p w14:paraId="577C38BB" w14:textId="5EC13749" w:rsidR="00A30323" w:rsidRDefault="00A30323" w:rsidP="00A30323">
            <w:pPr>
              <w:spacing w:after="0"/>
              <w:rPr>
                <w:lang w:eastAsia="zh-CN"/>
              </w:rPr>
            </w:pPr>
            <w:r>
              <w:rPr>
                <w:lang w:eastAsia="zh-CN"/>
              </w:rPr>
              <w:t>Lenovo</w:t>
            </w:r>
          </w:p>
        </w:tc>
        <w:tc>
          <w:tcPr>
            <w:tcW w:w="1288" w:type="dxa"/>
          </w:tcPr>
          <w:p w14:paraId="539940C3" w14:textId="3572C85B" w:rsidR="00A30323" w:rsidRDefault="00A30323" w:rsidP="00A30323">
            <w:pPr>
              <w:spacing w:after="0"/>
              <w:rPr>
                <w:lang w:eastAsia="zh-CN"/>
              </w:rPr>
            </w:pPr>
            <w:r>
              <w:rPr>
                <w:lang w:eastAsia="zh-CN"/>
              </w:rPr>
              <w:t>Option 1</w:t>
            </w:r>
          </w:p>
        </w:tc>
        <w:tc>
          <w:tcPr>
            <w:tcW w:w="6006" w:type="dxa"/>
          </w:tcPr>
          <w:p w14:paraId="39566915" w14:textId="0F7D26ED" w:rsidR="00A30323" w:rsidRDefault="00A30323" w:rsidP="00A30323">
            <w:pPr>
              <w:spacing w:after="0"/>
              <w:rPr>
                <w:lang w:eastAsia="zh-CN"/>
              </w:rPr>
            </w:pPr>
            <w:r>
              <w:rPr>
                <w:lang w:eastAsia="zh-CN"/>
              </w:rPr>
              <w:t>Agree to above comments to option.1.</w:t>
            </w:r>
          </w:p>
        </w:tc>
      </w:tr>
      <w:tr w:rsidR="005324E5" w:rsidRPr="00D25881" w14:paraId="6E329AAF" w14:textId="77777777" w:rsidTr="00220F1B">
        <w:tc>
          <w:tcPr>
            <w:tcW w:w="1938" w:type="dxa"/>
          </w:tcPr>
          <w:p w14:paraId="2181188F" w14:textId="58C0BDAB" w:rsidR="005324E5" w:rsidRDefault="005324E5" w:rsidP="00A30323">
            <w:pPr>
              <w:spacing w:after="0"/>
              <w:rPr>
                <w:lang w:eastAsia="zh-CN"/>
              </w:rPr>
            </w:pPr>
            <w:r>
              <w:rPr>
                <w:rFonts w:hint="eastAsia"/>
                <w:lang w:eastAsia="zh-CN"/>
              </w:rPr>
              <w:t>X</w:t>
            </w:r>
            <w:r>
              <w:rPr>
                <w:lang w:eastAsia="zh-CN"/>
              </w:rPr>
              <w:t>iaomi</w:t>
            </w:r>
          </w:p>
        </w:tc>
        <w:tc>
          <w:tcPr>
            <w:tcW w:w="1288" w:type="dxa"/>
          </w:tcPr>
          <w:p w14:paraId="7097F778" w14:textId="432C1C70" w:rsidR="005324E5" w:rsidRDefault="005324E5" w:rsidP="00A30323">
            <w:pPr>
              <w:spacing w:after="0"/>
              <w:rPr>
                <w:lang w:eastAsia="zh-CN"/>
              </w:rPr>
            </w:pPr>
            <w:r>
              <w:rPr>
                <w:rFonts w:hint="eastAsia"/>
                <w:lang w:eastAsia="zh-CN"/>
              </w:rPr>
              <w:t>Op</w:t>
            </w:r>
            <w:r>
              <w:rPr>
                <w:lang w:eastAsia="zh-CN"/>
              </w:rPr>
              <w:t>tion1</w:t>
            </w:r>
          </w:p>
        </w:tc>
        <w:tc>
          <w:tcPr>
            <w:tcW w:w="6006" w:type="dxa"/>
          </w:tcPr>
          <w:p w14:paraId="10FDA86A" w14:textId="28C0C640" w:rsidR="005324E5" w:rsidRDefault="005324E5" w:rsidP="00A30323">
            <w:pPr>
              <w:spacing w:after="0"/>
              <w:rPr>
                <w:lang w:eastAsia="zh-CN"/>
              </w:rPr>
            </w:pPr>
            <w:r>
              <w:rPr>
                <w:lang w:eastAsia="zh-CN"/>
              </w:rPr>
              <w:t>Agree with Qualcomm’s comments</w:t>
            </w:r>
          </w:p>
        </w:tc>
      </w:tr>
      <w:tr w:rsidR="00220F1B" w:rsidRPr="00D25881" w14:paraId="1A38EC02" w14:textId="77777777" w:rsidTr="00220F1B">
        <w:tc>
          <w:tcPr>
            <w:tcW w:w="1938" w:type="dxa"/>
          </w:tcPr>
          <w:p w14:paraId="52B66B67" w14:textId="16623BA3" w:rsidR="00220F1B" w:rsidRDefault="00220F1B" w:rsidP="00FA431F">
            <w:pPr>
              <w:spacing w:after="0"/>
              <w:rPr>
                <w:lang w:eastAsia="zh-CN"/>
              </w:rPr>
            </w:pPr>
            <w:r>
              <w:rPr>
                <w:lang w:eastAsia="zh-CN"/>
              </w:rPr>
              <w:t>Nokia, Nokia Shanghai Bell</w:t>
            </w:r>
          </w:p>
        </w:tc>
        <w:tc>
          <w:tcPr>
            <w:tcW w:w="1288" w:type="dxa"/>
          </w:tcPr>
          <w:p w14:paraId="3B43275C" w14:textId="77777777" w:rsidR="00220F1B" w:rsidRDefault="00220F1B" w:rsidP="00FA431F">
            <w:pPr>
              <w:spacing w:after="0"/>
              <w:rPr>
                <w:lang w:eastAsia="zh-CN"/>
              </w:rPr>
            </w:pPr>
            <w:r>
              <w:rPr>
                <w:rFonts w:hint="eastAsia"/>
                <w:lang w:eastAsia="zh-CN"/>
              </w:rPr>
              <w:t>Op</w:t>
            </w:r>
            <w:r>
              <w:rPr>
                <w:lang w:eastAsia="zh-CN"/>
              </w:rPr>
              <w:t>tion1</w:t>
            </w:r>
          </w:p>
        </w:tc>
        <w:tc>
          <w:tcPr>
            <w:tcW w:w="6006" w:type="dxa"/>
          </w:tcPr>
          <w:p w14:paraId="1A49BF34" w14:textId="5F240918" w:rsidR="00220F1B" w:rsidRDefault="00220F1B" w:rsidP="00FA431F">
            <w:pPr>
              <w:spacing w:after="0"/>
              <w:rPr>
                <w:lang w:eastAsia="zh-CN"/>
              </w:rPr>
            </w:pPr>
          </w:p>
        </w:tc>
      </w:tr>
      <w:tr w:rsidR="00D5108A" w:rsidRPr="00D25881" w14:paraId="38EB6FE6" w14:textId="77777777" w:rsidTr="00220F1B">
        <w:trPr>
          <w:ins w:id="16" w:author="DENSO CORPORATION" w:date="2021-05-25T14:54:00Z"/>
        </w:trPr>
        <w:tc>
          <w:tcPr>
            <w:tcW w:w="1938" w:type="dxa"/>
          </w:tcPr>
          <w:p w14:paraId="5C9AF211" w14:textId="07954397" w:rsidR="00D5108A" w:rsidRPr="00883456" w:rsidRDefault="00D5108A" w:rsidP="00FA431F">
            <w:pPr>
              <w:spacing w:after="0"/>
              <w:rPr>
                <w:ins w:id="17" w:author="DENSO CORPORATION" w:date="2021-05-25T14:54:00Z"/>
                <w:lang w:eastAsia="zh-CN"/>
              </w:rPr>
            </w:pPr>
            <w:ins w:id="18" w:author="DENSO CORPORATION" w:date="2021-05-25T14:54:00Z">
              <w:r>
                <w:rPr>
                  <w:rFonts w:eastAsia="游明朝" w:hint="eastAsia"/>
                  <w:lang w:eastAsia="ja-JP"/>
                </w:rPr>
                <w:t>DENSO</w:t>
              </w:r>
            </w:ins>
          </w:p>
        </w:tc>
        <w:tc>
          <w:tcPr>
            <w:tcW w:w="1288" w:type="dxa"/>
          </w:tcPr>
          <w:p w14:paraId="3F455DCD" w14:textId="29336A43" w:rsidR="00D5108A" w:rsidRPr="00883456" w:rsidRDefault="00D5108A" w:rsidP="00FA431F">
            <w:pPr>
              <w:spacing w:after="0"/>
              <w:rPr>
                <w:ins w:id="19" w:author="DENSO CORPORATION" w:date="2021-05-25T14:54:00Z"/>
                <w:rFonts w:hint="eastAsia"/>
                <w:lang w:eastAsia="zh-CN"/>
              </w:rPr>
            </w:pPr>
            <w:ins w:id="20" w:author="DENSO CORPORATION" w:date="2021-05-25T14:54:00Z">
              <w:r>
                <w:rPr>
                  <w:rFonts w:eastAsia="游明朝" w:hint="eastAsia"/>
                  <w:lang w:eastAsia="ja-JP"/>
                </w:rPr>
                <w:t>Option 1</w:t>
              </w:r>
            </w:ins>
          </w:p>
        </w:tc>
        <w:tc>
          <w:tcPr>
            <w:tcW w:w="6006" w:type="dxa"/>
          </w:tcPr>
          <w:p w14:paraId="632C6354" w14:textId="6541426B" w:rsidR="00D5108A" w:rsidRPr="00883456" w:rsidRDefault="00905B48" w:rsidP="00FA431F">
            <w:pPr>
              <w:spacing w:after="0"/>
              <w:rPr>
                <w:ins w:id="21" w:author="DENSO CORPORATION" w:date="2021-05-25T14:54:00Z"/>
                <w:lang w:eastAsia="zh-CN"/>
              </w:rPr>
            </w:pPr>
            <w:ins w:id="22" w:author="DENSO CORPORATION" w:date="2021-05-25T14:55:00Z">
              <w:r>
                <w:rPr>
                  <w:rFonts w:eastAsia="游明朝" w:hint="eastAsia"/>
                  <w:lang w:eastAsia="ja-JP"/>
                </w:rPr>
                <w:t xml:space="preserve">Agree that Option 1 is a baseline and so </w:t>
              </w:r>
            </w:ins>
            <w:ins w:id="23" w:author="DENSO CORPORATION" w:date="2021-05-25T14:56:00Z">
              <w:r>
                <w:rPr>
                  <w:rFonts w:eastAsia="游明朝"/>
                  <w:lang w:eastAsia="ja-JP"/>
                </w:rPr>
                <w:t>the features not applicable to RedCap UEs are to be analysed through</w:t>
              </w:r>
            </w:ins>
            <w:ins w:id="24" w:author="DENSO CORPORATION" w:date="2021-05-25T15:50:00Z">
              <w:r w:rsidR="00EE1510">
                <w:rPr>
                  <w:rFonts w:eastAsia="游明朝"/>
                  <w:lang w:eastAsia="ja-JP"/>
                </w:rPr>
                <w:t>ou</w:t>
              </w:r>
            </w:ins>
            <w:ins w:id="25" w:author="DENSO CORPORATION" w:date="2021-05-25T14:56:00Z">
              <w:r>
                <w:rPr>
                  <w:rFonts w:eastAsia="游明朝"/>
                  <w:lang w:eastAsia="ja-JP"/>
                </w:rPr>
                <w:t xml:space="preserve">t the features introduced up to now. </w:t>
              </w:r>
            </w:ins>
            <w:ins w:id="26" w:author="DENSO CORPORATION" w:date="2021-05-25T14:57:00Z">
              <w:r>
                <w:rPr>
                  <w:rFonts w:eastAsia="游明朝"/>
                  <w:lang w:eastAsia="ja-JP"/>
                </w:rPr>
                <w:t>This is also what RAN2 did for eMTC in Rel-13.</w:t>
              </w:r>
            </w:ins>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Regarding capability design principle, based on companies’ comments. Rapporteur would suggest to skip “ whether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t>Principle 1: For RedCap UE’s mandatory without signaling features:</w:t>
      </w:r>
    </w:p>
    <w:p w14:paraId="509947B9" w14:textId="4FAE0554" w:rsidR="0045130D" w:rsidRDefault="0045130D" w:rsidP="0045130D">
      <w:pPr>
        <w:pStyle w:val="Comments"/>
        <w:numPr>
          <w:ilvl w:val="0"/>
          <w:numId w:val="11"/>
        </w:numPr>
      </w:pPr>
      <w:r>
        <w:t xml:space="preserve"> which are optional or mandatory with capability signaling for non-RedCap UE, clarify in TS 38.306 in</w:t>
      </w:r>
      <w:r w:rsidRPr="0045130D">
        <w:rPr>
          <w:i w:val="0"/>
          <w:iCs/>
          <w:color w:val="FF0000"/>
        </w:rPr>
        <w:t xml:space="preserve"> </w:t>
      </w:r>
      <w:r w:rsidRPr="0045130D">
        <w:rPr>
          <w:color w:val="FF0000"/>
        </w:rPr>
        <w:t>the definitions for parameters</w:t>
      </w:r>
      <w:r>
        <w:rPr>
          <w:color w:val="FF0000"/>
        </w:rPr>
        <w:t>;</w:t>
      </w:r>
    </w:p>
    <w:p w14:paraId="67494D9B" w14:textId="5D6F6750" w:rsidR="0045130D" w:rsidRPr="003D5259" w:rsidRDefault="0045130D" w:rsidP="005253C4">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 capability bit</w:t>
      </w:r>
      <w:r w:rsidR="003D5259">
        <w:rPr>
          <w:color w:val="FF0000"/>
        </w:rPr>
        <w:t>;</w:t>
      </w:r>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ＭＳ 明朝" w:hAnsi="Arial"/>
          <w:i/>
          <w:sz w:val="18"/>
          <w:szCs w:val="24"/>
          <w:lang w:val="en-GB" w:eastAsia="en-GB"/>
        </w:rPr>
        <w:t xml:space="preserve">Principle </w:t>
      </w:r>
      <w:r w:rsidR="0045130D" w:rsidRPr="003D5259">
        <w:rPr>
          <w:rFonts w:ascii="Arial" w:eastAsia="ＭＳ 明朝" w:hAnsi="Arial"/>
          <w:i/>
          <w:sz w:val="18"/>
          <w:szCs w:val="24"/>
          <w:lang w:val="en-GB" w:eastAsia="en-GB"/>
        </w:rPr>
        <w:t xml:space="preserve">2.For RedCap UE’s optional features, which are mandatory without capability </w:t>
      </w:r>
      <w:r>
        <w:rPr>
          <w:rFonts w:ascii="Arial" w:eastAsia="ＭＳ 明朝" w:hAnsi="Arial"/>
          <w:i/>
          <w:sz w:val="18"/>
          <w:szCs w:val="24"/>
          <w:lang w:val="en-GB" w:eastAsia="en-GB"/>
        </w:rPr>
        <w:t>s</w:t>
      </w:r>
      <w:r w:rsidR="0045130D" w:rsidRPr="003D5259">
        <w:rPr>
          <w:rFonts w:ascii="Arial" w:eastAsia="ＭＳ 明朝" w:hAnsi="Arial"/>
          <w:i/>
          <w:sz w:val="18"/>
          <w:szCs w:val="24"/>
          <w:lang w:val="en-GB" w:eastAsia="en-GB"/>
        </w:rPr>
        <w:t xml:space="preserve">ignaling for non-RedCap Ues (if any), or newly introduced in R17 for RedCap, add new UE capability </w:t>
      </w:r>
      <w:r>
        <w:rPr>
          <w:rFonts w:ascii="Arial" w:eastAsia="ＭＳ 明朝" w:hAnsi="Arial"/>
          <w:i/>
          <w:sz w:val="18"/>
          <w:szCs w:val="24"/>
          <w:lang w:val="en-GB" w:eastAsia="en-GB"/>
        </w:rPr>
        <w:t>s</w:t>
      </w:r>
      <w:r w:rsidR="0045130D" w:rsidRPr="003D5259">
        <w:rPr>
          <w:rFonts w:ascii="Arial" w:eastAsia="ＭＳ 明朝" w:hAnsi="Arial"/>
          <w:i/>
          <w:sz w:val="18"/>
          <w:szCs w:val="24"/>
          <w:lang w:val="en-GB" w:eastAsia="en-GB"/>
        </w:rPr>
        <w:t>ignaling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RedCap UE’s optional features, which are optional for non-RedCap UE but with different value (if any), extend the legacy capability </w:t>
      </w:r>
      <w:r>
        <w:t>s</w:t>
      </w:r>
      <w:r w:rsidR="0045130D">
        <w:t xml:space="preserve">ignaling,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lastRenderedPageBreak/>
        <w:t xml:space="preserve">Principle </w:t>
      </w:r>
      <w:r w:rsidR="0045130D" w:rsidRPr="003D5259">
        <w:t>4.</w:t>
      </w:r>
      <w:r w:rsidR="0045130D" w:rsidRPr="003D5259">
        <w:tab/>
        <w:t xml:space="preserve">For the features not applicable to RedCap UE but optional supported or mandatory supported with capability signaling by non-RedCap UE, clarify in the definitions for parameters in TS 38.306 that “This capability is not applicable to RedCap UE; </w:t>
      </w:r>
      <w:r>
        <w:t xml:space="preserve"> </w:t>
      </w:r>
    </w:p>
    <w:p w14:paraId="566FAC3A" w14:textId="27462749" w:rsidR="003D5259" w:rsidRDefault="003D5259" w:rsidP="0045130D">
      <w:pPr>
        <w:pStyle w:val="Comments"/>
      </w:pPr>
      <w:r>
        <w:t>Note: Related to Discussion point 2;</w:t>
      </w:r>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RedCap UE but mandatory without capability  signaling supported by non-RedCap UE, clarify in TS 38.306 in </w:t>
      </w:r>
      <w:r w:rsidRPr="003D5259">
        <w:rPr>
          <w:color w:val="FF0000"/>
        </w:rPr>
        <w:t>the definition for new RedCap UE capability bit</w:t>
      </w:r>
      <w:r w:rsidR="0045130D">
        <w:t>. FFS on the need of new section;</w:t>
      </w:r>
    </w:p>
    <w:p w14:paraId="0D3481DA" w14:textId="77777777" w:rsidR="00D21197" w:rsidRDefault="00D21197" w:rsidP="00D21197">
      <w:pPr>
        <w:pStyle w:val="aa"/>
        <w:spacing w:after="60"/>
        <w:contextualSpacing w:val="0"/>
        <w:jc w:val="both"/>
        <w:rPr>
          <w:b/>
          <w:bCs/>
        </w:rPr>
      </w:pPr>
    </w:p>
    <w:p w14:paraId="0C8E1729" w14:textId="495DE5EC" w:rsidR="00D21197" w:rsidRPr="00BC5F72" w:rsidRDefault="00D21197" w:rsidP="00D21197">
      <w:pPr>
        <w:pStyle w:val="aa"/>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Do you support the updated RedCap capability design principles 1-5 listed above?</w:t>
      </w:r>
    </w:p>
    <w:p w14:paraId="421B44AE" w14:textId="6DB9E8A1" w:rsidR="00D21197" w:rsidRPr="0066523F" w:rsidRDefault="003B716B" w:rsidP="00D21197">
      <w:pPr>
        <w:pStyle w:val="aa"/>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af7"/>
        <w:tblW w:w="0" w:type="auto"/>
        <w:tblInd w:w="118" w:type="dxa"/>
        <w:tblLook w:val="04A0" w:firstRow="1" w:lastRow="0" w:firstColumn="1" w:lastColumn="0" w:noHBand="0" w:noVBand="1"/>
      </w:tblPr>
      <w:tblGrid>
        <w:gridCol w:w="1922"/>
        <w:gridCol w:w="1299"/>
        <w:gridCol w:w="6011"/>
      </w:tblGrid>
      <w:tr w:rsidR="00D21197" w:rsidRPr="004F40AB" w14:paraId="681CBE58" w14:textId="77777777" w:rsidTr="00887C21">
        <w:tc>
          <w:tcPr>
            <w:tcW w:w="1922"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299"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6011"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887C21">
        <w:tc>
          <w:tcPr>
            <w:tcW w:w="1922" w:type="dxa"/>
          </w:tcPr>
          <w:p w14:paraId="31BF1880" w14:textId="6C0651E6" w:rsidR="00D21197" w:rsidRPr="004F40AB" w:rsidRDefault="008038BC" w:rsidP="005253C4">
            <w:pPr>
              <w:spacing w:after="0"/>
              <w:rPr>
                <w:lang w:eastAsia="zh-CN"/>
              </w:rPr>
            </w:pPr>
            <w:r>
              <w:rPr>
                <w:lang w:eastAsia="zh-CN"/>
              </w:rPr>
              <w:t>Intel</w:t>
            </w:r>
          </w:p>
        </w:tc>
        <w:tc>
          <w:tcPr>
            <w:tcW w:w="1299" w:type="dxa"/>
          </w:tcPr>
          <w:p w14:paraId="0B1BBADF" w14:textId="3A33A295" w:rsidR="00D21197" w:rsidRPr="004F40AB" w:rsidRDefault="008038BC" w:rsidP="005253C4">
            <w:pPr>
              <w:spacing w:after="0"/>
              <w:rPr>
                <w:lang w:eastAsia="zh-CN"/>
              </w:rPr>
            </w:pPr>
            <w:r>
              <w:rPr>
                <w:lang w:eastAsia="zh-CN"/>
              </w:rPr>
              <w:t>Yes</w:t>
            </w:r>
          </w:p>
        </w:tc>
        <w:tc>
          <w:tcPr>
            <w:tcW w:w="6011" w:type="dxa"/>
          </w:tcPr>
          <w:p w14:paraId="41DCC4B8" w14:textId="77777777" w:rsidR="00D21197" w:rsidRPr="004F40AB" w:rsidRDefault="00D21197" w:rsidP="005253C4">
            <w:pPr>
              <w:spacing w:after="0"/>
            </w:pPr>
          </w:p>
        </w:tc>
      </w:tr>
      <w:tr w:rsidR="00D21197" w:rsidRPr="004F40AB" w14:paraId="38DAF9F3" w14:textId="77777777" w:rsidTr="00887C21">
        <w:tc>
          <w:tcPr>
            <w:tcW w:w="1922" w:type="dxa"/>
          </w:tcPr>
          <w:p w14:paraId="66EE167F" w14:textId="73380BD0" w:rsidR="00D21197" w:rsidRPr="004F40AB" w:rsidRDefault="0001747C" w:rsidP="005253C4">
            <w:pPr>
              <w:spacing w:after="0"/>
            </w:pPr>
            <w:r>
              <w:t>ZTE</w:t>
            </w:r>
          </w:p>
        </w:tc>
        <w:tc>
          <w:tcPr>
            <w:tcW w:w="1299"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6011"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aa"/>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aa"/>
              <w:numPr>
                <w:ilvl w:val="0"/>
                <w:numId w:val="16"/>
              </w:numPr>
              <w:spacing w:after="0"/>
            </w:pPr>
            <w:r>
              <w:t xml:space="preserve"> For “the definition for </w:t>
            </w:r>
            <w:r w:rsidRPr="00B27083">
              <w:rPr>
                <w:color w:val="FF0000"/>
              </w:rPr>
              <w:t xml:space="preserve">new </w:t>
            </w:r>
            <w:r>
              <w:t>RedCap UE capability bit”, it is a bit unclear, for P1 and P5, the mandatory without signalling features has not corresponding capability bit, so does it mean we will add a new bit for it?</w:t>
            </w:r>
          </w:p>
          <w:p w14:paraId="480223BB" w14:textId="25208444" w:rsidR="00B27083" w:rsidRPr="00B27083" w:rsidRDefault="00B27083" w:rsidP="00B27083">
            <w:pPr>
              <w:pStyle w:val="a9"/>
              <w:numPr>
                <w:ilvl w:val="0"/>
                <w:numId w:val="16"/>
              </w:numPr>
            </w:pPr>
            <w:r>
              <w:t>For P3, maybe we should discuss it case by case. To us, the cleanest way is to define a new capability bit for RedCap</w:t>
            </w:r>
            <w:r w:rsidR="00111AB5">
              <w:t xml:space="preserve"> (ignore the old one)</w:t>
            </w:r>
            <w:r>
              <w:t>. So it is unclear what does “the restriction in the definitions for parameters” mean?</w:t>
            </w:r>
          </w:p>
          <w:p w14:paraId="0241D5DC" w14:textId="77777777" w:rsidR="00B27083" w:rsidRDefault="00B27083" w:rsidP="00D95023">
            <w:pPr>
              <w:pStyle w:val="a9"/>
              <w:ind w:left="0" w:firstLine="0"/>
            </w:pPr>
          </w:p>
          <w:p w14:paraId="17ABE774" w14:textId="2D1D2FEE"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887C21">
        <w:tc>
          <w:tcPr>
            <w:tcW w:w="1922" w:type="dxa"/>
          </w:tcPr>
          <w:p w14:paraId="3D8F8CD7" w14:textId="1B5CF213" w:rsidR="007638E8" w:rsidRDefault="007638E8" w:rsidP="007638E8">
            <w:pPr>
              <w:spacing w:after="0"/>
            </w:pPr>
            <w:r>
              <w:rPr>
                <w:rFonts w:hint="eastAsia"/>
                <w:lang w:eastAsia="zh-CN"/>
              </w:rPr>
              <w:t>H</w:t>
            </w:r>
            <w:r>
              <w:rPr>
                <w:lang w:eastAsia="zh-CN"/>
              </w:rPr>
              <w:t>uawei, HiSilicon</w:t>
            </w:r>
          </w:p>
        </w:tc>
        <w:tc>
          <w:tcPr>
            <w:tcW w:w="1299" w:type="dxa"/>
          </w:tcPr>
          <w:p w14:paraId="471AEFD1" w14:textId="57BF9061" w:rsidR="007638E8" w:rsidRDefault="007638E8" w:rsidP="007638E8">
            <w:pPr>
              <w:spacing w:after="0"/>
            </w:pPr>
            <w:r>
              <w:rPr>
                <w:lang w:eastAsia="zh-CN"/>
              </w:rPr>
              <w:t>Generally fine. See comments</w:t>
            </w:r>
          </w:p>
        </w:tc>
        <w:tc>
          <w:tcPr>
            <w:tcW w:w="6011"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the definition for new RedCap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38.306, if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 (same comment to principle 5)</w:t>
            </w:r>
          </w:p>
          <w:p w14:paraId="4E4E3400" w14:textId="77777777" w:rsidR="007638E8" w:rsidRDefault="007638E8" w:rsidP="007638E8">
            <w:pPr>
              <w:pStyle w:val="Comments"/>
            </w:pPr>
            <w:r>
              <w:t>Principle 1: For RedCap UE’s mandatory without signaling features:</w:t>
            </w:r>
          </w:p>
          <w:p w14:paraId="292DC496" w14:textId="77777777" w:rsidR="007638E8" w:rsidRDefault="007638E8" w:rsidP="007638E8">
            <w:pPr>
              <w:pStyle w:val="Comments"/>
              <w:numPr>
                <w:ilvl w:val="0"/>
                <w:numId w:val="11"/>
              </w:numPr>
            </w:pPr>
            <w:r>
              <w:t xml:space="preserve"> which are optional or mandatory with capability signaling for non-RedCap UE, clarify in TS 38.306</w:t>
            </w:r>
            <w:del w:id="27" w:author="Huawei-Yulong" w:date="2021-05-21T17:41:00Z">
              <w:r w:rsidDel="00200FD7">
                <w:delText xml:space="preserve"> in</w:delText>
              </w:r>
              <w:r w:rsidRPr="0045130D" w:rsidDel="00200FD7">
                <w:rPr>
                  <w:i w:val="0"/>
                  <w:iCs/>
                  <w:color w:val="FF0000"/>
                </w:rPr>
                <w:delText xml:space="preserve"> </w:delText>
              </w:r>
              <w:r w:rsidRPr="0045130D" w:rsidDel="00200FD7">
                <w:rPr>
                  <w:color w:val="FF0000"/>
                </w:rPr>
                <w:delText>the definitions for parameters</w:delText>
              </w:r>
            </w:del>
            <w:ins w:id="28" w:author="Huawei-Yulong" w:date="2021-05-21T17:37:00Z">
              <w:r>
                <w:rPr>
                  <w:color w:val="FF0000"/>
                </w:rPr>
                <w:t xml:space="preserve"> (FFS in the existing definitions </w:t>
              </w:r>
            </w:ins>
            <w:ins w:id="29" w:author="Huawei-Yulong" w:date="2021-05-21T17:38:00Z">
              <w:r>
                <w:rPr>
                  <w:color w:val="FF0000"/>
                </w:rPr>
                <w:t>section</w:t>
              </w:r>
            </w:ins>
            <w:ins w:id="30" w:author="Huawei-Yulong" w:date="2021-05-21T17:37:00Z">
              <w:r>
                <w:rPr>
                  <w:color w:val="FF0000"/>
                </w:rPr>
                <w:t xml:space="preserve"> or a new section for RedCap)</w:t>
              </w:r>
            </w:ins>
            <w:r>
              <w:rPr>
                <w:color w:val="FF0000"/>
              </w:rPr>
              <w:t>;</w:t>
            </w:r>
          </w:p>
          <w:p w14:paraId="5BDB6723" w14:textId="77777777" w:rsidR="007638E8" w:rsidRPr="003D5259" w:rsidRDefault="007638E8" w:rsidP="007638E8">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w:t>
            </w:r>
            <w:del w:id="31" w:author="Huawei-Yulong" w:date="2021-05-21T17:53:00Z">
              <w:r w:rsidRPr="003D5259" w:rsidDel="00F65F28">
                <w:rPr>
                  <w:color w:val="FF0000"/>
                </w:rPr>
                <w:delText xml:space="preserve"> capability bit</w:delText>
              </w:r>
            </w:del>
            <w:ins w:id="32" w:author="Huawei-Yulong" w:date="2021-05-21T17:53:00Z">
              <w:r>
                <w:rPr>
                  <w:color w:val="FF0000"/>
                </w:rPr>
                <w:t xml:space="preserve"> (FFS in a new section)</w:t>
              </w:r>
            </w:ins>
            <w:r>
              <w:rPr>
                <w:color w:val="FF0000"/>
              </w:rPr>
              <w:t>;</w:t>
            </w:r>
          </w:p>
          <w:p w14:paraId="0B108FD8" w14:textId="77777777" w:rsidR="007638E8" w:rsidRDefault="007638E8" w:rsidP="007638E8">
            <w:pPr>
              <w:pStyle w:val="Comments"/>
              <w:numPr>
                <w:ilvl w:val="0"/>
                <w:numId w:val="11"/>
              </w:numPr>
            </w:pPr>
            <w:del w:id="33" w:author="Huawei-Yulong" w:date="2021-05-21T17:38:00Z">
              <w:r w:rsidDel="00200FD7">
                <w:delText>FFS on the need of new section</w:delText>
              </w:r>
            </w:del>
          </w:p>
          <w:p w14:paraId="156B1B0D" w14:textId="77777777" w:rsidR="007638E8" w:rsidRDefault="007638E8" w:rsidP="007638E8">
            <w:pPr>
              <w:spacing w:after="0"/>
              <w:rPr>
                <w:ins w:id="34" w:author="Huawei-Yulong" w:date="2021-05-21T17:43:00Z"/>
                <w:lang w:val="en-GB" w:eastAsia="zh-CN"/>
              </w:rPr>
            </w:pPr>
          </w:p>
          <w:p w14:paraId="48F9836F" w14:textId="77777777" w:rsidR="007638E8" w:rsidRDefault="007638E8" w:rsidP="007638E8">
            <w:pPr>
              <w:pStyle w:val="Comments"/>
            </w:pPr>
            <w:r>
              <w:t>Principle 5.</w:t>
            </w:r>
            <w:r>
              <w:tab/>
              <w:t xml:space="preserve">For the features not applicable to RedCap UE but mandatory without capability  signaling supported by non-RedCap UE, clarify in TS 38.306 in </w:t>
            </w:r>
            <w:r w:rsidRPr="003D5259">
              <w:rPr>
                <w:color w:val="FF0000"/>
              </w:rPr>
              <w:t xml:space="preserve">the definition for new RedCap UE </w:t>
            </w:r>
            <w:ins w:id="35" w:author="Huawei-Yulong" w:date="2021-05-21T17:54:00Z">
              <w:r>
                <w:rPr>
                  <w:color w:val="FF0000"/>
                </w:rPr>
                <w:t>(FFS in a new section)</w:t>
              </w:r>
            </w:ins>
            <w:del w:id="36" w:author="Huawei-Yulong" w:date="2021-05-21T17:54:00Z">
              <w:r w:rsidRPr="003D5259" w:rsidDel="00EF20B4">
                <w:rPr>
                  <w:color w:val="FF0000"/>
                </w:rPr>
                <w:delText>capability bit</w:delText>
              </w:r>
            </w:del>
            <w:del w:id="37" w:author="Huawei-Yulong" w:date="2021-05-21T17:49:00Z">
              <w:r w:rsidDel="00B20A5A">
                <w:delText>. FFS on the need of new section</w:delText>
              </w:r>
            </w:del>
            <w:r>
              <w:t>;</w:t>
            </w:r>
          </w:p>
          <w:p w14:paraId="27341EA1" w14:textId="77777777" w:rsidR="007638E8" w:rsidRDefault="007638E8" w:rsidP="007638E8">
            <w:pPr>
              <w:spacing w:after="0"/>
              <w:rPr>
                <w:ins w:id="38" w:author="Huawei-Yulong" w:date="2021-05-21T17:43:00Z"/>
                <w:lang w:val="en-GB" w:eastAsia="zh-CN"/>
              </w:rPr>
            </w:pPr>
          </w:p>
          <w:p w14:paraId="6F6F0B5A" w14:textId="77777777" w:rsidR="007638E8" w:rsidRDefault="007638E8" w:rsidP="007638E8">
            <w:pPr>
              <w:spacing w:after="0"/>
            </w:pPr>
          </w:p>
        </w:tc>
      </w:tr>
      <w:tr w:rsidR="008342D9" w:rsidRPr="004F40AB" w14:paraId="66C9115E" w14:textId="77777777" w:rsidTr="00887C21">
        <w:tc>
          <w:tcPr>
            <w:tcW w:w="1922" w:type="dxa"/>
          </w:tcPr>
          <w:p w14:paraId="021023AB" w14:textId="0A73173E" w:rsidR="008342D9" w:rsidRDefault="008342D9" w:rsidP="007638E8">
            <w:pPr>
              <w:spacing w:after="0"/>
              <w:rPr>
                <w:lang w:eastAsia="zh-CN"/>
              </w:rPr>
            </w:pPr>
            <w:r>
              <w:rPr>
                <w:lang w:eastAsia="zh-CN"/>
              </w:rPr>
              <w:lastRenderedPageBreak/>
              <w:t>MediaTek</w:t>
            </w:r>
          </w:p>
        </w:tc>
        <w:tc>
          <w:tcPr>
            <w:tcW w:w="1299" w:type="dxa"/>
          </w:tcPr>
          <w:p w14:paraId="40351550" w14:textId="2704F74E" w:rsidR="008342D9" w:rsidRDefault="008342D9" w:rsidP="007638E8">
            <w:pPr>
              <w:spacing w:after="0"/>
              <w:rPr>
                <w:lang w:eastAsia="zh-CN"/>
              </w:rPr>
            </w:pPr>
            <w:r>
              <w:rPr>
                <w:lang w:eastAsia="zh-CN"/>
              </w:rPr>
              <w:t>Yes</w:t>
            </w:r>
          </w:p>
        </w:tc>
        <w:tc>
          <w:tcPr>
            <w:tcW w:w="6011" w:type="dxa"/>
          </w:tcPr>
          <w:p w14:paraId="4F7F6EC3" w14:textId="23BC7C99" w:rsidR="008342D9" w:rsidRDefault="008342D9" w:rsidP="007638E8">
            <w:pPr>
              <w:spacing w:after="0"/>
              <w:rPr>
                <w:lang w:eastAsia="zh-CN"/>
              </w:rPr>
            </w:pPr>
            <w:r>
              <w:rPr>
                <w:lang w:eastAsia="zh-CN"/>
              </w:rPr>
              <w:t>We are fine with these principles</w:t>
            </w:r>
          </w:p>
        </w:tc>
      </w:tr>
      <w:tr w:rsidR="008342D9" w:rsidRPr="004F40AB" w14:paraId="2A93FD8F" w14:textId="77777777" w:rsidTr="00887C21">
        <w:tc>
          <w:tcPr>
            <w:tcW w:w="1922" w:type="dxa"/>
          </w:tcPr>
          <w:p w14:paraId="4AAC3DE1" w14:textId="64DE56D7" w:rsidR="008342D9" w:rsidRDefault="00531AB8" w:rsidP="007638E8">
            <w:pPr>
              <w:spacing w:after="0"/>
              <w:rPr>
                <w:lang w:eastAsia="zh-CN"/>
              </w:rPr>
            </w:pPr>
            <w:r>
              <w:rPr>
                <w:lang w:eastAsia="zh-CN"/>
              </w:rPr>
              <w:t>Qualcomm</w:t>
            </w:r>
          </w:p>
        </w:tc>
        <w:tc>
          <w:tcPr>
            <w:tcW w:w="1299" w:type="dxa"/>
          </w:tcPr>
          <w:p w14:paraId="4CCECECF" w14:textId="099E2A4A" w:rsidR="008342D9" w:rsidRDefault="00531AB8" w:rsidP="007638E8">
            <w:pPr>
              <w:spacing w:after="0"/>
              <w:rPr>
                <w:lang w:eastAsia="zh-CN"/>
              </w:rPr>
            </w:pPr>
            <w:r>
              <w:rPr>
                <w:lang w:eastAsia="zh-CN"/>
              </w:rPr>
              <w:t>See comment</w:t>
            </w:r>
          </w:p>
        </w:tc>
        <w:tc>
          <w:tcPr>
            <w:tcW w:w="6011" w:type="dxa"/>
          </w:tcPr>
          <w:p w14:paraId="56C8D2C9" w14:textId="038F6910" w:rsidR="00BE3D05" w:rsidRDefault="00531AB8" w:rsidP="00BE3D05">
            <w:pPr>
              <w:spacing w:after="0"/>
              <w:rPr>
                <w:lang w:eastAsia="zh-CN"/>
              </w:rPr>
            </w:pPr>
            <w:r>
              <w:rPr>
                <w:lang w:eastAsia="zh-CN"/>
              </w:rPr>
              <w:t xml:space="preserve">P1:  </w:t>
            </w:r>
            <w:r w:rsidR="007B79A8">
              <w:rPr>
                <w:lang w:eastAsia="zh-CN"/>
              </w:rPr>
              <w:t xml:space="preserve">We are </w:t>
            </w:r>
            <w:r w:rsidR="00E614B0">
              <w:rPr>
                <w:lang w:eastAsia="zh-CN"/>
              </w:rPr>
              <w:t xml:space="preserve">fine </w:t>
            </w:r>
            <w:r w:rsidR="007B79A8">
              <w:rPr>
                <w:lang w:eastAsia="zh-CN"/>
              </w:rPr>
              <w:t>with</w:t>
            </w:r>
            <w:r w:rsidR="00E614B0">
              <w:rPr>
                <w:lang w:eastAsia="zh-CN"/>
              </w:rPr>
              <w:t xml:space="preserve"> the first bullet, i.e.</w:t>
            </w:r>
            <w:r w:rsidR="007B79A8">
              <w:rPr>
                <w:lang w:eastAsia="zh-CN"/>
              </w:rPr>
              <w:t xml:space="preserve"> </w:t>
            </w:r>
            <w:r w:rsidR="00BE3D05">
              <w:rPr>
                <w:lang w:eastAsia="zh-CN"/>
              </w:rPr>
              <w:t>“</w:t>
            </w:r>
            <w:r w:rsidR="007B79A8">
              <w:rPr>
                <w:lang w:eastAsia="zh-CN"/>
              </w:rPr>
              <w:t>RedCap UE’s mandatory without signaling features</w:t>
            </w:r>
            <w:r w:rsidR="00BE3D05">
              <w:rPr>
                <w:lang w:eastAsia="zh-CN"/>
              </w:rPr>
              <w:t xml:space="preserve"> </w:t>
            </w:r>
            <w:r w:rsidR="007B79A8">
              <w:rPr>
                <w:lang w:eastAsia="zh-CN"/>
              </w:rPr>
              <w:t>which are optional or mandatory with capability signaling for non-RedCap UE, clarify in TS 38.306 in the definitions for parameters</w:t>
            </w:r>
            <w:r w:rsidR="00BE3D05">
              <w:rPr>
                <w:lang w:eastAsia="zh-CN"/>
              </w:rPr>
              <w:t xml:space="preserve">”. But </w:t>
            </w:r>
            <w:r w:rsidR="00E614B0">
              <w:rPr>
                <w:lang w:eastAsia="zh-CN"/>
              </w:rPr>
              <w:t xml:space="preserve">we are not fine with the </w:t>
            </w:r>
            <w:r w:rsidR="003E3558">
              <w:rPr>
                <w:lang w:eastAsia="zh-CN"/>
              </w:rPr>
              <w:t>2</w:t>
            </w:r>
            <w:r w:rsidR="003E3558" w:rsidRPr="003E3558">
              <w:rPr>
                <w:vertAlign w:val="superscript"/>
                <w:lang w:eastAsia="zh-CN"/>
              </w:rPr>
              <w:t>nd</w:t>
            </w:r>
            <w:r w:rsidR="003E3558">
              <w:rPr>
                <w:lang w:eastAsia="zh-CN"/>
              </w:rPr>
              <w:t xml:space="preserve"> bullet, i.e. “ </w:t>
            </w:r>
            <w:r w:rsidR="00905034">
              <w:rPr>
                <w:lang w:eastAsia="zh-CN"/>
              </w:rPr>
              <w:t>–</w:t>
            </w:r>
            <w:r w:rsidR="003E3558">
              <w:rPr>
                <w:lang w:eastAsia="zh-CN"/>
              </w:rPr>
              <w:t xml:space="preserve"> </w:t>
            </w:r>
            <w:r w:rsidR="003E3558" w:rsidRPr="003E3558">
              <w:rPr>
                <w:lang w:eastAsia="zh-CN"/>
              </w:rPr>
              <w:t>which are mandatory without capability signaling but with different value(s) for non-RedCap UE, clarify in TS 38.306 in the definition for new RedCap UE capability bit;</w:t>
            </w:r>
            <w:r w:rsidR="003E3558">
              <w:rPr>
                <w:lang w:eastAsia="zh-CN"/>
              </w:rPr>
              <w:t xml:space="preserve">”. We </w:t>
            </w:r>
            <w:r w:rsidR="000F6CC1">
              <w:rPr>
                <w:lang w:eastAsia="zh-CN"/>
              </w:rPr>
              <w:t xml:space="preserve">prefer to capture those type of capabilities in a new section in 38.306 </w:t>
            </w:r>
            <w:r w:rsidR="00447B16">
              <w:rPr>
                <w:lang w:eastAsia="zh-CN"/>
              </w:rPr>
              <w:t xml:space="preserve">that is specifically for RedCap (e.g. </w:t>
            </w:r>
            <w:r w:rsidR="00525154">
              <w:rPr>
                <w:lang w:eastAsia="zh-CN"/>
              </w:rPr>
              <w:t>what defines RedCap and differentiate them non-RedCap U</w:t>
            </w:r>
            <w:r w:rsidR="00905034">
              <w:rPr>
                <w:lang w:eastAsia="zh-CN"/>
              </w:rPr>
              <w:t>e</w:t>
            </w:r>
            <w:r w:rsidR="00525154">
              <w:rPr>
                <w:lang w:eastAsia="zh-CN"/>
              </w:rPr>
              <w:t>s).</w:t>
            </w:r>
          </w:p>
          <w:p w14:paraId="6EC9A9AB" w14:textId="77777777" w:rsidR="00525154" w:rsidRDefault="00525154" w:rsidP="00BE3D05">
            <w:pPr>
              <w:spacing w:after="0"/>
              <w:rPr>
                <w:lang w:eastAsia="zh-CN"/>
              </w:rPr>
            </w:pPr>
          </w:p>
          <w:p w14:paraId="1717CD85" w14:textId="77777777" w:rsidR="00525154" w:rsidRDefault="00525154" w:rsidP="00BE3D05">
            <w:pPr>
              <w:spacing w:after="0"/>
              <w:rPr>
                <w:lang w:eastAsia="zh-CN"/>
              </w:rPr>
            </w:pPr>
            <w:r>
              <w:rPr>
                <w:lang w:eastAsia="zh-CN"/>
              </w:rPr>
              <w:t xml:space="preserve">P2: </w:t>
            </w:r>
            <w:r w:rsidR="00514C3D">
              <w:rPr>
                <w:lang w:eastAsia="zh-CN"/>
              </w:rPr>
              <w:t xml:space="preserve"> </w:t>
            </w:r>
            <w:r w:rsidR="001B7FB6">
              <w:rPr>
                <w:lang w:eastAsia="zh-CN"/>
              </w:rPr>
              <w:t>We are fine with P2.</w:t>
            </w:r>
          </w:p>
          <w:p w14:paraId="78AF12D9" w14:textId="77777777" w:rsidR="001B7FB6" w:rsidRDefault="001B7FB6" w:rsidP="00BE3D05">
            <w:pPr>
              <w:spacing w:after="0"/>
              <w:rPr>
                <w:lang w:eastAsia="zh-CN"/>
              </w:rPr>
            </w:pPr>
          </w:p>
          <w:p w14:paraId="7672CA7D" w14:textId="77777777" w:rsidR="001B7FB6" w:rsidRDefault="00FC49E2" w:rsidP="00BE3D05">
            <w:pPr>
              <w:spacing w:after="0"/>
              <w:rPr>
                <w:lang w:eastAsia="zh-CN"/>
              </w:rPr>
            </w:pPr>
            <w:r>
              <w:rPr>
                <w:lang w:eastAsia="zh-CN"/>
              </w:rPr>
              <w:t xml:space="preserve">P3:  We prefer to capture </w:t>
            </w:r>
            <w:r w:rsidR="001636CB">
              <w:rPr>
                <w:lang w:eastAsia="zh-CN"/>
              </w:rPr>
              <w:t xml:space="preserve">those type of capabilities in the new NCE for RedCap in 38.331 and </w:t>
            </w:r>
            <w:r w:rsidR="00B35486">
              <w:rPr>
                <w:lang w:eastAsia="zh-CN"/>
              </w:rPr>
              <w:t xml:space="preserve">define them in a </w:t>
            </w:r>
            <w:r w:rsidR="00604602">
              <w:rPr>
                <w:lang w:eastAsia="zh-CN"/>
              </w:rPr>
              <w:t>new section for RedCap in 38.306.</w:t>
            </w:r>
          </w:p>
          <w:p w14:paraId="1EBBB849" w14:textId="77777777" w:rsidR="00604602" w:rsidRDefault="00604602" w:rsidP="00BE3D05">
            <w:pPr>
              <w:spacing w:after="0"/>
              <w:rPr>
                <w:lang w:eastAsia="zh-CN"/>
              </w:rPr>
            </w:pPr>
          </w:p>
          <w:p w14:paraId="34E0AE85" w14:textId="7C494EE1" w:rsidR="002A1F9C" w:rsidRDefault="00604602" w:rsidP="00BE3D05">
            <w:pPr>
              <w:spacing w:after="0"/>
              <w:rPr>
                <w:lang w:eastAsia="zh-CN"/>
              </w:rPr>
            </w:pPr>
            <w:r>
              <w:rPr>
                <w:lang w:eastAsia="zh-CN"/>
              </w:rPr>
              <w:t>P4</w:t>
            </w:r>
            <w:r w:rsidR="003A5AA7">
              <w:rPr>
                <w:lang w:eastAsia="zh-CN"/>
              </w:rPr>
              <w:t xml:space="preserve"> and P5</w:t>
            </w:r>
            <w:r>
              <w:rPr>
                <w:lang w:eastAsia="zh-CN"/>
              </w:rPr>
              <w:t xml:space="preserve">: </w:t>
            </w:r>
            <w:r w:rsidR="002A1F9C">
              <w:rPr>
                <w:lang w:eastAsia="zh-CN"/>
              </w:rPr>
              <w:t xml:space="preserve"> We prefer to capture those type of capabilities in the new section for RedCap in 38.306</w:t>
            </w:r>
            <w:r w:rsidR="003A5AA7">
              <w:rPr>
                <w:lang w:eastAsia="zh-CN"/>
              </w:rPr>
              <w:t xml:space="preserve">, </w:t>
            </w:r>
            <w:r w:rsidR="00955159">
              <w:t xml:space="preserve">for easier implementation and testing. </w:t>
            </w:r>
            <w:r w:rsidR="003A5AA7">
              <w:rPr>
                <w:lang w:eastAsia="zh-CN"/>
              </w:rPr>
              <w:t xml:space="preserve"> </w:t>
            </w:r>
          </w:p>
        </w:tc>
      </w:tr>
      <w:tr w:rsidR="00905034" w:rsidRPr="004F40AB" w14:paraId="098B2E0E" w14:textId="77777777" w:rsidTr="00887C21">
        <w:tc>
          <w:tcPr>
            <w:tcW w:w="1922" w:type="dxa"/>
          </w:tcPr>
          <w:p w14:paraId="7D196487" w14:textId="69FBEA67" w:rsidR="00905034" w:rsidRDefault="00905034" w:rsidP="007638E8">
            <w:pPr>
              <w:spacing w:after="0"/>
              <w:rPr>
                <w:lang w:eastAsia="zh-CN"/>
              </w:rPr>
            </w:pPr>
            <w:r>
              <w:rPr>
                <w:rFonts w:hint="eastAsia"/>
                <w:lang w:eastAsia="zh-CN"/>
              </w:rPr>
              <w:t>O</w:t>
            </w:r>
            <w:r>
              <w:rPr>
                <w:lang w:eastAsia="zh-CN"/>
              </w:rPr>
              <w:t>PPO</w:t>
            </w:r>
          </w:p>
        </w:tc>
        <w:tc>
          <w:tcPr>
            <w:tcW w:w="1299" w:type="dxa"/>
          </w:tcPr>
          <w:p w14:paraId="52328880" w14:textId="2728F404" w:rsidR="00905034" w:rsidRDefault="00905034" w:rsidP="007638E8">
            <w:pPr>
              <w:spacing w:after="0"/>
              <w:rPr>
                <w:lang w:eastAsia="zh-CN"/>
              </w:rPr>
            </w:pPr>
            <w:r>
              <w:rPr>
                <w:rFonts w:hint="eastAsia"/>
                <w:lang w:eastAsia="zh-CN"/>
              </w:rPr>
              <w:t>Y</w:t>
            </w:r>
            <w:r>
              <w:rPr>
                <w:lang w:eastAsia="zh-CN"/>
              </w:rPr>
              <w:t>es</w:t>
            </w:r>
          </w:p>
        </w:tc>
        <w:tc>
          <w:tcPr>
            <w:tcW w:w="6011" w:type="dxa"/>
          </w:tcPr>
          <w:p w14:paraId="77AB8145" w14:textId="77777777" w:rsidR="00905034" w:rsidRDefault="00905034" w:rsidP="00BE3D05">
            <w:pPr>
              <w:spacing w:after="0"/>
              <w:rPr>
                <w:lang w:eastAsia="zh-CN"/>
              </w:rPr>
            </w:pPr>
          </w:p>
        </w:tc>
      </w:tr>
      <w:tr w:rsidR="007B6E4E" w:rsidRPr="004F40AB" w14:paraId="56CC99C2" w14:textId="77777777" w:rsidTr="00887C21">
        <w:tc>
          <w:tcPr>
            <w:tcW w:w="1922" w:type="dxa"/>
          </w:tcPr>
          <w:p w14:paraId="230427C0" w14:textId="1C90B890" w:rsidR="007B6E4E" w:rsidRDefault="007B6E4E" w:rsidP="007638E8">
            <w:pPr>
              <w:spacing w:after="0"/>
              <w:rPr>
                <w:lang w:eastAsia="zh-CN"/>
              </w:rPr>
            </w:pPr>
            <w:r>
              <w:rPr>
                <w:lang w:eastAsia="zh-CN"/>
              </w:rPr>
              <w:t>Samsung</w:t>
            </w:r>
          </w:p>
        </w:tc>
        <w:tc>
          <w:tcPr>
            <w:tcW w:w="1299" w:type="dxa"/>
          </w:tcPr>
          <w:p w14:paraId="7175AFB0" w14:textId="3921C090" w:rsidR="007B6E4E" w:rsidRDefault="007B6E4E" w:rsidP="007638E8">
            <w:pPr>
              <w:spacing w:after="0"/>
              <w:rPr>
                <w:lang w:eastAsia="zh-CN"/>
              </w:rPr>
            </w:pPr>
            <w:r>
              <w:rPr>
                <w:lang w:eastAsia="zh-CN"/>
              </w:rPr>
              <w:t>Yes</w:t>
            </w:r>
          </w:p>
        </w:tc>
        <w:tc>
          <w:tcPr>
            <w:tcW w:w="6011" w:type="dxa"/>
          </w:tcPr>
          <w:p w14:paraId="4AE1E2F4" w14:textId="47711EA7" w:rsidR="007B6E4E" w:rsidRDefault="007B6E4E" w:rsidP="00A725E1">
            <w:pPr>
              <w:spacing w:after="0"/>
              <w:rPr>
                <w:lang w:eastAsia="zh-CN"/>
              </w:rPr>
            </w:pPr>
          </w:p>
        </w:tc>
      </w:tr>
      <w:tr w:rsidR="00A805A2" w:rsidRPr="004F40AB" w14:paraId="05922BC6" w14:textId="77777777" w:rsidTr="00887C21">
        <w:tc>
          <w:tcPr>
            <w:tcW w:w="1922" w:type="dxa"/>
          </w:tcPr>
          <w:p w14:paraId="27D00154" w14:textId="4CA2E957" w:rsidR="00A805A2" w:rsidRDefault="00A725E1" w:rsidP="007638E8">
            <w:pPr>
              <w:spacing w:after="0"/>
              <w:rPr>
                <w:lang w:eastAsia="zh-CN"/>
              </w:rPr>
            </w:pPr>
            <w:r>
              <w:rPr>
                <w:lang w:eastAsia="zh-CN"/>
              </w:rPr>
              <w:t>Ericsson</w:t>
            </w:r>
          </w:p>
        </w:tc>
        <w:tc>
          <w:tcPr>
            <w:tcW w:w="1299" w:type="dxa"/>
          </w:tcPr>
          <w:p w14:paraId="71CFAFAE" w14:textId="3C9C831A" w:rsidR="00A805A2" w:rsidRDefault="00A805A2" w:rsidP="007638E8">
            <w:pPr>
              <w:spacing w:after="0"/>
              <w:rPr>
                <w:lang w:eastAsia="zh-CN"/>
              </w:rPr>
            </w:pPr>
          </w:p>
        </w:tc>
        <w:tc>
          <w:tcPr>
            <w:tcW w:w="6011" w:type="dxa"/>
          </w:tcPr>
          <w:p w14:paraId="2D1FCAC7" w14:textId="4836D377" w:rsidR="00D13CB3" w:rsidRDefault="00D13CB3" w:rsidP="00A805A2">
            <w:pPr>
              <w:tabs>
                <w:tab w:val="left" w:pos="420"/>
                <w:tab w:val="center" w:pos="2888"/>
              </w:tabs>
              <w:spacing w:after="0"/>
              <w:rPr>
                <w:lang w:eastAsia="zh-CN"/>
              </w:rPr>
            </w:pPr>
            <w:r>
              <w:rPr>
                <w:lang w:eastAsia="zh-CN"/>
              </w:rPr>
              <w:t>In general</w:t>
            </w:r>
            <w:r w:rsidR="00F94B32">
              <w:rPr>
                <w:lang w:eastAsia="zh-CN"/>
              </w:rPr>
              <w:t>,</w:t>
            </w:r>
            <w:r>
              <w:rPr>
                <w:lang w:eastAsia="zh-CN"/>
              </w:rPr>
              <w:t xml:space="preserve"> we think </w:t>
            </w:r>
            <w:r w:rsidR="003A6B67">
              <w:rPr>
                <w:lang w:eastAsia="zh-CN"/>
              </w:rPr>
              <w:t>it is not productive</w:t>
            </w:r>
            <w:r>
              <w:rPr>
                <w:lang w:eastAsia="zh-CN"/>
              </w:rPr>
              <w:t xml:space="preserve"> to agree to exact principles other than that re-using existing signaling is the baseline. It depends on the existing signaling whether it is reasonable to re-use or introduce something new. </w:t>
            </w:r>
            <w:r w:rsidR="00520288">
              <w:rPr>
                <w:lang w:eastAsia="zh-CN"/>
              </w:rPr>
              <w:t>We would prefer to evaluate the capabilities case-by-case for easier agreement.</w:t>
            </w:r>
            <w:r w:rsidR="00A93594">
              <w:rPr>
                <w:lang w:eastAsia="zh-CN"/>
              </w:rPr>
              <w:t xml:space="preserve"> We can start with the capabilities which define RedCap UE, e.g. BW, Rx and MIMO layers, support for 256QAM.</w:t>
            </w:r>
          </w:p>
          <w:p w14:paraId="68D65B2E" w14:textId="77777777" w:rsidR="00D13CB3" w:rsidRDefault="00D13CB3" w:rsidP="00A805A2">
            <w:pPr>
              <w:tabs>
                <w:tab w:val="left" w:pos="420"/>
                <w:tab w:val="center" w:pos="2888"/>
              </w:tabs>
              <w:spacing w:after="0"/>
              <w:rPr>
                <w:lang w:eastAsia="zh-CN"/>
              </w:rPr>
            </w:pPr>
          </w:p>
          <w:p w14:paraId="2248BB2C" w14:textId="4BCB917F" w:rsidR="00A805A2" w:rsidRDefault="00A805A2" w:rsidP="00A805A2">
            <w:pPr>
              <w:tabs>
                <w:tab w:val="left" w:pos="420"/>
                <w:tab w:val="center" w:pos="2888"/>
              </w:tabs>
              <w:spacing w:after="0"/>
              <w:rPr>
                <w:lang w:eastAsia="zh-CN"/>
              </w:rPr>
            </w:pPr>
            <w:r>
              <w:rPr>
                <w:lang w:eastAsia="zh-CN"/>
              </w:rPr>
              <w:t>Agree with HW that the “</w:t>
            </w:r>
            <w:r w:rsidRPr="003D5259">
              <w:rPr>
                <w:color w:val="FF0000"/>
              </w:rPr>
              <w:t>the definition for new RedCap UE capability bit</w:t>
            </w:r>
            <w:r>
              <w:rPr>
                <w:lang w:eastAsia="zh-CN"/>
              </w:rPr>
              <w:t>” part is not clear. Also P1 seems to be about “mandatory without signaling” for RedCap UEs, but what would those features actually be? Why would they be without signaling if there is existing signaling already which can be (possibly) re-used?</w:t>
            </w:r>
            <w:r w:rsidR="00203E3E">
              <w:rPr>
                <w:lang w:eastAsia="zh-CN"/>
              </w:rPr>
              <w:t xml:space="preserve"> </w:t>
            </w:r>
          </w:p>
          <w:p w14:paraId="742F8736" w14:textId="77777777" w:rsidR="00A805A2" w:rsidRDefault="00A805A2" w:rsidP="00A805A2">
            <w:pPr>
              <w:tabs>
                <w:tab w:val="left" w:pos="420"/>
                <w:tab w:val="center" w:pos="2888"/>
              </w:tabs>
              <w:spacing w:after="0"/>
              <w:rPr>
                <w:lang w:eastAsia="zh-CN"/>
              </w:rPr>
            </w:pPr>
          </w:p>
          <w:p w14:paraId="4D79573B" w14:textId="77777777" w:rsidR="00A805A2" w:rsidRDefault="00A805A2" w:rsidP="00A805A2">
            <w:pPr>
              <w:tabs>
                <w:tab w:val="left" w:pos="420"/>
                <w:tab w:val="center" w:pos="2888"/>
              </w:tabs>
              <w:spacing w:after="0"/>
              <w:rPr>
                <w:lang w:eastAsia="zh-CN"/>
              </w:rPr>
            </w:pPr>
            <w:r>
              <w:rPr>
                <w:lang w:eastAsia="zh-CN"/>
              </w:rPr>
              <w:t>P2 seems fine where the exact definition on how to capture is FFS.</w:t>
            </w:r>
          </w:p>
          <w:p w14:paraId="7F4B6DBE" w14:textId="77777777" w:rsidR="00A805A2" w:rsidRDefault="00A805A2" w:rsidP="00A805A2">
            <w:pPr>
              <w:tabs>
                <w:tab w:val="left" w:pos="420"/>
                <w:tab w:val="center" w:pos="2888"/>
              </w:tabs>
              <w:spacing w:after="0"/>
              <w:rPr>
                <w:lang w:eastAsia="zh-CN"/>
              </w:rPr>
            </w:pPr>
          </w:p>
          <w:p w14:paraId="1017C8AA" w14:textId="77777777" w:rsidR="00A805A2" w:rsidRDefault="00F52F6A" w:rsidP="00A805A2">
            <w:pPr>
              <w:tabs>
                <w:tab w:val="left" w:pos="420"/>
                <w:tab w:val="center" w:pos="2888"/>
              </w:tabs>
              <w:spacing w:after="0"/>
              <w:rPr>
                <w:lang w:eastAsia="zh-CN"/>
              </w:rPr>
            </w:pPr>
            <w:r>
              <w:rPr>
                <w:lang w:eastAsia="zh-CN"/>
              </w:rPr>
              <w:t xml:space="preserve">P3 depends on the feature – e.g. there is capability bit for 256QAM support in DL already which is mandatory, this can be made optional for RedCap UE to indicate. </w:t>
            </w:r>
          </w:p>
          <w:p w14:paraId="0A60E2B5" w14:textId="77777777" w:rsidR="00582BBF" w:rsidRDefault="00582BBF" w:rsidP="00A805A2">
            <w:pPr>
              <w:tabs>
                <w:tab w:val="left" w:pos="420"/>
                <w:tab w:val="center" w:pos="2888"/>
              </w:tabs>
              <w:spacing w:after="0"/>
              <w:rPr>
                <w:lang w:eastAsia="zh-CN"/>
              </w:rPr>
            </w:pPr>
          </w:p>
          <w:p w14:paraId="4793A0F1" w14:textId="101C5E38" w:rsidR="00582BBF" w:rsidRDefault="00582BBF" w:rsidP="00A805A2">
            <w:pPr>
              <w:tabs>
                <w:tab w:val="left" w:pos="420"/>
                <w:tab w:val="center" w:pos="2888"/>
              </w:tabs>
              <w:spacing w:after="0"/>
              <w:rPr>
                <w:lang w:eastAsia="zh-CN"/>
              </w:rPr>
            </w:pPr>
            <w:r>
              <w:rPr>
                <w:lang w:eastAsia="zh-CN"/>
              </w:rPr>
              <w:t xml:space="preserve">P4 we can discuss </w:t>
            </w:r>
            <w:r w:rsidR="00BF612B">
              <w:rPr>
                <w:lang w:eastAsia="zh-CN"/>
              </w:rPr>
              <w:t>further whether</w:t>
            </w:r>
            <w:r>
              <w:rPr>
                <w:lang w:eastAsia="zh-CN"/>
              </w:rPr>
              <w:t xml:space="preserve"> we just capture these in the definition instead </w:t>
            </w:r>
            <w:r w:rsidR="00D257B4">
              <w:rPr>
                <w:lang w:eastAsia="zh-CN"/>
              </w:rPr>
              <w:t>to</w:t>
            </w:r>
            <w:r>
              <w:rPr>
                <w:lang w:eastAsia="zh-CN"/>
              </w:rPr>
              <w:t xml:space="preserve"> similar to what P5 says. </w:t>
            </w:r>
            <w:r w:rsidR="00BF612B">
              <w:rPr>
                <w:lang w:eastAsia="zh-CN"/>
              </w:rPr>
              <w:t xml:space="preserve">This may also depend on the number of features we would need to list or which actually needs to be indicated are not possible to signal by a RedCap UE. </w:t>
            </w:r>
          </w:p>
        </w:tc>
      </w:tr>
      <w:tr w:rsidR="00D316C4" w:rsidRPr="004F40AB" w14:paraId="104A6089" w14:textId="77777777" w:rsidTr="00887C21">
        <w:tc>
          <w:tcPr>
            <w:tcW w:w="1922" w:type="dxa"/>
          </w:tcPr>
          <w:p w14:paraId="061E2C57" w14:textId="717F63C1" w:rsidR="00D316C4" w:rsidRDefault="00D316C4" w:rsidP="00D316C4">
            <w:pPr>
              <w:spacing w:after="0"/>
              <w:rPr>
                <w:lang w:eastAsia="zh-CN"/>
              </w:rPr>
            </w:pPr>
            <w:r>
              <w:rPr>
                <w:lang w:eastAsia="zh-CN"/>
              </w:rPr>
              <w:t>Sequans</w:t>
            </w:r>
          </w:p>
        </w:tc>
        <w:tc>
          <w:tcPr>
            <w:tcW w:w="1299" w:type="dxa"/>
          </w:tcPr>
          <w:p w14:paraId="4E97B6E8" w14:textId="3F22D2D5" w:rsidR="00D316C4" w:rsidRDefault="00D316C4" w:rsidP="00D316C4">
            <w:pPr>
              <w:spacing w:after="0"/>
              <w:rPr>
                <w:lang w:eastAsia="zh-CN"/>
              </w:rPr>
            </w:pPr>
            <w:r>
              <w:rPr>
                <w:lang w:eastAsia="zh-CN"/>
              </w:rPr>
              <w:t>See comments</w:t>
            </w:r>
          </w:p>
        </w:tc>
        <w:tc>
          <w:tcPr>
            <w:tcW w:w="6011" w:type="dxa"/>
          </w:tcPr>
          <w:p w14:paraId="35FF08A0" w14:textId="77777777" w:rsidR="00D316C4" w:rsidRDefault="00D316C4" w:rsidP="00D316C4">
            <w:pPr>
              <w:spacing w:after="0"/>
              <w:rPr>
                <w:lang w:eastAsia="zh-CN"/>
              </w:rPr>
            </w:pPr>
            <w:r>
              <w:rPr>
                <w:lang w:eastAsia="zh-CN"/>
              </w:rPr>
              <w:t>P1, P5: Agree with HW’s comments</w:t>
            </w:r>
          </w:p>
          <w:p w14:paraId="13FAB466" w14:textId="77777777" w:rsidR="00D316C4" w:rsidRDefault="00D316C4" w:rsidP="00D316C4">
            <w:pPr>
              <w:spacing w:after="0"/>
              <w:rPr>
                <w:lang w:eastAsia="zh-CN"/>
              </w:rPr>
            </w:pPr>
            <w:r>
              <w:rPr>
                <w:lang w:eastAsia="zh-CN"/>
              </w:rPr>
              <w:t>P2: Yes</w:t>
            </w:r>
          </w:p>
          <w:p w14:paraId="13E77178" w14:textId="77777777" w:rsidR="00D316C4" w:rsidRDefault="00D316C4" w:rsidP="00D316C4">
            <w:pPr>
              <w:spacing w:after="0"/>
              <w:rPr>
                <w:lang w:eastAsia="zh-CN"/>
              </w:rPr>
            </w:pPr>
            <w:r>
              <w:rPr>
                <w:lang w:eastAsia="zh-CN"/>
              </w:rPr>
              <w:t>P3: Yes. OK to leave open for a new NCE in 38.331 if companies want</w:t>
            </w:r>
          </w:p>
          <w:p w14:paraId="30F8B5DA" w14:textId="77777777" w:rsidR="00D316C4" w:rsidRDefault="00D316C4" w:rsidP="00D316C4">
            <w:pPr>
              <w:spacing w:after="0"/>
              <w:rPr>
                <w:lang w:eastAsia="zh-CN"/>
              </w:rPr>
            </w:pPr>
          </w:p>
          <w:p w14:paraId="50653AF2" w14:textId="77777777" w:rsidR="00D316C4" w:rsidRDefault="00D316C4" w:rsidP="00D316C4">
            <w:pPr>
              <w:spacing w:after="0"/>
              <w:rPr>
                <w:lang w:eastAsia="zh-CN"/>
              </w:rPr>
            </w:pPr>
            <w:r>
              <w:rPr>
                <w:lang w:eastAsia="zh-CN"/>
              </w:rPr>
              <w:t xml:space="preserve">P4’s dependence is not only on DP2, but also on the number of capabilities. </w:t>
            </w:r>
          </w:p>
          <w:p w14:paraId="56932C15" w14:textId="77777777" w:rsidR="00D316C4" w:rsidRDefault="00D316C4" w:rsidP="00D316C4">
            <w:pPr>
              <w:spacing w:after="0"/>
              <w:rPr>
                <w:lang w:eastAsia="zh-CN"/>
              </w:rPr>
            </w:pPr>
            <w:r>
              <w:rPr>
                <w:lang w:eastAsia="zh-CN"/>
              </w:rPr>
              <w:t xml:space="preserve">Also, there could also be more than one way to specify this. For example, it may be easier to have an additional column in 38.306 for applicability to </w:t>
            </w:r>
            <w:r>
              <w:t>RedCap</w:t>
            </w:r>
            <w:r>
              <w:rPr>
                <w:lang w:eastAsia="zh-CN"/>
              </w:rPr>
              <w:t xml:space="preserve">. </w:t>
            </w:r>
          </w:p>
          <w:p w14:paraId="2D50D00D" w14:textId="670EF71F" w:rsidR="00D316C4" w:rsidRDefault="00D316C4" w:rsidP="00D316C4">
            <w:pPr>
              <w:tabs>
                <w:tab w:val="left" w:pos="420"/>
                <w:tab w:val="center" w:pos="2888"/>
              </w:tabs>
              <w:spacing w:after="0"/>
              <w:rPr>
                <w:lang w:eastAsia="zh-CN"/>
              </w:rPr>
            </w:pPr>
            <w:r>
              <w:rPr>
                <w:lang w:eastAsia="zh-CN"/>
              </w:rPr>
              <w:t>So, would suggest rephrasing:</w:t>
            </w:r>
            <w:r>
              <w:rPr>
                <w:lang w:eastAsia="zh-CN"/>
              </w:rPr>
              <w:br/>
              <w:t>“</w:t>
            </w:r>
            <w:r w:rsidRPr="003D5259">
              <w:t xml:space="preserve">For the features not applicable to RedCap UE but optional supported </w:t>
            </w:r>
            <w:r w:rsidRPr="003D5259">
              <w:lastRenderedPageBreak/>
              <w:t>or mandatory supported with capability signaling by non-RedCap UE,</w:t>
            </w:r>
            <w:r>
              <w:t xml:space="preserve"> explicitly state their applicability to RedCap, at least in the cases not covered by default behavior”</w:t>
            </w:r>
          </w:p>
        </w:tc>
      </w:tr>
      <w:tr w:rsidR="00030CD7" w:rsidRPr="004F40AB" w14:paraId="119CD88C" w14:textId="77777777" w:rsidTr="00887C21">
        <w:tc>
          <w:tcPr>
            <w:tcW w:w="1922" w:type="dxa"/>
          </w:tcPr>
          <w:p w14:paraId="3F97F564" w14:textId="708BFB86" w:rsidR="00030CD7" w:rsidRDefault="00030CD7" w:rsidP="00030CD7">
            <w:pPr>
              <w:spacing w:after="0"/>
              <w:rPr>
                <w:lang w:eastAsia="zh-CN"/>
              </w:rPr>
            </w:pPr>
            <w:r>
              <w:rPr>
                <w:rFonts w:hint="eastAsia"/>
                <w:lang w:eastAsia="zh-CN"/>
              </w:rPr>
              <w:lastRenderedPageBreak/>
              <w:t>F</w:t>
            </w:r>
            <w:r>
              <w:rPr>
                <w:lang w:eastAsia="zh-CN"/>
              </w:rPr>
              <w:t>ujitsu</w:t>
            </w:r>
          </w:p>
        </w:tc>
        <w:tc>
          <w:tcPr>
            <w:tcW w:w="1299" w:type="dxa"/>
          </w:tcPr>
          <w:p w14:paraId="43ADDCB6" w14:textId="453D25E9" w:rsidR="00030CD7" w:rsidRDefault="00030CD7" w:rsidP="00030CD7">
            <w:pPr>
              <w:spacing w:after="0"/>
              <w:rPr>
                <w:lang w:eastAsia="zh-CN"/>
              </w:rPr>
            </w:pPr>
            <w:r>
              <w:rPr>
                <w:rFonts w:hint="eastAsia"/>
                <w:lang w:eastAsia="zh-CN"/>
              </w:rPr>
              <w:t>Y</w:t>
            </w:r>
            <w:r>
              <w:rPr>
                <w:lang w:eastAsia="zh-CN"/>
              </w:rPr>
              <w:t>es</w:t>
            </w:r>
          </w:p>
        </w:tc>
        <w:tc>
          <w:tcPr>
            <w:tcW w:w="6011" w:type="dxa"/>
          </w:tcPr>
          <w:p w14:paraId="7FF914B8" w14:textId="55E43A94" w:rsidR="00030CD7" w:rsidRDefault="00030CD7" w:rsidP="00030CD7">
            <w:pPr>
              <w:spacing w:after="0"/>
              <w:rPr>
                <w:lang w:eastAsia="zh-CN"/>
              </w:rPr>
            </w:pPr>
            <w:r>
              <w:rPr>
                <w:lang w:eastAsia="zh-CN"/>
              </w:rPr>
              <w:t>We are fine with these principles.</w:t>
            </w:r>
          </w:p>
        </w:tc>
      </w:tr>
      <w:tr w:rsidR="00FE6AE0" w:rsidRPr="004F40AB" w14:paraId="38DBE2AF" w14:textId="77777777" w:rsidTr="00887C21">
        <w:tc>
          <w:tcPr>
            <w:tcW w:w="1922" w:type="dxa"/>
          </w:tcPr>
          <w:p w14:paraId="26F7B3AC" w14:textId="45F45B9A" w:rsidR="00FE6AE0" w:rsidRDefault="00FE6AE0" w:rsidP="00030CD7">
            <w:pPr>
              <w:spacing w:after="0"/>
              <w:rPr>
                <w:lang w:eastAsia="zh-CN"/>
              </w:rPr>
            </w:pPr>
            <w:r>
              <w:rPr>
                <w:lang w:eastAsia="zh-CN"/>
              </w:rPr>
              <w:t>Futurewei</w:t>
            </w:r>
          </w:p>
        </w:tc>
        <w:tc>
          <w:tcPr>
            <w:tcW w:w="1299" w:type="dxa"/>
          </w:tcPr>
          <w:p w14:paraId="07B48A1B" w14:textId="39DDF508" w:rsidR="00FE6AE0" w:rsidRDefault="00FE6AE0" w:rsidP="00030CD7">
            <w:pPr>
              <w:spacing w:after="0"/>
              <w:rPr>
                <w:lang w:eastAsia="zh-CN"/>
              </w:rPr>
            </w:pPr>
            <w:r>
              <w:rPr>
                <w:lang w:eastAsia="zh-CN"/>
              </w:rPr>
              <w:t>Yes</w:t>
            </w:r>
          </w:p>
        </w:tc>
        <w:tc>
          <w:tcPr>
            <w:tcW w:w="6011" w:type="dxa"/>
          </w:tcPr>
          <w:p w14:paraId="3422DF43" w14:textId="77777777" w:rsidR="00FE6AE0" w:rsidRDefault="00FE6AE0" w:rsidP="00030CD7">
            <w:pPr>
              <w:spacing w:after="0"/>
              <w:rPr>
                <w:lang w:eastAsia="zh-CN"/>
              </w:rPr>
            </w:pPr>
          </w:p>
        </w:tc>
      </w:tr>
      <w:tr w:rsidR="00EE56BD" w:rsidRPr="004F40AB" w14:paraId="5E828BD2" w14:textId="77777777" w:rsidTr="00887C21">
        <w:tc>
          <w:tcPr>
            <w:tcW w:w="1922" w:type="dxa"/>
          </w:tcPr>
          <w:p w14:paraId="53F87B4F" w14:textId="248A1866" w:rsidR="00EE56BD" w:rsidRDefault="00EE56BD" w:rsidP="00030CD7">
            <w:pPr>
              <w:spacing w:after="0"/>
              <w:rPr>
                <w:lang w:eastAsia="zh-CN"/>
              </w:rPr>
            </w:pPr>
            <w:r>
              <w:rPr>
                <w:rFonts w:hint="eastAsia"/>
                <w:lang w:eastAsia="zh-CN"/>
              </w:rPr>
              <w:t>CATT</w:t>
            </w:r>
          </w:p>
        </w:tc>
        <w:tc>
          <w:tcPr>
            <w:tcW w:w="1299" w:type="dxa"/>
          </w:tcPr>
          <w:p w14:paraId="7E9F612F" w14:textId="60D6BF18" w:rsidR="00EE56BD" w:rsidRDefault="00EE56BD" w:rsidP="00030CD7">
            <w:pPr>
              <w:spacing w:after="0"/>
              <w:rPr>
                <w:lang w:eastAsia="zh-CN"/>
              </w:rPr>
            </w:pPr>
            <w:r>
              <w:rPr>
                <w:rFonts w:hint="eastAsia"/>
                <w:lang w:eastAsia="zh-CN"/>
              </w:rPr>
              <w:t>Yes</w:t>
            </w:r>
          </w:p>
        </w:tc>
        <w:tc>
          <w:tcPr>
            <w:tcW w:w="6011" w:type="dxa"/>
          </w:tcPr>
          <w:p w14:paraId="43603FF6" w14:textId="296DE4D8" w:rsidR="00EE56BD" w:rsidRDefault="00EE56BD" w:rsidP="00030CD7">
            <w:pPr>
              <w:spacing w:after="0"/>
              <w:rPr>
                <w:lang w:eastAsia="zh-CN"/>
              </w:rPr>
            </w:pPr>
            <w:r>
              <w:rPr>
                <w:rFonts w:hint="eastAsia"/>
                <w:lang w:eastAsia="zh-CN"/>
              </w:rPr>
              <w:t xml:space="preserve">We are </w:t>
            </w:r>
            <w:r>
              <w:rPr>
                <w:lang w:eastAsia="zh-CN"/>
              </w:rPr>
              <w:t>generally</w:t>
            </w:r>
            <w:r>
              <w:rPr>
                <w:rFonts w:hint="eastAsia"/>
                <w:lang w:eastAsia="zh-CN"/>
              </w:rPr>
              <w:t xml:space="preserve"> fine with these. if any issues we can discuss on a case by case basis.</w:t>
            </w:r>
          </w:p>
        </w:tc>
      </w:tr>
      <w:tr w:rsidR="002A3752" w:rsidRPr="004F40AB" w14:paraId="4376CDD8" w14:textId="77777777" w:rsidTr="00887C21">
        <w:tc>
          <w:tcPr>
            <w:tcW w:w="1922" w:type="dxa"/>
          </w:tcPr>
          <w:p w14:paraId="188E2E82" w14:textId="1AC588EF" w:rsidR="002A3752" w:rsidRDefault="002A3752" w:rsidP="002A3752">
            <w:pPr>
              <w:spacing w:after="0"/>
              <w:rPr>
                <w:lang w:eastAsia="zh-CN"/>
              </w:rPr>
            </w:pPr>
            <w:r>
              <w:rPr>
                <w:rFonts w:hint="eastAsia"/>
              </w:rPr>
              <w:t>Spreadtrum</w:t>
            </w:r>
          </w:p>
        </w:tc>
        <w:tc>
          <w:tcPr>
            <w:tcW w:w="1299" w:type="dxa"/>
          </w:tcPr>
          <w:p w14:paraId="219AE395" w14:textId="27230135" w:rsidR="002A3752" w:rsidRDefault="002A3752" w:rsidP="002A3752">
            <w:pPr>
              <w:spacing w:after="0"/>
              <w:rPr>
                <w:lang w:eastAsia="zh-CN"/>
              </w:rPr>
            </w:pPr>
            <w:r>
              <w:rPr>
                <w:rFonts w:hint="eastAsia"/>
              </w:rPr>
              <w:t>See comments on P3</w:t>
            </w:r>
          </w:p>
        </w:tc>
        <w:tc>
          <w:tcPr>
            <w:tcW w:w="6011" w:type="dxa"/>
          </w:tcPr>
          <w:p w14:paraId="04F21391" w14:textId="77777777" w:rsidR="002A3752" w:rsidRDefault="002A3752" w:rsidP="002A3752">
            <w:r>
              <w:rPr>
                <w:rFonts w:hint="eastAsia"/>
              </w:rPr>
              <w:t>We are fine with P1/P2/P4/P5.</w:t>
            </w:r>
          </w:p>
          <w:p w14:paraId="4E198100" w14:textId="55E555D3" w:rsidR="002A3752" w:rsidRDefault="002A3752" w:rsidP="002A3752">
            <w:pPr>
              <w:spacing w:after="0"/>
              <w:rPr>
                <w:lang w:eastAsia="zh-CN"/>
              </w:rPr>
            </w:pPr>
            <w:r>
              <w:rPr>
                <w:rFonts w:hint="eastAsia"/>
              </w:rPr>
              <w:t xml:space="preserve">For P3, we would like clarify the meaning of </w:t>
            </w:r>
            <w:r>
              <w:rPr>
                <w:rFonts w:hint="eastAsia"/>
              </w:rPr>
              <w:t>“</w:t>
            </w:r>
            <w:r>
              <w:rPr>
                <w:rFonts w:hint="eastAsia"/>
              </w:rPr>
              <w:t>different value</w:t>
            </w:r>
            <w:r>
              <w:rPr>
                <w:rFonts w:hint="eastAsia"/>
              </w:rPr>
              <w:t>”</w:t>
            </w:r>
            <w:r>
              <w:rPr>
                <w:rFonts w:hint="eastAsia"/>
              </w:rPr>
              <w:t>: can the Redcap UE use a subset of the values for non-Redcap UE; or can the Redcap UE use some new values?</w:t>
            </w:r>
          </w:p>
        </w:tc>
      </w:tr>
      <w:tr w:rsidR="006B2B0C" w:rsidRPr="004F40AB" w14:paraId="4AF58844" w14:textId="77777777" w:rsidTr="00887C21">
        <w:tc>
          <w:tcPr>
            <w:tcW w:w="1922" w:type="dxa"/>
          </w:tcPr>
          <w:p w14:paraId="598ED4F9" w14:textId="471100C1" w:rsidR="006B2B0C" w:rsidRDefault="006B2B0C" w:rsidP="002A3752">
            <w:pPr>
              <w:spacing w:after="0"/>
              <w:rPr>
                <w:lang w:eastAsia="zh-CN"/>
              </w:rPr>
            </w:pPr>
            <w:r>
              <w:rPr>
                <w:rFonts w:hint="eastAsia"/>
                <w:lang w:eastAsia="zh-CN"/>
              </w:rPr>
              <w:t>S</w:t>
            </w:r>
            <w:r>
              <w:rPr>
                <w:lang w:eastAsia="zh-CN"/>
              </w:rPr>
              <w:t>harp</w:t>
            </w:r>
          </w:p>
        </w:tc>
        <w:tc>
          <w:tcPr>
            <w:tcW w:w="1299" w:type="dxa"/>
          </w:tcPr>
          <w:p w14:paraId="578D4CA4" w14:textId="5256FFCD" w:rsidR="006B2B0C" w:rsidRDefault="006B2B0C" w:rsidP="002A3752">
            <w:pPr>
              <w:spacing w:after="0"/>
              <w:rPr>
                <w:lang w:eastAsia="zh-CN"/>
              </w:rPr>
            </w:pPr>
            <w:r>
              <w:rPr>
                <w:rFonts w:hint="eastAsia"/>
                <w:lang w:eastAsia="zh-CN"/>
              </w:rPr>
              <w:t>Y</w:t>
            </w:r>
            <w:r>
              <w:rPr>
                <w:lang w:eastAsia="zh-CN"/>
              </w:rPr>
              <w:t>es</w:t>
            </w:r>
          </w:p>
        </w:tc>
        <w:tc>
          <w:tcPr>
            <w:tcW w:w="6011" w:type="dxa"/>
          </w:tcPr>
          <w:p w14:paraId="62C216E7" w14:textId="77777777" w:rsidR="006B2B0C" w:rsidRDefault="006B2B0C" w:rsidP="002A3752"/>
        </w:tc>
      </w:tr>
      <w:tr w:rsidR="001D04AE" w:rsidRPr="004F40AB" w14:paraId="261FF28B" w14:textId="77777777" w:rsidTr="00887C21">
        <w:tc>
          <w:tcPr>
            <w:tcW w:w="1922" w:type="dxa"/>
          </w:tcPr>
          <w:p w14:paraId="5DBB73D4" w14:textId="0F2F236B" w:rsidR="001D04AE" w:rsidRDefault="001D04AE" w:rsidP="001D04AE">
            <w:pPr>
              <w:spacing w:after="0"/>
              <w:rPr>
                <w:lang w:eastAsia="zh-CN"/>
              </w:rPr>
            </w:pPr>
            <w:r>
              <w:rPr>
                <w:lang w:eastAsia="zh-CN"/>
              </w:rPr>
              <w:t>T-Mobile USA</w:t>
            </w:r>
          </w:p>
        </w:tc>
        <w:tc>
          <w:tcPr>
            <w:tcW w:w="1299" w:type="dxa"/>
          </w:tcPr>
          <w:p w14:paraId="7B576E51" w14:textId="1E6E69C2" w:rsidR="001D04AE" w:rsidRDefault="001D04AE" w:rsidP="001D04AE">
            <w:pPr>
              <w:spacing w:after="0"/>
              <w:rPr>
                <w:lang w:eastAsia="zh-CN"/>
              </w:rPr>
            </w:pPr>
            <w:r>
              <w:rPr>
                <w:lang w:eastAsia="zh-CN"/>
              </w:rPr>
              <w:t>No</w:t>
            </w:r>
          </w:p>
        </w:tc>
        <w:tc>
          <w:tcPr>
            <w:tcW w:w="6011" w:type="dxa"/>
          </w:tcPr>
          <w:p w14:paraId="0CDBFF90" w14:textId="77777777" w:rsidR="001D04AE" w:rsidRDefault="001D04AE" w:rsidP="001D04AE">
            <w:pPr>
              <w:spacing w:after="0"/>
              <w:rPr>
                <w:lang w:eastAsia="zh-CN"/>
              </w:rPr>
            </w:pPr>
            <w:r>
              <w:rPr>
                <w:lang w:eastAsia="zh-CN"/>
              </w:rPr>
              <w:t xml:space="preserve">Agree with Ericsson’s comment.  It’s not clear what mandatory features without capability signaling are going to change. Other than channel Bandwidth, REDCAP defines a new minimal set of capabilities. We see no reason to exclude any of the optional features not explicitly called out in the WID i.e channel BW. </w:t>
            </w:r>
          </w:p>
          <w:p w14:paraId="6EE7E0BF" w14:textId="77777777" w:rsidR="001D04AE" w:rsidRDefault="001D04AE" w:rsidP="001D04AE">
            <w:pPr>
              <w:spacing w:after="0"/>
              <w:rPr>
                <w:lang w:eastAsia="zh-CN"/>
              </w:rPr>
            </w:pPr>
          </w:p>
          <w:p w14:paraId="6430259D" w14:textId="50A5EA62" w:rsidR="001D04AE" w:rsidRDefault="001D04AE" w:rsidP="001D04AE">
            <w:r>
              <w:rPr>
                <w:lang w:eastAsia="zh-CN"/>
              </w:rPr>
              <w:t>It’s possible that mandatory capabilities definitions could be covered by a single capability bit covering multiple features.</w:t>
            </w:r>
          </w:p>
        </w:tc>
      </w:tr>
      <w:tr w:rsidR="0051042C" w14:paraId="6360F58D" w14:textId="77777777" w:rsidTr="00887C21">
        <w:tc>
          <w:tcPr>
            <w:tcW w:w="1922" w:type="dxa"/>
          </w:tcPr>
          <w:p w14:paraId="570BCAC8" w14:textId="77777777" w:rsidR="0051042C" w:rsidRDefault="0051042C" w:rsidP="005324E5">
            <w:pPr>
              <w:spacing w:after="0"/>
              <w:rPr>
                <w:lang w:eastAsia="zh-CN"/>
              </w:rPr>
            </w:pPr>
            <w:r>
              <w:rPr>
                <w:rFonts w:hint="eastAsia"/>
                <w:lang w:eastAsia="zh-CN"/>
              </w:rPr>
              <w:t>v</w:t>
            </w:r>
            <w:r>
              <w:rPr>
                <w:lang w:eastAsia="zh-CN"/>
              </w:rPr>
              <w:t>ivo</w:t>
            </w:r>
          </w:p>
        </w:tc>
        <w:tc>
          <w:tcPr>
            <w:tcW w:w="1299" w:type="dxa"/>
          </w:tcPr>
          <w:p w14:paraId="7A6F3791" w14:textId="77777777" w:rsidR="0051042C" w:rsidRDefault="0051042C" w:rsidP="005324E5">
            <w:pPr>
              <w:spacing w:after="0"/>
              <w:rPr>
                <w:lang w:eastAsia="zh-CN"/>
              </w:rPr>
            </w:pPr>
            <w:r>
              <w:rPr>
                <w:rFonts w:hint="eastAsia"/>
                <w:lang w:eastAsia="zh-CN"/>
              </w:rPr>
              <w:t>Y</w:t>
            </w:r>
            <w:r>
              <w:rPr>
                <w:lang w:eastAsia="zh-CN"/>
              </w:rPr>
              <w:t>es</w:t>
            </w:r>
          </w:p>
        </w:tc>
        <w:tc>
          <w:tcPr>
            <w:tcW w:w="6011" w:type="dxa"/>
          </w:tcPr>
          <w:p w14:paraId="17B3AF83" w14:textId="77777777" w:rsidR="0051042C" w:rsidRDefault="0051042C" w:rsidP="005324E5">
            <w:pPr>
              <w:spacing w:after="0"/>
              <w:rPr>
                <w:lang w:eastAsia="zh-CN"/>
              </w:rPr>
            </w:pPr>
            <w:r>
              <w:rPr>
                <w:rFonts w:hint="eastAsia"/>
                <w:lang w:eastAsia="zh-CN"/>
              </w:rPr>
              <w:t>W</w:t>
            </w:r>
            <w:r>
              <w:rPr>
                <w:lang w:eastAsia="zh-CN"/>
              </w:rPr>
              <w:t xml:space="preserve">e are fine to agree these principles. </w:t>
            </w:r>
          </w:p>
        </w:tc>
      </w:tr>
      <w:tr w:rsidR="00A30323" w14:paraId="09D9F161" w14:textId="77777777" w:rsidTr="00887C21">
        <w:tc>
          <w:tcPr>
            <w:tcW w:w="1922" w:type="dxa"/>
          </w:tcPr>
          <w:p w14:paraId="77824FE8" w14:textId="7B269A23" w:rsidR="00A30323" w:rsidRDefault="00A30323" w:rsidP="00A30323">
            <w:pPr>
              <w:spacing w:after="0"/>
              <w:rPr>
                <w:lang w:eastAsia="zh-CN"/>
              </w:rPr>
            </w:pPr>
            <w:r>
              <w:rPr>
                <w:lang w:eastAsia="zh-CN"/>
              </w:rPr>
              <w:t>Lenovo</w:t>
            </w:r>
          </w:p>
        </w:tc>
        <w:tc>
          <w:tcPr>
            <w:tcW w:w="1299" w:type="dxa"/>
          </w:tcPr>
          <w:p w14:paraId="5D4078C2" w14:textId="12F435DE" w:rsidR="00A30323" w:rsidRDefault="00A30323" w:rsidP="00A30323">
            <w:pPr>
              <w:spacing w:after="0"/>
              <w:rPr>
                <w:lang w:eastAsia="zh-CN"/>
              </w:rPr>
            </w:pPr>
            <w:r>
              <w:rPr>
                <w:lang w:eastAsia="zh-CN"/>
              </w:rPr>
              <w:t>Yes</w:t>
            </w:r>
          </w:p>
        </w:tc>
        <w:tc>
          <w:tcPr>
            <w:tcW w:w="6011" w:type="dxa"/>
          </w:tcPr>
          <w:p w14:paraId="0D657F86" w14:textId="77777777" w:rsidR="00A30323" w:rsidRDefault="00A30323" w:rsidP="00A30323">
            <w:pPr>
              <w:spacing w:after="0"/>
              <w:rPr>
                <w:lang w:eastAsia="zh-CN"/>
              </w:rPr>
            </w:pPr>
          </w:p>
        </w:tc>
      </w:tr>
      <w:tr w:rsidR="005324E5" w14:paraId="535D9E6E" w14:textId="77777777" w:rsidTr="00887C21">
        <w:tc>
          <w:tcPr>
            <w:tcW w:w="1922" w:type="dxa"/>
          </w:tcPr>
          <w:p w14:paraId="584CF105" w14:textId="05C9E92D" w:rsidR="005324E5" w:rsidRDefault="005324E5" w:rsidP="00A30323">
            <w:pPr>
              <w:spacing w:after="0"/>
              <w:rPr>
                <w:lang w:eastAsia="zh-CN"/>
              </w:rPr>
            </w:pPr>
            <w:r>
              <w:rPr>
                <w:rFonts w:hint="eastAsia"/>
                <w:lang w:eastAsia="zh-CN"/>
              </w:rPr>
              <w:t>Xi</w:t>
            </w:r>
            <w:r>
              <w:rPr>
                <w:lang w:eastAsia="zh-CN"/>
              </w:rPr>
              <w:t>aomi</w:t>
            </w:r>
          </w:p>
        </w:tc>
        <w:tc>
          <w:tcPr>
            <w:tcW w:w="1299" w:type="dxa"/>
          </w:tcPr>
          <w:p w14:paraId="1AC738B7" w14:textId="01AB2E0A" w:rsidR="005324E5" w:rsidRDefault="005324E5" w:rsidP="00A30323">
            <w:pPr>
              <w:spacing w:after="0"/>
              <w:rPr>
                <w:lang w:eastAsia="zh-CN"/>
              </w:rPr>
            </w:pPr>
            <w:r>
              <w:rPr>
                <w:rFonts w:hint="eastAsia"/>
                <w:lang w:eastAsia="zh-CN"/>
              </w:rPr>
              <w:t>Ye</w:t>
            </w:r>
            <w:r>
              <w:rPr>
                <w:lang w:eastAsia="zh-CN"/>
              </w:rPr>
              <w:t>s</w:t>
            </w:r>
          </w:p>
        </w:tc>
        <w:tc>
          <w:tcPr>
            <w:tcW w:w="6011" w:type="dxa"/>
          </w:tcPr>
          <w:p w14:paraId="67D78D89" w14:textId="77777777" w:rsidR="005324E5" w:rsidRDefault="005324E5" w:rsidP="00A30323">
            <w:pPr>
              <w:spacing w:after="0"/>
              <w:rPr>
                <w:lang w:eastAsia="zh-CN"/>
              </w:rPr>
            </w:pPr>
          </w:p>
        </w:tc>
      </w:tr>
      <w:tr w:rsidR="00887C21" w14:paraId="06DBEBA1" w14:textId="77777777" w:rsidTr="00887C21">
        <w:tc>
          <w:tcPr>
            <w:tcW w:w="1922" w:type="dxa"/>
          </w:tcPr>
          <w:p w14:paraId="163F6BEC" w14:textId="52A35E8A" w:rsidR="00887C21" w:rsidRDefault="00887C21" w:rsidP="00FA431F">
            <w:pPr>
              <w:spacing w:after="0"/>
              <w:rPr>
                <w:lang w:eastAsia="zh-CN"/>
              </w:rPr>
            </w:pPr>
            <w:r>
              <w:rPr>
                <w:lang w:eastAsia="zh-CN"/>
              </w:rPr>
              <w:t>Nokia</w:t>
            </w:r>
          </w:p>
        </w:tc>
        <w:tc>
          <w:tcPr>
            <w:tcW w:w="1299" w:type="dxa"/>
          </w:tcPr>
          <w:p w14:paraId="1A1BFF0C" w14:textId="77777777" w:rsidR="00887C21" w:rsidRDefault="00887C21" w:rsidP="00FA431F">
            <w:pPr>
              <w:spacing w:after="0"/>
              <w:rPr>
                <w:lang w:eastAsia="zh-CN"/>
              </w:rPr>
            </w:pPr>
            <w:r>
              <w:rPr>
                <w:rFonts w:hint="eastAsia"/>
                <w:lang w:eastAsia="zh-CN"/>
              </w:rPr>
              <w:t>Ye</w:t>
            </w:r>
            <w:r>
              <w:rPr>
                <w:lang w:eastAsia="zh-CN"/>
              </w:rPr>
              <w:t>s</w:t>
            </w:r>
          </w:p>
        </w:tc>
        <w:tc>
          <w:tcPr>
            <w:tcW w:w="6011" w:type="dxa"/>
          </w:tcPr>
          <w:p w14:paraId="3F143FAF" w14:textId="77777777" w:rsidR="00887C21" w:rsidRDefault="00887C21" w:rsidP="00FA431F">
            <w:pPr>
              <w:spacing w:after="0"/>
              <w:rPr>
                <w:lang w:eastAsia="zh-CN"/>
              </w:rPr>
            </w:pPr>
          </w:p>
        </w:tc>
      </w:tr>
      <w:tr w:rsidR="007E467E" w14:paraId="64FC778C" w14:textId="77777777" w:rsidTr="00887C21">
        <w:trPr>
          <w:ins w:id="39" w:author="DENSO CORPORATION" w:date="2021-05-25T15:59:00Z"/>
        </w:trPr>
        <w:tc>
          <w:tcPr>
            <w:tcW w:w="1922" w:type="dxa"/>
          </w:tcPr>
          <w:p w14:paraId="7699B58A" w14:textId="63907066" w:rsidR="007E467E" w:rsidRPr="007E467E" w:rsidRDefault="007E467E" w:rsidP="00FA431F">
            <w:pPr>
              <w:spacing w:after="0"/>
              <w:rPr>
                <w:ins w:id="40" w:author="DENSO CORPORATION" w:date="2021-05-25T15:59:00Z"/>
                <w:lang w:eastAsia="zh-CN"/>
              </w:rPr>
            </w:pPr>
            <w:ins w:id="41" w:author="DENSO CORPORATION" w:date="2021-05-25T15:59:00Z">
              <w:r>
                <w:rPr>
                  <w:rFonts w:eastAsia="游明朝" w:hint="eastAsia"/>
                  <w:lang w:eastAsia="ja-JP"/>
                </w:rPr>
                <w:t>DENSO</w:t>
              </w:r>
            </w:ins>
          </w:p>
        </w:tc>
        <w:tc>
          <w:tcPr>
            <w:tcW w:w="1299" w:type="dxa"/>
          </w:tcPr>
          <w:p w14:paraId="01D65663" w14:textId="44C2D3F8" w:rsidR="007E467E" w:rsidRPr="007E467E" w:rsidRDefault="007E467E" w:rsidP="00FA431F">
            <w:pPr>
              <w:spacing w:after="0"/>
              <w:rPr>
                <w:ins w:id="42" w:author="DENSO CORPORATION" w:date="2021-05-25T15:59:00Z"/>
                <w:rFonts w:hint="eastAsia"/>
                <w:lang w:eastAsia="zh-CN"/>
              </w:rPr>
            </w:pPr>
            <w:ins w:id="43" w:author="DENSO CORPORATION" w:date="2021-05-25T16:00:00Z">
              <w:r>
                <w:rPr>
                  <w:rFonts w:eastAsia="游明朝" w:hint="eastAsia"/>
                  <w:lang w:eastAsia="ja-JP"/>
                </w:rPr>
                <w:t>See comments</w:t>
              </w:r>
            </w:ins>
          </w:p>
        </w:tc>
        <w:tc>
          <w:tcPr>
            <w:tcW w:w="6011" w:type="dxa"/>
          </w:tcPr>
          <w:p w14:paraId="2A0C880D" w14:textId="77777777" w:rsidR="007E467E" w:rsidRDefault="007E467E" w:rsidP="00FA431F">
            <w:pPr>
              <w:spacing w:after="0"/>
              <w:rPr>
                <w:ins w:id="44" w:author="DENSO CORPORATION" w:date="2021-05-25T16:06:00Z"/>
                <w:rFonts w:eastAsia="游明朝"/>
                <w:lang w:eastAsia="ja-JP"/>
              </w:rPr>
            </w:pPr>
            <w:ins w:id="45" w:author="DENSO CORPORATION" w:date="2021-05-25T16:00:00Z">
              <w:r>
                <w:rPr>
                  <w:rFonts w:eastAsia="游明朝" w:hint="eastAsia"/>
                  <w:lang w:eastAsia="ja-JP"/>
                </w:rPr>
                <w:t>P1:</w:t>
              </w:r>
              <w:r>
                <w:rPr>
                  <w:rFonts w:eastAsia="游明朝"/>
                  <w:lang w:eastAsia="ja-JP"/>
                </w:rPr>
                <w:t xml:space="preserve"> </w:t>
              </w:r>
            </w:ins>
            <w:ins w:id="46" w:author="DENSO CORPORATION" w:date="2021-05-25T16:01:00Z">
              <w:r>
                <w:rPr>
                  <w:rFonts w:eastAsia="游明朝"/>
                  <w:lang w:eastAsia="ja-JP"/>
                </w:rPr>
                <w:t xml:space="preserve">Agree with Ericsson and Huawei. If capability </w:t>
              </w:r>
            </w:ins>
            <w:ins w:id="47" w:author="DENSO CORPORATION" w:date="2021-05-25T16:02:00Z">
              <w:r>
                <w:rPr>
                  <w:rFonts w:eastAsia="游明朝"/>
                  <w:lang w:eastAsia="ja-JP"/>
                </w:rPr>
                <w:t>signaling</w:t>
              </w:r>
            </w:ins>
            <w:ins w:id="48" w:author="DENSO CORPORATION" w:date="2021-05-25T16:01:00Z">
              <w:r>
                <w:rPr>
                  <w:rFonts w:eastAsia="游明朝"/>
                  <w:lang w:eastAsia="ja-JP"/>
                </w:rPr>
                <w:t xml:space="preserve"> </w:t>
              </w:r>
            </w:ins>
            <w:ins w:id="49" w:author="DENSO CORPORATION" w:date="2021-05-25T16:02:00Z">
              <w:r>
                <w:rPr>
                  <w:rFonts w:eastAsia="游明朝"/>
                  <w:lang w:eastAsia="ja-JP"/>
                </w:rPr>
                <w:t xml:space="preserve">has already been present in the UE-NR-Capability container, why can’t we use it? </w:t>
              </w:r>
            </w:ins>
            <w:ins w:id="50" w:author="DENSO CORPORATION" w:date="2021-05-25T16:03:00Z">
              <w:r>
                <w:rPr>
                  <w:rFonts w:eastAsia="游明朝"/>
                  <w:lang w:eastAsia="ja-JP"/>
                </w:rPr>
                <w:t xml:space="preserve">For RedCap UEs, mandatory without capability signaling should be applied if the feature is mandatory without capability </w:t>
              </w:r>
            </w:ins>
            <w:ins w:id="51" w:author="DENSO CORPORATION" w:date="2021-05-25T16:04:00Z">
              <w:r>
                <w:rPr>
                  <w:rFonts w:eastAsia="游明朝"/>
                  <w:lang w:eastAsia="ja-JP"/>
                </w:rPr>
                <w:t>signaling</w:t>
              </w:r>
            </w:ins>
            <w:ins w:id="52" w:author="DENSO CORPORATION" w:date="2021-05-25T16:03:00Z">
              <w:r>
                <w:rPr>
                  <w:rFonts w:eastAsia="游明朝"/>
                  <w:lang w:eastAsia="ja-JP"/>
                </w:rPr>
                <w:t xml:space="preserve"> </w:t>
              </w:r>
            </w:ins>
            <w:ins w:id="53" w:author="DENSO CORPORATION" w:date="2021-05-25T16:04:00Z">
              <w:r>
                <w:rPr>
                  <w:rFonts w:eastAsia="游明朝"/>
                  <w:lang w:eastAsia="ja-JP"/>
                </w:rPr>
                <w:t xml:space="preserve">for non-RedCap UEs, as well. We agree that there could be a case that supported value is different between RedCap UEs </w:t>
              </w:r>
            </w:ins>
            <w:ins w:id="54" w:author="DENSO CORPORATION" w:date="2021-05-25T16:05:00Z">
              <w:r>
                <w:rPr>
                  <w:rFonts w:eastAsia="游明朝"/>
                  <w:lang w:eastAsia="ja-JP"/>
                </w:rPr>
                <w:t>and non-RedCap UEs in terms of the features supported as mandatory without capability signaling.</w:t>
              </w:r>
            </w:ins>
          </w:p>
          <w:p w14:paraId="5DB9FA26" w14:textId="77777777" w:rsidR="007E467E" w:rsidRDefault="007E467E" w:rsidP="00FA431F">
            <w:pPr>
              <w:spacing w:after="0"/>
              <w:rPr>
                <w:ins w:id="55" w:author="DENSO CORPORATION" w:date="2021-05-25T16:06:00Z"/>
                <w:rFonts w:eastAsia="游明朝"/>
                <w:lang w:eastAsia="ja-JP"/>
              </w:rPr>
            </w:pPr>
            <w:ins w:id="56" w:author="DENSO CORPORATION" w:date="2021-05-25T16:06:00Z">
              <w:r>
                <w:rPr>
                  <w:rFonts w:eastAsia="游明朝"/>
                  <w:lang w:eastAsia="ja-JP"/>
                </w:rPr>
                <w:t>P2 looks fine.</w:t>
              </w:r>
            </w:ins>
          </w:p>
          <w:p w14:paraId="3EA79E0A" w14:textId="77777777" w:rsidR="007E467E" w:rsidRDefault="001D2F8E" w:rsidP="00FA431F">
            <w:pPr>
              <w:spacing w:after="0"/>
              <w:rPr>
                <w:ins w:id="57" w:author="DENSO CORPORATION" w:date="2021-05-25T16:11:00Z"/>
                <w:rFonts w:eastAsia="游明朝"/>
                <w:lang w:eastAsia="ja-JP"/>
              </w:rPr>
            </w:pPr>
            <w:ins w:id="58" w:author="DENSO CORPORATION" w:date="2021-05-25T16:10:00Z">
              <w:r>
                <w:rPr>
                  <w:rFonts w:eastAsia="游明朝"/>
                  <w:lang w:eastAsia="ja-JP"/>
                </w:rPr>
                <w:t xml:space="preserve">P3 seems O.K, but could be discussed how to capture it in details if such a feature </w:t>
              </w:r>
            </w:ins>
            <w:ins w:id="59" w:author="DENSO CORPORATION" w:date="2021-05-25T16:11:00Z">
              <w:r>
                <w:rPr>
                  <w:rFonts w:eastAsia="游明朝"/>
                  <w:lang w:eastAsia="ja-JP"/>
                </w:rPr>
                <w:t>is discovered.</w:t>
              </w:r>
            </w:ins>
          </w:p>
          <w:p w14:paraId="16BCD322" w14:textId="3360C4A6" w:rsidR="001D2F8E" w:rsidRPr="001D2F8E" w:rsidRDefault="001D2F8E" w:rsidP="00FA431F">
            <w:pPr>
              <w:spacing w:after="0"/>
              <w:rPr>
                <w:ins w:id="60" w:author="DENSO CORPORATION" w:date="2021-05-25T15:59:00Z"/>
                <w:lang w:eastAsia="zh-CN"/>
              </w:rPr>
            </w:pPr>
            <w:ins w:id="61" w:author="DENSO CORPORATION" w:date="2021-05-25T16:12:00Z">
              <w:r>
                <w:rPr>
                  <w:rFonts w:eastAsia="游明朝" w:hint="eastAsia"/>
                  <w:lang w:eastAsia="ja-JP"/>
                </w:rPr>
                <w:t xml:space="preserve">P4 and P5 seem O.K, too but </w:t>
              </w:r>
            </w:ins>
            <w:ins w:id="62" w:author="DENSO CORPORATION" w:date="2021-05-25T16:13:00Z">
              <w:r>
                <w:rPr>
                  <w:rFonts w:eastAsia="游明朝"/>
                  <w:lang w:eastAsia="ja-JP"/>
                </w:rPr>
                <w:t>how to capture them should be discussed for further, e.g. to improve readability, as Qualcomm commented.</w:t>
              </w:r>
            </w:ins>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30"/>
      </w:pPr>
      <w:r>
        <w:t>Others</w:t>
      </w:r>
    </w:p>
    <w:p w14:paraId="1FC08DC7" w14:textId="77777777" w:rsidR="00AA1A19" w:rsidRDefault="00AA1A19" w:rsidP="00AA1A19">
      <w:pPr>
        <w:pStyle w:val="Comments"/>
      </w:pPr>
      <w:r>
        <w:t>Proposal 5.</w:t>
      </w:r>
      <w:r>
        <w:tab/>
        <w:t xml:space="preserve">[To discuss] [12/19] </w:t>
      </w:r>
      <w:bookmarkStart w:id="63" w:name="_Hlk72486350"/>
      <w:r>
        <w:t>introduce an explicit capability bit to indicate RedCap UE in the UE capability when the UE is a RedCap UE (as per option 1).</w:t>
      </w:r>
      <w:bookmarkEnd w:id="63"/>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w:t>
      </w:r>
      <w:r w:rsidRPr="006F29D1">
        <w:rPr>
          <w:vertAlign w:val="superscript"/>
          <w:lang w:val="en-GB"/>
        </w:rPr>
        <w:t>st</w:t>
      </w:r>
      <w:r w:rsidRPr="00A95C0F">
        <w:rPr>
          <w:lang w:val="en-GB"/>
        </w:rPr>
        <w:t xml:space="preserve"> round of discussion [21],</w:t>
      </w:r>
      <w:r w:rsidRPr="007F1A21">
        <w:rPr>
          <w:lang w:val="en-GB"/>
        </w:rPr>
        <w:t xml:space="preserve"> </w:t>
      </w:r>
      <w:r>
        <w:rPr>
          <w:lang w:val="en-GB"/>
        </w:rPr>
        <w:t>regarding the issue</w:t>
      </w:r>
      <w:r w:rsidRPr="00AA1A19">
        <w:t xml:space="preserve"> </w:t>
      </w:r>
      <w:r w:rsidRPr="00AA1A19">
        <w:rPr>
          <w:lang w:val="en-GB"/>
        </w:rPr>
        <w:t>how the network is aware of RedCap UE</w:t>
      </w:r>
      <w:r>
        <w:rPr>
          <w:lang w:val="en-GB"/>
        </w:rPr>
        <w:t>, companies view are cited as below:</w:t>
      </w:r>
    </w:p>
    <w:tbl>
      <w:tblPr>
        <w:tblStyle w:val="af7"/>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lastRenderedPageBreak/>
              <w:t>1</w:t>
            </w:r>
            <w:r>
              <w:rPr>
                <w:lang w:val="en-GB"/>
              </w:rPr>
              <w:t>9</w:t>
            </w:r>
            <w:r w:rsidRPr="00535EDC">
              <w:rPr>
                <w:lang w:val="en-GB"/>
              </w:rPr>
              <w:t xml:space="preserve"> companies provided inputs to this discussion point:</w:t>
            </w:r>
          </w:p>
          <w:p w14:paraId="538A24FF" w14:textId="753F5F82" w:rsidR="00AA1A19" w:rsidRPr="00604B13" w:rsidRDefault="00AA1A19" w:rsidP="00AA1A19">
            <w:pPr>
              <w:pStyle w:val="aa"/>
              <w:numPr>
                <w:ilvl w:val="0"/>
                <w:numId w:val="11"/>
              </w:numPr>
              <w:jc w:val="both"/>
              <w:rPr>
                <w:lang w:val="en-GB"/>
              </w:rPr>
            </w:pPr>
            <w:r>
              <w:rPr>
                <w:lang w:val="en-GB"/>
              </w:rPr>
              <w:t>“</w:t>
            </w:r>
            <w:r w:rsidRPr="00872A55">
              <w:rPr>
                <w:lang w:val="en-GB"/>
              </w:rPr>
              <w:t>introduce an explicit capability bit to indicate RedCap UE in the UE capability when the UE is a RedCap UE (as per option 1).</w:t>
            </w:r>
            <w:r>
              <w:t xml:space="preserve">” </w:t>
            </w:r>
            <w:r w:rsidR="006F29D1">
              <w:t>I</w:t>
            </w:r>
            <w:r>
              <w:t>s supported by 12 companies (OPPO, Ericsson, Apple, Mediatek, Intel, LGE, Samsung, Huawei, Sharp, BT, DENSO, vivo).</w:t>
            </w:r>
          </w:p>
          <w:p w14:paraId="75BA36E8" w14:textId="2DD69A6D" w:rsidR="00AA1A19" w:rsidRPr="00872A55" w:rsidRDefault="00AA1A19" w:rsidP="00AA1A19">
            <w:pPr>
              <w:pStyle w:val="aa"/>
              <w:numPr>
                <w:ilvl w:val="0"/>
                <w:numId w:val="11"/>
              </w:numPr>
              <w:jc w:val="both"/>
              <w:rPr>
                <w:lang w:val="en-GB"/>
              </w:rPr>
            </w:pPr>
            <w:r w:rsidRPr="00872A55">
              <w:rPr>
                <w:lang w:val="en-GB"/>
              </w:rPr>
              <w:t>“Option 3 The network identifies RedCap U</w:t>
            </w:r>
            <w:r w:rsidR="006F29D1" w:rsidRPr="00872A55">
              <w:rPr>
                <w:lang w:val="en-GB"/>
              </w:rPr>
              <w:t>e</w:t>
            </w:r>
            <w:r w:rsidRPr="00872A55">
              <w:rPr>
                <w:lang w:val="en-GB"/>
              </w:rPr>
              <w:t xml:space="preserve">s based on identification solution (see Section 11.1), e.g. during Msg1, Msg3, MsgA, etc, (pending RAN1 conclusion). The identification is forwarded it to target </w:t>
            </w:r>
            <w:r w:rsidR="006F29D1" w:rsidRPr="00872A55">
              <w:rPr>
                <w:lang w:val="en-GB"/>
              </w:rPr>
              <w:t>Gnb</w:t>
            </w:r>
            <w:r w:rsidRPr="00872A55">
              <w:rPr>
                <w:lang w:val="en-GB"/>
              </w:rPr>
              <w:t xml:space="preserve"> during handover”</w:t>
            </w:r>
            <w:r>
              <w:t xml:space="preserve"> is supported by 3 companies ( Lenovo, Sequans, Qualcomm).</w:t>
            </w:r>
          </w:p>
          <w:p w14:paraId="03D9652F" w14:textId="77CAD1C5" w:rsidR="00AA1A19" w:rsidRPr="00CF400E" w:rsidRDefault="00AA1A19" w:rsidP="00AA1A19">
            <w:pPr>
              <w:pStyle w:val="aa"/>
              <w:numPr>
                <w:ilvl w:val="0"/>
                <w:numId w:val="11"/>
              </w:numPr>
              <w:jc w:val="both"/>
              <w:rPr>
                <w:lang w:val="en-GB"/>
              </w:rPr>
            </w:pPr>
            <w:r w:rsidRPr="00E25CE4">
              <w:rPr>
                <w:lang w:val="en-GB"/>
              </w:rPr>
              <w:t>“</w:t>
            </w:r>
            <w:r w:rsidRPr="00872A55">
              <w:rPr>
                <w:lang w:val="en-GB"/>
              </w:rPr>
              <w:t>Option 2 Define a new IE specifically for RedCap U</w:t>
            </w:r>
            <w:r w:rsidR="006F29D1" w:rsidRPr="00872A55">
              <w:rPr>
                <w:lang w:val="en-GB"/>
              </w:rPr>
              <w:t>e</w:t>
            </w:r>
            <w:r w:rsidRPr="00872A55">
              <w:rPr>
                <w:lang w:val="en-GB"/>
              </w:rPr>
              <w:t>s containing RedCap-specific capabilities. The IE is included in the signalling only by Redcap U</w:t>
            </w:r>
            <w:r w:rsidR="006F29D1" w:rsidRPr="00872A55">
              <w:rPr>
                <w:lang w:val="en-GB"/>
              </w:rPr>
              <w:t>e</w:t>
            </w:r>
            <w:r w:rsidRPr="00872A55">
              <w:rPr>
                <w:lang w:val="en-GB"/>
              </w:rPr>
              <w:t>s</w:t>
            </w:r>
            <w:r>
              <w:t>” is supported by 1 company ( Qualcomm, Spreadtrum).</w:t>
            </w:r>
          </w:p>
          <w:p w14:paraId="460B7C23" w14:textId="77777777" w:rsidR="00AA1A19" w:rsidRPr="00E25CE4" w:rsidRDefault="00AA1A19" w:rsidP="00AA1A19">
            <w:pPr>
              <w:pStyle w:val="aa"/>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036CDB50" w:rsidR="00AA1A19" w:rsidRPr="00835903" w:rsidRDefault="00AA1A19" w:rsidP="00AA1A19">
            <w:pPr>
              <w:pStyle w:val="aa"/>
              <w:numPr>
                <w:ilvl w:val="0"/>
                <w:numId w:val="11"/>
              </w:numPr>
              <w:jc w:val="both"/>
              <w:rPr>
                <w:lang w:val="en-GB"/>
              </w:rPr>
            </w:pPr>
            <w:r w:rsidRPr="00835903">
              <w:rPr>
                <w:lang w:val="en-GB"/>
              </w:rPr>
              <w:t xml:space="preserve">Ericsson: </w:t>
            </w:r>
            <w:r w:rsidRPr="00CF400E">
              <w:rPr>
                <w:lang w:val="en-GB"/>
              </w:rPr>
              <w:t xml:space="preserve">This is a separate issue from early indication – a “RedCap capability” would make it unambiguous for the </w:t>
            </w:r>
            <w:r w:rsidR="006F29D1" w:rsidRPr="00CF400E">
              <w:rPr>
                <w:lang w:val="en-GB"/>
              </w:rPr>
              <w:t>Gnb</w:t>
            </w:r>
            <w:r w:rsidRPr="00CF400E">
              <w:rPr>
                <w:lang w:val="en-GB"/>
              </w:rPr>
              <w:t xml:space="preserve"> capability processing function that the UE is a RedCap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introduce an explicit capability bit to indicate RedCap UE in the UE capability when the UE is a RedCap UE (as per option 1).</w:t>
            </w:r>
            <w:r>
              <w:t>.</w:t>
            </w:r>
          </w:p>
          <w:p w14:paraId="70E7B6C5" w14:textId="488FE65E" w:rsidR="00AA1A19" w:rsidRPr="00535EDC" w:rsidRDefault="00AA1A19" w:rsidP="00AA1A19">
            <w:pPr>
              <w:pStyle w:val="Comments"/>
            </w:pPr>
            <w:r>
              <w:t>Proposal 5.</w:t>
            </w:r>
            <w:r>
              <w:tab/>
              <w:t>[To discuss] [12/19] introduce an explicit capability bit to indicate RedCap UE in the UE capability when the UE is a RedCap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The network needs to know the UE is a RedCap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RedCap UE from using radio capabilities not intended for RedCap UE. </w:t>
      </w:r>
    </w:p>
    <w:tbl>
      <w:tblPr>
        <w:tblStyle w:val="af7"/>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t>The network should know whether the UE is a RedCap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Option 1: RedCap device type is indicated as part of the capability signal</w:t>
            </w:r>
            <w:r>
              <w:t>l</w:t>
            </w:r>
            <w:r w:rsidRPr="00B37914">
              <w:t>ing.</w:t>
            </w:r>
          </w:p>
          <w:p w14:paraId="787B13ED" w14:textId="1882EFBB" w:rsidR="00EC6AE2" w:rsidRPr="003E2C08" w:rsidRDefault="00EC6AE2" w:rsidP="00EC6AE2">
            <w:pPr>
              <w:pStyle w:val="B1"/>
            </w:pPr>
            <w:r w:rsidRPr="00B37914">
              <w:t>Option 2: Define a new IE specifically for RedCap U</w:t>
            </w:r>
            <w:r w:rsidR="006F29D1" w:rsidRPr="00B37914">
              <w:t>e</w:t>
            </w:r>
            <w:r w:rsidRPr="00B37914">
              <w:t>s containing RedCap-specific capabilities. The IE is included in the signal</w:t>
            </w:r>
            <w:r>
              <w:t>l</w:t>
            </w:r>
            <w:r w:rsidRPr="00B37914">
              <w:t>ing only by Redcap U</w:t>
            </w:r>
            <w:r w:rsidR="006F29D1" w:rsidRPr="00B37914">
              <w:t>e</w:t>
            </w:r>
            <w:r w:rsidRPr="00B37914">
              <w:t>s.</w:t>
            </w:r>
          </w:p>
          <w:p w14:paraId="24B85D71" w14:textId="190EF317" w:rsidR="00EC6AE2" w:rsidRPr="00FA3B44" w:rsidRDefault="00EC6AE2" w:rsidP="00EC6AE2">
            <w:pPr>
              <w:pStyle w:val="B1"/>
            </w:pPr>
            <w:r w:rsidRPr="00FA3B44">
              <w:t>Option 3: The network identifies RedCap U</w:t>
            </w:r>
            <w:r w:rsidR="006F29D1" w:rsidRPr="00FA3B44">
              <w:t>e</w:t>
            </w:r>
            <w:r w:rsidRPr="00FA3B44">
              <w:t xml:space="preserve">s based on identification solution (see Section 11.1), e.g. during Msg1, Msg3, MsgA, etc, (pending RAN1 conclusion). </w:t>
            </w:r>
            <w:r w:rsidRPr="00EC6AE2">
              <w:rPr>
                <w:highlight w:val="yellow"/>
              </w:rPr>
              <w:t xml:space="preserve">The identification is forwarded it to target </w:t>
            </w:r>
            <w:r w:rsidR="006F29D1" w:rsidRPr="00EC6AE2">
              <w:rPr>
                <w:highlight w:val="yellow"/>
              </w:rPr>
              <w:t>Gnb</w:t>
            </w:r>
            <w:r w:rsidRPr="00EC6AE2">
              <w:rPr>
                <w:highlight w:val="yellow"/>
              </w:rPr>
              <w:t xml:space="preserve"> during handover.</w:t>
            </w:r>
            <w:r w:rsidRPr="00FA3B44">
              <w:t xml:space="preserve"> </w:t>
            </w:r>
          </w:p>
          <w:p w14:paraId="4FE572B8" w14:textId="5CEA882A" w:rsidR="00EC6AE2" w:rsidRPr="00336F64" w:rsidRDefault="00EC6AE2" w:rsidP="00EC6AE2">
            <w:pPr>
              <w:pStyle w:val="B1"/>
            </w:pPr>
            <w:r w:rsidRPr="00FA3B44">
              <w:t>Option 4: The network ide</w:t>
            </w:r>
            <w:r w:rsidRPr="00336F64">
              <w:t>ntifies RedCap UE based on the reported capabilities, assuming the identification can be done through RedCap-specific capabilities not used by non-RedCap U</w:t>
            </w:r>
            <w:r w:rsidR="006F29D1" w:rsidRPr="00336F64">
              <w:t>e</w:t>
            </w:r>
            <w:r w:rsidRPr="00336F64">
              <w:t xml:space="preserve">s.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aa"/>
        <w:spacing w:after="60"/>
        <w:contextualSpacing w:val="0"/>
        <w:jc w:val="both"/>
      </w:pPr>
      <w:r w:rsidRPr="00BC5F72">
        <w:rPr>
          <w:b/>
          <w:bCs/>
        </w:rPr>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the UE is a RedCap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af7"/>
        <w:tblW w:w="0" w:type="auto"/>
        <w:tblInd w:w="118" w:type="dxa"/>
        <w:tblLook w:val="04A0" w:firstRow="1" w:lastRow="0" w:firstColumn="1" w:lastColumn="0" w:noHBand="0" w:noVBand="1"/>
      </w:tblPr>
      <w:tblGrid>
        <w:gridCol w:w="1939"/>
        <w:gridCol w:w="1164"/>
        <w:gridCol w:w="6129"/>
      </w:tblGrid>
      <w:tr w:rsidR="00EC6AE2" w:rsidRPr="004F40AB" w14:paraId="36C24927" w14:textId="77777777" w:rsidTr="00AD5AF3">
        <w:tc>
          <w:tcPr>
            <w:tcW w:w="1939"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lastRenderedPageBreak/>
              <w:t>Company’s name</w:t>
            </w:r>
          </w:p>
        </w:tc>
        <w:tc>
          <w:tcPr>
            <w:tcW w:w="1164"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29"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AD5AF3">
        <w:tc>
          <w:tcPr>
            <w:tcW w:w="1939" w:type="dxa"/>
          </w:tcPr>
          <w:p w14:paraId="567D3150" w14:textId="63D0B814" w:rsidR="00EC6AE2" w:rsidRPr="004F40AB" w:rsidRDefault="008038BC" w:rsidP="005253C4">
            <w:pPr>
              <w:spacing w:after="0"/>
              <w:rPr>
                <w:lang w:eastAsia="zh-CN"/>
              </w:rPr>
            </w:pPr>
            <w:r>
              <w:rPr>
                <w:lang w:eastAsia="zh-CN"/>
              </w:rPr>
              <w:t>Intel</w:t>
            </w:r>
          </w:p>
        </w:tc>
        <w:tc>
          <w:tcPr>
            <w:tcW w:w="1164" w:type="dxa"/>
          </w:tcPr>
          <w:p w14:paraId="1BD9A33B" w14:textId="7D231A53" w:rsidR="00EC6AE2" w:rsidRPr="004F40AB" w:rsidRDefault="008038BC" w:rsidP="005253C4">
            <w:pPr>
              <w:spacing w:after="0"/>
              <w:rPr>
                <w:lang w:eastAsia="zh-CN"/>
              </w:rPr>
            </w:pPr>
            <w:r>
              <w:rPr>
                <w:lang w:eastAsia="zh-CN"/>
              </w:rPr>
              <w:t>Yes</w:t>
            </w:r>
          </w:p>
        </w:tc>
        <w:tc>
          <w:tcPr>
            <w:tcW w:w="6129"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f there is no explicit bit, the mandatory features without capability bit for RedCap that is different to non-RedCap wont be possible.</w:t>
            </w:r>
          </w:p>
        </w:tc>
      </w:tr>
      <w:tr w:rsidR="00EC6AE2" w:rsidRPr="004F40AB" w14:paraId="2087F86B" w14:textId="77777777" w:rsidTr="00AD5AF3">
        <w:tc>
          <w:tcPr>
            <w:tcW w:w="1939" w:type="dxa"/>
          </w:tcPr>
          <w:p w14:paraId="3730154A" w14:textId="56DB3F16" w:rsidR="00EC6AE2" w:rsidRPr="004F40AB" w:rsidRDefault="00111AB5" w:rsidP="005253C4">
            <w:pPr>
              <w:spacing w:after="0"/>
            </w:pPr>
            <w:r>
              <w:t>ZTE</w:t>
            </w:r>
          </w:p>
        </w:tc>
        <w:tc>
          <w:tcPr>
            <w:tcW w:w="1164" w:type="dxa"/>
          </w:tcPr>
          <w:p w14:paraId="4AAD7CF7" w14:textId="1F720AA5" w:rsidR="00EC6AE2" w:rsidRPr="004F40AB" w:rsidRDefault="00111AB5" w:rsidP="005253C4">
            <w:pPr>
              <w:spacing w:after="0"/>
            </w:pPr>
            <w:r>
              <w:t>Yes</w:t>
            </w:r>
          </w:p>
        </w:tc>
        <w:tc>
          <w:tcPr>
            <w:tcW w:w="6129" w:type="dxa"/>
          </w:tcPr>
          <w:p w14:paraId="6C9872C9" w14:textId="510E6586" w:rsidR="00EC6AE2" w:rsidRDefault="00111AB5" w:rsidP="005253C4">
            <w:pPr>
              <w:spacing w:after="0"/>
            </w:pPr>
            <w:r>
              <w:t xml:space="preserve">We understand network can distinguish RedCap </w:t>
            </w:r>
            <w:r w:rsidR="00D95023">
              <w:t>in</w:t>
            </w:r>
            <w:r>
              <w:t xml:space="preserve"> following ways:</w:t>
            </w:r>
          </w:p>
          <w:p w14:paraId="322AEA7C" w14:textId="583AC941" w:rsidR="00111AB5" w:rsidRDefault="00111AB5" w:rsidP="00111AB5">
            <w:pPr>
              <w:pStyle w:val="aa"/>
              <w:numPr>
                <w:ilvl w:val="0"/>
                <w:numId w:val="17"/>
              </w:numPr>
              <w:spacing w:after="0"/>
            </w:pPr>
            <w:r>
              <w:t>early identification (</w:t>
            </w:r>
            <w:r w:rsidR="00D95023">
              <w:t>will be</w:t>
            </w:r>
            <w:r>
              <w:t xml:space="preserve"> supported);</w:t>
            </w:r>
          </w:p>
          <w:p w14:paraId="750F1209" w14:textId="77777777" w:rsidR="00111AB5" w:rsidRDefault="00111AB5" w:rsidP="00111AB5">
            <w:pPr>
              <w:pStyle w:val="a9"/>
              <w:numPr>
                <w:ilvl w:val="0"/>
                <w:numId w:val="17"/>
              </w:numPr>
            </w:pPr>
            <w:r>
              <w:t xml:space="preserve">Received RedCap specific capabilities. </w:t>
            </w:r>
          </w:p>
          <w:p w14:paraId="2C6E4B1B" w14:textId="5FAF307C" w:rsidR="00111AB5" w:rsidRDefault="00111AB5" w:rsidP="00111AB5">
            <w:pPr>
              <w:pStyle w:val="a9"/>
              <w:numPr>
                <w:ilvl w:val="0"/>
                <w:numId w:val="17"/>
              </w:numPr>
            </w:pPr>
            <w:r>
              <w:t>Explicit indication included in UE capability (if supported).</w:t>
            </w:r>
          </w:p>
          <w:p w14:paraId="5EE4004D" w14:textId="77777777" w:rsidR="00111AB5" w:rsidRDefault="00111AB5" w:rsidP="00111AB5">
            <w:pPr>
              <w:pStyle w:val="a9"/>
              <w:ind w:firstLine="0"/>
            </w:pPr>
          </w:p>
          <w:p w14:paraId="7C9FFBB3" w14:textId="4596AFEB" w:rsidR="00111AB5" w:rsidRPr="00111AB5" w:rsidRDefault="00111AB5" w:rsidP="00111AB5">
            <w:pPr>
              <w:pStyle w:val="a9"/>
              <w:ind w:left="0" w:firstLine="0"/>
            </w:pPr>
            <w:r>
              <w:t xml:space="preserve">We agree network needs to know whether the UE is RedCap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AD5AF3">
        <w:tc>
          <w:tcPr>
            <w:tcW w:w="1939" w:type="dxa"/>
          </w:tcPr>
          <w:p w14:paraId="1B51D40D" w14:textId="40C7E452" w:rsidR="00600214" w:rsidRDefault="00600214" w:rsidP="00600214">
            <w:pPr>
              <w:spacing w:after="0"/>
            </w:pPr>
            <w:r>
              <w:rPr>
                <w:rFonts w:hint="eastAsia"/>
                <w:lang w:eastAsia="zh-CN"/>
              </w:rPr>
              <w:t>H</w:t>
            </w:r>
            <w:r>
              <w:rPr>
                <w:lang w:eastAsia="zh-CN"/>
              </w:rPr>
              <w:t>uawei, HiSilicon</w:t>
            </w:r>
          </w:p>
        </w:tc>
        <w:tc>
          <w:tcPr>
            <w:tcW w:w="1164" w:type="dxa"/>
          </w:tcPr>
          <w:p w14:paraId="2D40AC86" w14:textId="4F8EF6F4" w:rsidR="00600214" w:rsidRDefault="00600214" w:rsidP="00600214">
            <w:pPr>
              <w:spacing w:after="0"/>
            </w:pPr>
            <w:r>
              <w:rPr>
                <w:rFonts w:hint="eastAsia"/>
                <w:lang w:eastAsia="zh-CN"/>
              </w:rPr>
              <w:t>Y</w:t>
            </w:r>
            <w:r>
              <w:rPr>
                <w:lang w:eastAsia="zh-CN"/>
              </w:rPr>
              <w:t>es</w:t>
            </w:r>
          </w:p>
        </w:tc>
        <w:tc>
          <w:tcPr>
            <w:tcW w:w="6129" w:type="dxa"/>
          </w:tcPr>
          <w:p w14:paraId="25275431" w14:textId="77777777" w:rsidR="00600214" w:rsidRPr="001C7CBF" w:rsidRDefault="00600214" w:rsidP="00600214">
            <w:pPr>
              <w:spacing w:after="0"/>
            </w:pPr>
          </w:p>
        </w:tc>
      </w:tr>
      <w:tr w:rsidR="008342D9" w:rsidRPr="004F40AB" w14:paraId="6E4E6F87" w14:textId="77777777" w:rsidTr="00AD5AF3">
        <w:tc>
          <w:tcPr>
            <w:tcW w:w="1939" w:type="dxa"/>
          </w:tcPr>
          <w:p w14:paraId="370695C8" w14:textId="1931CEF2" w:rsidR="008342D9" w:rsidRDefault="008342D9" w:rsidP="00600214">
            <w:pPr>
              <w:spacing w:after="0"/>
              <w:rPr>
                <w:lang w:eastAsia="zh-CN"/>
              </w:rPr>
            </w:pPr>
            <w:r>
              <w:rPr>
                <w:lang w:eastAsia="zh-CN"/>
              </w:rPr>
              <w:t>MediaTek</w:t>
            </w:r>
          </w:p>
        </w:tc>
        <w:tc>
          <w:tcPr>
            <w:tcW w:w="1164" w:type="dxa"/>
          </w:tcPr>
          <w:p w14:paraId="12ACDE4B" w14:textId="26DCD3D6" w:rsidR="008342D9" w:rsidRDefault="008342D9" w:rsidP="00600214">
            <w:pPr>
              <w:spacing w:after="0"/>
              <w:rPr>
                <w:lang w:eastAsia="zh-CN"/>
              </w:rPr>
            </w:pPr>
            <w:r>
              <w:rPr>
                <w:lang w:eastAsia="zh-CN"/>
              </w:rPr>
              <w:t>Yes</w:t>
            </w:r>
          </w:p>
        </w:tc>
        <w:tc>
          <w:tcPr>
            <w:tcW w:w="6129" w:type="dxa"/>
          </w:tcPr>
          <w:p w14:paraId="0CD8A569" w14:textId="3D792B5A" w:rsidR="008342D9" w:rsidRPr="001C7CBF" w:rsidRDefault="009F300B" w:rsidP="00355D72">
            <w:pPr>
              <w:spacing w:after="0"/>
            </w:pPr>
            <w:r>
              <w:t xml:space="preserve">The network needs to know </w:t>
            </w:r>
            <w:r w:rsidR="00355D72">
              <w:t>whether</w:t>
            </w:r>
            <w:r>
              <w:t xml:space="preserve"> the UE is a RedCap UE or not</w:t>
            </w:r>
            <w:r w:rsidR="00355D72">
              <w:t>,</w:t>
            </w:r>
            <w:r>
              <w:t xml:space="preserve"> to </w:t>
            </w:r>
            <w:r w:rsidR="00355D72">
              <w:t xml:space="preserve">correctly identify the set of </w:t>
            </w:r>
            <w:r>
              <w:t xml:space="preserve">mandatory features (i.e. baseline capabilities) </w:t>
            </w:r>
            <w:r w:rsidR="00355D72">
              <w:t xml:space="preserve">that </w:t>
            </w:r>
            <w:r>
              <w:t>the UE supports.</w:t>
            </w:r>
          </w:p>
        </w:tc>
      </w:tr>
      <w:tr w:rsidR="008342D9" w:rsidRPr="004F40AB" w14:paraId="17DEFDD4" w14:textId="77777777" w:rsidTr="00AD5AF3">
        <w:tc>
          <w:tcPr>
            <w:tcW w:w="1939" w:type="dxa"/>
          </w:tcPr>
          <w:p w14:paraId="52198BB2" w14:textId="20245540" w:rsidR="008342D9" w:rsidRDefault="00A20BA3" w:rsidP="00600214">
            <w:pPr>
              <w:spacing w:after="0"/>
              <w:rPr>
                <w:lang w:eastAsia="zh-CN"/>
              </w:rPr>
            </w:pPr>
            <w:r>
              <w:rPr>
                <w:lang w:eastAsia="zh-CN"/>
              </w:rPr>
              <w:t>Apple</w:t>
            </w:r>
          </w:p>
        </w:tc>
        <w:tc>
          <w:tcPr>
            <w:tcW w:w="1164" w:type="dxa"/>
          </w:tcPr>
          <w:p w14:paraId="39111D08" w14:textId="275AEBB5" w:rsidR="008342D9" w:rsidRDefault="00A20BA3" w:rsidP="00600214">
            <w:pPr>
              <w:spacing w:after="0"/>
              <w:rPr>
                <w:lang w:eastAsia="zh-CN"/>
              </w:rPr>
            </w:pPr>
            <w:r>
              <w:rPr>
                <w:lang w:eastAsia="zh-CN"/>
              </w:rPr>
              <w:t>Yes</w:t>
            </w:r>
          </w:p>
        </w:tc>
        <w:tc>
          <w:tcPr>
            <w:tcW w:w="6129" w:type="dxa"/>
          </w:tcPr>
          <w:p w14:paraId="60938EED" w14:textId="561CABA0" w:rsidR="008342D9" w:rsidRPr="001C7CBF" w:rsidRDefault="00A20BA3" w:rsidP="00600214">
            <w:pPr>
              <w:spacing w:after="0"/>
            </w:pPr>
            <w:r>
              <w:t>The NW needs to know.</w:t>
            </w:r>
          </w:p>
        </w:tc>
      </w:tr>
      <w:tr w:rsidR="008342D9" w:rsidRPr="004F40AB" w14:paraId="326E1258" w14:textId="77777777" w:rsidTr="00AD5AF3">
        <w:tc>
          <w:tcPr>
            <w:tcW w:w="1939" w:type="dxa"/>
          </w:tcPr>
          <w:p w14:paraId="60BC7EC9" w14:textId="7FBFB3D6" w:rsidR="008342D9" w:rsidRDefault="002208BF" w:rsidP="00600214">
            <w:pPr>
              <w:spacing w:after="0"/>
              <w:rPr>
                <w:lang w:eastAsia="zh-CN"/>
              </w:rPr>
            </w:pPr>
            <w:r>
              <w:rPr>
                <w:lang w:eastAsia="zh-CN"/>
              </w:rPr>
              <w:t>Qualcomm</w:t>
            </w:r>
          </w:p>
        </w:tc>
        <w:tc>
          <w:tcPr>
            <w:tcW w:w="1164" w:type="dxa"/>
          </w:tcPr>
          <w:p w14:paraId="3A58DDE1" w14:textId="43A135C3" w:rsidR="008342D9" w:rsidRDefault="001E5B54" w:rsidP="00600214">
            <w:pPr>
              <w:spacing w:after="0"/>
              <w:rPr>
                <w:lang w:eastAsia="zh-CN"/>
              </w:rPr>
            </w:pPr>
            <w:r>
              <w:rPr>
                <w:lang w:eastAsia="zh-CN"/>
              </w:rPr>
              <w:t>Well…</w:t>
            </w:r>
          </w:p>
        </w:tc>
        <w:tc>
          <w:tcPr>
            <w:tcW w:w="6129" w:type="dxa"/>
          </w:tcPr>
          <w:p w14:paraId="691F1B57" w14:textId="77777777" w:rsidR="008342D9" w:rsidRDefault="00477E98" w:rsidP="00600214">
            <w:pPr>
              <w:spacing w:after="0"/>
            </w:pPr>
            <w:r>
              <w:t xml:space="preserve">Since RAN2 have agreed to the following WA: </w:t>
            </w:r>
          </w:p>
          <w:p w14:paraId="42A24A70" w14:textId="77777777" w:rsidR="009D2C4A" w:rsidRDefault="009D2C4A" w:rsidP="009D2C4A">
            <w:pPr>
              <w:pStyle w:val="Doc-text2"/>
              <w:numPr>
                <w:ilvl w:val="0"/>
                <w:numId w:val="15"/>
              </w:numPr>
              <w:tabs>
                <w:tab w:val="clear" w:pos="1622"/>
                <w:tab w:val="left" w:pos="520"/>
              </w:tabs>
              <w:ind w:left="520" w:hanging="270"/>
            </w:pPr>
            <w:r w:rsidRPr="00384824">
              <w:t>extend UE-NR-Capability using NCE to capture RedCap capabilities</w:t>
            </w:r>
          </w:p>
          <w:p w14:paraId="7E44DA0D" w14:textId="0C5184E6" w:rsidR="00477E98" w:rsidRPr="001C7CBF" w:rsidRDefault="009D2C4A" w:rsidP="00600214">
            <w:pPr>
              <w:spacing w:after="0"/>
            </w:pPr>
            <w:r>
              <w:t xml:space="preserve">network can identify </w:t>
            </w:r>
            <w:r w:rsidR="00193128">
              <w:t xml:space="preserve">a RedCap </w:t>
            </w:r>
            <w:r w:rsidR="0025492D">
              <w:t xml:space="preserve">UE by the presence of this NCE </w:t>
            </w:r>
            <w:r w:rsidR="00193128">
              <w:t>from its</w:t>
            </w:r>
            <w:r w:rsidR="00C619F2">
              <w:t xml:space="preserve"> UE</w:t>
            </w:r>
            <w:r w:rsidR="00193128">
              <w:t xml:space="preserve"> capability report</w:t>
            </w:r>
            <w:r w:rsidR="00E11C7D">
              <w:t xml:space="preserve">. If </w:t>
            </w:r>
            <w:r w:rsidR="00193128">
              <w:t xml:space="preserve">early identification is </w:t>
            </w:r>
            <w:r w:rsidR="00E11C7D">
              <w:t xml:space="preserve">configured, network can identify a RedCap UE even before capability signaling. So we do not think </w:t>
            </w:r>
            <w:r w:rsidR="00C619F2">
              <w:t>any new 1-bit indication is necessary in UE capability report.</w:t>
            </w:r>
          </w:p>
        </w:tc>
      </w:tr>
      <w:tr w:rsidR="006F29D1" w:rsidRPr="004F40AB" w14:paraId="1E732825" w14:textId="77777777" w:rsidTr="00AD5AF3">
        <w:tc>
          <w:tcPr>
            <w:tcW w:w="1939" w:type="dxa"/>
          </w:tcPr>
          <w:p w14:paraId="36E73779" w14:textId="6556F0A9" w:rsidR="006F29D1" w:rsidRDefault="006F29D1" w:rsidP="00600214">
            <w:pPr>
              <w:spacing w:after="0"/>
              <w:rPr>
                <w:lang w:eastAsia="zh-CN"/>
              </w:rPr>
            </w:pPr>
            <w:r>
              <w:rPr>
                <w:rFonts w:hint="eastAsia"/>
                <w:lang w:eastAsia="zh-CN"/>
              </w:rPr>
              <w:t>O</w:t>
            </w:r>
            <w:r>
              <w:rPr>
                <w:lang w:eastAsia="zh-CN"/>
              </w:rPr>
              <w:t>PPO</w:t>
            </w:r>
          </w:p>
        </w:tc>
        <w:tc>
          <w:tcPr>
            <w:tcW w:w="1164" w:type="dxa"/>
          </w:tcPr>
          <w:p w14:paraId="5F47DEBE" w14:textId="75A4DD12" w:rsidR="006F29D1" w:rsidRDefault="006F29D1" w:rsidP="00600214">
            <w:pPr>
              <w:spacing w:after="0"/>
              <w:rPr>
                <w:lang w:eastAsia="zh-CN"/>
              </w:rPr>
            </w:pPr>
            <w:r>
              <w:rPr>
                <w:rFonts w:hint="eastAsia"/>
                <w:lang w:eastAsia="zh-CN"/>
              </w:rPr>
              <w:t>Y</w:t>
            </w:r>
            <w:r>
              <w:rPr>
                <w:lang w:eastAsia="zh-CN"/>
              </w:rPr>
              <w:t>es</w:t>
            </w:r>
          </w:p>
        </w:tc>
        <w:tc>
          <w:tcPr>
            <w:tcW w:w="6129" w:type="dxa"/>
          </w:tcPr>
          <w:p w14:paraId="63390B4B" w14:textId="77777777" w:rsidR="006F29D1" w:rsidRDefault="006F29D1" w:rsidP="00600214">
            <w:pPr>
              <w:spacing w:after="0"/>
            </w:pPr>
          </w:p>
        </w:tc>
      </w:tr>
      <w:tr w:rsidR="007B6E4E" w:rsidRPr="004F40AB" w14:paraId="10E3631E" w14:textId="77777777" w:rsidTr="00AD5AF3">
        <w:tc>
          <w:tcPr>
            <w:tcW w:w="1939" w:type="dxa"/>
          </w:tcPr>
          <w:p w14:paraId="2F6FEC27" w14:textId="4E5A1C54" w:rsidR="007B6E4E" w:rsidRDefault="007B6E4E" w:rsidP="00600214">
            <w:pPr>
              <w:spacing w:after="0"/>
              <w:rPr>
                <w:lang w:eastAsia="zh-CN"/>
              </w:rPr>
            </w:pPr>
            <w:r>
              <w:rPr>
                <w:lang w:eastAsia="zh-CN"/>
              </w:rPr>
              <w:t>Samsung</w:t>
            </w:r>
          </w:p>
        </w:tc>
        <w:tc>
          <w:tcPr>
            <w:tcW w:w="1164" w:type="dxa"/>
          </w:tcPr>
          <w:p w14:paraId="73C3538E" w14:textId="34AD7AD8" w:rsidR="007B6E4E" w:rsidRDefault="007B6E4E" w:rsidP="00600214">
            <w:pPr>
              <w:spacing w:after="0"/>
              <w:rPr>
                <w:lang w:eastAsia="zh-CN"/>
              </w:rPr>
            </w:pPr>
            <w:r>
              <w:rPr>
                <w:lang w:eastAsia="zh-CN"/>
              </w:rPr>
              <w:t>Yes</w:t>
            </w:r>
          </w:p>
        </w:tc>
        <w:tc>
          <w:tcPr>
            <w:tcW w:w="6129" w:type="dxa"/>
          </w:tcPr>
          <w:p w14:paraId="2769620D" w14:textId="77777777" w:rsidR="007B6E4E" w:rsidRDefault="007B6E4E" w:rsidP="00600214">
            <w:pPr>
              <w:spacing w:after="0"/>
            </w:pPr>
          </w:p>
        </w:tc>
      </w:tr>
      <w:tr w:rsidR="004B5BC1" w:rsidRPr="004F40AB" w14:paraId="66A7E9EA" w14:textId="77777777" w:rsidTr="00AD5AF3">
        <w:tc>
          <w:tcPr>
            <w:tcW w:w="1939" w:type="dxa"/>
          </w:tcPr>
          <w:p w14:paraId="49C41688" w14:textId="5276B14E" w:rsidR="004B5BC1" w:rsidRDefault="00A725E1" w:rsidP="00600214">
            <w:pPr>
              <w:spacing w:after="0"/>
              <w:rPr>
                <w:lang w:eastAsia="zh-CN"/>
              </w:rPr>
            </w:pPr>
            <w:r>
              <w:rPr>
                <w:lang w:eastAsia="zh-CN"/>
              </w:rPr>
              <w:t>Ericsson</w:t>
            </w:r>
          </w:p>
        </w:tc>
        <w:tc>
          <w:tcPr>
            <w:tcW w:w="1164" w:type="dxa"/>
          </w:tcPr>
          <w:p w14:paraId="02A1356E" w14:textId="5A423C93" w:rsidR="004B5BC1" w:rsidRDefault="00B44849" w:rsidP="00600214">
            <w:pPr>
              <w:spacing w:after="0"/>
              <w:rPr>
                <w:lang w:eastAsia="zh-CN"/>
              </w:rPr>
            </w:pPr>
            <w:r>
              <w:rPr>
                <w:lang w:eastAsia="zh-CN"/>
              </w:rPr>
              <w:t>See comment</w:t>
            </w:r>
          </w:p>
        </w:tc>
        <w:tc>
          <w:tcPr>
            <w:tcW w:w="6129" w:type="dxa"/>
          </w:tcPr>
          <w:p w14:paraId="19B29392" w14:textId="0E502252" w:rsidR="00A91C15" w:rsidRDefault="00E33F84" w:rsidP="00600214">
            <w:pPr>
              <w:spacing w:after="0"/>
            </w:pPr>
            <w:r>
              <w:t>The</w:t>
            </w:r>
            <w:r w:rsidR="00A91C15">
              <w:t xml:space="preserve"> NW </w:t>
            </w:r>
            <w:r w:rsidR="000F4801">
              <w:t>needs to know</w:t>
            </w:r>
            <w:r w:rsidR="00A91C15">
              <w:t xml:space="preserve"> whether the UE is RedCap or not. </w:t>
            </w:r>
          </w:p>
          <w:p w14:paraId="4B813050" w14:textId="77777777" w:rsidR="00A91C15" w:rsidRDefault="00A91C15" w:rsidP="00600214">
            <w:pPr>
              <w:spacing w:after="0"/>
            </w:pPr>
          </w:p>
          <w:p w14:paraId="7D8B5E27" w14:textId="463151AE" w:rsidR="004B5BC1" w:rsidRDefault="000F4801" w:rsidP="00600214">
            <w:pPr>
              <w:spacing w:after="0"/>
            </w:pPr>
            <w:r>
              <w:t>However, i</w:t>
            </w:r>
            <w:r w:rsidR="00B44849">
              <w:t xml:space="preserve">t is not clear what is exactly meant by “handle UE capabilities properly”. The capability processing would be the same in principle, does this refer to e.g. cases where a RedCap UE signals some capabilities which is should not? </w:t>
            </w:r>
          </w:p>
        </w:tc>
      </w:tr>
      <w:tr w:rsidR="00D316C4" w:rsidRPr="004F40AB" w14:paraId="6037A8B5" w14:textId="77777777" w:rsidTr="00AD5AF3">
        <w:tc>
          <w:tcPr>
            <w:tcW w:w="1939" w:type="dxa"/>
          </w:tcPr>
          <w:p w14:paraId="354C1844" w14:textId="65E77FE3" w:rsidR="00D316C4" w:rsidRDefault="00D316C4" w:rsidP="00D316C4">
            <w:pPr>
              <w:spacing w:after="0"/>
              <w:rPr>
                <w:lang w:eastAsia="zh-CN"/>
              </w:rPr>
            </w:pPr>
            <w:r>
              <w:rPr>
                <w:lang w:eastAsia="zh-CN"/>
              </w:rPr>
              <w:t>Sequans</w:t>
            </w:r>
          </w:p>
        </w:tc>
        <w:tc>
          <w:tcPr>
            <w:tcW w:w="1164" w:type="dxa"/>
          </w:tcPr>
          <w:p w14:paraId="434BBA86" w14:textId="7D220B1E" w:rsidR="00D316C4" w:rsidRDefault="00D316C4" w:rsidP="00D316C4">
            <w:pPr>
              <w:spacing w:after="0"/>
              <w:rPr>
                <w:lang w:eastAsia="zh-CN"/>
              </w:rPr>
            </w:pPr>
            <w:r>
              <w:rPr>
                <w:lang w:eastAsia="zh-CN"/>
              </w:rPr>
              <w:t>Yes</w:t>
            </w:r>
          </w:p>
        </w:tc>
        <w:tc>
          <w:tcPr>
            <w:tcW w:w="6129" w:type="dxa"/>
          </w:tcPr>
          <w:p w14:paraId="4B3F8E01" w14:textId="77777777" w:rsidR="00D316C4" w:rsidRDefault="00D316C4" w:rsidP="00D316C4">
            <w:pPr>
              <w:spacing w:after="0"/>
            </w:pPr>
          </w:p>
        </w:tc>
      </w:tr>
      <w:tr w:rsidR="00030CD7" w:rsidRPr="004F40AB" w14:paraId="5C53C359" w14:textId="77777777" w:rsidTr="00AD5AF3">
        <w:tc>
          <w:tcPr>
            <w:tcW w:w="1939" w:type="dxa"/>
          </w:tcPr>
          <w:p w14:paraId="61621206" w14:textId="3A0DC7B8" w:rsidR="00030CD7" w:rsidRDefault="00030CD7" w:rsidP="00030CD7">
            <w:pPr>
              <w:spacing w:after="0"/>
              <w:rPr>
                <w:lang w:eastAsia="zh-CN"/>
              </w:rPr>
            </w:pPr>
            <w:r>
              <w:rPr>
                <w:rFonts w:hint="eastAsia"/>
                <w:lang w:eastAsia="zh-CN"/>
              </w:rPr>
              <w:t>F</w:t>
            </w:r>
            <w:r>
              <w:rPr>
                <w:lang w:eastAsia="zh-CN"/>
              </w:rPr>
              <w:t>ujitsu</w:t>
            </w:r>
          </w:p>
        </w:tc>
        <w:tc>
          <w:tcPr>
            <w:tcW w:w="1164" w:type="dxa"/>
          </w:tcPr>
          <w:p w14:paraId="0A5A4E71" w14:textId="3DB3ACBE" w:rsidR="00030CD7" w:rsidRDefault="00030CD7" w:rsidP="00030CD7">
            <w:pPr>
              <w:spacing w:after="0"/>
              <w:rPr>
                <w:lang w:eastAsia="zh-CN"/>
              </w:rPr>
            </w:pPr>
            <w:r>
              <w:rPr>
                <w:rFonts w:hint="eastAsia"/>
                <w:lang w:eastAsia="zh-CN"/>
              </w:rPr>
              <w:t>Y</w:t>
            </w:r>
            <w:r>
              <w:rPr>
                <w:lang w:eastAsia="zh-CN"/>
              </w:rPr>
              <w:t>es</w:t>
            </w:r>
          </w:p>
        </w:tc>
        <w:tc>
          <w:tcPr>
            <w:tcW w:w="6129" w:type="dxa"/>
          </w:tcPr>
          <w:p w14:paraId="45800BDC" w14:textId="30F6D921" w:rsidR="00030CD7" w:rsidRDefault="00030CD7" w:rsidP="00030CD7">
            <w:pPr>
              <w:spacing w:after="0"/>
            </w:pPr>
            <w:r>
              <w:rPr>
                <w:lang w:eastAsia="zh-CN"/>
              </w:rPr>
              <w:t>The network needs to know whether the UE is a RedCap UE or not. The identification of RedCap UE helps the network to obtain the set of mandatory features without capability signaling.</w:t>
            </w:r>
          </w:p>
        </w:tc>
      </w:tr>
      <w:tr w:rsidR="00BC240A" w:rsidRPr="004F40AB" w14:paraId="79F9B78C" w14:textId="77777777" w:rsidTr="00AD5AF3">
        <w:tc>
          <w:tcPr>
            <w:tcW w:w="1939" w:type="dxa"/>
          </w:tcPr>
          <w:p w14:paraId="17FD0A20" w14:textId="33054ABE" w:rsidR="00BC240A" w:rsidRDefault="00BC240A" w:rsidP="00BC240A">
            <w:pPr>
              <w:spacing w:after="0"/>
              <w:rPr>
                <w:lang w:eastAsia="zh-CN"/>
              </w:rPr>
            </w:pPr>
            <w:r>
              <w:rPr>
                <w:lang w:eastAsia="zh-CN"/>
              </w:rPr>
              <w:t>BT</w:t>
            </w:r>
          </w:p>
        </w:tc>
        <w:tc>
          <w:tcPr>
            <w:tcW w:w="1164" w:type="dxa"/>
          </w:tcPr>
          <w:p w14:paraId="617A3A46" w14:textId="6D1131CA" w:rsidR="00BC240A" w:rsidRDefault="00BC240A" w:rsidP="00BC240A">
            <w:pPr>
              <w:spacing w:after="0"/>
              <w:rPr>
                <w:lang w:eastAsia="zh-CN"/>
              </w:rPr>
            </w:pPr>
            <w:r>
              <w:rPr>
                <w:lang w:eastAsia="zh-CN"/>
              </w:rPr>
              <w:t>Yes</w:t>
            </w:r>
          </w:p>
        </w:tc>
        <w:tc>
          <w:tcPr>
            <w:tcW w:w="6129" w:type="dxa"/>
          </w:tcPr>
          <w:p w14:paraId="291A88AA" w14:textId="77777777" w:rsidR="00BC240A" w:rsidRDefault="00BC240A" w:rsidP="00BC240A">
            <w:pPr>
              <w:spacing w:after="0"/>
              <w:rPr>
                <w:lang w:eastAsia="zh-CN"/>
              </w:rPr>
            </w:pPr>
          </w:p>
        </w:tc>
      </w:tr>
      <w:tr w:rsidR="00FE6AE0" w:rsidRPr="004F40AB" w14:paraId="6913D804" w14:textId="77777777" w:rsidTr="00AD5AF3">
        <w:tc>
          <w:tcPr>
            <w:tcW w:w="1939" w:type="dxa"/>
          </w:tcPr>
          <w:p w14:paraId="0CDF302D" w14:textId="66289671" w:rsidR="00FE6AE0" w:rsidRDefault="00FE6AE0" w:rsidP="00BC240A">
            <w:pPr>
              <w:spacing w:after="0"/>
              <w:rPr>
                <w:lang w:eastAsia="zh-CN"/>
              </w:rPr>
            </w:pPr>
            <w:r>
              <w:rPr>
                <w:lang w:eastAsia="zh-CN"/>
              </w:rPr>
              <w:t>Futurewei</w:t>
            </w:r>
          </w:p>
        </w:tc>
        <w:tc>
          <w:tcPr>
            <w:tcW w:w="1164" w:type="dxa"/>
          </w:tcPr>
          <w:p w14:paraId="6947F142" w14:textId="3D3C48A7" w:rsidR="00FE6AE0" w:rsidRDefault="00FE6AE0" w:rsidP="00BC240A">
            <w:pPr>
              <w:spacing w:after="0"/>
              <w:rPr>
                <w:lang w:eastAsia="zh-CN"/>
              </w:rPr>
            </w:pPr>
            <w:r>
              <w:rPr>
                <w:lang w:eastAsia="zh-CN"/>
              </w:rPr>
              <w:t>Yes</w:t>
            </w:r>
          </w:p>
        </w:tc>
        <w:tc>
          <w:tcPr>
            <w:tcW w:w="6129" w:type="dxa"/>
          </w:tcPr>
          <w:p w14:paraId="07FF52B0" w14:textId="77777777" w:rsidR="00FE6AE0" w:rsidRDefault="00FE6AE0" w:rsidP="00BC240A">
            <w:pPr>
              <w:spacing w:after="0"/>
              <w:rPr>
                <w:lang w:eastAsia="zh-CN"/>
              </w:rPr>
            </w:pPr>
          </w:p>
        </w:tc>
      </w:tr>
      <w:tr w:rsidR="00EE56BD" w:rsidRPr="004F40AB" w14:paraId="422EEC24" w14:textId="77777777" w:rsidTr="00AD5AF3">
        <w:tc>
          <w:tcPr>
            <w:tcW w:w="1939" w:type="dxa"/>
          </w:tcPr>
          <w:p w14:paraId="13D9E170" w14:textId="4A617C8C" w:rsidR="00EE56BD" w:rsidRDefault="00EE56BD" w:rsidP="00BC240A">
            <w:pPr>
              <w:spacing w:after="0"/>
              <w:rPr>
                <w:lang w:eastAsia="zh-CN"/>
              </w:rPr>
            </w:pPr>
            <w:r>
              <w:rPr>
                <w:rFonts w:hint="eastAsia"/>
                <w:lang w:eastAsia="zh-CN"/>
              </w:rPr>
              <w:t>CATT</w:t>
            </w:r>
          </w:p>
        </w:tc>
        <w:tc>
          <w:tcPr>
            <w:tcW w:w="1164" w:type="dxa"/>
          </w:tcPr>
          <w:p w14:paraId="28AA4A19" w14:textId="18F3E605" w:rsidR="00EE56BD" w:rsidRDefault="00EE56BD" w:rsidP="00BC240A">
            <w:pPr>
              <w:spacing w:after="0"/>
              <w:rPr>
                <w:lang w:eastAsia="zh-CN"/>
              </w:rPr>
            </w:pPr>
            <w:r>
              <w:rPr>
                <w:rFonts w:hint="eastAsia"/>
                <w:lang w:eastAsia="zh-CN"/>
              </w:rPr>
              <w:t>Yes</w:t>
            </w:r>
          </w:p>
        </w:tc>
        <w:tc>
          <w:tcPr>
            <w:tcW w:w="6129" w:type="dxa"/>
          </w:tcPr>
          <w:p w14:paraId="27E974B4" w14:textId="77777777" w:rsidR="00EE56BD" w:rsidRDefault="00EE56BD" w:rsidP="00BC240A">
            <w:pPr>
              <w:spacing w:after="0"/>
              <w:rPr>
                <w:lang w:eastAsia="zh-CN"/>
              </w:rPr>
            </w:pPr>
          </w:p>
        </w:tc>
      </w:tr>
      <w:tr w:rsidR="001F1887" w:rsidRPr="004F40AB" w14:paraId="1A371965" w14:textId="77777777" w:rsidTr="00AD5AF3">
        <w:tc>
          <w:tcPr>
            <w:tcW w:w="1939" w:type="dxa"/>
          </w:tcPr>
          <w:p w14:paraId="5A15E6A6" w14:textId="717CA48C" w:rsidR="001F1887" w:rsidRDefault="001F1887" w:rsidP="001F1887">
            <w:pPr>
              <w:spacing w:after="0"/>
              <w:rPr>
                <w:lang w:eastAsia="zh-CN"/>
              </w:rPr>
            </w:pPr>
            <w:r>
              <w:rPr>
                <w:lang w:eastAsia="zh-CN"/>
              </w:rPr>
              <w:t>Spreadtrum</w:t>
            </w:r>
          </w:p>
        </w:tc>
        <w:tc>
          <w:tcPr>
            <w:tcW w:w="1164" w:type="dxa"/>
          </w:tcPr>
          <w:p w14:paraId="153E6213" w14:textId="55C17F2D" w:rsidR="001F1887" w:rsidRDefault="001F1887" w:rsidP="001F1887">
            <w:pPr>
              <w:spacing w:after="0"/>
              <w:rPr>
                <w:lang w:eastAsia="zh-CN"/>
              </w:rPr>
            </w:pPr>
            <w:r>
              <w:rPr>
                <w:rFonts w:hint="eastAsia"/>
                <w:lang w:eastAsia="zh-CN"/>
              </w:rPr>
              <w:t>Y</w:t>
            </w:r>
            <w:r>
              <w:rPr>
                <w:lang w:eastAsia="zh-CN"/>
              </w:rPr>
              <w:t>es</w:t>
            </w:r>
          </w:p>
        </w:tc>
        <w:tc>
          <w:tcPr>
            <w:tcW w:w="6129" w:type="dxa"/>
          </w:tcPr>
          <w:p w14:paraId="15452F5F" w14:textId="77777777" w:rsidR="001F1887" w:rsidRDefault="001F1887" w:rsidP="001F1887">
            <w:pPr>
              <w:spacing w:after="0"/>
              <w:rPr>
                <w:lang w:eastAsia="zh-CN"/>
              </w:rPr>
            </w:pPr>
          </w:p>
        </w:tc>
      </w:tr>
      <w:tr w:rsidR="006B2B0C" w:rsidRPr="004F40AB" w14:paraId="61CC7ECC" w14:textId="77777777" w:rsidTr="00AD5AF3">
        <w:tc>
          <w:tcPr>
            <w:tcW w:w="1939" w:type="dxa"/>
          </w:tcPr>
          <w:p w14:paraId="0608287D" w14:textId="13B724DD" w:rsidR="006B2B0C" w:rsidRDefault="006B2B0C" w:rsidP="001F1887">
            <w:pPr>
              <w:spacing w:after="0"/>
              <w:rPr>
                <w:lang w:eastAsia="zh-CN"/>
              </w:rPr>
            </w:pPr>
            <w:r>
              <w:rPr>
                <w:rFonts w:hint="eastAsia"/>
                <w:lang w:eastAsia="zh-CN"/>
              </w:rPr>
              <w:t>S</w:t>
            </w:r>
            <w:r>
              <w:rPr>
                <w:lang w:eastAsia="zh-CN"/>
              </w:rPr>
              <w:t>harp</w:t>
            </w:r>
          </w:p>
        </w:tc>
        <w:tc>
          <w:tcPr>
            <w:tcW w:w="1164" w:type="dxa"/>
          </w:tcPr>
          <w:p w14:paraId="0205FD7C" w14:textId="3926B0F5" w:rsidR="006B2B0C" w:rsidRDefault="006B2B0C" w:rsidP="001F1887">
            <w:pPr>
              <w:spacing w:after="0"/>
              <w:rPr>
                <w:lang w:eastAsia="zh-CN"/>
              </w:rPr>
            </w:pPr>
            <w:r>
              <w:rPr>
                <w:rFonts w:hint="eastAsia"/>
                <w:lang w:eastAsia="zh-CN"/>
              </w:rPr>
              <w:t>Y</w:t>
            </w:r>
            <w:r>
              <w:rPr>
                <w:lang w:eastAsia="zh-CN"/>
              </w:rPr>
              <w:t>es</w:t>
            </w:r>
          </w:p>
        </w:tc>
        <w:tc>
          <w:tcPr>
            <w:tcW w:w="6129" w:type="dxa"/>
          </w:tcPr>
          <w:p w14:paraId="3ADA3FC0" w14:textId="77777777" w:rsidR="006B2B0C" w:rsidRDefault="006B2B0C" w:rsidP="001F1887">
            <w:pPr>
              <w:spacing w:after="0"/>
              <w:rPr>
                <w:lang w:eastAsia="zh-CN"/>
              </w:rPr>
            </w:pPr>
          </w:p>
        </w:tc>
      </w:tr>
      <w:tr w:rsidR="00ED4791" w:rsidRPr="004F40AB" w14:paraId="5225C0A9" w14:textId="77777777" w:rsidTr="00AD5AF3">
        <w:tc>
          <w:tcPr>
            <w:tcW w:w="1939" w:type="dxa"/>
          </w:tcPr>
          <w:p w14:paraId="67A40255" w14:textId="62566DE9" w:rsidR="00ED4791" w:rsidRDefault="00ED4791" w:rsidP="00ED4791">
            <w:pPr>
              <w:spacing w:after="0"/>
              <w:rPr>
                <w:lang w:eastAsia="zh-CN"/>
              </w:rPr>
            </w:pPr>
            <w:r>
              <w:rPr>
                <w:lang w:eastAsia="zh-CN"/>
              </w:rPr>
              <w:t>T-Mobile USA</w:t>
            </w:r>
          </w:p>
        </w:tc>
        <w:tc>
          <w:tcPr>
            <w:tcW w:w="1164" w:type="dxa"/>
          </w:tcPr>
          <w:p w14:paraId="19FA596A" w14:textId="28C3662D" w:rsidR="00ED4791" w:rsidRDefault="00ED4791" w:rsidP="00ED4791">
            <w:pPr>
              <w:spacing w:after="0"/>
              <w:rPr>
                <w:lang w:eastAsia="zh-CN"/>
              </w:rPr>
            </w:pPr>
            <w:r>
              <w:rPr>
                <w:lang w:eastAsia="zh-CN"/>
              </w:rPr>
              <w:t>Yes</w:t>
            </w:r>
          </w:p>
        </w:tc>
        <w:tc>
          <w:tcPr>
            <w:tcW w:w="6129" w:type="dxa"/>
          </w:tcPr>
          <w:p w14:paraId="3444E584" w14:textId="6B33A0B7" w:rsidR="00ED4791" w:rsidRDefault="00ED4791" w:rsidP="00ED4791">
            <w:pPr>
              <w:spacing w:after="0"/>
              <w:rPr>
                <w:lang w:eastAsia="zh-CN"/>
              </w:rPr>
            </w:pPr>
            <w:r>
              <w:rPr>
                <w:lang w:eastAsia="zh-CN"/>
              </w:rPr>
              <w:t xml:space="preserve">This bit could be used to define minimum set of requirements for REDCAP UE’s. </w:t>
            </w:r>
          </w:p>
        </w:tc>
      </w:tr>
      <w:tr w:rsidR="0051042C" w14:paraId="73719548" w14:textId="77777777" w:rsidTr="00AD5AF3">
        <w:tc>
          <w:tcPr>
            <w:tcW w:w="1939" w:type="dxa"/>
          </w:tcPr>
          <w:p w14:paraId="10088299" w14:textId="77777777" w:rsidR="0051042C" w:rsidRDefault="0051042C" w:rsidP="005324E5">
            <w:pPr>
              <w:spacing w:after="0"/>
              <w:rPr>
                <w:lang w:eastAsia="zh-CN"/>
              </w:rPr>
            </w:pPr>
            <w:r>
              <w:rPr>
                <w:rFonts w:hint="eastAsia"/>
                <w:lang w:eastAsia="zh-CN"/>
              </w:rPr>
              <w:t>v</w:t>
            </w:r>
            <w:r>
              <w:rPr>
                <w:lang w:eastAsia="zh-CN"/>
              </w:rPr>
              <w:t>ivo</w:t>
            </w:r>
          </w:p>
        </w:tc>
        <w:tc>
          <w:tcPr>
            <w:tcW w:w="1164" w:type="dxa"/>
          </w:tcPr>
          <w:p w14:paraId="3186EC71" w14:textId="77777777" w:rsidR="0051042C" w:rsidRDefault="0051042C" w:rsidP="005324E5">
            <w:pPr>
              <w:spacing w:after="0"/>
              <w:rPr>
                <w:lang w:eastAsia="zh-CN"/>
              </w:rPr>
            </w:pPr>
            <w:r>
              <w:rPr>
                <w:rFonts w:hint="eastAsia"/>
                <w:lang w:eastAsia="zh-CN"/>
              </w:rPr>
              <w:t>Y</w:t>
            </w:r>
            <w:r>
              <w:rPr>
                <w:lang w:eastAsia="zh-CN"/>
              </w:rPr>
              <w:t>es</w:t>
            </w:r>
          </w:p>
        </w:tc>
        <w:tc>
          <w:tcPr>
            <w:tcW w:w="6129" w:type="dxa"/>
          </w:tcPr>
          <w:p w14:paraId="2029821F" w14:textId="77777777" w:rsidR="0051042C" w:rsidRDefault="0051042C" w:rsidP="005324E5">
            <w:pPr>
              <w:spacing w:after="0"/>
              <w:rPr>
                <w:lang w:eastAsia="zh-CN"/>
              </w:rPr>
            </w:pPr>
            <w:r>
              <w:rPr>
                <w:rFonts w:hint="eastAsia"/>
                <w:lang w:eastAsia="zh-CN"/>
              </w:rPr>
              <w:t>O</w:t>
            </w:r>
            <w:r>
              <w:rPr>
                <w:lang w:eastAsia="zh-CN"/>
              </w:rPr>
              <w:t>therwise, how does network know which mandatory capabilities should be supported by RedCap UEs?</w:t>
            </w:r>
          </w:p>
        </w:tc>
      </w:tr>
      <w:tr w:rsidR="00A30323" w14:paraId="423928B3" w14:textId="77777777" w:rsidTr="00AD5AF3">
        <w:tc>
          <w:tcPr>
            <w:tcW w:w="1939" w:type="dxa"/>
          </w:tcPr>
          <w:p w14:paraId="60C65C98" w14:textId="160D6BBA" w:rsidR="00A30323" w:rsidRDefault="00A30323" w:rsidP="00A30323">
            <w:pPr>
              <w:spacing w:after="0"/>
              <w:rPr>
                <w:lang w:eastAsia="zh-CN"/>
              </w:rPr>
            </w:pPr>
            <w:r>
              <w:rPr>
                <w:lang w:eastAsia="zh-CN"/>
              </w:rPr>
              <w:t>Lenovo</w:t>
            </w:r>
          </w:p>
        </w:tc>
        <w:tc>
          <w:tcPr>
            <w:tcW w:w="1164" w:type="dxa"/>
          </w:tcPr>
          <w:p w14:paraId="34DB2B2E" w14:textId="1BEA7D96" w:rsidR="00A30323" w:rsidRDefault="00A30323" w:rsidP="00A30323">
            <w:pPr>
              <w:spacing w:after="0"/>
              <w:rPr>
                <w:lang w:eastAsia="zh-CN"/>
              </w:rPr>
            </w:pPr>
            <w:r>
              <w:rPr>
                <w:lang w:eastAsia="zh-CN"/>
              </w:rPr>
              <w:t>See comment</w:t>
            </w:r>
          </w:p>
        </w:tc>
        <w:tc>
          <w:tcPr>
            <w:tcW w:w="6129" w:type="dxa"/>
          </w:tcPr>
          <w:p w14:paraId="57145622" w14:textId="0DE0B41E" w:rsidR="00A30323" w:rsidRDefault="00A30323" w:rsidP="00A30323">
            <w:pPr>
              <w:spacing w:after="0"/>
              <w:rPr>
                <w:lang w:eastAsia="zh-CN"/>
              </w:rPr>
            </w:pPr>
            <w:r>
              <w:rPr>
                <w:lang w:eastAsia="zh-CN"/>
              </w:rPr>
              <w:t>Yes, but we don’t think it is necessary to introduce a new indication to report RedCap type.</w:t>
            </w:r>
          </w:p>
        </w:tc>
      </w:tr>
      <w:tr w:rsidR="005324E5" w14:paraId="1FF9C233" w14:textId="77777777" w:rsidTr="00AD5AF3">
        <w:tc>
          <w:tcPr>
            <w:tcW w:w="1939" w:type="dxa"/>
          </w:tcPr>
          <w:p w14:paraId="0E2A8C5C" w14:textId="18523240" w:rsidR="005324E5" w:rsidRDefault="005324E5" w:rsidP="00A30323">
            <w:pPr>
              <w:spacing w:after="0"/>
              <w:rPr>
                <w:lang w:eastAsia="zh-CN"/>
              </w:rPr>
            </w:pPr>
            <w:r>
              <w:rPr>
                <w:rFonts w:hint="eastAsia"/>
                <w:lang w:eastAsia="zh-CN"/>
              </w:rPr>
              <w:t>X</w:t>
            </w:r>
            <w:r>
              <w:rPr>
                <w:lang w:eastAsia="zh-CN"/>
              </w:rPr>
              <w:t>iaomi</w:t>
            </w:r>
          </w:p>
        </w:tc>
        <w:tc>
          <w:tcPr>
            <w:tcW w:w="1164" w:type="dxa"/>
          </w:tcPr>
          <w:p w14:paraId="1157609E" w14:textId="5836D645" w:rsidR="005324E5" w:rsidRDefault="005324E5" w:rsidP="00A30323">
            <w:pPr>
              <w:spacing w:after="0"/>
              <w:rPr>
                <w:lang w:eastAsia="zh-CN"/>
              </w:rPr>
            </w:pPr>
            <w:r>
              <w:rPr>
                <w:rFonts w:hint="eastAsia"/>
                <w:lang w:eastAsia="zh-CN"/>
              </w:rPr>
              <w:t>Ye</w:t>
            </w:r>
            <w:r>
              <w:rPr>
                <w:lang w:eastAsia="zh-CN"/>
              </w:rPr>
              <w:t>s</w:t>
            </w:r>
          </w:p>
        </w:tc>
        <w:tc>
          <w:tcPr>
            <w:tcW w:w="6129" w:type="dxa"/>
          </w:tcPr>
          <w:p w14:paraId="602253E8" w14:textId="77777777" w:rsidR="005324E5" w:rsidRDefault="005324E5" w:rsidP="00A30323">
            <w:pPr>
              <w:spacing w:after="0"/>
              <w:rPr>
                <w:lang w:eastAsia="zh-CN"/>
              </w:rPr>
            </w:pPr>
          </w:p>
        </w:tc>
      </w:tr>
      <w:tr w:rsidR="00AD5AF3" w14:paraId="1E1159A7" w14:textId="77777777" w:rsidTr="00AD5AF3">
        <w:tc>
          <w:tcPr>
            <w:tcW w:w="1939" w:type="dxa"/>
          </w:tcPr>
          <w:p w14:paraId="15C842E5" w14:textId="66B42ECD" w:rsidR="00AD5AF3" w:rsidRDefault="00AD5AF3" w:rsidP="00FA431F">
            <w:pPr>
              <w:spacing w:after="0"/>
              <w:rPr>
                <w:lang w:eastAsia="zh-CN"/>
              </w:rPr>
            </w:pPr>
            <w:r>
              <w:rPr>
                <w:lang w:eastAsia="zh-CN"/>
              </w:rPr>
              <w:t>Nokia</w:t>
            </w:r>
          </w:p>
        </w:tc>
        <w:tc>
          <w:tcPr>
            <w:tcW w:w="1164" w:type="dxa"/>
          </w:tcPr>
          <w:p w14:paraId="3EBB190B" w14:textId="77777777" w:rsidR="00AD5AF3" w:rsidRDefault="00AD5AF3" w:rsidP="00FA431F">
            <w:pPr>
              <w:spacing w:after="0"/>
              <w:rPr>
                <w:lang w:eastAsia="zh-CN"/>
              </w:rPr>
            </w:pPr>
            <w:r>
              <w:rPr>
                <w:rFonts w:hint="eastAsia"/>
                <w:lang w:eastAsia="zh-CN"/>
              </w:rPr>
              <w:t>Ye</w:t>
            </w:r>
            <w:r>
              <w:rPr>
                <w:lang w:eastAsia="zh-CN"/>
              </w:rPr>
              <w:t>s</w:t>
            </w:r>
          </w:p>
        </w:tc>
        <w:tc>
          <w:tcPr>
            <w:tcW w:w="6129" w:type="dxa"/>
          </w:tcPr>
          <w:p w14:paraId="2ABC8A46" w14:textId="7984A9DE" w:rsidR="00AD5AF3" w:rsidRDefault="00AD5AF3" w:rsidP="00FA431F">
            <w:pPr>
              <w:spacing w:after="0"/>
              <w:rPr>
                <w:lang w:eastAsia="zh-CN"/>
              </w:rPr>
            </w:pPr>
            <w:r>
              <w:rPr>
                <w:lang w:eastAsia="zh-CN"/>
              </w:rPr>
              <w:t>Yes, NW needs to know</w:t>
            </w:r>
            <w:r w:rsidR="008777C8">
              <w:rPr>
                <w:lang w:eastAsia="zh-CN"/>
              </w:rPr>
              <w:t xml:space="preserve">, </w:t>
            </w:r>
            <w:r>
              <w:rPr>
                <w:lang w:eastAsia="zh-CN"/>
              </w:rPr>
              <w:t xml:space="preserve">but we don’t see need to introduce a new indication for RedCap type. </w:t>
            </w:r>
          </w:p>
        </w:tc>
      </w:tr>
      <w:tr w:rsidR="007E15F4" w14:paraId="09043525" w14:textId="77777777" w:rsidTr="00AD5AF3">
        <w:trPr>
          <w:ins w:id="64" w:author="DENSO CORPORATION" w:date="2021-05-25T16:15:00Z"/>
        </w:trPr>
        <w:tc>
          <w:tcPr>
            <w:tcW w:w="1939" w:type="dxa"/>
          </w:tcPr>
          <w:p w14:paraId="353FF216" w14:textId="2DBDEEA1" w:rsidR="007E15F4" w:rsidRPr="007E15F4" w:rsidRDefault="007E15F4" w:rsidP="00FA431F">
            <w:pPr>
              <w:spacing w:after="0"/>
              <w:rPr>
                <w:ins w:id="65" w:author="DENSO CORPORATION" w:date="2021-05-25T16:15:00Z"/>
                <w:lang w:eastAsia="zh-CN"/>
              </w:rPr>
            </w:pPr>
            <w:ins w:id="66" w:author="DENSO CORPORATION" w:date="2021-05-25T16:15:00Z">
              <w:r>
                <w:rPr>
                  <w:rFonts w:eastAsia="游明朝" w:hint="eastAsia"/>
                  <w:lang w:eastAsia="ja-JP"/>
                </w:rPr>
                <w:t>DENSO</w:t>
              </w:r>
            </w:ins>
          </w:p>
        </w:tc>
        <w:tc>
          <w:tcPr>
            <w:tcW w:w="1164" w:type="dxa"/>
          </w:tcPr>
          <w:p w14:paraId="71370C62" w14:textId="249EB160" w:rsidR="007E15F4" w:rsidRPr="007E15F4" w:rsidRDefault="007E15F4" w:rsidP="00FA431F">
            <w:pPr>
              <w:spacing w:after="0"/>
              <w:rPr>
                <w:ins w:id="67" w:author="DENSO CORPORATION" w:date="2021-05-25T16:15:00Z"/>
                <w:rFonts w:hint="eastAsia"/>
                <w:lang w:eastAsia="zh-CN"/>
              </w:rPr>
            </w:pPr>
            <w:ins w:id="68" w:author="DENSO CORPORATION" w:date="2021-05-25T16:15:00Z">
              <w:r>
                <w:rPr>
                  <w:rFonts w:eastAsia="游明朝" w:hint="eastAsia"/>
                  <w:lang w:eastAsia="ja-JP"/>
                </w:rPr>
                <w:t>Yes</w:t>
              </w:r>
            </w:ins>
          </w:p>
        </w:tc>
        <w:tc>
          <w:tcPr>
            <w:tcW w:w="6129" w:type="dxa"/>
          </w:tcPr>
          <w:p w14:paraId="67E2F5FF" w14:textId="3CE717C0" w:rsidR="007E15F4" w:rsidRPr="007E15F4" w:rsidRDefault="007E15F4" w:rsidP="00FA431F">
            <w:pPr>
              <w:spacing w:after="0"/>
              <w:rPr>
                <w:ins w:id="69" w:author="DENSO CORPORATION" w:date="2021-05-25T16:15:00Z"/>
                <w:lang w:eastAsia="zh-CN"/>
              </w:rPr>
            </w:pPr>
            <w:ins w:id="70" w:author="DENSO CORPORATION" w:date="2021-05-25T16:16:00Z">
              <w:r>
                <w:rPr>
                  <w:rFonts w:eastAsia="游明朝" w:hint="eastAsia"/>
                  <w:lang w:eastAsia="ja-JP"/>
                </w:rPr>
                <w:t xml:space="preserve">Yes, </w:t>
              </w:r>
              <w:r>
                <w:rPr>
                  <w:rFonts w:eastAsia="游明朝"/>
                  <w:lang w:eastAsia="ja-JP"/>
                </w:rPr>
                <w:t xml:space="preserve">for the handover case, whether a UE is RedCap or not need to be known to the network. </w:t>
              </w:r>
            </w:ins>
            <w:ins w:id="71" w:author="DENSO CORPORATION" w:date="2021-05-25T16:18:00Z">
              <w:r>
                <w:rPr>
                  <w:rFonts w:eastAsia="游明朝"/>
                  <w:lang w:eastAsia="ja-JP"/>
                </w:rPr>
                <w:t xml:space="preserve">The use of NCE depends on if the UE supports the features grouped into the NCE IE. </w:t>
              </w:r>
            </w:ins>
            <w:ins w:id="72" w:author="DENSO CORPORATION" w:date="2021-05-25T16:19:00Z">
              <w:r>
                <w:rPr>
                  <w:rFonts w:eastAsia="游明朝"/>
                  <w:lang w:eastAsia="ja-JP"/>
                </w:rPr>
                <w:t xml:space="preserve">Of course, the NULL NCE can be </w:t>
              </w:r>
              <w:r>
                <w:rPr>
                  <w:rFonts w:eastAsia="游明朝"/>
                  <w:lang w:eastAsia="ja-JP"/>
                </w:rPr>
                <w:lastRenderedPageBreak/>
                <w:t xml:space="preserve">included, even though none of the features are supported. </w:t>
              </w:r>
              <w:r w:rsidR="00026B06">
                <w:rPr>
                  <w:rFonts w:eastAsia="游明朝"/>
                  <w:lang w:eastAsia="ja-JP"/>
                </w:rPr>
                <w:t xml:space="preserve">In that sense, </w:t>
              </w:r>
            </w:ins>
            <w:ins w:id="73" w:author="DENSO CORPORATION" w:date="2021-05-25T16:20:00Z">
              <w:r w:rsidR="00026B06">
                <w:rPr>
                  <w:rFonts w:eastAsia="游明朝"/>
                  <w:lang w:eastAsia="ja-JP"/>
                </w:rPr>
                <w:t>it is equivalent to defining an explicit indicator.</w:t>
              </w:r>
            </w:ins>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introduce an explicit capability bit to indicate RedCap UE in the UE capability</w:t>
      </w:r>
      <w:r>
        <w:rPr>
          <w:lang w:eastAsia="x-none"/>
        </w:rPr>
        <w:t xml:space="preserve"> is </w:t>
      </w:r>
      <w:r w:rsidR="00EB072D">
        <w:rPr>
          <w:lang w:eastAsia="x-none"/>
        </w:rPr>
        <w:t xml:space="preserve">to </w:t>
      </w:r>
      <w:r>
        <w:rPr>
          <w:lang w:eastAsia="x-none"/>
        </w:rPr>
        <w:t>“</w:t>
      </w:r>
      <w:r w:rsidRPr="004E7F7B">
        <w:rPr>
          <w:lang w:eastAsia="x-none"/>
        </w:rPr>
        <w:t>make it unambiguous for the gNB capability processing function that the UE is a RedCap UE</w:t>
      </w:r>
      <w:r>
        <w:rPr>
          <w:lang w:eastAsia="x-none"/>
        </w:rPr>
        <w:t>”. In addition, we do not need to introduce new signalling to support handover case (option 3 needs to forward the</w:t>
      </w:r>
      <w:r w:rsidRPr="004E7F7B">
        <w:rPr>
          <w:lang w:eastAsia="x-none"/>
        </w:rPr>
        <w:t xml:space="preserve"> identification to target gNB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work if we introduce RedCap specific container</w:t>
      </w:r>
      <w:r w:rsidR="00353F19">
        <w:rPr>
          <w:lang w:val="en-GB"/>
        </w:rPr>
        <w:t xml:space="preserve"> and if the RedCap UE supports any of RedCap optional capabilities</w:t>
      </w:r>
      <w:r>
        <w:rPr>
          <w:lang w:val="en-GB"/>
        </w:rPr>
        <w:t>. However RAN2 just agreed the working assumption “</w:t>
      </w:r>
      <w:r w:rsidRPr="004E7F7B">
        <w:rPr>
          <w:lang w:val="en-GB"/>
        </w:rPr>
        <w:t>Extend UE-NR-Capability using NCE to capture RedCap capabilities</w:t>
      </w:r>
      <w:r>
        <w:rPr>
          <w:lang w:val="en-GB"/>
        </w:rPr>
        <w:t xml:space="preserve">”. We should not introduce RedCap specific container just for RedCap identification. </w:t>
      </w:r>
      <w:r w:rsidR="00CB72F3">
        <w:rPr>
          <w:lang w:val="en-GB"/>
        </w:rPr>
        <w:t xml:space="preserve">In addition, if RedCap UE does not support any RedCap optional capabilities, the container will not </w:t>
      </w:r>
      <w:r w:rsidR="005861B2">
        <w:rPr>
          <w:lang w:val="en-GB"/>
        </w:rPr>
        <w:t>be present, and the network will have no idea whether the UE is RedCap UE or not</w:t>
      </w:r>
      <w:r w:rsidR="00AC32D3">
        <w:rPr>
          <w:lang w:val="en-GB"/>
        </w:rPr>
        <w:t xml:space="preserve">, and then </w:t>
      </w:r>
      <w:r w:rsidR="00AC32D3" w:rsidRPr="00AC32D3">
        <w:rPr>
          <w:lang w:val="en-GB"/>
        </w:rPr>
        <w:t>the mandatory features without capability bit for RedCap that is different to non-RedCap wont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aa"/>
        <w:spacing w:after="60"/>
        <w:contextualSpacing w:val="0"/>
        <w:jc w:val="both"/>
      </w:pPr>
      <w:r w:rsidRPr="00BC5F72">
        <w:rPr>
          <w:b/>
          <w:bCs/>
        </w:rPr>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introduce an explicit capability bit to indicate RedCap UE in the UE capability when the UE is a RedCap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af7"/>
        <w:tblW w:w="0" w:type="auto"/>
        <w:tblInd w:w="118" w:type="dxa"/>
        <w:tblLook w:val="04A0" w:firstRow="1" w:lastRow="0" w:firstColumn="1" w:lastColumn="0" w:noHBand="0" w:noVBand="1"/>
      </w:tblPr>
      <w:tblGrid>
        <w:gridCol w:w="1940"/>
        <w:gridCol w:w="1166"/>
        <w:gridCol w:w="6126"/>
      </w:tblGrid>
      <w:tr w:rsidR="004E7F7B" w:rsidRPr="004F40AB" w14:paraId="34B8EE24" w14:textId="77777777" w:rsidTr="00920EDE">
        <w:tc>
          <w:tcPr>
            <w:tcW w:w="1940"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6"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26"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920EDE">
        <w:tc>
          <w:tcPr>
            <w:tcW w:w="1940" w:type="dxa"/>
          </w:tcPr>
          <w:p w14:paraId="3594B9B7" w14:textId="1D981628" w:rsidR="008038BC" w:rsidRPr="008038BC" w:rsidRDefault="008038BC" w:rsidP="008038BC">
            <w:pPr>
              <w:spacing w:after="0"/>
              <w:rPr>
                <w:b/>
                <w:bCs/>
                <w:lang w:eastAsia="zh-CN"/>
              </w:rPr>
            </w:pPr>
            <w:r>
              <w:rPr>
                <w:lang w:eastAsia="zh-CN"/>
              </w:rPr>
              <w:t>Intel</w:t>
            </w:r>
          </w:p>
        </w:tc>
        <w:tc>
          <w:tcPr>
            <w:tcW w:w="1166" w:type="dxa"/>
          </w:tcPr>
          <w:p w14:paraId="25A564C5" w14:textId="6E96B1A7" w:rsidR="008038BC" w:rsidRPr="004F40AB" w:rsidRDefault="008038BC" w:rsidP="008038BC">
            <w:pPr>
              <w:spacing w:after="0"/>
              <w:rPr>
                <w:lang w:eastAsia="zh-CN"/>
              </w:rPr>
            </w:pPr>
            <w:r>
              <w:rPr>
                <w:lang w:eastAsia="zh-CN"/>
              </w:rPr>
              <w:t>Yes</w:t>
            </w:r>
          </w:p>
        </w:tc>
        <w:tc>
          <w:tcPr>
            <w:tcW w:w="6126"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the mandatory features without capability bit for RedCap that is different to non-RedCap possible.</w:t>
            </w:r>
          </w:p>
        </w:tc>
      </w:tr>
      <w:tr w:rsidR="008038BC" w:rsidRPr="004F40AB" w14:paraId="7F688480" w14:textId="77777777" w:rsidTr="00920EDE">
        <w:tc>
          <w:tcPr>
            <w:tcW w:w="1940" w:type="dxa"/>
          </w:tcPr>
          <w:p w14:paraId="769C672A" w14:textId="361B534D" w:rsidR="008038BC" w:rsidRPr="004F40AB" w:rsidRDefault="00111AB5" w:rsidP="008038BC">
            <w:pPr>
              <w:spacing w:after="0"/>
            </w:pPr>
            <w:r>
              <w:t>ZTE</w:t>
            </w:r>
          </w:p>
        </w:tc>
        <w:tc>
          <w:tcPr>
            <w:tcW w:w="1166"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26" w:type="dxa"/>
          </w:tcPr>
          <w:p w14:paraId="419EAD3B" w14:textId="058CBCF0" w:rsidR="008038BC" w:rsidRPr="004F40AB" w:rsidRDefault="00111AB5" w:rsidP="008038BC">
            <w:pPr>
              <w:spacing w:after="0"/>
            </w:pPr>
            <w:r>
              <w:t>See our comments to Q4.</w:t>
            </w:r>
          </w:p>
        </w:tc>
      </w:tr>
      <w:tr w:rsidR="00600214" w:rsidRPr="004F40AB" w14:paraId="1FF4FE54" w14:textId="77777777" w:rsidTr="00920EDE">
        <w:tc>
          <w:tcPr>
            <w:tcW w:w="1940" w:type="dxa"/>
          </w:tcPr>
          <w:p w14:paraId="67B01B0F" w14:textId="5CE5A629" w:rsidR="00600214" w:rsidRDefault="00600214" w:rsidP="00600214">
            <w:pPr>
              <w:spacing w:after="0"/>
            </w:pPr>
            <w:r>
              <w:rPr>
                <w:lang w:eastAsia="zh-CN"/>
              </w:rPr>
              <w:t>Huawei, HiSilicon</w:t>
            </w:r>
          </w:p>
        </w:tc>
        <w:tc>
          <w:tcPr>
            <w:tcW w:w="1166" w:type="dxa"/>
          </w:tcPr>
          <w:p w14:paraId="6A0AF254" w14:textId="71244D8E" w:rsidR="00600214" w:rsidRDefault="00600214" w:rsidP="00600214">
            <w:pPr>
              <w:spacing w:after="0"/>
            </w:pPr>
            <w:r>
              <w:rPr>
                <w:rFonts w:hint="eastAsia"/>
                <w:lang w:eastAsia="zh-CN"/>
              </w:rPr>
              <w:t>Y</w:t>
            </w:r>
            <w:r>
              <w:rPr>
                <w:lang w:eastAsia="zh-CN"/>
              </w:rPr>
              <w:t>es</w:t>
            </w:r>
          </w:p>
        </w:tc>
        <w:tc>
          <w:tcPr>
            <w:tcW w:w="6126" w:type="dxa"/>
          </w:tcPr>
          <w:p w14:paraId="40FF5F3A" w14:textId="77777777" w:rsidR="00600214" w:rsidRPr="001C7CBF" w:rsidRDefault="00600214" w:rsidP="00600214">
            <w:pPr>
              <w:spacing w:after="0"/>
            </w:pPr>
          </w:p>
        </w:tc>
      </w:tr>
      <w:tr w:rsidR="002516D6" w:rsidRPr="004F40AB" w14:paraId="753AD62E" w14:textId="77777777" w:rsidTr="00920EDE">
        <w:tc>
          <w:tcPr>
            <w:tcW w:w="1940" w:type="dxa"/>
          </w:tcPr>
          <w:p w14:paraId="18A54CD2" w14:textId="7B8D15C4" w:rsidR="002516D6" w:rsidRDefault="002516D6" w:rsidP="00600214">
            <w:pPr>
              <w:spacing w:after="0"/>
              <w:rPr>
                <w:lang w:eastAsia="zh-CN"/>
              </w:rPr>
            </w:pPr>
            <w:r>
              <w:rPr>
                <w:lang w:eastAsia="zh-CN"/>
              </w:rPr>
              <w:t>MediaTek</w:t>
            </w:r>
          </w:p>
        </w:tc>
        <w:tc>
          <w:tcPr>
            <w:tcW w:w="1166" w:type="dxa"/>
          </w:tcPr>
          <w:p w14:paraId="1880E2E4" w14:textId="6E88ED39" w:rsidR="002516D6" w:rsidRDefault="002516D6" w:rsidP="00600214">
            <w:pPr>
              <w:spacing w:after="0"/>
              <w:rPr>
                <w:lang w:eastAsia="zh-CN"/>
              </w:rPr>
            </w:pPr>
            <w:r>
              <w:rPr>
                <w:lang w:eastAsia="zh-CN"/>
              </w:rPr>
              <w:t>Yes</w:t>
            </w:r>
          </w:p>
        </w:tc>
        <w:tc>
          <w:tcPr>
            <w:tcW w:w="6126" w:type="dxa"/>
          </w:tcPr>
          <w:p w14:paraId="1C686929" w14:textId="0CABB7A5" w:rsidR="002516D6" w:rsidRDefault="003350EE" w:rsidP="002516D6">
            <w:pPr>
              <w:spacing w:after="0"/>
            </w:pPr>
            <w:r>
              <w:t>T</w:t>
            </w:r>
            <w:r w:rsidR="002516D6">
              <w:t xml:space="preserve">he NW </w:t>
            </w:r>
            <w:r>
              <w:t xml:space="preserve">should be able to </w:t>
            </w:r>
            <w:r w:rsidR="002516D6">
              <w:t>unambiguously differentiate between RedCap UEs and non-RedCap UEs. The controversial aspect here is wh</w:t>
            </w:r>
            <w:r>
              <w:t>ether an explicit bit is needed. H</w:t>
            </w:r>
            <w:r w:rsidR="002516D6">
              <w:t>owever this discussion can be sidestepped for now if we agree to the principle first, i.e.:</w:t>
            </w:r>
          </w:p>
          <w:p w14:paraId="238D0D10" w14:textId="77027A62" w:rsidR="002516D6" w:rsidRPr="001C7CBF" w:rsidRDefault="002516D6" w:rsidP="003350EE">
            <w:pPr>
              <w:spacing w:after="0"/>
            </w:pPr>
            <w:r>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RedCap or </w:t>
            </w:r>
            <w:r w:rsidR="003350EE">
              <w:rPr>
                <w:bCs/>
                <w:i/>
                <w:iCs/>
              </w:rPr>
              <w:t>a non-RedCap UE</w:t>
            </w:r>
            <w:r w:rsidRPr="002516D6">
              <w:rPr>
                <w:bCs/>
                <w:i/>
                <w:iCs/>
              </w:rPr>
              <w:t xml:space="preserve"> </w:t>
            </w:r>
            <w:r>
              <w:rPr>
                <w:bCs/>
                <w:i/>
                <w:iCs/>
              </w:rPr>
              <w:t>from its reported UE capability information’</w:t>
            </w:r>
          </w:p>
        </w:tc>
      </w:tr>
      <w:tr w:rsidR="002516D6" w:rsidRPr="004F40AB" w14:paraId="137135F4" w14:textId="77777777" w:rsidTr="00920EDE">
        <w:tc>
          <w:tcPr>
            <w:tcW w:w="1940" w:type="dxa"/>
          </w:tcPr>
          <w:p w14:paraId="6D37ABD4" w14:textId="1FB71315" w:rsidR="002516D6" w:rsidRDefault="00A20BA3" w:rsidP="00600214">
            <w:pPr>
              <w:spacing w:after="0"/>
              <w:rPr>
                <w:lang w:eastAsia="zh-CN"/>
              </w:rPr>
            </w:pPr>
            <w:r>
              <w:rPr>
                <w:lang w:eastAsia="zh-CN"/>
              </w:rPr>
              <w:t>Apple</w:t>
            </w:r>
          </w:p>
        </w:tc>
        <w:tc>
          <w:tcPr>
            <w:tcW w:w="1166" w:type="dxa"/>
          </w:tcPr>
          <w:p w14:paraId="0BC7CD71" w14:textId="29FF1B70" w:rsidR="002516D6" w:rsidRDefault="00A20BA3" w:rsidP="00600214">
            <w:pPr>
              <w:spacing w:after="0"/>
              <w:rPr>
                <w:lang w:eastAsia="zh-CN"/>
              </w:rPr>
            </w:pPr>
            <w:r>
              <w:rPr>
                <w:lang w:eastAsia="zh-CN"/>
              </w:rPr>
              <w:t>Yes</w:t>
            </w:r>
          </w:p>
        </w:tc>
        <w:tc>
          <w:tcPr>
            <w:tcW w:w="6126" w:type="dxa"/>
          </w:tcPr>
          <w:p w14:paraId="0B213169" w14:textId="7C11A349" w:rsidR="002516D6" w:rsidRPr="001C7CBF" w:rsidRDefault="00A20BA3" w:rsidP="00600214">
            <w:pPr>
              <w:spacing w:after="0"/>
            </w:pPr>
            <w:r>
              <w:t xml:space="preserve">We tend to think the same way as MediaTek, but ok with an explicit capability in the UE capabilities. </w:t>
            </w:r>
          </w:p>
        </w:tc>
      </w:tr>
      <w:tr w:rsidR="002516D6" w:rsidRPr="004F40AB" w14:paraId="0C9FE5AB" w14:textId="77777777" w:rsidTr="00920EDE">
        <w:tc>
          <w:tcPr>
            <w:tcW w:w="1940" w:type="dxa"/>
          </w:tcPr>
          <w:p w14:paraId="792F9CF1" w14:textId="16C1F5E2" w:rsidR="002516D6" w:rsidRDefault="00A00229" w:rsidP="00600214">
            <w:pPr>
              <w:spacing w:after="0"/>
              <w:rPr>
                <w:lang w:eastAsia="zh-CN"/>
              </w:rPr>
            </w:pPr>
            <w:r>
              <w:rPr>
                <w:lang w:eastAsia="zh-CN"/>
              </w:rPr>
              <w:t>Qualcomm</w:t>
            </w:r>
          </w:p>
        </w:tc>
        <w:tc>
          <w:tcPr>
            <w:tcW w:w="1166" w:type="dxa"/>
          </w:tcPr>
          <w:p w14:paraId="32A4B872" w14:textId="462D4E4F" w:rsidR="002516D6" w:rsidRDefault="00A00229" w:rsidP="00600214">
            <w:pPr>
              <w:spacing w:after="0"/>
              <w:rPr>
                <w:lang w:eastAsia="zh-CN"/>
              </w:rPr>
            </w:pPr>
            <w:r>
              <w:rPr>
                <w:lang w:eastAsia="zh-CN"/>
              </w:rPr>
              <w:t>No</w:t>
            </w:r>
          </w:p>
        </w:tc>
        <w:tc>
          <w:tcPr>
            <w:tcW w:w="6126" w:type="dxa"/>
          </w:tcPr>
          <w:p w14:paraId="7444C0A8" w14:textId="2E9A4640" w:rsidR="002516D6" w:rsidRPr="001C7CBF" w:rsidRDefault="00A00229" w:rsidP="00600214">
            <w:pPr>
              <w:spacing w:after="0"/>
            </w:pPr>
            <w:r>
              <w:t>See our reply to Discussion Point 4.</w:t>
            </w:r>
          </w:p>
        </w:tc>
      </w:tr>
      <w:tr w:rsidR="006F29D1" w:rsidRPr="004F40AB" w14:paraId="2FE39F11" w14:textId="77777777" w:rsidTr="00920EDE">
        <w:tc>
          <w:tcPr>
            <w:tcW w:w="1940" w:type="dxa"/>
          </w:tcPr>
          <w:p w14:paraId="4BEB3DF6" w14:textId="18135F49" w:rsidR="006F29D1" w:rsidRDefault="006F29D1" w:rsidP="00600214">
            <w:pPr>
              <w:spacing w:after="0"/>
              <w:rPr>
                <w:lang w:eastAsia="zh-CN"/>
              </w:rPr>
            </w:pPr>
            <w:r>
              <w:rPr>
                <w:rFonts w:hint="eastAsia"/>
                <w:lang w:eastAsia="zh-CN"/>
              </w:rPr>
              <w:t>O</w:t>
            </w:r>
            <w:r>
              <w:rPr>
                <w:lang w:eastAsia="zh-CN"/>
              </w:rPr>
              <w:t>PPO</w:t>
            </w:r>
          </w:p>
        </w:tc>
        <w:tc>
          <w:tcPr>
            <w:tcW w:w="1166" w:type="dxa"/>
          </w:tcPr>
          <w:p w14:paraId="1AB4DC63" w14:textId="2C95CCCD" w:rsidR="006F29D1" w:rsidRDefault="006F29D1" w:rsidP="00600214">
            <w:pPr>
              <w:spacing w:after="0"/>
              <w:rPr>
                <w:lang w:eastAsia="zh-CN"/>
              </w:rPr>
            </w:pPr>
            <w:r>
              <w:rPr>
                <w:lang w:eastAsia="zh-CN"/>
              </w:rPr>
              <w:t xml:space="preserve">Yes </w:t>
            </w:r>
          </w:p>
        </w:tc>
        <w:tc>
          <w:tcPr>
            <w:tcW w:w="6126" w:type="dxa"/>
          </w:tcPr>
          <w:p w14:paraId="27778986" w14:textId="77777777" w:rsidR="006F29D1" w:rsidRDefault="006F29D1" w:rsidP="00600214">
            <w:pPr>
              <w:spacing w:after="0"/>
            </w:pPr>
          </w:p>
        </w:tc>
      </w:tr>
      <w:tr w:rsidR="007B6E4E" w:rsidRPr="004F40AB" w14:paraId="3667D4E2" w14:textId="77777777" w:rsidTr="00920EDE">
        <w:tc>
          <w:tcPr>
            <w:tcW w:w="1940" w:type="dxa"/>
          </w:tcPr>
          <w:p w14:paraId="28BEBBAE" w14:textId="35F5408C" w:rsidR="007B6E4E" w:rsidRDefault="007B6E4E" w:rsidP="00600214">
            <w:pPr>
              <w:spacing w:after="0"/>
              <w:rPr>
                <w:lang w:eastAsia="zh-CN"/>
              </w:rPr>
            </w:pPr>
            <w:r>
              <w:rPr>
                <w:lang w:eastAsia="zh-CN"/>
              </w:rPr>
              <w:t>Samsung</w:t>
            </w:r>
          </w:p>
        </w:tc>
        <w:tc>
          <w:tcPr>
            <w:tcW w:w="1166" w:type="dxa"/>
          </w:tcPr>
          <w:p w14:paraId="3832C593" w14:textId="4D5153D3" w:rsidR="007B6E4E" w:rsidRDefault="007B6E4E" w:rsidP="00600214">
            <w:pPr>
              <w:spacing w:after="0"/>
              <w:rPr>
                <w:lang w:eastAsia="zh-CN"/>
              </w:rPr>
            </w:pPr>
            <w:r>
              <w:rPr>
                <w:lang w:eastAsia="zh-CN"/>
              </w:rPr>
              <w:t>Yes</w:t>
            </w:r>
          </w:p>
        </w:tc>
        <w:tc>
          <w:tcPr>
            <w:tcW w:w="6126" w:type="dxa"/>
          </w:tcPr>
          <w:p w14:paraId="0ED25732" w14:textId="77777777" w:rsidR="007B6E4E" w:rsidRDefault="007B6E4E" w:rsidP="00600214">
            <w:pPr>
              <w:spacing w:after="0"/>
            </w:pPr>
          </w:p>
        </w:tc>
      </w:tr>
      <w:tr w:rsidR="004B5BC1" w:rsidRPr="004F40AB" w14:paraId="25E394B5" w14:textId="77777777" w:rsidTr="00920EDE">
        <w:tc>
          <w:tcPr>
            <w:tcW w:w="1940" w:type="dxa"/>
          </w:tcPr>
          <w:p w14:paraId="5861F0FF" w14:textId="1DDF9193" w:rsidR="004B5BC1" w:rsidRDefault="00A725E1" w:rsidP="00600214">
            <w:pPr>
              <w:spacing w:after="0"/>
              <w:rPr>
                <w:lang w:eastAsia="zh-CN"/>
              </w:rPr>
            </w:pPr>
            <w:r>
              <w:rPr>
                <w:lang w:eastAsia="zh-CN"/>
              </w:rPr>
              <w:t>Ericsson</w:t>
            </w:r>
          </w:p>
        </w:tc>
        <w:tc>
          <w:tcPr>
            <w:tcW w:w="1166" w:type="dxa"/>
          </w:tcPr>
          <w:p w14:paraId="40675502" w14:textId="4DC29D35" w:rsidR="004B5BC1" w:rsidRDefault="00C97763" w:rsidP="00600214">
            <w:pPr>
              <w:spacing w:after="0"/>
              <w:rPr>
                <w:lang w:eastAsia="zh-CN"/>
              </w:rPr>
            </w:pPr>
            <w:r>
              <w:rPr>
                <w:lang w:eastAsia="zh-CN"/>
              </w:rPr>
              <w:t>Too early</w:t>
            </w:r>
          </w:p>
        </w:tc>
        <w:tc>
          <w:tcPr>
            <w:tcW w:w="6126" w:type="dxa"/>
          </w:tcPr>
          <w:p w14:paraId="69958A70" w14:textId="087E6ECD" w:rsidR="004B5BC1" w:rsidRDefault="004B5BC1" w:rsidP="00600214">
            <w:pPr>
              <w:spacing w:after="0"/>
            </w:pPr>
            <w:r>
              <w:t xml:space="preserve">Agree with MTK </w:t>
            </w:r>
            <w:r w:rsidR="008C4C78">
              <w:t xml:space="preserve">comment and </w:t>
            </w:r>
            <w:r w:rsidR="00576BDD">
              <w:t>formulation</w:t>
            </w:r>
            <w:r>
              <w:t xml:space="preserve"> – we could agree to the principle now and once the details with capability signaling are clear we can revisit this and decide whether an explicit bit is needed or not. </w:t>
            </w:r>
          </w:p>
          <w:p w14:paraId="00C579CE" w14:textId="77777777" w:rsidR="00C97763" w:rsidRDefault="00C97763" w:rsidP="00600214">
            <w:pPr>
              <w:spacing w:after="0"/>
            </w:pPr>
          </w:p>
          <w:p w14:paraId="5734F68E" w14:textId="29757367" w:rsidR="00C97763" w:rsidRDefault="007D652C" w:rsidP="00600214">
            <w:pPr>
              <w:spacing w:after="0"/>
            </w:pPr>
            <w:r>
              <w:t>Otherwise, i</w:t>
            </w:r>
            <w:r w:rsidR="00C97763">
              <w:t xml:space="preserve">t is not urgent to agree </w:t>
            </w:r>
            <w:r w:rsidR="00B32FE5">
              <w:t xml:space="preserve">to </w:t>
            </w:r>
            <w:r w:rsidR="00C97763">
              <w:t>such stage-3 detail at this point and we can come back to this later if needed.</w:t>
            </w:r>
            <w:r w:rsidR="00287D0E">
              <w:t xml:space="preserve"> One option is to agree this as working assumption</w:t>
            </w:r>
            <w:r w:rsidR="00A63457">
              <w:t xml:space="preserve"> for</w:t>
            </w:r>
            <w:r w:rsidR="00287D0E">
              <w:t xml:space="preserve"> now.</w:t>
            </w:r>
          </w:p>
        </w:tc>
      </w:tr>
      <w:tr w:rsidR="00D316C4" w:rsidRPr="004F40AB" w14:paraId="7292DA73" w14:textId="77777777" w:rsidTr="00920EDE">
        <w:tc>
          <w:tcPr>
            <w:tcW w:w="1940" w:type="dxa"/>
          </w:tcPr>
          <w:p w14:paraId="6AF2609B" w14:textId="759101FB" w:rsidR="00D316C4" w:rsidRDefault="00D316C4" w:rsidP="00D316C4">
            <w:pPr>
              <w:spacing w:after="0"/>
              <w:rPr>
                <w:lang w:eastAsia="zh-CN"/>
              </w:rPr>
            </w:pPr>
            <w:r>
              <w:rPr>
                <w:lang w:eastAsia="zh-CN"/>
              </w:rPr>
              <w:t>Sequans</w:t>
            </w:r>
          </w:p>
        </w:tc>
        <w:tc>
          <w:tcPr>
            <w:tcW w:w="1166" w:type="dxa"/>
          </w:tcPr>
          <w:p w14:paraId="6F70FF29" w14:textId="5705ECE6" w:rsidR="00D316C4" w:rsidRDefault="00D316C4" w:rsidP="00D316C4">
            <w:pPr>
              <w:spacing w:after="0"/>
              <w:rPr>
                <w:lang w:eastAsia="zh-CN"/>
              </w:rPr>
            </w:pPr>
            <w:r>
              <w:rPr>
                <w:lang w:eastAsia="zh-CN"/>
              </w:rPr>
              <w:t>No, but</w:t>
            </w:r>
          </w:p>
        </w:tc>
        <w:tc>
          <w:tcPr>
            <w:tcW w:w="6126" w:type="dxa"/>
          </w:tcPr>
          <w:p w14:paraId="195E10FE" w14:textId="77777777" w:rsidR="00D316C4" w:rsidRDefault="00D316C4" w:rsidP="00D316C4">
            <w:pPr>
              <w:spacing w:after="0"/>
            </w:pPr>
            <w:r>
              <w:t>Agree with comments from ZTE and QC in Q4. We don’t understand how this is not related to early identification – if at least Msg1 or Msg3 would be mandatory, then what is the point of having an additional indication?</w:t>
            </w:r>
          </w:p>
          <w:p w14:paraId="5CF9B49D" w14:textId="48BEA728" w:rsidR="00D316C4" w:rsidRDefault="00D316C4" w:rsidP="00D316C4">
            <w:pPr>
              <w:spacing w:after="0"/>
            </w:pPr>
            <w:r>
              <w:t>However, we are OK to compromise if there is clear majority, or agree the principle:</w:t>
            </w:r>
            <w:r>
              <w:br/>
              <w:t>‘</w:t>
            </w:r>
            <w:r w:rsidRPr="002516D6">
              <w:rPr>
                <w:bCs/>
                <w:i/>
                <w:iCs/>
              </w:rPr>
              <w:t xml:space="preserve">The network needs to </w:t>
            </w:r>
            <w:r>
              <w:rPr>
                <w:bCs/>
                <w:i/>
                <w:iCs/>
              </w:rPr>
              <w:t xml:space="preserve">unambiguously </w:t>
            </w:r>
            <w:r w:rsidRPr="002516D6">
              <w:rPr>
                <w:bCs/>
                <w:i/>
                <w:iCs/>
              </w:rPr>
              <w:t xml:space="preserve">know </w:t>
            </w:r>
            <w:r>
              <w:rPr>
                <w:bCs/>
                <w:i/>
                <w:iCs/>
              </w:rPr>
              <w:t xml:space="preserve">whether </w:t>
            </w:r>
            <w:r w:rsidRPr="002516D6">
              <w:rPr>
                <w:bCs/>
                <w:i/>
                <w:iCs/>
              </w:rPr>
              <w:t xml:space="preserve">the UE is a RedCap </w:t>
            </w:r>
            <w:r w:rsidRPr="002516D6">
              <w:rPr>
                <w:bCs/>
                <w:i/>
                <w:iCs/>
              </w:rPr>
              <w:lastRenderedPageBreak/>
              <w:t xml:space="preserve">or </w:t>
            </w:r>
            <w:r>
              <w:rPr>
                <w:bCs/>
                <w:i/>
                <w:iCs/>
              </w:rPr>
              <w:t>a non-RedCap UE; an explicit capability bit will be introduced if early identification is not mandatory’</w:t>
            </w:r>
          </w:p>
        </w:tc>
      </w:tr>
      <w:tr w:rsidR="00030CD7" w:rsidRPr="004F40AB" w14:paraId="06EBC2E0" w14:textId="77777777" w:rsidTr="00920EDE">
        <w:tc>
          <w:tcPr>
            <w:tcW w:w="1940" w:type="dxa"/>
          </w:tcPr>
          <w:p w14:paraId="75415DAC" w14:textId="47320EAF" w:rsidR="00030CD7" w:rsidRDefault="00030CD7" w:rsidP="00030CD7">
            <w:pPr>
              <w:spacing w:after="0"/>
              <w:rPr>
                <w:lang w:eastAsia="zh-CN"/>
              </w:rPr>
            </w:pPr>
            <w:r>
              <w:rPr>
                <w:rFonts w:hint="eastAsia"/>
                <w:lang w:eastAsia="zh-CN"/>
              </w:rPr>
              <w:lastRenderedPageBreak/>
              <w:t>F</w:t>
            </w:r>
            <w:r>
              <w:rPr>
                <w:lang w:eastAsia="zh-CN"/>
              </w:rPr>
              <w:t>ujitsu</w:t>
            </w:r>
          </w:p>
        </w:tc>
        <w:tc>
          <w:tcPr>
            <w:tcW w:w="1166" w:type="dxa"/>
          </w:tcPr>
          <w:p w14:paraId="67B391C8" w14:textId="666A2C09" w:rsidR="00030CD7" w:rsidRDefault="00030CD7" w:rsidP="00030CD7">
            <w:pPr>
              <w:spacing w:after="0"/>
              <w:rPr>
                <w:lang w:eastAsia="zh-CN"/>
              </w:rPr>
            </w:pPr>
            <w:r>
              <w:rPr>
                <w:rFonts w:hint="eastAsia"/>
                <w:lang w:eastAsia="zh-CN"/>
              </w:rPr>
              <w:t>Y</w:t>
            </w:r>
            <w:r>
              <w:rPr>
                <w:lang w:eastAsia="zh-CN"/>
              </w:rPr>
              <w:t>es</w:t>
            </w:r>
          </w:p>
        </w:tc>
        <w:tc>
          <w:tcPr>
            <w:tcW w:w="6126" w:type="dxa"/>
          </w:tcPr>
          <w:p w14:paraId="6EECA110" w14:textId="122834A8" w:rsidR="00030CD7" w:rsidRDefault="00030CD7" w:rsidP="00030CD7">
            <w:pPr>
              <w:spacing w:after="0"/>
            </w:pPr>
            <w:r>
              <w:rPr>
                <w:lang w:eastAsia="zh-CN"/>
              </w:rPr>
              <w:t>We understand the network can identify whether the UE is a RedCap or a non-RedCap UE either by early identification by Msg1 or by explicit indication bit in UE capability. However, the configuration for early indication of RedCap UE is optional as RAN1 decided. We think it’s necessary to introduce an explicit capability bit in the UE capabilities to indicate RedCap UE unambiguously.</w:t>
            </w:r>
          </w:p>
        </w:tc>
      </w:tr>
      <w:tr w:rsidR="00B75848" w:rsidRPr="004F40AB" w14:paraId="5FED7230" w14:textId="77777777" w:rsidTr="00920EDE">
        <w:tc>
          <w:tcPr>
            <w:tcW w:w="1940" w:type="dxa"/>
          </w:tcPr>
          <w:p w14:paraId="31E9FEF6" w14:textId="6F7E0C57" w:rsidR="00B75848" w:rsidRDefault="00B75848" w:rsidP="00B75848">
            <w:pPr>
              <w:spacing w:after="0"/>
              <w:rPr>
                <w:lang w:eastAsia="zh-CN"/>
              </w:rPr>
            </w:pPr>
            <w:r>
              <w:rPr>
                <w:lang w:eastAsia="zh-CN"/>
              </w:rPr>
              <w:t>BT</w:t>
            </w:r>
          </w:p>
        </w:tc>
        <w:tc>
          <w:tcPr>
            <w:tcW w:w="1166" w:type="dxa"/>
          </w:tcPr>
          <w:p w14:paraId="78E6DF4F" w14:textId="77777777" w:rsidR="00B75848" w:rsidRDefault="00B75848" w:rsidP="00B75848">
            <w:pPr>
              <w:spacing w:after="0"/>
              <w:rPr>
                <w:lang w:eastAsia="zh-CN"/>
              </w:rPr>
            </w:pPr>
          </w:p>
        </w:tc>
        <w:tc>
          <w:tcPr>
            <w:tcW w:w="6126" w:type="dxa"/>
          </w:tcPr>
          <w:p w14:paraId="4C11BF87" w14:textId="51AC5194" w:rsidR="00B75848" w:rsidRDefault="00B75848" w:rsidP="00B75848">
            <w:pPr>
              <w:spacing w:after="0"/>
              <w:rPr>
                <w:lang w:eastAsia="zh-CN"/>
              </w:rPr>
            </w:pPr>
            <w:r>
              <w:t xml:space="preserve">At this stage, we are fine with MediaTek proposal </w:t>
            </w:r>
          </w:p>
        </w:tc>
      </w:tr>
      <w:tr w:rsidR="00FE6AE0" w:rsidRPr="004F40AB" w14:paraId="4D15A689" w14:textId="77777777" w:rsidTr="00920EDE">
        <w:tc>
          <w:tcPr>
            <w:tcW w:w="1940" w:type="dxa"/>
          </w:tcPr>
          <w:p w14:paraId="2E76000A" w14:textId="2FF8AFB5" w:rsidR="00FE6AE0" w:rsidRDefault="00FE6AE0" w:rsidP="00B75848">
            <w:pPr>
              <w:spacing w:after="0"/>
              <w:rPr>
                <w:lang w:eastAsia="zh-CN"/>
              </w:rPr>
            </w:pPr>
            <w:r>
              <w:rPr>
                <w:lang w:eastAsia="zh-CN"/>
              </w:rPr>
              <w:t>Futurewei</w:t>
            </w:r>
          </w:p>
        </w:tc>
        <w:tc>
          <w:tcPr>
            <w:tcW w:w="1166" w:type="dxa"/>
          </w:tcPr>
          <w:p w14:paraId="7FEC5905" w14:textId="77777777" w:rsidR="00FE6AE0" w:rsidRDefault="00FE6AE0" w:rsidP="00B75848">
            <w:pPr>
              <w:spacing w:after="0"/>
              <w:rPr>
                <w:lang w:eastAsia="zh-CN"/>
              </w:rPr>
            </w:pPr>
          </w:p>
        </w:tc>
        <w:tc>
          <w:tcPr>
            <w:tcW w:w="6126" w:type="dxa"/>
          </w:tcPr>
          <w:p w14:paraId="29200968" w14:textId="0D9D79AB" w:rsidR="00FE6AE0" w:rsidRDefault="00FE6AE0" w:rsidP="00B75848">
            <w:pPr>
              <w:spacing w:after="0"/>
            </w:pPr>
            <w:r>
              <w:t>The principle suggested by MediaTek is agreeable to us. Whether an explicit bit is required or not can be decided later.</w:t>
            </w:r>
          </w:p>
        </w:tc>
      </w:tr>
      <w:tr w:rsidR="00EE56BD" w:rsidRPr="004F40AB" w14:paraId="6953FB1F" w14:textId="77777777" w:rsidTr="00920EDE">
        <w:tc>
          <w:tcPr>
            <w:tcW w:w="1940" w:type="dxa"/>
          </w:tcPr>
          <w:p w14:paraId="258409D6" w14:textId="122F4363" w:rsidR="00EE56BD" w:rsidRDefault="00EE56BD" w:rsidP="00B75848">
            <w:pPr>
              <w:spacing w:after="0"/>
              <w:rPr>
                <w:lang w:eastAsia="zh-CN"/>
              </w:rPr>
            </w:pPr>
            <w:r>
              <w:rPr>
                <w:rFonts w:hint="eastAsia"/>
                <w:lang w:eastAsia="zh-CN"/>
              </w:rPr>
              <w:t>CATT</w:t>
            </w:r>
          </w:p>
        </w:tc>
        <w:tc>
          <w:tcPr>
            <w:tcW w:w="1166" w:type="dxa"/>
          </w:tcPr>
          <w:p w14:paraId="557A0CC4" w14:textId="3A38F6C5" w:rsidR="00EE56BD" w:rsidRDefault="00EE56BD" w:rsidP="00B75848">
            <w:pPr>
              <w:spacing w:after="0"/>
              <w:rPr>
                <w:lang w:eastAsia="zh-CN"/>
              </w:rPr>
            </w:pPr>
            <w:r>
              <w:rPr>
                <w:rFonts w:hint="eastAsia"/>
                <w:lang w:eastAsia="zh-CN"/>
              </w:rPr>
              <w:t>See comments</w:t>
            </w:r>
          </w:p>
        </w:tc>
        <w:tc>
          <w:tcPr>
            <w:tcW w:w="6126" w:type="dxa"/>
          </w:tcPr>
          <w:p w14:paraId="4648939E" w14:textId="365FBA2F" w:rsidR="00EE56BD" w:rsidRDefault="00EE56BD" w:rsidP="00B75848">
            <w:pPr>
              <w:spacing w:after="0"/>
            </w:pPr>
            <w:r>
              <w:rPr>
                <w:rFonts w:hint="eastAsia"/>
                <w:lang w:eastAsia="zh-CN"/>
              </w:rPr>
              <w:t>We do not disagree if this is majority</w:t>
            </w:r>
            <w:r>
              <w:rPr>
                <w:lang w:eastAsia="zh-CN"/>
              </w:rPr>
              <w:t>’</w:t>
            </w:r>
            <w:r>
              <w:rPr>
                <w:rFonts w:hint="eastAsia"/>
                <w:lang w:eastAsia="zh-CN"/>
              </w:rPr>
              <w:t xml:space="preserve">s view, but it is a matter of fact that this depends on a few aspects such as early </w:t>
            </w:r>
            <w:r>
              <w:rPr>
                <w:lang w:eastAsia="zh-CN"/>
              </w:rPr>
              <w:t>identification</w:t>
            </w:r>
            <w:r>
              <w:rPr>
                <w:rFonts w:hint="eastAsia"/>
                <w:lang w:eastAsia="zh-CN"/>
              </w:rPr>
              <w:t xml:space="preserve">, redcap </w:t>
            </w:r>
            <w:r>
              <w:rPr>
                <w:lang w:eastAsia="zh-CN"/>
              </w:rPr>
              <w:t>type</w:t>
            </w:r>
            <w:r>
              <w:rPr>
                <w:rFonts w:hint="eastAsia"/>
                <w:lang w:eastAsia="zh-CN"/>
              </w:rPr>
              <w:t xml:space="preserve"> </w:t>
            </w:r>
            <w:r>
              <w:rPr>
                <w:lang w:eastAsia="zh-CN"/>
              </w:rPr>
              <w:t>definition</w:t>
            </w:r>
            <w:r>
              <w:rPr>
                <w:rFonts w:hint="eastAsia"/>
                <w:lang w:eastAsia="zh-CN"/>
              </w:rPr>
              <w:t xml:space="preserve">, etc. Perhaps it is a bit too early to already conclude </w:t>
            </w:r>
            <w:r>
              <w:rPr>
                <w:lang w:eastAsia="zh-CN"/>
              </w:rPr>
              <w:t>that</w:t>
            </w:r>
            <w:r>
              <w:rPr>
                <w:rFonts w:hint="eastAsia"/>
                <w:lang w:eastAsia="zh-CN"/>
              </w:rPr>
              <w:t xml:space="preserve"> we DO need an explicit bit</w:t>
            </w:r>
            <w:r>
              <w:rPr>
                <w:lang w:eastAsia="zh-CN"/>
              </w:rPr>
              <w:t>…</w:t>
            </w:r>
          </w:p>
        </w:tc>
      </w:tr>
      <w:tr w:rsidR="001F1887" w:rsidRPr="004F40AB" w14:paraId="1F7B4D62" w14:textId="77777777" w:rsidTr="00920EDE">
        <w:tc>
          <w:tcPr>
            <w:tcW w:w="1940" w:type="dxa"/>
          </w:tcPr>
          <w:p w14:paraId="2656F9B6" w14:textId="4FA04CDD" w:rsidR="001F1887" w:rsidRDefault="001F1887" w:rsidP="001F1887">
            <w:pPr>
              <w:spacing w:after="0"/>
              <w:rPr>
                <w:lang w:eastAsia="zh-CN"/>
              </w:rPr>
            </w:pPr>
            <w:r>
              <w:rPr>
                <w:rFonts w:hint="eastAsia"/>
              </w:rPr>
              <w:t>Spreadtrum</w:t>
            </w:r>
          </w:p>
        </w:tc>
        <w:tc>
          <w:tcPr>
            <w:tcW w:w="1166" w:type="dxa"/>
          </w:tcPr>
          <w:p w14:paraId="71B67A21" w14:textId="53B1A6A1" w:rsidR="001F1887" w:rsidRDefault="001F1887" w:rsidP="001F1887">
            <w:pPr>
              <w:spacing w:after="0"/>
              <w:rPr>
                <w:lang w:eastAsia="zh-CN"/>
              </w:rPr>
            </w:pPr>
            <w:r>
              <w:rPr>
                <w:rFonts w:hint="eastAsia"/>
              </w:rPr>
              <w:t>No</w:t>
            </w:r>
          </w:p>
        </w:tc>
        <w:tc>
          <w:tcPr>
            <w:tcW w:w="6126" w:type="dxa"/>
          </w:tcPr>
          <w:p w14:paraId="6152615A" w14:textId="77777777" w:rsidR="001F1887" w:rsidRDefault="001F1887" w:rsidP="001F1887">
            <w:r>
              <w:rPr>
                <w:rFonts w:hint="eastAsia"/>
              </w:rPr>
              <w:t>The network can be aware of the redcap UE type via the RedCap-specific container IE.</w:t>
            </w:r>
          </w:p>
          <w:p w14:paraId="306DA4FE" w14:textId="77777777" w:rsidR="001F1887" w:rsidRDefault="001F1887" w:rsidP="001F1887">
            <w:r>
              <w:rPr>
                <w:rFonts w:hint="eastAsia"/>
              </w:rPr>
              <w:t>So our view is a little different from Option 2 in the summary. I Copy below (the summary anyway is wrong</w:t>
            </w:r>
            <w:r>
              <w:rPr>
                <w:rFonts w:ascii="Wingdings" w:hAnsi="Wingdings"/>
              </w:rPr>
              <w:t></w:t>
            </w:r>
            <w:r>
              <w:rPr>
                <w:rFonts w:hint="eastAsia"/>
              </w:rPr>
              <w:t xml:space="preserve">):  </w:t>
            </w:r>
          </w:p>
          <w:p w14:paraId="00783AFB" w14:textId="795F824E" w:rsidR="001F1887" w:rsidRDefault="001F1887" w:rsidP="001F1887">
            <w:pPr>
              <w:spacing w:after="0"/>
              <w:rPr>
                <w:lang w:eastAsia="zh-CN"/>
              </w:rPr>
            </w:pPr>
            <w:r>
              <w:rPr>
                <w:lang w:val="en-GB"/>
              </w:rPr>
              <w:t>“Option 2 Define a new IE specifically for RedCap Ues containing RedCap-specific capabilities. The IE is included in the signalling only by Redcap Ues</w:t>
            </w:r>
            <w:r>
              <w:t xml:space="preserve">” is supported by </w:t>
            </w:r>
            <w:r>
              <w:rPr>
                <w:highlight w:val="yellow"/>
              </w:rPr>
              <w:t>1 company</w:t>
            </w:r>
            <w:r>
              <w:t xml:space="preserve"> ( Qualcomm, Spreadtrum).</w:t>
            </w:r>
          </w:p>
        </w:tc>
      </w:tr>
      <w:tr w:rsidR="006B2B0C" w:rsidRPr="004F40AB" w14:paraId="65E5C84F" w14:textId="77777777" w:rsidTr="00920EDE">
        <w:tc>
          <w:tcPr>
            <w:tcW w:w="1940" w:type="dxa"/>
          </w:tcPr>
          <w:p w14:paraId="69D1B13C" w14:textId="61D9622E" w:rsidR="006B2B0C" w:rsidRDefault="006B2B0C" w:rsidP="001F1887">
            <w:pPr>
              <w:spacing w:after="0"/>
              <w:rPr>
                <w:lang w:eastAsia="zh-CN"/>
              </w:rPr>
            </w:pPr>
            <w:r>
              <w:rPr>
                <w:rFonts w:hint="eastAsia"/>
                <w:lang w:eastAsia="zh-CN"/>
              </w:rPr>
              <w:t>S</w:t>
            </w:r>
            <w:r>
              <w:rPr>
                <w:lang w:eastAsia="zh-CN"/>
              </w:rPr>
              <w:t>harp</w:t>
            </w:r>
          </w:p>
        </w:tc>
        <w:tc>
          <w:tcPr>
            <w:tcW w:w="1166" w:type="dxa"/>
          </w:tcPr>
          <w:p w14:paraId="2C894AB3" w14:textId="77777777" w:rsidR="006B2B0C" w:rsidRDefault="006B2B0C" w:rsidP="001F1887">
            <w:pPr>
              <w:spacing w:after="0"/>
            </w:pPr>
          </w:p>
        </w:tc>
        <w:tc>
          <w:tcPr>
            <w:tcW w:w="6126" w:type="dxa"/>
          </w:tcPr>
          <w:p w14:paraId="2A039131" w14:textId="1509DF04" w:rsidR="006B2B0C" w:rsidRDefault="006B2B0C" w:rsidP="006B2B0C">
            <w:pPr>
              <w:rPr>
                <w:lang w:eastAsia="zh-CN"/>
              </w:rPr>
            </w:pPr>
            <w:r>
              <w:rPr>
                <w:rFonts w:hint="eastAsia"/>
                <w:lang w:eastAsia="zh-CN"/>
              </w:rPr>
              <w:t>W</w:t>
            </w:r>
            <w:r>
              <w:rPr>
                <w:lang w:eastAsia="zh-CN"/>
              </w:rPr>
              <w:t>e are fine with MediaTek’s proposal.</w:t>
            </w:r>
          </w:p>
        </w:tc>
      </w:tr>
      <w:tr w:rsidR="00BD0397" w:rsidRPr="004F40AB" w14:paraId="0BDF3C8A" w14:textId="77777777" w:rsidTr="00920EDE">
        <w:tc>
          <w:tcPr>
            <w:tcW w:w="1940" w:type="dxa"/>
          </w:tcPr>
          <w:p w14:paraId="4C102FDF" w14:textId="56EF5D44" w:rsidR="00BD0397" w:rsidRDefault="00BD0397" w:rsidP="00BD0397">
            <w:pPr>
              <w:spacing w:after="0"/>
              <w:rPr>
                <w:lang w:eastAsia="zh-CN"/>
              </w:rPr>
            </w:pPr>
            <w:r>
              <w:rPr>
                <w:lang w:eastAsia="zh-CN"/>
              </w:rPr>
              <w:t>T-Mobile USA</w:t>
            </w:r>
          </w:p>
        </w:tc>
        <w:tc>
          <w:tcPr>
            <w:tcW w:w="1166" w:type="dxa"/>
          </w:tcPr>
          <w:p w14:paraId="24095574" w14:textId="77A5CB18" w:rsidR="00BD0397" w:rsidRDefault="00BD0397" w:rsidP="00BD0397">
            <w:pPr>
              <w:spacing w:after="0"/>
            </w:pPr>
            <w:r>
              <w:t>Yes</w:t>
            </w:r>
          </w:p>
        </w:tc>
        <w:tc>
          <w:tcPr>
            <w:tcW w:w="6126" w:type="dxa"/>
          </w:tcPr>
          <w:p w14:paraId="15201C02" w14:textId="37D9E30E" w:rsidR="00BD0397" w:rsidRDefault="00BD0397" w:rsidP="00BD0397">
            <w:pPr>
              <w:rPr>
                <w:lang w:eastAsia="zh-CN"/>
              </w:rPr>
            </w:pPr>
            <w:r>
              <w:t xml:space="preserve">Agree with MediaTek, however we don’t see a need for RACH identification.  UAC is a better option to restrict REDCAP access. </w:t>
            </w:r>
          </w:p>
        </w:tc>
      </w:tr>
      <w:tr w:rsidR="0051042C" w14:paraId="780E7653" w14:textId="77777777" w:rsidTr="00920EDE">
        <w:tc>
          <w:tcPr>
            <w:tcW w:w="1940" w:type="dxa"/>
          </w:tcPr>
          <w:p w14:paraId="1E09C52B" w14:textId="77777777" w:rsidR="0051042C" w:rsidRDefault="0051042C" w:rsidP="005324E5">
            <w:pPr>
              <w:spacing w:after="0"/>
              <w:rPr>
                <w:lang w:eastAsia="zh-CN"/>
              </w:rPr>
            </w:pPr>
            <w:r>
              <w:rPr>
                <w:rFonts w:hint="eastAsia"/>
                <w:lang w:eastAsia="zh-CN"/>
              </w:rPr>
              <w:t>v</w:t>
            </w:r>
            <w:r>
              <w:rPr>
                <w:lang w:eastAsia="zh-CN"/>
              </w:rPr>
              <w:t>ivo</w:t>
            </w:r>
          </w:p>
        </w:tc>
        <w:tc>
          <w:tcPr>
            <w:tcW w:w="1166" w:type="dxa"/>
          </w:tcPr>
          <w:p w14:paraId="77DDC395" w14:textId="77777777" w:rsidR="0051042C" w:rsidRDefault="0051042C" w:rsidP="005324E5">
            <w:pPr>
              <w:spacing w:after="0"/>
              <w:rPr>
                <w:lang w:eastAsia="zh-CN"/>
              </w:rPr>
            </w:pPr>
            <w:r>
              <w:rPr>
                <w:rFonts w:hint="eastAsia"/>
                <w:lang w:eastAsia="zh-CN"/>
              </w:rPr>
              <w:t>Y</w:t>
            </w:r>
            <w:r>
              <w:rPr>
                <w:lang w:eastAsia="zh-CN"/>
              </w:rPr>
              <w:t>es</w:t>
            </w:r>
          </w:p>
        </w:tc>
        <w:tc>
          <w:tcPr>
            <w:tcW w:w="6126" w:type="dxa"/>
          </w:tcPr>
          <w:p w14:paraId="11A5177A" w14:textId="77777777" w:rsidR="0051042C" w:rsidRDefault="0051042C" w:rsidP="005324E5">
            <w:pPr>
              <w:spacing w:after="0"/>
              <w:rPr>
                <w:lang w:eastAsia="zh-CN"/>
              </w:rPr>
            </w:pPr>
            <w:r>
              <w:rPr>
                <w:rFonts w:hint="eastAsia"/>
                <w:lang w:eastAsia="zh-CN"/>
              </w:rPr>
              <w:t>W</w:t>
            </w:r>
            <w:r>
              <w:rPr>
                <w:lang w:eastAsia="zh-CN"/>
              </w:rPr>
              <w:t>e think at least network need to identify the RedCap UEs by early identification and/or indication in capability. While for early identification, we are not sure whether some mandatory feature(s) will be indicated or the UE type. But anyway, this</w:t>
            </w:r>
            <w:r w:rsidRPr="006654DE">
              <w:rPr>
                <w:lang w:eastAsia="zh-CN"/>
              </w:rPr>
              <w:t xml:space="preserve"> capability bit to indicate RedCap UE in the UE capability</w:t>
            </w:r>
            <w:r>
              <w:rPr>
                <w:lang w:eastAsia="zh-CN"/>
              </w:rPr>
              <w:t xml:space="preserve"> is needed. </w:t>
            </w:r>
          </w:p>
          <w:p w14:paraId="05826FFA" w14:textId="77777777" w:rsidR="0051042C" w:rsidRDefault="0051042C" w:rsidP="005324E5">
            <w:pPr>
              <w:spacing w:after="0"/>
              <w:rPr>
                <w:lang w:eastAsia="zh-CN"/>
              </w:rPr>
            </w:pPr>
            <w:r>
              <w:rPr>
                <w:lang w:eastAsia="zh-CN"/>
              </w:rPr>
              <w:t xml:space="preserve">We could add an FFS on whether it is </w:t>
            </w:r>
            <w:r w:rsidRPr="006654DE">
              <w:rPr>
                <w:lang w:eastAsia="zh-CN"/>
              </w:rPr>
              <w:t>explicit</w:t>
            </w:r>
            <w:r>
              <w:rPr>
                <w:lang w:eastAsia="zh-CN"/>
              </w:rPr>
              <w:t xml:space="preserve"> bit could be decided after we made the decision on the early identification. </w:t>
            </w:r>
          </w:p>
        </w:tc>
      </w:tr>
      <w:tr w:rsidR="00A30323" w14:paraId="270E05C3" w14:textId="77777777" w:rsidTr="00920EDE">
        <w:tc>
          <w:tcPr>
            <w:tcW w:w="1940" w:type="dxa"/>
          </w:tcPr>
          <w:p w14:paraId="68549725" w14:textId="7D44E03E" w:rsidR="00A30323" w:rsidRDefault="00A30323" w:rsidP="00A30323">
            <w:pPr>
              <w:spacing w:after="0"/>
              <w:rPr>
                <w:lang w:eastAsia="zh-CN"/>
              </w:rPr>
            </w:pPr>
            <w:r>
              <w:rPr>
                <w:lang w:eastAsia="zh-CN"/>
              </w:rPr>
              <w:t>Lenovo</w:t>
            </w:r>
          </w:p>
        </w:tc>
        <w:tc>
          <w:tcPr>
            <w:tcW w:w="1166" w:type="dxa"/>
          </w:tcPr>
          <w:p w14:paraId="103758B6" w14:textId="565B93CC" w:rsidR="00A30323" w:rsidRDefault="00A30323" w:rsidP="00A30323">
            <w:pPr>
              <w:spacing w:after="0"/>
              <w:rPr>
                <w:lang w:eastAsia="zh-CN"/>
              </w:rPr>
            </w:pPr>
            <w:r>
              <w:rPr>
                <w:lang w:eastAsia="zh-CN"/>
              </w:rPr>
              <w:t>No</w:t>
            </w:r>
          </w:p>
        </w:tc>
        <w:tc>
          <w:tcPr>
            <w:tcW w:w="6126" w:type="dxa"/>
          </w:tcPr>
          <w:p w14:paraId="3652F1AB" w14:textId="1241DAE5" w:rsidR="00A30323" w:rsidRDefault="00A30323" w:rsidP="00A30323">
            <w:pPr>
              <w:spacing w:after="0"/>
              <w:rPr>
                <w:lang w:eastAsia="zh-CN"/>
              </w:rPr>
            </w:pPr>
            <w:r>
              <w:t>See our view to point 4.</w:t>
            </w:r>
          </w:p>
        </w:tc>
      </w:tr>
      <w:tr w:rsidR="00733A57" w14:paraId="6E465535" w14:textId="77777777" w:rsidTr="00920EDE">
        <w:tc>
          <w:tcPr>
            <w:tcW w:w="1940" w:type="dxa"/>
          </w:tcPr>
          <w:p w14:paraId="1FC547C4" w14:textId="14EB1D7F" w:rsidR="00733A57" w:rsidRDefault="00733A57" w:rsidP="00A30323">
            <w:pPr>
              <w:spacing w:after="0"/>
              <w:rPr>
                <w:lang w:eastAsia="zh-CN"/>
              </w:rPr>
            </w:pPr>
            <w:r>
              <w:rPr>
                <w:rFonts w:hint="eastAsia"/>
                <w:lang w:eastAsia="zh-CN"/>
              </w:rPr>
              <w:t>X</w:t>
            </w:r>
            <w:r>
              <w:rPr>
                <w:lang w:eastAsia="zh-CN"/>
              </w:rPr>
              <w:t>iaomi</w:t>
            </w:r>
          </w:p>
        </w:tc>
        <w:tc>
          <w:tcPr>
            <w:tcW w:w="1166" w:type="dxa"/>
          </w:tcPr>
          <w:p w14:paraId="6E5EE159" w14:textId="1E973B8D" w:rsidR="00733A57" w:rsidRDefault="00733A57" w:rsidP="00A30323">
            <w:pPr>
              <w:spacing w:after="0"/>
              <w:rPr>
                <w:lang w:eastAsia="zh-CN"/>
              </w:rPr>
            </w:pPr>
            <w:r>
              <w:rPr>
                <w:rFonts w:hint="eastAsia"/>
                <w:lang w:eastAsia="zh-CN"/>
              </w:rPr>
              <w:t>See comments</w:t>
            </w:r>
          </w:p>
        </w:tc>
        <w:tc>
          <w:tcPr>
            <w:tcW w:w="6126" w:type="dxa"/>
          </w:tcPr>
          <w:p w14:paraId="48F8078C" w14:textId="1040DFFF" w:rsidR="00733A57" w:rsidRDefault="00733A57" w:rsidP="00733A57">
            <w:pPr>
              <w:spacing w:after="0"/>
              <w:rPr>
                <w:lang w:eastAsia="zh-CN"/>
              </w:rPr>
            </w:pPr>
            <w:r>
              <w:rPr>
                <w:rFonts w:hint="eastAsia"/>
                <w:lang w:eastAsia="zh-CN"/>
              </w:rPr>
              <w:t>A</w:t>
            </w:r>
            <w:r>
              <w:rPr>
                <w:lang w:eastAsia="zh-CN"/>
              </w:rPr>
              <w:t>gree with Ericsson it is too early to decide this details. And</w:t>
            </w:r>
            <w:r>
              <w:rPr>
                <w:rFonts w:hint="eastAsia"/>
                <w:lang w:eastAsia="zh-CN"/>
              </w:rPr>
              <w:t xml:space="preserve"> early </w:t>
            </w:r>
            <w:r>
              <w:rPr>
                <w:lang w:eastAsia="zh-CN"/>
              </w:rPr>
              <w:t>identification</w:t>
            </w:r>
            <w:r>
              <w:rPr>
                <w:rFonts w:hint="eastAsia"/>
                <w:lang w:eastAsia="zh-CN"/>
              </w:rPr>
              <w:t xml:space="preserve">, redcap </w:t>
            </w:r>
            <w:r>
              <w:rPr>
                <w:lang w:eastAsia="zh-CN"/>
              </w:rPr>
              <w:t>type</w:t>
            </w:r>
            <w:r>
              <w:rPr>
                <w:rFonts w:hint="eastAsia"/>
                <w:lang w:eastAsia="zh-CN"/>
              </w:rPr>
              <w:t xml:space="preserve"> </w:t>
            </w:r>
            <w:r>
              <w:rPr>
                <w:lang w:eastAsia="zh-CN"/>
              </w:rPr>
              <w:t>definition</w:t>
            </w:r>
            <w:r>
              <w:rPr>
                <w:rFonts w:hint="eastAsia"/>
                <w:lang w:eastAsia="zh-CN"/>
              </w:rPr>
              <w:t xml:space="preserve"> </w:t>
            </w:r>
            <w:r>
              <w:rPr>
                <w:lang w:eastAsia="zh-CN"/>
              </w:rPr>
              <w:t>are discussed in RAN1, we can wait for more input.</w:t>
            </w:r>
          </w:p>
        </w:tc>
      </w:tr>
      <w:tr w:rsidR="00920EDE" w14:paraId="40155E85" w14:textId="77777777" w:rsidTr="00920EDE">
        <w:tc>
          <w:tcPr>
            <w:tcW w:w="1940" w:type="dxa"/>
          </w:tcPr>
          <w:p w14:paraId="3CE6E1C9" w14:textId="2A2F5F92" w:rsidR="00920EDE" w:rsidRDefault="00920EDE" w:rsidP="00FA431F">
            <w:pPr>
              <w:spacing w:after="0"/>
              <w:rPr>
                <w:lang w:eastAsia="zh-CN"/>
              </w:rPr>
            </w:pPr>
            <w:r>
              <w:rPr>
                <w:lang w:eastAsia="zh-CN"/>
              </w:rPr>
              <w:t>Nokia, Nokia Shanghai Bell</w:t>
            </w:r>
          </w:p>
        </w:tc>
        <w:tc>
          <w:tcPr>
            <w:tcW w:w="1166" w:type="dxa"/>
          </w:tcPr>
          <w:p w14:paraId="0070BB68" w14:textId="77777777" w:rsidR="00920EDE" w:rsidRDefault="00920EDE" w:rsidP="00FA431F">
            <w:pPr>
              <w:spacing w:after="0"/>
              <w:rPr>
                <w:lang w:eastAsia="zh-CN"/>
              </w:rPr>
            </w:pPr>
            <w:r>
              <w:rPr>
                <w:lang w:eastAsia="zh-CN"/>
              </w:rPr>
              <w:t>No</w:t>
            </w:r>
          </w:p>
        </w:tc>
        <w:tc>
          <w:tcPr>
            <w:tcW w:w="6126" w:type="dxa"/>
          </w:tcPr>
          <w:p w14:paraId="7FD24105" w14:textId="5529DA21" w:rsidR="00920EDE" w:rsidRDefault="00920EDE" w:rsidP="00FA431F">
            <w:pPr>
              <w:spacing w:after="0"/>
              <w:rPr>
                <w:lang w:eastAsia="zh-CN"/>
              </w:rPr>
            </w:pPr>
            <w:r>
              <w:t>NW knows all necessary information from UE capabilities and we don’t see this indication necessary.</w:t>
            </w:r>
          </w:p>
        </w:tc>
      </w:tr>
      <w:tr w:rsidR="007F3CA8" w14:paraId="7F39783B" w14:textId="77777777" w:rsidTr="00920EDE">
        <w:trPr>
          <w:ins w:id="74" w:author="DENSO CORPORATION" w:date="2021-05-25T16:21:00Z"/>
        </w:trPr>
        <w:tc>
          <w:tcPr>
            <w:tcW w:w="1940" w:type="dxa"/>
          </w:tcPr>
          <w:p w14:paraId="30F5276A" w14:textId="4ADF01FC" w:rsidR="007F3CA8" w:rsidRPr="001566A9" w:rsidRDefault="007F3CA8" w:rsidP="00FA431F">
            <w:pPr>
              <w:spacing w:after="0"/>
              <w:rPr>
                <w:ins w:id="75" w:author="DENSO CORPORATION" w:date="2021-05-25T16:21:00Z"/>
                <w:lang w:eastAsia="zh-CN"/>
              </w:rPr>
            </w:pPr>
            <w:ins w:id="76" w:author="DENSO CORPORATION" w:date="2021-05-25T16:21:00Z">
              <w:r>
                <w:rPr>
                  <w:rFonts w:eastAsia="游明朝" w:hint="eastAsia"/>
                  <w:lang w:eastAsia="ja-JP"/>
                </w:rPr>
                <w:t>DENSO</w:t>
              </w:r>
            </w:ins>
          </w:p>
        </w:tc>
        <w:tc>
          <w:tcPr>
            <w:tcW w:w="1166" w:type="dxa"/>
          </w:tcPr>
          <w:p w14:paraId="47F5DF7B" w14:textId="2DF5E7DA" w:rsidR="007F3CA8" w:rsidRPr="001566A9" w:rsidRDefault="007F3CA8" w:rsidP="00FA431F">
            <w:pPr>
              <w:spacing w:after="0"/>
              <w:rPr>
                <w:ins w:id="77" w:author="DENSO CORPORATION" w:date="2021-05-25T16:21:00Z"/>
                <w:lang w:eastAsia="zh-CN"/>
              </w:rPr>
            </w:pPr>
            <w:ins w:id="78" w:author="DENSO CORPORATION" w:date="2021-05-25T16:22:00Z">
              <w:r>
                <w:rPr>
                  <w:rFonts w:eastAsia="游明朝" w:hint="eastAsia"/>
                  <w:lang w:eastAsia="ja-JP"/>
                </w:rPr>
                <w:t>Yes</w:t>
              </w:r>
            </w:ins>
          </w:p>
        </w:tc>
        <w:tc>
          <w:tcPr>
            <w:tcW w:w="6126" w:type="dxa"/>
          </w:tcPr>
          <w:p w14:paraId="3E8B4095" w14:textId="3F85225D" w:rsidR="007F3CA8" w:rsidRPr="001566A9" w:rsidRDefault="007F3CA8" w:rsidP="00FA431F">
            <w:pPr>
              <w:spacing w:after="0"/>
              <w:rPr>
                <w:ins w:id="79" w:author="DENSO CORPORATION" w:date="2021-05-25T16:21:00Z"/>
              </w:rPr>
            </w:pPr>
            <w:ins w:id="80" w:author="DENSO CORPORATION" w:date="2021-05-25T16:22:00Z">
              <w:r>
                <w:rPr>
                  <w:rFonts w:eastAsia="游明朝" w:hint="eastAsia"/>
                  <w:lang w:eastAsia="ja-JP"/>
                </w:rPr>
                <w:t>Agree with MediaTek</w:t>
              </w:r>
            </w:ins>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81" w:name="_Hlk72486753"/>
      <w:r>
        <w:t>postpone the discussion on the definition of RedCap UE type although [16/20] companies support “Option 4: The corresponding minimum set of the reduced capabilities that one RedCap UE type shall mandatorily support.</w:t>
      </w:r>
      <w:bookmarkEnd w:id="81"/>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on the definition of RedCap UE type</w:t>
      </w:r>
      <w:r>
        <w:rPr>
          <w:lang w:val="en-GB"/>
        </w:rPr>
        <w:t>, companies view are cited as below:</w:t>
      </w:r>
    </w:p>
    <w:tbl>
      <w:tblPr>
        <w:tblStyle w:val="af7"/>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lastRenderedPageBreak/>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the definition of RedCap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aa"/>
              <w:numPr>
                <w:ilvl w:val="0"/>
                <w:numId w:val="11"/>
              </w:numPr>
              <w:jc w:val="both"/>
              <w:rPr>
                <w:lang w:val="en-GB"/>
              </w:rPr>
            </w:pPr>
            <w:r>
              <w:rPr>
                <w:lang w:val="en-GB"/>
              </w:rPr>
              <w:t>“</w:t>
            </w:r>
            <w:r w:rsidRPr="005825B5">
              <w:rPr>
                <w:lang w:val="en-GB"/>
              </w:rPr>
              <w:t>Option 4: The corresponding minimum set of the reduced capabilities that one RedCap UE type shall mandatorily support</w:t>
            </w:r>
            <w:r>
              <w:t>” is supported by 16 companies (ZTE, Ericsson, MediaTek, Sequans, Intel, Lenovo, LGE, Samsung, Huawei, HiSilicon, Sharp, Spreadtrum, Nokia, BT, DENSO, vivo ).</w:t>
            </w:r>
          </w:p>
          <w:p w14:paraId="72EDFDC4" w14:textId="77777777" w:rsidR="00A56918" w:rsidRPr="00E25CE4" w:rsidRDefault="00A56918" w:rsidP="00A56918">
            <w:pPr>
              <w:pStyle w:val="aa"/>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aa"/>
              <w:numPr>
                <w:ilvl w:val="0"/>
                <w:numId w:val="11"/>
              </w:numPr>
              <w:jc w:val="both"/>
              <w:rPr>
                <w:lang w:val="en-GB"/>
              </w:rPr>
            </w:pPr>
            <w:r w:rsidRPr="00E25CE4">
              <w:rPr>
                <w:lang w:val="en-GB"/>
              </w:rPr>
              <w:t>“</w:t>
            </w:r>
            <w:r w:rsidRPr="005825B5">
              <w:rPr>
                <w:lang w:val="en-GB"/>
              </w:rPr>
              <w:t>Option 4a: The set of mandatory features that all RedCap UEs shall support, as well as the set of features not supported by any RedCap UEs (e.g. CA, DC, etc)</w:t>
            </w:r>
            <w:r>
              <w:t>” is supported by 3 companies ( Qualcomm, Sequans, BT).</w:t>
            </w:r>
          </w:p>
          <w:p w14:paraId="75FABE37" w14:textId="77777777" w:rsidR="00A56918" w:rsidRPr="005825B5" w:rsidRDefault="00A56918" w:rsidP="00A56918">
            <w:pPr>
              <w:pStyle w:val="aa"/>
              <w:numPr>
                <w:ilvl w:val="0"/>
                <w:numId w:val="11"/>
              </w:numPr>
              <w:jc w:val="both"/>
              <w:rPr>
                <w:lang w:val="en-GB"/>
              </w:rPr>
            </w:pPr>
            <w:r>
              <w:t>“Option 5 no need to define different RedCap UE type” is supported by 1 company (Apple)</w:t>
            </w:r>
          </w:p>
          <w:p w14:paraId="2F6030A1" w14:textId="77777777" w:rsidR="00A56918" w:rsidRPr="00E25CE4" w:rsidRDefault="00A56918" w:rsidP="00A56918">
            <w:pPr>
              <w:pStyle w:val="aa"/>
              <w:numPr>
                <w:ilvl w:val="0"/>
                <w:numId w:val="11"/>
              </w:numPr>
              <w:jc w:val="both"/>
              <w:rPr>
                <w:lang w:val="en-GB"/>
              </w:rPr>
            </w:pPr>
            <w:r>
              <w:rPr>
                <w:lang w:val="en-GB"/>
              </w:rPr>
              <w:t>“Wait for RAN1” is mentioned by 9 companies (OPPO, ZTE, Ericsson, Intel, LGE, Samsung, Sharp, Spreadtrum,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to postpone the discussion on the definition of RedCap type, and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aa"/>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postpone the discussion on the definition of RedCap UE type although [16/20] companies support “Option 4: The corresponding minimum set of the reduced capabilities that one RedCap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af7"/>
        <w:tblW w:w="0" w:type="auto"/>
        <w:tblInd w:w="118" w:type="dxa"/>
        <w:tblLook w:val="04A0" w:firstRow="1" w:lastRow="0" w:firstColumn="1" w:lastColumn="0" w:noHBand="0" w:noVBand="1"/>
      </w:tblPr>
      <w:tblGrid>
        <w:gridCol w:w="1940"/>
        <w:gridCol w:w="1165"/>
        <w:gridCol w:w="6127"/>
      </w:tblGrid>
      <w:tr w:rsidR="00A56918" w:rsidRPr="004F40AB" w14:paraId="2A2F2928" w14:textId="77777777" w:rsidTr="00323400">
        <w:tc>
          <w:tcPr>
            <w:tcW w:w="1940"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5"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27"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323400">
        <w:tc>
          <w:tcPr>
            <w:tcW w:w="1940" w:type="dxa"/>
          </w:tcPr>
          <w:p w14:paraId="6E4ABD85" w14:textId="276A581E" w:rsidR="00A56918" w:rsidRPr="004F40AB" w:rsidRDefault="008038BC" w:rsidP="005253C4">
            <w:pPr>
              <w:spacing w:after="0"/>
              <w:rPr>
                <w:lang w:eastAsia="zh-CN"/>
              </w:rPr>
            </w:pPr>
            <w:r>
              <w:rPr>
                <w:lang w:eastAsia="zh-CN"/>
              </w:rPr>
              <w:t>Intel</w:t>
            </w:r>
          </w:p>
        </w:tc>
        <w:tc>
          <w:tcPr>
            <w:tcW w:w="1165" w:type="dxa"/>
          </w:tcPr>
          <w:p w14:paraId="445576ED" w14:textId="7FF6F6D5" w:rsidR="00A56918" w:rsidRPr="004F40AB" w:rsidRDefault="008038BC" w:rsidP="005253C4">
            <w:pPr>
              <w:spacing w:after="0"/>
              <w:rPr>
                <w:lang w:eastAsia="zh-CN"/>
              </w:rPr>
            </w:pPr>
            <w:r>
              <w:rPr>
                <w:lang w:eastAsia="zh-CN"/>
              </w:rPr>
              <w:t>Yes</w:t>
            </w:r>
          </w:p>
        </w:tc>
        <w:tc>
          <w:tcPr>
            <w:tcW w:w="6127"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323400">
        <w:tc>
          <w:tcPr>
            <w:tcW w:w="1940" w:type="dxa"/>
          </w:tcPr>
          <w:p w14:paraId="0E2BD0FF" w14:textId="1A812C63" w:rsidR="00A56918" w:rsidRPr="004F40AB" w:rsidRDefault="00111AB5" w:rsidP="005253C4">
            <w:pPr>
              <w:spacing w:after="0"/>
            </w:pPr>
            <w:r>
              <w:t>ZTE</w:t>
            </w:r>
          </w:p>
        </w:tc>
        <w:tc>
          <w:tcPr>
            <w:tcW w:w="1165" w:type="dxa"/>
          </w:tcPr>
          <w:p w14:paraId="41FD8FD8" w14:textId="10D224C1" w:rsidR="00A56918" w:rsidRPr="004F40AB" w:rsidRDefault="00111AB5" w:rsidP="005253C4">
            <w:pPr>
              <w:spacing w:after="0"/>
            </w:pPr>
            <w:r>
              <w:t>Yes</w:t>
            </w:r>
          </w:p>
        </w:tc>
        <w:tc>
          <w:tcPr>
            <w:tcW w:w="6127" w:type="dxa"/>
          </w:tcPr>
          <w:p w14:paraId="378416B4" w14:textId="3D5875FC" w:rsidR="00A56918" w:rsidRPr="004F40AB" w:rsidRDefault="00A56918" w:rsidP="005253C4">
            <w:pPr>
              <w:spacing w:after="0"/>
            </w:pPr>
          </w:p>
        </w:tc>
      </w:tr>
      <w:tr w:rsidR="00600214" w:rsidRPr="004F40AB" w14:paraId="0B5E31E0" w14:textId="77777777" w:rsidTr="00323400">
        <w:tc>
          <w:tcPr>
            <w:tcW w:w="1940" w:type="dxa"/>
          </w:tcPr>
          <w:p w14:paraId="65E120F8" w14:textId="2AB9297D" w:rsidR="00600214" w:rsidRDefault="00600214" w:rsidP="00600214">
            <w:pPr>
              <w:spacing w:after="0"/>
            </w:pPr>
            <w:r>
              <w:rPr>
                <w:rFonts w:hint="eastAsia"/>
                <w:lang w:eastAsia="zh-CN"/>
              </w:rPr>
              <w:t>H</w:t>
            </w:r>
            <w:r>
              <w:rPr>
                <w:lang w:eastAsia="zh-CN"/>
              </w:rPr>
              <w:t>uawei, HiSilicon</w:t>
            </w:r>
          </w:p>
        </w:tc>
        <w:tc>
          <w:tcPr>
            <w:tcW w:w="1165" w:type="dxa"/>
          </w:tcPr>
          <w:p w14:paraId="08BAA463" w14:textId="1C7976A8" w:rsidR="00600214" w:rsidRDefault="00600214" w:rsidP="00600214">
            <w:pPr>
              <w:spacing w:after="0"/>
            </w:pPr>
            <w:r>
              <w:rPr>
                <w:rFonts w:hint="eastAsia"/>
                <w:lang w:eastAsia="zh-CN"/>
              </w:rPr>
              <w:t>Y</w:t>
            </w:r>
            <w:r>
              <w:rPr>
                <w:lang w:eastAsia="zh-CN"/>
              </w:rPr>
              <w:t>es, but</w:t>
            </w:r>
          </w:p>
        </w:tc>
        <w:tc>
          <w:tcPr>
            <w:tcW w:w="6127" w:type="dxa"/>
          </w:tcPr>
          <w:p w14:paraId="7AC9C120" w14:textId="77777777" w:rsidR="00600214" w:rsidRDefault="00600214" w:rsidP="00600214">
            <w:pPr>
              <w:spacing w:after="0"/>
              <w:rPr>
                <w:lang w:eastAsia="zh-CN"/>
              </w:rPr>
            </w:pPr>
            <w:r>
              <w:rPr>
                <w:rFonts w:hint="eastAsia"/>
                <w:lang w:eastAsia="zh-CN"/>
              </w:rPr>
              <w:t>A</w:t>
            </w:r>
            <w:r>
              <w:rPr>
                <w:lang w:eastAsia="zh-CN"/>
              </w:rPr>
              <w:t>nother way is try to agree something like:</w:t>
            </w:r>
          </w:p>
          <w:p w14:paraId="7B4118B8" w14:textId="2902EE60" w:rsidR="00600214" w:rsidRPr="001C7CBF" w:rsidRDefault="00600214" w:rsidP="00600214">
            <w:pPr>
              <w:spacing w:after="0"/>
            </w:pPr>
            <w:r w:rsidRPr="00F623DC">
              <w:rPr>
                <w:b/>
                <w:lang w:eastAsia="zh-CN"/>
              </w:rPr>
              <w:t xml:space="preserve">RAN2 observe that, on the definition of RedCap UE type, </w:t>
            </w:r>
            <w:r w:rsidRPr="00F623DC">
              <w:rPr>
                <w:b/>
                <w:bCs/>
                <w:iCs/>
                <w:lang w:eastAsia="zh-CN"/>
              </w:rPr>
              <w:t>Option 4 (i.e., the corresponding minimum set of the reduced capabilities that one RedCap UE type shall mandatorily support) has the most supports.</w:t>
            </w:r>
          </w:p>
        </w:tc>
      </w:tr>
      <w:tr w:rsidR="002516D6" w:rsidRPr="004F40AB" w14:paraId="4934760E" w14:textId="77777777" w:rsidTr="00323400">
        <w:tc>
          <w:tcPr>
            <w:tcW w:w="1940" w:type="dxa"/>
          </w:tcPr>
          <w:p w14:paraId="567DB54E" w14:textId="34B88F39" w:rsidR="002516D6" w:rsidRDefault="002516D6" w:rsidP="00600214">
            <w:pPr>
              <w:spacing w:after="0"/>
              <w:rPr>
                <w:lang w:eastAsia="zh-CN"/>
              </w:rPr>
            </w:pPr>
            <w:r>
              <w:rPr>
                <w:lang w:eastAsia="zh-CN"/>
              </w:rPr>
              <w:t>MediaTek</w:t>
            </w:r>
          </w:p>
        </w:tc>
        <w:tc>
          <w:tcPr>
            <w:tcW w:w="1165" w:type="dxa"/>
          </w:tcPr>
          <w:p w14:paraId="2FA1579D" w14:textId="3D5C1B7F" w:rsidR="002516D6" w:rsidRDefault="002516D6" w:rsidP="00600214">
            <w:pPr>
              <w:spacing w:after="0"/>
              <w:rPr>
                <w:lang w:eastAsia="zh-CN"/>
              </w:rPr>
            </w:pPr>
            <w:r>
              <w:rPr>
                <w:lang w:eastAsia="zh-CN"/>
              </w:rPr>
              <w:t>Ok to postpone</w:t>
            </w:r>
          </w:p>
        </w:tc>
        <w:tc>
          <w:tcPr>
            <w:tcW w:w="6127" w:type="dxa"/>
          </w:tcPr>
          <w:p w14:paraId="5BAAF98D" w14:textId="1197BACB" w:rsidR="002516D6" w:rsidRDefault="002516D6" w:rsidP="00600214">
            <w:pPr>
              <w:spacing w:after="0"/>
              <w:rPr>
                <w:lang w:eastAsia="zh-CN"/>
              </w:rPr>
            </w:pPr>
          </w:p>
        </w:tc>
      </w:tr>
      <w:tr w:rsidR="002516D6" w:rsidRPr="004F40AB" w14:paraId="19806927" w14:textId="77777777" w:rsidTr="00323400">
        <w:tc>
          <w:tcPr>
            <w:tcW w:w="1940" w:type="dxa"/>
          </w:tcPr>
          <w:p w14:paraId="7CA1DD23" w14:textId="71738826" w:rsidR="002516D6" w:rsidRDefault="00A20BA3" w:rsidP="00600214">
            <w:pPr>
              <w:spacing w:after="0"/>
              <w:rPr>
                <w:lang w:eastAsia="zh-CN"/>
              </w:rPr>
            </w:pPr>
            <w:r>
              <w:rPr>
                <w:lang w:eastAsia="zh-CN"/>
              </w:rPr>
              <w:t>Apple</w:t>
            </w:r>
          </w:p>
        </w:tc>
        <w:tc>
          <w:tcPr>
            <w:tcW w:w="1165" w:type="dxa"/>
          </w:tcPr>
          <w:p w14:paraId="68AD70B0" w14:textId="71A5BC92" w:rsidR="002516D6" w:rsidRDefault="00A20BA3" w:rsidP="00600214">
            <w:pPr>
              <w:spacing w:after="0"/>
              <w:rPr>
                <w:lang w:eastAsia="zh-CN"/>
              </w:rPr>
            </w:pPr>
            <w:r>
              <w:rPr>
                <w:lang w:eastAsia="zh-CN"/>
              </w:rPr>
              <w:t>Ok to postpone</w:t>
            </w:r>
          </w:p>
        </w:tc>
        <w:tc>
          <w:tcPr>
            <w:tcW w:w="6127" w:type="dxa"/>
          </w:tcPr>
          <w:p w14:paraId="1BC19081" w14:textId="77777777" w:rsidR="002516D6" w:rsidRDefault="00A20BA3" w:rsidP="00600214">
            <w:pPr>
              <w:spacing w:after="0"/>
              <w:rPr>
                <w:lang w:eastAsia="zh-CN"/>
              </w:rPr>
            </w:pPr>
            <w:r>
              <w:rPr>
                <w:lang w:eastAsia="zh-CN"/>
              </w:rPr>
              <w:t xml:space="preserve">Would be clearer after RAN1 has progress.  We are trying to see where the ‘RedCap UE Type’ would be needed, when UE transfers the capability, and SIB1 filters the RedCap UEs that are allowed to camp. We think there is no need to define ‘a type’ for signaling purposes. </w:t>
            </w:r>
          </w:p>
          <w:p w14:paraId="5CE5A8DB" w14:textId="77777777" w:rsidR="00A20BA3" w:rsidRDefault="00A20BA3" w:rsidP="00600214">
            <w:pPr>
              <w:spacing w:after="0"/>
              <w:rPr>
                <w:lang w:eastAsia="zh-CN"/>
              </w:rPr>
            </w:pPr>
          </w:p>
          <w:p w14:paraId="60C8FC35" w14:textId="73A3BBA8" w:rsidR="00A20BA3" w:rsidRDefault="00A20BA3" w:rsidP="00600214">
            <w:pPr>
              <w:spacing w:after="0"/>
              <w:rPr>
                <w:lang w:eastAsia="zh-CN"/>
              </w:rPr>
            </w:pPr>
            <w:r>
              <w:rPr>
                <w:lang w:eastAsia="zh-CN"/>
              </w:rPr>
              <w:t>But we can conclude this after RAN1 progresses.</w:t>
            </w:r>
          </w:p>
        </w:tc>
      </w:tr>
      <w:tr w:rsidR="002516D6" w:rsidRPr="004F40AB" w14:paraId="019690F7" w14:textId="77777777" w:rsidTr="00323400">
        <w:tc>
          <w:tcPr>
            <w:tcW w:w="1940" w:type="dxa"/>
          </w:tcPr>
          <w:p w14:paraId="6E4EC638" w14:textId="111CBD3B" w:rsidR="002516D6" w:rsidRDefault="00EF0043" w:rsidP="00600214">
            <w:pPr>
              <w:spacing w:after="0"/>
              <w:rPr>
                <w:lang w:eastAsia="zh-CN"/>
              </w:rPr>
            </w:pPr>
            <w:r>
              <w:rPr>
                <w:lang w:eastAsia="zh-CN"/>
              </w:rPr>
              <w:t>Qualcomm</w:t>
            </w:r>
          </w:p>
        </w:tc>
        <w:tc>
          <w:tcPr>
            <w:tcW w:w="1165" w:type="dxa"/>
          </w:tcPr>
          <w:p w14:paraId="5F17565E" w14:textId="16E7ADCC" w:rsidR="002516D6" w:rsidRDefault="00207BAB" w:rsidP="00600214">
            <w:pPr>
              <w:spacing w:after="0"/>
              <w:rPr>
                <w:lang w:eastAsia="zh-CN"/>
              </w:rPr>
            </w:pPr>
            <w:r>
              <w:rPr>
                <w:lang w:eastAsia="zh-CN"/>
              </w:rPr>
              <w:t>OK to postpone</w:t>
            </w:r>
          </w:p>
        </w:tc>
        <w:tc>
          <w:tcPr>
            <w:tcW w:w="6127" w:type="dxa"/>
          </w:tcPr>
          <w:p w14:paraId="1D593017" w14:textId="77777777" w:rsidR="002516D6" w:rsidRDefault="002516D6" w:rsidP="00600214">
            <w:pPr>
              <w:spacing w:after="0"/>
              <w:rPr>
                <w:lang w:eastAsia="zh-CN"/>
              </w:rPr>
            </w:pPr>
          </w:p>
        </w:tc>
      </w:tr>
      <w:tr w:rsidR="006F29D1" w:rsidRPr="004F40AB" w14:paraId="0677F4E1" w14:textId="77777777" w:rsidTr="00323400">
        <w:tc>
          <w:tcPr>
            <w:tcW w:w="1940" w:type="dxa"/>
          </w:tcPr>
          <w:p w14:paraId="4EC1C1E9" w14:textId="6B97B395" w:rsidR="006F29D1" w:rsidRDefault="006F29D1" w:rsidP="00600214">
            <w:pPr>
              <w:spacing w:after="0"/>
              <w:rPr>
                <w:lang w:eastAsia="zh-CN"/>
              </w:rPr>
            </w:pPr>
            <w:r>
              <w:rPr>
                <w:rFonts w:hint="eastAsia"/>
                <w:lang w:eastAsia="zh-CN"/>
              </w:rPr>
              <w:t>O</w:t>
            </w:r>
            <w:r>
              <w:rPr>
                <w:lang w:eastAsia="zh-CN"/>
              </w:rPr>
              <w:t>PPO</w:t>
            </w:r>
          </w:p>
        </w:tc>
        <w:tc>
          <w:tcPr>
            <w:tcW w:w="1165" w:type="dxa"/>
          </w:tcPr>
          <w:p w14:paraId="7A38D57E" w14:textId="7E3CFEA5" w:rsidR="006F29D1" w:rsidRDefault="00D53400" w:rsidP="00600214">
            <w:pPr>
              <w:spacing w:after="0"/>
              <w:rPr>
                <w:lang w:eastAsia="zh-CN"/>
              </w:rPr>
            </w:pPr>
            <w:r>
              <w:rPr>
                <w:lang w:eastAsia="zh-CN"/>
              </w:rPr>
              <w:t>Yes</w:t>
            </w:r>
          </w:p>
        </w:tc>
        <w:tc>
          <w:tcPr>
            <w:tcW w:w="6127" w:type="dxa"/>
          </w:tcPr>
          <w:p w14:paraId="71633868" w14:textId="77777777" w:rsidR="006F29D1" w:rsidRDefault="006F29D1" w:rsidP="00600214">
            <w:pPr>
              <w:spacing w:after="0"/>
              <w:rPr>
                <w:lang w:eastAsia="zh-CN"/>
              </w:rPr>
            </w:pPr>
          </w:p>
        </w:tc>
      </w:tr>
      <w:tr w:rsidR="007B6E4E" w:rsidRPr="004F40AB" w14:paraId="5BB7BC57" w14:textId="77777777" w:rsidTr="00323400">
        <w:tc>
          <w:tcPr>
            <w:tcW w:w="1940" w:type="dxa"/>
          </w:tcPr>
          <w:p w14:paraId="41370437" w14:textId="4CF8BCE3" w:rsidR="007B6E4E" w:rsidRDefault="007B6E4E" w:rsidP="00600214">
            <w:pPr>
              <w:spacing w:after="0"/>
              <w:rPr>
                <w:lang w:eastAsia="zh-CN"/>
              </w:rPr>
            </w:pPr>
            <w:r>
              <w:rPr>
                <w:lang w:eastAsia="zh-CN"/>
              </w:rPr>
              <w:t>Samsung</w:t>
            </w:r>
          </w:p>
        </w:tc>
        <w:tc>
          <w:tcPr>
            <w:tcW w:w="1165" w:type="dxa"/>
          </w:tcPr>
          <w:p w14:paraId="76A97BDC" w14:textId="27872074" w:rsidR="007B6E4E" w:rsidRDefault="007B6E4E" w:rsidP="00600214">
            <w:pPr>
              <w:spacing w:after="0"/>
              <w:rPr>
                <w:lang w:eastAsia="zh-CN"/>
              </w:rPr>
            </w:pPr>
            <w:r>
              <w:rPr>
                <w:lang w:eastAsia="zh-CN"/>
              </w:rPr>
              <w:t>OK to postpone</w:t>
            </w:r>
          </w:p>
        </w:tc>
        <w:tc>
          <w:tcPr>
            <w:tcW w:w="6127" w:type="dxa"/>
          </w:tcPr>
          <w:p w14:paraId="5F019B82" w14:textId="77777777" w:rsidR="007B6E4E" w:rsidRDefault="007B6E4E" w:rsidP="00600214">
            <w:pPr>
              <w:spacing w:after="0"/>
              <w:rPr>
                <w:lang w:eastAsia="zh-CN"/>
              </w:rPr>
            </w:pPr>
          </w:p>
        </w:tc>
      </w:tr>
      <w:tr w:rsidR="008F2C14" w:rsidRPr="004F40AB" w14:paraId="223E67DB" w14:textId="77777777" w:rsidTr="00323400">
        <w:tc>
          <w:tcPr>
            <w:tcW w:w="1940" w:type="dxa"/>
          </w:tcPr>
          <w:p w14:paraId="131C73BA" w14:textId="6C798825" w:rsidR="008F2C14" w:rsidRDefault="00A725E1" w:rsidP="00600214">
            <w:pPr>
              <w:spacing w:after="0"/>
              <w:rPr>
                <w:lang w:eastAsia="zh-CN"/>
              </w:rPr>
            </w:pPr>
            <w:r>
              <w:rPr>
                <w:lang w:eastAsia="zh-CN"/>
              </w:rPr>
              <w:t>Ericsson</w:t>
            </w:r>
          </w:p>
        </w:tc>
        <w:tc>
          <w:tcPr>
            <w:tcW w:w="1165" w:type="dxa"/>
          </w:tcPr>
          <w:p w14:paraId="459071A6" w14:textId="5D4F7660" w:rsidR="008F2C14" w:rsidRDefault="008F2C14" w:rsidP="00600214">
            <w:pPr>
              <w:spacing w:after="0"/>
              <w:rPr>
                <w:lang w:eastAsia="zh-CN"/>
              </w:rPr>
            </w:pPr>
            <w:r>
              <w:rPr>
                <w:lang w:eastAsia="zh-CN"/>
              </w:rPr>
              <w:t xml:space="preserve">OK but </w:t>
            </w:r>
          </w:p>
        </w:tc>
        <w:tc>
          <w:tcPr>
            <w:tcW w:w="6127" w:type="dxa"/>
          </w:tcPr>
          <w:p w14:paraId="5164C74B" w14:textId="3892346B" w:rsidR="004140A6" w:rsidRDefault="008F2C14" w:rsidP="00600214">
            <w:pPr>
              <w:spacing w:after="0"/>
              <w:rPr>
                <w:lang w:eastAsia="zh-CN"/>
              </w:rPr>
            </w:pPr>
            <w:r>
              <w:rPr>
                <w:lang w:eastAsia="zh-CN"/>
              </w:rPr>
              <w:t xml:space="preserve">Tend to agree with HW view – this objective is RAN2-led and we could agree e.g. a working assumption conditional on being updated once there </w:t>
            </w:r>
            <w:r>
              <w:rPr>
                <w:lang w:eastAsia="zh-CN"/>
              </w:rPr>
              <w:lastRenderedPageBreak/>
              <w:t>is more progre</w:t>
            </w:r>
            <w:r w:rsidR="00A033A5">
              <w:rPr>
                <w:lang w:eastAsia="zh-CN"/>
              </w:rPr>
              <w:t>s</w:t>
            </w:r>
            <w:r>
              <w:rPr>
                <w:lang w:eastAsia="zh-CN"/>
              </w:rPr>
              <w:t>s in the discussion in RAN1 (and RAN2).</w:t>
            </w:r>
            <w:r w:rsidR="000548E2">
              <w:rPr>
                <w:lang w:eastAsia="zh-CN"/>
              </w:rPr>
              <w:t xml:space="preserve"> There seems to be strong support for Option 4 in RAN2 and it would be good to avoid repeated discussion on this.</w:t>
            </w:r>
          </w:p>
        </w:tc>
      </w:tr>
      <w:tr w:rsidR="00D316C4" w:rsidRPr="004F40AB" w14:paraId="32067F3E" w14:textId="77777777" w:rsidTr="00323400">
        <w:tc>
          <w:tcPr>
            <w:tcW w:w="1940" w:type="dxa"/>
          </w:tcPr>
          <w:p w14:paraId="3E171305" w14:textId="3F29E7FC" w:rsidR="00D316C4" w:rsidRDefault="00D316C4" w:rsidP="00D316C4">
            <w:pPr>
              <w:spacing w:after="0"/>
              <w:rPr>
                <w:lang w:eastAsia="zh-CN"/>
              </w:rPr>
            </w:pPr>
            <w:r>
              <w:rPr>
                <w:lang w:eastAsia="zh-CN"/>
              </w:rPr>
              <w:lastRenderedPageBreak/>
              <w:t>Sequans</w:t>
            </w:r>
          </w:p>
        </w:tc>
        <w:tc>
          <w:tcPr>
            <w:tcW w:w="1165" w:type="dxa"/>
          </w:tcPr>
          <w:p w14:paraId="16416E87" w14:textId="45B57E6C" w:rsidR="00D316C4" w:rsidRDefault="00D316C4" w:rsidP="00D316C4">
            <w:pPr>
              <w:spacing w:after="0"/>
              <w:rPr>
                <w:lang w:eastAsia="zh-CN"/>
              </w:rPr>
            </w:pPr>
            <w:r>
              <w:rPr>
                <w:lang w:eastAsia="zh-CN"/>
              </w:rPr>
              <w:t>Yes</w:t>
            </w:r>
          </w:p>
        </w:tc>
        <w:tc>
          <w:tcPr>
            <w:tcW w:w="6127" w:type="dxa"/>
          </w:tcPr>
          <w:p w14:paraId="6739DDFF" w14:textId="77777777" w:rsidR="00D316C4" w:rsidRDefault="00D316C4" w:rsidP="00D316C4">
            <w:pPr>
              <w:spacing w:after="0"/>
              <w:rPr>
                <w:lang w:eastAsia="zh-CN"/>
              </w:rPr>
            </w:pPr>
          </w:p>
        </w:tc>
      </w:tr>
      <w:tr w:rsidR="00030CD7" w:rsidRPr="004F40AB" w14:paraId="7A4DAB02" w14:textId="77777777" w:rsidTr="00323400">
        <w:tc>
          <w:tcPr>
            <w:tcW w:w="1940" w:type="dxa"/>
          </w:tcPr>
          <w:p w14:paraId="1A1549DE" w14:textId="730E890B" w:rsidR="00030CD7" w:rsidRDefault="00030CD7" w:rsidP="00030CD7">
            <w:pPr>
              <w:spacing w:after="0"/>
              <w:rPr>
                <w:lang w:eastAsia="zh-CN"/>
              </w:rPr>
            </w:pPr>
            <w:r>
              <w:rPr>
                <w:rFonts w:hint="eastAsia"/>
                <w:lang w:eastAsia="zh-CN"/>
              </w:rPr>
              <w:t>F</w:t>
            </w:r>
            <w:r>
              <w:rPr>
                <w:lang w:eastAsia="zh-CN"/>
              </w:rPr>
              <w:t>ujitsu</w:t>
            </w:r>
          </w:p>
        </w:tc>
        <w:tc>
          <w:tcPr>
            <w:tcW w:w="1165" w:type="dxa"/>
          </w:tcPr>
          <w:p w14:paraId="3DBF7901" w14:textId="0FAC559F" w:rsidR="00030CD7" w:rsidRDefault="00030CD7" w:rsidP="00030CD7">
            <w:pPr>
              <w:spacing w:after="0"/>
              <w:rPr>
                <w:lang w:eastAsia="zh-CN"/>
              </w:rPr>
            </w:pPr>
            <w:r>
              <w:rPr>
                <w:lang w:eastAsia="zh-CN"/>
              </w:rPr>
              <w:t>OK to postpone</w:t>
            </w:r>
          </w:p>
        </w:tc>
        <w:tc>
          <w:tcPr>
            <w:tcW w:w="6127" w:type="dxa"/>
          </w:tcPr>
          <w:p w14:paraId="7591ED68" w14:textId="77777777" w:rsidR="00030CD7" w:rsidRDefault="00030CD7" w:rsidP="00030CD7">
            <w:pPr>
              <w:spacing w:after="0"/>
              <w:rPr>
                <w:lang w:eastAsia="zh-CN"/>
              </w:rPr>
            </w:pPr>
          </w:p>
        </w:tc>
      </w:tr>
      <w:tr w:rsidR="00D81AA6" w:rsidRPr="004F40AB" w14:paraId="40873F78" w14:textId="77777777" w:rsidTr="00323400">
        <w:tc>
          <w:tcPr>
            <w:tcW w:w="1940" w:type="dxa"/>
          </w:tcPr>
          <w:p w14:paraId="71938F53" w14:textId="129D1FA5" w:rsidR="00D81AA6" w:rsidRDefault="00D81AA6" w:rsidP="00D81AA6">
            <w:pPr>
              <w:spacing w:after="0"/>
              <w:rPr>
                <w:lang w:eastAsia="zh-CN"/>
              </w:rPr>
            </w:pPr>
            <w:r>
              <w:rPr>
                <w:lang w:eastAsia="zh-CN"/>
              </w:rPr>
              <w:t>BT</w:t>
            </w:r>
          </w:p>
        </w:tc>
        <w:tc>
          <w:tcPr>
            <w:tcW w:w="1165" w:type="dxa"/>
          </w:tcPr>
          <w:p w14:paraId="44EE696D" w14:textId="30D3BE48" w:rsidR="00D81AA6" w:rsidRDefault="00D81AA6" w:rsidP="00D81AA6">
            <w:pPr>
              <w:spacing w:after="0"/>
              <w:rPr>
                <w:lang w:eastAsia="zh-CN"/>
              </w:rPr>
            </w:pPr>
            <w:r>
              <w:rPr>
                <w:lang w:eastAsia="zh-CN"/>
              </w:rPr>
              <w:t>Ok to postpone but</w:t>
            </w:r>
          </w:p>
        </w:tc>
        <w:tc>
          <w:tcPr>
            <w:tcW w:w="6127" w:type="dxa"/>
          </w:tcPr>
          <w:p w14:paraId="094F4142" w14:textId="4637929E" w:rsidR="00D81AA6" w:rsidRDefault="00D81AA6" w:rsidP="00D81AA6">
            <w:pPr>
              <w:spacing w:after="0"/>
              <w:rPr>
                <w:lang w:eastAsia="zh-CN"/>
              </w:rPr>
            </w:pPr>
            <w:r>
              <w:rPr>
                <w:lang w:eastAsia="zh-CN"/>
              </w:rPr>
              <w:t xml:space="preserve">Agree with Huawei or based on majority support, make it a working assumption without precluding other options. </w:t>
            </w:r>
          </w:p>
        </w:tc>
      </w:tr>
      <w:tr w:rsidR="00E709CA" w:rsidRPr="004F40AB" w14:paraId="0B4C8678" w14:textId="77777777" w:rsidTr="00323400">
        <w:tc>
          <w:tcPr>
            <w:tcW w:w="1940" w:type="dxa"/>
          </w:tcPr>
          <w:p w14:paraId="198DE9A5" w14:textId="0B5741F0" w:rsidR="00E709CA" w:rsidRDefault="00E709CA" w:rsidP="00D81AA6">
            <w:pPr>
              <w:spacing w:after="0"/>
              <w:rPr>
                <w:lang w:eastAsia="zh-CN"/>
              </w:rPr>
            </w:pPr>
            <w:r>
              <w:rPr>
                <w:lang w:eastAsia="zh-CN"/>
              </w:rPr>
              <w:t>Futurewei</w:t>
            </w:r>
          </w:p>
        </w:tc>
        <w:tc>
          <w:tcPr>
            <w:tcW w:w="1165" w:type="dxa"/>
          </w:tcPr>
          <w:p w14:paraId="74490B7B" w14:textId="2A8A345B" w:rsidR="00E709CA" w:rsidRDefault="00E709CA" w:rsidP="00D81AA6">
            <w:pPr>
              <w:spacing w:after="0"/>
              <w:rPr>
                <w:lang w:eastAsia="zh-CN"/>
              </w:rPr>
            </w:pPr>
            <w:r>
              <w:rPr>
                <w:lang w:eastAsia="zh-CN"/>
              </w:rPr>
              <w:t>Ok to postpone but</w:t>
            </w:r>
          </w:p>
        </w:tc>
        <w:tc>
          <w:tcPr>
            <w:tcW w:w="6127" w:type="dxa"/>
          </w:tcPr>
          <w:p w14:paraId="314A5285" w14:textId="0C57E29C" w:rsidR="00E709CA" w:rsidRDefault="00E709CA" w:rsidP="00D81AA6">
            <w:pPr>
              <w:spacing w:after="0"/>
              <w:rPr>
                <w:lang w:eastAsia="zh-CN"/>
              </w:rPr>
            </w:pPr>
            <w:r>
              <w:rPr>
                <w:lang w:eastAsia="zh-CN"/>
              </w:rPr>
              <w:t>Also support progress</w:t>
            </w:r>
            <w:r w:rsidR="00874BD8">
              <w:rPr>
                <w:lang w:eastAsia="zh-CN"/>
              </w:rPr>
              <w:t>ing</w:t>
            </w:r>
            <w:r>
              <w:rPr>
                <w:lang w:eastAsia="zh-CN"/>
              </w:rPr>
              <w:t xml:space="preserve"> Option 4 towards a working assumption if that is agreeable. </w:t>
            </w:r>
          </w:p>
        </w:tc>
      </w:tr>
      <w:tr w:rsidR="007D2FF1" w:rsidRPr="004F40AB" w14:paraId="3DE72F08" w14:textId="77777777" w:rsidTr="00323400">
        <w:tc>
          <w:tcPr>
            <w:tcW w:w="1940" w:type="dxa"/>
          </w:tcPr>
          <w:p w14:paraId="7BCE6A90" w14:textId="2EE58889" w:rsidR="007D2FF1" w:rsidRDefault="007D2FF1" w:rsidP="00D81AA6">
            <w:pPr>
              <w:spacing w:after="0"/>
              <w:rPr>
                <w:lang w:eastAsia="zh-CN"/>
              </w:rPr>
            </w:pPr>
            <w:r>
              <w:rPr>
                <w:rFonts w:hint="eastAsia"/>
                <w:lang w:eastAsia="zh-CN"/>
              </w:rPr>
              <w:t>CATT</w:t>
            </w:r>
          </w:p>
        </w:tc>
        <w:tc>
          <w:tcPr>
            <w:tcW w:w="1165" w:type="dxa"/>
          </w:tcPr>
          <w:p w14:paraId="38DB02E2" w14:textId="36B3CB68" w:rsidR="007D2FF1" w:rsidRDefault="007D2FF1" w:rsidP="00D81AA6">
            <w:pPr>
              <w:spacing w:after="0"/>
              <w:rPr>
                <w:lang w:eastAsia="zh-CN"/>
              </w:rPr>
            </w:pPr>
            <w:r>
              <w:rPr>
                <w:rFonts w:hint="eastAsia"/>
                <w:lang w:eastAsia="zh-CN"/>
              </w:rPr>
              <w:t>OK to postpone</w:t>
            </w:r>
          </w:p>
        </w:tc>
        <w:tc>
          <w:tcPr>
            <w:tcW w:w="6127" w:type="dxa"/>
          </w:tcPr>
          <w:p w14:paraId="450A7995" w14:textId="77777777" w:rsidR="007D2FF1" w:rsidRDefault="007D2FF1" w:rsidP="00D81AA6">
            <w:pPr>
              <w:spacing w:after="0"/>
              <w:rPr>
                <w:lang w:eastAsia="zh-CN"/>
              </w:rPr>
            </w:pPr>
          </w:p>
        </w:tc>
      </w:tr>
      <w:tr w:rsidR="00B2516D" w:rsidRPr="004F40AB" w14:paraId="56515D4F" w14:textId="77777777" w:rsidTr="00323400">
        <w:tc>
          <w:tcPr>
            <w:tcW w:w="1940" w:type="dxa"/>
          </w:tcPr>
          <w:p w14:paraId="7D5CA0E2" w14:textId="05687D87" w:rsidR="00B2516D" w:rsidRDefault="00B2516D" w:rsidP="00B2516D">
            <w:pPr>
              <w:spacing w:after="0"/>
              <w:rPr>
                <w:lang w:eastAsia="zh-CN"/>
              </w:rPr>
            </w:pPr>
            <w:r>
              <w:rPr>
                <w:rFonts w:hint="eastAsia"/>
                <w:lang w:eastAsia="zh-CN"/>
              </w:rPr>
              <w:t>S</w:t>
            </w:r>
            <w:r>
              <w:rPr>
                <w:lang w:eastAsia="zh-CN"/>
              </w:rPr>
              <w:t>preadtrum</w:t>
            </w:r>
          </w:p>
        </w:tc>
        <w:tc>
          <w:tcPr>
            <w:tcW w:w="1165" w:type="dxa"/>
          </w:tcPr>
          <w:p w14:paraId="6594EA4C" w14:textId="14A44AA2" w:rsidR="00B2516D" w:rsidRDefault="00B2516D" w:rsidP="00B2516D">
            <w:pPr>
              <w:spacing w:after="0"/>
              <w:rPr>
                <w:lang w:eastAsia="zh-CN"/>
              </w:rPr>
            </w:pPr>
            <w:r>
              <w:rPr>
                <w:lang w:eastAsia="zh-CN"/>
              </w:rPr>
              <w:t>OK to postpone</w:t>
            </w:r>
          </w:p>
        </w:tc>
        <w:tc>
          <w:tcPr>
            <w:tcW w:w="6127" w:type="dxa"/>
          </w:tcPr>
          <w:p w14:paraId="1CED4A8A" w14:textId="77777777" w:rsidR="00B2516D" w:rsidRDefault="00B2516D" w:rsidP="00B2516D">
            <w:pPr>
              <w:spacing w:after="0"/>
              <w:rPr>
                <w:lang w:eastAsia="zh-CN"/>
              </w:rPr>
            </w:pPr>
          </w:p>
        </w:tc>
      </w:tr>
      <w:tr w:rsidR="006B2B0C" w:rsidRPr="004F40AB" w14:paraId="30ED1136" w14:textId="77777777" w:rsidTr="00323400">
        <w:tc>
          <w:tcPr>
            <w:tcW w:w="1940" w:type="dxa"/>
          </w:tcPr>
          <w:p w14:paraId="120DEE55" w14:textId="49FE5EC9" w:rsidR="006B2B0C" w:rsidRDefault="006B2B0C" w:rsidP="00B2516D">
            <w:pPr>
              <w:spacing w:after="0"/>
              <w:rPr>
                <w:lang w:eastAsia="zh-CN"/>
              </w:rPr>
            </w:pPr>
            <w:r>
              <w:rPr>
                <w:rFonts w:hint="eastAsia"/>
                <w:lang w:eastAsia="zh-CN"/>
              </w:rPr>
              <w:t>S</w:t>
            </w:r>
            <w:r>
              <w:rPr>
                <w:lang w:eastAsia="zh-CN"/>
              </w:rPr>
              <w:t>harp</w:t>
            </w:r>
          </w:p>
        </w:tc>
        <w:tc>
          <w:tcPr>
            <w:tcW w:w="1165" w:type="dxa"/>
          </w:tcPr>
          <w:p w14:paraId="3B7CDCD7" w14:textId="2B49BE3D" w:rsidR="006B2B0C" w:rsidRDefault="006B2B0C" w:rsidP="00B2516D">
            <w:pPr>
              <w:spacing w:after="0"/>
              <w:rPr>
                <w:lang w:eastAsia="zh-CN"/>
              </w:rPr>
            </w:pPr>
            <w:r>
              <w:rPr>
                <w:rFonts w:hint="eastAsia"/>
                <w:lang w:eastAsia="zh-CN"/>
              </w:rPr>
              <w:t>Y</w:t>
            </w:r>
            <w:r>
              <w:rPr>
                <w:lang w:eastAsia="zh-CN"/>
              </w:rPr>
              <w:t>es</w:t>
            </w:r>
          </w:p>
        </w:tc>
        <w:tc>
          <w:tcPr>
            <w:tcW w:w="6127" w:type="dxa"/>
          </w:tcPr>
          <w:p w14:paraId="4030F328" w14:textId="77777777" w:rsidR="006B2B0C" w:rsidRDefault="006B2B0C" w:rsidP="00B2516D">
            <w:pPr>
              <w:spacing w:after="0"/>
              <w:rPr>
                <w:lang w:eastAsia="zh-CN"/>
              </w:rPr>
            </w:pPr>
          </w:p>
        </w:tc>
      </w:tr>
      <w:tr w:rsidR="00100409" w:rsidRPr="004F40AB" w14:paraId="57A905CF" w14:textId="77777777" w:rsidTr="00323400">
        <w:tc>
          <w:tcPr>
            <w:tcW w:w="1940" w:type="dxa"/>
          </w:tcPr>
          <w:p w14:paraId="261E82F9" w14:textId="5B6C78AE" w:rsidR="00100409" w:rsidRDefault="00100409" w:rsidP="00100409">
            <w:pPr>
              <w:spacing w:after="0"/>
              <w:rPr>
                <w:lang w:eastAsia="zh-CN"/>
              </w:rPr>
            </w:pPr>
            <w:r>
              <w:rPr>
                <w:lang w:eastAsia="zh-CN"/>
              </w:rPr>
              <w:t>T-Mobile USA</w:t>
            </w:r>
          </w:p>
        </w:tc>
        <w:tc>
          <w:tcPr>
            <w:tcW w:w="1165" w:type="dxa"/>
          </w:tcPr>
          <w:p w14:paraId="7B9346B2" w14:textId="6B5E86D9" w:rsidR="00100409" w:rsidRDefault="00100409" w:rsidP="00100409">
            <w:pPr>
              <w:spacing w:after="0"/>
              <w:rPr>
                <w:lang w:eastAsia="zh-CN"/>
              </w:rPr>
            </w:pPr>
            <w:r>
              <w:rPr>
                <w:lang w:eastAsia="zh-CN"/>
              </w:rPr>
              <w:t>Ok to Postpone</w:t>
            </w:r>
          </w:p>
        </w:tc>
        <w:tc>
          <w:tcPr>
            <w:tcW w:w="6127" w:type="dxa"/>
          </w:tcPr>
          <w:p w14:paraId="5C0C1C5D" w14:textId="77777777" w:rsidR="00100409" w:rsidRDefault="00100409" w:rsidP="00100409">
            <w:pPr>
              <w:spacing w:after="0"/>
              <w:rPr>
                <w:lang w:eastAsia="zh-CN"/>
              </w:rPr>
            </w:pPr>
          </w:p>
        </w:tc>
      </w:tr>
      <w:tr w:rsidR="0051042C" w14:paraId="65C52754" w14:textId="77777777" w:rsidTr="00323400">
        <w:tc>
          <w:tcPr>
            <w:tcW w:w="1940" w:type="dxa"/>
          </w:tcPr>
          <w:p w14:paraId="6A2DC9F5" w14:textId="77777777" w:rsidR="0051042C" w:rsidRDefault="0051042C" w:rsidP="005324E5">
            <w:pPr>
              <w:spacing w:after="0"/>
              <w:rPr>
                <w:lang w:eastAsia="zh-CN"/>
              </w:rPr>
            </w:pPr>
            <w:r>
              <w:rPr>
                <w:lang w:eastAsia="zh-CN"/>
              </w:rPr>
              <w:t>V</w:t>
            </w:r>
            <w:r>
              <w:rPr>
                <w:rFonts w:hint="eastAsia"/>
                <w:lang w:eastAsia="zh-CN"/>
              </w:rPr>
              <w:t>ivo</w:t>
            </w:r>
          </w:p>
        </w:tc>
        <w:tc>
          <w:tcPr>
            <w:tcW w:w="1165" w:type="dxa"/>
          </w:tcPr>
          <w:p w14:paraId="79A9A7E6" w14:textId="77777777" w:rsidR="0051042C" w:rsidRDefault="0051042C" w:rsidP="005324E5">
            <w:pPr>
              <w:spacing w:after="0"/>
              <w:rPr>
                <w:lang w:eastAsia="zh-CN"/>
              </w:rPr>
            </w:pPr>
            <w:r>
              <w:rPr>
                <w:rFonts w:hint="eastAsia"/>
                <w:lang w:eastAsia="zh-CN"/>
              </w:rPr>
              <w:t>Y</w:t>
            </w:r>
            <w:r>
              <w:rPr>
                <w:lang w:eastAsia="zh-CN"/>
              </w:rPr>
              <w:t>es</w:t>
            </w:r>
          </w:p>
        </w:tc>
        <w:tc>
          <w:tcPr>
            <w:tcW w:w="6127" w:type="dxa"/>
          </w:tcPr>
          <w:p w14:paraId="7C9B1D6F" w14:textId="77777777" w:rsidR="0051042C" w:rsidRDefault="0051042C" w:rsidP="005324E5">
            <w:pPr>
              <w:spacing w:after="0"/>
              <w:rPr>
                <w:lang w:eastAsia="zh-CN"/>
              </w:rPr>
            </w:pPr>
            <w:r>
              <w:rPr>
                <w:rFonts w:hint="eastAsia"/>
                <w:lang w:eastAsia="zh-CN"/>
              </w:rPr>
              <w:t>W</w:t>
            </w:r>
            <w:r>
              <w:rPr>
                <w:lang w:eastAsia="zh-CN"/>
              </w:rPr>
              <w:t xml:space="preserve">e are fine to postpone it to wait for RAN1 or we could accept the wording from Huawei first. </w:t>
            </w:r>
          </w:p>
        </w:tc>
      </w:tr>
      <w:tr w:rsidR="00A30323" w14:paraId="286CA6BB" w14:textId="77777777" w:rsidTr="00323400">
        <w:tc>
          <w:tcPr>
            <w:tcW w:w="1940" w:type="dxa"/>
          </w:tcPr>
          <w:p w14:paraId="683647B8" w14:textId="4AE0D86E" w:rsidR="00A30323" w:rsidRDefault="00A30323" w:rsidP="00A30323">
            <w:pPr>
              <w:spacing w:after="0"/>
              <w:rPr>
                <w:lang w:eastAsia="zh-CN"/>
              </w:rPr>
            </w:pPr>
            <w:r>
              <w:rPr>
                <w:lang w:eastAsia="zh-CN"/>
              </w:rPr>
              <w:t>Lenovo</w:t>
            </w:r>
          </w:p>
        </w:tc>
        <w:tc>
          <w:tcPr>
            <w:tcW w:w="1165" w:type="dxa"/>
          </w:tcPr>
          <w:p w14:paraId="056A5429" w14:textId="2EDBDCDD" w:rsidR="00A30323" w:rsidRDefault="00A30323" w:rsidP="00A30323">
            <w:pPr>
              <w:spacing w:after="0"/>
              <w:rPr>
                <w:lang w:eastAsia="zh-CN"/>
              </w:rPr>
            </w:pPr>
            <w:r>
              <w:rPr>
                <w:lang w:eastAsia="zh-CN"/>
              </w:rPr>
              <w:t>Yes</w:t>
            </w:r>
          </w:p>
        </w:tc>
        <w:tc>
          <w:tcPr>
            <w:tcW w:w="6127" w:type="dxa"/>
          </w:tcPr>
          <w:p w14:paraId="5B2B551A" w14:textId="43B4C926" w:rsidR="00A30323" w:rsidRDefault="00A30323" w:rsidP="00A30323">
            <w:pPr>
              <w:spacing w:after="0"/>
              <w:rPr>
                <w:lang w:eastAsia="zh-CN"/>
              </w:rPr>
            </w:pPr>
            <w:r>
              <w:rPr>
                <w:lang w:eastAsia="zh-CN"/>
              </w:rPr>
              <w:t>Wait the RAN1 progress.</w:t>
            </w:r>
          </w:p>
        </w:tc>
      </w:tr>
      <w:tr w:rsidR="00733A57" w14:paraId="033B0402" w14:textId="77777777" w:rsidTr="00323400">
        <w:tc>
          <w:tcPr>
            <w:tcW w:w="1940" w:type="dxa"/>
          </w:tcPr>
          <w:p w14:paraId="13627ED7" w14:textId="2F3D7DFE" w:rsidR="00733A57" w:rsidRDefault="00733A57" w:rsidP="00A30323">
            <w:pPr>
              <w:spacing w:after="0"/>
              <w:rPr>
                <w:lang w:eastAsia="zh-CN"/>
              </w:rPr>
            </w:pPr>
            <w:r>
              <w:rPr>
                <w:rFonts w:hint="eastAsia"/>
                <w:lang w:eastAsia="zh-CN"/>
              </w:rPr>
              <w:t>Xiao</w:t>
            </w:r>
            <w:r>
              <w:rPr>
                <w:lang w:eastAsia="zh-CN"/>
              </w:rPr>
              <w:t>mi</w:t>
            </w:r>
          </w:p>
        </w:tc>
        <w:tc>
          <w:tcPr>
            <w:tcW w:w="1165" w:type="dxa"/>
          </w:tcPr>
          <w:p w14:paraId="44A8B2DB" w14:textId="4867E767" w:rsidR="00733A57" w:rsidRDefault="00733A57" w:rsidP="00A30323">
            <w:pPr>
              <w:spacing w:after="0"/>
              <w:rPr>
                <w:lang w:eastAsia="zh-CN"/>
              </w:rPr>
            </w:pPr>
            <w:r>
              <w:rPr>
                <w:rFonts w:hint="eastAsia"/>
                <w:lang w:eastAsia="zh-CN"/>
              </w:rPr>
              <w:t>Y</w:t>
            </w:r>
            <w:r>
              <w:rPr>
                <w:lang w:eastAsia="zh-CN"/>
              </w:rPr>
              <w:t>es</w:t>
            </w:r>
          </w:p>
        </w:tc>
        <w:tc>
          <w:tcPr>
            <w:tcW w:w="6127" w:type="dxa"/>
          </w:tcPr>
          <w:p w14:paraId="16E2509B" w14:textId="77777777" w:rsidR="00733A57" w:rsidRDefault="00733A57" w:rsidP="00A30323">
            <w:pPr>
              <w:spacing w:after="0"/>
              <w:rPr>
                <w:lang w:eastAsia="zh-CN"/>
              </w:rPr>
            </w:pPr>
          </w:p>
        </w:tc>
      </w:tr>
      <w:tr w:rsidR="00323400" w14:paraId="17A0766F" w14:textId="77777777" w:rsidTr="00323400">
        <w:tc>
          <w:tcPr>
            <w:tcW w:w="1940" w:type="dxa"/>
          </w:tcPr>
          <w:p w14:paraId="30ED6081" w14:textId="7DCE153E" w:rsidR="00323400" w:rsidRDefault="00323400" w:rsidP="00FA431F">
            <w:pPr>
              <w:spacing w:after="0"/>
              <w:rPr>
                <w:lang w:eastAsia="zh-CN"/>
              </w:rPr>
            </w:pPr>
            <w:r>
              <w:rPr>
                <w:lang w:eastAsia="zh-CN"/>
              </w:rPr>
              <w:t>Nokia, Nokia Shanghai Bell</w:t>
            </w:r>
          </w:p>
        </w:tc>
        <w:tc>
          <w:tcPr>
            <w:tcW w:w="1165" w:type="dxa"/>
          </w:tcPr>
          <w:p w14:paraId="1D9C00D8" w14:textId="77777777" w:rsidR="00323400" w:rsidRDefault="00323400" w:rsidP="00FA431F">
            <w:pPr>
              <w:spacing w:after="0"/>
              <w:rPr>
                <w:lang w:eastAsia="zh-CN"/>
              </w:rPr>
            </w:pPr>
            <w:r>
              <w:rPr>
                <w:rFonts w:hint="eastAsia"/>
                <w:lang w:eastAsia="zh-CN"/>
              </w:rPr>
              <w:t>Y</w:t>
            </w:r>
            <w:r>
              <w:rPr>
                <w:lang w:eastAsia="zh-CN"/>
              </w:rPr>
              <w:t>es</w:t>
            </w:r>
          </w:p>
        </w:tc>
        <w:tc>
          <w:tcPr>
            <w:tcW w:w="6127" w:type="dxa"/>
          </w:tcPr>
          <w:p w14:paraId="04D918FE" w14:textId="77777777" w:rsidR="00323400" w:rsidRDefault="00323400" w:rsidP="00FA431F">
            <w:pPr>
              <w:spacing w:after="0"/>
              <w:rPr>
                <w:lang w:eastAsia="zh-CN"/>
              </w:rPr>
            </w:pPr>
          </w:p>
        </w:tc>
      </w:tr>
      <w:tr w:rsidR="001566A9" w14:paraId="56EF5938" w14:textId="77777777" w:rsidTr="00323400">
        <w:trPr>
          <w:ins w:id="82" w:author="DENSO CORPORATION" w:date="2021-05-25T16:24:00Z"/>
        </w:trPr>
        <w:tc>
          <w:tcPr>
            <w:tcW w:w="1940" w:type="dxa"/>
          </w:tcPr>
          <w:p w14:paraId="24508B3F" w14:textId="33D445AB" w:rsidR="001566A9" w:rsidRPr="001566A9" w:rsidRDefault="001566A9" w:rsidP="00FA431F">
            <w:pPr>
              <w:spacing w:after="0"/>
              <w:rPr>
                <w:ins w:id="83" w:author="DENSO CORPORATION" w:date="2021-05-25T16:24:00Z"/>
                <w:lang w:eastAsia="zh-CN"/>
              </w:rPr>
            </w:pPr>
            <w:ins w:id="84" w:author="DENSO CORPORATION" w:date="2021-05-25T16:24:00Z">
              <w:r>
                <w:rPr>
                  <w:rFonts w:eastAsia="游明朝" w:hint="eastAsia"/>
                  <w:lang w:eastAsia="ja-JP"/>
                </w:rPr>
                <w:t>DENSO</w:t>
              </w:r>
            </w:ins>
          </w:p>
        </w:tc>
        <w:tc>
          <w:tcPr>
            <w:tcW w:w="1165" w:type="dxa"/>
          </w:tcPr>
          <w:p w14:paraId="40FABF3C" w14:textId="229A60EA" w:rsidR="001566A9" w:rsidRPr="001566A9" w:rsidRDefault="001566A9" w:rsidP="00FA431F">
            <w:pPr>
              <w:spacing w:after="0"/>
              <w:rPr>
                <w:ins w:id="85" w:author="DENSO CORPORATION" w:date="2021-05-25T16:24:00Z"/>
                <w:rFonts w:hint="eastAsia"/>
                <w:lang w:eastAsia="zh-CN"/>
              </w:rPr>
            </w:pPr>
            <w:ins w:id="86" w:author="DENSO CORPORATION" w:date="2021-05-25T16:24:00Z">
              <w:r>
                <w:rPr>
                  <w:rFonts w:eastAsia="游明朝" w:hint="eastAsia"/>
                  <w:lang w:eastAsia="ja-JP"/>
                </w:rPr>
                <w:t>O.K to postpone but</w:t>
              </w:r>
            </w:ins>
          </w:p>
        </w:tc>
        <w:tc>
          <w:tcPr>
            <w:tcW w:w="6127" w:type="dxa"/>
          </w:tcPr>
          <w:p w14:paraId="6E874858" w14:textId="44ECEF36" w:rsidR="001566A9" w:rsidRPr="001566A9" w:rsidRDefault="001566A9" w:rsidP="00FA431F">
            <w:pPr>
              <w:spacing w:after="0"/>
              <w:rPr>
                <w:ins w:id="87" w:author="DENSO CORPORATION" w:date="2021-05-25T16:24:00Z"/>
                <w:lang w:eastAsia="zh-CN"/>
              </w:rPr>
            </w:pPr>
            <w:ins w:id="88" w:author="DENSO CORPORATION" w:date="2021-05-25T16:25:00Z">
              <w:r>
                <w:rPr>
                  <w:rFonts w:eastAsia="游明朝" w:hint="eastAsia"/>
                  <w:lang w:eastAsia="ja-JP"/>
                </w:rPr>
                <w:t xml:space="preserve">It is rare that an observation is agreed by RAN2. </w:t>
              </w:r>
              <w:r>
                <w:rPr>
                  <w:rFonts w:eastAsia="游明朝"/>
                  <w:lang w:eastAsia="ja-JP"/>
                </w:rPr>
                <w:t xml:space="preserve">Instead, </w:t>
              </w:r>
            </w:ins>
            <w:ins w:id="89" w:author="DENSO CORPORATION" w:date="2021-05-25T16:26:00Z">
              <w:r>
                <w:rPr>
                  <w:rFonts w:eastAsia="游明朝"/>
                  <w:lang w:eastAsia="ja-JP"/>
                </w:rPr>
                <w:t>it should be agreed as a working assumption, if RAN2 is aimed at progressing at this meeting.</w:t>
              </w:r>
            </w:ins>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[To discuss] [11] Send LS to SA2/CT1 to check subscription solution, whether core network should know the UE is a RedCap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[FFS] Postpone the discussion on the handling of RedCap specific capabilities (e.g.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1"/>
        <w:numPr>
          <w:ilvl w:val="0"/>
          <w:numId w:val="2"/>
        </w:numPr>
        <w:jc w:val="both"/>
      </w:pPr>
      <w:r>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lastRenderedPageBreak/>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90" w:name="_Hlk69208538"/>
    <w:p w14:paraId="2FBB4D14" w14:textId="77777777" w:rsidR="00A56918" w:rsidRDefault="00A56918" w:rsidP="00A56918">
      <w:pPr>
        <w:pStyle w:val="1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1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1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90"/>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1"/>
        <w:rPr>
          <w:lang w:val="en-US"/>
        </w:rPr>
      </w:pPr>
      <w:r w:rsidRPr="007274C5">
        <w:rPr>
          <w:lang w:val="en-US"/>
        </w:rPr>
        <w:t>Annex: companies’ point of contact</w:t>
      </w:r>
    </w:p>
    <w:tbl>
      <w:tblPr>
        <w:tblStyle w:val="af7"/>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r>
              <w:t>LiuJing</w:t>
            </w:r>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lang w:eastAsia="zh-CN"/>
              </w:rPr>
            </w:pPr>
            <w:r>
              <w:rPr>
                <w:lang w:eastAsia="zh-CN"/>
              </w:rPr>
              <w:t>Huawei, HiSilicon</w:t>
            </w:r>
          </w:p>
        </w:tc>
        <w:tc>
          <w:tcPr>
            <w:tcW w:w="2687" w:type="dxa"/>
          </w:tcPr>
          <w:p w14:paraId="5B2FB796" w14:textId="61F1C3A2"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lang w:eastAsia="zh-CN"/>
              </w:rPr>
            </w:pPr>
            <w:r>
              <w:rPr>
                <w:lang w:eastAsia="zh-CN"/>
              </w:rPr>
              <w:t>shiyulong5@huawei.com</w:t>
            </w:r>
          </w:p>
        </w:tc>
      </w:tr>
      <w:tr w:rsidR="00D07847" w:rsidRPr="007274C5" w14:paraId="0F7606C8" w14:textId="77777777" w:rsidTr="00311FE0">
        <w:tc>
          <w:tcPr>
            <w:tcW w:w="1760" w:type="dxa"/>
          </w:tcPr>
          <w:p w14:paraId="5B4DF005" w14:textId="2EE82C75" w:rsidR="00D07847" w:rsidRPr="007274C5" w:rsidRDefault="007F3B31" w:rsidP="00311FE0">
            <w:pPr>
              <w:spacing w:after="0"/>
            </w:pPr>
            <w:r>
              <w:t>Qualcomm</w:t>
            </w:r>
          </w:p>
        </w:tc>
        <w:tc>
          <w:tcPr>
            <w:tcW w:w="2687" w:type="dxa"/>
          </w:tcPr>
          <w:p w14:paraId="57FDE5C1" w14:textId="46FE55DD" w:rsidR="00D07847" w:rsidRPr="007274C5" w:rsidRDefault="007F3B31" w:rsidP="00311FE0">
            <w:pPr>
              <w:spacing w:after="0"/>
            </w:pPr>
            <w:r>
              <w:t>Linhai He</w:t>
            </w:r>
          </w:p>
        </w:tc>
        <w:tc>
          <w:tcPr>
            <w:tcW w:w="4903" w:type="dxa"/>
          </w:tcPr>
          <w:p w14:paraId="4263F335" w14:textId="38AF132D" w:rsidR="00D07847" w:rsidRPr="007274C5" w:rsidRDefault="007F3B31" w:rsidP="00311FE0">
            <w:pPr>
              <w:spacing w:after="0"/>
            </w:pPr>
            <w:r>
              <w:t>linhaihe@qti.qualcomm.com</w:t>
            </w:r>
          </w:p>
        </w:tc>
      </w:tr>
      <w:tr w:rsidR="00D07847" w:rsidRPr="007274C5" w14:paraId="6721B392" w14:textId="77777777" w:rsidTr="00311FE0">
        <w:tc>
          <w:tcPr>
            <w:tcW w:w="1760" w:type="dxa"/>
          </w:tcPr>
          <w:p w14:paraId="3DEEE7EB" w14:textId="2C4B641D" w:rsidR="00D07847" w:rsidRPr="007274C5" w:rsidRDefault="00D53400" w:rsidP="00311FE0">
            <w:pPr>
              <w:spacing w:after="0"/>
              <w:rPr>
                <w:lang w:eastAsia="zh-CN"/>
              </w:rPr>
            </w:pPr>
            <w:r>
              <w:rPr>
                <w:rFonts w:hint="eastAsia"/>
                <w:lang w:eastAsia="zh-CN"/>
              </w:rPr>
              <w:t>O</w:t>
            </w:r>
            <w:r>
              <w:rPr>
                <w:lang w:eastAsia="zh-CN"/>
              </w:rPr>
              <w:t>PPO</w:t>
            </w:r>
          </w:p>
        </w:tc>
        <w:tc>
          <w:tcPr>
            <w:tcW w:w="2687" w:type="dxa"/>
          </w:tcPr>
          <w:p w14:paraId="1144043B" w14:textId="6AF7E6A1" w:rsidR="00D07847" w:rsidRPr="007274C5" w:rsidRDefault="00D53400" w:rsidP="00311FE0">
            <w:pPr>
              <w:spacing w:after="0"/>
              <w:rPr>
                <w:lang w:eastAsia="zh-CN"/>
              </w:rPr>
            </w:pPr>
            <w:r>
              <w:rPr>
                <w:rFonts w:hint="eastAsia"/>
                <w:lang w:eastAsia="zh-CN"/>
              </w:rPr>
              <w:t>H</w:t>
            </w:r>
            <w:r>
              <w:rPr>
                <w:lang w:eastAsia="zh-CN"/>
              </w:rPr>
              <w:t>aitao Li</w:t>
            </w:r>
          </w:p>
        </w:tc>
        <w:tc>
          <w:tcPr>
            <w:tcW w:w="4903" w:type="dxa"/>
          </w:tcPr>
          <w:p w14:paraId="79630773" w14:textId="6205F892" w:rsidR="00D07847" w:rsidRPr="007274C5" w:rsidRDefault="00D53400" w:rsidP="00311FE0">
            <w:pPr>
              <w:spacing w:after="0"/>
              <w:rPr>
                <w:lang w:eastAsia="zh-CN"/>
              </w:rPr>
            </w:pPr>
            <w:r>
              <w:rPr>
                <w:rFonts w:hint="eastAsia"/>
                <w:lang w:eastAsia="zh-CN"/>
              </w:rPr>
              <w:t>l</w:t>
            </w:r>
            <w:r>
              <w:rPr>
                <w:lang w:eastAsia="zh-CN"/>
              </w:rPr>
              <w:t>ihaitao@oppo.com</w:t>
            </w:r>
          </w:p>
        </w:tc>
      </w:tr>
      <w:tr w:rsidR="00D07847" w:rsidRPr="007274C5" w14:paraId="1A1CDA0C" w14:textId="77777777" w:rsidTr="00311FE0">
        <w:tc>
          <w:tcPr>
            <w:tcW w:w="1760" w:type="dxa"/>
          </w:tcPr>
          <w:p w14:paraId="12F2DE5B" w14:textId="4D23FDBD" w:rsidR="00D07847" w:rsidRPr="007274C5" w:rsidRDefault="00276B5F" w:rsidP="00311FE0">
            <w:pPr>
              <w:spacing w:after="0"/>
              <w:rPr>
                <w:lang w:eastAsia="zh-CN"/>
              </w:rPr>
            </w:pPr>
            <w:r>
              <w:rPr>
                <w:lang w:eastAsia="zh-CN"/>
              </w:rPr>
              <w:t>Ericsson</w:t>
            </w:r>
          </w:p>
        </w:tc>
        <w:tc>
          <w:tcPr>
            <w:tcW w:w="2687" w:type="dxa"/>
          </w:tcPr>
          <w:p w14:paraId="0A48F545" w14:textId="31C2E0E4" w:rsidR="00D07847" w:rsidRPr="007274C5" w:rsidRDefault="00276B5F" w:rsidP="00311FE0">
            <w:pPr>
              <w:spacing w:after="0"/>
            </w:pPr>
            <w:r>
              <w:t>Tuomas Tirronen</w:t>
            </w:r>
          </w:p>
        </w:tc>
        <w:tc>
          <w:tcPr>
            <w:tcW w:w="4903" w:type="dxa"/>
          </w:tcPr>
          <w:p w14:paraId="2BF611FD" w14:textId="1A8B4936" w:rsidR="00D07847" w:rsidRPr="007274C5" w:rsidRDefault="00276B5F" w:rsidP="00311FE0">
            <w:pPr>
              <w:spacing w:after="0"/>
            </w:pPr>
            <w:r>
              <w:t>tuomas.tirronen@ericsson.com</w:t>
            </w:r>
          </w:p>
        </w:tc>
      </w:tr>
      <w:tr w:rsidR="00D07847" w:rsidRPr="007274C5" w14:paraId="367332A5" w14:textId="77777777" w:rsidTr="00311FE0">
        <w:tc>
          <w:tcPr>
            <w:tcW w:w="1760" w:type="dxa"/>
          </w:tcPr>
          <w:p w14:paraId="5FE5CE9B" w14:textId="7EF19BB2" w:rsidR="00D07847" w:rsidRPr="007274C5" w:rsidRDefault="00874BD8" w:rsidP="00311FE0">
            <w:pPr>
              <w:spacing w:after="0"/>
            </w:pPr>
            <w:r>
              <w:t>Futurewei</w:t>
            </w:r>
          </w:p>
        </w:tc>
        <w:tc>
          <w:tcPr>
            <w:tcW w:w="2687" w:type="dxa"/>
          </w:tcPr>
          <w:p w14:paraId="0E33FEC2" w14:textId="22D6D8A5" w:rsidR="00D07847" w:rsidRPr="007274C5" w:rsidRDefault="00874BD8" w:rsidP="00311FE0">
            <w:pPr>
              <w:spacing w:after="0"/>
            </w:pPr>
            <w:r>
              <w:t>Yunsong Yang</w:t>
            </w:r>
          </w:p>
        </w:tc>
        <w:tc>
          <w:tcPr>
            <w:tcW w:w="4903" w:type="dxa"/>
          </w:tcPr>
          <w:p w14:paraId="7BC101E9" w14:textId="47855D80" w:rsidR="00D07847" w:rsidRPr="007274C5" w:rsidRDefault="00874BD8" w:rsidP="00311FE0">
            <w:pPr>
              <w:spacing w:after="0"/>
            </w:pPr>
            <w:r>
              <w:t>yyang1@futurewei.com</w:t>
            </w:r>
          </w:p>
        </w:tc>
      </w:tr>
      <w:tr w:rsidR="00D07847" w:rsidRPr="007274C5" w14:paraId="6231F02C" w14:textId="77777777" w:rsidTr="00311FE0">
        <w:tc>
          <w:tcPr>
            <w:tcW w:w="1760" w:type="dxa"/>
          </w:tcPr>
          <w:p w14:paraId="7C6AA61A" w14:textId="1B72C125" w:rsidR="00D07847" w:rsidRPr="00D76A97" w:rsidRDefault="001445A2" w:rsidP="00311FE0">
            <w:pPr>
              <w:spacing w:after="0"/>
              <w:rPr>
                <w:lang w:eastAsia="zh-CN"/>
              </w:rPr>
            </w:pPr>
            <w:r>
              <w:rPr>
                <w:rFonts w:hint="eastAsia"/>
                <w:lang w:eastAsia="zh-CN"/>
              </w:rPr>
              <w:t>CATT</w:t>
            </w:r>
          </w:p>
        </w:tc>
        <w:tc>
          <w:tcPr>
            <w:tcW w:w="2687" w:type="dxa"/>
          </w:tcPr>
          <w:p w14:paraId="22731C32" w14:textId="1C687492" w:rsidR="00D07847" w:rsidRPr="00D76A97" w:rsidRDefault="001445A2" w:rsidP="00311FE0">
            <w:pPr>
              <w:spacing w:after="0"/>
              <w:rPr>
                <w:lang w:eastAsia="zh-CN"/>
              </w:rPr>
            </w:pPr>
            <w:r>
              <w:rPr>
                <w:rFonts w:hint="eastAsia"/>
                <w:lang w:eastAsia="zh-CN"/>
              </w:rPr>
              <w:t>Erlin Zeng</w:t>
            </w:r>
          </w:p>
        </w:tc>
        <w:tc>
          <w:tcPr>
            <w:tcW w:w="4903" w:type="dxa"/>
          </w:tcPr>
          <w:p w14:paraId="350D819B" w14:textId="6E4CCD7E" w:rsidR="00D07847" w:rsidRPr="00D76A97" w:rsidRDefault="001445A2" w:rsidP="00311FE0">
            <w:pPr>
              <w:spacing w:after="0"/>
              <w:rPr>
                <w:lang w:eastAsia="zh-CN"/>
              </w:rPr>
            </w:pPr>
            <w:r>
              <w:rPr>
                <w:rFonts w:hint="eastAsia"/>
                <w:lang w:eastAsia="zh-CN"/>
              </w:rPr>
              <w:t>erlin.zeng@catt.cn</w:t>
            </w:r>
          </w:p>
        </w:tc>
      </w:tr>
      <w:tr w:rsidR="00D07847" w:rsidRPr="007274C5" w14:paraId="54B588EC" w14:textId="77777777" w:rsidTr="00311FE0">
        <w:tc>
          <w:tcPr>
            <w:tcW w:w="1760" w:type="dxa"/>
          </w:tcPr>
          <w:p w14:paraId="30D7B229" w14:textId="334658F6" w:rsidR="00D07847" w:rsidRPr="00D76A97" w:rsidRDefault="00C37C86" w:rsidP="00311FE0">
            <w:pPr>
              <w:spacing w:after="0"/>
            </w:pPr>
            <w:r>
              <w:rPr>
                <w:rFonts w:hint="eastAsia"/>
                <w:lang w:eastAsia="zh-CN"/>
              </w:rPr>
              <w:t>Sp</w:t>
            </w:r>
            <w:r>
              <w:t>readtrum</w:t>
            </w:r>
          </w:p>
        </w:tc>
        <w:tc>
          <w:tcPr>
            <w:tcW w:w="2687" w:type="dxa"/>
          </w:tcPr>
          <w:p w14:paraId="5DDA9121" w14:textId="217DC9C2" w:rsidR="00D07847" w:rsidRPr="00D76A97" w:rsidRDefault="00C37C86" w:rsidP="00311FE0">
            <w:pPr>
              <w:spacing w:after="0"/>
              <w:rPr>
                <w:lang w:eastAsia="zh-CN"/>
              </w:rPr>
            </w:pPr>
            <w:r>
              <w:rPr>
                <w:lang w:eastAsia="zh-CN"/>
              </w:rPr>
              <w:t>Xiangdong zhang</w:t>
            </w:r>
          </w:p>
        </w:tc>
        <w:tc>
          <w:tcPr>
            <w:tcW w:w="4903" w:type="dxa"/>
          </w:tcPr>
          <w:p w14:paraId="24FE8EB5" w14:textId="7CACE25C" w:rsidR="00D07847" w:rsidRPr="00D76A97" w:rsidRDefault="00C37C86" w:rsidP="00311FE0">
            <w:pPr>
              <w:spacing w:after="0"/>
              <w:rPr>
                <w:lang w:eastAsia="zh-CN"/>
              </w:rPr>
            </w:pPr>
            <w:r>
              <w:rPr>
                <w:lang w:eastAsia="zh-CN"/>
              </w:rPr>
              <w:t>Xiangdong.zhang@unisoc.com</w:t>
            </w:r>
          </w:p>
        </w:tc>
      </w:tr>
      <w:tr w:rsidR="0051042C" w:rsidRPr="007274C5" w14:paraId="0669D1F4" w14:textId="77777777" w:rsidTr="00311FE0">
        <w:tc>
          <w:tcPr>
            <w:tcW w:w="1760" w:type="dxa"/>
          </w:tcPr>
          <w:p w14:paraId="5352B766" w14:textId="60065C3A" w:rsidR="0051042C" w:rsidRPr="00D76A97" w:rsidRDefault="0051042C" w:rsidP="0051042C">
            <w:pPr>
              <w:spacing w:after="0"/>
            </w:pPr>
            <w:r>
              <w:rPr>
                <w:lang w:eastAsia="zh-CN"/>
              </w:rPr>
              <w:t>V</w:t>
            </w:r>
            <w:r>
              <w:rPr>
                <w:rFonts w:hint="eastAsia"/>
                <w:lang w:eastAsia="zh-CN"/>
              </w:rPr>
              <w:t>ivo</w:t>
            </w:r>
          </w:p>
        </w:tc>
        <w:tc>
          <w:tcPr>
            <w:tcW w:w="2687" w:type="dxa"/>
          </w:tcPr>
          <w:p w14:paraId="2752B2F3" w14:textId="6F0CF3E9" w:rsidR="0051042C" w:rsidRPr="00D76A97" w:rsidRDefault="0051042C" w:rsidP="0051042C">
            <w:pPr>
              <w:spacing w:after="0"/>
            </w:pPr>
            <w:r>
              <w:rPr>
                <w:rFonts w:hint="eastAsia"/>
                <w:lang w:eastAsia="zh-CN"/>
              </w:rPr>
              <w:t>C</w:t>
            </w:r>
            <w:r>
              <w:rPr>
                <w:lang w:eastAsia="zh-CN"/>
              </w:rPr>
              <w:t xml:space="preserve">henli </w:t>
            </w:r>
          </w:p>
        </w:tc>
        <w:tc>
          <w:tcPr>
            <w:tcW w:w="4903" w:type="dxa"/>
          </w:tcPr>
          <w:p w14:paraId="2AA7E786" w14:textId="5EF61F7D" w:rsidR="0051042C" w:rsidRPr="00D76A97" w:rsidRDefault="0051042C" w:rsidP="0051042C">
            <w:pPr>
              <w:spacing w:after="0"/>
            </w:pPr>
            <w:r>
              <w:rPr>
                <w:rFonts w:hint="eastAsia"/>
                <w:lang w:eastAsia="zh-CN"/>
              </w:rPr>
              <w:t>C</w:t>
            </w:r>
            <w:r>
              <w:rPr>
                <w:lang w:eastAsia="zh-CN"/>
              </w:rPr>
              <w:t>henli5g@vivo.com</w:t>
            </w:r>
          </w:p>
        </w:tc>
      </w:tr>
      <w:tr w:rsidR="0051042C" w:rsidRPr="007274C5" w14:paraId="40EE6F03" w14:textId="77777777" w:rsidTr="00311FE0">
        <w:tc>
          <w:tcPr>
            <w:tcW w:w="1760" w:type="dxa"/>
          </w:tcPr>
          <w:p w14:paraId="24A8420D" w14:textId="4D9C9254" w:rsidR="0051042C" w:rsidRPr="00D76A97" w:rsidRDefault="00A30323" w:rsidP="0051042C">
            <w:pPr>
              <w:spacing w:after="0"/>
            </w:pPr>
            <w:r>
              <w:t>Lenovo</w:t>
            </w:r>
          </w:p>
        </w:tc>
        <w:tc>
          <w:tcPr>
            <w:tcW w:w="2687" w:type="dxa"/>
          </w:tcPr>
          <w:p w14:paraId="65FAC057" w14:textId="2BD380E5" w:rsidR="0051042C" w:rsidRPr="00D76A97" w:rsidRDefault="00A30323" w:rsidP="0051042C">
            <w:pPr>
              <w:spacing w:after="0"/>
            </w:pPr>
            <w:r>
              <w:t>Shijie</w:t>
            </w:r>
          </w:p>
        </w:tc>
        <w:tc>
          <w:tcPr>
            <w:tcW w:w="4903" w:type="dxa"/>
          </w:tcPr>
          <w:p w14:paraId="5FB1BEB7" w14:textId="6CE8748C" w:rsidR="0051042C" w:rsidRPr="00D76A97" w:rsidRDefault="00A30323" w:rsidP="0051042C">
            <w:pPr>
              <w:spacing w:after="0"/>
            </w:pPr>
            <w:r>
              <w:t>Shijie4@lenovo.com</w:t>
            </w:r>
          </w:p>
        </w:tc>
      </w:tr>
      <w:tr w:rsidR="0051042C" w:rsidRPr="007274C5" w14:paraId="63BB1F7C" w14:textId="77777777" w:rsidTr="00311FE0">
        <w:tc>
          <w:tcPr>
            <w:tcW w:w="1760" w:type="dxa"/>
          </w:tcPr>
          <w:p w14:paraId="16259B96" w14:textId="4E39C57B" w:rsidR="0051042C" w:rsidRPr="00EF455F" w:rsidRDefault="00B45FF4" w:rsidP="00B45FF4">
            <w:pPr>
              <w:spacing w:after="0"/>
            </w:pPr>
            <w:r>
              <w:t>Nokia</w:t>
            </w:r>
          </w:p>
        </w:tc>
        <w:tc>
          <w:tcPr>
            <w:tcW w:w="2687" w:type="dxa"/>
          </w:tcPr>
          <w:p w14:paraId="3BCE86A2" w14:textId="58061E63" w:rsidR="0051042C" w:rsidRPr="00D76A97" w:rsidRDefault="00B45FF4" w:rsidP="0051042C">
            <w:pPr>
              <w:spacing w:after="0"/>
            </w:pPr>
            <w:r>
              <w:t>Jussi Koskinen</w:t>
            </w:r>
          </w:p>
        </w:tc>
        <w:tc>
          <w:tcPr>
            <w:tcW w:w="4903" w:type="dxa"/>
          </w:tcPr>
          <w:p w14:paraId="7D0FD714" w14:textId="7DB3E52E" w:rsidR="0051042C" w:rsidRPr="00D76A97" w:rsidRDefault="00A27937" w:rsidP="0051042C">
            <w:pPr>
              <w:spacing w:after="0"/>
            </w:pPr>
            <w:r>
              <w:t>ju</w:t>
            </w:r>
            <w:r w:rsidR="00B45FF4">
              <w:t>ssi-pekka.koskinen@nokia.com</w:t>
            </w:r>
          </w:p>
        </w:tc>
      </w:tr>
      <w:tr w:rsidR="0051042C" w:rsidRPr="00E46B78" w14:paraId="616C30CB" w14:textId="77777777" w:rsidTr="00311FE0">
        <w:tc>
          <w:tcPr>
            <w:tcW w:w="1760" w:type="dxa"/>
          </w:tcPr>
          <w:p w14:paraId="1CB3D6C1" w14:textId="77777777" w:rsidR="0051042C" w:rsidRPr="00D76A97" w:rsidRDefault="0051042C" w:rsidP="0051042C">
            <w:pPr>
              <w:spacing w:after="0"/>
            </w:pPr>
          </w:p>
        </w:tc>
        <w:tc>
          <w:tcPr>
            <w:tcW w:w="2687" w:type="dxa"/>
          </w:tcPr>
          <w:p w14:paraId="3A426382" w14:textId="77777777" w:rsidR="0051042C" w:rsidRPr="00D76A97" w:rsidRDefault="0051042C" w:rsidP="0051042C">
            <w:pPr>
              <w:spacing w:after="0"/>
            </w:pPr>
          </w:p>
        </w:tc>
        <w:tc>
          <w:tcPr>
            <w:tcW w:w="4903" w:type="dxa"/>
          </w:tcPr>
          <w:p w14:paraId="1FF05150" w14:textId="77777777" w:rsidR="0051042C" w:rsidRPr="00D76A97" w:rsidRDefault="0051042C" w:rsidP="0051042C">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1"/>
        <w:numPr>
          <w:ilvl w:val="0"/>
          <w:numId w:val="2"/>
        </w:numPr>
        <w:jc w:val="both"/>
      </w:pPr>
      <w:bookmarkStart w:id="91" w:name="_Ref434066290"/>
      <w:r>
        <w:t>Reference</w:t>
      </w:r>
      <w:bookmarkEnd w:id="91"/>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4A9FD" w14:textId="77777777" w:rsidR="00761298" w:rsidRDefault="00761298" w:rsidP="00935D25">
      <w:pPr>
        <w:spacing w:after="0"/>
      </w:pPr>
      <w:r>
        <w:separator/>
      </w:r>
    </w:p>
  </w:endnote>
  <w:endnote w:type="continuationSeparator" w:id="0">
    <w:p w14:paraId="2D7C63B5" w14:textId="77777777" w:rsidR="00761298" w:rsidRDefault="00761298" w:rsidP="00935D25">
      <w:pPr>
        <w:spacing w:after="0"/>
      </w:pPr>
      <w:r>
        <w:continuationSeparator/>
      </w:r>
    </w:p>
  </w:endnote>
  <w:endnote w:type="continuationNotice" w:id="1">
    <w:p w14:paraId="4EB65C08" w14:textId="77777777" w:rsidR="00761298" w:rsidRDefault="007612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52CCC" w14:textId="77777777" w:rsidR="00761298" w:rsidRDefault="00761298" w:rsidP="00935D25">
      <w:pPr>
        <w:spacing w:after="0"/>
      </w:pPr>
      <w:r>
        <w:separator/>
      </w:r>
    </w:p>
  </w:footnote>
  <w:footnote w:type="continuationSeparator" w:id="0">
    <w:p w14:paraId="44E09CCF" w14:textId="77777777" w:rsidR="00761298" w:rsidRDefault="00761298" w:rsidP="00935D25">
      <w:pPr>
        <w:spacing w:after="0"/>
      </w:pPr>
      <w:r>
        <w:continuationSeparator/>
      </w:r>
    </w:p>
  </w:footnote>
  <w:footnote w:type="continuationNotice" w:id="1">
    <w:p w14:paraId="49E9616F" w14:textId="77777777" w:rsidR="00761298" w:rsidRDefault="0076129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D72A9"/>
    <w:multiLevelType w:val="hybridMultilevel"/>
    <w:tmpl w:val="A9327520"/>
    <w:lvl w:ilvl="0" w:tplc="7240759E">
      <w:start w:val="8"/>
      <w:numFmt w:val="bullet"/>
      <w:lvlText w:val=""/>
      <w:lvlJc w:val="left"/>
      <w:pPr>
        <w:ind w:left="1619" w:hanging="360"/>
      </w:pPr>
      <w:rPr>
        <w:rFonts w:ascii="Wingdings" w:eastAsia="ＭＳ 明朝"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D223A4B"/>
    <w:multiLevelType w:val="hybridMultilevel"/>
    <w:tmpl w:val="6D40BA04"/>
    <w:lvl w:ilvl="0" w:tplc="8FA667C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 w:numId="18">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SO CORPORATION">
    <w15:presenceInfo w15:providerId="None" w15:userId="DENSO CORPORATION"/>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1DC6"/>
    <w:rsid w:val="000022CF"/>
    <w:rsid w:val="00006E80"/>
    <w:rsid w:val="00014F05"/>
    <w:rsid w:val="00016710"/>
    <w:rsid w:val="0001747C"/>
    <w:rsid w:val="00023C01"/>
    <w:rsid w:val="00023FDC"/>
    <w:rsid w:val="00026B06"/>
    <w:rsid w:val="000301BC"/>
    <w:rsid w:val="00030CD7"/>
    <w:rsid w:val="00034A8A"/>
    <w:rsid w:val="000376E7"/>
    <w:rsid w:val="00037BA8"/>
    <w:rsid w:val="00037F0B"/>
    <w:rsid w:val="00042937"/>
    <w:rsid w:val="0004351D"/>
    <w:rsid w:val="00043A03"/>
    <w:rsid w:val="00044755"/>
    <w:rsid w:val="000453E7"/>
    <w:rsid w:val="0004648C"/>
    <w:rsid w:val="0005325A"/>
    <w:rsid w:val="00053D2C"/>
    <w:rsid w:val="00053FA5"/>
    <w:rsid w:val="000548E2"/>
    <w:rsid w:val="00055ED0"/>
    <w:rsid w:val="000625F5"/>
    <w:rsid w:val="00063CE0"/>
    <w:rsid w:val="00065996"/>
    <w:rsid w:val="000660F8"/>
    <w:rsid w:val="00066DF4"/>
    <w:rsid w:val="00067494"/>
    <w:rsid w:val="00070984"/>
    <w:rsid w:val="00070FA2"/>
    <w:rsid w:val="00076357"/>
    <w:rsid w:val="0008461E"/>
    <w:rsid w:val="00084C25"/>
    <w:rsid w:val="000864DA"/>
    <w:rsid w:val="000869CA"/>
    <w:rsid w:val="0009081F"/>
    <w:rsid w:val="00094417"/>
    <w:rsid w:val="00095146"/>
    <w:rsid w:val="00095FCF"/>
    <w:rsid w:val="000A1C4E"/>
    <w:rsid w:val="000A2032"/>
    <w:rsid w:val="000A235B"/>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801"/>
    <w:rsid w:val="000F4FB0"/>
    <w:rsid w:val="000F5518"/>
    <w:rsid w:val="000F685F"/>
    <w:rsid w:val="000F6CC1"/>
    <w:rsid w:val="00100409"/>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45A2"/>
    <w:rsid w:val="00145E99"/>
    <w:rsid w:val="00147637"/>
    <w:rsid w:val="00150504"/>
    <w:rsid w:val="00153FA1"/>
    <w:rsid w:val="0015528F"/>
    <w:rsid w:val="001558D5"/>
    <w:rsid w:val="001566A9"/>
    <w:rsid w:val="00156E39"/>
    <w:rsid w:val="0016057E"/>
    <w:rsid w:val="00161717"/>
    <w:rsid w:val="00161B43"/>
    <w:rsid w:val="00161FFF"/>
    <w:rsid w:val="00162A13"/>
    <w:rsid w:val="001636CB"/>
    <w:rsid w:val="00163F11"/>
    <w:rsid w:val="00164423"/>
    <w:rsid w:val="001649D0"/>
    <w:rsid w:val="001712B5"/>
    <w:rsid w:val="00175068"/>
    <w:rsid w:val="001849BB"/>
    <w:rsid w:val="001874F2"/>
    <w:rsid w:val="00187AA7"/>
    <w:rsid w:val="00192EC0"/>
    <w:rsid w:val="00192F53"/>
    <w:rsid w:val="00193128"/>
    <w:rsid w:val="00193C5A"/>
    <w:rsid w:val="001A1398"/>
    <w:rsid w:val="001A1632"/>
    <w:rsid w:val="001A3871"/>
    <w:rsid w:val="001A48F7"/>
    <w:rsid w:val="001A50CF"/>
    <w:rsid w:val="001A71A1"/>
    <w:rsid w:val="001A71D6"/>
    <w:rsid w:val="001A7582"/>
    <w:rsid w:val="001B0738"/>
    <w:rsid w:val="001B2EA7"/>
    <w:rsid w:val="001B47FA"/>
    <w:rsid w:val="001B6175"/>
    <w:rsid w:val="001B7FB6"/>
    <w:rsid w:val="001C2CCD"/>
    <w:rsid w:val="001C5EED"/>
    <w:rsid w:val="001C6B69"/>
    <w:rsid w:val="001C708D"/>
    <w:rsid w:val="001C7586"/>
    <w:rsid w:val="001C7CBF"/>
    <w:rsid w:val="001D04AE"/>
    <w:rsid w:val="001D136B"/>
    <w:rsid w:val="001D2F8E"/>
    <w:rsid w:val="001D63A6"/>
    <w:rsid w:val="001D66F9"/>
    <w:rsid w:val="001D6F95"/>
    <w:rsid w:val="001D7F0F"/>
    <w:rsid w:val="001D7F36"/>
    <w:rsid w:val="001E33DA"/>
    <w:rsid w:val="001E5B54"/>
    <w:rsid w:val="001E7E6B"/>
    <w:rsid w:val="001F1887"/>
    <w:rsid w:val="0020061D"/>
    <w:rsid w:val="00203E3E"/>
    <w:rsid w:val="0020568E"/>
    <w:rsid w:val="00207BAB"/>
    <w:rsid w:val="00210499"/>
    <w:rsid w:val="002144B8"/>
    <w:rsid w:val="00214FBB"/>
    <w:rsid w:val="00215870"/>
    <w:rsid w:val="0021748A"/>
    <w:rsid w:val="002208BF"/>
    <w:rsid w:val="00220F1B"/>
    <w:rsid w:val="002239FB"/>
    <w:rsid w:val="0022414F"/>
    <w:rsid w:val="00224234"/>
    <w:rsid w:val="0022680A"/>
    <w:rsid w:val="0022734A"/>
    <w:rsid w:val="00231B51"/>
    <w:rsid w:val="00233935"/>
    <w:rsid w:val="002379D0"/>
    <w:rsid w:val="00237EEC"/>
    <w:rsid w:val="0024112A"/>
    <w:rsid w:val="00241417"/>
    <w:rsid w:val="0024141E"/>
    <w:rsid w:val="00247192"/>
    <w:rsid w:val="002516D6"/>
    <w:rsid w:val="002530BA"/>
    <w:rsid w:val="002530C1"/>
    <w:rsid w:val="0025492D"/>
    <w:rsid w:val="00254DDF"/>
    <w:rsid w:val="00260749"/>
    <w:rsid w:val="00260903"/>
    <w:rsid w:val="00260B22"/>
    <w:rsid w:val="00263A77"/>
    <w:rsid w:val="00263F86"/>
    <w:rsid w:val="00273374"/>
    <w:rsid w:val="00273552"/>
    <w:rsid w:val="00274C4C"/>
    <w:rsid w:val="00276B5F"/>
    <w:rsid w:val="002816B1"/>
    <w:rsid w:val="00284002"/>
    <w:rsid w:val="002842AB"/>
    <w:rsid w:val="00284480"/>
    <w:rsid w:val="00284F1A"/>
    <w:rsid w:val="00287D0E"/>
    <w:rsid w:val="00290FD7"/>
    <w:rsid w:val="002937B2"/>
    <w:rsid w:val="002943B5"/>
    <w:rsid w:val="002954AD"/>
    <w:rsid w:val="0029553F"/>
    <w:rsid w:val="00297EF1"/>
    <w:rsid w:val="002A0875"/>
    <w:rsid w:val="002A09ED"/>
    <w:rsid w:val="002A0B04"/>
    <w:rsid w:val="002A1F9C"/>
    <w:rsid w:val="002A3752"/>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3400"/>
    <w:rsid w:val="00327325"/>
    <w:rsid w:val="0033091B"/>
    <w:rsid w:val="00330973"/>
    <w:rsid w:val="00332FD0"/>
    <w:rsid w:val="00334304"/>
    <w:rsid w:val="003350EE"/>
    <w:rsid w:val="00336DD7"/>
    <w:rsid w:val="0034015F"/>
    <w:rsid w:val="00341072"/>
    <w:rsid w:val="00341D56"/>
    <w:rsid w:val="00343313"/>
    <w:rsid w:val="00345F2A"/>
    <w:rsid w:val="003462D0"/>
    <w:rsid w:val="0034767E"/>
    <w:rsid w:val="0035015E"/>
    <w:rsid w:val="00350FD1"/>
    <w:rsid w:val="00351098"/>
    <w:rsid w:val="003517E4"/>
    <w:rsid w:val="00353F19"/>
    <w:rsid w:val="003545FE"/>
    <w:rsid w:val="00355002"/>
    <w:rsid w:val="00355D72"/>
    <w:rsid w:val="003564FC"/>
    <w:rsid w:val="00356B17"/>
    <w:rsid w:val="00360CD5"/>
    <w:rsid w:val="003617F7"/>
    <w:rsid w:val="00363639"/>
    <w:rsid w:val="0037070E"/>
    <w:rsid w:val="00371D66"/>
    <w:rsid w:val="003739FB"/>
    <w:rsid w:val="0037602B"/>
    <w:rsid w:val="003800FE"/>
    <w:rsid w:val="00380638"/>
    <w:rsid w:val="0038089F"/>
    <w:rsid w:val="00384236"/>
    <w:rsid w:val="00385381"/>
    <w:rsid w:val="00392A92"/>
    <w:rsid w:val="00393F1E"/>
    <w:rsid w:val="00395E4E"/>
    <w:rsid w:val="003A3EE2"/>
    <w:rsid w:val="003A5AA7"/>
    <w:rsid w:val="003A6AE5"/>
    <w:rsid w:val="003A6B67"/>
    <w:rsid w:val="003A72A4"/>
    <w:rsid w:val="003A7930"/>
    <w:rsid w:val="003B0DE4"/>
    <w:rsid w:val="003B2CD5"/>
    <w:rsid w:val="003B5338"/>
    <w:rsid w:val="003B550E"/>
    <w:rsid w:val="003B716B"/>
    <w:rsid w:val="003C0156"/>
    <w:rsid w:val="003C37A7"/>
    <w:rsid w:val="003C5A7B"/>
    <w:rsid w:val="003C615C"/>
    <w:rsid w:val="003D5259"/>
    <w:rsid w:val="003D5B2C"/>
    <w:rsid w:val="003D5DC5"/>
    <w:rsid w:val="003E2089"/>
    <w:rsid w:val="003E3558"/>
    <w:rsid w:val="003E4AF0"/>
    <w:rsid w:val="003E76A6"/>
    <w:rsid w:val="003F319B"/>
    <w:rsid w:val="003F744E"/>
    <w:rsid w:val="00401DF5"/>
    <w:rsid w:val="004034E0"/>
    <w:rsid w:val="00404E9C"/>
    <w:rsid w:val="00407BD1"/>
    <w:rsid w:val="00410127"/>
    <w:rsid w:val="00413243"/>
    <w:rsid w:val="004140A6"/>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46BC6"/>
    <w:rsid w:val="00447B16"/>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77E98"/>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5BC1"/>
    <w:rsid w:val="004B7294"/>
    <w:rsid w:val="004B77E2"/>
    <w:rsid w:val="004C1502"/>
    <w:rsid w:val="004C3005"/>
    <w:rsid w:val="004C3148"/>
    <w:rsid w:val="004C36FD"/>
    <w:rsid w:val="004C6014"/>
    <w:rsid w:val="004C69E3"/>
    <w:rsid w:val="004C6C90"/>
    <w:rsid w:val="004E053C"/>
    <w:rsid w:val="004E550A"/>
    <w:rsid w:val="004E5A20"/>
    <w:rsid w:val="004E75CC"/>
    <w:rsid w:val="004E7F7B"/>
    <w:rsid w:val="004F04DB"/>
    <w:rsid w:val="004F1679"/>
    <w:rsid w:val="004F7995"/>
    <w:rsid w:val="005014FF"/>
    <w:rsid w:val="00501503"/>
    <w:rsid w:val="0050215C"/>
    <w:rsid w:val="00506D49"/>
    <w:rsid w:val="00507473"/>
    <w:rsid w:val="00507721"/>
    <w:rsid w:val="0051042C"/>
    <w:rsid w:val="00510F48"/>
    <w:rsid w:val="00513731"/>
    <w:rsid w:val="0051416A"/>
    <w:rsid w:val="00514C3D"/>
    <w:rsid w:val="00515BC3"/>
    <w:rsid w:val="00520288"/>
    <w:rsid w:val="00523EE5"/>
    <w:rsid w:val="0052425F"/>
    <w:rsid w:val="00525154"/>
    <w:rsid w:val="005253C4"/>
    <w:rsid w:val="00526DF6"/>
    <w:rsid w:val="005314A2"/>
    <w:rsid w:val="00531AB8"/>
    <w:rsid w:val="005324E5"/>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76BDD"/>
    <w:rsid w:val="00581D40"/>
    <w:rsid w:val="00582BBF"/>
    <w:rsid w:val="0058377A"/>
    <w:rsid w:val="00584B0D"/>
    <w:rsid w:val="00585B65"/>
    <w:rsid w:val="005861B2"/>
    <w:rsid w:val="00591504"/>
    <w:rsid w:val="00596C26"/>
    <w:rsid w:val="005A1A66"/>
    <w:rsid w:val="005A2C5F"/>
    <w:rsid w:val="005A4F80"/>
    <w:rsid w:val="005B1874"/>
    <w:rsid w:val="005B374D"/>
    <w:rsid w:val="005B409C"/>
    <w:rsid w:val="005B656C"/>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3C3C"/>
    <w:rsid w:val="005F4973"/>
    <w:rsid w:val="005F729D"/>
    <w:rsid w:val="00600214"/>
    <w:rsid w:val="00603E61"/>
    <w:rsid w:val="00604602"/>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3543"/>
    <w:rsid w:val="0065472B"/>
    <w:rsid w:val="00654FDC"/>
    <w:rsid w:val="00655087"/>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3CF7"/>
    <w:rsid w:val="006A4AFA"/>
    <w:rsid w:val="006A7315"/>
    <w:rsid w:val="006B1CF2"/>
    <w:rsid w:val="006B2B0C"/>
    <w:rsid w:val="006B6C91"/>
    <w:rsid w:val="006B7EB2"/>
    <w:rsid w:val="006C07C1"/>
    <w:rsid w:val="006C5FED"/>
    <w:rsid w:val="006C6D8B"/>
    <w:rsid w:val="006D0B61"/>
    <w:rsid w:val="006D72AA"/>
    <w:rsid w:val="006E1A43"/>
    <w:rsid w:val="006E6981"/>
    <w:rsid w:val="006F0243"/>
    <w:rsid w:val="006F0C93"/>
    <w:rsid w:val="006F1938"/>
    <w:rsid w:val="006F28FA"/>
    <w:rsid w:val="006F29D1"/>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3A57"/>
    <w:rsid w:val="007342AA"/>
    <w:rsid w:val="007367EB"/>
    <w:rsid w:val="0073731F"/>
    <w:rsid w:val="007415D6"/>
    <w:rsid w:val="00742016"/>
    <w:rsid w:val="007432D1"/>
    <w:rsid w:val="00745B54"/>
    <w:rsid w:val="00746BD0"/>
    <w:rsid w:val="00747281"/>
    <w:rsid w:val="00750841"/>
    <w:rsid w:val="007526F5"/>
    <w:rsid w:val="00755597"/>
    <w:rsid w:val="00755DB1"/>
    <w:rsid w:val="00755DD0"/>
    <w:rsid w:val="00756AD3"/>
    <w:rsid w:val="00756E4A"/>
    <w:rsid w:val="007605DB"/>
    <w:rsid w:val="00761298"/>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17A3"/>
    <w:rsid w:val="00791C25"/>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6E4E"/>
    <w:rsid w:val="007B76CD"/>
    <w:rsid w:val="007B79A8"/>
    <w:rsid w:val="007C00AD"/>
    <w:rsid w:val="007C0B01"/>
    <w:rsid w:val="007C2882"/>
    <w:rsid w:val="007C6038"/>
    <w:rsid w:val="007C662B"/>
    <w:rsid w:val="007D15EF"/>
    <w:rsid w:val="007D2FF1"/>
    <w:rsid w:val="007D3C94"/>
    <w:rsid w:val="007D4B6B"/>
    <w:rsid w:val="007D50C7"/>
    <w:rsid w:val="007D5522"/>
    <w:rsid w:val="007D598D"/>
    <w:rsid w:val="007D5AF3"/>
    <w:rsid w:val="007D652C"/>
    <w:rsid w:val="007E0609"/>
    <w:rsid w:val="007E15F4"/>
    <w:rsid w:val="007E1C9E"/>
    <w:rsid w:val="007E3038"/>
    <w:rsid w:val="007E322D"/>
    <w:rsid w:val="007E3277"/>
    <w:rsid w:val="007E35BC"/>
    <w:rsid w:val="007E467E"/>
    <w:rsid w:val="007F108A"/>
    <w:rsid w:val="007F1A21"/>
    <w:rsid w:val="007F1AA0"/>
    <w:rsid w:val="007F1C44"/>
    <w:rsid w:val="007F3B31"/>
    <w:rsid w:val="007F3CA8"/>
    <w:rsid w:val="007F4E67"/>
    <w:rsid w:val="007F5866"/>
    <w:rsid w:val="008003AE"/>
    <w:rsid w:val="008038BC"/>
    <w:rsid w:val="0080524F"/>
    <w:rsid w:val="00807023"/>
    <w:rsid w:val="00815E8A"/>
    <w:rsid w:val="00822DBB"/>
    <w:rsid w:val="00826BD5"/>
    <w:rsid w:val="00833A54"/>
    <w:rsid w:val="00834291"/>
    <w:rsid w:val="008342D9"/>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3EA7"/>
    <w:rsid w:val="00874BD8"/>
    <w:rsid w:val="008750AA"/>
    <w:rsid w:val="0087560E"/>
    <w:rsid w:val="008777C8"/>
    <w:rsid w:val="00877F23"/>
    <w:rsid w:val="00883456"/>
    <w:rsid w:val="008857F2"/>
    <w:rsid w:val="00885A07"/>
    <w:rsid w:val="00886A06"/>
    <w:rsid w:val="00887C0D"/>
    <w:rsid w:val="00887C21"/>
    <w:rsid w:val="00890FF5"/>
    <w:rsid w:val="00891AE4"/>
    <w:rsid w:val="00895FD1"/>
    <w:rsid w:val="00896F3A"/>
    <w:rsid w:val="00897F49"/>
    <w:rsid w:val="008A06D6"/>
    <w:rsid w:val="008A3317"/>
    <w:rsid w:val="008A39A9"/>
    <w:rsid w:val="008A6662"/>
    <w:rsid w:val="008B18D5"/>
    <w:rsid w:val="008B2F79"/>
    <w:rsid w:val="008B4DB8"/>
    <w:rsid w:val="008B56A6"/>
    <w:rsid w:val="008B57DC"/>
    <w:rsid w:val="008B63F3"/>
    <w:rsid w:val="008B6B59"/>
    <w:rsid w:val="008C1774"/>
    <w:rsid w:val="008C41E4"/>
    <w:rsid w:val="008C4C78"/>
    <w:rsid w:val="008D0E01"/>
    <w:rsid w:val="008D1AA9"/>
    <w:rsid w:val="008D21BD"/>
    <w:rsid w:val="008D2BCB"/>
    <w:rsid w:val="008D7D29"/>
    <w:rsid w:val="008E1F2F"/>
    <w:rsid w:val="008E2A3C"/>
    <w:rsid w:val="008E5195"/>
    <w:rsid w:val="008E64D8"/>
    <w:rsid w:val="008E671B"/>
    <w:rsid w:val="008E6FF4"/>
    <w:rsid w:val="008F20FB"/>
    <w:rsid w:val="008F22A8"/>
    <w:rsid w:val="008F2C14"/>
    <w:rsid w:val="008F3265"/>
    <w:rsid w:val="00905034"/>
    <w:rsid w:val="009050E3"/>
    <w:rsid w:val="00905B48"/>
    <w:rsid w:val="00910199"/>
    <w:rsid w:val="009101D9"/>
    <w:rsid w:val="00911649"/>
    <w:rsid w:val="00914E32"/>
    <w:rsid w:val="0091504B"/>
    <w:rsid w:val="00915BDC"/>
    <w:rsid w:val="009173EB"/>
    <w:rsid w:val="00920367"/>
    <w:rsid w:val="00920EDE"/>
    <w:rsid w:val="00922BBB"/>
    <w:rsid w:val="00926B1E"/>
    <w:rsid w:val="00930AA7"/>
    <w:rsid w:val="009334E9"/>
    <w:rsid w:val="009334FD"/>
    <w:rsid w:val="009347E5"/>
    <w:rsid w:val="00935602"/>
    <w:rsid w:val="00935D25"/>
    <w:rsid w:val="009409A5"/>
    <w:rsid w:val="00940CEC"/>
    <w:rsid w:val="009410C5"/>
    <w:rsid w:val="00942731"/>
    <w:rsid w:val="00942F2C"/>
    <w:rsid w:val="00946F46"/>
    <w:rsid w:val="00951B9C"/>
    <w:rsid w:val="00952DDF"/>
    <w:rsid w:val="00954351"/>
    <w:rsid w:val="00955159"/>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6159"/>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2C4A"/>
    <w:rsid w:val="009D4F3A"/>
    <w:rsid w:val="009D521C"/>
    <w:rsid w:val="009E1A8A"/>
    <w:rsid w:val="009E24C7"/>
    <w:rsid w:val="009F1410"/>
    <w:rsid w:val="009F300B"/>
    <w:rsid w:val="009F38DF"/>
    <w:rsid w:val="009F7661"/>
    <w:rsid w:val="009F7E44"/>
    <w:rsid w:val="00A00229"/>
    <w:rsid w:val="00A01906"/>
    <w:rsid w:val="00A02EA2"/>
    <w:rsid w:val="00A033A5"/>
    <w:rsid w:val="00A049DE"/>
    <w:rsid w:val="00A05CFC"/>
    <w:rsid w:val="00A0670F"/>
    <w:rsid w:val="00A07BF0"/>
    <w:rsid w:val="00A112E3"/>
    <w:rsid w:val="00A11CA1"/>
    <w:rsid w:val="00A17A54"/>
    <w:rsid w:val="00A20BA3"/>
    <w:rsid w:val="00A21A43"/>
    <w:rsid w:val="00A239F1"/>
    <w:rsid w:val="00A23C17"/>
    <w:rsid w:val="00A27937"/>
    <w:rsid w:val="00A301E4"/>
    <w:rsid w:val="00A30323"/>
    <w:rsid w:val="00A30486"/>
    <w:rsid w:val="00A326FB"/>
    <w:rsid w:val="00A3437A"/>
    <w:rsid w:val="00A34408"/>
    <w:rsid w:val="00A426C8"/>
    <w:rsid w:val="00A42D80"/>
    <w:rsid w:val="00A43953"/>
    <w:rsid w:val="00A4565C"/>
    <w:rsid w:val="00A46A60"/>
    <w:rsid w:val="00A56918"/>
    <w:rsid w:val="00A63457"/>
    <w:rsid w:val="00A657B5"/>
    <w:rsid w:val="00A66FCF"/>
    <w:rsid w:val="00A67867"/>
    <w:rsid w:val="00A721E1"/>
    <w:rsid w:val="00A722DA"/>
    <w:rsid w:val="00A725E1"/>
    <w:rsid w:val="00A72BBC"/>
    <w:rsid w:val="00A732A1"/>
    <w:rsid w:val="00A733D0"/>
    <w:rsid w:val="00A737FA"/>
    <w:rsid w:val="00A805A2"/>
    <w:rsid w:val="00A81947"/>
    <w:rsid w:val="00A824B6"/>
    <w:rsid w:val="00A839CE"/>
    <w:rsid w:val="00A844BC"/>
    <w:rsid w:val="00A876FD"/>
    <w:rsid w:val="00A907C1"/>
    <w:rsid w:val="00A9104C"/>
    <w:rsid w:val="00A91B4B"/>
    <w:rsid w:val="00A91C15"/>
    <w:rsid w:val="00A93594"/>
    <w:rsid w:val="00A95C0F"/>
    <w:rsid w:val="00A9618A"/>
    <w:rsid w:val="00AA14EA"/>
    <w:rsid w:val="00AA189E"/>
    <w:rsid w:val="00AA1A19"/>
    <w:rsid w:val="00AA24D3"/>
    <w:rsid w:val="00AA7DEC"/>
    <w:rsid w:val="00AB24FA"/>
    <w:rsid w:val="00AB3033"/>
    <w:rsid w:val="00AB6D11"/>
    <w:rsid w:val="00AC083F"/>
    <w:rsid w:val="00AC30A5"/>
    <w:rsid w:val="00AC32D3"/>
    <w:rsid w:val="00AC5C39"/>
    <w:rsid w:val="00AC5F5D"/>
    <w:rsid w:val="00AC7776"/>
    <w:rsid w:val="00AD0208"/>
    <w:rsid w:val="00AD078C"/>
    <w:rsid w:val="00AD09C4"/>
    <w:rsid w:val="00AD139F"/>
    <w:rsid w:val="00AD18E8"/>
    <w:rsid w:val="00AD253C"/>
    <w:rsid w:val="00AD27A0"/>
    <w:rsid w:val="00AD5AF3"/>
    <w:rsid w:val="00AD620E"/>
    <w:rsid w:val="00AE3255"/>
    <w:rsid w:val="00AE3D27"/>
    <w:rsid w:val="00AE4382"/>
    <w:rsid w:val="00AE4670"/>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16D"/>
    <w:rsid w:val="00B25465"/>
    <w:rsid w:val="00B25C66"/>
    <w:rsid w:val="00B27083"/>
    <w:rsid w:val="00B304C9"/>
    <w:rsid w:val="00B32B56"/>
    <w:rsid w:val="00B32FE5"/>
    <w:rsid w:val="00B35486"/>
    <w:rsid w:val="00B40D3B"/>
    <w:rsid w:val="00B44849"/>
    <w:rsid w:val="00B45FF4"/>
    <w:rsid w:val="00B50232"/>
    <w:rsid w:val="00B53A21"/>
    <w:rsid w:val="00B53AC3"/>
    <w:rsid w:val="00B55EA5"/>
    <w:rsid w:val="00B5633D"/>
    <w:rsid w:val="00B6455B"/>
    <w:rsid w:val="00B7141C"/>
    <w:rsid w:val="00B71BB3"/>
    <w:rsid w:val="00B742CE"/>
    <w:rsid w:val="00B7550D"/>
    <w:rsid w:val="00B75848"/>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B6D3D"/>
    <w:rsid w:val="00BC16A0"/>
    <w:rsid w:val="00BC240A"/>
    <w:rsid w:val="00BC5F72"/>
    <w:rsid w:val="00BC7AC8"/>
    <w:rsid w:val="00BD0397"/>
    <w:rsid w:val="00BD46EC"/>
    <w:rsid w:val="00BD68F5"/>
    <w:rsid w:val="00BE18E2"/>
    <w:rsid w:val="00BE2EA4"/>
    <w:rsid w:val="00BE3D05"/>
    <w:rsid w:val="00BE4890"/>
    <w:rsid w:val="00BE59E4"/>
    <w:rsid w:val="00BF1C18"/>
    <w:rsid w:val="00BF258D"/>
    <w:rsid w:val="00BF354A"/>
    <w:rsid w:val="00BF612B"/>
    <w:rsid w:val="00BF6C87"/>
    <w:rsid w:val="00C049E8"/>
    <w:rsid w:val="00C058D9"/>
    <w:rsid w:val="00C05D9B"/>
    <w:rsid w:val="00C11F11"/>
    <w:rsid w:val="00C12A2C"/>
    <w:rsid w:val="00C20686"/>
    <w:rsid w:val="00C20F30"/>
    <w:rsid w:val="00C213CC"/>
    <w:rsid w:val="00C21628"/>
    <w:rsid w:val="00C21D04"/>
    <w:rsid w:val="00C2292E"/>
    <w:rsid w:val="00C230C6"/>
    <w:rsid w:val="00C24ACB"/>
    <w:rsid w:val="00C320FC"/>
    <w:rsid w:val="00C333C1"/>
    <w:rsid w:val="00C363BD"/>
    <w:rsid w:val="00C37696"/>
    <w:rsid w:val="00C37C86"/>
    <w:rsid w:val="00C4120B"/>
    <w:rsid w:val="00C453AD"/>
    <w:rsid w:val="00C45CE5"/>
    <w:rsid w:val="00C465FD"/>
    <w:rsid w:val="00C46C72"/>
    <w:rsid w:val="00C547E7"/>
    <w:rsid w:val="00C56469"/>
    <w:rsid w:val="00C569EF"/>
    <w:rsid w:val="00C56EBC"/>
    <w:rsid w:val="00C6135A"/>
    <w:rsid w:val="00C619F2"/>
    <w:rsid w:val="00C67049"/>
    <w:rsid w:val="00C67BFB"/>
    <w:rsid w:val="00C71001"/>
    <w:rsid w:val="00C71899"/>
    <w:rsid w:val="00C72818"/>
    <w:rsid w:val="00C76B28"/>
    <w:rsid w:val="00C77F71"/>
    <w:rsid w:val="00C82733"/>
    <w:rsid w:val="00C82A3F"/>
    <w:rsid w:val="00C85E5D"/>
    <w:rsid w:val="00C85F05"/>
    <w:rsid w:val="00C85F39"/>
    <w:rsid w:val="00C86BAE"/>
    <w:rsid w:val="00C86BDF"/>
    <w:rsid w:val="00C9053D"/>
    <w:rsid w:val="00C90FEF"/>
    <w:rsid w:val="00C9441E"/>
    <w:rsid w:val="00C95926"/>
    <w:rsid w:val="00C96E8D"/>
    <w:rsid w:val="00C97763"/>
    <w:rsid w:val="00CA60CE"/>
    <w:rsid w:val="00CB2B3B"/>
    <w:rsid w:val="00CB371B"/>
    <w:rsid w:val="00CB72F3"/>
    <w:rsid w:val="00CC12A6"/>
    <w:rsid w:val="00CC1A0F"/>
    <w:rsid w:val="00CC2446"/>
    <w:rsid w:val="00CD3FE8"/>
    <w:rsid w:val="00CD44E9"/>
    <w:rsid w:val="00CD75B2"/>
    <w:rsid w:val="00CE0785"/>
    <w:rsid w:val="00CE43E4"/>
    <w:rsid w:val="00CE5093"/>
    <w:rsid w:val="00CE563A"/>
    <w:rsid w:val="00CE5E9C"/>
    <w:rsid w:val="00CF0A9F"/>
    <w:rsid w:val="00CF0B72"/>
    <w:rsid w:val="00CF0FB5"/>
    <w:rsid w:val="00CF2C0E"/>
    <w:rsid w:val="00CF3E53"/>
    <w:rsid w:val="00CF58A8"/>
    <w:rsid w:val="00CF6A01"/>
    <w:rsid w:val="00CF7DA5"/>
    <w:rsid w:val="00D00CA0"/>
    <w:rsid w:val="00D018B4"/>
    <w:rsid w:val="00D027B4"/>
    <w:rsid w:val="00D06670"/>
    <w:rsid w:val="00D07847"/>
    <w:rsid w:val="00D11960"/>
    <w:rsid w:val="00D13CB3"/>
    <w:rsid w:val="00D16713"/>
    <w:rsid w:val="00D16EE6"/>
    <w:rsid w:val="00D17430"/>
    <w:rsid w:val="00D176F9"/>
    <w:rsid w:val="00D21197"/>
    <w:rsid w:val="00D22C80"/>
    <w:rsid w:val="00D25659"/>
    <w:rsid w:val="00D257B4"/>
    <w:rsid w:val="00D261B5"/>
    <w:rsid w:val="00D27FAE"/>
    <w:rsid w:val="00D30B01"/>
    <w:rsid w:val="00D316C4"/>
    <w:rsid w:val="00D3268E"/>
    <w:rsid w:val="00D3296A"/>
    <w:rsid w:val="00D367BB"/>
    <w:rsid w:val="00D36D94"/>
    <w:rsid w:val="00D3701D"/>
    <w:rsid w:val="00D417A3"/>
    <w:rsid w:val="00D4374F"/>
    <w:rsid w:val="00D4452A"/>
    <w:rsid w:val="00D44FCD"/>
    <w:rsid w:val="00D5108A"/>
    <w:rsid w:val="00D5172F"/>
    <w:rsid w:val="00D53400"/>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AA6"/>
    <w:rsid w:val="00D81E3A"/>
    <w:rsid w:val="00D83F8E"/>
    <w:rsid w:val="00D85B84"/>
    <w:rsid w:val="00D85C44"/>
    <w:rsid w:val="00D85FC7"/>
    <w:rsid w:val="00D8613F"/>
    <w:rsid w:val="00D864A7"/>
    <w:rsid w:val="00D9291C"/>
    <w:rsid w:val="00D93F81"/>
    <w:rsid w:val="00D95023"/>
    <w:rsid w:val="00D96E62"/>
    <w:rsid w:val="00D9734A"/>
    <w:rsid w:val="00DA1AF7"/>
    <w:rsid w:val="00DA45E6"/>
    <w:rsid w:val="00DA5F98"/>
    <w:rsid w:val="00DA64F1"/>
    <w:rsid w:val="00DB0995"/>
    <w:rsid w:val="00DB30E7"/>
    <w:rsid w:val="00DB318E"/>
    <w:rsid w:val="00DB332A"/>
    <w:rsid w:val="00DB5336"/>
    <w:rsid w:val="00DB5DAB"/>
    <w:rsid w:val="00DB5DBB"/>
    <w:rsid w:val="00DB614A"/>
    <w:rsid w:val="00DC0F57"/>
    <w:rsid w:val="00DC1F46"/>
    <w:rsid w:val="00DC3BAF"/>
    <w:rsid w:val="00DC5D40"/>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1A15"/>
    <w:rsid w:val="00E044AB"/>
    <w:rsid w:val="00E0735C"/>
    <w:rsid w:val="00E11C7D"/>
    <w:rsid w:val="00E11CE7"/>
    <w:rsid w:val="00E12B5D"/>
    <w:rsid w:val="00E15078"/>
    <w:rsid w:val="00E150E5"/>
    <w:rsid w:val="00E15DDD"/>
    <w:rsid w:val="00E207CA"/>
    <w:rsid w:val="00E22003"/>
    <w:rsid w:val="00E221F5"/>
    <w:rsid w:val="00E26131"/>
    <w:rsid w:val="00E314B0"/>
    <w:rsid w:val="00E32BFE"/>
    <w:rsid w:val="00E33D7B"/>
    <w:rsid w:val="00E33F84"/>
    <w:rsid w:val="00E35D36"/>
    <w:rsid w:val="00E3759D"/>
    <w:rsid w:val="00E44576"/>
    <w:rsid w:val="00E452E9"/>
    <w:rsid w:val="00E47B73"/>
    <w:rsid w:val="00E50444"/>
    <w:rsid w:val="00E51251"/>
    <w:rsid w:val="00E51B6E"/>
    <w:rsid w:val="00E51E90"/>
    <w:rsid w:val="00E52F25"/>
    <w:rsid w:val="00E54488"/>
    <w:rsid w:val="00E614B0"/>
    <w:rsid w:val="00E6384C"/>
    <w:rsid w:val="00E63EFE"/>
    <w:rsid w:val="00E64D6E"/>
    <w:rsid w:val="00E709CA"/>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38F0"/>
    <w:rsid w:val="00EC626B"/>
    <w:rsid w:val="00EC69D9"/>
    <w:rsid w:val="00EC6AE2"/>
    <w:rsid w:val="00ED0D24"/>
    <w:rsid w:val="00ED4791"/>
    <w:rsid w:val="00ED5A09"/>
    <w:rsid w:val="00ED7D99"/>
    <w:rsid w:val="00EE1510"/>
    <w:rsid w:val="00EE1870"/>
    <w:rsid w:val="00EE4262"/>
    <w:rsid w:val="00EE56BD"/>
    <w:rsid w:val="00EE5701"/>
    <w:rsid w:val="00EE7A12"/>
    <w:rsid w:val="00EF0043"/>
    <w:rsid w:val="00EF036B"/>
    <w:rsid w:val="00EF3091"/>
    <w:rsid w:val="00EF7053"/>
    <w:rsid w:val="00EFF4ED"/>
    <w:rsid w:val="00F031F3"/>
    <w:rsid w:val="00F05ABA"/>
    <w:rsid w:val="00F0683F"/>
    <w:rsid w:val="00F115E0"/>
    <w:rsid w:val="00F11DA7"/>
    <w:rsid w:val="00F12E47"/>
    <w:rsid w:val="00F139DA"/>
    <w:rsid w:val="00F27C9D"/>
    <w:rsid w:val="00F34A7E"/>
    <w:rsid w:val="00F355FB"/>
    <w:rsid w:val="00F3714F"/>
    <w:rsid w:val="00F3792B"/>
    <w:rsid w:val="00F40642"/>
    <w:rsid w:val="00F40AF9"/>
    <w:rsid w:val="00F44892"/>
    <w:rsid w:val="00F4502B"/>
    <w:rsid w:val="00F52A03"/>
    <w:rsid w:val="00F52F6A"/>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6FD"/>
    <w:rsid w:val="00F85E5F"/>
    <w:rsid w:val="00F94B32"/>
    <w:rsid w:val="00FA040B"/>
    <w:rsid w:val="00FA0AD8"/>
    <w:rsid w:val="00FA0E4E"/>
    <w:rsid w:val="00FA2944"/>
    <w:rsid w:val="00FA304E"/>
    <w:rsid w:val="00FA431F"/>
    <w:rsid w:val="00FA46A0"/>
    <w:rsid w:val="00FA4FC1"/>
    <w:rsid w:val="00FB1A31"/>
    <w:rsid w:val="00FB269A"/>
    <w:rsid w:val="00FB4F31"/>
    <w:rsid w:val="00FB5C96"/>
    <w:rsid w:val="00FB7F6F"/>
    <w:rsid w:val="00FC0E10"/>
    <w:rsid w:val="00FC49E2"/>
    <w:rsid w:val="00FD302F"/>
    <w:rsid w:val="00FD3A41"/>
    <w:rsid w:val="00FD5D5A"/>
    <w:rsid w:val="00FD7117"/>
    <w:rsid w:val="00FD734E"/>
    <w:rsid w:val="00FD75A0"/>
    <w:rsid w:val="00FE2EE8"/>
    <w:rsid w:val="00FE4D83"/>
    <w:rsid w:val="00FE51F8"/>
    <w:rsid w:val="00FE6AE0"/>
    <w:rsid w:val="00FF0981"/>
    <w:rsid w:val="00FF0F30"/>
    <w:rsid w:val="00FF1083"/>
    <w:rsid w:val="00FF3480"/>
    <w:rsid w:val="00FF419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CCD25001-7ECE-41AF-B688-B8FA70FA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SimSun" w:hAnsi="Times New Roman"/>
    </w:rPr>
  </w:style>
  <w:style w:type="paragraph" w:styleId="1">
    <w:name w:val="heading 1"/>
    <w:aliases w:val="H1,h1,Heading 1 3GPP"/>
    <w:basedOn w:val="a0"/>
    <w:next w:val="a"/>
    <w:link w:val="10"/>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1"/>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1"/>
    <w:unhideWhenUsed/>
    <w:qFormat/>
    <w:rsid w:val="00EB410E"/>
    <w:pPr>
      <w:numPr>
        <w:ilvl w:val="2"/>
      </w:numPr>
      <w:spacing w:before="120"/>
      <w:outlineLvl w:val="2"/>
    </w:pPr>
    <w:rPr>
      <w:sz w:val="28"/>
    </w:rPr>
  </w:style>
  <w:style w:type="paragraph" w:styleId="4">
    <w:name w:val="heading 4"/>
    <w:basedOn w:val="a"/>
    <w:next w:val="a"/>
    <w:link w:val="40"/>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H1 (文字),h1 (文字),Heading 1 3GPP (文字)"/>
    <w:link w:val="1"/>
    <w:rsid w:val="007D50C7"/>
    <w:rPr>
      <w:rFonts w:ascii="Arial" w:eastAsia="Arial" w:hAnsi="Arial"/>
      <w:noProof/>
      <w:sz w:val="36"/>
      <w:lang w:val="en-GB" w:eastAsia="x-none"/>
    </w:rPr>
  </w:style>
  <w:style w:type="character" w:customStyle="1" w:styleId="21">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uiPriority w:val="9"/>
    <w:rsid w:val="00EB410E"/>
    <w:rPr>
      <w:rFonts w:ascii="Arial" w:eastAsia="Arial" w:hAnsi="Arial"/>
      <w:noProof/>
      <w:sz w:val="32"/>
      <w:lang w:val="en-GB" w:eastAsia="x-none"/>
    </w:rPr>
  </w:style>
  <w:style w:type="character" w:customStyle="1" w:styleId="31">
    <w:name w:val="見出し 3 (文字)"/>
    <w:aliases w:val="Heading 3 3GPP (文字)"/>
    <w:link w:val="30"/>
    <w:rsid w:val="00EB410E"/>
    <w:rPr>
      <w:rFonts w:ascii="Arial" w:eastAsia="Arial" w:hAnsi="Arial"/>
      <w:noProof/>
      <w:sz w:val="28"/>
      <w:lang w:val="en-GB" w:eastAsia="x-none"/>
    </w:rPr>
  </w:style>
  <w:style w:type="character" w:customStyle="1" w:styleId="40">
    <w:name w:val="見出し 4 (文字)"/>
    <w:link w:val="4"/>
    <w:uiPriority w:val="9"/>
    <w:rsid w:val="00EB410E"/>
    <w:rPr>
      <w:rFonts w:eastAsia="Times New Roman"/>
      <w:b/>
      <w:bCs/>
      <w:sz w:val="28"/>
      <w:szCs w:val="28"/>
      <w:lang w:val="x-none" w:eastAsia="x-none"/>
    </w:rPr>
  </w:style>
  <w:style w:type="character" w:customStyle="1" w:styleId="50">
    <w:name w:val="見出し 5 (文字)"/>
    <w:link w:val="5"/>
    <w:uiPriority w:val="9"/>
    <w:rsid w:val="00EB410E"/>
    <w:rPr>
      <w:rFonts w:ascii="Cambria" w:eastAsia="SimSun" w:hAnsi="Cambria"/>
      <w:color w:val="243F60"/>
      <w:lang w:val="x-none" w:eastAsia="x-none"/>
    </w:rPr>
  </w:style>
  <w:style w:type="character" w:customStyle="1" w:styleId="60">
    <w:name w:val="見出し 6 (文字)"/>
    <w:link w:val="6"/>
    <w:uiPriority w:val="9"/>
    <w:semiHidden/>
    <w:rsid w:val="00EB410E"/>
    <w:rPr>
      <w:rFonts w:eastAsia="Times New Roman"/>
      <w:b/>
      <w:bCs/>
      <w:sz w:val="22"/>
      <w:szCs w:val="22"/>
      <w:lang w:val="x-none" w:eastAsia="x-none"/>
    </w:rPr>
  </w:style>
  <w:style w:type="character" w:customStyle="1" w:styleId="70">
    <w:name w:val="見出し 7 (文字)"/>
    <w:link w:val="7"/>
    <w:uiPriority w:val="9"/>
    <w:semiHidden/>
    <w:rsid w:val="00EB410E"/>
    <w:rPr>
      <w:rFonts w:eastAsia="Times New Roman"/>
      <w:sz w:val="24"/>
      <w:szCs w:val="24"/>
      <w:lang w:val="x-none" w:eastAsia="x-none"/>
    </w:rPr>
  </w:style>
  <w:style w:type="character" w:customStyle="1" w:styleId="80">
    <w:name w:val="見出し 8 (文字)"/>
    <w:link w:val="8"/>
    <w:uiPriority w:val="9"/>
    <w:semiHidden/>
    <w:rsid w:val="00EB410E"/>
    <w:rPr>
      <w:rFonts w:eastAsia="Times New Roman"/>
      <w:i/>
      <w:iCs/>
      <w:sz w:val="24"/>
      <w:szCs w:val="24"/>
      <w:lang w:val="x-none" w:eastAsia="x-none"/>
    </w:rPr>
  </w:style>
  <w:style w:type="character" w:customStyle="1" w:styleId="90">
    <w:name w:val="見出し 9 (文字)"/>
    <w:link w:val="9"/>
    <w:uiPriority w:val="9"/>
    <w:semiHidden/>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0"/>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ＭＳ 明朝" w:hAnsi="Arial"/>
      <w:lang w:val="en-GB"/>
    </w:rPr>
  </w:style>
  <w:style w:type="character" w:customStyle="1" w:styleId="Doc-titleChar">
    <w:name w:val="Doc-title Char"/>
    <w:link w:val="Doc-title"/>
    <w:locked/>
    <w:rsid w:val="00EB410E"/>
    <w:rPr>
      <w:rFonts w:ascii="Arial" w:eastAsia="ＭＳ 明朝"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ＭＳ 明朝"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unhideWhenUsed/>
    <w:rsid w:val="00ED7D99"/>
    <w:pPr>
      <w:spacing w:after="120"/>
    </w:pPr>
  </w:style>
  <w:style w:type="character" w:customStyle="1" w:styleId="a6">
    <w:name w:val="本文 (文字)"/>
    <w:link w:val="a5"/>
    <w:uiPriority w:val="99"/>
    <w:rsid w:val="00ED7D99"/>
    <w:rPr>
      <w:rFonts w:ascii="Times New Roman" w:eastAsia="SimSun"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吹き出し (文字)"/>
    <w:basedOn w:val="a1"/>
    <w:link w:val="a7"/>
    <w:uiPriority w:val="99"/>
    <w:semiHidden/>
    <w:rsid w:val="00772B59"/>
    <w:rPr>
      <w:rFonts w:ascii="Segoe UI" w:eastAsia="SimSun" w:hAnsi="Segoe UI" w:cs="Segoe UI"/>
      <w:sz w:val="18"/>
      <w:szCs w:val="18"/>
    </w:rPr>
  </w:style>
  <w:style w:type="paragraph" w:customStyle="1" w:styleId="B1">
    <w:name w:val="B1"/>
    <w:basedOn w:val="a9"/>
    <w:link w:val="B1Zchn"/>
    <w:qFormat/>
    <w:rsid w:val="00474629"/>
    <w:pPr>
      <w:ind w:left="568" w:hanging="284"/>
      <w:contextualSpacing w:val="0"/>
      <w:textAlignment w:val="baseline"/>
    </w:pPr>
    <w:rPr>
      <w:rFonts w:eastAsia="ＭＳ 明朝"/>
      <w:lang w:val="en-GB"/>
    </w:rPr>
  </w:style>
  <w:style w:type="character" w:customStyle="1" w:styleId="B1Zchn">
    <w:name w:val="B1 Zchn"/>
    <w:link w:val="B1"/>
    <w:qFormat/>
    <w:rsid w:val="00474629"/>
    <w:rPr>
      <w:rFonts w:ascii="Times New Roman" w:eastAsia="ＭＳ 明朝" w:hAnsi="Times New Roman"/>
      <w:lang w:val="en-GB"/>
    </w:rPr>
  </w:style>
  <w:style w:type="paragraph" w:styleId="a9">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7"/>
      </w:numPr>
      <w:contextualSpacing/>
    </w:pPr>
  </w:style>
  <w:style w:type="paragraph" w:styleId="aa">
    <w:name w:val="List Paragraph"/>
    <w:aliases w:val="List,- Bullets,?? ??,?????,????,Lista1,中等深浅网格 1 - 着色 21,列出段落1,¥¡¡¡¡ì¬º¥¹¥È¶ÎÂä,ÁÐ³ö¶ÎÂä,列表段落1,—ño’i—Ž,¥ê¥¹¥È¶ÎÂä,1st level - Bullet List Paragraph,List Paragraph1,Lettre d'introduction,Paragrafo elenco,Normal bullet 2"/>
    <w:basedOn w:val="a"/>
    <w:next w:val="a9"/>
    <w:link w:val="ab"/>
    <w:uiPriority w:val="34"/>
    <w:unhideWhenUsed/>
    <w:qFormat/>
    <w:rsid w:val="00474629"/>
    <w:pPr>
      <w:ind w:left="360" w:hanging="360"/>
      <w:contextualSpacing/>
    </w:pPr>
  </w:style>
  <w:style w:type="character" w:customStyle="1" w:styleId="ab">
    <w:name w:val="リスト段落 (文字)"/>
    <w:aliases w:val="List (文字),- Bullets (文字),?? ?? (文字),????? (文字),???? (文字),Lista1 (文字),中等深浅网格 1 - 着色 21 (文字),列出段落1 (文字),¥¡¡¡¡ì¬º¥¹¥È¶ÎÂä (文字),ÁÐ³ö¶ÎÂä (文字),列表段落1 (文字),—ño’i—Ž (文字),¥ê¥¹¥È¶ÎÂä (文字),1st level - Bullet List Paragraph (文字),List Paragraph1 (文字)"/>
    <w:link w:val="aa"/>
    <w:uiPriority w:val="34"/>
    <w:qFormat/>
    <w:locked/>
    <w:rsid w:val="00BA6122"/>
    <w:rPr>
      <w:rFonts w:ascii="Times New Roman" w:eastAsia="SimSun" w:hAnsi="Times New Roman"/>
    </w:rPr>
  </w:style>
  <w:style w:type="character" w:styleId="ac">
    <w:name w:val="annotation reference"/>
    <w:uiPriority w:val="99"/>
    <w:semiHidden/>
    <w:rsid w:val="00BA6122"/>
    <w:rPr>
      <w:sz w:val="16"/>
      <w:szCs w:val="16"/>
    </w:rPr>
  </w:style>
  <w:style w:type="paragraph" w:styleId="ad">
    <w:name w:val="annotation text"/>
    <w:basedOn w:val="a"/>
    <w:link w:val="ae"/>
    <w:uiPriority w:val="99"/>
    <w:qFormat/>
    <w:rsid w:val="00BA6122"/>
    <w:pPr>
      <w:overflowPunct/>
      <w:autoSpaceDE/>
      <w:autoSpaceDN/>
      <w:adjustRightInd/>
      <w:spacing w:before="40" w:after="0"/>
    </w:pPr>
    <w:rPr>
      <w:rFonts w:ascii="Arial" w:eastAsia="ＭＳ 明朝" w:hAnsi="Arial"/>
      <w:lang w:val="en-GB" w:eastAsia="en-GB"/>
    </w:rPr>
  </w:style>
  <w:style w:type="character" w:customStyle="1" w:styleId="ae">
    <w:name w:val="コメント文字列 (文字)"/>
    <w:basedOn w:val="a1"/>
    <w:link w:val="ad"/>
    <w:uiPriority w:val="99"/>
    <w:qFormat/>
    <w:rsid w:val="00BA6122"/>
    <w:rPr>
      <w:rFonts w:ascii="Arial" w:eastAsia="ＭＳ 明朝" w:hAnsi="Arial"/>
      <w:lang w:val="en-GB" w:eastAsia="en-GB"/>
    </w:rPr>
  </w:style>
  <w:style w:type="paragraph" w:styleId="af">
    <w:name w:val="Plain Text"/>
    <w:basedOn w:val="a"/>
    <w:link w:val="af0"/>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af0">
    <w:name w:val="書式なし (文字)"/>
    <w:basedOn w:val="a1"/>
    <w:link w:val="af"/>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ＭＳ 明朝" w:hAnsi="Arial"/>
      <w:szCs w:val="24"/>
      <w:lang w:val="en-GB" w:eastAsia="en-GB"/>
    </w:rPr>
  </w:style>
  <w:style w:type="character" w:customStyle="1" w:styleId="Doc-text2Char">
    <w:name w:val="Doc-text2 Char"/>
    <w:link w:val="Doc-text2"/>
    <w:qFormat/>
    <w:rsid w:val="00C67BFB"/>
    <w:rPr>
      <w:rFonts w:ascii="Arial" w:eastAsia="ＭＳ 明朝"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ＭＳ 明朝" w:hAnsi="Arial"/>
      <w:i/>
      <w:sz w:val="18"/>
      <w:szCs w:val="24"/>
      <w:lang w:val="en-GB" w:eastAsia="en-GB"/>
    </w:rPr>
  </w:style>
  <w:style w:type="character" w:customStyle="1" w:styleId="CommentsChar">
    <w:name w:val="Comments Char"/>
    <w:link w:val="Comments"/>
    <w:qFormat/>
    <w:rsid w:val="00C67BFB"/>
    <w:rPr>
      <w:rFonts w:ascii="Arial" w:eastAsia="ＭＳ 明朝" w:hAnsi="Arial"/>
      <w:i/>
      <w:sz w:val="18"/>
      <w:szCs w:val="24"/>
      <w:lang w:val="en-GB" w:eastAsia="en-GB"/>
    </w:rPr>
  </w:style>
  <w:style w:type="paragraph" w:styleId="af1">
    <w:name w:val="annotation subject"/>
    <w:basedOn w:val="ad"/>
    <w:next w:val="ad"/>
    <w:link w:val="af2"/>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af2">
    <w:name w:val="コメント内容 (文字)"/>
    <w:basedOn w:val="ae"/>
    <w:link w:val="af1"/>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af3">
    <w:name w:val="footer"/>
    <w:basedOn w:val="a"/>
    <w:link w:val="af4"/>
    <w:uiPriority w:val="99"/>
    <w:unhideWhenUsed/>
    <w:rsid w:val="00290FD7"/>
    <w:pPr>
      <w:tabs>
        <w:tab w:val="center" w:pos="4680"/>
        <w:tab w:val="right" w:pos="9360"/>
      </w:tabs>
      <w:spacing w:after="0"/>
    </w:pPr>
  </w:style>
  <w:style w:type="character" w:customStyle="1" w:styleId="af4">
    <w:name w:val="フッター (文字)"/>
    <w:basedOn w:val="a1"/>
    <w:link w:val="af3"/>
    <w:uiPriority w:val="99"/>
    <w:rsid w:val="00290FD7"/>
    <w:rPr>
      <w:rFonts w:ascii="Times New Roman" w:eastAsia="SimSun"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ＭＳ 明朝"/>
      <w:lang w:val="en-GB"/>
    </w:rPr>
  </w:style>
  <w:style w:type="character" w:customStyle="1" w:styleId="NOChar1">
    <w:name w:val="NO Char1"/>
    <w:qFormat/>
    <w:rsid w:val="007415D6"/>
    <w:rPr>
      <w:rFonts w:eastAsia="ＭＳ 明朝"/>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ＭＳ 明朝" w:hAnsi="Times New Roman"/>
      <w:lang w:val="en-GB"/>
    </w:rPr>
  </w:style>
  <w:style w:type="paragraph" w:styleId="af5">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6"/>
    <w:uiPriority w:val="35"/>
    <w:unhideWhenUsed/>
    <w:qFormat/>
    <w:rsid w:val="006F0243"/>
    <w:pPr>
      <w:spacing w:after="200"/>
    </w:pPr>
    <w:rPr>
      <w:i/>
      <w:iCs/>
      <w:color w:val="44546A" w:themeColor="text2"/>
      <w:sz w:val="18"/>
      <w:szCs w:val="18"/>
    </w:rPr>
  </w:style>
  <w:style w:type="table" w:styleId="af7">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rsid w:val="00E32BFE"/>
    <w:rPr>
      <w:color w:val="0000FF"/>
      <w:u w:val="single"/>
      <w:lang w:val="en-GB"/>
    </w:rPr>
  </w:style>
  <w:style w:type="character" w:customStyle="1" w:styleId="af6">
    <w:name w:val="図表番号 (文字)"/>
    <w:aliases w:val="cap (文字),cap Char (文字),Caption Char1 (文字),Caption Char Char (文字),Caption Char1 Char (文字),Caption Char2 (文字),Caption Char Char Char (文字),Caption Char Char1 (文字),Caption Char (文字),fig and tbl (文字),fighead2 (文字),fighead21 (文字),fighead22 (文字)"/>
    <w:link w:val="af5"/>
    <w:uiPriority w:val="35"/>
    <w:locked/>
    <w:rsid w:val="00260749"/>
    <w:rPr>
      <w:rFonts w:ascii="Times New Roman" w:eastAsia="SimSun" w:hAnsi="Times New Roman"/>
      <w:i/>
      <w:iCs/>
      <w:color w:val="44546A" w:themeColor="text2"/>
      <w:sz w:val="18"/>
      <w:szCs w:val="18"/>
    </w:rPr>
  </w:style>
  <w:style w:type="paragraph" w:styleId="Web">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9">
    <w:name w:val="Revision"/>
    <w:hidden/>
    <w:uiPriority w:val="99"/>
    <w:semiHidden/>
    <w:rsid w:val="006941AD"/>
    <w:rPr>
      <w:rFonts w:ascii="Times New Roman" w:eastAsia="SimSun" w:hAnsi="Times New Roman"/>
    </w:rPr>
  </w:style>
  <w:style w:type="character" w:styleId="afa">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b">
    <w:name w:val="FollowedHyperlink"/>
    <w:basedOn w:val="a1"/>
    <w:uiPriority w:val="99"/>
    <w:semiHidden/>
    <w:unhideWhenUsed/>
    <w:rsid w:val="00FF0F30"/>
    <w:rPr>
      <w:color w:val="954F72" w:themeColor="followedHyperlink"/>
      <w:u w:val="single"/>
    </w:rPr>
  </w:style>
  <w:style w:type="paragraph" w:customStyle="1" w:styleId="EmailDiscussion">
    <w:name w:val="EmailDiscussion"/>
    <w:basedOn w:val="a"/>
    <w:next w:val="EmailDiscussion2"/>
    <w:link w:val="EmailDiscussionChar"/>
    <w:qFormat/>
    <w:rsid w:val="00120063"/>
    <w:pPr>
      <w:numPr>
        <w:numId w:val="13"/>
      </w:numPr>
      <w:overflowPunct/>
      <w:autoSpaceDE/>
      <w:autoSpaceDN/>
      <w:adjustRightInd/>
      <w:spacing w:before="40" w:after="0"/>
    </w:pPr>
    <w:rPr>
      <w:rFonts w:ascii="Arial" w:eastAsia="ＭＳ 明朝" w:hAnsi="Arial"/>
      <w:b/>
      <w:szCs w:val="24"/>
      <w:lang w:val="en-GB" w:eastAsia="en-GB"/>
    </w:rPr>
  </w:style>
  <w:style w:type="character" w:customStyle="1" w:styleId="EmailDiscussionChar">
    <w:name w:val="EmailDiscussion Char"/>
    <w:link w:val="EmailDiscussion"/>
    <w:rsid w:val="00120063"/>
    <w:rPr>
      <w:rFonts w:ascii="Arial" w:eastAsia="ＭＳ 明朝" w:hAnsi="Arial"/>
      <w:b/>
      <w:szCs w:val="24"/>
      <w:lang w:val="en-GB" w:eastAsia="en-GB"/>
    </w:rPr>
  </w:style>
  <w:style w:type="paragraph" w:customStyle="1" w:styleId="EmailDiscussion2">
    <w:name w:val="EmailDiscussion2"/>
    <w:basedOn w:val="Doc-text2"/>
    <w:qFormat/>
    <w:rsid w:val="00120063"/>
  </w:style>
  <w:style w:type="character" w:customStyle="1" w:styleId="UnresolvedMention">
    <w:name w:val="Unresolved Mention"/>
    <w:basedOn w:val="a1"/>
    <w:uiPriority w:val="99"/>
    <w:semiHidden/>
    <w:unhideWhenUsed/>
    <w:rsid w:val="00B45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 w:id="185657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BF740D4-D8E4-48CB-8D07-570F7511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0211F-066F-4BD7-B064-8BAA51C5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18</Pages>
  <Words>7219</Words>
  <Characters>41152</Characters>
  <Application>Microsoft Office Word</Application>
  <DocSecurity>0</DocSecurity>
  <Lines>342</Lines>
  <Paragraphs>96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48275</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DENSO CORPORATION</cp:lastModifiedBy>
  <cp:revision>13</cp:revision>
  <dcterms:created xsi:type="dcterms:W3CDTF">2021-05-25T05:30:00Z</dcterms:created>
  <dcterms:modified xsi:type="dcterms:W3CDTF">2021-05-25T07:27:00Z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0x010100F3E9551B3FDDA24EBF0A209BAAD637CA</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y fmtid="{D5CDD505-2E9C-101B-9397-08002B2CF9AE}" pid="18" name="CWM70d8640de7e34fdbaf662163180197dc">
    <vt:lpwstr>CWMBN4wVh5tqai1t9moLpjXnGxyFXFLw+JvTT/v2Z3mwB9th1+fXiUHRMURSIBigyoHTdRJuPl2AzxZ95BfXZe9AQ==</vt:lpwstr>
  </property>
</Properties>
</file>