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A7A75" w14:textId="77777777" w:rsidR="00A75D25" w:rsidRDefault="00D62673">
      <w:pPr>
        <w:pStyle w:val="3GPPHeader"/>
        <w:spacing w:after="60"/>
        <w:rPr>
          <w:sz w:val="32"/>
          <w:szCs w:val="32"/>
          <w:highlight w:val="yellow"/>
        </w:rPr>
      </w:pPr>
      <w:r>
        <w:t>3GPP TSG-RAN WG2 #114-e</w:t>
      </w:r>
      <w:r>
        <w:tab/>
      </w:r>
      <w:r>
        <w:rPr>
          <w:sz w:val="32"/>
          <w:szCs w:val="32"/>
          <w:highlight w:val="yellow"/>
        </w:rPr>
        <w:t>R2-21XXXXX</w:t>
      </w:r>
    </w:p>
    <w:p w14:paraId="4E888237" w14:textId="77777777" w:rsidR="00A75D25" w:rsidRDefault="00D62673">
      <w:pPr>
        <w:pStyle w:val="3GPPHeader"/>
      </w:pPr>
      <w:r>
        <w:t>Electronic meeting, 20</w:t>
      </w:r>
      <w:r>
        <w:rPr>
          <w:vertAlign w:val="superscript"/>
        </w:rPr>
        <w:t>th</w:t>
      </w:r>
      <w:r>
        <w:t xml:space="preserve"> – 27</w:t>
      </w:r>
      <w:r>
        <w:rPr>
          <w:vertAlign w:val="superscript"/>
        </w:rPr>
        <w:t>th</w:t>
      </w:r>
      <w:r>
        <w:t xml:space="preserve"> May, 2021</w:t>
      </w:r>
    </w:p>
    <w:p w14:paraId="65F85C28" w14:textId="77777777" w:rsidR="00A75D25" w:rsidRDefault="00A75D25">
      <w:pPr>
        <w:pStyle w:val="3GPPHeader"/>
      </w:pPr>
    </w:p>
    <w:p w14:paraId="03F4651E" w14:textId="77777777" w:rsidR="00A75D25" w:rsidRDefault="00D62673">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51D7E9AB" w14:textId="77777777" w:rsidR="00A75D25" w:rsidRDefault="00D62673">
      <w:pPr>
        <w:pStyle w:val="3GPPHeader"/>
        <w:rPr>
          <w:sz w:val="22"/>
          <w:szCs w:val="22"/>
        </w:rPr>
      </w:pPr>
      <w:r>
        <w:rPr>
          <w:sz w:val="22"/>
          <w:szCs w:val="22"/>
        </w:rPr>
        <w:t>Source:</w:t>
      </w:r>
      <w:r>
        <w:rPr>
          <w:sz w:val="22"/>
          <w:szCs w:val="22"/>
        </w:rPr>
        <w:tab/>
        <w:t>Ericsson</w:t>
      </w:r>
    </w:p>
    <w:p w14:paraId="632C20AF" w14:textId="77777777" w:rsidR="00A75D25" w:rsidRDefault="00D62673">
      <w:pPr>
        <w:pStyle w:val="3GPPHeader"/>
        <w:rPr>
          <w:sz w:val="22"/>
          <w:szCs w:val="22"/>
        </w:rPr>
      </w:pPr>
      <w:r>
        <w:rPr>
          <w:sz w:val="22"/>
          <w:szCs w:val="22"/>
        </w:rPr>
        <w:t>Title:</w:t>
      </w:r>
      <w:r>
        <w:rPr>
          <w:sz w:val="22"/>
          <w:szCs w:val="22"/>
        </w:rPr>
        <w:tab/>
        <w:t>UE onboarding and provisioning for NPN</w:t>
      </w:r>
    </w:p>
    <w:p w14:paraId="2EEEB211" w14:textId="77777777" w:rsidR="00A75D25" w:rsidRDefault="00D62673">
      <w:pPr>
        <w:pStyle w:val="3GPPHeader"/>
        <w:rPr>
          <w:bCs/>
          <w:sz w:val="22"/>
          <w:szCs w:val="22"/>
        </w:rPr>
      </w:pPr>
      <w:r>
        <w:rPr>
          <w:sz w:val="22"/>
          <w:szCs w:val="22"/>
        </w:rPr>
        <w:t>Document for:</w:t>
      </w:r>
      <w:r>
        <w:rPr>
          <w:sz w:val="22"/>
          <w:szCs w:val="22"/>
        </w:rPr>
        <w:tab/>
      </w:r>
      <w:r>
        <w:rPr>
          <w:bCs/>
          <w:sz w:val="22"/>
          <w:szCs w:val="22"/>
        </w:rPr>
        <w:t>Discussion</w:t>
      </w:r>
    </w:p>
    <w:p w14:paraId="1631FD83" w14:textId="77777777" w:rsidR="00A75D25" w:rsidRDefault="00D62673">
      <w:pPr>
        <w:pStyle w:val="Heading1"/>
      </w:pPr>
      <w:r>
        <w:t>1</w:t>
      </w:r>
      <w:r>
        <w:tab/>
        <w:t>Introduction</w:t>
      </w:r>
    </w:p>
    <w:p w14:paraId="16D73B12" w14:textId="77777777" w:rsidR="00A75D25" w:rsidRDefault="00D62673">
      <w:pPr>
        <w:pStyle w:val="BodyText"/>
      </w:pPr>
      <w:r>
        <w:t>This document is to kick-off the following email discussion:</w:t>
      </w:r>
      <w:r>
        <w:br/>
      </w:r>
    </w:p>
    <w:p w14:paraId="5A01E905" w14:textId="77777777" w:rsidR="00A75D25" w:rsidRDefault="00D62673">
      <w:pPr>
        <w:pStyle w:val="EmailDiscussion"/>
        <w:overflowPunct/>
        <w:autoSpaceDE/>
        <w:autoSpaceDN/>
        <w:adjustRightInd/>
        <w:textAlignment w:val="auto"/>
      </w:pPr>
      <w:r>
        <w:t>[AT114-</w:t>
      </w:r>
      <w:proofErr w:type="gramStart"/>
      <w:r>
        <w:t>e][</w:t>
      </w:r>
      <w:proofErr w:type="gramEnd"/>
      <w:r>
        <w:t>029][eNPN] UE onboarding and provisioning for NPN (Ericsson)</w:t>
      </w:r>
    </w:p>
    <w:p w14:paraId="16554999" w14:textId="77777777" w:rsidR="00A75D25" w:rsidRDefault="00D62673">
      <w:pPr>
        <w:pStyle w:val="Doc-text2"/>
        <w:rPr>
          <w:lang w:val="en-US"/>
        </w:rPr>
      </w:pPr>
      <w:r>
        <w:rPr>
          <w:lang w:val="en-US"/>
        </w:rPr>
        <w:tab/>
        <w:t xml:space="preserve">Scope: Start from the baseline, the </w:t>
      </w:r>
      <w:proofErr w:type="spellStart"/>
      <w:r>
        <w:rPr>
          <w:lang w:val="en-US"/>
        </w:rPr>
        <w:t>tdocs</w:t>
      </w:r>
      <w:proofErr w:type="spellEnd"/>
      <w:r>
        <w:rPr>
          <w:lang w:val="en-US"/>
        </w:rPr>
        <w:t xml:space="preserve"> under 8.16.3, identify easy agreements, potential agreements, discussion/open points, and identify questions to ask other group, if any, </w:t>
      </w:r>
    </w:p>
    <w:p w14:paraId="60F531D2" w14:textId="77777777" w:rsidR="00A75D25" w:rsidRDefault="00D62673">
      <w:pPr>
        <w:pStyle w:val="EmailDiscussion2"/>
      </w:pPr>
      <w:r>
        <w:tab/>
        <w:t xml:space="preserve">Intended outcome: Report that paves the way for on-line agreements. </w:t>
      </w:r>
    </w:p>
    <w:p w14:paraId="39852AD1" w14:textId="77777777" w:rsidR="00A75D25" w:rsidRDefault="00D62673">
      <w:pPr>
        <w:pStyle w:val="EmailDiscussion2"/>
        <w:rPr>
          <w:i/>
          <w:iCs/>
          <w:color w:val="FF0000"/>
        </w:rPr>
      </w:pPr>
      <w:r>
        <w:tab/>
        <w:t xml:space="preserve">Deadline: </w:t>
      </w:r>
      <w:r>
        <w:rPr>
          <w:color w:val="FF0000"/>
        </w:rPr>
        <w:t>May 24 1600 UTC</w:t>
      </w:r>
      <w:r>
        <w:t xml:space="preserve"> </w:t>
      </w:r>
      <w:r>
        <w:rPr>
          <w:color w:val="A6A6A6" w:themeColor="background1" w:themeShade="A6"/>
        </w:rPr>
        <w:t>(In time for CB online May 25)</w:t>
      </w:r>
      <w:r>
        <w:t xml:space="preserve"> </w:t>
      </w:r>
    </w:p>
    <w:p w14:paraId="44C8727C" w14:textId="77777777" w:rsidR="00A75D25" w:rsidRDefault="00A75D25">
      <w:pPr>
        <w:pStyle w:val="BodyText"/>
      </w:pPr>
    </w:p>
    <w:p w14:paraId="58DCE1BA" w14:textId="77777777" w:rsidR="00A75D25" w:rsidRDefault="00D62673">
      <w:pPr>
        <w:pStyle w:val="Heading4"/>
        <w:ind w:left="0" w:firstLine="0"/>
      </w:pPr>
      <w:r>
        <w:t>Rapporteur’s note</w:t>
      </w:r>
    </w:p>
    <w:p w14:paraId="2CCC7EE1" w14:textId="77777777" w:rsidR="00A75D25" w:rsidRDefault="00D62673">
      <w:pPr>
        <w:pStyle w:val="BodyText"/>
        <w:rPr>
          <w:i/>
          <w:iCs/>
        </w:rPr>
      </w:pPr>
      <w:r>
        <w:t>The intention of the present document is to identify common views regarding the remaining open issues.</w:t>
      </w:r>
      <w:r>
        <w:br/>
        <w:t>Based on the companies' responses, the Rapporteur's proposals will be classified as:</w:t>
      </w:r>
    </w:p>
    <w:p w14:paraId="3C2C3D34" w14:textId="77777777" w:rsidR="00A75D25" w:rsidRDefault="00D62673">
      <w:pPr>
        <w:pStyle w:val="BodyText"/>
        <w:numPr>
          <w:ilvl w:val="0"/>
          <w:numId w:val="14"/>
        </w:numPr>
      </w:pPr>
      <w:r>
        <w:lastRenderedPageBreak/>
        <w:t xml:space="preserve">Cat-a: Proposals that could be agreed upon quickly </w:t>
      </w:r>
    </w:p>
    <w:p w14:paraId="0834C7F7" w14:textId="77777777" w:rsidR="00A75D25" w:rsidRDefault="00D62673">
      <w:pPr>
        <w:pStyle w:val="BodyText"/>
        <w:numPr>
          <w:ilvl w:val="0"/>
          <w:numId w:val="14"/>
        </w:numPr>
      </w:pPr>
      <w:r>
        <w:t>Cat-b: Proposals that require further discussion</w:t>
      </w:r>
    </w:p>
    <w:p w14:paraId="6BE7FA90" w14:textId="77777777" w:rsidR="00A75D25" w:rsidRDefault="00D62673">
      <w:pPr>
        <w:pStyle w:val="BodyText"/>
        <w:numPr>
          <w:ilvl w:val="0"/>
          <w:numId w:val="14"/>
        </w:numPr>
      </w:pPr>
      <w:r>
        <w:t>Cat-c: Proposals that can be postponed</w:t>
      </w:r>
    </w:p>
    <w:p w14:paraId="3D844A1E" w14:textId="77777777" w:rsidR="00A75D25" w:rsidRDefault="00D62673">
      <w:pPr>
        <w:pStyle w:val="BodyText"/>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171C38A4" w14:textId="77777777" w:rsidR="00A75D25" w:rsidRDefault="00D62673">
      <w:pPr>
        <w:pStyle w:val="Heading2"/>
      </w:pPr>
      <w:r>
        <w:t>Contact information</w:t>
      </w:r>
    </w:p>
    <w:p w14:paraId="30B5B9F4" w14:textId="77777777" w:rsidR="00A75D25" w:rsidRDefault="00D62673">
      <w:pPr>
        <w:pStyle w:val="BodyText"/>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TableGrid"/>
        <w:tblW w:w="0" w:type="auto"/>
        <w:tblLook w:val="04A0" w:firstRow="1" w:lastRow="0" w:firstColumn="1" w:lastColumn="0" w:noHBand="0" w:noVBand="1"/>
      </w:tblPr>
      <w:tblGrid>
        <w:gridCol w:w="2342"/>
        <w:gridCol w:w="2819"/>
        <w:gridCol w:w="4468"/>
      </w:tblGrid>
      <w:tr w:rsidR="00A75D25" w14:paraId="7BE7D098"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AB9F54" w14:textId="77777777" w:rsidR="00A75D25" w:rsidRDefault="00D62673">
            <w:pPr>
              <w:pStyle w:val="TAH"/>
              <w:rPr>
                <w:lang w:eastAsia="ko-KR"/>
              </w:rPr>
            </w:pPr>
            <w:r>
              <w:rPr>
                <w:lang w:eastAsia="ko-KR"/>
              </w:rPr>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0C439D" w14:textId="77777777" w:rsidR="00A75D25" w:rsidRDefault="00D62673">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8ABFAC" w14:textId="77777777" w:rsidR="00A75D25" w:rsidRDefault="00D62673">
            <w:pPr>
              <w:pStyle w:val="TAH"/>
              <w:rPr>
                <w:lang w:val="en-US" w:eastAsia="ko-KR"/>
              </w:rPr>
            </w:pPr>
            <w:r>
              <w:rPr>
                <w:lang w:val="en-US" w:eastAsia="ko-KR"/>
              </w:rPr>
              <w:t>Email address</w:t>
            </w:r>
          </w:p>
        </w:tc>
      </w:tr>
      <w:tr w:rsidR="00A75D25" w14:paraId="64E2478A" w14:textId="77777777">
        <w:tc>
          <w:tcPr>
            <w:tcW w:w="2342" w:type="dxa"/>
            <w:tcBorders>
              <w:top w:val="single" w:sz="4" w:space="0" w:color="auto"/>
              <w:left w:val="single" w:sz="4" w:space="0" w:color="auto"/>
              <w:bottom w:val="single" w:sz="4" w:space="0" w:color="auto"/>
              <w:right w:val="single" w:sz="4" w:space="0" w:color="auto"/>
            </w:tcBorders>
          </w:tcPr>
          <w:p w14:paraId="073A5062" w14:textId="77777777" w:rsidR="00A75D25" w:rsidRDefault="00D62673">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632A6823" w14:textId="77777777" w:rsidR="00A75D25" w:rsidRDefault="00D62673">
            <w:pPr>
              <w:pStyle w:val="TAC"/>
              <w:rPr>
                <w:lang w:val="en-US" w:eastAsia="ko-KR"/>
              </w:rPr>
            </w:pPr>
            <w:r>
              <w:rPr>
                <w:lang w:val="sv-SE" w:eastAsia="ko-KR"/>
              </w:rPr>
              <w:t>Felipe Arra</w:t>
            </w:r>
            <w:r>
              <w:rPr>
                <w:lang w:eastAsia="ko-KR"/>
              </w:rPr>
              <w:t>ñ</w:t>
            </w:r>
            <w:r>
              <w:rPr>
                <w:lang w:val="en-US" w:eastAsia="ko-KR"/>
              </w:rPr>
              <w:t xml:space="preserve">o </w:t>
            </w:r>
            <w:proofErr w:type="spellStart"/>
            <w:r>
              <w:rPr>
                <w:lang w:val="en-US" w:eastAsia="ko-KR"/>
              </w:rPr>
              <w:t>Scharager</w:t>
            </w:r>
            <w:proofErr w:type="spellEnd"/>
          </w:p>
        </w:tc>
        <w:tc>
          <w:tcPr>
            <w:tcW w:w="4468" w:type="dxa"/>
            <w:tcBorders>
              <w:top w:val="single" w:sz="4" w:space="0" w:color="auto"/>
              <w:left w:val="single" w:sz="4" w:space="0" w:color="auto"/>
              <w:bottom w:val="single" w:sz="4" w:space="0" w:color="auto"/>
              <w:right w:val="single" w:sz="4" w:space="0" w:color="auto"/>
            </w:tcBorders>
          </w:tcPr>
          <w:p w14:paraId="6CE9EAD1" w14:textId="77777777" w:rsidR="00A75D25" w:rsidRDefault="00D62673">
            <w:pPr>
              <w:pStyle w:val="TAC"/>
              <w:rPr>
                <w:lang w:val="en-US" w:eastAsia="ko-KR"/>
              </w:rPr>
            </w:pPr>
            <w:r>
              <w:rPr>
                <w:lang w:val="en-US" w:eastAsia="ko-KR"/>
              </w:rPr>
              <w:t>felipe.arrano.scharager@ericsson.com</w:t>
            </w:r>
          </w:p>
        </w:tc>
      </w:tr>
      <w:tr w:rsidR="00A75D25" w14:paraId="63533ED9" w14:textId="77777777">
        <w:tc>
          <w:tcPr>
            <w:tcW w:w="2342" w:type="dxa"/>
            <w:tcBorders>
              <w:top w:val="single" w:sz="4" w:space="0" w:color="auto"/>
              <w:left w:val="single" w:sz="4" w:space="0" w:color="auto"/>
              <w:bottom w:val="single" w:sz="4" w:space="0" w:color="auto"/>
              <w:right w:val="single" w:sz="4" w:space="0" w:color="auto"/>
            </w:tcBorders>
          </w:tcPr>
          <w:p w14:paraId="57DF5D76" w14:textId="77777777" w:rsidR="00A75D25" w:rsidRDefault="00D62673">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14:paraId="2F115A06" w14:textId="77777777" w:rsidR="00A75D25" w:rsidRDefault="00D62673">
            <w:pPr>
              <w:pStyle w:val="TAC"/>
              <w:rPr>
                <w:rFonts w:eastAsia="Malgun Gothic"/>
                <w:lang w:eastAsia="ko-KR"/>
              </w:rPr>
            </w:pPr>
            <w:r>
              <w:rPr>
                <w:lang w:eastAsia="ko-KR"/>
              </w:rPr>
              <w:t>J</w:t>
            </w:r>
            <w:r>
              <w:rPr>
                <w:rFonts w:eastAsia="Malgun Gothic"/>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47B77012" w14:textId="77777777" w:rsidR="00A75D25" w:rsidRDefault="00D62673">
            <w:pPr>
              <w:pStyle w:val="TAC"/>
            </w:pPr>
            <w:r>
              <w:rPr>
                <w:rFonts w:hint="eastAsia"/>
              </w:rPr>
              <w:t>f</w:t>
            </w:r>
            <w:r>
              <w:t>anjiangsheng@oppo.com</w:t>
            </w:r>
          </w:p>
        </w:tc>
      </w:tr>
      <w:tr w:rsidR="00A75D25" w14:paraId="63EF6424" w14:textId="77777777">
        <w:tc>
          <w:tcPr>
            <w:tcW w:w="2342" w:type="dxa"/>
            <w:tcBorders>
              <w:top w:val="single" w:sz="4" w:space="0" w:color="auto"/>
              <w:left w:val="single" w:sz="4" w:space="0" w:color="auto"/>
              <w:bottom w:val="single" w:sz="4" w:space="0" w:color="auto"/>
              <w:right w:val="single" w:sz="4" w:space="0" w:color="auto"/>
            </w:tcBorders>
          </w:tcPr>
          <w:p w14:paraId="0B9F02A5" w14:textId="77777777" w:rsidR="00A75D25" w:rsidRDefault="00D62673">
            <w:pPr>
              <w:pStyle w:val="TAC"/>
              <w:rPr>
                <w:rFonts w:eastAsia="Malgun Gothic"/>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6E35386C" w14:textId="77777777" w:rsidR="00A75D25" w:rsidRDefault="00D62673">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14:paraId="0AC28831" w14:textId="77777777" w:rsidR="00A75D25" w:rsidRDefault="00D62673">
            <w:pPr>
              <w:pStyle w:val="TAC"/>
            </w:pPr>
            <w:r>
              <w:rPr>
                <w:rFonts w:hint="eastAsia"/>
              </w:rPr>
              <w:t>li.wenting@zte.com.cn</w:t>
            </w:r>
          </w:p>
        </w:tc>
      </w:tr>
      <w:tr w:rsidR="00F50D8D" w14:paraId="07ABEC13" w14:textId="77777777">
        <w:tc>
          <w:tcPr>
            <w:tcW w:w="2342" w:type="dxa"/>
            <w:tcBorders>
              <w:top w:val="single" w:sz="4" w:space="0" w:color="auto"/>
              <w:left w:val="single" w:sz="4" w:space="0" w:color="auto"/>
              <w:bottom w:val="single" w:sz="4" w:space="0" w:color="auto"/>
              <w:right w:val="single" w:sz="4" w:space="0" w:color="auto"/>
            </w:tcBorders>
          </w:tcPr>
          <w:p w14:paraId="71E19696" w14:textId="77777777" w:rsidR="00F50D8D" w:rsidRDefault="00F50D8D" w:rsidP="00F50D8D">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65AECB4" w14:textId="77777777" w:rsidR="00F50D8D" w:rsidRDefault="00F50D8D" w:rsidP="00F50D8D">
            <w:pPr>
              <w:pStyle w:val="TAC"/>
              <w:rPr>
                <w:lang w:eastAsia="ko-KR"/>
              </w:rPr>
            </w:pPr>
            <w:proofErr w:type="spellStart"/>
            <w:r>
              <w:rPr>
                <w:lang w:val="en-US" w:eastAsia="ko-KR"/>
              </w:rPr>
              <w:t>Gyorgy</w:t>
            </w:r>
            <w:proofErr w:type="spellEnd"/>
            <w:r>
              <w:rPr>
                <w:lang w:val="en-US" w:eastAsia="ko-KR"/>
              </w:rPr>
              <w:t xml:space="preserve"> </w:t>
            </w:r>
            <w:proofErr w:type="spellStart"/>
            <w:r>
              <w:rPr>
                <w:lang w:val="en-US" w:eastAsia="ko-KR"/>
              </w:rPr>
              <w:t>Wolfner</w:t>
            </w:r>
            <w:proofErr w:type="spellEnd"/>
          </w:p>
        </w:tc>
        <w:tc>
          <w:tcPr>
            <w:tcW w:w="4468" w:type="dxa"/>
            <w:tcBorders>
              <w:top w:val="single" w:sz="4" w:space="0" w:color="auto"/>
              <w:left w:val="single" w:sz="4" w:space="0" w:color="auto"/>
              <w:bottom w:val="single" w:sz="4" w:space="0" w:color="auto"/>
              <w:right w:val="single" w:sz="4" w:space="0" w:color="auto"/>
            </w:tcBorders>
          </w:tcPr>
          <w:p w14:paraId="1937AB1B" w14:textId="77777777" w:rsidR="00F50D8D" w:rsidRDefault="00F50D8D" w:rsidP="00F50D8D">
            <w:pPr>
              <w:pStyle w:val="TAC"/>
              <w:rPr>
                <w:lang w:eastAsia="ko-KR"/>
              </w:rPr>
            </w:pPr>
            <w:r>
              <w:rPr>
                <w:lang w:val="en-US" w:eastAsia="ko-KR"/>
              </w:rPr>
              <w:t>gyorgy.wolfner@nokia.com</w:t>
            </w:r>
          </w:p>
        </w:tc>
      </w:tr>
      <w:tr w:rsidR="00A75D25" w14:paraId="134EF332" w14:textId="77777777">
        <w:tc>
          <w:tcPr>
            <w:tcW w:w="2342" w:type="dxa"/>
            <w:tcBorders>
              <w:top w:val="single" w:sz="4" w:space="0" w:color="auto"/>
              <w:left w:val="single" w:sz="4" w:space="0" w:color="auto"/>
              <w:bottom w:val="single" w:sz="4" w:space="0" w:color="auto"/>
              <w:right w:val="single" w:sz="4" w:space="0" w:color="auto"/>
            </w:tcBorders>
          </w:tcPr>
          <w:p w14:paraId="698C5065" w14:textId="77777777" w:rsidR="00A75D25" w:rsidRPr="006D4E44" w:rsidRDefault="00982AC3">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14:paraId="46F51512" w14:textId="77777777" w:rsidR="00A75D25" w:rsidRPr="00982AC3" w:rsidRDefault="00982AC3" w:rsidP="006D4E44">
            <w:pPr>
              <w:pStyle w:val="TAC"/>
              <w:jc w:val="left"/>
              <w:rPr>
                <w:rFonts w:eastAsiaTheme="minorEastAsia"/>
                <w:lang w:val="en-GB"/>
              </w:rPr>
            </w:pPr>
            <w:proofErr w:type="spellStart"/>
            <w:r>
              <w:rPr>
                <w:rFonts w:eastAsiaTheme="minorEastAsia"/>
                <w:lang w:val="en-GB"/>
              </w:rPr>
              <w:t>Vivek</w:t>
            </w:r>
            <w:proofErr w:type="spellEnd"/>
            <w:r>
              <w:rPr>
                <w:rFonts w:eastAsiaTheme="minorEastAsia"/>
                <w:lang w:val="en-GB"/>
              </w:rPr>
              <w:t xml:space="preserve"> Sharma</w:t>
            </w:r>
          </w:p>
        </w:tc>
        <w:tc>
          <w:tcPr>
            <w:tcW w:w="4468" w:type="dxa"/>
            <w:tcBorders>
              <w:top w:val="single" w:sz="4" w:space="0" w:color="auto"/>
              <w:left w:val="single" w:sz="4" w:space="0" w:color="auto"/>
              <w:bottom w:val="single" w:sz="4" w:space="0" w:color="auto"/>
              <w:right w:val="single" w:sz="4" w:space="0" w:color="auto"/>
            </w:tcBorders>
          </w:tcPr>
          <w:p w14:paraId="43364056" w14:textId="77777777" w:rsidR="00A75D25" w:rsidRPr="00982AC3" w:rsidRDefault="00982AC3">
            <w:pPr>
              <w:pStyle w:val="TAC"/>
              <w:rPr>
                <w:lang w:val="en-GB" w:eastAsia="ko-KR"/>
              </w:rPr>
            </w:pPr>
            <w:r>
              <w:rPr>
                <w:lang w:val="en-GB" w:eastAsia="ko-KR"/>
              </w:rPr>
              <w:t>Vivek.sharma@sony.com</w:t>
            </w:r>
          </w:p>
        </w:tc>
      </w:tr>
      <w:tr w:rsidR="00A75D25" w14:paraId="65D55322" w14:textId="77777777">
        <w:tc>
          <w:tcPr>
            <w:tcW w:w="2342" w:type="dxa"/>
            <w:tcBorders>
              <w:top w:val="single" w:sz="4" w:space="0" w:color="auto"/>
              <w:left w:val="single" w:sz="4" w:space="0" w:color="auto"/>
              <w:bottom w:val="single" w:sz="4" w:space="0" w:color="auto"/>
              <w:right w:val="single" w:sz="4" w:space="0" w:color="auto"/>
            </w:tcBorders>
          </w:tcPr>
          <w:p w14:paraId="56D4715F" w14:textId="77777777" w:rsidR="00A75D25" w:rsidRPr="00136A03" w:rsidRDefault="00136A03">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2F0E29CC" w14:textId="77777777" w:rsidR="00A75D25" w:rsidRPr="00136A03" w:rsidRDefault="00136A03">
            <w:pPr>
              <w:pStyle w:val="TAC"/>
              <w:rPr>
                <w:lang w:val="en-GB" w:eastAsia="ko-KR"/>
              </w:rPr>
            </w:pPr>
            <w:proofErr w:type="spellStart"/>
            <w:r>
              <w:rPr>
                <w:lang w:val="en-GB" w:eastAsia="ko-KR"/>
              </w:rPr>
              <w:t>Seau</w:t>
            </w:r>
            <w:proofErr w:type="spellEnd"/>
            <w:r>
              <w:rPr>
                <w:lang w:val="en-GB" w:eastAsia="ko-KR"/>
              </w:rPr>
              <w:t xml:space="preserve"> Sian Lim</w:t>
            </w:r>
          </w:p>
        </w:tc>
        <w:tc>
          <w:tcPr>
            <w:tcW w:w="4468" w:type="dxa"/>
            <w:tcBorders>
              <w:top w:val="single" w:sz="4" w:space="0" w:color="auto"/>
              <w:left w:val="single" w:sz="4" w:space="0" w:color="auto"/>
              <w:bottom w:val="single" w:sz="4" w:space="0" w:color="auto"/>
              <w:right w:val="single" w:sz="4" w:space="0" w:color="auto"/>
            </w:tcBorders>
          </w:tcPr>
          <w:p w14:paraId="4D663A3F" w14:textId="77777777" w:rsidR="00A75D25" w:rsidRPr="00136A03" w:rsidRDefault="00136A03">
            <w:pPr>
              <w:pStyle w:val="TAC"/>
              <w:rPr>
                <w:lang w:val="en-GB" w:eastAsia="ko-KR"/>
              </w:rPr>
            </w:pPr>
            <w:r>
              <w:rPr>
                <w:lang w:val="en-GB" w:eastAsia="ko-KR"/>
              </w:rPr>
              <w:t>Seau.s.lim@intel.com</w:t>
            </w:r>
          </w:p>
        </w:tc>
      </w:tr>
      <w:tr w:rsidR="00A75D25" w14:paraId="2FA82952" w14:textId="77777777">
        <w:tc>
          <w:tcPr>
            <w:tcW w:w="2342" w:type="dxa"/>
            <w:tcBorders>
              <w:top w:val="single" w:sz="4" w:space="0" w:color="auto"/>
              <w:left w:val="single" w:sz="4" w:space="0" w:color="auto"/>
              <w:bottom w:val="single" w:sz="4" w:space="0" w:color="auto"/>
              <w:right w:val="single" w:sz="4" w:space="0" w:color="auto"/>
            </w:tcBorders>
          </w:tcPr>
          <w:p w14:paraId="43E32DCC" w14:textId="77777777" w:rsidR="00A75D25" w:rsidRPr="00136A03" w:rsidRDefault="000B2639">
            <w:pPr>
              <w:pStyle w:val="TAC"/>
              <w:rPr>
                <w:lang w:val="en-GB" w:eastAsia="ko-KR"/>
              </w:rPr>
            </w:pPr>
            <w:r>
              <w:rPr>
                <w:lang w:val="en-GB" w:eastAsia="ko-KR"/>
              </w:rPr>
              <w:t>Apple</w:t>
            </w:r>
          </w:p>
        </w:tc>
        <w:tc>
          <w:tcPr>
            <w:tcW w:w="2819" w:type="dxa"/>
            <w:tcBorders>
              <w:top w:val="single" w:sz="4" w:space="0" w:color="auto"/>
              <w:left w:val="single" w:sz="4" w:space="0" w:color="auto"/>
              <w:bottom w:val="single" w:sz="4" w:space="0" w:color="auto"/>
              <w:right w:val="single" w:sz="4" w:space="0" w:color="auto"/>
            </w:tcBorders>
          </w:tcPr>
          <w:p w14:paraId="7D60BAE8" w14:textId="77777777" w:rsidR="00A75D25" w:rsidRPr="00136A03" w:rsidRDefault="000B2639">
            <w:pPr>
              <w:pStyle w:val="TAC"/>
              <w:rPr>
                <w:lang w:val="en-GB" w:eastAsia="ko-KR"/>
              </w:rPr>
            </w:pPr>
            <w:proofErr w:type="spellStart"/>
            <w:r>
              <w:rPr>
                <w:lang w:val="en-GB" w:eastAsia="ko-KR"/>
              </w:rPr>
              <w:t>Sarma</w:t>
            </w:r>
            <w:proofErr w:type="spellEnd"/>
            <w:r>
              <w:rPr>
                <w:lang w:val="en-GB" w:eastAsia="ko-KR"/>
              </w:rPr>
              <w:t xml:space="preserve"> </w:t>
            </w:r>
            <w:proofErr w:type="spellStart"/>
            <w:r>
              <w:rPr>
                <w:lang w:val="en-GB" w:eastAsia="ko-KR"/>
              </w:rPr>
              <w:t>Vangala</w:t>
            </w:r>
            <w:proofErr w:type="spellEnd"/>
          </w:p>
        </w:tc>
        <w:tc>
          <w:tcPr>
            <w:tcW w:w="4468" w:type="dxa"/>
            <w:tcBorders>
              <w:top w:val="single" w:sz="4" w:space="0" w:color="auto"/>
              <w:left w:val="single" w:sz="4" w:space="0" w:color="auto"/>
              <w:bottom w:val="single" w:sz="4" w:space="0" w:color="auto"/>
              <w:right w:val="single" w:sz="4" w:space="0" w:color="auto"/>
            </w:tcBorders>
          </w:tcPr>
          <w:p w14:paraId="02EF4148" w14:textId="77777777" w:rsidR="00A75D25" w:rsidRPr="00136A03" w:rsidRDefault="000B2639">
            <w:pPr>
              <w:pStyle w:val="TAC"/>
              <w:rPr>
                <w:lang w:val="en-GB" w:eastAsia="ko-KR"/>
              </w:rPr>
            </w:pPr>
            <w:r>
              <w:rPr>
                <w:lang w:val="en-GB" w:eastAsia="ko-KR"/>
              </w:rPr>
              <w:t>svangala@apple.com</w:t>
            </w:r>
          </w:p>
        </w:tc>
      </w:tr>
      <w:tr w:rsidR="00A75D25" w14:paraId="521F1BB6" w14:textId="77777777">
        <w:tc>
          <w:tcPr>
            <w:tcW w:w="2342" w:type="dxa"/>
            <w:tcBorders>
              <w:top w:val="single" w:sz="4" w:space="0" w:color="auto"/>
              <w:left w:val="single" w:sz="4" w:space="0" w:color="auto"/>
              <w:bottom w:val="single" w:sz="4" w:space="0" w:color="auto"/>
              <w:right w:val="single" w:sz="4" w:space="0" w:color="auto"/>
            </w:tcBorders>
          </w:tcPr>
          <w:p w14:paraId="6145F12D" w14:textId="77777777" w:rsidR="00A75D25" w:rsidRPr="000D38D1" w:rsidRDefault="000D38D1">
            <w:pPr>
              <w:pStyle w:val="TAC"/>
              <w:rPr>
                <w:rFonts w:eastAsiaTheme="minorEastAsia"/>
                <w:lang w:val="en-GB"/>
              </w:rPr>
            </w:pPr>
            <w:r>
              <w:rPr>
                <w:rFonts w:eastAsiaTheme="minorEastAsia" w:hint="eastAsia"/>
                <w:lang w:val="en-GB"/>
              </w:rPr>
              <w:t>CATT</w:t>
            </w:r>
          </w:p>
        </w:tc>
        <w:tc>
          <w:tcPr>
            <w:tcW w:w="2819" w:type="dxa"/>
            <w:tcBorders>
              <w:top w:val="single" w:sz="4" w:space="0" w:color="auto"/>
              <w:left w:val="single" w:sz="4" w:space="0" w:color="auto"/>
              <w:bottom w:val="single" w:sz="4" w:space="0" w:color="auto"/>
              <w:right w:val="single" w:sz="4" w:space="0" w:color="auto"/>
            </w:tcBorders>
          </w:tcPr>
          <w:p w14:paraId="534239A4" w14:textId="77777777" w:rsidR="00A75D25" w:rsidRPr="000D38D1" w:rsidRDefault="000D38D1">
            <w:pPr>
              <w:pStyle w:val="TAC"/>
              <w:rPr>
                <w:rFonts w:eastAsiaTheme="minorEastAsia"/>
                <w:lang w:val="en-GB"/>
              </w:rPr>
            </w:pPr>
            <w:proofErr w:type="spellStart"/>
            <w:r>
              <w:rPr>
                <w:rFonts w:eastAsiaTheme="minorEastAsia" w:hint="eastAsia"/>
                <w:lang w:val="en-GB"/>
              </w:rPr>
              <w:t>Rui</w:t>
            </w:r>
            <w:proofErr w:type="spellEnd"/>
            <w:r>
              <w:rPr>
                <w:rFonts w:eastAsiaTheme="minorEastAsia" w:hint="eastAsia"/>
                <w:lang w:val="en-GB"/>
              </w:rPr>
              <w:t xml:space="preserve"> Zhou</w:t>
            </w:r>
          </w:p>
        </w:tc>
        <w:tc>
          <w:tcPr>
            <w:tcW w:w="4468" w:type="dxa"/>
            <w:tcBorders>
              <w:top w:val="single" w:sz="4" w:space="0" w:color="auto"/>
              <w:left w:val="single" w:sz="4" w:space="0" w:color="auto"/>
              <w:bottom w:val="single" w:sz="4" w:space="0" w:color="auto"/>
              <w:right w:val="single" w:sz="4" w:space="0" w:color="auto"/>
            </w:tcBorders>
          </w:tcPr>
          <w:p w14:paraId="2EAA30CE" w14:textId="77777777" w:rsidR="00A75D25" w:rsidRPr="000D38D1" w:rsidRDefault="000D38D1">
            <w:pPr>
              <w:pStyle w:val="TAC"/>
              <w:rPr>
                <w:rFonts w:eastAsiaTheme="minorEastAsia"/>
                <w:lang w:val="en-GB"/>
              </w:rPr>
            </w:pPr>
            <w:r>
              <w:rPr>
                <w:rFonts w:eastAsiaTheme="minorEastAsia" w:hint="eastAsia"/>
                <w:lang w:val="en-GB"/>
              </w:rPr>
              <w:t>zhourui@catt.cn</w:t>
            </w:r>
          </w:p>
        </w:tc>
      </w:tr>
      <w:tr w:rsidR="00A75D25" w14:paraId="5E909419" w14:textId="77777777">
        <w:tc>
          <w:tcPr>
            <w:tcW w:w="2342" w:type="dxa"/>
            <w:tcBorders>
              <w:top w:val="single" w:sz="4" w:space="0" w:color="auto"/>
              <w:left w:val="single" w:sz="4" w:space="0" w:color="auto"/>
              <w:bottom w:val="single" w:sz="4" w:space="0" w:color="auto"/>
              <w:right w:val="single" w:sz="4" w:space="0" w:color="auto"/>
            </w:tcBorders>
          </w:tcPr>
          <w:p w14:paraId="0E76FCE5" w14:textId="77777777" w:rsidR="00A75D25" w:rsidRPr="00136A03" w:rsidRDefault="00AB58B9">
            <w:pPr>
              <w:pStyle w:val="TAC"/>
              <w:rPr>
                <w:lang w:val="en-GB" w:eastAsia="ko-KR"/>
              </w:rPr>
            </w:pPr>
            <w:r>
              <w:rPr>
                <w:lang w:val="en-GB"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05D0A6A0" w14:textId="77777777" w:rsidR="00A75D25" w:rsidRPr="00136A03" w:rsidRDefault="00AB58B9">
            <w:pPr>
              <w:pStyle w:val="TAC"/>
              <w:rPr>
                <w:lang w:val="en-GB" w:eastAsia="ko-KR"/>
              </w:rPr>
            </w:pPr>
            <w:proofErr w:type="spellStart"/>
            <w:r>
              <w:rPr>
                <w:lang w:val="en-GB" w:eastAsia="ko-KR"/>
              </w:rPr>
              <w:t>Ozcan</w:t>
            </w:r>
            <w:proofErr w:type="spellEnd"/>
            <w:r>
              <w:rPr>
                <w:lang w:val="en-GB" w:eastAsia="ko-KR"/>
              </w:rPr>
              <w:t xml:space="preserve"> </w:t>
            </w:r>
            <w:proofErr w:type="spellStart"/>
            <w:r>
              <w:rPr>
                <w:lang w:val="en-GB" w:eastAsia="ko-KR"/>
              </w:rPr>
              <w:t>Ozturk</w:t>
            </w:r>
            <w:proofErr w:type="spellEnd"/>
          </w:p>
        </w:tc>
        <w:tc>
          <w:tcPr>
            <w:tcW w:w="4468" w:type="dxa"/>
            <w:tcBorders>
              <w:top w:val="single" w:sz="4" w:space="0" w:color="auto"/>
              <w:left w:val="single" w:sz="4" w:space="0" w:color="auto"/>
              <w:bottom w:val="single" w:sz="4" w:space="0" w:color="auto"/>
              <w:right w:val="single" w:sz="4" w:space="0" w:color="auto"/>
            </w:tcBorders>
          </w:tcPr>
          <w:p w14:paraId="3094FBE7" w14:textId="77777777" w:rsidR="00A75D25" w:rsidRPr="00136A03" w:rsidRDefault="00AB58B9">
            <w:pPr>
              <w:pStyle w:val="TAC"/>
              <w:rPr>
                <w:lang w:val="en-GB" w:eastAsia="ko-KR"/>
              </w:rPr>
            </w:pPr>
            <w:r>
              <w:rPr>
                <w:lang w:val="en-GB" w:eastAsia="ko-KR"/>
              </w:rPr>
              <w:t>oozturk@qti.qualcomm.com</w:t>
            </w:r>
          </w:p>
        </w:tc>
      </w:tr>
      <w:tr w:rsidR="009F423F" w14:paraId="7E530632" w14:textId="77777777">
        <w:tc>
          <w:tcPr>
            <w:tcW w:w="2342" w:type="dxa"/>
            <w:tcBorders>
              <w:top w:val="single" w:sz="4" w:space="0" w:color="auto"/>
              <w:left w:val="single" w:sz="4" w:space="0" w:color="auto"/>
              <w:bottom w:val="single" w:sz="4" w:space="0" w:color="auto"/>
              <w:right w:val="single" w:sz="4" w:space="0" w:color="auto"/>
            </w:tcBorders>
          </w:tcPr>
          <w:p w14:paraId="6B8E7259" w14:textId="77777777" w:rsidR="009F423F" w:rsidRPr="00C21F14" w:rsidRDefault="009F423F" w:rsidP="009E2FCC">
            <w:pPr>
              <w:pStyle w:val="TAC"/>
              <w:rPr>
                <w:rFonts w:eastAsiaTheme="minorEastAsia"/>
                <w:lang w:val="en-GB"/>
              </w:rPr>
            </w:pPr>
            <w:r>
              <w:rPr>
                <w:rFonts w:eastAsiaTheme="minorEastAsia" w:hint="eastAsia"/>
                <w:lang w:val="en-GB"/>
              </w:rPr>
              <w:t>CMCC</w:t>
            </w:r>
          </w:p>
        </w:tc>
        <w:tc>
          <w:tcPr>
            <w:tcW w:w="2819" w:type="dxa"/>
            <w:tcBorders>
              <w:top w:val="single" w:sz="4" w:space="0" w:color="auto"/>
              <w:left w:val="single" w:sz="4" w:space="0" w:color="auto"/>
              <w:bottom w:val="single" w:sz="4" w:space="0" w:color="auto"/>
              <w:right w:val="single" w:sz="4" w:space="0" w:color="auto"/>
            </w:tcBorders>
          </w:tcPr>
          <w:p w14:paraId="52C5B66B" w14:textId="77777777" w:rsidR="009F423F" w:rsidRPr="00C21F14" w:rsidRDefault="009F423F" w:rsidP="009E2FCC">
            <w:pPr>
              <w:pStyle w:val="TAC"/>
              <w:rPr>
                <w:rFonts w:eastAsiaTheme="minorEastAsia"/>
                <w:lang w:val="en-GB"/>
              </w:rPr>
            </w:pPr>
            <w:r>
              <w:rPr>
                <w:rFonts w:eastAsiaTheme="minorEastAsia" w:hint="eastAsia"/>
                <w:lang w:val="en-GB"/>
              </w:rPr>
              <w:t xml:space="preserve"> Min Wu</w:t>
            </w:r>
          </w:p>
        </w:tc>
        <w:tc>
          <w:tcPr>
            <w:tcW w:w="4468" w:type="dxa"/>
            <w:tcBorders>
              <w:top w:val="single" w:sz="4" w:space="0" w:color="auto"/>
              <w:left w:val="single" w:sz="4" w:space="0" w:color="auto"/>
              <w:bottom w:val="single" w:sz="4" w:space="0" w:color="auto"/>
              <w:right w:val="single" w:sz="4" w:space="0" w:color="auto"/>
            </w:tcBorders>
          </w:tcPr>
          <w:p w14:paraId="05F40AE7" w14:textId="77777777" w:rsidR="009F423F" w:rsidRPr="00C21F14" w:rsidRDefault="009F423F" w:rsidP="009E2FCC">
            <w:pPr>
              <w:pStyle w:val="TAC"/>
              <w:rPr>
                <w:rFonts w:eastAsiaTheme="minorEastAsia"/>
                <w:lang w:val="en-GB"/>
              </w:rPr>
            </w:pPr>
            <w:r>
              <w:rPr>
                <w:rFonts w:eastAsiaTheme="minorEastAsia" w:hint="eastAsia"/>
                <w:lang w:val="en-GB"/>
              </w:rPr>
              <w:t>wumin@chinamobile.com</w:t>
            </w:r>
          </w:p>
        </w:tc>
      </w:tr>
      <w:tr w:rsidR="009F423F" w14:paraId="27143AAA" w14:textId="77777777">
        <w:tc>
          <w:tcPr>
            <w:tcW w:w="2342" w:type="dxa"/>
            <w:tcBorders>
              <w:top w:val="single" w:sz="4" w:space="0" w:color="auto"/>
              <w:left w:val="single" w:sz="4" w:space="0" w:color="auto"/>
              <w:bottom w:val="single" w:sz="4" w:space="0" w:color="auto"/>
              <w:right w:val="single" w:sz="4" w:space="0" w:color="auto"/>
            </w:tcBorders>
          </w:tcPr>
          <w:p w14:paraId="5221BAE7" w14:textId="262015EF" w:rsidR="009F423F" w:rsidRPr="009E2FCC" w:rsidRDefault="009E2FCC">
            <w:pPr>
              <w:pStyle w:val="TAC"/>
              <w:rPr>
                <w:rFonts w:eastAsiaTheme="minorEastAsia"/>
                <w:lang w:val="en-GB" w:eastAsia="ko-KR"/>
              </w:rPr>
            </w:pPr>
            <w:r>
              <w:rPr>
                <w:rFonts w:eastAsiaTheme="minorEastAsia" w:hint="eastAsia"/>
                <w:lang w:val="en-GB"/>
              </w:rPr>
              <w:t>C</w:t>
            </w:r>
            <w:r>
              <w:rPr>
                <w:rFonts w:eastAsiaTheme="minorEastAsia"/>
                <w:lang w:val="en-GB"/>
              </w:rPr>
              <w:t>hina Telecom</w:t>
            </w:r>
          </w:p>
        </w:tc>
        <w:tc>
          <w:tcPr>
            <w:tcW w:w="2819" w:type="dxa"/>
            <w:tcBorders>
              <w:top w:val="single" w:sz="4" w:space="0" w:color="auto"/>
              <w:left w:val="single" w:sz="4" w:space="0" w:color="auto"/>
              <w:bottom w:val="single" w:sz="4" w:space="0" w:color="auto"/>
              <w:right w:val="single" w:sz="4" w:space="0" w:color="auto"/>
            </w:tcBorders>
          </w:tcPr>
          <w:p w14:paraId="730C0ACE" w14:textId="711EC531" w:rsidR="009F423F" w:rsidRPr="009E2FCC" w:rsidRDefault="009E2FCC">
            <w:pPr>
              <w:pStyle w:val="TAC"/>
              <w:rPr>
                <w:rFonts w:eastAsiaTheme="minorEastAsia"/>
                <w:lang w:val="en-GB"/>
              </w:rPr>
            </w:pPr>
            <w:proofErr w:type="spellStart"/>
            <w:r>
              <w:rPr>
                <w:rFonts w:eastAsiaTheme="minorEastAsia" w:hint="eastAsia"/>
                <w:lang w:val="en-GB"/>
              </w:rPr>
              <w:t>J</w:t>
            </w:r>
            <w:r>
              <w:rPr>
                <w:rFonts w:eastAsiaTheme="minorEastAsia"/>
                <w:lang w:val="en-GB"/>
              </w:rPr>
              <w:t>iaxiang</w:t>
            </w:r>
            <w:proofErr w:type="spellEnd"/>
            <w:r>
              <w:rPr>
                <w:rFonts w:eastAsiaTheme="minorEastAsia"/>
                <w:lang w:val="en-GB"/>
              </w:rPr>
              <w:t xml:space="preserve"> Liu</w:t>
            </w:r>
          </w:p>
        </w:tc>
        <w:tc>
          <w:tcPr>
            <w:tcW w:w="4468" w:type="dxa"/>
            <w:tcBorders>
              <w:top w:val="single" w:sz="4" w:space="0" w:color="auto"/>
              <w:left w:val="single" w:sz="4" w:space="0" w:color="auto"/>
              <w:bottom w:val="single" w:sz="4" w:space="0" w:color="auto"/>
              <w:right w:val="single" w:sz="4" w:space="0" w:color="auto"/>
            </w:tcBorders>
          </w:tcPr>
          <w:p w14:paraId="30076757" w14:textId="3685CC52" w:rsidR="009F423F" w:rsidRPr="009E2FCC" w:rsidRDefault="009E2FCC">
            <w:pPr>
              <w:pStyle w:val="TAC"/>
              <w:rPr>
                <w:rFonts w:eastAsiaTheme="minorEastAsia"/>
                <w:lang w:val="en-GB"/>
              </w:rPr>
            </w:pPr>
            <w:r>
              <w:rPr>
                <w:rFonts w:eastAsiaTheme="minorEastAsia"/>
                <w:lang w:val="en-GB"/>
              </w:rPr>
              <w:t>Liujiaxiang6@chinatelecom.cn</w:t>
            </w:r>
          </w:p>
        </w:tc>
      </w:tr>
      <w:tr w:rsidR="009F423F" w14:paraId="14DA1E5B" w14:textId="77777777">
        <w:tc>
          <w:tcPr>
            <w:tcW w:w="2342" w:type="dxa"/>
            <w:tcBorders>
              <w:top w:val="single" w:sz="4" w:space="0" w:color="auto"/>
              <w:left w:val="single" w:sz="4" w:space="0" w:color="auto"/>
              <w:bottom w:val="single" w:sz="4" w:space="0" w:color="auto"/>
              <w:right w:val="single" w:sz="4" w:space="0" w:color="auto"/>
            </w:tcBorders>
          </w:tcPr>
          <w:p w14:paraId="4E1B5F3A" w14:textId="302D7CA0" w:rsidR="009F423F" w:rsidRPr="00136A03" w:rsidRDefault="00B46081">
            <w:pPr>
              <w:pStyle w:val="TAC"/>
              <w:rPr>
                <w:lang w:val="en-GB" w:eastAsia="ko-KR"/>
              </w:rPr>
            </w:pPr>
            <w:r>
              <w:rPr>
                <w:lang w:val="en-GB" w:eastAsia="ko-KR"/>
              </w:rPr>
              <w:t>Samsung</w:t>
            </w:r>
          </w:p>
        </w:tc>
        <w:tc>
          <w:tcPr>
            <w:tcW w:w="2819" w:type="dxa"/>
            <w:tcBorders>
              <w:top w:val="single" w:sz="4" w:space="0" w:color="auto"/>
              <w:left w:val="single" w:sz="4" w:space="0" w:color="auto"/>
              <w:bottom w:val="single" w:sz="4" w:space="0" w:color="auto"/>
              <w:right w:val="single" w:sz="4" w:space="0" w:color="auto"/>
            </w:tcBorders>
          </w:tcPr>
          <w:p w14:paraId="0B211B40" w14:textId="36FD8874" w:rsidR="009F423F" w:rsidRPr="00136A03" w:rsidRDefault="00B46081" w:rsidP="00B46081">
            <w:pPr>
              <w:pStyle w:val="TAC"/>
              <w:rPr>
                <w:lang w:val="en-GB" w:eastAsia="ko-KR"/>
              </w:rPr>
            </w:pPr>
            <w:r>
              <w:rPr>
                <w:lang w:val="en-GB" w:eastAsia="ko-KR"/>
              </w:rPr>
              <w:t>Sriganesh Rajendran</w:t>
            </w:r>
          </w:p>
        </w:tc>
        <w:tc>
          <w:tcPr>
            <w:tcW w:w="4468" w:type="dxa"/>
            <w:tcBorders>
              <w:top w:val="single" w:sz="4" w:space="0" w:color="auto"/>
              <w:left w:val="single" w:sz="4" w:space="0" w:color="auto"/>
              <w:bottom w:val="single" w:sz="4" w:space="0" w:color="auto"/>
              <w:right w:val="single" w:sz="4" w:space="0" w:color="auto"/>
            </w:tcBorders>
          </w:tcPr>
          <w:p w14:paraId="101F1E4D" w14:textId="60A7CA3F" w:rsidR="009F423F" w:rsidRPr="00136A03" w:rsidRDefault="00B46081">
            <w:pPr>
              <w:pStyle w:val="TAC"/>
              <w:rPr>
                <w:lang w:val="en-GB" w:eastAsia="ko-KR"/>
              </w:rPr>
            </w:pPr>
            <w:hyperlink r:id="rId12" w:history="1">
              <w:r w:rsidRPr="0030340E">
                <w:rPr>
                  <w:rFonts w:eastAsiaTheme="minorEastAsia"/>
                </w:rPr>
                <w:t>sriganesh.r@samsung.com</w:t>
              </w:r>
            </w:hyperlink>
          </w:p>
        </w:tc>
      </w:tr>
      <w:tr w:rsidR="009F423F" w14:paraId="17D54F7F" w14:textId="77777777">
        <w:tc>
          <w:tcPr>
            <w:tcW w:w="2342" w:type="dxa"/>
            <w:tcBorders>
              <w:top w:val="single" w:sz="4" w:space="0" w:color="auto"/>
              <w:left w:val="single" w:sz="4" w:space="0" w:color="auto"/>
              <w:bottom w:val="single" w:sz="4" w:space="0" w:color="auto"/>
              <w:right w:val="single" w:sz="4" w:space="0" w:color="auto"/>
            </w:tcBorders>
          </w:tcPr>
          <w:p w14:paraId="0ECB4D3F" w14:textId="77777777" w:rsidR="009F423F" w:rsidRPr="00136A03" w:rsidRDefault="009F423F">
            <w:pPr>
              <w:pStyle w:val="TAC"/>
              <w:rPr>
                <w:lang w:val="en-GB" w:eastAsia="ko-KR"/>
              </w:rPr>
            </w:pPr>
          </w:p>
        </w:tc>
        <w:tc>
          <w:tcPr>
            <w:tcW w:w="2819" w:type="dxa"/>
            <w:tcBorders>
              <w:top w:val="single" w:sz="4" w:space="0" w:color="auto"/>
              <w:left w:val="single" w:sz="4" w:space="0" w:color="auto"/>
              <w:bottom w:val="single" w:sz="4" w:space="0" w:color="auto"/>
              <w:right w:val="single" w:sz="4" w:space="0" w:color="auto"/>
            </w:tcBorders>
          </w:tcPr>
          <w:p w14:paraId="285F289A" w14:textId="77777777" w:rsidR="009F423F" w:rsidRPr="00136A03" w:rsidRDefault="009F423F">
            <w:pPr>
              <w:pStyle w:val="TAC"/>
              <w:rPr>
                <w:lang w:val="en-GB" w:eastAsia="ko-KR"/>
              </w:rPr>
            </w:pPr>
          </w:p>
        </w:tc>
        <w:tc>
          <w:tcPr>
            <w:tcW w:w="4468" w:type="dxa"/>
            <w:tcBorders>
              <w:top w:val="single" w:sz="4" w:space="0" w:color="auto"/>
              <w:left w:val="single" w:sz="4" w:space="0" w:color="auto"/>
              <w:bottom w:val="single" w:sz="4" w:space="0" w:color="auto"/>
              <w:right w:val="single" w:sz="4" w:space="0" w:color="auto"/>
            </w:tcBorders>
          </w:tcPr>
          <w:p w14:paraId="65A5770E" w14:textId="77777777" w:rsidR="009F423F" w:rsidRPr="00136A03" w:rsidRDefault="009F423F">
            <w:pPr>
              <w:pStyle w:val="TAC"/>
              <w:rPr>
                <w:lang w:val="en-GB" w:eastAsia="ko-KR"/>
              </w:rPr>
            </w:pPr>
          </w:p>
        </w:tc>
      </w:tr>
    </w:tbl>
    <w:p w14:paraId="6D5774D4" w14:textId="77777777" w:rsidR="00A75D25" w:rsidRDefault="00A75D25">
      <w:pPr>
        <w:pStyle w:val="BodyText"/>
      </w:pPr>
    </w:p>
    <w:p w14:paraId="4F29E3F9" w14:textId="77777777" w:rsidR="00A75D25" w:rsidRDefault="00D62673">
      <w:pPr>
        <w:pStyle w:val="Heading1"/>
      </w:pPr>
      <w:bookmarkStart w:id="0" w:name="_Ref178064866"/>
      <w:r>
        <w:lastRenderedPageBreak/>
        <w:t>2</w:t>
      </w:r>
      <w:r>
        <w:tab/>
        <w:t>Discussion</w:t>
      </w:r>
      <w:bookmarkEnd w:id="0"/>
    </w:p>
    <w:p w14:paraId="151BA425" w14:textId="77777777" w:rsidR="00A75D25" w:rsidRDefault="00D62673">
      <w:pPr>
        <w:pStyle w:val="BodyText"/>
      </w:pPr>
      <w:r>
        <w:t xml:space="preserve">The list of </w:t>
      </w:r>
      <w:proofErr w:type="spellStart"/>
      <w:r>
        <w:t>Tdocs</w:t>
      </w:r>
      <w:proofErr w:type="spellEnd"/>
      <w:r>
        <w:t xml:space="preserve"> considered for this email discussion is available in the Reference section below.</w:t>
      </w:r>
    </w:p>
    <w:p w14:paraId="6074ED5D" w14:textId="77777777" w:rsidR="00A75D25" w:rsidRDefault="00D62673">
      <w:pPr>
        <w:pStyle w:val="BodyText"/>
      </w:pPr>
      <w:r>
        <w:t>Before continuing, it should be noted that RAN2 agreed to use the term “Group IDs for Network Selection” (GINs) to refer to the Group IDs. Thus, herein we use “GIN” as abbreviation instead of “GID”.</w:t>
      </w:r>
    </w:p>
    <w:p w14:paraId="00C30565" w14:textId="77777777" w:rsidR="00A75D25" w:rsidRDefault="00D62673">
      <w:pPr>
        <w:pStyle w:val="Heading2"/>
      </w:pPr>
      <w:r>
        <w:t>2.1</w:t>
      </w:r>
      <w:r>
        <w:tab/>
        <w:t>Broadcasting information</w:t>
      </w:r>
    </w:p>
    <w:p w14:paraId="54B2A9CA" w14:textId="77777777" w:rsidR="00A75D25" w:rsidRDefault="00D62673">
      <w:pPr>
        <w:pStyle w:val="BodyText"/>
      </w:pPr>
      <w:r>
        <w:t xml:space="preserve">The following two notes are captured in the conclusion of TR 23.700-07 [16] (see clause 8.4.1): </w:t>
      </w:r>
    </w:p>
    <w:p w14:paraId="652889C4" w14:textId="77777777" w:rsidR="00A75D25" w:rsidRDefault="00D62673">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14:paraId="5F3A1245" w14:textId="77777777" w:rsidR="00A75D25" w:rsidRDefault="00D62673">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51DBDAC0" w14:textId="77777777" w:rsidR="00A75D25" w:rsidRDefault="00D62673">
      <w:pPr>
        <w:pStyle w:val="BodyText"/>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rsidR="00AD2DD2">
        <w:fldChar w:fldCharType="begin"/>
      </w:r>
      <w:r>
        <w:instrText xml:space="preserve"> REF _Ref72425503 \r \h </w:instrText>
      </w:r>
      <w:r w:rsidR="00AD2DD2">
        <w:fldChar w:fldCharType="separate"/>
      </w:r>
      <w:r>
        <w:t>[3]</w:t>
      </w:r>
      <w:r w:rsidR="00AD2DD2">
        <w:fldChar w:fldCharType="end"/>
      </w:r>
      <w:r>
        <w:t xml:space="preserve">, </w:t>
      </w:r>
      <w:r w:rsidR="00AD2DD2">
        <w:fldChar w:fldCharType="begin"/>
      </w:r>
      <w:r>
        <w:instrText xml:space="preserve"> REF _Ref72425523 \r \h </w:instrText>
      </w:r>
      <w:r w:rsidR="00AD2DD2">
        <w:fldChar w:fldCharType="separate"/>
      </w:r>
      <w:r>
        <w:t>[12]</w:t>
      </w:r>
      <w:r w:rsidR="00AD2DD2">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rsidR="00AD2DD2">
        <w:fldChar w:fldCharType="begin"/>
      </w:r>
      <w:r>
        <w:instrText xml:space="preserve"> REF _Ref72425547 \r \h </w:instrText>
      </w:r>
      <w:r w:rsidR="00AD2DD2">
        <w:fldChar w:fldCharType="separate"/>
      </w:r>
      <w:r>
        <w:t>[4]</w:t>
      </w:r>
      <w:r w:rsidR="00AD2DD2">
        <w:fldChar w:fldCharType="end"/>
      </w:r>
      <w:r>
        <w:t xml:space="preserve"> and </w:t>
      </w:r>
      <w:r w:rsidR="00AD2DD2">
        <w:fldChar w:fldCharType="begin"/>
      </w:r>
      <w:r>
        <w:instrText xml:space="preserve"> REF _Ref72425557 \r \h </w:instrText>
      </w:r>
      <w:r w:rsidR="00AD2DD2">
        <w:fldChar w:fldCharType="separate"/>
      </w:r>
      <w:r>
        <w:t>[8]</w:t>
      </w:r>
      <w:r w:rsidR="00AD2DD2">
        <w:fldChar w:fldCharType="end"/>
      </w:r>
      <w:r>
        <w:t xml:space="preserve"> believe that this should be clarified by SA2.</w:t>
      </w:r>
      <w:r>
        <w:br/>
      </w:r>
      <w:r>
        <w:br/>
      </w:r>
      <w:r>
        <w:rPr>
          <w:b/>
          <w:bCs/>
        </w:rPr>
        <w:t>Q1.1. How do you interpret NOTE 3 in the TR?</w:t>
      </w:r>
    </w:p>
    <w:p w14:paraId="7A63D0FD" w14:textId="77777777" w:rsidR="00A75D25" w:rsidRDefault="00D62673">
      <w:pPr>
        <w:pStyle w:val="BodyText"/>
        <w:numPr>
          <w:ilvl w:val="0"/>
          <w:numId w:val="14"/>
        </w:numPr>
        <w:rPr>
          <w:b/>
          <w:bCs/>
        </w:rPr>
      </w:pPr>
      <w:r>
        <w:rPr>
          <w:b/>
          <w:bCs/>
        </w:rPr>
        <w:t>Option A: same “GIN list” for the purpose of onboarding and accessing an SNPN with external credentials,</w:t>
      </w:r>
    </w:p>
    <w:p w14:paraId="6255608F" w14:textId="77777777" w:rsidR="00A75D25" w:rsidRDefault="00D62673">
      <w:pPr>
        <w:pStyle w:val="BodyText"/>
        <w:numPr>
          <w:ilvl w:val="0"/>
          <w:numId w:val="14"/>
        </w:numPr>
        <w:rPr>
          <w:b/>
          <w:bCs/>
        </w:rPr>
      </w:pPr>
      <w:r>
        <w:rPr>
          <w:b/>
          <w:bCs/>
        </w:rPr>
        <w:t>Option B: different “GIN lists” should be used for each purpose,</w:t>
      </w:r>
    </w:p>
    <w:p w14:paraId="00664876" w14:textId="77777777" w:rsidR="00A75D25" w:rsidRDefault="00D62673">
      <w:pPr>
        <w:pStyle w:val="BodyText"/>
        <w:numPr>
          <w:ilvl w:val="0"/>
          <w:numId w:val="14"/>
        </w:numPr>
        <w:rPr>
          <w:b/>
          <w:bCs/>
        </w:rPr>
      </w:pPr>
      <w:r>
        <w:rPr>
          <w:b/>
          <w:bCs/>
        </w:rPr>
        <w:lastRenderedPageBreak/>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2816A48A" w14:textId="77777777" w:rsidTr="004B03B1">
        <w:trPr>
          <w:trHeight w:val="132"/>
        </w:trPr>
        <w:tc>
          <w:tcPr>
            <w:tcW w:w="1213" w:type="dxa"/>
            <w:shd w:val="clear" w:color="auto" w:fill="D9D9D9"/>
          </w:tcPr>
          <w:p w14:paraId="6EF689AB"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030C44CF" w14:textId="77777777" w:rsidR="00A75D25" w:rsidRDefault="00D62673">
            <w:pPr>
              <w:spacing w:after="0"/>
              <w:jc w:val="center"/>
              <w:rPr>
                <w:rFonts w:eastAsia="SimSun"/>
                <w:b/>
                <w:bCs/>
                <w:lang w:eastAsia="zh-CN"/>
              </w:rPr>
            </w:pPr>
            <w:r>
              <w:rPr>
                <w:rFonts w:eastAsia="SimSun"/>
                <w:b/>
                <w:bCs/>
                <w:lang w:eastAsia="zh-CN"/>
              </w:rPr>
              <w:t>Option A, B, C</w:t>
            </w:r>
          </w:p>
        </w:tc>
        <w:tc>
          <w:tcPr>
            <w:tcW w:w="6908" w:type="dxa"/>
            <w:shd w:val="clear" w:color="auto" w:fill="D9D9D9"/>
          </w:tcPr>
          <w:p w14:paraId="08B8796B" w14:textId="77777777" w:rsidR="00A75D25" w:rsidRDefault="00D62673">
            <w:pPr>
              <w:spacing w:after="0"/>
              <w:jc w:val="center"/>
              <w:rPr>
                <w:b/>
                <w:bCs/>
                <w:lang w:eastAsia="zh-CN"/>
              </w:rPr>
            </w:pPr>
            <w:r>
              <w:rPr>
                <w:b/>
                <w:bCs/>
                <w:lang w:eastAsia="zh-CN"/>
              </w:rPr>
              <w:t>Comments</w:t>
            </w:r>
          </w:p>
        </w:tc>
      </w:tr>
      <w:tr w:rsidR="00A75D25" w14:paraId="70497CD4" w14:textId="77777777" w:rsidTr="004B03B1">
        <w:trPr>
          <w:trHeight w:val="127"/>
        </w:trPr>
        <w:tc>
          <w:tcPr>
            <w:tcW w:w="1213" w:type="dxa"/>
          </w:tcPr>
          <w:p w14:paraId="07B3021E" w14:textId="77777777" w:rsidR="00A75D25" w:rsidRDefault="00D62673">
            <w:pPr>
              <w:spacing w:after="0"/>
              <w:rPr>
                <w:rFonts w:eastAsia="SimSun"/>
                <w:bCs/>
                <w:lang w:eastAsia="zh-CN"/>
              </w:rPr>
            </w:pPr>
            <w:r>
              <w:rPr>
                <w:rFonts w:eastAsia="SimSun"/>
                <w:bCs/>
                <w:lang w:eastAsia="zh-CN"/>
              </w:rPr>
              <w:t>Ericsson</w:t>
            </w:r>
          </w:p>
        </w:tc>
        <w:tc>
          <w:tcPr>
            <w:tcW w:w="1374" w:type="dxa"/>
          </w:tcPr>
          <w:p w14:paraId="7964E1C5" w14:textId="77777777" w:rsidR="00A75D25" w:rsidRDefault="00D62673">
            <w:pPr>
              <w:spacing w:after="0"/>
              <w:rPr>
                <w:rFonts w:eastAsia="SimSun"/>
                <w:bCs/>
                <w:lang w:eastAsia="zh-CN"/>
              </w:rPr>
            </w:pPr>
            <w:r>
              <w:rPr>
                <w:rFonts w:eastAsia="SimSun"/>
                <w:bCs/>
                <w:lang w:eastAsia="zh-CN"/>
              </w:rPr>
              <w:t>Option A</w:t>
            </w:r>
          </w:p>
        </w:tc>
        <w:tc>
          <w:tcPr>
            <w:tcW w:w="6908" w:type="dxa"/>
          </w:tcPr>
          <w:p w14:paraId="2E3632D9" w14:textId="77777777" w:rsidR="00A75D25" w:rsidRDefault="00D62673">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3" w:history="1">
              <w:r>
                <w:rPr>
                  <w:rStyle w:val="Hyperlink"/>
                  <w:rFonts w:eastAsia="MS Mincho"/>
                  <w:bCs/>
                </w:rPr>
                <w:t>R2-2105916</w:t>
              </w:r>
            </w:hyperlink>
            <w:r>
              <w:rPr>
                <w:rFonts w:eastAsia="MS Mincho"/>
                <w:bCs/>
              </w:rPr>
              <w:t>) accurately depicts this scenario. Moreover, we are aware that this was already discussed/decided in SA2, which is why NOTE 3 was added to the TR.</w:t>
            </w:r>
          </w:p>
        </w:tc>
      </w:tr>
      <w:tr w:rsidR="00A75D25" w14:paraId="56952AD1" w14:textId="77777777" w:rsidTr="004B03B1">
        <w:trPr>
          <w:trHeight w:val="127"/>
        </w:trPr>
        <w:tc>
          <w:tcPr>
            <w:tcW w:w="1213" w:type="dxa"/>
          </w:tcPr>
          <w:p w14:paraId="4E46D497"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0E567D33" w14:textId="77777777" w:rsidR="00A75D25" w:rsidRDefault="00D62673">
            <w:pPr>
              <w:spacing w:after="0"/>
              <w:rPr>
                <w:rFonts w:eastAsia="SimSun"/>
                <w:bCs/>
                <w:lang w:val="en-US" w:eastAsia="zh-CN"/>
              </w:rPr>
            </w:pPr>
            <w:r>
              <w:rPr>
                <w:rFonts w:eastAsia="SimSun"/>
                <w:bCs/>
                <w:lang w:eastAsia="zh-CN"/>
              </w:rPr>
              <w:t>Option A</w:t>
            </w:r>
          </w:p>
        </w:tc>
        <w:tc>
          <w:tcPr>
            <w:tcW w:w="6908" w:type="dxa"/>
          </w:tcPr>
          <w:p w14:paraId="270DC6ED" w14:textId="77777777" w:rsidR="00A75D25" w:rsidRDefault="00D62673">
            <w:pPr>
              <w:spacing w:after="0"/>
              <w:rPr>
                <w:rFonts w:eastAsia="SimSun"/>
                <w:bCs/>
                <w:lang w:val="en-US" w:eastAsia="zh-CN"/>
              </w:rPr>
            </w:pPr>
            <w:r>
              <w:rPr>
                <w:rFonts w:eastAsia="SimSun" w:hint="eastAsia"/>
                <w:bCs/>
                <w:lang w:val="en-US" w:eastAsia="zh-CN"/>
              </w:rPr>
              <w:t>B</w:t>
            </w:r>
            <w:r>
              <w:rPr>
                <w:rFonts w:eastAsia="SimSun"/>
                <w:bCs/>
                <w:lang w:val="en-US" w:eastAsia="zh-CN"/>
              </w:rPr>
              <w:t xml:space="preserve">ased on our analysis in paper R2-2104768, we see no serious consequence even if the </w:t>
            </w:r>
            <w:r>
              <w:rPr>
                <w:rFonts w:eastAsia="MS Mincho"/>
                <w:bCs/>
              </w:rPr>
              <w:t>broadcast information does not distinguish between GINs used to select an O-SNPN or GINs used to select an SNPN to access by using external credentials. So we prefer to use the same GIN for both cases.</w:t>
            </w:r>
          </w:p>
        </w:tc>
      </w:tr>
      <w:tr w:rsidR="00A75D25" w14:paraId="661104B0"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33988106" w14:textId="77777777" w:rsidR="00A75D25" w:rsidRDefault="00D62673">
            <w:pPr>
              <w:spacing w:after="0"/>
              <w:rPr>
                <w:lang w:val="en-US" w:eastAsia="zh-CN"/>
              </w:rPr>
            </w:pPr>
            <w:bookmarkStart w:id="1" w:name="OLE_LINK5"/>
            <w:r>
              <w:rPr>
                <w:rFonts w:hint="eastAsia"/>
              </w:rPr>
              <w:t>ZTE</w:t>
            </w:r>
            <w:bookmarkEnd w:id="1"/>
          </w:p>
        </w:tc>
        <w:tc>
          <w:tcPr>
            <w:tcW w:w="1374" w:type="dxa"/>
            <w:tcBorders>
              <w:top w:val="single" w:sz="4" w:space="0" w:color="auto"/>
              <w:left w:val="nil"/>
              <w:bottom w:val="single" w:sz="4" w:space="0" w:color="auto"/>
              <w:right w:val="single" w:sz="4" w:space="0" w:color="auto"/>
            </w:tcBorders>
          </w:tcPr>
          <w:p w14:paraId="7C9A88A3" w14:textId="77777777" w:rsidR="00A75D25" w:rsidRDefault="00D62673">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4F78BDAA" w14:textId="77777777" w:rsidR="00A75D25" w:rsidRDefault="00D62673">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F50D8D" w14:paraId="4D4EF276" w14:textId="77777777" w:rsidTr="004B03B1">
        <w:trPr>
          <w:trHeight w:val="132"/>
        </w:trPr>
        <w:tc>
          <w:tcPr>
            <w:tcW w:w="1213" w:type="dxa"/>
          </w:tcPr>
          <w:p w14:paraId="35EDBD4A" w14:textId="77777777" w:rsidR="00F50D8D" w:rsidRDefault="00F50D8D" w:rsidP="00F50D8D">
            <w:pPr>
              <w:spacing w:after="0"/>
              <w:rPr>
                <w:bCs/>
                <w:lang w:eastAsia="zh-CN"/>
              </w:rPr>
            </w:pPr>
            <w:r>
              <w:rPr>
                <w:bCs/>
                <w:lang w:eastAsia="zh-CN"/>
              </w:rPr>
              <w:t>Nokia</w:t>
            </w:r>
          </w:p>
        </w:tc>
        <w:tc>
          <w:tcPr>
            <w:tcW w:w="1374" w:type="dxa"/>
          </w:tcPr>
          <w:p w14:paraId="7C838231" w14:textId="77777777" w:rsidR="00F50D8D" w:rsidRDefault="00F50D8D" w:rsidP="00F50D8D">
            <w:pPr>
              <w:spacing w:after="0"/>
              <w:rPr>
                <w:rFonts w:eastAsia="MS Mincho"/>
                <w:bCs/>
              </w:rPr>
            </w:pPr>
            <w:r>
              <w:rPr>
                <w:rFonts w:eastAsia="MS Mincho"/>
                <w:bCs/>
              </w:rPr>
              <w:t>Option A</w:t>
            </w:r>
          </w:p>
        </w:tc>
        <w:tc>
          <w:tcPr>
            <w:tcW w:w="6908" w:type="dxa"/>
          </w:tcPr>
          <w:p w14:paraId="5C26887C" w14:textId="77777777" w:rsidR="00F50D8D" w:rsidRDefault="00F50D8D" w:rsidP="00F50D8D">
            <w:pPr>
              <w:spacing w:after="0"/>
              <w:rPr>
                <w:rFonts w:eastAsia="MS Mincho"/>
                <w:bCs/>
              </w:rPr>
            </w:pPr>
            <w:r>
              <w:rPr>
                <w:rFonts w:eastAsia="MS Mincho"/>
                <w:bCs/>
              </w:rPr>
              <w:t>Our view is that NOTE 3 is clear, we agree with Ericsson. This view is confirmed by our SA2 delegate.</w:t>
            </w:r>
          </w:p>
        </w:tc>
      </w:tr>
      <w:tr w:rsidR="00A75D25" w14:paraId="133CAAD1" w14:textId="77777777" w:rsidTr="004B03B1">
        <w:trPr>
          <w:trHeight w:val="127"/>
        </w:trPr>
        <w:tc>
          <w:tcPr>
            <w:tcW w:w="1213" w:type="dxa"/>
          </w:tcPr>
          <w:p w14:paraId="68B8648B" w14:textId="77777777" w:rsidR="00A75D25" w:rsidRDefault="006D4E44">
            <w:pPr>
              <w:spacing w:after="0"/>
              <w:rPr>
                <w:rFonts w:eastAsia="MS Mincho"/>
                <w:bCs/>
              </w:rPr>
            </w:pPr>
            <w:r>
              <w:rPr>
                <w:rFonts w:eastAsia="MS Mincho"/>
                <w:bCs/>
              </w:rPr>
              <w:t>Sony</w:t>
            </w:r>
          </w:p>
        </w:tc>
        <w:tc>
          <w:tcPr>
            <w:tcW w:w="1374" w:type="dxa"/>
          </w:tcPr>
          <w:p w14:paraId="04F613DF" w14:textId="77777777" w:rsidR="00A75D25" w:rsidRDefault="006D4E44">
            <w:pPr>
              <w:spacing w:after="0"/>
              <w:rPr>
                <w:rFonts w:eastAsia="MS Mincho"/>
                <w:bCs/>
              </w:rPr>
            </w:pPr>
            <w:r>
              <w:rPr>
                <w:rFonts w:eastAsia="MS Mincho"/>
                <w:bCs/>
              </w:rPr>
              <w:t>Option A</w:t>
            </w:r>
          </w:p>
        </w:tc>
        <w:tc>
          <w:tcPr>
            <w:tcW w:w="6908" w:type="dxa"/>
          </w:tcPr>
          <w:p w14:paraId="6F6510A6" w14:textId="77777777" w:rsidR="00A75D25" w:rsidRDefault="006D4E44">
            <w:pPr>
              <w:spacing w:after="0"/>
              <w:rPr>
                <w:rFonts w:eastAsia="MS Mincho"/>
                <w:bCs/>
              </w:rPr>
            </w:pPr>
            <w:r>
              <w:rPr>
                <w:rFonts w:eastAsia="MS Mincho"/>
                <w:bCs/>
              </w:rPr>
              <w:t>In our understanding if introduction of GINs is transparent to AS layer then same GIN</w:t>
            </w:r>
            <w:r w:rsidR="00D3113E">
              <w:rPr>
                <w:rFonts w:eastAsia="MS Mincho"/>
                <w:bCs/>
              </w:rPr>
              <w:t>s</w:t>
            </w:r>
            <w:r>
              <w:rPr>
                <w:rFonts w:eastAsia="MS Mincho"/>
                <w:bCs/>
              </w:rPr>
              <w:t xml:space="preserve"> can be used for both cases. </w:t>
            </w:r>
          </w:p>
        </w:tc>
      </w:tr>
      <w:tr w:rsidR="00136A03" w14:paraId="4CB116FD" w14:textId="77777777" w:rsidTr="004B03B1">
        <w:trPr>
          <w:trHeight w:val="127"/>
        </w:trPr>
        <w:tc>
          <w:tcPr>
            <w:tcW w:w="1213" w:type="dxa"/>
          </w:tcPr>
          <w:p w14:paraId="1971C6CE" w14:textId="77777777" w:rsidR="00136A03" w:rsidRDefault="00136A03" w:rsidP="00136A03">
            <w:pPr>
              <w:spacing w:after="0"/>
              <w:rPr>
                <w:rFonts w:eastAsia="MS Mincho"/>
                <w:bCs/>
              </w:rPr>
            </w:pPr>
            <w:r>
              <w:rPr>
                <w:rFonts w:eastAsia="SimSun"/>
                <w:bCs/>
                <w:lang w:val="en-US" w:eastAsia="zh-CN"/>
              </w:rPr>
              <w:t>Intel</w:t>
            </w:r>
          </w:p>
        </w:tc>
        <w:tc>
          <w:tcPr>
            <w:tcW w:w="1374" w:type="dxa"/>
          </w:tcPr>
          <w:p w14:paraId="3CE48D20" w14:textId="77777777" w:rsidR="00136A03" w:rsidRDefault="00136A03" w:rsidP="00136A03">
            <w:pPr>
              <w:spacing w:after="0"/>
              <w:rPr>
                <w:rFonts w:eastAsia="MS Mincho"/>
                <w:bCs/>
              </w:rPr>
            </w:pPr>
            <w:r>
              <w:rPr>
                <w:rFonts w:eastAsia="SimSun"/>
                <w:bCs/>
                <w:lang w:val="en-US" w:eastAsia="zh-CN"/>
              </w:rPr>
              <w:t>Option A</w:t>
            </w:r>
          </w:p>
        </w:tc>
        <w:tc>
          <w:tcPr>
            <w:tcW w:w="6908" w:type="dxa"/>
          </w:tcPr>
          <w:p w14:paraId="2706D89F" w14:textId="77777777" w:rsidR="00136A03" w:rsidRDefault="00136A03" w:rsidP="00136A03">
            <w:pPr>
              <w:spacing w:after="0"/>
              <w:rPr>
                <w:rFonts w:eastAsia="MS Mincho"/>
                <w:bCs/>
              </w:rPr>
            </w:pPr>
            <w:r>
              <w:rPr>
                <w:rFonts w:eastAsia="SimSun"/>
                <w:bCs/>
                <w:lang w:val="en-US" w:eastAsia="zh-CN"/>
              </w:rPr>
              <w:t>Same as Ericsson, our understanding is that this has already been discussed in SA2 and the result of it is NOTE 3 in the TR.</w:t>
            </w:r>
          </w:p>
        </w:tc>
      </w:tr>
      <w:tr w:rsidR="00136A03" w14:paraId="66D0EA78" w14:textId="77777777" w:rsidTr="004B03B1">
        <w:trPr>
          <w:trHeight w:val="132"/>
        </w:trPr>
        <w:tc>
          <w:tcPr>
            <w:tcW w:w="1213" w:type="dxa"/>
          </w:tcPr>
          <w:p w14:paraId="40CBCFD6" w14:textId="77777777" w:rsidR="00136A03" w:rsidRDefault="000B2639" w:rsidP="00136A03">
            <w:pPr>
              <w:spacing w:after="0"/>
              <w:rPr>
                <w:rFonts w:eastAsia="MS Mincho"/>
                <w:bCs/>
              </w:rPr>
            </w:pPr>
            <w:r>
              <w:rPr>
                <w:rFonts w:eastAsia="MS Mincho"/>
                <w:bCs/>
              </w:rPr>
              <w:t>Apple</w:t>
            </w:r>
          </w:p>
        </w:tc>
        <w:tc>
          <w:tcPr>
            <w:tcW w:w="1374" w:type="dxa"/>
          </w:tcPr>
          <w:p w14:paraId="65F11C1B" w14:textId="77777777" w:rsidR="00136A03" w:rsidRDefault="000B2639" w:rsidP="00136A03">
            <w:pPr>
              <w:spacing w:after="0"/>
              <w:rPr>
                <w:rFonts w:eastAsia="MS Mincho"/>
                <w:bCs/>
              </w:rPr>
            </w:pPr>
            <w:r>
              <w:rPr>
                <w:rFonts w:eastAsia="MS Mincho"/>
                <w:bCs/>
              </w:rPr>
              <w:t>Option B/C</w:t>
            </w:r>
          </w:p>
        </w:tc>
        <w:tc>
          <w:tcPr>
            <w:tcW w:w="6908" w:type="dxa"/>
          </w:tcPr>
          <w:p w14:paraId="6DD03011" w14:textId="77777777" w:rsidR="00136A03" w:rsidRDefault="000B2639" w:rsidP="00136A03">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rsidR="004B03B1" w:rsidRPr="00321F36" w14:paraId="4AFA0F71" w14:textId="77777777" w:rsidTr="009F423F">
        <w:tblPrEx>
          <w:tblLook w:val="0000" w:firstRow="0" w:lastRow="0" w:firstColumn="0" w:lastColumn="0" w:noHBand="0" w:noVBand="0"/>
        </w:tblPrEx>
        <w:trPr>
          <w:trHeight w:val="127"/>
        </w:trPr>
        <w:tc>
          <w:tcPr>
            <w:tcW w:w="1213" w:type="dxa"/>
          </w:tcPr>
          <w:p w14:paraId="77BFE5D1" w14:textId="77777777" w:rsidR="004B03B1" w:rsidRPr="00321F36" w:rsidRDefault="004B03B1" w:rsidP="003C4A08">
            <w:pPr>
              <w:spacing w:after="0"/>
              <w:rPr>
                <w:rFonts w:eastAsia="SimSun"/>
                <w:bCs/>
                <w:lang w:val="en-US" w:eastAsia="zh-CN"/>
              </w:rPr>
            </w:pPr>
            <w:r>
              <w:rPr>
                <w:rFonts w:eastAsia="SimSun" w:hint="eastAsia"/>
                <w:bCs/>
                <w:lang w:val="en-US" w:eastAsia="zh-CN"/>
              </w:rPr>
              <w:t>H</w:t>
            </w:r>
            <w:r>
              <w:rPr>
                <w:rFonts w:eastAsia="SimSun"/>
                <w:bCs/>
                <w:lang w:val="en-US" w:eastAsia="zh-CN"/>
              </w:rPr>
              <w:t>uawei</w:t>
            </w:r>
            <w:r w:rsidR="00384B93">
              <w:rPr>
                <w:rFonts w:eastAsia="SimSun"/>
                <w:bCs/>
                <w:lang w:val="en-US" w:eastAsia="zh-CN"/>
              </w:rPr>
              <w:t xml:space="preserve">, </w:t>
            </w:r>
            <w:proofErr w:type="spellStart"/>
            <w:r w:rsidR="00384B93">
              <w:rPr>
                <w:rFonts w:eastAsia="SimSun"/>
                <w:bCs/>
                <w:lang w:val="en-US" w:eastAsia="zh-CN"/>
              </w:rPr>
              <w:t>HiSilicon</w:t>
            </w:r>
            <w:proofErr w:type="spellEnd"/>
          </w:p>
        </w:tc>
        <w:tc>
          <w:tcPr>
            <w:tcW w:w="1374" w:type="dxa"/>
          </w:tcPr>
          <w:p w14:paraId="17E0762B" w14:textId="77777777" w:rsidR="004B03B1" w:rsidRPr="00321F36" w:rsidRDefault="004B03B1" w:rsidP="003C4A08">
            <w:pPr>
              <w:spacing w:after="0"/>
              <w:rPr>
                <w:rFonts w:eastAsia="SimSun"/>
                <w:bCs/>
                <w:lang w:val="en-US" w:eastAsia="zh-CN"/>
              </w:rPr>
            </w:pPr>
            <w:r>
              <w:rPr>
                <w:rFonts w:eastAsia="SimSun"/>
                <w:bCs/>
                <w:lang w:eastAsia="zh-CN"/>
              </w:rPr>
              <w:t>Option C</w:t>
            </w:r>
          </w:p>
        </w:tc>
        <w:tc>
          <w:tcPr>
            <w:tcW w:w="6908" w:type="dxa"/>
          </w:tcPr>
          <w:p w14:paraId="19221130" w14:textId="77777777" w:rsidR="004B03B1" w:rsidRPr="00321F36" w:rsidRDefault="004B03B1" w:rsidP="003C4A08">
            <w:pPr>
              <w:spacing w:after="0"/>
              <w:rPr>
                <w:rFonts w:eastAsia="SimSun"/>
                <w:bCs/>
                <w:lang w:val="en-US" w:eastAsia="zh-CN"/>
              </w:rPr>
            </w:pPr>
            <w:r>
              <w:rPr>
                <w:rFonts w:eastAsia="SimSun"/>
                <w:bCs/>
                <w:lang w:val="en-US" w:eastAsia="zh-CN"/>
              </w:rPr>
              <w:t xml:space="preserve">In our understanding, </w:t>
            </w:r>
            <w:r w:rsidRPr="00FC15FE">
              <w:rPr>
                <w:rFonts w:eastAsia="SimSun"/>
                <w:bCs/>
                <w:lang w:val="en-US" w:eastAsia="zh-CN"/>
              </w:rPr>
              <w:t>G</w:t>
            </w:r>
            <w:r>
              <w:rPr>
                <w:rFonts w:eastAsia="SimSun"/>
                <w:bCs/>
                <w:lang w:val="en-US" w:eastAsia="zh-CN"/>
              </w:rPr>
              <w:t>IN</w:t>
            </w:r>
            <w:r w:rsidRPr="00FC15FE">
              <w:rPr>
                <w:rFonts w:eastAsia="SimSun"/>
                <w:bCs/>
                <w:lang w:val="en-US" w:eastAsia="zh-CN"/>
              </w:rPr>
              <w:t xml:space="preserve">s for onboarding purpose has not been confirmed by SA2 in the normative phase now. </w:t>
            </w:r>
            <w:r>
              <w:rPr>
                <w:rFonts w:eastAsia="SimSun"/>
                <w:bCs/>
                <w:lang w:val="en-US" w:eastAsia="zh-CN"/>
              </w:rPr>
              <w:t xml:space="preserve">As informed by our SA2 </w:t>
            </w:r>
            <w:r w:rsidRPr="003D13E8">
              <w:rPr>
                <w:rFonts w:eastAsia="SimSun"/>
                <w:bCs/>
                <w:lang w:val="en-US" w:eastAsia="zh-CN"/>
              </w:rPr>
              <w:t>colleague</w:t>
            </w:r>
            <w:r>
              <w:rPr>
                <w:rFonts w:eastAsia="SimSun"/>
                <w:bCs/>
                <w:lang w:val="en-US" w:eastAsia="zh-CN"/>
              </w:rPr>
              <w:t>s,</w:t>
            </w:r>
            <w:r w:rsidRPr="003D13E8">
              <w:rPr>
                <w:rFonts w:eastAsia="SimSun"/>
                <w:bCs/>
                <w:lang w:val="en-US" w:eastAsia="zh-CN"/>
              </w:rPr>
              <w:t xml:space="preserve"> </w:t>
            </w:r>
            <w:r>
              <w:rPr>
                <w:rFonts w:eastAsia="SimSun"/>
                <w:bCs/>
                <w:lang w:val="en-US" w:eastAsia="zh-CN"/>
              </w:rPr>
              <w:t>a</w:t>
            </w:r>
            <w:r w:rsidRPr="00181DF6">
              <w:rPr>
                <w:rFonts w:eastAsia="SimSun"/>
                <w:bCs/>
                <w:lang w:val="en-US" w:eastAsia="zh-CN"/>
              </w:rPr>
              <w:t xml:space="preserve">t </w:t>
            </w:r>
            <w:r>
              <w:rPr>
                <w:rFonts w:eastAsia="SimSun"/>
                <w:bCs/>
                <w:lang w:val="en-US" w:eastAsia="zh-CN"/>
              </w:rPr>
              <w:t xml:space="preserve">the latest </w:t>
            </w:r>
            <w:r w:rsidRPr="00181DF6">
              <w:rPr>
                <w:rFonts w:eastAsia="SimSun"/>
                <w:bCs/>
                <w:lang w:val="en-US" w:eastAsia="zh-CN"/>
              </w:rPr>
              <w:t>SA2 #144e, the GIN for onboarding was not approved to be included in the SA2 specification.</w:t>
            </w:r>
            <w:r w:rsidRPr="002839F4">
              <w:rPr>
                <w:rFonts w:eastAsia="SimSun"/>
                <w:bCs/>
                <w:lang w:val="en-US" w:eastAsia="zh-CN"/>
              </w:rPr>
              <w:t xml:space="preserve"> RAN2 </w:t>
            </w:r>
            <w:r>
              <w:rPr>
                <w:rFonts w:eastAsia="SimSun"/>
                <w:bCs/>
                <w:lang w:val="en-US" w:eastAsia="zh-CN"/>
              </w:rPr>
              <w:t xml:space="preserve">can </w:t>
            </w:r>
            <w:r w:rsidRPr="002839F4">
              <w:rPr>
                <w:rFonts w:eastAsia="SimSun"/>
                <w:bCs/>
                <w:lang w:val="en-US" w:eastAsia="zh-CN"/>
              </w:rPr>
              <w:t>wait for SA2’s progress</w:t>
            </w:r>
            <w:r>
              <w:rPr>
                <w:rFonts w:eastAsia="SimSun"/>
                <w:bCs/>
                <w:lang w:val="en-US" w:eastAsia="zh-CN"/>
              </w:rPr>
              <w:t xml:space="preserve"> or send an LS to ask </w:t>
            </w:r>
            <w:r w:rsidRPr="002839F4">
              <w:rPr>
                <w:rFonts w:eastAsia="SimSun"/>
                <w:bCs/>
                <w:lang w:val="en-US" w:eastAsia="zh-CN"/>
              </w:rPr>
              <w:t xml:space="preserve">SA2 </w:t>
            </w:r>
            <w:r>
              <w:rPr>
                <w:rFonts w:eastAsia="SimSun"/>
                <w:bCs/>
                <w:lang w:val="en-US" w:eastAsia="zh-CN"/>
              </w:rPr>
              <w:t>to</w:t>
            </w:r>
            <w:r w:rsidRPr="002839F4">
              <w:rPr>
                <w:rFonts w:eastAsia="SimSun"/>
                <w:bCs/>
                <w:lang w:val="en-US" w:eastAsia="zh-CN"/>
              </w:rPr>
              <w:t xml:space="preserve"> clarify</w:t>
            </w:r>
            <w:r>
              <w:rPr>
                <w:rFonts w:eastAsia="SimSun"/>
                <w:bCs/>
                <w:lang w:val="en-US" w:eastAsia="zh-CN"/>
              </w:rPr>
              <w:t>.</w:t>
            </w:r>
          </w:p>
        </w:tc>
      </w:tr>
      <w:tr w:rsidR="00136A03" w14:paraId="3B365190" w14:textId="77777777" w:rsidTr="004B03B1">
        <w:trPr>
          <w:trHeight w:val="127"/>
        </w:trPr>
        <w:tc>
          <w:tcPr>
            <w:tcW w:w="1213" w:type="dxa"/>
          </w:tcPr>
          <w:p w14:paraId="762F33F2" w14:textId="77777777" w:rsidR="00136A03" w:rsidRPr="000E6CEA" w:rsidRDefault="000E6CEA" w:rsidP="00136A03">
            <w:pPr>
              <w:spacing w:after="0"/>
              <w:rPr>
                <w:bCs/>
                <w:lang w:eastAsia="zh-CN"/>
              </w:rPr>
            </w:pPr>
            <w:r>
              <w:rPr>
                <w:rFonts w:hint="eastAsia"/>
                <w:bCs/>
                <w:lang w:eastAsia="zh-CN"/>
              </w:rPr>
              <w:t>CATT</w:t>
            </w:r>
          </w:p>
        </w:tc>
        <w:tc>
          <w:tcPr>
            <w:tcW w:w="1374" w:type="dxa"/>
          </w:tcPr>
          <w:p w14:paraId="0BE8B936" w14:textId="77777777" w:rsidR="00136A03" w:rsidRDefault="000E6CEA" w:rsidP="00136A03">
            <w:pPr>
              <w:spacing w:after="0"/>
              <w:rPr>
                <w:rFonts w:eastAsia="MS Mincho"/>
                <w:bCs/>
              </w:rPr>
            </w:pPr>
            <w:r>
              <w:rPr>
                <w:rFonts w:eastAsia="SimSun"/>
                <w:bCs/>
                <w:lang w:eastAsia="zh-CN"/>
              </w:rPr>
              <w:t>Option C</w:t>
            </w:r>
          </w:p>
        </w:tc>
        <w:tc>
          <w:tcPr>
            <w:tcW w:w="6908" w:type="dxa"/>
          </w:tcPr>
          <w:p w14:paraId="7A160E7A" w14:textId="77777777" w:rsidR="00136A03" w:rsidRDefault="006E7770" w:rsidP="00136A03">
            <w:pPr>
              <w:spacing w:after="0"/>
              <w:rPr>
                <w:rFonts w:eastAsia="MS Mincho"/>
                <w:bCs/>
              </w:rPr>
            </w:pPr>
            <w:r>
              <w:rPr>
                <w:rFonts w:ascii="Arial" w:hAnsi="Arial" w:cs="Arial" w:hint="eastAsia"/>
                <w:lang w:eastAsia="zh-CN"/>
              </w:rPr>
              <w:t>We understand</w:t>
            </w:r>
            <w:r w:rsidRPr="00A34A66">
              <w:rPr>
                <w:rFonts w:ascii="Arial" w:hAnsi="Arial" w:cs="Arial"/>
                <w:lang w:eastAsia="zh-CN"/>
              </w:rPr>
              <w:t xml:space="preserve"> onboarding and access using credential by separate entity are two independent functions provided by the SNPN.</w:t>
            </w:r>
            <w:r>
              <w:t xml:space="preserve"> </w:t>
            </w:r>
            <w:r>
              <w:rPr>
                <w:rFonts w:ascii="Arial" w:hAnsi="Arial" w:cs="Arial" w:hint="eastAsia"/>
                <w:lang w:eastAsia="zh-CN"/>
              </w:rPr>
              <w:t>I</w:t>
            </w:r>
            <w:r w:rsidRPr="006E7770">
              <w:rPr>
                <w:rFonts w:ascii="Arial" w:hAnsi="Arial" w:cs="Arial"/>
                <w:lang w:eastAsia="zh-CN"/>
              </w:rPr>
              <w:t>t seems not reasonable to impose a restriction that the Group IDs used for onboarding purpose and for credential by separate entity are always same. Nonetheless, this issue is in the scope of SA2, it should be clarified further by SA2.</w:t>
            </w:r>
          </w:p>
        </w:tc>
      </w:tr>
      <w:tr w:rsidR="00AB58B9" w14:paraId="076679AB" w14:textId="77777777" w:rsidTr="004B03B1">
        <w:trPr>
          <w:trHeight w:val="127"/>
        </w:trPr>
        <w:tc>
          <w:tcPr>
            <w:tcW w:w="1213" w:type="dxa"/>
          </w:tcPr>
          <w:p w14:paraId="2DE3C2E0" w14:textId="77777777" w:rsidR="00AB58B9" w:rsidRDefault="00AB58B9" w:rsidP="00136A03">
            <w:pPr>
              <w:spacing w:after="0"/>
              <w:rPr>
                <w:bCs/>
                <w:lang w:eastAsia="zh-CN"/>
              </w:rPr>
            </w:pPr>
            <w:r>
              <w:rPr>
                <w:bCs/>
                <w:lang w:eastAsia="zh-CN"/>
              </w:rPr>
              <w:t>Qualcomm</w:t>
            </w:r>
          </w:p>
        </w:tc>
        <w:tc>
          <w:tcPr>
            <w:tcW w:w="1374" w:type="dxa"/>
          </w:tcPr>
          <w:p w14:paraId="15B7E2BF" w14:textId="77777777" w:rsidR="00AB58B9" w:rsidRDefault="00AB58B9" w:rsidP="00136A03">
            <w:pPr>
              <w:spacing w:after="0"/>
              <w:rPr>
                <w:rFonts w:eastAsia="SimSun"/>
                <w:bCs/>
                <w:lang w:eastAsia="zh-CN"/>
              </w:rPr>
            </w:pPr>
            <w:r>
              <w:rPr>
                <w:rFonts w:eastAsia="SimSun"/>
                <w:bCs/>
                <w:lang w:eastAsia="zh-CN"/>
              </w:rPr>
              <w:t>Option A/C</w:t>
            </w:r>
          </w:p>
        </w:tc>
        <w:tc>
          <w:tcPr>
            <w:tcW w:w="6908" w:type="dxa"/>
          </w:tcPr>
          <w:p w14:paraId="4A8264EB" w14:textId="77777777" w:rsidR="00AB58B9" w:rsidRDefault="00AB58B9" w:rsidP="00136A03">
            <w:pPr>
              <w:spacing w:after="0"/>
              <w:rPr>
                <w:rFonts w:ascii="Arial" w:hAnsi="Arial" w:cs="Arial"/>
                <w:lang w:eastAsia="zh-CN"/>
              </w:rPr>
            </w:pPr>
            <w:r>
              <w:rPr>
                <w:rFonts w:ascii="Arial" w:hAnsi="Arial" w:cs="Arial"/>
                <w:lang w:eastAsia="zh-CN"/>
              </w:rPr>
              <w:t xml:space="preserve">Agree with Ericsson on Note 3 in the TR. But it is </w:t>
            </w:r>
            <w:r w:rsidR="00354CFC">
              <w:rPr>
                <w:rFonts w:ascii="Arial" w:hAnsi="Arial" w:cs="Arial"/>
                <w:lang w:eastAsia="zh-CN"/>
              </w:rPr>
              <w:t xml:space="preserve">also </w:t>
            </w:r>
            <w:r>
              <w:rPr>
                <w:rFonts w:ascii="Arial" w:hAnsi="Arial" w:cs="Arial"/>
                <w:lang w:eastAsia="zh-CN"/>
              </w:rPr>
              <w:t>fine to ask SA2 to confirm</w:t>
            </w:r>
            <w:r w:rsidR="00354CFC">
              <w:rPr>
                <w:rFonts w:ascii="Arial" w:hAnsi="Arial" w:cs="Arial"/>
                <w:lang w:eastAsia="zh-CN"/>
              </w:rPr>
              <w:t xml:space="preserve"> this.</w:t>
            </w:r>
          </w:p>
        </w:tc>
      </w:tr>
      <w:tr w:rsidR="009F423F" w14:paraId="40EB60FC" w14:textId="77777777" w:rsidTr="004B03B1">
        <w:trPr>
          <w:trHeight w:val="127"/>
        </w:trPr>
        <w:tc>
          <w:tcPr>
            <w:tcW w:w="1213" w:type="dxa"/>
          </w:tcPr>
          <w:p w14:paraId="015656FD" w14:textId="77777777" w:rsidR="009F423F" w:rsidRPr="00114F8B" w:rsidRDefault="009F423F" w:rsidP="009E2FCC">
            <w:pPr>
              <w:spacing w:after="0"/>
              <w:rPr>
                <w:bCs/>
                <w:lang w:eastAsia="zh-CN"/>
              </w:rPr>
            </w:pPr>
            <w:r>
              <w:rPr>
                <w:rFonts w:hint="eastAsia"/>
                <w:bCs/>
                <w:lang w:eastAsia="zh-CN"/>
              </w:rPr>
              <w:t>CMCC</w:t>
            </w:r>
          </w:p>
        </w:tc>
        <w:tc>
          <w:tcPr>
            <w:tcW w:w="1374" w:type="dxa"/>
          </w:tcPr>
          <w:p w14:paraId="6853CE6C" w14:textId="77777777" w:rsidR="009F423F" w:rsidRPr="00114F8B" w:rsidRDefault="009F423F" w:rsidP="009E2FCC">
            <w:pPr>
              <w:spacing w:after="0"/>
              <w:rPr>
                <w:bCs/>
                <w:lang w:eastAsia="zh-CN"/>
              </w:rPr>
            </w:pPr>
            <w:r>
              <w:rPr>
                <w:rFonts w:hint="eastAsia"/>
                <w:bCs/>
                <w:lang w:eastAsia="zh-CN"/>
              </w:rPr>
              <w:t>Option B/Option C</w:t>
            </w:r>
          </w:p>
        </w:tc>
        <w:tc>
          <w:tcPr>
            <w:tcW w:w="6908" w:type="dxa"/>
          </w:tcPr>
          <w:p w14:paraId="7222ED02" w14:textId="77777777" w:rsidR="009F423F" w:rsidRDefault="009F423F" w:rsidP="009E2FCC">
            <w:pPr>
              <w:spacing w:after="0"/>
              <w:rPr>
                <w:rFonts w:eastAsia="MS Mincho"/>
                <w:bCs/>
              </w:rPr>
            </w:pPr>
            <w:r>
              <w:rPr>
                <w:lang w:eastAsia="zh-CN"/>
              </w:rPr>
              <w:t>F</w:t>
            </w:r>
            <w:r>
              <w:rPr>
                <w:rFonts w:hint="eastAsia"/>
                <w:lang w:eastAsia="zh-CN"/>
              </w:rPr>
              <w:t xml:space="preserve">rom our view, the Group ID served different purpose and scenarios for on-boarding and for </w:t>
            </w:r>
            <w:r w:rsidRPr="003E742A">
              <w:rPr>
                <w:lang w:eastAsia="zh-CN"/>
              </w:rPr>
              <w:t>credential by separate entity</w:t>
            </w:r>
            <w:r>
              <w:rPr>
                <w:rFonts w:hint="eastAsia"/>
                <w:lang w:eastAsia="zh-CN"/>
              </w:rPr>
              <w:t xml:space="preserve"> and the Group ID may represent different </w:t>
            </w:r>
            <w:r>
              <w:rPr>
                <w:lang w:eastAsia="zh-CN"/>
              </w:rPr>
              <w:t>company</w:t>
            </w:r>
            <w:r>
              <w:rPr>
                <w:rFonts w:hint="eastAsia"/>
                <w:lang w:eastAsia="zh-CN"/>
              </w:rPr>
              <w:t xml:space="preserve"> groups even they have the same ID since the group ID could be </w:t>
            </w:r>
            <w:r>
              <w:rPr>
                <w:rFonts w:hint="eastAsia"/>
                <w:lang w:eastAsia="zh-CN"/>
              </w:rPr>
              <w:lastRenderedPageBreak/>
              <w:t xml:space="preserve">defined by any private group. </w:t>
            </w:r>
            <w:r>
              <w:rPr>
                <w:lang w:eastAsia="zh-CN"/>
              </w:rPr>
              <w:t>H</w:t>
            </w:r>
            <w:r>
              <w:rPr>
                <w:rFonts w:hint="eastAsia"/>
                <w:lang w:eastAsia="zh-CN"/>
              </w:rPr>
              <w:t xml:space="preserve">owever, we think the Group ID should be in the same format no matter the purpose is for </w:t>
            </w:r>
            <w:r w:rsidRPr="003E742A">
              <w:rPr>
                <w:lang w:eastAsia="zh-CN"/>
              </w:rPr>
              <w:t>onboarding</w:t>
            </w:r>
            <w:r>
              <w:rPr>
                <w:rFonts w:hint="eastAsia"/>
                <w:lang w:eastAsia="zh-CN"/>
              </w:rPr>
              <w:t xml:space="preserve"> or </w:t>
            </w:r>
            <w:r w:rsidRPr="003E742A">
              <w:rPr>
                <w:lang w:eastAsia="zh-CN"/>
              </w:rPr>
              <w:t>for credential by separate entity</w:t>
            </w:r>
            <w:r>
              <w:rPr>
                <w:rFonts w:hint="eastAsia"/>
                <w:lang w:eastAsia="zh-CN"/>
              </w:rPr>
              <w:t xml:space="preserve">. </w:t>
            </w:r>
            <w:r>
              <w:rPr>
                <w:lang w:eastAsia="zh-CN"/>
              </w:rPr>
              <w:t>A</w:t>
            </w:r>
            <w:r>
              <w:rPr>
                <w:rFonts w:hint="eastAsia"/>
                <w:lang w:eastAsia="zh-CN"/>
              </w:rPr>
              <w:t>nd could wait for further SA2</w:t>
            </w:r>
            <w:r>
              <w:rPr>
                <w:lang w:eastAsia="zh-CN"/>
              </w:rPr>
              <w:t>’</w:t>
            </w:r>
            <w:r>
              <w:rPr>
                <w:rFonts w:hint="eastAsia"/>
                <w:lang w:eastAsia="zh-CN"/>
              </w:rPr>
              <w:t>s clarification.</w:t>
            </w:r>
          </w:p>
        </w:tc>
      </w:tr>
      <w:tr w:rsidR="009E2FCC" w14:paraId="40BAB0F7" w14:textId="77777777" w:rsidTr="004B03B1">
        <w:trPr>
          <w:trHeight w:val="127"/>
        </w:trPr>
        <w:tc>
          <w:tcPr>
            <w:tcW w:w="1213" w:type="dxa"/>
          </w:tcPr>
          <w:p w14:paraId="41026230" w14:textId="0BBEA726" w:rsidR="009E2FCC" w:rsidRDefault="009E2FCC" w:rsidP="009E2FCC">
            <w:pPr>
              <w:spacing w:after="0"/>
              <w:rPr>
                <w:bCs/>
                <w:lang w:eastAsia="zh-CN"/>
              </w:rPr>
            </w:pPr>
            <w:r>
              <w:rPr>
                <w:rFonts w:hint="eastAsia"/>
                <w:bCs/>
                <w:lang w:eastAsia="zh-CN"/>
              </w:rPr>
              <w:lastRenderedPageBreak/>
              <w:t>C</w:t>
            </w:r>
            <w:r>
              <w:rPr>
                <w:bCs/>
                <w:lang w:eastAsia="zh-CN"/>
              </w:rPr>
              <w:t>hina Telecom</w:t>
            </w:r>
          </w:p>
        </w:tc>
        <w:tc>
          <w:tcPr>
            <w:tcW w:w="1374" w:type="dxa"/>
          </w:tcPr>
          <w:p w14:paraId="137DAA86" w14:textId="59242E4D" w:rsidR="009E2FCC" w:rsidRDefault="009E2FCC" w:rsidP="009E2FCC">
            <w:pPr>
              <w:spacing w:after="0"/>
              <w:rPr>
                <w:bCs/>
                <w:lang w:eastAsia="zh-CN"/>
              </w:rPr>
            </w:pPr>
            <w:r>
              <w:rPr>
                <w:rFonts w:hint="eastAsia"/>
                <w:bCs/>
                <w:lang w:eastAsia="zh-CN"/>
              </w:rPr>
              <w:t>O</w:t>
            </w:r>
            <w:r>
              <w:rPr>
                <w:bCs/>
                <w:lang w:eastAsia="zh-CN"/>
              </w:rPr>
              <w:t>ption C</w:t>
            </w:r>
          </w:p>
        </w:tc>
        <w:tc>
          <w:tcPr>
            <w:tcW w:w="6908" w:type="dxa"/>
          </w:tcPr>
          <w:p w14:paraId="57039D69" w14:textId="33A3BED3" w:rsidR="009E2FCC" w:rsidRDefault="00491543" w:rsidP="009E2FCC">
            <w:pPr>
              <w:spacing w:after="0"/>
              <w:rPr>
                <w:lang w:eastAsia="zh-CN"/>
              </w:rPr>
            </w:pPr>
            <w:r>
              <w:rPr>
                <w:lang w:eastAsia="zh-CN"/>
              </w:rPr>
              <w:t xml:space="preserve">We prefer Option B for network deployment. </w:t>
            </w:r>
            <w:r w:rsidR="009E2FCC">
              <w:rPr>
                <w:lang w:eastAsia="zh-CN"/>
              </w:rPr>
              <w:t xml:space="preserve">Since there are different views on Option A and B from RAN2 perspective, we </w:t>
            </w:r>
            <w:r>
              <w:rPr>
                <w:lang w:eastAsia="zh-CN"/>
              </w:rPr>
              <w:t>recommend</w:t>
            </w:r>
            <w:r w:rsidR="009E2FCC">
              <w:rPr>
                <w:lang w:eastAsia="zh-CN"/>
              </w:rPr>
              <w:t xml:space="preserve"> to send LS to SA2 for clarification.</w:t>
            </w:r>
          </w:p>
        </w:tc>
      </w:tr>
      <w:tr w:rsidR="00312F75" w14:paraId="3E466D80" w14:textId="77777777" w:rsidTr="004B03B1">
        <w:trPr>
          <w:trHeight w:val="127"/>
        </w:trPr>
        <w:tc>
          <w:tcPr>
            <w:tcW w:w="1213" w:type="dxa"/>
          </w:tcPr>
          <w:p w14:paraId="4026AF1C" w14:textId="50CD931A" w:rsidR="00312F75" w:rsidRDefault="00312F75" w:rsidP="009E2FCC">
            <w:pPr>
              <w:spacing w:after="0"/>
              <w:rPr>
                <w:rFonts w:hint="eastAsia"/>
                <w:bCs/>
                <w:lang w:eastAsia="zh-CN"/>
              </w:rPr>
            </w:pPr>
            <w:r>
              <w:rPr>
                <w:bCs/>
                <w:lang w:eastAsia="zh-CN"/>
              </w:rPr>
              <w:t>Samsung</w:t>
            </w:r>
          </w:p>
        </w:tc>
        <w:tc>
          <w:tcPr>
            <w:tcW w:w="1374" w:type="dxa"/>
          </w:tcPr>
          <w:p w14:paraId="2718A5AE" w14:textId="60F8D7F0" w:rsidR="00312F75" w:rsidRDefault="00BF4868" w:rsidP="009E2FCC">
            <w:pPr>
              <w:spacing w:after="0"/>
              <w:rPr>
                <w:rFonts w:hint="eastAsia"/>
                <w:bCs/>
                <w:lang w:eastAsia="zh-CN"/>
              </w:rPr>
            </w:pPr>
            <w:r>
              <w:rPr>
                <w:bCs/>
                <w:lang w:eastAsia="zh-CN"/>
              </w:rPr>
              <w:t>Option B</w:t>
            </w:r>
          </w:p>
        </w:tc>
        <w:tc>
          <w:tcPr>
            <w:tcW w:w="6908" w:type="dxa"/>
          </w:tcPr>
          <w:p w14:paraId="7798DC40" w14:textId="3DD968B9" w:rsidR="00312F75" w:rsidRDefault="00BF4868" w:rsidP="009E2FCC">
            <w:pPr>
              <w:spacing w:after="0"/>
              <w:rPr>
                <w:lang w:eastAsia="zh-CN"/>
              </w:rPr>
            </w:pPr>
            <w:r>
              <w:rPr>
                <w:rFonts w:eastAsia="MS Mincho"/>
                <w:bCs/>
              </w:rPr>
              <w:t>Since Onboarding and Supporting external CH are two different features, a GIN having SLA with an SNPN for providing onboarding service need not provide other services. So GINs for onboarding and external CH supports should be broadcasted separately.</w:t>
            </w:r>
          </w:p>
        </w:tc>
      </w:tr>
    </w:tbl>
    <w:p w14:paraId="20F475BF" w14:textId="77777777" w:rsidR="00A75D25" w:rsidRDefault="00D62673">
      <w:pPr>
        <w:pStyle w:val="BodyText"/>
      </w:pPr>
      <w:r>
        <w:br/>
      </w:r>
      <w:r>
        <w:rPr>
          <w:b/>
          <w:bCs/>
        </w:rPr>
        <w:t xml:space="preserve">Rapporteur’s Summary: </w:t>
      </w:r>
      <w:r>
        <w:rPr>
          <w:highlight w:val="yellow"/>
        </w:rPr>
        <w:t>To be added</w:t>
      </w:r>
    </w:p>
    <w:p w14:paraId="5D55DDD4" w14:textId="77777777" w:rsidR="00A75D25" w:rsidRDefault="00A75D25">
      <w:pPr>
        <w:pStyle w:val="BodyText"/>
      </w:pPr>
    </w:p>
    <w:p w14:paraId="422BE5C2" w14:textId="77777777" w:rsidR="00A75D25" w:rsidRDefault="00D62673">
      <w:pPr>
        <w:pStyle w:val="BodyText"/>
      </w:pPr>
      <w:r>
        <w:t xml:space="preserve">As for NOTE 4, </w:t>
      </w:r>
      <w:r w:rsidR="00AD2DD2">
        <w:fldChar w:fldCharType="begin"/>
      </w:r>
      <w:r>
        <w:instrText xml:space="preserve"> REF _Ref72425576 \r \h </w:instrText>
      </w:r>
      <w:r w:rsidR="00AD2DD2">
        <w:fldChar w:fldCharType="separate"/>
      </w:r>
      <w:r>
        <w:t>[2]</w:t>
      </w:r>
      <w:r w:rsidR="00AD2DD2">
        <w:fldChar w:fldCharType="end"/>
      </w:r>
      <w:r>
        <w:t xml:space="preserve"> and </w:t>
      </w:r>
      <w:r w:rsidR="00AD2DD2">
        <w:fldChar w:fldCharType="begin"/>
      </w:r>
      <w:r>
        <w:instrText xml:space="preserve"> REF _Ref72425547 \r \h </w:instrText>
      </w:r>
      <w:r w:rsidR="00AD2DD2">
        <w:fldChar w:fldCharType="separate"/>
      </w:r>
      <w:r>
        <w:t>[4]</w:t>
      </w:r>
      <w:r w:rsidR="00AD2DD2">
        <w:fldChar w:fldCharType="end"/>
      </w:r>
      <w:r>
        <w:t xml:space="preserve"> believe that it would be beneficial to add additional information. More particularly, </w:t>
      </w:r>
      <w:r w:rsidR="00AD2DD2">
        <w:fldChar w:fldCharType="begin"/>
      </w:r>
      <w:r>
        <w:instrText xml:space="preserve"> REF _Ref72425576 \r \h </w:instrText>
      </w:r>
      <w:r w:rsidR="00AD2DD2">
        <w:fldChar w:fldCharType="separate"/>
      </w:r>
      <w:r>
        <w:t>[2]</w:t>
      </w:r>
      <w:r w:rsidR="00AD2DD2">
        <w:fldChar w:fldCharType="end"/>
      </w:r>
      <w:r>
        <w:t xml:space="preserve"> see the need for NPNs to signal whether it only supports onboarding for a specific group of UEs. And </w:t>
      </w:r>
      <w:r w:rsidR="00AD2DD2">
        <w:fldChar w:fldCharType="begin"/>
      </w:r>
      <w:r>
        <w:instrText xml:space="preserve"> REF _Ref72425547 \r \h </w:instrText>
      </w:r>
      <w:r w:rsidR="00AD2DD2">
        <w:fldChar w:fldCharType="separate"/>
      </w:r>
      <w:r>
        <w:t>[4]</w:t>
      </w:r>
      <w:r w:rsidR="00AD2DD2">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14:paraId="291A11DA" w14:textId="77777777" w:rsidR="00A75D25" w:rsidRDefault="00D62673">
      <w:pPr>
        <w:pStyle w:val="BodyText"/>
        <w:rPr>
          <w:b/>
          <w:bCs/>
        </w:rPr>
      </w:pPr>
      <w:r>
        <w:rPr>
          <w:b/>
          <w:bCs/>
        </w:rPr>
        <w:t xml:space="preserve">Q1.2. Do you agree that </w:t>
      </w:r>
      <w:r>
        <w:rPr>
          <w:b/>
        </w:rPr>
        <w:t>no</w:t>
      </w:r>
      <w:r>
        <w:rPr>
          <w:b/>
          <w:bCs/>
        </w:rPr>
        <w:t xml:space="preserve"> extra information is needed in the broadcast (i.e., in addition to the already agreed </w:t>
      </w:r>
      <w:proofErr w:type="spellStart"/>
      <w:r>
        <w:rPr>
          <w:b/>
          <w:bCs/>
        </w:rPr>
        <w:t>onboardingEnabled</w:t>
      </w:r>
      <w:proofErr w:type="spellEnd"/>
      <w:r>
        <w:rPr>
          <w:b/>
          <w:bCs/>
        </w:rPr>
        <w:t xml:space="preserve">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24F11D73" w14:textId="77777777" w:rsidTr="004B03B1">
        <w:trPr>
          <w:trHeight w:val="132"/>
        </w:trPr>
        <w:tc>
          <w:tcPr>
            <w:tcW w:w="1213" w:type="dxa"/>
            <w:shd w:val="clear" w:color="auto" w:fill="D9D9D9"/>
          </w:tcPr>
          <w:p w14:paraId="682BB1E2"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6F541533"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07BE272A" w14:textId="77777777" w:rsidR="00A75D25" w:rsidRDefault="00D62673">
            <w:pPr>
              <w:spacing w:after="0"/>
              <w:jc w:val="center"/>
              <w:rPr>
                <w:b/>
                <w:bCs/>
                <w:lang w:eastAsia="zh-CN"/>
              </w:rPr>
            </w:pPr>
            <w:r>
              <w:rPr>
                <w:b/>
                <w:bCs/>
                <w:lang w:eastAsia="zh-CN"/>
              </w:rPr>
              <w:t>Comments</w:t>
            </w:r>
          </w:p>
        </w:tc>
      </w:tr>
      <w:tr w:rsidR="00A75D25" w14:paraId="638ACB65" w14:textId="77777777" w:rsidTr="004B03B1">
        <w:trPr>
          <w:trHeight w:val="127"/>
        </w:trPr>
        <w:tc>
          <w:tcPr>
            <w:tcW w:w="1213" w:type="dxa"/>
          </w:tcPr>
          <w:p w14:paraId="5103782D" w14:textId="77777777" w:rsidR="00A75D25" w:rsidRDefault="00D62673">
            <w:pPr>
              <w:spacing w:after="0"/>
              <w:rPr>
                <w:rFonts w:eastAsia="SimSun"/>
                <w:bCs/>
                <w:lang w:eastAsia="zh-CN"/>
              </w:rPr>
            </w:pPr>
            <w:r>
              <w:rPr>
                <w:rFonts w:eastAsia="SimSun"/>
                <w:bCs/>
                <w:lang w:eastAsia="zh-CN"/>
              </w:rPr>
              <w:t>Ericsson</w:t>
            </w:r>
          </w:p>
        </w:tc>
        <w:tc>
          <w:tcPr>
            <w:tcW w:w="1374" w:type="dxa"/>
          </w:tcPr>
          <w:p w14:paraId="0D26476B" w14:textId="77777777" w:rsidR="00A75D25" w:rsidRDefault="00D62673">
            <w:pPr>
              <w:spacing w:after="0"/>
              <w:rPr>
                <w:rFonts w:eastAsia="SimSun"/>
                <w:bCs/>
                <w:lang w:eastAsia="zh-CN"/>
              </w:rPr>
            </w:pPr>
            <w:r>
              <w:rPr>
                <w:rFonts w:eastAsia="SimSun"/>
                <w:bCs/>
                <w:lang w:eastAsia="zh-CN"/>
              </w:rPr>
              <w:t>Yes</w:t>
            </w:r>
          </w:p>
          <w:p w14:paraId="108E8B06" w14:textId="77777777" w:rsidR="00A75D25" w:rsidRDefault="00A75D25">
            <w:pPr>
              <w:jc w:val="center"/>
              <w:rPr>
                <w:rFonts w:eastAsia="SimSun"/>
                <w:lang w:eastAsia="zh-CN"/>
              </w:rPr>
            </w:pPr>
          </w:p>
        </w:tc>
        <w:tc>
          <w:tcPr>
            <w:tcW w:w="6908" w:type="dxa"/>
          </w:tcPr>
          <w:p w14:paraId="47780CAB" w14:textId="77777777" w:rsidR="00A75D25" w:rsidRDefault="00D62673">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A75D25" w14:paraId="63EC5781" w14:textId="77777777" w:rsidTr="004B03B1">
        <w:trPr>
          <w:trHeight w:val="127"/>
        </w:trPr>
        <w:tc>
          <w:tcPr>
            <w:tcW w:w="1213" w:type="dxa"/>
          </w:tcPr>
          <w:p w14:paraId="5EA9C246"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318ED671"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4FC56CD0" w14:textId="77777777" w:rsidR="00A75D25" w:rsidRDefault="00D62673">
            <w:pPr>
              <w:spacing w:after="0"/>
              <w:rPr>
                <w:rFonts w:eastAsia="SimSun"/>
                <w:bCs/>
                <w:lang w:val="en-US" w:eastAsia="zh-CN"/>
              </w:rPr>
            </w:pPr>
            <w:r>
              <w:rPr>
                <w:rFonts w:eastAsia="SimSun" w:hint="eastAsia"/>
                <w:bCs/>
                <w:lang w:val="en-US" w:eastAsia="zh-CN"/>
              </w:rPr>
              <w:t>T</w:t>
            </w:r>
            <w:r>
              <w:rPr>
                <w:rFonts w:eastAsia="SimSun"/>
                <w:bCs/>
                <w:lang w:val="en-US" w:eastAsia="zh-CN"/>
              </w:rPr>
              <w:t>he same view with Ericsson.</w:t>
            </w:r>
          </w:p>
        </w:tc>
      </w:tr>
      <w:tr w:rsidR="00A75D25" w14:paraId="6E3E52A4"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7CE5D7EF"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1899F77E"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65B8666D" w14:textId="77777777" w:rsidR="00A75D25" w:rsidRDefault="00D62673">
            <w:pPr>
              <w:spacing w:after="0"/>
            </w:pPr>
            <w:r>
              <w:rPr>
                <w:rFonts w:hint="eastAsia"/>
              </w:rPr>
              <w:t>Agree with Ericsson</w:t>
            </w:r>
          </w:p>
        </w:tc>
      </w:tr>
      <w:tr w:rsidR="00F50D8D" w14:paraId="53F10673" w14:textId="77777777" w:rsidTr="004B03B1">
        <w:trPr>
          <w:trHeight w:val="132"/>
        </w:trPr>
        <w:tc>
          <w:tcPr>
            <w:tcW w:w="1213" w:type="dxa"/>
          </w:tcPr>
          <w:p w14:paraId="67F53EC2" w14:textId="77777777" w:rsidR="00F50D8D" w:rsidRDefault="00F50D8D" w:rsidP="00F50D8D">
            <w:pPr>
              <w:spacing w:after="0"/>
              <w:rPr>
                <w:rFonts w:eastAsia="MS Mincho"/>
                <w:bCs/>
              </w:rPr>
            </w:pPr>
            <w:r>
              <w:rPr>
                <w:rFonts w:eastAsia="MS Mincho"/>
                <w:bCs/>
              </w:rPr>
              <w:t>Nokia</w:t>
            </w:r>
          </w:p>
        </w:tc>
        <w:tc>
          <w:tcPr>
            <w:tcW w:w="1374" w:type="dxa"/>
          </w:tcPr>
          <w:p w14:paraId="467588F2" w14:textId="77777777" w:rsidR="00F50D8D" w:rsidRDefault="00F50D8D" w:rsidP="00F50D8D">
            <w:pPr>
              <w:spacing w:after="0"/>
              <w:rPr>
                <w:rFonts w:eastAsia="MS Mincho"/>
                <w:bCs/>
              </w:rPr>
            </w:pPr>
            <w:r>
              <w:rPr>
                <w:rFonts w:eastAsia="MS Mincho"/>
                <w:bCs/>
              </w:rPr>
              <w:t>Yes</w:t>
            </w:r>
          </w:p>
        </w:tc>
        <w:tc>
          <w:tcPr>
            <w:tcW w:w="6908" w:type="dxa"/>
          </w:tcPr>
          <w:p w14:paraId="2613780B" w14:textId="77777777" w:rsidR="00F50D8D" w:rsidRDefault="00F50D8D" w:rsidP="00F50D8D">
            <w:pPr>
              <w:spacing w:after="0"/>
              <w:rPr>
                <w:rFonts w:eastAsia="MS Mincho"/>
                <w:bCs/>
              </w:rPr>
            </w:pPr>
            <w:r>
              <w:rPr>
                <w:rFonts w:eastAsia="MS Mincho"/>
                <w:bCs/>
              </w:rPr>
              <w:t>Same view as Ericsson.</w:t>
            </w:r>
          </w:p>
        </w:tc>
      </w:tr>
      <w:tr w:rsidR="00A75D25" w14:paraId="1CBCB0CE" w14:textId="77777777" w:rsidTr="004B03B1">
        <w:trPr>
          <w:trHeight w:val="127"/>
        </w:trPr>
        <w:tc>
          <w:tcPr>
            <w:tcW w:w="1213" w:type="dxa"/>
          </w:tcPr>
          <w:p w14:paraId="60915C6A" w14:textId="77777777" w:rsidR="00A75D25" w:rsidRDefault="006D4E44">
            <w:pPr>
              <w:spacing w:after="0"/>
              <w:rPr>
                <w:rFonts w:eastAsia="MS Mincho"/>
                <w:bCs/>
              </w:rPr>
            </w:pPr>
            <w:r>
              <w:rPr>
                <w:rFonts w:eastAsia="MS Mincho"/>
                <w:bCs/>
              </w:rPr>
              <w:t>Sony</w:t>
            </w:r>
          </w:p>
        </w:tc>
        <w:tc>
          <w:tcPr>
            <w:tcW w:w="1374" w:type="dxa"/>
          </w:tcPr>
          <w:p w14:paraId="43934B43" w14:textId="77777777" w:rsidR="00A75D25" w:rsidRDefault="006D4E44">
            <w:pPr>
              <w:spacing w:after="0"/>
              <w:rPr>
                <w:rFonts w:eastAsia="MS Mincho"/>
                <w:bCs/>
              </w:rPr>
            </w:pPr>
            <w:r>
              <w:rPr>
                <w:rFonts w:eastAsia="MS Mincho"/>
                <w:bCs/>
              </w:rPr>
              <w:t>Yes</w:t>
            </w:r>
          </w:p>
        </w:tc>
        <w:tc>
          <w:tcPr>
            <w:tcW w:w="6908" w:type="dxa"/>
          </w:tcPr>
          <w:p w14:paraId="04BB33BE" w14:textId="77777777" w:rsidR="00A75D25" w:rsidRDefault="00A75D25">
            <w:pPr>
              <w:spacing w:after="0"/>
              <w:rPr>
                <w:rFonts w:eastAsia="MS Mincho"/>
                <w:bCs/>
              </w:rPr>
            </w:pPr>
          </w:p>
        </w:tc>
      </w:tr>
      <w:tr w:rsidR="00136A03" w14:paraId="43FD10EA" w14:textId="77777777" w:rsidTr="004B03B1">
        <w:trPr>
          <w:trHeight w:val="127"/>
        </w:trPr>
        <w:tc>
          <w:tcPr>
            <w:tcW w:w="1213" w:type="dxa"/>
          </w:tcPr>
          <w:p w14:paraId="0DD78BD5" w14:textId="77777777" w:rsidR="00136A03" w:rsidRDefault="00136A03" w:rsidP="00136A03">
            <w:pPr>
              <w:spacing w:after="0"/>
              <w:rPr>
                <w:rFonts w:eastAsia="MS Mincho"/>
                <w:bCs/>
              </w:rPr>
            </w:pPr>
            <w:r>
              <w:rPr>
                <w:rFonts w:eastAsia="SimSun"/>
                <w:bCs/>
                <w:lang w:val="en-US" w:eastAsia="zh-CN"/>
              </w:rPr>
              <w:t>Intel</w:t>
            </w:r>
          </w:p>
        </w:tc>
        <w:tc>
          <w:tcPr>
            <w:tcW w:w="1374" w:type="dxa"/>
          </w:tcPr>
          <w:p w14:paraId="211C1850" w14:textId="77777777" w:rsidR="00136A03" w:rsidRDefault="00136A03" w:rsidP="00136A03">
            <w:pPr>
              <w:spacing w:after="0"/>
              <w:rPr>
                <w:rFonts w:eastAsia="MS Mincho"/>
                <w:bCs/>
              </w:rPr>
            </w:pPr>
            <w:r>
              <w:rPr>
                <w:rFonts w:eastAsia="SimSun"/>
                <w:bCs/>
                <w:lang w:val="en-US" w:eastAsia="zh-CN"/>
              </w:rPr>
              <w:t>Yes</w:t>
            </w:r>
          </w:p>
        </w:tc>
        <w:tc>
          <w:tcPr>
            <w:tcW w:w="6908" w:type="dxa"/>
          </w:tcPr>
          <w:p w14:paraId="4DDD75CD" w14:textId="77777777" w:rsidR="00136A03" w:rsidRDefault="00136A03" w:rsidP="00136A03">
            <w:pPr>
              <w:spacing w:after="0"/>
              <w:rPr>
                <w:rFonts w:eastAsia="MS Mincho"/>
                <w:bCs/>
              </w:rPr>
            </w:pPr>
          </w:p>
        </w:tc>
      </w:tr>
      <w:tr w:rsidR="00136A03" w14:paraId="329B5734" w14:textId="77777777" w:rsidTr="004B03B1">
        <w:trPr>
          <w:trHeight w:val="132"/>
        </w:trPr>
        <w:tc>
          <w:tcPr>
            <w:tcW w:w="1213" w:type="dxa"/>
          </w:tcPr>
          <w:p w14:paraId="5E7EB9DF" w14:textId="77777777" w:rsidR="00136A03" w:rsidRDefault="000B2639" w:rsidP="00136A03">
            <w:pPr>
              <w:spacing w:after="0"/>
              <w:rPr>
                <w:rFonts w:eastAsia="MS Mincho"/>
                <w:bCs/>
              </w:rPr>
            </w:pPr>
            <w:r>
              <w:rPr>
                <w:rFonts w:eastAsia="MS Mincho"/>
                <w:bCs/>
              </w:rPr>
              <w:t>Apple</w:t>
            </w:r>
          </w:p>
        </w:tc>
        <w:tc>
          <w:tcPr>
            <w:tcW w:w="1374" w:type="dxa"/>
          </w:tcPr>
          <w:p w14:paraId="3EAD8A2F" w14:textId="77777777" w:rsidR="00136A03" w:rsidRDefault="000B2639" w:rsidP="00136A03">
            <w:pPr>
              <w:spacing w:after="0"/>
              <w:rPr>
                <w:rFonts w:eastAsia="MS Mincho"/>
                <w:bCs/>
              </w:rPr>
            </w:pPr>
            <w:r>
              <w:rPr>
                <w:rFonts w:eastAsia="MS Mincho"/>
                <w:bCs/>
              </w:rPr>
              <w:t>No</w:t>
            </w:r>
          </w:p>
        </w:tc>
        <w:tc>
          <w:tcPr>
            <w:tcW w:w="6908" w:type="dxa"/>
          </w:tcPr>
          <w:p w14:paraId="229B15AD" w14:textId="77777777" w:rsidR="00136A03" w:rsidRDefault="000B2639" w:rsidP="00136A03">
            <w:pPr>
              <w:spacing w:after="0"/>
              <w:rPr>
                <w:rFonts w:eastAsia="MS Mincho"/>
                <w:bCs/>
              </w:rPr>
            </w:pPr>
            <w:r>
              <w:rPr>
                <w:rFonts w:eastAsia="MS Mincho"/>
                <w:bCs/>
              </w:rPr>
              <w:t>We prefer to have this discussion</w:t>
            </w:r>
            <w:r w:rsidR="00570026">
              <w:rPr>
                <w:rFonts w:eastAsia="MS Mincho"/>
                <w:bCs/>
              </w:rPr>
              <w:t xml:space="preserve"> as we believe it is a fundamental part of AS broadcast design</w:t>
            </w:r>
            <w:r>
              <w:rPr>
                <w:rFonts w:eastAsia="MS Mincho"/>
                <w:bCs/>
              </w:rPr>
              <w:t>.</w:t>
            </w:r>
            <w:r w:rsidR="00570026">
              <w:rPr>
                <w:rFonts w:eastAsia="MS Mincho"/>
                <w:bCs/>
              </w:rPr>
              <w:t xml:space="preserve"> </w:t>
            </w:r>
            <w:r>
              <w:rPr>
                <w:rFonts w:eastAsia="MS Mincho"/>
                <w:bCs/>
              </w:rPr>
              <w:t xml:space="preserve"> </w:t>
            </w:r>
          </w:p>
        </w:tc>
      </w:tr>
      <w:tr w:rsidR="004B03B1" w:rsidRPr="00321F36" w14:paraId="13B2B036" w14:textId="77777777" w:rsidTr="006C58F0">
        <w:tblPrEx>
          <w:tblLook w:val="0000" w:firstRow="0" w:lastRow="0" w:firstColumn="0" w:lastColumn="0" w:noHBand="0" w:noVBand="0"/>
        </w:tblPrEx>
        <w:trPr>
          <w:trHeight w:val="127"/>
        </w:trPr>
        <w:tc>
          <w:tcPr>
            <w:tcW w:w="1213" w:type="dxa"/>
          </w:tcPr>
          <w:p w14:paraId="0C6D3911" w14:textId="77777777" w:rsidR="004B03B1" w:rsidRPr="00321F36" w:rsidRDefault="00384B93" w:rsidP="003C4A08">
            <w:pPr>
              <w:spacing w:after="0"/>
              <w:rPr>
                <w:rFonts w:eastAsia="SimSun"/>
                <w:bCs/>
                <w:lang w:val="en-US" w:eastAsia="zh-CN"/>
              </w:rPr>
            </w:pPr>
            <w:r>
              <w:rPr>
                <w:rFonts w:eastAsia="SimSun" w:hint="eastAsia"/>
                <w:bCs/>
                <w:lang w:val="en-US" w:eastAsia="zh-CN"/>
              </w:rPr>
              <w:lastRenderedPageBreak/>
              <w:t>H</w:t>
            </w:r>
            <w:r>
              <w:rPr>
                <w:rFonts w:eastAsia="SimSun"/>
                <w:bCs/>
                <w:lang w:val="en-US" w:eastAsia="zh-CN"/>
              </w:rPr>
              <w:t xml:space="preserve">uawei, </w:t>
            </w:r>
            <w:proofErr w:type="spellStart"/>
            <w:r>
              <w:rPr>
                <w:rFonts w:eastAsia="SimSun"/>
                <w:bCs/>
                <w:lang w:val="en-US" w:eastAsia="zh-CN"/>
              </w:rPr>
              <w:t>HiSilicon</w:t>
            </w:r>
            <w:proofErr w:type="spellEnd"/>
          </w:p>
        </w:tc>
        <w:tc>
          <w:tcPr>
            <w:tcW w:w="1374" w:type="dxa"/>
          </w:tcPr>
          <w:p w14:paraId="5532E61D" w14:textId="77777777" w:rsidR="004B03B1" w:rsidRPr="00321F36" w:rsidRDefault="004B03B1" w:rsidP="003C4A08">
            <w:pPr>
              <w:spacing w:after="0"/>
              <w:rPr>
                <w:rFonts w:eastAsia="SimSun"/>
                <w:bCs/>
                <w:lang w:val="en-US" w:eastAsia="zh-CN"/>
              </w:rPr>
            </w:pPr>
            <w:r>
              <w:rPr>
                <w:rFonts w:eastAsia="SimSun"/>
                <w:bCs/>
                <w:lang w:eastAsia="zh-CN"/>
              </w:rPr>
              <w:t>Yes</w:t>
            </w:r>
          </w:p>
        </w:tc>
        <w:tc>
          <w:tcPr>
            <w:tcW w:w="6908" w:type="dxa"/>
          </w:tcPr>
          <w:p w14:paraId="1CB2D56E" w14:textId="77777777" w:rsidR="004B03B1" w:rsidRPr="00321F36" w:rsidRDefault="004B03B1" w:rsidP="003C4A08">
            <w:pPr>
              <w:spacing w:after="0"/>
              <w:rPr>
                <w:rFonts w:eastAsia="SimSun"/>
                <w:bCs/>
                <w:lang w:val="en-US" w:eastAsia="zh-CN"/>
              </w:rPr>
            </w:pPr>
            <w:r>
              <w:rPr>
                <w:rFonts w:eastAsia="SimSun"/>
                <w:lang w:eastAsia="zh-CN"/>
              </w:rPr>
              <w:t>N</w:t>
            </w:r>
            <w:r w:rsidRPr="000F37F0">
              <w:rPr>
                <w:rFonts w:eastAsia="SimSun"/>
                <w:lang w:eastAsia="zh-CN"/>
              </w:rPr>
              <w:t>o extra information is needed</w:t>
            </w:r>
            <w:r>
              <w:rPr>
                <w:rFonts w:eastAsia="SimSun"/>
                <w:lang w:eastAsia="zh-CN"/>
              </w:rPr>
              <w:t>,</w:t>
            </w:r>
            <w:r w:rsidRPr="000F37F0">
              <w:rPr>
                <w:rFonts w:eastAsia="SimSun"/>
                <w:lang w:eastAsia="zh-CN"/>
              </w:rPr>
              <w:t xml:space="preserve"> </w:t>
            </w:r>
            <w:r w:rsidRPr="00E056FB">
              <w:rPr>
                <w:rFonts w:eastAsia="SimSun"/>
                <w:lang w:eastAsia="zh-CN"/>
              </w:rPr>
              <w:t xml:space="preserve">unless required by </w:t>
            </w:r>
            <w:r>
              <w:rPr>
                <w:rFonts w:eastAsia="MS Mincho"/>
                <w:bCs/>
              </w:rPr>
              <w:t>other WGs.</w:t>
            </w:r>
          </w:p>
        </w:tc>
      </w:tr>
      <w:tr w:rsidR="00136A03" w14:paraId="4D9DFE97" w14:textId="77777777" w:rsidTr="004B03B1">
        <w:trPr>
          <w:trHeight w:val="127"/>
        </w:trPr>
        <w:tc>
          <w:tcPr>
            <w:tcW w:w="1213" w:type="dxa"/>
          </w:tcPr>
          <w:p w14:paraId="491EB386" w14:textId="77777777" w:rsidR="00136A03" w:rsidRPr="00DB44D9" w:rsidRDefault="00DB44D9" w:rsidP="00136A03">
            <w:pPr>
              <w:spacing w:after="0"/>
              <w:rPr>
                <w:bCs/>
                <w:lang w:eastAsia="zh-CN"/>
              </w:rPr>
            </w:pPr>
            <w:r>
              <w:rPr>
                <w:rFonts w:hint="eastAsia"/>
                <w:bCs/>
                <w:lang w:eastAsia="zh-CN"/>
              </w:rPr>
              <w:t>CATT</w:t>
            </w:r>
          </w:p>
        </w:tc>
        <w:tc>
          <w:tcPr>
            <w:tcW w:w="1374" w:type="dxa"/>
          </w:tcPr>
          <w:p w14:paraId="39DA0674" w14:textId="77777777" w:rsidR="00136A03" w:rsidRPr="00DB44D9" w:rsidRDefault="00DB44D9" w:rsidP="00136A03">
            <w:pPr>
              <w:spacing w:after="0"/>
              <w:rPr>
                <w:bCs/>
                <w:lang w:eastAsia="zh-CN"/>
              </w:rPr>
            </w:pPr>
            <w:r>
              <w:rPr>
                <w:rFonts w:hint="eastAsia"/>
                <w:bCs/>
                <w:lang w:eastAsia="zh-CN"/>
              </w:rPr>
              <w:t>No</w:t>
            </w:r>
          </w:p>
        </w:tc>
        <w:tc>
          <w:tcPr>
            <w:tcW w:w="6908" w:type="dxa"/>
          </w:tcPr>
          <w:p w14:paraId="7C3663C2" w14:textId="77777777" w:rsidR="00136A03" w:rsidRPr="00DB44D9" w:rsidRDefault="00DB44D9" w:rsidP="00136A03">
            <w:pPr>
              <w:spacing w:after="0"/>
              <w:rPr>
                <w:bCs/>
                <w:lang w:eastAsia="zh-CN"/>
              </w:rPr>
            </w:pPr>
            <w:r>
              <w:rPr>
                <w:bCs/>
                <w:lang w:eastAsia="zh-CN"/>
              </w:rPr>
              <w:t>A</w:t>
            </w:r>
            <w:r>
              <w:rPr>
                <w:rFonts w:hint="eastAsia"/>
                <w:bCs/>
                <w:lang w:eastAsia="zh-CN"/>
              </w:rPr>
              <w:t>gree with Apple</w:t>
            </w:r>
          </w:p>
        </w:tc>
      </w:tr>
      <w:tr w:rsidR="00AB58B9" w14:paraId="1F4F0559" w14:textId="77777777" w:rsidTr="004B03B1">
        <w:trPr>
          <w:trHeight w:val="127"/>
        </w:trPr>
        <w:tc>
          <w:tcPr>
            <w:tcW w:w="1213" w:type="dxa"/>
          </w:tcPr>
          <w:p w14:paraId="413CBD19" w14:textId="77777777" w:rsidR="00AB58B9" w:rsidRDefault="00AB58B9" w:rsidP="00136A03">
            <w:pPr>
              <w:spacing w:after="0"/>
              <w:rPr>
                <w:bCs/>
                <w:lang w:eastAsia="zh-CN"/>
              </w:rPr>
            </w:pPr>
            <w:r>
              <w:rPr>
                <w:bCs/>
                <w:lang w:eastAsia="zh-CN"/>
              </w:rPr>
              <w:t>Qualcomm</w:t>
            </w:r>
          </w:p>
        </w:tc>
        <w:tc>
          <w:tcPr>
            <w:tcW w:w="1374" w:type="dxa"/>
          </w:tcPr>
          <w:p w14:paraId="522F448B" w14:textId="77777777" w:rsidR="00AB58B9" w:rsidRDefault="00AB58B9" w:rsidP="00136A03">
            <w:pPr>
              <w:spacing w:after="0"/>
              <w:rPr>
                <w:bCs/>
                <w:lang w:eastAsia="zh-CN"/>
              </w:rPr>
            </w:pPr>
            <w:r>
              <w:rPr>
                <w:bCs/>
                <w:lang w:eastAsia="zh-CN"/>
              </w:rPr>
              <w:t>Yes</w:t>
            </w:r>
          </w:p>
        </w:tc>
        <w:tc>
          <w:tcPr>
            <w:tcW w:w="6908" w:type="dxa"/>
          </w:tcPr>
          <w:p w14:paraId="7A6567E0" w14:textId="77777777" w:rsidR="00AB58B9" w:rsidRDefault="00AB58B9" w:rsidP="00136A03">
            <w:pPr>
              <w:spacing w:after="0"/>
              <w:rPr>
                <w:bCs/>
                <w:lang w:eastAsia="zh-CN"/>
              </w:rPr>
            </w:pPr>
            <w:r>
              <w:rPr>
                <w:bCs/>
                <w:lang w:eastAsia="zh-CN"/>
              </w:rPr>
              <w:t>We should only follow SA2 requests. The proposals above are not within RAN2 scope.</w:t>
            </w:r>
          </w:p>
        </w:tc>
      </w:tr>
      <w:tr w:rsidR="006C58F0" w14:paraId="3B727DC6" w14:textId="77777777" w:rsidTr="004B03B1">
        <w:trPr>
          <w:trHeight w:val="127"/>
        </w:trPr>
        <w:tc>
          <w:tcPr>
            <w:tcW w:w="1213" w:type="dxa"/>
          </w:tcPr>
          <w:p w14:paraId="358CDC4F" w14:textId="77777777" w:rsidR="006C58F0" w:rsidRPr="004E5058" w:rsidRDefault="006C58F0" w:rsidP="009E2FCC">
            <w:pPr>
              <w:spacing w:after="0"/>
              <w:rPr>
                <w:bCs/>
                <w:lang w:eastAsia="zh-CN"/>
              </w:rPr>
            </w:pPr>
            <w:r>
              <w:rPr>
                <w:rFonts w:hint="eastAsia"/>
                <w:bCs/>
                <w:lang w:eastAsia="zh-CN"/>
              </w:rPr>
              <w:t>CMCC</w:t>
            </w:r>
          </w:p>
        </w:tc>
        <w:tc>
          <w:tcPr>
            <w:tcW w:w="1374" w:type="dxa"/>
          </w:tcPr>
          <w:p w14:paraId="77EC8648" w14:textId="77777777" w:rsidR="006C58F0" w:rsidRPr="004E5058" w:rsidRDefault="006C58F0" w:rsidP="009E2FCC">
            <w:pPr>
              <w:spacing w:after="0"/>
              <w:rPr>
                <w:bCs/>
                <w:lang w:eastAsia="zh-CN"/>
              </w:rPr>
            </w:pPr>
            <w:r>
              <w:rPr>
                <w:rFonts w:hint="eastAsia"/>
                <w:bCs/>
                <w:lang w:eastAsia="zh-CN"/>
              </w:rPr>
              <w:t>Yes</w:t>
            </w:r>
          </w:p>
        </w:tc>
        <w:tc>
          <w:tcPr>
            <w:tcW w:w="6908" w:type="dxa"/>
          </w:tcPr>
          <w:p w14:paraId="47E87237" w14:textId="77777777" w:rsidR="006C58F0" w:rsidRDefault="006C58F0" w:rsidP="00136A03">
            <w:pPr>
              <w:spacing w:after="0"/>
              <w:rPr>
                <w:bCs/>
                <w:lang w:eastAsia="zh-CN"/>
              </w:rPr>
            </w:pPr>
          </w:p>
        </w:tc>
      </w:tr>
      <w:tr w:rsidR="00491543" w14:paraId="741D8879" w14:textId="77777777" w:rsidTr="004B03B1">
        <w:trPr>
          <w:trHeight w:val="127"/>
        </w:trPr>
        <w:tc>
          <w:tcPr>
            <w:tcW w:w="1213" w:type="dxa"/>
          </w:tcPr>
          <w:p w14:paraId="461257D2" w14:textId="31C44EAD" w:rsidR="00491543" w:rsidRDefault="00491543" w:rsidP="009E2FCC">
            <w:pPr>
              <w:spacing w:after="0"/>
              <w:rPr>
                <w:bCs/>
                <w:lang w:eastAsia="zh-CN"/>
              </w:rPr>
            </w:pPr>
            <w:r>
              <w:rPr>
                <w:rFonts w:hint="eastAsia"/>
                <w:bCs/>
                <w:lang w:eastAsia="zh-CN"/>
              </w:rPr>
              <w:t>C</w:t>
            </w:r>
            <w:r>
              <w:rPr>
                <w:bCs/>
                <w:lang w:eastAsia="zh-CN"/>
              </w:rPr>
              <w:t>hina Telecom</w:t>
            </w:r>
          </w:p>
        </w:tc>
        <w:tc>
          <w:tcPr>
            <w:tcW w:w="1374" w:type="dxa"/>
          </w:tcPr>
          <w:p w14:paraId="48BFF2D3" w14:textId="4E44C7BB" w:rsidR="00491543" w:rsidRDefault="00491543" w:rsidP="009E2FCC">
            <w:pPr>
              <w:spacing w:after="0"/>
              <w:rPr>
                <w:bCs/>
                <w:lang w:eastAsia="zh-CN"/>
              </w:rPr>
            </w:pPr>
            <w:r>
              <w:rPr>
                <w:rFonts w:hint="eastAsia"/>
                <w:bCs/>
                <w:lang w:eastAsia="zh-CN"/>
              </w:rPr>
              <w:t>Y</w:t>
            </w:r>
            <w:r>
              <w:rPr>
                <w:bCs/>
                <w:lang w:eastAsia="zh-CN"/>
              </w:rPr>
              <w:t>es</w:t>
            </w:r>
          </w:p>
        </w:tc>
        <w:tc>
          <w:tcPr>
            <w:tcW w:w="6908" w:type="dxa"/>
          </w:tcPr>
          <w:p w14:paraId="06D352D6" w14:textId="77777777" w:rsidR="00491543" w:rsidRDefault="00491543" w:rsidP="00136A03">
            <w:pPr>
              <w:spacing w:after="0"/>
              <w:rPr>
                <w:bCs/>
                <w:lang w:eastAsia="zh-CN"/>
              </w:rPr>
            </w:pPr>
          </w:p>
        </w:tc>
      </w:tr>
      <w:tr w:rsidR="0023634E" w14:paraId="7B6FBFEE" w14:textId="77777777" w:rsidTr="004B03B1">
        <w:trPr>
          <w:trHeight w:val="127"/>
        </w:trPr>
        <w:tc>
          <w:tcPr>
            <w:tcW w:w="1213" w:type="dxa"/>
          </w:tcPr>
          <w:p w14:paraId="70756D05" w14:textId="063E28F5" w:rsidR="0023634E" w:rsidRDefault="0023634E" w:rsidP="009E2FCC">
            <w:pPr>
              <w:spacing w:after="0"/>
              <w:rPr>
                <w:rFonts w:hint="eastAsia"/>
                <w:bCs/>
                <w:lang w:eastAsia="zh-CN"/>
              </w:rPr>
            </w:pPr>
            <w:r>
              <w:rPr>
                <w:bCs/>
                <w:lang w:eastAsia="zh-CN"/>
              </w:rPr>
              <w:t>Samsung</w:t>
            </w:r>
          </w:p>
        </w:tc>
        <w:tc>
          <w:tcPr>
            <w:tcW w:w="1374" w:type="dxa"/>
          </w:tcPr>
          <w:p w14:paraId="63E44BE8" w14:textId="0E9D85FF" w:rsidR="0023634E" w:rsidRDefault="0016466A" w:rsidP="009E2FCC">
            <w:pPr>
              <w:spacing w:after="0"/>
              <w:rPr>
                <w:rFonts w:hint="eastAsia"/>
                <w:bCs/>
                <w:lang w:eastAsia="zh-CN"/>
              </w:rPr>
            </w:pPr>
            <w:r>
              <w:rPr>
                <w:bCs/>
                <w:lang w:eastAsia="zh-CN"/>
              </w:rPr>
              <w:t>Yes</w:t>
            </w:r>
          </w:p>
        </w:tc>
        <w:tc>
          <w:tcPr>
            <w:tcW w:w="6908" w:type="dxa"/>
          </w:tcPr>
          <w:p w14:paraId="4840DD1F" w14:textId="35BF38A2" w:rsidR="0023634E" w:rsidRDefault="00025023" w:rsidP="00136A03">
            <w:pPr>
              <w:spacing w:after="0"/>
              <w:rPr>
                <w:bCs/>
                <w:lang w:eastAsia="zh-CN"/>
              </w:rPr>
            </w:pPr>
            <w:r w:rsidRPr="00025023">
              <w:rPr>
                <w:bCs/>
                <w:lang w:eastAsia="zh-CN"/>
              </w:rPr>
              <w:t>Same view as Ericsson, but FFS on congestion control</w:t>
            </w:r>
            <w:r>
              <w:rPr>
                <w:bCs/>
                <w:lang w:eastAsia="zh-CN"/>
              </w:rPr>
              <w:t xml:space="preserve"> related parameters</w:t>
            </w:r>
          </w:p>
        </w:tc>
      </w:tr>
    </w:tbl>
    <w:p w14:paraId="324FEDF2" w14:textId="77777777" w:rsidR="00A75D25" w:rsidRDefault="00D62673">
      <w:pPr>
        <w:pStyle w:val="BodyText"/>
      </w:pPr>
      <w:r>
        <w:br/>
      </w:r>
      <w:r>
        <w:rPr>
          <w:b/>
          <w:bCs/>
        </w:rPr>
        <w:t xml:space="preserve">Rapporteur’s Summary: </w:t>
      </w:r>
      <w:r>
        <w:rPr>
          <w:highlight w:val="yellow"/>
        </w:rPr>
        <w:t>To be added</w:t>
      </w:r>
    </w:p>
    <w:p w14:paraId="3F682EA9" w14:textId="77777777" w:rsidR="00A75D25" w:rsidRDefault="00A75D25">
      <w:pPr>
        <w:pStyle w:val="BodyText"/>
      </w:pPr>
    </w:p>
    <w:p w14:paraId="1AD2E9C1" w14:textId="77777777" w:rsidR="00A75D25" w:rsidRDefault="00D62673">
      <w:pPr>
        <w:pStyle w:val="Heading2"/>
      </w:pPr>
      <w:r>
        <w:t>2.2</w:t>
      </w:r>
      <w:r>
        <w:tab/>
        <w:t>PLMN acting as onboarding network</w:t>
      </w:r>
    </w:p>
    <w:p w14:paraId="285E5B38" w14:textId="77777777" w:rsidR="00A75D25" w:rsidRDefault="00D62673">
      <w:pPr>
        <w:pStyle w:val="BodyText"/>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rsidR="00AD2DD2">
        <w:fldChar w:fldCharType="begin"/>
      </w:r>
      <w:r>
        <w:instrText xml:space="preserve"> REF _Ref72425642 \r \h </w:instrText>
      </w:r>
      <w:r w:rsidR="00AD2DD2">
        <w:fldChar w:fldCharType="separate"/>
      </w:r>
      <w:r>
        <w:t>[16]</w:t>
      </w:r>
      <w:r w:rsidR="00AD2DD2">
        <w:fldChar w:fldCharType="end"/>
      </w:r>
      <w:r>
        <w:t xml:space="preserve"> now concludes in clause 8.4.1 that:</w:t>
      </w:r>
    </w:p>
    <w:p w14:paraId="46DE3F79" w14:textId="253CEFDD" w:rsidR="00A75D25" w:rsidRDefault="00B4170E">
      <w:pPr>
        <w:pStyle w:val="BodyText"/>
      </w:pPr>
      <w:r>
        <w:rPr>
          <w:noProof/>
          <w:lang w:val="en-IN" w:eastAsia="en-IN"/>
        </w:rPr>
        <mc:AlternateContent>
          <mc:Choice Requires="wps">
            <w:drawing>
              <wp:inline distT="0" distB="0" distL="0" distR="0" wp14:anchorId="73114BEF" wp14:editId="3C0EF795">
                <wp:extent cx="6120765" cy="370840"/>
                <wp:effectExtent l="5715" t="13970" r="7620"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840"/>
                        </a:xfrm>
                        <a:prstGeom prst="rect">
                          <a:avLst/>
                        </a:prstGeom>
                        <a:solidFill>
                          <a:srgbClr val="FFFFFF"/>
                        </a:solidFill>
                        <a:ln w="9525">
                          <a:solidFill>
                            <a:srgbClr val="000000"/>
                          </a:solidFill>
                          <a:miter lim="800000"/>
                          <a:headEnd/>
                          <a:tailEnd/>
                        </a:ln>
                      </wps:spPr>
                      <wps:txbx>
                        <w:txbxContent>
                          <w:p w14:paraId="4449DB88" w14:textId="77777777" w:rsidR="00CA7A72" w:rsidRDefault="00CA7A72">
                            <w:pPr>
                              <w:pStyle w:val="B1"/>
                              <w:rPr>
                                <w:lang w:eastAsia="ko-KR"/>
                              </w:rPr>
                            </w:pPr>
                            <w:r>
                              <w:rPr>
                                <w:lang w:eastAsia="ko-KR"/>
                              </w:rPr>
                              <w:t>-</w:t>
                            </w:r>
                            <w:r>
                              <w:rPr>
                                <w:lang w:eastAsia="ko-KR"/>
                              </w:rPr>
                              <w:tab/>
                              <w:t>Using PLMN credentials for UE onboarding and PLMN as Onboarding Network (ON) is already possible.</w:t>
                            </w:r>
                          </w:p>
                          <w:p w14:paraId="6077C85F" w14:textId="77777777" w:rsidR="00CA7A72" w:rsidRDefault="00CA7A72"/>
                        </w:txbxContent>
                      </wps:txbx>
                      <wps:bodyPr rot="0" vert="horz" wrap="square" lIns="91440" tIns="45720" rIns="91440" bIns="45720" anchor="t" anchorCtr="0" upright="1">
                        <a:noAutofit/>
                      </wps:bodyPr>
                    </wps:wsp>
                  </a:graphicData>
                </a:graphic>
              </wp:inline>
            </w:drawing>
          </mc:Choice>
          <mc:Fallback>
            <w:pict>
              <v:shapetype w14:anchorId="73114BEF"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IAKwIAAFAEAAAOAAAAZHJzL2Uyb0RvYy54bWysVNtu2zAMfR+wfxD0vthxkzQ14hRdugwD&#10;ugvQ7gNkWY6FSaImKbGzrx8lp1nQbS/D/CCIInVEnkN6dTtoRQ7CeQmmotNJTokwHBppdhX9+rR9&#10;s6TEB2YapsCIih6Fp7fr169WvS1FAR2oRjiCIMaXva1oF4Its8zzTmjmJ2CFQWcLTrOApttljWM9&#10;omuVFXm+yHpwjXXAhfd4ej866Trht63g4XPbehGIqijmFtLq0lrHNVuvWLlzzHaSn9Jg/5CFZtLg&#10;o2eoexYY2Tv5G5SW3IGHNkw46AzaVnKRasBqpvmLah47ZkWqBcnx9kyT/3+w/NPhiyOyqegVJYZp&#10;lOhJDIG8hYEUkZ3e+hKDHi2GhQGPUeVUqbcPwL95YmDTMbMTd85B3wnWYHbTeDO7uDri+AhS9x+h&#10;wWfYPkACGlqnI3VIBkF0VOl4ViamwvFwMS3y68WcEo6+q+t8OUvSZax8vm2dD+8FaBI3FXWofEJn&#10;hwcfYjasfA6Jj3lQstlKpZLhdvVGOXJg2CXb9KUCXoQpQ/qK3syL+UjAXyHy9P0JQsuA7a6krujy&#10;HMTKSNs706RmDEyqcY8pK3PiMVI3khiGejjpUkNzREYdjG2NY4ibDtwPSnps6Yr673vmBCXqg0FV&#10;bqYzpI2EZMzm1wUa7tJTX3qY4QhV0UDJuN2EcW721sldhy+NfWDgDpVsZSI5Sj5mdcob2zZxfxqx&#10;OBeXdor69SNY/wQAAP//AwBQSwMEFAAGAAgAAAAhAHCh2TvdAAAABAEAAA8AAABkcnMvZG93bnJl&#10;di54bWxMj8FOwzAQRO9I/IO1SFxQ60DbkIQ4FUIC0VtpUXt1420SYa+D7abh7zFc4LLSaEYzb8vl&#10;aDQb0PnOkoDbaQIMqbaqo0bA+/Z5kgHzQZKS2hIK+EIPy+ryopSFsmd6w2ETGhZLyBdSQBtCX3Du&#10;6xaN9FPbI0XvaJ2RIUrXcOXkOZYbze+SJOVGdhQXWtnjU4v1x+ZkBGTz12HvV7P1rk6POg8398PL&#10;pxPi+mp8fAAWcAx/YfjBj+hQRaaDPZHyTAuIj4TfG708neXADgIW2Rx4VfL/8NU3AAAA//8DAFBL&#10;AQItABQABgAIAAAAIQC2gziS/gAAAOEBAAATAAAAAAAAAAAAAAAAAAAAAABbQ29udGVudF9UeXBl&#10;c10ueG1sUEsBAi0AFAAGAAgAAAAhADj9If/WAAAAlAEAAAsAAAAAAAAAAAAAAAAALwEAAF9yZWxz&#10;Ly5yZWxzUEsBAi0AFAAGAAgAAAAhAARuMgArAgAAUAQAAA4AAAAAAAAAAAAAAAAALgIAAGRycy9l&#10;Mm9Eb2MueG1sUEsBAi0AFAAGAAgAAAAhAHCh2TvdAAAABAEAAA8AAAAAAAAAAAAAAAAAhQQAAGRy&#10;cy9kb3ducmV2LnhtbFBLBQYAAAAABAAEAPMAAACPBQAAAAA=&#10;">
                <v:textbox>
                  <w:txbxContent>
                    <w:p w14:paraId="4449DB88" w14:textId="77777777" w:rsidR="00CA7A72" w:rsidRDefault="00CA7A72">
                      <w:pPr>
                        <w:pStyle w:val="B1"/>
                        <w:rPr>
                          <w:lang w:eastAsia="ko-KR"/>
                        </w:rPr>
                      </w:pPr>
                      <w:r>
                        <w:rPr>
                          <w:lang w:eastAsia="ko-KR"/>
                        </w:rPr>
                        <w:t>-</w:t>
                      </w:r>
                      <w:r>
                        <w:rPr>
                          <w:lang w:eastAsia="ko-KR"/>
                        </w:rPr>
                        <w:tab/>
                        <w:t>Using PLMN credentials for UE onboarding and PLMN as Onboarding Network (ON) is already possible.</w:t>
                      </w:r>
                    </w:p>
                    <w:p w14:paraId="6077C85F" w14:textId="77777777" w:rsidR="00CA7A72" w:rsidRDefault="00CA7A72"/>
                  </w:txbxContent>
                </v:textbox>
                <w10:anchorlock/>
              </v:shape>
            </w:pict>
          </mc:Fallback>
        </mc:AlternateContent>
      </w:r>
    </w:p>
    <w:p w14:paraId="5735CD69" w14:textId="77777777" w:rsidR="00A75D25" w:rsidRDefault="00D62673">
      <w:pPr>
        <w:pStyle w:val="BodyText"/>
      </w:pPr>
      <w:r>
        <w:t xml:space="preserve">This is reaffirmed by the following text in a recently approved SA2 CR to TS 23.501 (see </w:t>
      </w:r>
      <w:hyperlink r:id="rId14" w:history="1">
        <w:r>
          <w:rPr>
            <w:rStyle w:val="Hyperlink"/>
          </w:rPr>
          <w:t>S2-2102974</w:t>
        </w:r>
      </w:hyperlink>
      <w:r>
        <w:t>):</w:t>
      </w:r>
    </w:p>
    <w:p w14:paraId="461627C9" w14:textId="5E8A795F" w:rsidR="00A75D25" w:rsidRDefault="00B4170E">
      <w:pPr>
        <w:pStyle w:val="BodyText"/>
      </w:pPr>
      <w:r>
        <w:rPr>
          <w:noProof/>
          <w:lang w:val="en-IN" w:eastAsia="en-IN"/>
        </w:rPr>
        <mc:AlternateContent>
          <mc:Choice Requires="wps">
            <w:drawing>
              <wp:inline distT="0" distB="0" distL="0" distR="0" wp14:anchorId="4DB9E32B" wp14:editId="17637BA0">
                <wp:extent cx="6120765" cy="695325"/>
                <wp:effectExtent l="5715" t="6350" r="7620" b="1270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headEnd/>
                          <a:tailEnd/>
                        </a:ln>
                      </wps:spPr>
                      <wps:txbx>
                        <w:txbxContent>
                          <w:p w14:paraId="5F538412" w14:textId="77777777" w:rsidR="00CA7A72" w:rsidRDefault="00CA7A72">
                            <w:pPr>
                              <w:rPr>
                                <w:lang w:eastAsia="en-US"/>
                              </w:rPr>
                            </w:pPr>
                            <w:r>
                              <w:t>“This clause applies only when the UE is not in SNPN access mode.</w:t>
                            </w:r>
                          </w:p>
                          <w:p w14:paraId="21FE91C3" w14:textId="77777777" w:rsidR="00CA7A72" w:rsidRDefault="00CA7A72">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w:t>
                            </w:r>
                            <w:proofErr w:type="gramStart"/>
                            <w:r>
                              <w:t>3]…</w:t>
                            </w:r>
                            <w:proofErr w:type="gramEnd"/>
                            <w:r>
                              <w:t>”</w:t>
                            </w:r>
                          </w:p>
                        </w:txbxContent>
                      </wps:txbx>
                      <wps:bodyPr rot="0" vert="horz" wrap="square" lIns="91440" tIns="45720" rIns="91440" bIns="45720" anchor="t" anchorCtr="0" upright="1">
                        <a:noAutofit/>
                      </wps:bodyPr>
                    </wps:wsp>
                  </a:graphicData>
                </a:graphic>
              </wp:inline>
            </w:drawing>
          </mc:Choice>
          <mc:Fallback>
            <w:pict>
              <v:shape w14:anchorId="4DB9E32B" id="Text Box 5" o:sp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PKwIAAFcEAAAOAAAAZHJzL2Uyb0RvYy54bWysVNtu2zAMfR+wfxD0vjjxkrQx4hRdugwD&#10;ugvQ7gNkWbaFSaImKbGzrx8lp2nQDXsY5gdBlKjDw0PS65tBK3IQzkswJZ1NppQIw6GWpi3pt8fd&#10;m2tKfGCmZgqMKOlReHqzef1q3dtC5NCBqoUjCGJ80duSdiHYIss874RmfgJWGLxswGkW0HRtVjvW&#10;I7pWWT6dLrMeXG0dcOE9nt6Nl3ST8JtG8PClabwIRJUUuYW0urRWcc02a1a0jtlO8hMN9g8sNJMG&#10;g56h7lhgZO/kb1BacgcemjDhoDNoGslFygGzmU1fZPPQMStSLiiOt2eZ/P+D5Z8PXx2RdUlzSgzT&#10;WKJHMQTyDgayiOr01hfo9GDRLQx4jFVOmXp7D/y7Jwa2HTOtuHUO+k6wGtnN4svs4umI4yNI1X+C&#10;GsOwfYAENDROR+lQDILoWKXjuTKRCsfD5SyfXi0XlHC8W64Wb/NELmPF02vrfPggQJO4KanDyid0&#10;drj3IbJhxZNLDOZByXonlUqGa6utcuTAsEt26UsJvHBThvQlXS0w9t8hpun7E4SWAdtdSV3S67MT&#10;K6Js702dmjEwqcY9UlbmpGOUbhQxDNWQCpZEjhpXUB9RWAdjd+M04qYD95OSHju7pP7HnjlBifpo&#10;sDir2XweRyEZ88VVjoa7vKkub5jhCFXSQMm43YZxfPbWybbDSGM7GLjFgjYyaf3M6kQfuzeV4DRp&#10;cTwu7eT1/D/Y/AIAAP//AwBQSwMEFAAGAAgAAAAhAH5L6bncAAAABQEAAA8AAABkcnMvZG93bnJl&#10;di54bWxMj8FOwzAQRO9I/IO1SFwQdaAQmhCnQkgguEFbwdWNt0mEvQ62m4a/Z+ECl5FWM5p5Wy0n&#10;Z8WIIfaeFFzMMhBIjTc9tQo264fzBYiYNBltPaGCL4ywrI+PKl0af6BXHFepFVxCsdQKupSGUsrY&#10;dOh0nPkBib2dD04nPkMrTdAHLndWXmZZLp3uiRc6PeB9h83Hau8ULK6exvf4PH95a/KdLdLZzfj4&#10;GZQ6PZnubkEknNJfGH7wGR1qZtr6PZkorAJ+JP0qe0U+L0BsOZQV1yDrSv6nr78BAAD//wMAUEsB&#10;Ai0AFAAGAAgAAAAhALaDOJL+AAAA4QEAABMAAAAAAAAAAAAAAAAAAAAAAFtDb250ZW50X1R5cGVz&#10;XS54bWxQSwECLQAUAAYACAAAACEAOP0h/9YAAACUAQAACwAAAAAAAAAAAAAAAAAvAQAAX3JlbHMv&#10;LnJlbHNQSwECLQAUAAYACAAAACEAuf8/zysCAABXBAAADgAAAAAAAAAAAAAAAAAuAgAAZHJzL2Uy&#10;b0RvYy54bWxQSwECLQAUAAYACAAAACEAfkvpudwAAAAFAQAADwAAAAAAAAAAAAAAAACFBAAAZHJz&#10;L2Rvd25yZXYueG1sUEsFBgAAAAAEAAQA8wAAAI4FAAAAAA==&#10;">
                <v:textbox>
                  <w:txbxContent>
                    <w:p w14:paraId="5F538412" w14:textId="77777777" w:rsidR="00CA7A72" w:rsidRDefault="00CA7A72">
                      <w:pPr>
                        <w:rPr>
                          <w:lang w:eastAsia="en-US"/>
                        </w:rPr>
                      </w:pPr>
                      <w:r>
                        <w:t>“This clause applies only when the UE is not in SNPN access mode.</w:t>
                      </w:r>
                    </w:p>
                    <w:p w14:paraId="21FE91C3" w14:textId="77777777" w:rsidR="00CA7A72" w:rsidRDefault="00CA7A72">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w:t>
                      </w:r>
                      <w:proofErr w:type="gramStart"/>
                      <w:r>
                        <w:t>3]…</w:t>
                      </w:r>
                      <w:proofErr w:type="gramEnd"/>
                      <w:r>
                        <w:t>”</w:t>
                      </w:r>
                    </w:p>
                  </w:txbxContent>
                </v:textbox>
                <w10:anchorlock/>
              </v:shape>
            </w:pict>
          </mc:Fallback>
        </mc:AlternateContent>
      </w:r>
      <w:r w:rsidR="00D62673">
        <w:br/>
      </w:r>
      <w:r w:rsidR="00D62673">
        <w:br/>
        <w:t xml:space="preserve">Only some companies have provided their thoughts regarding this topic </w:t>
      </w:r>
      <w:r w:rsidR="00AD2DD2">
        <w:fldChar w:fldCharType="begin"/>
      </w:r>
      <w:r w:rsidR="00D62673">
        <w:instrText xml:space="preserve"> REF _Ref72425547 \r \h </w:instrText>
      </w:r>
      <w:r w:rsidR="00AD2DD2">
        <w:fldChar w:fldCharType="separate"/>
      </w:r>
      <w:r w:rsidR="00D62673">
        <w:t>[4]</w:t>
      </w:r>
      <w:r w:rsidR="00AD2DD2">
        <w:fldChar w:fldCharType="end"/>
      </w:r>
      <w:r w:rsidR="00D62673">
        <w:t xml:space="preserve">, </w:t>
      </w:r>
      <w:r w:rsidR="00AD2DD2">
        <w:fldChar w:fldCharType="begin"/>
      </w:r>
      <w:r w:rsidR="00D62673">
        <w:instrText xml:space="preserve"> REF _Ref72425715 \r \h </w:instrText>
      </w:r>
      <w:r w:rsidR="00AD2DD2">
        <w:fldChar w:fldCharType="separate"/>
      </w:r>
      <w:r w:rsidR="00D62673">
        <w:t>[10]</w:t>
      </w:r>
      <w:r w:rsidR="00AD2DD2">
        <w:fldChar w:fldCharType="end"/>
      </w:r>
      <w:r w:rsidR="00D62673">
        <w:t xml:space="preserve">, </w:t>
      </w:r>
      <w:r w:rsidR="00AD2DD2">
        <w:fldChar w:fldCharType="begin"/>
      </w:r>
      <w:r w:rsidR="00D62673">
        <w:instrText xml:space="preserve"> REF _Ref72425686 \r \h </w:instrText>
      </w:r>
      <w:r w:rsidR="00AD2DD2">
        <w:fldChar w:fldCharType="separate"/>
      </w:r>
      <w:r w:rsidR="00D62673">
        <w:t>[11]</w:t>
      </w:r>
      <w:r w:rsidR="00AD2DD2">
        <w:fldChar w:fldCharType="end"/>
      </w:r>
      <w:r w:rsidR="00D62673">
        <w:t>. However, all of them agree that there is no need to extend the broadcasting information mechanisms for PLMNs.</w:t>
      </w:r>
    </w:p>
    <w:p w14:paraId="5B012069" w14:textId="77777777" w:rsidR="00A75D25" w:rsidRDefault="00D62673">
      <w:pPr>
        <w:pStyle w:val="BodyText"/>
        <w:rPr>
          <w:b/>
          <w:bCs/>
        </w:rPr>
      </w:pPr>
      <w:r>
        <w:rPr>
          <w:b/>
          <w:bCs/>
        </w:rPr>
        <w:lastRenderedPageBreak/>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3A496656" w14:textId="77777777" w:rsidTr="004B03B1">
        <w:trPr>
          <w:trHeight w:val="132"/>
        </w:trPr>
        <w:tc>
          <w:tcPr>
            <w:tcW w:w="1213" w:type="dxa"/>
            <w:shd w:val="clear" w:color="auto" w:fill="D9D9D9"/>
          </w:tcPr>
          <w:p w14:paraId="5545468B"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5DB019A3"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47D46592" w14:textId="77777777" w:rsidR="00A75D25" w:rsidRDefault="00D62673">
            <w:pPr>
              <w:spacing w:after="0"/>
              <w:jc w:val="center"/>
              <w:rPr>
                <w:b/>
                <w:bCs/>
                <w:lang w:eastAsia="zh-CN"/>
              </w:rPr>
            </w:pPr>
            <w:r>
              <w:rPr>
                <w:b/>
                <w:bCs/>
                <w:lang w:eastAsia="zh-CN"/>
              </w:rPr>
              <w:t>Comments</w:t>
            </w:r>
          </w:p>
        </w:tc>
      </w:tr>
      <w:tr w:rsidR="00A75D25" w14:paraId="5ACEA715" w14:textId="77777777" w:rsidTr="004B03B1">
        <w:trPr>
          <w:trHeight w:val="127"/>
        </w:trPr>
        <w:tc>
          <w:tcPr>
            <w:tcW w:w="1213" w:type="dxa"/>
          </w:tcPr>
          <w:p w14:paraId="2CE7B1FB" w14:textId="77777777" w:rsidR="00A75D25" w:rsidRDefault="00D62673">
            <w:pPr>
              <w:spacing w:after="0"/>
              <w:rPr>
                <w:rFonts w:eastAsia="SimSun"/>
                <w:bCs/>
                <w:lang w:eastAsia="zh-CN"/>
              </w:rPr>
            </w:pPr>
            <w:r>
              <w:rPr>
                <w:rFonts w:eastAsia="SimSun"/>
                <w:bCs/>
                <w:lang w:eastAsia="zh-CN"/>
              </w:rPr>
              <w:t>Ericsson</w:t>
            </w:r>
          </w:p>
        </w:tc>
        <w:tc>
          <w:tcPr>
            <w:tcW w:w="1374" w:type="dxa"/>
          </w:tcPr>
          <w:p w14:paraId="4FA3C1A0" w14:textId="77777777" w:rsidR="00A75D25" w:rsidRDefault="00D62673">
            <w:pPr>
              <w:spacing w:after="0"/>
              <w:rPr>
                <w:rFonts w:eastAsia="SimSun"/>
                <w:bCs/>
                <w:lang w:eastAsia="zh-CN"/>
              </w:rPr>
            </w:pPr>
            <w:r>
              <w:rPr>
                <w:rFonts w:eastAsia="SimSun"/>
                <w:bCs/>
                <w:lang w:eastAsia="zh-CN"/>
              </w:rPr>
              <w:t>Yes</w:t>
            </w:r>
          </w:p>
        </w:tc>
        <w:tc>
          <w:tcPr>
            <w:tcW w:w="6908" w:type="dxa"/>
          </w:tcPr>
          <w:p w14:paraId="5847EFFD" w14:textId="77777777" w:rsidR="00A75D25" w:rsidRDefault="00A75D25">
            <w:pPr>
              <w:spacing w:after="0"/>
              <w:rPr>
                <w:rFonts w:eastAsia="MS Mincho"/>
                <w:bCs/>
              </w:rPr>
            </w:pPr>
          </w:p>
        </w:tc>
      </w:tr>
      <w:tr w:rsidR="00A75D25" w14:paraId="3E9C07E4" w14:textId="77777777" w:rsidTr="004B03B1">
        <w:trPr>
          <w:trHeight w:val="127"/>
        </w:trPr>
        <w:tc>
          <w:tcPr>
            <w:tcW w:w="1213" w:type="dxa"/>
          </w:tcPr>
          <w:p w14:paraId="44ECB93B"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488AD5CA"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1138798E" w14:textId="77777777" w:rsidR="00A75D25" w:rsidRDefault="00D62673">
            <w:pPr>
              <w:spacing w:after="0"/>
              <w:rPr>
                <w:rFonts w:eastAsia="SimSun"/>
                <w:bCs/>
                <w:lang w:val="en-US" w:eastAsia="zh-CN"/>
              </w:rPr>
            </w:pPr>
            <w:r>
              <w:rPr>
                <w:rFonts w:eastAsia="SimSun"/>
                <w:bCs/>
                <w:lang w:val="en-US" w:eastAsia="zh-CN"/>
              </w:rPr>
              <w:t xml:space="preserve">It’s clear to confirm this based on </w:t>
            </w:r>
            <w:r>
              <w:rPr>
                <w:rFonts w:eastAsia="SimSun" w:hint="eastAsia"/>
                <w:bCs/>
                <w:lang w:val="en-US" w:eastAsia="zh-CN"/>
              </w:rPr>
              <w:t>S</w:t>
            </w:r>
            <w:r>
              <w:rPr>
                <w:rFonts w:eastAsia="SimSun"/>
                <w:bCs/>
                <w:lang w:val="en-US" w:eastAsia="zh-CN"/>
              </w:rPr>
              <w:t>A2 TR.</w:t>
            </w:r>
          </w:p>
        </w:tc>
      </w:tr>
      <w:tr w:rsidR="00A75D25" w14:paraId="41055A18"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02E77E5D" w14:textId="77777777" w:rsidR="00A75D25" w:rsidRDefault="00D62673">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05E762AC" w14:textId="77777777" w:rsidR="00A75D25" w:rsidRDefault="00D62673">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18C10C66" w14:textId="77777777" w:rsidR="00A75D25" w:rsidRDefault="00A75D25">
            <w:pPr>
              <w:spacing w:after="0"/>
            </w:pPr>
          </w:p>
        </w:tc>
      </w:tr>
      <w:tr w:rsidR="00F50D8D" w14:paraId="34F432A3" w14:textId="77777777" w:rsidTr="004B03B1">
        <w:trPr>
          <w:trHeight w:val="132"/>
        </w:trPr>
        <w:tc>
          <w:tcPr>
            <w:tcW w:w="1213" w:type="dxa"/>
          </w:tcPr>
          <w:p w14:paraId="055E2C64" w14:textId="77777777" w:rsidR="00F50D8D" w:rsidRDefault="00F50D8D" w:rsidP="00F50D8D">
            <w:pPr>
              <w:spacing w:after="0"/>
              <w:rPr>
                <w:rFonts w:eastAsia="MS Mincho"/>
                <w:bCs/>
              </w:rPr>
            </w:pPr>
            <w:r>
              <w:rPr>
                <w:rFonts w:eastAsia="MS Mincho"/>
                <w:bCs/>
              </w:rPr>
              <w:t>Nokia</w:t>
            </w:r>
          </w:p>
        </w:tc>
        <w:tc>
          <w:tcPr>
            <w:tcW w:w="1374" w:type="dxa"/>
          </w:tcPr>
          <w:p w14:paraId="08D9B613" w14:textId="77777777" w:rsidR="00F50D8D" w:rsidRDefault="00F50D8D" w:rsidP="00F50D8D">
            <w:pPr>
              <w:spacing w:after="0"/>
              <w:rPr>
                <w:rFonts w:eastAsia="MS Mincho"/>
                <w:bCs/>
              </w:rPr>
            </w:pPr>
            <w:r>
              <w:rPr>
                <w:rFonts w:eastAsia="MS Mincho"/>
                <w:bCs/>
              </w:rPr>
              <w:t>Yes</w:t>
            </w:r>
          </w:p>
        </w:tc>
        <w:tc>
          <w:tcPr>
            <w:tcW w:w="6908" w:type="dxa"/>
          </w:tcPr>
          <w:p w14:paraId="232A9DCB" w14:textId="77777777" w:rsidR="00F50D8D" w:rsidRDefault="00F50D8D" w:rsidP="00F50D8D">
            <w:pPr>
              <w:spacing w:after="0"/>
              <w:rPr>
                <w:rFonts w:eastAsia="MS Mincho"/>
                <w:bCs/>
              </w:rPr>
            </w:pPr>
            <w:r>
              <w:rPr>
                <w:rFonts w:eastAsia="MS Mincho"/>
                <w:bCs/>
              </w:rPr>
              <w:t>Additional flags would only be needed if SA2 requested it.</w:t>
            </w:r>
          </w:p>
        </w:tc>
      </w:tr>
      <w:tr w:rsidR="00A75D25" w14:paraId="2CCD0486" w14:textId="77777777" w:rsidTr="004B03B1">
        <w:trPr>
          <w:trHeight w:val="127"/>
        </w:trPr>
        <w:tc>
          <w:tcPr>
            <w:tcW w:w="1213" w:type="dxa"/>
          </w:tcPr>
          <w:p w14:paraId="17477268" w14:textId="77777777" w:rsidR="00A75D25" w:rsidRDefault="00E84776">
            <w:pPr>
              <w:spacing w:after="0"/>
              <w:rPr>
                <w:rFonts w:eastAsia="MS Mincho"/>
                <w:bCs/>
              </w:rPr>
            </w:pPr>
            <w:r>
              <w:rPr>
                <w:rFonts w:eastAsia="MS Mincho"/>
                <w:bCs/>
              </w:rPr>
              <w:t>Sony</w:t>
            </w:r>
          </w:p>
        </w:tc>
        <w:tc>
          <w:tcPr>
            <w:tcW w:w="1374" w:type="dxa"/>
          </w:tcPr>
          <w:p w14:paraId="2AFCB56E" w14:textId="77777777" w:rsidR="00A75D25" w:rsidRDefault="00E84776">
            <w:pPr>
              <w:spacing w:after="0"/>
              <w:rPr>
                <w:rFonts w:eastAsia="MS Mincho"/>
                <w:bCs/>
              </w:rPr>
            </w:pPr>
            <w:r>
              <w:rPr>
                <w:rFonts w:eastAsia="MS Mincho"/>
                <w:bCs/>
              </w:rPr>
              <w:t>Yes</w:t>
            </w:r>
          </w:p>
        </w:tc>
        <w:tc>
          <w:tcPr>
            <w:tcW w:w="6908" w:type="dxa"/>
          </w:tcPr>
          <w:p w14:paraId="3BC918E6" w14:textId="77777777" w:rsidR="00A75D25" w:rsidRDefault="00A75D25">
            <w:pPr>
              <w:spacing w:after="0"/>
              <w:rPr>
                <w:rFonts w:eastAsia="MS Mincho"/>
                <w:bCs/>
              </w:rPr>
            </w:pPr>
          </w:p>
        </w:tc>
      </w:tr>
      <w:tr w:rsidR="00136A03" w14:paraId="5AC9EE2B" w14:textId="77777777" w:rsidTr="004B03B1">
        <w:trPr>
          <w:trHeight w:val="127"/>
        </w:trPr>
        <w:tc>
          <w:tcPr>
            <w:tcW w:w="1213" w:type="dxa"/>
          </w:tcPr>
          <w:p w14:paraId="503361C5" w14:textId="77777777" w:rsidR="00136A03" w:rsidRDefault="00136A03" w:rsidP="00136A03">
            <w:pPr>
              <w:spacing w:after="0"/>
              <w:rPr>
                <w:rFonts w:eastAsia="MS Mincho"/>
                <w:bCs/>
              </w:rPr>
            </w:pPr>
            <w:r>
              <w:rPr>
                <w:rFonts w:eastAsia="SimSun"/>
                <w:bCs/>
                <w:lang w:val="en-US" w:eastAsia="zh-CN"/>
              </w:rPr>
              <w:t>Intel</w:t>
            </w:r>
          </w:p>
        </w:tc>
        <w:tc>
          <w:tcPr>
            <w:tcW w:w="1374" w:type="dxa"/>
          </w:tcPr>
          <w:p w14:paraId="5E3A9B48" w14:textId="77777777" w:rsidR="00136A03" w:rsidRDefault="00136A03" w:rsidP="00136A03">
            <w:pPr>
              <w:spacing w:after="0"/>
              <w:rPr>
                <w:rFonts w:eastAsia="MS Mincho"/>
                <w:bCs/>
              </w:rPr>
            </w:pPr>
            <w:r>
              <w:rPr>
                <w:rFonts w:eastAsia="SimSun"/>
                <w:bCs/>
                <w:lang w:val="en-US" w:eastAsia="zh-CN"/>
              </w:rPr>
              <w:t>Yes</w:t>
            </w:r>
          </w:p>
        </w:tc>
        <w:tc>
          <w:tcPr>
            <w:tcW w:w="6908" w:type="dxa"/>
          </w:tcPr>
          <w:p w14:paraId="0963F566" w14:textId="77777777" w:rsidR="00136A03" w:rsidRDefault="00136A03" w:rsidP="00136A03">
            <w:pPr>
              <w:spacing w:after="0"/>
              <w:rPr>
                <w:rFonts w:eastAsia="MS Mincho"/>
                <w:bCs/>
              </w:rPr>
            </w:pPr>
          </w:p>
        </w:tc>
      </w:tr>
      <w:tr w:rsidR="00136A03" w14:paraId="6A718C15" w14:textId="77777777" w:rsidTr="004B03B1">
        <w:trPr>
          <w:trHeight w:val="132"/>
        </w:trPr>
        <w:tc>
          <w:tcPr>
            <w:tcW w:w="1213" w:type="dxa"/>
          </w:tcPr>
          <w:p w14:paraId="0FC2D698" w14:textId="77777777" w:rsidR="00136A03" w:rsidRDefault="00202024" w:rsidP="00136A03">
            <w:pPr>
              <w:spacing w:after="0"/>
              <w:rPr>
                <w:rFonts w:eastAsia="MS Mincho"/>
                <w:bCs/>
              </w:rPr>
            </w:pPr>
            <w:r>
              <w:rPr>
                <w:rFonts w:eastAsia="MS Mincho"/>
                <w:bCs/>
              </w:rPr>
              <w:t>Apple</w:t>
            </w:r>
          </w:p>
        </w:tc>
        <w:tc>
          <w:tcPr>
            <w:tcW w:w="1374" w:type="dxa"/>
          </w:tcPr>
          <w:p w14:paraId="40AF3912" w14:textId="77777777" w:rsidR="00136A03" w:rsidRDefault="00202024" w:rsidP="00136A03">
            <w:pPr>
              <w:spacing w:after="0"/>
              <w:rPr>
                <w:rFonts w:eastAsia="MS Mincho"/>
                <w:bCs/>
              </w:rPr>
            </w:pPr>
            <w:r>
              <w:rPr>
                <w:rFonts w:eastAsia="MS Mincho"/>
                <w:bCs/>
              </w:rPr>
              <w:t>Yes</w:t>
            </w:r>
          </w:p>
        </w:tc>
        <w:tc>
          <w:tcPr>
            <w:tcW w:w="6908" w:type="dxa"/>
          </w:tcPr>
          <w:p w14:paraId="1D2D35B1" w14:textId="77777777" w:rsidR="00136A03" w:rsidRDefault="00136A03" w:rsidP="00136A03">
            <w:pPr>
              <w:spacing w:after="0"/>
              <w:rPr>
                <w:rFonts w:eastAsia="MS Mincho"/>
                <w:bCs/>
              </w:rPr>
            </w:pPr>
          </w:p>
        </w:tc>
      </w:tr>
      <w:tr w:rsidR="004B03B1" w:rsidRPr="00321F36" w14:paraId="0EE1F267" w14:textId="77777777" w:rsidTr="0049455A">
        <w:tblPrEx>
          <w:tblLook w:val="0000" w:firstRow="0" w:lastRow="0" w:firstColumn="0" w:lastColumn="0" w:noHBand="0" w:noVBand="0"/>
        </w:tblPrEx>
        <w:trPr>
          <w:trHeight w:val="127"/>
        </w:trPr>
        <w:tc>
          <w:tcPr>
            <w:tcW w:w="1213" w:type="dxa"/>
          </w:tcPr>
          <w:p w14:paraId="2117F818" w14:textId="77777777"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4" w:type="dxa"/>
          </w:tcPr>
          <w:p w14:paraId="2F956ADD" w14:textId="77777777" w:rsidR="004B03B1" w:rsidRPr="00321F36" w:rsidRDefault="004B03B1" w:rsidP="003C4A08">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12317854" w14:textId="77777777" w:rsidR="004B03B1" w:rsidRPr="00222F7A" w:rsidRDefault="004B03B1" w:rsidP="003C4A08">
            <w:pPr>
              <w:spacing w:after="0"/>
              <w:rPr>
                <w:lang w:eastAsia="zh-CN"/>
              </w:rPr>
            </w:pPr>
            <w:r>
              <w:rPr>
                <w:rFonts w:eastAsia="MS Mincho"/>
                <w:bCs/>
              </w:rPr>
              <w:t xml:space="preserve">This is clear according to the </w:t>
            </w:r>
            <w:r>
              <w:t xml:space="preserve">approved SA2 CR to TS 23.501 </w:t>
            </w:r>
            <w:r>
              <w:rPr>
                <w:rFonts w:hint="eastAsia"/>
                <w:lang w:eastAsia="zh-CN"/>
              </w:rPr>
              <w:t>(</w:t>
            </w:r>
            <w:r w:rsidRPr="00222F7A">
              <w:rPr>
                <w:lang w:eastAsia="zh-CN"/>
              </w:rPr>
              <w:t>S2-2102974</w:t>
            </w:r>
            <w:r>
              <w:rPr>
                <w:lang w:eastAsia="zh-CN"/>
              </w:rPr>
              <w:t>).</w:t>
            </w:r>
          </w:p>
        </w:tc>
      </w:tr>
      <w:tr w:rsidR="00136A03" w14:paraId="63033EE0" w14:textId="77777777" w:rsidTr="004B03B1">
        <w:trPr>
          <w:trHeight w:val="127"/>
        </w:trPr>
        <w:tc>
          <w:tcPr>
            <w:tcW w:w="1213" w:type="dxa"/>
          </w:tcPr>
          <w:p w14:paraId="0D1D22A0" w14:textId="77777777" w:rsidR="00136A03" w:rsidRPr="00A1450C" w:rsidRDefault="00A1450C" w:rsidP="00136A03">
            <w:pPr>
              <w:spacing w:after="0"/>
              <w:rPr>
                <w:bCs/>
                <w:lang w:eastAsia="zh-CN"/>
              </w:rPr>
            </w:pPr>
            <w:r>
              <w:rPr>
                <w:rFonts w:hint="eastAsia"/>
                <w:bCs/>
                <w:lang w:eastAsia="zh-CN"/>
              </w:rPr>
              <w:t>CATT</w:t>
            </w:r>
          </w:p>
        </w:tc>
        <w:tc>
          <w:tcPr>
            <w:tcW w:w="1374" w:type="dxa"/>
          </w:tcPr>
          <w:p w14:paraId="31C6195C" w14:textId="77777777" w:rsidR="00136A03" w:rsidRPr="00A1450C" w:rsidRDefault="00A1450C" w:rsidP="00136A03">
            <w:pPr>
              <w:spacing w:after="0"/>
              <w:rPr>
                <w:bCs/>
                <w:lang w:eastAsia="zh-CN"/>
              </w:rPr>
            </w:pPr>
            <w:r>
              <w:rPr>
                <w:rFonts w:hint="eastAsia"/>
                <w:bCs/>
                <w:lang w:eastAsia="zh-CN"/>
              </w:rPr>
              <w:t>Yes</w:t>
            </w:r>
          </w:p>
        </w:tc>
        <w:tc>
          <w:tcPr>
            <w:tcW w:w="6908" w:type="dxa"/>
          </w:tcPr>
          <w:p w14:paraId="17C7B1F8" w14:textId="77777777" w:rsidR="00136A03" w:rsidRDefault="00136A03" w:rsidP="00136A03">
            <w:pPr>
              <w:spacing w:after="0"/>
              <w:rPr>
                <w:rFonts w:eastAsia="MS Mincho"/>
                <w:bCs/>
              </w:rPr>
            </w:pPr>
          </w:p>
        </w:tc>
      </w:tr>
      <w:tr w:rsidR="00AB58B9" w14:paraId="0B8ECAE5" w14:textId="77777777" w:rsidTr="004B03B1">
        <w:trPr>
          <w:trHeight w:val="127"/>
        </w:trPr>
        <w:tc>
          <w:tcPr>
            <w:tcW w:w="1213" w:type="dxa"/>
          </w:tcPr>
          <w:p w14:paraId="0E8FF1AB" w14:textId="77777777" w:rsidR="00AB58B9" w:rsidRDefault="00AB58B9" w:rsidP="00136A03">
            <w:pPr>
              <w:spacing w:after="0"/>
              <w:rPr>
                <w:bCs/>
                <w:lang w:eastAsia="zh-CN"/>
              </w:rPr>
            </w:pPr>
            <w:r>
              <w:rPr>
                <w:bCs/>
                <w:lang w:eastAsia="zh-CN"/>
              </w:rPr>
              <w:t>Qualcomm</w:t>
            </w:r>
          </w:p>
        </w:tc>
        <w:tc>
          <w:tcPr>
            <w:tcW w:w="1374" w:type="dxa"/>
          </w:tcPr>
          <w:p w14:paraId="4336DBE0" w14:textId="77777777" w:rsidR="00AB58B9" w:rsidRDefault="00AB58B9" w:rsidP="00136A03">
            <w:pPr>
              <w:spacing w:after="0"/>
              <w:rPr>
                <w:bCs/>
                <w:lang w:eastAsia="zh-CN"/>
              </w:rPr>
            </w:pPr>
            <w:r>
              <w:rPr>
                <w:bCs/>
                <w:lang w:eastAsia="zh-CN"/>
              </w:rPr>
              <w:t>Yes</w:t>
            </w:r>
          </w:p>
        </w:tc>
        <w:tc>
          <w:tcPr>
            <w:tcW w:w="6908" w:type="dxa"/>
          </w:tcPr>
          <w:p w14:paraId="2A9E0767" w14:textId="77777777" w:rsidR="00AB58B9" w:rsidRDefault="00AB58B9" w:rsidP="00136A03">
            <w:pPr>
              <w:spacing w:after="0"/>
              <w:rPr>
                <w:rFonts w:eastAsia="MS Mincho"/>
                <w:bCs/>
              </w:rPr>
            </w:pPr>
            <w:r>
              <w:rPr>
                <w:rFonts w:eastAsia="MS Mincho"/>
                <w:bCs/>
              </w:rPr>
              <w:t>Unless SA2 changes their mind and requests otherwise.</w:t>
            </w:r>
          </w:p>
        </w:tc>
      </w:tr>
      <w:tr w:rsidR="0049455A" w14:paraId="240D0B18" w14:textId="77777777" w:rsidTr="004B03B1">
        <w:trPr>
          <w:trHeight w:val="127"/>
        </w:trPr>
        <w:tc>
          <w:tcPr>
            <w:tcW w:w="1213" w:type="dxa"/>
          </w:tcPr>
          <w:p w14:paraId="000A69D2" w14:textId="77777777" w:rsidR="0049455A" w:rsidRPr="00C16604" w:rsidRDefault="0049455A" w:rsidP="009E2FCC">
            <w:pPr>
              <w:spacing w:after="0"/>
              <w:rPr>
                <w:bCs/>
                <w:lang w:eastAsia="zh-CN"/>
              </w:rPr>
            </w:pPr>
            <w:r>
              <w:rPr>
                <w:rFonts w:hint="eastAsia"/>
                <w:bCs/>
                <w:lang w:eastAsia="zh-CN"/>
              </w:rPr>
              <w:t>CMCC</w:t>
            </w:r>
          </w:p>
        </w:tc>
        <w:tc>
          <w:tcPr>
            <w:tcW w:w="1374" w:type="dxa"/>
          </w:tcPr>
          <w:p w14:paraId="2A8A3A5D" w14:textId="77777777" w:rsidR="0049455A" w:rsidRPr="00C16604" w:rsidRDefault="0049455A" w:rsidP="009E2FCC">
            <w:pPr>
              <w:spacing w:after="0"/>
              <w:rPr>
                <w:bCs/>
                <w:lang w:eastAsia="zh-CN"/>
              </w:rPr>
            </w:pPr>
            <w:r>
              <w:rPr>
                <w:rFonts w:hint="eastAsia"/>
                <w:bCs/>
                <w:lang w:eastAsia="zh-CN"/>
              </w:rPr>
              <w:t>Yes</w:t>
            </w:r>
          </w:p>
        </w:tc>
        <w:tc>
          <w:tcPr>
            <w:tcW w:w="6908" w:type="dxa"/>
          </w:tcPr>
          <w:p w14:paraId="13EDC78C" w14:textId="77777777" w:rsidR="0049455A" w:rsidRDefault="0049455A" w:rsidP="009E2FCC">
            <w:pPr>
              <w:spacing w:after="0"/>
              <w:rPr>
                <w:rFonts w:eastAsia="MS Mincho"/>
                <w:bCs/>
              </w:rPr>
            </w:pPr>
          </w:p>
        </w:tc>
      </w:tr>
      <w:tr w:rsidR="00491543" w14:paraId="37C41D9D" w14:textId="77777777" w:rsidTr="004B03B1">
        <w:trPr>
          <w:trHeight w:val="127"/>
        </w:trPr>
        <w:tc>
          <w:tcPr>
            <w:tcW w:w="1213" w:type="dxa"/>
          </w:tcPr>
          <w:p w14:paraId="22B60C03" w14:textId="4CCE5C9A" w:rsidR="00491543" w:rsidRDefault="00491543" w:rsidP="009E2FCC">
            <w:pPr>
              <w:spacing w:after="0"/>
              <w:rPr>
                <w:bCs/>
                <w:lang w:eastAsia="zh-CN"/>
              </w:rPr>
            </w:pPr>
            <w:r>
              <w:rPr>
                <w:rFonts w:hint="eastAsia"/>
                <w:bCs/>
                <w:lang w:eastAsia="zh-CN"/>
              </w:rPr>
              <w:t>C</w:t>
            </w:r>
            <w:r>
              <w:rPr>
                <w:bCs/>
                <w:lang w:eastAsia="zh-CN"/>
              </w:rPr>
              <w:t>hina Telecom</w:t>
            </w:r>
          </w:p>
        </w:tc>
        <w:tc>
          <w:tcPr>
            <w:tcW w:w="1374" w:type="dxa"/>
          </w:tcPr>
          <w:p w14:paraId="3CF7A389" w14:textId="3866100F" w:rsidR="00491543" w:rsidRDefault="00491543" w:rsidP="009E2FCC">
            <w:pPr>
              <w:spacing w:after="0"/>
              <w:rPr>
                <w:bCs/>
                <w:lang w:eastAsia="zh-CN"/>
              </w:rPr>
            </w:pPr>
            <w:r>
              <w:rPr>
                <w:rFonts w:hint="eastAsia"/>
                <w:bCs/>
                <w:lang w:eastAsia="zh-CN"/>
              </w:rPr>
              <w:t>Y</w:t>
            </w:r>
            <w:r>
              <w:rPr>
                <w:bCs/>
                <w:lang w:eastAsia="zh-CN"/>
              </w:rPr>
              <w:t>es</w:t>
            </w:r>
          </w:p>
        </w:tc>
        <w:tc>
          <w:tcPr>
            <w:tcW w:w="6908" w:type="dxa"/>
          </w:tcPr>
          <w:p w14:paraId="03498D73" w14:textId="77777777" w:rsidR="00491543" w:rsidRDefault="00491543" w:rsidP="009E2FCC">
            <w:pPr>
              <w:spacing w:after="0"/>
              <w:rPr>
                <w:rFonts w:eastAsia="MS Mincho"/>
                <w:bCs/>
              </w:rPr>
            </w:pPr>
          </w:p>
        </w:tc>
      </w:tr>
      <w:tr w:rsidR="00F73F31" w14:paraId="2E9C524E" w14:textId="77777777" w:rsidTr="004B03B1">
        <w:trPr>
          <w:trHeight w:val="127"/>
        </w:trPr>
        <w:tc>
          <w:tcPr>
            <w:tcW w:w="1213" w:type="dxa"/>
          </w:tcPr>
          <w:p w14:paraId="3C428360" w14:textId="70618586" w:rsidR="00F73F31" w:rsidRDefault="00F73F31" w:rsidP="009E2FCC">
            <w:pPr>
              <w:spacing w:after="0"/>
              <w:rPr>
                <w:rFonts w:hint="eastAsia"/>
                <w:bCs/>
                <w:lang w:eastAsia="zh-CN"/>
              </w:rPr>
            </w:pPr>
            <w:r>
              <w:rPr>
                <w:bCs/>
                <w:lang w:eastAsia="zh-CN"/>
              </w:rPr>
              <w:t>Samsung</w:t>
            </w:r>
          </w:p>
        </w:tc>
        <w:tc>
          <w:tcPr>
            <w:tcW w:w="1374" w:type="dxa"/>
          </w:tcPr>
          <w:p w14:paraId="5EB6C8EC" w14:textId="1127C4D7" w:rsidR="00F73F31" w:rsidRDefault="00F73F31" w:rsidP="009E2FCC">
            <w:pPr>
              <w:spacing w:after="0"/>
              <w:rPr>
                <w:rFonts w:hint="eastAsia"/>
                <w:bCs/>
                <w:lang w:eastAsia="zh-CN"/>
              </w:rPr>
            </w:pPr>
            <w:r>
              <w:rPr>
                <w:bCs/>
                <w:lang w:eastAsia="zh-CN"/>
              </w:rPr>
              <w:t>Yes</w:t>
            </w:r>
          </w:p>
        </w:tc>
        <w:tc>
          <w:tcPr>
            <w:tcW w:w="6908" w:type="dxa"/>
          </w:tcPr>
          <w:p w14:paraId="2546F7C7" w14:textId="77777777" w:rsidR="00F73F31" w:rsidRDefault="00F73F31" w:rsidP="009E2FCC">
            <w:pPr>
              <w:spacing w:after="0"/>
              <w:rPr>
                <w:rFonts w:eastAsia="MS Mincho"/>
                <w:bCs/>
              </w:rPr>
            </w:pPr>
          </w:p>
        </w:tc>
      </w:tr>
    </w:tbl>
    <w:p w14:paraId="236F6B44" w14:textId="77777777" w:rsidR="00A75D25" w:rsidRDefault="00D62673">
      <w:pPr>
        <w:pStyle w:val="BodyText"/>
      </w:pPr>
      <w:r>
        <w:rPr>
          <w:b/>
          <w:bCs/>
        </w:rPr>
        <w:br/>
        <w:t xml:space="preserve">Rapporteur’s Summary: </w:t>
      </w:r>
      <w:r>
        <w:rPr>
          <w:highlight w:val="yellow"/>
        </w:rPr>
        <w:t>To be added</w:t>
      </w:r>
    </w:p>
    <w:p w14:paraId="0472D77D" w14:textId="77777777" w:rsidR="00A75D25" w:rsidRDefault="00A75D25">
      <w:pPr>
        <w:pStyle w:val="BodyText"/>
        <w:rPr>
          <w:b/>
          <w:bCs/>
        </w:rPr>
      </w:pPr>
    </w:p>
    <w:p w14:paraId="44C18A56" w14:textId="77777777" w:rsidR="00A75D25" w:rsidRDefault="00D62673">
      <w:pPr>
        <w:pStyle w:val="Heading2"/>
      </w:pPr>
      <w:r>
        <w:t>2.3</w:t>
      </w:r>
      <w:r>
        <w:tab/>
        <w:t>RAN congestion and cell access control</w:t>
      </w:r>
    </w:p>
    <w:p w14:paraId="4FE4DA5C" w14:textId="77777777" w:rsidR="00A75D25" w:rsidRDefault="00D62673">
      <w:pPr>
        <w:pStyle w:val="BodyText"/>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rsidR="00AD2DD2">
        <w:fldChar w:fldCharType="begin"/>
      </w:r>
      <w:r>
        <w:instrText xml:space="preserve"> REF _Ref72425748 \r \h </w:instrText>
      </w:r>
      <w:r w:rsidR="00AD2DD2">
        <w:fldChar w:fldCharType="separate"/>
      </w:r>
      <w:r>
        <w:t>[15]</w:t>
      </w:r>
      <w:r w:rsidR="00AD2DD2">
        <w:fldChar w:fldCharType="end"/>
      </w:r>
      <w:r>
        <w:t>, RAN2 should discuss the following 2 options for congestion control:</w:t>
      </w:r>
    </w:p>
    <w:p w14:paraId="1999E273" w14:textId="77777777" w:rsidR="00A75D25" w:rsidRDefault="00D62673">
      <w:pPr>
        <w:pStyle w:val="BodyText"/>
        <w:ind w:left="567"/>
        <w:rPr>
          <w:b/>
          <w:bCs/>
        </w:rPr>
      </w:pPr>
      <w:r>
        <w:rPr>
          <w:rStyle w:val="Strong"/>
        </w:rPr>
        <w:t>Option A) Use the onboarding indication in the SIB</w:t>
      </w:r>
      <w:r>
        <w:rPr>
          <w:b/>
          <w:bCs/>
        </w:rPr>
        <w:br/>
      </w:r>
      <w:r>
        <w:rPr>
          <w:rStyle w:val="Strong"/>
        </w:rPr>
        <w:t>Option B) Use the UAC approach</w:t>
      </w:r>
    </w:p>
    <w:p w14:paraId="3F912640" w14:textId="77777777" w:rsidR="00A75D25" w:rsidRDefault="00D62673">
      <w:pPr>
        <w:pStyle w:val="BodyText"/>
      </w:pPr>
      <w:r>
        <w:lastRenderedPageBreak/>
        <w:t xml:space="preserve">It seems that the trend is now slightly tilted towards letting the network use the onboarding indication in SIB1 </w:t>
      </w:r>
      <w:r w:rsidR="00AD2DD2">
        <w:rPr>
          <w:color w:val="FF0000"/>
        </w:rPr>
        <w:fldChar w:fldCharType="begin"/>
      </w:r>
      <w:r>
        <w:instrText xml:space="preserve"> REF _Ref72425547 \r \h </w:instrText>
      </w:r>
      <w:r w:rsidR="00AD2DD2">
        <w:rPr>
          <w:color w:val="FF0000"/>
        </w:rPr>
      </w:r>
      <w:r w:rsidR="00AD2DD2">
        <w:rPr>
          <w:color w:val="FF0000"/>
        </w:rPr>
        <w:fldChar w:fldCharType="separate"/>
      </w:r>
      <w:r>
        <w:t>[4]</w:t>
      </w:r>
      <w:r w:rsidR="00AD2DD2">
        <w:rPr>
          <w:color w:val="FF0000"/>
        </w:rPr>
        <w:fldChar w:fldCharType="end"/>
      </w:r>
      <w:r>
        <w:t xml:space="preserve">, </w:t>
      </w:r>
      <w:r w:rsidR="00AD2DD2">
        <w:fldChar w:fldCharType="begin"/>
      </w:r>
      <w:r>
        <w:instrText xml:space="preserve"> REF _Ref72425776 \r \h </w:instrText>
      </w:r>
      <w:r w:rsidR="00AD2DD2">
        <w:fldChar w:fldCharType="separate"/>
      </w:r>
      <w:r>
        <w:t>[5]</w:t>
      </w:r>
      <w:r w:rsidR="00AD2DD2">
        <w:fldChar w:fldCharType="end"/>
      </w:r>
      <w:r>
        <w:t xml:space="preserve">, </w:t>
      </w:r>
      <w:r w:rsidR="00AD2DD2">
        <w:fldChar w:fldCharType="begin"/>
      </w:r>
      <w:r>
        <w:instrText xml:space="preserve"> REF _Ref72425807 \r \h </w:instrText>
      </w:r>
      <w:r w:rsidR="00AD2DD2">
        <w:fldChar w:fldCharType="separate"/>
      </w:r>
      <w:r>
        <w:t>[6]</w:t>
      </w:r>
      <w:r w:rsidR="00AD2DD2">
        <w:fldChar w:fldCharType="end"/>
      </w:r>
      <w:r>
        <w:t xml:space="preserve">, </w:t>
      </w:r>
      <w:r w:rsidR="00AD2DD2">
        <w:fldChar w:fldCharType="begin"/>
      </w:r>
      <w:r>
        <w:instrText xml:space="preserve"> REF _Ref72425817 \r \h </w:instrText>
      </w:r>
      <w:r w:rsidR="00AD2DD2">
        <w:fldChar w:fldCharType="separate"/>
      </w:r>
      <w:r>
        <w:t>[9]</w:t>
      </w:r>
      <w:r w:rsidR="00AD2DD2">
        <w:fldChar w:fldCharType="end"/>
      </w:r>
      <w:r>
        <w:t xml:space="preserve">, </w:t>
      </w:r>
      <w:r w:rsidR="00AD2DD2">
        <w:fldChar w:fldCharType="begin"/>
      </w:r>
      <w:r>
        <w:instrText xml:space="preserve"> REF _Ref72425715 \r \h </w:instrText>
      </w:r>
      <w:r w:rsidR="00AD2DD2">
        <w:fldChar w:fldCharType="separate"/>
      </w:r>
      <w:r>
        <w:t>[10]</w:t>
      </w:r>
      <w:r w:rsidR="00AD2DD2">
        <w:fldChar w:fldCharType="end"/>
      </w:r>
      <w:r>
        <w:t xml:space="preserve">, </w:t>
      </w:r>
      <w:r w:rsidR="00AD2DD2">
        <w:fldChar w:fldCharType="begin"/>
      </w:r>
      <w:r>
        <w:instrText xml:space="preserve"> REF _Ref72425686 \r \h </w:instrText>
      </w:r>
      <w:r w:rsidR="00AD2DD2">
        <w:fldChar w:fldCharType="separate"/>
      </w:r>
      <w:r>
        <w:t>[11]</w:t>
      </w:r>
      <w:r w:rsidR="00AD2DD2">
        <w:fldChar w:fldCharType="end"/>
      </w:r>
      <w:r>
        <w:t xml:space="preserve">, </w:t>
      </w:r>
      <w:r w:rsidR="00AD2DD2">
        <w:fldChar w:fldCharType="begin"/>
      </w:r>
      <w:r>
        <w:instrText xml:space="preserve"> REF _Ref72425830 \r \h </w:instrText>
      </w:r>
      <w:r w:rsidR="00AD2DD2">
        <w:fldChar w:fldCharType="separate"/>
      </w:r>
      <w:r>
        <w:t>[14]</w:t>
      </w:r>
      <w:r w:rsidR="00AD2DD2">
        <w:fldChar w:fldCharType="end"/>
      </w:r>
      <w:r>
        <w:t xml:space="preserve">, (as clarified in SA2’s LS Reply, see </w:t>
      </w:r>
      <w:hyperlink r:id="rId15" w:history="1">
        <w:r>
          <w:rPr>
            <w:rStyle w:val="Hyperlink"/>
          </w:rPr>
          <w:t>S2-2101076</w:t>
        </w:r>
      </w:hyperlink>
      <w:r>
        <w:t xml:space="preserve"> </w:t>
      </w:r>
      <w:r w:rsidR="00AD2DD2">
        <w:fldChar w:fldCharType="begin"/>
      </w:r>
      <w:r>
        <w:instrText xml:space="preserve"> REF _Ref68184775 \r \h </w:instrText>
      </w:r>
      <w:r w:rsidR="00AD2DD2">
        <w:fldChar w:fldCharType="separate"/>
      </w:r>
      <w:r>
        <w:t>[17]</w:t>
      </w:r>
      <w:r w:rsidR="00AD2DD2">
        <w:fldChar w:fldCharType="end"/>
      </w:r>
      <w:r>
        <w:t xml:space="preserve">), with some mentioning that there is no need to change the UAC procedure due to onboarding </w:t>
      </w:r>
      <w:r w:rsidR="00AD2DD2">
        <w:fldChar w:fldCharType="begin"/>
      </w:r>
      <w:r>
        <w:instrText xml:space="preserve"> REF _Ref72425776 \r \h </w:instrText>
      </w:r>
      <w:r w:rsidR="00AD2DD2">
        <w:fldChar w:fldCharType="separate"/>
      </w:r>
      <w:r>
        <w:t>[5]</w:t>
      </w:r>
      <w:r w:rsidR="00AD2DD2">
        <w:fldChar w:fldCharType="end"/>
      </w:r>
      <w:r>
        <w:t xml:space="preserve">, </w:t>
      </w:r>
      <w:r w:rsidR="00AD2DD2">
        <w:fldChar w:fldCharType="begin"/>
      </w:r>
      <w:r>
        <w:instrText xml:space="preserve"> REF _Ref72425817 \r \h </w:instrText>
      </w:r>
      <w:r w:rsidR="00AD2DD2">
        <w:fldChar w:fldCharType="separate"/>
      </w:r>
      <w:r>
        <w:t>[9]</w:t>
      </w:r>
      <w:r w:rsidR="00AD2DD2">
        <w:fldChar w:fldCharType="end"/>
      </w:r>
      <w:r>
        <w:t xml:space="preserve">, </w:t>
      </w:r>
      <w:r w:rsidR="00AD2DD2">
        <w:fldChar w:fldCharType="begin"/>
      </w:r>
      <w:r>
        <w:instrText xml:space="preserve"> REF _Ref72425715 \r \h </w:instrText>
      </w:r>
      <w:r w:rsidR="00AD2DD2">
        <w:fldChar w:fldCharType="separate"/>
      </w:r>
      <w:r>
        <w:t>[10]</w:t>
      </w:r>
      <w:r w:rsidR="00AD2DD2">
        <w:fldChar w:fldCharType="end"/>
      </w:r>
      <w:r>
        <w:t>.</w:t>
      </w:r>
    </w:p>
    <w:p w14:paraId="3E75423D" w14:textId="77777777" w:rsidR="00A75D25" w:rsidRDefault="00D62673">
      <w:pPr>
        <w:pStyle w:val="BodyText"/>
      </w:pPr>
      <w:r>
        <w:t xml:space="preserve">However, some companies argue about benefits of differentiating an access due to onboarding from others in view of the UAC framework </w:t>
      </w:r>
      <w:r w:rsidR="00AD2DD2">
        <w:fldChar w:fldCharType="begin"/>
      </w:r>
      <w:r>
        <w:instrText xml:space="preserve"> REF _Ref72425902 \r \h </w:instrText>
      </w:r>
      <w:r w:rsidR="00AD2DD2">
        <w:fldChar w:fldCharType="separate"/>
      </w:r>
      <w:r>
        <w:t>[1]</w:t>
      </w:r>
      <w:r w:rsidR="00AD2DD2">
        <w:fldChar w:fldCharType="end"/>
      </w:r>
      <w:r>
        <w:t xml:space="preserve">, </w:t>
      </w:r>
      <w:r w:rsidR="00AD2DD2">
        <w:fldChar w:fldCharType="begin"/>
      </w:r>
      <w:r>
        <w:instrText xml:space="preserve"> REF _Ref72425503 \r \h </w:instrText>
      </w:r>
      <w:r w:rsidR="00AD2DD2">
        <w:fldChar w:fldCharType="separate"/>
      </w:r>
      <w:r>
        <w:t>[3]</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_Ref72425557 \r \h </w:instrText>
      </w:r>
      <w:r w:rsidR="00AD2DD2">
        <w:fldChar w:fldCharType="separate"/>
      </w:r>
      <w:r>
        <w:t>[8]</w:t>
      </w:r>
      <w:r w:rsidR="00AD2DD2">
        <w:fldChar w:fldCharType="end"/>
      </w:r>
      <w:r>
        <w:t xml:space="preserve">, </w:t>
      </w:r>
      <w:r w:rsidR="00AD2DD2">
        <w:fldChar w:fldCharType="begin"/>
      </w:r>
      <w:r>
        <w:instrText xml:space="preserve"> REF _Ref72425523 \r \h </w:instrText>
      </w:r>
      <w:r w:rsidR="00AD2DD2">
        <w:fldChar w:fldCharType="separate"/>
      </w:r>
      <w:r>
        <w:t>[12]</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Those in favour of the latter, are concerned that the former approach does not provide enough granularity to deal with congestion and cell access control.</w:t>
      </w:r>
    </w:p>
    <w:p w14:paraId="337AE199" w14:textId="77777777" w:rsidR="00A75D25" w:rsidRDefault="00D62673">
      <w:pPr>
        <w:pStyle w:val="BodyText"/>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14:paraId="0C2D7058" w14:textId="77777777" w:rsidR="00A75D25" w:rsidRDefault="00D62673">
      <w:pPr>
        <w:pStyle w:val="BodyText"/>
        <w:rPr>
          <w:b/>
          <w:bCs/>
        </w:rPr>
      </w:pPr>
      <w:r>
        <w:rPr>
          <w:b/>
          <w:bCs/>
        </w:rPr>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A75D25" w14:paraId="54E367FA" w14:textId="77777777" w:rsidTr="004B03B1">
        <w:trPr>
          <w:trHeight w:val="132"/>
        </w:trPr>
        <w:tc>
          <w:tcPr>
            <w:tcW w:w="1213" w:type="dxa"/>
            <w:shd w:val="clear" w:color="auto" w:fill="D9D9D9"/>
          </w:tcPr>
          <w:p w14:paraId="463B9791" w14:textId="77777777" w:rsidR="00A75D25" w:rsidRDefault="00D62673">
            <w:pPr>
              <w:spacing w:after="0"/>
              <w:jc w:val="center"/>
              <w:rPr>
                <w:b/>
                <w:bCs/>
                <w:lang w:eastAsia="zh-CN"/>
              </w:rPr>
            </w:pPr>
            <w:r>
              <w:rPr>
                <w:b/>
                <w:bCs/>
                <w:lang w:eastAsia="zh-CN"/>
              </w:rPr>
              <w:t>Company</w:t>
            </w:r>
          </w:p>
        </w:tc>
        <w:tc>
          <w:tcPr>
            <w:tcW w:w="1374" w:type="dxa"/>
            <w:shd w:val="clear" w:color="auto" w:fill="D9D9D9"/>
          </w:tcPr>
          <w:p w14:paraId="773266F8" w14:textId="77777777" w:rsidR="00A75D25" w:rsidRDefault="00D62673">
            <w:pPr>
              <w:spacing w:after="0"/>
              <w:jc w:val="center"/>
              <w:rPr>
                <w:rFonts w:eastAsia="SimSun"/>
                <w:b/>
                <w:bCs/>
                <w:lang w:eastAsia="zh-CN"/>
              </w:rPr>
            </w:pPr>
            <w:r>
              <w:rPr>
                <w:rFonts w:eastAsia="SimSun"/>
                <w:b/>
                <w:bCs/>
                <w:lang w:eastAsia="zh-CN"/>
              </w:rPr>
              <w:t>Yes/No</w:t>
            </w:r>
          </w:p>
        </w:tc>
        <w:tc>
          <w:tcPr>
            <w:tcW w:w="6908" w:type="dxa"/>
            <w:shd w:val="clear" w:color="auto" w:fill="D9D9D9"/>
          </w:tcPr>
          <w:p w14:paraId="63A53B5E" w14:textId="77777777" w:rsidR="00A75D25" w:rsidRDefault="00D62673">
            <w:pPr>
              <w:spacing w:after="0"/>
              <w:jc w:val="center"/>
              <w:rPr>
                <w:b/>
                <w:bCs/>
                <w:lang w:eastAsia="zh-CN"/>
              </w:rPr>
            </w:pPr>
            <w:r>
              <w:rPr>
                <w:b/>
                <w:bCs/>
                <w:lang w:eastAsia="zh-CN"/>
              </w:rPr>
              <w:t>Comments</w:t>
            </w:r>
          </w:p>
        </w:tc>
      </w:tr>
      <w:tr w:rsidR="00A75D25" w14:paraId="1AB19A88" w14:textId="77777777" w:rsidTr="004B03B1">
        <w:trPr>
          <w:trHeight w:val="127"/>
        </w:trPr>
        <w:tc>
          <w:tcPr>
            <w:tcW w:w="1213" w:type="dxa"/>
          </w:tcPr>
          <w:p w14:paraId="3318D210" w14:textId="77777777" w:rsidR="00A75D25" w:rsidRDefault="00D62673">
            <w:pPr>
              <w:spacing w:after="0"/>
              <w:rPr>
                <w:rFonts w:eastAsia="SimSun"/>
                <w:bCs/>
                <w:lang w:eastAsia="zh-CN"/>
              </w:rPr>
            </w:pPr>
            <w:r>
              <w:rPr>
                <w:rFonts w:eastAsia="SimSun"/>
                <w:bCs/>
                <w:lang w:eastAsia="zh-CN"/>
              </w:rPr>
              <w:t>Ericsson</w:t>
            </w:r>
          </w:p>
        </w:tc>
        <w:tc>
          <w:tcPr>
            <w:tcW w:w="1374" w:type="dxa"/>
          </w:tcPr>
          <w:p w14:paraId="5A3F8D66" w14:textId="77777777" w:rsidR="00A75D25" w:rsidRDefault="00D62673">
            <w:pPr>
              <w:spacing w:after="0"/>
              <w:rPr>
                <w:rFonts w:eastAsia="SimSun"/>
                <w:bCs/>
                <w:lang w:eastAsia="zh-CN"/>
              </w:rPr>
            </w:pPr>
            <w:r>
              <w:rPr>
                <w:rFonts w:eastAsia="SimSun"/>
                <w:bCs/>
                <w:lang w:eastAsia="zh-CN"/>
              </w:rPr>
              <w:t>Yes</w:t>
            </w:r>
          </w:p>
        </w:tc>
        <w:tc>
          <w:tcPr>
            <w:tcW w:w="6908" w:type="dxa"/>
          </w:tcPr>
          <w:p w14:paraId="532056DF" w14:textId="77777777" w:rsidR="00A75D25" w:rsidRDefault="00D62673">
            <w:pPr>
              <w:spacing w:after="0"/>
              <w:rPr>
                <w:rFonts w:eastAsia="MS Mincho"/>
                <w:bCs/>
              </w:rPr>
            </w:pPr>
            <w:r>
              <w:rPr>
                <w:rFonts w:eastAsia="MS Mincho"/>
                <w:bCs/>
              </w:rPr>
              <w:t xml:space="preserve">Indeed, we think this mechanism is enough for a process that occurs </w:t>
            </w:r>
            <w:proofErr w:type="spellStart"/>
            <w:r>
              <w:rPr>
                <w:rFonts w:eastAsia="MS Mincho"/>
                <w:bCs/>
              </w:rPr>
              <w:t>seldomly</w:t>
            </w:r>
            <w:proofErr w:type="spellEnd"/>
            <w:r>
              <w:rPr>
                <w:rFonts w:eastAsia="MS Mincho"/>
                <w:bCs/>
              </w:rPr>
              <w:t xml:space="preserve">, arguably once in a UE’s lifetime and which can possibly be pre-planned by the network controller.  </w:t>
            </w:r>
          </w:p>
        </w:tc>
      </w:tr>
      <w:tr w:rsidR="00A75D25" w14:paraId="1830C743" w14:textId="77777777" w:rsidTr="004B03B1">
        <w:trPr>
          <w:trHeight w:val="127"/>
        </w:trPr>
        <w:tc>
          <w:tcPr>
            <w:tcW w:w="1213" w:type="dxa"/>
          </w:tcPr>
          <w:p w14:paraId="2A820E00"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5A5FF17C" w14:textId="77777777" w:rsidR="00A75D25" w:rsidRDefault="00D62673">
            <w:pPr>
              <w:spacing w:after="0"/>
              <w:rPr>
                <w:rFonts w:eastAsia="SimSun"/>
                <w:bCs/>
                <w:lang w:val="en-US" w:eastAsia="zh-CN"/>
              </w:rPr>
            </w:pPr>
            <w:r>
              <w:rPr>
                <w:rFonts w:eastAsia="SimSun" w:hint="eastAsia"/>
                <w:bCs/>
                <w:lang w:val="en-US" w:eastAsia="zh-CN"/>
              </w:rPr>
              <w:t>P</w:t>
            </w:r>
            <w:r>
              <w:rPr>
                <w:rFonts w:eastAsia="SimSun"/>
                <w:bCs/>
                <w:lang w:val="en-US" w:eastAsia="zh-CN"/>
              </w:rPr>
              <w:t>artially</w:t>
            </w:r>
          </w:p>
        </w:tc>
        <w:tc>
          <w:tcPr>
            <w:tcW w:w="6908" w:type="dxa"/>
          </w:tcPr>
          <w:p w14:paraId="2DC019EF" w14:textId="77777777" w:rsidR="00A75D25" w:rsidRDefault="00D62673">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14:paraId="3DAFB147"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n top of this, no enhancement is needed for cell selection, which can simplify our spec work.</w:t>
            </w:r>
          </w:p>
        </w:tc>
      </w:tr>
      <w:tr w:rsidR="00A75D25" w14:paraId="2CAB0F5A"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22592058" w14:textId="77777777" w:rsidR="00A75D25" w:rsidRDefault="00D62673">
            <w:pPr>
              <w:spacing w:after="0"/>
              <w:rPr>
                <w:lang w:val="en-US" w:eastAsia="zh-CN"/>
              </w:rPr>
            </w:pPr>
            <w:bookmarkStart w:id="2" w:name="OLE_LINK1"/>
            <w:bookmarkStart w:id="3" w:name="OLE_LINK2"/>
            <w:bookmarkStart w:id="4" w:name="OLE_LINK3"/>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503AA2FD" w14:textId="77777777" w:rsidR="00A75D25" w:rsidRDefault="00D62673">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14:paraId="748BA7A3" w14:textId="77777777" w:rsidR="00A75D25" w:rsidRDefault="00D62673" w:rsidP="00F50D8D">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F50D8D" w14:paraId="1E491FD0" w14:textId="77777777" w:rsidTr="004B03B1">
        <w:trPr>
          <w:trHeight w:val="132"/>
        </w:trPr>
        <w:tc>
          <w:tcPr>
            <w:tcW w:w="1213" w:type="dxa"/>
          </w:tcPr>
          <w:p w14:paraId="3978C258" w14:textId="77777777" w:rsidR="00F50D8D" w:rsidRDefault="00F50D8D" w:rsidP="00F50D8D">
            <w:pPr>
              <w:spacing w:after="0"/>
              <w:rPr>
                <w:rFonts w:eastAsia="MS Mincho"/>
                <w:bCs/>
              </w:rPr>
            </w:pPr>
            <w:r>
              <w:rPr>
                <w:rFonts w:eastAsia="MS Mincho"/>
                <w:bCs/>
              </w:rPr>
              <w:t>Nokia</w:t>
            </w:r>
          </w:p>
        </w:tc>
        <w:tc>
          <w:tcPr>
            <w:tcW w:w="1374" w:type="dxa"/>
          </w:tcPr>
          <w:p w14:paraId="68C46ADB" w14:textId="77777777" w:rsidR="00F50D8D" w:rsidRDefault="00F50D8D" w:rsidP="00F50D8D">
            <w:pPr>
              <w:spacing w:after="0"/>
              <w:rPr>
                <w:rFonts w:eastAsia="MS Mincho"/>
                <w:bCs/>
              </w:rPr>
            </w:pPr>
            <w:r>
              <w:rPr>
                <w:rFonts w:eastAsia="MS Mincho"/>
                <w:bCs/>
              </w:rPr>
              <w:t>Yes</w:t>
            </w:r>
          </w:p>
        </w:tc>
        <w:tc>
          <w:tcPr>
            <w:tcW w:w="6908" w:type="dxa"/>
          </w:tcPr>
          <w:p w14:paraId="524438F0" w14:textId="77777777" w:rsidR="00F50D8D" w:rsidRDefault="00F50D8D" w:rsidP="00F50D8D">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A75D25" w14:paraId="66AEE3C4" w14:textId="77777777" w:rsidTr="004B03B1">
        <w:trPr>
          <w:trHeight w:val="127"/>
        </w:trPr>
        <w:tc>
          <w:tcPr>
            <w:tcW w:w="1213" w:type="dxa"/>
          </w:tcPr>
          <w:p w14:paraId="7656331E" w14:textId="77777777" w:rsidR="00A75D25" w:rsidRDefault="00E84776">
            <w:pPr>
              <w:spacing w:after="0"/>
              <w:rPr>
                <w:rFonts w:eastAsia="MS Mincho"/>
                <w:bCs/>
              </w:rPr>
            </w:pPr>
            <w:r>
              <w:rPr>
                <w:rFonts w:eastAsia="MS Mincho"/>
                <w:bCs/>
              </w:rPr>
              <w:lastRenderedPageBreak/>
              <w:t>Sony</w:t>
            </w:r>
          </w:p>
        </w:tc>
        <w:tc>
          <w:tcPr>
            <w:tcW w:w="1374" w:type="dxa"/>
          </w:tcPr>
          <w:p w14:paraId="63F40DD1" w14:textId="77777777" w:rsidR="00A75D25" w:rsidRDefault="00E84776">
            <w:pPr>
              <w:spacing w:after="0"/>
              <w:rPr>
                <w:rFonts w:eastAsia="MS Mincho"/>
                <w:bCs/>
              </w:rPr>
            </w:pPr>
            <w:r>
              <w:rPr>
                <w:rFonts w:eastAsia="MS Mincho"/>
                <w:bCs/>
              </w:rPr>
              <w:t>Yes</w:t>
            </w:r>
          </w:p>
        </w:tc>
        <w:tc>
          <w:tcPr>
            <w:tcW w:w="6908" w:type="dxa"/>
          </w:tcPr>
          <w:p w14:paraId="24C2F7F3" w14:textId="77777777" w:rsidR="00A75D25" w:rsidRDefault="00E84776">
            <w:pPr>
              <w:spacing w:after="0"/>
              <w:rPr>
                <w:rFonts w:eastAsia="MS Mincho"/>
                <w:bCs/>
              </w:rPr>
            </w:pPr>
            <w:r>
              <w:rPr>
                <w:rFonts w:eastAsia="MS Mincho"/>
                <w:bCs/>
              </w:rPr>
              <w:t>Agree with Nokia</w:t>
            </w:r>
          </w:p>
        </w:tc>
      </w:tr>
      <w:tr w:rsidR="00136A03" w14:paraId="2D449682" w14:textId="77777777" w:rsidTr="004B03B1">
        <w:trPr>
          <w:trHeight w:val="127"/>
        </w:trPr>
        <w:tc>
          <w:tcPr>
            <w:tcW w:w="1213" w:type="dxa"/>
          </w:tcPr>
          <w:p w14:paraId="5E64C2C6" w14:textId="77777777" w:rsidR="00136A03" w:rsidRDefault="00136A03" w:rsidP="00136A03">
            <w:pPr>
              <w:spacing w:after="0"/>
              <w:rPr>
                <w:rFonts w:eastAsia="MS Mincho"/>
                <w:bCs/>
              </w:rPr>
            </w:pPr>
            <w:r>
              <w:rPr>
                <w:rFonts w:eastAsia="SimSun"/>
                <w:bCs/>
                <w:lang w:val="en-US" w:eastAsia="zh-CN"/>
              </w:rPr>
              <w:t>Intel</w:t>
            </w:r>
          </w:p>
        </w:tc>
        <w:tc>
          <w:tcPr>
            <w:tcW w:w="1374" w:type="dxa"/>
          </w:tcPr>
          <w:p w14:paraId="5A910756" w14:textId="77777777" w:rsidR="00136A03" w:rsidRDefault="00136A03" w:rsidP="00136A03">
            <w:pPr>
              <w:spacing w:after="0"/>
              <w:rPr>
                <w:rFonts w:eastAsia="MS Mincho"/>
                <w:bCs/>
              </w:rPr>
            </w:pPr>
            <w:r>
              <w:rPr>
                <w:rFonts w:eastAsia="SimSun"/>
                <w:bCs/>
                <w:lang w:val="en-US" w:eastAsia="zh-CN"/>
              </w:rPr>
              <w:t>Yes</w:t>
            </w:r>
          </w:p>
        </w:tc>
        <w:tc>
          <w:tcPr>
            <w:tcW w:w="6908" w:type="dxa"/>
          </w:tcPr>
          <w:p w14:paraId="08D34D2E" w14:textId="77777777" w:rsidR="00136A03" w:rsidRDefault="00136A03" w:rsidP="00136A03">
            <w:pPr>
              <w:spacing w:after="0"/>
              <w:rPr>
                <w:rFonts w:eastAsia="MS Mincho"/>
                <w:bCs/>
              </w:rPr>
            </w:pPr>
            <w:r>
              <w:rPr>
                <w:rFonts w:eastAsia="SimSun"/>
                <w:lang w:val="en-US" w:eastAsia="zh-CN"/>
              </w:rPr>
              <w:t>We see the</w:t>
            </w:r>
            <w:r w:rsidRPr="7A29F470">
              <w:rPr>
                <w:rFonts w:eastAsia="SimSun"/>
                <w:lang w:val="en-US" w:eastAsia="zh-CN"/>
              </w:rPr>
              <w:t xml:space="preserve"> toggling the indication</w:t>
            </w:r>
            <w:r>
              <w:rPr>
                <w:rFonts w:eastAsia="SimSun"/>
                <w:lang w:val="en-US" w:eastAsia="zh-CN"/>
              </w:rPr>
              <w:t xml:space="preserve"> the same as</w:t>
            </w:r>
            <w:r w:rsidRPr="7A29F470">
              <w:rPr>
                <w:rFonts w:eastAsia="SimSun"/>
                <w:lang w:val="en-US" w:eastAsia="zh-CN"/>
              </w:rPr>
              <w:t xml:space="preserve"> enabling/disabling </w:t>
            </w:r>
            <w:r>
              <w:rPr>
                <w:rFonts w:eastAsia="SimSun"/>
                <w:lang w:val="en-US" w:eastAsia="zh-CN"/>
              </w:rPr>
              <w:t xml:space="preserve">of </w:t>
            </w:r>
            <w:r w:rsidRPr="7A29F470">
              <w:rPr>
                <w:rFonts w:eastAsia="SimSun"/>
                <w:lang w:val="en-US" w:eastAsia="zh-CN"/>
              </w:rPr>
              <w:t>the onboarding indication.</w:t>
            </w:r>
          </w:p>
        </w:tc>
      </w:tr>
      <w:tr w:rsidR="00136A03" w14:paraId="4054E216" w14:textId="77777777" w:rsidTr="004B03B1">
        <w:trPr>
          <w:trHeight w:val="132"/>
        </w:trPr>
        <w:tc>
          <w:tcPr>
            <w:tcW w:w="1213" w:type="dxa"/>
          </w:tcPr>
          <w:p w14:paraId="3B4EC6EE" w14:textId="77777777" w:rsidR="00136A03" w:rsidRDefault="00202024" w:rsidP="00136A03">
            <w:pPr>
              <w:spacing w:after="0"/>
              <w:rPr>
                <w:rFonts w:eastAsia="MS Mincho"/>
                <w:bCs/>
              </w:rPr>
            </w:pPr>
            <w:r>
              <w:rPr>
                <w:rFonts w:eastAsia="MS Mincho"/>
                <w:bCs/>
              </w:rPr>
              <w:t>Apple</w:t>
            </w:r>
          </w:p>
        </w:tc>
        <w:tc>
          <w:tcPr>
            <w:tcW w:w="1374" w:type="dxa"/>
          </w:tcPr>
          <w:p w14:paraId="583259CC" w14:textId="77777777" w:rsidR="00136A03" w:rsidRDefault="00202024" w:rsidP="00136A03">
            <w:pPr>
              <w:spacing w:after="0"/>
              <w:rPr>
                <w:rFonts w:eastAsia="MS Mincho"/>
                <w:bCs/>
              </w:rPr>
            </w:pPr>
            <w:r>
              <w:rPr>
                <w:rFonts w:eastAsia="MS Mincho"/>
                <w:bCs/>
              </w:rPr>
              <w:t>Yes with comments</w:t>
            </w:r>
          </w:p>
        </w:tc>
        <w:tc>
          <w:tcPr>
            <w:tcW w:w="6908" w:type="dxa"/>
          </w:tcPr>
          <w:p w14:paraId="1EABCFF0" w14:textId="77777777" w:rsidR="00136A03" w:rsidRDefault="00570026" w:rsidP="00136A03">
            <w:pPr>
              <w:spacing w:after="0"/>
              <w:rPr>
                <w:rFonts w:eastAsia="MS Mincho"/>
                <w:bCs/>
              </w:rPr>
            </w:pPr>
            <w:r>
              <w:rPr>
                <w:rFonts w:eastAsia="MS Mincho"/>
                <w:bCs/>
              </w:rPr>
              <w:t xml:space="preserve">This works for some scenarios only. </w:t>
            </w:r>
            <w:r w:rsidR="00202024">
              <w:rPr>
                <w:rFonts w:eastAsia="MS Mincho"/>
                <w:bCs/>
              </w:rPr>
              <w:t xml:space="preserve">We really want to confirm if this toggling would cause all UEs to stop on-boarding or only some. RAN2 to needs to understand that some services might still need to go through so service based priorities cannot be done using a single bit indication. </w:t>
            </w:r>
          </w:p>
        </w:tc>
      </w:tr>
      <w:tr w:rsidR="004B03B1" w:rsidRPr="00321F36" w14:paraId="4C1E4F42" w14:textId="77777777" w:rsidTr="00ED226A">
        <w:tblPrEx>
          <w:tblLook w:val="0000" w:firstRow="0" w:lastRow="0" w:firstColumn="0" w:lastColumn="0" w:noHBand="0" w:noVBand="0"/>
        </w:tblPrEx>
        <w:trPr>
          <w:trHeight w:val="127"/>
        </w:trPr>
        <w:tc>
          <w:tcPr>
            <w:tcW w:w="1213" w:type="dxa"/>
          </w:tcPr>
          <w:p w14:paraId="13722CCD" w14:textId="77777777"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4" w:type="dxa"/>
          </w:tcPr>
          <w:p w14:paraId="1E2D80E7" w14:textId="77777777" w:rsidR="004B03B1" w:rsidRPr="00321F36" w:rsidRDefault="004B03B1" w:rsidP="003C4A08">
            <w:pPr>
              <w:spacing w:after="0"/>
              <w:rPr>
                <w:rFonts w:eastAsia="SimSun"/>
                <w:bCs/>
                <w:lang w:val="en-US" w:eastAsia="zh-CN"/>
              </w:rPr>
            </w:pPr>
            <w:r>
              <w:rPr>
                <w:rFonts w:eastAsia="SimSun"/>
                <w:bCs/>
                <w:lang w:val="en-US" w:eastAsia="zh-CN"/>
              </w:rPr>
              <w:t>Yes, but</w:t>
            </w:r>
          </w:p>
        </w:tc>
        <w:tc>
          <w:tcPr>
            <w:tcW w:w="6908" w:type="dxa"/>
          </w:tcPr>
          <w:p w14:paraId="52B6DBE2" w14:textId="77777777" w:rsidR="004B03B1" w:rsidRPr="00321F36" w:rsidRDefault="004B03B1" w:rsidP="003C4A08">
            <w:pPr>
              <w:spacing w:after="0"/>
              <w:rPr>
                <w:rFonts w:eastAsia="SimSun"/>
                <w:bCs/>
                <w:lang w:val="en-US" w:eastAsia="zh-CN"/>
              </w:rPr>
            </w:pPr>
            <w:r>
              <w:rPr>
                <w:rFonts w:eastAsia="MS Mincho"/>
                <w:bCs/>
              </w:rPr>
              <w:t>This mechanism</w:t>
            </w:r>
            <w:r>
              <w:rPr>
                <w:rFonts w:eastAsia="SimSun"/>
                <w:bCs/>
                <w:lang w:val="en-US" w:eastAsia="zh-CN"/>
              </w:rPr>
              <w:t xml:space="preserve"> </w:t>
            </w:r>
            <w:r>
              <w:t xml:space="preserve">may provide misleading information to UE that onboarding is not supported by a cell, although the original intention might just be to control the access of those onboarding UEs to some extent, instead of completely prohibiting </w:t>
            </w:r>
            <w:r w:rsidRPr="00E90A21">
              <w:rPr>
                <w:lang w:eastAsia="zh-CN"/>
              </w:rPr>
              <w:t>this feature</w:t>
            </w:r>
            <w:r>
              <w:t>.</w:t>
            </w:r>
          </w:p>
        </w:tc>
      </w:tr>
      <w:tr w:rsidR="00136A03" w14:paraId="41F49269" w14:textId="77777777" w:rsidTr="004B03B1">
        <w:trPr>
          <w:trHeight w:val="127"/>
        </w:trPr>
        <w:tc>
          <w:tcPr>
            <w:tcW w:w="1213" w:type="dxa"/>
          </w:tcPr>
          <w:p w14:paraId="41D36EDE" w14:textId="77777777" w:rsidR="00136A03" w:rsidRPr="009874C9" w:rsidRDefault="009874C9" w:rsidP="00136A03">
            <w:pPr>
              <w:spacing w:after="0"/>
              <w:rPr>
                <w:bCs/>
                <w:lang w:eastAsia="zh-CN"/>
              </w:rPr>
            </w:pPr>
            <w:r>
              <w:rPr>
                <w:rFonts w:hint="eastAsia"/>
                <w:bCs/>
                <w:lang w:eastAsia="zh-CN"/>
              </w:rPr>
              <w:t>CATT</w:t>
            </w:r>
          </w:p>
        </w:tc>
        <w:tc>
          <w:tcPr>
            <w:tcW w:w="1374" w:type="dxa"/>
          </w:tcPr>
          <w:p w14:paraId="675116F5" w14:textId="77777777" w:rsidR="00136A03" w:rsidRPr="009874C9" w:rsidRDefault="009874C9" w:rsidP="00136A03">
            <w:pPr>
              <w:spacing w:after="0"/>
              <w:rPr>
                <w:bCs/>
                <w:lang w:eastAsia="zh-CN"/>
              </w:rPr>
            </w:pPr>
            <w:proofErr w:type="spellStart"/>
            <w:r>
              <w:rPr>
                <w:rFonts w:hint="eastAsia"/>
                <w:bCs/>
                <w:lang w:eastAsia="zh-CN"/>
              </w:rPr>
              <w:t>Yes,but</w:t>
            </w:r>
            <w:proofErr w:type="spellEnd"/>
          </w:p>
        </w:tc>
        <w:tc>
          <w:tcPr>
            <w:tcW w:w="6908" w:type="dxa"/>
          </w:tcPr>
          <w:p w14:paraId="2CEAACD1" w14:textId="77777777" w:rsidR="00136A03" w:rsidRPr="009874C9" w:rsidRDefault="009874C9" w:rsidP="00136A03">
            <w:pPr>
              <w:spacing w:after="0"/>
              <w:rPr>
                <w:bCs/>
                <w:lang w:eastAsia="zh-CN"/>
              </w:rPr>
            </w:pPr>
            <w:r>
              <w:rPr>
                <w:bCs/>
                <w:lang w:eastAsia="zh-CN"/>
              </w:rPr>
              <w:t>I</w:t>
            </w:r>
            <w:r>
              <w:rPr>
                <w:rFonts w:hint="eastAsia"/>
                <w:bCs/>
                <w:lang w:eastAsia="zh-CN"/>
              </w:rPr>
              <w:t>t is up to gNB implementation, and should have no spec impact.</w:t>
            </w:r>
          </w:p>
        </w:tc>
      </w:tr>
      <w:tr w:rsidR="003C4A08" w14:paraId="42015DA0" w14:textId="77777777" w:rsidTr="004B03B1">
        <w:trPr>
          <w:trHeight w:val="127"/>
        </w:trPr>
        <w:tc>
          <w:tcPr>
            <w:tcW w:w="1213" w:type="dxa"/>
          </w:tcPr>
          <w:p w14:paraId="5EA1A0BB" w14:textId="77777777" w:rsidR="003C4A08" w:rsidRDefault="003C4A08" w:rsidP="00136A03">
            <w:pPr>
              <w:spacing w:after="0"/>
              <w:rPr>
                <w:bCs/>
                <w:lang w:eastAsia="zh-CN"/>
              </w:rPr>
            </w:pPr>
            <w:r>
              <w:rPr>
                <w:bCs/>
                <w:lang w:eastAsia="zh-CN"/>
              </w:rPr>
              <w:t>Qualcomm</w:t>
            </w:r>
          </w:p>
        </w:tc>
        <w:tc>
          <w:tcPr>
            <w:tcW w:w="1374" w:type="dxa"/>
          </w:tcPr>
          <w:p w14:paraId="79A016EC" w14:textId="77777777" w:rsidR="003C4A08" w:rsidRDefault="003C4A08" w:rsidP="00136A03">
            <w:pPr>
              <w:spacing w:after="0"/>
              <w:rPr>
                <w:bCs/>
                <w:lang w:eastAsia="zh-CN"/>
              </w:rPr>
            </w:pPr>
            <w:r>
              <w:rPr>
                <w:bCs/>
                <w:lang w:eastAsia="zh-CN"/>
              </w:rPr>
              <w:t>Yes, but</w:t>
            </w:r>
          </w:p>
        </w:tc>
        <w:tc>
          <w:tcPr>
            <w:tcW w:w="6908" w:type="dxa"/>
          </w:tcPr>
          <w:p w14:paraId="0D9C58A5" w14:textId="77777777" w:rsidR="003C4A08" w:rsidRDefault="003C4A08" w:rsidP="00136A03">
            <w:pPr>
              <w:spacing w:after="0"/>
              <w:rPr>
                <w:bCs/>
                <w:lang w:eastAsia="zh-CN"/>
              </w:rPr>
            </w:pPr>
            <w:r>
              <w:rPr>
                <w:bCs/>
                <w:lang w:eastAsia="zh-CN"/>
              </w:rPr>
              <w:t xml:space="preserve">As </w:t>
            </w:r>
            <w:r w:rsidR="00354CFC">
              <w:rPr>
                <w:bCs/>
                <w:lang w:eastAsia="zh-CN"/>
              </w:rPr>
              <w:t xml:space="preserve">changing the indication by the gNB </w:t>
            </w:r>
            <w:r>
              <w:rPr>
                <w:bCs/>
                <w:lang w:eastAsia="zh-CN"/>
              </w:rPr>
              <w:t xml:space="preserve">has no spec impact, it is already the baseline. But other optimizations </w:t>
            </w:r>
            <w:r w:rsidR="00354CFC">
              <w:rPr>
                <w:bCs/>
                <w:lang w:eastAsia="zh-CN"/>
              </w:rPr>
              <w:t xml:space="preserve">as below </w:t>
            </w:r>
            <w:r>
              <w:rPr>
                <w:bCs/>
                <w:lang w:eastAsia="zh-CN"/>
              </w:rPr>
              <w:t>can be discussed</w:t>
            </w:r>
            <w:r w:rsidR="00354CFC">
              <w:rPr>
                <w:bCs/>
                <w:lang w:eastAsia="zh-CN"/>
              </w:rPr>
              <w:t xml:space="preserve"> further.</w:t>
            </w:r>
          </w:p>
        </w:tc>
      </w:tr>
      <w:tr w:rsidR="00ED226A" w14:paraId="4CCEA9AD" w14:textId="77777777" w:rsidTr="004B03B1">
        <w:trPr>
          <w:trHeight w:val="127"/>
        </w:trPr>
        <w:tc>
          <w:tcPr>
            <w:tcW w:w="1213" w:type="dxa"/>
          </w:tcPr>
          <w:p w14:paraId="497198FE" w14:textId="77777777" w:rsidR="00ED226A" w:rsidRPr="004527A7" w:rsidRDefault="00ED226A" w:rsidP="009E2FCC">
            <w:pPr>
              <w:spacing w:after="0"/>
              <w:rPr>
                <w:bCs/>
                <w:lang w:eastAsia="zh-CN"/>
              </w:rPr>
            </w:pPr>
            <w:r>
              <w:rPr>
                <w:rFonts w:hint="eastAsia"/>
                <w:bCs/>
                <w:lang w:eastAsia="zh-CN"/>
              </w:rPr>
              <w:t>CMCC</w:t>
            </w:r>
          </w:p>
        </w:tc>
        <w:tc>
          <w:tcPr>
            <w:tcW w:w="1374" w:type="dxa"/>
          </w:tcPr>
          <w:p w14:paraId="26072842" w14:textId="77777777" w:rsidR="00ED226A" w:rsidRPr="004527A7" w:rsidRDefault="00ED226A" w:rsidP="009E2FCC">
            <w:pPr>
              <w:spacing w:after="0"/>
              <w:rPr>
                <w:bCs/>
                <w:lang w:eastAsia="zh-CN"/>
              </w:rPr>
            </w:pPr>
            <w:r>
              <w:rPr>
                <w:rFonts w:hint="eastAsia"/>
                <w:bCs/>
                <w:lang w:eastAsia="zh-CN"/>
              </w:rPr>
              <w:t xml:space="preserve">Yes with </w:t>
            </w:r>
            <w:r>
              <w:rPr>
                <w:rFonts w:eastAsia="MS Mincho"/>
                <w:bCs/>
              </w:rPr>
              <w:t>comments</w:t>
            </w:r>
          </w:p>
        </w:tc>
        <w:tc>
          <w:tcPr>
            <w:tcW w:w="6908" w:type="dxa"/>
          </w:tcPr>
          <w:p w14:paraId="7BA03999" w14:textId="77777777" w:rsidR="00ED226A" w:rsidRDefault="00ED226A" w:rsidP="009E2FCC">
            <w:pPr>
              <w:spacing w:after="0"/>
              <w:rPr>
                <w:rFonts w:eastAsia="MS Mincho"/>
                <w:bCs/>
              </w:rPr>
            </w:pPr>
            <w:r>
              <w:rPr>
                <w:bCs/>
                <w:lang w:eastAsia="zh-CN"/>
              </w:rPr>
              <w:t>B</w:t>
            </w:r>
            <w:r>
              <w:rPr>
                <w:rFonts w:hint="eastAsia"/>
                <w:bCs/>
                <w:lang w:eastAsia="zh-CN"/>
              </w:rPr>
              <w:t xml:space="preserve">ut The UAC value may bring more </w:t>
            </w:r>
            <w:r>
              <w:rPr>
                <w:bCs/>
                <w:lang w:eastAsia="zh-CN"/>
              </w:rPr>
              <w:t>flexibility</w:t>
            </w:r>
            <w:r>
              <w:rPr>
                <w:rFonts w:hint="eastAsia"/>
                <w:bCs/>
                <w:lang w:eastAsia="zh-CN"/>
              </w:rPr>
              <w:t xml:space="preserve"> for the operator to control the congestion level.</w:t>
            </w:r>
          </w:p>
        </w:tc>
      </w:tr>
      <w:tr w:rsidR="00491543" w14:paraId="13EDDA3C" w14:textId="77777777" w:rsidTr="004B03B1">
        <w:trPr>
          <w:trHeight w:val="127"/>
        </w:trPr>
        <w:tc>
          <w:tcPr>
            <w:tcW w:w="1213" w:type="dxa"/>
          </w:tcPr>
          <w:p w14:paraId="3A0E7CD9" w14:textId="4DFEAA4D" w:rsidR="00491543" w:rsidRDefault="00491543" w:rsidP="009E2FCC">
            <w:pPr>
              <w:spacing w:after="0"/>
              <w:rPr>
                <w:bCs/>
                <w:lang w:eastAsia="zh-CN"/>
              </w:rPr>
            </w:pPr>
            <w:r>
              <w:rPr>
                <w:rFonts w:hint="eastAsia"/>
                <w:bCs/>
                <w:lang w:eastAsia="zh-CN"/>
              </w:rPr>
              <w:t>C</w:t>
            </w:r>
            <w:r>
              <w:rPr>
                <w:bCs/>
                <w:lang w:eastAsia="zh-CN"/>
              </w:rPr>
              <w:t>hina Telecom</w:t>
            </w:r>
          </w:p>
        </w:tc>
        <w:tc>
          <w:tcPr>
            <w:tcW w:w="1374" w:type="dxa"/>
          </w:tcPr>
          <w:p w14:paraId="58D864FA" w14:textId="55F3F261" w:rsidR="00491543" w:rsidRDefault="00491543" w:rsidP="009E2FCC">
            <w:pPr>
              <w:spacing w:after="0"/>
              <w:rPr>
                <w:bCs/>
                <w:lang w:eastAsia="zh-CN"/>
              </w:rPr>
            </w:pPr>
            <w:r>
              <w:rPr>
                <w:rFonts w:hint="eastAsia"/>
                <w:bCs/>
                <w:lang w:eastAsia="zh-CN"/>
              </w:rPr>
              <w:t>Y</w:t>
            </w:r>
            <w:r>
              <w:rPr>
                <w:bCs/>
                <w:lang w:eastAsia="zh-CN"/>
              </w:rPr>
              <w:t>es</w:t>
            </w:r>
          </w:p>
        </w:tc>
        <w:tc>
          <w:tcPr>
            <w:tcW w:w="6908" w:type="dxa"/>
          </w:tcPr>
          <w:p w14:paraId="00A6A3FD" w14:textId="39CFCA45" w:rsidR="00491543" w:rsidRDefault="00491543" w:rsidP="009E2FCC">
            <w:pPr>
              <w:spacing w:after="0"/>
              <w:rPr>
                <w:bCs/>
                <w:lang w:eastAsia="zh-CN"/>
              </w:rPr>
            </w:pPr>
            <w:r>
              <w:rPr>
                <w:rFonts w:hint="eastAsia"/>
                <w:bCs/>
                <w:lang w:eastAsia="zh-CN"/>
              </w:rPr>
              <w:t>O</w:t>
            </w:r>
            <w:r>
              <w:rPr>
                <w:bCs/>
                <w:lang w:eastAsia="zh-CN"/>
              </w:rPr>
              <w:t>ption 1 is simple. Since onboarding is not high priority, all UEs for onboarding are blocked is acceptable</w:t>
            </w:r>
            <w:r w:rsidR="002E55B5">
              <w:rPr>
                <w:bCs/>
                <w:lang w:eastAsia="zh-CN"/>
              </w:rPr>
              <w:t xml:space="preserve"> when the cell is congested.</w:t>
            </w:r>
          </w:p>
        </w:tc>
      </w:tr>
      <w:tr w:rsidR="009335E7" w14:paraId="7F3D19A4" w14:textId="77777777" w:rsidTr="004B03B1">
        <w:trPr>
          <w:trHeight w:val="127"/>
        </w:trPr>
        <w:tc>
          <w:tcPr>
            <w:tcW w:w="1213" w:type="dxa"/>
          </w:tcPr>
          <w:p w14:paraId="27039AF9" w14:textId="350D4668" w:rsidR="009335E7" w:rsidRDefault="009335E7" w:rsidP="009E2FCC">
            <w:pPr>
              <w:spacing w:after="0"/>
              <w:rPr>
                <w:rFonts w:hint="eastAsia"/>
                <w:bCs/>
                <w:lang w:eastAsia="zh-CN"/>
              </w:rPr>
            </w:pPr>
            <w:r>
              <w:rPr>
                <w:bCs/>
                <w:lang w:eastAsia="zh-CN"/>
              </w:rPr>
              <w:t>Samsung</w:t>
            </w:r>
          </w:p>
        </w:tc>
        <w:tc>
          <w:tcPr>
            <w:tcW w:w="1374" w:type="dxa"/>
          </w:tcPr>
          <w:p w14:paraId="505D043E" w14:textId="5B659C36" w:rsidR="009335E7" w:rsidRDefault="005F5760" w:rsidP="009E2FCC">
            <w:pPr>
              <w:spacing w:after="0"/>
              <w:rPr>
                <w:rFonts w:hint="eastAsia"/>
                <w:bCs/>
                <w:lang w:eastAsia="zh-CN"/>
              </w:rPr>
            </w:pPr>
            <w:r>
              <w:rPr>
                <w:bCs/>
                <w:lang w:eastAsia="zh-CN"/>
              </w:rPr>
              <w:t>Yes with comments</w:t>
            </w:r>
          </w:p>
        </w:tc>
        <w:tc>
          <w:tcPr>
            <w:tcW w:w="6908" w:type="dxa"/>
          </w:tcPr>
          <w:p w14:paraId="1B78AACC" w14:textId="370757FA" w:rsidR="009335E7" w:rsidRDefault="005F5760" w:rsidP="009E2FCC">
            <w:pPr>
              <w:spacing w:after="0"/>
              <w:rPr>
                <w:rFonts w:hint="eastAsia"/>
                <w:bCs/>
                <w:lang w:eastAsia="zh-CN"/>
              </w:rPr>
            </w:pPr>
            <w:r>
              <w:rPr>
                <w:rFonts w:eastAsia="MS Mincho"/>
                <w:bCs/>
              </w:rPr>
              <w:t>Toggling of the onboarding indication can be useful in case of blocking all onboarding attempts but might not provide granular access control so UAC based approach should also be considered.</w:t>
            </w:r>
          </w:p>
        </w:tc>
      </w:tr>
    </w:tbl>
    <w:p w14:paraId="2F503EDF" w14:textId="77777777" w:rsidR="00A75D25" w:rsidRDefault="00D62673">
      <w:pPr>
        <w:pStyle w:val="BodyText"/>
      </w:pPr>
      <w:r>
        <w:rPr>
          <w:b/>
          <w:bCs/>
        </w:rPr>
        <w:br/>
        <w:t xml:space="preserve">Rapporteur’s Summary: </w:t>
      </w:r>
      <w:r>
        <w:rPr>
          <w:highlight w:val="yellow"/>
        </w:rPr>
        <w:t>To be added</w:t>
      </w:r>
    </w:p>
    <w:p w14:paraId="3488AF81" w14:textId="77777777" w:rsidR="00A75D25" w:rsidRDefault="00A75D25">
      <w:pPr>
        <w:pStyle w:val="BodyText"/>
      </w:pPr>
    </w:p>
    <w:p w14:paraId="7AC1AE11" w14:textId="77777777" w:rsidR="00A75D25" w:rsidRDefault="00D62673">
      <w:pPr>
        <w:pStyle w:val="BodyText"/>
      </w:pPr>
      <w:r>
        <w:t xml:space="preserve">The Rapporteur is aware that UAC is already in place. Indeed, companies already express that legacy UAC (framework) can be used for onboarding, </w:t>
      </w:r>
      <w:r w:rsidR="00AD2DD2">
        <w:fldChar w:fldCharType="begin"/>
      </w:r>
      <w:r>
        <w:instrText xml:space="preserve"> REF _Ref72425547 \r \h </w:instrText>
      </w:r>
      <w:r w:rsidR="00AD2DD2">
        <w:fldChar w:fldCharType="separate"/>
      </w:r>
      <w:r>
        <w:t>[4]</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where </w:t>
      </w:r>
      <w:r w:rsidR="00AD2DD2">
        <w:fldChar w:fldCharType="begin"/>
      </w:r>
      <w:r>
        <w:instrText xml:space="preserve"> REF _Ref72425547 \r \h </w:instrText>
      </w:r>
      <w:r w:rsidR="00AD2DD2">
        <w:fldChar w:fldCharType="separate"/>
      </w:r>
      <w:r>
        <w:t>[4]</w:t>
      </w:r>
      <w:r w:rsidR="00AD2DD2">
        <w:fldChar w:fldCharType="end"/>
      </w:r>
      <w:r>
        <w:t xml:space="preserve"> mentions that an existent Access Category could be used to do so. Let us refer to this as scenario “a)”.</w:t>
      </w:r>
    </w:p>
    <w:p w14:paraId="733FC9F1" w14:textId="77777777" w:rsidR="00A75D25" w:rsidRDefault="00D62673">
      <w:pPr>
        <w:pStyle w:val="BodyText"/>
      </w:pPr>
      <w:r>
        <w:t xml:space="preserve">On the other hand, different approaches have been mentioned. These include; b) define a new Access Category and/or Access Identity </w:t>
      </w:r>
      <w:r w:rsidR="00AD2DD2">
        <w:fldChar w:fldCharType="begin"/>
      </w:r>
      <w:r>
        <w:instrText xml:space="preserve"> REF _Ref72425547 \r \h </w:instrText>
      </w:r>
      <w:r w:rsidR="00AD2DD2">
        <w:fldChar w:fldCharType="separate"/>
      </w:r>
      <w:r>
        <w:t>[4]</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_Ref72425557 \r \h </w:instrText>
      </w:r>
      <w:r w:rsidR="00AD2DD2">
        <w:fldChar w:fldCharType="separate"/>
      </w:r>
      <w:r>
        <w:t>[8]</w:t>
      </w:r>
      <w:r w:rsidR="00AD2DD2">
        <w:fldChar w:fldCharType="end"/>
      </w:r>
      <w:r>
        <w:t xml:space="preserve">, </w:t>
      </w:r>
      <w:r w:rsidR="00AD2DD2">
        <w:fldChar w:fldCharType="begin"/>
      </w:r>
      <w:r>
        <w:instrText xml:space="preserve"> REF _Ref72425523 \r \h </w:instrText>
      </w:r>
      <w:r w:rsidR="00AD2DD2">
        <w:fldChar w:fldCharType="separate"/>
      </w:r>
      <w:r>
        <w:t>[12]</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xml:space="preserve">, c) cell barring indicator </w:t>
      </w:r>
      <w:r w:rsidR="00AD2DD2">
        <w:fldChar w:fldCharType="begin"/>
      </w:r>
      <w:r>
        <w:instrText xml:space="preserve"> REF _Ref72425902 \r \h </w:instrText>
      </w:r>
      <w:r w:rsidR="00AD2DD2">
        <w:fldChar w:fldCharType="separate"/>
      </w:r>
      <w:r>
        <w:t>[1]</w:t>
      </w:r>
      <w:r w:rsidR="00AD2DD2">
        <w:fldChar w:fldCharType="end"/>
      </w:r>
      <w:r>
        <w:t xml:space="preserve">, d) operator defined UAC values </w:t>
      </w:r>
      <w:r w:rsidR="00AD2DD2">
        <w:fldChar w:fldCharType="begin"/>
      </w:r>
      <w:r>
        <w:instrText xml:space="preserve"> REF _Ref72425959 \r \h </w:instrText>
      </w:r>
      <w:r w:rsidR="00AD2DD2">
        <w:fldChar w:fldCharType="separate"/>
      </w:r>
      <w:r>
        <w:t>[13]</w:t>
      </w:r>
      <w:r w:rsidR="00AD2DD2">
        <w:fldChar w:fldCharType="end"/>
      </w:r>
      <w:r>
        <w:t xml:space="preserve">. </w:t>
      </w:r>
    </w:p>
    <w:p w14:paraId="713327D8" w14:textId="77777777" w:rsidR="00A75D25" w:rsidRDefault="00D62673">
      <w:pPr>
        <w:pStyle w:val="BodyText"/>
      </w:pPr>
      <w:r>
        <w:t xml:space="preserve">The Rapporteur believes that as proposed in </w:t>
      </w:r>
      <w:r w:rsidR="00AD2DD2">
        <w:fldChar w:fldCharType="begin"/>
      </w:r>
      <w:r>
        <w:instrText xml:space="preserve"> REF _Ref72425776 \r \h </w:instrText>
      </w:r>
      <w:r w:rsidR="00AD2DD2">
        <w:fldChar w:fldCharType="separate"/>
      </w:r>
      <w:r>
        <w:t>[5]</w:t>
      </w:r>
      <w:r w:rsidR="00AD2DD2">
        <w:fldChar w:fldCharType="end"/>
      </w:r>
      <w:r>
        <w:t>, any kind of changes to UAC can be considered by RAN2 if explicitly requested by other WGs.</w:t>
      </w:r>
    </w:p>
    <w:p w14:paraId="528C8F11" w14:textId="77777777" w:rsidR="00A75D25" w:rsidRDefault="00D62673">
      <w:pPr>
        <w:pStyle w:val="BodyText"/>
      </w:pPr>
      <w:r>
        <w:t>The following question could then eventually clarify this diverse panorama.</w:t>
      </w:r>
    </w:p>
    <w:p w14:paraId="755953EB" w14:textId="77777777" w:rsidR="00A75D25" w:rsidRDefault="00D62673">
      <w:pPr>
        <w:pStyle w:val="BodyText"/>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D6D1585" w14:textId="77777777">
        <w:trPr>
          <w:trHeight w:val="132"/>
        </w:trPr>
        <w:tc>
          <w:tcPr>
            <w:tcW w:w="1213" w:type="dxa"/>
            <w:shd w:val="clear" w:color="auto" w:fill="D9D9D9"/>
          </w:tcPr>
          <w:p w14:paraId="7EF548EA" w14:textId="77777777" w:rsidR="00A75D25" w:rsidRDefault="00D62673">
            <w:pPr>
              <w:spacing w:after="0"/>
              <w:jc w:val="center"/>
              <w:rPr>
                <w:b/>
                <w:bCs/>
                <w:lang w:eastAsia="zh-CN"/>
              </w:rPr>
            </w:pPr>
            <w:r>
              <w:rPr>
                <w:b/>
                <w:bCs/>
                <w:lang w:eastAsia="zh-CN"/>
              </w:rPr>
              <w:lastRenderedPageBreak/>
              <w:t>Company</w:t>
            </w:r>
          </w:p>
        </w:tc>
        <w:tc>
          <w:tcPr>
            <w:tcW w:w="1373" w:type="dxa"/>
            <w:shd w:val="clear" w:color="auto" w:fill="D9D9D9"/>
          </w:tcPr>
          <w:p w14:paraId="22FB449A"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1C838AB5" w14:textId="77777777" w:rsidR="00A75D25" w:rsidRDefault="00D62673">
            <w:pPr>
              <w:spacing w:after="0"/>
              <w:jc w:val="center"/>
              <w:rPr>
                <w:b/>
                <w:bCs/>
                <w:lang w:eastAsia="zh-CN"/>
              </w:rPr>
            </w:pPr>
            <w:r>
              <w:rPr>
                <w:b/>
                <w:bCs/>
                <w:lang w:eastAsia="zh-CN"/>
              </w:rPr>
              <w:t>Comments</w:t>
            </w:r>
          </w:p>
        </w:tc>
      </w:tr>
      <w:tr w:rsidR="00A75D25" w14:paraId="40E442CB" w14:textId="77777777">
        <w:trPr>
          <w:trHeight w:val="127"/>
        </w:trPr>
        <w:tc>
          <w:tcPr>
            <w:tcW w:w="1213" w:type="dxa"/>
          </w:tcPr>
          <w:p w14:paraId="5CDF925D" w14:textId="77777777" w:rsidR="00A75D25" w:rsidRDefault="00D62673">
            <w:pPr>
              <w:spacing w:after="0"/>
              <w:rPr>
                <w:rFonts w:eastAsia="SimSun"/>
                <w:bCs/>
                <w:lang w:eastAsia="zh-CN"/>
              </w:rPr>
            </w:pPr>
            <w:r>
              <w:rPr>
                <w:rFonts w:eastAsia="SimSun"/>
                <w:bCs/>
                <w:lang w:eastAsia="zh-CN"/>
              </w:rPr>
              <w:t>Ericsson</w:t>
            </w:r>
          </w:p>
        </w:tc>
        <w:tc>
          <w:tcPr>
            <w:tcW w:w="1373" w:type="dxa"/>
          </w:tcPr>
          <w:p w14:paraId="07FEEE27" w14:textId="77777777" w:rsidR="00A75D25" w:rsidRDefault="00D62673">
            <w:pPr>
              <w:spacing w:after="0"/>
              <w:rPr>
                <w:rFonts w:eastAsia="SimSun"/>
                <w:bCs/>
                <w:lang w:eastAsia="zh-CN"/>
              </w:rPr>
            </w:pPr>
            <w:r>
              <w:rPr>
                <w:rFonts w:eastAsia="SimSun"/>
                <w:bCs/>
                <w:lang w:eastAsia="zh-CN"/>
              </w:rPr>
              <w:t>Not needed</w:t>
            </w:r>
          </w:p>
        </w:tc>
        <w:tc>
          <w:tcPr>
            <w:tcW w:w="6904" w:type="dxa"/>
          </w:tcPr>
          <w:p w14:paraId="5A030504" w14:textId="77777777" w:rsidR="00A75D25" w:rsidRDefault="00D62673">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A75D25" w14:paraId="2479698D" w14:textId="77777777">
        <w:trPr>
          <w:trHeight w:val="127"/>
        </w:trPr>
        <w:tc>
          <w:tcPr>
            <w:tcW w:w="1213" w:type="dxa"/>
          </w:tcPr>
          <w:p w14:paraId="0FE34582"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1CEE44F3" w14:textId="77777777" w:rsidR="00A75D25" w:rsidRDefault="00D62673">
            <w:pPr>
              <w:spacing w:after="0"/>
              <w:rPr>
                <w:rFonts w:eastAsia="SimSun"/>
                <w:bCs/>
                <w:lang w:val="en-US" w:eastAsia="zh-CN"/>
              </w:rPr>
            </w:pPr>
            <w:bookmarkStart w:id="7" w:name="OLE_LINK8"/>
            <w:bookmarkStart w:id="8" w:name="OLE_LINK9"/>
            <w:bookmarkStart w:id="9" w:name="OLE_LINK10"/>
            <w:r>
              <w:rPr>
                <w:rFonts w:eastAsia="SimSun" w:hint="eastAsia"/>
                <w:bCs/>
                <w:lang w:val="en-US" w:eastAsia="zh-CN"/>
              </w:rPr>
              <w:t>Y</w:t>
            </w:r>
            <w:r>
              <w:rPr>
                <w:rFonts w:eastAsia="SimSun"/>
                <w:bCs/>
                <w:lang w:val="en-US" w:eastAsia="zh-CN"/>
              </w:rPr>
              <w:t>es for CT1</w:t>
            </w:r>
            <w:bookmarkEnd w:id="7"/>
            <w:bookmarkEnd w:id="8"/>
            <w:bookmarkEnd w:id="9"/>
          </w:p>
        </w:tc>
        <w:tc>
          <w:tcPr>
            <w:tcW w:w="6904" w:type="dxa"/>
          </w:tcPr>
          <w:p w14:paraId="7BD7E502" w14:textId="77777777" w:rsidR="00A75D25" w:rsidRDefault="00D62673">
            <w:pPr>
              <w:spacing w:after="0"/>
              <w:rPr>
                <w:rFonts w:eastAsia="SimSun"/>
                <w:bCs/>
                <w:lang w:val="en-US" w:eastAsia="zh-CN"/>
              </w:rPr>
            </w:pPr>
            <w:r>
              <w:rPr>
                <w:rFonts w:eastAsia="SimSun"/>
                <w:bCs/>
                <w:lang w:val="en-US" w:eastAsia="zh-CN"/>
              </w:rPr>
              <w:t>At least CT1 is involved if discussing the enhancement for UAC.</w:t>
            </w:r>
          </w:p>
        </w:tc>
      </w:tr>
      <w:tr w:rsidR="00A75D25" w14:paraId="46565BD7" w14:textId="77777777">
        <w:trPr>
          <w:trHeight w:val="132"/>
        </w:trPr>
        <w:tc>
          <w:tcPr>
            <w:tcW w:w="1213" w:type="dxa"/>
          </w:tcPr>
          <w:p w14:paraId="60D30862" w14:textId="77777777" w:rsidR="00A75D25" w:rsidRDefault="00D62673">
            <w:pPr>
              <w:spacing w:after="0"/>
              <w:rPr>
                <w:bCs/>
                <w:lang w:eastAsia="zh-CN"/>
              </w:rPr>
            </w:pPr>
            <w:bookmarkStart w:id="10" w:name="_Hlk72486936"/>
            <w:r>
              <w:rPr>
                <w:rFonts w:hint="eastAsia"/>
                <w:bCs/>
                <w:lang w:eastAsia="zh-CN"/>
              </w:rPr>
              <w:t>ZTE</w:t>
            </w:r>
          </w:p>
        </w:tc>
        <w:tc>
          <w:tcPr>
            <w:tcW w:w="1373" w:type="dxa"/>
          </w:tcPr>
          <w:p w14:paraId="1AF5805B" w14:textId="77777777" w:rsidR="00A75D25" w:rsidRDefault="00D62673">
            <w:r>
              <w:t>FFS</w:t>
            </w:r>
          </w:p>
        </w:tc>
        <w:tc>
          <w:tcPr>
            <w:tcW w:w="6904" w:type="dxa"/>
          </w:tcPr>
          <w:p w14:paraId="5749D3FC" w14:textId="77777777" w:rsidR="00A75D25" w:rsidRDefault="00D62673">
            <w:r>
              <w:t>We are OK to involve SA1 and CT1 in the discussion</w:t>
            </w:r>
          </w:p>
        </w:tc>
      </w:tr>
      <w:bookmarkEnd w:id="10"/>
      <w:tr w:rsidR="00F50D8D" w14:paraId="62D30AC2" w14:textId="77777777">
        <w:trPr>
          <w:trHeight w:val="127"/>
        </w:trPr>
        <w:tc>
          <w:tcPr>
            <w:tcW w:w="1213" w:type="dxa"/>
          </w:tcPr>
          <w:p w14:paraId="7A0E1328" w14:textId="77777777" w:rsidR="00F50D8D" w:rsidRDefault="00F50D8D" w:rsidP="00F50D8D">
            <w:pPr>
              <w:spacing w:after="0"/>
              <w:rPr>
                <w:rFonts w:eastAsia="MS Mincho"/>
                <w:bCs/>
              </w:rPr>
            </w:pPr>
            <w:r>
              <w:rPr>
                <w:rFonts w:eastAsia="MS Mincho"/>
                <w:bCs/>
              </w:rPr>
              <w:t>Nokia</w:t>
            </w:r>
          </w:p>
        </w:tc>
        <w:tc>
          <w:tcPr>
            <w:tcW w:w="1373" w:type="dxa"/>
          </w:tcPr>
          <w:p w14:paraId="0901CD63" w14:textId="77777777" w:rsidR="00F50D8D" w:rsidRDefault="00F50D8D" w:rsidP="00F50D8D">
            <w:pPr>
              <w:spacing w:after="0"/>
              <w:rPr>
                <w:rFonts w:eastAsia="MS Mincho"/>
                <w:bCs/>
              </w:rPr>
            </w:pPr>
            <w:r>
              <w:rPr>
                <w:rFonts w:eastAsia="MS Mincho"/>
                <w:bCs/>
              </w:rPr>
              <w:t>Not needed</w:t>
            </w:r>
          </w:p>
        </w:tc>
        <w:tc>
          <w:tcPr>
            <w:tcW w:w="6904" w:type="dxa"/>
          </w:tcPr>
          <w:p w14:paraId="2530F927" w14:textId="77777777" w:rsidR="00F50D8D" w:rsidRDefault="00F50D8D" w:rsidP="00F50D8D">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A75D25" w14:paraId="11CBCB39" w14:textId="77777777">
        <w:trPr>
          <w:trHeight w:val="127"/>
        </w:trPr>
        <w:tc>
          <w:tcPr>
            <w:tcW w:w="1213" w:type="dxa"/>
          </w:tcPr>
          <w:p w14:paraId="55509A27" w14:textId="77777777" w:rsidR="00A75D25" w:rsidRDefault="00E84776">
            <w:pPr>
              <w:spacing w:after="0"/>
              <w:rPr>
                <w:rFonts w:eastAsia="MS Mincho"/>
                <w:bCs/>
              </w:rPr>
            </w:pPr>
            <w:r>
              <w:rPr>
                <w:rFonts w:eastAsia="MS Mincho"/>
                <w:bCs/>
              </w:rPr>
              <w:t>Sony</w:t>
            </w:r>
          </w:p>
        </w:tc>
        <w:tc>
          <w:tcPr>
            <w:tcW w:w="1373" w:type="dxa"/>
          </w:tcPr>
          <w:p w14:paraId="1036B6AB" w14:textId="77777777" w:rsidR="00A75D25" w:rsidRDefault="00E84776">
            <w:pPr>
              <w:spacing w:after="0"/>
              <w:rPr>
                <w:rFonts w:eastAsia="MS Mincho"/>
                <w:bCs/>
              </w:rPr>
            </w:pPr>
            <w:r>
              <w:rPr>
                <w:rFonts w:eastAsia="MS Mincho"/>
                <w:bCs/>
              </w:rPr>
              <w:t>Not needed</w:t>
            </w:r>
          </w:p>
        </w:tc>
        <w:tc>
          <w:tcPr>
            <w:tcW w:w="6904" w:type="dxa"/>
          </w:tcPr>
          <w:p w14:paraId="1E0A7233" w14:textId="77777777" w:rsidR="00A75D25" w:rsidRDefault="00E84776">
            <w:pPr>
              <w:spacing w:after="0"/>
              <w:rPr>
                <w:rFonts w:eastAsia="MS Mincho"/>
                <w:bCs/>
              </w:rPr>
            </w:pPr>
            <w:r>
              <w:rPr>
                <w:rFonts w:eastAsia="MS Mincho"/>
                <w:bCs/>
              </w:rPr>
              <w:t xml:space="preserve">If these WGs find </w:t>
            </w:r>
            <w:r w:rsidR="00D3113E">
              <w:rPr>
                <w:rFonts w:eastAsia="MS Mincho"/>
                <w:bCs/>
              </w:rPr>
              <w:t>something,</w:t>
            </w:r>
            <w:r>
              <w:rPr>
                <w:rFonts w:eastAsia="MS Mincho"/>
                <w:bCs/>
              </w:rPr>
              <w:t xml:space="preserve"> then they will let RAN2 know.</w:t>
            </w:r>
          </w:p>
        </w:tc>
      </w:tr>
      <w:tr w:rsidR="00136A03" w14:paraId="2AA392FA" w14:textId="77777777">
        <w:trPr>
          <w:trHeight w:val="132"/>
        </w:trPr>
        <w:tc>
          <w:tcPr>
            <w:tcW w:w="1213" w:type="dxa"/>
          </w:tcPr>
          <w:p w14:paraId="52400221" w14:textId="77777777" w:rsidR="00136A03" w:rsidRDefault="00136A03" w:rsidP="00136A03">
            <w:pPr>
              <w:spacing w:after="0"/>
              <w:rPr>
                <w:rFonts w:eastAsia="MS Mincho"/>
                <w:bCs/>
              </w:rPr>
            </w:pPr>
            <w:r>
              <w:rPr>
                <w:rFonts w:eastAsia="SimSun"/>
                <w:bCs/>
                <w:lang w:val="en-US" w:eastAsia="zh-CN"/>
              </w:rPr>
              <w:t>Intel</w:t>
            </w:r>
          </w:p>
        </w:tc>
        <w:tc>
          <w:tcPr>
            <w:tcW w:w="1373" w:type="dxa"/>
          </w:tcPr>
          <w:p w14:paraId="7C9E7D35" w14:textId="77777777" w:rsidR="00136A03" w:rsidRDefault="00136A03" w:rsidP="00136A03">
            <w:pPr>
              <w:spacing w:after="0"/>
              <w:rPr>
                <w:rFonts w:eastAsia="MS Mincho"/>
                <w:bCs/>
              </w:rPr>
            </w:pPr>
            <w:r>
              <w:rPr>
                <w:rFonts w:eastAsia="SimSun"/>
                <w:bCs/>
                <w:lang w:val="en-US" w:eastAsia="zh-CN"/>
              </w:rPr>
              <w:t>Not needed</w:t>
            </w:r>
          </w:p>
        </w:tc>
        <w:tc>
          <w:tcPr>
            <w:tcW w:w="6904" w:type="dxa"/>
          </w:tcPr>
          <w:p w14:paraId="6736568F" w14:textId="77777777" w:rsidR="00136A03" w:rsidRDefault="00136A03" w:rsidP="00136A03">
            <w:pPr>
              <w:spacing w:after="0"/>
              <w:rPr>
                <w:rFonts w:eastAsia="MS Mincho"/>
                <w:bCs/>
              </w:rPr>
            </w:pPr>
          </w:p>
        </w:tc>
      </w:tr>
      <w:tr w:rsidR="00136A03" w14:paraId="577CDF8E" w14:textId="77777777">
        <w:trPr>
          <w:trHeight w:val="127"/>
        </w:trPr>
        <w:tc>
          <w:tcPr>
            <w:tcW w:w="1213" w:type="dxa"/>
          </w:tcPr>
          <w:p w14:paraId="604A514B" w14:textId="77777777" w:rsidR="00136A03" w:rsidRDefault="00570026" w:rsidP="00136A03">
            <w:pPr>
              <w:spacing w:after="0"/>
              <w:rPr>
                <w:rFonts w:eastAsia="MS Mincho"/>
                <w:bCs/>
              </w:rPr>
            </w:pPr>
            <w:r>
              <w:rPr>
                <w:rFonts w:eastAsia="MS Mincho"/>
                <w:bCs/>
              </w:rPr>
              <w:t>Apple</w:t>
            </w:r>
          </w:p>
        </w:tc>
        <w:tc>
          <w:tcPr>
            <w:tcW w:w="1373" w:type="dxa"/>
          </w:tcPr>
          <w:p w14:paraId="1E1D873C" w14:textId="77777777" w:rsidR="00136A03" w:rsidRDefault="00570026" w:rsidP="00136A03">
            <w:pPr>
              <w:spacing w:after="0"/>
              <w:rPr>
                <w:rFonts w:eastAsia="MS Mincho"/>
                <w:bCs/>
              </w:rPr>
            </w:pPr>
            <w:r>
              <w:rPr>
                <w:rFonts w:eastAsia="MS Mincho"/>
                <w:bCs/>
              </w:rPr>
              <w:t>FFS</w:t>
            </w:r>
          </w:p>
        </w:tc>
        <w:tc>
          <w:tcPr>
            <w:tcW w:w="6904" w:type="dxa"/>
          </w:tcPr>
          <w:p w14:paraId="6DD9CC3B" w14:textId="77777777" w:rsidR="00136A03" w:rsidRDefault="00136A03" w:rsidP="00136A03">
            <w:pPr>
              <w:spacing w:after="0"/>
              <w:rPr>
                <w:rFonts w:eastAsia="MS Mincho"/>
                <w:bCs/>
              </w:rPr>
            </w:pPr>
          </w:p>
        </w:tc>
      </w:tr>
      <w:tr w:rsidR="004B03B1" w:rsidRPr="00321F36" w14:paraId="742E64D3"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6C99289E" w14:textId="77777777" w:rsidR="004B03B1" w:rsidRPr="004B03B1" w:rsidRDefault="00384B93" w:rsidP="003C4A08">
            <w:pPr>
              <w:spacing w:after="0"/>
              <w:rPr>
                <w:rFonts w:eastAsia="MS Mincho"/>
                <w:bCs/>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4AB83407" w14:textId="77777777" w:rsidR="004B03B1" w:rsidRPr="004B03B1" w:rsidRDefault="004B03B1" w:rsidP="003C4A08">
            <w:pPr>
              <w:spacing w:after="0"/>
              <w:rPr>
                <w:rFonts w:eastAsia="MS Mincho"/>
                <w:bCs/>
              </w:rPr>
            </w:pPr>
            <w:r w:rsidRPr="004B03B1">
              <w:rPr>
                <w:rFonts w:eastAsia="MS Mincho" w:hint="eastAsia"/>
                <w:bCs/>
              </w:rPr>
              <w:t>Y</w:t>
            </w:r>
            <w:r w:rsidRPr="004B03B1">
              <w:rPr>
                <w:rFonts w:eastAsia="MS Mincho"/>
                <w:bCs/>
              </w:rPr>
              <w:t>es</w:t>
            </w:r>
          </w:p>
        </w:tc>
        <w:tc>
          <w:tcPr>
            <w:tcW w:w="6904" w:type="dxa"/>
            <w:tcBorders>
              <w:top w:val="single" w:sz="4" w:space="0" w:color="auto"/>
              <w:left w:val="single" w:sz="4" w:space="0" w:color="auto"/>
              <w:bottom w:val="single" w:sz="4" w:space="0" w:color="auto"/>
              <w:right w:val="single" w:sz="4" w:space="0" w:color="auto"/>
            </w:tcBorders>
          </w:tcPr>
          <w:p w14:paraId="17B0C97C" w14:textId="77777777" w:rsidR="004B03B1" w:rsidRPr="00301945" w:rsidRDefault="004B03B1" w:rsidP="003C4A08">
            <w:pPr>
              <w:spacing w:after="0"/>
              <w:rPr>
                <w:rFonts w:eastAsia="MS Mincho"/>
                <w:bCs/>
              </w:rPr>
            </w:pPr>
            <w:r w:rsidRPr="004B03B1">
              <w:rPr>
                <w:rFonts w:eastAsia="MS Mincho"/>
                <w:bCs/>
              </w:rPr>
              <w:t xml:space="preserve">RAN2 to ask SA1 and CT1 whether a new AC is needed for </w:t>
            </w:r>
            <w:r>
              <w:rPr>
                <w:rFonts w:eastAsia="MS Mincho"/>
                <w:bCs/>
              </w:rPr>
              <w:t>onboarding.</w:t>
            </w:r>
          </w:p>
        </w:tc>
      </w:tr>
      <w:tr w:rsidR="00AC4815" w:rsidRPr="00321F36" w14:paraId="1ABE90BF"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32DED722" w14:textId="77777777" w:rsidR="00AC4815" w:rsidRDefault="00AC4815" w:rsidP="003C4A08">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29EFFD28" w14:textId="77777777" w:rsidR="00AC4815" w:rsidRPr="004B03B1" w:rsidRDefault="00AC4815" w:rsidP="003C4A08">
            <w:pPr>
              <w:spacing w:after="0"/>
              <w:rPr>
                <w:rFonts w:eastAsia="MS Mincho"/>
                <w:bCs/>
              </w:rPr>
            </w:pPr>
            <w:r>
              <w:rPr>
                <w:rFonts w:eastAsia="MS Mincho"/>
                <w:bCs/>
              </w:rPr>
              <w:t>Not needed</w:t>
            </w:r>
          </w:p>
        </w:tc>
        <w:tc>
          <w:tcPr>
            <w:tcW w:w="6904" w:type="dxa"/>
            <w:tcBorders>
              <w:top w:val="single" w:sz="4" w:space="0" w:color="auto"/>
              <w:left w:val="single" w:sz="4" w:space="0" w:color="auto"/>
              <w:bottom w:val="single" w:sz="4" w:space="0" w:color="auto"/>
              <w:right w:val="single" w:sz="4" w:space="0" w:color="auto"/>
            </w:tcBorders>
          </w:tcPr>
          <w:p w14:paraId="76CFBE25" w14:textId="77777777" w:rsidR="00AC4815" w:rsidRPr="004B03B1" w:rsidRDefault="00AC4815" w:rsidP="003C4A08">
            <w:pPr>
              <w:spacing w:after="0"/>
              <w:rPr>
                <w:rFonts w:eastAsia="MS Mincho"/>
                <w:bCs/>
              </w:rPr>
            </w:pPr>
          </w:p>
        </w:tc>
      </w:tr>
      <w:tr w:rsidR="003C4A08" w:rsidRPr="00321F36" w14:paraId="5564D12E"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BC3BA3E" w14:textId="77777777" w:rsidR="003C4A08" w:rsidRDefault="003C4A08" w:rsidP="003C4A08">
            <w:pPr>
              <w:spacing w:after="0"/>
              <w:rPr>
                <w:rFonts w:eastAsia="SimSun"/>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3ECCA19C" w14:textId="77777777" w:rsidR="003C4A08" w:rsidRDefault="003C4A08" w:rsidP="003C4A08">
            <w:pPr>
              <w:spacing w:after="0"/>
              <w:rPr>
                <w:rFonts w:eastAsia="MS Mincho"/>
                <w:bCs/>
              </w:rPr>
            </w:pPr>
            <w:r>
              <w:rPr>
                <w:rFonts w:eastAsia="MS Mincho"/>
                <w:bCs/>
              </w:rPr>
              <w:t>Yes</w:t>
            </w:r>
          </w:p>
        </w:tc>
        <w:tc>
          <w:tcPr>
            <w:tcW w:w="6904" w:type="dxa"/>
            <w:tcBorders>
              <w:top w:val="single" w:sz="4" w:space="0" w:color="auto"/>
              <w:left w:val="single" w:sz="4" w:space="0" w:color="auto"/>
              <w:bottom w:val="single" w:sz="4" w:space="0" w:color="auto"/>
              <w:right w:val="single" w:sz="4" w:space="0" w:color="auto"/>
            </w:tcBorders>
          </w:tcPr>
          <w:p w14:paraId="4B60A348" w14:textId="77777777" w:rsidR="003C4A08" w:rsidRPr="004B03B1" w:rsidRDefault="003C4A08" w:rsidP="003C4A08">
            <w:pPr>
              <w:spacing w:after="0"/>
              <w:rPr>
                <w:rFonts w:eastAsia="MS Mincho"/>
                <w:bCs/>
              </w:rPr>
            </w:pPr>
            <w:r>
              <w:rPr>
                <w:rFonts w:eastAsia="MS Mincho"/>
                <w:bCs/>
              </w:rPr>
              <w:t>For any changes to UAC, CT1 and SA1 should be involved since Access Categories and Identities are defined in their specifications.</w:t>
            </w:r>
          </w:p>
        </w:tc>
      </w:tr>
      <w:tr w:rsidR="00E60B93" w:rsidRPr="00321F36" w14:paraId="4ED97C8B"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17B9AB41" w14:textId="77777777" w:rsidR="00E60B93" w:rsidRDefault="00E60B93" w:rsidP="009E2FCC">
            <w:pPr>
              <w:spacing w:after="0"/>
              <w:rPr>
                <w:rFonts w:eastAsia="SimSun"/>
                <w:bCs/>
                <w:lang w:val="en-US" w:eastAsia="zh-CN"/>
              </w:rPr>
            </w:pPr>
            <w:r>
              <w:rPr>
                <w:rFonts w:eastAsia="SimSun"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14:paraId="48EB9269" w14:textId="77777777" w:rsidR="00E60B93" w:rsidRPr="00AD519B" w:rsidRDefault="00E60B93" w:rsidP="009E2FCC">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105CB005" w14:textId="77777777" w:rsidR="00E60B93" w:rsidRDefault="00E60B93" w:rsidP="003C4A08">
            <w:pPr>
              <w:spacing w:after="0"/>
              <w:rPr>
                <w:rFonts w:eastAsia="MS Mincho"/>
                <w:bCs/>
              </w:rPr>
            </w:pPr>
          </w:p>
        </w:tc>
      </w:tr>
      <w:tr w:rsidR="002E55B5" w:rsidRPr="00321F36" w14:paraId="173ECA83"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389B71E9" w14:textId="7BE21CE9" w:rsidR="002E55B5" w:rsidRDefault="002E55B5" w:rsidP="009E2FC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373" w:type="dxa"/>
            <w:tcBorders>
              <w:top w:val="single" w:sz="4" w:space="0" w:color="auto"/>
              <w:left w:val="single" w:sz="4" w:space="0" w:color="auto"/>
              <w:bottom w:val="single" w:sz="4" w:space="0" w:color="auto"/>
              <w:right w:val="single" w:sz="4" w:space="0" w:color="auto"/>
            </w:tcBorders>
          </w:tcPr>
          <w:p w14:paraId="3E6DCF63" w14:textId="1F6B7315" w:rsidR="002E55B5" w:rsidRDefault="002E55B5" w:rsidP="009E2FCC">
            <w:pPr>
              <w:spacing w:after="0"/>
              <w:rPr>
                <w:bCs/>
                <w:lang w:eastAsia="zh-CN"/>
              </w:rPr>
            </w:pPr>
            <w:r>
              <w:rPr>
                <w:bCs/>
                <w:lang w:eastAsia="zh-CN"/>
              </w:rPr>
              <w:t>FFS</w:t>
            </w:r>
          </w:p>
        </w:tc>
        <w:tc>
          <w:tcPr>
            <w:tcW w:w="6904" w:type="dxa"/>
            <w:tcBorders>
              <w:top w:val="single" w:sz="4" w:space="0" w:color="auto"/>
              <w:left w:val="single" w:sz="4" w:space="0" w:color="auto"/>
              <w:bottom w:val="single" w:sz="4" w:space="0" w:color="auto"/>
              <w:right w:val="single" w:sz="4" w:space="0" w:color="auto"/>
            </w:tcBorders>
          </w:tcPr>
          <w:p w14:paraId="15B9E2CF" w14:textId="0E67CF0D" w:rsidR="002E55B5" w:rsidRPr="002E55B5" w:rsidRDefault="002E55B5" w:rsidP="003C4A08">
            <w:pPr>
              <w:spacing w:after="0"/>
              <w:rPr>
                <w:bCs/>
                <w:lang w:eastAsia="zh-CN"/>
              </w:rPr>
            </w:pPr>
            <w:r>
              <w:rPr>
                <w:rFonts w:hint="eastAsia"/>
                <w:bCs/>
                <w:lang w:eastAsia="zh-CN"/>
              </w:rPr>
              <w:t>N</w:t>
            </w:r>
            <w:r>
              <w:rPr>
                <w:bCs/>
                <w:lang w:eastAsia="zh-CN"/>
              </w:rPr>
              <w:t>o strong views.</w:t>
            </w:r>
          </w:p>
        </w:tc>
      </w:tr>
      <w:tr w:rsidR="00A21FB9" w:rsidRPr="00321F36" w14:paraId="7E463794"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45171F3D" w14:textId="4D2565DF" w:rsidR="00A21FB9" w:rsidRDefault="00A21FB9" w:rsidP="009E2FCC">
            <w:pPr>
              <w:spacing w:after="0"/>
              <w:rPr>
                <w:rFonts w:eastAsia="SimSun" w:hint="eastAsia"/>
                <w:bCs/>
                <w:lang w:val="en-US" w:eastAsia="zh-CN"/>
              </w:rPr>
            </w:pPr>
            <w:r>
              <w:rPr>
                <w:rFonts w:eastAsia="SimSun"/>
                <w:bCs/>
                <w:lang w:val="en-US" w:eastAsia="zh-CN"/>
              </w:rPr>
              <w:t>Samsung</w:t>
            </w:r>
          </w:p>
        </w:tc>
        <w:tc>
          <w:tcPr>
            <w:tcW w:w="1373" w:type="dxa"/>
            <w:tcBorders>
              <w:top w:val="single" w:sz="4" w:space="0" w:color="auto"/>
              <w:left w:val="single" w:sz="4" w:space="0" w:color="auto"/>
              <w:bottom w:val="single" w:sz="4" w:space="0" w:color="auto"/>
              <w:right w:val="single" w:sz="4" w:space="0" w:color="auto"/>
            </w:tcBorders>
          </w:tcPr>
          <w:p w14:paraId="23164C2A" w14:textId="691E714D" w:rsidR="00A21FB9" w:rsidRDefault="00A21FB9" w:rsidP="009E2FCC">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2974BB67" w14:textId="77777777" w:rsidR="00A21FB9" w:rsidRDefault="00A21FB9" w:rsidP="003C4A08">
            <w:pPr>
              <w:spacing w:after="0"/>
              <w:rPr>
                <w:rFonts w:hint="eastAsia"/>
                <w:bCs/>
                <w:lang w:eastAsia="zh-CN"/>
              </w:rPr>
            </w:pPr>
          </w:p>
        </w:tc>
      </w:tr>
    </w:tbl>
    <w:p w14:paraId="088BBA57" w14:textId="77777777" w:rsidR="004B03B1" w:rsidRDefault="004B03B1">
      <w:pPr>
        <w:pStyle w:val="BodyText"/>
        <w:rPr>
          <w:b/>
          <w:bCs/>
        </w:rPr>
      </w:pPr>
    </w:p>
    <w:p w14:paraId="737846E9" w14:textId="77777777" w:rsidR="00A75D25" w:rsidRDefault="00D62673">
      <w:pPr>
        <w:pStyle w:val="BodyText"/>
      </w:pPr>
      <w:r>
        <w:rPr>
          <w:b/>
          <w:bCs/>
        </w:rPr>
        <w:t xml:space="preserve">Rapporteur’s Summary: </w:t>
      </w:r>
      <w:r>
        <w:rPr>
          <w:highlight w:val="yellow"/>
        </w:rPr>
        <w:t>To be added</w:t>
      </w:r>
    </w:p>
    <w:p w14:paraId="68455865" w14:textId="77777777" w:rsidR="00A75D25" w:rsidRDefault="00A75D25">
      <w:pPr>
        <w:pStyle w:val="BodyText"/>
      </w:pPr>
    </w:p>
    <w:p w14:paraId="475D0F5B" w14:textId="77777777" w:rsidR="00A75D25" w:rsidRDefault="00D62673">
      <w:pPr>
        <w:pStyle w:val="BodyText"/>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14:paraId="5822E8C7" w14:textId="77777777" w:rsidR="00A75D25" w:rsidRDefault="00D62673">
      <w:pPr>
        <w:pStyle w:val="BodyText"/>
        <w:rPr>
          <w:b/>
          <w:bCs/>
        </w:rPr>
      </w:pPr>
      <w:r>
        <w:rPr>
          <w:b/>
          <w:bCs/>
        </w:rPr>
        <w:t>Q3.3. If onboarding-specific UAC parameters are to be introduced, which of the following options do you think would be the most appropriate?</w:t>
      </w:r>
    </w:p>
    <w:p w14:paraId="4E490883" w14:textId="77777777" w:rsidR="00A75D25" w:rsidRDefault="00D62673">
      <w:pPr>
        <w:pStyle w:val="BodyText"/>
        <w:numPr>
          <w:ilvl w:val="0"/>
          <w:numId w:val="14"/>
        </w:numPr>
        <w:rPr>
          <w:rFonts w:ascii="Calibri" w:eastAsia="Calibri" w:hAnsi="Calibri"/>
          <w:b/>
          <w:bCs/>
          <w:sz w:val="22"/>
          <w:szCs w:val="22"/>
          <w:lang w:val="en-US" w:eastAsia="en-US"/>
        </w:rPr>
      </w:pPr>
      <w:r>
        <w:rPr>
          <w:b/>
          <w:bCs/>
        </w:rPr>
        <w:t>Option A: New Access Control indicator or barring configuration (e.g. similar to Category a/b/c applied to Access Category 1)</w:t>
      </w:r>
    </w:p>
    <w:p w14:paraId="62D86AD8" w14:textId="77777777" w:rsidR="00A75D25" w:rsidRDefault="00D62673">
      <w:pPr>
        <w:pStyle w:val="BodyText"/>
        <w:numPr>
          <w:ilvl w:val="0"/>
          <w:numId w:val="14"/>
        </w:numPr>
        <w:rPr>
          <w:rFonts w:ascii="Calibri" w:eastAsia="Calibri" w:hAnsi="Calibri"/>
          <w:b/>
          <w:bCs/>
          <w:sz w:val="22"/>
          <w:szCs w:val="22"/>
          <w:lang w:val="zh-CN" w:eastAsia="en-US"/>
        </w:rPr>
      </w:pPr>
      <w:r>
        <w:rPr>
          <w:b/>
          <w:bCs/>
        </w:rPr>
        <w:t>Option B: New Access Category</w:t>
      </w:r>
    </w:p>
    <w:p w14:paraId="2387D7D5" w14:textId="77777777" w:rsidR="00A75D25" w:rsidRDefault="00D62673">
      <w:pPr>
        <w:pStyle w:val="BodyText"/>
        <w:numPr>
          <w:ilvl w:val="0"/>
          <w:numId w:val="14"/>
        </w:numPr>
        <w:rPr>
          <w:rFonts w:ascii="Calibri" w:eastAsia="Calibri" w:hAnsi="Calibri"/>
          <w:b/>
          <w:bCs/>
          <w:sz w:val="22"/>
          <w:szCs w:val="22"/>
          <w:lang w:val="zh-CN" w:eastAsia="en-US"/>
        </w:rPr>
      </w:pPr>
      <w:r>
        <w:rPr>
          <w:b/>
          <w:bCs/>
        </w:rPr>
        <w:lastRenderedPageBreak/>
        <w:t>Option C: New Access Identity</w:t>
      </w:r>
    </w:p>
    <w:p w14:paraId="2D6FC76B" w14:textId="77777777" w:rsidR="00A75D25" w:rsidRDefault="00D62673">
      <w:pPr>
        <w:pStyle w:val="BodyText"/>
        <w:numPr>
          <w:ilvl w:val="0"/>
          <w:numId w:val="14"/>
        </w:numPr>
        <w:rPr>
          <w:rFonts w:ascii="Calibri" w:eastAsia="Calibri" w:hAnsi="Calibri"/>
          <w:b/>
          <w:bCs/>
          <w:sz w:val="22"/>
          <w:szCs w:val="22"/>
          <w:lang w:val="en-US" w:eastAsia="en-US"/>
        </w:rPr>
      </w:pPr>
      <w:r>
        <w:rPr>
          <w:b/>
          <w:bCs/>
        </w:rPr>
        <w:t>Option D: Operator defined UAC values</w:t>
      </w:r>
    </w:p>
    <w:p w14:paraId="344220D3" w14:textId="77777777" w:rsidR="00A75D25" w:rsidRDefault="00D62673">
      <w:pPr>
        <w:pStyle w:val="BodyText"/>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186F26D2" w14:textId="77777777">
        <w:trPr>
          <w:trHeight w:val="132"/>
        </w:trPr>
        <w:tc>
          <w:tcPr>
            <w:tcW w:w="1213" w:type="dxa"/>
            <w:shd w:val="clear" w:color="auto" w:fill="D9D9D9"/>
          </w:tcPr>
          <w:p w14:paraId="67F20708"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B04A994" w14:textId="77777777" w:rsidR="00A75D25" w:rsidRDefault="00D62673">
            <w:pPr>
              <w:spacing w:after="0"/>
              <w:jc w:val="center"/>
              <w:rPr>
                <w:rFonts w:eastAsia="SimSun"/>
                <w:b/>
                <w:bCs/>
                <w:lang w:eastAsia="zh-CN"/>
              </w:rPr>
            </w:pPr>
            <w:r>
              <w:rPr>
                <w:rFonts w:eastAsia="SimSun"/>
                <w:b/>
                <w:bCs/>
                <w:lang w:eastAsia="zh-CN"/>
              </w:rPr>
              <w:t>Option</w:t>
            </w:r>
          </w:p>
        </w:tc>
        <w:tc>
          <w:tcPr>
            <w:tcW w:w="6904" w:type="dxa"/>
            <w:shd w:val="clear" w:color="auto" w:fill="D9D9D9"/>
          </w:tcPr>
          <w:p w14:paraId="0CEA6D48" w14:textId="77777777" w:rsidR="00A75D25" w:rsidRDefault="00D62673">
            <w:pPr>
              <w:spacing w:after="0"/>
              <w:jc w:val="center"/>
              <w:rPr>
                <w:b/>
                <w:bCs/>
                <w:lang w:eastAsia="zh-CN"/>
              </w:rPr>
            </w:pPr>
            <w:r>
              <w:rPr>
                <w:b/>
                <w:bCs/>
                <w:lang w:eastAsia="zh-CN"/>
              </w:rPr>
              <w:t>Comments</w:t>
            </w:r>
          </w:p>
        </w:tc>
      </w:tr>
      <w:tr w:rsidR="00A75D25" w14:paraId="32198E88" w14:textId="77777777">
        <w:trPr>
          <w:trHeight w:val="127"/>
        </w:trPr>
        <w:tc>
          <w:tcPr>
            <w:tcW w:w="1213" w:type="dxa"/>
          </w:tcPr>
          <w:p w14:paraId="7B30FA96"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14:paraId="210A4474" w14:textId="77777777" w:rsidR="00A75D25" w:rsidRDefault="00D62673">
            <w:pPr>
              <w:spacing w:after="0"/>
              <w:rPr>
                <w:rFonts w:eastAsia="SimSun"/>
                <w:bCs/>
                <w:lang w:eastAsia="zh-CN"/>
              </w:rPr>
            </w:pPr>
            <w:r>
              <w:rPr>
                <w:rFonts w:eastAsia="SimSun" w:hint="eastAsia"/>
                <w:bCs/>
                <w:lang w:eastAsia="zh-CN"/>
              </w:rPr>
              <w:t>O</w:t>
            </w:r>
            <w:r>
              <w:rPr>
                <w:rFonts w:eastAsia="SimSun"/>
                <w:bCs/>
                <w:lang w:eastAsia="zh-CN"/>
              </w:rPr>
              <w:t>ption A</w:t>
            </w:r>
          </w:p>
        </w:tc>
        <w:tc>
          <w:tcPr>
            <w:tcW w:w="6904" w:type="dxa"/>
          </w:tcPr>
          <w:p w14:paraId="21F0E8A4" w14:textId="77777777" w:rsidR="00A75D25" w:rsidRDefault="00D62673">
            <w:pPr>
              <w:spacing w:after="0"/>
              <w:rPr>
                <w:rFonts w:eastAsia="MS Mincho"/>
                <w:bCs/>
              </w:rPr>
            </w:pPr>
            <w:r>
              <w:rPr>
                <w:rFonts w:eastAsia="SimSun"/>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A75D25" w14:paraId="5A1AD78B" w14:textId="77777777">
        <w:trPr>
          <w:trHeight w:val="127"/>
        </w:trPr>
        <w:tc>
          <w:tcPr>
            <w:tcW w:w="1213" w:type="dxa"/>
          </w:tcPr>
          <w:p w14:paraId="197DBEAA" w14:textId="77777777" w:rsidR="00A75D25" w:rsidRDefault="00D62673">
            <w:pPr>
              <w:rPr>
                <w:lang w:eastAsia="zh-CN"/>
              </w:rPr>
            </w:pPr>
            <w:bookmarkStart w:id="11" w:name="OLE_LINK13"/>
            <w:bookmarkStart w:id="12" w:name="OLE_LINK14"/>
            <w:r>
              <w:rPr>
                <w:rFonts w:hint="eastAsia"/>
                <w:lang w:eastAsia="zh-CN"/>
              </w:rPr>
              <w:t>ZTE</w:t>
            </w:r>
          </w:p>
        </w:tc>
        <w:tc>
          <w:tcPr>
            <w:tcW w:w="1373" w:type="dxa"/>
          </w:tcPr>
          <w:p w14:paraId="08084FA3" w14:textId="77777777" w:rsidR="00A75D25" w:rsidRDefault="00D62673">
            <w:pPr>
              <w:rPr>
                <w:lang w:eastAsia="zh-CN"/>
              </w:rPr>
            </w:pPr>
            <w:r>
              <w:rPr>
                <w:rFonts w:hint="eastAsia"/>
                <w:lang w:eastAsia="zh-CN"/>
              </w:rPr>
              <w:t>Option B</w:t>
            </w:r>
          </w:p>
        </w:tc>
        <w:tc>
          <w:tcPr>
            <w:tcW w:w="6904" w:type="dxa"/>
          </w:tcPr>
          <w:p w14:paraId="41E3C574" w14:textId="77777777" w:rsidR="00A75D25" w:rsidRDefault="00A75D25">
            <w:pPr>
              <w:spacing w:after="0"/>
              <w:rPr>
                <w:rFonts w:eastAsia="SimSun"/>
                <w:bCs/>
                <w:lang w:val="en-US" w:eastAsia="zh-CN"/>
              </w:rPr>
            </w:pPr>
          </w:p>
        </w:tc>
      </w:tr>
      <w:bookmarkEnd w:id="11"/>
      <w:bookmarkEnd w:id="12"/>
      <w:tr w:rsidR="00F50D8D" w14:paraId="442543B8" w14:textId="77777777">
        <w:trPr>
          <w:trHeight w:val="132"/>
        </w:trPr>
        <w:tc>
          <w:tcPr>
            <w:tcW w:w="1213" w:type="dxa"/>
          </w:tcPr>
          <w:p w14:paraId="52CBD89F" w14:textId="77777777" w:rsidR="00F50D8D" w:rsidRDefault="00F50D8D" w:rsidP="00F50D8D">
            <w:pPr>
              <w:spacing w:after="0"/>
              <w:rPr>
                <w:rFonts w:eastAsia="MS Mincho"/>
                <w:bCs/>
              </w:rPr>
            </w:pPr>
            <w:r>
              <w:rPr>
                <w:rFonts w:eastAsia="MS Mincho"/>
                <w:bCs/>
              </w:rPr>
              <w:t>Nokia</w:t>
            </w:r>
          </w:p>
        </w:tc>
        <w:tc>
          <w:tcPr>
            <w:tcW w:w="1373" w:type="dxa"/>
          </w:tcPr>
          <w:p w14:paraId="71421F87" w14:textId="77777777" w:rsidR="00F50D8D" w:rsidRDefault="00F50D8D" w:rsidP="00F50D8D">
            <w:pPr>
              <w:spacing w:after="0"/>
              <w:rPr>
                <w:rFonts w:eastAsia="MS Mincho"/>
                <w:bCs/>
              </w:rPr>
            </w:pPr>
            <w:r>
              <w:rPr>
                <w:rFonts w:eastAsia="MS Mincho"/>
                <w:bCs/>
              </w:rPr>
              <w:t>Option B</w:t>
            </w:r>
            <w:r>
              <w:rPr>
                <w:rFonts w:eastAsia="MS Mincho"/>
                <w:bCs/>
              </w:rPr>
              <w:br/>
              <w:t>Option C</w:t>
            </w:r>
          </w:p>
        </w:tc>
        <w:tc>
          <w:tcPr>
            <w:tcW w:w="6904" w:type="dxa"/>
          </w:tcPr>
          <w:p w14:paraId="10C08119" w14:textId="77777777" w:rsidR="00F50D8D" w:rsidRDefault="00F50D8D" w:rsidP="00F50D8D">
            <w:pPr>
              <w:spacing w:after="0"/>
              <w:rPr>
                <w:rFonts w:eastAsia="MS Mincho"/>
                <w:bCs/>
              </w:rPr>
            </w:pPr>
            <w:r>
              <w:rPr>
                <w:rFonts w:eastAsia="MS Mincho"/>
                <w:bCs/>
              </w:rPr>
              <w:t>Defining a new Access Category or Access Identity is not in the scope of RAN2</w:t>
            </w:r>
          </w:p>
        </w:tc>
      </w:tr>
      <w:tr w:rsidR="00A75D25" w14:paraId="4FE7DF4B" w14:textId="77777777">
        <w:trPr>
          <w:trHeight w:val="127"/>
        </w:trPr>
        <w:tc>
          <w:tcPr>
            <w:tcW w:w="1213" w:type="dxa"/>
          </w:tcPr>
          <w:p w14:paraId="64A3C70D" w14:textId="77777777" w:rsidR="00A75D25" w:rsidRDefault="00E84776">
            <w:pPr>
              <w:spacing w:after="0"/>
              <w:rPr>
                <w:rFonts w:eastAsia="MS Mincho"/>
                <w:bCs/>
              </w:rPr>
            </w:pPr>
            <w:r>
              <w:rPr>
                <w:rFonts w:eastAsia="MS Mincho"/>
                <w:bCs/>
              </w:rPr>
              <w:t>Sony</w:t>
            </w:r>
          </w:p>
        </w:tc>
        <w:tc>
          <w:tcPr>
            <w:tcW w:w="1373" w:type="dxa"/>
          </w:tcPr>
          <w:p w14:paraId="7A183C6C" w14:textId="77777777" w:rsidR="00A75D25" w:rsidRDefault="00E84776">
            <w:pPr>
              <w:spacing w:after="0"/>
              <w:rPr>
                <w:rFonts w:eastAsia="MS Mincho"/>
                <w:bCs/>
              </w:rPr>
            </w:pPr>
            <w:r>
              <w:rPr>
                <w:rFonts w:eastAsia="MS Mincho"/>
                <w:bCs/>
              </w:rPr>
              <w:t>Option B</w:t>
            </w:r>
          </w:p>
        </w:tc>
        <w:tc>
          <w:tcPr>
            <w:tcW w:w="6904" w:type="dxa"/>
          </w:tcPr>
          <w:p w14:paraId="0ED3015C" w14:textId="77777777" w:rsidR="00A75D25" w:rsidRDefault="00A75D25">
            <w:pPr>
              <w:spacing w:after="0"/>
              <w:rPr>
                <w:rFonts w:eastAsia="MS Mincho"/>
                <w:bCs/>
              </w:rPr>
            </w:pPr>
          </w:p>
        </w:tc>
      </w:tr>
      <w:tr w:rsidR="00A75D25" w14:paraId="4245500A" w14:textId="77777777">
        <w:trPr>
          <w:trHeight w:val="127"/>
        </w:trPr>
        <w:tc>
          <w:tcPr>
            <w:tcW w:w="1213" w:type="dxa"/>
          </w:tcPr>
          <w:p w14:paraId="0D6E14EB" w14:textId="77777777" w:rsidR="00A75D25" w:rsidRDefault="00570026">
            <w:pPr>
              <w:spacing w:after="0"/>
              <w:rPr>
                <w:rFonts w:eastAsia="MS Mincho"/>
                <w:bCs/>
              </w:rPr>
            </w:pPr>
            <w:r>
              <w:rPr>
                <w:rFonts w:eastAsia="MS Mincho"/>
                <w:bCs/>
              </w:rPr>
              <w:t>Apple</w:t>
            </w:r>
          </w:p>
        </w:tc>
        <w:tc>
          <w:tcPr>
            <w:tcW w:w="1373" w:type="dxa"/>
          </w:tcPr>
          <w:p w14:paraId="53253896" w14:textId="77777777" w:rsidR="00A75D25" w:rsidRDefault="00570026">
            <w:pPr>
              <w:spacing w:after="0"/>
              <w:rPr>
                <w:rFonts w:eastAsia="MS Mincho"/>
                <w:bCs/>
              </w:rPr>
            </w:pPr>
            <w:r>
              <w:rPr>
                <w:rFonts w:eastAsia="MS Mincho"/>
                <w:bCs/>
              </w:rPr>
              <w:t>Option B</w:t>
            </w:r>
          </w:p>
        </w:tc>
        <w:tc>
          <w:tcPr>
            <w:tcW w:w="6904" w:type="dxa"/>
          </w:tcPr>
          <w:p w14:paraId="55F8BBB1" w14:textId="77777777" w:rsidR="00A75D25" w:rsidRDefault="00570026">
            <w:pPr>
              <w:spacing w:after="0"/>
              <w:rPr>
                <w:rFonts w:eastAsia="MS Mincho"/>
                <w:bCs/>
              </w:rPr>
            </w:pPr>
            <w:r>
              <w:rPr>
                <w:rFonts w:eastAsia="MS Mincho"/>
                <w:bCs/>
              </w:rPr>
              <w:t>Option C is also ok.</w:t>
            </w:r>
          </w:p>
        </w:tc>
      </w:tr>
      <w:tr w:rsidR="004B03B1" w:rsidRPr="00321F36" w14:paraId="43CE5F76" w14:textId="77777777" w:rsidTr="003C4A08">
        <w:tblPrEx>
          <w:tblLook w:val="0000" w:firstRow="0" w:lastRow="0" w:firstColumn="0" w:lastColumn="0" w:noHBand="0" w:noVBand="0"/>
        </w:tblPrEx>
        <w:trPr>
          <w:trHeight w:val="127"/>
        </w:trPr>
        <w:tc>
          <w:tcPr>
            <w:tcW w:w="1213" w:type="dxa"/>
          </w:tcPr>
          <w:p w14:paraId="781C6832" w14:textId="77777777" w:rsidR="004B03B1" w:rsidRPr="00321F36" w:rsidRDefault="00384B93" w:rsidP="003C4A08">
            <w:pPr>
              <w:spacing w:after="0"/>
              <w:rPr>
                <w:rFonts w:eastAsia="SimSun"/>
                <w:bCs/>
                <w:lang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Pr>
          <w:p w14:paraId="74D63AD3" w14:textId="77777777" w:rsidR="004B03B1" w:rsidRPr="00321F36" w:rsidRDefault="004B03B1" w:rsidP="003C4A08">
            <w:pPr>
              <w:spacing w:after="0"/>
              <w:rPr>
                <w:rFonts w:eastAsia="SimSun"/>
                <w:bCs/>
                <w:lang w:eastAsia="zh-CN"/>
              </w:rPr>
            </w:pPr>
            <w:r>
              <w:rPr>
                <w:rFonts w:eastAsia="SimSun"/>
                <w:bCs/>
                <w:lang w:val="en-US" w:eastAsia="zh-CN"/>
              </w:rPr>
              <w:t>B or D</w:t>
            </w:r>
          </w:p>
        </w:tc>
        <w:tc>
          <w:tcPr>
            <w:tcW w:w="6904" w:type="dxa"/>
          </w:tcPr>
          <w:p w14:paraId="599BA9CF" w14:textId="77777777" w:rsidR="004B03B1" w:rsidRPr="00895E86" w:rsidRDefault="004B03B1" w:rsidP="003C4A08">
            <w:pPr>
              <w:spacing w:after="0"/>
              <w:rPr>
                <w:bCs/>
                <w:lang w:eastAsia="zh-CN"/>
              </w:rPr>
            </w:pPr>
          </w:p>
        </w:tc>
      </w:tr>
      <w:tr w:rsidR="00A75D25" w14:paraId="694DCA10" w14:textId="77777777">
        <w:trPr>
          <w:trHeight w:val="132"/>
        </w:trPr>
        <w:tc>
          <w:tcPr>
            <w:tcW w:w="1213" w:type="dxa"/>
          </w:tcPr>
          <w:p w14:paraId="5F3115F8" w14:textId="77777777" w:rsidR="00A75D25" w:rsidRDefault="003C4A08">
            <w:pPr>
              <w:spacing w:after="0"/>
              <w:rPr>
                <w:rFonts w:eastAsia="MS Mincho"/>
                <w:bCs/>
              </w:rPr>
            </w:pPr>
            <w:r>
              <w:rPr>
                <w:rFonts w:eastAsia="MS Mincho"/>
                <w:bCs/>
              </w:rPr>
              <w:t>Qualcomm</w:t>
            </w:r>
          </w:p>
        </w:tc>
        <w:tc>
          <w:tcPr>
            <w:tcW w:w="1373" w:type="dxa"/>
          </w:tcPr>
          <w:p w14:paraId="7924BEB4" w14:textId="77777777" w:rsidR="00A75D25" w:rsidRDefault="003C4A08">
            <w:pPr>
              <w:spacing w:after="0"/>
              <w:rPr>
                <w:rFonts w:eastAsia="MS Mincho"/>
                <w:bCs/>
              </w:rPr>
            </w:pPr>
            <w:r>
              <w:rPr>
                <w:rFonts w:eastAsia="MS Mincho"/>
                <w:bCs/>
              </w:rPr>
              <w:t>B or D</w:t>
            </w:r>
          </w:p>
        </w:tc>
        <w:tc>
          <w:tcPr>
            <w:tcW w:w="6904" w:type="dxa"/>
          </w:tcPr>
          <w:p w14:paraId="11B50A03" w14:textId="77777777" w:rsidR="00A75D25" w:rsidRDefault="003C4A08">
            <w:pPr>
              <w:spacing w:after="0"/>
              <w:rPr>
                <w:rFonts w:eastAsia="MS Mincho"/>
                <w:bCs/>
              </w:rPr>
            </w:pPr>
            <w:r>
              <w:rPr>
                <w:rFonts w:eastAsia="MS Mincho"/>
                <w:bCs/>
              </w:rPr>
              <w:t xml:space="preserve">Access Category is more natural since </w:t>
            </w:r>
            <w:r w:rsidR="00354CFC">
              <w:rPr>
                <w:rFonts w:eastAsia="MS Mincho"/>
                <w:bCs/>
              </w:rPr>
              <w:t xml:space="preserve">this </w:t>
            </w:r>
            <w:r>
              <w:rPr>
                <w:rFonts w:eastAsia="MS Mincho"/>
                <w:bCs/>
              </w:rPr>
              <w:t>is a new type of access</w:t>
            </w:r>
            <w:r w:rsidR="00354CFC">
              <w:rPr>
                <w:rFonts w:eastAsia="MS Mincho"/>
                <w:bCs/>
              </w:rPr>
              <w:t xml:space="preserve"> request</w:t>
            </w:r>
            <w:r>
              <w:rPr>
                <w:rFonts w:eastAsia="MS Mincho"/>
                <w:bCs/>
              </w:rPr>
              <w:t>. But this should be confirmed with CT1/SA2.</w:t>
            </w:r>
          </w:p>
        </w:tc>
      </w:tr>
      <w:tr w:rsidR="00431D3D" w14:paraId="5BB83775" w14:textId="77777777">
        <w:trPr>
          <w:trHeight w:val="127"/>
        </w:trPr>
        <w:tc>
          <w:tcPr>
            <w:tcW w:w="1213" w:type="dxa"/>
          </w:tcPr>
          <w:p w14:paraId="684DB1C2" w14:textId="77777777" w:rsidR="00431D3D" w:rsidRPr="008E66F0" w:rsidRDefault="00431D3D" w:rsidP="009E2FCC">
            <w:pPr>
              <w:spacing w:after="0"/>
              <w:rPr>
                <w:bCs/>
                <w:lang w:eastAsia="zh-CN"/>
              </w:rPr>
            </w:pPr>
            <w:r>
              <w:rPr>
                <w:rFonts w:hint="eastAsia"/>
                <w:bCs/>
                <w:lang w:eastAsia="zh-CN"/>
              </w:rPr>
              <w:t>CMCC</w:t>
            </w:r>
          </w:p>
        </w:tc>
        <w:tc>
          <w:tcPr>
            <w:tcW w:w="1373" w:type="dxa"/>
          </w:tcPr>
          <w:p w14:paraId="07A9598A" w14:textId="77777777" w:rsidR="00431D3D" w:rsidRPr="008E66F0" w:rsidRDefault="00431D3D" w:rsidP="009E2FCC">
            <w:pPr>
              <w:spacing w:after="0"/>
              <w:rPr>
                <w:bCs/>
                <w:lang w:eastAsia="zh-CN"/>
              </w:rPr>
            </w:pPr>
            <w:r>
              <w:rPr>
                <w:rFonts w:hint="eastAsia"/>
                <w:bCs/>
                <w:lang w:eastAsia="zh-CN"/>
              </w:rPr>
              <w:t>Option B or D</w:t>
            </w:r>
          </w:p>
        </w:tc>
        <w:tc>
          <w:tcPr>
            <w:tcW w:w="6904" w:type="dxa"/>
          </w:tcPr>
          <w:p w14:paraId="06DCB27E" w14:textId="77777777" w:rsidR="00431D3D" w:rsidRDefault="00431D3D" w:rsidP="009E2FCC">
            <w:pPr>
              <w:spacing w:after="0"/>
              <w:rPr>
                <w:rFonts w:eastAsia="MS Mincho"/>
                <w:bCs/>
              </w:rPr>
            </w:pPr>
          </w:p>
        </w:tc>
      </w:tr>
      <w:tr w:rsidR="005063E0" w14:paraId="65950503" w14:textId="77777777">
        <w:trPr>
          <w:trHeight w:val="127"/>
        </w:trPr>
        <w:tc>
          <w:tcPr>
            <w:tcW w:w="1213" w:type="dxa"/>
          </w:tcPr>
          <w:p w14:paraId="568E871B" w14:textId="1D59121F" w:rsidR="005063E0" w:rsidRDefault="005063E0" w:rsidP="009E2FCC">
            <w:pPr>
              <w:spacing w:after="0"/>
              <w:rPr>
                <w:rFonts w:hint="eastAsia"/>
                <w:bCs/>
                <w:lang w:eastAsia="zh-CN"/>
              </w:rPr>
            </w:pPr>
            <w:r>
              <w:rPr>
                <w:bCs/>
                <w:lang w:eastAsia="zh-CN"/>
              </w:rPr>
              <w:t>Samsung</w:t>
            </w:r>
          </w:p>
        </w:tc>
        <w:tc>
          <w:tcPr>
            <w:tcW w:w="1373" w:type="dxa"/>
          </w:tcPr>
          <w:p w14:paraId="34E1FFDC" w14:textId="271C8685" w:rsidR="005063E0" w:rsidRDefault="005063E0" w:rsidP="009E2FCC">
            <w:pPr>
              <w:spacing w:after="0"/>
              <w:rPr>
                <w:rFonts w:hint="eastAsia"/>
                <w:bCs/>
                <w:lang w:eastAsia="zh-CN"/>
              </w:rPr>
            </w:pPr>
            <w:r>
              <w:rPr>
                <w:bCs/>
                <w:lang w:eastAsia="zh-CN"/>
              </w:rPr>
              <w:t>Option A or B</w:t>
            </w:r>
          </w:p>
        </w:tc>
        <w:tc>
          <w:tcPr>
            <w:tcW w:w="6904" w:type="dxa"/>
          </w:tcPr>
          <w:p w14:paraId="5D2167B9" w14:textId="07BDCC66" w:rsidR="005063E0" w:rsidRDefault="005063E0" w:rsidP="005063E0">
            <w:pPr>
              <w:spacing w:after="0"/>
              <w:rPr>
                <w:rFonts w:eastAsia="MS Mincho"/>
                <w:bCs/>
              </w:rPr>
            </w:pPr>
            <w:r w:rsidRPr="00EA1F66">
              <w:rPr>
                <w:rFonts w:eastAsia="MS Mincho"/>
                <w:b/>
                <w:bCs/>
              </w:rPr>
              <w:t xml:space="preserve">First </w:t>
            </w:r>
            <w:r w:rsidRPr="003C5037">
              <w:rPr>
                <w:rFonts w:eastAsia="MS Mincho"/>
                <w:b/>
                <w:bCs/>
              </w:rPr>
              <w:t>preference would be for Option A</w:t>
            </w:r>
            <w:r>
              <w:rPr>
                <w:rFonts w:eastAsia="MS Mincho"/>
                <w:bCs/>
              </w:rPr>
              <w:t xml:space="preserve"> but also fine with option B.</w:t>
            </w:r>
          </w:p>
        </w:tc>
      </w:tr>
    </w:tbl>
    <w:p w14:paraId="4534595F" w14:textId="77777777" w:rsidR="00A75D25" w:rsidRDefault="00D62673">
      <w:pPr>
        <w:pStyle w:val="BodyText"/>
        <w:rPr>
          <w:b/>
          <w:bCs/>
        </w:rPr>
      </w:pPr>
      <w:r>
        <w:rPr>
          <w:b/>
          <w:bCs/>
        </w:rPr>
        <w:br/>
        <w:t xml:space="preserve">Rapporteur’s Summary: </w:t>
      </w:r>
      <w:r>
        <w:rPr>
          <w:highlight w:val="yellow"/>
        </w:rPr>
        <w:t>To be added</w:t>
      </w:r>
    </w:p>
    <w:p w14:paraId="04557180" w14:textId="77777777" w:rsidR="00A75D25" w:rsidRDefault="00A75D25">
      <w:pPr>
        <w:pStyle w:val="BodyText"/>
      </w:pPr>
    </w:p>
    <w:p w14:paraId="5CEFE2C3" w14:textId="77777777" w:rsidR="00A75D25" w:rsidRDefault="00D62673">
      <w:pPr>
        <w:pStyle w:val="Heading2"/>
        <w:ind w:left="0" w:firstLine="0"/>
      </w:pPr>
      <w:bookmarkStart w:id="13" w:name="_Toc66974259"/>
      <w:bookmarkStart w:id="14" w:name="_Toc67037578"/>
      <w:bookmarkStart w:id="15" w:name="_Toc66428941"/>
      <w:bookmarkStart w:id="16" w:name="_Toc67054882"/>
      <w:bookmarkStart w:id="17" w:name="_Toc66432454"/>
      <w:bookmarkStart w:id="18" w:name="_Toc67321174"/>
      <w:bookmarkStart w:id="19" w:name="_Toc66429027"/>
      <w:bookmarkEnd w:id="13"/>
      <w:bookmarkEnd w:id="14"/>
      <w:bookmarkEnd w:id="15"/>
      <w:bookmarkEnd w:id="16"/>
      <w:bookmarkEnd w:id="17"/>
      <w:bookmarkEnd w:id="18"/>
      <w:bookmarkEnd w:id="19"/>
      <w:r>
        <w:t>2.4</w:t>
      </w:r>
      <w:r>
        <w:tab/>
      </w:r>
      <w:r>
        <w:tab/>
        <w:t xml:space="preserve">Cell (re)selection </w:t>
      </w:r>
    </w:p>
    <w:p w14:paraId="79DB3392" w14:textId="77777777" w:rsidR="00A75D25" w:rsidRDefault="00D62673">
      <w:pPr>
        <w:pStyle w:val="Heading3"/>
      </w:pPr>
      <w:bookmarkStart w:id="20" w:name="_Toc68189721"/>
      <w:bookmarkStart w:id="21" w:name="_Toc67550930"/>
      <w:bookmarkEnd w:id="20"/>
      <w:bookmarkEnd w:id="21"/>
      <w:r>
        <w:t>2.4.1</w:t>
      </w:r>
      <w:r>
        <w:tab/>
        <w:t>Assumption that onboarding will not impact cell reselection</w:t>
      </w:r>
    </w:p>
    <w:p w14:paraId="695654FC" w14:textId="77777777" w:rsidR="00A75D25" w:rsidRDefault="00D62673">
      <w:pPr>
        <w:pStyle w:val="BodyText"/>
      </w:pPr>
      <w:r>
        <w:t>During RAN2#113bis-e the following agreement was already reached:</w:t>
      </w:r>
    </w:p>
    <w:p w14:paraId="30072595" w14:textId="338274E7" w:rsidR="00A75D25" w:rsidRDefault="00B4170E">
      <w:pPr>
        <w:pStyle w:val="BodyText"/>
      </w:pPr>
      <w:r>
        <w:rPr>
          <w:noProof/>
          <w:lang w:val="en-IN" w:eastAsia="en-IN"/>
        </w:rPr>
        <mc:AlternateContent>
          <mc:Choice Requires="wps">
            <w:drawing>
              <wp:inline distT="0" distB="0" distL="0" distR="0" wp14:anchorId="6E6B3EEF" wp14:editId="7961AEF9">
                <wp:extent cx="6103620" cy="403860"/>
                <wp:effectExtent l="5715" t="12700" r="5715" b="1206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headEnd/>
                          <a:tailEnd/>
                        </a:ln>
                      </wps:spPr>
                      <wps:txbx>
                        <w:txbxContent>
                          <w:p w14:paraId="089DECAC" w14:textId="77777777" w:rsidR="00CA7A72" w:rsidRDefault="00CA7A72">
                            <w:pPr>
                              <w:pStyle w:val="Agreement"/>
                              <w:ind w:left="426"/>
                            </w:pPr>
                            <w:r>
                              <w:t xml:space="preserve">R2 assumes that onboarding will not impact cell reselection. </w:t>
                            </w:r>
                          </w:p>
                          <w:p w14:paraId="2D8D348A" w14:textId="77777777" w:rsidR="00CA7A72" w:rsidRDefault="00CA7A72"/>
                        </w:txbxContent>
                      </wps:txbx>
                      <wps:bodyPr rot="0" vert="horz" wrap="square" lIns="91440" tIns="45720" rIns="91440" bIns="45720" anchor="t" anchorCtr="0" upright="1">
                        <a:noAutofit/>
                      </wps:bodyPr>
                    </wps:wsp>
                  </a:graphicData>
                </a:graphic>
              </wp:inline>
            </w:drawing>
          </mc:Choice>
          <mc:Fallback>
            <w:pict>
              <v:shape w14:anchorId="6E6B3EEF" id="Text Box 4" o:sp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9sLgIAAFcEAAAOAAAAZHJzL2Uyb0RvYy54bWysVNuO2yAQfa/Uf0C8N3aySZq14qy22aaq&#10;tL1Iu/0AjHGMCgwFEjv9+h1wklptn6r6AQEzHM6cM3h912tFjsJ5Caak00lOiTAcamn2Jf32vHuz&#10;osQHZmqmwIiSnoSnd5vXr9adLcQMWlC1cARBjC86W9I2BFtkmeet0MxPwAqDwQacZgGXbp/VjnWI&#10;rlU2y/Nl1oGrrQMuvMfdhyFINwm/aQQPX5rGi0BUSZFbSKNLYxXHbLNmxd4x20p+psH+gYVm0uCl&#10;V6gHFhg5OPkHlJbcgYcmTDjoDJpGcpFqwGqm+W/VPLXMilQLiuPtVSb//2D55+NXR2SN3lFimEaL&#10;nkUfyDvoyTyq01lfYNKTxbTQ43bMjJV6+wj8uycGti0ze3HvHHStYDWym8aT2ejogOMjSNV9ghqv&#10;YYcACahvnI6AKAZBdHTpdHUmUuG4uZzmN8sZhjjG5vnNapmsy1hxOW2dDx8EaBInJXXofEJnx0cf&#10;IhtWXFISe1Cy3kml0sLtq61y5MiwS3bpSwVgkeM0ZUhX0tvFbDEIMI75MUSevr9BaBmw3ZXUJV1d&#10;k1gRZXtv6tSMgUk1zJGyMmcdo3SDiKGv+mTY7GJPBfUJhXUwdDe+Rpy04H5S0mFnl9T/ODAnKFEf&#10;DZpzO53P41NIi/nibZTVjSPVOMIMR6iSBkqG6TYMz+dgndy3eNPQDgbu0dBGJq2j8wOrM33s3mTB&#10;+aXF5zFep6xf/4PNCwAAAP//AwBQSwMEFAAGAAgAAAAhAGm/fHTcAAAABAEAAA8AAABkcnMvZG93&#10;bnJldi54bWxMj8FOwzAQRO+V+AdrkbhUrdMWuW2IUyEkENzaguDqxtskwl4H203D32O4lMtKoxnN&#10;vC02gzWsRx9aRxJm0wwYUuV0S7WEt9fHyQpYiIq0Mo5QwjcG2JRXo0Ll2p1ph/0+1iyVUMiVhCbG&#10;Luc8VA1aFaauQ0re0XmrYpK+5tqrcyq3hs+zTHCrWkoLjerwocHqc3+yEla3z/1HeFls3ytxNOs4&#10;XvZPX17Km+vh/g5YxCFewvCLn9ChTEwHdyIdmJGQHol/N3lrMZsDO0gQCwG8LPh/+PIHAAD//wMA&#10;UEsBAi0AFAAGAAgAAAAhALaDOJL+AAAA4QEAABMAAAAAAAAAAAAAAAAAAAAAAFtDb250ZW50X1R5&#10;cGVzXS54bWxQSwECLQAUAAYACAAAACEAOP0h/9YAAACUAQAACwAAAAAAAAAAAAAAAAAvAQAAX3Jl&#10;bHMvLnJlbHNQSwECLQAUAAYACAAAACEA9Va/bC4CAABXBAAADgAAAAAAAAAAAAAAAAAuAgAAZHJz&#10;L2Uyb0RvYy54bWxQSwECLQAUAAYACAAAACEAab98dNwAAAAEAQAADwAAAAAAAAAAAAAAAACIBAAA&#10;ZHJzL2Rvd25yZXYueG1sUEsFBgAAAAAEAAQA8wAAAJEFAAAAAA==&#10;">
                <v:textbox>
                  <w:txbxContent>
                    <w:p w14:paraId="089DECAC" w14:textId="77777777" w:rsidR="00CA7A72" w:rsidRDefault="00CA7A72">
                      <w:pPr>
                        <w:pStyle w:val="Agreement"/>
                        <w:ind w:left="426"/>
                      </w:pPr>
                      <w:r>
                        <w:t xml:space="preserve">R2 assumes that onboarding will not impact cell reselection. </w:t>
                      </w:r>
                    </w:p>
                    <w:p w14:paraId="2D8D348A" w14:textId="77777777" w:rsidR="00CA7A72" w:rsidRDefault="00CA7A72"/>
                  </w:txbxContent>
                </v:textbox>
                <w10:anchorlock/>
              </v:shape>
            </w:pict>
          </mc:Fallback>
        </mc:AlternateContent>
      </w:r>
    </w:p>
    <w:p w14:paraId="1D399D66" w14:textId="77777777" w:rsidR="00A75D25" w:rsidRDefault="00D62673">
      <w:pPr>
        <w:pStyle w:val="BodyText"/>
      </w:pPr>
      <w:r>
        <w:lastRenderedPageBreak/>
        <w:t xml:space="preserve">On this matter, some companies explicitly propose to confirm the agreement above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_Ref72425830 \r \h </w:instrText>
      </w:r>
      <w:r w:rsidR="00AD2DD2">
        <w:fldChar w:fldCharType="separate"/>
      </w:r>
      <w:r>
        <w:t>[14]</w:t>
      </w:r>
      <w:r w:rsidR="00AD2DD2">
        <w:fldChar w:fldCharType="end"/>
      </w:r>
      <w:r>
        <w:t xml:space="preserve">. However, </w:t>
      </w:r>
      <w:r w:rsidR="00AD2DD2">
        <w:fldChar w:fldCharType="begin"/>
      </w:r>
      <w:r>
        <w:instrText xml:space="preserve"> REF _Ref72425503 \r \h </w:instrText>
      </w:r>
      <w:r w:rsidR="00AD2DD2">
        <w:fldChar w:fldCharType="separate"/>
      </w:r>
      <w:r>
        <w:t>[3]</w:t>
      </w:r>
      <w:r w:rsidR="00AD2DD2">
        <w:fldChar w:fldCharType="end"/>
      </w:r>
      <w:r>
        <w:t xml:space="preserve"> mentions that the onboarding indication is to be considered for cell reselection in “any cell state”.</w:t>
      </w:r>
    </w:p>
    <w:p w14:paraId="4658047B" w14:textId="77777777" w:rsidR="00A75D25" w:rsidRDefault="00D62673">
      <w:pPr>
        <w:pStyle w:val="BodyText"/>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509EC390" w14:textId="77777777">
        <w:trPr>
          <w:trHeight w:val="132"/>
        </w:trPr>
        <w:tc>
          <w:tcPr>
            <w:tcW w:w="1213" w:type="dxa"/>
            <w:shd w:val="clear" w:color="auto" w:fill="D9D9D9"/>
          </w:tcPr>
          <w:p w14:paraId="39B0C5E4"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4DA4822F"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3B23346B" w14:textId="77777777" w:rsidR="00A75D25" w:rsidRDefault="00D62673">
            <w:pPr>
              <w:spacing w:after="0"/>
              <w:jc w:val="center"/>
              <w:rPr>
                <w:b/>
                <w:bCs/>
                <w:lang w:eastAsia="zh-CN"/>
              </w:rPr>
            </w:pPr>
            <w:r>
              <w:rPr>
                <w:b/>
                <w:bCs/>
                <w:lang w:eastAsia="zh-CN"/>
              </w:rPr>
              <w:t>Comments</w:t>
            </w:r>
          </w:p>
        </w:tc>
      </w:tr>
      <w:tr w:rsidR="00A75D25" w14:paraId="7F474DA7" w14:textId="77777777">
        <w:trPr>
          <w:trHeight w:val="127"/>
        </w:trPr>
        <w:tc>
          <w:tcPr>
            <w:tcW w:w="1213" w:type="dxa"/>
          </w:tcPr>
          <w:p w14:paraId="75C14B38" w14:textId="77777777" w:rsidR="00A75D25" w:rsidRDefault="00D62673">
            <w:pPr>
              <w:spacing w:after="0"/>
              <w:rPr>
                <w:rFonts w:eastAsia="SimSun"/>
                <w:bCs/>
                <w:lang w:eastAsia="zh-CN"/>
              </w:rPr>
            </w:pPr>
            <w:r>
              <w:rPr>
                <w:rFonts w:eastAsia="SimSun"/>
                <w:bCs/>
                <w:lang w:eastAsia="zh-CN"/>
              </w:rPr>
              <w:t>Ericsson</w:t>
            </w:r>
          </w:p>
        </w:tc>
        <w:tc>
          <w:tcPr>
            <w:tcW w:w="1373" w:type="dxa"/>
          </w:tcPr>
          <w:p w14:paraId="136F905E" w14:textId="77777777" w:rsidR="00A75D25" w:rsidRDefault="00D62673">
            <w:pPr>
              <w:spacing w:after="0"/>
              <w:rPr>
                <w:rFonts w:eastAsia="SimSun"/>
                <w:bCs/>
                <w:lang w:eastAsia="zh-CN"/>
              </w:rPr>
            </w:pPr>
            <w:r>
              <w:rPr>
                <w:rFonts w:eastAsia="SimSun"/>
                <w:bCs/>
                <w:lang w:eastAsia="zh-CN"/>
              </w:rPr>
              <w:t>Yes</w:t>
            </w:r>
          </w:p>
        </w:tc>
        <w:tc>
          <w:tcPr>
            <w:tcW w:w="6904" w:type="dxa"/>
          </w:tcPr>
          <w:p w14:paraId="3A0224B7" w14:textId="77777777" w:rsidR="00A75D25" w:rsidRDefault="00D62673">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A75D25" w14:paraId="7047260B" w14:textId="77777777">
        <w:trPr>
          <w:trHeight w:val="127"/>
        </w:trPr>
        <w:tc>
          <w:tcPr>
            <w:tcW w:w="1213" w:type="dxa"/>
          </w:tcPr>
          <w:p w14:paraId="6D7B0351"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33B19D0"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2D59FCE2" w14:textId="77777777" w:rsidR="00A75D25" w:rsidRDefault="00D62673">
            <w:pPr>
              <w:spacing w:after="0"/>
              <w:rPr>
                <w:rFonts w:eastAsia="SimSun"/>
                <w:bCs/>
                <w:lang w:val="en-US" w:eastAsia="zh-CN"/>
              </w:rPr>
            </w:pPr>
            <w:r>
              <w:rPr>
                <w:rFonts w:eastAsia="SimSun" w:hint="eastAsia"/>
                <w:bCs/>
                <w:lang w:val="en-US" w:eastAsia="zh-CN"/>
              </w:rPr>
              <w:t>U</w:t>
            </w:r>
            <w:r>
              <w:rPr>
                <w:rFonts w:eastAsia="SimSun"/>
                <w:bCs/>
                <w:lang w:val="en-US" w:eastAsia="zh-CN"/>
              </w:rPr>
              <w:t xml:space="preserve">E will detach from the onboarding network after onboarding and then the legacy network selection procedure applies, so we see no need to enhance cell reselection procedure for onboarding. </w:t>
            </w:r>
          </w:p>
        </w:tc>
      </w:tr>
      <w:tr w:rsidR="00A75D25" w14:paraId="70D8B521" w14:textId="77777777">
        <w:trPr>
          <w:trHeight w:val="132"/>
        </w:trPr>
        <w:tc>
          <w:tcPr>
            <w:tcW w:w="1213" w:type="dxa"/>
          </w:tcPr>
          <w:p w14:paraId="748B59D2" w14:textId="77777777" w:rsidR="00A75D25" w:rsidRDefault="00D62673">
            <w:pPr>
              <w:rPr>
                <w:lang w:eastAsia="zh-CN"/>
              </w:rPr>
            </w:pPr>
            <w:r>
              <w:rPr>
                <w:rFonts w:hint="eastAsia"/>
                <w:lang w:eastAsia="zh-CN"/>
              </w:rPr>
              <w:t>ZTE</w:t>
            </w:r>
          </w:p>
        </w:tc>
        <w:tc>
          <w:tcPr>
            <w:tcW w:w="1373" w:type="dxa"/>
          </w:tcPr>
          <w:p w14:paraId="2101C7CD" w14:textId="77777777" w:rsidR="00A75D25" w:rsidRDefault="00D62673">
            <w:pPr>
              <w:rPr>
                <w:lang w:eastAsia="zh-CN"/>
              </w:rPr>
            </w:pPr>
            <w:r>
              <w:rPr>
                <w:rFonts w:hint="eastAsia"/>
                <w:lang w:eastAsia="zh-CN"/>
              </w:rPr>
              <w:t>Partially</w:t>
            </w:r>
          </w:p>
        </w:tc>
        <w:tc>
          <w:tcPr>
            <w:tcW w:w="6904" w:type="dxa"/>
          </w:tcPr>
          <w:p w14:paraId="5C5AB659" w14:textId="77777777" w:rsidR="00A75D25" w:rsidRDefault="00D62673">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14:paraId="1F125AFC" w14:textId="77777777" w:rsidR="00A75D25" w:rsidRDefault="00D62673">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14:paraId="1E39498B" w14:textId="77777777" w:rsidR="00A75D25" w:rsidRDefault="00D62673">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14:paraId="16C724BA" w14:textId="77777777" w:rsidR="00A75D25" w:rsidRDefault="00D62673" w:rsidP="00F50D8D">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F50D8D" w14:paraId="2E9580A6" w14:textId="77777777">
        <w:trPr>
          <w:trHeight w:val="127"/>
        </w:trPr>
        <w:tc>
          <w:tcPr>
            <w:tcW w:w="1213" w:type="dxa"/>
          </w:tcPr>
          <w:p w14:paraId="44A9B0B8" w14:textId="77777777" w:rsidR="00F50D8D" w:rsidRDefault="00F50D8D" w:rsidP="00F50D8D">
            <w:pPr>
              <w:spacing w:after="0"/>
              <w:rPr>
                <w:rFonts w:eastAsia="MS Mincho"/>
                <w:bCs/>
              </w:rPr>
            </w:pPr>
            <w:r>
              <w:rPr>
                <w:rFonts w:eastAsia="MS Mincho"/>
                <w:bCs/>
              </w:rPr>
              <w:t>Nokia</w:t>
            </w:r>
          </w:p>
        </w:tc>
        <w:tc>
          <w:tcPr>
            <w:tcW w:w="1373" w:type="dxa"/>
          </w:tcPr>
          <w:p w14:paraId="3CED54E4" w14:textId="77777777" w:rsidR="00F50D8D" w:rsidRDefault="00F50D8D" w:rsidP="00F50D8D">
            <w:pPr>
              <w:spacing w:after="0"/>
              <w:rPr>
                <w:rFonts w:eastAsia="MS Mincho"/>
                <w:bCs/>
              </w:rPr>
            </w:pPr>
            <w:r>
              <w:rPr>
                <w:rFonts w:eastAsia="MS Mincho"/>
                <w:bCs/>
              </w:rPr>
              <w:t>Yes</w:t>
            </w:r>
          </w:p>
        </w:tc>
        <w:tc>
          <w:tcPr>
            <w:tcW w:w="6904" w:type="dxa"/>
          </w:tcPr>
          <w:p w14:paraId="77DE84B1" w14:textId="77777777" w:rsidR="00F50D8D" w:rsidRDefault="00F50D8D" w:rsidP="00F50D8D">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A75D25" w14:paraId="1818857B" w14:textId="77777777">
        <w:trPr>
          <w:trHeight w:val="127"/>
        </w:trPr>
        <w:tc>
          <w:tcPr>
            <w:tcW w:w="1213" w:type="dxa"/>
          </w:tcPr>
          <w:p w14:paraId="38752E02" w14:textId="77777777" w:rsidR="00A75D25" w:rsidRDefault="00E84776">
            <w:pPr>
              <w:spacing w:after="0"/>
              <w:rPr>
                <w:rFonts w:eastAsia="MS Mincho"/>
                <w:bCs/>
              </w:rPr>
            </w:pPr>
            <w:r>
              <w:rPr>
                <w:rFonts w:eastAsia="MS Mincho"/>
                <w:bCs/>
              </w:rPr>
              <w:t>Sony</w:t>
            </w:r>
          </w:p>
        </w:tc>
        <w:tc>
          <w:tcPr>
            <w:tcW w:w="1373" w:type="dxa"/>
          </w:tcPr>
          <w:p w14:paraId="0272C411" w14:textId="77777777" w:rsidR="00A75D25" w:rsidRDefault="00E84776">
            <w:pPr>
              <w:spacing w:after="0"/>
              <w:rPr>
                <w:rFonts w:eastAsia="MS Mincho"/>
                <w:bCs/>
              </w:rPr>
            </w:pPr>
            <w:r>
              <w:rPr>
                <w:rFonts w:eastAsia="MS Mincho"/>
                <w:bCs/>
              </w:rPr>
              <w:t>Yes</w:t>
            </w:r>
          </w:p>
        </w:tc>
        <w:tc>
          <w:tcPr>
            <w:tcW w:w="6904" w:type="dxa"/>
          </w:tcPr>
          <w:p w14:paraId="07D882A4" w14:textId="77777777" w:rsidR="00A75D25" w:rsidRDefault="005D434E">
            <w:pPr>
              <w:spacing w:after="0"/>
              <w:rPr>
                <w:rFonts w:eastAsia="MS Mincho"/>
                <w:bCs/>
              </w:rPr>
            </w:pPr>
            <w:r>
              <w:rPr>
                <w:rFonts w:eastAsia="MS Mincho"/>
                <w:bCs/>
              </w:rPr>
              <w:t>Agree with OPPO and w</w:t>
            </w:r>
            <w:r w:rsidR="00E84776">
              <w:rPr>
                <w:rFonts w:eastAsia="MS Mincho"/>
                <w:bCs/>
              </w:rPr>
              <w:t>e see no motivation to deviate from SA2</w:t>
            </w:r>
          </w:p>
        </w:tc>
      </w:tr>
      <w:tr w:rsidR="00136A03" w14:paraId="59F8D14B" w14:textId="77777777">
        <w:trPr>
          <w:trHeight w:val="132"/>
        </w:trPr>
        <w:tc>
          <w:tcPr>
            <w:tcW w:w="1213" w:type="dxa"/>
          </w:tcPr>
          <w:p w14:paraId="7FC5771E" w14:textId="77777777" w:rsidR="00136A03" w:rsidRDefault="00136A03" w:rsidP="00136A03">
            <w:pPr>
              <w:spacing w:after="0"/>
              <w:rPr>
                <w:rFonts w:eastAsia="MS Mincho"/>
                <w:bCs/>
              </w:rPr>
            </w:pPr>
            <w:r>
              <w:rPr>
                <w:rFonts w:eastAsia="SimSun"/>
                <w:bCs/>
                <w:lang w:val="en-US" w:eastAsia="zh-CN"/>
              </w:rPr>
              <w:lastRenderedPageBreak/>
              <w:t>Intel</w:t>
            </w:r>
          </w:p>
        </w:tc>
        <w:tc>
          <w:tcPr>
            <w:tcW w:w="1373" w:type="dxa"/>
          </w:tcPr>
          <w:p w14:paraId="5577BABD" w14:textId="77777777" w:rsidR="00136A03" w:rsidRDefault="00136A03" w:rsidP="00136A03">
            <w:pPr>
              <w:spacing w:after="0"/>
              <w:rPr>
                <w:rFonts w:eastAsia="MS Mincho"/>
                <w:bCs/>
              </w:rPr>
            </w:pPr>
            <w:r>
              <w:rPr>
                <w:rFonts w:eastAsia="SimSun"/>
                <w:bCs/>
                <w:lang w:val="en-US" w:eastAsia="zh-CN"/>
              </w:rPr>
              <w:t>Yes</w:t>
            </w:r>
          </w:p>
        </w:tc>
        <w:tc>
          <w:tcPr>
            <w:tcW w:w="6904" w:type="dxa"/>
          </w:tcPr>
          <w:p w14:paraId="6D43B80E" w14:textId="77777777" w:rsidR="00136A03" w:rsidRDefault="00136A03" w:rsidP="00136A03">
            <w:pPr>
              <w:spacing w:after="0"/>
              <w:rPr>
                <w:rFonts w:eastAsia="MS Mincho"/>
                <w:bCs/>
              </w:rPr>
            </w:pPr>
            <w:r>
              <w:rPr>
                <w:rFonts w:eastAsia="SimSun"/>
                <w:bCs/>
                <w:lang w:val="en-US" w:eastAsia="zh-CN"/>
              </w:rPr>
              <w:t xml:space="preserve">Our understanding is that </w:t>
            </w:r>
            <w:proofErr w:type="spellStart"/>
            <w:r>
              <w:rPr>
                <w:rFonts w:eastAsia="SimSun"/>
                <w:bCs/>
                <w:lang w:val="en-US"/>
              </w:rPr>
              <w:t>i</w:t>
            </w:r>
            <w:proofErr w:type="spellEnd"/>
            <w:r w:rsidRPr="00E240BD">
              <w:t xml:space="preserve">f cell selection/reselection occurs </w:t>
            </w:r>
            <w:r>
              <w:t xml:space="preserve">after network selection or </w:t>
            </w:r>
            <w:r w:rsidRPr="00E240BD">
              <w:t xml:space="preserve">while UE is performing initial registration for onboarding, </w:t>
            </w:r>
            <w:r>
              <w:t>UE</w:t>
            </w:r>
            <w:r w:rsidRPr="00E240BD">
              <w:t xml:space="preserve"> will have to abort </w:t>
            </w:r>
            <w:r>
              <w:t>the initial registration</w:t>
            </w:r>
            <w:r w:rsidRPr="00E240BD">
              <w:t xml:space="preserve"> procedure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r w:rsidRPr="0095166C">
              <w:t xml:space="preserve"> </w:t>
            </w:r>
            <w:r>
              <w:t>If DRBs are not enabled yet, handover will not be supported during this mobility as is the case with legacy NAS registration procedures.</w:t>
            </w:r>
            <w:r w:rsidR="00F764A9">
              <w:t xml:space="preserve"> If DRBs are not enabled yet, handover will not be supported during this mobility as is the case with legacy NAS registration procedures.</w:t>
            </w:r>
            <w:r w:rsidR="00D43413">
              <w:t xml:space="preserve"> If DRBs are established, normal handover w</w:t>
            </w:r>
            <w:r w:rsidR="00A951A0">
              <w:t>ill be supported.</w:t>
            </w:r>
          </w:p>
        </w:tc>
      </w:tr>
      <w:tr w:rsidR="00136A03" w14:paraId="6D9ED78C" w14:textId="77777777">
        <w:trPr>
          <w:trHeight w:val="127"/>
        </w:trPr>
        <w:tc>
          <w:tcPr>
            <w:tcW w:w="1213" w:type="dxa"/>
          </w:tcPr>
          <w:p w14:paraId="39820CC7" w14:textId="77777777" w:rsidR="00136A03" w:rsidRDefault="00570026" w:rsidP="00136A03">
            <w:pPr>
              <w:spacing w:after="0"/>
              <w:rPr>
                <w:rFonts w:eastAsia="MS Mincho"/>
                <w:bCs/>
              </w:rPr>
            </w:pPr>
            <w:r>
              <w:rPr>
                <w:rFonts w:eastAsia="MS Mincho"/>
                <w:bCs/>
              </w:rPr>
              <w:t>Apple</w:t>
            </w:r>
          </w:p>
        </w:tc>
        <w:tc>
          <w:tcPr>
            <w:tcW w:w="1373" w:type="dxa"/>
          </w:tcPr>
          <w:p w14:paraId="4D3102A9" w14:textId="77777777" w:rsidR="00136A03" w:rsidRDefault="00570026" w:rsidP="00136A03">
            <w:pPr>
              <w:spacing w:after="0"/>
              <w:rPr>
                <w:rFonts w:eastAsia="MS Mincho"/>
                <w:bCs/>
              </w:rPr>
            </w:pPr>
            <w:r>
              <w:rPr>
                <w:rFonts w:eastAsia="MS Mincho"/>
                <w:bCs/>
              </w:rPr>
              <w:t>Yes</w:t>
            </w:r>
          </w:p>
        </w:tc>
        <w:tc>
          <w:tcPr>
            <w:tcW w:w="6904" w:type="dxa"/>
          </w:tcPr>
          <w:p w14:paraId="6C3FFB76" w14:textId="77777777" w:rsidR="00136A03" w:rsidRDefault="00570026" w:rsidP="00136A03">
            <w:pPr>
              <w:spacing w:after="0"/>
              <w:rPr>
                <w:rFonts w:eastAsia="MS Mincho"/>
                <w:bCs/>
              </w:rPr>
            </w:pPr>
            <w:r>
              <w:rPr>
                <w:rFonts w:eastAsia="MS Mincho"/>
                <w:bCs/>
              </w:rPr>
              <w:t xml:space="preserve">Agree with Oppo. There is really no need to enhance on-boarding procedure for cell-reselection. This can be done once on-boarding is complete. </w:t>
            </w:r>
          </w:p>
        </w:tc>
      </w:tr>
      <w:tr w:rsidR="004B03B1" w:rsidRPr="00D32DD5" w14:paraId="333E292F"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01C01577" w14:textId="77777777" w:rsidR="004B03B1" w:rsidRPr="004B03B1" w:rsidRDefault="00384B93" w:rsidP="003C4A08">
            <w:pPr>
              <w:spacing w:after="0"/>
              <w:rPr>
                <w:rFonts w:eastAsia="MS Mincho"/>
                <w:bCs/>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Borders>
              <w:top w:val="single" w:sz="4" w:space="0" w:color="auto"/>
              <w:left w:val="single" w:sz="4" w:space="0" w:color="auto"/>
              <w:bottom w:val="single" w:sz="4" w:space="0" w:color="auto"/>
              <w:right w:val="single" w:sz="4" w:space="0" w:color="auto"/>
            </w:tcBorders>
          </w:tcPr>
          <w:p w14:paraId="41043698" w14:textId="77777777" w:rsidR="004B03B1" w:rsidRPr="004B03B1" w:rsidRDefault="004B03B1" w:rsidP="003C4A08">
            <w:pPr>
              <w:spacing w:after="0"/>
              <w:rPr>
                <w:rFonts w:eastAsia="MS Mincho"/>
                <w:bCs/>
              </w:rPr>
            </w:pPr>
            <w:r w:rsidRPr="004B03B1">
              <w:rPr>
                <w:rFonts w:eastAsia="MS Mincho"/>
                <w:bCs/>
              </w:rPr>
              <w:t>No strong views</w:t>
            </w:r>
          </w:p>
        </w:tc>
        <w:tc>
          <w:tcPr>
            <w:tcW w:w="6904" w:type="dxa"/>
            <w:tcBorders>
              <w:top w:val="single" w:sz="4" w:space="0" w:color="auto"/>
              <w:left w:val="single" w:sz="4" w:space="0" w:color="auto"/>
              <w:bottom w:val="single" w:sz="4" w:space="0" w:color="auto"/>
              <w:right w:val="single" w:sz="4" w:space="0" w:color="auto"/>
            </w:tcBorders>
          </w:tcPr>
          <w:p w14:paraId="59AF402F" w14:textId="77777777" w:rsidR="004B03B1" w:rsidRPr="00F5232A" w:rsidRDefault="004B03B1" w:rsidP="003C4A08">
            <w:pPr>
              <w:spacing w:after="0"/>
              <w:rPr>
                <w:rFonts w:eastAsia="MS Mincho"/>
                <w:bCs/>
              </w:rPr>
            </w:pPr>
            <w:r>
              <w:rPr>
                <w:rFonts w:eastAsia="MS Mincho"/>
                <w:bCs/>
              </w:rPr>
              <w:t xml:space="preserve">We </w:t>
            </w:r>
            <w:r w:rsidRPr="00916FB9">
              <w:rPr>
                <w:rFonts w:eastAsia="MS Mincho"/>
                <w:bCs/>
              </w:rPr>
              <w:t>confirm that onboarding does not impact the cell reselection</w:t>
            </w:r>
            <w:r>
              <w:rPr>
                <w:rFonts w:eastAsia="MS Mincho"/>
                <w:bCs/>
              </w:rPr>
              <w:t xml:space="preserve"> for UE </w:t>
            </w:r>
            <w:r w:rsidRPr="004B03B1">
              <w:rPr>
                <w:rFonts w:eastAsia="MS Mincho"/>
                <w:bCs/>
              </w:rPr>
              <w:t>camped normally</w:t>
            </w:r>
            <w:r>
              <w:rPr>
                <w:rFonts w:eastAsia="MS Mincho"/>
                <w:bCs/>
              </w:rPr>
              <w:t xml:space="preserve">. However, regarding with UE </w:t>
            </w:r>
            <w:r w:rsidRPr="004B03B1">
              <w:rPr>
                <w:rFonts w:eastAsia="MS Mincho"/>
                <w:bCs/>
              </w:rPr>
              <w:t>camped on any cell</w:t>
            </w:r>
            <w:r>
              <w:rPr>
                <w:rFonts w:eastAsia="MS Mincho"/>
                <w:bCs/>
              </w:rPr>
              <w:t>, it seems sensible to consider the onboarding</w:t>
            </w:r>
            <w:r w:rsidRPr="004B03B1">
              <w:rPr>
                <w:rFonts w:eastAsia="MS Mincho"/>
                <w:bCs/>
              </w:rPr>
              <w:t xml:space="preserve"> indication</w:t>
            </w:r>
            <w:r>
              <w:rPr>
                <w:rFonts w:eastAsia="MS Mincho"/>
                <w:bCs/>
              </w:rPr>
              <w:t xml:space="preserve"> for cell </w:t>
            </w:r>
            <w:r w:rsidRPr="00F5232A">
              <w:rPr>
                <w:rFonts w:eastAsia="MS Mincho"/>
                <w:bCs/>
              </w:rPr>
              <w:t>reselection</w:t>
            </w:r>
            <w:r>
              <w:rPr>
                <w:rFonts w:eastAsia="MS Mincho"/>
                <w:bCs/>
              </w:rPr>
              <w:t>.</w:t>
            </w:r>
          </w:p>
        </w:tc>
      </w:tr>
      <w:tr w:rsidR="0084789D" w:rsidRPr="00D32DD5" w14:paraId="73004B82"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72BECF4E" w14:textId="77777777" w:rsidR="0084789D" w:rsidRDefault="0084789D" w:rsidP="003C4A08">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1D23DE5F" w14:textId="77777777" w:rsidR="0084789D" w:rsidRPr="0084789D" w:rsidRDefault="0084789D" w:rsidP="003C4A08">
            <w:pPr>
              <w:spacing w:after="0"/>
              <w:rPr>
                <w:bCs/>
                <w:lang w:eastAsia="zh-CN"/>
              </w:rPr>
            </w:pPr>
            <w:r>
              <w:rPr>
                <w:rFonts w:hint="eastAsia"/>
                <w:bCs/>
                <w:lang w:eastAsia="zh-CN"/>
              </w:rPr>
              <w:t>Maybe</w:t>
            </w:r>
          </w:p>
        </w:tc>
        <w:tc>
          <w:tcPr>
            <w:tcW w:w="6904" w:type="dxa"/>
            <w:tcBorders>
              <w:top w:val="single" w:sz="4" w:space="0" w:color="auto"/>
              <w:left w:val="single" w:sz="4" w:space="0" w:color="auto"/>
              <w:bottom w:val="single" w:sz="4" w:space="0" w:color="auto"/>
              <w:right w:val="single" w:sz="4" w:space="0" w:color="auto"/>
            </w:tcBorders>
          </w:tcPr>
          <w:p w14:paraId="04169FE2" w14:textId="77777777" w:rsidR="0084789D" w:rsidRPr="0084789D" w:rsidRDefault="0084789D" w:rsidP="0084789D">
            <w:pPr>
              <w:spacing w:after="0"/>
              <w:rPr>
                <w:bCs/>
                <w:lang w:eastAsia="zh-CN"/>
              </w:rPr>
            </w:pPr>
            <w:r>
              <w:rPr>
                <w:bCs/>
                <w:lang w:eastAsia="zh-CN"/>
              </w:rPr>
              <w:t>I</w:t>
            </w:r>
            <w:r>
              <w:rPr>
                <w:rFonts w:hint="eastAsia"/>
                <w:bCs/>
                <w:lang w:eastAsia="zh-CN"/>
              </w:rPr>
              <w:t xml:space="preserve">t depends on Q4.2, suitable cell criteria is also used in cell reselection.so if </w:t>
            </w:r>
            <w:r>
              <w:rPr>
                <w:rFonts w:eastAsia="SimSun"/>
                <w:bCs/>
                <w:lang w:val="en-US" w:eastAsia="zh-CN"/>
              </w:rPr>
              <w:t xml:space="preserve">the </w:t>
            </w:r>
            <w:r>
              <w:rPr>
                <w:rFonts w:eastAsia="SimSun"/>
                <w:bCs/>
                <w:lang w:eastAsia="zh-CN"/>
              </w:rPr>
              <w:t xml:space="preserve">onboarding indicator </w:t>
            </w:r>
            <w:r>
              <w:rPr>
                <w:rFonts w:eastAsia="SimSun" w:hint="eastAsia"/>
                <w:bCs/>
                <w:lang w:eastAsia="zh-CN"/>
              </w:rPr>
              <w:t xml:space="preserve">should be checked in </w:t>
            </w:r>
            <w:r>
              <w:rPr>
                <w:rFonts w:hint="eastAsia"/>
                <w:bCs/>
                <w:lang w:eastAsia="zh-CN"/>
              </w:rPr>
              <w:t>the suitable cell criteria, then it will impact cell reselection.</w:t>
            </w:r>
          </w:p>
        </w:tc>
      </w:tr>
      <w:tr w:rsidR="003C4A08" w:rsidRPr="00D32DD5" w14:paraId="2E6465A4"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6D5DB315" w14:textId="77777777" w:rsidR="003C4A08" w:rsidRDefault="003C4A08" w:rsidP="003C4A08">
            <w:pPr>
              <w:spacing w:after="0"/>
              <w:rPr>
                <w:rFonts w:eastAsia="SimSun"/>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3EAC2C62" w14:textId="77777777" w:rsidR="003C4A08" w:rsidRDefault="003C4A08" w:rsidP="003C4A08">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6E2F79E6" w14:textId="77777777" w:rsidR="003C4A08" w:rsidRDefault="003C4A08" w:rsidP="0084789D">
            <w:pPr>
              <w:spacing w:after="0"/>
              <w:rPr>
                <w:bCs/>
                <w:lang w:eastAsia="zh-CN"/>
              </w:rPr>
            </w:pPr>
          </w:p>
        </w:tc>
      </w:tr>
      <w:tr w:rsidR="004C076A" w:rsidRPr="00D32DD5" w14:paraId="1BA33B07"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5C9C0C6F" w14:textId="77777777" w:rsidR="004C076A" w:rsidRDefault="004C076A" w:rsidP="009E2FCC">
            <w:pPr>
              <w:spacing w:after="0"/>
              <w:rPr>
                <w:rFonts w:eastAsia="SimSun"/>
                <w:bCs/>
                <w:lang w:val="en-US" w:eastAsia="zh-CN"/>
              </w:rPr>
            </w:pPr>
            <w:r>
              <w:rPr>
                <w:rFonts w:eastAsia="SimSun"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14:paraId="6995DF94" w14:textId="77777777" w:rsidR="004C076A" w:rsidRPr="00810D87" w:rsidRDefault="004C076A" w:rsidP="009E2FCC">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35AF2821" w14:textId="77777777" w:rsidR="004C076A" w:rsidRPr="00FE1F1A" w:rsidRDefault="004C076A" w:rsidP="009E2FCC">
            <w:pPr>
              <w:jc w:val="both"/>
              <w:rPr>
                <w:lang w:eastAsia="zh-CN"/>
              </w:rPr>
            </w:pPr>
            <w:r>
              <w:rPr>
                <w:lang w:eastAsia="zh-CN"/>
              </w:rPr>
              <w:t>T</w:t>
            </w:r>
            <w:r>
              <w:rPr>
                <w:rFonts w:hint="eastAsia"/>
                <w:lang w:eastAsia="zh-CN"/>
              </w:rPr>
              <w:t>he on-boarding procedure is considered as one shot procedure.</w:t>
            </w:r>
          </w:p>
        </w:tc>
      </w:tr>
      <w:tr w:rsidR="00925DEA" w:rsidRPr="00D32DD5" w14:paraId="2960105E"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3AFAEA87" w14:textId="3D19A2D1" w:rsidR="00925DEA" w:rsidRDefault="00925DEA" w:rsidP="009E2FC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373" w:type="dxa"/>
            <w:tcBorders>
              <w:top w:val="single" w:sz="4" w:space="0" w:color="auto"/>
              <w:left w:val="single" w:sz="4" w:space="0" w:color="auto"/>
              <w:bottom w:val="single" w:sz="4" w:space="0" w:color="auto"/>
              <w:right w:val="single" w:sz="4" w:space="0" w:color="auto"/>
            </w:tcBorders>
          </w:tcPr>
          <w:p w14:paraId="4704141C" w14:textId="30B5FB02" w:rsidR="00925DEA" w:rsidRDefault="00925DEA" w:rsidP="009E2FCC">
            <w:pPr>
              <w:spacing w:after="0"/>
              <w:rPr>
                <w:bCs/>
                <w:lang w:eastAsia="zh-CN"/>
              </w:rPr>
            </w:pPr>
            <w:r>
              <w:rPr>
                <w:rFonts w:hint="eastAsia"/>
                <w:bCs/>
                <w:lang w:eastAsia="zh-CN"/>
              </w:rPr>
              <w:t>Y</w:t>
            </w:r>
            <w:r>
              <w:rPr>
                <w:bCs/>
                <w:lang w:eastAsia="zh-CN"/>
              </w:rPr>
              <w:t>es</w:t>
            </w:r>
          </w:p>
        </w:tc>
        <w:tc>
          <w:tcPr>
            <w:tcW w:w="6904" w:type="dxa"/>
            <w:tcBorders>
              <w:top w:val="single" w:sz="4" w:space="0" w:color="auto"/>
              <w:left w:val="single" w:sz="4" w:space="0" w:color="auto"/>
              <w:bottom w:val="single" w:sz="4" w:space="0" w:color="auto"/>
              <w:right w:val="single" w:sz="4" w:space="0" w:color="auto"/>
            </w:tcBorders>
          </w:tcPr>
          <w:p w14:paraId="02845290" w14:textId="77777777" w:rsidR="00925DEA" w:rsidRDefault="00925DEA" w:rsidP="009E2FCC">
            <w:pPr>
              <w:jc w:val="both"/>
              <w:rPr>
                <w:lang w:eastAsia="zh-CN"/>
              </w:rPr>
            </w:pPr>
          </w:p>
        </w:tc>
      </w:tr>
      <w:tr w:rsidR="003C5037" w:rsidRPr="00D32DD5" w14:paraId="17DCC2F4" w14:textId="77777777" w:rsidTr="004B03B1">
        <w:trPr>
          <w:trHeight w:val="127"/>
        </w:trPr>
        <w:tc>
          <w:tcPr>
            <w:tcW w:w="1213" w:type="dxa"/>
            <w:tcBorders>
              <w:top w:val="single" w:sz="4" w:space="0" w:color="auto"/>
              <w:left w:val="single" w:sz="4" w:space="0" w:color="auto"/>
              <w:bottom w:val="single" w:sz="4" w:space="0" w:color="auto"/>
              <w:right w:val="single" w:sz="4" w:space="0" w:color="auto"/>
            </w:tcBorders>
          </w:tcPr>
          <w:p w14:paraId="2323647C" w14:textId="767EBFD1" w:rsidR="003C5037" w:rsidRDefault="003C5037" w:rsidP="009E2FCC">
            <w:pPr>
              <w:spacing w:after="0"/>
              <w:rPr>
                <w:rFonts w:eastAsia="SimSun" w:hint="eastAsia"/>
                <w:bCs/>
                <w:lang w:val="en-US" w:eastAsia="zh-CN"/>
              </w:rPr>
            </w:pPr>
            <w:r>
              <w:rPr>
                <w:rFonts w:eastAsia="SimSun"/>
                <w:bCs/>
                <w:lang w:val="en-US" w:eastAsia="zh-CN"/>
              </w:rPr>
              <w:t>Samsung</w:t>
            </w:r>
          </w:p>
        </w:tc>
        <w:tc>
          <w:tcPr>
            <w:tcW w:w="1373" w:type="dxa"/>
            <w:tcBorders>
              <w:top w:val="single" w:sz="4" w:space="0" w:color="auto"/>
              <w:left w:val="single" w:sz="4" w:space="0" w:color="auto"/>
              <w:bottom w:val="single" w:sz="4" w:space="0" w:color="auto"/>
              <w:right w:val="single" w:sz="4" w:space="0" w:color="auto"/>
            </w:tcBorders>
          </w:tcPr>
          <w:p w14:paraId="1FD2A9A3" w14:textId="7D24D8BA" w:rsidR="003C5037" w:rsidRDefault="003C5037" w:rsidP="009E2FCC">
            <w:pPr>
              <w:spacing w:after="0"/>
              <w:rPr>
                <w:rFonts w:hint="eastAsia"/>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6FC29BB8" w14:textId="0F86186E" w:rsidR="003C5037" w:rsidRDefault="005705AA" w:rsidP="00F901D1">
            <w:pPr>
              <w:jc w:val="both"/>
              <w:rPr>
                <w:lang w:eastAsia="zh-CN"/>
              </w:rPr>
            </w:pPr>
            <w:r>
              <w:rPr>
                <w:lang w:eastAsia="zh-CN"/>
              </w:rPr>
              <w:t xml:space="preserve">Since onboarding is a </w:t>
            </w:r>
            <w:r w:rsidR="00EA1F66">
              <w:rPr>
                <w:lang w:eastAsia="zh-CN"/>
              </w:rPr>
              <w:t>onetime</w:t>
            </w:r>
            <w:r>
              <w:rPr>
                <w:lang w:eastAsia="zh-CN"/>
              </w:rPr>
              <w:t xml:space="preserve"> procedure, there is no need to modify the cell (re)</w:t>
            </w:r>
            <w:r w:rsidR="00F901D1">
              <w:rPr>
                <w:lang w:eastAsia="zh-CN"/>
              </w:rPr>
              <w:t>selection procedure.</w:t>
            </w:r>
          </w:p>
        </w:tc>
      </w:tr>
    </w:tbl>
    <w:p w14:paraId="601C487E" w14:textId="545CC226" w:rsidR="004B03B1" w:rsidRDefault="004B03B1">
      <w:pPr>
        <w:pStyle w:val="BodyText"/>
        <w:rPr>
          <w:b/>
          <w:bCs/>
        </w:rPr>
      </w:pPr>
    </w:p>
    <w:p w14:paraId="3815F885" w14:textId="77777777" w:rsidR="00A75D25" w:rsidRDefault="00D62673">
      <w:pPr>
        <w:pStyle w:val="BodyText"/>
      </w:pPr>
      <w:r>
        <w:rPr>
          <w:b/>
          <w:bCs/>
        </w:rPr>
        <w:t xml:space="preserve">Rapporteur’s Summary: </w:t>
      </w:r>
      <w:r>
        <w:rPr>
          <w:highlight w:val="yellow"/>
        </w:rPr>
        <w:t>To be added</w:t>
      </w:r>
    </w:p>
    <w:p w14:paraId="3DEBCBA0" w14:textId="77777777" w:rsidR="00A75D25" w:rsidRDefault="00A75D25">
      <w:pPr>
        <w:pStyle w:val="BodyText"/>
      </w:pPr>
    </w:p>
    <w:p w14:paraId="19EF93A4" w14:textId="77777777" w:rsidR="00A75D25" w:rsidRDefault="00D62673">
      <w:pPr>
        <w:pStyle w:val="Heading3"/>
      </w:pPr>
      <w:r>
        <w:t>2.4.2</w:t>
      </w:r>
      <w:r>
        <w:tab/>
        <w:t xml:space="preserve">Cell suitability and cell selection process </w:t>
      </w:r>
    </w:p>
    <w:p w14:paraId="16FFBE3E" w14:textId="77777777" w:rsidR="00A75D25" w:rsidRDefault="00D62673">
      <w:pPr>
        <w:pStyle w:val="BodyText"/>
      </w:pPr>
      <w:r>
        <w:t xml:space="preserve">SA2 stated in their reply LS, </w:t>
      </w:r>
      <w:hyperlink r:id="rId16" w:history="1">
        <w:r>
          <w:rPr>
            <w:rStyle w:val="Hyperlink"/>
            <w:rFonts w:eastAsiaTheme="minorHAnsi"/>
            <w:lang w:val="en-US"/>
          </w:rPr>
          <w:t>S2-2101076</w:t>
        </w:r>
      </w:hyperlink>
      <w:r>
        <w:rPr>
          <w:rStyle w:val="Hyperlink"/>
          <w:rFonts w:eastAsiaTheme="minorHAnsi"/>
          <w:lang w:val="en-US"/>
        </w:rPr>
        <w:t xml:space="preserve"> </w:t>
      </w:r>
      <w:r w:rsidR="00AD2DD2">
        <w:rPr>
          <w:rStyle w:val="Hyperlink"/>
          <w:rFonts w:eastAsiaTheme="minorHAnsi"/>
          <w:lang w:val="en-US"/>
        </w:rPr>
        <w:fldChar w:fldCharType="begin"/>
      </w:r>
      <w:r>
        <w:rPr>
          <w:rStyle w:val="Hyperlink"/>
          <w:rFonts w:eastAsiaTheme="minorHAnsi"/>
          <w:lang w:val="en-US"/>
        </w:rPr>
        <w:instrText xml:space="preserve"> REF _Ref68184775 \r \h </w:instrText>
      </w:r>
      <w:r w:rsidR="00AD2DD2">
        <w:rPr>
          <w:rStyle w:val="Hyperlink"/>
          <w:rFonts w:eastAsiaTheme="minorHAnsi"/>
          <w:lang w:val="en-US"/>
        </w:rPr>
      </w:r>
      <w:r w:rsidR="00AD2DD2">
        <w:rPr>
          <w:rStyle w:val="Hyperlink"/>
          <w:rFonts w:eastAsiaTheme="minorHAnsi"/>
          <w:lang w:val="en-US"/>
        </w:rPr>
        <w:fldChar w:fldCharType="separate"/>
      </w:r>
      <w:r>
        <w:rPr>
          <w:rStyle w:val="Hyperlink"/>
          <w:rFonts w:eastAsiaTheme="minorHAnsi"/>
          <w:lang w:val="en-US"/>
        </w:rPr>
        <w:t>[17]</w:t>
      </w:r>
      <w:r w:rsidR="00AD2DD2">
        <w:rPr>
          <w:rStyle w:val="Hyperlink"/>
          <w:rFonts w:eastAsiaTheme="minorHAnsi"/>
          <w:lang w:val="en-US"/>
        </w:rPr>
        <w:fldChar w:fldCharType="end"/>
      </w:r>
      <w:r w:rsidR="00AD2DD2">
        <w:fldChar w:fldCharType="begin"/>
      </w:r>
      <w:r>
        <w:instrText xml:space="preserve"> REF _Ref68005498 \r \h </w:instrText>
      </w:r>
      <w:r w:rsidR="00AD2DD2">
        <w:fldChar w:fldCharType="end"/>
      </w:r>
      <w:r>
        <w:t>, that the “</w:t>
      </w:r>
      <w:proofErr w:type="spellStart"/>
      <w:r>
        <w:t>onboardingEnabled</w:t>
      </w:r>
      <w:proofErr w:type="spellEnd"/>
      <w:r>
        <w:t>” bit is used to assist the UE in network selection:</w:t>
      </w:r>
    </w:p>
    <w:tbl>
      <w:tblPr>
        <w:tblStyle w:val="TableGrid"/>
        <w:tblW w:w="0" w:type="auto"/>
        <w:tblLook w:val="04A0" w:firstRow="1" w:lastRow="0" w:firstColumn="1" w:lastColumn="0" w:noHBand="0" w:noVBand="1"/>
      </w:tblPr>
      <w:tblGrid>
        <w:gridCol w:w="9629"/>
      </w:tblGrid>
      <w:tr w:rsidR="00A75D25" w14:paraId="55EFE440" w14:textId="77777777">
        <w:tc>
          <w:tcPr>
            <w:tcW w:w="9629" w:type="dxa"/>
          </w:tcPr>
          <w:p w14:paraId="6C3204D2" w14:textId="77777777" w:rsidR="00A75D25" w:rsidRDefault="00D62673">
            <w:pPr>
              <w:pStyle w:val="BodyText"/>
              <w:ind w:left="567"/>
              <w:jc w:val="left"/>
              <w:rPr>
                <w:lang w:val="de-DE"/>
              </w:rPr>
            </w:pPr>
            <w:r>
              <w:rPr>
                <w:b/>
                <w:bCs/>
                <w:sz w:val="20"/>
                <w:szCs w:val="20"/>
                <w:lang w:val="de-DE"/>
              </w:rPr>
              <w:t>[SA2 answer]</w:t>
            </w:r>
            <w:r>
              <w:rPr>
                <w:sz w:val="20"/>
                <w:szCs w:val="20"/>
                <w:lang w:val="de-DE"/>
              </w:rPr>
              <w:t xml:space="preserve"> </w:t>
            </w:r>
            <w:r>
              <w:rPr>
                <w:sz w:val="20"/>
                <w:szCs w:val="20"/>
                <w:highlight w:val="yellow"/>
                <w:lang w:val="de-DE"/>
              </w:rPr>
              <w:t>The ”onboardingEnabled” bit</w:t>
            </w:r>
            <w:r>
              <w:rPr>
                <w:sz w:val="20"/>
                <w:szCs w:val="20"/>
                <w:lang w:val="de-DE"/>
              </w:rPr>
              <w:t xml:space="preserve"> can be set/enabled per cell e.g. when onboarding is enabled in only part of the SNPN network and can also be used to avoid the load from onboarding UEs. </w:t>
            </w:r>
            <w:r>
              <w:rPr>
                <w:sz w:val="20"/>
                <w:szCs w:val="20"/>
                <w:highlight w:val="yellow"/>
                <w:lang w:val="de-DE"/>
              </w:rPr>
              <w:t>The parameter is used to assist the UE in network selection.</w:t>
            </w:r>
          </w:p>
        </w:tc>
      </w:tr>
    </w:tbl>
    <w:p w14:paraId="6F143DBE" w14:textId="77777777" w:rsidR="00A75D25" w:rsidRDefault="00D62673">
      <w:pPr>
        <w:pStyle w:val="BodyText"/>
      </w:pPr>
      <w:r>
        <w:br/>
        <w:t xml:space="preserve">However, views within RAN2 are divided as to whether the suitability of a cell is impacted by the onboarding </w:t>
      </w:r>
      <w:r>
        <w:lastRenderedPageBreak/>
        <w:t xml:space="preserve">indication in SIB1. On the one hand, </w:t>
      </w:r>
      <w:r w:rsidR="00AD2DD2">
        <w:fldChar w:fldCharType="begin"/>
      </w:r>
      <w:r>
        <w:instrText xml:space="preserve"> REF _Ref72425776 \r \h </w:instrText>
      </w:r>
      <w:r w:rsidR="00AD2DD2">
        <w:fldChar w:fldCharType="separate"/>
      </w:r>
      <w:r>
        <w:t>[5]</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_Ref72425715 \r \h </w:instrText>
      </w:r>
      <w:r w:rsidR="00AD2DD2">
        <w:fldChar w:fldCharType="separate"/>
      </w:r>
      <w:r>
        <w:t>[10]</w:t>
      </w:r>
      <w:r w:rsidR="00AD2DD2">
        <w:fldChar w:fldCharType="end"/>
      </w:r>
      <w:r>
        <w:t xml:space="preserve">, </w:t>
      </w:r>
      <w:r w:rsidR="00AD2DD2">
        <w:fldChar w:fldCharType="begin"/>
      </w:r>
      <w:r>
        <w:instrText xml:space="preserve"> REF _Ref72425686 \r \h </w:instrText>
      </w:r>
      <w:r w:rsidR="00AD2DD2">
        <w:fldChar w:fldCharType="separate"/>
      </w:r>
      <w:r>
        <w:t>[11]</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xml:space="preserve">, </w:t>
      </w:r>
      <w:r w:rsidR="00AD2DD2">
        <w:fldChar w:fldCharType="begin"/>
      </w:r>
      <w:r>
        <w:instrText xml:space="preserve"> REF _Ref72425830 \r \h </w:instrText>
      </w:r>
      <w:r w:rsidR="00AD2DD2">
        <w:fldChar w:fldCharType="separate"/>
      </w:r>
      <w:r>
        <w:t>[14]</w:t>
      </w:r>
      <w:r w:rsidR="00AD2DD2">
        <w:fldChar w:fldCharType="end"/>
      </w:r>
      <w:r>
        <w:t xml:space="preserve">, believe that there is no impact. Whereas, </w:t>
      </w:r>
      <w:r w:rsidR="00AD2DD2">
        <w:fldChar w:fldCharType="begin"/>
      </w:r>
      <w:r>
        <w:instrText xml:space="preserve"> REF _Ref72425902 \r \h </w:instrText>
      </w:r>
      <w:r w:rsidR="00AD2DD2">
        <w:fldChar w:fldCharType="separate"/>
      </w:r>
      <w:r>
        <w:t>[1]</w:t>
      </w:r>
      <w:r w:rsidR="00AD2DD2">
        <w:fldChar w:fldCharType="end"/>
      </w:r>
      <w:r>
        <w:t xml:space="preserve">, </w:t>
      </w:r>
      <w:r w:rsidR="00AD2DD2">
        <w:fldChar w:fldCharType="begin"/>
      </w:r>
      <w:r>
        <w:instrText xml:space="preserve"> REF _Ref72425503 \r \h </w:instrText>
      </w:r>
      <w:r w:rsidR="00AD2DD2">
        <w:fldChar w:fldCharType="separate"/>
      </w:r>
      <w:r>
        <w:t>[3]</w:t>
      </w:r>
      <w:r w:rsidR="00AD2DD2">
        <w:fldChar w:fldCharType="end"/>
      </w:r>
      <w:r>
        <w:t xml:space="preserve">, </w:t>
      </w:r>
      <w:r w:rsidR="00AD2DD2">
        <w:fldChar w:fldCharType="begin"/>
      </w:r>
      <w:r>
        <w:instrText xml:space="preserve"> REF _Ref72425547 \r \h </w:instrText>
      </w:r>
      <w:r w:rsidR="00AD2DD2">
        <w:fldChar w:fldCharType="separate"/>
      </w:r>
      <w:r>
        <w:t>[4]</w:t>
      </w:r>
      <w:r w:rsidR="00AD2DD2">
        <w:fldChar w:fldCharType="end"/>
      </w:r>
      <w:r>
        <w:t xml:space="preserve">, </w:t>
      </w:r>
      <w:r w:rsidR="00AD2DD2">
        <w:fldChar w:fldCharType="begin"/>
      </w:r>
      <w:r>
        <w:instrText xml:space="preserve"> REF _Ref72425807 \r \h </w:instrText>
      </w:r>
      <w:r w:rsidR="00AD2DD2">
        <w:fldChar w:fldCharType="separate"/>
      </w:r>
      <w:r>
        <w:t>[6]</w:t>
      </w:r>
      <w:r w:rsidR="00AD2DD2">
        <w:fldChar w:fldCharType="end"/>
      </w:r>
      <w:r>
        <w:t xml:space="preserve">, </w:t>
      </w:r>
      <w:r w:rsidR="00AD2DD2">
        <w:fldChar w:fldCharType="begin"/>
      </w:r>
      <w:r>
        <w:instrText xml:space="preserve"> REF _Ref72425557 \r \h </w:instrText>
      </w:r>
      <w:r w:rsidR="00AD2DD2">
        <w:fldChar w:fldCharType="separate"/>
      </w:r>
      <w:r>
        <w:t>[8]</w:t>
      </w:r>
      <w:r w:rsidR="00AD2DD2">
        <w:fldChar w:fldCharType="end"/>
      </w:r>
      <w:r>
        <w:t>, believe that there is an impact.</w:t>
      </w:r>
    </w:p>
    <w:p w14:paraId="7691A1B3" w14:textId="77777777" w:rsidR="00A75D25" w:rsidRDefault="00D62673">
      <w:pPr>
        <w:pStyle w:val="BodyText"/>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rsidR="00AD2DD2">
        <w:fldChar w:fldCharType="begin"/>
      </w:r>
      <w:r>
        <w:instrText xml:space="preserve"> REF _Ref72425776 \r \h </w:instrText>
      </w:r>
      <w:r w:rsidR="00AD2DD2">
        <w:fldChar w:fldCharType="separate"/>
      </w:r>
      <w:r>
        <w:t>[5]</w:t>
      </w:r>
      <w:r w:rsidR="00AD2DD2">
        <w:fldChar w:fldCharType="end"/>
      </w:r>
      <w:r>
        <w:t xml:space="preserve">, the Rapporteur also believes that the above does not preclude the </w:t>
      </w:r>
      <w:proofErr w:type="spellStart"/>
      <w:r>
        <w:t>onboardingEnabled</w:t>
      </w:r>
      <w:proofErr w:type="spellEnd"/>
      <w:r>
        <w:t xml:space="preserve"> indication from being considered by a UE wanting to </w:t>
      </w:r>
      <w:proofErr w:type="spellStart"/>
      <w:r>
        <w:t>onboard</w:t>
      </w:r>
      <w:proofErr w:type="spellEnd"/>
      <w:r>
        <w:t xml:space="preserve"> to an SNPN. But instead, the initial selection of a cell could be left to UE implementation, as argued in </w:t>
      </w:r>
      <w:r w:rsidR="00AD2DD2">
        <w:fldChar w:fldCharType="begin"/>
      </w:r>
      <w:r>
        <w:instrText xml:space="preserve"> REF _Ref72425924 \r \h </w:instrText>
      </w:r>
      <w:r w:rsidR="00AD2DD2">
        <w:fldChar w:fldCharType="separate"/>
      </w:r>
      <w:r>
        <w:t>[7]</w:t>
      </w:r>
      <w:r w:rsidR="00AD2DD2">
        <w:fldChar w:fldCharType="end"/>
      </w:r>
      <w:r>
        <w:t>.</w:t>
      </w:r>
    </w:p>
    <w:p w14:paraId="4BF53DA6" w14:textId="77777777" w:rsidR="00A75D25" w:rsidRDefault="00D62673">
      <w:pPr>
        <w:pStyle w:val="BodyText"/>
      </w:pPr>
      <w:r>
        <w:t xml:space="preserve">In relation to the above, </w:t>
      </w:r>
      <w:r w:rsidR="00AD2DD2">
        <w:fldChar w:fldCharType="begin"/>
      </w:r>
      <w:r>
        <w:instrText xml:space="preserve"> REF _Ref72425557 \r \h </w:instrText>
      </w:r>
      <w:r w:rsidR="00AD2DD2">
        <w:fldChar w:fldCharType="separate"/>
      </w:r>
      <w:r>
        <w:t>[8]</w:t>
      </w:r>
      <w:r w:rsidR="00AD2DD2">
        <w:fldChar w:fldCharType="end"/>
      </w:r>
      <w:r>
        <w:t xml:space="preserve"> proposes that the standard should make such a differentiation (i.e., between the suitability of a cell for cell selection and reselection).</w:t>
      </w:r>
    </w:p>
    <w:p w14:paraId="1A4AD941" w14:textId="77777777" w:rsidR="00A75D25" w:rsidRDefault="00D62673">
      <w:pPr>
        <w:pStyle w:val="BodyText"/>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33"/>
        <w:gridCol w:w="7040"/>
      </w:tblGrid>
      <w:tr w:rsidR="00A75D25" w14:paraId="3D0C9633" w14:textId="77777777" w:rsidTr="00EE70A2">
        <w:trPr>
          <w:trHeight w:val="132"/>
        </w:trPr>
        <w:tc>
          <w:tcPr>
            <w:tcW w:w="1278" w:type="dxa"/>
            <w:shd w:val="clear" w:color="auto" w:fill="D9D9D9"/>
          </w:tcPr>
          <w:p w14:paraId="447D652F" w14:textId="77777777" w:rsidR="00A75D25" w:rsidRDefault="00D62673">
            <w:pPr>
              <w:spacing w:after="0"/>
              <w:jc w:val="center"/>
              <w:rPr>
                <w:b/>
                <w:bCs/>
                <w:lang w:eastAsia="zh-CN"/>
              </w:rPr>
            </w:pPr>
            <w:r>
              <w:rPr>
                <w:b/>
                <w:bCs/>
                <w:lang w:eastAsia="zh-CN"/>
              </w:rPr>
              <w:t>Company</w:t>
            </w:r>
          </w:p>
        </w:tc>
        <w:tc>
          <w:tcPr>
            <w:tcW w:w="1233" w:type="dxa"/>
            <w:shd w:val="clear" w:color="auto" w:fill="D9D9D9"/>
          </w:tcPr>
          <w:p w14:paraId="199F9C5C" w14:textId="77777777" w:rsidR="00A75D25" w:rsidRDefault="00D62673">
            <w:pPr>
              <w:spacing w:after="0"/>
              <w:jc w:val="center"/>
              <w:rPr>
                <w:rFonts w:eastAsia="SimSun"/>
                <w:b/>
                <w:bCs/>
                <w:lang w:eastAsia="zh-CN"/>
              </w:rPr>
            </w:pPr>
            <w:r>
              <w:rPr>
                <w:rFonts w:eastAsia="SimSun"/>
                <w:b/>
                <w:bCs/>
                <w:lang w:eastAsia="zh-CN"/>
              </w:rPr>
              <w:t>Yes/No</w:t>
            </w:r>
          </w:p>
        </w:tc>
        <w:tc>
          <w:tcPr>
            <w:tcW w:w="7040" w:type="dxa"/>
            <w:shd w:val="clear" w:color="auto" w:fill="D9D9D9"/>
          </w:tcPr>
          <w:p w14:paraId="1B3E388F" w14:textId="77777777" w:rsidR="00A75D25" w:rsidRDefault="00D62673">
            <w:pPr>
              <w:spacing w:after="0"/>
              <w:jc w:val="center"/>
              <w:rPr>
                <w:b/>
                <w:bCs/>
                <w:lang w:eastAsia="zh-CN"/>
              </w:rPr>
            </w:pPr>
            <w:r>
              <w:rPr>
                <w:b/>
                <w:bCs/>
                <w:lang w:eastAsia="zh-CN"/>
              </w:rPr>
              <w:t>Comments</w:t>
            </w:r>
          </w:p>
        </w:tc>
      </w:tr>
      <w:tr w:rsidR="00A75D25" w14:paraId="09C15962" w14:textId="77777777" w:rsidTr="00EE70A2">
        <w:trPr>
          <w:trHeight w:val="127"/>
        </w:trPr>
        <w:tc>
          <w:tcPr>
            <w:tcW w:w="1278" w:type="dxa"/>
          </w:tcPr>
          <w:p w14:paraId="26EAEA9C" w14:textId="77777777" w:rsidR="00A75D25" w:rsidRDefault="00D62673">
            <w:pPr>
              <w:spacing w:after="0"/>
              <w:rPr>
                <w:rFonts w:eastAsia="SimSun"/>
                <w:bCs/>
                <w:lang w:eastAsia="zh-CN"/>
              </w:rPr>
            </w:pPr>
            <w:r>
              <w:rPr>
                <w:rFonts w:eastAsia="SimSun"/>
                <w:bCs/>
                <w:lang w:eastAsia="zh-CN"/>
              </w:rPr>
              <w:t>Ericsson</w:t>
            </w:r>
          </w:p>
        </w:tc>
        <w:tc>
          <w:tcPr>
            <w:tcW w:w="1233" w:type="dxa"/>
          </w:tcPr>
          <w:p w14:paraId="1D373279" w14:textId="77777777" w:rsidR="00A75D25" w:rsidRDefault="00D62673">
            <w:pPr>
              <w:spacing w:after="0"/>
              <w:rPr>
                <w:rFonts w:eastAsia="SimSun"/>
                <w:bCs/>
                <w:lang w:eastAsia="zh-CN"/>
              </w:rPr>
            </w:pPr>
            <w:r>
              <w:rPr>
                <w:rFonts w:eastAsia="SimSun"/>
                <w:bCs/>
                <w:lang w:eastAsia="zh-CN"/>
              </w:rPr>
              <w:t>No</w:t>
            </w:r>
          </w:p>
        </w:tc>
        <w:tc>
          <w:tcPr>
            <w:tcW w:w="7040" w:type="dxa"/>
          </w:tcPr>
          <w:p w14:paraId="69981097" w14:textId="77777777" w:rsidR="00A75D25" w:rsidRDefault="00D62673">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A75D25" w14:paraId="4E94CC57" w14:textId="77777777" w:rsidTr="00EE70A2">
        <w:trPr>
          <w:trHeight w:val="127"/>
        </w:trPr>
        <w:tc>
          <w:tcPr>
            <w:tcW w:w="1278" w:type="dxa"/>
          </w:tcPr>
          <w:p w14:paraId="598EC6FD"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233" w:type="dxa"/>
          </w:tcPr>
          <w:p w14:paraId="5574AF33"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7040" w:type="dxa"/>
          </w:tcPr>
          <w:p w14:paraId="787228D1" w14:textId="77777777" w:rsidR="00A75D25" w:rsidRDefault="00D62673">
            <w:pPr>
              <w:spacing w:after="0"/>
              <w:rPr>
                <w:rFonts w:eastAsia="SimSun"/>
                <w:bCs/>
                <w:lang w:val="en-US" w:eastAsia="zh-CN"/>
              </w:rPr>
            </w:pPr>
            <w:r>
              <w:rPr>
                <w:rFonts w:eastAsia="SimSun"/>
                <w:bCs/>
                <w:lang w:val="en-US" w:eastAsia="zh-CN"/>
              </w:rPr>
              <w:t xml:space="preserve">Based on SA2 reply LS, the </w:t>
            </w:r>
            <w:r>
              <w:rPr>
                <w:rFonts w:eastAsia="SimSun"/>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SimSun"/>
                <w:bCs/>
                <w:lang w:val="en-US" w:eastAsia="zh-CN"/>
              </w:rPr>
              <w:t xml:space="preserve">he </w:t>
            </w:r>
            <w:r>
              <w:rPr>
                <w:rFonts w:eastAsia="SimSun"/>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A75D25" w14:paraId="6CA3CC8C" w14:textId="77777777" w:rsidTr="00EE70A2">
        <w:trPr>
          <w:trHeight w:val="127"/>
        </w:trPr>
        <w:tc>
          <w:tcPr>
            <w:tcW w:w="1278" w:type="dxa"/>
          </w:tcPr>
          <w:p w14:paraId="3D700D88" w14:textId="77777777" w:rsidR="00A75D25" w:rsidRDefault="00D62673">
            <w:pPr>
              <w:spacing w:after="0"/>
              <w:rPr>
                <w:rFonts w:eastAsia="SimSun"/>
                <w:bCs/>
                <w:lang w:val="en-US" w:eastAsia="zh-CN"/>
              </w:rPr>
            </w:pPr>
            <w:bookmarkStart w:id="22" w:name="OLE_LINK17"/>
            <w:r>
              <w:rPr>
                <w:rFonts w:eastAsia="SimSun" w:hint="eastAsia"/>
                <w:bCs/>
                <w:lang w:val="en-US" w:eastAsia="zh-CN"/>
              </w:rPr>
              <w:t>ZTE</w:t>
            </w:r>
          </w:p>
        </w:tc>
        <w:tc>
          <w:tcPr>
            <w:tcW w:w="1233" w:type="dxa"/>
          </w:tcPr>
          <w:p w14:paraId="0EC3F1C7" w14:textId="77777777" w:rsidR="00A75D25" w:rsidRDefault="00D62673">
            <w:pPr>
              <w:spacing w:after="0"/>
              <w:rPr>
                <w:rFonts w:eastAsia="SimSun"/>
                <w:bCs/>
                <w:lang w:val="en-US" w:eastAsia="zh-CN"/>
              </w:rPr>
            </w:pPr>
            <w:r>
              <w:rPr>
                <w:rFonts w:eastAsia="SimSun" w:hint="eastAsia"/>
                <w:bCs/>
                <w:lang w:val="en-US" w:eastAsia="zh-CN"/>
              </w:rPr>
              <w:t>Yes</w:t>
            </w:r>
          </w:p>
        </w:tc>
        <w:tc>
          <w:tcPr>
            <w:tcW w:w="7040" w:type="dxa"/>
          </w:tcPr>
          <w:p w14:paraId="0E1F0AD4"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bookmarkStart w:id="23" w:name="OLE_LINK20"/>
          </w:p>
          <w:tbl>
            <w:tblPr>
              <w:tblStyle w:val="TableGrid"/>
              <w:tblW w:w="0" w:type="auto"/>
              <w:tblLayout w:type="fixed"/>
              <w:tblLook w:val="04A0" w:firstRow="1" w:lastRow="0" w:firstColumn="1" w:lastColumn="0" w:noHBand="0" w:noVBand="1"/>
            </w:tblPr>
            <w:tblGrid>
              <w:gridCol w:w="9997"/>
            </w:tblGrid>
            <w:tr w:rsidR="00A75D25" w14:paraId="0E774D4E" w14:textId="77777777">
              <w:tc>
                <w:tcPr>
                  <w:tcW w:w="9997" w:type="dxa"/>
                </w:tcPr>
                <w:p w14:paraId="57EF2EF2" w14:textId="77777777" w:rsidR="00A75D25" w:rsidRDefault="00D62673">
                  <w:pPr>
                    <w:rPr>
                      <w:rFonts w:eastAsia="SimSun"/>
                      <w:lang w:val="en-US" w:eastAsia="zh-CN"/>
                    </w:rPr>
                  </w:pPr>
                  <w:r>
                    <w:rPr>
                      <w:rFonts w:eastAsia="SimSun" w:hint="eastAsia"/>
                      <w:lang w:val="en-US" w:eastAsia="zh-CN"/>
                    </w:rPr>
                    <w:t>38304:</w:t>
                  </w:r>
                </w:p>
                <w:p w14:paraId="0DE8E225" w14:textId="77777777" w:rsidR="00A75D25" w:rsidRDefault="00D62673">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 xml:space="preserve">in the NR bands according to its capabilities to find available </w:t>
                  </w:r>
                  <w:proofErr w:type="spellStart"/>
                  <w:r>
                    <w:rPr>
                      <w:rFonts w:hint="eastAsia"/>
                      <w:lang w:eastAsia="en-US"/>
                    </w:rPr>
                    <w:t>SNPNs.</w:t>
                  </w:r>
                  <w:r>
                    <w:rPr>
                      <w:rFonts w:hint="eastAsia"/>
                      <w:color w:val="FF0000"/>
                      <w:lang w:eastAsia="en-US"/>
                    </w:rPr>
                    <w:t>On</w:t>
                  </w:r>
                  <w:proofErr w:type="spellEnd"/>
                  <w:r>
                    <w:rPr>
                      <w:rFonts w:hint="eastAsia"/>
                      <w:color w:val="FF0000"/>
                      <w:lang w:eastAsia="en-US"/>
                    </w:rPr>
                    <w:t xml:space="preserve"> each carrier, the UE shall search </w:t>
                  </w:r>
                  <w:r>
                    <w:rPr>
                      <w:rFonts w:hint="eastAsia"/>
                      <w:color w:val="FF0000"/>
                      <w:lang w:eastAsia="en-US"/>
                    </w:rPr>
                    <w:lastRenderedPageBreak/>
                    <w:t>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SimSun" w:hint="eastAsia"/>
                      <w:lang w:val="en-US" w:eastAsia="zh-CN"/>
                    </w:rPr>
                    <w:t>(Step 1/2 below)</w:t>
                  </w:r>
                </w:p>
                <w:p w14:paraId="3A384BF5" w14:textId="77777777" w:rsidR="00A75D25" w:rsidRDefault="00D62673">
                  <w:pPr>
                    <w:rPr>
                      <w:rFonts w:eastAsia="SimSun"/>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SimSun" w:hint="eastAsia"/>
                      <w:lang w:val="en-US" w:eastAsia="zh-CN"/>
                    </w:rPr>
                    <w:t>(Step 3)</w:t>
                  </w:r>
                </w:p>
                <w:p w14:paraId="1CC6B76B" w14:textId="77777777" w:rsidR="00A75D25" w:rsidRDefault="00D62673">
                  <w:pPr>
                    <w:rPr>
                      <w:rFonts w:eastAsia="SimSun"/>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in order to select a suitable cell of that SNPN to camp on.</w:t>
                  </w:r>
                  <w:r>
                    <w:rPr>
                      <w:rFonts w:eastAsia="SimSun" w:hint="eastAsia"/>
                      <w:lang w:val="en-US" w:eastAsia="zh-CN"/>
                    </w:rPr>
                    <w:t xml:space="preserve"> (Step 4 and the following steps)</w:t>
                  </w:r>
                </w:p>
              </w:tc>
            </w:tr>
          </w:tbl>
          <w:p w14:paraId="11DD5D1D" w14:textId="77777777" w:rsidR="00A75D25" w:rsidRDefault="00A75D25">
            <w:pPr>
              <w:spacing w:after="0"/>
              <w:rPr>
                <w:rFonts w:eastAsia="SimSun"/>
                <w:bCs/>
                <w:lang w:val="en-US" w:eastAsia="zh-CN"/>
              </w:rPr>
            </w:pPr>
          </w:p>
          <w:bookmarkStart w:id="24" w:name="OLE_LINK7"/>
          <w:p w14:paraId="7449E8B7" w14:textId="77777777" w:rsidR="00A75D25" w:rsidRDefault="001D02E9">
            <w:pPr>
              <w:rPr>
                <w:lang w:val="en-US" w:eastAsia="zh-CN"/>
              </w:rPr>
            </w:pPr>
            <w:r w:rsidRPr="001D02E9">
              <w:rPr>
                <w:noProof/>
                <w:lang w:val="en-US" w:eastAsia="zh-CN"/>
              </w:rPr>
              <w:object w:dxaOrig="8330" w:dyaOrig="4528" w14:anchorId="235A4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16.4pt;height:226.2pt;mso-width-percent:0;mso-height-percent:0;mso-width-percent:0;mso-height-percent:0" o:ole="">
                  <v:imagedata r:id="rId17" o:title=""/>
                  <o:lock v:ext="edit" aspectratio="f"/>
                </v:shape>
                <o:OLEObject Type="Embed" ProgID="Visio.Drawing.15" ShapeID="_x0000_i1028" DrawAspect="Content" ObjectID="_1683377811" r:id="rId18"/>
              </w:object>
            </w:r>
            <w:bookmarkEnd w:id="24"/>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a O-SNPN. </w:t>
            </w:r>
            <w:r w:rsidR="00D62673">
              <w:rPr>
                <w:rFonts w:hint="eastAsia"/>
                <w:lang w:val="en-US" w:eastAsia="zh-CN"/>
              </w:rPr>
              <w:t xml:space="preserve">the </w:t>
            </w:r>
            <w:bookmarkStart w:id="25" w:name="OLE_LINK11"/>
            <w:r w:rsidR="00D62673">
              <w:rPr>
                <w:rFonts w:hint="eastAsia"/>
                <w:lang w:val="en-US" w:eastAsia="zh-CN"/>
              </w:rPr>
              <w:t>UE NAS shall indicate the on-boarding related requirements to the UE AS, including on-boarding support indication and/or GIDs</w:t>
            </w:r>
            <w:bookmarkEnd w:id="25"/>
            <w:r w:rsidR="00D62673">
              <w:rPr>
                <w:rFonts w:hint="eastAsia"/>
                <w:lang w:val="en-US" w:eastAsia="zh-CN"/>
              </w:rPr>
              <w:t xml:space="preserve"> as shown in the step 5.</w:t>
            </w:r>
          </w:p>
          <w:p w14:paraId="5271A3C0" w14:textId="77777777" w:rsidR="00A75D25" w:rsidRDefault="00D62673">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rsidR="00F50D8D" w14:paraId="0B9C85AF" w14:textId="77777777" w:rsidTr="00EE70A2">
        <w:trPr>
          <w:trHeight w:val="127"/>
        </w:trPr>
        <w:tc>
          <w:tcPr>
            <w:tcW w:w="1278" w:type="dxa"/>
          </w:tcPr>
          <w:p w14:paraId="62EB01DB" w14:textId="77777777" w:rsidR="00F50D8D" w:rsidRDefault="00F50D8D" w:rsidP="00F50D8D">
            <w:pPr>
              <w:spacing w:after="0"/>
              <w:rPr>
                <w:rFonts w:eastAsia="MS Mincho"/>
                <w:bCs/>
              </w:rPr>
            </w:pPr>
            <w:r>
              <w:rPr>
                <w:rFonts w:eastAsia="MS Mincho"/>
                <w:bCs/>
              </w:rPr>
              <w:lastRenderedPageBreak/>
              <w:t>Nokia</w:t>
            </w:r>
          </w:p>
        </w:tc>
        <w:tc>
          <w:tcPr>
            <w:tcW w:w="1233" w:type="dxa"/>
          </w:tcPr>
          <w:p w14:paraId="6CB31715" w14:textId="77777777" w:rsidR="00F50D8D" w:rsidRDefault="00F50D8D" w:rsidP="00F50D8D">
            <w:pPr>
              <w:spacing w:after="0"/>
              <w:rPr>
                <w:rFonts w:eastAsia="MS Mincho"/>
                <w:bCs/>
              </w:rPr>
            </w:pPr>
            <w:r>
              <w:rPr>
                <w:rFonts w:eastAsia="MS Mincho"/>
                <w:bCs/>
              </w:rPr>
              <w:t>Yes</w:t>
            </w:r>
          </w:p>
        </w:tc>
        <w:tc>
          <w:tcPr>
            <w:tcW w:w="7040" w:type="dxa"/>
          </w:tcPr>
          <w:p w14:paraId="2D896961" w14:textId="77777777" w:rsidR="00F50D8D" w:rsidRDefault="00F50D8D" w:rsidP="00F50D8D">
            <w:pPr>
              <w:spacing w:after="0"/>
              <w:rPr>
                <w:bCs/>
                <w:lang w:eastAsia="zh-CN"/>
              </w:rPr>
            </w:pPr>
            <w:r>
              <w:rPr>
                <w:bCs/>
                <w:lang w:eastAsia="zh-CN"/>
              </w:rPr>
              <w:t>Beyond the normal suitability criteria, which should not be changed, the UE shall also check the onboarding flag during initial cell selection.</w:t>
            </w:r>
          </w:p>
        </w:tc>
      </w:tr>
      <w:tr w:rsidR="00A75D25" w14:paraId="2E448738" w14:textId="77777777" w:rsidTr="00EE70A2">
        <w:trPr>
          <w:trHeight w:val="127"/>
        </w:trPr>
        <w:tc>
          <w:tcPr>
            <w:tcW w:w="1278" w:type="dxa"/>
          </w:tcPr>
          <w:p w14:paraId="0EC13D14" w14:textId="77777777" w:rsidR="00A75D25" w:rsidRDefault="005D434E">
            <w:pPr>
              <w:spacing w:after="0"/>
              <w:rPr>
                <w:bCs/>
                <w:lang w:eastAsia="zh-CN"/>
              </w:rPr>
            </w:pPr>
            <w:r>
              <w:rPr>
                <w:bCs/>
                <w:lang w:eastAsia="zh-CN"/>
              </w:rPr>
              <w:t>Sony</w:t>
            </w:r>
          </w:p>
        </w:tc>
        <w:tc>
          <w:tcPr>
            <w:tcW w:w="1233" w:type="dxa"/>
          </w:tcPr>
          <w:p w14:paraId="2650EC14" w14:textId="77777777" w:rsidR="00A75D25" w:rsidRDefault="005D434E">
            <w:pPr>
              <w:spacing w:after="0"/>
              <w:rPr>
                <w:rFonts w:eastAsia="MS Mincho"/>
                <w:bCs/>
              </w:rPr>
            </w:pPr>
            <w:r>
              <w:rPr>
                <w:rFonts w:eastAsia="MS Mincho"/>
                <w:bCs/>
              </w:rPr>
              <w:t>No</w:t>
            </w:r>
          </w:p>
        </w:tc>
        <w:tc>
          <w:tcPr>
            <w:tcW w:w="7040" w:type="dxa"/>
          </w:tcPr>
          <w:p w14:paraId="097D7D82" w14:textId="77777777" w:rsidR="00A75D25" w:rsidRDefault="00D32005">
            <w:pPr>
              <w:spacing w:after="0"/>
              <w:rPr>
                <w:rFonts w:eastAsia="MS Mincho"/>
                <w:bCs/>
              </w:rPr>
            </w:pPr>
            <w:r>
              <w:rPr>
                <w:rFonts w:eastAsia="MS Mincho"/>
                <w:bCs/>
              </w:rPr>
              <w:t>In our understanding this can be left to UE implementation and UE does not always need to prioritize a cell based on onboarding flag.</w:t>
            </w:r>
          </w:p>
        </w:tc>
      </w:tr>
      <w:tr w:rsidR="00136A03" w14:paraId="6679D6C9" w14:textId="77777777" w:rsidTr="00EE70A2">
        <w:trPr>
          <w:trHeight w:val="132"/>
        </w:trPr>
        <w:tc>
          <w:tcPr>
            <w:tcW w:w="1278" w:type="dxa"/>
          </w:tcPr>
          <w:p w14:paraId="16044284" w14:textId="77777777" w:rsidR="00136A03" w:rsidRDefault="00136A03" w:rsidP="00136A03">
            <w:pPr>
              <w:spacing w:after="0"/>
              <w:rPr>
                <w:rFonts w:eastAsia="MS Mincho"/>
                <w:bCs/>
              </w:rPr>
            </w:pPr>
            <w:r>
              <w:rPr>
                <w:rFonts w:eastAsia="SimSun"/>
                <w:bCs/>
                <w:lang w:val="en-US" w:eastAsia="zh-CN"/>
              </w:rPr>
              <w:t>Intel</w:t>
            </w:r>
          </w:p>
        </w:tc>
        <w:tc>
          <w:tcPr>
            <w:tcW w:w="1233" w:type="dxa"/>
          </w:tcPr>
          <w:p w14:paraId="3C788D42" w14:textId="77777777" w:rsidR="00136A03" w:rsidRDefault="00136A03" w:rsidP="00136A03">
            <w:pPr>
              <w:spacing w:after="0"/>
              <w:rPr>
                <w:rFonts w:eastAsia="MS Mincho"/>
                <w:bCs/>
              </w:rPr>
            </w:pPr>
            <w:r>
              <w:rPr>
                <w:rFonts w:eastAsia="SimSun"/>
                <w:bCs/>
                <w:lang w:val="en-US" w:eastAsia="zh-CN"/>
              </w:rPr>
              <w:t>No</w:t>
            </w:r>
          </w:p>
        </w:tc>
        <w:tc>
          <w:tcPr>
            <w:tcW w:w="7040" w:type="dxa"/>
          </w:tcPr>
          <w:p w14:paraId="77CFE581" w14:textId="77777777" w:rsidR="00136A03" w:rsidRDefault="00136A03" w:rsidP="00136A03">
            <w:pPr>
              <w:spacing w:after="0"/>
            </w:pPr>
            <w:r>
              <w:rPr>
                <w:rFonts w:eastAsia="MS Mincho"/>
              </w:rPr>
              <w:t xml:space="preserve">We have similar view as Ericsson that </w:t>
            </w:r>
            <w:r w:rsidRPr="7A29F470">
              <w:rPr>
                <w:rFonts w:eastAsia="SimSun"/>
                <w:lang w:val="en-US" w:eastAsia="zh-CN"/>
              </w:rPr>
              <w:t xml:space="preserve">any change </w:t>
            </w:r>
            <w:r w:rsidRPr="7A29F470">
              <w:rPr>
                <w:rFonts w:eastAsia="MS Mincho"/>
              </w:rPr>
              <w:t>of the cell after network selection is a corner case and not justified</w:t>
            </w:r>
            <w:r>
              <w:rPr>
                <w:rFonts w:eastAsia="MS Mincho"/>
              </w:rPr>
              <w:t xml:space="preserve">. As mentioned in our response to Q4.1, if UE moves to a new cell </w:t>
            </w:r>
            <w:r>
              <w:t xml:space="preserve">after network selection or </w:t>
            </w:r>
            <w:r w:rsidRPr="00E240BD">
              <w:t xml:space="preserve">while UE is performing initial registration for onboarding, </w:t>
            </w:r>
            <w:r>
              <w:t>UE</w:t>
            </w:r>
            <w:r w:rsidRPr="00E240BD">
              <w:t xml:space="preserve"> will have to abort </w:t>
            </w:r>
            <w:r>
              <w:t xml:space="preserve">the initial </w:t>
            </w:r>
            <w:r>
              <w:lastRenderedPageBreak/>
              <w:t>registration</w:t>
            </w:r>
            <w:r w:rsidRPr="00E240BD">
              <w:t xml:space="preserve"> procedure</w:t>
            </w:r>
            <w:r>
              <w:t xml:space="preserve"> (AS informs NAS the RRC Connection fails)</w:t>
            </w:r>
            <w:r w:rsidRPr="00E240BD">
              <w:t xml:space="preserve"> and</w:t>
            </w:r>
            <w:r>
              <w:t xml:space="preserve"> then</w:t>
            </w:r>
            <w:r w:rsidRPr="00E240BD">
              <w:t xml:space="preserve"> </w:t>
            </w:r>
            <w:r>
              <w:t>re-</w:t>
            </w:r>
            <w:r w:rsidRPr="00E240BD">
              <w:t>perform the network selection and the onboarding NAS procedure again as like any initial registration</w:t>
            </w:r>
            <w:r>
              <w:t xml:space="preserve"> based on the cell access info in the SIB in the new cell.</w:t>
            </w:r>
          </w:p>
          <w:p w14:paraId="7DA47F78" w14:textId="77777777" w:rsidR="00136A03" w:rsidRDefault="00136A03" w:rsidP="00136A03">
            <w:pPr>
              <w:spacing w:after="0"/>
              <w:rPr>
                <w:rFonts w:eastAsia="MS Mincho"/>
              </w:rPr>
            </w:pPr>
          </w:p>
          <w:p w14:paraId="2ABB174E" w14:textId="77777777" w:rsidR="00136A03" w:rsidRDefault="00136A03" w:rsidP="00136A03">
            <w:pPr>
              <w:spacing w:after="0"/>
              <w:rPr>
                <w:rFonts w:eastAsia="MS Mincho"/>
                <w:bCs/>
              </w:rPr>
            </w:pPr>
            <w:r>
              <w:rPr>
                <w:rFonts w:eastAsia="MS Mincho"/>
              </w:rPr>
              <w:t xml:space="preserve">In some contributions, it seems to assume that NAS is not informed of the initial registration failure, </w:t>
            </w:r>
            <w:proofErr w:type="gramStart"/>
            <w:r>
              <w:rPr>
                <w:rFonts w:eastAsia="MS Mincho"/>
              </w:rPr>
              <w:t>I</w:t>
            </w:r>
            <w:r>
              <w:t>f</w:t>
            </w:r>
            <w:proofErr w:type="gramEnd"/>
            <w:r>
              <w:t xml:space="preserve"> this is the case, the probability that the UE moves away from the cell used to perform network selection is low and the probability that the next cell not supporting onboarding may even be lower.</w:t>
            </w:r>
            <w:r w:rsidRPr="00854C55">
              <w:t xml:space="preserve"> </w:t>
            </w:r>
            <w:r>
              <w:t>Even if this happen, the network can anyway still reject the UE onboarding by rejecting the registration over the NAS.</w:t>
            </w:r>
          </w:p>
        </w:tc>
      </w:tr>
      <w:tr w:rsidR="00136A03" w14:paraId="508EDC89" w14:textId="77777777" w:rsidTr="00EE70A2">
        <w:trPr>
          <w:trHeight w:val="127"/>
        </w:trPr>
        <w:tc>
          <w:tcPr>
            <w:tcW w:w="1278" w:type="dxa"/>
          </w:tcPr>
          <w:p w14:paraId="6B31D9D9" w14:textId="77777777" w:rsidR="00136A03" w:rsidRDefault="00570026" w:rsidP="00136A03">
            <w:pPr>
              <w:spacing w:after="0"/>
              <w:rPr>
                <w:rFonts w:eastAsia="MS Mincho"/>
                <w:bCs/>
              </w:rPr>
            </w:pPr>
            <w:r>
              <w:rPr>
                <w:rFonts w:eastAsia="MS Mincho"/>
                <w:bCs/>
              </w:rPr>
              <w:lastRenderedPageBreak/>
              <w:t>Apple</w:t>
            </w:r>
          </w:p>
        </w:tc>
        <w:tc>
          <w:tcPr>
            <w:tcW w:w="1233" w:type="dxa"/>
          </w:tcPr>
          <w:p w14:paraId="727F4B32" w14:textId="77777777" w:rsidR="00136A03" w:rsidRDefault="00570026" w:rsidP="00136A03">
            <w:pPr>
              <w:spacing w:after="0"/>
              <w:rPr>
                <w:rFonts w:eastAsia="MS Mincho"/>
                <w:bCs/>
              </w:rPr>
            </w:pPr>
            <w:r>
              <w:rPr>
                <w:rFonts w:eastAsia="MS Mincho"/>
                <w:bCs/>
              </w:rPr>
              <w:t>Yes</w:t>
            </w:r>
          </w:p>
        </w:tc>
        <w:tc>
          <w:tcPr>
            <w:tcW w:w="7040" w:type="dxa"/>
          </w:tcPr>
          <w:p w14:paraId="1874B6A0" w14:textId="77777777" w:rsidR="00136A03" w:rsidRDefault="00570026" w:rsidP="00136A03">
            <w:pPr>
              <w:spacing w:after="0"/>
              <w:rPr>
                <w:rFonts w:eastAsia="MS Mincho"/>
                <w:bCs/>
              </w:rPr>
            </w:pPr>
            <w:r>
              <w:rPr>
                <w:rFonts w:eastAsia="MS Mincho"/>
                <w:bCs/>
              </w:rPr>
              <w:t>Agree with Oppo and Nokia.</w:t>
            </w:r>
          </w:p>
        </w:tc>
      </w:tr>
      <w:tr w:rsidR="004B03B1" w:rsidRPr="00321F36" w14:paraId="392F5850"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13AF4764" w14:textId="77777777" w:rsidR="004B03B1" w:rsidRPr="004B03B1" w:rsidRDefault="00384B93" w:rsidP="003C4A08">
            <w:pPr>
              <w:spacing w:after="0"/>
              <w:rPr>
                <w:rFonts w:eastAsia="MS Mincho"/>
                <w:bCs/>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233" w:type="dxa"/>
            <w:tcBorders>
              <w:top w:val="single" w:sz="4" w:space="0" w:color="auto"/>
              <w:left w:val="single" w:sz="4" w:space="0" w:color="auto"/>
              <w:bottom w:val="single" w:sz="4" w:space="0" w:color="auto"/>
              <w:right w:val="single" w:sz="4" w:space="0" w:color="auto"/>
            </w:tcBorders>
          </w:tcPr>
          <w:p w14:paraId="46529614" w14:textId="77777777" w:rsidR="004B03B1" w:rsidRPr="004B03B1" w:rsidRDefault="004B03B1" w:rsidP="003C4A08">
            <w:pPr>
              <w:spacing w:after="0"/>
              <w:rPr>
                <w:rFonts w:eastAsia="MS Mincho"/>
                <w:bCs/>
              </w:rPr>
            </w:pPr>
            <w:r w:rsidRPr="004B03B1">
              <w:rPr>
                <w:rFonts w:eastAsia="MS Mincho" w:hint="eastAsia"/>
                <w:bCs/>
              </w:rPr>
              <w:t>Y</w:t>
            </w:r>
            <w:r w:rsidRPr="004B03B1">
              <w:rPr>
                <w:rFonts w:eastAsia="MS Mincho"/>
                <w:bCs/>
              </w:rPr>
              <w:t>es</w:t>
            </w:r>
          </w:p>
        </w:tc>
        <w:tc>
          <w:tcPr>
            <w:tcW w:w="7040" w:type="dxa"/>
            <w:tcBorders>
              <w:top w:val="single" w:sz="4" w:space="0" w:color="auto"/>
              <w:left w:val="single" w:sz="4" w:space="0" w:color="auto"/>
              <w:bottom w:val="single" w:sz="4" w:space="0" w:color="auto"/>
              <w:right w:val="single" w:sz="4" w:space="0" w:color="auto"/>
            </w:tcBorders>
          </w:tcPr>
          <w:p w14:paraId="6954536E" w14:textId="77777777" w:rsidR="004B03B1" w:rsidRPr="004B03B1" w:rsidRDefault="004B03B1" w:rsidP="003C4A08">
            <w:pPr>
              <w:spacing w:after="0"/>
              <w:rPr>
                <w:rFonts w:eastAsia="MS Mincho"/>
                <w:bCs/>
              </w:rPr>
            </w:pPr>
            <w:r w:rsidRPr="004B03B1">
              <w:rPr>
                <w:rFonts w:eastAsia="MS Mincho"/>
                <w:bCs/>
              </w:rPr>
              <w:t xml:space="preserve">The following two aspects are impacted (see R2-2105554): </w:t>
            </w:r>
          </w:p>
          <w:p w14:paraId="63119ED1" w14:textId="77777777" w:rsidR="004B03B1" w:rsidRPr="004B03B1" w:rsidRDefault="004B03B1" w:rsidP="003C4A08">
            <w:pPr>
              <w:spacing w:after="0"/>
              <w:rPr>
                <w:rFonts w:eastAsia="MS Mincho"/>
                <w:bCs/>
              </w:rPr>
            </w:pPr>
          </w:p>
          <w:p w14:paraId="36069B6E" w14:textId="77777777" w:rsidR="004B03B1" w:rsidRDefault="004B03B1" w:rsidP="003C4A08">
            <w:pPr>
              <w:spacing w:after="0"/>
              <w:rPr>
                <w:rFonts w:eastAsia="MS Mincho"/>
                <w:bCs/>
              </w:rPr>
            </w:pPr>
            <w:r w:rsidRPr="004B03B1">
              <w:rPr>
                <w:rFonts w:eastAsia="MS Mincho"/>
                <w:bCs/>
              </w:rPr>
              <w:t xml:space="preserve">1) Cell suitability for cell selection. UE Onboarding related information (e.g. "onboarding support" indication) shall be taken into consideration for cell suitability check. </w:t>
            </w:r>
          </w:p>
          <w:p w14:paraId="3685AD31" w14:textId="77777777" w:rsidR="004B03B1" w:rsidRPr="004B03B1" w:rsidRDefault="004B03B1" w:rsidP="003C4A08">
            <w:pPr>
              <w:spacing w:after="0"/>
              <w:rPr>
                <w:rFonts w:eastAsia="MS Mincho"/>
                <w:bCs/>
              </w:rPr>
            </w:pPr>
          </w:p>
          <w:p w14:paraId="41520FA9" w14:textId="77777777" w:rsidR="004B03B1" w:rsidRPr="004B03B1" w:rsidRDefault="004B03B1" w:rsidP="003C4A08">
            <w:pPr>
              <w:spacing w:after="0"/>
              <w:rPr>
                <w:rFonts w:eastAsia="MS Mincho"/>
                <w:bCs/>
              </w:rPr>
            </w:pPr>
          </w:p>
          <w:p w14:paraId="042F9E97" w14:textId="77777777" w:rsidR="004B03B1" w:rsidRDefault="004B03B1" w:rsidP="003C4A08">
            <w:pPr>
              <w:spacing w:after="0"/>
              <w:rPr>
                <w:rFonts w:eastAsia="MS Mincho"/>
                <w:bCs/>
              </w:rPr>
            </w:pPr>
            <w:r w:rsidRPr="004B03B1">
              <w:rPr>
                <w:rFonts w:eastAsia="MS Mincho"/>
                <w:bCs/>
              </w:rPr>
              <w:t xml:space="preserve">2) Cell selection triggering conditions. A new triggering condition for cell selection - "onboarding indication received" should be introduced. </w:t>
            </w:r>
          </w:p>
          <w:p w14:paraId="31E3B251" w14:textId="77777777" w:rsidR="004B03B1" w:rsidRDefault="004B03B1" w:rsidP="003C4A08">
            <w:pPr>
              <w:spacing w:after="0"/>
              <w:rPr>
                <w:rFonts w:eastAsia="MS Mincho"/>
                <w:bCs/>
              </w:rPr>
            </w:pPr>
          </w:p>
          <w:p w14:paraId="073C8E64" w14:textId="77777777" w:rsidR="004B03B1" w:rsidRPr="004B03B1" w:rsidRDefault="004B03B1" w:rsidP="00384B93">
            <w:pPr>
              <w:spacing w:after="0"/>
              <w:rPr>
                <w:rFonts w:eastAsia="MS Mincho"/>
                <w:bCs/>
              </w:rPr>
            </w:pPr>
            <w:r>
              <w:rPr>
                <w:rFonts w:eastAsia="MS Mincho"/>
                <w:bCs/>
              </w:rPr>
              <w:t xml:space="preserve">We would like to </w:t>
            </w:r>
            <w:r w:rsidR="00384B93">
              <w:rPr>
                <w:rFonts w:eastAsia="MS Mincho"/>
                <w:bCs/>
              </w:rPr>
              <w:t>again emphasize</w:t>
            </w:r>
            <w:r>
              <w:rPr>
                <w:rFonts w:eastAsia="MS Mincho"/>
                <w:bCs/>
              </w:rPr>
              <w:t xml:space="preserve"> that the impact </w:t>
            </w:r>
            <w:r w:rsidR="00384B93">
              <w:rPr>
                <w:rFonts w:eastAsia="MS Mincho"/>
                <w:bCs/>
              </w:rPr>
              <w:t>on</w:t>
            </w:r>
            <w:r>
              <w:rPr>
                <w:rFonts w:eastAsia="MS Mincho"/>
                <w:bCs/>
              </w:rPr>
              <w:t xml:space="preserve"> the cell suitability</w:t>
            </w:r>
            <w:r w:rsidR="00384B93">
              <w:rPr>
                <w:rFonts w:eastAsia="MS Mincho"/>
                <w:bCs/>
              </w:rPr>
              <w:t xml:space="preserve"> </w:t>
            </w:r>
            <w:r>
              <w:rPr>
                <w:rFonts w:eastAsia="MS Mincho"/>
                <w:bCs/>
              </w:rPr>
              <w:t>check, if really any, shall be specified in a way that it applies only to the UE</w:t>
            </w:r>
            <w:r w:rsidR="00384B93">
              <w:rPr>
                <w:rFonts w:eastAsia="MS Mincho"/>
                <w:bCs/>
              </w:rPr>
              <w:t>s</w:t>
            </w:r>
            <w:r>
              <w:rPr>
                <w:rFonts w:eastAsia="MS Mincho"/>
                <w:bCs/>
              </w:rPr>
              <w:t xml:space="preserve"> performing onboarding. Any side-effect to the UEs not supporting onboarding is unacceptable to us. </w:t>
            </w:r>
          </w:p>
        </w:tc>
      </w:tr>
      <w:tr w:rsidR="00B342DD" w:rsidRPr="00321F36" w14:paraId="20116A9C"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685BC190" w14:textId="77777777" w:rsidR="00B342DD" w:rsidRDefault="00B342DD" w:rsidP="003C4A08">
            <w:pPr>
              <w:spacing w:after="0"/>
              <w:rPr>
                <w:rFonts w:eastAsia="SimSun"/>
                <w:bCs/>
                <w:lang w:val="en-US" w:eastAsia="zh-CN"/>
              </w:rPr>
            </w:pPr>
            <w:r>
              <w:rPr>
                <w:rFonts w:eastAsia="SimSun" w:hint="eastAsia"/>
                <w:bCs/>
                <w:lang w:val="en-US" w:eastAsia="zh-CN"/>
              </w:rPr>
              <w:t>CATT</w:t>
            </w:r>
          </w:p>
        </w:tc>
        <w:tc>
          <w:tcPr>
            <w:tcW w:w="1233" w:type="dxa"/>
            <w:tcBorders>
              <w:top w:val="single" w:sz="4" w:space="0" w:color="auto"/>
              <w:left w:val="single" w:sz="4" w:space="0" w:color="auto"/>
              <w:bottom w:val="single" w:sz="4" w:space="0" w:color="auto"/>
              <w:right w:val="single" w:sz="4" w:space="0" w:color="auto"/>
            </w:tcBorders>
          </w:tcPr>
          <w:p w14:paraId="231D9C9D" w14:textId="77777777" w:rsidR="00B342DD" w:rsidRPr="00B342DD" w:rsidRDefault="00B342DD" w:rsidP="003C4A08">
            <w:pPr>
              <w:spacing w:after="0"/>
              <w:rPr>
                <w:bCs/>
                <w:lang w:eastAsia="zh-CN"/>
              </w:rPr>
            </w:pPr>
            <w:r>
              <w:rPr>
                <w:rFonts w:hint="eastAsia"/>
                <w:bCs/>
                <w:lang w:eastAsia="zh-CN"/>
              </w:rPr>
              <w:t>Yes</w:t>
            </w:r>
          </w:p>
        </w:tc>
        <w:tc>
          <w:tcPr>
            <w:tcW w:w="7040" w:type="dxa"/>
            <w:tcBorders>
              <w:top w:val="single" w:sz="4" w:space="0" w:color="auto"/>
              <w:left w:val="single" w:sz="4" w:space="0" w:color="auto"/>
              <w:bottom w:val="single" w:sz="4" w:space="0" w:color="auto"/>
              <w:right w:val="single" w:sz="4" w:space="0" w:color="auto"/>
            </w:tcBorders>
          </w:tcPr>
          <w:p w14:paraId="420DEAB5" w14:textId="77777777" w:rsidR="00B342DD" w:rsidRPr="00A34A66" w:rsidRDefault="00B342DD" w:rsidP="00B342DD">
            <w:pPr>
              <w:spacing w:after="120"/>
              <w:rPr>
                <w:rFonts w:ascii="Arial" w:hAnsi="Arial" w:cs="Arial"/>
                <w:lang w:eastAsia="zh-CN"/>
              </w:rPr>
            </w:pPr>
            <w:r w:rsidRPr="00A34A66">
              <w:rPr>
                <w:rFonts w:ascii="Arial" w:hAnsi="Arial" w:cs="Arial"/>
                <w:lang w:eastAsia="zh-CN"/>
              </w:rPr>
              <w:t xml:space="preserve">According to SA2 </w:t>
            </w:r>
            <w:r>
              <w:rPr>
                <w:rFonts w:ascii="Arial" w:hAnsi="Arial" w:cs="Arial" w:hint="eastAsia"/>
                <w:lang w:eastAsia="zh-CN"/>
              </w:rPr>
              <w:t>reply LS</w:t>
            </w:r>
            <w:r w:rsidRPr="00A34A66">
              <w:rPr>
                <w:rFonts w:ascii="Arial" w:hAnsi="Arial" w:cs="Arial"/>
                <w:lang w:eastAsia="zh-CN"/>
              </w:rPr>
              <w:t xml:space="preserve">, a specific cell of a onboarding SNPN may set </w:t>
            </w:r>
            <w:proofErr w:type="gramStart"/>
            <w:r w:rsidRPr="00A34A66">
              <w:rPr>
                <w:rFonts w:ascii="Arial" w:hAnsi="Arial" w:cs="Arial"/>
                <w:lang w:eastAsia="zh-CN"/>
              </w:rPr>
              <w:t xml:space="preserve">the </w:t>
            </w:r>
            <w:r w:rsidRPr="00A34A66">
              <w:rPr>
                <w:rFonts w:ascii="Arial" w:hAnsi="Arial" w:cs="Arial"/>
              </w:rPr>
              <w:t>”</w:t>
            </w:r>
            <w:proofErr w:type="spellStart"/>
            <w:r w:rsidRPr="00A34A66">
              <w:rPr>
                <w:rFonts w:ascii="Arial" w:hAnsi="Arial" w:cs="Arial"/>
              </w:rPr>
              <w:t>onboardingEnabled</w:t>
            </w:r>
            <w:proofErr w:type="spellEnd"/>
            <w:proofErr w:type="gramEnd"/>
            <w:r w:rsidRPr="00A34A66">
              <w:rPr>
                <w:rFonts w:ascii="Arial" w:hAnsi="Arial" w:cs="Arial"/>
              </w:rPr>
              <w:t>” bit</w:t>
            </w:r>
            <w:r w:rsidRPr="00A34A66">
              <w:rPr>
                <w:rFonts w:ascii="Arial" w:hAnsi="Arial" w:cs="Arial"/>
                <w:lang w:eastAsia="zh-CN"/>
              </w:rPr>
              <w:t xml:space="preserve"> to TRUE or FALSE. Hence, even a SNPN supporting onboarding has been selected by </w:t>
            </w:r>
            <w:r>
              <w:rPr>
                <w:rFonts w:ascii="Arial" w:hAnsi="Arial" w:cs="Arial" w:hint="eastAsia"/>
                <w:lang w:eastAsia="zh-CN"/>
              </w:rPr>
              <w:t xml:space="preserve">NAS at </w:t>
            </w:r>
            <w:r w:rsidRPr="00A34A66">
              <w:rPr>
                <w:rFonts w:ascii="Arial" w:hAnsi="Arial" w:cs="Arial"/>
                <w:lang w:eastAsia="zh-CN"/>
              </w:rPr>
              <w:t>UE</w:t>
            </w:r>
            <w:r>
              <w:rPr>
                <w:rFonts w:ascii="Arial" w:hAnsi="Arial" w:cs="Arial" w:hint="eastAsia"/>
                <w:lang w:eastAsia="zh-CN"/>
              </w:rPr>
              <w:t xml:space="preserve"> side</w:t>
            </w:r>
            <w:r w:rsidRPr="00A34A66">
              <w:rPr>
                <w:rFonts w:ascii="Arial" w:hAnsi="Arial" w:cs="Arial"/>
                <w:lang w:eastAsia="zh-CN"/>
              </w:rPr>
              <w:t xml:space="preserve">, UE performing onboarding should again check whether the candidate cell supports onboarding or not before </w:t>
            </w:r>
            <w:proofErr w:type="spellStart"/>
            <w:r w:rsidRPr="00A34A66">
              <w:rPr>
                <w:rFonts w:ascii="Arial" w:hAnsi="Arial" w:cs="Arial"/>
                <w:lang w:eastAsia="zh-CN"/>
              </w:rPr>
              <w:t>chosing</w:t>
            </w:r>
            <w:proofErr w:type="spellEnd"/>
            <w:r w:rsidRPr="00A34A66">
              <w:rPr>
                <w:rFonts w:ascii="Arial" w:hAnsi="Arial" w:cs="Arial"/>
                <w:lang w:eastAsia="zh-CN"/>
              </w:rPr>
              <w:t xml:space="preserve"> it as the target cell during cell selection/reselection.</w:t>
            </w:r>
          </w:p>
          <w:p w14:paraId="2AF1FA05" w14:textId="77777777" w:rsidR="00B342DD" w:rsidRPr="00B342DD" w:rsidRDefault="00B342DD" w:rsidP="00B342DD">
            <w:pPr>
              <w:spacing w:after="120"/>
              <w:rPr>
                <w:rFonts w:ascii="Arial" w:hAnsi="Arial" w:cs="Arial"/>
                <w:lang w:eastAsia="zh-CN"/>
              </w:rPr>
            </w:pPr>
            <w:r w:rsidRPr="00A34A66">
              <w:rPr>
                <w:rFonts w:ascii="Arial" w:hAnsi="Arial" w:cs="Arial"/>
                <w:lang w:eastAsia="zh-CN"/>
              </w:rPr>
              <w:t>Therefore the legacy SNPN suitable cell criteria need to be modified to reflect this new requirement.</w:t>
            </w:r>
          </w:p>
        </w:tc>
      </w:tr>
      <w:tr w:rsidR="00EE70A2" w:rsidRPr="00321F36" w14:paraId="7D1203D6"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57339F83" w14:textId="77777777" w:rsidR="00EE70A2" w:rsidRDefault="00EE70A2" w:rsidP="003C4A08">
            <w:pPr>
              <w:spacing w:after="0"/>
              <w:rPr>
                <w:rFonts w:eastAsia="SimSun"/>
                <w:bCs/>
                <w:lang w:val="en-US" w:eastAsia="zh-CN"/>
              </w:rPr>
            </w:pPr>
            <w:r>
              <w:rPr>
                <w:rFonts w:eastAsia="SimSun"/>
                <w:bCs/>
                <w:lang w:val="en-US" w:eastAsia="zh-CN"/>
              </w:rPr>
              <w:t>Qualcomm</w:t>
            </w:r>
          </w:p>
        </w:tc>
        <w:tc>
          <w:tcPr>
            <w:tcW w:w="1233" w:type="dxa"/>
            <w:tcBorders>
              <w:top w:val="single" w:sz="4" w:space="0" w:color="auto"/>
              <w:left w:val="single" w:sz="4" w:space="0" w:color="auto"/>
              <w:bottom w:val="single" w:sz="4" w:space="0" w:color="auto"/>
              <w:right w:val="single" w:sz="4" w:space="0" w:color="auto"/>
            </w:tcBorders>
          </w:tcPr>
          <w:p w14:paraId="727B514F" w14:textId="77777777" w:rsidR="00EE70A2" w:rsidRDefault="00EE70A2" w:rsidP="003C4A08">
            <w:pPr>
              <w:spacing w:after="0"/>
              <w:rPr>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7FEB330A" w14:textId="77777777" w:rsidR="00EE70A2" w:rsidRPr="00A34A66" w:rsidRDefault="00EE70A2" w:rsidP="00B342DD">
            <w:pPr>
              <w:spacing w:after="120"/>
              <w:rPr>
                <w:rFonts w:ascii="Arial" w:hAnsi="Arial" w:cs="Arial"/>
                <w:lang w:eastAsia="zh-CN"/>
              </w:rPr>
            </w:pPr>
            <w:r>
              <w:rPr>
                <w:rFonts w:ascii="Arial" w:hAnsi="Arial" w:cs="Arial"/>
                <w:lang w:eastAsia="zh-CN"/>
              </w:rPr>
              <w:t>Th</w:t>
            </w:r>
            <w:r w:rsidR="00354CFC">
              <w:rPr>
                <w:rFonts w:ascii="Arial" w:hAnsi="Arial" w:cs="Arial"/>
                <w:lang w:eastAsia="zh-CN"/>
              </w:rPr>
              <w:t>e cell selection should be left to UE implementation as it has always been.</w:t>
            </w:r>
            <w:r>
              <w:rPr>
                <w:rFonts w:ascii="Arial" w:hAnsi="Arial" w:cs="Arial"/>
                <w:lang w:eastAsia="zh-CN"/>
              </w:rPr>
              <w:t xml:space="preserve"> </w:t>
            </w:r>
            <w:r w:rsidR="00354CFC">
              <w:rPr>
                <w:rFonts w:ascii="Arial" w:hAnsi="Arial" w:cs="Arial"/>
                <w:lang w:eastAsia="zh-CN"/>
              </w:rPr>
              <w:t xml:space="preserve">The UE can take into account the onboarding process in its decision. </w:t>
            </w:r>
            <w:r>
              <w:rPr>
                <w:rFonts w:ascii="Arial" w:hAnsi="Arial" w:cs="Arial"/>
                <w:lang w:eastAsia="zh-CN"/>
              </w:rPr>
              <w:t>In addition, a new AS-NAS interaction is not completely up to RAN2 and any changes should be confirmed by SA2 and CT1.</w:t>
            </w:r>
          </w:p>
        </w:tc>
      </w:tr>
      <w:tr w:rsidR="00BD7413" w:rsidRPr="00321F36" w14:paraId="3AFD10BE"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372A16AA" w14:textId="77777777" w:rsidR="00BD7413" w:rsidRDefault="00BD7413" w:rsidP="009E2FCC">
            <w:pPr>
              <w:spacing w:after="0"/>
              <w:rPr>
                <w:rFonts w:eastAsia="SimSun"/>
                <w:bCs/>
                <w:lang w:val="en-US" w:eastAsia="zh-CN"/>
              </w:rPr>
            </w:pPr>
            <w:r>
              <w:rPr>
                <w:rFonts w:eastAsia="SimSun" w:hint="eastAsia"/>
                <w:bCs/>
                <w:lang w:val="en-US" w:eastAsia="zh-CN"/>
              </w:rPr>
              <w:t>CMCC</w:t>
            </w:r>
          </w:p>
        </w:tc>
        <w:tc>
          <w:tcPr>
            <w:tcW w:w="1233" w:type="dxa"/>
            <w:tcBorders>
              <w:top w:val="single" w:sz="4" w:space="0" w:color="auto"/>
              <w:left w:val="single" w:sz="4" w:space="0" w:color="auto"/>
              <w:bottom w:val="single" w:sz="4" w:space="0" w:color="auto"/>
              <w:right w:val="single" w:sz="4" w:space="0" w:color="auto"/>
            </w:tcBorders>
          </w:tcPr>
          <w:p w14:paraId="64B43D37" w14:textId="77777777" w:rsidR="00BD7413" w:rsidRPr="00810D87" w:rsidRDefault="00BD7413" w:rsidP="009E2FCC">
            <w:pPr>
              <w:spacing w:after="0"/>
              <w:rPr>
                <w:bCs/>
                <w:lang w:eastAsia="zh-CN"/>
              </w:rPr>
            </w:pPr>
            <w:r>
              <w:rPr>
                <w:rFonts w:hint="eastAsia"/>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719D4F6E" w14:textId="77777777" w:rsidR="00BD7413" w:rsidRPr="00B44DF6" w:rsidRDefault="00BD7413" w:rsidP="009E2FCC">
            <w:pPr>
              <w:jc w:val="both"/>
              <w:rPr>
                <w:lang w:eastAsia="zh-CN"/>
              </w:rPr>
            </w:pPr>
            <w:r>
              <w:rPr>
                <w:lang w:eastAsia="zh-CN"/>
              </w:rPr>
              <w:t>I</w:t>
            </w:r>
            <w:r>
              <w:rPr>
                <w:rFonts w:hint="eastAsia"/>
                <w:lang w:eastAsia="zh-CN"/>
              </w:rPr>
              <w:t xml:space="preserve">n the TS23.501 [1], it is indicated that </w:t>
            </w:r>
            <w:r w:rsidRPr="00655666">
              <w:t>the UE is not in SNPN access mode</w:t>
            </w:r>
            <w:r>
              <w:rPr>
                <w:rFonts w:hint="eastAsia"/>
                <w:lang w:eastAsia="zh-CN"/>
              </w:rPr>
              <w:t xml:space="preserve"> when it </w:t>
            </w:r>
            <w:proofErr w:type="gramStart"/>
            <w:r>
              <w:rPr>
                <w:rFonts w:hint="eastAsia"/>
                <w:lang w:eastAsia="zh-CN"/>
              </w:rPr>
              <w:t>take</w:t>
            </w:r>
            <w:proofErr w:type="gramEnd"/>
            <w:r>
              <w:rPr>
                <w:rFonts w:hint="eastAsia"/>
                <w:lang w:eastAsia="zh-CN"/>
              </w:rPr>
              <w:t xml:space="preserve"> the PLMN as an on-boarding network to perform the on-boarding procedure and remote provisioning and if the UE take an SNPN as an on-boarding network, it must be </w:t>
            </w:r>
            <w:r w:rsidRPr="00655666">
              <w:t>in SNPN access mode.</w:t>
            </w:r>
            <w:r>
              <w:rPr>
                <w:rFonts w:hint="eastAsia"/>
                <w:lang w:eastAsia="zh-CN"/>
              </w:rPr>
              <w:t xml:space="preserve"> </w:t>
            </w:r>
            <w:r>
              <w:rPr>
                <w:lang w:eastAsia="zh-CN"/>
              </w:rPr>
              <w:t>T</w:t>
            </w:r>
            <w:r>
              <w:rPr>
                <w:rFonts w:hint="eastAsia"/>
                <w:lang w:eastAsia="zh-CN"/>
              </w:rPr>
              <w:t>herefore, no modification is needed in TS38.304 for the definition of suitable cell.</w:t>
            </w:r>
          </w:p>
        </w:tc>
      </w:tr>
      <w:tr w:rsidR="00925DEA" w:rsidRPr="00321F36" w14:paraId="7244F1B4"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715ABD33" w14:textId="3B47053C" w:rsidR="00925DEA" w:rsidRDefault="00925DEA" w:rsidP="009E2FC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233" w:type="dxa"/>
            <w:tcBorders>
              <w:top w:val="single" w:sz="4" w:space="0" w:color="auto"/>
              <w:left w:val="single" w:sz="4" w:space="0" w:color="auto"/>
              <w:bottom w:val="single" w:sz="4" w:space="0" w:color="auto"/>
              <w:right w:val="single" w:sz="4" w:space="0" w:color="auto"/>
            </w:tcBorders>
          </w:tcPr>
          <w:p w14:paraId="41194005" w14:textId="26A3AB44" w:rsidR="00925DEA" w:rsidRDefault="00925DEA" w:rsidP="009E2FCC">
            <w:pPr>
              <w:spacing w:after="0"/>
              <w:rPr>
                <w:bCs/>
                <w:lang w:eastAsia="zh-CN"/>
              </w:rPr>
            </w:pPr>
            <w:r>
              <w:rPr>
                <w:rFonts w:hint="eastAsia"/>
                <w:bCs/>
                <w:lang w:eastAsia="zh-CN"/>
              </w:rPr>
              <w:t>Y</w:t>
            </w:r>
            <w:r>
              <w:rPr>
                <w:bCs/>
                <w:lang w:eastAsia="zh-CN"/>
              </w:rPr>
              <w:t>es</w:t>
            </w:r>
          </w:p>
        </w:tc>
        <w:tc>
          <w:tcPr>
            <w:tcW w:w="7040" w:type="dxa"/>
            <w:tcBorders>
              <w:top w:val="single" w:sz="4" w:space="0" w:color="auto"/>
              <w:left w:val="single" w:sz="4" w:space="0" w:color="auto"/>
              <w:bottom w:val="single" w:sz="4" w:space="0" w:color="auto"/>
              <w:right w:val="single" w:sz="4" w:space="0" w:color="auto"/>
            </w:tcBorders>
          </w:tcPr>
          <w:p w14:paraId="00B9C847" w14:textId="6149CED6" w:rsidR="00925DEA" w:rsidRDefault="00925DEA" w:rsidP="009E2FCC">
            <w:pPr>
              <w:jc w:val="both"/>
              <w:rPr>
                <w:lang w:eastAsia="zh-CN"/>
              </w:rPr>
            </w:pPr>
          </w:p>
        </w:tc>
      </w:tr>
      <w:tr w:rsidR="00F901D1" w:rsidRPr="00321F36" w14:paraId="21E4F8F9" w14:textId="77777777" w:rsidTr="00EE70A2">
        <w:trPr>
          <w:trHeight w:val="127"/>
        </w:trPr>
        <w:tc>
          <w:tcPr>
            <w:tcW w:w="1278" w:type="dxa"/>
            <w:tcBorders>
              <w:top w:val="single" w:sz="4" w:space="0" w:color="auto"/>
              <w:left w:val="single" w:sz="4" w:space="0" w:color="auto"/>
              <w:bottom w:val="single" w:sz="4" w:space="0" w:color="auto"/>
              <w:right w:val="single" w:sz="4" w:space="0" w:color="auto"/>
            </w:tcBorders>
          </w:tcPr>
          <w:p w14:paraId="49D23270" w14:textId="0DD57F38" w:rsidR="00F901D1" w:rsidRDefault="00F901D1" w:rsidP="009E2FCC">
            <w:pPr>
              <w:spacing w:after="0"/>
              <w:rPr>
                <w:rFonts w:eastAsia="SimSun" w:hint="eastAsia"/>
                <w:bCs/>
                <w:lang w:val="en-US" w:eastAsia="zh-CN"/>
              </w:rPr>
            </w:pPr>
            <w:r>
              <w:rPr>
                <w:rFonts w:eastAsia="SimSun"/>
                <w:bCs/>
                <w:lang w:val="en-US" w:eastAsia="zh-CN"/>
              </w:rPr>
              <w:t>Samsung</w:t>
            </w:r>
          </w:p>
        </w:tc>
        <w:tc>
          <w:tcPr>
            <w:tcW w:w="1233" w:type="dxa"/>
            <w:tcBorders>
              <w:top w:val="single" w:sz="4" w:space="0" w:color="auto"/>
              <w:left w:val="single" w:sz="4" w:space="0" w:color="auto"/>
              <w:bottom w:val="single" w:sz="4" w:space="0" w:color="auto"/>
              <w:right w:val="single" w:sz="4" w:space="0" w:color="auto"/>
            </w:tcBorders>
          </w:tcPr>
          <w:p w14:paraId="1FE5BE11" w14:textId="46C15857" w:rsidR="00F901D1" w:rsidRDefault="00F901D1" w:rsidP="009E2FCC">
            <w:pPr>
              <w:spacing w:after="0"/>
              <w:rPr>
                <w:rFonts w:hint="eastAsia"/>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4BB961AD" w14:textId="77777777" w:rsidR="00F901D1" w:rsidRDefault="00F901D1" w:rsidP="009E2FCC">
            <w:pPr>
              <w:jc w:val="both"/>
              <w:rPr>
                <w:lang w:eastAsia="zh-CN"/>
              </w:rPr>
            </w:pPr>
          </w:p>
        </w:tc>
      </w:tr>
    </w:tbl>
    <w:p w14:paraId="19782483" w14:textId="77777777" w:rsidR="004B03B1" w:rsidRDefault="004B03B1">
      <w:pPr>
        <w:pStyle w:val="BodyText"/>
        <w:rPr>
          <w:b/>
          <w:bCs/>
        </w:rPr>
      </w:pPr>
    </w:p>
    <w:p w14:paraId="311D871D" w14:textId="77777777" w:rsidR="00A75D25" w:rsidRDefault="00D62673">
      <w:pPr>
        <w:pStyle w:val="BodyText"/>
      </w:pPr>
      <w:r>
        <w:rPr>
          <w:b/>
          <w:bCs/>
        </w:rPr>
        <w:lastRenderedPageBreak/>
        <w:t xml:space="preserve">Rapporteur’s Summary: </w:t>
      </w:r>
      <w:r>
        <w:rPr>
          <w:highlight w:val="yellow"/>
        </w:rPr>
        <w:t>To be added</w:t>
      </w:r>
    </w:p>
    <w:p w14:paraId="54D52EFD" w14:textId="77777777" w:rsidR="00A75D25" w:rsidRDefault="00A75D25">
      <w:pPr>
        <w:pStyle w:val="BodyText"/>
      </w:pPr>
    </w:p>
    <w:p w14:paraId="11787661" w14:textId="77777777" w:rsidR="00A75D25" w:rsidRDefault="00D62673">
      <w:pPr>
        <w:pStyle w:val="Heading2"/>
      </w:pPr>
      <w:r>
        <w:t>2.5</w:t>
      </w:r>
      <w:r>
        <w:tab/>
        <w:t>NAS-AS interaction</w:t>
      </w:r>
    </w:p>
    <w:p w14:paraId="5562323E" w14:textId="77777777" w:rsidR="00A75D25" w:rsidRDefault="00D62673">
      <w:pPr>
        <w:pStyle w:val="BodyText"/>
      </w:pPr>
      <w:r>
        <w:t xml:space="preserve">It is proposed in </w:t>
      </w:r>
      <w:r w:rsidR="00AD2DD2">
        <w:fldChar w:fldCharType="begin"/>
      </w:r>
      <w:r>
        <w:instrText xml:space="preserve"> REF _Ref72425503 \r \h </w:instrText>
      </w:r>
      <w:r w:rsidR="00AD2DD2">
        <w:fldChar w:fldCharType="separate"/>
      </w:r>
      <w:r>
        <w:t>[3]</w:t>
      </w:r>
      <w:r w:rsidR="00AD2DD2">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TableGrid"/>
        <w:tblW w:w="0" w:type="auto"/>
        <w:tblLook w:val="04A0" w:firstRow="1" w:lastRow="0" w:firstColumn="1" w:lastColumn="0" w:noHBand="0" w:noVBand="1"/>
      </w:tblPr>
      <w:tblGrid>
        <w:gridCol w:w="9629"/>
      </w:tblGrid>
      <w:tr w:rsidR="00A75D25" w14:paraId="4A6618D8" w14:textId="77777777">
        <w:tc>
          <w:tcPr>
            <w:tcW w:w="9629" w:type="dxa"/>
            <w:shd w:val="clear" w:color="auto" w:fill="auto"/>
          </w:tcPr>
          <w:p w14:paraId="332E478C" w14:textId="77777777" w:rsidR="00A75D25" w:rsidRDefault="00D62673">
            <w:pPr>
              <w:pStyle w:val="Agreement"/>
              <w:tabs>
                <w:tab w:val="clear" w:pos="1619"/>
              </w:tabs>
              <w:ind w:left="458" w:hanging="425"/>
              <w:rPr>
                <w:lang w:val="de-DE"/>
              </w:rPr>
            </w:pPr>
            <w:r>
              <w:rPr>
                <w:lang w:val="de-DE"/>
              </w:rPr>
              <w:t>UE AS forwards the onboarding indication (and Group IDs if Proposal#1 is agreed) per SNPN to UE NAS for onboarding network selection.</w:t>
            </w:r>
          </w:p>
          <w:p w14:paraId="117B833B" w14:textId="77777777" w:rsidR="00A75D25" w:rsidRDefault="00D62673">
            <w:pPr>
              <w:pStyle w:val="Agreement"/>
              <w:tabs>
                <w:tab w:val="clear" w:pos="1619"/>
              </w:tabs>
              <w:ind w:left="458" w:hanging="425"/>
              <w:rPr>
                <w:lang w:val="de-DE"/>
              </w:rPr>
            </w:pPr>
            <w:r>
              <w:rPr>
                <w:lang w:val="de-DE"/>
              </w:rPr>
              <w:t xml:space="preserve">Group IDs per SNPN for onboarding purpose is broadcast in the SIB. FFS whether the Group IDs for onboarding purpose and for credential by separate entity are different. </w:t>
            </w:r>
          </w:p>
        </w:tc>
      </w:tr>
    </w:tbl>
    <w:p w14:paraId="49D3E8F7" w14:textId="77777777" w:rsidR="00A75D25" w:rsidRDefault="00D62673">
      <w:pPr>
        <w:pStyle w:val="BodyText"/>
        <w:rPr>
          <w:color w:val="FF0000"/>
          <w:lang w:val="en-US"/>
        </w:rPr>
      </w:pPr>
      <w:r>
        <w:br/>
        <w:t xml:space="preserve">Moreover, it has been suggested in </w:t>
      </w:r>
      <w:r w:rsidR="00AD2DD2">
        <w:fldChar w:fldCharType="begin"/>
      </w:r>
      <w:r>
        <w:instrText xml:space="preserve"> REF _Ref72425503 \r \h </w:instrText>
      </w:r>
      <w:r w:rsidR="00AD2DD2">
        <w:fldChar w:fldCharType="separate"/>
      </w:r>
      <w:r>
        <w:t>[3]</w:t>
      </w:r>
      <w:r w:rsidR="00AD2DD2">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14:paraId="619D250B" w14:textId="77777777" w:rsidR="00A75D25" w:rsidRDefault="00D62673">
      <w:pPr>
        <w:pStyle w:val="BodyText"/>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993"/>
        <w:gridCol w:w="7000"/>
      </w:tblGrid>
      <w:tr w:rsidR="00A75D25" w14:paraId="0897D550" w14:textId="77777777" w:rsidTr="00EE70A2">
        <w:trPr>
          <w:trHeight w:val="132"/>
        </w:trPr>
        <w:tc>
          <w:tcPr>
            <w:tcW w:w="1548" w:type="dxa"/>
            <w:shd w:val="clear" w:color="auto" w:fill="D9D9D9"/>
          </w:tcPr>
          <w:p w14:paraId="64A3049D" w14:textId="77777777" w:rsidR="00A75D25" w:rsidRDefault="00D62673">
            <w:pPr>
              <w:spacing w:after="0"/>
              <w:jc w:val="center"/>
              <w:rPr>
                <w:b/>
                <w:bCs/>
                <w:lang w:eastAsia="zh-CN"/>
              </w:rPr>
            </w:pPr>
            <w:r>
              <w:rPr>
                <w:b/>
                <w:bCs/>
                <w:lang w:eastAsia="zh-CN"/>
              </w:rPr>
              <w:t>Company</w:t>
            </w:r>
          </w:p>
        </w:tc>
        <w:tc>
          <w:tcPr>
            <w:tcW w:w="993" w:type="dxa"/>
            <w:shd w:val="clear" w:color="auto" w:fill="D9D9D9"/>
          </w:tcPr>
          <w:p w14:paraId="5CF4F145" w14:textId="77777777" w:rsidR="00A75D25" w:rsidRDefault="00D62673">
            <w:pPr>
              <w:spacing w:after="0"/>
              <w:jc w:val="center"/>
              <w:rPr>
                <w:rFonts w:eastAsia="SimSun"/>
                <w:b/>
                <w:bCs/>
                <w:lang w:eastAsia="zh-CN"/>
              </w:rPr>
            </w:pPr>
            <w:r>
              <w:rPr>
                <w:rFonts w:eastAsia="SimSun"/>
                <w:b/>
                <w:bCs/>
                <w:lang w:eastAsia="zh-CN"/>
              </w:rPr>
              <w:t>Yes/No</w:t>
            </w:r>
          </w:p>
        </w:tc>
        <w:tc>
          <w:tcPr>
            <w:tcW w:w="7000" w:type="dxa"/>
            <w:shd w:val="clear" w:color="auto" w:fill="D9D9D9"/>
          </w:tcPr>
          <w:p w14:paraId="3BD8D608" w14:textId="77777777" w:rsidR="00A75D25" w:rsidRDefault="00D62673">
            <w:pPr>
              <w:spacing w:after="0"/>
              <w:jc w:val="center"/>
              <w:rPr>
                <w:b/>
                <w:bCs/>
                <w:lang w:eastAsia="zh-CN"/>
              </w:rPr>
            </w:pPr>
            <w:r>
              <w:rPr>
                <w:b/>
                <w:bCs/>
                <w:lang w:eastAsia="zh-CN"/>
              </w:rPr>
              <w:t>Comments</w:t>
            </w:r>
          </w:p>
        </w:tc>
      </w:tr>
      <w:tr w:rsidR="00A75D25" w14:paraId="7CCA4CA8" w14:textId="77777777" w:rsidTr="00EE70A2">
        <w:trPr>
          <w:trHeight w:val="127"/>
        </w:trPr>
        <w:tc>
          <w:tcPr>
            <w:tcW w:w="1548" w:type="dxa"/>
          </w:tcPr>
          <w:p w14:paraId="43DF20D3" w14:textId="77777777" w:rsidR="00A75D25" w:rsidRDefault="00D62673">
            <w:pPr>
              <w:spacing w:after="0"/>
              <w:rPr>
                <w:rFonts w:eastAsia="SimSun"/>
                <w:bCs/>
                <w:lang w:eastAsia="zh-CN"/>
              </w:rPr>
            </w:pPr>
            <w:r>
              <w:rPr>
                <w:rFonts w:eastAsia="SimSun"/>
                <w:bCs/>
                <w:lang w:eastAsia="zh-CN"/>
              </w:rPr>
              <w:t>Ericsson</w:t>
            </w:r>
          </w:p>
        </w:tc>
        <w:tc>
          <w:tcPr>
            <w:tcW w:w="993" w:type="dxa"/>
          </w:tcPr>
          <w:p w14:paraId="61FB126C" w14:textId="77777777" w:rsidR="00A75D25" w:rsidRDefault="00D62673">
            <w:pPr>
              <w:spacing w:after="0"/>
              <w:rPr>
                <w:rFonts w:eastAsia="SimSun"/>
                <w:bCs/>
                <w:lang w:eastAsia="zh-CN"/>
              </w:rPr>
            </w:pPr>
            <w:r>
              <w:rPr>
                <w:rFonts w:eastAsia="SimSun"/>
                <w:bCs/>
                <w:lang w:eastAsia="zh-CN"/>
              </w:rPr>
              <w:t>No</w:t>
            </w:r>
          </w:p>
        </w:tc>
        <w:tc>
          <w:tcPr>
            <w:tcW w:w="7000" w:type="dxa"/>
          </w:tcPr>
          <w:p w14:paraId="77FE95EB" w14:textId="77777777" w:rsidR="00A75D25" w:rsidRDefault="00D62673">
            <w:pPr>
              <w:spacing w:after="0"/>
              <w:rPr>
                <w:rFonts w:eastAsia="MS Mincho"/>
                <w:bCs/>
              </w:rPr>
            </w:pPr>
            <w:r>
              <w:rPr>
                <w:rFonts w:eastAsia="MS Mincho"/>
                <w:bCs/>
              </w:rPr>
              <w:t>The NAS layer is only responsible for SNPN network selection. No further information is needed by AS for e.g. cell (re)selection.</w:t>
            </w:r>
          </w:p>
        </w:tc>
      </w:tr>
      <w:tr w:rsidR="00A75D25" w14:paraId="5F6D49CD" w14:textId="77777777" w:rsidTr="00EE70A2">
        <w:trPr>
          <w:trHeight w:val="127"/>
        </w:trPr>
        <w:tc>
          <w:tcPr>
            <w:tcW w:w="1548" w:type="dxa"/>
          </w:tcPr>
          <w:p w14:paraId="77EBC5A2"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993" w:type="dxa"/>
          </w:tcPr>
          <w:p w14:paraId="2B09DAC1" w14:textId="77777777" w:rsidR="00A75D25" w:rsidRDefault="00D62673">
            <w:pPr>
              <w:spacing w:after="0"/>
              <w:rPr>
                <w:rFonts w:eastAsia="SimSun"/>
                <w:bCs/>
                <w:lang w:val="en-US" w:eastAsia="zh-CN"/>
              </w:rPr>
            </w:pPr>
            <w:r>
              <w:rPr>
                <w:rFonts w:eastAsia="SimSun"/>
                <w:bCs/>
                <w:lang w:val="en-US" w:eastAsia="zh-CN"/>
              </w:rPr>
              <w:t>Maybe Yes</w:t>
            </w:r>
          </w:p>
        </w:tc>
        <w:tc>
          <w:tcPr>
            <w:tcW w:w="7000" w:type="dxa"/>
          </w:tcPr>
          <w:p w14:paraId="3419DE2E"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w:t>
            </w:r>
            <w:r>
              <w:rPr>
                <w:rFonts w:eastAsia="SimSun"/>
                <w:bCs/>
                <w:lang w:eastAsia="zh-CN"/>
              </w:rPr>
              <w:t>onboarding requirements should be considered for onboarding cell selection procedure, the answer is Yes.</w:t>
            </w:r>
          </w:p>
        </w:tc>
      </w:tr>
      <w:tr w:rsidR="00A75D25" w14:paraId="1E94CA6D" w14:textId="77777777" w:rsidTr="00EE70A2">
        <w:trPr>
          <w:trHeight w:val="127"/>
        </w:trPr>
        <w:tc>
          <w:tcPr>
            <w:tcW w:w="1548" w:type="dxa"/>
          </w:tcPr>
          <w:p w14:paraId="7EB5150F" w14:textId="77777777" w:rsidR="00A75D25" w:rsidRDefault="00D62673">
            <w:pPr>
              <w:spacing w:after="0"/>
              <w:rPr>
                <w:rFonts w:eastAsia="SimSun"/>
                <w:bCs/>
                <w:lang w:val="en-US" w:eastAsia="zh-CN"/>
              </w:rPr>
            </w:pPr>
            <w:r>
              <w:rPr>
                <w:rFonts w:eastAsia="SimSun" w:hint="eastAsia"/>
                <w:bCs/>
                <w:lang w:val="en-US" w:eastAsia="zh-CN"/>
              </w:rPr>
              <w:t>ZTE</w:t>
            </w:r>
          </w:p>
        </w:tc>
        <w:tc>
          <w:tcPr>
            <w:tcW w:w="993" w:type="dxa"/>
          </w:tcPr>
          <w:p w14:paraId="03F5ED9E" w14:textId="77777777" w:rsidR="00A75D25" w:rsidRDefault="00D62673">
            <w:pPr>
              <w:spacing w:after="0"/>
              <w:rPr>
                <w:rFonts w:eastAsia="SimSun"/>
                <w:bCs/>
                <w:lang w:val="en-US" w:eastAsia="zh-CN"/>
              </w:rPr>
            </w:pPr>
            <w:r>
              <w:rPr>
                <w:rFonts w:eastAsia="SimSun" w:hint="eastAsia"/>
                <w:bCs/>
                <w:lang w:val="en-US" w:eastAsia="zh-CN"/>
              </w:rPr>
              <w:t>Yes</w:t>
            </w:r>
          </w:p>
        </w:tc>
        <w:tc>
          <w:tcPr>
            <w:tcW w:w="7000" w:type="dxa"/>
          </w:tcPr>
          <w:p w14:paraId="0CA981F8" w14:textId="77777777" w:rsidR="00A75D25" w:rsidRDefault="00D62673">
            <w:pPr>
              <w:spacing w:after="0"/>
              <w:rPr>
                <w:rFonts w:eastAsia="SimSun"/>
                <w:bCs/>
                <w:lang w:val="en-US" w:eastAsia="zh-CN"/>
              </w:rPr>
            </w:pPr>
            <w:r>
              <w:rPr>
                <w:rFonts w:eastAsia="SimSun" w:hint="eastAsia"/>
                <w:bCs/>
                <w:lang w:val="en-US" w:eastAsia="zh-CN"/>
              </w:rPr>
              <w:t xml:space="preserve">Similar to the above </w:t>
            </w:r>
          </w:p>
          <w:p w14:paraId="5DEBCA14" w14:textId="77777777" w:rsidR="00A75D25" w:rsidRDefault="00D62673">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p>
          <w:p w14:paraId="39B449F1" w14:textId="77777777" w:rsidR="00A75D25" w:rsidRDefault="001D02E9">
            <w:pPr>
              <w:rPr>
                <w:lang w:val="en-US" w:eastAsia="zh-CN"/>
              </w:rPr>
            </w:pPr>
            <w:r w:rsidRPr="001D02E9">
              <w:rPr>
                <w:noProof/>
                <w:lang w:val="en-US" w:eastAsia="zh-CN"/>
              </w:rPr>
              <w:object w:dxaOrig="7629" w:dyaOrig="4892" w14:anchorId="59B89116">
                <v:shape id="_x0000_i1029" type="#_x0000_t75" alt="" style="width:381.6pt;height:244.8pt;mso-width-percent:0;mso-height-percent:0;mso-width-percent:0;mso-height-percent:0" o:ole="">
                  <v:imagedata r:id="rId17" o:title=""/>
                  <o:lock v:ext="edit" aspectratio="f"/>
                </v:shape>
                <o:OLEObject Type="Embed" ProgID="Visio.Drawing.15" ShapeID="_x0000_i1029" DrawAspect="Content" ObjectID="_1683377812" r:id="rId19"/>
              </w:object>
            </w:r>
            <w:r w:rsidR="00D62673">
              <w:rPr>
                <w:rFonts w:hint="eastAsia"/>
                <w:lang w:val="en-US" w:eastAsia="zh-CN"/>
              </w:rPr>
              <w:t>Then combined with the LS from SA2 of the last meeting which has clearly clarified that there is</w:t>
            </w:r>
            <w:r w:rsidR="00D62673">
              <w:rPr>
                <w:rFonts w:hint="eastAsia"/>
                <w:color w:val="FF0000"/>
                <w:lang w:val="en-US" w:eastAsia="zh-CN"/>
              </w:rPr>
              <w:t xml:space="preserve"> no uniform support (on-boarding feature) for a O-SNPN. </w:t>
            </w:r>
            <w:r w:rsidR="00D62673">
              <w:rPr>
                <w:rFonts w:hint="eastAsia"/>
                <w:lang w:val="en-US" w:eastAsia="zh-CN"/>
              </w:rPr>
              <w:t>the UE NAS shall indicate the on-boarding related requirements to the UE AS, including on-boarding support indication and/or GIDs as shown in the step 5.</w:t>
            </w:r>
          </w:p>
          <w:p w14:paraId="548572DF" w14:textId="77777777" w:rsidR="00A75D25" w:rsidRDefault="00A75D25">
            <w:pPr>
              <w:spacing w:after="0"/>
              <w:rPr>
                <w:rFonts w:eastAsia="SimSun"/>
                <w:bCs/>
                <w:lang w:val="en-US" w:eastAsia="zh-CN"/>
              </w:rPr>
            </w:pPr>
          </w:p>
        </w:tc>
      </w:tr>
      <w:tr w:rsidR="00F50D8D" w14:paraId="29865C77" w14:textId="77777777" w:rsidTr="00EE70A2">
        <w:trPr>
          <w:trHeight w:val="132"/>
        </w:trPr>
        <w:tc>
          <w:tcPr>
            <w:tcW w:w="1548" w:type="dxa"/>
          </w:tcPr>
          <w:p w14:paraId="4D268346" w14:textId="77777777" w:rsidR="00F50D8D" w:rsidRDefault="00F50D8D" w:rsidP="00F50D8D">
            <w:pPr>
              <w:spacing w:after="0"/>
              <w:rPr>
                <w:rFonts w:eastAsia="MS Mincho"/>
                <w:bCs/>
              </w:rPr>
            </w:pPr>
            <w:r>
              <w:rPr>
                <w:rFonts w:eastAsia="MS Mincho"/>
                <w:bCs/>
              </w:rPr>
              <w:lastRenderedPageBreak/>
              <w:t>Nokia</w:t>
            </w:r>
          </w:p>
        </w:tc>
        <w:tc>
          <w:tcPr>
            <w:tcW w:w="993" w:type="dxa"/>
          </w:tcPr>
          <w:p w14:paraId="5986FFCD" w14:textId="77777777" w:rsidR="00F50D8D" w:rsidRDefault="00F50D8D" w:rsidP="00F50D8D">
            <w:pPr>
              <w:spacing w:after="0"/>
              <w:rPr>
                <w:rFonts w:eastAsia="MS Mincho"/>
                <w:bCs/>
              </w:rPr>
            </w:pPr>
            <w:r>
              <w:rPr>
                <w:rFonts w:eastAsia="MS Mincho"/>
                <w:bCs/>
              </w:rPr>
              <w:t>Yes, onboarding indication</w:t>
            </w:r>
          </w:p>
        </w:tc>
        <w:tc>
          <w:tcPr>
            <w:tcW w:w="7000" w:type="dxa"/>
          </w:tcPr>
          <w:p w14:paraId="2B10407A" w14:textId="77777777" w:rsidR="00F50D8D" w:rsidRDefault="00F50D8D" w:rsidP="00F50D8D">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A75D25" w14:paraId="52690120" w14:textId="77777777" w:rsidTr="00EE70A2">
        <w:trPr>
          <w:trHeight w:val="127"/>
        </w:trPr>
        <w:tc>
          <w:tcPr>
            <w:tcW w:w="1548" w:type="dxa"/>
          </w:tcPr>
          <w:p w14:paraId="22961A66" w14:textId="77777777" w:rsidR="00A75D25" w:rsidRDefault="00D32005">
            <w:pPr>
              <w:spacing w:after="0"/>
              <w:rPr>
                <w:rFonts w:eastAsia="MS Mincho"/>
                <w:bCs/>
              </w:rPr>
            </w:pPr>
            <w:r>
              <w:rPr>
                <w:rFonts w:eastAsia="MS Mincho"/>
                <w:bCs/>
              </w:rPr>
              <w:t>Sony</w:t>
            </w:r>
          </w:p>
        </w:tc>
        <w:tc>
          <w:tcPr>
            <w:tcW w:w="993" w:type="dxa"/>
          </w:tcPr>
          <w:p w14:paraId="737F745F" w14:textId="77777777" w:rsidR="00A75D25" w:rsidRDefault="00D32005">
            <w:pPr>
              <w:spacing w:after="0"/>
              <w:rPr>
                <w:rFonts w:eastAsia="MS Mincho"/>
                <w:bCs/>
              </w:rPr>
            </w:pPr>
            <w:r>
              <w:rPr>
                <w:rFonts w:eastAsia="MS Mincho"/>
                <w:bCs/>
              </w:rPr>
              <w:t>No</w:t>
            </w:r>
          </w:p>
        </w:tc>
        <w:tc>
          <w:tcPr>
            <w:tcW w:w="7000" w:type="dxa"/>
          </w:tcPr>
          <w:p w14:paraId="7BA05EFD" w14:textId="77777777" w:rsidR="00A75D25" w:rsidRDefault="00D32005">
            <w:pPr>
              <w:spacing w:after="0"/>
              <w:rPr>
                <w:rFonts w:eastAsia="MS Mincho"/>
                <w:bCs/>
              </w:rPr>
            </w:pPr>
            <w:r>
              <w:rPr>
                <w:rFonts w:eastAsia="MS Mincho"/>
                <w:bCs/>
              </w:rPr>
              <w:t>AS layer being transparent to GINs is aligned to SA2 response. Perhaps onboarding indication may be needed for msg5.</w:t>
            </w:r>
          </w:p>
        </w:tc>
      </w:tr>
      <w:tr w:rsidR="00136A03" w14:paraId="4D5A2FC7" w14:textId="77777777" w:rsidTr="00EE70A2">
        <w:trPr>
          <w:trHeight w:val="127"/>
        </w:trPr>
        <w:tc>
          <w:tcPr>
            <w:tcW w:w="1548" w:type="dxa"/>
          </w:tcPr>
          <w:p w14:paraId="215D1426" w14:textId="77777777" w:rsidR="00136A03" w:rsidRDefault="00136A03" w:rsidP="00136A03">
            <w:pPr>
              <w:spacing w:after="0"/>
              <w:rPr>
                <w:rFonts w:eastAsia="MS Mincho"/>
                <w:bCs/>
              </w:rPr>
            </w:pPr>
            <w:r>
              <w:rPr>
                <w:rFonts w:eastAsia="SimSun"/>
                <w:bCs/>
                <w:lang w:val="en-US" w:eastAsia="zh-CN"/>
              </w:rPr>
              <w:t>Intel</w:t>
            </w:r>
          </w:p>
        </w:tc>
        <w:tc>
          <w:tcPr>
            <w:tcW w:w="993" w:type="dxa"/>
          </w:tcPr>
          <w:p w14:paraId="0ADAC263" w14:textId="77777777" w:rsidR="00136A03" w:rsidRDefault="005F42E0" w:rsidP="00136A03">
            <w:pPr>
              <w:spacing w:after="0"/>
              <w:rPr>
                <w:rFonts w:eastAsia="MS Mincho"/>
                <w:bCs/>
              </w:rPr>
            </w:pPr>
            <w:r>
              <w:rPr>
                <w:rFonts w:eastAsia="SimSun"/>
                <w:bCs/>
                <w:lang w:val="en-US" w:eastAsia="zh-CN"/>
              </w:rPr>
              <w:t>No for cell selection/suitability check after network selection</w:t>
            </w:r>
          </w:p>
        </w:tc>
        <w:tc>
          <w:tcPr>
            <w:tcW w:w="7000" w:type="dxa"/>
          </w:tcPr>
          <w:p w14:paraId="055FF582" w14:textId="77777777" w:rsidR="00136A03" w:rsidRDefault="005F42E0" w:rsidP="00136A03">
            <w:pPr>
              <w:spacing w:after="0"/>
              <w:rPr>
                <w:rFonts w:eastAsia="MS Mincho"/>
                <w:bCs/>
              </w:rPr>
            </w:pPr>
            <w:r>
              <w:rPr>
                <w:rFonts w:eastAsia="MS Mincho"/>
                <w:bCs/>
              </w:rPr>
              <w:t>For network selection, only the selected SNPN is needed. GIN and the onboarding indication are not needed.  Selected SNPN and the onboarding indication is needed only for AMF selection over the RRC message. I don’t think this question is referring to this.</w:t>
            </w:r>
          </w:p>
        </w:tc>
      </w:tr>
      <w:tr w:rsidR="00136A03" w14:paraId="47478405" w14:textId="77777777" w:rsidTr="00EE70A2">
        <w:trPr>
          <w:trHeight w:val="132"/>
        </w:trPr>
        <w:tc>
          <w:tcPr>
            <w:tcW w:w="1548" w:type="dxa"/>
          </w:tcPr>
          <w:p w14:paraId="17E7BDF0" w14:textId="77777777" w:rsidR="00136A03" w:rsidRDefault="00D67FC6" w:rsidP="00136A03">
            <w:pPr>
              <w:spacing w:after="0"/>
              <w:rPr>
                <w:rFonts w:eastAsia="MS Mincho"/>
                <w:bCs/>
              </w:rPr>
            </w:pPr>
            <w:r>
              <w:rPr>
                <w:rFonts w:eastAsia="MS Mincho"/>
                <w:bCs/>
              </w:rPr>
              <w:t>Apple</w:t>
            </w:r>
          </w:p>
        </w:tc>
        <w:tc>
          <w:tcPr>
            <w:tcW w:w="993" w:type="dxa"/>
          </w:tcPr>
          <w:p w14:paraId="306E4F18" w14:textId="77777777" w:rsidR="00136A03" w:rsidRDefault="00D67FC6" w:rsidP="00136A03">
            <w:pPr>
              <w:spacing w:after="0"/>
              <w:rPr>
                <w:rFonts w:eastAsia="MS Mincho"/>
                <w:bCs/>
              </w:rPr>
            </w:pPr>
            <w:r>
              <w:rPr>
                <w:rFonts w:eastAsia="MS Mincho"/>
                <w:bCs/>
              </w:rPr>
              <w:t>Maybe</w:t>
            </w:r>
          </w:p>
        </w:tc>
        <w:tc>
          <w:tcPr>
            <w:tcW w:w="7000" w:type="dxa"/>
          </w:tcPr>
          <w:p w14:paraId="12DD1A52" w14:textId="77777777" w:rsidR="00136A03" w:rsidRDefault="00D67FC6" w:rsidP="00136A03">
            <w:pPr>
              <w:spacing w:after="0"/>
              <w:rPr>
                <w:rFonts w:eastAsia="MS Mincho"/>
                <w:bCs/>
              </w:rPr>
            </w:pPr>
            <w:r>
              <w:rPr>
                <w:rFonts w:eastAsia="MS Mincho"/>
                <w:bCs/>
              </w:rPr>
              <w:t>Agree with Oppo, ZTE and Nokia</w:t>
            </w:r>
          </w:p>
        </w:tc>
      </w:tr>
      <w:tr w:rsidR="004B03B1" w14:paraId="0B124C0C" w14:textId="77777777" w:rsidTr="00EE70A2">
        <w:trPr>
          <w:trHeight w:val="127"/>
        </w:trPr>
        <w:tc>
          <w:tcPr>
            <w:tcW w:w="1548" w:type="dxa"/>
          </w:tcPr>
          <w:p w14:paraId="1DA0918E" w14:textId="77777777" w:rsidR="004B03B1" w:rsidRDefault="00384B93" w:rsidP="004B03B1">
            <w:pPr>
              <w:spacing w:after="0"/>
              <w:rPr>
                <w:rFonts w:eastAsia="MS Mincho"/>
                <w:bCs/>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993" w:type="dxa"/>
          </w:tcPr>
          <w:p w14:paraId="33FCB0FB" w14:textId="77777777" w:rsidR="004B03B1" w:rsidRDefault="004B03B1" w:rsidP="004B03B1">
            <w:pPr>
              <w:spacing w:after="0"/>
              <w:rPr>
                <w:rFonts w:eastAsia="MS Mincho"/>
                <w:bCs/>
              </w:rPr>
            </w:pPr>
            <w:r>
              <w:rPr>
                <w:rFonts w:eastAsia="SimSun"/>
                <w:bCs/>
                <w:lang w:val="en-US" w:eastAsia="zh-CN"/>
              </w:rPr>
              <w:t>Partially yes</w:t>
            </w:r>
          </w:p>
        </w:tc>
        <w:tc>
          <w:tcPr>
            <w:tcW w:w="7000" w:type="dxa"/>
          </w:tcPr>
          <w:p w14:paraId="001E5019" w14:textId="77777777" w:rsidR="004B03B1" w:rsidRDefault="004B03B1" w:rsidP="004B03B1">
            <w:pPr>
              <w:snapToGrid w:val="0"/>
              <w:rPr>
                <w:rFonts w:eastAsia="SimSun"/>
                <w:bCs/>
                <w:sz w:val="21"/>
                <w:lang w:val="en-US" w:eastAsia="zh-CN"/>
              </w:rPr>
            </w:pPr>
            <w:r>
              <w:rPr>
                <w:rFonts w:eastAsia="SimSun"/>
                <w:bCs/>
                <w:sz w:val="21"/>
                <w:lang w:val="en-US" w:eastAsia="zh-CN"/>
              </w:rPr>
              <w:t xml:space="preserve">1) </w:t>
            </w:r>
            <w:r w:rsidRPr="00BA448E">
              <w:rPr>
                <w:rFonts w:eastAsia="SimSun"/>
                <w:bCs/>
                <w:sz w:val="21"/>
                <w:lang w:val="en-US" w:eastAsia="zh-CN"/>
              </w:rPr>
              <w:t>onboarding indication</w:t>
            </w:r>
            <w:r>
              <w:rPr>
                <w:rFonts w:eastAsia="SimSun"/>
                <w:bCs/>
                <w:sz w:val="21"/>
                <w:lang w:val="en-US" w:eastAsia="zh-CN"/>
              </w:rPr>
              <w:t xml:space="preserve">: yes. This </w:t>
            </w:r>
            <w:r w:rsidRPr="00BA448E">
              <w:rPr>
                <w:rFonts w:eastAsia="SimSun"/>
                <w:bCs/>
                <w:sz w:val="21"/>
                <w:lang w:val="en-US" w:eastAsia="zh-CN"/>
              </w:rPr>
              <w:t>indication</w:t>
            </w:r>
            <w:r>
              <w:rPr>
                <w:rFonts w:eastAsia="SimSun"/>
                <w:bCs/>
                <w:sz w:val="21"/>
                <w:lang w:val="en-US" w:eastAsia="zh-CN"/>
              </w:rPr>
              <w:t xml:space="preserve"> needs to be sent to AS, so that AS can select the cells supporting onboarding.</w:t>
            </w:r>
          </w:p>
          <w:p w14:paraId="25F38A6D" w14:textId="77777777" w:rsidR="004B03B1" w:rsidRDefault="004B03B1" w:rsidP="004B03B1">
            <w:pPr>
              <w:spacing w:after="0"/>
              <w:rPr>
                <w:rFonts w:eastAsia="MS Mincho"/>
                <w:bCs/>
              </w:rPr>
            </w:pPr>
            <w:r>
              <w:rPr>
                <w:rFonts w:eastAsia="SimSun"/>
                <w:bCs/>
                <w:sz w:val="21"/>
                <w:lang w:val="en-US" w:eastAsia="zh-CN"/>
              </w:rPr>
              <w:t xml:space="preserve">2) </w:t>
            </w:r>
            <w:r w:rsidRPr="00CD2CA8">
              <w:rPr>
                <w:rFonts w:eastAsia="SimSun"/>
                <w:bCs/>
                <w:sz w:val="21"/>
                <w:lang w:val="en-US" w:eastAsia="zh-CN"/>
              </w:rPr>
              <w:t>GIN</w:t>
            </w:r>
            <w:r>
              <w:rPr>
                <w:rFonts w:eastAsia="SimSun"/>
                <w:bCs/>
                <w:sz w:val="21"/>
                <w:lang w:val="en-US" w:eastAsia="zh-CN"/>
              </w:rPr>
              <w:t>s: Not so far.</w:t>
            </w:r>
            <w:r w:rsidRPr="00CD2CA8">
              <w:rPr>
                <w:rFonts w:eastAsia="SimSun"/>
                <w:bCs/>
                <w:sz w:val="21"/>
                <w:lang w:val="en-US" w:eastAsia="zh-CN"/>
              </w:rPr>
              <w:t xml:space="preserve"> </w:t>
            </w:r>
            <w:r>
              <w:rPr>
                <w:rFonts w:eastAsia="SimSun"/>
                <w:bCs/>
                <w:sz w:val="21"/>
                <w:lang w:val="en-US" w:eastAsia="zh-CN"/>
              </w:rPr>
              <w:t>A</w:t>
            </w:r>
            <w:r w:rsidRPr="00CD2CA8">
              <w:rPr>
                <w:rFonts w:eastAsia="SimSun"/>
                <w:bCs/>
                <w:sz w:val="21"/>
                <w:lang w:val="en-US" w:eastAsia="zh-CN"/>
              </w:rPr>
              <w:t xml:space="preserve">s answered in Q1.1, </w:t>
            </w:r>
            <w:r w:rsidRPr="00CD2CA8">
              <w:rPr>
                <w:rFonts w:eastAsia="SimSun"/>
                <w:sz w:val="21"/>
                <w:lang w:eastAsia="zh-CN"/>
              </w:rPr>
              <w:t xml:space="preserve">the broadcast of GINs for onboarding </w:t>
            </w:r>
            <w:r>
              <w:rPr>
                <w:rFonts w:eastAsia="SimSun"/>
                <w:sz w:val="21"/>
                <w:lang w:eastAsia="zh-CN"/>
              </w:rPr>
              <w:t xml:space="preserve">has not been </w:t>
            </w:r>
            <w:r w:rsidRPr="00CD2CA8">
              <w:rPr>
                <w:rFonts w:eastAsia="SimSun"/>
                <w:sz w:val="21"/>
                <w:lang w:eastAsia="zh-CN"/>
              </w:rPr>
              <w:t>supported in SA2 TS</w:t>
            </w:r>
            <w:r>
              <w:rPr>
                <w:rFonts w:eastAsia="SimSun"/>
                <w:sz w:val="21"/>
                <w:lang w:eastAsia="zh-CN"/>
              </w:rPr>
              <w:t xml:space="preserve"> yet</w:t>
            </w:r>
            <w:r w:rsidRPr="00CD2CA8">
              <w:rPr>
                <w:rFonts w:eastAsia="SimSun"/>
                <w:sz w:val="21"/>
                <w:lang w:eastAsia="zh-CN"/>
              </w:rPr>
              <w:t>.</w:t>
            </w:r>
            <w:r>
              <w:rPr>
                <w:rFonts w:eastAsia="SimSun"/>
                <w:sz w:val="21"/>
                <w:lang w:eastAsia="zh-CN"/>
              </w:rPr>
              <w:t xml:space="preserve"> T</w:t>
            </w:r>
            <w:r>
              <w:rPr>
                <w:rFonts w:eastAsia="SimSun"/>
                <w:bCs/>
                <w:sz w:val="21"/>
                <w:lang w:val="en-US" w:eastAsia="zh-CN"/>
              </w:rPr>
              <w:t xml:space="preserve">his can be discussed after </w:t>
            </w:r>
            <w:r w:rsidRPr="00CD2CA8">
              <w:rPr>
                <w:rFonts w:eastAsia="SimSun"/>
                <w:bCs/>
                <w:sz w:val="21"/>
                <w:lang w:val="en-US" w:eastAsia="zh-CN"/>
              </w:rPr>
              <w:t xml:space="preserve">SA2 </w:t>
            </w:r>
            <w:r>
              <w:rPr>
                <w:rFonts w:eastAsia="SimSun"/>
                <w:bCs/>
                <w:sz w:val="21"/>
                <w:lang w:val="en-US" w:eastAsia="zh-CN"/>
              </w:rPr>
              <w:t>makes f</w:t>
            </w:r>
            <w:r w:rsidRPr="00CD2CA8">
              <w:rPr>
                <w:rFonts w:eastAsia="SimSun"/>
                <w:bCs/>
                <w:sz w:val="21"/>
                <w:lang w:val="en-US" w:eastAsia="zh-CN"/>
              </w:rPr>
              <w:t>irm conclusion</w:t>
            </w:r>
            <w:r>
              <w:rPr>
                <w:rFonts w:eastAsia="SimSun"/>
                <w:bCs/>
                <w:sz w:val="21"/>
                <w:lang w:val="en-US" w:eastAsia="zh-CN"/>
              </w:rPr>
              <w:t>.</w:t>
            </w:r>
          </w:p>
        </w:tc>
      </w:tr>
      <w:tr w:rsidR="00336641" w14:paraId="0B0C6F81" w14:textId="77777777" w:rsidTr="00EE70A2">
        <w:trPr>
          <w:trHeight w:val="127"/>
        </w:trPr>
        <w:tc>
          <w:tcPr>
            <w:tcW w:w="1548" w:type="dxa"/>
          </w:tcPr>
          <w:p w14:paraId="57FC1F0E" w14:textId="77777777" w:rsidR="00336641" w:rsidRDefault="00336641" w:rsidP="004B03B1">
            <w:pPr>
              <w:spacing w:after="0"/>
              <w:rPr>
                <w:rFonts w:eastAsia="SimSun"/>
                <w:bCs/>
                <w:lang w:val="en-US" w:eastAsia="zh-CN"/>
              </w:rPr>
            </w:pPr>
            <w:r>
              <w:rPr>
                <w:rFonts w:eastAsia="SimSun" w:hint="eastAsia"/>
                <w:bCs/>
                <w:lang w:val="en-US" w:eastAsia="zh-CN"/>
              </w:rPr>
              <w:t>CATT</w:t>
            </w:r>
          </w:p>
        </w:tc>
        <w:tc>
          <w:tcPr>
            <w:tcW w:w="993" w:type="dxa"/>
          </w:tcPr>
          <w:p w14:paraId="7E404CD9" w14:textId="77777777" w:rsidR="00336641" w:rsidRDefault="00336641" w:rsidP="004B03B1">
            <w:pPr>
              <w:spacing w:after="0"/>
              <w:rPr>
                <w:rFonts w:eastAsia="SimSun"/>
                <w:bCs/>
                <w:lang w:val="en-US" w:eastAsia="zh-CN"/>
              </w:rPr>
            </w:pPr>
            <w:r>
              <w:rPr>
                <w:rFonts w:eastAsia="SimSun" w:hint="eastAsia"/>
                <w:bCs/>
                <w:lang w:val="en-US" w:eastAsia="zh-CN"/>
              </w:rPr>
              <w:t>Yes</w:t>
            </w:r>
          </w:p>
        </w:tc>
        <w:tc>
          <w:tcPr>
            <w:tcW w:w="7000" w:type="dxa"/>
          </w:tcPr>
          <w:p w14:paraId="03D12F33" w14:textId="77777777" w:rsidR="00336641" w:rsidRDefault="00336641" w:rsidP="004B03B1">
            <w:pPr>
              <w:snapToGrid w:val="0"/>
              <w:rPr>
                <w:rFonts w:eastAsia="SimSun"/>
                <w:bCs/>
                <w:sz w:val="21"/>
                <w:lang w:val="en-US" w:eastAsia="zh-CN"/>
              </w:rPr>
            </w:pPr>
            <w:r>
              <w:rPr>
                <w:rFonts w:eastAsia="SimSun" w:hint="eastAsia"/>
                <w:bCs/>
                <w:sz w:val="21"/>
                <w:lang w:val="en-US" w:eastAsia="zh-CN"/>
              </w:rPr>
              <w:t xml:space="preserve">AS should know </w:t>
            </w:r>
            <w:r>
              <w:rPr>
                <w:rFonts w:eastAsia="SimSun"/>
                <w:bCs/>
                <w:sz w:val="21"/>
                <w:lang w:val="en-US" w:eastAsia="zh-CN"/>
              </w:rPr>
              <w:t>whether</w:t>
            </w:r>
            <w:r>
              <w:rPr>
                <w:rFonts w:eastAsia="SimSun" w:hint="eastAsia"/>
                <w:bCs/>
                <w:sz w:val="21"/>
                <w:lang w:val="en-US" w:eastAsia="zh-CN"/>
              </w:rPr>
              <w:t xml:space="preserve"> it need to select a cell supporting onboarding.</w:t>
            </w:r>
          </w:p>
        </w:tc>
      </w:tr>
      <w:tr w:rsidR="00EE70A2" w14:paraId="2ADA6B87" w14:textId="77777777" w:rsidTr="00EE70A2">
        <w:trPr>
          <w:trHeight w:val="127"/>
        </w:trPr>
        <w:tc>
          <w:tcPr>
            <w:tcW w:w="1548" w:type="dxa"/>
          </w:tcPr>
          <w:p w14:paraId="771E4F46" w14:textId="77777777" w:rsidR="00EE70A2" w:rsidRDefault="00EE70A2" w:rsidP="004B03B1">
            <w:pPr>
              <w:spacing w:after="0"/>
              <w:rPr>
                <w:rFonts w:eastAsia="SimSun"/>
                <w:bCs/>
                <w:lang w:val="en-US" w:eastAsia="zh-CN"/>
              </w:rPr>
            </w:pPr>
            <w:r>
              <w:rPr>
                <w:rFonts w:eastAsia="SimSun"/>
                <w:bCs/>
                <w:lang w:val="en-US" w:eastAsia="zh-CN"/>
              </w:rPr>
              <w:lastRenderedPageBreak/>
              <w:t>Qualcomm</w:t>
            </w:r>
          </w:p>
        </w:tc>
        <w:tc>
          <w:tcPr>
            <w:tcW w:w="993" w:type="dxa"/>
          </w:tcPr>
          <w:p w14:paraId="60D41F19" w14:textId="77777777" w:rsidR="00EE70A2" w:rsidRDefault="00EE70A2" w:rsidP="004B03B1">
            <w:pPr>
              <w:spacing w:after="0"/>
              <w:rPr>
                <w:rFonts w:eastAsia="SimSun"/>
                <w:bCs/>
                <w:lang w:val="en-US" w:eastAsia="zh-CN"/>
              </w:rPr>
            </w:pPr>
            <w:r>
              <w:rPr>
                <w:rFonts w:eastAsia="SimSun"/>
                <w:bCs/>
                <w:lang w:val="en-US" w:eastAsia="zh-CN"/>
              </w:rPr>
              <w:t>No</w:t>
            </w:r>
          </w:p>
        </w:tc>
        <w:tc>
          <w:tcPr>
            <w:tcW w:w="7000" w:type="dxa"/>
          </w:tcPr>
          <w:p w14:paraId="44B9E6DC" w14:textId="77777777" w:rsidR="00EE70A2" w:rsidRDefault="00EE70A2" w:rsidP="004B03B1">
            <w:pPr>
              <w:snapToGrid w:val="0"/>
              <w:rPr>
                <w:rFonts w:eastAsia="SimSun"/>
                <w:bCs/>
                <w:sz w:val="21"/>
                <w:lang w:val="en-US" w:eastAsia="zh-CN"/>
              </w:rPr>
            </w:pPr>
            <w:r>
              <w:rPr>
                <w:rFonts w:eastAsia="SimSun"/>
                <w:bCs/>
                <w:sz w:val="21"/>
                <w:lang w:val="en-US" w:eastAsia="zh-CN"/>
              </w:rPr>
              <w:t>As mentioned above, this is unnecessary and can be done via UE internal signaling</w:t>
            </w:r>
            <w:r w:rsidR="00A27F3C">
              <w:rPr>
                <w:rFonts w:eastAsia="SimSun"/>
                <w:bCs/>
                <w:sz w:val="21"/>
                <w:lang w:val="en-US" w:eastAsia="zh-CN"/>
              </w:rPr>
              <w:t xml:space="preserve"> when needed</w:t>
            </w:r>
            <w:r>
              <w:rPr>
                <w:rFonts w:eastAsia="SimSun"/>
                <w:bCs/>
                <w:sz w:val="21"/>
                <w:lang w:val="en-US" w:eastAsia="zh-CN"/>
              </w:rPr>
              <w:t>. RAN2 can’t make such decisions by itself.</w:t>
            </w:r>
          </w:p>
        </w:tc>
      </w:tr>
      <w:tr w:rsidR="009245D9" w14:paraId="3E61D389" w14:textId="77777777" w:rsidTr="00EE70A2">
        <w:trPr>
          <w:trHeight w:val="127"/>
        </w:trPr>
        <w:tc>
          <w:tcPr>
            <w:tcW w:w="1548" w:type="dxa"/>
          </w:tcPr>
          <w:p w14:paraId="4425DEAA" w14:textId="02688937" w:rsidR="009245D9" w:rsidRDefault="009245D9" w:rsidP="004B03B1">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993" w:type="dxa"/>
          </w:tcPr>
          <w:p w14:paraId="7BDC09C7" w14:textId="4B71CD4F" w:rsidR="009245D9" w:rsidRDefault="009245D9" w:rsidP="004B03B1">
            <w:pPr>
              <w:spacing w:after="0"/>
              <w:rPr>
                <w:rFonts w:eastAsia="SimSun"/>
                <w:bCs/>
                <w:lang w:val="en-US" w:eastAsia="zh-CN"/>
              </w:rPr>
            </w:pPr>
            <w:r>
              <w:rPr>
                <w:rFonts w:eastAsia="MS Mincho"/>
                <w:bCs/>
              </w:rPr>
              <w:t>Yes for onboarding indication</w:t>
            </w:r>
          </w:p>
        </w:tc>
        <w:tc>
          <w:tcPr>
            <w:tcW w:w="7000" w:type="dxa"/>
          </w:tcPr>
          <w:p w14:paraId="43701852" w14:textId="77777777" w:rsidR="009245D9" w:rsidRDefault="009245D9" w:rsidP="004B03B1">
            <w:pPr>
              <w:snapToGrid w:val="0"/>
              <w:rPr>
                <w:rFonts w:eastAsia="SimSun"/>
                <w:bCs/>
                <w:sz w:val="21"/>
                <w:lang w:val="en-US" w:eastAsia="zh-CN"/>
              </w:rPr>
            </w:pPr>
          </w:p>
        </w:tc>
      </w:tr>
      <w:tr w:rsidR="00D62C54" w14:paraId="265597E8" w14:textId="77777777" w:rsidTr="00EE70A2">
        <w:trPr>
          <w:trHeight w:val="127"/>
        </w:trPr>
        <w:tc>
          <w:tcPr>
            <w:tcW w:w="1548" w:type="dxa"/>
          </w:tcPr>
          <w:p w14:paraId="3B58B380" w14:textId="4A2703C3" w:rsidR="00D62C54" w:rsidRDefault="00D62C54" w:rsidP="004B03B1">
            <w:pPr>
              <w:spacing w:after="0"/>
              <w:rPr>
                <w:rFonts w:eastAsia="SimSun" w:hint="eastAsia"/>
                <w:bCs/>
                <w:lang w:val="en-US" w:eastAsia="zh-CN"/>
              </w:rPr>
            </w:pPr>
            <w:r>
              <w:rPr>
                <w:rFonts w:eastAsia="SimSun"/>
                <w:bCs/>
                <w:lang w:val="en-US" w:eastAsia="zh-CN"/>
              </w:rPr>
              <w:t>Samsung</w:t>
            </w:r>
          </w:p>
        </w:tc>
        <w:tc>
          <w:tcPr>
            <w:tcW w:w="993" w:type="dxa"/>
          </w:tcPr>
          <w:p w14:paraId="54EAFA49" w14:textId="28DEDDC7" w:rsidR="00D62C54" w:rsidRDefault="00D62C54" w:rsidP="004B03B1">
            <w:pPr>
              <w:spacing w:after="0"/>
              <w:rPr>
                <w:rFonts w:eastAsia="MS Mincho"/>
                <w:bCs/>
              </w:rPr>
            </w:pPr>
            <w:r>
              <w:rPr>
                <w:rFonts w:eastAsia="MS Mincho"/>
                <w:bCs/>
              </w:rPr>
              <w:t>Yes</w:t>
            </w:r>
          </w:p>
        </w:tc>
        <w:tc>
          <w:tcPr>
            <w:tcW w:w="7000" w:type="dxa"/>
          </w:tcPr>
          <w:p w14:paraId="5590929E" w14:textId="3A0CD016" w:rsidR="00D62C54" w:rsidRDefault="00D62C54" w:rsidP="004B03B1">
            <w:pPr>
              <w:snapToGrid w:val="0"/>
              <w:rPr>
                <w:rFonts w:eastAsia="SimSun"/>
                <w:bCs/>
                <w:sz w:val="21"/>
                <w:lang w:val="en-US" w:eastAsia="zh-CN"/>
              </w:rPr>
            </w:pPr>
            <w:r>
              <w:rPr>
                <w:rFonts w:eastAsia="MS Mincho"/>
                <w:bCs/>
              </w:rPr>
              <w:t xml:space="preserve">Network </w:t>
            </w:r>
            <w:r w:rsidR="00CA7A72">
              <w:rPr>
                <w:rFonts w:eastAsia="MS Mincho"/>
                <w:bCs/>
              </w:rPr>
              <w:t xml:space="preserve">would need </w:t>
            </w:r>
            <w:r>
              <w:rPr>
                <w:rFonts w:eastAsia="MS Mincho"/>
                <w:bCs/>
              </w:rPr>
              <w:t>additional information like the selected GINs for AMF selection purpose, NAS should inform AS the GIN used for network selection along with indication that the registration is for onboarding purpose and the selected SNPN.</w:t>
            </w:r>
          </w:p>
        </w:tc>
      </w:tr>
    </w:tbl>
    <w:p w14:paraId="185BD936" w14:textId="77777777" w:rsidR="00A75D25" w:rsidRDefault="00A75D25">
      <w:pPr>
        <w:pStyle w:val="BodyText"/>
      </w:pPr>
    </w:p>
    <w:p w14:paraId="16A8A4D1" w14:textId="77777777" w:rsidR="00A75D25" w:rsidRDefault="00D62673">
      <w:pPr>
        <w:pStyle w:val="BodyText"/>
      </w:pPr>
      <w:r>
        <w:rPr>
          <w:b/>
          <w:bCs/>
        </w:rPr>
        <w:t xml:space="preserve">Rapporteur’s Summary: </w:t>
      </w:r>
      <w:r>
        <w:rPr>
          <w:highlight w:val="yellow"/>
        </w:rPr>
        <w:t>To be added</w:t>
      </w:r>
    </w:p>
    <w:p w14:paraId="5EC7A23E" w14:textId="77777777" w:rsidR="00A75D25" w:rsidRDefault="00A75D25">
      <w:pPr>
        <w:pStyle w:val="BodyText"/>
      </w:pPr>
    </w:p>
    <w:p w14:paraId="2BA806D5" w14:textId="77777777" w:rsidR="00A75D25" w:rsidRDefault="00D62673">
      <w:pPr>
        <w:pStyle w:val="Heading2"/>
      </w:pPr>
      <w:r>
        <w:t>2.6</w:t>
      </w:r>
      <w:r>
        <w:tab/>
        <w:t>Onboarding request (AMF selection)</w:t>
      </w:r>
    </w:p>
    <w:p w14:paraId="681AD8D7" w14:textId="77777777" w:rsidR="00A75D25" w:rsidRDefault="00D62673">
      <w:pPr>
        <w:pStyle w:val="BodyText"/>
      </w:pPr>
      <w:r>
        <w:t xml:space="preserve">Some companies have discussed whether additional information, on top of the already agreed onboarding request indication in RRCSetupComplete (Msg5) should be added in Msg5. The Rapporteur understands that this is mostly to further assist the NG RAN in the AMF selection process. On this subject, </w:t>
      </w:r>
      <w:r w:rsidR="00AD2DD2">
        <w:rPr>
          <w:color w:val="FF0000"/>
        </w:rPr>
        <w:fldChar w:fldCharType="begin"/>
      </w:r>
      <w:r>
        <w:instrText xml:space="preserve"> REF _Ref72425547 \r \h </w:instrText>
      </w:r>
      <w:r w:rsidR="00AD2DD2">
        <w:rPr>
          <w:color w:val="FF0000"/>
        </w:rPr>
      </w:r>
      <w:r w:rsidR="00AD2DD2">
        <w:rPr>
          <w:color w:val="FF0000"/>
        </w:rPr>
        <w:fldChar w:fldCharType="separate"/>
      </w:r>
      <w:r>
        <w:t>[4]</w:t>
      </w:r>
      <w:r w:rsidR="00AD2DD2">
        <w:rPr>
          <w:color w:val="FF0000"/>
        </w:rPr>
        <w:fldChar w:fldCharType="end"/>
      </w:r>
      <w:r>
        <w:rPr>
          <w:color w:val="FF0000"/>
        </w:rPr>
        <w:t xml:space="preserve"> </w:t>
      </w:r>
      <w:r>
        <w:t xml:space="preserve">proposes not to include the GINs nor the Subscription Owner SNPN (SO-SNPN) in Msg5. </w:t>
      </w:r>
      <w:r w:rsidR="00AD2DD2">
        <w:rPr>
          <w:color w:val="FF0000"/>
        </w:rPr>
        <w:fldChar w:fldCharType="begin"/>
      </w:r>
      <w:r>
        <w:instrText xml:space="preserve"> REF _Ref72425924 \r \h </w:instrText>
      </w:r>
      <w:r w:rsidR="00AD2DD2">
        <w:rPr>
          <w:color w:val="FF0000"/>
        </w:rPr>
      </w:r>
      <w:r w:rsidR="00AD2DD2">
        <w:rPr>
          <w:color w:val="FF0000"/>
        </w:rPr>
        <w:fldChar w:fldCharType="separate"/>
      </w:r>
      <w:r>
        <w:t>[7]</w:t>
      </w:r>
      <w:r w:rsidR="00AD2DD2">
        <w:rPr>
          <w:color w:val="FF0000"/>
        </w:rPr>
        <w:fldChar w:fldCharType="end"/>
      </w:r>
      <w:r>
        <w:t xml:space="preserve"> also thinks that the latter information is not needed. </w:t>
      </w:r>
      <w:r w:rsidR="00AD2DD2">
        <w:rPr>
          <w:color w:val="FF0000"/>
        </w:rPr>
        <w:fldChar w:fldCharType="begin"/>
      </w:r>
      <w:r>
        <w:instrText xml:space="preserve"> REF _Ref72425557 \r \h </w:instrText>
      </w:r>
      <w:r w:rsidR="00AD2DD2">
        <w:rPr>
          <w:color w:val="FF0000"/>
        </w:rPr>
      </w:r>
      <w:r w:rsidR="00AD2DD2">
        <w:rPr>
          <w:color w:val="FF0000"/>
        </w:rPr>
        <w:fldChar w:fldCharType="separate"/>
      </w:r>
      <w:r>
        <w:t>[8]</w:t>
      </w:r>
      <w:r w:rsidR="00AD2DD2">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rsidR="00AD2DD2">
        <w:fldChar w:fldCharType="begin"/>
      </w:r>
      <w:r>
        <w:instrText xml:space="preserve"> REF _Ref72425523 \r \h </w:instrText>
      </w:r>
      <w:r w:rsidR="00AD2DD2">
        <w:fldChar w:fldCharType="separate"/>
      </w:r>
      <w:r>
        <w:t>[12]</w:t>
      </w:r>
      <w:r w:rsidR="00AD2DD2">
        <w:fldChar w:fldCharType="end"/>
      </w:r>
      <w:r>
        <w:t xml:space="preserve"> proposes RAN2 to discuss whether there is a need to send the previously mentioned information in Msg5.</w:t>
      </w:r>
    </w:p>
    <w:p w14:paraId="68FDAA89" w14:textId="77777777" w:rsidR="00A75D25" w:rsidRDefault="00D62673">
      <w:pPr>
        <w:pStyle w:val="BodyText"/>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14:paraId="66844254" w14:textId="77777777" w:rsidR="00A75D25" w:rsidRDefault="00D62673">
      <w:pPr>
        <w:pStyle w:val="BodyText"/>
        <w:rPr>
          <w:b/>
          <w:bCs/>
        </w:rPr>
      </w:pPr>
      <w:r>
        <w:rPr>
          <w:b/>
          <w:bCs/>
        </w:rPr>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7BA4F236" w14:textId="77777777">
        <w:trPr>
          <w:trHeight w:val="132"/>
        </w:trPr>
        <w:tc>
          <w:tcPr>
            <w:tcW w:w="1213" w:type="dxa"/>
            <w:shd w:val="clear" w:color="auto" w:fill="D9D9D9"/>
          </w:tcPr>
          <w:p w14:paraId="7AF17451"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1C084588"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046040DC" w14:textId="77777777" w:rsidR="00A75D25" w:rsidRDefault="00D62673">
            <w:pPr>
              <w:spacing w:after="0"/>
              <w:jc w:val="center"/>
              <w:rPr>
                <w:b/>
                <w:bCs/>
                <w:lang w:eastAsia="zh-CN"/>
              </w:rPr>
            </w:pPr>
            <w:r>
              <w:rPr>
                <w:b/>
                <w:bCs/>
                <w:lang w:eastAsia="zh-CN"/>
              </w:rPr>
              <w:t>Comments</w:t>
            </w:r>
          </w:p>
        </w:tc>
      </w:tr>
      <w:tr w:rsidR="00A75D25" w14:paraId="65E19684" w14:textId="77777777">
        <w:trPr>
          <w:trHeight w:val="127"/>
        </w:trPr>
        <w:tc>
          <w:tcPr>
            <w:tcW w:w="1213" w:type="dxa"/>
          </w:tcPr>
          <w:p w14:paraId="01ED0DF6" w14:textId="77777777" w:rsidR="00A75D25" w:rsidRDefault="00D62673">
            <w:pPr>
              <w:spacing w:after="0"/>
              <w:rPr>
                <w:rFonts w:eastAsia="SimSun"/>
                <w:bCs/>
                <w:lang w:eastAsia="zh-CN"/>
              </w:rPr>
            </w:pPr>
            <w:r>
              <w:rPr>
                <w:rFonts w:eastAsia="SimSun"/>
                <w:bCs/>
                <w:lang w:eastAsia="zh-CN"/>
              </w:rPr>
              <w:t>Ericsson</w:t>
            </w:r>
          </w:p>
        </w:tc>
        <w:tc>
          <w:tcPr>
            <w:tcW w:w="1373" w:type="dxa"/>
          </w:tcPr>
          <w:p w14:paraId="7E3D5215" w14:textId="77777777" w:rsidR="00A75D25" w:rsidRDefault="00D62673">
            <w:pPr>
              <w:spacing w:after="0"/>
              <w:rPr>
                <w:rFonts w:eastAsia="SimSun"/>
                <w:bCs/>
                <w:lang w:eastAsia="zh-CN"/>
              </w:rPr>
            </w:pPr>
            <w:r>
              <w:rPr>
                <w:rFonts w:eastAsia="SimSun"/>
                <w:bCs/>
                <w:lang w:eastAsia="zh-CN"/>
              </w:rPr>
              <w:t>Yes</w:t>
            </w:r>
          </w:p>
        </w:tc>
        <w:tc>
          <w:tcPr>
            <w:tcW w:w="6904" w:type="dxa"/>
          </w:tcPr>
          <w:p w14:paraId="1182E6EC" w14:textId="77777777" w:rsidR="00A75D25" w:rsidRDefault="00A75D25">
            <w:pPr>
              <w:spacing w:after="0"/>
              <w:rPr>
                <w:rFonts w:eastAsia="MS Mincho"/>
                <w:bCs/>
              </w:rPr>
            </w:pPr>
          </w:p>
        </w:tc>
      </w:tr>
      <w:tr w:rsidR="00A75D25" w14:paraId="25746CFB" w14:textId="77777777">
        <w:trPr>
          <w:trHeight w:val="127"/>
        </w:trPr>
        <w:tc>
          <w:tcPr>
            <w:tcW w:w="1213" w:type="dxa"/>
          </w:tcPr>
          <w:p w14:paraId="1A583B4B"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45E770F5" w14:textId="77777777" w:rsidR="00A75D25" w:rsidRDefault="00D62673">
            <w:pPr>
              <w:spacing w:after="0"/>
              <w:rPr>
                <w:rFonts w:eastAsia="SimSun"/>
                <w:bCs/>
                <w:lang w:val="en-US" w:eastAsia="zh-CN"/>
              </w:rPr>
            </w:pPr>
            <w:r>
              <w:rPr>
                <w:rFonts w:eastAsia="SimSun" w:hint="eastAsia"/>
                <w:bCs/>
                <w:lang w:val="en-US" w:eastAsia="zh-CN"/>
              </w:rPr>
              <w:t>M</w:t>
            </w:r>
            <w:r>
              <w:rPr>
                <w:rFonts w:eastAsia="SimSun"/>
                <w:bCs/>
                <w:lang w:val="en-US" w:eastAsia="zh-CN"/>
              </w:rPr>
              <w:t>aybe Yes</w:t>
            </w:r>
          </w:p>
        </w:tc>
        <w:tc>
          <w:tcPr>
            <w:tcW w:w="6904" w:type="dxa"/>
          </w:tcPr>
          <w:p w14:paraId="5AE53022" w14:textId="77777777" w:rsidR="00A75D25" w:rsidRDefault="00D62673">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w:t>
            </w:r>
            <w:r>
              <w:rPr>
                <w:rFonts w:eastAsia="SimSun"/>
                <w:bCs/>
                <w:lang w:val="en-US" w:eastAsia="zh-CN"/>
              </w:rPr>
              <w:lastRenderedPageBreak/>
              <w:t>different GIN. On top of this, GIN may be considered in MSG5, but the requirements should come from other groups, e.g. SA2/RAN3.</w:t>
            </w:r>
          </w:p>
        </w:tc>
      </w:tr>
      <w:tr w:rsidR="00A75D25" w14:paraId="38F634B5" w14:textId="77777777">
        <w:trPr>
          <w:trHeight w:val="127"/>
        </w:trPr>
        <w:tc>
          <w:tcPr>
            <w:tcW w:w="1213" w:type="dxa"/>
          </w:tcPr>
          <w:p w14:paraId="7E85B0D9" w14:textId="77777777" w:rsidR="00A75D25" w:rsidRDefault="00D62673">
            <w:pPr>
              <w:spacing w:after="0"/>
              <w:rPr>
                <w:rFonts w:eastAsia="SimSun"/>
                <w:bCs/>
                <w:lang w:val="en-US" w:eastAsia="zh-CN"/>
              </w:rPr>
            </w:pPr>
            <w:r>
              <w:rPr>
                <w:rFonts w:eastAsia="SimSun" w:hint="eastAsia"/>
                <w:bCs/>
                <w:lang w:val="en-US" w:eastAsia="zh-CN"/>
              </w:rPr>
              <w:lastRenderedPageBreak/>
              <w:t>ZTE</w:t>
            </w:r>
          </w:p>
        </w:tc>
        <w:tc>
          <w:tcPr>
            <w:tcW w:w="1373" w:type="dxa"/>
          </w:tcPr>
          <w:p w14:paraId="69DE629A" w14:textId="77777777" w:rsidR="00A75D25" w:rsidRDefault="00D62673">
            <w:pPr>
              <w:spacing w:after="0"/>
              <w:rPr>
                <w:rFonts w:eastAsia="SimSun"/>
                <w:bCs/>
                <w:lang w:val="en-US" w:eastAsia="zh-CN"/>
              </w:rPr>
            </w:pPr>
            <w:r>
              <w:rPr>
                <w:rFonts w:eastAsia="SimSun" w:hint="eastAsia"/>
                <w:bCs/>
                <w:lang w:val="en-US" w:eastAsia="zh-CN"/>
              </w:rPr>
              <w:t>FFS</w:t>
            </w:r>
          </w:p>
        </w:tc>
        <w:tc>
          <w:tcPr>
            <w:tcW w:w="6904" w:type="dxa"/>
          </w:tcPr>
          <w:p w14:paraId="13798BD5" w14:textId="77777777" w:rsidR="00A75D25" w:rsidRDefault="00D62673">
            <w:pPr>
              <w:spacing w:after="0"/>
              <w:rPr>
                <w:rFonts w:eastAsia="SimSun"/>
                <w:bCs/>
                <w:lang w:val="en-US" w:eastAsia="zh-CN"/>
              </w:rPr>
            </w:pPr>
            <w:r>
              <w:rPr>
                <w:rFonts w:eastAsia="SimSun" w:hint="eastAsia"/>
                <w:bCs/>
                <w:lang w:val="en-US" w:eastAsia="zh-CN"/>
              </w:rPr>
              <w:t>We are not sure whether Group ID is needed just as some companies proposed. For that the on-boarding is not uniformly supported among the whole O-SNPN, so we are open to discuss this issue</w:t>
            </w:r>
          </w:p>
        </w:tc>
      </w:tr>
      <w:tr w:rsidR="00F50D8D" w14:paraId="3DC66309" w14:textId="77777777">
        <w:trPr>
          <w:trHeight w:val="132"/>
        </w:trPr>
        <w:tc>
          <w:tcPr>
            <w:tcW w:w="1213" w:type="dxa"/>
          </w:tcPr>
          <w:p w14:paraId="5850E4C9" w14:textId="77777777" w:rsidR="00F50D8D" w:rsidRDefault="00F50D8D" w:rsidP="00F50D8D">
            <w:pPr>
              <w:spacing w:after="0"/>
              <w:rPr>
                <w:rFonts w:eastAsia="MS Mincho"/>
                <w:bCs/>
              </w:rPr>
            </w:pPr>
            <w:r>
              <w:rPr>
                <w:rFonts w:eastAsia="MS Mincho"/>
                <w:bCs/>
              </w:rPr>
              <w:t>Nokia</w:t>
            </w:r>
          </w:p>
        </w:tc>
        <w:tc>
          <w:tcPr>
            <w:tcW w:w="1373" w:type="dxa"/>
          </w:tcPr>
          <w:p w14:paraId="3265D57A" w14:textId="77777777" w:rsidR="00F50D8D" w:rsidRDefault="00F50D8D" w:rsidP="00F50D8D">
            <w:pPr>
              <w:spacing w:after="0"/>
              <w:rPr>
                <w:rFonts w:eastAsia="MS Mincho"/>
                <w:bCs/>
              </w:rPr>
            </w:pPr>
            <w:r>
              <w:rPr>
                <w:rFonts w:eastAsia="MS Mincho"/>
                <w:bCs/>
              </w:rPr>
              <w:t>Yes</w:t>
            </w:r>
          </w:p>
        </w:tc>
        <w:tc>
          <w:tcPr>
            <w:tcW w:w="6904" w:type="dxa"/>
          </w:tcPr>
          <w:p w14:paraId="07BB76BA" w14:textId="77777777" w:rsidR="00F50D8D" w:rsidRDefault="00F50D8D" w:rsidP="00F50D8D">
            <w:pPr>
              <w:spacing w:after="0"/>
              <w:rPr>
                <w:rFonts w:eastAsia="MS Mincho"/>
                <w:bCs/>
              </w:rPr>
            </w:pPr>
          </w:p>
        </w:tc>
      </w:tr>
      <w:tr w:rsidR="00A75D25" w14:paraId="56DADB3C" w14:textId="77777777">
        <w:trPr>
          <w:trHeight w:val="127"/>
        </w:trPr>
        <w:tc>
          <w:tcPr>
            <w:tcW w:w="1213" w:type="dxa"/>
          </w:tcPr>
          <w:p w14:paraId="7ED22336" w14:textId="77777777" w:rsidR="00A75D25" w:rsidRDefault="00D32005">
            <w:pPr>
              <w:spacing w:after="0"/>
              <w:rPr>
                <w:rFonts w:eastAsia="MS Mincho"/>
                <w:bCs/>
              </w:rPr>
            </w:pPr>
            <w:r>
              <w:rPr>
                <w:rFonts w:eastAsia="MS Mincho"/>
                <w:bCs/>
              </w:rPr>
              <w:t>Sony</w:t>
            </w:r>
          </w:p>
        </w:tc>
        <w:tc>
          <w:tcPr>
            <w:tcW w:w="1373" w:type="dxa"/>
          </w:tcPr>
          <w:p w14:paraId="5E9DD1BD" w14:textId="77777777" w:rsidR="00A75D25" w:rsidRDefault="00D32005">
            <w:pPr>
              <w:spacing w:after="0"/>
              <w:rPr>
                <w:rFonts w:eastAsia="MS Mincho"/>
                <w:bCs/>
              </w:rPr>
            </w:pPr>
            <w:r>
              <w:rPr>
                <w:rFonts w:eastAsia="MS Mincho"/>
                <w:bCs/>
              </w:rPr>
              <w:t>Yes</w:t>
            </w:r>
          </w:p>
        </w:tc>
        <w:tc>
          <w:tcPr>
            <w:tcW w:w="6904" w:type="dxa"/>
          </w:tcPr>
          <w:p w14:paraId="67843B11" w14:textId="77777777" w:rsidR="00A75D25" w:rsidRDefault="00A75D25">
            <w:pPr>
              <w:spacing w:after="0"/>
              <w:rPr>
                <w:rFonts w:eastAsia="MS Mincho"/>
                <w:bCs/>
              </w:rPr>
            </w:pPr>
          </w:p>
        </w:tc>
      </w:tr>
      <w:tr w:rsidR="005F42E0" w14:paraId="3D56A697" w14:textId="77777777">
        <w:trPr>
          <w:trHeight w:val="127"/>
        </w:trPr>
        <w:tc>
          <w:tcPr>
            <w:tcW w:w="1213" w:type="dxa"/>
          </w:tcPr>
          <w:p w14:paraId="25196165" w14:textId="77777777" w:rsidR="005F42E0" w:rsidRDefault="005F42E0" w:rsidP="005F42E0">
            <w:pPr>
              <w:spacing w:after="0"/>
              <w:rPr>
                <w:rFonts w:eastAsia="MS Mincho"/>
                <w:bCs/>
              </w:rPr>
            </w:pPr>
            <w:r>
              <w:rPr>
                <w:rFonts w:eastAsia="SimSun"/>
                <w:bCs/>
                <w:lang w:val="en-US" w:eastAsia="zh-CN"/>
              </w:rPr>
              <w:t>Intel</w:t>
            </w:r>
          </w:p>
        </w:tc>
        <w:tc>
          <w:tcPr>
            <w:tcW w:w="1373" w:type="dxa"/>
          </w:tcPr>
          <w:p w14:paraId="59BA15F0" w14:textId="77777777" w:rsidR="005F42E0" w:rsidRDefault="005F42E0" w:rsidP="005F42E0">
            <w:pPr>
              <w:spacing w:after="0"/>
              <w:rPr>
                <w:rFonts w:eastAsia="MS Mincho"/>
                <w:bCs/>
              </w:rPr>
            </w:pPr>
            <w:r>
              <w:rPr>
                <w:rFonts w:eastAsia="SimSun"/>
                <w:bCs/>
                <w:lang w:val="en-US" w:eastAsia="zh-CN"/>
              </w:rPr>
              <w:t>Yes</w:t>
            </w:r>
          </w:p>
        </w:tc>
        <w:tc>
          <w:tcPr>
            <w:tcW w:w="6904" w:type="dxa"/>
          </w:tcPr>
          <w:p w14:paraId="52E88582" w14:textId="77777777" w:rsidR="005F42E0" w:rsidRDefault="005F42E0" w:rsidP="005F42E0">
            <w:pPr>
              <w:spacing w:after="0"/>
              <w:rPr>
                <w:rFonts w:eastAsia="MS Mincho"/>
                <w:bCs/>
              </w:rPr>
            </w:pPr>
            <w:r>
              <w:rPr>
                <w:rFonts w:eastAsia="SimSun"/>
                <w:bCs/>
                <w:lang w:val="en-US" w:eastAsia="zh-CN"/>
              </w:rPr>
              <w:t xml:space="preserve"> If any further information, it should be requested by other groups.</w:t>
            </w:r>
          </w:p>
        </w:tc>
      </w:tr>
      <w:tr w:rsidR="005F42E0" w14:paraId="21E89D29" w14:textId="77777777">
        <w:trPr>
          <w:trHeight w:val="132"/>
        </w:trPr>
        <w:tc>
          <w:tcPr>
            <w:tcW w:w="1213" w:type="dxa"/>
          </w:tcPr>
          <w:p w14:paraId="4041CAF1" w14:textId="77777777" w:rsidR="005F42E0" w:rsidRDefault="00570026" w:rsidP="005F42E0">
            <w:pPr>
              <w:spacing w:after="0"/>
              <w:rPr>
                <w:rFonts w:eastAsia="MS Mincho"/>
                <w:bCs/>
              </w:rPr>
            </w:pPr>
            <w:r>
              <w:rPr>
                <w:rFonts w:eastAsia="MS Mincho"/>
                <w:bCs/>
              </w:rPr>
              <w:t>Apple</w:t>
            </w:r>
          </w:p>
        </w:tc>
        <w:tc>
          <w:tcPr>
            <w:tcW w:w="1373" w:type="dxa"/>
          </w:tcPr>
          <w:p w14:paraId="37136275" w14:textId="77777777" w:rsidR="005F42E0" w:rsidRDefault="00570026" w:rsidP="005F42E0">
            <w:pPr>
              <w:spacing w:after="0"/>
              <w:rPr>
                <w:rFonts w:eastAsia="MS Mincho"/>
                <w:bCs/>
              </w:rPr>
            </w:pPr>
            <w:r>
              <w:rPr>
                <w:rFonts w:eastAsia="MS Mincho"/>
                <w:bCs/>
              </w:rPr>
              <w:t>FFS</w:t>
            </w:r>
          </w:p>
        </w:tc>
        <w:tc>
          <w:tcPr>
            <w:tcW w:w="6904" w:type="dxa"/>
          </w:tcPr>
          <w:p w14:paraId="7DB4F359" w14:textId="77777777" w:rsidR="005F42E0" w:rsidRDefault="00570026" w:rsidP="005F42E0">
            <w:pPr>
              <w:spacing w:after="0"/>
              <w:rPr>
                <w:rFonts w:eastAsia="MS Mincho"/>
                <w:bCs/>
              </w:rPr>
            </w:pPr>
            <w:r>
              <w:rPr>
                <w:rFonts w:eastAsia="MS Mincho"/>
                <w:bCs/>
              </w:rPr>
              <w:t xml:space="preserve">Agree with </w:t>
            </w:r>
            <w:proofErr w:type="spellStart"/>
            <w:r>
              <w:rPr>
                <w:rFonts w:eastAsia="MS Mincho"/>
                <w:bCs/>
              </w:rPr>
              <w:t>oppo</w:t>
            </w:r>
            <w:proofErr w:type="spellEnd"/>
            <w:r>
              <w:rPr>
                <w:rFonts w:eastAsia="MS Mincho"/>
                <w:bCs/>
              </w:rPr>
              <w:t xml:space="preserve"> and ZTE.</w:t>
            </w:r>
          </w:p>
        </w:tc>
      </w:tr>
      <w:tr w:rsidR="004B03B1" w:rsidRPr="00321F36" w14:paraId="19B935DA" w14:textId="77777777" w:rsidTr="003C4A08">
        <w:tblPrEx>
          <w:tblLook w:val="0000" w:firstRow="0" w:lastRow="0" w:firstColumn="0" w:lastColumn="0" w:noHBand="0" w:noVBand="0"/>
        </w:tblPrEx>
        <w:trPr>
          <w:trHeight w:val="127"/>
        </w:trPr>
        <w:tc>
          <w:tcPr>
            <w:tcW w:w="1213" w:type="dxa"/>
          </w:tcPr>
          <w:p w14:paraId="73E2033C" w14:textId="77777777"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Pr>
          <w:p w14:paraId="40A310BB" w14:textId="77777777" w:rsidR="004B03B1" w:rsidRPr="00321F36" w:rsidRDefault="004B03B1" w:rsidP="003C4A08">
            <w:pPr>
              <w:spacing w:after="0"/>
              <w:rPr>
                <w:rFonts w:eastAsia="SimSun"/>
                <w:bCs/>
                <w:lang w:val="en-US" w:eastAsia="zh-CN"/>
              </w:rPr>
            </w:pPr>
            <w:r>
              <w:rPr>
                <w:rFonts w:eastAsia="SimSun"/>
                <w:bCs/>
                <w:lang w:eastAsia="zh-CN"/>
              </w:rPr>
              <w:t>Yes</w:t>
            </w:r>
          </w:p>
        </w:tc>
        <w:tc>
          <w:tcPr>
            <w:tcW w:w="6904" w:type="dxa"/>
          </w:tcPr>
          <w:p w14:paraId="4AC59A31" w14:textId="77777777" w:rsidR="004B03B1" w:rsidRPr="00D90EBA" w:rsidRDefault="004B03B1" w:rsidP="003C4A08">
            <w:pPr>
              <w:spacing w:after="0"/>
              <w:rPr>
                <w:rFonts w:eastAsia="SimSun"/>
                <w:bCs/>
                <w:lang w:val="en-US" w:eastAsia="zh-CN"/>
              </w:rPr>
            </w:pPr>
            <w:r>
              <w:rPr>
                <w:rFonts w:eastAsia="SimSun"/>
                <w:bCs/>
                <w:lang w:val="en-US" w:eastAsia="zh-CN"/>
              </w:rPr>
              <w:t xml:space="preserve">No need to include information other than the </w:t>
            </w:r>
            <w:r>
              <w:t>onboarding indication</w:t>
            </w:r>
            <w:r>
              <w:rPr>
                <w:rFonts w:eastAsia="SimSun"/>
                <w:bCs/>
                <w:lang w:val="en-US" w:eastAsia="zh-CN"/>
              </w:rPr>
              <w:t xml:space="preserve"> in </w:t>
            </w:r>
            <w:proofErr w:type="spellStart"/>
            <w:r>
              <w:rPr>
                <w:rFonts w:eastAsia="SimSun"/>
                <w:bCs/>
                <w:lang w:val="en-US" w:eastAsia="zh-CN"/>
              </w:rPr>
              <w:t>Msg</w:t>
            </w:r>
            <w:proofErr w:type="spellEnd"/>
            <w:r>
              <w:rPr>
                <w:rFonts w:eastAsia="SimSun"/>
                <w:bCs/>
                <w:lang w:val="en-US" w:eastAsia="zh-CN"/>
              </w:rPr>
              <w:t xml:space="preserve"> 5.</w:t>
            </w:r>
          </w:p>
        </w:tc>
      </w:tr>
      <w:tr w:rsidR="005F42E0" w14:paraId="0EFDD242" w14:textId="77777777">
        <w:trPr>
          <w:trHeight w:val="127"/>
        </w:trPr>
        <w:tc>
          <w:tcPr>
            <w:tcW w:w="1213" w:type="dxa"/>
          </w:tcPr>
          <w:p w14:paraId="71539CD2" w14:textId="77777777" w:rsidR="005F42E0" w:rsidRPr="00F52A1D" w:rsidRDefault="00F52A1D" w:rsidP="005F42E0">
            <w:pPr>
              <w:spacing w:after="0"/>
              <w:rPr>
                <w:bCs/>
                <w:lang w:eastAsia="zh-CN"/>
              </w:rPr>
            </w:pPr>
            <w:r>
              <w:rPr>
                <w:rFonts w:hint="eastAsia"/>
                <w:bCs/>
                <w:lang w:eastAsia="zh-CN"/>
              </w:rPr>
              <w:t>CATT</w:t>
            </w:r>
          </w:p>
        </w:tc>
        <w:tc>
          <w:tcPr>
            <w:tcW w:w="1373" w:type="dxa"/>
          </w:tcPr>
          <w:p w14:paraId="2FB42012" w14:textId="77777777" w:rsidR="005F42E0" w:rsidRPr="00F52A1D" w:rsidRDefault="00F52A1D" w:rsidP="005F42E0">
            <w:pPr>
              <w:spacing w:after="0"/>
              <w:rPr>
                <w:bCs/>
                <w:lang w:eastAsia="zh-CN"/>
              </w:rPr>
            </w:pPr>
            <w:r>
              <w:rPr>
                <w:rFonts w:hint="eastAsia"/>
                <w:bCs/>
                <w:lang w:eastAsia="zh-CN"/>
              </w:rPr>
              <w:t>Yes</w:t>
            </w:r>
          </w:p>
        </w:tc>
        <w:tc>
          <w:tcPr>
            <w:tcW w:w="6904" w:type="dxa"/>
          </w:tcPr>
          <w:p w14:paraId="2C3F2F14" w14:textId="77777777" w:rsidR="005F42E0" w:rsidRDefault="005F42E0" w:rsidP="005F42E0">
            <w:pPr>
              <w:spacing w:after="0"/>
              <w:rPr>
                <w:rFonts w:eastAsia="MS Mincho"/>
                <w:bCs/>
              </w:rPr>
            </w:pPr>
          </w:p>
        </w:tc>
      </w:tr>
      <w:tr w:rsidR="00EE70A2" w14:paraId="31BEAF70" w14:textId="77777777">
        <w:trPr>
          <w:trHeight w:val="127"/>
        </w:trPr>
        <w:tc>
          <w:tcPr>
            <w:tcW w:w="1213" w:type="dxa"/>
          </w:tcPr>
          <w:p w14:paraId="3A77E619" w14:textId="77777777" w:rsidR="00EE70A2" w:rsidRDefault="00EE70A2" w:rsidP="005F42E0">
            <w:pPr>
              <w:spacing w:after="0"/>
              <w:rPr>
                <w:bCs/>
                <w:lang w:eastAsia="zh-CN"/>
              </w:rPr>
            </w:pPr>
            <w:r>
              <w:rPr>
                <w:bCs/>
                <w:lang w:eastAsia="zh-CN"/>
              </w:rPr>
              <w:t>Qualcomm</w:t>
            </w:r>
          </w:p>
        </w:tc>
        <w:tc>
          <w:tcPr>
            <w:tcW w:w="1373" w:type="dxa"/>
          </w:tcPr>
          <w:p w14:paraId="24C328CC" w14:textId="77777777" w:rsidR="00EE70A2" w:rsidRDefault="00A27F3C" w:rsidP="005F42E0">
            <w:pPr>
              <w:spacing w:after="0"/>
              <w:rPr>
                <w:bCs/>
                <w:lang w:eastAsia="zh-CN"/>
              </w:rPr>
            </w:pPr>
            <w:r>
              <w:rPr>
                <w:bCs/>
                <w:lang w:eastAsia="zh-CN"/>
              </w:rPr>
              <w:t>Y</w:t>
            </w:r>
            <w:r w:rsidR="00EE70A2">
              <w:rPr>
                <w:bCs/>
                <w:lang w:eastAsia="zh-CN"/>
              </w:rPr>
              <w:t>es</w:t>
            </w:r>
          </w:p>
        </w:tc>
        <w:tc>
          <w:tcPr>
            <w:tcW w:w="6904" w:type="dxa"/>
          </w:tcPr>
          <w:p w14:paraId="6E00DA2C" w14:textId="77777777" w:rsidR="00EE70A2" w:rsidRDefault="00A27F3C" w:rsidP="005F42E0">
            <w:pPr>
              <w:spacing w:after="0"/>
              <w:rPr>
                <w:rFonts w:eastAsia="MS Mincho"/>
                <w:bCs/>
              </w:rPr>
            </w:pPr>
            <w:r>
              <w:rPr>
                <w:rFonts w:eastAsia="MS Mincho"/>
                <w:bCs/>
              </w:rPr>
              <w:t>AMF selection is not within RAN2 scope. RAN2 should not make decisions for other groups based on assumptions and speculations.</w:t>
            </w:r>
          </w:p>
        </w:tc>
      </w:tr>
      <w:tr w:rsidR="007F32AD" w14:paraId="26C2B94D" w14:textId="77777777">
        <w:trPr>
          <w:trHeight w:val="127"/>
        </w:trPr>
        <w:tc>
          <w:tcPr>
            <w:tcW w:w="1213" w:type="dxa"/>
          </w:tcPr>
          <w:p w14:paraId="7B5D336D" w14:textId="77777777" w:rsidR="007F32AD" w:rsidRPr="00810D87" w:rsidRDefault="007F32AD" w:rsidP="009E2FCC">
            <w:pPr>
              <w:spacing w:after="0"/>
              <w:rPr>
                <w:bCs/>
                <w:lang w:eastAsia="zh-CN"/>
              </w:rPr>
            </w:pPr>
            <w:r>
              <w:rPr>
                <w:rFonts w:hint="eastAsia"/>
                <w:bCs/>
                <w:lang w:eastAsia="zh-CN"/>
              </w:rPr>
              <w:t>CMCC</w:t>
            </w:r>
          </w:p>
        </w:tc>
        <w:tc>
          <w:tcPr>
            <w:tcW w:w="1373" w:type="dxa"/>
          </w:tcPr>
          <w:p w14:paraId="418AD156" w14:textId="77777777" w:rsidR="007F32AD" w:rsidRPr="00B53BEC" w:rsidRDefault="007F32AD" w:rsidP="009E2FCC">
            <w:pPr>
              <w:spacing w:after="0"/>
              <w:rPr>
                <w:bCs/>
                <w:lang w:eastAsia="zh-CN"/>
              </w:rPr>
            </w:pPr>
            <w:r>
              <w:rPr>
                <w:rFonts w:hint="eastAsia"/>
                <w:bCs/>
                <w:lang w:eastAsia="zh-CN"/>
              </w:rPr>
              <w:t>Yes</w:t>
            </w:r>
          </w:p>
        </w:tc>
        <w:tc>
          <w:tcPr>
            <w:tcW w:w="6904" w:type="dxa"/>
          </w:tcPr>
          <w:p w14:paraId="058DAA16" w14:textId="77777777" w:rsidR="007F32AD" w:rsidRDefault="007F32AD" w:rsidP="009E2FCC">
            <w:pPr>
              <w:spacing w:after="0"/>
              <w:rPr>
                <w:rFonts w:eastAsia="MS Mincho"/>
                <w:bCs/>
              </w:rPr>
            </w:pPr>
          </w:p>
        </w:tc>
      </w:tr>
      <w:tr w:rsidR="009245D9" w14:paraId="1FE118EF" w14:textId="77777777">
        <w:trPr>
          <w:trHeight w:val="127"/>
        </w:trPr>
        <w:tc>
          <w:tcPr>
            <w:tcW w:w="1213" w:type="dxa"/>
          </w:tcPr>
          <w:p w14:paraId="7B97181B" w14:textId="3469D265" w:rsidR="009245D9" w:rsidRDefault="009245D9" w:rsidP="009E2FCC">
            <w:pPr>
              <w:spacing w:after="0"/>
              <w:rPr>
                <w:bCs/>
                <w:lang w:eastAsia="zh-CN"/>
              </w:rPr>
            </w:pPr>
            <w:r>
              <w:rPr>
                <w:rFonts w:hint="eastAsia"/>
                <w:bCs/>
                <w:lang w:eastAsia="zh-CN"/>
              </w:rPr>
              <w:t>C</w:t>
            </w:r>
            <w:r>
              <w:rPr>
                <w:bCs/>
                <w:lang w:eastAsia="zh-CN"/>
              </w:rPr>
              <w:t>hina Telecom</w:t>
            </w:r>
          </w:p>
        </w:tc>
        <w:tc>
          <w:tcPr>
            <w:tcW w:w="1373" w:type="dxa"/>
          </w:tcPr>
          <w:p w14:paraId="6E84AAE8" w14:textId="2A0E7772" w:rsidR="009245D9" w:rsidRDefault="009245D9" w:rsidP="009E2FCC">
            <w:pPr>
              <w:spacing w:after="0"/>
              <w:rPr>
                <w:bCs/>
                <w:lang w:eastAsia="zh-CN"/>
              </w:rPr>
            </w:pPr>
            <w:r>
              <w:rPr>
                <w:rFonts w:hint="eastAsia"/>
                <w:bCs/>
                <w:lang w:eastAsia="zh-CN"/>
              </w:rPr>
              <w:t>Y</w:t>
            </w:r>
            <w:r>
              <w:rPr>
                <w:bCs/>
                <w:lang w:eastAsia="zh-CN"/>
              </w:rPr>
              <w:t>es</w:t>
            </w:r>
          </w:p>
        </w:tc>
        <w:tc>
          <w:tcPr>
            <w:tcW w:w="6904" w:type="dxa"/>
          </w:tcPr>
          <w:p w14:paraId="729D8415" w14:textId="77777777" w:rsidR="009245D9" w:rsidRDefault="009245D9" w:rsidP="009E2FCC">
            <w:pPr>
              <w:spacing w:after="0"/>
              <w:rPr>
                <w:rFonts w:eastAsia="MS Mincho"/>
                <w:bCs/>
              </w:rPr>
            </w:pPr>
          </w:p>
        </w:tc>
      </w:tr>
      <w:tr w:rsidR="00661A3C" w14:paraId="00D3B56D" w14:textId="77777777">
        <w:trPr>
          <w:trHeight w:val="127"/>
        </w:trPr>
        <w:tc>
          <w:tcPr>
            <w:tcW w:w="1213" w:type="dxa"/>
          </w:tcPr>
          <w:p w14:paraId="77EAC747" w14:textId="5AA86E5C" w:rsidR="00661A3C" w:rsidRDefault="00661A3C" w:rsidP="009E2FCC">
            <w:pPr>
              <w:spacing w:after="0"/>
              <w:rPr>
                <w:rFonts w:hint="eastAsia"/>
                <w:bCs/>
                <w:lang w:eastAsia="zh-CN"/>
              </w:rPr>
            </w:pPr>
            <w:r>
              <w:rPr>
                <w:bCs/>
                <w:lang w:eastAsia="zh-CN"/>
              </w:rPr>
              <w:t>Samsung</w:t>
            </w:r>
          </w:p>
        </w:tc>
        <w:tc>
          <w:tcPr>
            <w:tcW w:w="1373" w:type="dxa"/>
          </w:tcPr>
          <w:p w14:paraId="04EBE1A9" w14:textId="17395A68" w:rsidR="00661A3C" w:rsidRDefault="00661A3C" w:rsidP="009E2FCC">
            <w:pPr>
              <w:spacing w:after="0"/>
              <w:rPr>
                <w:rFonts w:hint="eastAsia"/>
                <w:bCs/>
                <w:lang w:eastAsia="zh-CN"/>
              </w:rPr>
            </w:pPr>
            <w:r>
              <w:rPr>
                <w:bCs/>
                <w:lang w:eastAsia="zh-CN"/>
              </w:rPr>
              <w:t>FFS</w:t>
            </w:r>
          </w:p>
        </w:tc>
        <w:tc>
          <w:tcPr>
            <w:tcW w:w="6904" w:type="dxa"/>
          </w:tcPr>
          <w:p w14:paraId="683CD567" w14:textId="790EA220" w:rsidR="00661A3C" w:rsidRDefault="00661A3C" w:rsidP="009E2FCC">
            <w:pPr>
              <w:spacing w:after="0"/>
              <w:rPr>
                <w:rFonts w:eastAsia="MS Mincho"/>
                <w:bCs/>
              </w:rPr>
            </w:pPr>
            <w:r>
              <w:rPr>
                <w:rFonts w:eastAsia="MS Mincho"/>
                <w:bCs/>
              </w:rPr>
              <w:t xml:space="preserve">Each SNPN can support multiple GINs and AMFs associated with each of the supported GINs can be different. So Network might need the GIN information from UE for AMF selection. Can ask as LS to SA2/RAN3.  </w:t>
            </w:r>
          </w:p>
        </w:tc>
      </w:tr>
    </w:tbl>
    <w:p w14:paraId="174B985D" w14:textId="77777777" w:rsidR="00A75D25" w:rsidRDefault="00A75D25">
      <w:pPr>
        <w:pStyle w:val="BodyText"/>
      </w:pPr>
    </w:p>
    <w:p w14:paraId="4A20F603" w14:textId="77777777" w:rsidR="00A75D25" w:rsidRDefault="00D62673">
      <w:pPr>
        <w:pStyle w:val="BodyText"/>
      </w:pPr>
      <w:r>
        <w:rPr>
          <w:b/>
          <w:bCs/>
        </w:rPr>
        <w:t xml:space="preserve">Rapporteur’s Summary: </w:t>
      </w:r>
      <w:r>
        <w:rPr>
          <w:highlight w:val="yellow"/>
        </w:rPr>
        <w:t>To be added</w:t>
      </w:r>
    </w:p>
    <w:p w14:paraId="6D8A9CD7" w14:textId="77777777" w:rsidR="00A75D25" w:rsidRDefault="00D62673">
      <w:pPr>
        <w:pStyle w:val="BodyText"/>
      </w:pPr>
      <w:r>
        <w:t xml:space="preserve"> </w:t>
      </w:r>
    </w:p>
    <w:p w14:paraId="79AFD671" w14:textId="77777777" w:rsidR="00A75D25" w:rsidRDefault="00D62673">
      <w:pPr>
        <w:pStyle w:val="Heading2"/>
      </w:pPr>
      <w:r>
        <w:t>2.7</w:t>
      </w:r>
      <w:r>
        <w:tab/>
        <w:t>Other topics</w:t>
      </w:r>
    </w:p>
    <w:p w14:paraId="69C2B472" w14:textId="77777777" w:rsidR="00A75D25" w:rsidRDefault="00D62673">
      <w:pPr>
        <w:pStyle w:val="BodyText"/>
        <w:rPr>
          <w:color w:val="FF0000"/>
        </w:rPr>
      </w:pPr>
      <w:r>
        <w:t>Certain companies (</w:t>
      </w:r>
      <w:r w:rsidR="00AD2DD2">
        <w:fldChar w:fldCharType="begin"/>
      </w:r>
      <w:r>
        <w:instrText xml:space="preserve"> REF _Ref72425902 \r \h </w:instrText>
      </w:r>
      <w:r w:rsidR="00AD2DD2">
        <w:fldChar w:fldCharType="separate"/>
      </w:r>
      <w:r>
        <w:t>[1]</w:t>
      </w:r>
      <w:r w:rsidR="00AD2DD2">
        <w:fldChar w:fldCharType="end"/>
      </w:r>
      <w:r>
        <w:t xml:space="preserve">, </w:t>
      </w:r>
      <w:r w:rsidR="00AD2DD2">
        <w:fldChar w:fldCharType="begin"/>
      </w:r>
      <w:r>
        <w:instrText xml:space="preserve"> REF _Ref72425807 \r \h </w:instrText>
      </w:r>
      <w:r w:rsidR="00AD2DD2">
        <w:fldChar w:fldCharType="separate"/>
      </w:r>
      <w:r>
        <w:t>[6]</w:t>
      </w:r>
      <w:r w:rsidR="00AD2DD2">
        <w:fldChar w:fldCharType="end"/>
      </w:r>
      <w:r>
        <w:t xml:space="preserve">, </w:t>
      </w:r>
      <w:r w:rsidR="00AD2DD2">
        <w:fldChar w:fldCharType="begin"/>
      </w:r>
      <w:r>
        <w:instrText xml:space="preserve"> REF _Ref72425924 \r \h </w:instrText>
      </w:r>
      <w:r w:rsidR="00AD2DD2">
        <w:fldChar w:fldCharType="separate"/>
      </w:r>
      <w:r>
        <w:t>[7]</w:t>
      </w:r>
      <w:r w:rsidR="00AD2DD2">
        <w:fldChar w:fldCharType="end"/>
      </w:r>
      <w:r>
        <w:t xml:space="preserve">, </w:t>
      </w:r>
      <w:r w:rsidR="00AD2DD2">
        <w:fldChar w:fldCharType="begin"/>
      </w:r>
      <w:r>
        <w:instrText xml:space="preserve"> REF _Ref72425959 \r \h </w:instrText>
      </w:r>
      <w:r w:rsidR="00AD2DD2">
        <w:fldChar w:fldCharType="separate"/>
      </w:r>
      <w:r>
        <w:t>[13]</w:t>
      </w:r>
      <w:r w:rsidR="00AD2DD2">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14:paraId="6D915BF1" w14:textId="77777777" w:rsidR="00A75D25" w:rsidRDefault="00D62673">
      <w:pPr>
        <w:pStyle w:val="BodyText"/>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0A89B83A" w14:textId="77777777">
        <w:trPr>
          <w:trHeight w:val="132"/>
        </w:trPr>
        <w:tc>
          <w:tcPr>
            <w:tcW w:w="1213" w:type="dxa"/>
            <w:shd w:val="clear" w:color="auto" w:fill="D9D9D9"/>
          </w:tcPr>
          <w:p w14:paraId="7C812748"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01CCE361"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2C3BBB35" w14:textId="77777777" w:rsidR="00A75D25" w:rsidRDefault="00D62673">
            <w:pPr>
              <w:spacing w:after="0"/>
              <w:jc w:val="center"/>
              <w:rPr>
                <w:b/>
                <w:bCs/>
                <w:lang w:eastAsia="zh-CN"/>
              </w:rPr>
            </w:pPr>
            <w:r>
              <w:rPr>
                <w:b/>
                <w:bCs/>
                <w:lang w:eastAsia="zh-CN"/>
              </w:rPr>
              <w:t>Comments</w:t>
            </w:r>
          </w:p>
        </w:tc>
      </w:tr>
      <w:tr w:rsidR="00A75D25" w14:paraId="02740A52" w14:textId="77777777">
        <w:trPr>
          <w:trHeight w:val="127"/>
        </w:trPr>
        <w:tc>
          <w:tcPr>
            <w:tcW w:w="1213" w:type="dxa"/>
          </w:tcPr>
          <w:p w14:paraId="606D36A0" w14:textId="77777777" w:rsidR="00A75D25" w:rsidRDefault="00D62673">
            <w:pPr>
              <w:spacing w:after="0"/>
              <w:rPr>
                <w:rFonts w:eastAsia="SimSun"/>
                <w:bCs/>
                <w:lang w:eastAsia="zh-CN"/>
              </w:rPr>
            </w:pPr>
            <w:r>
              <w:rPr>
                <w:rFonts w:eastAsia="SimSun"/>
                <w:bCs/>
                <w:lang w:eastAsia="zh-CN"/>
              </w:rPr>
              <w:t>Ericsson</w:t>
            </w:r>
          </w:p>
        </w:tc>
        <w:tc>
          <w:tcPr>
            <w:tcW w:w="1373" w:type="dxa"/>
          </w:tcPr>
          <w:p w14:paraId="58D582BF" w14:textId="77777777" w:rsidR="00A75D25" w:rsidRDefault="00D62673">
            <w:pPr>
              <w:spacing w:after="0"/>
              <w:rPr>
                <w:rFonts w:eastAsia="SimSun"/>
                <w:bCs/>
                <w:lang w:eastAsia="zh-CN"/>
              </w:rPr>
            </w:pPr>
            <w:r>
              <w:rPr>
                <w:rFonts w:eastAsia="SimSun"/>
                <w:bCs/>
                <w:lang w:eastAsia="zh-CN"/>
              </w:rPr>
              <w:t>Yes</w:t>
            </w:r>
          </w:p>
        </w:tc>
        <w:tc>
          <w:tcPr>
            <w:tcW w:w="6904" w:type="dxa"/>
          </w:tcPr>
          <w:p w14:paraId="1205C570" w14:textId="77777777" w:rsidR="00A75D25" w:rsidRDefault="00A75D25">
            <w:pPr>
              <w:spacing w:after="0"/>
              <w:rPr>
                <w:rFonts w:eastAsia="MS Mincho"/>
                <w:bCs/>
              </w:rPr>
            </w:pPr>
          </w:p>
        </w:tc>
      </w:tr>
      <w:tr w:rsidR="00A75D25" w14:paraId="04317444" w14:textId="77777777">
        <w:trPr>
          <w:trHeight w:val="127"/>
        </w:trPr>
        <w:tc>
          <w:tcPr>
            <w:tcW w:w="1213" w:type="dxa"/>
          </w:tcPr>
          <w:p w14:paraId="38BC9AD8"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368D2D02"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61047CB7" w14:textId="77777777" w:rsidR="00A75D25" w:rsidRDefault="00A75D25">
            <w:pPr>
              <w:spacing w:after="0"/>
              <w:rPr>
                <w:rFonts w:eastAsia="SimSun"/>
                <w:bCs/>
                <w:lang w:val="en-US" w:eastAsia="zh-CN"/>
              </w:rPr>
            </w:pPr>
          </w:p>
        </w:tc>
      </w:tr>
      <w:tr w:rsidR="00A75D25" w14:paraId="36B69B78" w14:textId="77777777">
        <w:trPr>
          <w:trHeight w:val="127"/>
        </w:trPr>
        <w:tc>
          <w:tcPr>
            <w:tcW w:w="1213" w:type="dxa"/>
          </w:tcPr>
          <w:p w14:paraId="78460AE0"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321C19BA"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7B13D334" w14:textId="77777777" w:rsidR="00A75D25" w:rsidRDefault="00D62673">
            <w:pPr>
              <w:spacing w:after="0"/>
              <w:rPr>
                <w:rFonts w:eastAsia="SimSun"/>
                <w:bCs/>
                <w:lang w:val="en-US" w:eastAsia="zh-CN"/>
              </w:rPr>
            </w:pPr>
            <w:r>
              <w:rPr>
                <w:rFonts w:eastAsia="SimSun" w:hint="eastAsia"/>
                <w:bCs/>
                <w:lang w:val="en-US" w:eastAsia="zh-CN"/>
              </w:rPr>
              <w:t>And we think the ASN.1 for the on-boarding and separate entity feature maybe need to discuss together, for that both of them may have impact to the SIB size.</w:t>
            </w:r>
          </w:p>
          <w:p w14:paraId="429A5B8A" w14:textId="77777777" w:rsidR="00A75D25" w:rsidRDefault="00D62673">
            <w:pPr>
              <w:spacing w:after="0"/>
              <w:rPr>
                <w:rFonts w:eastAsia="SimSun"/>
                <w:bCs/>
                <w:lang w:val="en-US" w:eastAsia="zh-CN"/>
              </w:rPr>
            </w:pPr>
            <w:r>
              <w:rPr>
                <w:rFonts w:eastAsia="SimSun" w:hint="eastAsia"/>
                <w:bCs/>
                <w:lang w:val="en-US" w:eastAsia="zh-CN"/>
              </w:rPr>
              <w:lastRenderedPageBreak/>
              <w:t>As Rapporteur suggested, we can have some conclusions on how to include On-boarding/Separate Entity information in the system Information first, then discuss the ASN.1 Detail.</w:t>
            </w:r>
          </w:p>
        </w:tc>
      </w:tr>
      <w:tr w:rsidR="00F50D8D" w14:paraId="03763920" w14:textId="77777777">
        <w:trPr>
          <w:trHeight w:val="132"/>
        </w:trPr>
        <w:tc>
          <w:tcPr>
            <w:tcW w:w="1213" w:type="dxa"/>
          </w:tcPr>
          <w:p w14:paraId="1677185F" w14:textId="77777777" w:rsidR="00F50D8D" w:rsidRDefault="00F50D8D" w:rsidP="00F50D8D">
            <w:pPr>
              <w:spacing w:after="0"/>
              <w:rPr>
                <w:rFonts w:eastAsia="MS Mincho"/>
                <w:bCs/>
              </w:rPr>
            </w:pPr>
            <w:r>
              <w:rPr>
                <w:rFonts w:eastAsia="MS Mincho"/>
                <w:bCs/>
              </w:rPr>
              <w:lastRenderedPageBreak/>
              <w:t>Nokia</w:t>
            </w:r>
          </w:p>
        </w:tc>
        <w:tc>
          <w:tcPr>
            <w:tcW w:w="1373" w:type="dxa"/>
          </w:tcPr>
          <w:p w14:paraId="71EEBCD1" w14:textId="77777777" w:rsidR="00F50D8D" w:rsidRDefault="00F50D8D" w:rsidP="00F50D8D">
            <w:pPr>
              <w:spacing w:after="0"/>
              <w:rPr>
                <w:rFonts w:eastAsia="MS Mincho"/>
                <w:bCs/>
              </w:rPr>
            </w:pPr>
            <w:r>
              <w:rPr>
                <w:rFonts w:eastAsia="MS Mincho"/>
                <w:bCs/>
              </w:rPr>
              <w:t>Yes</w:t>
            </w:r>
          </w:p>
        </w:tc>
        <w:tc>
          <w:tcPr>
            <w:tcW w:w="6904" w:type="dxa"/>
          </w:tcPr>
          <w:p w14:paraId="6ECE82A0" w14:textId="77777777" w:rsidR="00F50D8D" w:rsidRDefault="00F50D8D" w:rsidP="00F50D8D">
            <w:pPr>
              <w:spacing w:after="0"/>
              <w:rPr>
                <w:rFonts w:eastAsia="MS Mincho"/>
                <w:bCs/>
              </w:rPr>
            </w:pPr>
          </w:p>
        </w:tc>
      </w:tr>
      <w:tr w:rsidR="00A75D25" w14:paraId="42E4FB18" w14:textId="77777777">
        <w:trPr>
          <w:trHeight w:val="127"/>
        </w:trPr>
        <w:tc>
          <w:tcPr>
            <w:tcW w:w="1213" w:type="dxa"/>
          </w:tcPr>
          <w:p w14:paraId="697A43FC" w14:textId="77777777" w:rsidR="00A75D25" w:rsidRDefault="00D32005">
            <w:pPr>
              <w:spacing w:after="0"/>
              <w:rPr>
                <w:rFonts w:eastAsia="MS Mincho"/>
                <w:bCs/>
              </w:rPr>
            </w:pPr>
            <w:r>
              <w:rPr>
                <w:rFonts w:eastAsia="MS Mincho"/>
                <w:bCs/>
              </w:rPr>
              <w:t>Sony</w:t>
            </w:r>
          </w:p>
        </w:tc>
        <w:tc>
          <w:tcPr>
            <w:tcW w:w="1373" w:type="dxa"/>
          </w:tcPr>
          <w:p w14:paraId="128EFFB4" w14:textId="77777777" w:rsidR="00A75D25" w:rsidRDefault="00D32005">
            <w:pPr>
              <w:spacing w:after="0"/>
              <w:rPr>
                <w:rFonts w:eastAsia="MS Mincho"/>
                <w:bCs/>
              </w:rPr>
            </w:pPr>
            <w:r>
              <w:rPr>
                <w:rFonts w:eastAsia="MS Mincho"/>
                <w:bCs/>
              </w:rPr>
              <w:t>Yes</w:t>
            </w:r>
          </w:p>
        </w:tc>
        <w:tc>
          <w:tcPr>
            <w:tcW w:w="6904" w:type="dxa"/>
          </w:tcPr>
          <w:p w14:paraId="12F4581D" w14:textId="77777777" w:rsidR="00A75D25" w:rsidRDefault="00A75D25">
            <w:pPr>
              <w:spacing w:after="0"/>
              <w:rPr>
                <w:rFonts w:eastAsia="MS Mincho"/>
                <w:bCs/>
              </w:rPr>
            </w:pPr>
          </w:p>
        </w:tc>
      </w:tr>
      <w:tr w:rsidR="00A75D25" w14:paraId="1705AD3D" w14:textId="77777777">
        <w:trPr>
          <w:trHeight w:val="127"/>
        </w:trPr>
        <w:tc>
          <w:tcPr>
            <w:tcW w:w="1213" w:type="dxa"/>
          </w:tcPr>
          <w:p w14:paraId="6581A826" w14:textId="77777777" w:rsidR="00A75D25" w:rsidRDefault="005F42E0">
            <w:pPr>
              <w:spacing w:after="0"/>
              <w:rPr>
                <w:rFonts w:eastAsia="MS Mincho"/>
                <w:bCs/>
              </w:rPr>
            </w:pPr>
            <w:r>
              <w:rPr>
                <w:rFonts w:eastAsia="MS Mincho"/>
                <w:bCs/>
              </w:rPr>
              <w:t>Intel</w:t>
            </w:r>
          </w:p>
        </w:tc>
        <w:tc>
          <w:tcPr>
            <w:tcW w:w="1373" w:type="dxa"/>
          </w:tcPr>
          <w:p w14:paraId="3A1CB13E" w14:textId="77777777" w:rsidR="00A75D25" w:rsidRDefault="005F42E0">
            <w:pPr>
              <w:spacing w:after="0"/>
              <w:rPr>
                <w:rFonts w:eastAsia="MS Mincho"/>
                <w:bCs/>
              </w:rPr>
            </w:pPr>
            <w:r>
              <w:rPr>
                <w:rFonts w:eastAsia="MS Mincho"/>
                <w:bCs/>
              </w:rPr>
              <w:t>Yes</w:t>
            </w:r>
          </w:p>
        </w:tc>
        <w:tc>
          <w:tcPr>
            <w:tcW w:w="6904" w:type="dxa"/>
          </w:tcPr>
          <w:p w14:paraId="79C85F87" w14:textId="77777777" w:rsidR="00A75D25" w:rsidRDefault="00A75D25">
            <w:pPr>
              <w:spacing w:after="0"/>
              <w:rPr>
                <w:rFonts w:eastAsia="MS Mincho"/>
                <w:bCs/>
              </w:rPr>
            </w:pPr>
          </w:p>
        </w:tc>
      </w:tr>
      <w:tr w:rsidR="00A75D25" w14:paraId="2A51005F" w14:textId="77777777">
        <w:trPr>
          <w:trHeight w:val="132"/>
        </w:trPr>
        <w:tc>
          <w:tcPr>
            <w:tcW w:w="1213" w:type="dxa"/>
          </w:tcPr>
          <w:p w14:paraId="4FD3C5EA" w14:textId="77777777" w:rsidR="00A75D25" w:rsidRDefault="00570026">
            <w:pPr>
              <w:spacing w:after="0"/>
              <w:rPr>
                <w:rFonts w:eastAsia="MS Mincho"/>
                <w:bCs/>
              </w:rPr>
            </w:pPr>
            <w:r>
              <w:rPr>
                <w:rFonts w:eastAsia="MS Mincho"/>
                <w:bCs/>
              </w:rPr>
              <w:t>Apple</w:t>
            </w:r>
          </w:p>
        </w:tc>
        <w:tc>
          <w:tcPr>
            <w:tcW w:w="1373" w:type="dxa"/>
          </w:tcPr>
          <w:p w14:paraId="0A5C8A29" w14:textId="77777777" w:rsidR="00A75D25" w:rsidRDefault="00570026">
            <w:pPr>
              <w:spacing w:after="0"/>
              <w:rPr>
                <w:rFonts w:eastAsia="MS Mincho"/>
                <w:bCs/>
              </w:rPr>
            </w:pPr>
            <w:r>
              <w:rPr>
                <w:rFonts w:eastAsia="MS Mincho"/>
                <w:bCs/>
              </w:rPr>
              <w:t>Yes</w:t>
            </w:r>
          </w:p>
        </w:tc>
        <w:tc>
          <w:tcPr>
            <w:tcW w:w="6904" w:type="dxa"/>
          </w:tcPr>
          <w:p w14:paraId="1B2D0CCE" w14:textId="77777777" w:rsidR="00A75D25" w:rsidRDefault="00A75D25">
            <w:pPr>
              <w:spacing w:after="0"/>
              <w:rPr>
                <w:rFonts w:eastAsia="MS Mincho"/>
                <w:bCs/>
              </w:rPr>
            </w:pPr>
          </w:p>
        </w:tc>
      </w:tr>
      <w:tr w:rsidR="004B03B1" w:rsidRPr="00321F36" w14:paraId="6BB3D98D" w14:textId="77777777" w:rsidTr="003C4A08">
        <w:tblPrEx>
          <w:tblLook w:val="0000" w:firstRow="0" w:lastRow="0" w:firstColumn="0" w:lastColumn="0" w:noHBand="0" w:noVBand="0"/>
        </w:tblPrEx>
        <w:trPr>
          <w:trHeight w:val="127"/>
        </w:trPr>
        <w:tc>
          <w:tcPr>
            <w:tcW w:w="1213" w:type="dxa"/>
          </w:tcPr>
          <w:p w14:paraId="00880592" w14:textId="77777777"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Pr>
          <w:p w14:paraId="7D4A6955" w14:textId="77777777" w:rsidR="004B03B1" w:rsidRPr="00321F36" w:rsidRDefault="004B03B1" w:rsidP="003C4A08">
            <w:pPr>
              <w:spacing w:after="0"/>
              <w:rPr>
                <w:rFonts w:eastAsia="SimSun"/>
                <w:bCs/>
                <w:lang w:val="en-US" w:eastAsia="zh-CN"/>
              </w:rPr>
            </w:pPr>
            <w:r>
              <w:rPr>
                <w:rFonts w:eastAsia="SimSun" w:hint="eastAsia"/>
                <w:bCs/>
                <w:lang w:val="en-US" w:eastAsia="zh-CN"/>
              </w:rPr>
              <w:t>Y</w:t>
            </w:r>
            <w:r>
              <w:rPr>
                <w:rFonts w:eastAsia="SimSun"/>
                <w:bCs/>
                <w:lang w:val="en-US" w:eastAsia="zh-CN"/>
              </w:rPr>
              <w:t xml:space="preserve">es </w:t>
            </w:r>
          </w:p>
        </w:tc>
        <w:tc>
          <w:tcPr>
            <w:tcW w:w="6904" w:type="dxa"/>
          </w:tcPr>
          <w:p w14:paraId="2AB7E408" w14:textId="77777777" w:rsidR="004B03B1" w:rsidRPr="00321F36" w:rsidRDefault="004B03B1" w:rsidP="003C4A08">
            <w:pPr>
              <w:spacing w:after="0"/>
              <w:rPr>
                <w:rFonts w:eastAsia="SimSun"/>
                <w:bCs/>
                <w:lang w:val="en-US" w:eastAsia="zh-CN"/>
              </w:rPr>
            </w:pPr>
            <w:r>
              <w:rPr>
                <w:rFonts w:eastAsia="SimSun"/>
                <w:bCs/>
                <w:lang w:val="en-US" w:eastAsia="zh-CN"/>
              </w:rPr>
              <w:t xml:space="preserve">Too early to discuss </w:t>
            </w:r>
            <w:r w:rsidRPr="0019035A">
              <w:rPr>
                <w:rFonts w:eastAsia="SimSun"/>
                <w:bCs/>
                <w:lang w:val="en-US" w:eastAsia="zh-CN"/>
              </w:rPr>
              <w:t>ASN.1</w:t>
            </w:r>
            <w:r>
              <w:rPr>
                <w:rFonts w:eastAsia="SimSun"/>
                <w:bCs/>
                <w:lang w:val="en-US" w:eastAsia="zh-CN"/>
              </w:rPr>
              <w:t>, as it is not clear which parameters for onboarding needs to be broadcast now.</w:t>
            </w:r>
          </w:p>
        </w:tc>
      </w:tr>
      <w:tr w:rsidR="00A75D25" w14:paraId="2D3A93DC" w14:textId="77777777">
        <w:trPr>
          <w:trHeight w:val="127"/>
        </w:trPr>
        <w:tc>
          <w:tcPr>
            <w:tcW w:w="1213" w:type="dxa"/>
          </w:tcPr>
          <w:p w14:paraId="6DADDD79" w14:textId="77777777" w:rsidR="00A75D25" w:rsidRPr="00F52A1D" w:rsidRDefault="00F52A1D">
            <w:pPr>
              <w:spacing w:after="0"/>
              <w:rPr>
                <w:bCs/>
                <w:lang w:eastAsia="zh-CN"/>
              </w:rPr>
            </w:pPr>
            <w:r>
              <w:rPr>
                <w:rFonts w:hint="eastAsia"/>
                <w:bCs/>
                <w:lang w:eastAsia="zh-CN"/>
              </w:rPr>
              <w:t>CATT</w:t>
            </w:r>
          </w:p>
        </w:tc>
        <w:tc>
          <w:tcPr>
            <w:tcW w:w="1373" w:type="dxa"/>
          </w:tcPr>
          <w:p w14:paraId="4216507C" w14:textId="77777777" w:rsidR="00A75D25" w:rsidRPr="00F52A1D" w:rsidRDefault="00F52A1D">
            <w:pPr>
              <w:spacing w:after="0"/>
              <w:rPr>
                <w:bCs/>
                <w:lang w:eastAsia="zh-CN"/>
              </w:rPr>
            </w:pPr>
            <w:r>
              <w:rPr>
                <w:rFonts w:hint="eastAsia"/>
                <w:bCs/>
                <w:lang w:eastAsia="zh-CN"/>
              </w:rPr>
              <w:t>Yes</w:t>
            </w:r>
          </w:p>
        </w:tc>
        <w:tc>
          <w:tcPr>
            <w:tcW w:w="6904" w:type="dxa"/>
          </w:tcPr>
          <w:p w14:paraId="6D1A83AE" w14:textId="77777777" w:rsidR="00A75D25" w:rsidRDefault="00A75D25">
            <w:pPr>
              <w:spacing w:after="0"/>
              <w:rPr>
                <w:rFonts w:eastAsia="MS Mincho"/>
                <w:bCs/>
              </w:rPr>
            </w:pPr>
          </w:p>
        </w:tc>
      </w:tr>
      <w:tr w:rsidR="00B35ED1" w14:paraId="55857B93" w14:textId="77777777">
        <w:trPr>
          <w:trHeight w:val="127"/>
        </w:trPr>
        <w:tc>
          <w:tcPr>
            <w:tcW w:w="1213" w:type="dxa"/>
          </w:tcPr>
          <w:p w14:paraId="3B473D42" w14:textId="77777777" w:rsidR="00B35ED1" w:rsidRDefault="00B35ED1">
            <w:pPr>
              <w:spacing w:after="0"/>
              <w:rPr>
                <w:bCs/>
                <w:lang w:eastAsia="zh-CN"/>
              </w:rPr>
            </w:pPr>
            <w:r>
              <w:rPr>
                <w:bCs/>
                <w:lang w:eastAsia="zh-CN"/>
              </w:rPr>
              <w:t>Qualcomm</w:t>
            </w:r>
          </w:p>
        </w:tc>
        <w:tc>
          <w:tcPr>
            <w:tcW w:w="1373" w:type="dxa"/>
          </w:tcPr>
          <w:p w14:paraId="3705DAC1" w14:textId="77777777" w:rsidR="00B35ED1" w:rsidRDefault="00B35ED1">
            <w:pPr>
              <w:spacing w:after="0"/>
              <w:rPr>
                <w:bCs/>
                <w:lang w:eastAsia="zh-CN"/>
              </w:rPr>
            </w:pPr>
            <w:r>
              <w:rPr>
                <w:bCs/>
                <w:lang w:eastAsia="zh-CN"/>
              </w:rPr>
              <w:t>Yes</w:t>
            </w:r>
          </w:p>
        </w:tc>
        <w:tc>
          <w:tcPr>
            <w:tcW w:w="6904" w:type="dxa"/>
          </w:tcPr>
          <w:p w14:paraId="76A5E66B" w14:textId="77777777" w:rsidR="00B35ED1" w:rsidRDefault="00B35ED1">
            <w:pPr>
              <w:spacing w:after="0"/>
              <w:rPr>
                <w:rFonts w:eastAsia="MS Mincho"/>
                <w:bCs/>
              </w:rPr>
            </w:pPr>
          </w:p>
        </w:tc>
      </w:tr>
      <w:tr w:rsidR="007F32AD" w14:paraId="657E4987" w14:textId="77777777">
        <w:trPr>
          <w:trHeight w:val="127"/>
        </w:trPr>
        <w:tc>
          <w:tcPr>
            <w:tcW w:w="1213" w:type="dxa"/>
          </w:tcPr>
          <w:p w14:paraId="7CE29509" w14:textId="77777777" w:rsidR="007F32AD" w:rsidRPr="00810D87" w:rsidRDefault="007F32AD" w:rsidP="009E2FCC">
            <w:pPr>
              <w:spacing w:after="0"/>
              <w:rPr>
                <w:bCs/>
                <w:lang w:eastAsia="zh-CN"/>
              </w:rPr>
            </w:pPr>
            <w:r>
              <w:rPr>
                <w:rFonts w:hint="eastAsia"/>
                <w:bCs/>
                <w:lang w:eastAsia="zh-CN"/>
              </w:rPr>
              <w:t>CMCC</w:t>
            </w:r>
          </w:p>
        </w:tc>
        <w:tc>
          <w:tcPr>
            <w:tcW w:w="1373" w:type="dxa"/>
          </w:tcPr>
          <w:p w14:paraId="1B7C63EC" w14:textId="77777777" w:rsidR="007F32AD" w:rsidRPr="00810D87" w:rsidRDefault="007F32AD" w:rsidP="009E2FCC">
            <w:pPr>
              <w:spacing w:after="0"/>
              <w:rPr>
                <w:bCs/>
                <w:lang w:eastAsia="zh-CN"/>
              </w:rPr>
            </w:pPr>
            <w:r>
              <w:rPr>
                <w:rFonts w:hint="eastAsia"/>
                <w:bCs/>
                <w:lang w:eastAsia="zh-CN"/>
              </w:rPr>
              <w:t>Yes</w:t>
            </w:r>
          </w:p>
        </w:tc>
        <w:tc>
          <w:tcPr>
            <w:tcW w:w="6904" w:type="dxa"/>
          </w:tcPr>
          <w:p w14:paraId="0E120CB6" w14:textId="77777777" w:rsidR="007F32AD" w:rsidRDefault="007F32AD">
            <w:pPr>
              <w:spacing w:after="0"/>
              <w:rPr>
                <w:rFonts w:eastAsia="MS Mincho"/>
                <w:bCs/>
              </w:rPr>
            </w:pPr>
          </w:p>
        </w:tc>
      </w:tr>
      <w:tr w:rsidR="009245D9" w14:paraId="57E6F32E" w14:textId="77777777">
        <w:trPr>
          <w:trHeight w:val="127"/>
        </w:trPr>
        <w:tc>
          <w:tcPr>
            <w:tcW w:w="1213" w:type="dxa"/>
          </w:tcPr>
          <w:p w14:paraId="10358F93" w14:textId="7B282C4A" w:rsidR="009245D9" w:rsidRDefault="009245D9" w:rsidP="009E2FCC">
            <w:pPr>
              <w:spacing w:after="0"/>
              <w:rPr>
                <w:bCs/>
                <w:lang w:eastAsia="zh-CN"/>
              </w:rPr>
            </w:pPr>
            <w:r>
              <w:rPr>
                <w:rFonts w:hint="eastAsia"/>
                <w:bCs/>
                <w:lang w:eastAsia="zh-CN"/>
              </w:rPr>
              <w:t>C</w:t>
            </w:r>
            <w:r>
              <w:rPr>
                <w:bCs/>
                <w:lang w:eastAsia="zh-CN"/>
              </w:rPr>
              <w:t>hina Telecom</w:t>
            </w:r>
          </w:p>
        </w:tc>
        <w:tc>
          <w:tcPr>
            <w:tcW w:w="1373" w:type="dxa"/>
          </w:tcPr>
          <w:p w14:paraId="71D1AB7A" w14:textId="7137CE9B" w:rsidR="009245D9" w:rsidRDefault="009245D9" w:rsidP="009E2FCC">
            <w:pPr>
              <w:spacing w:after="0"/>
              <w:rPr>
                <w:bCs/>
                <w:lang w:eastAsia="zh-CN"/>
              </w:rPr>
            </w:pPr>
            <w:r>
              <w:rPr>
                <w:rFonts w:hint="eastAsia"/>
                <w:bCs/>
                <w:lang w:eastAsia="zh-CN"/>
              </w:rPr>
              <w:t>Y</w:t>
            </w:r>
            <w:r>
              <w:rPr>
                <w:bCs/>
                <w:lang w:eastAsia="zh-CN"/>
              </w:rPr>
              <w:t>es</w:t>
            </w:r>
          </w:p>
        </w:tc>
        <w:tc>
          <w:tcPr>
            <w:tcW w:w="6904" w:type="dxa"/>
          </w:tcPr>
          <w:p w14:paraId="13AC668D" w14:textId="77777777" w:rsidR="009245D9" w:rsidRDefault="009245D9">
            <w:pPr>
              <w:spacing w:after="0"/>
              <w:rPr>
                <w:rFonts w:eastAsia="MS Mincho"/>
                <w:bCs/>
              </w:rPr>
            </w:pPr>
          </w:p>
        </w:tc>
      </w:tr>
      <w:tr w:rsidR="00735383" w14:paraId="257107E4" w14:textId="77777777">
        <w:trPr>
          <w:trHeight w:val="127"/>
        </w:trPr>
        <w:tc>
          <w:tcPr>
            <w:tcW w:w="1213" w:type="dxa"/>
          </w:tcPr>
          <w:p w14:paraId="2BF02E39" w14:textId="2AE45E9C" w:rsidR="00735383" w:rsidRDefault="00735383" w:rsidP="009E2FCC">
            <w:pPr>
              <w:spacing w:after="0"/>
              <w:rPr>
                <w:rFonts w:hint="eastAsia"/>
                <w:bCs/>
                <w:lang w:eastAsia="zh-CN"/>
              </w:rPr>
            </w:pPr>
            <w:r>
              <w:rPr>
                <w:bCs/>
                <w:lang w:eastAsia="zh-CN"/>
              </w:rPr>
              <w:t>Samsung</w:t>
            </w:r>
          </w:p>
        </w:tc>
        <w:tc>
          <w:tcPr>
            <w:tcW w:w="1373" w:type="dxa"/>
          </w:tcPr>
          <w:p w14:paraId="3829F8E7" w14:textId="08C71EA2" w:rsidR="00735383" w:rsidRDefault="00735383" w:rsidP="009E2FCC">
            <w:pPr>
              <w:spacing w:after="0"/>
              <w:rPr>
                <w:rFonts w:hint="eastAsia"/>
                <w:bCs/>
                <w:lang w:eastAsia="zh-CN"/>
              </w:rPr>
            </w:pPr>
            <w:r>
              <w:rPr>
                <w:bCs/>
                <w:lang w:eastAsia="zh-CN"/>
              </w:rPr>
              <w:t>Yes</w:t>
            </w:r>
          </w:p>
        </w:tc>
        <w:tc>
          <w:tcPr>
            <w:tcW w:w="6904" w:type="dxa"/>
          </w:tcPr>
          <w:p w14:paraId="3D3E9899" w14:textId="77777777" w:rsidR="00735383" w:rsidRDefault="00735383">
            <w:pPr>
              <w:spacing w:after="0"/>
              <w:rPr>
                <w:rFonts w:eastAsia="MS Mincho"/>
                <w:bCs/>
              </w:rPr>
            </w:pPr>
          </w:p>
        </w:tc>
      </w:tr>
    </w:tbl>
    <w:p w14:paraId="38D7AEB6" w14:textId="77777777" w:rsidR="00A75D25" w:rsidRDefault="00A75D25">
      <w:pPr>
        <w:pStyle w:val="BodyText"/>
      </w:pPr>
    </w:p>
    <w:p w14:paraId="455660D2" w14:textId="77777777" w:rsidR="00A75D25" w:rsidRDefault="00D62673">
      <w:pPr>
        <w:pStyle w:val="BodyText"/>
      </w:pPr>
      <w:r>
        <w:rPr>
          <w:b/>
          <w:bCs/>
        </w:rPr>
        <w:t xml:space="preserve">Rapporteur’s Summary: </w:t>
      </w:r>
      <w:r>
        <w:rPr>
          <w:highlight w:val="yellow"/>
        </w:rPr>
        <w:t>To be added</w:t>
      </w:r>
    </w:p>
    <w:p w14:paraId="1DCD36ED" w14:textId="77777777" w:rsidR="00A75D25" w:rsidRDefault="00A75D25">
      <w:pPr>
        <w:pStyle w:val="BodyText"/>
      </w:pPr>
    </w:p>
    <w:p w14:paraId="64C0E562" w14:textId="77777777" w:rsidR="00A75D25" w:rsidRDefault="00D62673">
      <w:pPr>
        <w:pStyle w:val="BodyText"/>
        <w:rPr>
          <w:color w:val="FF0000"/>
        </w:rPr>
      </w:pPr>
      <w:r>
        <w:t xml:space="preserve">It has been proposed in </w:t>
      </w:r>
      <w:r w:rsidR="00AD2DD2">
        <w:fldChar w:fldCharType="begin"/>
      </w:r>
      <w:r>
        <w:instrText xml:space="preserve"> REF _Ref72425523 \r \h </w:instrText>
      </w:r>
      <w:r w:rsidR="00AD2DD2">
        <w:fldChar w:fldCharType="separate"/>
      </w:r>
      <w:r>
        <w:t>[12]</w:t>
      </w:r>
      <w:r w:rsidR="00AD2DD2">
        <w:fldChar w:fldCharType="end"/>
      </w:r>
      <w:r>
        <w:t xml:space="preserve">, for RAN2 to discuss if O-SNPN information of neighbour cells is collected and reported for ANR purpose.  </w:t>
      </w:r>
    </w:p>
    <w:p w14:paraId="572CBEC9" w14:textId="77777777" w:rsidR="00A75D25" w:rsidRDefault="00D62673">
      <w:pPr>
        <w:pStyle w:val="BodyText"/>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69ECC75A" w14:textId="77777777">
        <w:trPr>
          <w:trHeight w:val="132"/>
        </w:trPr>
        <w:tc>
          <w:tcPr>
            <w:tcW w:w="1213" w:type="dxa"/>
            <w:shd w:val="clear" w:color="auto" w:fill="D9D9D9"/>
          </w:tcPr>
          <w:p w14:paraId="6AA00B38"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18DB5A42"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32225392" w14:textId="77777777" w:rsidR="00A75D25" w:rsidRDefault="00D62673">
            <w:pPr>
              <w:spacing w:after="0"/>
              <w:jc w:val="center"/>
              <w:rPr>
                <w:b/>
                <w:bCs/>
                <w:lang w:eastAsia="zh-CN"/>
              </w:rPr>
            </w:pPr>
            <w:r>
              <w:rPr>
                <w:b/>
                <w:bCs/>
                <w:lang w:eastAsia="zh-CN"/>
              </w:rPr>
              <w:t>Comments</w:t>
            </w:r>
          </w:p>
        </w:tc>
      </w:tr>
      <w:tr w:rsidR="00A75D25" w14:paraId="03D06DC5" w14:textId="77777777">
        <w:trPr>
          <w:trHeight w:val="127"/>
        </w:trPr>
        <w:tc>
          <w:tcPr>
            <w:tcW w:w="1213" w:type="dxa"/>
          </w:tcPr>
          <w:p w14:paraId="3BA8B431" w14:textId="77777777" w:rsidR="00A75D25" w:rsidRDefault="00D62673">
            <w:pPr>
              <w:spacing w:after="0"/>
              <w:rPr>
                <w:rFonts w:eastAsia="SimSun"/>
                <w:bCs/>
                <w:lang w:eastAsia="zh-CN"/>
              </w:rPr>
            </w:pPr>
            <w:r>
              <w:rPr>
                <w:rFonts w:eastAsia="SimSun"/>
                <w:bCs/>
                <w:lang w:eastAsia="zh-CN"/>
              </w:rPr>
              <w:t>Ericsson</w:t>
            </w:r>
          </w:p>
        </w:tc>
        <w:tc>
          <w:tcPr>
            <w:tcW w:w="1373" w:type="dxa"/>
          </w:tcPr>
          <w:p w14:paraId="5215963D" w14:textId="77777777" w:rsidR="00A75D25" w:rsidRDefault="00D62673">
            <w:pPr>
              <w:spacing w:after="0"/>
              <w:rPr>
                <w:rFonts w:eastAsia="SimSun"/>
                <w:bCs/>
                <w:lang w:eastAsia="zh-CN"/>
              </w:rPr>
            </w:pPr>
            <w:r>
              <w:rPr>
                <w:rFonts w:eastAsia="SimSun"/>
                <w:bCs/>
                <w:lang w:eastAsia="zh-CN"/>
              </w:rPr>
              <w:t>Yes</w:t>
            </w:r>
          </w:p>
        </w:tc>
        <w:tc>
          <w:tcPr>
            <w:tcW w:w="6904" w:type="dxa"/>
          </w:tcPr>
          <w:p w14:paraId="21318538" w14:textId="77777777" w:rsidR="00A75D25" w:rsidRDefault="00A75D25">
            <w:pPr>
              <w:spacing w:after="0"/>
              <w:rPr>
                <w:rFonts w:eastAsia="MS Mincho"/>
                <w:bCs/>
              </w:rPr>
            </w:pPr>
          </w:p>
        </w:tc>
      </w:tr>
      <w:tr w:rsidR="00A75D25" w14:paraId="0060C672" w14:textId="77777777">
        <w:trPr>
          <w:trHeight w:val="127"/>
        </w:trPr>
        <w:tc>
          <w:tcPr>
            <w:tcW w:w="1213" w:type="dxa"/>
          </w:tcPr>
          <w:p w14:paraId="6E0FC96C"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6EAF308A" w14:textId="77777777" w:rsidR="00A75D25" w:rsidRDefault="00D62673">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51E60529" w14:textId="77777777" w:rsidR="00A75D25" w:rsidRDefault="00A75D25">
            <w:pPr>
              <w:spacing w:after="0"/>
              <w:rPr>
                <w:rFonts w:eastAsia="SimSun"/>
                <w:bCs/>
                <w:lang w:val="en-US" w:eastAsia="zh-CN"/>
              </w:rPr>
            </w:pPr>
          </w:p>
        </w:tc>
      </w:tr>
      <w:tr w:rsidR="00A75D25" w14:paraId="24B22099" w14:textId="77777777">
        <w:trPr>
          <w:trHeight w:val="127"/>
        </w:trPr>
        <w:tc>
          <w:tcPr>
            <w:tcW w:w="1213" w:type="dxa"/>
          </w:tcPr>
          <w:p w14:paraId="1BA9C102"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5A5E290B" w14:textId="77777777" w:rsidR="00A75D25" w:rsidRDefault="00D62673">
            <w:pPr>
              <w:spacing w:after="0"/>
              <w:rPr>
                <w:rFonts w:eastAsia="SimSun"/>
                <w:bCs/>
                <w:lang w:val="en-US" w:eastAsia="zh-CN"/>
              </w:rPr>
            </w:pPr>
            <w:r>
              <w:rPr>
                <w:rFonts w:eastAsia="SimSun" w:hint="eastAsia"/>
                <w:bCs/>
                <w:lang w:val="en-US" w:eastAsia="zh-CN"/>
              </w:rPr>
              <w:t>Yes</w:t>
            </w:r>
          </w:p>
        </w:tc>
        <w:tc>
          <w:tcPr>
            <w:tcW w:w="6904" w:type="dxa"/>
          </w:tcPr>
          <w:p w14:paraId="69595F83" w14:textId="77777777" w:rsidR="00A75D25" w:rsidRDefault="00A75D25">
            <w:pPr>
              <w:spacing w:after="0"/>
              <w:rPr>
                <w:rFonts w:eastAsia="SimSun"/>
                <w:bCs/>
                <w:lang w:val="en-US" w:eastAsia="zh-CN"/>
              </w:rPr>
            </w:pPr>
          </w:p>
        </w:tc>
      </w:tr>
      <w:tr w:rsidR="00F50D8D" w14:paraId="5642E8C3" w14:textId="77777777">
        <w:trPr>
          <w:trHeight w:val="132"/>
        </w:trPr>
        <w:tc>
          <w:tcPr>
            <w:tcW w:w="1213" w:type="dxa"/>
          </w:tcPr>
          <w:p w14:paraId="609958A9" w14:textId="77777777" w:rsidR="00F50D8D" w:rsidRDefault="00F50D8D" w:rsidP="00F50D8D">
            <w:pPr>
              <w:spacing w:after="0"/>
              <w:rPr>
                <w:rFonts w:eastAsia="MS Mincho"/>
                <w:bCs/>
              </w:rPr>
            </w:pPr>
            <w:r>
              <w:rPr>
                <w:rFonts w:eastAsia="MS Mincho"/>
                <w:bCs/>
              </w:rPr>
              <w:t>Nokia</w:t>
            </w:r>
          </w:p>
        </w:tc>
        <w:tc>
          <w:tcPr>
            <w:tcW w:w="1373" w:type="dxa"/>
          </w:tcPr>
          <w:p w14:paraId="75EB2561" w14:textId="77777777" w:rsidR="00F50D8D" w:rsidRDefault="00F50D8D" w:rsidP="00F50D8D">
            <w:pPr>
              <w:spacing w:after="0"/>
              <w:rPr>
                <w:rFonts w:eastAsia="MS Mincho"/>
                <w:bCs/>
              </w:rPr>
            </w:pPr>
            <w:r>
              <w:rPr>
                <w:rFonts w:eastAsia="MS Mincho"/>
                <w:bCs/>
              </w:rPr>
              <w:t>Yes</w:t>
            </w:r>
          </w:p>
        </w:tc>
        <w:tc>
          <w:tcPr>
            <w:tcW w:w="6904" w:type="dxa"/>
          </w:tcPr>
          <w:p w14:paraId="59060035" w14:textId="77777777" w:rsidR="00F50D8D" w:rsidRDefault="00F50D8D" w:rsidP="00F50D8D">
            <w:pPr>
              <w:spacing w:after="0"/>
              <w:rPr>
                <w:rFonts w:eastAsia="MS Mincho"/>
                <w:bCs/>
              </w:rPr>
            </w:pPr>
          </w:p>
        </w:tc>
      </w:tr>
      <w:tr w:rsidR="00A75D25" w14:paraId="5C5FEB6A" w14:textId="77777777">
        <w:trPr>
          <w:trHeight w:val="127"/>
        </w:trPr>
        <w:tc>
          <w:tcPr>
            <w:tcW w:w="1213" w:type="dxa"/>
          </w:tcPr>
          <w:p w14:paraId="5FE8762D" w14:textId="77777777" w:rsidR="00A75D25" w:rsidRDefault="00D32005">
            <w:pPr>
              <w:spacing w:after="0"/>
              <w:rPr>
                <w:rFonts w:eastAsia="MS Mincho"/>
                <w:bCs/>
              </w:rPr>
            </w:pPr>
            <w:r>
              <w:rPr>
                <w:rFonts w:eastAsia="MS Mincho"/>
                <w:bCs/>
              </w:rPr>
              <w:t>Sony</w:t>
            </w:r>
          </w:p>
        </w:tc>
        <w:tc>
          <w:tcPr>
            <w:tcW w:w="1373" w:type="dxa"/>
          </w:tcPr>
          <w:p w14:paraId="740A876B" w14:textId="77777777" w:rsidR="00A75D25" w:rsidRDefault="00D32005">
            <w:pPr>
              <w:spacing w:after="0"/>
              <w:rPr>
                <w:rFonts w:eastAsia="MS Mincho"/>
                <w:bCs/>
              </w:rPr>
            </w:pPr>
            <w:r>
              <w:rPr>
                <w:rFonts w:eastAsia="MS Mincho"/>
                <w:bCs/>
              </w:rPr>
              <w:t>Yes</w:t>
            </w:r>
          </w:p>
        </w:tc>
        <w:tc>
          <w:tcPr>
            <w:tcW w:w="6904" w:type="dxa"/>
          </w:tcPr>
          <w:p w14:paraId="52FA035D" w14:textId="77777777" w:rsidR="00A75D25" w:rsidRDefault="00A75D25">
            <w:pPr>
              <w:spacing w:after="0"/>
              <w:rPr>
                <w:rFonts w:eastAsia="MS Mincho"/>
                <w:bCs/>
              </w:rPr>
            </w:pPr>
          </w:p>
        </w:tc>
      </w:tr>
      <w:tr w:rsidR="00A75D25" w14:paraId="3C743675" w14:textId="77777777">
        <w:trPr>
          <w:trHeight w:val="127"/>
        </w:trPr>
        <w:tc>
          <w:tcPr>
            <w:tcW w:w="1213" w:type="dxa"/>
          </w:tcPr>
          <w:p w14:paraId="66D7192C" w14:textId="77777777" w:rsidR="00A75D25" w:rsidRDefault="005F42E0">
            <w:pPr>
              <w:spacing w:after="0"/>
              <w:rPr>
                <w:rFonts w:eastAsia="MS Mincho"/>
                <w:bCs/>
              </w:rPr>
            </w:pPr>
            <w:r>
              <w:rPr>
                <w:rFonts w:eastAsia="MS Mincho"/>
                <w:bCs/>
              </w:rPr>
              <w:t>Intel</w:t>
            </w:r>
          </w:p>
        </w:tc>
        <w:tc>
          <w:tcPr>
            <w:tcW w:w="1373" w:type="dxa"/>
          </w:tcPr>
          <w:p w14:paraId="64ED9AC1" w14:textId="77777777" w:rsidR="00A75D25" w:rsidRDefault="005F42E0">
            <w:pPr>
              <w:spacing w:after="0"/>
              <w:rPr>
                <w:rFonts w:eastAsia="MS Mincho"/>
                <w:bCs/>
              </w:rPr>
            </w:pPr>
            <w:r>
              <w:rPr>
                <w:rFonts w:eastAsia="MS Mincho"/>
                <w:bCs/>
              </w:rPr>
              <w:t>Yes</w:t>
            </w:r>
          </w:p>
        </w:tc>
        <w:tc>
          <w:tcPr>
            <w:tcW w:w="6904" w:type="dxa"/>
          </w:tcPr>
          <w:p w14:paraId="0A56BBED" w14:textId="77777777" w:rsidR="00A75D25" w:rsidRDefault="00A75D25">
            <w:pPr>
              <w:spacing w:after="0"/>
              <w:rPr>
                <w:rFonts w:eastAsia="MS Mincho"/>
                <w:bCs/>
              </w:rPr>
            </w:pPr>
          </w:p>
        </w:tc>
      </w:tr>
      <w:tr w:rsidR="00A75D25" w14:paraId="17BF4BF0" w14:textId="77777777">
        <w:trPr>
          <w:trHeight w:val="132"/>
        </w:trPr>
        <w:tc>
          <w:tcPr>
            <w:tcW w:w="1213" w:type="dxa"/>
          </w:tcPr>
          <w:p w14:paraId="515A0BA8" w14:textId="77777777" w:rsidR="00A75D25" w:rsidRDefault="00570026">
            <w:pPr>
              <w:spacing w:after="0"/>
              <w:rPr>
                <w:rFonts w:eastAsia="MS Mincho"/>
                <w:bCs/>
              </w:rPr>
            </w:pPr>
            <w:r>
              <w:rPr>
                <w:rFonts w:eastAsia="MS Mincho"/>
                <w:bCs/>
              </w:rPr>
              <w:t>Apple</w:t>
            </w:r>
          </w:p>
        </w:tc>
        <w:tc>
          <w:tcPr>
            <w:tcW w:w="1373" w:type="dxa"/>
          </w:tcPr>
          <w:p w14:paraId="067E0E1E" w14:textId="77777777" w:rsidR="00A75D25" w:rsidRDefault="00570026">
            <w:pPr>
              <w:spacing w:after="0"/>
              <w:rPr>
                <w:rFonts w:eastAsia="MS Mincho"/>
                <w:bCs/>
              </w:rPr>
            </w:pPr>
            <w:r>
              <w:rPr>
                <w:rFonts w:eastAsia="MS Mincho"/>
                <w:bCs/>
              </w:rPr>
              <w:t>Yes</w:t>
            </w:r>
          </w:p>
        </w:tc>
        <w:tc>
          <w:tcPr>
            <w:tcW w:w="6904" w:type="dxa"/>
          </w:tcPr>
          <w:p w14:paraId="2CF03F76" w14:textId="77777777" w:rsidR="00A75D25" w:rsidRDefault="00A75D25">
            <w:pPr>
              <w:spacing w:after="0"/>
              <w:rPr>
                <w:rFonts w:eastAsia="MS Mincho"/>
                <w:bCs/>
              </w:rPr>
            </w:pPr>
          </w:p>
        </w:tc>
      </w:tr>
      <w:tr w:rsidR="004B03B1" w:rsidRPr="00321F36" w14:paraId="56AC5C03" w14:textId="77777777" w:rsidTr="003C4A08">
        <w:tblPrEx>
          <w:tblLook w:val="0000" w:firstRow="0" w:lastRow="0" w:firstColumn="0" w:lastColumn="0" w:noHBand="0" w:noVBand="0"/>
        </w:tblPrEx>
        <w:trPr>
          <w:trHeight w:val="127"/>
        </w:trPr>
        <w:tc>
          <w:tcPr>
            <w:tcW w:w="1213" w:type="dxa"/>
          </w:tcPr>
          <w:p w14:paraId="20D10743" w14:textId="77777777"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Pr>
          <w:p w14:paraId="0E105D59" w14:textId="77777777" w:rsidR="004B03B1" w:rsidRPr="00321F36" w:rsidRDefault="004B03B1" w:rsidP="003C4A08">
            <w:pPr>
              <w:spacing w:after="0"/>
              <w:rPr>
                <w:rFonts w:eastAsia="SimSun"/>
                <w:bCs/>
                <w:lang w:val="en-US" w:eastAsia="zh-CN"/>
              </w:rPr>
            </w:pPr>
            <w:r>
              <w:rPr>
                <w:rFonts w:eastAsia="SimSun"/>
                <w:bCs/>
                <w:lang w:eastAsia="zh-CN"/>
              </w:rPr>
              <w:t>Yes</w:t>
            </w:r>
          </w:p>
        </w:tc>
        <w:tc>
          <w:tcPr>
            <w:tcW w:w="6904" w:type="dxa"/>
          </w:tcPr>
          <w:p w14:paraId="24D9E82A" w14:textId="77777777" w:rsidR="004B03B1" w:rsidRPr="00321F36" w:rsidRDefault="004B03B1" w:rsidP="003C4A08">
            <w:pPr>
              <w:spacing w:after="0"/>
              <w:rPr>
                <w:rFonts w:eastAsia="SimSun"/>
                <w:bCs/>
                <w:lang w:val="en-US" w:eastAsia="zh-CN"/>
              </w:rPr>
            </w:pPr>
          </w:p>
        </w:tc>
      </w:tr>
      <w:tr w:rsidR="009444CC" w14:paraId="635E9EFA" w14:textId="77777777">
        <w:trPr>
          <w:trHeight w:val="127"/>
        </w:trPr>
        <w:tc>
          <w:tcPr>
            <w:tcW w:w="1213" w:type="dxa"/>
          </w:tcPr>
          <w:p w14:paraId="2D52C73E" w14:textId="77777777" w:rsidR="009444CC" w:rsidRDefault="009444CC">
            <w:pPr>
              <w:spacing w:after="0"/>
              <w:rPr>
                <w:rFonts w:eastAsia="MS Mincho"/>
                <w:bCs/>
              </w:rPr>
            </w:pPr>
            <w:r>
              <w:rPr>
                <w:rFonts w:hint="eastAsia"/>
                <w:bCs/>
                <w:lang w:eastAsia="zh-CN"/>
              </w:rPr>
              <w:t>CATT</w:t>
            </w:r>
          </w:p>
        </w:tc>
        <w:tc>
          <w:tcPr>
            <w:tcW w:w="1373" w:type="dxa"/>
          </w:tcPr>
          <w:p w14:paraId="5BB25B6E" w14:textId="77777777" w:rsidR="009444CC" w:rsidRDefault="009444CC">
            <w:pPr>
              <w:spacing w:after="0"/>
              <w:rPr>
                <w:rFonts w:eastAsia="MS Mincho"/>
                <w:bCs/>
              </w:rPr>
            </w:pPr>
            <w:r>
              <w:rPr>
                <w:rFonts w:hint="eastAsia"/>
                <w:bCs/>
                <w:lang w:eastAsia="zh-CN"/>
              </w:rPr>
              <w:t>Yes</w:t>
            </w:r>
          </w:p>
        </w:tc>
        <w:tc>
          <w:tcPr>
            <w:tcW w:w="6904" w:type="dxa"/>
          </w:tcPr>
          <w:p w14:paraId="646A76DB" w14:textId="77777777" w:rsidR="009444CC" w:rsidRDefault="009444CC">
            <w:pPr>
              <w:spacing w:after="0"/>
              <w:rPr>
                <w:rFonts w:eastAsia="MS Mincho"/>
                <w:bCs/>
              </w:rPr>
            </w:pPr>
          </w:p>
        </w:tc>
      </w:tr>
      <w:tr w:rsidR="00354CFC" w14:paraId="2E7CCF3E" w14:textId="77777777">
        <w:trPr>
          <w:trHeight w:val="127"/>
        </w:trPr>
        <w:tc>
          <w:tcPr>
            <w:tcW w:w="1213" w:type="dxa"/>
          </w:tcPr>
          <w:p w14:paraId="4005BA7B" w14:textId="77777777" w:rsidR="00354CFC" w:rsidRDefault="00354CFC">
            <w:pPr>
              <w:spacing w:after="0"/>
              <w:rPr>
                <w:bCs/>
                <w:lang w:eastAsia="zh-CN"/>
              </w:rPr>
            </w:pPr>
            <w:r>
              <w:rPr>
                <w:bCs/>
                <w:lang w:eastAsia="zh-CN"/>
              </w:rPr>
              <w:t>Qualcomm</w:t>
            </w:r>
          </w:p>
        </w:tc>
        <w:tc>
          <w:tcPr>
            <w:tcW w:w="1373" w:type="dxa"/>
          </w:tcPr>
          <w:p w14:paraId="36CFDC79" w14:textId="77777777" w:rsidR="00354CFC" w:rsidRDefault="00354CFC">
            <w:pPr>
              <w:spacing w:after="0"/>
              <w:rPr>
                <w:bCs/>
                <w:lang w:eastAsia="zh-CN"/>
              </w:rPr>
            </w:pPr>
            <w:r>
              <w:rPr>
                <w:bCs/>
                <w:lang w:eastAsia="zh-CN"/>
              </w:rPr>
              <w:t>Yes</w:t>
            </w:r>
          </w:p>
        </w:tc>
        <w:tc>
          <w:tcPr>
            <w:tcW w:w="6904" w:type="dxa"/>
          </w:tcPr>
          <w:p w14:paraId="5F49D4FD" w14:textId="77777777" w:rsidR="00354CFC" w:rsidRDefault="00354CFC">
            <w:pPr>
              <w:spacing w:after="0"/>
              <w:rPr>
                <w:rFonts w:eastAsia="MS Mincho"/>
                <w:bCs/>
              </w:rPr>
            </w:pPr>
          </w:p>
        </w:tc>
      </w:tr>
      <w:tr w:rsidR="007F32AD" w14:paraId="3765C359" w14:textId="77777777">
        <w:trPr>
          <w:trHeight w:val="127"/>
        </w:trPr>
        <w:tc>
          <w:tcPr>
            <w:tcW w:w="1213" w:type="dxa"/>
          </w:tcPr>
          <w:p w14:paraId="0527557E" w14:textId="77777777" w:rsidR="007F32AD" w:rsidRPr="00C4128E" w:rsidRDefault="007F32AD" w:rsidP="009E2FCC">
            <w:pPr>
              <w:spacing w:after="0"/>
              <w:rPr>
                <w:bCs/>
                <w:lang w:eastAsia="zh-CN"/>
              </w:rPr>
            </w:pPr>
            <w:r>
              <w:rPr>
                <w:rFonts w:hint="eastAsia"/>
                <w:bCs/>
                <w:lang w:eastAsia="zh-CN"/>
              </w:rPr>
              <w:t>CMCC</w:t>
            </w:r>
          </w:p>
        </w:tc>
        <w:tc>
          <w:tcPr>
            <w:tcW w:w="1373" w:type="dxa"/>
          </w:tcPr>
          <w:p w14:paraId="51077FB0" w14:textId="77777777" w:rsidR="007F32AD" w:rsidRPr="00C4128E" w:rsidRDefault="007F32AD" w:rsidP="009E2FCC">
            <w:pPr>
              <w:spacing w:after="0"/>
              <w:rPr>
                <w:bCs/>
                <w:lang w:eastAsia="zh-CN"/>
              </w:rPr>
            </w:pPr>
            <w:r>
              <w:rPr>
                <w:rFonts w:hint="eastAsia"/>
                <w:bCs/>
                <w:lang w:eastAsia="zh-CN"/>
              </w:rPr>
              <w:t>Yes</w:t>
            </w:r>
          </w:p>
        </w:tc>
        <w:tc>
          <w:tcPr>
            <w:tcW w:w="6904" w:type="dxa"/>
          </w:tcPr>
          <w:p w14:paraId="27BA76A1" w14:textId="77777777" w:rsidR="007F32AD" w:rsidRDefault="007F32AD">
            <w:pPr>
              <w:spacing w:after="0"/>
              <w:rPr>
                <w:rFonts w:eastAsia="MS Mincho"/>
                <w:bCs/>
              </w:rPr>
            </w:pPr>
          </w:p>
        </w:tc>
      </w:tr>
      <w:tr w:rsidR="009245D9" w14:paraId="264D9E9F" w14:textId="77777777">
        <w:trPr>
          <w:trHeight w:val="127"/>
        </w:trPr>
        <w:tc>
          <w:tcPr>
            <w:tcW w:w="1213" w:type="dxa"/>
          </w:tcPr>
          <w:p w14:paraId="2A51E1D2" w14:textId="6748D1CE" w:rsidR="009245D9" w:rsidRDefault="009245D9" w:rsidP="009245D9">
            <w:pPr>
              <w:spacing w:after="0"/>
              <w:rPr>
                <w:bCs/>
                <w:lang w:eastAsia="zh-CN"/>
              </w:rPr>
            </w:pPr>
            <w:r>
              <w:rPr>
                <w:rFonts w:hint="eastAsia"/>
                <w:bCs/>
                <w:lang w:eastAsia="zh-CN"/>
              </w:rPr>
              <w:t>C</w:t>
            </w:r>
            <w:r>
              <w:rPr>
                <w:bCs/>
                <w:lang w:eastAsia="zh-CN"/>
              </w:rPr>
              <w:t>hina Telecom</w:t>
            </w:r>
          </w:p>
        </w:tc>
        <w:tc>
          <w:tcPr>
            <w:tcW w:w="1373" w:type="dxa"/>
          </w:tcPr>
          <w:p w14:paraId="2250FECC" w14:textId="6FA5ACB7" w:rsidR="009245D9" w:rsidRDefault="009245D9" w:rsidP="009245D9">
            <w:pPr>
              <w:spacing w:after="0"/>
              <w:rPr>
                <w:bCs/>
                <w:lang w:eastAsia="zh-CN"/>
              </w:rPr>
            </w:pPr>
            <w:r>
              <w:rPr>
                <w:rFonts w:hint="eastAsia"/>
                <w:bCs/>
                <w:lang w:eastAsia="zh-CN"/>
              </w:rPr>
              <w:t>Y</w:t>
            </w:r>
            <w:r>
              <w:rPr>
                <w:bCs/>
                <w:lang w:eastAsia="zh-CN"/>
              </w:rPr>
              <w:t>es</w:t>
            </w:r>
          </w:p>
        </w:tc>
        <w:tc>
          <w:tcPr>
            <w:tcW w:w="6904" w:type="dxa"/>
          </w:tcPr>
          <w:p w14:paraId="184B92DB" w14:textId="77777777" w:rsidR="009245D9" w:rsidRDefault="009245D9" w:rsidP="009245D9">
            <w:pPr>
              <w:spacing w:after="0"/>
              <w:rPr>
                <w:rFonts w:eastAsia="MS Mincho"/>
                <w:bCs/>
              </w:rPr>
            </w:pPr>
          </w:p>
        </w:tc>
      </w:tr>
      <w:tr w:rsidR="00CE3B15" w14:paraId="03DCEC22" w14:textId="77777777">
        <w:trPr>
          <w:trHeight w:val="127"/>
        </w:trPr>
        <w:tc>
          <w:tcPr>
            <w:tcW w:w="1213" w:type="dxa"/>
          </w:tcPr>
          <w:p w14:paraId="0425786F" w14:textId="08842AE5" w:rsidR="00CE3B15" w:rsidRDefault="00CE3B15" w:rsidP="009245D9">
            <w:pPr>
              <w:spacing w:after="0"/>
              <w:rPr>
                <w:rFonts w:hint="eastAsia"/>
                <w:bCs/>
                <w:lang w:eastAsia="zh-CN"/>
              </w:rPr>
            </w:pPr>
            <w:r>
              <w:rPr>
                <w:bCs/>
                <w:lang w:eastAsia="zh-CN"/>
              </w:rPr>
              <w:t>Samsung</w:t>
            </w:r>
          </w:p>
        </w:tc>
        <w:tc>
          <w:tcPr>
            <w:tcW w:w="1373" w:type="dxa"/>
          </w:tcPr>
          <w:p w14:paraId="2C89EC3A" w14:textId="790B7300" w:rsidR="00CE3B15" w:rsidRDefault="00CE3B15" w:rsidP="009245D9">
            <w:pPr>
              <w:spacing w:after="0"/>
              <w:rPr>
                <w:rFonts w:hint="eastAsia"/>
                <w:bCs/>
                <w:lang w:eastAsia="zh-CN"/>
              </w:rPr>
            </w:pPr>
            <w:r>
              <w:rPr>
                <w:bCs/>
                <w:lang w:eastAsia="zh-CN"/>
              </w:rPr>
              <w:t>Yes</w:t>
            </w:r>
          </w:p>
        </w:tc>
        <w:tc>
          <w:tcPr>
            <w:tcW w:w="6904" w:type="dxa"/>
          </w:tcPr>
          <w:p w14:paraId="423845DC" w14:textId="77777777" w:rsidR="00CE3B15" w:rsidRDefault="00CE3B15" w:rsidP="009245D9">
            <w:pPr>
              <w:spacing w:after="0"/>
              <w:rPr>
                <w:rFonts w:eastAsia="MS Mincho"/>
                <w:bCs/>
              </w:rPr>
            </w:pPr>
          </w:p>
        </w:tc>
      </w:tr>
    </w:tbl>
    <w:p w14:paraId="56040466" w14:textId="77777777" w:rsidR="00A75D25" w:rsidRDefault="00A75D25">
      <w:pPr>
        <w:pStyle w:val="BodyText"/>
      </w:pPr>
    </w:p>
    <w:p w14:paraId="73299970" w14:textId="77777777" w:rsidR="00A75D25" w:rsidRDefault="00D62673">
      <w:pPr>
        <w:pStyle w:val="BodyText"/>
      </w:pPr>
      <w:r>
        <w:rPr>
          <w:b/>
          <w:bCs/>
        </w:rPr>
        <w:lastRenderedPageBreak/>
        <w:t xml:space="preserve">Rapporteur’s Summary: </w:t>
      </w:r>
      <w:r>
        <w:rPr>
          <w:highlight w:val="yellow"/>
        </w:rPr>
        <w:t>To be added</w:t>
      </w:r>
    </w:p>
    <w:p w14:paraId="1DF05C78" w14:textId="77777777" w:rsidR="00A75D25" w:rsidRDefault="00A75D25">
      <w:pPr>
        <w:pStyle w:val="BodyText"/>
      </w:pPr>
    </w:p>
    <w:p w14:paraId="291827F5" w14:textId="77777777" w:rsidR="00A75D25" w:rsidRDefault="00D62673">
      <w:pPr>
        <w:pStyle w:val="BodyText"/>
      </w:pPr>
      <w:r>
        <w:t xml:space="preserve">It is proposed in </w:t>
      </w:r>
      <w:r w:rsidR="00AD2DD2">
        <w:fldChar w:fldCharType="begin"/>
      </w:r>
      <w:r>
        <w:instrText xml:space="preserve"> REF _Ref72425576 \r \h </w:instrText>
      </w:r>
      <w:r w:rsidR="00AD2DD2">
        <w:fldChar w:fldCharType="separate"/>
      </w:r>
      <w:r>
        <w:t>[2]</w:t>
      </w:r>
      <w:r w:rsidR="00AD2DD2">
        <w:fldChar w:fldCharType="end"/>
      </w:r>
      <w:r>
        <w:t xml:space="preserve">, for RAN2 to discuss whether an LS to CT1 is needed to clarify if UE onboarding can be limited to selected set of UEs using </w:t>
      </w:r>
      <w:proofErr w:type="spellStart"/>
      <w:r>
        <w:t>uSIM</w:t>
      </w:r>
      <w:proofErr w:type="spellEnd"/>
      <w:r>
        <w:t xml:space="preserve"> tags.</w:t>
      </w:r>
    </w:p>
    <w:p w14:paraId="1EC1BCF8" w14:textId="77777777" w:rsidR="00A75D25" w:rsidRDefault="00D62673">
      <w:pPr>
        <w:pStyle w:val="BodyText"/>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A75D25" w14:paraId="397F3094" w14:textId="77777777">
        <w:trPr>
          <w:trHeight w:val="132"/>
        </w:trPr>
        <w:tc>
          <w:tcPr>
            <w:tcW w:w="1213" w:type="dxa"/>
            <w:shd w:val="clear" w:color="auto" w:fill="D9D9D9"/>
          </w:tcPr>
          <w:p w14:paraId="097B3D34" w14:textId="77777777" w:rsidR="00A75D25" w:rsidRDefault="00D62673">
            <w:pPr>
              <w:spacing w:after="0"/>
              <w:jc w:val="center"/>
              <w:rPr>
                <w:b/>
                <w:bCs/>
                <w:lang w:eastAsia="zh-CN"/>
              </w:rPr>
            </w:pPr>
            <w:r>
              <w:rPr>
                <w:b/>
                <w:bCs/>
                <w:lang w:eastAsia="zh-CN"/>
              </w:rPr>
              <w:t>Company</w:t>
            </w:r>
          </w:p>
        </w:tc>
        <w:tc>
          <w:tcPr>
            <w:tcW w:w="1373" w:type="dxa"/>
            <w:shd w:val="clear" w:color="auto" w:fill="D9D9D9"/>
          </w:tcPr>
          <w:p w14:paraId="57E7B5D4" w14:textId="77777777" w:rsidR="00A75D25" w:rsidRDefault="00D62673">
            <w:pPr>
              <w:spacing w:after="0"/>
              <w:jc w:val="center"/>
              <w:rPr>
                <w:rFonts w:eastAsia="SimSun"/>
                <w:b/>
                <w:bCs/>
                <w:lang w:eastAsia="zh-CN"/>
              </w:rPr>
            </w:pPr>
            <w:r>
              <w:rPr>
                <w:rFonts w:eastAsia="SimSun"/>
                <w:b/>
                <w:bCs/>
                <w:lang w:eastAsia="zh-CN"/>
              </w:rPr>
              <w:t>Yes/No</w:t>
            </w:r>
          </w:p>
        </w:tc>
        <w:tc>
          <w:tcPr>
            <w:tcW w:w="6904" w:type="dxa"/>
            <w:shd w:val="clear" w:color="auto" w:fill="D9D9D9"/>
          </w:tcPr>
          <w:p w14:paraId="6F3759DC" w14:textId="77777777" w:rsidR="00A75D25" w:rsidRDefault="00D62673">
            <w:pPr>
              <w:spacing w:after="0"/>
              <w:jc w:val="center"/>
              <w:rPr>
                <w:b/>
                <w:bCs/>
                <w:lang w:eastAsia="zh-CN"/>
              </w:rPr>
            </w:pPr>
            <w:r>
              <w:rPr>
                <w:b/>
                <w:bCs/>
                <w:lang w:eastAsia="zh-CN"/>
              </w:rPr>
              <w:t>Comments</w:t>
            </w:r>
          </w:p>
        </w:tc>
      </w:tr>
      <w:tr w:rsidR="00A75D25" w14:paraId="26823EA5" w14:textId="77777777">
        <w:trPr>
          <w:trHeight w:val="127"/>
        </w:trPr>
        <w:tc>
          <w:tcPr>
            <w:tcW w:w="1213" w:type="dxa"/>
          </w:tcPr>
          <w:p w14:paraId="5F7767B8" w14:textId="77777777" w:rsidR="00A75D25" w:rsidRDefault="00D62673">
            <w:pPr>
              <w:spacing w:after="0"/>
              <w:rPr>
                <w:rFonts w:eastAsia="SimSun"/>
                <w:bCs/>
                <w:lang w:eastAsia="zh-CN"/>
              </w:rPr>
            </w:pPr>
            <w:r>
              <w:rPr>
                <w:rFonts w:eastAsia="SimSun"/>
                <w:bCs/>
                <w:lang w:eastAsia="zh-CN"/>
              </w:rPr>
              <w:t>Ericsson</w:t>
            </w:r>
          </w:p>
        </w:tc>
        <w:tc>
          <w:tcPr>
            <w:tcW w:w="1373" w:type="dxa"/>
          </w:tcPr>
          <w:p w14:paraId="02D2E267" w14:textId="77777777" w:rsidR="00A75D25" w:rsidRDefault="00D62673">
            <w:pPr>
              <w:spacing w:after="0"/>
              <w:rPr>
                <w:rFonts w:eastAsia="SimSun"/>
                <w:bCs/>
                <w:lang w:eastAsia="zh-CN"/>
              </w:rPr>
            </w:pPr>
            <w:r>
              <w:rPr>
                <w:rFonts w:eastAsia="SimSun"/>
                <w:bCs/>
                <w:lang w:eastAsia="zh-CN"/>
              </w:rPr>
              <w:t>No</w:t>
            </w:r>
          </w:p>
        </w:tc>
        <w:tc>
          <w:tcPr>
            <w:tcW w:w="6904" w:type="dxa"/>
          </w:tcPr>
          <w:p w14:paraId="6F4433C0" w14:textId="77777777" w:rsidR="00A75D25" w:rsidRDefault="00D62673">
            <w:pPr>
              <w:spacing w:after="0"/>
              <w:rPr>
                <w:rFonts w:eastAsia="MS Mincho"/>
                <w:bCs/>
              </w:rPr>
            </w:pPr>
            <w:r>
              <w:rPr>
                <w:rFonts w:eastAsia="MS Mincho"/>
                <w:bCs/>
              </w:rPr>
              <w:t>Such discussion can be triggered within CT1 if considered needed.</w:t>
            </w:r>
          </w:p>
        </w:tc>
      </w:tr>
      <w:tr w:rsidR="00A75D25" w14:paraId="7C00DC9D" w14:textId="77777777">
        <w:trPr>
          <w:trHeight w:val="127"/>
        </w:trPr>
        <w:tc>
          <w:tcPr>
            <w:tcW w:w="1213" w:type="dxa"/>
          </w:tcPr>
          <w:p w14:paraId="6DAA0E17" w14:textId="77777777" w:rsidR="00A75D25" w:rsidRDefault="00D62673">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2FEB7381" w14:textId="77777777" w:rsidR="00A75D25" w:rsidRDefault="00D62673">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76BAEC1C" w14:textId="77777777" w:rsidR="00A75D25" w:rsidRDefault="00D62673">
            <w:pPr>
              <w:spacing w:after="0"/>
              <w:rPr>
                <w:rFonts w:eastAsia="SimSun"/>
                <w:bCs/>
                <w:lang w:val="en-US" w:eastAsia="zh-CN"/>
              </w:rPr>
            </w:pPr>
            <w:r>
              <w:rPr>
                <w:rFonts w:eastAsia="SimSun"/>
                <w:bCs/>
                <w:lang w:val="en-US" w:eastAsia="zh-CN"/>
              </w:rPr>
              <w:t>RAN2 is not the first group to discuss this issue.</w:t>
            </w:r>
          </w:p>
        </w:tc>
      </w:tr>
      <w:tr w:rsidR="00A75D25" w14:paraId="0AF732EC" w14:textId="77777777">
        <w:trPr>
          <w:trHeight w:val="127"/>
        </w:trPr>
        <w:tc>
          <w:tcPr>
            <w:tcW w:w="1213" w:type="dxa"/>
          </w:tcPr>
          <w:p w14:paraId="481C6959" w14:textId="77777777" w:rsidR="00A75D25" w:rsidRDefault="00D62673">
            <w:pPr>
              <w:spacing w:after="0"/>
              <w:rPr>
                <w:rFonts w:eastAsia="SimSun"/>
                <w:bCs/>
                <w:lang w:val="en-US" w:eastAsia="zh-CN"/>
              </w:rPr>
            </w:pPr>
            <w:r>
              <w:rPr>
                <w:rFonts w:eastAsia="SimSun" w:hint="eastAsia"/>
                <w:bCs/>
                <w:lang w:val="en-US" w:eastAsia="zh-CN"/>
              </w:rPr>
              <w:t>ZTE</w:t>
            </w:r>
          </w:p>
        </w:tc>
        <w:tc>
          <w:tcPr>
            <w:tcW w:w="1373" w:type="dxa"/>
          </w:tcPr>
          <w:p w14:paraId="05024DFB" w14:textId="77777777" w:rsidR="00A75D25" w:rsidRDefault="00D62673">
            <w:pPr>
              <w:spacing w:after="0"/>
              <w:rPr>
                <w:rFonts w:eastAsia="SimSun"/>
                <w:bCs/>
                <w:lang w:val="en-US" w:eastAsia="zh-CN"/>
              </w:rPr>
            </w:pPr>
            <w:r>
              <w:rPr>
                <w:rFonts w:eastAsia="SimSun" w:hint="eastAsia"/>
                <w:bCs/>
                <w:lang w:val="en-US" w:eastAsia="zh-CN"/>
              </w:rPr>
              <w:t>No</w:t>
            </w:r>
          </w:p>
        </w:tc>
        <w:tc>
          <w:tcPr>
            <w:tcW w:w="6904" w:type="dxa"/>
          </w:tcPr>
          <w:p w14:paraId="44765712" w14:textId="77777777" w:rsidR="00A75D25" w:rsidRDefault="00D62673">
            <w:pPr>
              <w:spacing w:after="0"/>
              <w:rPr>
                <w:rFonts w:eastAsia="SimSun"/>
                <w:bCs/>
                <w:lang w:val="en-US" w:eastAsia="zh-CN"/>
              </w:rPr>
            </w:pPr>
            <w:r>
              <w:rPr>
                <w:rFonts w:eastAsia="SimSun" w:hint="eastAsia"/>
                <w:bCs/>
                <w:lang w:val="en-US" w:eastAsia="zh-CN"/>
              </w:rPr>
              <w:t>Share the same view as Ericsson.</w:t>
            </w:r>
          </w:p>
        </w:tc>
      </w:tr>
      <w:tr w:rsidR="00F50D8D" w14:paraId="36550AB7" w14:textId="77777777">
        <w:trPr>
          <w:trHeight w:val="132"/>
        </w:trPr>
        <w:tc>
          <w:tcPr>
            <w:tcW w:w="1213" w:type="dxa"/>
          </w:tcPr>
          <w:p w14:paraId="486931FE" w14:textId="77777777" w:rsidR="00F50D8D" w:rsidRDefault="00F50D8D" w:rsidP="00F50D8D">
            <w:pPr>
              <w:spacing w:after="0"/>
              <w:rPr>
                <w:rFonts w:eastAsia="MS Mincho"/>
                <w:bCs/>
              </w:rPr>
            </w:pPr>
            <w:r>
              <w:rPr>
                <w:rFonts w:eastAsia="MS Mincho"/>
                <w:bCs/>
              </w:rPr>
              <w:t>Nokia</w:t>
            </w:r>
          </w:p>
        </w:tc>
        <w:tc>
          <w:tcPr>
            <w:tcW w:w="1373" w:type="dxa"/>
          </w:tcPr>
          <w:p w14:paraId="06AFC833" w14:textId="77777777" w:rsidR="00F50D8D" w:rsidRDefault="00F50D8D" w:rsidP="00F50D8D">
            <w:pPr>
              <w:spacing w:after="0"/>
              <w:rPr>
                <w:rFonts w:eastAsia="MS Mincho"/>
                <w:bCs/>
              </w:rPr>
            </w:pPr>
            <w:r>
              <w:rPr>
                <w:rFonts w:eastAsia="MS Mincho"/>
                <w:bCs/>
              </w:rPr>
              <w:t>No</w:t>
            </w:r>
          </w:p>
        </w:tc>
        <w:tc>
          <w:tcPr>
            <w:tcW w:w="6904" w:type="dxa"/>
          </w:tcPr>
          <w:p w14:paraId="20A007B9" w14:textId="77777777" w:rsidR="00F50D8D" w:rsidRDefault="00F50D8D" w:rsidP="00F50D8D">
            <w:pPr>
              <w:spacing w:after="0"/>
              <w:rPr>
                <w:rFonts w:eastAsia="MS Mincho"/>
                <w:bCs/>
              </w:rPr>
            </w:pPr>
          </w:p>
        </w:tc>
      </w:tr>
      <w:tr w:rsidR="00A75D25" w14:paraId="74527D29" w14:textId="77777777">
        <w:trPr>
          <w:trHeight w:val="127"/>
        </w:trPr>
        <w:tc>
          <w:tcPr>
            <w:tcW w:w="1213" w:type="dxa"/>
          </w:tcPr>
          <w:p w14:paraId="7788E565" w14:textId="77777777" w:rsidR="00A75D25" w:rsidRDefault="00D32005">
            <w:pPr>
              <w:spacing w:after="0"/>
              <w:rPr>
                <w:rFonts w:eastAsia="MS Mincho"/>
                <w:bCs/>
              </w:rPr>
            </w:pPr>
            <w:r>
              <w:rPr>
                <w:rFonts w:eastAsia="MS Mincho"/>
                <w:bCs/>
              </w:rPr>
              <w:t>Sony</w:t>
            </w:r>
          </w:p>
        </w:tc>
        <w:tc>
          <w:tcPr>
            <w:tcW w:w="1373" w:type="dxa"/>
          </w:tcPr>
          <w:p w14:paraId="59D54881" w14:textId="77777777" w:rsidR="00A75D25" w:rsidRDefault="00D32005">
            <w:pPr>
              <w:spacing w:after="0"/>
              <w:rPr>
                <w:rFonts w:eastAsia="MS Mincho"/>
                <w:bCs/>
              </w:rPr>
            </w:pPr>
            <w:r>
              <w:rPr>
                <w:rFonts w:eastAsia="MS Mincho"/>
                <w:bCs/>
              </w:rPr>
              <w:t>No</w:t>
            </w:r>
          </w:p>
        </w:tc>
        <w:tc>
          <w:tcPr>
            <w:tcW w:w="6904" w:type="dxa"/>
          </w:tcPr>
          <w:p w14:paraId="664B5D98" w14:textId="77777777" w:rsidR="00A75D25" w:rsidRDefault="00A75D25">
            <w:pPr>
              <w:spacing w:after="0"/>
              <w:rPr>
                <w:rFonts w:eastAsia="MS Mincho"/>
                <w:bCs/>
              </w:rPr>
            </w:pPr>
          </w:p>
        </w:tc>
      </w:tr>
      <w:tr w:rsidR="00A75D25" w14:paraId="7A25DEED" w14:textId="77777777">
        <w:trPr>
          <w:trHeight w:val="127"/>
        </w:trPr>
        <w:tc>
          <w:tcPr>
            <w:tcW w:w="1213" w:type="dxa"/>
          </w:tcPr>
          <w:p w14:paraId="1B989225" w14:textId="77777777" w:rsidR="00A75D25" w:rsidRDefault="005F42E0">
            <w:pPr>
              <w:spacing w:after="0"/>
              <w:rPr>
                <w:rFonts w:eastAsia="MS Mincho"/>
                <w:bCs/>
              </w:rPr>
            </w:pPr>
            <w:r>
              <w:rPr>
                <w:rFonts w:eastAsia="MS Mincho"/>
                <w:bCs/>
              </w:rPr>
              <w:t>Intel</w:t>
            </w:r>
          </w:p>
        </w:tc>
        <w:tc>
          <w:tcPr>
            <w:tcW w:w="1373" w:type="dxa"/>
          </w:tcPr>
          <w:p w14:paraId="472B5FD8" w14:textId="77777777" w:rsidR="00A75D25" w:rsidRDefault="005F42E0">
            <w:pPr>
              <w:spacing w:after="0"/>
              <w:rPr>
                <w:rFonts w:eastAsia="MS Mincho"/>
                <w:bCs/>
              </w:rPr>
            </w:pPr>
            <w:r>
              <w:rPr>
                <w:rFonts w:eastAsia="MS Mincho"/>
                <w:bCs/>
              </w:rPr>
              <w:t>No</w:t>
            </w:r>
          </w:p>
        </w:tc>
        <w:tc>
          <w:tcPr>
            <w:tcW w:w="6904" w:type="dxa"/>
          </w:tcPr>
          <w:p w14:paraId="6608C978" w14:textId="77777777" w:rsidR="00A75D25" w:rsidRDefault="00A75D25">
            <w:pPr>
              <w:spacing w:after="0"/>
              <w:rPr>
                <w:rFonts w:eastAsia="MS Mincho"/>
                <w:bCs/>
              </w:rPr>
            </w:pPr>
          </w:p>
        </w:tc>
      </w:tr>
      <w:tr w:rsidR="00A75D25" w14:paraId="6BBD9A3D" w14:textId="77777777">
        <w:trPr>
          <w:trHeight w:val="132"/>
        </w:trPr>
        <w:tc>
          <w:tcPr>
            <w:tcW w:w="1213" w:type="dxa"/>
          </w:tcPr>
          <w:p w14:paraId="19E61E3D" w14:textId="77777777" w:rsidR="00A75D25" w:rsidRDefault="00570026">
            <w:pPr>
              <w:spacing w:after="0"/>
              <w:rPr>
                <w:rFonts w:eastAsia="MS Mincho"/>
                <w:bCs/>
              </w:rPr>
            </w:pPr>
            <w:r>
              <w:rPr>
                <w:rFonts w:eastAsia="MS Mincho"/>
                <w:bCs/>
              </w:rPr>
              <w:t>Apple</w:t>
            </w:r>
          </w:p>
        </w:tc>
        <w:tc>
          <w:tcPr>
            <w:tcW w:w="1373" w:type="dxa"/>
          </w:tcPr>
          <w:p w14:paraId="2C22D29E" w14:textId="77777777" w:rsidR="00A75D25" w:rsidRDefault="00570026">
            <w:pPr>
              <w:spacing w:after="0"/>
              <w:rPr>
                <w:rFonts w:eastAsia="MS Mincho"/>
                <w:bCs/>
              </w:rPr>
            </w:pPr>
            <w:r>
              <w:rPr>
                <w:rFonts w:eastAsia="MS Mincho"/>
                <w:bCs/>
              </w:rPr>
              <w:t>Yes</w:t>
            </w:r>
          </w:p>
        </w:tc>
        <w:tc>
          <w:tcPr>
            <w:tcW w:w="6904" w:type="dxa"/>
          </w:tcPr>
          <w:p w14:paraId="4EF6C3AD" w14:textId="77777777" w:rsidR="00A75D25" w:rsidRDefault="00570026">
            <w:pPr>
              <w:spacing w:after="0"/>
              <w:rPr>
                <w:rFonts w:eastAsia="MS Mincho"/>
                <w:bCs/>
              </w:rPr>
            </w:pPr>
            <w:r>
              <w:rPr>
                <w:rFonts w:eastAsia="MS Mincho"/>
                <w:bCs/>
              </w:rPr>
              <w:t>Such an indication from CT1 would need broadcast information change. But we will go with majority view for now.</w:t>
            </w:r>
          </w:p>
        </w:tc>
      </w:tr>
      <w:tr w:rsidR="004B03B1" w:rsidRPr="00321F36" w14:paraId="3DAD2869" w14:textId="77777777" w:rsidTr="003C4A08">
        <w:tblPrEx>
          <w:tblLook w:val="0000" w:firstRow="0" w:lastRow="0" w:firstColumn="0" w:lastColumn="0" w:noHBand="0" w:noVBand="0"/>
        </w:tblPrEx>
        <w:trPr>
          <w:trHeight w:val="127"/>
        </w:trPr>
        <w:tc>
          <w:tcPr>
            <w:tcW w:w="1213" w:type="dxa"/>
          </w:tcPr>
          <w:p w14:paraId="63D3008E" w14:textId="77777777" w:rsidR="004B03B1" w:rsidRPr="00321F36" w:rsidRDefault="00384B93" w:rsidP="003C4A08">
            <w:pPr>
              <w:spacing w:after="0"/>
              <w:rPr>
                <w:rFonts w:eastAsia="SimSun"/>
                <w:bCs/>
                <w:lang w:val="en-US" w:eastAsia="zh-CN"/>
              </w:rPr>
            </w:pPr>
            <w:r>
              <w:rPr>
                <w:rFonts w:eastAsia="SimSun" w:hint="eastAsia"/>
                <w:bCs/>
                <w:lang w:val="en-US" w:eastAsia="zh-CN"/>
              </w:rPr>
              <w:t>H</w:t>
            </w:r>
            <w:r>
              <w:rPr>
                <w:rFonts w:eastAsia="SimSun"/>
                <w:bCs/>
                <w:lang w:val="en-US" w:eastAsia="zh-CN"/>
              </w:rPr>
              <w:t xml:space="preserve">uawei, </w:t>
            </w:r>
            <w:proofErr w:type="spellStart"/>
            <w:r>
              <w:rPr>
                <w:rFonts w:eastAsia="SimSun"/>
                <w:bCs/>
                <w:lang w:val="en-US" w:eastAsia="zh-CN"/>
              </w:rPr>
              <w:t>HiSilicon</w:t>
            </w:r>
            <w:proofErr w:type="spellEnd"/>
          </w:p>
        </w:tc>
        <w:tc>
          <w:tcPr>
            <w:tcW w:w="1373" w:type="dxa"/>
          </w:tcPr>
          <w:p w14:paraId="30C94518" w14:textId="77777777" w:rsidR="004B03B1" w:rsidRPr="00321F36" w:rsidRDefault="004B03B1" w:rsidP="003C4A08">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346C66B6" w14:textId="77777777" w:rsidR="004B03B1" w:rsidRPr="00321F36" w:rsidRDefault="004B03B1" w:rsidP="003C4A08">
            <w:pPr>
              <w:spacing w:after="0"/>
              <w:rPr>
                <w:rFonts w:eastAsia="SimSun"/>
                <w:bCs/>
                <w:lang w:val="en-US" w:eastAsia="zh-CN"/>
              </w:rPr>
            </w:pPr>
            <w:r>
              <w:rPr>
                <w:rFonts w:eastAsia="SimSun"/>
                <w:bCs/>
                <w:lang w:val="en-US" w:eastAsia="zh-CN"/>
              </w:rPr>
              <w:t>Out of the scope of RAN2.</w:t>
            </w:r>
          </w:p>
        </w:tc>
      </w:tr>
      <w:tr w:rsidR="00A75D25" w14:paraId="6ED62569" w14:textId="77777777">
        <w:trPr>
          <w:trHeight w:val="127"/>
        </w:trPr>
        <w:tc>
          <w:tcPr>
            <w:tcW w:w="1213" w:type="dxa"/>
          </w:tcPr>
          <w:p w14:paraId="36F42B3F" w14:textId="77777777" w:rsidR="00A75D25" w:rsidRPr="009444CC" w:rsidRDefault="009444CC">
            <w:pPr>
              <w:spacing w:after="0"/>
              <w:rPr>
                <w:bCs/>
                <w:lang w:eastAsia="zh-CN"/>
              </w:rPr>
            </w:pPr>
            <w:r>
              <w:rPr>
                <w:rFonts w:hint="eastAsia"/>
                <w:bCs/>
                <w:lang w:eastAsia="zh-CN"/>
              </w:rPr>
              <w:t>CATT</w:t>
            </w:r>
          </w:p>
        </w:tc>
        <w:tc>
          <w:tcPr>
            <w:tcW w:w="1373" w:type="dxa"/>
          </w:tcPr>
          <w:p w14:paraId="502BE754" w14:textId="77777777" w:rsidR="00A75D25" w:rsidRDefault="009444CC">
            <w:pPr>
              <w:spacing w:after="0"/>
              <w:rPr>
                <w:rFonts w:eastAsia="MS Mincho"/>
                <w:bCs/>
              </w:rPr>
            </w:pPr>
            <w:r>
              <w:rPr>
                <w:rFonts w:eastAsia="SimSun" w:hint="eastAsia"/>
                <w:bCs/>
                <w:lang w:val="en-US" w:eastAsia="zh-CN"/>
              </w:rPr>
              <w:t>N</w:t>
            </w:r>
            <w:r>
              <w:rPr>
                <w:rFonts w:eastAsia="SimSun"/>
                <w:bCs/>
                <w:lang w:val="en-US" w:eastAsia="zh-CN"/>
              </w:rPr>
              <w:t>o</w:t>
            </w:r>
          </w:p>
        </w:tc>
        <w:tc>
          <w:tcPr>
            <w:tcW w:w="6904" w:type="dxa"/>
          </w:tcPr>
          <w:p w14:paraId="3F565A62" w14:textId="77777777" w:rsidR="00A75D25" w:rsidRDefault="00A75D25">
            <w:pPr>
              <w:spacing w:after="0"/>
              <w:rPr>
                <w:rFonts w:eastAsia="MS Mincho"/>
                <w:bCs/>
              </w:rPr>
            </w:pPr>
          </w:p>
        </w:tc>
      </w:tr>
      <w:tr w:rsidR="00354CFC" w14:paraId="710DF69D" w14:textId="77777777">
        <w:trPr>
          <w:trHeight w:val="127"/>
        </w:trPr>
        <w:tc>
          <w:tcPr>
            <w:tcW w:w="1213" w:type="dxa"/>
          </w:tcPr>
          <w:p w14:paraId="286615BF" w14:textId="77777777" w:rsidR="00354CFC" w:rsidRDefault="00354CFC">
            <w:pPr>
              <w:spacing w:after="0"/>
              <w:rPr>
                <w:bCs/>
                <w:lang w:eastAsia="zh-CN"/>
              </w:rPr>
            </w:pPr>
            <w:r>
              <w:rPr>
                <w:bCs/>
                <w:lang w:eastAsia="zh-CN"/>
              </w:rPr>
              <w:t>Qualcomm</w:t>
            </w:r>
          </w:p>
        </w:tc>
        <w:tc>
          <w:tcPr>
            <w:tcW w:w="1373" w:type="dxa"/>
          </w:tcPr>
          <w:p w14:paraId="6F5D09BD" w14:textId="77777777" w:rsidR="00354CFC" w:rsidRDefault="00354CFC">
            <w:pPr>
              <w:spacing w:after="0"/>
              <w:rPr>
                <w:rFonts w:eastAsia="SimSun"/>
                <w:bCs/>
                <w:lang w:val="en-US" w:eastAsia="zh-CN"/>
              </w:rPr>
            </w:pPr>
            <w:r>
              <w:rPr>
                <w:rFonts w:eastAsia="SimSun"/>
                <w:bCs/>
                <w:lang w:val="en-US" w:eastAsia="zh-CN"/>
              </w:rPr>
              <w:t>No</w:t>
            </w:r>
          </w:p>
        </w:tc>
        <w:tc>
          <w:tcPr>
            <w:tcW w:w="6904" w:type="dxa"/>
          </w:tcPr>
          <w:p w14:paraId="5F4B9131" w14:textId="77777777" w:rsidR="00354CFC" w:rsidRDefault="00354CFC">
            <w:pPr>
              <w:spacing w:after="0"/>
              <w:rPr>
                <w:rFonts w:eastAsia="MS Mincho"/>
                <w:bCs/>
              </w:rPr>
            </w:pPr>
          </w:p>
        </w:tc>
      </w:tr>
      <w:tr w:rsidR="008752E8" w14:paraId="31D91D5E" w14:textId="77777777">
        <w:trPr>
          <w:trHeight w:val="127"/>
        </w:trPr>
        <w:tc>
          <w:tcPr>
            <w:tcW w:w="1213" w:type="dxa"/>
          </w:tcPr>
          <w:p w14:paraId="20BDFFD2" w14:textId="0CDC8C97" w:rsidR="008752E8" w:rsidRDefault="008752E8">
            <w:pPr>
              <w:spacing w:after="0"/>
              <w:rPr>
                <w:bCs/>
                <w:lang w:eastAsia="zh-CN"/>
              </w:rPr>
            </w:pPr>
            <w:r>
              <w:rPr>
                <w:rFonts w:hint="eastAsia"/>
                <w:bCs/>
                <w:lang w:eastAsia="zh-CN"/>
              </w:rPr>
              <w:t>C</w:t>
            </w:r>
            <w:r>
              <w:rPr>
                <w:bCs/>
                <w:lang w:eastAsia="zh-CN"/>
              </w:rPr>
              <w:t>hina Telecom</w:t>
            </w:r>
          </w:p>
        </w:tc>
        <w:tc>
          <w:tcPr>
            <w:tcW w:w="1373" w:type="dxa"/>
          </w:tcPr>
          <w:p w14:paraId="340BDECD" w14:textId="14EA4A31" w:rsidR="008752E8" w:rsidRDefault="008752E8">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466F2B33" w14:textId="77777777" w:rsidR="008752E8" w:rsidRDefault="008752E8">
            <w:pPr>
              <w:spacing w:after="0"/>
              <w:rPr>
                <w:rFonts w:eastAsia="MS Mincho"/>
                <w:bCs/>
              </w:rPr>
            </w:pPr>
          </w:p>
        </w:tc>
      </w:tr>
      <w:tr w:rsidR="00CE3B15" w14:paraId="16141974" w14:textId="77777777">
        <w:trPr>
          <w:trHeight w:val="127"/>
        </w:trPr>
        <w:tc>
          <w:tcPr>
            <w:tcW w:w="1213" w:type="dxa"/>
          </w:tcPr>
          <w:p w14:paraId="54B10925" w14:textId="1BDB6A65" w:rsidR="00CE3B15" w:rsidRDefault="00CE3B15">
            <w:pPr>
              <w:spacing w:after="0"/>
              <w:rPr>
                <w:rFonts w:hint="eastAsia"/>
                <w:bCs/>
                <w:lang w:eastAsia="zh-CN"/>
              </w:rPr>
            </w:pPr>
            <w:r>
              <w:rPr>
                <w:bCs/>
                <w:lang w:eastAsia="zh-CN"/>
              </w:rPr>
              <w:t>Samsung</w:t>
            </w:r>
          </w:p>
        </w:tc>
        <w:tc>
          <w:tcPr>
            <w:tcW w:w="1373" w:type="dxa"/>
          </w:tcPr>
          <w:p w14:paraId="26B8A783" w14:textId="35806947" w:rsidR="00CE3B15" w:rsidRDefault="00CE3B15">
            <w:pPr>
              <w:spacing w:after="0"/>
              <w:rPr>
                <w:rFonts w:eastAsia="SimSun" w:hint="eastAsia"/>
                <w:bCs/>
                <w:lang w:val="en-US" w:eastAsia="zh-CN"/>
              </w:rPr>
            </w:pPr>
            <w:r>
              <w:rPr>
                <w:rFonts w:eastAsia="SimSun"/>
                <w:bCs/>
                <w:lang w:val="en-US" w:eastAsia="zh-CN"/>
              </w:rPr>
              <w:t>No</w:t>
            </w:r>
          </w:p>
        </w:tc>
        <w:tc>
          <w:tcPr>
            <w:tcW w:w="6904" w:type="dxa"/>
          </w:tcPr>
          <w:p w14:paraId="14FF029E" w14:textId="3F785B14" w:rsidR="00CE3B15" w:rsidRDefault="00CE3B15">
            <w:pPr>
              <w:spacing w:after="0"/>
              <w:rPr>
                <w:rFonts w:eastAsia="MS Mincho"/>
                <w:bCs/>
              </w:rPr>
            </w:pPr>
            <w:r>
              <w:rPr>
                <w:rFonts w:eastAsia="MS Mincho"/>
                <w:bCs/>
              </w:rPr>
              <w:t>Doesn’t seem like a point that comes under R</w:t>
            </w:r>
            <w:r w:rsidR="00EC3C88">
              <w:rPr>
                <w:rFonts w:eastAsia="MS Mincho"/>
                <w:bCs/>
              </w:rPr>
              <w:t>AN</w:t>
            </w:r>
            <w:bookmarkStart w:id="26" w:name="_GoBack"/>
            <w:bookmarkEnd w:id="26"/>
            <w:r>
              <w:rPr>
                <w:rFonts w:eastAsia="MS Mincho"/>
                <w:bCs/>
              </w:rPr>
              <w:t>2 scope</w:t>
            </w:r>
          </w:p>
        </w:tc>
      </w:tr>
    </w:tbl>
    <w:p w14:paraId="3FBAE1DE" w14:textId="77777777" w:rsidR="00A75D25" w:rsidRDefault="00A75D25">
      <w:pPr>
        <w:pStyle w:val="BodyText"/>
      </w:pPr>
    </w:p>
    <w:p w14:paraId="7F77CCCC" w14:textId="77777777" w:rsidR="00A75D25" w:rsidRDefault="00D62673">
      <w:pPr>
        <w:pStyle w:val="BodyText"/>
      </w:pPr>
      <w:r>
        <w:rPr>
          <w:b/>
          <w:bCs/>
        </w:rPr>
        <w:t xml:space="preserve">Rapporteur’s Summary: </w:t>
      </w:r>
      <w:r>
        <w:rPr>
          <w:highlight w:val="yellow"/>
        </w:rPr>
        <w:t>To be added</w:t>
      </w:r>
    </w:p>
    <w:p w14:paraId="31F8B56E" w14:textId="77777777" w:rsidR="00A75D25" w:rsidRDefault="00A75D25">
      <w:pPr>
        <w:pStyle w:val="BodyText"/>
      </w:pPr>
    </w:p>
    <w:p w14:paraId="2D55189A" w14:textId="77777777" w:rsidR="00A75D25" w:rsidRDefault="00D62673">
      <w:pPr>
        <w:pStyle w:val="Heading1"/>
      </w:pPr>
      <w:bookmarkStart w:id="27" w:name="_Ref189046994"/>
      <w:r>
        <w:t>3</w:t>
      </w:r>
      <w:r>
        <w:tab/>
        <w:t>Conclusion</w:t>
      </w:r>
    </w:p>
    <w:p w14:paraId="349D850B" w14:textId="77777777" w:rsidR="00A75D25" w:rsidRDefault="00D62673">
      <w:pPr>
        <w:pStyle w:val="Caption"/>
      </w:pPr>
      <w:r>
        <w:t>Proposals that could potentially be agreed upon quickly</w:t>
      </w:r>
    </w:p>
    <w:p w14:paraId="1A05BA36" w14:textId="77777777" w:rsidR="00A75D25" w:rsidRDefault="00D62673">
      <w:pPr>
        <w:pStyle w:val="BodyText"/>
      </w:pPr>
      <w:r>
        <w:rPr>
          <w:highlight w:val="yellow"/>
        </w:rPr>
        <w:t>To be added</w:t>
      </w:r>
    </w:p>
    <w:p w14:paraId="68C55A78" w14:textId="77777777" w:rsidR="00A75D25" w:rsidRDefault="00D62673">
      <w:pPr>
        <w:pStyle w:val="Caption"/>
      </w:pPr>
      <w:r>
        <w:lastRenderedPageBreak/>
        <w:t>Proposals that require further discussion</w:t>
      </w:r>
    </w:p>
    <w:p w14:paraId="762C97EA" w14:textId="77777777" w:rsidR="00A75D25" w:rsidRDefault="00D62673">
      <w:pPr>
        <w:pStyle w:val="BodyText"/>
      </w:pPr>
      <w:r>
        <w:rPr>
          <w:highlight w:val="yellow"/>
        </w:rPr>
        <w:t>To be added</w:t>
      </w:r>
    </w:p>
    <w:p w14:paraId="27CCE28C" w14:textId="77777777" w:rsidR="00A75D25" w:rsidRDefault="00D62673">
      <w:pPr>
        <w:pStyle w:val="Caption"/>
      </w:pPr>
      <w:r>
        <w:t>Proposals that can be postponed</w:t>
      </w:r>
    </w:p>
    <w:p w14:paraId="7A1BD61E" w14:textId="77777777" w:rsidR="00A75D25" w:rsidRDefault="00D62673">
      <w:pPr>
        <w:pStyle w:val="BodyText"/>
      </w:pPr>
      <w:r>
        <w:rPr>
          <w:highlight w:val="yellow"/>
        </w:rPr>
        <w:t>To be added</w:t>
      </w:r>
    </w:p>
    <w:p w14:paraId="18F2451F" w14:textId="77777777" w:rsidR="00A75D25" w:rsidRDefault="00A75D25">
      <w:pPr>
        <w:pStyle w:val="BodyText"/>
      </w:pPr>
    </w:p>
    <w:p w14:paraId="2152726E" w14:textId="77777777" w:rsidR="00A75D25" w:rsidRDefault="00D62673">
      <w:pPr>
        <w:pStyle w:val="Heading1"/>
      </w:pPr>
      <w:r>
        <w:t>4</w:t>
      </w:r>
      <w:r>
        <w:tab/>
        <w:t>References</w:t>
      </w:r>
    </w:p>
    <w:p w14:paraId="72FCBA54" w14:textId="77777777" w:rsidR="00A75D25" w:rsidRDefault="00D62673">
      <w:pPr>
        <w:pStyle w:val="Reference"/>
        <w:numPr>
          <w:ilvl w:val="0"/>
          <w:numId w:val="0"/>
        </w:numPr>
        <w:ind w:left="567"/>
        <w:rPr>
          <w:b/>
          <w:bCs/>
        </w:rPr>
      </w:pPr>
      <w:bookmarkStart w:id="28" w:name="_Ref60648874"/>
      <w:r>
        <w:rPr>
          <w:b/>
          <w:bCs/>
        </w:rPr>
        <w:t xml:space="preserve">List of </w:t>
      </w:r>
      <w:proofErr w:type="spellStart"/>
      <w:r>
        <w:rPr>
          <w:b/>
          <w:bCs/>
        </w:rPr>
        <w:t>Tdocs</w:t>
      </w:r>
      <w:proofErr w:type="spellEnd"/>
      <w:r>
        <w:rPr>
          <w:b/>
          <w:bCs/>
        </w:rPr>
        <w:t xml:space="preserve"> submitted to RAN2#114-e, Agenda Item 8.16.3:</w:t>
      </w:r>
    </w:p>
    <w:bookmarkStart w:id="29" w:name="_Ref72425902"/>
    <w:p w14:paraId="64851695" w14:textId="77777777" w:rsidR="00A75D25" w:rsidRDefault="00AD2DD2">
      <w:pPr>
        <w:pStyle w:val="Reference"/>
      </w:pPr>
      <w:r>
        <w:fldChar w:fldCharType="begin"/>
      </w:r>
      <w:r w:rsidR="00D62673">
        <w:instrText xml:space="preserve"> HYPERLINK "http://www.3gpp.org/ftp/tsg_ran/WG2_RL2//TSGR2_114-e/Docs//R2-2104768.zip" </w:instrText>
      </w:r>
      <w:r>
        <w:fldChar w:fldCharType="separate"/>
      </w:r>
      <w:r w:rsidR="00D62673">
        <w:rPr>
          <w:rStyle w:val="Hyperlink"/>
        </w:rPr>
        <w:t>R2-2104768</w:t>
      </w:r>
      <w:r>
        <w:fldChar w:fldCharType="end"/>
      </w:r>
      <w:r w:rsidR="00D62673">
        <w:t>, “Support UE onboarding and provisioning for NPN”, OPPO</w:t>
      </w:r>
      <w:bookmarkEnd w:id="29"/>
    </w:p>
    <w:bookmarkStart w:id="30" w:name="_Ref72425576"/>
    <w:p w14:paraId="60C04BE3" w14:textId="77777777" w:rsidR="00A75D25" w:rsidRDefault="00AD2DD2">
      <w:pPr>
        <w:pStyle w:val="Reference"/>
      </w:pPr>
      <w:r>
        <w:fldChar w:fldCharType="begin"/>
      </w:r>
      <w:r w:rsidR="00D62673">
        <w:instrText xml:space="preserve"> HYPERLINK "http://www.3gpp.org/ftp/tsg_ran/WG2_RL2//TSGR2_114-e/Docs//R2-2105124.zip" </w:instrText>
      </w:r>
      <w:r>
        <w:fldChar w:fldCharType="separate"/>
      </w:r>
      <w:r w:rsidR="00D62673">
        <w:rPr>
          <w:rStyle w:val="Hyperlink"/>
        </w:rPr>
        <w:t>R2-2105124</w:t>
      </w:r>
      <w:r>
        <w:fldChar w:fldCharType="end"/>
      </w:r>
      <w:r w:rsidR="00D62673">
        <w:t>, “Additional considerations for UE on-boarding and provisioning for NPN”, Apple</w:t>
      </w:r>
      <w:bookmarkEnd w:id="30"/>
    </w:p>
    <w:bookmarkStart w:id="31" w:name="_Ref72425503"/>
    <w:p w14:paraId="4C2C23AC" w14:textId="77777777" w:rsidR="00A75D25" w:rsidRDefault="00AD2DD2">
      <w:pPr>
        <w:pStyle w:val="Reference"/>
      </w:pPr>
      <w:r>
        <w:fldChar w:fldCharType="begin"/>
      </w:r>
      <w:r w:rsidR="00D62673">
        <w:instrText xml:space="preserve"> HYPERLINK "http://www.3gpp.org/ftp/tsg_ran/WG2_RL2//TSGR2_114-e/Docs//R2-2105168.zip" </w:instrText>
      </w:r>
      <w:r>
        <w:fldChar w:fldCharType="separate"/>
      </w:r>
      <w:r w:rsidR="00D62673">
        <w:rPr>
          <w:rStyle w:val="Hyperlink"/>
        </w:rPr>
        <w:t>R2-2105168</w:t>
      </w:r>
      <w:r>
        <w:fldChar w:fldCharType="end"/>
      </w:r>
      <w:r w:rsidR="00D62673">
        <w:t xml:space="preserve">, “Consideration on the Onboarding and Provisioning for NPN”, ZTE Corporation, </w:t>
      </w:r>
      <w:proofErr w:type="spellStart"/>
      <w:r w:rsidR="00D62673">
        <w:t>Sanechips</w:t>
      </w:r>
      <w:bookmarkEnd w:id="31"/>
      <w:proofErr w:type="spellEnd"/>
    </w:p>
    <w:bookmarkStart w:id="32" w:name="_Ref72425547"/>
    <w:p w14:paraId="54616004" w14:textId="77777777" w:rsidR="00A75D25" w:rsidRDefault="00AD2DD2">
      <w:pPr>
        <w:pStyle w:val="Reference"/>
      </w:pPr>
      <w:r>
        <w:fldChar w:fldCharType="begin"/>
      </w:r>
      <w:r w:rsidR="00D62673">
        <w:instrText xml:space="preserve"> HYPERLINK "http://www.3gpp.org/ftp/tsg_ran/WG2_RL2//TSGR2_114-e/Docs//R2-2105193.zip" </w:instrText>
      </w:r>
      <w:r>
        <w:fldChar w:fldCharType="separate"/>
      </w:r>
      <w:r w:rsidR="00D62673">
        <w:rPr>
          <w:rStyle w:val="Hyperlink"/>
        </w:rPr>
        <w:t>R2-2105193</w:t>
      </w:r>
      <w:r>
        <w:fldChar w:fldCharType="end"/>
      </w:r>
      <w:r w:rsidR="00D62673">
        <w:t>, “Further Discussion on UE Onboarding and Provisioning for NPN”, CATT</w:t>
      </w:r>
      <w:bookmarkEnd w:id="32"/>
    </w:p>
    <w:bookmarkStart w:id="33" w:name="_Ref72425776"/>
    <w:p w14:paraId="36AD4DD3" w14:textId="77777777" w:rsidR="00A75D25" w:rsidRDefault="00AD2DD2">
      <w:pPr>
        <w:pStyle w:val="Reference"/>
      </w:pPr>
      <w:r>
        <w:fldChar w:fldCharType="begin"/>
      </w:r>
      <w:r w:rsidR="00D62673">
        <w:instrText xml:space="preserve"> HYPERLINK "http://www.3gpp.org/ftp/tsg_ran/WG2_RL2//TSGR2_114-e/Docs//R2-2105245.zip" </w:instrText>
      </w:r>
      <w:r>
        <w:fldChar w:fldCharType="separate"/>
      </w:r>
      <w:r w:rsidR="00D62673">
        <w:rPr>
          <w:rStyle w:val="Hyperlink"/>
        </w:rPr>
        <w:t>R2-2105245</w:t>
      </w:r>
      <w:r>
        <w:fldChar w:fldCharType="end"/>
      </w:r>
      <w:r w:rsidR="00D62673">
        <w:t>, “Onboarding related considerations”, Nokia, Nokia Shanghai Bell</w:t>
      </w:r>
      <w:bookmarkEnd w:id="33"/>
    </w:p>
    <w:bookmarkStart w:id="34" w:name="_Ref72425807"/>
    <w:p w14:paraId="318F5F5C" w14:textId="77777777" w:rsidR="00A75D25" w:rsidRDefault="00AD2DD2">
      <w:pPr>
        <w:pStyle w:val="Reference"/>
      </w:pPr>
      <w:r>
        <w:fldChar w:fldCharType="begin"/>
      </w:r>
      <w:r w:rsidR="00D62673">
        <w:instrText xml:space="preserve"> HYPERLINK "http://www.3gpp.org/ftp/tsg_ran/WG2_RL2//TSGR2_114-e/Docs//R2-2105292.zip" </w:instrText>
      </w:r>
      <w:r>
        <w:fldChar w:fldCharType="separate"/>
      </w:r>
      <w:r w:rsidR="00D62673">
        <w:rPr>
          <w:rStyle w:val="Hyperlink"/>
        </w:rPr>
        <w:t>R2-2105292</w:t>
      </w:r>
      <w:r>
        <w:fldChar w:fldCharType="end"/>
      </w:r>
      <w:r w:rsidR="00D62673">
        <w:t>, “Remaining issues on supporting UE onboarding and provisioning for NPN”, vivo</w:t>
      </w:r>
      <w:bookmarkEnd w:id="34"/>
    </w:p>
    <w:bookmarkStart w:id="35" w:name="_Ref72425924"/>
    <w:p w14:paraId="644A1FBE" w14:textId="77777777" w:rsidR="00A75D25" w:rsidRDefault="00AD2DD2">
      <w:pPr>
        <w:pStyle w:val="Reference"/>
      </w:pPr>
      <w:r>
        <w:fldChar w:fldCharType="begin"/>
      </w:r>
      <w:r w:rsidR="00D62673">
        <w:instrText xml:space="preserve"> HYPERLINK "http://www.3gpp.org/ftp/tsg_ran/WG2_RL2//TSGR2_114-e/Docs//R2-2105410.zip" </w:instrText>
      </w:r>
      <w:r>
        <w:fldChar w:fldCharType="separate"/>
      </w:r>
      <w:r w:rsidR="00D62673">
        <w:rPr>
          <w:rStyle w:val="Hyperlink"/>
        </w:rPr>
        <w:t>R2-2105410</w:t>
      </w:r>
      <w:r>
        <w:fldChar w:fldCharType="end"/>
      </w:r>
      <w:r w:rsidR="00D62673">
        <w:t>, “UE onboarding and provisioning”, Qualcomm Incorporated</w:t>
      </w:r>
      <w:bookmarkEnd w:id="35"/>
    </w:p>
    <w:bookmarkStart w:id="36" w:name="_Ref72425557"/>
    <w:p w14:paraId="0AB09544" w14:textId="77777777" w:rsidR="00A75D25" w:rsidRDefault="00AD2DD2">
      <w:pPr>
        <w:pStyle w:val="Reference"/>
      </w:pPr>
      <w:r>
        <w:fldChar w:fldCharType="begin"/>
      </w:r>
      <w:r w:rsidR="00D62673">
        <w:instrText xml:space="preserve"> HYPERLINK "http://www.3gpp.org/ftp/tsg_ran/WG2_RL2//TSGR2_114-e/Docs//R2-2105554.zip" </w:instrText>
      </w:r>
      <w:r>
        <w:fldChar w:fldCharType="separate"/>
      </w:r>
      <w:r w:rsidR="00D62673">
        <w:rPr>
          <w:rStyle w:val="Hyperlink"/>
        </w:rPr>
        <w:t>R2-2105554</w:t>
      </w:r>
      <w:r>
        <w:fldChar w:fldCharType="end"/>
      </w:r>
      <w:r w:rsidR="00D62673">
        <w:t xml:space="preserve">, “UE onboarding and remote provisioning for SNPN”, Huawei, </w:t>
      </w:r>
      <w:proofErr w:type="spellStart"/>
      <w:r w:rsidR="00D62673">
        <w:t>HiSilicon</w:t>
      </w:r>
      <w:bookmarkEnd w:id="36"/>
      <w:proofErr w:type="spellEnd"/>
    </w:p>
    <w:bookmarkStart w:id="37" w:name="_Ref72425817"/>
    <w:p w14:paraId="335B11FE" w14:textId="77777777" w:rsidR="00A75D25" w:rsidRDefault="00AD2DD2">
      <w:pPr>
        <w:pStyle w:val="Reference"/>
      </w:pPr>
      <w:r>
        <w:fldChar w:fldCharType="begin"/>
      </w:r>
      <w:r w:rsidR="00D62673">
        <w:instrText xml:space="preserve"> HYPERLINK "http://www.3gpp.org/ftp/tsg_ran/WG2_RL2//TSGR2_114-e/Docs//R2-2105709.zip" </w:instrText>
      </w:r>
      <w:r>
        <w:fldChar w:fldCharType="separate"/>
      </w:r>
      <w:r w:rsidR="00D62673">
        <w:rPr>
          <w:rStyle w:val="Hyperlink"/>
        </w:rPr>
        <w:t>R2-2105709</w:t>
      </w:r>
      <w:r>
        <w:fldChar w:fldCharType="end"/>
      </w:r>
      <w:r w:rsidR="00D62673">
        <w:t>, “Discuss the need of UAC for UE on-boarding”, Sony</w:t>
      </w:r>
      <w:bookmarkEnd w:id="37"/>
      <w:r w:rsidR="00D62673">
        <w:t xml:space="preserve">                                  </w:t>
      </w:r>
    </w:p>
    <w:bookmarkStart w:id="38" w:name="_Ref72425715"/>
    <w:p w14:paraId="47CE1145" w14:textId="77777777" w:rsidR="00A75D25" w:rsidRDefault="00AD2DD2">
      <w:pPr>
        <w:pStyle w:val="Reference"/>
      </w:pPr>
      <w:r>
        <w:fldChar w:fldCharType="begin"/>
      </w:r>
      <w:r w:rsidR="00D62673">
        <w:instrText xml:space="preserve"> HYPERLINK "http://www.3gpp.org/ftp/tsg_ran/WG2_RL2//TSGR2_114-e/Docs//R2-2105916.zip" </w:instrText>
      </w:r>
      <w:r>
        <w:fldChar w:fldCharType="separate"/>
      </w:r>
      <w:r w:rsidR="00D62673">
        <w:rPr>
          <w:rStyle w:val="Hyperlink"/>
        </w:rPr>
        <w:t>R2-2105916</w:t>
      </w:r>
      <w:r>
        <w:fldChar w:fldCharType="end"/>
      </w:r>
      <w:r w:rsidR="00D62673">
        <w:t>, “Support UE Onboarding and provisioning for NPN”, Intel Corporation</w:t>
      </w:r>
      <w:bookmarkEnd w:id="38"/>
    </w:p>
    <w:bookmarkStart w:id="39" w:name="_Ref72425686"/>
    <w:p w14:paraId="47794F4B" w14:textId="77777777" w:rsidR="00A75D25" w:rsidRDefault="00AD2DD2">
      <w:pPr>
        <w:pStyle w:val="Reference"/>
      </w:pPr>
      <w:r>
        <w:fldChar w:fldCharType="begin"/>
      </w:r>
      <w:r w:rsidR="00D62673">
        <w:instrText xml:space="preserve"> HYPERLINK "http://www.3gpp.org/ftp/tsg_ran/WG2_RL2//TSGR2_114-e/Docs//R2-2106035.zip" </w:instrText>
      </w:r>
      <w:r>
        <w:fldChar w:fldCharType="separate"/>
      </w:r>
      <w:r w:rsidR="00D62673">
        <w:rPr>
          <w:rStyle w:val="Hyperlink"/>
        </w:rPr>
        <w:t>R2-2106035</w:t>
      </w:r>
      <w:r>
        <w:fldChar w:fldCharType="end"/>
      </w:r>
      <w:r w:rsidR="00D62673">
        <w:t>, “UE onboarding”, Ericsson</w:t>
      </w:r>
      <w:bookmarkEnd w:id="39"/>
    </w:p>
    <w:bookmarkStart w:id="40" w:name="_Ref72425523"/>
    <w:p w14:paraId="13E3D82D" w14:textId="77777777" w:rsidR="00A75D25" w:rsidRDefault="00AD2DD2">
      <w:pPr>
        <w:pStyle w:val="Reference"/>
      </w:pPr>
      <w:r>
        <w:lastRenderedPageBreak/>
        <w:fldChar w:fldCharType="begin"/>
      </w:r>
      <w:r w:rsidR="00D62673">
        <w:instrText xml:space="preserve"> HYPERLINK "http://www.3gpp.org/ftp/tsg_ran/WG2_RL2//TSGR2_114-e/Docs//R2-2106200.zip" </w:instrText>
      </w:r>
      <w:r>
        <w:fldChar w:fldCharType="separate"/>
      </w:r>
      <w:r w:rsidR="00D62673">
        <w:rPr>
          <w:rStyle w:val="Hyperlink"/>
        </w:rPr>
        <w:t>R2-2106200</w:t>
      </w:r>
      <w:r>
        <w:fldChar w:fldCharType="end"/>
      </w:r>
      <w:r w:rsidR="00D62673">
        <w:t>, “On Supporting Onboarding SNPN”, Samsung</w:t>
      </w:r>
      <w:bookmarkEnd w:id="40"/>
    </w:p>
    <w:bookmarkStart w:id="41" w:name="_Ref72425959"/>
    <w:p w14:paraId="26E8E75A" w14:textId="77777777" w:rsidR="00A75D25" w:rsidRDefault="00AD2DD2">
      <w:pPr>
        <w:pStyle w:val="Reference"/>
      </w:pPr>
      <w:r>
        <w:fldChar w:fldCharType="begin"/>
      </w:r>
      <w:r w:rsidR="00D62673">
        <w:instrText xml:space="preserve"> HYPERLINK "http://www.3gpp.org/ftp/tsg_ran/WG2_RL2//TSGR2_114-e/Docs//R2-2106228.zip" </w:instrText>
      </w:r>
      <w:r>
        <w:fldChar w:fldCharType="separate"/>
      </w:r>
      <w:r w:rsidR="00D62673">
        <w:rPr>
          <w:rStyle w:val="Hyperlink"/>
        </w:rPr>
        <w:t>R2-2106228</w:t>
      </w:r>
      <w:r>
        <w:fldChar w:fldCharType="end"/>
      </w:r>
      <w:r w:rsidR="00D62673">
        <w:t>, “Discussion the left issues to support UE on-boarding and remote provisioning”, CMCC</w:t>
      </w:r>
      <w:bookmarkEnd w:id="41"/>
    </w:p>
    <w:bookmarkStart w:id="42" w:name="_Ref72425830"/>
    <w:p w14:paraId="50003997" w14:textId="77777777" w:rsidR="00A75D25" w:rsidRDefault="00AD2DD2">
      <w:pPr>
        <w:pStyle w:val="Reference"/>
      </w:pPr>
      <w:r>
        <w:fldChar w:fldCharType="begin"/>
      </w:r>
      <w:r w:rsidR="00D62673">
        <w:instrText xml:space="preserve"> HYPERLINK "http://www.3gpp.org/ftp/tsg_ran/WG2_RL2//TSGR2_114-e/Docs//R2-2106297.zip" </w:instrText>
      </w:r>
      <w:r>
        <w:fldChar w:fldCharType="separate"/>
      </w:r>
      <w:r w:rsidR="00D62673">
        <w:rPr>
          <w:rStyle w:val="Hyperlink"/>
        </w:rPr>
        <w:t>R2-2106297</w:t>
      </w:r>
      <w:r>
        <w:fldChar w:fldCharType="end"/>
      </w:r>
      <w:r w:rsidR="00D62673">
        <w:t>, “Resolving issues for UE onboarding and provisioning for NPN, LG Electronics</w:t>
      </w:r>
      <w:bookmarkEnd w:id="42"/>
    </w:p>
    <w:p w14:paraId="33AE4427" w14:textId="77777777" w:rsidR="00A75D25" w:rsidRDefault="00D62673">
      <w:pPr>
        <w:pStyle w:val="Reference"/>
        <w:numPr>
          <w:ilvl w:val="0"/>
          <w:numId w:val="0"/>
        </w:numPr>
        <w:ind w:left="567"/>
        <w:rPr>
          <w:b/>
          <w:bCs/>
        </w:rPr>
      </w:pPr>
      <w:r>
        <w:rPr>
          <w:b/>
          <w:bCs/>
        </w:rPr>
        <w:t>Additional references:</w:t>
      </w:r>
    </w:p>
    <w:bookmarkStart w:id="43" w:name="_Ref72425748"/>
    <w:p w14:paraId="3F794E08" w14:textId="77777777" w:rsidR="00A75D25" w:rsidRDefault="00AD2DD2">
      <w:pPr>
        <w:pStyle w:val="Reference"/>
        <w:rPr>
          <w:rStyle w:val="BodyTextChar"/>
        </w:rPr>
      </w:pPr>
      <w:r>
        <w:fldChar w:fldCharType="begin"/>
      </w:r>
      <w:r w:rsidR="00D62673">
        <w:instrText xml:space="preserve"> HYPERLINK "http://www.3gpp.org/ftp/tsg_ran/WG2_RL2//TSGR2_113bis-e/Docs//R2-2104492.zip" </w:instrText>
      </w:r>
      <w:r>
        <w:fldChar w:fldCharType="separate"/>
      </w:r>
      <w:r w:rsidR="00D62673">
        <w:rPr>
          <w:rStyle w:val="Hyperlink"/>
        </w:rPr>
        <w:t>R2-2104492</w:t>
      </w:r>
      <w:r>
        <w:rPr>
          <w:rStyle w:val="Hyperlink"/>
        </w:rPr>
        <w:fldChar w:fldCharType="end"/>
      </w:r>
      <w:r w:rsidR="00D62673">
        <w:t xml:space="preserve">, “Summary for UE onboarding and provisioning for NPN”, Intel, </w:t>
      </w:r>
      <w:r w:rsidR="00D62673">
        <w:rPr>
          <w:rStyle w:val="BodyTextChar"/>
        </w:rPr>
        <w:t>RAN2#113bis-e, 2021-04</w:t>
      </w:r>
      <w:bookmarkEnd w:id="43"/>
    </w:p>
    <w:p w14:paraId="2BB355C9" w14:textId="77777777" w:rsidR="00A75D25" w:rsidRDefault="00D62673">
      <w:pPr>
        <w:pStyle w:val="Reference"/>
      </w:pPr>
      <w:bookmarkStart w:id="44" w:name="_Ref72425642"/>
      <w:r>
        <w:t>TR 23.700-07, “Study on enhanced support of non-public networks”, TSG SA, V17.0.0, 2021-03</w:t>
      </w:r>
      <w:bookmarkEnd w:id="44"/>
    </w:p>
    <w:bookmarkStart w:id="45" w:name="_Ref68184775"/>
    <w:p w14:paraId="19EEC16F" w14:textId="77777777" w:rsidR="00A75D25" w:rsidRDefault="00AD2DD2">
      <w:pPr>
        <w:pStyle w:val="Reference"/>
      </w:pPr>
      <w:r>
        <w:rPr>
          <w:rFonts w:eastAsia="Times New Roman"/>
        </w:rPr>
        <w:fldChar w:fldCharType="begin"/>
      </w:r>
      <w:r w:rsidR="00D62673">
        <w:instrText xml:space="preserve"> HYPERLINK "https://www.3gpp.org/ftp/tsg_sa/WG2_Arch/TSGS2_143e_Electronic/Docs/S2-2101076.zip" </w:instrText>
      </w:r>
      <w:r>
        <w:rPr>
          <w:rFonts w:eastAsia="Times New Roman"/>
        </w:rPr>
        <w:fldChar w:fldCharType="separate"/>
      </w:r>
      <w:r w:rsidR="00D62673">
        <w:rPr>
          <w:rStyle w:val="Hyperlink"/>
          <w:rFonts w:eastAsiaTheme="minorHAnsi"/>
          <w:lang w:val="en-US"/>
        </w:rPr>
        <w:t>S2-2101076</w:t>
      </w:r>
      <w:r>
        <w:rPr>
          <w:rStyle w:val="Hyperlink"/>
          <w:rFonts w:eastAsiaTheme="minorHAnsi"/>
          <w:lang w:val="en-US"/>
        </w:rPr>
        <w:fldChar w:fldCharType="end"/>
      </w:r>
      <w:r w:rsidR="00D62673">
        <w:rPr>
          <w:rStyle w:val="BodyTextChar"/>
          <w:rFonts w:eastAsiaTheme="minorHAnsi"/>
        </w:rPr>
        <w:t xml:space="preserve">, </w:t>
      </w:r>
      <w:r w:rsidR="00D62673">
        <w:rPr>
          <w:rStyle w:val="BodyTextChar"/>
        </w:rPr>
        <w:t xml:space="preserve">“Reply LS on clarification request for eNPN features”, SA2, </w:t>
      </w:r>
      <w:r w:rsidR="00D62673">
        <w:t>SA2#143e, 2021-03</w:t>
      </w:r>
      <w:bookmarkEnd w:id="45"/>
    </w:p>
    <w:p w14:paraId="777F88C0" w14:textId="77777777" w:rsidR="00A75D25" w:rsidRDefault="00D62673">
      <w:pPr>
        <w:pStyle w:val="Reference"/>
      </w:pPr>
      <w:bookmarkStart w:id="46" w:name="_Ref60733953"/>
      <w:bookmarkStart w:id="47" w:name="_Ref71297009"/>
      <w:bookmarkEnd w:id="27"/>
      <w:bookmarkEnd w:id="28"/>
      <w:r>
        <w:t xml:space="preserve">TS 22.261, “Service requirements for the 5G system; Stage 1”, TSG SA, </w:t>
      </w:r>
      <w:bookmarkEnd w:id="46"/>
      <w:r>
        <w:t>V18.1.1, 2021-01</w:t>
      </w:r>
      <w:bookmarkEnd w:id="47"/>
    </w:p>
    <w:p w14:paraId="72AE2E40" w14:textId="77777777" w:rsidR="00A75D25" w:rsidRDefault="00D62673">
      <w:pPr>
        <w:pStyle w:val="Reference"/>
      </w:pPr>
      <w:bookmarkStart w:id="48" w:name="_Ref71296948"/>
      <w:r>
        <w:t>TS 24.501, “Non-Access-Stratum (NAS) protocol for 5G System (5GS)”, TSG CT, V17.2.1, 2021-04</w:t>
      </w:r>
      <w:bookmarkEnd w:id="48"/>
    </w:p>
    <w:p w14:paraId="1F313ADF" w14:textId="77777777" w:rsidR="00A75D25" w:rsidRDefault="00D62673">
      <w:pPr>
        <w:pStyle w:val="Reference"/>
      </w:pPr>
      <w:bookmarkStart w:id="49" w:name="_Ref71296977"/>
      <w:r>
        <w:t>TS 38.304, “User Equipment (UE) procedures in idle mode and in RRC Inactive state”, TSG RAN, V16.4.0, 2021-03</w:t>
      </w:r>
      <w:bookmarkEnd w:id="49"/>
    </w:p>
    <w:sectPr w:rsidR="00A75D25" w:rsidSect="00AD2DD2">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19F9E" w14:textId="77777777" w:rsidR="00CA7A72" w:rsidRDefault="00CA7A72">
      <w:pPr>
        <w:spacing w:after="0" w:line="240" w:lineRule="auto"/>
      </w:pPr>
      <w:r>
        <w:separator/>
      </w:r>
    </w:p>
  </w:endnote>
  <w:endnote w:type="continuationSeparator" w:id="0">
    <w:p w14:paraId="36A7FD23" w14:textId="77777777" w:rsidR="00CA7A72" w:rsidRDefault="00CA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default"/>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Batang">
    <w:altName w:val="바탕"/>
    <w:panose1 w:val="02030600000101010101"/>
    <w:charset w:val="81"/>
    <w:family w:val="roman"/>
    <w:pitch w:val="default"/>
    <w:sig w:usb0="B00002AF" w:usb1="69D77CFB" w:usb2="00000030" w:usb3="00000000" w:csb0="4008009F" w:csb1="DFD7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B39BC" w14:textId="10A6CE66" w:rsidR="00CA7A72" w:rsidRDefault="00CA7A7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C3C88">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C3C88">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0C6D1" w14:textId="77777777" w:rsidR="00CA7A72" w:rsidRDefault="00CA7A72">
      <w:pPr>
        <w:spacing w:after="0" w:line="240" w:lineRule="auto"/>
      </w:pPr>
      <w:r>
        <w:separator/>
      </w:r>
    </w:p>
  </w:footnote>
  <w:footnote w:type="continuationSeparator" w:id="0">
    <w:p w14:paraId="54460274" w14:textId="77777777" w:rsidR="00CA7A72" w:rsidRDefault="00CA7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750E" w14:textId="77777777" w:rsidR="00CA7A72" w:rsidRDefault="00CA7A7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023"/>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8D1"/>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6CEA"/>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466A"/>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34E"/>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5B5"/>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40E"/>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2F75"/>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641"/>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4CFC"/>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B93"/>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4A08"/>
    <w:rsid w:val="003C5037"/>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D3D"/>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543"/>
    <w:rsid w:val="00491C9F"/>
    <w:rsid w:val="0049285C"/>
    <w:rsid w:val="00492BC5"/>
    <w:rsid w:val="004931AB"/>
    <w:rsid w:val="004933F2"/>
    <w:rsid w:val="004936A4"/>
    <w:rsid w:val="0049373E"/>
    <w:rsid w:val="004937CA"/>
    <w:rsid w:val="004939D2"/>
    <w:rsid w:val="00493FA9"/>
    <w:rsid w:val="0049455A"/>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B1"/>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76A"/>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3E0"/>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63F"/>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5AA"/>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33"/>
    <w:rsid w:val="005F4FCA"/>
    <w:rsid w:val="005F5513"/>
    <w:rsid w:val="005F5760"/>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A3C"/>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8F0"/>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770"/>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0F29"/>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83"/>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AD"/>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E45"/>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89D"/>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2E8"/>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5D9"/>
    <w:rsid w:val="00924651"/>
    <w:rsid w:val="00924DF5"/>
    <w:rsid w:val="0092578A"/>
    <w:rsid w:val="00925DE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5E7"/>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CC"/>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1B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4C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2FCC"/>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23F"/>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50C"/>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1FB9"/>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3C"/>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58B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815"/>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DD2"/>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2DD"/>
    <w:rsid w:val="00B34761"/>
    <w:rsid w:val="00B34777"/>
    <w:rsid w:val="00B34952"/>
    <w:rsid w:val="00B349C2"/>
    <w:rsid w:val="00B349D0"/>
    <w:rsid w:val="00B356C9"/>
    <w:rsid w:val="00B35DF6"/>
    <w:rsid w:val="00B35ED1"/>
    <w:rsid w:val="00B372AA"/>
    <w:rsid w:val="00B375EB"/>
    <w:rsid w:val="00B3764D"/>
    <w:rsid w:val="00B37D11"/>
    <w:rsid w:val="00B37D18"/>
    <w:rsid w:val="00B40211"/>
    <w:rsid w:val="00B40445"/>
    <w:rsid w:val="00B40612"/>
    <w:rsid w:val="00B409E0"/>
    <w:rsid w:val="00B40EA6"/>
    <w:rsid w:val="00B411DA"/>
    <w:rsid w:val="00B4170E"/>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081"/>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625"/>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413"/>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868"/>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A72"/>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3B8E"/>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B15"/>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2C54"/>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4D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0FE"/>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B93"/>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1F66"/>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C88"/>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26A"/>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0A2"/>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2A1D"/>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25C"/>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3F3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1D1"/>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5569A58"/>
    <w:rsid w:val="06AF760C"/>
    <w:rsid w:val="09B7B263"/>
    <w:rsid w:val="0AE32DD0"/>
    <w:rsid w:val="1311FA6A"/>
    <w:rsid w:val="13CF5310"/>
    <w:rsid w:val="1C5A6071"/>
    <w:rsid w:val="1D3E25F6"/>
    <w:rsid w:val="22CBAEE6"/>
    <w:rsid w:val="25270D95"/>
    <w:rsid w:val="27EE45A2"/>
    <w:rsid w:val="2BD7929C"/>
    <w:rsid w:val="324FF2EC"/>
    <w:rsid w:val="36B7BA07"/>
    <w:rsid w:val="375DF6C4"/>
    <w:rsid w:val="3CD3035F"/>
    <w:rsid w:val="5AB9B5E1"/>
    <w:rsid w:val="6D45977C"/>
    <w:rsid w:val="6FE99833"/>
    <w:rsid w:val="7001C07B"/>
    <w:rsid w:val="722B6B5F"/>
    <w:rsid w:val="7BC9428D"/>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D235A85"/>
  <w15:docId w15:val="{371F8A77-8087-4609-8BF1-A6D8AF67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DD2"/>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rsid w:val="00AD2D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AD2DD2"/>
    <w:pPr>
      <w:pBdr>
        <w:top w:val="none" w:sz="0" w:space="0" w:color="auto"/>
      </w:pBdr>
      <w:spacing w:before="180"/>
      <w:outlineLvl w:val="1"/>
    </w:pPr>
    <w:rPr>
      <w:sz w:val="32"/>
    </w:rPr>
  </w:style>
  <w:style w:type="paragraph" w:styleId="Heading3">
    <w:name w:val="heading 3"/>
    <w:basedOn w:val="Heading2"/>
    <w:next w:val="Normal"/>
    <w:link w:val="Heading3Char"/>
    <w:qFormat/>
    <w:rsid w:val="00AD2DD2"/>
    <w:pPr>
      <w:spacing w:before="120"/>
      <w:outlineLvl w:val="2"/>
    </w:pPr>
    <w:rPr>
      <w:sz w:val="28"/>
    </w:rPr>
  </w:style>
  <w:style w:type="paragraph" w:styleId="Heading4">
    <w:name w:val="heading 4"/>
    <w:basedOn w:val="Heading3"/>
    <w:next w:val="Normal"/>
    <w:link w:val="Heading4Char"/>
    <w:qFormat/>
    <w:rsid w:val="00AD2DD2"/>
    <w:pPr>
      <w:ind w:left="1418" w:hanging="1418"/>
      <w:outlineLvl w:val="3"/>
    </w:pPr>
    <w:rPr>
      <w:sz w:val="24"/>
    </w:rPr>
  </w:style>
  <w:style w:type="paragraph" w:styleId="Heading5">
    <w:name w:val="heading 5"/>
    <w:basedOn w:val="Heading4"/>
    <w:next w:val="Normal"/>
    <w:link w:val="Heading5Char"/>
    <w:qFormat/>
    <w:rsid w:val="00AD2DD2"/>
    <w:pPr>
      <w:ind w:left="1701" w:hanging="1701"/>
      <w:outlineLvl w:val="4"/>
    </w:pPr>
    <w:rPr>
      <w:sz w:val="22"/>
    </w:rPr>
  </w:style>
  <w:style w:type="paragraph" w:styleId="Heading6">
    <w:name w:val="heading 6"/>
    <w:basedOn w:val="H6"/>
    <w:next w:val="Normal"/>
    <w:link w:val="Heading6Char"/>
    <w:rsid w:val="00AD2DD2"/>
    <w:pPr>
      <w:outlineLvl w:val="5"/>
    </w:pPr>
  </w:style>
  <w:style w:type="paragraph" w:styleId="Heading7">
    <w:name w:val="heading 7"/>
    <w:basedOn w:val="H6"/>
    <w:next w:val="Normal"/>
    <w:link w:val="Heading7Char"/>
    <w:qFormat/>
    <w:rsid w:val="00AD2DD2"/>
    <w:pPr>
      <w:outlineLvl w:val="6"/>
    </w:pPr>
  </w:style>
  <w:style w:type="paragraph" w:styleId="Heading8">
    <w:name w:val="heading 8"/>
    <w:basedOn w:val="Heading1"/>
    <w:next w:val="Normal"/>
    <w:link w:val="Heading8Char"/>
    <w:qFormat/>
    <w:rsid w:val="00AD2DD2"/>
    <w:pPr>
      <w:ind w:left="0" w:firstLine="0"/>
      <w:outlineLvl w:val="7"/>
    </w:pPr>
  </w:style>
  <w:style w:type="paragraph" w:styleId="Heading9">
    <w:name w:val="heading 9"/>
    <w:basedOn w:val="Heading8"/>
    <w:next w:val="Normal"/>
    <w:link w:val="Heading9Char"/>
    <w:rsid w:val="00AD2D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D2DD2"/>
    <w:pPr>
      <w:ind w:left="1985" w:hanging="1985"/>
      <w:outlineLvl w:val="9"/>
    </w:pPr>
    <w:rPr>
      <w:sz w:val="20"/>
    </w:rPr>
  </w:style>
  <w:style w:type="paragraph" w:styleId="List3">
    <w:name w:val="List 3"/>
    <w:basedOn w:val="List2"/>
    <w:qFormat/>
    <w:rsid w:val="00AD2DD2"/>
    <w:pPr>
      <w:ind w:left="1135"/>
    </w:pPr>
  </w:style>
  <w:style w:type="paragraph" w:styleId="List2">
    <w:name w:val="List 2"/>
    <w:basedOn w:val="List"/>
    <w:qFormat/>
    <w:rsid w:val="00AD2DD2"/>
    <w:pPr>
      <w:ind w:left="851"/>
    </w:pPr>
    <w:rPr>
      <w:lang w:eastAsia="ja-JP"/>
    </w:rPr>
  </w:style>
  <w:style w:type="paragraph" w:styleId="List">
    <w:name w:val="List"/>
    <w:basedOn w:val="BodyText"/>
    <w:qFormat/>
    <w:rsid w:val="00AD2DD2"/>
    <w:pPr>
      <w:ind w:left="568" w:hanging="284"/>
    </w:pPr>
  </w:style>
  <w:style w:type="paragraph" w:styleId="BodyText">
    <w:name w:val="Body Text"/>
    <w:basedOn w:val="Normal"/>
    <w:link w:val="BodyTextChar"/>
    <w:qFormat/>
    <w:rsid w:val="00AD2DD2"/>
    <w:pPr>
      <w:spacing w:after="120"/>
      <w:jc w:val="both"/>
    </w:pPr>
    <w:rPr>
      <w:rFonts w:ascii="Arial" w:hAnsi="Arial"/>
      <w:lang w:eastAsia="zh-CN"/>
    </w:rPr>
  </w:style>
  <w:style w:type="paragraph" w:styleId="TOC7">
    <w:name w:val="toc 7"/>
    <w:basedOn w:val="TOC6"/>
    <w:next w:val="Normal"/>
    <w:uiPriority w:val="39"/>
    <w:rsid w:val="00AD2DD2"/>
    <w:pPr>
      <w:ind w:left="2268" w:hanging="2268"/>
    </w:pPr>
  </w:style>
  <w:style w:type="paragraph" w:styleId="TOC6">
    <w:name w:val="toc 6"/>
    <w:basedOn w:val="TOC5"/>
    <w:next w:val="Normal"/>
    <w:uiPriority w:val="39"/>
    <w:qFormat/>
    <w:rsid w:val="00AD2DD2"/>
    <w:pPr>
      <w:ind w:left="1985" w:hanging="1985"/>
    </w:pPr>
  </w:style>
  <w:style w:type="paragraph" w:styleId="TOC5">
    <w:name w:val="toc 5"/>
    <w:basedOn w:val="TOC4"/>
    <w:next w:val="Normal"/>
    <w:uiPriority w:val="39"/>
    <w:qFormat/>
    <w:rsid w:val="00AD2DD2"/>
    <w:pPr>
      <w:ind w:left="1701" w:hanging="1701"/>
    </w:pPr>
  </w:style>
  <w:style w:type="paragraph" w:styleId="TOC4">
    <w:name w:val="toc 4"/>
    <w:basedOn w:val="TOC3"/>
    <w:next w:val="Normal"/>
    <w:uiPriority w:val="39"/>
    <w:qFormat/>
    <w:rsid w:val="00AD2DD2"/>
    <w:pPr>
      <w:ind w:left="1418" w:hanging="1418"/>
    </w:pPr>
  </w:style>
  <w:style w:type="paragraph" w:styleId="TOC3">
    <w:name w:val="toc 3"/>
    <w:basedOn w:val="TOC2"/>
    <w:next w:val="Normal"/>
    <w:uiPriority w:val="39"/>
    <w:qFormat/>
    <w:rsid w:val="00AD2DD2"/>
    <w:pPr>
      <w:ind w:left="1134" w:hanging="1134"/>
    </w:pPr>
  </w:style>
  <w:style w:type="paragraph" w:styleId="TOC2">
    <w:name w:val="toc 2"/>
    <w:basedOn w:val="TOC1"/>
    <w:next w:val="Normal"/>
    <w:uiPriority w:val="39"/>
    <w:qFormat/>
    <w:rsid w:val="00AD2DD2"/>
    <w:pPr>
      <w:keepNext w:val="0"/>
      <w:spacing w:before="0"/>
      <w:ind w:left="851" w:hanging="851"/>
    </w:pPr>
    <w:rPr>
      <w:sz w:val="20"/>
    </w:rPr>
  </w:style>
  <w:style w:type="paragraph" w:styleId="TOC1">
    <w:name w:val="toc 1"/>
    <w:next w:val="Normal"/>
    <w:uiPriority w:val="39"/>
    <w:qFormat/>
    <w:rsid w:val="00AD2D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rsid w:val="00AD2DD2"/>
    <w:pPr>
      <w:numPr>
        <w:numId w:val="1"/>
      </w:numPr>
    </w:pPr>
  </w:style>
  <w:style w:type="paragraph" w:styleId="ListNumber">
    <w:name w:val="List Number"/>
    <w:basedOn w:val="List"/>
    <w:qFormat/>
    <w:rsid w:val="00AD2DD2"/>
    <w:pPr>
      <w:numPr>
        <w:numId w:val="2"/>
      </w:numPr>
    </w:pPr>
    <w:rPr>
      <w:lang w:eastAsia="ja-JP"/>
    </w:rPr>
  </w:style>
  <w:style w:type="paragraph" w:styleId="ListBullet4">
    <w:name w:val="List Bullet 4"/>
    <w:basedOn w:val="ListBullet3"/>
    <w:qFormat/>
    <w:rsid w:val="00AD2DD2"/>
    <w:pPr>
      <w:numPr>
        <w:numId w:val="3"/>
      </w:numPr>
    </w:pPr>
  </w:style>
  <w:style w:type="paragraph" w:styleId="ListBullet3">
    <w:name w:val="List Bullet 3"/>
    <w:basedOn w:val="ListBullet2"/>
    <w:qFormat/>
    <w:rsid w:val="00AD2DD2"/>
    <w:pPr>
      <w:numPr>
        <w:numId w:val="4"/>
      </w:numPr>
    </w:pPr>
  </w:style>
  <w:style w:type="paragraph" w:styleId="ListBullet2">
    <w:name w:val="List Bullet 2"/>
    <w:basedOn w:val="ListBullet"/>
    <w:qFormat/>
    <w:rsid w:val="00AD2DD2"/>
    <w:pPr>
      <w:numPr>
        <w:numId w:val="5"/>
      </w:numPr>
    </w:pPr>
  </w:style>
  <w:style w:type="paragraph" w:styleId="ListBullet">
    <w:name w:val="List Bullet"/>
    <w:basedOn w:val="List"/>
    <w:qFormat/>
    <w:rsid w:val="00AD2DD2"/>
    <w:pPr>
      <w:numPr>
        <w:numId w:val="6"/>
      </w:numPr>
    </w:pPr>
    <w:rPr>
      <w:lang w:eastAsia="ja-JP"/>
    </w:rPr>
  </w:style>
  <w:style w:type="paragraph" w:styleId="Caption">
    <w:name w:val="caption"/>
    <w:basedOn w:val="Normal"/>
    <w:next w:val="Normal"/>
    <w:qFormat/>
    <w:rsid w:val="00AD2DD2"/>
    <w:pPr>
      <w:keepNext/>
      <w:spacing w:before="120" w:after="120" w:line="360" w:lineRule="auto"/>
    </w:pPr>
    <w:rPr>
      <w:rFonts w:ascii="Arial" w:hAnsi="Arial"/>
      <w:b/>
      <w:lang w:eastAsia="en-GB"/>
    </w:rPr>
  </w:style>
  <w:style w:type="paragraph" w:styleId="DocumentMap">
    <w:name w:val="Document Map"/>
    <w:basedOn w:val="Normal"/>
    <w:link w:val="DocumentMapChar"/>
    <w:qFormat/>
    <w:rsid w:val="00AD2DD2"/>
    <w:pPr>
      <w:shd w:val="clear" w:color="auto" w:fill="000080"/>
    </w:pPr>
    <w:rPr>
      <w:rFonts w:ascii="Tahoma" w:hAnsi="Tahoma" w:cs="Tahoma"/>
    </w:rPr>
  </w:style>
  <w:style w:type="paragraph" w:styleId="CommentText">
    <w:name w:val="annotation text"/>
    <w:basedOn w:val="Normal"/>
    <w:link w:val="CommentTextChar"/>
    <w:uiPriority w:val="99"/>
    <w:qFormat/>
    <w:rsid w:val="00AD2DD2"/>
  </w:style>
  <w:style w:type="paragraph" w:styleId="ListNumber3">
    <w:name w:val="List Number 3"/>
    <w:basedOn w:val="ListNumber2"/>
    <w:qFormat/>
    <w:rsid w:val="00AD2DD2"/>
    <w:pPr>
      <w:numPr>
        <w:numId w:val="7"/>
      </w:numPr>
      <w:contextualSpacing/>
    </w:pPr>
  </w:style>
  <w:style w:type="paragraph" w:styleId="ListContinue">
    <w:name w:val="List Continue"/>
    <w:basedOn w:val="Normal"/>
    <w:qFormat/>
    <w:rsid w:val="00AD2DD2"/>
    <w:pPr>
      <w:spacing w:after="120"/>
      <w:ind w:left="283"/>
      <w:contextualSpacing/>
    </w:pPr>
    <w:rPr>
      <w:rFonts w:ascii="Arial" w:hAnsi="Arial"/>
    </w:rPr>
  </w:style>
  <w:style w:type="paragraph" w:styleId="PlainText">
    <w:name w:val="Plain Text"/>
    <w:basedOn w:val="Normal"/>
    <w:link w:val="PlainTextChar"/>
    <w:qFormat/>
    <w:rsid w:val="00AD2DD2"/>
    <w:rPr>
      <w:rFonts w:ascii="Courier New" w:hAnsi="Courier New"/>
      <w:lang w:val="nb-NO"/>
    </w:rPr>
  </w:style>
  <w:style w:type="paragraph" w:styleId="ListBullet5">
    <w:name w:val="List Bullet 5"/>
    <w:basedOn w:val="ListBullet4"/>
    <w:qFormat/>
    <w:rsid w:val="00AD2DD2"/>
    <w:pPr>
      <w:numPr>
        <w:numId w:val="8"/>
      </w:numPr>
    </w:pPr>
  </w:style>
  <w:style w:type="paragraph" w:styleId="TOC8">
    <w:name w:val="toc 8"/>
    <w:basedOn w:val="TOC1"/>
    <w:next w:val="Normal"/>
    <w:uiPriority w:val="39"/>
    <w:qFormat/>
    <w:rsid w:val="00AD2DD2"/>
    <w:pPr>
      <w:spacing w:before="180"/>
      <w:ind w:left="2693" w:hanging="2693"/>
    </w:pPr>
    <w:rPr>
      <w:b/>
    </w:rPr>
  </w:style>
  <w:style w:type="paragraph" w:styleId="BalloonText">
    <w:name w:val="Balloon Text"/>
    <w:basedOn w:val="Normal"/>
    <w:link w:val="BalloonTextChar"/>
    <w:qFormat/>
    <w:rsid w:val="00AD2DD2"/>
    <w:pPr>
      <w:spacing w:after="0"/>
    </w:pPr>
    <w:rPr>
      <w:rFonts w:ascii="Segoe UI" w:hAnsi="Segoe UI" w:cs="Segoe UI"/>
      <w:sz w:val="18"/>
      <w:szCs w:val="18"/>
    </w:rPr>
  </w:style>
  <w:style w:type="paragraph" w:styleId="Footer">
    <w:name w:val="footer"/>
    <w:basedOn w:val="Header"/>
    <w:link w:val="FooterChar"/>
    <w:qFormat/>
    <w:rsid w:val="00AD2DD2"/>
    <w:pPr>
      <w:jc w:val="center"/>
    </w:pPr>
    <w:rPr>
      <w:i/>
    </w:rPr>
  </w:style>
  <w:style w:type="paragraph" w:styleId="Header">
    <w:name w:val="header"/>
    <w:link w:val="HeaderChar"/>
    <w:qFormat/>
    <w:rsid w:val="00AD2DD2"/>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rsid w:val="00AD2DD2"/>
    <w:pPr>
      <w:pBdr>
        <w:top w:val="single" w:sz="12" w:space="0" w:color="auto"/>
      </w:pBdr>
      <w:spacing w:before="360" w:after="240"/>
    </w:pPr>
    <w:rPr>
      <w:b/>
      <w:i/>
      <w:sz w:val="26"/>
      <w:lang w:eastAsia="en-GB"/>
    </w:rPr>
  </w:style>
  <w:style w:type="paragraph" w:styleId="Subtitle">
    <w:name w:val="Subtitle"/>
    <w:basedOn w:val="Normal"/>
    <w:next w:val="Normal"/>
    <w:link w:val="SubtitleChar"/>
    <w:qFormat/>
    <w:rsid w:val="00AD2DD2"/>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link w:val="FootnoteTextChar"/>
    <w:qFormat/>
    <w:rsid w:val="00AD2DD2"/>
    <w:pPr>
      <w:keepLines/>
      <w:spacing w:after="0"/>
      <w:ind w:left="454" w:hanging="454"/>
    </w:pPr>
    <w:rPr>
      <w:sz w:val="16"/>
    </w:rPr>
  </w:style>
  <w:style w:type="paragraph" w:styleId="List5">
    <w:name w:val="List 5"/>
    <w:basedOn w:val="List4"/>
    <w:qFormat/>
    <w:rsid w:val="00AD2DD2"/>
    <w:pPr>
      <w:ind w:left="1702"/>
    </w:pPr>
  </w:style>
  <w:style w:type="paragraph" w:styleId="List4">
    <w:name w:val="List 4"/>
    <w:basedOn w:val="List3"/>
    <w:qFormat/>
    <w:rsid w:val="00AD2DD2"/>
    <w:pPr>
      <w:ind w:left="1418"/>
    </w:pPr>
  </w:style>
  <w:style w:type="paragraph" w:styleId="TableofFigures">
    <w:name w:val="table of figures"/>
    <w:basedOn w:val="BodyText"/>
    <w:next w:val="Normal"/>
    <w:uiPriority w:val="99"/>
    <w:qFormat/>
    <w:rsid w:val="00AD2DD2"/>
    <w:pPr>
      <w:ind w:left="1701" w:hanging="1701"/>
      <w:jc w:val="left"/>
    </w:pPr>
    <w:rPr>
      <w:b/>
    </w:rPr>
  </w:style>
  <w:style w:type="paragraph" w:styleId="TOC9">
    <w:name w:val="toc 9"/>
    <w:basedOn w:val="TOC8"/>
    <w:next w:val="Normal"/>
    <w:uiPriority w:val="39"/>
    <w:qFormat/>
    <w:rsid w:val="00AD2DD2"/>
    <w:pPr>
      <w:ind w:left="1418" w:hanging="1418"/>
    </w:pPr>
  </w:style>
  <w:style w:type="paragraph" w:styleId="ListContinue2">
    <w:name w:val="List Continue 2"/>
    <w:basedOn w:val="Normal"/>
    <w:qFormat/>
    <w:rsid w:val="00AD2DD2"/>
    <w:pPr>
      <w:spacing w:after="120"/>
      <w:ind w:left="566"/>
      <w:contextualSpacing/>
    </w:pPr>
    <w:rPr>
      <w:rFonts w:ascii="Arial" w:hAnsi="Arial"/>
    </w:rPr>
  </w:style>
  <w:style w:type="paragraph" w:styleId="NormalWeb">
    <w:name w:val="Normal (Web)"/>
    <w:basedOn w:val="Normal"/>
    <w:uiPriority w:val="99"/>
    <w:unhideWhenUsed/>
    <w:qFormat/>
    <w:rsid w:val="00AD2DD2"/>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qFormat/>
    <w:rsid w:val="00AD2DD2"/>
    <w:pPr>
      <w:keepLines/>
      <w:spacing w:after="0"/>
    </w:pPr>
  </w:style>
  <w:style w:type="paragraph" w:styleId="Index2">
    <w:name w:val="index 2"/>
    <w:basedOn w:val="Index1"/>
    <w:next w:val="Normal"/>
    <w:qFormat/>
    <w:rsid w:val="00AD2DD2"/>
    <w:pPr>
      <w:ind w:left="284"/>
    </w:pPr>
  </w:style>
  <w:style w:type="paragraph" w:styleId="CommentSubject">
    <w:name w:val="annotation subject"/>
    <w:basedOn w:val="CommentText"/>
    <w:next w:val="CommentText"/>
    <w:link w:val="CommentSubjectChar"/>
    <w:qFormat/>
    <w:rsid w:val="00AD2DD2"/>
    <w:rPr>
      <w:b/>
      <w:bCs/>
    </w:rPr>
  </w:style>
  <w:style w:type="table" w:styleId="TableGrid">
    <w:name w:val="Table Grid"/>
    <w:basedOn w:val="TableNormal"/>
    <w:uiPriority w:val="39"/>
    <w:qFormat/>
    <w:rsid w:val="00AD2DD2"/>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D2DD2"/>
    <w:rPr>
      <w:b/>
      <w:bCs/>
    </w:rPr>
  </w:style>
  <w:style w:type="character" w:styleId="PageNumber">
    <w:name w:val="page number"/>
    <w:basedOn w:val="DefaultParagraphFont"/>
    <w:qFormat/>
    <w:rsid w:val="00AD2DD2"/>
  </w:style>
  <w:style w:type="character" w:styleId="FollowedHyperlink">
    <w:name w:val="FollowedHyperlink"/>
    <w:unhideWhenUsed/>
    <w:qFormat/>
    <w:rsid w:val="00AD2DD2"/>
    <w:rPr>
      <w:color w:val="800080"/>
      <w:u w:val="single"/>
    </w:rPr>
  </w:style>
  <w:style w:type="character" w:styleId="Emphasis">
    <w:name w:val="Emphasis"/>
    <w:qFormat/>
    <w:rsid w:val="00AD2DD2"/>
    <w:rPr>
      <w:i/>
      <w:iCs/>
    </w:rPr>
  </w:style>
  <w:style w:type="character" w:styleId="Hyperlink">
    <w:name w:val="Hyperlink"/>
    <w:uiPriority w:val="99"/>
    <w:qFormat/>
    <w:rsid w:val="00AD2DD2"/>
    <w:rPr>
      <w:color w:val="0000FF"/>
      <w:u w:val="single"/>
    </w:rPr>
  </w:style>
  <w:style w:type="character" w:styleId="HTMLCode">
    <w:name w:val="HTML Code"/>
    <w:uiPriority w:val="99"/>
    <w:unhideWhenUsed/>
    <w:qFormat/>
    <w:rsid w:val="00AD2DD2"/>
    <w:rPr>
      <w:rFonts w:ascii="Courier New" w:eastAsia="Times New Roman" w:hAnsi="Courier New" w:cs="Courier New"/>
      <w:sz w:val="20"/>
      <w:szCs w:val="20"/>
    </w:rPr>
  </w:style>
  <w:style w:type="character" w:styleId="CommentReference">
    <w:name w:val="annotation reference"/>
    <w:qFormat/>
    <w:rsid w:val="00AD2DD2"/>
    <w:rPr>
      <w:sz w:val="16"/>
      <w:szCs w:val="16"/>
    </w:rPr>
  </w:style>
  <w:style w:type="character" w:styleId="FootnoteReference">
    <w:name w:val="footnote reference"/>
    <w:qFormat/>
    <w:rsid w:val="00AD2DD2"/>
    <w:rPr>
      <w:b/>
      <w:position w:val="6"/>
      <w:sz w:val="16"/>
    </w:rPr>
  </w:style>
  <w:style w:type="character" w:customStyle="1" w:styleId="BalloonTextChar">
    <w:name w:val="Balloon Text Char"/>
    <w:link w:val="BalloonText"/>
    <w:qFormat/>
    <w:rsid w:val="00AD2DD2"/>
    <w:rPr>
      <w:rFonts w:ascii="Segoe UI" w:hAnsi="Segoe UI" w:cs="Segoe UI"/>
      <w:sz w:val="18"/>
      <w:szCs w:val="18"/>
      <w:lang w:eastAsia="ja-JP"/>
    </w:rPr>
  </w:style>
  <w:style w:type="paragraph" w:customStyle="1" w:styleId="Figure">
    <w:name w:val="Figure"/>
    <w:basedOn w:val="Normal"/>
    <w:next w:val="Caption"/>
    <w:qFormat/>
    <w:rsid w:val="00AD2DD2"/>
    <w:pPr>
      <w:keepNext/>
      <w:keepLines/>
      <w:spacing w:before="180"/>
      <w:jc w:val="center"/>
    </w:pPr>
  </w:style>
  <w:style w:type="paragraph" w:customStyle="1" w:styleId="3GPPHeader">
    <w:name w:val="3GPP_Header"/>
    <w:basedOn w:val="BodyText"/>
    <w:qFormat/>
    <w:rsid w:val="00AD2DD2"/>
    <w:pPr>
      <w:tabs>
        <w:tab w:val="left" w:pos="1701"/>
        <w:tab w:val="right" w:pos="9639"/>
      </w:tabs>
      <w:spacing w:after="240"/>
    </w:pPr>
    <w:rPr>
      <w:b/>
      <w:sz w:val="24"/>
    </w:rPr>
  </w:style>
  <w:style w:type="paragraph" w:customStyle="1" w:styleId="EQ">
    <w:name w:val="EQ"/>
    <w:basedOn w:val="Normal"/>
    <w:next w:val="Normal"/>
    <w:qFormat/>
    <w:rsid w:val="00AD2DD2"/>
    <w:pPr>
      <w:keepLines/>
      <w:tabs>
        <w:tab w:val="center" w:pos="4536"/>
        <w:tab w:val="right" w:pos="9072"/>
      </w:tabs>
    </w:pPr>
  </w:style>
  <w:style w:type="paragraph" w:customStyle="1" w:styleId="EditorsNote">
    <w:name w:val="Editor's Note"/>
    <w:basedOn w:val="NO"/>
    <w:link w:val="EditorsNoteChar"/>
    <w:qFormat/>
    <w:rsid w:val="00AD2DD2"/>
    <w:rPr>
      <w:color w:val="FF0000"/>
      <w:lang w:val="zh-CN" w:eastAsia="zh-CN"/>
    </w:rPr>
  </w:style>
  <w:style w:type="paragraph" w:customStyle="1" w:styleId="NO">
    <w:name w:val="NO"/>
    <w:basedOn w:val="Normal"/>
    <w:link w:val="NOChar"/>
    <w:qFormat/>
    <w:rsid w:val="00AD2DD2"/>
    <w:pPr>
      <w:keepLines/>
      <w:ind w:left="1135" w:hanging="851"/>
    </w:pPr>
  </w:style>
  <w:style w:type="paragraph" w:customStyle="1" w:styleId="Reference">
    <w:name w:val="Reference"/>
    <w:basedOn w:val="BodyText"/>
    <w:qFormat/>
    <w:rsid w:val="00AD2DD2"/>
    <w:pPr>
      <w:numPr>
        <w:numId w:val="9"/>
      </w:numPr>
    </w:pPr>
  </w:style>
  <w:style w:type="character" w:customStyle="1" w:styleId="Heading1Char">
    <w:name w:val="Heading 1 Char"/>
    <w:link w:val="Heading1"/>
    <w:qFormat/>
    <w:rsid w:val="00AD2DD2"/>
    <w:rPr>
      <w:rFonts w:ascii="Arial" w:hAnsi="Arial"/>
      <w:sz w:val="36"/>
      <w:lang w:eastAsia="ja-JP"/>
    </w:rPr>
  </w:style>
  <w:style w:type="paragraph" w:customStyle="1" w:styleId="B1">
    <w:name w:val="B1"/>
    <w:basedOn w:val="List"/>
    <w:link w:val="B1Char1"/>
    <w:qFormat/>
    <w:rsid w:val="00AD2DD2"/>
    <w:rPr>
      <w:rFonts w:ascii="Times New Roman" w:hAnsi="Times New Roman"/>
    </w:rPr>
  </w:style>
  <w:style w:type="paragraph" w:customStyle="1" w:styleId="B2">
    <w:name w:val="B2"/>
    <w:basedOn w:val="List2"/>
    <w:link w:val="B2Char"/>
    <w:qFormat/>
    <w:rsid w:val="00AD2DD2"/>
    <w:rPr>
      <w:rFonts w:ascii="Times New Roman" w:hAnsi="Times New Roman"/>
    </w:rPr>
  </w:style>
  <w:style w:type="paragraph" w:customStyle="1" w:styleId="B3">
    <w:name w:val="B3"/>
    <w:basedOn w:val="List3"/>
    <w:link w:val="B3Char2"/>
    <w:qFormat/>
    <w:rsid w:val="00AD2DD2"/>
    <w:rPr>
      <w:rFonts w:ascii="Times New Roman" w:hAnsi="Times New Roman"/>
    </w:rPr>
  </w:style>
  <w:style w:type="paragraph" w:customStyle="1" w:styleId="B4">
    <w:name w:val="B4"/>
    <w:basedOn w:val="List4"/>
    <w:link w:val="B4Char"/>
    <w:qFormat/>
    <w:rsid w:val="00AD2DD2"/>
    <w:rPr>
      <w:rFonts w:ascii="Times New Roman" w:hAnsi="Times New Roman"/>
    </w:rPr>
  </w:style>
  <w:style w:type="paragraph" w:customStyle="1" w:styleId="Proposal">
    <w:name w:val="Proposal"/>
    <w:basedOn w:val="BodyText"/>
    <w:qFormat/>
    <w:rsid w:val="00AD2DD2"/>
    <w:pPr>
      <w:numPr>
        <w:numId w:val="10"/>
      </w:numPr>
      <w:tabs>
        <w:tab w:val="clear" w:pos="1304"/>
        <w:tab w:val="left" w:pos="1701"/>
      </w:tabs>
      <w:ind w:left="1701" w:hanging="1701"/>
    </w:pPr>
    <w:rPr>
      <w:b/>
      <w:bCs/>
    </w:rPr>
  </w:style>
  <w:style w:type="character" w:customStyle="1" w:styleId="BodyTextChar">
    <w:name w:val="Body Text Char"/>
    <w:link w:val="BodyText"/>
    <w:qFormat/>
    <w:rsid w:val="00AD2DD2"/>
    <w:rPr>
      <w:rFonts w:ascii="Arial" w:hAnsi="Arial"/>
      <w:lang w:eastAsia="zh-CN"/>
    </w:rPr>
  </w:style>
  <w:style w:type="paragraph" w:customStyle="1" w:styleId="B5">
    <w:name w:val="B5"/>
    <w:basedOn w:val="List5"/>
    <w:link w:val="B5Char"/>
    <w:qFormat/>
    <w:rsid w:val="00AD2DD2"/>
    <w:rPr>
      <w:rFonts w:ascii="Times New Roman" w:hAnsi="Times New Roman"/>
    </w:rPr>
  </w:style>
  <w:style w:type="paragraph" w:customStyle="1" w:styleId="EX">
    <w:name w:val="EX"/>
    <w:basedOn w:val="Normal"/>
    <w:qFormat/>
    <w:rsid w:val="00AD2DD2"/>
    <w:pPr>
      <w:keepLines/>
      <w:ind w:left="1702" w:hanging="1418"/>
    </w:pPr>
  </w:style>
  <w:style w:type="paragraph" w:customStyle="1" w:styleId="EW">
    <w:name w:val="EW"/>
    <w:basedOn w:val="EX"/>
    <w:qFormat/>
    <w:rsid w:val="00AD2DD2"/>
    <w:pPr>
      <w:spacing w:after="0"/>
    </w:pPr>
  </w:style>
  <w:style w:type="paragraph" w:customStyle="1" w:styleId="TAL">
    <w:name w:val="TAL"/>
    <w:basedOn w:val="Normal"/>
    <w:link w:val="TALCar"/>
    <w:qFormat/>
    <w:rsid w:val="00AD2DD2"/>
    <w:pPr>
      <w:keepNext/>
      <w:keepLines/>
      <w:spacing w:after="0"/>
    </w:pPr>
    <w:rPr>
      <w:rFonts w:ascii="Arial" w:hAnsi="Arial"/>
      <w:sz w:val="18"/>
      <w:lang w:val="zh-CN" w:eastAsia="zh-CN"/>
    </w:rPr>
  </w:style>
  <w:style w:type="paragraph" w:customStyle="1" w:styleId="TAC">
    <w:name w:val="TAC"/>
    <w:basedOn w:val="TAL"/>
    <w:link w:val="TACChar"/>
    <w:qFormat/>
    <w:rsid w:val="00AD2DD2"/>
    <w:pPr>
      <w:jc w:val="center"/>
    </w:pPr>
  </w:style>
  <w:style w:type="paragraph" w:customStyle="1" w:styleId="TAH">
    <w:name w:val="TAH"/>
    <w:basedOn w:val="TAC"/>
    <w:link w:val="TAHCar"/>
    <w:qFormat/>
    <w:rsid w:val="00AD2DD2"/>
    <w:rPr>
      <w:b/>
    </w:rPr>
  </w:style>
  <w:style w:type="paragraph" w:customStyle="1" w:styleId="TAN">
    <w:name w:val="TAN"/>
    <w:basedOn w:val="TAL"/>
    <w:qFormat/>
    <w:rsid w:val="00AD2DD2"/>
    <w:pPr>
      <w:ind w:left="851" w:hanging="851"/>
    </w:pPr>
  </w:style>
  <w:style w:type="paragraph" w:customStyle="1" w:styleId="TAR">
    <w:name w:val="TAR"/>
    <w:basedOn w:val="TAL"/>
    <w:qFormat/>
    <w:rsid w:val="00AD2DD2"/>
    <w:pPr>
      <w:jc w:val="right"/>
    </w:pPr>
  </w:style>
  <w:style w:type="paragraph" w:customStyle="1" w:styleId="TH">
    <w:name w:val="TH"/>
    <w:basedOn w:val="Normal"/>
    <w:link w:val="THChar"/>
    <w:qFormat/>
    <w:rsid w:val="00AD2DD2"/>
    <w:pPr>
      <w:keepNext/>
      <w:keepLines/>
      <w:spacing w:before="60"/>
      <w:jc w:val="center"/>
    </w:pPr>
    <w:rPr>
      <w:rFonts w:ascii="Arial" w:hAnsi="Arial"/>
      <w:b/>
      <w:lang w:val="zh-CN" w:eastAsia="zh-CN"/>
    </w:rPr>
  </w:style>
  <w:style w:type="paragraph" w:customStyle="1" w:styleId="TF">
    <w:name w:val="TF"/>
    <w:basedOn w:val="TH"/>
    <w:link w:val="TFChar"/>
    <w:qFormat/>
    <w:rsid w:val="00AD2DD2"/>
    <w:pPr>
      <w:keepNext w:val="0"/>
      <w:spacing w:before="0" w:after="240"/>
    </w:pPr>
  </w:style>
  <w:style w:type="paragraph" w:customStyle="1" w:styleId="TT">
    <w:name w:val="TT"/>
    <w:basedOn w:val="Heading1"/>
    <w:next w:val="Normal"/>
    <w:qFormat/>
    <w:rsid w:val="00AD2DD2"/>
    <w:pPr>
      <w:outlineLvl w:val="9"/>
    </w:pPr>
  </w:style>
  <w:style w:type="paragraph" w:customStyle="1" w:styleId="ZA">
    <w:name w:val="ZA"/>
    <w:qFormat/>
    <w:rsid w:val="00AD2D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AD2D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AD2DD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AD2DD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AD2DD2"/>
  </w:style>
  <w:style w:type="paragraph" w:customStyle="1" w:styleId="ZH">
    <w:name w:val="ZH"/>
    <w:qFormat/>
    <w:rsid w:val="00AD2DD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AD2DD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AD2DD2"/>
    <w:pPr>
      <w:framePr w:hRule="auto" w:wrap="notBeside" w:y="852"/>
    </w:pPr>
    <w:rPr>
      <w:i w:val="0"/>
      <w:sz w:val="40"/>
    </w:rPr>
  </w:style>
  <w:style w:type="paragraph" w:customStyle="1" w:styleId="ZU">
    <w:name w:val="ZU"/>
    <w:qFormat/>
    <w:rsid w:val="00AD2D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AD2DD2"/>
    <w:pPr>
      <w:framePr w:wrap="notBeside" w:y="16161"/>
    </w:pPr>
  </w:style>
  <w:style w:type="paragraph" w:customStyle="1" w:styleId="FP">
    <w:name w:val="FP"/>
    <w:basedOn w:val="Normal"/>
    <w:qFormat/>
    <w:rsid w:val="00AD2DD2"/>
    <w:pPr>
      <w:spacing w:after="0"/>
    </w:pPr>
  </w:style>
  <w:style w:type="paragraph" w:customStyle="1" w:styleId="Observation">
    <w:name w:val="Observation"/>
    <w:basedOn w:val="Proposal"/>
    <w:qFormat/>
    <w:rsid w:val="00AD2DD2"/>
    <w:pPr>
      <w:numPr>
        <w:numId w:val="11"/>
      </w:numPr>
      <w:tabs>
        <w:tab w:val="clear" w:pos="1304"/>
      </w:tabs>
      <w:ind w:left="1701" w:hanging="1701"/>
    </w:pPr>
    <w:rPr>
      <w:lang w:eastAsia="ja-JP"/>
    </w:rPr>
  </w:style>
  <w:style w:type="character" w:customStyle="1" w:styleId="B1Char1">
    <w:name w:val="B1 Char1"/>
    <w:link w:val="B1"/>
    <w:qFormat/>
    <w:rsid w:val="00AD2DD2"/>
    <w:rPr>
      <w:rFonts w:ascii="Times New Roman" w:hAnsi="Times New Roman"/>
      <w:lang w:eastAsia="zh-CN"/>
    </w:rPr>
  </w:style>
  <w:style w:type="character" w:customStyle="1" w:styleId="B2Char">
    <w:name w:val="B2 Char"/>
    <w:link w:val="B2"/>
    <w:qFormat/>
    <w:rsid w:val="00AD2DD2"/>
    <w:rPr>
      <w:rFonts w:ascii="Times New Roman" w:hAnsi="Times New Roman"/>
      <w:lang w:eastAsia="ja-JP"/>
    </w:rPr>
  </w:style>
  <w:style w:type="character" w:customStyle="1" w:styleId="B3Char2">
    <w:name w:val="B3 Char2"/>
    <w:link w:val="B3"/>
    <w:qFormat/>
    <w:rsid w:val="00AD2DD2"/>
    <w:rPr>
      <w:rFonts w:ascii="Times New Roman" w:hAnsi="Times New Roman"/>
      <w:lang w:eastAsia="ja-JP"/>
    </w:rPr>
  </w:style>
  <w:style w:type="character" w:customStyle="1" w:styleId="B4Char">
    <w:name w:val="B4 Char"/>
    <w:link w:val="B4"/>
    <w:qFormat/>
    <w:rsid w:val="00AD2DD2"/>
    <w:rPr>
      <w:rFonts w:ascii="Times New Roman" w:hAnsi="Times New Roman"/>
      <w:lang w:eastAsia="ja-JP"/>
    </w:rPr>
  </w:style>
  <w:style w:type="character" w:customStyle="1" w:styleId="B5Char">
    <w:name w:val="B5 Char"/>
    <w:link w:val="B5"/>
    <w:qFormat/>
    <w:rsid w:val="00AD2DD2"/>
    <w:rPr>
      <w:rFonts w:ascii="Times New Roman" w:hAnsi="Times New Roman"/>
      <w:lang w:eastAsia="ja-JP"/>
    </w:rPr>
  </w:style>
  <w:style w:type="paragraph" w:customStyle="1" w:styleId="B6">
    <w:name w:val="B6"/>
    <w:basedOn w:val="B5"/>
    <w:link w:val="B6Char"/>
    <w:qFormat/>
    <w:rsid w:val="00AD2DD2"/>
    <w:pPr>
      <w:ind w:left="1985"/>
    </w:pPr>
  </w:style>
  <w:style w:type="character" w:customStyle="1" w:styleId="B6Char">
    <w:name w:val="B6 Char"/>
    <w:link w:val="B6"/>
    <w:qFormat/>
    <w:rsid w:val="00AD2DD2"/>
    <w:rPr>
      <w:rFonts w:ascii="Times New Roman" w:hAnsi="Times New Roman"/>
      <w:lang w:eastAsia="ja-JP"/>
    </w:rPr>
  </w:style>
  <w:style w:type="paragraph" w:customStyle="1" w:styleId="B7">
    <w:name w:val="B7"/>
    <w:basedOn w:val="B6"/>
    <w:link w:val="B7Char"/>
    <w:qFormat/>
    <w:rsid w:val="00AD2DD2"/>
    <w:pPr>
      <w:ind w:left="2269"/>
    </w:pPr>
  </w:style>
  <w:style w:type="character" w:customStyle="1" w:styleId="B7Char">
    <w:name w:val="B7 Char"/>
    <w:basedOn w:val="B6Char"/>
    <w:link w:val="B7"/>
    <w:qFormat/>
    <w:rsid w:val="00AD2DD2"/>
    <w:rPr>
      <w:rFonts w:ascii="Times New Roman" w:hAnsi="Times New Roman"/>
      <w:lang w:eastAsia="ja-JP"/>
    </w:rPr>
  </w:style>
  <w:style w:type="paragraph" w:customStyle="1" w:styleId="B8">
    <w:name w:val="B8"/>
    <w:basedOn w:val="B7"/>
    <w:qFormat/>
    <w:rsid w:val="00AD2DD2"/>
    <w:pPr>
      <w:ind w:left="2552"/>
    </w:pPr>
  </w:style>
  <w:style w:type="character" w:customStyle="1" w:styleId="CommentTextChar">
    <w:name w:val="Comment Text Char"/>
    <w:link w:val="CommentText"/>
    <w:uiPriority w:val="99"/>
    <w:qFormat/>
    <w:rsid w:val="00AD2DD2"/>
    <w:rPr>
      <w:rFonts w:ascii="Times New Roman" w:hAnsi="Times New Roman"/>
      <w:lang w:eastAsia="ja-JP"/>
    </w:rPr>
  </w:style>
  <w:style w:type="character" w:customStyle="1" w:styleId="CommentSubjectChar">
    <w:name w:val="Comment Subject Char"/>
    <w:link w:val="CommentSubject"/>
    <w:qFormat/>
    <w:rsid w:val="00AD2DD2"/>
    <w:rPr>
      <w:rFonts w:ascii="Times New Roman" w:hAnsi="Times New Roman"/>
      <w:b/>
      <w:bCs/>
      <w:lang w:eastAsia="ja-JP"/>
    </w:rPr>
  </w:style>
  <w:style w:type="paragraph" w:customStyle="1" w:styleId="CRCoverPage">
    <w:name w:val="CR Cover Page"/>
    <w:link w:val="CRCoverPageZchn"/>
    <w:qFormat/>
    <w:rsid w:val="00AD2DD2"/>
    <w:pPr>
      <w:spacing w:after="120"/>
    </w:pPr>
    <w:rPr>
      <w:rFonts w:ascii="Arial" w:hAnsi="Arial"/>
      <w:lang w:val="en-GB" w:eastAsia="ko-KR"/>
    </w:rPr>
  </w:style>
  <w:style w:type="character" w:customStyle="1" w:styleId="CRCoverPageZchn">
    <w:name w:val="CR Cover Page Zchn"/>
    <w:link w:val="CRCoverPage"/>
    <w:qFormat/>
    <w:rsid w:val="00AD2DD2"/>
    <w:rPr>
      <w:rFonts w:ascii="Arial" w:hAnsi="Arial"/>
      <w:lang w:eastAsia="ko-KR"/>
    </w:rPr>
  </w:style>
  <w:style w:type="paragraph" w:customStyle="1" w:styleId="Doc-text2">
    <w:name w:val="Doc-text2"/>
    <w:basedOn w:val="Normal"/>
    <w:link w:val="Doc-text2Char"/>
    <w:qFormat/>
    <w:rsid w:val="00AD2DD2"/>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AD2DD2"/>
    <w:rPr>
      <w:rFonts w:ascii="Arial" w:eastAsia="MS Mincho" w:hAnsi="Arial"/>
      <w:szCs w:val="24"/>
      <w:lang w:val="zh-CN" w:eastAsia="zh-CN"/>
    </w:rPr>
  </w:style>
  <w:style w:type="character" w:customStyle="1" w:styleId="DocumentMapChar">
    <w:name w:val="Document Map Char"/>
    <w:link w:val="DocumentMap"/>
    <w:qFormat/>
    <w:rsid w:val="00AD2DD2"/>
    <w:rPr>
      <w:rFonts w:ascii="Tahoma" w:hAnsi="Tahoma" w:cs="Tahoma"/>
      <w:shd w:val="clear" w:color="auto" w:fill="000080"/>
      <w:lang w:eastAsia="ja-JP"/>
    </w:rPr>
  </w:style>
  <w:style w:type="character" w:customStyle="1" w:styleId="NOChar">
    <w:name w:val="NO Char"/>
    <w:link w:val="NO"/>
    <w:qFormat/>
    <w:rsid w:val="00AD2DD2"/>
    <w:rPr>
      <w:rFonts w:ascii="Times New Roman" w:hAnsi="Times New Roman"/>
      <w:lang w:eastAsia="ja-JP"/>
    </w:rPr>
  </w:style>
  <w:style w:type="character" w:customStyle="1" w:styleId="EditorsNoteChar">
    <w:name w:val="Editor's Note Char"/>
    <w:link w:val="EditorsNote"/>
    <w:qFormat/>
    <w:rsid w:val="00AD2DD2"/>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rsid w:val="00AD2DD2"/>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rsid w:val="00AD2DD2"/>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sid w:val="00AD2DD2"/>
    <w:rPr>
      <w:rFonts w:ascii="Arial" w:hAnsi="Arial"/>
      <w:b/>
      <w:sz w:val="18"/>
      <w:lang w:eastAsia="ja-JP"/>
    </w:rPr>
  </w:style>
  <w:style w:type="character" w:customStyle="1" w:styleId="FooterChar">
    <w:name w:val="Footer Char"/>
    <w:link w:val="Footer"/>
    <w:qFormat/>
    <w:rsid w:val="00AD2DD2"/>
    <w:rPr>
      <w:rFonts w:ascii="Arial" w:hAnsi="Arial"/>
      <w:b/>
      <w:i/>
      <w:sz w:val="18"/>
      <w:lang w:eastAsia="ja-JP"/>
    </w:rPr>
  </w:style>
  <w:style w:type="character" w:customStyle="1" w:styleId="FootnoteTextChar">
    <w:name w:val="Footnote Text Char"/>
    <w:link w:val="FootnoteText"/>
    <w:qFormat/>
    <w:rsid w:val="00AD2DD2"/>
    <w:rPr>
      <w:rFonts w:ascii="Times New Roman" w:hAnsi="Times New Roman"/>
      <w:sz w:val="16"/>
      <w:lang w:eastAsia="ja-JP"/>
    </w:rPr>
  </w:style>
  <w:style w:type="paragraph" w:customStyle="1" w:styleId="Guidance">
    <w:name w:val="Guidance"/>
    <w:basedOn w:val="Normal"/>
    <w:qFormat/>
    <w:rsid w:val="00AD2DD2"/>
    <w:rPr>
      <w:i/>
      <w:color w:val="0000FF"/>
    </w:rPr>
  </w:style>
  <w:style w:type="character" w:customStyle="1" w:styleId="Heading2Char">
    <w:name w:val="Heading 2 Char"/>
    <w:link w:val="Heading2"/>
    <w:qFormat/>
    <w:rsid w:val="00AD2DD2"/>
    <w:rPr>
      <w:rFonts w:ascii="Arial" w:hAnsi="Arial"/>
      <w:sz w:val="32"/>
      <w:lang w:eastAsia="ja-JP"/>
    </w:rPr>
  </w:style>
  <w:style w:type="character" w:customStyle="1" w:styleId="Heading3Char">
    <w:name w:val="Heading 3 Char"/>
    <w:link w:val="Heading3"/>
    <w:qFormat/>
    <w:rsid w:val="00AD2DD2"/>
    <w:rPr>
      <w:rFonts w:ascii="Arial" w:hAnsi="Arial"/>
      <w:sz w:val="28"/>
      <w:lang w:eastAsia="ja-JP"/>
    </w:rPr>
  </w:style>
  <w:style w:type="character" w:customStyle="1" w:styleId="Heading4Char">
    <w:name w:val="Heading 4 Char"/>
    <w:link w:val="Heading4"/>
    <w:qFormat/>
    <w:rsid w:val="00AD2DD2"/>
    <w:rPr>
      <w:rFonts w:ascii="Arial" w:hAnsi="Arial"/>
      <w:sz w:val="24"/>
      <w:lang w:eastAsia="ja-JP"/>
    </w:rPr>
  </w:style>
  <w:style w:type="character" w:customStyle="1" w:styleId="Heading5Char">
    <w:name w:val="Heading 5 Char"/>
    <w:link w:val="Heading5"/>
    <w:qFormat/>
    <w:rsid w:val="00AD2DD2"/>
    <w:rPr>
      <w:rFonts w:ascii="Arial" w:hAnsi="Arial"/>
      <w:sz w:val="22"/>
      <w:lang w:eastAsia="ja-JP"/>
    </w:rPr>
  </w:style>
  <w:style w:type="character" w:customStyle="1" w:styleId="Heading6Char">
    <w:name w:val="Heading 6 Char"/>
    <w:link w:val="Heading6"/>
    <w:qFormat/>
    <w:rsid w:val="00AD2DD2"/>
    <w:rPr>
      <w:rFonts w:ascii="Arial" w:hAnsi="Arial"/>
      <w:lang w:eastAsia="ja-JP"/>
    </w:rPr>
  </w:style>
  <w:style w:type="character" w:customStyle="1" w:styleId="Heading7Char">
    <w:name w:val="Heading 7 Char"/>
    <w:link w:val="Heading7"/>
    <w:qFormat/>
    <w:rsid w:val="00AD2DD2"/>
    <w:rPr>
      <w:rFonts w:ascii="Arial" w:hAnsi="Arial"/>
      <w:lang w:eastAsia="ja-JP"/>
    </w:rPr>
  </w:style>
  <w:style w:type="character" w:customStyle="1" w:styleId="Heading8Char">
    <w:name w:val="Heading 8 Char"/>
    <w:link w:val="Heading8"/>
    <w:qFormat/>
    <w:rsid w:val="00AD2DD2"/>
    <w:rPr>
      <w:rFonts w:ascii="Arial" w:hAnsi="Arial"/>
      <w:sz w:val="36"/>
      <w:lang w:eastAsia="ja-JP"/>
    </w:rPr>
  </w:style>
  <w:style w:type="character" w:customStyle="1" w:styleId="Heading9Char">
    <w:name w:val="Heading 9 Char"/>
    <w:link w:val="Heading9"/>
    <w:qFormat/>
    <w:rsid w:val="00AD2DD2"/>
    <w:rPr>
      <w:rFonts w:ascii="Arial" w:hAnsi="Arial"/>
      <w:sz w:val="36"/>
      <w:lang w:eastAsia="ja-JP"/>
    </w:rPr>
  </w:style>
  <w:style w:type="paragraph" w:customStyle="1" w:styleId="LD">
    <w:name w:val="LD"/>
    <w:qFormat/>
    <w:rsid w:val="00AD2DD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AD2DD2"/>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sid w:val="00AD2DD2"/>
    <w:rPr>
      <w:rFonts w:ascii="Calibri" w:eastAsia="Calibri" w:hAnsi="Calibri"/>
      <w:sz w:val="22"/>
      <w:szCs w:val="22"/>
      <w:lang w:val="zh-CN" w:eastAsia="en-US"/>
    </w:rPr>
  </w:style>
  <w:style w:type="paragraph" w:customStyle="1" w:styleId="NF">
    <w:name w:val="NF"/>
    <w:basedOn w:val="NO"/>
    <w:qFormat/>
    <w:rsid w:val="00AD2DD2"/>
    <w:pPr>
      <w:keepNext/>
      <w:spacing w:after="0"/>
    </w:pPr>
    <w:rPr>
      <w:rFonts w:ascii="Arial" w:hAnsi="Arial"/>
      <w:sz w:val="18"/>
    </w:rPr>
  </w:style>
  <w:style w:type="paragraph" w:customStyle="1" w:styleId="NW">
    <w:name w:val="NW"/>
    <w:basedOn w:val="NO"/>
    <w:qFormat/>
    <w:rsid w:val="00AD2DD2"/>
    <w:pPr>
      <w:spacing w:after="0"/>
    </w:pPr>
  </w:style>
  <w:style w:type="paragraph" w:customStyle="1" w:styleId="PL">
    <w:name w:val="PL"/>
    <w:link w:val="PLChar"/>
    <w:qFormat/>
    <w:rsid w:val="00AD2D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AD2DD2"/>
    <w:rPr>
      <w:rFonts w:ascii="Courier New" w:eastAsia="Batang" w:hAnsi="Courier New"/>
      <w:sz w:val="16"/>
      <w:shd w:val="clear" w:color="auto" w:fill="E6E6E6"/>
      <w:lang w:eastAsia="sv-SE"/>
    </w:rPr>
  </w:style>
  <w:style w:type="character" w:customStyle="1" w:styleId="PlainTextChar">
    <w:name w:val="Plain Text Char"/>
    <w:link w:val="PlainText"/>
    <w:qFormat/>
    <w:rsid w:val="00AD2DD2"/>
    <w:rPr>
      <w:rFonts w:ascii="Courier New" w:hAnsi="Courier New"/>
      <w:lang w:val="nb-NO" w:eastAsia="ja-JP"/>
    </w:rPr>
  </w:style>
  <w:style w:type="character" w:customStyle="1" w:styleId="TALCar">
    <w:name w:val="TAL Car"/>
    <w:link w:val="TAL"/>
    <w:qFormat/>
    <w:rsid w:val="00AD2DD2"/>
    <w:rPr>
      <w:rFonts w:ascii="Arial" w:hAnsi="Arial"/>
      <w:sz w:val="18"/>
      <w:lang w:val="zh-CN" w:eastAsia="zh-CN"/>
    </w:rPr>
  </w:style>
  <w:style w:type="character" w:customStyle="1" w:styleId="TAHCar">
    <w:name w:val="TAH Car"/>
    <w:link w:val="TAH"/>
    <w:qFormat/>
    <w:locked/>
    <w:rsid w:val="00AD2DD2"/>
    <w:rPr>
      <w:rFonts w:ascii="Arial" w:hAnsi="Arial"/>
      <w:b/>
      <w:sz w:val="18"/>
      <w:lang w:val="zh-CN" w:eastAsia="zh-CN"/>
    </w:rPr>
  </w:style>
  <w:style w:type="character" w:customStyle="1" w:styleId="THChar">
    <w:name w:val="TH Char"/>
    <w:link w:val="TH"/>
    <w:qFormat/>
    <w:rsid w:val="00AD2DD2"/>
    <w:rPr>
      <w:rFonts w:ascii="Arial" w:hAnsi="Arial"/>
      <w:b/>
      <w:lang w:val="zh-CN" w:eastAsia="zh-CN"/>
    </w:rPr>
  </w:style>
  <w:style w:type="paragraph" w:customStyle="1" w:styleId="TAJ">
    <w:name w:val="TAJ"/>
    <w:basedOn w:val="TH"/>
    <w:qFormat/>
    <w:rsid w:val="00AD2DD2"/>
  </w:style>
  <w:style w:type="paragraph" w:customStyle="1" w:styleId="TALCharChar">
    <w:name w:val="TAL Char Char"/>
    <w:basedOn w:val="Normal"/>
    <w:link w:val="TALCharCharChar"/>
    <w:qFormat/>
    <w:rsid w:val="00AD2DD2"/>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AD2DD2"/>
    <w:rPr>
      <w:rFonts w:ascii="Arial" w:eastAsia="Malgun Gothic" w:hAnsi="Arial"/>
      <w:sz w:val="18"/>
      <w:lang w:val="zh-CN" w:eastAsia="zh-CN"/>
    </w:rPr>
  </w:style>
  <w:style w:type="character" w:customStyle="1" w:styleId="TFChar">
    <w:name w:val="TF Char"/>
    <w:link w:val="TF"/>
    <w:qFormat/>
    <w:rsid w:val="00AD2DD2"/>
    <w:rPr>
      <w:rFonts w:ascii="Arial" w:hAnsi="Arial"/>
      <w:b/>
      <w:lang w:val="zh-CN" w:eastAsia="zh-CN"/>
    </w:rPr>
  </w:style>
  <w:style w:type="character" w:customStyle="1" w:styleId="UnresolvedMention1">
    <w:name w:val="Unresolved Mention1"/>
    <w:basedOn w:val="DefaultParagraphFont"/>
    <w:uiPriority w:val="99"/>
    <w:unhideWhenUsed/>
    <w:qFormat/>
    <w:rsid w:val="00AD2DD2"/>
    <w:rPr>
      <w:color w:val="808080"/>
      <w:shd w:val="clear" w:color="auto" w:fill="E6E6E6"/>
    </w:rPr>
  </w:style>
  <w:style w:type="paragraph" w:customStyle="1" w:styleId="Note-Boxed">
    <w:name w:val="Note - Boxed"/>
    <w:basedOn w:val="Normal"/>
    <w:next w:val="Normal"/>
    <w:qFormat/>
    <w:rsid w:val="00AD2DD2"/>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sid w:val="00AD2DD2"/>
    <w:rPr>
      <w:rFonts w:ascii="Arial" w:hAnsi="Arial" w:cs="Arial"/>
      <w:sz w:val="18"/>
      <w:lang w:eastAsia="zh-CN"/>
    </w:rPr>
  </w:style>
  <w:style w:type="character" w:customStyle="1" w:styleId="TACChar">
    <w:name w:val="TAC Char"/>
    <w:link w:val="TAC"/>
    <w:qFormat/>
    <w:locked/>
    <w:rsid w:val="00AD2DD2"/>
    <w:rPr>
      <w:rFonts w:ascii="Arial" w:hAnsi="Arial"/>
      <w:sz w:val="18"/>
      <w:lang w:val="zh-CN" w:eastAsia="zh-CN"/>
    </w:rPr>
  </w:style>
  <w:style w:type="character" w:customStyle="1" w:styleId="B1Char">
    <w:name w:val="B1 Char"/>
    <w:qFormat/>
    <w:locked/>
    <w:rsid w:val="00AD2DD2"/>
    <w:rPr>
      <w:lang w:eastAsia="zh-CN"/>
    </w:rPr>
  </w:style>
  <w:style w:type="character" w:customStyle="1" w:styleId="Mention1">
    <w:name w:val="Mention1"/>
    <w:basedOn w:val="DefaultParagraphFont"/>
    <w:uiPriority w:val="99"/>
    <w:unhideWhenUsed/>
    <w:qFormat/>
    <w:rsid w:val="00AD2DD2"/>
    <w:rPr>
      <w:color w:val="2B579A"/>
      <w:shd w:val="clear" w:color="auto" w:fill="E1DFDD"/>
    </w:rPr>
  </w:style>
  <w:style w:type="paragraph" w:customStyle="1" w:styleId="1">
    <w:name w:val="修订1"/>
    <w:hidden/>
    <w:uiPriority w:val="99"/>
    <w:semiHidden/>
    <w:qFormat/>
    <w:rsid w:val="00AD2DD2"/>
    <w:rPr>
      <w:rFonts w:ascii="Times New Roman" w:hAnsi="Times New Roman"/>
      <w:lang w:val="en-GB" w:eastAsia="ja-JP"/>
    </w:rPr>
  </w:style>
  <w:style w:type="character" w:customStyle="1" w:styleId="NOZchn">
    <w:name w:val="NO Zchn"/>
    <w:qFormat/>
    <w:locked/>
    <w:rsid w:val="00AD2DD2"/>
    <w:rPr>
      <w:rFonts w:ascii="Times New Roman" w:eastAsia="Malgun Gothic" w:hAnsi="Times New Roman" w:cs="Times New Roman"/>
      <w:color w:val="000000"/>
      <w:sz w:val="20"/>
      <w:szCs w:val="20"/>
      <w:lang w:val="en-GB" w:eastAsia="ja-JP"/>
    </w:rPr>
  </w:style>
  <w:style w:type="character" w:styleId="PlaceholderText">
    <w:name w:val="Placeholder Text"/>
    <w:basedOn w:val="DefaultParagraphFont"/>
    <w:uiPriority w:val="99"/>
    <w:semiHidden/>
    <w:qFormat/>
    <w:rsid w:val="00AD2DD2"/>
    <w:rPr>
      <w:color w:val="808080"/>
    </w:rPr>
  </w:style>
  <w:style w:type="paragraph" w:customStyle="1" w:styleId="Agreement">
    <w:name w:val="Agreement"/>
    <w:basedOn w:val="Normal"/>
    <w:next w:val="Doc-text2"/>
    <w:qFormat/>
    <w:rsid w:val="00AD2DD2"/>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SubtitleChar">
    <w:name w:val="Subtitle Char"/>
    <w:basedOn w:val="DefaultParagraphFont"/>
    <w:link w:val="Subtitle"/>
    <w:qFormat/>
    <w:rsid w:val="00AD2DD2"/>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Normal"/>
    <w:next w:val="Normal"/>
    <w:link w:val="Doc-titleChar"/>
    <w:qFormat/>
    <w:rsid w:val="00AD2DD2"/>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AD2DD2"/>
    <w:rPr>
      <w:rFonts w:ascii="Arial" w:eastAsia="MS Mincho" w:hAnsi="Arial"/>
      <w:szCs w:val="24"/>
    </w:rPr>
  </w:style>
  <w:style w:type="character" w:customStyle="1" w:styleId="EmailDiscussionChar">
    <w:name w:val="EmailDiscussion Char"/>
    <w:link w:val="EmailDiscussion"/>
    <w:qFormat/>
    <w:rsid w:val="00AD2DD2"/>
    <w:rPr>
      <w:rFonts w:ascii="Arial" w:eastAsia="MS Mincho" w:hAnsi="Arial"/>
      <w:b/>
      <w:szCs w:val="24"/>
    </w:rPr>
  </w:style>
  <w:style w:type="paragraph" w:customStyle="1" w:styleId="EmailDiscussion2">
    <w:name w:val="EmailDiscussion2"/>
    <w:basedOn w:val="Doc-text2"/>
    <w:qFormat/>
    <w:rsid w:val="00AD2DD2"/>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4-e/Docs//R2-2105916.zip"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riganesh.r@samsung.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3gpp.org/ftp/tsg_sa/WG2_Arch/TSGS2_143e_Electronic/Docs/S2-2101076.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sa/WG2_Arch//TSGS2_143e_Electronic/Docs//S2-2101076.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WG2_Arch/TSGS2_144E_Electronic/Docs/S2-2102974.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F031B585-D37A-4257-B99D-51CB1984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31</TotalTime>
  <Pages>16</Pages>
  <Words>6510</Words>
  <Characters>37272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Sriganesh Rajendran/Standards /SRI-Bangalore/Engineer/Samsung Electronics</cp:lastModifiedBy>
  <cp:revision>6</cp:revision>
  <cp:lastPrinted>2008-01-30T04:09:00Z</cp:lastPrinted>
  <dcterms:created xsi:type="dcterms:W3CDTF">2021-05-24T10:06:00Z</dcterms:created>
  <dcterms:modified xsi:type="dcterms:W3CDTF">2021-05-24T10:38:00Z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1621820326</vt:lpwstr>
  </property>
  <property fmtid="{D5CDD505-2E9C-101B-9397-08002B2CF9AE}" pid="19" name="NSCPROP_SA">
    <vt:lpwstr>https://www.3gpp.org/ftp/TSG_RAN/WG2_RL2/TSGR2_114-e/Inbox/Drafts/[Offline-029][eNPN] UE onboarding and provisioning for NPN (Ericsson)/UE onboarding and provisioning for NPN-v12_CTC.docx</vt:lpwstr>
  </property>
</Properties>
</file>