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ED871" w14:textId="77777777" w:rsidR="00C3269F" w:rsidRDefault="00CA4FE1">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6E323353" w14:textId="77777777" w:rsidR="00C3269F" w:rsidRDefault="00CA4FE1">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16E7F3E9" w14:textId="77777777" w:rsidR="00C3269F" w:rsidRDefault="00CA4FE1">
      <w:pPr>
        <w:pStyle w:val="3GPPHeader"/>
        <w:rPr>
          <w:sz w:val="22"/>
          <w:szCs w:val="22"/>
          <w:lang w:val="en-US"/>
        </w:rPr>
      </w:pPr>
      <w:r>
        <w:rPr>
          <w:sz w:val="22"/>
          <w:szCs w:val="22"/>
          <w:lang w:val="en-US"/>
        </w:rPr>
        <w:t>Agenda Item:</w:t>
      </w:r>
      <w:r>
        <w:rPr>
          <w:sz w:val="22"/>
          <w:szCs w:val="22"/>
          <w:lang w:val="en-US"/>
        </w:rPr>
        <w:tab/>
        <w:t>6.1.4.3</w:t>
      </w:r>
    </w:p>
    <w:p w14:paraId="5B84F5C1" w14:textId="77777777" w:rsidR="00C3269F" w:rsidRDefault="00CA4FE1">
      <w:pPr>
        <w:pStyle w:val="3GPPHeader"/>
        <w:rPr>
          <w:sz w:val="22"/>
          <w:szCs w:val="22"/>
        </w:rPr>
      </w:pPr>
      <w:r>
        <w:rPr>
          <w:sz w:val="22"/>
          <w:szCs w:val="22"/>
        </w:rPr>
        <w:t>Source:</w:t>
      </w:r>
      <w:r>
        <w:rPr>
          <w:sz w:val="22"/>
          <w:szCs w:val="22"/>
        </w:rPr>
        <w:tab/>
        <w:t>Intel Corporation</w:t>
      </w:r>
    </w:p>
    <w:p w14:paraId="16D4CB3A" w14:textId="77777777" w:rsidR="00C3269F" w:rsidRDefault="00CA4FE1">
      <w:pPr>
        <w:pStyle w:val="3GPPHeader"/>
        <w:rPr>
          <w:sz w:val="22"/>
          <w:szCs w:val="22"/>
        </w:rPr>
      </w:pPr>
      <w:r>
        <w:rPr>
          <w:sz w:val="22"/>
          <w:szCs w:val="22"/>
        </w:rPr>
        <w:t>Title:</w:t>
      </w:r>
      <w:r>
        <w:rPr>
          <w:sz w:val="22"/>
          <w:szCs w:val="22"/>
        </w:rPr>
        <w:tab/>
      </w:r>
      <w:r>
        <w:t xml:space="preserve">[AT114-e][023][NR16] </w:t>
      </w:r>
      <w:r>
        <w:rPr>
          <w:sz w:val="22"/>
          <w:szCs w:val="22"/>
        </w:rPr>
        <w:t xml:space="preserve">Summary of UE Caps (Intel) </w:t>
      </w:r>
    </w:p>
    <w:p w14:paraId="7C8528F0" w14:textId="77777777" w:rsidR="00C3269F" w:rsidRDefault="00CA4FE1">
      <w:pPr>
        <w:pStyle w:val="3GPPHeader"/>
        <w:rPr>
          <w:rFonts w:eastAsiaTheme="minorEastAsia"/>
          <w:sz w:val="22"/>
          <w:szCs w:val="22"/>
        </w:rPr>
      </w:pPr>
      <w:r>
        <w:rPr>
          <w:sz w:val="22"/>
          <w:szCs w:val="22"/>
        </w:rPr>
        <w:t>Document for:</w:t>
      </w:r>
      <w:r>
        <w:rPr>
          <w:sz w:val="22"/>
          <w:szCs w:val="22"/>
        </w:rPr>
        <w:tab/>
        <w:t>Discussion, Decision</w:t>
      </w:r>
    </w:p>
    <w:p w14:paraId="1B807A39" w14:textId="77777777" w:rsidR="00C3269F" w:rsidRDefault="00CA4FE1">
      <w:pPr>
        <w:pStyle w:val="Heading1"/>
      </w:pPr>
      <w:r>
        <w:t>1</w:t>
      </w:r>
      <w:r>
        <w:tab/>
        <w:t>Introduction</w:t>
      </w:r>
    </w:p>
    <w:p w14:paraId="2ADD9A13" w14:textId="77777777" w:rsidR="00C3269F" w:rsidRDefault="00CA4FE1">
      <w:pPr>
        <w:spacing w:before="120"/>
        <w:rPr>
          <w:rFonts w:ascii="Arial" w:hAnsi="Arial" w:cs="Arial"/>
        </w:rPr>
      </w:pPr>
      <w:bookmarkStart w:id="0" w:name="_Ref178064866"/>
      <w:r>
        <w:rPr>
          <w:rFonts w:ascii="Arial" w:hAnsi="Arial" w:cs="Arial"/>
        </w:rPr>
        <w:t>This contribution summarizes the following discussion:</w:t>
      </w:r>
    </w:p>
    <w:p w14:paraId="126C9BAE" w14:textId="77777777" w:rsidR="00C3269F" w:rsidRDefault="00CA4FE1">
      <w:pPr>
        <w:pStyle w:val="EmailDiscussion"/>
        <w:overflowPunct/>
        <w:autoSpaceDE/>
        <w:autoSpaceDN/>
        <w:adjustRightInd/>
        <w:textAlignment w:val="auto"/>
      </w:pPr>
      <w:r>
        <w:t>[AT114-e][023][NR16] UE capabilities (Intel)</w:t>
      </w:r>
    </w:p>
    <w:p w14:paraId="6B9D0E57" w14:textId="77777777" w:rsidR="00C3269F" w:rsidRDefault="00CA4FE1">
      <w:pPr>
        <w:pStyle w:val="Doc-text2"/>
      </w:pPr>
      <w:r>
        <w:tab/>
        <w:t>Scope: Treat R2-2104716, R2-2104727, R2-2104884, R2-2104885, R2-2105177, R2-2105178, R2-2105063, R2-2105094, R2-2105095, R2-2105711, R2-2104916, R2-2104917, R2-2104722, R2-2105715, R2-2105247, R2-2105716, R2-2105717, R2-2106316, R2-2104829, R2-2105359, R2-2105360, R2-2105361, R2-2105362</w:t>
      </w:r>
    </w:p>
    <w:p w14:paraId="033C1F4A" w14:textId="77777777" w:rsidR="00C3269F" w:rsidRDefault="00CA4FE1">
      <w:pPr>
        <w:pStyle w:val="EmailDiscussion2"/>
      </w:pPr>
      <w:r>
        <w:rPr>
          <w:lang w:eastAsia="zh-CN"/>
        </w:rPr>
        <w:tab/>
      </w:r>
      <w:r>
        <w:t>Phase 1, determine agreeable parts, Phase 2, for agreeable parts Work on CRs.</w:t>
      </w:r>
    </w:p>
    <w:p w14:paraId="3488FAC7" w14:textId="77777777" w:rsidR="00C3269F" w:rsidRDefault="00CA4FE1">
      <w:pPr>
        <w:pStyle w:val="EmailDiscussion2"/>
      </w:pPr>
      <w:r>
        <w:tab/>
        <w:t xml:space="preserve">Intended outcome: Report and Agreed CRs. </w:t>
      </w:r>
    </w:p>
    <w:p w14:paraId="0609742C" w14:textId="77777777" w:rsidR="00C3269F" w:rsidRDefault="00CA4FE1">
      <w:pPr>
        <w:pStyle w:val="EmailDiscussion2"/>
      </w:pPr>
      <w:r>
        <w:tab/>
        <w:t>Deadline: Schedule A</w:t>
      </w:r>
    </w:p>
    <w:p w14:paraId="33BA783A" w14:textId="77777777" w:rsidR="00C3269F" w:rsidRDefault="00CA4FE1">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14:paraId="13A32469" w14:textId="77777777" w:rsidR="00C3269F" w:rsidRDefault="00CA4FE1">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74B893BA" w14:textId="77777777" w:rsidR="00C3269F" w:rsidRDefault="00C3269F">
      <w:pPr>
        <w:pStyle w:val="EmailDiscussion2"/>
      </w:pPr>
    </w:p>
    <w:p w14:paraId="680840A0" w14:textId="77777777" w:rsidR="00C3269F" w:rsidRDefault="00C3269F">
      <w:pPr>
        <w:pStyle w:val="EmailDiscussion2"/>
        <w:ind w:left="0" w:firstLine="0"/>
      </w:pPr>
    </w:p>
    <w:p w14:paraId="1FA43649" w14:textId="77777777" w:rsidR="00C3269F" w:rsidRDefault="00CA4FE1">
      <w:pPr>
        <w:pStyle w:val="EmailDiscussion2"/>
        <w:ind w:left="0" w:firstLine="0"/>
      </w:pPr>
      <w:r>
        <w:t>The following documents are treated in this discussion:</w:t>
      </w:r>
    </w:p>
    <w:p w14:paraId="79C3412B" w14:textId="77777777" w:rsidR="00C3269F" w:rsidRDefault="00C3269F">
      <w:pPr>
        <w:pStyle w:val="EmailDiscussion2"/>
        <w:ind w:left="0" w:firstLine="0"/>
      </w:pPr>
    </w:p>
    <w:p w14:paraId="52A806BB" w14:textId="77777777" w:rsidR="00C3269F" w:rsidRDefault="00CA4FE1">
      <w:pPr>
        <w:pStyle w:val="EmailDiscussion2"/>
        <w:ind w:left="0" w:firstLine="0"/>
        <w:rPr>
          <w:u w:val="single"/>
        </w:rPr>
      </w:pPr>
      <w:r>
        <w:rPr>
          <w:u w:val="single"/>
        </w:rPr>
        <w:t>2 PUCCH capability</w:t>
      </w:r>
    </w:p>
    <w:p w14:paraId="1317145F" w14:textId="77777777" w:rsidR="00C3269F" w:rsidRDefault="00CA4FE1">
      <w:pPr>
        <w:pStyle w:val="Doc-title"/>
      </w:pPr>
      <w:r>
        <w:t>[1] R2-2104829</w:t>
      </w:r>
      <w:r>
        <w:tab/>
        <w:t>Left issue on two PUCCH capability</w:t>
      </w:r>
      <w:r>
        <w:tab/>
        <w:t>OPPO</w:t>
      </w:r>
      <w:r>
        <w:tab/>
        <w:t>discussion</w:t>
      </w:r>
      <w:r>
        <w:tab/>
        <w:t>Rel-16</w:t>
      </w:r>
      <w:r>
        <w:tab/>
        <w:t>NR_L1enh_URLLC-Core</w:t>
      </w:r>
    </w:p>
    <w:p w14:paraId="77752B38" w14:textId="77777777" w:rsidR="00C3269F" w:rsidRDefault="00C3269F">
      <w:pPr>
        <w:pStyle w:val="EmailDiscussion2"/>
        <w:ind w:left="0" w:firstLine="0"/>
      </w:pPr>
    </w:p>
    <w:p w14:paraId="6507F1B6" w14:textId="77777777" w:rsidR="00C3269F" w:rsidRDefault="00CA4FE1">
      <w:pPr>
        <w:pStyle w:val="EmailDiscussion2"/>
        <w:ind w:left="0" w:firstLine="0"/>
        <w:rPr>
          <w:u w:val="single"/>
        </w:rPr>
      </w:pPr>
      <w:r>
        <w:rPr>
          <w:u w:val="single"/>
        </w:rPr>
        <w:t>R1 and R4 feature list updates</w:t>
      </w:r>
    </w:p>
    <w:p w14:paraId="7CD0C262" w14:textId="77777777" w:rsidR="00C3269F" w:rsidRDefault="00CA4FE1">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6FBE1FB0" w14:textId="77777777" w:rsidR="00C3269F" w:rsidRDefault="00CA4FE1">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6BD286F7" w14:textId="77777777" w:rsidR="00C3269F" w:rsidRDefault="00CA4FE1">
      <w:pPr>
        <w:pStyle w:val="Doc-title"/>
      </w:pPr>
      <w:r>
        <w:t>[4] 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6909E75" w14:textId="77777777" w:rsidR="00C3269F" w:rsidRDefault="00CA4FE1">
      <w:pPr>
        <w:pStyle w:val="Doc-title"/>
      </w:pPr>
      <w:r>
        <w:t>[5] R2-2105178</w:t>
      </w:r>
      <w:r>
        <w:tab/>
        <w:t>CR on the Updated RAN1/4 Features -38331</w:t>
      </w:r>
      <w:r>
        <w:tab/>
        <w:t>ZTE Corporation, Sanechips</w:t>
      </w:r>
      <w:r>
        <w:tab/>
        <w:t>CR</w:t>
      </w:r>
      <w:r>
        <w:tab/>
        <w:t>Rel-16</w:t>
      </w:r>
      <w:r>
        <w:tab/>
        <w:t>38.331</w:t>
      </w:r>
      <w:r>
        <w:tab/>
        <w:t>16.4.1</w:t>
      </w:r>
      <w:r>
        <w:tab/>
        <w:t>2606</w:t>
      </w:r>
      <w:r>
        <w:tab/>
        <w:t>-</w:t>
      </w:r>
      <w:r>
        <w:tab/>
        <w:t>F</w:t>
      </w:r>
      <w:r>
        <w:tab/>
        <w:t>TEI16</w:t>
      </w:r>
    </w:p>
    <w:p w14:paraId="751B9131" w14:textId="77777777" w:rsidR="00C3269F" w:rsidRDefault="00C3269F">
      <w:pPr>
        <w:pStyle w:val="EmailDiscussion2"/>
        <w:ind w:left="0" w:firstLine="0"/>
      </w:pPr>
    </w:p>
    <w:p w14:paraId="3D9E08D3" w14:textId="77777777" w:rsidR="00C3269F" w:rsidRDefault="00CA4FE1">
      <w:pPr>
        <w:pStyle w:val="EmailDiscussion2"/>
        <w:ind w:left="0" w:firstLine="0"/>
        <w:rPr>
          <w:u w:val="single"/>
        </w:rPr>
      </w:pPr>
      <w:r>
        <w:rPr>
          <w:u w:val="single"/>
        </w:rPr>
        <w:t>Tx Diversity capability</w:t>
      </w:r>
    </w:p>
    <w:p w14:paraId="72C56296" w14:textId="77777777" w:rsidR="00C3269F" w:rsidRDefault="00CA4FE1">
      <w:pPr>
        <w:pStyle w:val="Doc-title"/>
      </w:pPr>
      <w:r>
        <w:t>[6] R2-2104916</w:t>
      </w:r>
      <w:r>
        <w:tab/>
        <w:t>CR on 38.306 for the capability of supporting txDiversity</w:t>
      </w:r>
      <w:r>
        <w:tab/>
        <w:t>vivo</w:t>
      </w:r>
      <w:r>
        <w:tab/>
        <w:t>CR</w:t>
      </w:r>
      <w:r>
        <w:tab/>
        <w:t>Rel-16</w:t>
      </w:r>
      <w:r>
        <w:tab/>
        <w:t>38.306</w:t>
      </w:r>
      <w:r>
        <w:tab/>
        <w:t>16.4.0</w:t>
      </w:r>
      <w:r>
        <w:tab/>
        <w:t>0574</w:t>
      </w:r>
      <w:r>
        <w:tab/>
        <w:t>-</w:t>
      </w:r>
      <w:r>
        <w:tab/>
        <w:t>C</w:t>
      </w:r>
      <w:r>
        <w:tab/>
        <w:t>TEI16</w:t>
      </w:r>
    </w:p>
    <w:p w14:paraId="19640FD4" w14:textId="77777777" w:rsidR="00C3269F" w:rsidRDefault="00CA4FE1">
      <w:pPr>
        <w:pStyle w:val="Doc-title"/>
      </w:pPr>
      <w:r>
        <w:t>[7] R2-2104917</w:t>
      </w:r>
      <w:r>
        <w:tab/>
        <w:t>CR on 38.331 for the capability of supporting txDiversity</w:t>
      </w:r>
      <w:r>
        <w:tab/>
        <w:t>vivo</w:t>
      </w:r>
      <w:r>
        <w:tab/>
        <w:t>CR</w:t>
      </w:r>
      <w:r>
        <w:tab/>
        <w:t>Rel-16</w:t>
      </w:r>
      <w:r>
        <w:tab/>
        <w:t>38.331</w:t>
      </w:r>
      <w:r>
        <w:tab/>
        <w:t>16.4.1</w:t>
      </w:r>
      <w:r>
        <w:tab/>
        <w:t>2589</w:t>
      </w:r>
      <w:r>
        <w:tab/>
        <w:t>-</w:t>
      </w:r>
      <w:r>
        <w:tab/>
        <w:t>C</w:t>
      </w:r>
      <w:r>
        <w:tab/>
        <w:t>TEI16</w:t>
      </w:r>
    </w:p>
    <w:p w14:paraId="2EBFEAE5" w14:textId="77777777" w:rsidR="00C3269F" w:rsidRDefault="00CA4FE1">
      <w:pPr>
        <w:pStyle w:val="Doc-title"/>
      </w:pPr>
      <w:r>
        <w:t>[8] R2-2105711</w:t>
      </w:r>
      <w:r>
        <w:tab/>
        <w:t>Discussion on signalling design for TxD capability</w:t>
      </w:r>
      <w:r>
        <w:tab/>
        <w:t>Huawei, HiSilicon</w:t>
      </w:r>
      <w:r>
        <w:tab/>
        <w:t>discussion</w:t>
      </w:r>
      <w:r>
        <w:tab/>
        <w:t>Rel-16</w:t>
      </w:r>
      <w:r>
        <w:tab/>
        <w:t>TEI16</w:t>
      </w:r>
    </w:p>
    <w:p w14:paraId="13A3137C" w14:textId="77777777" w:rsidR="00C3269F" w:rsidRDefault="00C3269F">
      <w:pPr>
        <w:pStyle w:val="EmailDiscussion2"/>
        <w:ind w:left="0" w:firstLine="0"/>
      </w:pPr>
    </w:p>
    <w:p w14:paraId="722F29AD" w14:textId="77777777" w:rsidR="00C3269F" w:rsidRDefault="00C3269F">
      <w:pPr>
        <w:pStyle w:val="Doc-text2"/>
        <w:ind w:left="0" w:firstLine="0"/>
        <w:rPr>
          <w:lang w:val="en-GB" w:eastAsia="en-GB"/>
        </w:rPr>
      </w:pPr>
    </w:p>
    <w:p w14:paraId="165EC371" w14:textId="77777777" w:rsidR="00C3269F" w:rsidRDefault="00CA4FE1">
      <w:pPr>
        <w:pStyle w:val="Doc-title"/>
        <w:rPr>
          <w:u w:val="single"/>
        </w:rPr>
      </w:pPr>
      <w:r>
        <w:rPr>
          <w:u w:val="single"/>
        </w:rPr>
        <w:t>NR-u corrections</w:t>
      </w:r>
    </w:p>
    <w:p w14:paraId="4C7C879D" w14:textId="77777777" w:rsidR="00C3269F" w:rsidRDefault="00CA4FE1">
      <w:pPr>
        <w:pStyle w:val="Doc-title"/>
      </w:pPr>
      <w:r>
        <w:lastRenderedPageBreak/>
        <w:t>[9]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606B6966" w14:textId="77777777" w:rsidR="00C3269F" w:rsidRDefault="00C3269F">
      <w:pPr>
        <w:pStyle w:val="Doc-text2"/>
        <w:ind w:left="0" w:firstLine="0"/>
        <w:rPr>
          <w:lang w:val="en-GB" w:eastAsia="en-GB"/>
        </w:rPr>
      </w:pPr>
    </w:p>
    <w:p w14:paraId="13B76651" w14:textId="77777777" w:rsidR="00C3269F" w:rsidRDefault="00CA4FE1">
      <w:pPr>
        <w:pStyle w:val="EmailDiscussion2"/>
        <w:ind w:left="0" w:firstLine="0"/>
        <w:rPr>
          <w:u w:val="single"/>
        </w:rPr>
      </w:pPr>
      <w:r>
        <w:rPr>
          <w:u w:val="single"/>
        </w:rPr>
        <w:t>New HST capabilities</w:t>
      </w:r>
    </w:p>
    <w:p w14:paraId="7DDCF95A" w14:textId="77777777" w:rsidR="00C3269F" w:rsidRDefault="00CA4FE1">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21570049" w14:textId="77777777" w:rsidR="00C3269F" w:rsidRDefault="00CA4FE1">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21B2BD79" w14:textId="77777777" w:rsidR="00C3269F" w:rsidRDefault="00C3269F">
      <w:pPr>
        <w:pStyle w:val="EmailDiscussion2"/>
        <w:ind w:left="0" w:firstLine="0"/>
      </w:pPr>
    </w:p>
    <w:p w14:paraId="611B9356" w14:textId="77777777" w:rsidR="00C3269F" w:rsidRDefault="00CA4FE1">
      <w:pPr>
        <w:pStyle w:val="EmailDiscussion2"/>
        <w:ind w:left="0" w:firstLine="0"/>
        <w:rPr>
          <w:u w:val="single"/>
        </w:rPr>
      </w:pPr>
      <w:r>
        <w:rPr>
          <w:u w:val="single"/>
        </w:rPr>
        <w:t>Capability support of one-octet eLCID for IAB MT</w:t>
      </w:r>
    </w:p>
    <w:p w14:paraId="79F035E9" w14:textId="77777777" w:rsidR="00C3269F" w:rsidRDefault="00CA4FE1">
      <w:pPr>
        <w:pStyle w:val="Doc-title"/>
      </w:pPr>
      <w:r>
        <w:t>[12] R2-2105359</w:t>
      </w:r>
      <w:r>
        <w:tab/>
        <w:t>Capability of supporting one-octet eLCID in IAB</w:t>
      </w:r>
      <w:r>
        <w:tab/>
        <w:t>vivo</w:t>
      </w:r>
      <w:r>
        <w:tab/>
        <w:t>discussion</w:t>
      </w:r>
    </w:p>
    <w:p w14:paraId="0F512C86" w14:textId="77777777" w:rsidR="00C3269F" w:rsidRDefault="00CA4FE1">
      <w:pPr>
        <w:pStyle w:val="Doc-title"/>
      </w:pPr>
      <w:r>
        <w:t>[13] R2-2105360</w:t>
      </w:r>
      <w:r>
        <w:tab/>
        <w:t>Capability of supporting one-octet eLCID in IAB - Option A</w:t>
      </w:r>
      <w:r>
        <w:tab/>
        <w:t>vivo</w:t>
      </w:r>
      <w:r>
        <w:tab/>
        <w:t>CR</w:t>
      </w:r>
      <w:r>
        <w:tab/>
        <w:t>Rel-16</w:t>
      </w:r>
      <w:r>
        <w:tab/>
        <w:t>38.306</w:t>
      </w:r>
      <w:r>
        <w:tab/>
        <w:t>16.4.0</w:t>
      </w:r>
      <w:r>
        <w:tab/>
        <w:t>0583</w:t>
      </w:r>
      <w:r>
        <w:tab/>
        <w:t>-</w:t>
      </w:r>
      <w:r>
        <w:tab/>
        <w:t>F</w:t>
      </w:r>
      <w:r>
        <w:tab/>
        <w:t>NR_IAB-Core</w:t>
      </w:r>
    </w:p>
    <w:p w14:paraId="3825D457" w14:textId="77777777" w:rsidR="00C3269F" w:rsidRDefault="00CA4FE1">
      <w:pPr>
        <w:pStyle w:val="Doc-title"/>
      </w:pPr>
      <w:r>
        <w:t>[14] R2-2105361</w:t>
      </w:r>
      <w:r>
        <w:tab/>
        <w:t>Capability of supporting one-octet eLCID in IAB - Option B</w:t>
      </w:r>
      <w:r>
        <w:tab/>
        <w:t>vivo</w:t>
      </w:r>
      <w:r>
        <w:tab/>
        <w:t>CR</w:t>
      </w:r>
      <w:r>
        <w:tab/>
        <w:t>Rel-16</w:t>
      </w:r>
      <w:r>
        <w:tab/>
        <w:t>38.306</w:t>
      </w:r>
      <w:r>
        <w:tab/>
        <w:t>16.4.0</w:t>
      </w:r>
      <w:r>
        <w:tab/>
        <w:t>0584</w:t>
      </w:r>
      <w:r>
        <w:tab/>
        <w:t>-</w:t>
      </w:r>
      <w:r>
        <w:tab/>
        <w:t>F</w:t>
      </w:r>
      <w:r>
        <w:tab/>
        <w:t>NR_IAB-Core</w:t>
      </w:r>
    </w:p>
    <w:p w14:paraId="1E4FE845" w14:textId="77777777" w:rsidR="00C3269F" w:rsidRDefault="00CA4FE1">
      <w:pPr>
        <w:pStyle w:val="Doc-title"/>
      </w:pPr>
      <w:r>
        <w:t>[15] R2-2105362</w:t>
      </w:r>
      <w:r>
        <w:tab/>
        <w:t>Capability of supporting one-octet eLCID in IAB - Option B</w:t>
      </w:r>
      <w:r>
        <w:tab/>
        <w:t>vivo</w:t>
      </w:r>
      <w:r>
        <w:tab/>
        <w:t>CR</w:t>
      </w:r>
      <w:r>
        <w:tab/>
        <w:t>Rel-16</w:t>
      </w:r>
      <w:r>
        <w:tab/>
        <w:t>38.331</w:t>
      </w:r>
      <w:r>
        <w:tab/>
        <w:t>16.4.1</w:t>
      </w:r>
      <w:r>
        <w:tab/>
        <w:t>2620</w:t>
      </w:r>
      <w:r>
        <w:tab/>
        <w:t>-</w:t>
      </w:r>
      <w:r>
        <w:tab/>
        <w:t>F</w:t>
      </w:r>
      <w:r>
        <w:tab/>
        <w:t>NR_IAB-Core</w:t>
      </w:r>
    </w:p>
    <w:p w14:paraId="7A8E70A9" w14:textId="77777777" w:rsidR="00C3269F" w:rsidRDefault="00C3269F">
      <w:pPr>
        <w:pStyle w:val="EmailDiscussion2"/>
        <w:ind w:left="0" w:firstLine="0"/>
      </w:pPr>
    </w:p>
    <w:p w14:paraId="4584FC2E" w14:textId="77777777" w:rsidR="00C3269F" w:rsidRDefault="00CA4FE1">
      <w:pPr>
        <w:pStyle w:val="EmailDiscussion2"/>
        <w:ind w:left="0" w:firstLine="0"/>
        <w:rPr>
          <w:u w:val="single"/>
        </w:rPr>
      </w:pPr>
      <w:r>
        <w:rPr>
          <w:u w:val="single"/>
        </w:rPr>
        <w:t>New frequency separation classes</w:t>
      </w:r>
    </w:p>
    <w:p w14:paraId="19CB430F" w14:textId="77777777" w:rsidR="00C3269F" w:rsidRDefault="00CA4FE1">
      <w:pPr>
        <w:pStyle w:val="Doc-title"/>
      </w:pPr>
      <w:r>
        <w:t>[16] R2-2105715</w:t>
      </w:r>
      <w:r>
        <w:tab/>
        <w:t>Discussion on introduction of new frequency separation classes</w:t>
      </w:r>
      <w:r>
        <w:tab/>
        <w:t>Huawei, HiSilicon</w:t>
      </w:r>
      <w:r>
        <w:tab/>
        <w:t>discussion</w:t>
      </w:r>
      <w:r>
        <w:tab/>
        <w:t>Rel-16</w:t>
      </w:r>
      <w:r>
        <w:tab/>
        <w:t>TEI16</w:t>
      </w:r>
    </w:p>
    <w:p w14:paraId="25D861D4" w14:textId="77777777" w:rsidR="00C3269F" w:rsidRDefault="00CA4FE1">
      <w:pPr>
        <w:pStyle w:val="Doc-title"/>
      </w:pPr>
      <w:r>
        <w:t>[17]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792DD183" w14:textId="77777777" w:rsidR="00C3269F" w:rsidRDefault="00CA4FE1">
      <w:pPr>
        <w:pStyle w:val="Doc-title"/>
      </w:pPr>
      <w:r>
        <w:t>[18]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6DCB8413" w14:textId="77777777" w:rsidR="00C3269F" w:rsidRDefault="00CA4FE1">
      <w:pPr>
        <w:pStyle w:val="Doc-title"/>
        <w:rPr>
          <w:lang w:val="fr-FR"/>
        </w:rPr>
      </w:pPr>
      <w:r>
        <w:rPr>
          <w:lang w:val="fr-FR"/>
        </w:rPr>
        <w:t>[19] R2-2105247</w:t>
      </w:r>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3396C5EA" w14:textId="77777777" w:rsidR="00C3269F" w:rsidRDefault="00C3269F">
      <w:pPr>
        <w:pStyle w:val="Doc-title"/>
      </w:pPr>
    </w:p>
    <w:p w14:paraId="3A3362F9" w14:textId="77777777" w:rsidR="00C3269F" w:rsidRDefault="00CA4FE1">
      <w:pPr>
        <w:pStyle w:val="Doc-text2"/>
        <w:ind w:left="0" w:firstLine="0"/>
        <w:rPr>
          <w:u w:val="single"/>
          <w:lang w:val="en-GB" w:eastAsia="en-GB"/>
        </w:rPr>
      </w:pPr>
      <w:r>
        <w:rPr>
          <w:u w:val="single"/>
          <w:lang w:val="en-GB" w:eastAsia="en-GB"/>
        </w:rPr>
        <w:t>TPMI group signalling correction</w:t>
      </w:r>
    </w:p>
    <w:p w14:paraId="6068B070" w14:textId="77777777" w:rsidR="00C3269F" w:rsidRDefault="00CA4FE1">
      <w:pPr>
        <w:pStyle w:val="Doc-title"/>
      </w:pPr>
      <w:r>
        <w:t>[20] R2-2106316</w:t>
      </w:r>
      <w:r>
        <w:tab/>
        <w:t>Correction on TPMI group signaling for UL full power transmission</w:t>
      </w:r>
      <w:r>
        <w:tab/>
        <w:t>Samsung</w:t>
      </w:r>
      <w:r>
        <w:tab/>
        <w:t>CR</w:t>
      </w:r>
      <w:r>
        <w:tab/>
        <w:t>Rel-16</w:t>
      </w:r>
      <w:r>
        <w:tab/>
        <w:t>38.306</w:t>
      </w:r>
      <w:r>
        <w:tab/>
        <w:t>16.4.0</w:t>
      </w:r>
      <w:r>
        <w:tab/>
        <w:t>0602</w:t>
      </w:r>
      <w:r>
        <w:tab/>
        <w:t>-</w:t>
      </w:r>
      <w:r>
        <w:tab/>
        <w:t>F</w:t>
      </w:r>
      <w:r>
        <w:tab/>
        <w:t>NR_eMIMO-Core</w:t>
      </w:r>
    </w:p>
    <w:p w14:paraId="2B45AB8E" w14:textId="77777777" w:rsidR="00C3269F" w:rsidRDefault="00C3269F">
      <w:pPr>
        <w:pStyle w:val="Doc-text2"/>
        <w:rPr>
          <w:lang w:val="en-GB" w:eastAsia="en-GB"/>
        </w:rPr>
      </w:pPr>
    </w:p>
    <w:p w14:paraId="2AD32B86" w14:textId="77777777" w:rsidR="00C3269F" w:rsidRDefault="00C3269F">
      <w:pPr>
        <w:pStyle w:val="EmailDiscussion2"/>
        <w:ind w:left="0" w:firstLine="0"/>
      </w:pPr>
    </w:p>
    <w:p w14:paraId="02396B5B" w14:textId="77777777" w:rsidR="00C3269F" w:rsidRDefault="00CA4FE1">
      <w:pPr>
        <w:pStyle w:val="EmailDiscussion2"/>
        <w:ind w:left="0" w:firstLine="0"/>
        <w:rPr>
          <w:u w:val="single"/>
        </w:rPr>
      </w:pPr>
      <w:r>
        <w:rPr>
          <w:u w:val="single"/>
        </w:rPr>
        <w:t>Updated Rel-16 feature list</w:t>
      </w:r>
    </w:p>
    <w:p w14:paraId="6FD833F5" w14:textId="77777777" w:rsidR="00C3269F" w:rsidRDefault="00CA4FE1">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544E3D29" w14:textId="77777777" w:rsidR="00C3269F" w:rsidRDefault="00C3269F">
      <w:pPr>
        <w:pStyle w:val="EmailDiscussion2"/>
        <w:ind w:left="0" w:firstLine="0"/>
      </w:pPr>
    </w:p>
    <w:p w14:paraId="588D21BD" w14:textId="77777777" w:rsidR="00C3269F" w:rsidRDefault="00C3269F">
      <w:pPr>
        <w:pStyle w:val="EmailDiscussion2"/>
        <w:ind w:left="0" w:firstLine="0"/>
      </w:pPr>
    </w:p>
    <w:p w14:paraId="39543351" w14:textId="77777777" w:rsidR="00C3269F" w:rsidRDefault="00CA4FE1">
      <w:pPr>
        <w:pStyle w:val="EmailDiscussion2"/>
        <w:ind w:left="0" w:firstLine="0"/>
      </w:pPr>
      <w:r>
        <w:t>Contact person(s) for each participating company:</w:t>
      </w:r>
    </w:p>
    <w:p w14:paraId="6E41743A" w14:textId="77777777" w:rsidR="00C3269F" w:rsidRDefault="00C3269F">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C3269F" w14:paraId="1F0AE58A"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6014D20D" w14:textId="77777777" w:rsidR="00C3269F" w:rsidRDefault="00CA4FE1">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9CB15AA" w14:textId="77777777" w:rsidR="00C3269F" w:rsidRDefault="00CA4FE1">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C3269F" w:rsidRPr="00F43C7F" w14:paraId="2FAB91D6"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0149D41" w14:textId="77777777" w:rsidR="00C3269F" w:rsidRDefault="00CA4FE1">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31E169FB" w14:textId="77777777" w:rsidR="00C3269F" w:rsidRDefault="00CA4FE1">
            <w:pPr>
              <w:jc w:val="center"/>
              <w:rPr>
                <w:sz w:val="22"/>
                <w:szCs w:val="22"/>
                <w:lang w:val="de-DE"/>
              </w:rPr>
            </w:pPr>
            <w:r>
              <w:rPr>
                <w:sz w:val="22"/>
                <w:szCs w:val="22"/>
                <w:lang w:val="de-DE"/>
              </w:rPr>
              <w:t>Seau.s.lim@intel.com</w:t>
            </w:r>
          </w:p>
        </w:tc>
      </w:tr>
      <w:tr w:rsidR="00C3269F" w:rsidRPr="00F43C7F" w14:paraId="5CE2A43E"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68313" w14:textId="77777777" w:rsidR="00C3269F" w:rsidRDefault="00CA4FE1">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F62EA" w14:textId="77777777" w:rsidR="00C3269F" w:rsidRDefault="00CA4FE1">
            <w:pPr>
              <w:jc w:val="center"/>
              <w:rPr>
                <w:lang w:val="de-DE"/>
              </w:rPr>
            </w:pPr>
            <w:r>
              <w:rPr>
                <w:lang w:val="de-DE"/>
              </w:rPr>
              <w:t>lian.araujo@ericsson.com</w:t>
            </w:r>
          </w:p>
        </w:tc>
      </w:tr>
      <w:tr w:rsidR="00C3269F" w:rsidRPr="00F43C7F" w14:paraId="2F25A0C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3B450" w14:textId="77777777" w:rsidR="00C3269F" w:rsidRDefault="00CA4FE1">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6071" w14:textId="77777777" w:rsidR="00C3269F" w:rsidRDefault="00CA4FE1">
            <w:pPr>
              <w:jc w:val="center"/>
              <w:rPr>
                <w:lang w:val="de-DE"/>
              </w:rPr>
            </w:pPr>
            <w:r>
              <w:rPr>
                <w:lang w:val="de-DE"/>
              </w:rPr>
              <w:t>hchoi5@lenovo.com</w:t>
            </w:r>
          </w:p>
        </w:tc>
      </w:tr>
      <w:tr w:rsidR="00C3269F" w:rsidRPr="00F43C7F" w14:paraId="2D95D22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69277" w14:textId="77777777" w:rsidR="00C3269F" w:rsidRDefault="00CA4FE1">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DCFB3" w14:textId="77777777" w:rsidR="00C3269F" w:rsidRDefault="00CA4FE1">
            <w:pPr>
              <w:jc w:val="center"/>
              <w:rPr>
                <w:lang w:val="de-DE"/>
              </w:rPr>
            </w:pPr>
            <w:r>
              <w:rPr>
                <w:lang w:val="de-DE"/>
              </w:rPr>
              <w:t>naveen.palle@apple.com</w:t>
            </w:r>
          </w:p>
        </w:tc>
      </w:tr>
      <w:tr w:rsidR="00CA4FE1" w:rsidRPr="00F43C7F" w14:paraId="29421EE6"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25264" w14:textId="77777777" w:rsidR="00CA4FE1" w:rsidRDefault="00CA4FE1" w:rsidP="00BD6013">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FA2B6" w14:textId="77777777" w:rsidR="00CA4FE1" w:rsidRDefault="00CA4FE1" w:rsidP="00BD6013">
            <w:pPr>
              <w:jc w:val="center"/>
              <w:rPr>
                <w:lang w:val="de-DE"/>
              </w:rPr>
            </w:pPr>
            <w:r>
              <w:rPr>
                <w:lang w:val="de-DE"/>
              </w:rPr>
              <w:t>Chenli5g@vivo.com</w:t>
            </w:r>
          </w:p>
        </w:tc>
      </w:tr>
      <w:tr w:rsidR="00B90F43" w:rsidRPr="00F43C7F" w14:paraId="66F6C859"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88EB8" w14:textId="052277A2" w:rsidR="00B90F43" w:rsidRDefault="00B90F43" w:rsidP="00B90F43">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800E3" w14:textId="1654309C" w:rsidR="00B90F43" w:rsidRDefault="00B90F43" w:rsidP="00B90F43">
            <w:pPr>
              <w:jc w:val="center"/>
              <w:rPr>
                <w:lang w:val="de-DE"/>
              </w:rPr>
            </w:pPr>
            <w:r>
              <w:rPr>
                <w:lang w:val="de-DE"/>
              </w:rPr>
              <w:t>Chun-Fan.tsai@mediatek.com</w:t>
            </w:r>
          </w:p>
        </w:tc>
      </w:tr>
      <w:tr w:rsidR="00F43C7F" w:rsidRPr="00C2740A" w14:paraId="361D2FA4" w14:textId="77777777" w:rsidTr="00CD5612">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90A509" w14:textId="77777777" w:rsidR="00F43C7F" w:rsidRPr="00C2740A" w:rsidRDefault="00F43C7F" w:rsidP="00CD5612">
            <w:pPr>
              <w:jc w:val="center"/>
              <w:rPr>
                <w:rFonts w:eastAsia="맑은 고딕"/>
                <w:lang w:val="de-DE" w:eastAsia="ko-KR"/>
              </w:rPr>
            </w:pPr>
            <w:r>
              <w:rPr>
                <w:rFonts w:eastAsia="맑은 고딕" w:hint="eastAsia"/>
                <w:lang w:val="de-DE" w:eastAsia="ko-KR"/>
              </w:rPr>
              <w:lastRenderedPageBreak/>
              <w:t>S</w:t>
            </w:r>
            <w:r>
              <w:rPr>
                <w:rFonts w:eastAsia="맑은 고딕"/>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0B181653" w14:textId="77777777" w:rsidR="00F43C7F" w:rsidRPr="00C2740A" w:rsidRDefault="00F43C7F" w:rsidP="00CD5612">
            <w:pPr>
              <w:jc w:val="center"/>
              <w:rPr>
                <w:rFonts w:eastAsia="맑은 고딕"/>
                <w:lang w:val="de-DE" w:eastAsia="ko-KR"/>
              </w:rPr>
            </w:pPr>
            <w:r>
              <w:rPr>
                <w:rFonts w:eastAsia="맑은 고딕"/>
                <w:lang w:val="de-DE" w:eastAsia="ko-KR"/>
              </w:rPr>
              <w:t>s</w:t>
            </w:r>
            <w:r>
              <w:rPr>
                <w:rFonts w:eastAsia="맑은 고딕" w:hint="eastAsia"/>
                <w:lang w:val="de-DE" w:eastAsia="ko-KR"/>
              </w:rPr>
              <w:t>eungri.</w:t>
            </w:r>
            <w:r>
              <w:rPr>
                <w:rFonts w:eastAsia="맑은 고딕"/>
                <w:lang w:val="de-DE" w:eastAsia="ko-KR"/>
              </w:rPr>
              <w:t>jin@samsung.com</w:t>
            </w:r>
          </w:p>
        </w:tc>
      </w:tr>
    </w:tbl>
    <w:p w14:paraId="67AC10FC" w14:textId="77777777" w:rsidR="00C3269F" w:rsidRPr="00F43C7F" w:rsidRDefault="00C3269F">
      <w:pPr>
        <w:pStyle w:val="EmailDiscussion2"/>
        <w:ind w:left="0" w:firstLine="0"/>
        <w:rPr>
          <w:lang w:val="de-DE"/>
        </w:rPr>
      </w:pPr>
    </w:p>
    <w:p w14:paraId="4F148630" w14:textId="77777777" w:rsidR="00C3269F" w:rsidRDefault="00CA4FE1">
      <w:pPr>
        <w:pStyle w:val="Heading1"/>
      </w:pPr>
      <w:r>
        <w:t>2</w:t>
      </w:r>
      <w:r>
        <w:tab/>
        <w:t>Discussion</w:t>
      </w:r>
    </w:p>
    <w:p w14:paraId="616CB5D4" w14:textId="77777777" w:rsidR="00C3269F" w:rsidRDefault="00CA4FE1">
      <w:pPr>
        <w:pStyle w:val="Heading2"/>
      </w:pPr>
      <w:r>
        <w:t>2.1</w:t>
      </w:r>
      <w:r>
        <w:tab/>
        <w:t>Phase 1: Intended to determine agreeable parts</w:t>
      </w:r>
    </w:p>
    <w:p w14:paraId="2288706A" w14:textId="77777777" w:rsidR="00C3269F" w:rsidRDefault="00CA4FE1">
      <w:pPr>
        <w:pStyle w:val="Heading3"/>
      </w:pPr>
      <w:r>
        <w:t>2.1.1</w:t>
      </w:r>
      <w:r>
        <w:tab/>
        <w:t>Leftover issue on 2 PUCCH capability</w:t>
      </w:r>
    </w:p>
    <w:p w14:paraId="674D69A6" w14:textId="77777777" w:rsidR="00C3269F" w:rsidRDefault="00CA4FE1">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1FDAE8A9" w14:textId="77777777" w:rsidR="00C3269F" w:rsidRDefault="00C3269F">
      <w:pPr>
        <w:spacing w:after="0"/>
        <w:jc w:val="both"/>
        <w:rPr>
          <w:rFonts w:ascii="Arial" w:hAnsi="Arial"/>
        </w:rPr>
      </w:pPr>
    </w:p>
    <w:p w14:paraId="2C1C6FB1"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
          <w:i/>
        </w:rPr>
      </w:pPr>
      <w:r>
        <w:rPr>
          <w:rFonts w:ascii="Times" w:eastAsia="바탕" w:hAnsi="Times"/>
          <w:b/>
          <w:i/>
        </w:rPr>
        <w:t>twoPUCCH-Type5-r16</w:t>
      </w:r>
    </w:p>
    <w:p w14:paraId="59F59A0A"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Cs/>
          <w:iCs/>
        </w:rPr>
      </w:pPr>
      <w:r>
        <w:rPr>
          <w:rFonts w:ascii="Times" w:eastAsia="바탕" w:hAnsi="Times"/>
        </w:rPr>
        <w:t xml:space="preserve">Indicates whether the UE supports two PUCCH of format 0 or 2 for two HARQ-ACK codebooks with one 7*2-symbol subslot based HARQ-ACK codebook. </w:t>
      </w:r>
      <w:r>
        <w:rPr>
          <w:rFonts w:ascii="Times" w:eastAsia="바탕" w:hAnsi="Times"/>
          <w:color w:val="FF0000"/>
        </w:rPr>
        <w:t xml:space="preserve">When simultaneously configured with two slot-based HARQ-ACK codebooks, the capability for each HARQ-ACK codebook is subjected to the capability reported by </w:t>
      </w:r>
      <w:r>
        <w:rPr>
          <w:rFonts w:ascii="Times" w:eastAsia="바탕" w:hAnsi="Times"/>
          <w:bCs/>
          <w:i/>
          <w:color w:val="FF0000"/>
        </w:rPr>
        <w:t>twoPUCCH-F0-2-ConsecSymbols.</w:t>
      </w:r>
    </w:p>
    <w:p w14:paraId="3E234913"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
          <w:i/>
        </w:rPr>
      </w:pPr>
      <w:r>
        <w:rPr>
          <w:rFonts w:ascii="Times" w:eastAsia="바탕" w:hAnsi="Times"/>
          <w:b/>
          <w:i/>
        </w:rPr>
        <w:t>twoPUCCH-Type6-r16</w:t>
      </w:r>
    </w:p>
    <w:p w14:paraId="6AB736C4"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Cs/>
          <w:i/>
        </w:rPr>
      </w:pPr>
      <w:r>
        <w:rPr>
          <w:rFonts w:ascii="Times" w:eastAsia="바탕" w:hAnsi="Times"/>
        </w:rPr>
        <w:t xml:space="preserve">Indicates whether the UE supports two PUCCH of format 0 or 2 in consecutive symbols for two HARQ-ACK codebooks with one 2*7-symbol subslot based HARQ-ACK codebook. </w:t>
      </w:r>
      <w:r>
        <w:rPr>
          <w:rFonts w:ascii="Times" w:eastAsia="바탕" w:hAnsi="Times"/>
          <w:color w:val="FF0000"/>
        </w:rPr>
        <w:t>When simultaneously configured with two slot-based HARQ-ACK codebooks, the capability for each HARQ-ACK codebook is subjected to the capability reported by twoPUCCH-F0-2-ConsecSymbols.</w:t>
      </w:r>
    </w:p>
    <w:p w14:paraId="11BCE761"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
          <w:i/>
        </w:rPr>
      </w:pPr>
      <w:r>
        <w:rPr>
          <w:rFonts w:ascii="Times" w:eastAsia="바탕" w:hAnsi="Times"/>
          <w:b/>
          <w:i/>
        </w:rPr>
        <w:t>twoPUCCH-Type8-r16</w:t>
      </w:r>
    </w:p>
    <w:p w14:paraId="1705367A"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rPr>
      </w:pPr>
      <w:r>
        <w:rPr>
          <w:rFonts w:ascii="Times" w:eastAsia="바탕" w:hAnsi="Times"/>
        </w:rPr>
        <w:t xml:space="preserve">Indicates whether the UE supports one PUCCH format 0 or 2 and one PUCCH format 1, 3 or 4 in the same subslot for HARQ-ACK codebooks with one 2*7-symbol subslot based HARQ-ACK codebook. </w:t>
      </w:r>
      <w:r>
        <w:rPr>
          <w:rFonts w:ascii="Times" w:eastAsia="바탕" w:hAnsi="Times"/>
          <w:color w:val="FF0000"/>
        </w:rPr>
        <w:t>When simultaneously configured with two slot-based HARQ-ACK codebooks, the capability for each HARQ-ACK codebook is subjected to the capability reported by onePUCCH-LongAndShortFormat.</w:t>
      </w:r>
    </w:p>
    <w:p w14:paraId="3E07AFAD" w14:textId="77777777" w:rsidR="00C3269F" w:rsidRDefault="00CA4FE1">
      <w:pPr>
        <w:pBdr>
          <w:top w:val="single" w:sz="4" w:space="1" w:color="auto"/>
          <w:left w:val="single" w:sz="4" w:space="4" w:color="auto"/>
          <w:bottom w:val="single" w:sz="4" w:space="1" w:color="auto"/>
          <w:right w:val="single" w:sz="4" w:space="4" w:color="auto"/>
        </w:pBdr>
        <w:rPr>
          <w:rFonts w:ascii="Times" w:eastAsia="바탕" w:hAnsi="Times"/>
          <w:b/>
          <w:i/>
        </w:rPr>
      </w:pPr>
      <w:r>
        <w:rPr>
          <w:rFonts w:ascii="Times" w:eastAsia="바탕" w:hAnsi="Times"/>
          <w:b/>
          <w:i/>
        </w:rPr>
        <w:t>twoPUCCH-Type10-r16</w:t>
      </w:r>
    </w:p>
    <w:p w14:paraId="47EB5305" w14:textId="77777777" w:rsidR="00C3269F" w:rsidRDefault="00CA4FE1">
      <w:pPr>
        <w:pBdr>
          <w:top w:val="single" w:sz="4" w:space="1" w:color="auto"/>
          <w:left w:val="single" w:sz="4" w:space="4" w:color="auto"/>
          <w:bottom w:val="single" w:sz="4" w:space="1" w:color="auto"/>
          <w:right w:val="single" w:sz="4" w:space="4" w:color="auto"/>
        </w:pBdr>
      </w:pPr>
      <w:r>
        <w:rPr>
          <w:rFonts w:ascii="Times" w:eastAsia="바탕" w:hAnsi="Times"/>
        </w:rPr>
        <w:t xml:space="preserve">Indicates whether the UE supports two PUCCH transmissions in the same subslot for two HARQ-ACK codebooks with one 2*7-symbol subslot which are not covered by </w:t>
      </w:r>
      <w:r>
        <w:rPr>
          <w:rFonts w:ascii="Times" w:eastAsia="바탕" w:hAnsi="Times"/>
          <w:i/>
        </w:rPr>
        <w:t>twoPUCCH-Type5-r16</w:t>
      </w:r>
      <w:r>
        <w:rPr>
          <w:rFonts w:ascii="Times" w:eastAsia="바탕" w:hAnsi="Times"/>
        </w:rPr>
        <w:t xml:space="preserve"> and </w:t>
      </w:r>
      <w:r>
        <w:rPr>
          <w:rFonts w:ascii="Times" w:eastAsia="바탕" w:hAnsi="Times"/>
          <w:i/>
        </w:rPr>
        <w:t>twoPUCCH-Type7-r16</w:t>
      </w:r>
      <w:r>
        <w:rPr>
          <w:rFonts w:ascii="Times" w:eastAsia="바탕" w:hAnsi="Times"/>
        </w:rPr>
        <w:t xml:space="preserve">. </w:t>
      </w:r>
      <w:r>
        <w:rPr>
          <w:rFonts w:ascii="Times" w:eastAsia="바탕" w:hAnsi="Times"/>
          <w:color w:val="FF0000"/>
        </w:rPr>
        <w:t xml:space="preserve">When simultaneously configured with two slot-based HARQ-ACK codebooks, the capability for each HARQ-ACK codebook is subjected to the capability reported by </w:t>
      </w:r>
      <w:r>
        <w:rPr>
          <w:rFonts w:ascii="Times" w:eastAsia="바탕" w:hAnsi="Times"/>
          <w:i/>
          <w:color w:val="FF0000"/>
        </w:rPr>
        <w:t>twoPUCCH-AnyOthersInSlot.</w:t>
      </w:r>
    </w:p>
    <w:p w14:paraId="29DCB21F" w14:textId="77777777" w:rsidR="00C3269F" w:rsidRDefault="00CA4FE1">
      <w:pPr>
        <w:spacing w:after="0"/>
        <w:jc w:val="both"/>
        <w:rPr>
          <w:rFonts w:ascii="Arial" w:hAnsi="Arial"/>
        </w:rPr>
      </w:pPr>
      <w:r>
        <w:rPr>
          <w:rFonts w:ascii="Arial" w:hAnsi="Arial"/>
        </w:rPr>
        <w:t>3 alternatives are disucssed in R2-2104829:</w:t>
      </w:r>
    </w:p>
    <w:p w14:paraId="12AA17CC" w14:textId="77777777" w:rsidR="00C3269F" w:rsidRDefault="00C3269F">
      <w:pPr>
        <w:spacing w:after="0"/>
        <w:jc w:val="both"/>
        <w:rPr>
          <w:rFonts w:ascii="Arial" w:hAnsi="Arial"/>
        </w:rPr>
      </w:pPr>
    </w:p>
    <w:p w14:paraId="225F99FE" w14:textId="77777777" w:rsidR="00C3269F" w:rsidRDefault="00CA4FE1">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14:paraId="48A3778B" w14:textId="77777777" w:rsidR="00C3269F" w:rsidRDefault="00C3269F">
      <w:pPr>
        <w:spacing w:after="0"/>
        <w:jc w:val="both"/>
        <w:rPr>
          <w:rFonts w:ascii="Arial" w:hAnsi="Arial"/>
        </w:rPr>
      </w:pPr>
    </w:p>
    <w:p w14:paraId="422DFA45" w14:textId="77777777" w:rsidR="00C3269F" w:rsidRDefault="00CA4FE1">
      <w:pPr>
        <w:spacing w:after="0"/>
        <w:jc w:val="both"/>
        <w:rPr>
          <w:rFonts w:ascii="Arial" w:hAnsi="Arial"/>
        </w:rPr>
      </w:pPr>
      <w:r>
        <w:rPr>
          <w:rFonts w:ascii="Arial" w:hAnsi="Arial"/>
        </w:rPr>
        <w:t>Alt-2: By introducing new capability bit, the related capability can be separated from the FG 11-4c, FG11-4d, FG 11-4f and FG 11-4h</w:t>
      </w:r>
    </w:p>
    <w:p w14:paraId="78E6FCAF" w14:textId="77777777" w:rsidR="00C3269F" w:rsidRDefault="00C3269F">
      <w:pPr>
        <w:spacing w:after="0"/>
        <w:jc w:val="both"/>
        <w:rPr>
          <w:rFonts w:ascii="Arial" w:hAnsi="Arial"/>
        </w:rPr>
      </w:pPr>
    </w:p>
    <w:p w14:paraId="5078BAB0" w14:textId="77777777" w:rsidR="00C3269F" w:rsidRDefault="00CA4FE1">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3269F" w14:paraId="0F5D9909" w14:textId="77777777">
        <w:trPr>
          <w:cantSplit/>
          <w:tblHeader/>
        </w:trPr>
        <w:tc>
          <w:tcPr>
            <w:tcW w:w="6917" w:type="dxa"/>
          </w:tcPr>
          <w:p w14:paraId="429EC82E" w14:textId="77777777" w:rsidR="00C3269F" w:rsidRDefault="00CA4FE1">
            <w:pPr>
              <w:pStyle w:val="TAL"/>
              <w:rPr>
                <w:b/>
                <w:i/>
              </w:rPr>
            </w:pPr>
            <w:bookmarkStart w:id="1" w:name="OLE_LINK1"/>
            <w:r>
              <w:rPr>
                <w:b/>
                <w:i/>
              </w:rPr>
              <w:lastRenderedPageBreak/>
              <w:t>twoHARQ-ACK-Codebook-type1-r16</w:t>
            </w:r>
          </w:p>
          <w:bookmarkEnd w:id="1"/>
          <w:p w14:paraId="6072692C" w14:textId="77777777" w:rsidR="00C3269F" w:rsidRDefault="00CA4FE1">
            <w:pPr>
              <w:pStyle w:val="TAL"/>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20399C5F"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5D30A4C1"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E2D5B74" w14:textId="77777777" w:rsidR="00C3269F" w:rsidRDefault="00CA4FE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1D1A34BA" w14:textId="77777777" w:rsidR="00C3269F" w:rsidRDefault="00C3269F">
            <w:pPr>
              <w:pStyle w:val="TAL"/>
              <w:rPr>
                <w:rFonts w:eastAsia="MS Mincho" w:cs="Arial"/>
                <w:szCs w:val="18"/>
              </w:rPr>
            </w:pPr>
          </w:p>
          <w:p w14:paraId="11659745" w14:textId="77777777" w:rsidR="00C3269F" w:rsidRDefault="00CA4FE1">
            <w:pPr>
              <w:pStyle w:val="TAN"/>
              <w:rPr>
                <w:rFonts w:eastAsia="MS Mincho"/>
              </w:rPr>
            </w:pPr>
            <w:r>
              <w:rPr>
                <w:rFonts w:eastAsia="MS Mincho"/>
              </w:rPr>
              <w:t>NOTE:</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 xml:space="preserve">twoHARQ-ACK-Codebook-type1-r16 </w:t>
            </w:r>
            <w:r>
              <w:rPr>
                <w:rFonts w:eastAsia="MS Mincho"/>
              </w:rPr>
              <w:t xml:space="preserve">but </w:t>
            </w:r>
            <w:r>
              <w:t xml:space="preserve">does not report </w:t>
            </w:r>
            <w:r>
              <w:rPr>
                <w:i/>
                <w:iCs/>
              </w:rPr>
              <w:t>multiPUCCH-r16</w:t>
            </w:r>
            <w:r>
              <w:rPr>
                <w:rFonts w:eastAsia="MS Mincho"/>
              </w:rPr>
              <w:t>, it can only support two slot-based HARQ-ACK codebooks.</w:t>
            </w:r>
          </w:p>
        </w:tc>
        <w:tc>
          <w:tcPr>
            <w:tcW w:w="709" w:type="dxa"/>
          </w:tcPr>
          <w:p w14:paraId="0168E16D" w14:textId="77777777" w:rsidR="00C3269F" w:rsidRDefault="00CA4FE1">
            <w:pPr>
              <w:pStyle w:val="TAL"/>
              <w:jc w:val="center"/>
            </w:pPr>
            <w:r>
              <w:t>FS</w:t>
            </w:r>
          </w:p>
        </w:tc>
        <w:tc>
          <w:tcPr>
            <w:tcW w:w="567" w:type="dxa"/>
          </w:tcPr>
          <w:p w14:paraId="2F9CBE48" w14:textId="77777777" w:rsidR="00C3269F" w:rsidRDefault="00CA4FE1">
            <w:pPr>
              <w:pStyle w:val="TAL"/>
              <w:jc w:val="center"/>
            </w:pPr>
            <w:r>
              <w:t>No</w:t>
            </w:r>
          </w:p>
        </w:tc>
        <w:tc>
          <w:tcPr>
            <w:tcW w:w="709" w:type="dxa"/>
          </w:tcPr>
          <w:p w14:paraId="2B3CA607" w14:textId="77777777" w:rsidR="00C3269F" w:rsidRDefault="00CA4FE1">
            <w:pPr>
              <w:pStyle w:val="TAL"/>
              <w:jc w:val="center"/>
              <w:rPr>
                <w:bCs/>
                <w:iCs/>
              </w:rPr>
            </w:pPr>
            <w:r>
              <w:rPr>
                <w:bCs/>
                <w:iCs/>
              </w:rPr>
              <w:t>N/A</w:t>
            </w:r>
          </w:p>
        </w:tc>
        <w:tc>
          <w:tcPr>
            <w:tcW w:w="728" w:type="dxa"/>
          </w:tcPr>
          <w:p w14:paraId="50BA1FAA" w14:textId="77777777" w:rsidR="00C3269F" w:rsidRDefault="00CA4FE1">
            <w:pPr>
              <w:pStyle w:val="TAL"/>
              <w:jc w:val="center"/>
              <w:rPr>
                <w:bCs/>
                <w:iCs/>
              </w:rPr>
            </w:pPr>
            <w:r>
              <w:rPr>
                <w:bCs/>
                <w:iCs/>
              </w:rPr>
              <w:t>N/A</w:t>
            </w:r>
          </w:p>
        </w:tc>
      </w:tr>
    </w:tbl>
    <w:p w14:paraId="14C4A904" w14:textId="77777777" w:rsidR="00C3269F" w:rsidRDefault="00C3269F">
      <w:pPr>
        <w:spacing w:after="0"/>
        <w:jc w:val="both"/>
        <w:rPr>
          <w:rFonts w:ascii="Arial" w:hAnsi="Arial"/>
        </w:rPr>
      </w:pPr>
    </w:p>
    <w:p w14:paraId="5794C183" w14:textId="77777777" w:rsidR="00C3269F" w:rsidRDefault="00C3269F">
      <w:pPr>
        <w:spacing w:after="0"/>
        <w:jc w:val="both"/>
        <w:rPr>
          <w:rFonts w:ascii="Arial" w:hAnsi="Arial"/>
        </w:rPr>
      </w:pPr>
    </w:p>
    <w:p w14:paraId="00D0AE3D" w14:textId="77777777" w:rsidR="00C3269F" w:rsidRDefault="00CA4FE1">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TableGrid"/>
        <w:tblW w:w="0" w:type="auto"/>
        <w:tblLook w:val="04A0" w:firstRow="1" w:lastRow="0" w:firstColumn="1" w:lastColumn="0" w:noHBand="0" w:noVBand="1"/>
      </w:tblPr>
      <w:tblGrid>
        <w:gridCol w:w="1837"/>
        <w:gridCol w:w="1985"/>
        <w:gridCol w:w="5807"/>
      </w:tblGrid>
      <w:tr w:rsidR="00C3269F" w14:paraId="57419F18" w14:textId="77777777">
        <w:tc>
          <w:tcPr>
            <w:tcW w:w="1837" w:type="dxa"/>
          </w:tcPr>
          <w:p w14:paraId="60B8FFFF"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3441CF6D"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5BBF5C37"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CCA575" w14:textId="77777777">
        <w:tc>
          <w:tcPr>
            <w:tcW w:w="1837" w:type="dxa"/>
          </w:tcPr>
          <w:p w14:paraId="0B8131E4"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7663A6F4" w14:textId="77777777" w:rsidR="00C3269F" w:rsidRDefault="00CA4FE1">
            <w:pPr>
              <w:spacing w:after="0"/>
              <w:jc w:val="both"/>
              <w:rPr>
                <w:rFonts w:ascii="Arial" w:hAnsi="Arial"/>
                <w:lang w:val="de-DE"/>
              </w:rPr>
            </w:pPr>
            <w:r>
              <w:rPr>
                <w:rFonts w:ascii="Arial" w:hAnsi="Arial"/>
                <w:lang w:val="de-DE"/>
              </w:rPr>
              <w:t>No (not strong view)</w:t>
            </w:r>
          </w:p>
        </w:tc>
        <w:tc>
          <w:tcPr>
            <w:tcW w:w="5807" w:type="dxa"/>
          </w:tcPr>
          <w:p w14:paraId="6808E882" w14:textId="77777777" w:rsidR="00C3269F" w:rsidRDefault="00C3269F">
            <w:pPr>
              <w:spacing w:after="0"/>
              <w:jc w:val="both"/>
              <w:rPr>
                <w:rFonts w:ascii="Arial" w:hAnsi="Arial"/>
                <w:lang w:val="de-DE"/>
              </w:rPr>
            </w:pPr>
          </w:p>
        </w:tc>
      </w:tr>
      <w:tr w:rsidR="00C3269F" w14:paraId="7B9099E7" w14:textId="77777777">
        <w:tc>
          <w:tcPr>
            <w:tcW w:w="1837" w:type="dxa"/>
          </w:tcPr>
          <w:p w14:paraId="1DF4585E" w14:textId="77777777" w:rsidR="00C3269F" w:rsidRDefault="00CA4FE1">
            <w:pPr>
              <w:spacing w:after="0"/>
              <w:jc w:val="both"/>
              <w:rPr>
                <w:rFonts w:ascii="Arial" w:hAnsi="Arial"/>
                <w:lang w:val="de-DE"/>
              </w:rPr>
            </w:pPr>
            <w:r>
              <w:rPr>
                <w:rFonts w:ascii="Arial" w:hAnsi="Arial"/>
                <w:lang w:val="de-DE"/>
              </w:rPr>
              <w:t>Qualcomm Incorporated</w:t>
            </w:r>
          </w:p>
        </w:tc>
        <w:tc>
          <w:tcPr>
            <w:tcW w:w="1985" w:type="dxa"/>
          </w:tcPr>
          <w:p w14:paraId="41EEBFFA" w14:textId="77777777" w:rsidR="00C3269F" w:rsidRDefault="00CA4FE1">
            <w:pPr>
              <w:spacing w:after="0"/>
              <w:jc w:val="both"/>
              <w:rPr>
                <w:rFonts w:ascii="Arial" w:eastAsia="Yu Mincho" w:hAnsi="Arial"/>
                <w:lang w:val="de-DE"/>
              </w:rPr>
            </w:pPr>
            <w:r>
              <w:rPr>
                <w:rFonts w:ascii="Arial" w:eastAsia="Yu Mincho" w:hAnsi="Arial"/>
                <w:lang w:val="de-DE"/>
              </w:rPr>
              <w:t>Need clarification</w:t>
            </w:r>
          </w:p>
        </w:tc>
        <w:tc>
          <w:tcPr>
            <w:tcW w:w="5807" w:type="dxa"/>
          </w:tcPr>
          <w:p w14:paraId="7F47ABA3" w14:textId="77777777" w:rsidR="00C3269F" w:rsidRDefault="00CA4FE1">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C3269F" w14:paraId="0F630784" w14:textId="77777777">
        <w:tc>
          <w:tcPr>
            <w:tcW w:w="1837" w:type="dxa"/>
          </w:tcPr>
          <w:p w14:paraId="756D1F56"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76582026" w14:textId="77777777" w:rsidR="00C3269F" w:rsidRDefault="00CA4FE1">
            <w:pPr>
              <w:spacing w:after="0"/>
              <w:jc w:val="both"/>
              <w:rPr>
                <w:rFonts w:ascii="Arial" w:hAnsi="Arial"/>
                <w:lang w:val="de-DE"/>
              </w:rPr>
            </w:pPr>
            <w:r>
              <w:rPr>
                <w:rFonts w:ascii="Arial" w:hAnsi="Arial"/>
                <w:lang w:val="de-DE"/>
              </w:rPr>
              <w:t>No (no strong view)</w:t>
            </w:r>
          </w:p>
        </w:tc>
        <w:tc>
          <w:tcPr>
            <w:tcW w:w="5807" w:type="dxa"/>
          </w:tcPr>
          <w:p w14:paraId="2DD64007" w14:textId="77777777" w:rsidR="00C3269F" w:rsidRDefault="00CA4FE1">
            <w:pPr>
              <w:spacing w:after="0"/>
              <w:jc w:val="both"/>
              <w:rPr>
                <w:rFonts w:ascii="Arial" w:hAnsi="Arial"/>
                <w:lang w:val="de-DE"/>
              </w:rPr>
            </w:pPr>
            <w:r>
              <w:rPr>
                <w:rFonts w:ascii="Arial" w:hAnsi="Arial"/>
                <w:lang w:val="de-DE"/>
              </w:rPr>
              <w:t>The mentioned parts could also be removed, but we are okay to follow the majority view to make it crystal clear.</w:t>
            </w:r>
          </w:p>
        </w:tc>
      </w:tr>
      <w:tr w:rsidR="00C3269F" w14:paraId="171D76AF" w14:textId="77777777">
        <w:tc>
          <w:tcPr>
            <w:tcW w:w="1837" w:type="dxa"/>
          </w:tcPr>
          <w:p w14:paraId="6524048E"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31CF9EDE" w14:textId="77777777" w:rsidR="00C3269F" w:rsidRDefault="00CA4FE1">
            <w:pPr>
              <w:spacing w:after="0"/>
              <w:jc w:val="both"/>
              <w:rPr>
                <w:rFonts w:ascii="Arial" w:hAnsi="Arial"/>
                <w:lang w:val="de-DE"/>
              </w:rPr>
            </w:pPr>
            <w:r>
              <w:rPr>
                <w:rFonts w:ascii="Arial" w:hAnsi="Arial"/>
                <w:lang w:val="de-DE"/>
              </w:rPr>
              <w:t>No strong view</w:t>
            </w:r>
          </w:p>
        </w:tc>
        <w:tc>
          <w:tcPr>
            <w:tcW w:w="5807" w:type="dxa"/>
          </w:tcPr>
          <w:p w14:paraId="050E77FA" w14:textId="77777777" w:rsidR="00C3269F" w:rsidRDefault="00CA4FE1">
            <w:pPr>
              <w:spacing w:after="0"/>
              <w:jc w:val="both"/>
              <w:rPr>
                <w:rFonts w:ascii="Arial" w:hAnsi="Arial"/>
                <w:lang w:val="de-DE"/>
              </w:rPr>
            </w:pPr>
            <w:r>
              <w:rPr>
                <w:rFonts w:ascii="Arial" w:hAnsi="Arial"/>
                <w:lang w:val="de-DE"/>
              </w:rPr>
              <w:t>If current wording is to be kept, then atleast a better wording than "</w:t>
            </w:r>
            <w:r>
              <w:rPr>
                <w:rFonts w:ascii="Times" w:eastAsia="바탕" w:hAnsi="Times"/>
                <w:color w:val="FF0000"/>
                <w:lang w:val="de-DE"/>
              </w:rPr>
              <w:t xml:space="preserve"> the capability for each HARQ-ACK codebook </w:t>
            </w:r>
            <w:r>
              <w:rPr>
                <w:rFonts w:ascii="Times" w:eastAsia="바탕" w:hAnsi="Times"/>
                <w:color w:val="FF0000"/>
                <w:highlight w:val="yellow"/>
                <w:lang w:val="de-DE"/>
              </w:rPr>
              <w:t>is subjected</w:t>
            </w:r>
            <w:r>
              <w:rPr>
                <w:rFonts w:ascii="Times" w:eastAsia="바탕" w:hAnsi="Times"/>
                <w:color w:val="FF0000"/>
                <w:lang w:val="de-DE"/>
              </w:rPr>
              <w:t xml:space="preserve">“ </w:t>
            </w:r>
            <w:r>
              <w:rPr>
                <w:rFonts w:ascii="Arial" w:hAnsi="Arial"/>
                <w:lang w:val="de-DE"/>
              </w:rPr>
              <w:t xml:space="preserve">can be made, like </w:t>
            </w:r>
            <w:r>
              <w:rPr>
                <w:rFonts w:ascii="Times" w:eastAsia="바탕" w:hAnsi="Times"/>
                <w:color w:val="FF0000"/>
                <w:lang w:val="de-DE"/>
              </w:rPr>
              <w:t xml:space="preserve">the capability for each HARQ-ACK codebook </w:t>
            </w:r>
            <w:r>
              <w:rPr>
                <w:rFonts w:ascii="Times" w:eastAsia="바탕" w:hAnsi="Times"/>
                <w:color w:val="FF0000"/>
                <w:highlight w:val="yellow"/>
                <w:lang w:val="de-DE"/>
              </w:rPr>
              <w:t xml:space="preserve">is </w:t>
            </w:r>
            <w:r>
              <w:rPr>
                <w:rFonts w:ascii="Times" w:eastAsia="바탕" w:hAnsi="Times"/>
                <w:color w:val="FF0000"/>
                <w:lang w:val="de-DE"/>
              </w:rPr>
              <w:t>bounded by“</w:t>
            </w:r>
          </w:p>
        </w:tc>
      </w:tr>
      <w:tr w:rsidR="00C3269F" w14:paraId="0B49D081" w14:textId="77777777">
        <w:tc>
          <w:tcPr>
            <w:tcW w:w="1837" w:type="dxa"/>
          </w:tcPr>
          <w:p w14:paraId="605EC847"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F36282E" w14:textId="77777777" w:rsidR="00C3269F" w:rsidRDefault="00CA4FE1">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BB04520" w14:textId="77777777" w:rsidR="00C3269F" w:rsidRDefault="00CA4FE1">
            <w:pPr>
              <w:spacing w:after="0"/>
              <w:jc w:val="both"/>
              <w:rPr>
                <w:rFonts w:ascii="Arial" w:hAnsi="Arial"/>
                <w:lang w:val="en-US" w:eastAsia="zh-CN"/>
              </w:rPr>
            </w:pPr>
            <w:r>
              <w:rPr>
                <w:rFonts w:ascii="Arial" w:hAnsi="Arial" w:hint="eastAsia"/>
                <w:lang w:val="en-US" w:eastAsia="zh-CN"/>
              </w:rPr>
              <w:t xml:space="preserve">We agree with the observation 3 that </w:t>
            </w:r>
          </w:p>
          <w:p w14:paraId="4458C35A" w14:textId="77777777" w:rsidR="00C3269F" w:rsidRDefault="00CA4FE1">
            <w:pPr>
              <w:pStyle w:val="Observation"/>
              <w:numPr>
                <w:ilvl w:val="0"/>
                <w:numId w:val="0"/>
              </w:numPr>
              <w:tabs>
                <w:tab w:val="clear" w:pos="1304"/>
              </w:tabs>
              <w:jc w:val="left"/>
              <w:rPr>
                <w:b w:val="0"/>
                <w:bCs w:val="0"/>
                <w:lang w:val="en-US"/>
              </w:rPr>
            </w:pPr>
            <w:bookmarkStart w:id="2"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slot+slot case, if the UE does not support 2*7 symbol based subslot case.</w:t>
            </w:r>
            <w:bookmarkEnd w:id="2"/>
          </w:p>
          <w:p w14:paraId="1C4B2EA9" w14:textId="77777777" w:rsidR="00C3269F" w:rsidRDefault="00C3269F">
            <w:pPr>
              <w:spacing w:after="0"/>
              <w:jc w:val="both"/>
              <w:rPr>
                <w:rFonts w:ascii="Arial" w:hAnsi="Arial"/>
                <w:lang w:val="en-US" w:eastAsia="zh-CN"/>
              </w:rPr>
            </w:pPr>
          </w:p>
        </w:tc>
      </w:tr>
      <w:tr w:rsidR="00CA4FE1" w:rsidRPr="000005B0" w14:paraId="50517F8D" w14:textId="77777777" w:rsidTr="00CA4FE1">
        <w:tc>
          <w:tcPr>
            <w:tcW w:w="1837" w:type="dxa"/>
          </w:tcPr>
          <w:p w14:paraId="6D9A8D51"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5D2C4C98" w14:textId="77777777" w:rsidR="00CA4FE1" w:rsidRPr="000005B0" w:rsidRDefault="00CA4FE1" w:rsidP="00BD6013">
            <w:pPr>
              <w:spacing w:after="0"/>
              <w:jc w:val="both"/>
              <w:rPr>
                <w:rFonts w:ascii="Arial" w:hAnsi="Arial"/>
                <w:noProof/>
              </w:rPr>
            </w:pPr>
            <w:r>
              <w:rPr>
                <w:rFonts w:ascii="Arial" w:hAnsi="Arial" w:hint="eastAsia"/>
                <w:noProof/>
                <w:lang w:eastAsia="zh-CN"/>
              </w:rPr>
              <w:t>No</w:t>
            </w:r>
            <w:r>
              <w:rPr>
                <w:rFonts w:ascii="Arial" w:hAnsi="Arial"/>
                <w:noProof/>
                <w:lang w:eastAsia="zh-CN"/>
              </w:rPr>
              <w:t xml:space="preserve"> (No strong view)</w:t>
            </w:r>
          </w:p>
        </w:tc>
        <w:tc>
          <w:tcPr>
            <w:tcW w:w="5807" w:type="dxa"/>
          </w:tcPr>
          <w:p w14:paraId="078339EA"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We are fine to make some clarification on existing text, but not sure whether a new capability bit is needed. </w:t>
            </w:r>
          </w:p>
        </w:tc>
      </w:tr>
      <w:tr w:rsidR="00B90F43" w:rsidRPr="000005B0" w14:paraId="5071EB24" w14:textId="77777777" w:rsidTr="00CA4FE1">
        <w:tc>
          <w:tcPr>
            <w:tcW w:w="1837" w:type="dxa"/>
          </w:tcPr>
          <w:p w14:paraId="4F73A407" w14:textId="59B9B7EA"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22688CAB" w14:textId="44D1627A" w:rsidR="00B90F43" w:rsidRDefault="00B90F43" w:rsidP="00B90F43">
            <w:pPr>
              <w:spacing w:after="0"/>
              <w:jc w:val="both"/>
              <w:rPr>
                <w:rFonts w:ascii="Arial" w:hAnsi="Arial"/>
                <w:noProof/>
                <w:lang w:eastAsia="zh-CN"/>
              </w:rPr>
            </w:pPr>
            <w:r>
              <w:rPr>
                <w:rFonts w:ascii="Arial" w:hAnsi="Arial"/>
                <w:noProof/>
              </w:rPr>
              <w:t>No strong view</w:t>
            </w:r>
          </w:p>
        </w:tc>
        <w:tc>
          <w:tcPr>
            <w:tcW w:w="5807" w:type="dxa"/>
          </w:tcPr>
          <w:p w14:paraId="1FE933B8" w14:textId="2FBBAD53" w:rsidR="00B90F43" w:rsidRDefault="00B90F43" w:rsidP="00B90F43">
            <w:pPr>
              <w:spacing w:after="0"/>
              <w:jc w:val="both"/>
              <w:rPr>
                <w:rFonts w:ascii="Arial" w:hAnsi="Arial"/>
                <w:noProof/>
                <w:lang w:eastAsia="zh-CN"/>
              </w:rPr>
            </w:pPr>
            <w:r>
              <w:rPr>
                <w:rFonts w:ascii="Arial" w:hAnsi="Arial"/>
                <w:noProof/>
              </w:rPr>
              <w:t>But better to clarify.</w:t>
            </w:r>
          </w:p>
        </w:tc>
      </w:tr>
      <w:tr w:rsidR="00475B5D" w:rsidRPr="000005B0" w14:paraId="019E1B79" w14:textId="77777777" w:rsidTr="00CA4FE1">
        <w:tc>
          <w:tcPr>
            <w:tcW w:w="1837" w:type="dxa"/>
          </w:tcPr>
          <w:p w14:paraId="6947A533" w14:textId="1F125A36" w:rsidR="00475B5D" w:rsidRPr="00475B5D" w:rsidRDefault="00475B5D" w:rsidP="00B90F43">
            <w:pPr>
              <w:spacing w:after="0"/>
              <w:jc w:val="both"/>
              <w:rPr>
                <w:rFonts w:ascii="Arial" w:eastAsia="맑은 고딕" w:hAnsi="Arial" w:hint="eastAsia"/>
                <w:noProof/>
                <w:lang w:eastAsia="ko-KR"/>
              </w:rPr>
            </w:pPr>
            <w:r>
              <w:rPr>
                <w:rFonts w:ascii="Arial" w:eastAsia="맑은 고딕" w:hAnsi="Arial" w:hint="eastAsia"/>
                <w:noProof/>
                <w:lang w:eastAsia="ko-KR"/>
              </w:rPr>
              <w:t>Samsung</w:t>
            </w:r>
          </w:p>
        </w:tc>
        <w:tc>
          <w:tcPr>
            <w:tcW w:w="1985" w:type="dxa"/>
          </w:tcPr>
          <w:p w14:paraId="7C9982B2" w14:textId="1F80F48F" w:rsidR="00475B5D" w:rsidRDefault="00475B5D" w:rsidP="00B90F43">
            <w:pPr>
              <w:spacing w:after="0"/>
              <w:jc w:val="both"/>
              <w:rPr>
                <w:rFonts w:ascii="Arial" w:hAnsi="Arial"/>
                <w:noProof/>
              </w:rPr>
            </w:pPr>
            <w:r>
              <w:rPr>
                <w:rFonts w:ascii="Arial" w:hAnsi="Arial"/>
                <w:lang w:val="de-DE"/>
              </w:rPr>
              <w:t>No strong view</w:t>
            </w:r>
          </w:p>
        </w:tc>
        <w:tc>
          <w:tcPr>
            <w:tcW w:w="5807" w:type="dxa"/>
          </w:tcPr>
          <w:p w14:paraId="2837D975" w14:textId="77777777" w:rsidR="00475B5D" w:rsidRDefault="00475B5D" w:rsidP="00B90F43">
            <w:pPr>
              <w:spacing w:after="0"/>
              <w:jc w:val="both"/>
              <w:rPr>
                <w:rFonts w:ascii="Arial" w:hAnsi="Arial"/>
                <w:noProof/>
              </w:rPr>
            </w:pPr>
          </w:p>
        </w:tc>
      </w:tr>
    </w:tbl>
    <w:p w14:paraId="29D0A6CD" w14:textId="77777777" w:rsidR="00C3269F" w:rsidRDefault="00C3269F">
      <w:pPr>
        <w:spacing w:after="0"/>
        <w:jc w:val="both"/>
        <w:rPr>
          <w:rFonts w:ascii="Arial" w:hAnsi="Arial"/>
        </w:rPr>
      </w:pPr>
    </w:p>
    <w:p w14:paraId="449BDA51" w14:textId="77777777" w:rsidR="00C3269F" w:rsidRDefault="00CA4FE1">
      <w:pPr>
        <w:spacing w:after="0"/>
        <w:jc w:val="both"/>
        <w:rPr>
          <w:rFonts w:ascii="Arial" w:hAnsi="Arial"/>
          <w:b/>
          <w:bCs/>
        </w:rPr>
      </w:pPr>
      <w:r>
        <w:rPr>
          <w:rFonts w:ascii="Arial" w:hAnsi="Arial"/>
          <w:b/>
          <w:bCs/>
        </w:rPr>
        <w:t xml:space="preserve">Q1.2 If yes, which alternative should we adopt (i.e. Alt-2, Alt-3 or others)? </w:t>
      </w:r>
    </w:p>
    <w:tbl>
      <w:tblPr>
        <w:tblStyle w:val="TableGrid"/>
        <w:tblW w:w="0" w:type="auto"/>
        <w:tblLook w:val="04A0" w:firstRow="1" w:lastRow="0" w:firstColumn="1" w:lastColumn="0" w:noHBand="0" w:noVBand="1"/>
      </w:tblPr>
      <w:tblGrid>
        <w:gridCol w:w="1837"/>
        <w:gridCol w:w="1985"/>
        <w:gridCol w:w="5807"/>
      </w:tblGrid>
      <w:tr w:rsidR="00C3269F" w14:paraId="7A93527D" w14:textId="77777777">
        <w:tc>
          <w:tcPr>
            <w:tcW w:w="1837" w:type="dxa"/>
          </w:tcPr>
          <w:p w14:paraId="2A133915"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3E81A46F" w14:textId="77777777" w:rsidR="00C3269F" w:rsidRDefault="00CA4FE1">
            <w:pPr>
              <w:spacing w:after="0"/>
              <w:jc w:val="both"/>
              <w:rPr>
                <w:rFonts w:ascii="Arial" w:hAnsi="Arial"/>
                <w:b/>
                <w:bCs/>
                <w:lang w:val="de-DE"/>
              </w:rPr>
            </w:pPr>
            <w:r>
              <w:rPr>
                <w:rFonts w:ascii="Arial" w:hAnsi="Arial"/>
                <w:b/>
                <w:bCs/>
                <w:lang w:val="de-DE"/>
              </w:rPr>
              <w:t>Alt2/Alt3/Others</w:t>
            </w:r>
          </w:p>
        </w:tc>
        <w:tc>
          <w:tcPr>
            <w:tcW w:w="5807" w:type="dxa"/>
          </w:tcPr>
          <w:p w14:paraId="0E8E0CF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4AB6629" w14:textId="77777777">
        <w:tc>
          <w:tcPr>
            <w:tcW w:w="1837" w:type="dxa"/>
          </w:tcPr>
          <w:p w14:paraId="00D0768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5860E3DA" w14:textId="77777777" w:rsidR="00C3269F" w:rsidRDefault="00CA4FE1">
            <w:pPr>
              <w:spacing w:after="0"/>
              <w:jc w:val="both"/>
              <w:rPr>
                <w:rFonts w:ascii="Arial" w:hAnsi="Arial"/>
                <w:lang w:val="de-DE"/>
              </w:rPr>
            </w:pPr>
            <w:r>
              <w:rPr>
                <w:rFonts w:ascii="Arial" w:hAnsi="Arial"/>
                <w:lang w:val="de-DE"/>
              </w:rPr>
              <w:t>No Alt2</w:t>
            </w:r>
          </w:p>
        </w:tc>
        <w:tc>
          <w:tcPr>
            <w:tcW w:w="5807" w:type="dxa"/>
          </w:tcPr>
          <w:p w14:paraId="1811F9DE" w14:textId="77777777" w:rsidR="00C3269F" w:rsidRDefault="00CA4FE1">
            <w:pPr>
              <w:spacing w:after="0"/>
              <w:jc w:val="both"/>
              <w:rPr>
                <w:rFonts w:ascii="Arial" w:hAnsi="Arial"/>
                <w:lang w:val="de-DE"/>
              </w:rPr>
            </w:pPr>
            <w:r>
              <w:rPr>
                <w:rFonts w:ascii="Arial" w:hAnsi="Arial"/>
                <w:lang w:val="de-DE"/>
              </w:rPr>
              <w:t>Alt-2 is already discussed in RAN1 and is thought not needed.  Hence Alt2 should not be considered by RAN2.</w:t>
            </w:r>
          </w:p>
        </w:tc>
      </w:tr>
      <w:tr w:rsidR="00C3269F" w14:paraId="34C20882" w14:textId="77777777">
        <w:tc>
          <w:tcPr>
            <w:tcW w:w="1837" w:type="dxa"/>
          </w:tcPr>
          <w:p w14:paraId="3E7AE253" w14:textId="77777777" w:rsidR="00C3269F" w:rsidRDefault="00CA4FE1">
            <w:pPr>
              <w:spacing w:after="0"/>
              <w:jc w:val="center"/>
              <w:rPr>
                <w:rFonts w:ascii="Arial" w:hAnsi="Arial"/>
                <w:lang w:val="de-DE"/>
              </w:rPr>
            </w:pPr>
            <w:r>
              <w:rPr>
                <w:rFonts w:ascii="Arial" w:hAnsi="Arial"/>
                <w:lang w:val="de-DE"/>
              </w:rPr>
              <w:t>Ericsson</w:t>
            </w:r>
          </w:p>
        </w:tc>
        <w:tc>
          <w:tcPr>
            <w:tcW w:w="1985" w:type="dxa"/>
          </w:tcPr>
          <w:p w14:paraId="0B49632C"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196E3A5F" w14:textId="77777777" w:rsidR="00C3269F" w:rsidRDefault="00CA4FE1">
            <w:pPr>
              <w:spacing w:after="0"/>
              <w:jc w:val="both"/>
              <w:rPr>
                <w:rFonts w:ascii="Arial" w:hAnsi="Arial"/>
                <w:lang w:val="de-DE"/>
              </w:rPr>
            </w:pPr>
            <w:r>
              <w:rPr>
                <w:rFonts w:ascii="Arial" w:hAnsi="Arial"/>
                <w:lang w:val="de-DE"/>
              </w:rPr>
              <w:t>Alt-2 is ruled out by RAN1</w:t>
            </w:r>
          </w:p>
        </w:tc>
      </w:tr>
      <w:tr w:rsidR="00C3269F" w14:paraId="784DEA59" w14:textId="77777777">
        <w:tc>
          <w:tcPr>
            <w:tcW w:w="1837" w:type="dxa"/>
          </w:tcPr>
          <w:p w14:paraId="12CD2D55" w14:textId="77777777" w:rsidR="00C3269F" w:rsidRDefault="00CA4FE1">
            <w:pPr>
              <w:spacing w:after="0"/>
              <w:jc w:val="both"/>
              <w:rPr>
                <w:rFonts w:ascii="Arial" w:hAnsi="Arial"/>
                <w:lang w:val="de-DE"/>
              </w:rPr>
            </w:pPr>
            <w:r>
              <w:rPr>
                <w:rFonts w:ascii="Arial" w:hAnsi="Arial"/>
                <w:lang w:val="de-DE"/>
              </w:rPr>
              <w:lastRenderedPageBreak/>
              <w:t>Apple</w:t>
            </w:r>
          </w:p>
        </w:tc>
        <w:tc>
          <w:tcPr>
            <w:tcW w:w="1985" w:type="dxa"/>
          </w:tcPr>
          <w:p w14:paraId="6450E201"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0DFB2F30" w14:textId="77777777" w:rsidR="00C3269F" w:rsidRDefault="00C3269F">
            <w:pPr>
              <w:spacing w:after="0"/>
              <w:jc w:val="both"/>
              <w:rPr>
                <w:rFonts w:ascii="Arial" w:hAnsi="Arial"/>
                <w:lang w:val="de-DE"/>
              </w:rPr>
            </w:pPr>
          </w:p>
        </w:tc>
      </w:tr>
      <w:tr w:rsidR="00C3269F" w14:paraId="5788FED7" w14:textId="77777777">
        <w:tc>
          <w:tcPr>
            <w:tcW w:w="1837" w:type="dxa"/>
          </w:tcPr>
          <w:p w14:paraId="60245516"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CE11776"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124E0E58" w14:textId="77777777" w:rsidR="00C3269F" w:rsidRDefault="00CA4FE1">
            <w:pPr>
              <w:spacing w:after="0"/>
              <w:jc w:val="both"/>
              <w:rPr>
                <w:rFonts w:ascii="Arial" w:hAnsi="Arial"/>
                <w:lang w:val="en-US" w:eastAsia="zh-CN"/>
              </w:rPr>
            </w:pPr>
            <w:r>
              <w:rPr>
                <w:rFonts w:ascii="Arial" w:hAnsi="Arial" w:hint="eastAsia"/>
                <w:lang w:val="en-US" w:eastAsia="zh-CN"/>
              </w:rPr>
              <w:t>Alt 3 can be taken as baseline</w:t>
            </w:r>
          </w:p>
        </w:tc>
      </w:tr>
      <w:tr w:rsidR="00C3269F" w14:paraId="28016556" w14:textId="77777777">
        <w:tc>
          <w:tcPr>
            <w:tcW w:w="1837" w:type="dxa"/>
          </w:tcPr>
          <w:p w14:paraId="3DA552C6" w14:textId="781EEEAE" w:rsidR="00C3269F" w:rsidRDefault="00CA4FE1">
            <w:pPr>
              <w:spacing w:after="0"/>
              <w:jc w:val="both"/>
              <w:rPr>
                <w:rFonts w:ascii="Arial" w:hAnsi="Arial"/>
                <w:lang w:val="de-DE" w:eastAsia="zh-CN"/>
              </w:rPr>
            </w:pPr>
            <w:r>
              <w:rPr>
                <w:rFonts w:ascii="Arial" w:hAnsi="Arial" w:hint="eastAsia"/>
                <w:lang w:val="de-DE" w:eastAsia="zh-CN"/>
              </w:rPr>
              <w:t>v</w:t>
            </w:r>
            <w:r>
              <w:rPr>
                <w:rFonts w:ascii="Arial" w:hAnsi="Arial"/>
                <w:lang w:val="de-DE" w:eastAsia="zh-CN"/>
              </w:rPr>
              <w:t>ivo</w:t>
            </w:r>
          </w:p>
        </w:tc>
        <w:tc>
          <w:tcPr>
            <w:tcW w:w="1985" w:type="dxa"/>
          </w:tcPr>
          <w:p w14:paraId="0A655983" w14:textId="4B7049C1" w:rsidR="00C3269F" w:rsidRDefault="00CA4FE1">
            <w:pPr>
              <w:spacing w:after="0"/>
              <w:jc w:val="both"/>
              <w:rPr>
                <w:rFonts w:ascii="Arial" w:hAnsi="Arial"/>
                <w:lang w:val="de-DE" w:eastAsia="zh-CN"/>
              </w:rPr>
            </w:pPr>
            <w:r>
              <w:rPr>
                <w:rFonts w:ascii="Arial" w:hAnsi="Arial" w:hint="eastAsia"/>
                <w:lang w:val="de-DE" w:eastAsia="zh-CN"/>
              </w:rPr>
              <w:t>N</w:t>
            </w:r>
            <w:r>
              <w:rPr>
                <w:rFonts w:ascii="Arial" w:hAnsi="Arial"/>
                <w:lang w:val="de-DE" w:eastAsia="zh-CN"/>
              </w:rPr>
              <w:t>o Alt2</w:t>
            </w:r>
          </w:p>
        </w:tc>
        <w:tc>
          <w:tcPr>
            <w:tcW w:w="5807" w:type="dxa"/>
          </w:tcPr>
          <w:p w14:paraId="6D27B96C" w14:textId="77777777" w:rsidR="00C3269F" w:rsidRDefault="00C3269F">
            <w:pPr>
              <w:spacing w:after="0"/>
              <w:jc w:val="both"/>
              <w:rPr>
                <w:rFonts w:ascii="Arial" w:hAnsi="Arial"/>
                <w:lang w:val="de-DE"/>
              </w:rPr>
            </w:pPr>
          </w:p>
        </w:tc>
      </w:tr>
      <w:tr w:rsidR="00B90F43" w14:paraId="4AC784FF" w14:textId="77777777">
        <w:tc>
          <w:tcPr>
            <w:tcW w:w="1837" w:type="dxa"/>
          </w:tcPr>
          <w:p w14:paraId="7286D81B" w14:textId="339E47D8" w:rsidR="00B90F43" w:rsidRDefault="00B90F43" w:rsidP="00B90F43">
            <w:pPr>
              <w:spacing w:after="0"/>
              <w:jc w:val="both"/>
              <w:rPr>
                <w:rFonts w:ascii="Arial" w:hAnsi="Arial"/>
                <w:lang w:val="de-DE" w:eastAsia="zh-CN"/>
              </w:rPr>
            </w:pPr>
            <w:r>
              <w:rPr>
                <w:rFonts w:ascii="Arial" w:hAnsi="Arial"/>
                <w:noProof/>
              </w:rPr>
              <w:t>MediaTek</w:t>
            </w:r>
          </w:p>
        </w:tc>
        <w:tc>
          <w:tcPr>
            <w:tcW w:w="1985" w:type="dxa"/>
          </w:tcPr>
          <w:p w14:paraId="3A1D837D" w14:textId="5A36E928" w:rsidR="00B90F43" w:rsidRDefault="00B90F43" w:rsidP="00B90F43">
            <w:pPr>
              <w:spacing w:after="0"/>
              <w:jc w:val="both"/>
              <w:rPr>
                <w:rFonts w:ascii="Arial" w:hAnsi="Arial"/>
                <w:lang w:val="de-DE" w:eastAsia="zh-CN"/>
              </w:rPr>
            </w:pPr>
            <w:r>
              <w:rPr>
                <w:rFonts w:ascii="Arial" w:hAnsi="Arial"/>
                <w:noProof/>
              </w:rPr>
              <w:t>Alt 3</w:t>
            </w:r>
          </w:p>
        </w:tc>
        <w:tc>
          <w:tcPr>
            <w:tcW w:w="5807" w:type="dxa"/>
          </w:tcPr>
          <w:p w14:paraId="194A19AB" w14:textId="77777777" w:rsidR="00B90F43" w:rsidRDefault="00B90F43" w:rsidP="00B90F43">
            <w:pPr>
              <w:spacing w:after="0"/>
              <w:jc w:val="both"/>
              <w:rPr>
                <w:rFonts w:ascii="Arial" w:hAnsi="Arial"/>
                <w:lang w:val="de-DE"/>
              </w:rPr>
            </w:pPr>
          </w:p>
        </w:tc>
      </w:tr>
    </w:tbl>
    <w:p w14:paraId="58996CE2" w14:textId="77777777" w:rsidR="00C3269F" w:rsidRDefault="00C3269F">
      <w:pPr>
        <w:spacing w:after="0"/>
        <w:jc w:val="both"/>
        <w:rPr>
          <w:rFonts w:ascii="Arial" w:hAnsi="Arial"/>
          <w:b/>
          <w:bCs/>
        </w:rPr>
      </w:pPr>
    </w:p>
    <w:p w14:paraId="10F2EF60" w14:textId="77777777" w:rsidR="00C3269F" w:rsidRDefault="00CA4FE1">
      <w:pPr>
        <w:spacing w:after="0"/>
        <w:jc w:val="both"/>
        <w:rPr>
          <w:rFonts w:ascii="Arial" w:hAnsi="Arial"/>
          <w:b/>
          <w:bCs/>
        </w:rPr>
      </w:pPr>
      <w:r>
        <w:rPr>
          <w:rFonts w:ascii="Arial" w:hAnsi="Arial"/>
          <w:b/>
          <w:bCs/>
        </w:rPr>
        <w:t>Q1.3 Do companies see a need to send a reply LS to RAN1 for confirmation regardless of the outcome?</w:t>
      </w:r>
    </w:p>
    <w:tbl>
      <w:tblPr>
        <w:tblStyle w:val="TableGrid"/>
        <w:tblW w:w="0" w:type="auto"/>
        <w:tblLook w:val="04A0" w:firstRow="1" w:lastRow="0" w:firstColumn="1" w:lastColumn="0" w:noHBand="0" w:noVBand="1"/>
      </w:tblPr>
      <w:tblGrid>
        <w:gridCol w:w="1837"/>
        <w:gridCol w:w="1985"/>
        <w:gridCol w:w="5807"/>
      </w:tblGrid>
      <w:tr w:rsidR="00C3269F" w14:paraId="31201C05" w14:textId="77777777">
        <w:tc>
          <w:tcPr>
            <w:tcW w:w="1837" w:type="dxa"/>
          </w:tcPr>
          <w:p w14:paraId="52D5DE1C"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1B6C6C3"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0BF42AF1"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AF09CB1" w14:textId="77777777">
        <w:tc>
          <w:tcPr>
            <w:tcW w:w="1837" w:type="dxa"/>
          </w:tcPr>
          <w:p w14:paraId="37DFB5B2"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1C4A4B41" w14:textId="77777777" w:rsidR="00C3269F" w:rsidRDefault="00CA4FE1">
            <w:pPr>
              <w:spacing w:after="0"/>
              <w:jc w:val="both"/>
              <w:rPr>
                <w:rFonts w:ascii="Arial" w:hAnsi="Arial"/>
                <w:lang w:val="de-DE"/>
              </w:rPr>
            </w:pPr>
            <w:r>
              <w:rPr>
                <w:rFonts w:ascii="Arial" w:hAnsi="Arial"/>
                <w:lang w:val="de-DE"/>
              </w:rPr>
              <w:t>No</w:t>
            </w:r>
          </w:p>
        </w:tc>
        <w:tc>
          <w:tcPr>
            <w:tcW w:w="5807" w:type="dxa"/>
          </w:tcPr>
          <w:p w14:paraId="6935AB11" w14:textId="77777777" w:rsidR="00C3269F" w:rsidRDefault="00CA4FE1">
            <w:pPr>
              <w:spacing w:after="0"/>
              <w:jc w:val="both"/>
              <w:rPr>
                <w:rFonts w:ascii="Arial" w:hAnsi="Arial"/>
                <w:lang w:val="de-DE"/>
              </w:rPr>
            </w:pPr>
            <w:r>
              <w:rPr>
                <w:rFonts w:ascii="Arial" w:hAnsi="Arial"/>
                <w:lang w:val="de-DE"/>
              </w:rPr>
              <w:t>We don’t see a strict need, since it is clarfied in the LS that “RAN2 can consider editing sentences“. Additionally, the above highlight red colored sentences were introduced by RAN2, and so RAN2 can decide what to do with them.</w:t>
            </w:r>
          </w:p>
        </w:tc>
      </w:tr>
      <w:tr w:rsidR="00C3269F" w14:paraId="453F5B91" w14:textId="77777777">
        <w:tc>
          <w:tcPr>
            <w:tcW w:w="1837" w:type="dxa"/>
          </w:tcPr>
          <w:p w14:paraId="0BB81343"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2FC7A677" w14:textId="77777777" w:rsidR="00C3269F" w:rsidRDefault="00CA4FE1">
            <w:pPr>
              <w:spacing w:after="0"/>
              <w:jc w:val="both"/>
              <w:rPr>
                <w:rFonts w:ascii="Arial" w:hAnsi="Arial"/>
                <w:lang w:val="de-DE"/>
              </w:rPr>
            </w:pPr>
            <w:r>
              <w:rPr>
                <w:rFonts w:ascii="Arial" w:hAnsi="Arial"/>
                <w:lang w:val="de-DE"/>
              </w:rPr>
              <w:t>No harm is replying back with what RAN2 has done… but no strong view either.</w:t>
            </w:r>
          </w:p>
        </w:tc>
        <w:tc>
          <w:tcPr>
            <w:tcW w:w="5807" w:type="dxa"/>
          </w:tcPr>
          <w:p w14:paraId="1949F4C1" w14:textId="77777777" w:rsidR="00C3269F" w:rsidRDefault="00C3269F">
            <w:pPr>
              <w:spacing w:after="0"/>
              <w:jc w:val="both"/>
              <w:rPr>
                <w:rFonts w:ascii="Arial" w:hAnsi="Arial"/>
                <w:lang w:val="de-DE"/>
              </w:rPr>
            </w:pPr>
          </w:p>
        </w:tc>
      </w:tr>
      <w:tr w:rsidR="00C3269F" w14:paraId="4C99740E" w14:textId="77777777">
        <w:tc>
          <w:tcPr>
            <w:tcW w:w="1837" w:type="dxa"/>
          </w:tcPr>
          <w:p w14:paraId="2AA8A025"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2147672" w14:textId="77777777" w:rsidR="00C3269F" w:rsidRDefault="00CA4FE1">
            <w:pPr>
              <w:spacing w:after="0"/>
              <w:jc w:val="both"/>
              <w:rPr>
                <w:rFonts w:ascii="Arial" w:hAnsi="Arial"/>
                <w:lang w:val="en-US" w:eastAsia="zh-CN"/>
              </w:rPr>
            </w:pPr>
            <w:r>
              <w:rPr>
                <w:rFonts w:ascii="Arial" w:hAnsi="Arial" w:hint="eastAsia"/>
                <w:lang w:val="en-US" w:eastAsia="zh-CN"/>
              </w:rPr>
              <w:t>No strong view</w:t>
            </w:r>
          </w:p>
        </w:tc>
        <w:tc>
          <w:tcPr>
            <w:tcW w:w="5807" w:type="dxa"/>
          </w:tcPr>
          <w:p w14:paraId="0610C670" w14:textId="77777777" w:rsidR="00C3269F" w:rsidRDefault="00C3269F">
            <w:pPr>
              <w:spacing w:after="0"/>
              <w:jc w:val="both"/>
              <w:rPr>
                <w:rFonts w:ascii="Arial" w:hAnsi="Arial"/>
                <w:lang w:val="en-US" w:eastAsia="zh-CN"/>
              </w:rPr>
            </w:pPr>
          </w:p>
        </w:tc>
      </w:tr>
      <w:tr w:rsidR="00CA4FE1" w14:paraId="1879EDB2" w14:textId="77777777">
        <w:tc>
          <w:tcPr>
            <w:tcW w:w="1837" w:type="dxa"/>
          </w:tcPr>
          <w:p w14:paraId="36060DDC" w14:textId="7B00BC5A" w:rsidR="00CA4FE1" w:rsidRDefault="00CA4FE1" w:rsidP="00CA4FE1">
            <w:pPr>
              <w:spacing w:after="0"/>
              <w:jc w:val="both"/>
              <w:rPr>
                <w:rFonts w:ascii="Arial" w:hAnsi="Arial"/>
                <w:lang w:val="de-DE"/>
              </w:rPr>
            </w:pPr>
            <w:r>
              <w:rPr>
                <w:rFonts w:ascii="Arial" w:hAnsi="Arial" w:hint="eastAsia"/>
                <w:noProof/>
                <w:lang w:eastAsia="zh-CN"/>
              </w:rPr>
              <w:t>v</w:t>
            </w:r>
            <w:r>
              <w:rPr>
                <w:rFonts w:ascii="Arial" w:hAnsi="Arial"/>
                <w:noProof/>
                <w:lang w:eastAsia="zh-CN"/>
              </w:rPr>
              <w:t>ivo</w:t>
            </w:r>
          </w:p>
        </w:tc>
        <w:tc>
          <w:tcPr>
            <w:tcW w:w="1985" w:type="dxa"/>
          </w:tcPr>
          <w:p w14:paraId="214E836C" w14:textId="6646C620" w:rsidR="00CA4FE1" w:rsidRDefault="00CA4FE1" w:rsidP="00CA4FE1">
            <w:pPr>
              <w:spacing w:after="0"/>
              <w:jc w:val="both"/>
              <w:rPr>
                <w:rFonts w:ascii="Arial" w:hAnsi="Arial"/>
                <w:lang w:val="de-DE"/>
              </w:rPr>
            </w:pPr>
            <w:r>
              <w:rPr>
                <w:rFonts w:ascii="Arial" w:hAnsi="Arial" w:hint="eastAsia"/>
                <w:noProof/>
                <w:lang w:eastAsia="zh-CN"/>
              </w:rPr>
              <w:t>N</w:t>
            </w:r>
            <w:r>
              <w:rPr>
                <w:rFonts w:ascii="Arial" w:hAnsi="Arial"/>
                <w:noProof/>
                <w:lang w:eastAsia="zh-CN"/>
              </w:rPr>
              <w:t>o</w:t>
            </w:r>
          </w:p>
        </w:tc>
        <w:tc>
          <w:tcPr>
            <w:tcW w:w="5807" w:type="dxa"/>
          </w:tcPr>
          <w:p w14:paraId="5C14792F" w14:textId="442B9629" w:rsidR="00CA4FE1" w:rsidRDefault="00CA4FE1" w:rsidP="00CA4FE1">
            <w:pPr>
              <w:spacing w:after="0"/>
              <w:jc w:val="both"/>
              <w:rPr>
                <w:rFonts w:ascii="Arial" w:hAnsi="Arial"/>
                <w:lang w:val="de-DE"/>
              </w:rPr>
            </w:pPr>
            <w:r>
              <w:rPr>
                <w:rFonts w:ascii="Arial" w:hAnsi="Arial"/>
                <w:noProof/>
                <w:lang w:eastAsia="zh-CN"/>
              </w:rPr>
              <w:t>We think it is clear that RAN1 expects RAN2 to have some modification on the RAN2 related part as indicated in the LS. There may be no need to send back the reply LS.</w:t>
            </w:r>
          </w:p>
        </w:tc>
      </w:tr>
      <w:tr w:rsidR="00B90F43" w14:paraId="1A9A7628" w14:textId="77777777">
        <w:tc>
          <w:tcPr>
            <w:tcW w:w="1837" w:type="dxa"/>
          </w:tcPr>
          <w:p w14:paraId="18A0958A" w14:textId="707CBC6B" w:rsidR="00B90F43" w:rsidRDefault="00B90F43" w:rsidP="00B90F43">
            <w:pPr>
              <w:spacing w:after="0"/>
              <w:jc w:val="both"/>
              <w:rPr>
                <w:rFonts w:ascii="Arial" w:hAnsi="Arial"/>
                <w:lang w:val="de-DE"/>
              </w:rPr>
            </w:pPr>
            <w:r>
              <w:rPr>
                <w:rFonts w:ascii="Arial" w:hAnsi="Arial"/>
                <w:noProof/>
              </w:rPr>
              <w:t>MediaTek</w:t>
            </w:r>
          </w:p>
        </w:tc>
        <w:tc>
          <w:tcPr>
            <w:tcW w:w="1985" w:type="dxa"/>
          </w:tcPr>
          <w:p w14:paraId="63959ABC" w14:textId="7C555884" w:rsidR="00B90F43" w:rsidRDefault="00B90F43" w:rsidP="00B90F43">
            <w:pPr>
              <w:spacing w:after="0"/>
              <w:jc w:val="both"/>
              <w:rPr>
                <w:rFonts w:ascii="Arial" w:hAnsi="Arial"/>
                <w:lang w:val="de-DE"/>
              </w:rPr>
            </w:pPr>
            <w:r>
              <w:rPr>
                <w:rFonts w:ascii="Arial" w:hAnsi="Arial"/>
                <w:noProof/>
              </w:rPr>
              <w:t>No</w:t>
            </w:r>
          </w:p>
        </w:tc>
        <w:tc>
          <w:tcPr>
            <w:tcW w:w="5807" w:type="dxa"/>
          </w:tcPr>
          <w:p w14:paraId="7D5E02B3" w14:textId="7131C5B3" w:rsidR="00B90F43" w:rsidRDefault="00B90F43" w:rsidP="00B90F43">
            <w:pPr>
              <w:spacing w:after="0"/>
              <w:jc w:val="both"/>
              <w:rPr>
                <w:rFonts w:ascii="Arial" w:hAnsi="Arial"/>
                <w:lang w:val="de-DE"/>
              </w:rPr>
            </w:pPr>
            <w:r>
              <w:rPr>
                <w:rFonts w:ascii="Arial" w:hAnsi="Arial"/>
                <w:noProof/>
              </w:rPr>
              <w:t>Seems not needed</w:t>
            </w:r>
          </w:p>
        </w:tc>
      </w:tr>
    </w:tbl>
    <w:p w14:paraId="32B38A04" w14:textId="77777777" w:rsidR="00C3269F" w:rsidRDefault="00C3269F">
      <w:pPr>
        <w:spacing w:after="0"/>
        <w:jc w:val="both"/>
        <w:rPr>
          <w:rFonts w:ascii="Arial" w:hAnsi="Arial"/>
          <w:b/>
          <w:bCs/>
        </w:rPr>
      </w:pPr>
    </w:p>
    <w:p w14:paraId="2CC278BF" w14:textId="77777777" w:rsidR="00C3269F" w:rsidRDefault="00C3269F">
      <w:pPr>
        <w:spacing w:after="0"/>
        <w:jc w:val="both"/>
        <w:rPr>
          <w:rFonts w:ascii="Arial" w:hAnsi="Arial"/>
        </w:rPr>
      </w:pPr>
    </w:p>
    <w:p w14:paraId="3B9F0131" w14:textId="77777777" w:rsidR="00C3269F" w:rsidRDefault="00CA4FE1">
      <w:pPr>
        <w:pStyle w:val="Heading3"/>
      </w:pPr>
      <w:r>
        <w:t>2.1.2</w:t>
      </w:r>
      <w:r>
        <w:tab/>
        <w:t>CRs based on update</w:t>
      </w:r>
      <w:bookmarkStart w:id="3" w:name="_GoBack"/>
      <w:bookmarkEnd w:id="3"/>
      <w:r>
        <w:t>d R1 and R4 feature lists</w:t>
      </w:r>
    </w:p>
    <w:p w14:paraId="5DFD8B6B" w14:textId="77777777" w:rsidR="00C3269F" w:rsidRDefault="00CA4FE1">
      <w:pPr>
        <w:spacing w:after="0"/>
        <w:jc w:val="both"/>
        <w:rPr>
          <w:rFonts w:ascii="Arial" w:hAnsi="Arial"/>
        </w:rPr>
      </w:pPr>
      <w:r>
        <w:rPr>
          <w:rFonts w:ascii="Arial" w:hAnsi="Arial"/>
        </w:rPr>
        <w:t>The following CRs are related to the updated R1 and R4 feature lists (R1-2104120 and R4-2105854):</w:t>
      </w:r>
    </w:p>
    <w:p w14:paraId="62DA60CF" w14:textId="77777777" w:rsidR="00C3269F" w:rsidRDefault="00C3269F">
      <w:pPr>
        <w:spacing w:after="0"/>
        <w:jc w:val="both"/>
        <w:rPr>
          <w:rFonts w:ascii="Arial" w:hAnsi="Arial"/>
        </w:rPr>
      </w:pPr>
    </w:p>
    <w:p w14:paraId="6EC0D657" w14:textId="77777777" w:rsidR="00C3269F" w:rsidRDefault="00CA4FE1">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76EBAC15" w14:textId="77777777" w:rsidR="00C3269F" w:rsidRDefault="00CA4FE1">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4A3591CC" w14:textId="77777777" w:rsidR="00C3269F" w:rsidRDefault="00CA4FE1">
      <w:pPr>
        <w:pStyle w:val="Doc-title"/>
        <w:numPr>
          <w:ilvl w:val="0"/>
          <w:numId w:val="15"/>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42715CE" w14:textId="77777777" w:rsidR="00C3269F" w:rsidRDefault="00CA4FE1">
      <w:pPr>
        <w:pStyle w:val="Doc-title"/>
        <w:numPr>
          <w:ilvl w:val="0"/>
          <w:numId w:val="15"/>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6A7C3961" w14:textId="77777777" w:rsidR="00C3269F" w:rsidRDefault="00C3269F">
      <w:pPr>
        <w:spacing w:after="0"/>
        <w:jc w:val="both"/>
        <w:rPr>
          <w:rFonts w:ascii="Arial" w:hAnsi="Arial"/>
        </w:rPr>
      </w:pPr>
    </w:p>
    <w:p w14:paraId="3AB22B42" w14:textId="77777777" w:rsidR="00C3269F" w:rsidRDefault="00CA4FE1">
      <w:pPr>
        <w:spacing w:after="0"/>
        <w:jc w:val="both"/>
        <w:rPr>
          <w:rFonts w:ascii="Arial" w:hAnsi="Arial"/>
        </w:rPr>
      </w:pPr>
      <w:r>
        <w:rPr>
          <w:rFonts w:ascii="Arial" w:hAnsi="Arial"/>
        </w:rPr>
        <w:t>The differences between (1)&amp;(2) and (3)&amp;(4) are as follow:</w:t>
      </w:r>
    </w:p>
    <w:p w14:paraId="603267D4" w14:textId="77777777" w:rsidR="00C3269F" w:rsidRDefault="00C3269F">
      <w:pPr>
        <w:spacing w:after="0"/>
        <w:jc w:val="both"/>
        <w:rPr>
          <w:rFonts w:ascii="Arial" w:hAnsi="Arial"/>
        </w:rPr>
      </w:pPr>
    </w:p>
    <w:p w14:paraId="08C61C97" w14:textId="77777777" w:rsidR="00C3269F" w:rsidRDefault="00CA4FE1">
      <w:pPr>
        <w:pStyle w:val="ListParagraph"/>
        <w:numPr>
          <w:ilvl w:val="0"/>
          <w:numId w:val="16"/>
        </w:numPr>
        <w:jc w:val="both"/>
        <w:rPr>
          <w:rFonts w:ascii="Arial" w:hAnsi="Arial"/>
        </w:rPr>
      </w:pPr>
      <w:r>
        <w:rPr>
          <w:rFonts w:ascii="Arial" w:hAnsi="Arial"/>
          <w:lang w:val="en-GB"/>
        </w:rPr>
        <w:t>(1) also includes the following notes that RAN1 LS for the updated R1 feature list ask RAN2 to add to the field descriptions for 22-5c/5d:</w:t>
      </w:r>
    </w:p>
    <w:p w14:paraId="334387E6" w14:textId="77777777" w:rsidR="00C3269F" w:rsidRDefault="00CA4FE1">
      <w:pPr>
        <w:pStyle w:val="ListParagraph"/>
        <w:jc w:val="both"/>
        <w:rPr>
          <w:rFonts w:ascii="Arial" w:hAnsi="Arial"/>
        </w:rPr>
      </w:pPr>
      <w: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40C1617D" w14:textId="77777777" w:rsidR="00C3269F" w:rsidRDefault="00CA4FE1">
      <w:pPr>
        <w:pStyle w:val="ListParagraph"/>
        <w:numPr>
          <w:ilvl w:val="0"/>
          <w:numId w:val="16"/>
        </w:numPr>
        <w:jc w:val="both"/>
        <w:rPr>
          <w:rFonts w:ascii="Arial" w:hAnsi="Arial"/>
        </w:rPr>
      </w:pPr>
      <w:r>
        <w:rPr>
          <w:rFonts w:ascii="Arial" w:hAnsi="Arial"/>
          <w:lang w:val="en-GB"/>
        </w:rPr>
        <w:t>(3) also includes the frequency class separation change as requested by R4 in a separate LS</w:t>
      </w:r>
      <w:r>
        <w:rPr>
          <w:rFonts w:ascii="Arial" w:hAnsi="Arial"/>
        </w:rPr>
        <w:t xml:space="preserve"> </w:t>
      </w:r>
    </w:p>
    <w:p w14:paraId="55C5D791" w14:textId="77777777" w:rsidR="00C3269F" w:rsidRDefault="00C3269F">
      <w:pPr>
        <w:spacing w:after="0"/>
        <w:jc w:val="both"/>
        <w:rPr>
          <w:rFonts w:ascii="Arial" w:hAnsi="Arial"/>
        </w:rPr>
      </w:pPr>
    </w:p>
    <w:p w14:paraId="21EBC9BE" w14:textId="77777777" w:rsidR="00C3269F" w:rsidRDefault="00CA4FE1">
      <w:pPr>
        <w:spacing w:after="0"/>
        <w:jc w:val="both"/>
        <w:rPr>
          <w:rFonts w:ascii="Arial" w:hAnsi="Arial"/>
        </w:rPr>
      </w:pPr>
      <w:r>
        <w:rPr>
          <w:rFonts w:ascii="Arial" w:hAnsi="Arial"/>
        </w:rPr>
        <w:t>In view that the CRs are intended for updated</w:t>
      </w:r>
      <w:bookmarkStart w:id="4" w:name="OLE_LINK3"/>
      <w:r>
        <w:rPr>
          <w:rFonts w:ascii="Arial" w:hAnsi="Arial"/>
        </w:rPr>
        <w:t xml:space="preserve"> R1 and R4 feature lists</w:t>
      </w:r>
      <w:bookmarkEnd w:id="4"/>
      <w:r>
        <w:rPr>
          <w:rFonts w:ascii="Arial" w:hAnsi="Arial"/>
        </w:rPr>
        <w:t>, rapporteur tends to think that (1)&amp;(2) are more aligned.  There are also CRs related to update the</w:t>
      </w:r>
      <w:bookmarkStart w:id="5" w:name="OLE_LINK4"/>
      <w:r>
        <w:rPr>
          <w:rFonts w:ascii="Arial" w:hAnsi="Arial"/>
        </w:rPr>
        <w:t xml:space="preserve"> frequency class separation </w:t>
      </w:r>
      <w:bookmarkEnd w:id="5"/>
      <w:r>
        <w:rPr>
          <w:rFonts w:ascii="Arial" w:hAnsi="Arial"/>
        </w:rPr>
        <w:t>and hence there is no need to treat this as part of the feature list upda</w:t>
      </w:r>
      <w:r>
        <w:rPr>
          <w:rFonts w:ascii="Arial" w:hAnsi="Arial" w:hint="eastAsia"/>
          <w:lang w:val="en-US" w:eastAsia="zh-CN"/>
        </w:rPr>
        <w:t>2</w:t>
      </w:r>
      <w:r>
        <w:rPr>
          <w:rFonts w:ascii="Arial" w:hAnsi="Arial"/>
        </w:rPr>
        <w:t>tes. Both have new HST capability added as well, but this can be decided whether to remove or update them based on the outcome of the HST discussion in Section 2.1.6.</w:t>
      </w:r>
    </w:p>
    <w:p w14:paraId="6DA73F5C" w14:textId="77777777" w:rsidR="00C3269F" w:rsidRDefault="00C3269F">
      <w:pPr>
        <w:spacing w:after="0"/>
        <w:jc w:val="both"/>
        <w:rPr>
          <w:rFonts w:ascii="Arial" w:hAnsi="Arial"/>
        </w:rPr>
      </w:pPr>
    </w:p>
    <w:p w14:paraId="4436953F" w14:textId="77777777" w:rsidR="00C3269F" w:rsidRDefault="00CA4FE1">
      <w:pPr>
        <w:spacing w:after="0"/>
        <w:jc w:val="both"/>
        <w:rPr>
          <w:rFonts w:ascii="Arial" w:hAnsi="Arial"/>
          <w:b/>
          <w:bCs/>
        </w:rPr>
      </w:pPr>
      <w:r>
        <w:rPr>
          <w:rFonts w:ascii="Arial" w:hAnsi="Arial"/>
          <w:b/>
          <w:bCs/>
        </w:rPr>
        <w:t>Q2.1 Do companies agree to the intention of the changes in (1)&amp;(2) or (3)&amp;(4)?</w:t>
      </w:r>
    </w:p>
    <w:tbl>
      <w:tblPr>
        <w:tblStyle w:val="TableGrid"/>
        <w:tblW w:w="0" w:type="auto"/>
        <w:tblLook w:val="04A0" w:firstRow="1" w:lastRow="0" w:firstColumn="1" w:lastColumn="0" w:noHBand="0" w:noVBand="1"/>
      </w:tblPr>
      <w:tblGrid>
        <w:gridCol w:w="1837"/>
        <w:gridCol w:w="1985"/>
        <w:gridCol w:w="5807"/>
      </w:tblGrid>
      <w:tr w:rsidR="00C3269F" w14:paraId="23B73224" w14:textId="77777777">
        <w:tc>
          <w:tcPr>
            <w:tcW w:w="1837" w:type="dxa"/>
          </w:tcPr>
          <w:p w14:paraId="7D087038" w14:textId="77777777" w:rsidR="00C3269F" w:rsidRDefault="00CA4FE1">
            <w:pPr>
              <w:spacing w:after="0"/>
              <w:jc w:val="both"/>
              <w:rPr>
                <w:rFonts w:ascii="Arial" w:hAnsi="Arial"/>
                <w:b/>
                <w:bCs/>
                <w:lang w:val="de-DE"/>
              </w:rPr>
            </w:pPr>
            <w:r>
              <w:rPr>
                <w:rFonts w:ascii="Arial" w:hAnsi="Arial"/>
                <w:b/>
                <w:bCs/>
                <w:lang w:val="de-DE"/>
              </w:rPr>
              <w:lastRenderedPageBreak/>
              <w:t>Company</w:t>
            </w:r>
          </w:p>
        </w:tc>
        <w:tc>
          <w:tcPr>
            <w:tcW w:w="1985" w:type="dxa"/>
          </w:tcPr>
          <w:p w14:paraId="47C6087C" w14:textId="77777777" w:rsidR="00C3269F" w:rsidRDefault="00CA4FE1">
            <w:pPr>
              <w:spacing w:after="0"/>
              <w:jc w:val="both"/>
              <w:rPr>
                <w:rFonts w:ascii="Arial" w:hAnsi="Arial"/>
                <w:b/>
                <w:bCs/>
                <w:lang w:val="de-DE"/>
              </w:rPr>
            </w:pPr>
            <w:r>
              <w:rPr>
                <w:rFonts w:ascii="Arial" w:hAnsi="Arial"/>
                <w:b/>
                <w:bCs/>
                <w:lang w:val="de-DE"/>
              </w:rPr>
              <w:t>(1)&amp;(2) or (3)&amp;(4)</w:t>
            </w:r>
          </w:p>
        </w:tc>
        <w:tc>
          <w:tcPr>
            <w:tcW w:w="5807" w:type="dxa"/>
          </w:tcPr>
          <w:p w14:paraId="13404581"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45876DE" w14:textId="77777777">
        <w:tc>
          <w:tcPr>
            <w:tcW w:w="1837" w:type="dxa"/>
          </w:tcPr>
          <w:p w14:paraId="460B6578"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3E4096FE" w14:textId="77777777" w:rsidR="00C3269F" w:rsidRDefault="00CA4FE1">
            <w:pPr>
              <w:spacing w:after="0"/>
              <w:jc w:val="both"/>
              <w:rPr>
                <w:rFonts w:ascii="Arial" w:hAnsi="Arial"/>
                <w:lang w:val="de-DE"/>
              </w:rPr>
            </w:pPr>
            <w:r>
              <w:rPr>
                <w:rFonts w:ascii="Arial" w:hAnsi="Arial"/>
                <w:lang w:val="de-DE"/>
              </w:rPr>
              <w:t xml:space="preserve">(1)&amp;(2) </w:t>
            </w:r>
          </w:p>
        </w:tc>
        <w:tc>
          <w:tcPr>
            <w:tcW w:w="5807" w:type="dxa"/>
          </w:tcPr>
          <w:p w14:paraId="4EED656A" w14:textId="77777777" w:rsidR="00C3269F" w:rsidRDefault="00CA4FE1">
            <w:pPr>
              <w:spacing w:after="0"/>
              <w:jc w:val="both"/>
              <w:rPr>
                <w:rFonts w:ascii="Arial" w:hAnsi="Arial" w:cs="Arial"/>
                <w:color w:val="000000"/>
                <w:shd w:val="clear" w:color="auto" w:fill="FFFFFF"/>
                <w:lang w:val="de-DE"/>
              </w:rPr>
            </w:pPr>
            <w:r>
              <w:rPr>
                <w:rFonts w:ascii="Arial" w:hAnsi="Arial" w:cs="Arial"/>
                <w:color w:val="000000"/>
                <w:shd w:val="clear" w:color="auto" w:fill="FFFFFF"/>
                <w:lang w:val="de-DE"/>
              </w:rPr>
              <w:t>There is a separate discussion on frequency class separation in Section 2.1.8</w:t>
            </w:r>
          </w:p>
        </w:tc>
      </w:tr>
      <w:tr w:rsidR="00C3269F" w14:paraId="39EF3B39" w14:textId="77777777">
        <w:tc>
          <w:tcPr>
            <w:tcW w:w="1837" w:type="dxa"/>
          </w:tcPr>
          <w:p w14:paraId="50D4D094"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0F52A4DF" w14:textId="77777777" w:rsidR="00C3269F" w:rsidRDefault="00CA4FE1">
            <w:pPr>
              <w:spacing w:after="0"/>
              <w:jc w:val="both"/>
              <w:rPr>
                <w:rFonts w:ascii="Arial" w:eastAsia="Yu Mincho" w:hAnsi="Arial"/>
                <w:lang w:val="de-DE"/>
              </w:rPr>
            </w:pPr>
            <w:r>
              <w:rPr>
                <w:rFonts w:ascii="Arial" w:eastAsia="Yu Mincho" w:hAnsi="Arial" w:hint="eastAsia"/>
                <w:lang w:val="de-DE"/>
              </w:rPr>
              <w:t>(</w:t>
            </w:r>
            <w:r>
              <w:rPr>
                <w:rFonts w:ascii="Arial" w:eastAsia="Yu Mincho" w:hAnsi="Arial"/>
                <w:lang w:val="de-DE"/>
              </w:rPr>
              <w:t>1)&amp;(2)</w:t>
            </w:r>
          </w:p>
        </w:tc>
        <w:tc>
          <w:tcPr>
            <w:tcW w:w="5807" w:type="dxa"/>
          </w:tcPr>
          <w:p w14:paraId="708BB016"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K to discuss frequency separation class spearately.</w:t>
            </w:r>
          </w:p>
        </w:tc>
      </w:tr>
      <w:tr w:rsidR="00C3269F" w14:paraId="2D8A4221" w14:textId="77777777">
        <w:tc>
          <w:tcPr>
            <w:tcW w:w="1837" w:type="dxa"/>
          </w:tcPr>
          <w:p w14:paraId="29BFBDAB"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3BDC194C"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05C339BA" w14:textId="77777777" w:rsidR="00C3269F" w:rsidRDefault="00CA4FE1">
            <w:pPr>
              <w:spacing w:after="0"/>
              <w:jc w:val="both"/>
              <w:rPr>
                <w:rFonts w:ascii="Arial" w:hAnsi="Arial"/>
                <w:lang w:val="de-DE"/>
              </w:rPr>
            </w:pPr>
            <w:r>
              <w:rPr>
                <w:rFonts w:ascii="Arial" w:hAnsi="Arial"/>
                <w:lang w:val="de-DE"/>
              </w:rPr>
              <w:t xml:space="preserve">Agree that frequency class should be discussed separetly. </w:t>
            </w:r>
          </w:p>
        </w:tc>
      </w:tr>
      <w:tr w:rsidR="00C3269F" w14:paraId="0D137E59" w14:textId="77777777">
        <w:tc>
          <w:tcPr>
            <w:tcW w:w="1837" w:type="dxa"/>
          </w:tcPr>
          <w:p w14:paraId="2C17B040"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23D14CEF" w14:textId="77777777" w:rsidR="00C3269F" w:rsidRDefault="00CA4FE1">
            <w:pPr>
              <w:spacing w:after="0"/>
              <w:jc w:val="both"/>
              <w:rPr>
                <w:rFonts w:ascii="Arial" w:hAnsi="Arial"/>
                <w:lang w:val="de-DE"/>
              </w:rPr>
            </w:pPr>
            <w:bookmarkStart w:id="6" w:name="OLE_LINK2"/>
            <w:r>
              <w:rPr>
                <w:rFonts w:ascii="Arial" w:hAnsi="Arial"/>
                <w:lang w:val="de-DE"/>
              </w:rPr>
              <w:t>(1)&amp;(2)</w:t>
            </w:r>
            <w:bookmarkEnd w:id="6"/>
          </w:p>
        </w:tc>
        <w:tc>
          <w:tcPr>
            <w:tcW w:w="5807" w:type="dxa"/>
          </w:tcPr>
          <w:p w14:paraId="2F8143D1" w14:textId="77777777" w:rsidR="00C3269F" w:rsidRDefault="00C3269F">
            <w:pPr>
              <w:spacing w:after="0"/>
              <w:jc w:val="both"/>
              <w:rPr>
                <w:rFonts w:ascii="Arial" w:hAnsi="Arial"/>
                <w:lang w:val="de-DE"/>
              </w:rPr>
            </w:pPr>
          </w:p>
        </w:tc>
      </w:tr>
      <w:tr w:rsidR="00C3269F" w14:paraId="7D4C2E29" w14:textId="77777777">
        <w:tc>
          <w:tcPr>
            <w:tcW w:w="1837" w:type="dxa"/>
          </w:tcPr>
          <w:p w14:paraId="3FE2D28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7BB28536" w14:textId="77777777" w:rsidR="00C3269F" w:rsidRDefault="00CA4FE1">
            <w:pPr>
              <w:spacing w:after="0"/>
              <w:jc w:val="both"/>
              <w:rPr>
                <w:rFonts w:ascii="Arial" w:hAnsi="Arial"/>
                <w:lang w:val="en-US" w:eastAsia="zh-CN"/>
              </w:rPr>
            </w:pPr>
            <w:r>
              <w:rPr>
                <w:rFonts w:ascii="Arial" w:hAnsi="Arial"/>
                <w:lang w:val="de-DE"/>
              </w:rPr>
              <w:t>(1)&amp;(2)</w:t>
            </w:r>
            <w:r>
              <w:rPr>
                <w:rFonts w:ascii="Arial" w:hAnsi="Arial" w:hint="eastAsia"/>
                <w:lang w:val="en-US" w:eastAsia="zh-CN"/>
              </w:rPr>
              <w:t xml:space="preserve"> or </w:t>
            </w:r>
            <w:r>
              <w:rPr>
                <w:rFonts w:ascii="Arial" w:hAnsi="Arial"/>
                <w:lang w:val="de-DE"/>
              </w:rPr>
              <w:t>(</w:t>
            </w:r>
            <w:r>
              <w:rPr>
                <w:rFonts w:ascii="Arial" w:hAnsi="Arial" w:hint="eastAsia"/>
                <w:lang w:val="en-US" w:eastAsia="zh-CN"/>
              </w:rPr>
              <w:t>3</w:t>
            </w:r>
            <w:r>
              <w:rPr>
                <w:rFonts w:ascii="Arial" w:hAnsi="Arial"/>
                <w:lang w:val="de-DE"/>
              </w:rPr>
              <w:t>)&amp;(</w:t>
            </w:r>
            <w:r>
              <w:rPr>
                <w:rFonts w:ascii="Arial" w:hAnsi="Arial" w:hint="eastAsia"/>
                <w:lang w:val="en-US" w:eastAsia="zh-CN"/>
              </w:rPr>
              <w:t>4</w:t>
            </w:r>
            <w:r>
              <w:rPr>
                <w:rFonts w:ascii="Arial" w:hAnsi="Arial"/>
                <w:lang w:val="de-DE"/>
              </w:rPr>
              <w:t>)</w:t>
            </w:r>
          </w:p>
        </w:tc>
        <w:tc>
          <w:tcPr>
            <w:tcW w:w="5807" w:type="dxa"/>
          </w:tcPr>
          <w:p w14:paraId="0AAD6D78" w14:textId="77777777" w:rsidR="00C3269F" w:rsidRDefault="00CA4FE1">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3A4D4A05" w14:textId="77777777" w:rsidR="00C3269F" w:rsidRDefault="00CA4FE1">
            <w:pPr>
              <w:spacing w:after="0"/>
              <w:jc w:val="both"/>
              <w:rPr>
                <w:rFonts w:ascii="Arial" w:hAnsi="Arial"/>
                <w:lang w:val="en-US" w:eastAsia="zh-CN"/>
              </w:rPr>
            </w:pPr>
            <w:r>
              <w:rPr>
                <w:rFonts w:ascii="Arial" w:hAnsi="Arial" w:hint="eastAsia"/>
                <w:lang w:val="en-US" w:eastAsia="zh-CN"/>
              </w:rPr>
              <w:t xml:space="preserve">In (3)(4),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r>
              <w:rPr>
                <w:rFonts w:ascii="Arial" w:hAnsi="Arial"/>
              </w:rPr>
              <w:t>requency class separatio</w:t>
            </w:r>
            <w:r>
              <w:rPr>
                <w:rFonts w:ascii="Arial" w:hAnsi="Arial" w:hint="eastAsia"/>
                <w:lang w:val="en-US" w:eastAsia="zh-CN"/>
              </w:rPr>
              <w:t>n.</w:t>
            </w:r>
          </w:p>
          <w:p w14:paraId="421D68D9" w14:textId="77777777" w:rsidR="00C3269F" w:rsidRDefault="00C3269F">
            <w:pPr>
              <w:spacing w:after="0"/>
              <w:jc w:val="both"/>
              <w:rPr>
                <w:rFonts w:ascii="Arial" w:hAnsi="Arial"/>
                <w:lang w:val="en-US" w:eastAsia="zh-CN"/>
              </w:rPr>
            </w:pPr>
          </w:p>
        </w:tc>
      </w:tr>
      <w:tr w:rsidR="00CA4FE1" w:rsidRPr="000005B0" w14:paraId="5039BEE5" w14:textId="77777777" w:rsidTr="00CA4FE1">
        <w:tc>
          <w:tcPr>
            <w:tcW w:w="1837" w:type="dxa"/>
          </w:tcPr>
          <w:p w14:paraId="7BA3246C"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3CB9506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t>
            </w:r>
            <w:r>
              <w:rPr>
                <w:rFonts w:ascii="Arial" w:hAnsi="Arial"/>
                <w:noProof/>
                <w:lang w:eastAsia="zh-CN"/>
              </w:rPr>
              <w:t>1)&amp;(2)</w:t>
            </w:r>
          </w:p>
        </w:tc>
        <w:tc>
          <w:tcPr>
            <w:tcW w:w="5807" w:type="dxa"/>
          </w:tcPr>
          <w:p w14:paraId="2C4E3AFD"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e are fine to have seperate discussion on frequency class.</w:t>
            </w:r>
          </w:p>
        </w:tc>
      </w:tr>
      <w:tr w:rsidR="00B90F43" w:rsidRPr="000005B0" w14:paraId="6F544821" w14:textId="77777777" w:rsidTr="00CA4FE1">
        <w:tc>
          <w:tcPr>
            <w:tcW w:w="1837" w:type="dxa"/>
          </w:tcPr>
          <w:p w14:paraId="435342C1" w14:textId="7C8FC245"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6C34B8AF" w14:textId="321CC62E" w:rsidR="00B90F43" w:rsidRDefault="00B90F43" w:rsidP="00B90F43">
            <w:pPr>
              <w:spacing w:after="0"/>
              <w:jc w:val="both"/>
              <w:rPr>
                <w:rFonts w:ascii="Arial" w:hAnsi="Arial"/>
                <w:noProof/>
                <w:lang w:eastAsia="zh-CN"/>
              </w:rPr>
            </w:pPr>
            <w:r>
              <w:rPr>
                <w:rFonts w:ascii="Arial" w:hAnsi="Arial"/>
                <w:noProof/>
              </w:rPr>
              <w:t>(1)&amp;(2)</w:t>
            </w:r>
          </w:p>
        </w:tc>
        <w:tc>
          <w:tcPr>
            <w:tcW w:w="5807" w:type="dxa"/>
          </w:tcPr>
          <w:p w14:paraId="3D9DF1DC" w14:textId="14EBA8F5" w:rsidR="00B90F43" w:rsidRDefault="00B90F43" w:rsidP="00B90F43">
            <w:pPr>
              <w:spacing w:after="0"/>
              <w:jc w:val="both"/>
              <w:rPr>
                <w:rFonts w:ascii="Arial" w:hAnsi="Arial"/>
                <w:noProof/>
                <w:lang w:eastAsia="zh-CN"/>
              </w:rPr>
            </w:pPr>
            <w:r>
              <w:rPr>
                <w:rFonts w:ascii="Arial" w:hAnsi="Arial"/>
                <w:noProof/>
              </w:rPr>
              <w:t xml:space="preserve">For </w:t>
            </w:r>
            <w:r>
              <w:rPr>
                <w:rFonts w:ascii="Arial" w:eastAsia="Yu Mincho" w:hAnsi="Arial"/>
                <w:noProof/>
              </w:rPr>
              <w:t>frequency separation class, we prefer to have separte CR.</w:t>
            </w:r>
          </w:p>
        </w:tc>
      </w:tr>
      <w:tr w:rsidR="00A569B7" w:rsidRPr="000005B0" w14:paraId="57E17236" w14:textId="77777777" w:rsidTr="00CD5612">
        <w:tc>
          <w:tcPr>
            <w:tcW w:w="1837" w:type="dxa"/>
          </w:tcPr>
          <w:p w14:paraId="4547BAF3" w14:textId="77777777" w:rsidR="00A569B7" w:rsidRPr="00C2740A"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1985" w:type="dxa"/>
          </w:tcPr>
          <w:p w14:paraId="6BDBE147" w14:textId="77777777" w:rsidR="00A569B7" w:rsidRPr="000005B0" w:rsidRDefault="00A569B7" w:rsidP="00CD5612">
            <w:pPr>
              <w:spacing w:after="0"/>
              <w:jc w:val="both"/>
              <w:rPr>
                <w:rFonts w:ascii="Arial" w:hAnsi="Arial"/>
                <w:noProof/>
              </w:rPr>
            </w:pPr>
            <w:r>
              <w:rPr>
                <w:rFonts w:ascii="Arial" w:eastAsia="Yu Mincho" w:hAnsi="Arial" w:hint="eastAsia"/>
                <w:noProof/>
              </w:rPr>
              <w:t>(</w:t>
            </w:r>
            <w:r>
              <w:rPr>
                <w:rFonts w:ascii="Arial" w:eastAsia="Yu Mincho" w:hAnsi="Arial"/>
                <w:noProof/>
              </w:rPr>
              <w:t>1)&amp;(2)</w:t>
            </w:r>
          </w:p>
        </w:tc>
        <w:tc>
          <w:tcPr>
            <w:tcW w:w="5807" w:type="dxa"/>
          </w:tcPr>
          <w:p w14:paraId="6D5E5B4C" w14:textId="77777777" w:rsidR="00A569B7" w:rsidRPr="000005B0" w:rsidRDefault="00A569B7" w:rsidP="00CD5612">
            <w:pPr>
              <w:spacing w:after="0"/>
              <w:jc w:val="both"/>
              <w:rPr>
                <w:rFonts w:ascii="Arial" w:hAnsi="Arial"/>
                <w:noProof/>
              </w:rPr>
            </w:pPr>
            <w:r>
              <w:rPr>
                <w:rFonts w:ascii="Arial" w:eastAsia="Yu Mincho" w:hAnsi="Arial" w:hint="eastAsia"/>
                <w:noProof/>
              </w:rPr>
              <w:t>O</w:t>
            </w:r>
            <w:r>
              <w:rPr>
                <w:rFonts w:ascii="Arial" w:eastAsia="Yu Mincho" w:hAnsi="Arial"/>
                <w:noProof/>
              </w:rPr>
              <w:t>K to discuss frequency separation class spearately.</w:t>
            </w:r>
          </w:p>
        </w:tc>
      </w:tr>
    </w:tbl>
    <w:p w14:paraId="6E93D939" w14:textId="77777777" w:rsidR="00C3269F" w:rsidRPr="00A569B7" w:rsidRDefault="00C3269F">
      <w:pPr>
        <w:spacing w:after="0"/>
        <w:jc w:val="both"/>
        <w:rPr>
          <w:rFonts w:ascii="Arial" w:hAnsi="Arial"/>
          <w:b/>
          <w:bCs/>
        </w:rPr>
      </w:pPr>
    </w:p>
    <w:p w14:paraId="39014323" w14:textId="77777777" w:rsidR="00C3269F" w:rsidRDefault="00CA4FE1">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TableGrid"/>
        <w:tblW w:w="0" w:type="auto"/>
        <w:tblLook w:val="04A0" w:firstRow="1" w:lastRow="0" w:firstColumn="1" w:lastColumn="0" w:noHBand="0" w:noVBand="1"/>
      </w:tblPr>
      <w:tblGrid>
        <w:gridCol w:w="1837"/>
        <w:gridCol w:w="1985"/>
        <w:gridCol w:w="5807"/>
      </w:tblGrid>
      <w:tr w:rsidR="00C3269F" w14:paraId="13B3A8E5" w14:textId="77777777">
        <w:tc>
          <w:tcPr>
            <w:tcW w:w="1837" w:type="dxa"/>
          </w:tcPr>
          <w:p w14:paraId="0079710E"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DF2E9AC"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7AFB3F2D"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F9B040" w14:textId="77777777">
        <w:tc>
          <w:tcPr>
            <w:tcW w:w="1837" w:type="dxa"/>
          </w:tcPr>
          <w:p w14:paraId="6E63234B"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6C4DE6BC" w14:textId="77777777" w:rsidR="00C3269F" w:rsidRDefault="00CA4FE1">
            <w:pPr>
              <w:spacing w:after="0"/>
              <w:jc w:val="both"/>
              <w:rPr>
                <w:rFonts w:ascii="Arial" w:hAnsi="Arial"/>
                <w:lang w:val="de-DE"/>
              </w:rPr>
            </w:pPr>
            <w:r>
              <w:rPr>
                <w:rFonts w:ascii="Arial" w:hAnsi="Arial"/>
                <w:lang w:val="de-DE"/>
              </w:rPr>
              <w:t>No to (1)&amp;(2)</w:t>
            </w:r>
          </w:p>
        </w:tc>
        <w:tc>
          <w:tcPr>
            <w:tcW w:w="5807" w:type="dxa"/>
          </w:tcPr>
          <w:p w14:paraId="0399A91F" w14:textId="77777777" w:rsidR="00C3269F" w:rsidRDefault="00CA4FE1">
            <w:pPr>
              <w:spacing w:after="0"/>
              <w:jc w:val="both"/>
              <w:rPr>
                <w:rFonts w:ascii="Arial" w:hAnsi="Arial" w:cs="Arial"/>
                <w:color w:val="000000"/>
                <w:shd w:val="clear" w:color="auto" w:fill="FFFFFF"/>
                <w:lang w:val="de-DE"/>
              </w:rPr>
            </w:pPr>
            <w:r>
              <w:rPr>
                <w:rFonts w:ascii="Arial" w:hAnsi="Arial" w:cs="Arial"/>
                <w:color w:val="000000"/>
                <w:shd w:val="clear" w:color="auto" w:fill="FFFFFF"/>
                <w:lang w:val="de-DE"/>
              </w:rPr>
              <w:t>Proponent of (1)&amp;(2)</w:t>
            </w:r>
          </w:p>
        </w:tc>
      </w:tr>
      <w:tr w:rsidR="00C3269F" w14:paraId="22AC43C2" w14:textId="77777777">
        <w:tc>
          <w:tcPr>
            <w:tcW w:w="1837" w:type="dxa"/>
          </w:tcPr>
          <w:p w14:paraId="5DEB649C"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2A7F9AF3"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7C6833CA" w14:textId="77777777" w:rsidR="00C3269F" w:rsidRDefault="00CA4FE1">
            <w:pPr>
              <w:spacing w:after="0"/>
              <w:jc w:val="both"/>
              <w:rPr>
                <w:rFonts w:ascii="Arial" w:hAnsi="Arial"/>
                <w:lang w:val="de-DE"/>
              </w:rPr>
            </w:pPr>
            <w:r>
              <w:rPr>
                <w:rFonts w:ascii="Arial" w:hAnsi="Arial"/>
                <w:lang w:val="de-DE"/>
              </w:rPr>
              <w:t>The changes related to HST contains:</w:t>
            </w:r>
          </w:p>
          <w:p w14:paraId="4497D294" w14:textId="77777777" w:rsidR="00C3269F" w:rsidRDefault="00C3269F">
            <w:pPr>
              <w:spacing w:after="0"/>
              <w:jc w:val="both"/>
              <w:rPr>
                <w:rFonts w:ascii="Arial" w:hAnsi="Arial"/>
                <w:lang w:val="de-DE"/>
              </w:rPr>
            </w:pPr>
          </w:p>
          <w:p w14:paraId="0F765DE5" w14:textId="77777777" w:rsidR="00C3269F" w:rsidRDefault="00CA4FE1">
            <w:pPr>
              <w:spacing w:after="0"/>
              <w:jc w:val="both"/>
              <w:rPr>
                <w:rFonts w:ascii="Arial" w:hAnsi="Arial"/>
                <w:lang w:val="de-DE"/>
              </w:rPr>
            </w:pPr>
            <w:r>
              <w:rPr>
                <w:rFonts w:ascii="Arial" w:hAnsi="Arial"/>
                <w:lang w:val="de-DE"/>
              </w:rPr>
              <w:t xml:space="preserve">UE </w:t>
            </w:r>
            <w:r>
              <w:rPr>
                <w:rFonts w:ascii="Arial" w:hAnsi="Arial"/>
                <w:highlight w:val="yellow"/>
                <w:lang w:val="de-DE"/>
              </w:rPr>
              <w:t>shall only</w:t>
            </w:r>
            <w:r>
              <w:rPr>
                <w:rFonts w:ascii="Arial" w:hAnsi="Arial"/>
                <w:lang w:val="de-DE"/>
              </w:rPr>
              <w:t xml:space="preserve"> indicate support of this feature </w:t>
            </w:r>
            <w:r>
              <w:rPr>
                <w:rFonts w:ascii="Arial" w:hAnsi="Arial"/>
                <w:highlight w:val="yellow"/>
                <w:lang w:val="de-DE"/>
              </w:rPr>
              <w:t>only if</w:t>
            </w:r>
            <w:r>
              <w:rPr>
                <w:rFonts w:ascii="Arial" w:hAnsi="Arial"/>
                <w:lang w:val="de-DE"/>
              </w:rPr>
              <w:t xml:space="preserve"> measurementEnhancement-r16 is not reported.</w:t>
            </w:r>
          </w:p>
          <w:p w14:paraId="4AFCE3C5" w14:textId="77777777" w:rsidR="00C3269F" w:rsidRDefault="00C3269F">
            <w:pPr>
              <w:spacing w:after="0"/>
              <w:jc w:val="both"/>
              <w:rPr>
                <w:rFonts w:ascii="Arial" w:hAnsi="Arial"/>
                <w:lang w:val="zh-CN"/>
              </w:rPr>
            </w:pPr>
          </w:p>
          <w:p w14:paraId="62BAE4A4" w14:textId="77777777" w:rsidR="00C3269F" w:rsidRDefault="00CA4FE1">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36E24CE2" w14:textId="77777777" w:rsidR="00C3269F" w:rsidRDefault="00C3269F">
            <w:pPr>
              <w:spacing w:after="0"/>
              <w:jc w:val="both"/>
              <w:rPr>
                <w:rFonts w:ascii="Arial" w:hAnsi="Arial"/>
                <w:lang w:val="de-DE"/>
              </w:rPr>
            </w:pPr>
          </w:p>
        </w:tc>
      </w:tr>
      <w:tr w:rsidR="00C3269F" w14:paraId="3BB515C0" w14:textId="77777777">
        <w:tc>
          <w:tcPr>
            <w:tcW w:w="1837" w:type="dxa"/>
          </w:tcPr>
          <w:p w14:paraId="45B03228"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38109B7"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585E7B82" w14:textId="77777777" w:rsidR="00C3269F" w:rsidRDefault="00CA4FE1">
            <w:pPr>
              <w:spacing w:after="0"/>
              <w:jc w:val="both"/>
              <w:rPr>
                <w:rFonts w:ascii="Arial" w:hAnsi="Arial"/>
                <w:lang w:val="de-DE"/>
              </w:rPr>
            </w:pPr>
            <w:r>
              <w:rPr>
                <w:rFonts w:ascii="Arial" w:hAnsi="Arial"/>
                <w:lang w:val="de-DE"/>
              </w:rPr>
              <w:t>Apple also has a CR for this in R2-2105094. Same comments as Ericsson on the wording.</w:t>
            </w:r>
          </w:p>
        </w:tc>
      </w:tr>
      <w:tr w:rsidR="00C3269F" w14:paraId="72A602A8" w14:textId="77777777">
        <w:tc>
          <w:tcPr>
            <w:tcW w:w="1837" w:type="dxa"/>
          </w:tcPr>
          <w:p w14:paraId="2D103354"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18DE96B" w14:textId="77777777" w:rsidR="00C3269F" w:rsidRDefault="00C3269F">
            <w:pPr>
              <w:spacing w:after="0"/>
              <w:jc w:val="both"/>
              <w:rPr>
                <w:rFonts w:ascii="Arial" w:hAnsi="Arial"/>
                <w:lang w:val="de-DE"/>
              </w:rPr>
            </w:pPr>
          </w:p>
        </w:tc>
        <w:tc>
          <w:tcPr>
            <w:tcW w:w="5807" w:type="dxa"/>
          </w:tcPr>
          <w:p w14:paraId="1C4087CA" w14:textId="77777777" w:rsidR="00C3269F" w:rsidRDefault="00CA4FE1">
            <w:pPr>
              <w:spacing w:after="0"/>
              <w:jc w:val="both"/>
              <w:rPr>
                <w:rFonts w:ascii="Arial" w:hAnsi="Arial"/>
                <w:lang w:val="en-US" w:eastAsia="zh-CN"/>
              </w:rPr>
            </w:pPr>
            <w:r>
              <w:rPr>
                <w:rFonts w:ascii="Arial" w:hAnsi="Arial" w:hint="eastAsia"/>
                <w:lang w:val="en-US" w:eastAsia="zh-CN"/>
              </w:rPr>
              <w:t>To (1)(2) modification on HST, it shall be finally determined based on the the discussion result on 2.1.5</w:t>
            </w:r>
          </w:p>
        </w:tc>
      </w:tr>
      <w:tr w:rsidR="00C3269F" w14:paraId="016A5730" w14:textId="77777777">
        <w:tc>
          <w:tcPr>
            <w:tcW w:w="1837" w:type="dxa"/>
          </w:tcPr>
          <w:p w14:paraId="65C0E2A9" w14:textId="77777777" w:rsidR="00C3269F" w:rsidRDefault="00C3269F">
            <w:pPr>
              <w:spacing w:after="0"/>
              <w:jc w:val="both"/>
              <w:rPr>
                <w:rFonts w:ascii="Arial" w:hAnsi="Arial"/>
                <w:lang w:val="de-DE"/>
              </w:rPr>
            </w:pPr>
          </w:p>
        </w:tc>
        <w:tc>
          <w:tcPr>
            <w:tcW w:w="1985" w:type="dxa"/>
          </w:tcPr>
          <w:p w14:paraId="33C46282" w14:textId="77777777" w:rsidR="00C3269F" w:rsidRDefault="00C3269F">
            <w:pPr>
              <w:spacing w:after="0"/>
              <w:jc w:val="both"/>
              <w:rPr>
                <w:rFonts w:ascii="Arial" w:hAnsi="Arial"/>
                <w:lang w:val="de-DE"/>
              </w:rPr>
            </w:pPr>
          </w:p>
        </w:tc>
        <w:tc>
          <w:tcPr>
            <w:tcW w:w="5807" w:type="dxa"/>
          </w:tcPr>
          <w:p w14:paraId="1003EB66" w14:textId="77777777" w:rsidR="00C3269F" w:rsidRDefault="00C3269F">
            <w:pPr>
              <w:spacing w:after="0"/>
              <w:jc w:val="both"/>
              <w:rPr>
                <w:rFonts w:ascii="Arial" w:hAnsi="Arial"/>
                <w:lang w:val="de-DE"/>
              </w:rPr>
            </w:pPr>
          </w:p>
        </w:tc>
      </w:tr>
    </w:tbl>
    <w:p w14:paraId="679F8994" w14:textId="77777777" w:rsidR="00C3269F" w:rsidRDefault="00C3269F">
      <w:pPr>
        <w:spacing w:after="0"/>
        <w:jc w:val="both"/>
        <w:rPr>
          <w:rFonts w:ascii="Arial" w:hAnsi="Arial"/>
        </w:rPr>
      </w:pPr>
    </w:p>
    <w:p w14:paraId="6E6DD4FF" w14:textId="77777777" w:rsidR="00C3269F" w:rsidRDefault="00CA4FE1">
      <w:pPr>
        <w:pStyle w:val="Heading3"/>
      </w:pPr>
      <w:r>
        <w:t>2.1.3</w:t>
      </w:r>
      <w:r>
        <w:tab/>
        <w:t>TX Diversity capability</w:t>
      </w:r>
    </w:p>
    <w:p w14:paraId="069124F7" w14:textId="77777777" w:rsidR="00C3269F" w:rsidRDefault="00CA4FE1">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0943C19E" w14:textId="77777777" w:rsidR="00C3269F" w:rsidRDefault="00CA4FE1">
      <w:pPr>
        <w:spacing w:after="0"/>
        <w:jc w:val="both"/>
        <w:rPr>
          <w:rFonts w:ascii="Arial" w:hAnsi="Arial"/>
        </w:rPr>
      </w:pPr>
      <w:r>
        <w:rPr>
          <w:rFonts w:ascii="Arial" w:hAnsi="Arial"/>
        </w:rPr>
        <w:t>:</w:t>
      </w:r>
    </w:p>
    <w:p w14:paraId="0767927C" w14:textId="77777777" w:rsidR="00C3269F" w:rsidRDefault="00CA4FE1">
      <w:pPr>
        <w:spacing w:after="0"/>
        <w:jc w:val="both"/>
        <w:rPr>
          <w:rFonts w:ascii="Arial" w:hAnsi="Arial"/>
        </w:rPr>
      </w:pPr>
      <w:r>
        <w:rPr>
          <w:b/>
          <w:bCs/>
          <w:noProof/>
          <w:lang w:val="en-US" w:eastAsia="ko-KR"/>
        </w:rPr>
        <mc:AlternateContent>
          <mc:Choice Requires="wps">
            <w:drawing>
              <wp:inline distT="0" distB="0" distL="0" distR="0" wp14:anchorId="1ABFBC10" wp14:editId="489E6E94">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1FEE4720" w14:textId="77777777" w:rsidR="00C3269F" w:rsidRDefault="00CA4FE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14:paraId="132B68E6" w14:textId="77777777" w:rsidR="00C3269F" w:rsidRDefault="00CA4FE1">
                            <w:pPr>
                              <w:pStyle w:val="CRCoverPage"/>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14:paraId="036403F8" w14:textId="77777777" w:rsidR="00C3269F" w:rsidRDefault="00CA4FE1">
                            <w:pPr>
                              <w:pStyle w:val="CRCoverPage"/>
                              <w:rPr>
                                <w:bCs/>
                                <w:lang w:eastAsia="zh-CN"/>
                              </w:rPr>
                            </w:pPr>
                            <w:r>
                              <w:rPr>
                                <w:bCs/>
                                <w:lang w:eastAsia="zh-CN"/>
                              </w:rPr>
                              <w:t xml:space="preserve">=&gt; RAN2 can support Rel ind for R15, by early impl CR. </w:t>
                            </w:r>
                          </w:p>
                          <w:p w14:paraId="2EF8EE5A" w14:textId="77777777" w:rsidR="00C3269F" w:rsidRDefault="00CA4FE1">
                            <w:pPr>
                              <w:pStyle w:val="CRCoverPage"/>
                              <w:rPr>
                                <w:bCs/>
                                <w:lang w:eastAsia="zh-CN"/>
                              </w:rPr>
                            </w:pPr>
                            <w:r>
                              <w:rPr>
                                <w:bCs/>
                                <w:lang w:eastAsia="zh-CN"/>
                              </w:rPr>
                              <w:t xml:space="preserve">=&gt; It is possible to only apply the change for PC2 UEs for R15 (possibly this may mean signalling of two ind FFS). </w:t>
                            </w:r>
                          </w:p>
                          <w:p w14:paraId="1EDCC173" w14:textId="77777777" w:rsidR="00C3269F" w:rsidRDefault="00CA4FE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shape id="Text Box 2" o:spid="_x0000_s1026" o:spt="202" type="#_x0000_t202" style="height:126pt;width:495.5pt;" fillcolor="#FFFFFF" filled="t" stroked="t" coordsize="21600,21600" o:gfxdata="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4SCEdUAAAAFAQAADwAAAAAAAAABACAAAAAi&#10;AAAAZHJzL2Rvd25yZXYueG1sUEsBAhQAFAAAAAgAh07iQCGF8oENAgAALQQAAA4AAAAAAAAAAQAg&#10;AAAAJAEAAGRycy9lMm9Eb2MueG1sUEsFBgAAAAAGAAYAWQEAAKMFAAAAAA==&#10;">
                <v:fill on="t" focussize="0,0"/>
                <v:stroke color="#000000" miterlimit="8" joinstyle="miter"/>
                <v:imagedata o:title=""/>
                <o:lock v:ext="edit" aspectratio="f"/>
                <v:textbox>
                  <w:txbxContent>
                    <w:p>
                      <w:pPr>
                        <w:pStyle w:val="111"/>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pPr>
                        <w:pStyle w:val="111"/>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pPr>
                        <w:pStyle w:val="111"/>
                        <w:rPr>
                          <w:bCs/>
                          <w:lang w:eastAsia="zh-CN"/>
                        </w:rPr>
                      </w:pPr>
                      <w:r>
                        <w:rPr>
                          <w:bCs/>
                          <w:lang w:eastAsia="zh-CN"/>
                        </w:rPr>
                        <w:t xml:space="preserve">=&gt; RAN2 can support Rel ind for R15, by early impl CR. </w:t>
                      </w:r>
                    </w:p>
                    <w:p>
                      <w:pPr>
                        <w:pStyle w:val="111"/>
                        <w:rPr>
                          <w:bCs/>
                          <w:lang w:eastAsia="zh-CN"/>
                        </w:rPr>
                      </w:pPr>
                      <w:r>
                        <w:rPr>
                          <w:bCs/>
                          <w:lang w:eastAsia="zh-CN"/>
                        </w:rPr>
                        <w:t xml:space="preserve">=&gt; It is possible to only apply the change for PC2 UEs for R15 (possibly this may mean signalling of two ind FFS). </w:t>
                      </w:r>
                    </w:p>
                    <w:p>
                      <w:pPr>
                        <w:rPr>
                          <w:rFonts w:ascii="Arial" w:hAnsi="Arial" w:cs="Arial"/>
                        </w:rPr>
                      </w:pPr>
                      <w:r>
                        <w:rPr>
                          <w:rFonts w:ascii="Arial" w:hAnsi="Arial" w:cs="Arial"/>
                          <w:lang w:eastAsia="zh-CN"/>
                        </w:rPr>
                        <w:t>Thus, RAN2 should introduce the corresponding capability according to RAN4 and RAN2 conclusions.</w:t>
                      </w:r>
                    </w:p>
                  </w:txbxContent>
                </v:textbox>
                <w10:wrap type="none"/>
                <w10:anchorlock/>
              </v:shape>
            </w:pict>
          </mc:Fallback>
        </mc:AlternateContent>
      </w:r>
    </w:p>
    <w:p w14:paraId="2B6B487C" w14:textId="77777777" w:rsidR="00C3269F" w:rsidRDefault="00C3269F">
      <w:pPr>
        <w:spacing w:after="0"/>
        <w:jc w:val="both"/>
        <w:rPr>
          <w:rFonts w:ascii="Arial" w:hAnsi="Arial"/>
          <w:b/>
          <w:bCs/>
        </w:rPr>
      </w:pPr>
    </w:p>
    <w:p w14:paraId="4DC881AE" w14:textId="77777777" w:rsidR="00C3269F" w:rsidRDefault="00CA4FE1">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2023D8BD" w14:textId="77777777" w:rsidR="00C3269F" w:rsidRDefault="00C3269F">
      <w:pPr>
        <w:spacing w:after="0"/>
        <w:jc w:val="both"/>
        <w:rPr>
          <w:rFonts w:ascii="Arial" w:hAnsi="Arial"/>
        </w:rPr>
      </w:pPr>
    </w:p>
    <w:p w14:paraId="1A3E8D0D" w14:textId="77777777" w:rsidR="00C3269F" w:rsidRDefault="00CA4FE1">
      <w:pPr>
        <w:spacing w:after="0"/>
        <w:jc w:val="both"/>
        <w:rPr>
          <w:rFonts w:ascii="Arial" w:hAnsi="Arial"/>
        </w:rPr>
      </w:pPr>
      <w:r>
        <w:rPr>
          <w:rFonts w:ascii="Arial" w:hAnsi="Arial"/>
        </w:rPr>
        <w:t>Since RAN2 has sent a LS on the following to RAN4, rapporteur wonders whether we should wait for RAN4 reply before discussing the CRs</w:t>
      </w:r>
    </w:p>
    <w:p w14:paraId="6CB5DCA6" w14:textId="77777777" w:rsidR="00C3269F" w:rsidRDefault="00C3269F">
      <w:pPr>
        <w:spacing w:after="0"/>
        <w:jc w:val="both"/>
        <w:rPr>
          <w:rFonts w:ascii="Arial" w:hAnsi="Arial"/>
        </w:rPr>
      </w:pPr>
    </w:p>
    <w:p w14:paraId="17DEBD99"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571C62A2"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7700C8B3" w14:textId="77777777" w:rsidR="00C3269F" w:rsidRDefault="00C3269F">
      <w:pPr>
        <w:spacing w:after="0"/>
        <w:jc w:val="both"/>
        <w:rPr>
          <w:rFonts w:ascii="Arial" w:hAnsi="Arial"/>
        </w:rPr>
      </w:pPr>
    </w:p>
    <w:p w14:paraId="742071C9" w14:textId="77777777" w:rsidR="00C3269F" w:rsidRDefault="00CA4FE1">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TableGrid"/>
        <w:tblW w:w="0" w:type="auto"/>
        <w:tblLook w:val="04A0" w:firstRow="1" w:lastRow="0" w:firstColumn="1" w:lastColumn="0" w:noHBand="0" w:noVBand="1"/>
      </w:tblPr>
      <w:tblGrid>
        <w:gridCol w:w="1837"/>
        <w:gridCol w:w="1985"/>
        <w:gridCol w:w="5807"/>
      </w:tblGrid>
      <w:tr w:rsidR="00C3269F" w14:paraId="3BB66077" w14:textId="77777777">
        <w:tc>
          <w:tcPr>
            <w:tcW w:w="1837" w:type="dxa"/>
          </w:tcPr>
          <w:p w14:paraId="1BBA287A"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FAF9EEB"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1F708BF8"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23605F15" w14:textId="77777777">
        <w:tc>
          <w:tcPr>
            <w:tcW w:w="1837" w:type="dxa"/>
          </w:tcPr>
          <w:p w14:paraId="5E9F97FC"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2B9687D3"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48E564FF" w14:textId="77777777" w:rsidR="00C3269F" w:rsidRDefault="00C3269F">
            <w:pPr>
              <w:spacing w:after="0"/>
              <w:jc w:val="both"/>
              <w:rPr>
                <w:rFonts w:ascii="Arial" w:hAnsi="Arial" w:cs="Arial"/>
                <w:color w:val="000000"/>
                <w:shd w:val="clear" w:color="auto" w:fill="FFFFFF"/>
                <w:lang w:val="de-DE"/>
              </w:rPr>
            </w:pPr>
          </w:p>
        </w:tc>
      </w:tr>
      <w:tr w:rsidR="00C3269F" w14:paraId="2976D9BC" w14:textId="77777777">
        <w:tc>
          <w:tcPr>
            <w:tcW w:w="1837" w:type="dxa"/>
          </w:tcPr>
          <w:p w14:paraId="432C774E"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BE9BA8A"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0A5F362" w14:textId="77777777" w:rsidR="00C3269F" w:rsidRDefault="00CA4FE1">
            <w:pPr>
              <w:spacing w:after="0"/>
              <w:jc w:val="both"/>
              <w:rPr>
                <w:rFonts w:ascii="Arial" w:eastAsia="Yu Mincho" w:hAnsi="Arial"/>
                <w:lang w:val="de-DE"/>
              </w:rPr>
            </w:pPr>
            <w:r>
              <w:rPr>
                <w:rFonts w:ascii="Arial" w:eastAsia="Yu Mincho" w:hAnsi="Arial" w:hint="eastAsia"/>
                <w:lang w:val="de-DE"/>
              </w:rPr>
              <w:t>E</w:t>
            </w:r>
            <w:r>
              <w:rPr>
                <w:rFonts w:ascii="Arial" w:eastAsia="Yu Mincho" w:hAnsi="Arial"/>
                <w:lang w:val="de-DE"/>
              </w:rPr>
              <w:t>arly implementation aspect should be sorted out together.</w:t>
            </w:r>
          </w:p>
        </w:tc>
      </w:tr>
      <w:tr w:rsidR="00C3269F" w14:paraId="600693E9" w14:textId="77777777">
        <w:tc>
          <w:tcPr>
            <w:tcW w:w="1837" w:type="dxa"/>
          </w:tcPr>
          <w:p w14:paraId="4F8BC0C3"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3F6ECCE9"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18B7D8D8" w14:textId="77777777" w:rsidR="00C3269F" w:rsidRDefault="00C3269F">
            <w:pPr>
              <w:spacing w:after="0"/>
              <w:jc w:val="both"/>
              <w:rPr>
                <w:rFonts w:ascii="Arial" w:hAnsi="Arial"/>
                <w:lang w:val="de-DE"/>
              </w:rPr>
            </w:pPr>
          </w:p>
        </w:tc>
      </w:tr>
      <w:tr w:rsidR="00C3269F" w14:paraId="0000EF2A" w14:textId="77777777">
        <w:tc>
          <w:tcPr>
            <w:tcW w:w="1837" w:type="dxa"/>
          </w:tcPr>
          <w:p w14:paraId="77652962" w14:textId="77777777" w:rsidR="00C3269F" w:rsidRDefault="00CA4FE1">
            <w:pPr>
              <w:spacing w:after="0"/>
              <w:jc w:val="both"/>
              <w:rPr>
                <w:rFonts w:ascii="Arial" w:hAnsi="Arial"/>
                <w:lang w:val="de-DE"/>
              </w:rPr>
            </w:pPr>
            <w:r>
              <w:rPr>
                <w:rFonts w:ascii="Arial" w:hAnsi="Arial"/>
                <w:lang w:val="de-DE"/>
              </w:rPr>
              <w:t xml:space="preserve">Apple </w:t>
            </w:r>
          </w:p>
        </w:tc>
        <w:tc>
          <w:tcPr>
            <w:tcW w:w="1985" w:type="dxa"/>
          </w:tcPr>
          <w:p w14:paraId="7EF18956"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132EA873" w14:textId="77777777" w:rsidR="00C3269F" w:rsidRDefault="00C3269F">
            <w:pPr>
              <w:spacing w:after="0"/>
              <w:jc w:val="both"/>
              <w:rPr>
                <w:rFonts w:ascii="Arial" w:hAnsi="Arial"/>
                <w:lang w:val="de-DE"/>
              </w:rPr>
            </w:pPr>
          </w:p>
        </w:tc>
      </w:tr>
      <w:tr w:rsidR="00C3269F" w14:paraId="5B6F5E1E" w14:textId="77777777">
        <w:tc>
          <w:tcPr>
            <w:tcW w:w="1837" w:type="dxa"/>
          </w:tcPr>
          <w:p w14:paraId="3EE3D84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45EBFFB8"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09BE0FC3" w14:textId="77777777" w:rsidR="00C3269F" w:rsidRDefault="00C3269F">
            <w:pPr>
              <w:spacing w:after="0"/>
              <w:jc w:val="both"/>
              <w:rPr>
                <w:rFonts w:ascii="Arial" w:hAnsi="Arial"/>
                <w:lang w:val="de-DE"/>
              </w:rPr>
            </w:pPr>
          </w:p>
        </w:tc>
      </w:tr>
      <w:tr w:rsidR="00CA4FE1" w:rsidRPr="000005B0" w14:paraId="37A71694" w14:textId="77777777" w:rsidTr="00CA4FE1">
        <w:tc>
          <w:tcPr>
            <w:tcW w:w="1837" w:type="dxa"/>
          </w:tcPr>
          <w:p w14:paraId="682BF8E2" w14:textId="77777777" w:rsidR="00CA4FE1" w:rsidRPr="000005B0" w:rsidRDefault="00CA4FE1" w:rsidP="00BD6013">
            <w:pPr>
              <w:spacing w:after="0"/>
              <w:jc w:val="both"/>
              <w:rPr>
                <w:rFonts w:ascii="Arial" w:hAnsi="Arial"/>
                <w:noProof/>
                <w:lang w:eastAsia="zh-CN"/>
              </w:rPr>
            </w:pPr>
            <w:r>
              <w:rPr>
                <w:rFonts w:ascii="Arial" w:hAnsi="Arial"/>
                <w:noProof/>
                <w:lang w:eastAsia="zh-CN"/>
              </w:rPr>
              <w:t>Vivo (</w:t>
            </w:r>
            <w:r>
              <w:rPr>
                <w:rFonts w:ascii="Arial" w:hAnsi="Arial" w:hint="eastAsia"/>
                <w:noProof/>
                <w:lang w:eastAsia="zh-CN"/>
              </w:rPr>
              <w:t>P</w:t>
            </w:r>
            <w:r>
              <w:rPr>
                <w:rFonts w:ascii="Arial" w:hAnsi="Arial"/>
                <w:noProof/>
                <w:lang w:eastAsia="zh-CN"/>
              </w:rPr>
              <w:t>roponent)</w:t>
            </w:r>
          </w:p>
        </w:tc>
        <w:tc>
          <w:tcPr>
            <w:tcW w:w="1985" w:type="dxa"/>
          </w:tcPr>
          <w:p w14:paraId="79F7F09B"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ait for RAN4</w:t>
            </w:r>
          </w:p>
        </w:tc>
        <w:tc>
          <w:tcPr>
            <w:tcW w:w="5807" w:type="dxa"/>
          </w:tcPr>
          <w:p w14:paraId="37D669D6"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The corresponding discussion in RAN4 is on-going. We could implement this early implimentation after receiving response from RAN4. </w:t>
            </w:r>
          </w:p>
        </w:tc>
      </w:tr>
      <w:tr w:rsidR="00B90F43" w:rsidRPr="000005B0" w14:paraId="0714EB3F" w14:textId="77777777" w:rsidTr="00CA4FE1">
        <w:tc>
          <w:tcPr>
            <w:tcW w:w="1837" w:type="dxa"/>
          </w:tcPr>
          <w:p w14:paraId="6E732ACD" w14:textId="45CBD3FB"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533DF6B4" w14:textId="379029CA" w:rsidR="00B90F43" w:rsidRDefault="00B90F43" w:rsidP="00B90F43">
            <w:pPr>
              <w:spacing w:after="0"/>
              <w:jc w:val="both"/>
              <w:rPr>
                <w:rFonts w:ascii="Arial" w:hAnsi="Arial"/>
                <w:noProof/>
                <w:lang w:eastAsia="zh-CN"/>
              </w:rPr>
            </w:pPr>
            <w:r>
              <w:rPr>
                <w:rFonts w:ascii="Arial" w:hAnsi="Arial"/>
                <w:noProof/>
              </w:rPr>
              <w:t>Prefer wait for RAN4</w:t>
            </w:r>
          </w:p>
        </w:tc>
        <w:tc>
          <w:tcPr>
            <w:tcW w:w="5807" w:type="dxa"/>
          </w:tcPr>
          <w:p w14:paraId="0B2E3787" w14:textId="77777777" w:rsidR="00B90F43" w:rsidRDefault="00B90F43" w:rsidP="00B90F43">
            <w:pPr>
              <w:spacing w:after="0"/>
              <w:jc w:val="both"/>
              <w:rPr>
                <w:rFonts w:ascii="Arial" w:hAnsi="Arial"/>
                <w:noProof/>
                <w:lang w:eastAsia="zh-CN"/>
              </w:rPr>
            </w:pPr>
          </w:p>
        </w:tc>
      </w:tr>
      <w:tr w:rsidR="00A569B7" w:rsidRPr="00C2740A" w14:paraId="3DF6E68B" w14:textId="77777777" w:rsidTr="00CD5612">
        <w:tc>
          <w:tcPr>
            <w:tcW w:w="1837" w:type="dxa"/>
          </w:tcPr>
          <w:p w14:paraId="4A8920A2" w14:textId="77777777" w:rsidR="00A569B7" w:rsidRPr="00C2740A"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Sams</w:t>
            </w:r>
            <w:r>
              <w:rPr>
                <w:rFonts w:ascii="Arial" w:eastAsia="맑은 고딕" w:hAnsi="Arial"/>
                <w:noProof/>
                <w:lang w:eastAsia="ko-KR"/>
              </w:rPr>
              <w:t>ung</w:t>
            </w:r>
          </w:p>
        </w:tc>
        <w:tc>
          <w:tcPr>
            <w:tcW w:w="1985" w:type="dxa"/>
          </w:tcPr>
          <w:p w14:paraId="09B5CFFB" w14:textId="77777777" w:rsidR="00A569B7" w:rsidRPr="000005B0" w:rsidRDefault="00A569B7" w:rsidP="00CD5612">
            <w:pPr>
              <w:spacing w:after="0"/>
              <w:jc w:val="both"/>
              <w:rPr>
                <w:rFonts w:ascii="Arial" w:hAnsi="Arial"/>
                <w:noProof/>
              </w:rPr>
            </w:pPr>
            <w:r>
              <w:rPr>
                <w:rFonts w:ascii="Arial" w:hAnsi="Arial"/>
                <w:noProof/>
              </w:rPr>
              <w:t>Yes</w:t>
            </w:r>
          </w:p>
        </w:tc>
        <w:tc>
          <w:tcPr>
            <w:tcW w:w="5807" w:type="dxa"/>
          </w:tcPr>
          <w:p w14:paraId="1EF87D98" w14:textId="77777777" w:rsidR="00A569B7" w:rsidRPr="00C2740A"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Need to wait RAN4</w:t>
            </w:r>
          </w:p>
        </w:tc>
      </w:tr>
    </w:tbl>
    <w:p w14:paraId="5A7A7A2A" w14:textId="77777777" w:rsidR="00C3269F" w:rsidRDefault="00C3269F">
      <w:pPr>
        <w:spacing w:after="0"/>
        <w:jc w:val="both"/>
        <w:rPr>
          <w:rFonts w:ascii="Arial" w:hAnsi="Arial"/>
        </w:rPr>
      </w:pPr>
    </w:p>
    <w:p w14:paraId="27AD9239" w14:textId="77777777" w:rsidR="00C3269F" w:rsidRDefault="00C3269F">
      <w:pPr>
        <w:spacing w:after="0"/>
        <w:jc w:val="both"/>
        <w:rPr>
          <w:rFonts w:ascii="Arial" w:hAnsi="Arial"/>
        </w:rPr>
      </w:pPr>
    </w:p>
    <w:p w14:paraId="48CF5CF0" w14:textId="77777777" w:rsidR="00C3269F" w:rsidRDefault="00CA4FE1">
      <w:pPr>
        <w:spacing w:after="0"/>
        <w:jc w:val="both"/>
        <w:rPr>
          <w:rFonts w:ascii="Arial" w:hAnsi="Arial"/>
          <w:b/>
          <w:bCs/>
        </w:rPr>
      </w:pPr>
      <w:r>
        <w:rPr>
          <w:rFonts w:ascii="Arial" w:hAnsi="Arial"/>
          <w:b/>
          <w:bCs/>
        </w:rPr>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TableGrid"/>
        <w:tblW w:w="0" w:type="auto"/>
        <w:tblLook w:val="04A0" w:firstRow="1" w:lastRow="0" w:firstColumn="1" w:lastColumn="0" w:noHBand="0" w:noVBand="1"/>
      </w:tblPr>
      <w:tblGrid>
        <w:gridCol w:w="1837"/>
        <w:gridCol w:w="1985"/>
        <w:gridCol w:w="5807"/>
      </w:tblGrid>
      <w:tr w:rsidR="00C3269F" w14:paraId="29022F48" w14:textId="77777777">
        <w:tc>
          <w:tcPr>
            <w:tcW w:w="1837" w:type="dxa"/>
          </w:tcPr>
          <w:p w14:paraId="562D40EC"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2120807E"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76EE24AE"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32A77FB" w14:textId="77777777">
        <w:tc>
          <w:tcPr>
            <w:tcW w:w="1837" w:type="dxa"/>
          </w:tcPr>
          <w:p w14:paraId="53DCB199" w14:textId="77777777" w:rsidR="00C3269F" w:rsidRDefault="00C3269F">
            <w:pPr>
              <w:spacing w:after="0"/>
              <w:jc w:val="both"/>
              <w:rPr>
                <w:rFonts w:ascii="Arial" w:hAnsi="Arial"/>
                <w:lang w:val="de-DE"/>
              </w:rPr>
            </w:pPr>
          </w:p>
        </w:tc>
        <w:tc>
          <w:tcPr>
            <w:tcW w:w="1985" w:type="dxa"/>
          </w:tcPr>
          <w:p w14:paraId="54962F9E" w14:textId="77777777" w:rsidR="00C3269F" w:rsidRDefault="00C3269F">
            <w:pPr>
              <w:spacing w:after="0"/>
              <w:jc w:val="both"/>
              <w:rPr>
                <w:rFonts w:ascii="Arial" w:hAnsi="Arial"/>
                <w:lang w:val="de-DE"/>
              </w:rPr>
            </w:pPr>
          </w:p>
        </w:tc>
        <w:tc>
          <w:tcPr>
            <w:tcW w:w="5807" w:type="dxa"/>
          </w:tcPr>
          <w:p w14:paraId="20ADB5F7" w14:textId="77777777" w:rsidR="00C3269F" w:rsidRDefault="00C3269F">
            <w:pPr>
              <w:spacing w:after="0"/>
              <w:jc w:val="both"/>
              <w:rPr>
                <w:rFonts w:ascii="Arial" w:hAnsi="Arial" w:cs="Arial"/>
                <w:color w:val="000000"/>
                <w:shd w:val="clear" w:color="auto" w:fill="FFFFFF"/>
                <w:lang w:val="de-DE"/>
              </w:rPr>
            </w:pPr>
          </w:p>
        </w:tc>
      </w:tr>
      <w:tr w:rsidR="00C3269F" w14:paraId="119B3EDD" w14:textId="77777777">
        <w:tc>
          <w:tcPr>
            <w:tcW w:w="1837" w:type="dxa"/>
          </w:tcPr>
          <w:p w14:paraId="4F49BB50" w14:textId="77777777" w:rsidR="00C3269F" w:rsidRDefault="00C3269F">
            <w:pPr>
              <w:spacing w:after="0"/>
              <w:jc w:val="both"/>
              <w:rPr>
                <w:rFonts w:ascii="Arial" w:hAnsi="Arial"/>
                <w:lang w:val="de-DE"/>
              </w:rPr>
            </w:pPr>
          </w:p>
        </w:tc>
        <w:tc>
          <w:tcPr>
            <w:tcW w:w="1985" w:type="dxa"/>
          </w:tcPr>
          <w:p w14:paraId="5AA3D1D0" w14:textId="77777777" w:rsidR="00C3269F" w:rsidRDefault="00C3269F">
            <w:pPr>
              <w:spacing w:after="0"/>
              <w:jc w:val="both"/>
              <w:rPr>
                <w:rFonts w:ascii="Arial" w:hAnsi="Arial"/>
                <w:lang w:val="de-DE"/>
              </w:rPr>
            </w:pPr>
          </w:p>
        </w:tc>
        <w:tc>
          <w:tcPr>
            <w:tcW w:w="5807" w:type="dxa"/>
          </w:tcPr>
          <w:p w14:paraId="59B50C07" w14:textId="77777777" w:rsidR="00C3269F" w:rsidRDefault="00C3269F">
            <w:pPr>
              <w:spacing w:after="0"/>
              <w:jc w:val="both"/>
              <w:rPr>
                <w:rFonts w:ascii="Arial" w:hAnsi="Arial"/>
                <w:lang w:val="de-DE"/>
              </w:rPr>
            </w:pPr>
          </w:p>
        </w:tc>
      </w:tr>
      <w:tr w:rsidR="00C3269F" w14:paraId="6D83646F" w14:textId="77777777">
        <w:tc>
          <w:tcPr>
            <w:tcW w:w="1837" w:type="dxa"/>
          </w:tcPr>
          <w:p w14:paraId="0BC7615B" w14:textId="77777777" w:rsidR="00C3269F" w:rsidRDefault="00C3269F">
            <w:pPr>
              <w:spacing w:after="0"/>
              <w:jc w:val="both"/>
              <w:rPr>
                <w:rFonts w:ascii="Arial" w:hAnsi="Arial"/>
                <w:lang w:val="de-DE"/>
              </w:rPr>
            </w:pPr>
          </w:p>
        </w:tc>
        <w:tc>
          <w:tcPr>
            <w:tcW w:w="1985" w:type="dxa"/>
          </w:tcPr>
          <w:p w14:paraId="7AEE94F4" w14:textId="77777777" w:rsidR="00C3269F" w:rsidRDefault="00C3269F">
            <w:pPr>
              <w:spacing w:after="0"/>
              <w:jc w:val="both"/>
              <w:rPr>
                <w:rFonts w:ascii="Arial" w:hAnsi="Arial"/>
                <w:lang w:val="de-DE"/>
              </w:rPr>
            </w:pPr>
          </w:p>
        </w:tc>
        <w:tc>
          <w:tcPr>
            <w:tcW w:w="5807" w:type="dxa"/>
          </w:tcPr>
          <w:p w14:paraId="2DD55DFC" w14:textId="77777777" w:rsidR="00C3269F" w:rsidRDefault="00C3269F">
            <w:pPr>
              <w:spacing w:after="0"/>
              <w:jc w:val="both"/>
              <w:rPr>
                <w:rFonts w:ascii="Arial" w:hAnsi="Arial"/>
                <w:lang w:val="de-DE"/>
              </w:rPr>
            </w:pPr>
          </w:p>
        </w:tc>
      </w:tr>
      <w:tr w:rsidR="00C3269F" w14:paraId="0056DB15" w14:textId="77777777">
        <w:tc>
          <w:tcPr>
            <w:tcW w:w="1837" w:type="dxa"/>
          </w:tcPr>
          <w:p w14:paraId="64B0F8FF" w14:textId="77777777" w:rsidR="00C3269F" w:rsidRDefault="00C3269F">
            <w:pPr>
              <w:spacing w:after="0"/>
              <w:jc w:val="both"/>
              <w:rPr>
                <w:rFonts w:ascii="Arial" w:hAnsi="Arial"/>
                <w:lang w:val="de-DE"/>
              </w:rPr>
            </w:pPr>
          </w:p>
        </w:tc>
        <w:tc>
          <w:tcPr>
            <w:tcW w:w="1985" w:type="dxa"/>
          </w:tcPr>
          <w:p w14:paraId="744D4672" w14:textId="77777777" w:rsidR="00C3269F" w:rsidRDefault="00C3269F">
            <w:pPr>
              <w:spacing w:after="0"/>
              <w:jc w:val="both"/>
              <w:rPr>
                <w:rFonts w:ascii="Arial" w:hAnsi="Arial"/>
                <w:lang w:val="de-DE"/>
              </w:rPr>
            </w:pPr>
          </w:p>
        </w:tc>
        <w:tc>
          <w:tcPr>
            <w:tcW w:w="5807" w:type="dxa"/>
          </w:tcPr>
          <w:p w14:paraId="53946E43" w14:textId="77777777" w:rsidR="00C3269F" w:rsidRDefault="00C3269F">
            <w:pPr>
              <w:spacing w:after="0"/>
              <w:jc w:val="both"/>
              <w:rPr>
                <w:rFonts w:ascii="Arial" w:hAnsi="Arial"/>
                <w:lang w:val="de-DE"/>
              </w:rPr>
            </w:pPr>
          </w:p>
        </w:tc>
      </w:tr>
      <w:tr w:rsidR="00C3269F" w14:paraId="5776EFD9" w14:textId="77777777">
        <w:tc>
          <w:tcPr>
            <w:tcW w:w="1837" w:type="dxa"/>
          </w:tcPr>
          <w:p w14:paraId="1F1F66D5" w14:textId="77777777" w:rsidR="00C3269F" w:rsidRDefault="00C3269F">
            <w:pPr>
              <w:spacing w:after="0"/>
              <w:jc w:val="both"/>
              <w:rPr>
                <w:rFonts w:ascii="Arial" w:hAnsi="Arial"/>
                <w:lang w:val="de-DE"/>
              </w:rPr>
            </w:pPr>
          </w:p>
        </w:tc>
        <w:tc>
          <w:tcPr>
            <w:tcW w:w="1985" w:type="dxa"/>
          </w:tcPr>
          <w:p w14:paraId="12B8C7AF" w14:textId="77777777" w:rsidR="00C3269F" w:rsidRDefault="00C3269F">
            <w:pPr>
              <w:spacing w:after="0"/>
              <w:jc w:val="both"/>
              <w:rPr>
                <w:rFonts w:ascii="Arial" w:hAnsi="Arial"/>
                <w:lang w:val="de-DE"/>
              </w:rPr>
            </w:pPr>
          </w:p>
        </w:tc>
        <w:tc>
          <w:tcPr>
            <w:tcW w:w="5807" w:type="dxa"/>
          </w:tcPr>
          <w:p w14:paraId="55D13F51" w14:textId="77777777" w:rsidR="00C3269F" w:rsidRDefault="00C3269F">
            <w:pPr>
              <w:spacing w:after="0"/>
              <w:jc w:val="both"/>
              <w:rPr>
                <w:rFonts w:ascii="Arial" w:hAnsi="Arial"/>
                <w:lang w:val="de-DE"/>
              </w:rPr>
            </w:pPr>
          </w:p>
        </w:tc>
      </w:tr>
    </w:tbl>
    <w:p w14:paraId="08DC477B" w14:textId="77777777" w:rsidR="00C3269F" w:rsidRDefault="00CA4FE1">
      <w:pPr>
        <w:spacing w:after="0"/>
        <w:jc w:val="both"/>
        <w:rPr>
          <w:rFonts w:ascii="Arial" w:hAnsi="Arial"/>
        </w:rPr>
      </w:pPr>
      <w:r>
        <w:rPr>
          <w:rFonts w:ascii="Arial" w:hAnsi="Arial"/>
        </w:rPr>
        <w:t xml:space="preserve"> </w:t>
      </w:r>
    </w:p>
    <w:p w14:paraId="05AEDF87" w14:textId="77777777" w:rsidR="00C3269F" w:rsidRDefault="00C3269F">
      <w:pPr>
        <w:spacing w:after="0"/>
        <w:jc w:val="both"/>
        <w:rPr>
          <w:rFonts w:ascii="Arial" w:hAnsi="Arial"/>
        </w:rPr>
      </w:pPr>
    </w:p>
    <w:p w14:paraId="20C1E71B" w14:textId="77777777" w:rsidR="00C3269F" w:rsidRDefault="00CA4FE1">
      <w:pPr>
        <w:pStyle w:val="Heading3"/>
      </w:pPr>
      <w:r>
        <w:t>2.1.4</w:t>
      </w:r>
      <w:r>
        <w:tab/>
        <w:t>NR-u corrections</w:t>
      </w:r>
    </w:p>
    <w:p w14:paraId="49CBBEF7" w14:textId="77777777" w:rsidR="00C3269F" w:rsidRDefault="00CA4FE1">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869E080" w14:textId="77777777" w:rsidR="00C3269F" w:rsidRDefault="00CA4FE1">
      <w:pPr>
        <w:spacing w:after="0"/>
        <w:jc w:val="both"/>
        <w:rPr>
          <w:rFonts w:ascii="Arial" w:hAnsi="Arial"/>
        </w:rPr>
      </w:pPr>
      <w:r>
        <w:rPr>
          <w:rFonts w:ascii="Arial" w:hAnsi="Arial"/>
        </w:rPr>
        <w:t>:</w:t>
      </w:r>
    </w:p>
    <w:p w14:paraId="00D64F04" w14:textId="77777777" w:rsidR="00C3269F" w:rsidRDefault="00CA4FE1">
      <w:pPr>
        <w:spacing w:after="0"/>
        <w:jc w:val="both"/>
        <w:rPr>
          <w:rFonts w:ascii="Arial" w:hAnsi="Arial"/>
        </w:rPr>
      </w:pPr>
      <w:r>
        <w:rPr>
          <w:b/>
          <w:bCs/>
          <w:noProof/>
          <w:lang w:val="en-US" w:eastAsia="ko-KR"/>
        </w:rPr>
        <w:lastRenderedPageBreak/>
        <mc:AlternateContent>
          <mc:Choice Requires="wps">
            <w:drawing>
              <wp:inline distT="0" distB="0" distL="0" distR="0" wp14:anchorId="01050986" wp14:editId="394B006B">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AB411A0" w14:textId="77777777" w:rsidR="00C3269F" w:rsidRDefault="00CA4FE1">
                            <w:pPr>
                              <w:pStyle w:val="CRCoverPage"/>
                              <w:spacing w:after="0"/>
                              <w:ind w:left="113"/>
                              <w:rPr>
                                <w:lang w:eastAsia="zh-CN"/>
                              </w:rPr>
                            </w:pPr>
                            <w:r>
                              <w:rPr>
                                <w:rFonts w:eastAsia="맑은 고딕"/>
                              </w:rPr>
                              <w:t xml:space="preserve">In RAN1 feature list (R1-2102006), </w:t>
                            </w:r>
                            <w:r>
                              <w:rPr>
                                <w:rFonts w:eastAsia="맑은 고딕" w:hint="eastAsia"/>
                              </w:rPr>
                              <w:t xml:space="preserve">the following </w:t>
                            </w:r>
                            <w:r>
                              <w:rPr>
                                <w:rFonts w:hint="eastAsia"/>
                                <w:lang w:eastAsia="zh-CN"/>
                              </w:rPr>
                              <w:t>capabilities</w:t>
                            </w:r>
                            <w:r>
                              <w:rPr>
                                <w:rFonts w:eastAsia="맑은 고딕" w:hint="eastAsia"/>
                              </w:rPr>
                              <w:t xml:space="preserve"> are only applies to shared </w:t>
                            </w:r>
                            <w:r>
                              <w:rPr>
                                <w:rFonts w:hint="eastAsia"/>
                                <w:lang w:eastAsia="zh-CN"/>
                              </w:rPr>
                              <w:t xml:space="preserve">spectrum </w:t>
                            </w:r>
                            <w:r>
                              <w:rPr>
                                <w:rFonts w:eastAsia="맑은 고딕"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7" w:name="OLE_LINK18"/>
                            <w:bookmarkStart w:id="8" w:name="OLE_LINK17"/>
                            <w:r>
                              <w:rPr>
                                <w:rFonts w:hint="eastAsia"/>
                                <w:lang w:eastAsia="zh-CN"/>
                              </w:rPr>
                              <w:t>capabilities</w:t>
                            </w:r>
                            <w:bookmarkEnd w:id="7"/>
                            <w:bookmarkEnd w:id="8"/>
                            <w:r>
                              <w:rPr>
                                <w:rFonts w:hint="eastAsia"/>
                                <w:lang w:eastAsia="zh-CN"/>
                              </w:rPr>
                              <w:t>,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맑은 고딕" w:hAnsi="Arial"/>
                                <w:lang w:eastAsia="en-US"/>
                              </w:rPr>
                            </w:pPr>
                          </w:p>
                          <w:p w14:paraId="19FC278D" w14:textId="77777777" w:rsidR="00C3269F" w:rsidRDefault="00CA4FE1">
                            <w:pPr>
                              <w:overflowPunct/>
                              <w:autoSpaceDE/>
                              <w:autoSpaceDN/>
                              <w:adjustRightInd/>
                              <w:spacing w:after="0"/>
                              <w:ind w:left="100"/>
                              <w:textAlignment w:val="auto"/>
                              <w:rPr>
                                <w:rFonts w:ascii="Arial" w:eastAsia="맑은 고딕" w:hAnsi="Arial"/>
                                <w:lang w:eastAsia="en-US"/>
                              </w:rPr>
                            </w:pPr>
                            <w:r>
                              <w:rPr>
                                <w:rFonts w:ascii="Arial" w:eastAsia="맑은 고딕"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7986144D" w14:textId="77777777" w:rsidR="00C3269F" w:rsidRDefault="00C3269F"/>
                        </w:txbxContent>
                      </wps:txbx>
                      <wps:bodyPr rot="0" vert="horz" wrap="square" lIns="91440" tIns="45720" rIns="91440" bIns="45720" anchor="t" anchorCtr="0">
                        <a:noAutofit/>
                      </wps:bodyPr>
                    </wps:wsp>
                  </a:graphicData>
                </a:graphic>
              </wp:inline>
            </w:drawing>
          </mc:Choice>
          <mc:Fallback>
            <w:pict>
              <v:shapetype w14:anchorId="01050986" id="_x0000_t202" coordsize="21600,21600" o:spt="202" path="m,l,21600r21600,l21600,xe">
                <v:stroke joinstyle="miter"/>
                <v:path gradientshapeok="t" o:connecttype="rect"/>
              </v:shapetype>
              <v:shape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AB411A0" w14:textId="77777777" w:rsidR="00C3269F" w:rsidRDefault="00CA4FE1">
                      <w:pPr>
                        <w:pStyle w:val="CRCoverPage"/>
                        <w:spacing w:after="0"/>
                        <w:ind w:left="113"/>
                        <w:rPr>
                          <w:lang w:eastAsia="zh-CN"/>
                        </w:rPr>
                      </w:pPr>
                      <w:r>
                        <w:rPr>
                          <w:rFonts w:eastAsia="맑은 고딕"/>
                        </w:rPr>
                        <w:t xml:space="preserve">In RAN1 feature list (R1-2102006), </w:t>
                      </w:r>
                      <w:r>
                        <w:rPr>
                          <w:rFonts w:eastAsia="맑은 고딕" w:hint="eastAsia"/>
                        </w:rPr>
                        <w:t xml:space="preserve">the following </w:t>
                      </w:r>
                      <w:r>
                        <w:rPr>
                          <w:rFonts w:hint="eastAsia"/>
                          <w:lang w:eastAsia="zh-CN"/>
                        </w:rPr>
                        <w:t>capabilities</w:t>
                      </w:r>
                      <w:r>
                        <w:rPr>
                          <w:rFonts w:eastAsia="맑은 고딕" w:hint="eastAsia"/>
                        </w:rPr>
                        <w:t xml:space="preserve"> are only applies to shared </w:t>
                      </w:r>
                      <w:r>
                        <w:rPr>
                          <w:rFonts w:hint="eastAsia"/>
                          <w:lang w:eastAsia="zh-CN"/>
                        </w:rPr>
                        <w:t xml:space="preserve">spectrum </w:t>
                      </w:r>
                      <w:r>
                        <w:rPr>
                          <w:rFonts w:eastAsia="맑은 고딕" w:hint="eastAsia"/>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9" w:name="OLE_LINK18"/>
                      <w:bookmarkStart w:id="10" w:name="OLE_LINK17"/>
                      <w:r>
                        <w:rPr>
                          <w:rFonts w:hint="eastAsia"/>
                          <w:lang w:eastAsia="zh-CN"/>
                        </w:rPr>
                        <w:t>capabilities</w:t>
                      </w:r>
                      <w:bookmarkEnd w:id="9"/>
                      <w:bookmarkEnd w:id="10"/>
                      <w:r>
                        <w:rPr>
                          <w:rFonts w:hint="eastAsia"/>
                          <w:lang w:eastAsia="zh-CN"/>
                        </w:rPr>
                        <w:t>,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맑은 고딕" w:hAnsi="Arial"/>
                          <w:lang w:eastAsia="en-US"/>
                        </w:rPr>
                      </w:pPr>
                    </w:p>
                    <w:p w14:paraId="19FC278D" w14:textId="77777777" w:rsidR="00C3269F" w:rsidRDefault="00CA4FE1">
                      <w:pPr>
                        <w:overflowPunct/>
                        <w:autoSpaceDE/>
                        <w:autoSpaceDN/>
                        <w:adjustRightInd/>
                        <w:spacing w:after="0"/>
                        <w:ind w:left="100"/>
                        <w:textAlignment w:val="auto"/>
                        <w:rPr>
                          <w:rFonts w:ascii="Arial" w:eastAsia="맑은 고딕" w:hAnsi="Arial"/>
                          <w:lang w:eastAsia="en-US"/>
                        </w:rPr>
                      </w:pPr>
                      <w:r>
                        <w:rPr>
                          <w:rFonts w:ascii="Arial" w:eastAsia="맑은 고딕"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7986144D" w14:textId="77777777" w:rsidR="00C3269F" w:rsidRDefault="00C3269F"/>
                  </w:txbxContent>
                </v:textbox>
                <w10:anchorlock/>
              </v:shape>
            </w:pict>
          </mc:Fallback>
        </mc:AlternateContent>
      </w:r>
    </w:p>
    <w:p w14:paraId="38A20EFD" w14:textId="77777777" w:rsidR="00C3269F" w:rsidRDefault="00C3269F">
      <w:pPr>
        <w:spacing w:after="0"/>
        <w:jc w:val="both"/>
        <w:rPr>
          <w:rFonts w:ascii="Arial" w:hAnsi="Arial"/>
          <w:b/>
          <w:bCs/>
        </w:rPr>
      </w:pPr>
    </w:p>
    <w:p w14:paraId="3C25E524" w14:textId="77777777" w:rsidR="00C3269F" w:rsidRDefault="00CA4FE1">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14D4643B" w14:textId="77777777" w:rsidR="00C3269F" w:rsidRDefault="00C3269F">
      <w:pPr>
        <w:spacing w:after="0"/>
        <w:jc w:val="both"/>
        <w:rPr>
          <w:rFonts w:ascii="Arial" w:hAnsi="Arial"/>
          <w:b/>
          <w:bCs/>
        </w:rPr>
      </w:pPr>
    </w:p>
    <w:p w14:paraId="3315F038" w14:textId="77777777" w:rsidR="00C3269F" w:rsidRDefault="00CA4FE1">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6BAD6471"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530"/>
        <w:gridCol w:w="1476"/>
        <w:gridCol w:w="2092"/>
        <w:gridCol w:w="4531"/>
      </w:tblGrid>
      <w:tr w:rsidR="00C3269F" w14:paraId="671FEA91" w14:textId="77777777">
        <w:tc>
          <w:tcPr>
            <w:tcW w:w="1530" w:type="dxa"/>
          </w:tcPr>
          <w:p w14:paraId="75F3238E" w14:textId="77777777" w:rsidR="00C3269F" w:rsidRDefault="00CA4FE1">
            <w:pPr>
              <w:spacing w:after="0"/>
              <w:jc w:val="both"/>
              <w:rPr>
                <w:rFonts w:ascii="Arial" w:hAnsi="Arial"/>
                <w:b/>
                <w:bCs/>
                <w:lang w:val="de-DE"/>
              </w:rPr>
            </w:pPr>
            <w:r>
              <w:rPr>
                <w:rFonts w:ascii="Arial" w:hAnsi="Arial"/>
                <w:b/>
                <w:bCs/>
                <w:lang w:val="de-DE"/>
              </w:rPr>
              <w:t>Company</w:t>
            </w:r>
          </w:p>
        </w:tc>
        <w:tc>
          <w:tcPr>
            <w:tcW w:w="1476" w:type="dxa"/>
          </w:tcPr>
          <w:p w14:paraId="0BA7FCFE" w14:textId="77777777" w:rsidR="00C3269F" w:rsidRDefault="00CA4FE1">
            <w:pPr>
              <w:spacing w:after="0"/>
              <w:jc w:val="both"/>
              <w:rPr>
                <w:rFonts w:ascii="Arial" w:hAnsi="Arial"/>
                <w:b/>
                <w:bCs/>
                <w:lang w:val="de-DE"/>
              </w:rPr>
            </w:pPr>
            <w:r>
              <w:rPr>
                <w:rFonts w:ascii="Arial" w:hAnsi="Arial"/>
                <w:b/>
                <w:bCs/>
                <w:lang w:val="de-DE"/>
              </w:rPr>
              <w:t>Yes/No</w:t>
            </w:r>
          </w:p>
        </w:tc>
        <w:tc>
          <w:tcPr>
            <w:tcW w:w="2092" w:type="dxa"/>
          </w:tcPr>
          <w:p w14:paraId="46A1603C" w14:textId="77777777" w:rsidR="00C3269F" w:rsidRDefault="00CA4FE1">
            <w:pPr>
              <w:spacing w:after="0"/>
              <w:jc w:val="both"/>
              <w:rPr>
                <w:rFonts w:ascii="Arial" w:hAnsi="Arial"/>
                <w:b/>
                <w:bCs/>
                <w:lang w:val="de-DE"/>
              </w:rPr>
            </w:pPr>
            <w:r>
              <w:rPr>
                <w:rFonts w:ascii="Arial" w:hAnsi="Arial"/>
                <w:b/>
                <w:bCs/>
                <w:lang w:val="de-DE"/>
              </w:rPr>
              <w:t>Merged with Rapp’s misc correction CRs</w:t>
            </w:r>
          </w:p>
        </w:tc>
        <w:tc>
          <w:tcPr>
            <w:tcW w:w="4531" w:type="dxa"/>
          </w:tcPr>
          <w:p w14:paraId="37F5ADF9"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E40933E" w14:textId="77777777">
        <w:tc>
          <w:tcPr>
            <w:tcW w:w="1530" w:type="dxa"/>
          </w:tcPr>
          <w:p w14:paraId="4E76B6F5" w14:textId="77777777" w:rsidR="00C3269F" w:rsidRDefault="00CA4FE1">
            <w:pPr>
              <w:spacing w:after="0"/>
              <w:jc w:val="both"/>
              <w:rPr>
                <w:rFonts w:ascii="Arial" w:hAnsi="Arial"/>
                <w:lang w:val="de-DE"/>
              </w:rPr>
            </w:pPr>
            <w:r>
              <w:rPr>
                <w:rFonts w:ascii="Arial" w:hAnsi="Arial"/>
                <w:lang w:val="de-DE"/>
              </w:rPr>
              <w:t>Intel</w:t>
            </w:r>
          </w:p>
        </w:tc>
        <w:tc>
          <w:tcPr>
            <w:tcW w:w="1476" w:type="dxa"/>
          </w:tcPr>
          <w:p w14:paraId="3B55BFA1"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3A5492B"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56F4F3FA" w14:textId="77777777" w:rsidR="00C3269F" w:rsidRDefault="00C3269F">
            <w:pPr>
              <w:spacing w:after="0"/>
              <w:jc w:val="both"/>
              <w:rPr>
                <w:rFonts w:ascii="Arial" w:hAnsi="Arial"/>
                <w:lang w:val="de-DE"/>
              </w:rPr>
            </w:pPr>
          </w:p>
        </w:tc>
      </w:tr>
      <w:tr w:rsidR="00C3269F" w14:paraId="4CD50CFB" w14:textId="77777777">
        <w:tc>
          <w:tcPr>
            <w:tcW w:w="1530" w:type="dxa"/>
          </w:tcPr>
          <w:p w14:paraId="5E5D67B2"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405FFE04"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3DA0BDF0"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5AA37BE6" w14:textId="77777777" w:rsidR="00C3269F" w:rsidRDefault="00C3269F">
            <w:pPr>
              <w:spacing w:after="0"/>
              <w:jc w:val="both"/>
              <w:rPr>
                <w:rFonts w:ascii="Arial" w:hAnsi="Arial"/>
                <w:lang w:val="de-DE"/>
              </w:rPr>
            </w:pPr>
          </w:p>
        </w:tc>
      </w:tr>
      <w:tr w:rsidR="00C3269F" w14:paraId="579966DD" w14:textId="77777777">
        <w:tc>
          <w:tcPr>
            <w:tcW w:w="1530" w:type="dxa"/>
          </w:tcPr>
          <w:p w14:paraId="245FDEA3" w14:textId="77777777" w:rsidR="00C3269F" w:rsidRDefault="00CA4FE1">
            <w:pPr>
              <w:spacing w:after="0"/>
              <w:jc w:val="both"/>
              <w:rPr>
                <w:rFonts w:ascii="Arial" w:hAnsi="Arial"/>
                <w:lang w:val="de-DE"/>
              </w:rPr>
            </w:pPr>
            <w:r>
              <w:rPr>
                <w:rFonts w:ascii="Arial" w:hAnsi="Arial"/>
                <w:lang w:val="de-DE"/>
              </w:rPr>
              <w:t>Ericsson</w:t>
            </w:r>
          </w:p>
        </w:tc>
        <w:tc>
          <w:tcPr>
            <w:tcW w:w="1476" w:type="dxa"/>
          </w:tcPr>
          <w:p w14:paraId="0CECEACF" w14:textId="77777777" w:rsidR="00C3269F" w:rsidRDefault="00CA4FE1">
            <w:pPr>
              <w:spacing w:after="0"/>
              <w:jc w:val="both"/>
              <w:rPr>
                <w:rFonts w:ascii="Arial" w:hAnsi="Arial"/>
                <w:lang w:val="de-DE"/>
              </w:rPr>
            </w:pPr>
            <w:r>
              <w:rPr>
                <w:rFonts w:ascii="Arial" w:hAnsi="Arial"/>
                <w:lang w:val="de-DE"/>
              </w:rPr>
              <w:t>Partly</w:t>
            </w:r>
          </w:p>
        </w:tc>
        <w:tc>
          <w:tcPr>
            <w:tcW w:w="2092" w:type="dxa"/>
          </w:tcPr>
          <w:p w14:paraId="77F8C7A2"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1E0F9A26" w14:textId="77777777" w:rsidR="00C3269F" w:rsidRDefault="00CA4FE1">
            <w:pPr>
              <w:spacing w:after="0"/>
              <w:jc w:val="both"/>
              <w:rPr>
                <w:rFonts w:ascii="Arial" w:hAnsi="Arial"/>
                <w:lang w:val="de-DE"/>
              </w:rPr>
            </w:pPr>
            <w:r>
              <w:rPr>
                <w:rFonts w:ascii="Arial" w:hAnsi="Arial"/>
                <w:lang w:val="de-DE"/>
              </w:rPr>
              <w:t>The first change is not needed as the capability does not contain the magic sentence “This capability is also applicable to frequency band that does not require shared spectrum access“:</w:t>
            </w:r>
          </w:p>
        </w:tc>
      </w:tr>
      <w:tr w:rsidR="00C3269F" w14:paraId="09FB2E68" w14:textId="77777777">
        <w:tc>
          <w:tcPr>
            <w:tcW w:w="1530" w:type="dxa"/>
          </w:tcPr>
          <w:p w14:paraId="330C1BEE" w14:textId="77777777" w:rsidR="00C3269F" w:rsidRDefault="00CA4FE1">
            <w:pPr>
              <w:spacing w:after="0"/>
              <w:jc w:val="both"/>
              <w:rPr>
                <w:rFonts w:ascii="Arial" w:hAnsi="Arial"/>
                <w:lang w:val="de-DE"/>
              </w:rPr>
            </w:pPr>
            <w:r>
              <w:rPr>
                <w:rFonts w:ascii="Arial" w:hAnsi="Arial"/>
                <w:lang w:val="de-DE"/>
              </w:rPr>
              <w:t>Lenovo</w:t>
            </w:r>
          </w:p>
        </w:tc>
        <w:tc>
          <w:tcPr>
            <w:tcW w:w="1476" w:type="dxa"/>
          </w:tcPr>
          <w:p w14:paraId="729845A9"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56B55A2E"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0651853C" w14:textId="77777777" w:rsidR="00C3269F" w:rsidRDefault="00CA4FE1">
            <w:pPr>
              <w:spacing w:after="0"/>
              <w:jc w:val="both"/>
              <w:rPr>
                <w:rFonts w:ascii="Arial" w:hAnsi="Arial"/>
                <w:lang w:val="de-DE"/>
              </w:rPr>
            </w:pPr>
            <w:r>
              <w:rPr>
                <w:rFonts w:ascii="Arial" w:hAnsi="Arial"/>
                <w:lang w:val="de-DE"/>
              </w:rPr>
              <w:t xml:space="preserve">Minor editorial corrections since the applicability of the concerned capabilities is implied by ASN.1 (as they can be signalled only in IE SharedSpectrumChAccessParamsPerBand or </w:t>
            </w:r>
          </w:p>
          <w:p w14:paraId="0070FF34" w14:textId="77777777" w:rsidR="00C3269F" w:rsidRDefault="00CA4FE1">
            <w:pPr>
              <w:spacing w:after="0"/>
              <w:jc w:val="both"/>
              <w:rPr>
                <w:rFonts w:ascii="Arial" w:hAnsi="Arial"/>
                <w:lang w:val="de-DE"/>
              </w:rPr>
            </w:pPr>
            <w:r>
              <w:rPr>
                <w:rFonts w:ascii="Arial" w:hAnsi="Arial"/>
                <w:lang w:val="de-DE"/>
              </w:rPr>
              <w:t>Phy-ParametersSharedSpectrumChAccess).</w:t>
            </w:r>
          </w:p>
        </w:tc>
      </w:tr>
      <w:tr w:rsidR="00C3269F" w14:paraId="030101F1" w14:textId="77777777">
        <w:tc>
          <w:tcPr>
            <w:tcW w:w="1530" w:type="dxa"/>
          </w:tcPr>
          <w:p w14:paraId="04300E53" w14:textId="77777777" w:rsidR="00C3269F" w:rsidRDefault="00CA4FE1">
            <w:pPr>
              <w:spacing w:after="0"/>
              <w:jc w:val="both"/>
              <w:rPr>
                <w:rFonts w:ascii="Arial" w:hAnsi="Arial"/>
                <w:lang w:val="de-DE"/>
              </w:rPr>
            </w:pPr>
            <w:bookmarkStart w:id="11" w:name="OLE_LINK5" w:colFirst="1" w:colLast="2"/>
            <w:r>
              <w:rPr>
                <w:rFonts w:ascii="Arial" w:hAnsi="Arial"/>
                <w:lang w:val="de-DE"/>
              </w:rPr>
              <w:t>Apple</w:t>
            </w:r>
          </w:p>
        </w:tc>
        <w:tc>
          <w:tcPr>
            <w:tcW w:w="1476" w:type="dxa"/>
          </w:tcPr>
          <w:p w14:paraId="42A22A28"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23811DD"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1C123ED4" w14:textId="77777777" w:rsidR="00C3269F" w:rsidRDefault="00C3269F">
            <w:pPr>
              <w:spacing w:after="0"/>
              <w:jc w:val="both"/>
              <w:rPr>
                <w:rFonts w:ascii="Arial" w:hAnsi="Arial"/>
                <w:lang w:val="de-DE"/>
              </w:rPr>
            </w:pPr>
          </w:p>
        </w:tc>
      </w:tr>
      <w:tr w:rsidR="00C3269F" w14:paraId="18A119C9" w14:textId="77777777">
        <w:tc>
          <w:tcPr>
            <w:tcW w:w="1530" w:type="dxa"/>
          </w:tcPr>
          <w:p w14:paraId="58B4337F" w14:textId="77777777" w:rsidR="00C3269F" w:rsidRDefault="00CA4FE1">
            <w:pPr>
              <w:spacing w:after="0"/>
              <w:jc w:val="both"/>
              <w:rPr>
                <w:rFonts w:ascii="Arial" w:hAnsi="Arial"/>
                <w:lang w:val="en-US" w:eastAsia="zh-CN"/>
              </w:rPr>
            </w:pPr>
            <w:bookmarkStart w:id="12" w:name="OLE_LINK6" w:colFirst="1" w:colLast="2"/>
            <w:bookmarkEnd w:id="11"/>
            <w:r>
              <w:rPr>
                <w:rFonts w:ascii="Arial" w:hAnsi="Arial" w:hint="eastAsia"/>
                <w:lang w:val="en-US" w:eastAsia="zh-CN"/>
              </w:rPr>
              <w:t>ZTE</w:t>
            </w:r>
          </w:p>
        </w:tc>
        <w:tc>
          <w:tcPr>
            <w:tcW w:w="1476" w:type="dxa"/>
          </w:tcPr>
          <w:p w14:paraId="14286AC8"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D952464"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0DA1F0D7" w14:textId="77777777" w:rsidR="00C3269F" w:rsidRDefault="00C3269F">
            <w:pPr>
              <w:spacing w:after="0"/>
              <w:jc w:val="both"/>
              <w:rPr>
                <w:rFonts w:ascii="Arial" w:hAnsi="Arial"/>
                <w:lang w:val="en-US" w:eastAsia="zh-CN"/>
              </w:rPr>
            </w:pPr>
          </w:p>
        </w:tc>
      </w:tr>
      <w:bookmarkEnd w:id="12"/>
      <w:tr w:rsidR="00CA4FE1" w:rsidRPr="000005B0" w14:paraId="6AA96144" w14:textId="77777777" w:rsidTr="00CA4FE1">
        <w:tc>
          <w:tcPr>
            <w:tcW w:w="1530" w:type="dxa"/>
          </w:tcPr>
          <w:p w14:paraId="15288E7B"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76" w:type="dxa"/>
          </w:tcPr>
          <w:p w14:paraId="4FEEB9F5"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2092" w:type="dxa"/>
          </w:tcPr>
          <w:p w14:paraId="1460CB77"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4531" w:type="dxa"/>
          </w:tcPr>
          <w:p w14:paraId="606A5771" w14:textId="77777777" w:rsidR="00CA4FE1" w:rsidRPr="000005B0" w:rsidRDefault="00CA4FE1" w:rsidP="00BD6013">
            <w:pPr>
              <w:spacing w:after="0"/>
              <w:jc w:val="both"/>
              <w:rPr>
                <w:rFonts w:ascii="Arial" w:hAnsi="Arial"/>
                <w:noProof/>
              </w:rPr>
            </w:pPr>
          </w:p>
        </w:tc>
      </w:tr>
      <w:tr w:rsidR="00B90F43" w:rsidRPr="000005B0" w14:paraId="463B9FDC" w14:textId="77777777" w:rsidTr="00CA4FE1">
        <w:tc>
          <w:tcPr>
            <w:tcW w:w="1530" w:type="dxa"/>
          </w:tcPr>
          <w:p w14:paraId="713B6FBD" w14:textId="21722A26" w:rsidR="00B90F43" w:rsidRDefault="00B90F43" w:rsidP="00B90F43">
            <w:pPr>
              <w:spacing w:after="0"/>
              <w:jc w:val="both"/>
              <w:rPr>
                <w:rFonts w:ascii="Arial" w:hAnsi="Arial"/>
                <w:noProof/>
                <w:lang w:eastAsia="zh-CN"/>
              </w:rPr>
            </w:pPr>
            <w:r>
              <w:rPr>
                <w:rFonts w:ascii="Arial" w:hAnsi="Arial"/>
                <w:noProof/>
              </w:rPr>
              <w:t>MediaTek</w:t>
            </w:r>
          </w:p>
        </w:tc>
        <w:tc>
          <w:tcPr>
            <w:tcW w:w="1476" w:type="dxa"/>
          </w:tcPr>
          <w:p w14:paraId="103AA1D2" w14:textId="33C7B4EB" w:rsidR="00B90F43" w:rsidRDefault="00B90F43" w:rsidP="00B90F43">
            <w:pPr>
              <w:spacing w:after="0"/>
              <w:jc w:val="both"/>
              <w:rPr>
                <w:rFonts w:ascii="Arial" w:hAnsi="Arial"/>
                <w:noProof/>
                <w:lang w:eastAsia="zh-CN"/>
              </w:rPr>
            </w:pPr>
            <w:r>
              <w:rPr>
                <w:rFonts w:ascii="Arial" w:hAnsi="Arial"/>
                <w:noProof/>
              </w:rPr>
              <w:t>Yes</w:t>
            </w:r>
          </w:p>
        </w:tc>
        <w:tc>
          <w:tcPr>
            <w:tcW w:w="2092" w:type="dxa"/>
          </w:tcPr>
          <w:p w14:paraId="345EA804" w14:textId="0F746F4B" w:rsidR="00B90F43" w:rsidRDefault="00B90F43" w:rsidP="00B90F43">
            <w:pPr>
              <w:spacing w:after="0"/>
              <w:jc w:val="both"/>
              <w:rPr>
                <w:rFonts w:ascii="Arial" w:hAnsi="Arial"/>
                <w:noProof/>
                <w:lang w:eastAsia="zh-CN"/>
              </w:rPr>
            </w:pPr>
            <w:r>
              <w:rPr>
                <w:rFonts w:ascii="Arial" w:hAnsi="Arial"/>
                <w:noProof/>
              </w:rPr>
              <w:t>Yes</w:t>
            </w:r>
          </w:p>
        </w:tc>
        <w:tc>
          <w:tcPr>
            <w:tcW w:w="4531" w:type="dxa"/>
          </w:tcPr>
          <w:p w14:paraId="2E607A2B" w14:textId="77777777" w:rsidR="00B90F43" w:rsidRPr="000005B0" w:rsidRDefault="00B90F43" w:rsidP="00B90F43">
            <w:pPr>
              <w:spacing w:after="0"/>
              <w:jc w:val="both"/>
              <w:rPr>
                <w:rFonts w:ascii="Arial" w:hAnsi="Arial"/>
                <w:noProof/>
              </w:rPr>
            </w:pPr>
          </w:p>
        </w:tc>
      </w:tr>
      <w:tr w:rsidR="00A569B7" w:rsidRPr="000005B0" w14:paraId="3AA73FDF" w14:textId="77777777" w:rsidTr="00CA4FE1">
        <w:tc>
          <w:tcPr>
            <w:tcW w:w="1530" w:type="dxa"/>
          </w:tcPr>
          <w:p w14:paraId="20E79E4C" w14:textId="324E906E" w:rsidR="00A569B7" w:rsidRDefault="00A569B7" w:rsidP="00A569B7">
            <w:pPr>
              <w:spacing w:after="0"/>
              <w:jc w:val="both"/>
              <w:rPr>
                <w:rFonts w:ascii="Arial" w:hAnsi="Arial"/>
                <w:noProof/>
              </w:rPr>
            </w:pPr>
            <w:r>
              <w:rPr>
                <w:rFonts w:ascii="Arial" w:eastAsia="맑은 고딕" w:hAnsi="Arial" w:hint="eastAsia"/>
                <w:noProof/>
                <w:lang w:eastAsia="ko-KR"/>
              </w:rPr>
              <w:t>Samsung</w:t>
            </w:r>
          </w:p>
        </w:tc>
        <w:tc>
          <w:tcPr>
            <w:tcW w:w="1476" w:type="dxa"/>
          </w:tcPr>
          <w:p w14:paraId="70B07E22" w14:textId="0B07A714" w:rsidR="00A569B7" w:rsidRDefault="00A569B7" w:rsidP="00A569B7">
            <w:pPr>
              <w:spacing w:after="0"/>
              <w:jc w:val="both"/>
              <w:rPr>
                <w:rFonts w:ascii="Arial" w:hAnsi="Arial"/>
                <w:noProof/>
              </w:rPr>
            </w:pPr>
            <w:r>
              <w:rPr>
                <w:rFonts w:ascii="Arial" w:eastAsia="Yu Mincho" w:hAnsi="Arial" w:hint="eastAsia"/>
                <w:noProof/>
              </w:rPr>
              <w:t>Y</w:t>
            </w:r>
            <w:r>
              <w:rPr>
                <w:rFonts w:ascii="Arial" w:eastAsia="Yu Mincho" w:hAnsi="Arial"/>
                <w:noProof/>
              </w:rPr>
              <w:t>es</w:t>
            </w:r>
          </w:p>
        </w:tc>
        <w:tc>
          <w:tcPr>
            <w:tcW w:w="2092" w:type="dxa"/>
          </w:tcPr>
          <w:p w14:paraId="3DE3C4DB" w14:textId="3FA158F2" w:rsidR="00A569B7" w:rsidRDefault="00A569B7" w:rsidP="00A569B7">
            <w:pPr>
              <w:spacing w:after="0"/>
              <w:jc w:val="both"/>
              <w:rPr>
                <w:rFonts w:ascii="Arial" w:hAnsi="Arial"/>
                <w:noProof/>
              </w:rPr>
            </w:pPr>
            <w:r>
              <w:rPr>
                <w:rFonts w:ascii="Arial" w:eastAsia="Yu Mincho" w:hAnsi="Arial" w:hint="eastAsia"/>
                <w:noProof/>
              </w:rPr>
              <w:t>Y</w:t>
            </w:r>
            <w:r>
              <w:rPr>
                <w:rFonts w:ascii="Arial" w:eastAsia="Yu Mincho" w:hAnsi="Arial"/>
                <w:noProof/>
              </w:rPr>
              <w:t>es</w:t>
            </w:r>
          </w:p>
        </w:tc>
        <w:tc>
          <w:tcPr>
            <w:tcW w:w="4531" w:type="dxa"/>
          </w:tcPr>
          <w:p w14:paraId="6603CB9D" w14:textId="77777777" w:rsidR="00A569B7" w:rsidRPr="000005B0" w:rsidRDefault="00A569B7" w:rsidP="00A569B7">
            <w:pPr>
              <w:spacing w:after="0"/>
              <w:jc w:val="both"/>
              <w:rPr>
                <w:rFonts w:ascii="Arial" w:hAnsi="Arial"/>
                <w:noProof/>
              </w:rPr>
            </w:pPr>
          </w:p>
        </w:tc>
      </w:tr>
    </w:tbl>
    <w:p w14:paraId="7766F7E7" w14:textId="77777777" w:rsidR="00C3269F" w:rsidRDefault="00C3269F">
      <w:pPr>
        <w:spacing w:after="0"/>
        <w:jc w:val="both"/>
        <w:rPr>
          <w:rFonts w:ascii="Arial" w:hAnsi="Arial"/>
        </w:rPr>
      </w:pPr>
    </w:p>
    <w:p w14:paraId="4441487C" w14:textId="77777777" w:rsidR="00C3269F" w:rsidRDefault="00CA4FE1">
      <w:pPr>
        <w:pStyle w:val="Heading3"/>
      </w:pPr>
      <w:r>
        <w:lastRenderedPageBreak/>
        <w:t>2.1.5</w:t>
      </w:r>
      <w:r>
        <w:tab/>
        <w:t>New HST capabilities and configuration</w:t>
      </w:r>
    </w:p>
    <w:p w14:paraId="1786A8B9" w14:textId="77777777" w:rsidR="00C3269F" w:rsidRDefault="00CA4FE1">
      <w:pPr>
        <w:rPr>
          <w:rFonts w:ascii="Arial" w:hAnsi="Arial" w:cs="Arial"/>
        </w:rPr>
      </w:pPr>
      <w:r>
        <w:rPr>
          <w:rFonts w:ascii="Arial" w:hAnsi="Arial" w:cs="Arial"/>
        </w:rPr>
        <w:t>In the R4 LS (R4-2105855), RAN4 asks RAN2 to include 2 new capabilities:</w:t>
      </w:r>
    </w:p>
    <w:p w14:paraId="2403755C" w14:textId="77777777" w:rsidR="00C3269F" w:rsidRDefault="00CA4FE1">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33BA0E15" w14:textId="77777777" w:rsidR="00C3269F" w:rsidRDefault="00CA4FE1">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03BB164C" w14:textId="77777777" w:rsidR="00C3269F" w:rsidRDefault="00CA4FE1">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14:paraId="3B530CD8" w14:textId="77777777" w:rsidR="00C3269F" w:rsidRDefault="00CA4FE1">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7C208CE3"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530"/>
        <w:gridCol w:w="2151"/>
        <w:gridCol w:w="2355"/>
        <w:gridCol w:w="3593"/>
      </w:tblGrid>
      <w:tr w:rsidR="00C3269F" w14:paraId="14E1B69C" w14:textId="77777777">
        <w:tc>
          <w:tcPr>
            <w:tcW w:w="1530" w:type="dxa"/>
          </w:tcPr>
          <w:p w14:paraId="07C9D92E" w14:textId="77777777" w:rsidR="00C3269F" w:rsidRDefault="00CA4FE1">
            <w:pPr>
              <w:spacing w:after="0"/>
              <w:jc w:val="both"/>
              <w:rPr>
                <w:rFonts w:ascii="Arial" w:hAnsi="Arial"/>
                <w:b/>
                <w:bCs/>
                <w:lang w:val="de-DE"/>
              </w:rPr>
            </w:pPr>
            <w:r>
              <w:rPr>
                <w:rFonts w:ascii="Arial" w:hAnsi="Arial"/>
                <w:b/>
                <w:bCs/>
                <w:lang w:val="de-DE"/>
              </w:rPr>
              <w:t>Company</w:t>
            </w:r>
          </w:p>
        </w:tc>
        <w:tc>
          <w:tcPr>
            <w:tcW w:w="2151" w:type="dxa"/>
          </w:tcPr>
          <w:p w14:paraId="659D5ECC" w14:textId="77777777" w:rsidR="00C3269F" w:rsidRDefault="00CA4FE1">
            <w:pPr>
              <w:spacing w:after="0"/>
              <w:jc w:val="both"/>
              <w:rPr>
                <w:rFonts w:ascii="Arial" w:hAnsi="Arial"/>
                <w:b/>
                <w:bCs/>
                <w:lang w:val="de-DE"/>
              </w:rPr>
            </w:pPr>
            <w:r>
              <w:rPr>
                <w:rFonts w:ascii="Arial" w:hAnsi="Arial"/>
                <w:b/>
                <w:bCs/>
                <w:lang w:val="de-DE"/>
              </w:rPr>
              <w:t>Agree to TS38.306 CR</w:t>
            </w:r>
          </w:p>
        </w:tc>
        <w:tc>
          <w:tcPr>
            <w:tcW w:w="2355" w:type="dxa"/>
          </w:tcPr>
          <w:p w14:paraId="614AB4F0" w14:textId="77777777" w:rsidR="00C3269F" w:rsidRDefault="00CA4FE1">
            <w:pPr>
              <w:spacing w:after="0"/>
              <w:jc w:val="both"/>
              <w:rPr>
                <w:rFonts w:ascii="Arial" w:hAnsi="Arial"/>
                <w:b/>
                <w:bCs/>
                <w:lang w:val="de-DE"/>
              </w:rPr>
            </w:pPr>
            <w:r>
              <w:rPr>
                <w:rFonts w:ascii="Arial" w:hAnsi="Arial"/>
                <w:b/>
                <w:bCs/>
                <w:lang w:val="de-DE"/>
              </w:rPr>
              <w:t>Agree to TS38.331 CR</w:t>
            </w:r>
          </w:p>
        </w:tc>
        <w:tc>
          <w:tcPr>
            <w:tcW w:w="3593" w:type="dxa"/>
          </w:tcPr>
          <w:p w14:paraId="0A0C4C8F"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2A30966E" w14:textId="77777777">
        <w:tc>
          <w:tcPr>
            <w:tcW w:w="1530" w:type="dxa"/>
          </w:tcPr>
          <w:p w14:paraId="32273C0A" w14:textId="77777777" w:rsidR="00C3269F" w:rsidRDefault="00CA4FE1">
            <w:pPr>
              <w:spacing w:after="0"/>
              <w:jc w:val="both"/>
              <w:rPr>
                <w:rFonts w:ascii="Arial" w:hAnsi="Arial"/>
                <w:lang w:val="de-DE"/>
              </w:rPr>
            </w:pPr>
            <w:r>
              <w:rPr>
                <w:rFonts w:ascii="Arial" w:hAnsi="Arial"/>
                <w:lang w:val="de-DE"/>
              </w:rPr>
              <w:t>Intel</w:t>
            </w:r>
          </w:p>
        </w:tc>
        <w:tc>
          <w:tcPr>
            <w:tcW w:w="2151" w:type="dxa"/>
          </w:tcPr>
          <w:p w14:paraId="26371C68" w14:textId="77777777" w:rsidR="00C3269F" w:rsidRDefault="00CA4FE1">
            <w:pPr>
              <w:spacing w:after="0"/>
              <w:jc w:val="both"/>
              <w:rPr>
                <w:rFonts w:ascii="Arial" w:hAnsi="Arial"/>
                <w:lang w:val="de-DE"/>
              </w:rPr>
            </w:pPr>
            <w:r>
              <w:rPr>
                <w:rFonts w:ascii="Arial" w:hAnsi="Arial"/>
                <w:lang w:val="de-DE"/>
              </w:rPr>
              <w:t>Yes</w:t>
            </w:r>
          </w:p>
        </w:tc>
        <w:tc>
          <w:tcPr>
            <w:tcW w:w="2355" w:type="dxa"/>
          </w:tcPr>
          <w:p w14:paraId="2B499447" w14:textId="77777777" w:rsidR="00C3269F" w:rsidRDefault="00CA4FE1">
            <w:pPr>
              <w:spacing w:after="0"/>
              <w:jc w:val="both"/>
              <w:rPr>
                <w:rFonts w:ascii="Arial" w:hAnsi="Arial"/>
                <w:lang w:val="de-DE"/>
              </w:rPr>
            </w:pPr>
            <w:r>
              <w:rPr>
                <w:rFonts w:ascii="Arial" w:hAnsi="Arial"/>
                <w:lang w:val="de-DE"/>
              </w:rPr>
              <w:t>Yes</w:t>
            </w:r>
          </w:p>
        </w:tc>
        <w:tc>
          <w:tcPr>
            <w:tcW w:w="3593" w:type="dxa"/>
          </w:tcPr>
          <w:p w14:paraId="40CA411C" w14:textId="77777777" w:rsidR="00C3269F" w:rsidRDefault="00CA4FE1">
            <w:pPr>
              <w:spacing w:after="0"/>
              <w:jc w:val="both"/>
              <w:rPr>
                <w:rFonts w:ascii="Arial" w:hAnsi="Arial"/>
                <w:lang w:val="de-DE"/>
              </w:rPr>
            </w:pPr>
            <w:r>
              <w:rPr>
                <w:rFonts w:ascii="Arial" w:hAnsi="Arial"/>
                <w:lang w:val="de-DE"/>
              </w:rPr>
              <w:t>With the split capability for intra-NR and inter-RAT EUTRAN measurement, the network should be able to indicate which configuration is expected on the UE.  Hence we are fine with adding configuration IE in addition to the newly added capabilities</w:t>
            </w:r>
          </w:p>
        </w:tc>
      </w:tr>
      <w:tr w:rsidR="00C3269F" w14:paraId="287FD010" w14:textId="77777777">
        <w:tc>
          <w:tcPr>
            <w:tcW w:w="1530" w:type="dxa"/>
          </w:tcPr>
          <w:p w14:paraId="2507C9D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2151" w:type="dxa"/>
          </w:tcPr>
          <w:p w14:paraId="36D6E259" w14:textId="77777777" w:rsidR="00C3269F" w:rsidRDefault="00CA4FE1">
            <w:pPr>
              <w:spacing w:after="0"/>
              <w:jc w:val="both"/>
              <w:rPr>
                <w:rFonts w:ascii="Arial" w:hAnsi="Arial"/>
                <w:lang w:val="de-DE"/>
              </w:rPr>
            </w:pPr>
            <w:r>
              <w:rPr>
                <w:rFonts w:ascii="Arial" w:hAnsi="Arial"/>
                <w:lang w:val="de-DE"/>
              </w:rPr>
              <w:t>Yes</w:t>
            </w:r>
          </w:p>
        </w:tc>
        <w:tc>
          <w:tcPr>
            <w:tcW w:w="2355" w:type="dxa"/>
          </w:tcPr>
          <w:p w14:paraId="6CB62E5F" w14:textId="77777777" w:rsidR="00C3269F" w:rsidRDefault="00CA4FE1">
            <w:pPr>
              <w:spacing w:after="0"/>
              <w:jc w:val="both"/>
              <w:rPr>
                <w:rFonts w:ascii="Arial" w:hAnsi="Arial"/>
                <w:lang w:val="de-DE"/>
              </w:rPr>
            </w:pPr>
            <w:r>
              <w:rPr>
                <w:rFonts w:ascii="Arial" w:hAnsi="Arial"/>
                <w:lang w:val="de-DE"/>
              </w:rPr>
              <w:t>Yes</w:t>
            </w:r>
          </w:p>
        </w:tc>
        <w:tc>
          <w:tcPr>
            <w:tcW w:w="3593" w:type="dxa"/>
          </w:tcPr>
          <w:p w14:paraId="241DDBA3" w14:textId="77777777" w:rsidR="00C3269F" w:rsidRDefault="00C3269F">
            <w:pPr>
              <w:spacing w:after="0"/>
              <w:jc w:val="both"/>
              <w:rPr>
                <w:rFonts w:ascii="Arial" w:hAnsi="Arial"/>
                <w:lang w:val="de-DE"/>
              </w:rPr>
            </w:pPr>
          </w:p>
        </w:tc>
      </w:tr>
      <w:tr w:rsidR="00C3269F" w14:paraId="28767F74" w14:textId="77777777">
        <w:tc>
          <w:tcPr>
            <w:tcW w:w="1530" w:type="dxa"/>
          </w:tcPr>
          <w:p w14:paraId="4A5DB31B" w14:textId="77777777" w:rsidR="00C3269F" w:rsidRDefault="00CA4FE1">
            <w:pPr>
              <w:spacing w:after="0"/>
              <w:jc w:val="both"/>
              <w:rPr>
                <w:rFonts w:ascii="Arial" w:hAnsi="Arial"/>
                <w:lang w:val="de-DE"/>
              </w:rPr>
            </w:pPr>
            <w:r>
              <w:rPr>
                <w:rFonts w:ascii="Arial" w:hAnsi="Arial"/>
                <w:lang w:val="de-DE"/>
              </w:rPr>
              <w:t>Ericsson</w:t>
            </w:r>
          </w:p>
        </w:tc>
        <w:tc>
          <w:tcPr>
            <w:tcW w:w="2151" w:type="dxa"/>
          </w:tcPr>
          <w:p w14:paraId="07ACDC9E" w14:textId="77777777" w:rsidR="00C3269F" w:rsidRDefault="00CA4FE1">
            <w:pPr>
              <w:spacing w:after="0"/>
              <w:jc w:val="both"/>
              <w:rPr>
                <w:rFonts w:ascii="Arial" w:hAnsi="Arial"/>
                <w:lang w:val="de-DE"/>
              </w:rPr>
            </w:pPr>
            <w:r>
              <w:rPr>
                <w:rFonts w:ascii="Arial" w:hAnsi="Arial"/>
                <w:lang w:val="de-DE"/>
              </w:rPr>
              <w:t>Yes (proponent)</w:t>
            </w:r>
          </w:p>
        </w:tc>
        <w:tc>
          <w:tcPr>
            <w:tcW w:w="2355" w:type="dxa"/>
          </w:tcPr>
          <w:p w14:paraId="0D9849A8" w14:textId="77777777" w:rsidR="00C3269F" w:rsidRDefault="00CA4FE1">
            <w:pPr>
              <w:spacing w:after="0"/>
              <w:jc w:val="both"/>
              <w:rPr>
                <w:rFonts w:ascii="Arial" w:hAnsi="Arial"/>
                <w:lang w:val="de-DE"/>
              </w:rPr>
            </w:pPr>
            <w:r>
              <w:rPr>
                <w:rFonts w:ascii="Arial" w:hAnsi="Arial"/>
                <w:lang w:val="de-DE"/>
              </w:rPr>
              <w:t>Yes (proponent)</w:t>
            </w:r>
          </w:p>
        </w:tc>
        <w:tc>
          <w:tcPr>
            <w:tcW w:w="3593" w:type="dxa"/>
          </w:tcPr>
          <w:p w14:paraId="264E649C" w14:textId="77777777" w:rsidR="00C3269F" w:rsidRDefault="00C3269F">
            <w:pPr>
              <w:spacing w:after="0"/>
              <w:jc w:val="both"/>
              <w:rPr>
                <w:rFonts w:ascii="Arial" w:hAnsi="Arial"/>
                <w:lang w:val="de-DE"/>
              </w:rPr>
            </w:pPr>
          </w:p>
        </w:tc>
      </w:tr>
      <w:tr w:rsidR="00C3269F" w14:paraId="60C4666C" w14:textId="77777777">
        <w:tc>
          <w:tcPr>
            <w:tcW w:w="1530" w:type="dxa"/>
          </w:tcPr>
          <w:p w14:paraId="65044341" w14:textId="77777777" w:rsidR="00C3269F" w:rsidRDefault="00CA4FE1">
            <w:pPr>
              <w:spacing w:after="0"/>
              <w:jc w:val="both"/>
              <w:rPr>
                <w:rFonts w:ascii="Arial" w:hAnsi="Arial"/>
                <w:lang w:val="de-DE"/>
              </w:rPr>
            </w:pPr>
            <w:r>
              <w:rPr>
                <w:rFonts w:ascii="Arial" w:hAnsi="Arial"/>
                <w:lang w:val="de-DE"/>
              </w:rPr>
              <w:t>Lenovo</w:t>
            </w:r>
          </w:p>
        </w:tc>
        <w:tc>
          <w:tcPr>
            <w:tcW w:w="2151" w:type="dxa"/>
          </w:tcPr>
          <w:p w14:paraId="6F9504B4" w14:textId="77777777" w:rsidR="00C3269F" w:rsidRDefault="00CA4FE1">
            <w:pPr>
              <w:spacing w:after="0"/>
              <w:jc w:val="both"/>
              <w:rPr>
                <w:rFonts w:ascii="Arial" w:hAnsi="Arial"/>
                <w:lang w:val="de-DE"/>
              </w:rPr>
            </w:pPr>
            <w:r>
              <w:rPr>
                <w:rFonts w:ascii="Arial" w:hAnsi="Arial"/>
                <w:lang w:val="de-DE"/>
              </w:rPr>
              <w:t>May need to be revised</w:t>
            </w:r>
          </w:p>
        </w:tc>
        <w:tc>
          <w:tcPr>
            <w:tcW w:w="2355" w:type="dxa"/>
          </w:tcPr>
          <w:p w14:paraId="42E26367" w14:textId="77777777" w:rsidR="00C3269F" w:rsidRDefault="00CA4FE1">
            <w:pPr>
              <w:spacing w:after="0"/>
              <w:jc w:val="both"/>
              <w:rPr>
                <w:rFonts w:ascii="Arial" w:hAnsi="Arial"/>
                <w:lang w:val="de-DE"/>
              </w:rPr>
            </w:pPr>
            <w:r>
              <w:rPr>
                <w:rFonts w:ascii="Arial" w:hAnsi="Arial"/>
                <w:lang w:val="de-DE"/>
              </w:rPr>
              <w:t>May need to be revised</w:t>
            </w:r>
          </w:p>
        </w:tc>
        <w:tc>
          <w:tcPr>
            <w:tcW w:w="3593" w:type="dxa"/>
          </w:tcPr>
          <w:p w14:paraId="020C438F" w14:textId="77777777" w:rsidR="00C3269F" w:rsidRDefault="00CA4FE1">
            <w:pPr>
              <w:spacing w:after="0"/>
              <w:jc w:val="both"/>
              <w:rPr>
                <w:rFonts w:ascii="Arial" w:hAnsi="Arial"/>
                <w:lang w:val="de-DE"/>
              </w:rPr>
            </w:pPr>
            <w:r>
              <w:rPr>
                <w:rFonts w:ascii="Arial" w:hAnsi="Arial"/>
                <w:lang w:val="de-DE"/>
              </w:rPr>
              <w:t>Shouldn’t the category of the CRs be cat B instead of cat F?</w:t>
            </w:r>
          </w:p>
          <w:p w14:paraId="2B886FF6" w14:textId="77777777" w:rsidR="00C3269F" w:rsidRDefault="00CA4FE1">
            <w:pPr>
              <w:spacing w:after="0"/>
              <w:jc w:val="both"/>
              <w:rPr>
                <w:rFonts w:ascii="Arial" w:hAnsi="Arial"/>
                <w:lang w:val="de-DE"/>
              </w:rPr>
            </w:pPr>
            <w:r>
              <w:rPr>
                <w:rFonts w:ascii="Arial" w:hAnsi="Arial"/>
                <w:lang w:val="de-DE"/>
              </w:rPr>
              <w:t xml:space="preserve">On the 38.331 CR: </w:t>
            </w:r>
          </w:p>
          <w:p w14:paraId="2C3BEDE3" w14:textId="77777777" w:rsidR="00C3269F" w:rsidRDefault="00CA4FE1">
            <w:pPr>
              <w:pStyle w:val="ListParagraph"/>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1221ECD1" w14:textId="77777777" w:rsidR="00C3269F" w:rsidRDefault="00CA4FE1">
            <w:pPr>
              <w:pStyle w:val="ListParagraph"/>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3A86CF1D" w14:textId="77777777" w:rsidR="00C3269F" w:rsidRDefault="00CA4FE1">
            <w:pPr>
              <w:pStyle w:val="ListParagraph"/>
              <w:numPr>
                <w:ilvl w:val="0"/>
                <w:numId w:val="19"/>
              </w:numPr>
              <w:jc w:val="both"/>
              <w:rPr>
                <w:rFonts w:ascii="Arial" w:hAnsi="Arial"/>
                <w:lang w:val="de-DE"/>
              </w:rPr>
            </w:pPr>
            <w:r>
              <w:rPr>
                <w:rFonts w:ascii="Arial" w:hAnsi="Arial"/>
                <w:lang w:val="de-DE"/>
              </w:rPr>
              <w:t>In HighSpeedConfig field descriptions the suffices „-r16“ can be removed.</w:t>
            </w:r>
          </w:p>
        </w:tc>
      </w:tr>
      <w:tr w:rsidR="00C3269F" w14:paraId="328C16F8" w14:textId="77777777">
        <w:tc>
          <w:tcPr>
            <w:tcW w:w="1530" w:type="dxa"/>
          </w:tcPr>
          <w:p w14:paraId="699A23BC" w14:textId="77777777" w:rsidR="00C3269F" w:rsidRDefault="00CA4FE1">
            <w:pPr>
              <w:spacing w:after="0"/>
              <w:jc w:val="both"/>
              <w:rPr>
                <w:rFonts w:ascii="Arial" w:hAnsi="Arial"/>
                <w:lang w:val="de-DE"/>
              </w:rPr>
            </w:pPr>
            <w:r>
              <w:rPr>
                <w:rFonts w:ascii="Arial" w:hAnsi="Arial"/>
                <w:lang w:val="de-DE"/>
              </w:rPr>
              <w:t>Apple</w:t>
            </w:r>
          </w:p>
        </w:tc>
        <w:tc>
          <w:tcPr>
            <w:tcW w:w="2151" w:type="dxa"/>
          </w:tcPr>
          <w:p w14:paraId="5959CFB8" w14:textId="77777777" w:rsidR="00C3269F" w:rsidRDefault="00CA4FE1">
            <w:pPr>
              <w:spacing w:after="0"/>
              <w:jc w:val="both"/>
              <w:rPr>
                <w:rFonts w:ascii="Arial" w:hAnsi="Arial"/>
                <w:lang w:val="de-DE"/>
              </w:rPr>
            </w:pPr>
            <w:r>
              <w:rPr>
                <w:rFonts w:ascii="Arial" w:hAnsi="Arial"/>
                <w:lang w:val="de-DE"/>
              </w:rPr>
              <w:t>Yes(proponent)</w:t>
            </w:r>
          </w:p>
        </w:tc>
        <w:tc>
          <w:tcPr>
            <w:tcW w:w="2355" w:type="dxa"/>
          </w:tcPr>
          <w:p w14:paraId="65829950" w14:textId="77777777" w:rsidR="00C3269F" w:rsidRDefault="00CA4FE1">
            <w:pPr>
              <w:spacing w:after="0"/>
              <w:jc w:val="both"/>
              <w:rPr>
                <w:rFonts w:ascii="Arial" w:hAnsi="Arial"/>
                <w:lang w:val="de-DE"/>
              </w:rPr>
            </w:pPr>
            <w:r>
              <w:rPr>
                <w:rFonts w:ascii="Arial" w:hAnsi="Arial"/>
                <w:lang w:val="de-DE"/>
              </w:rPr>
              <w:t>Yes(proponent)</w:t>
            </w:r>
          </w:p>
        </w:tc>
        <w:tc>
          <w:tcPr>
            <w:tcW w:w="3593" w:type="dxa"/>
          </w:tcPr>
          <w:p w14:paraId="5E40793D" w14:textId="77777777" w:rsidR="00C3269F" w:rsidRDefault="00CA4FE1">
            <w:pPr>
              <w:spacing w:after="0"/>
              <w:jc w:val="both"/>
              <w:rPr>
                <w:rFonts w:ascii="Arial" w:hAnsi="Arial"/>
                <w:lang w:val="de-DE"/>
              </w:rPr>
            </w:pPr>
            <w:r>
              <w:rPr>
                <w:rFonts w:ascii="Arial" w:hAnsi="Arial"/>
                <w:lang w:val="de-DE"/>
              </w:rPr>
              <w:t>To Lenovo’s comments:</w:t>
            </w:r>
          </w:p>
          <w:p w14:paraId="6A77F791" w14:textId="77777777" w:rsidR="00C3269F" w:rsidRDefault="00CA4FE1">
            <w:pPr>
              <w:spacing w:after="0"/>
              <w:jc w:val="both"/>
              <w:rPr>
                <w:rFonts w:ascii="Arial" w:hAnsi="Arial"/>
                <w:lang w:val="de-DE"/>
              </w:rPr>
            </w:pPr>
            <w:r>
              <w:rPr>
                <w:rFonts w:ascii="Arial" w:hAnsi="Arial"/>
                <w:lang w:val="de-DE"/>
              </w:rPr>
              <w:t>Since this is not a new feature, but rather a correction, 'F‘ reflects the category better?</w:t>
            </w:r>
          </w:p>
          <w:p w14:paraId="176170C9" w14:textId="77777777" w:rsidR="00C3269F" w:rsidRDefault="00CA4FE1">
            <w:pPr>
              <w:spacing w:after="0"/>
              <w:jc w:val="both"/>
              <w:rPr>
                <w:rFonts w:ascii="Arial" w:hAnsi="Arial"/>
                <w:lang w:val="de-DE"/>
              </w:rPr>
            </w:pPr>
            <w:r>
              <w:rPr>
                <w:rFonts w:ascii="Arial" w:hAnsi="Arial"/>
                <w:lang w:val="de-DE"/>
              </w:rPr>
              <w:t xml:space="preserve">Agree on the correction from CHOICE to SEQUENCE. Will have a revision. </w:t>
            </w:r>
          </w:p>
          <w:p w14:paraId="10309335" w14:textId="77777777" w:rsidR="00C3269F" w:rsidRDefault="00CA4FE1">
            <w:pPr>
              <w:spacing w:after="0"/>
              <w:jc w:val="both"/>
              <w:rPr>
                <w:rFonts w:ascii="Arial" w:hAnsi="Arial"/>
                <w:lang w:val="de-DE"/>
              </w:rPr>
            </w:pPr>
            <w:r>
              <w:rPr>
                <w:rFonts w:ascii="Arial" w:hAnsi="Arial"/>
                <w:lang w:val="de-DE"/>
              </w:rPr>
              <w:t xml:space="preserve">For the comments on extending from highSpeedParameters-r16, it is not extensible as there is no </w:t>
            </w:r>
            <w:r>
              <w:rPr>
                <w:rFonts w:ascii="Arial" w:hAnsi="Arial"/>
                <w:lang w:val="de-DE"/>
              </w:rPr>
              <w:lastRenderedPageBreak/>
              <w:t>extension marker…?  Hope we are not missing anything.</w:t>
            </w:r>
          </w:p>
        </w:tc>
      </w:tr>
      <w:tr w:rsidR="00C3269F" w14:paraId="61AB18D5" w14:textId="77777777">
        <w:tc>
          <w:tcPr>
            <w:tcW w:w="1530" w:type="dxa"/>
          </w:tcPr>
          <w:p w14:paraId="435A0335" w14:textId="77777777" w:rsidR="00C3269F" w:rsidRDefault="00CA4FE1">
            <w:pPr>
              <w:spacing w:after="0"/>
              <w:jc w:val="both"/>
              <w:rPr>
                <w:rFonts w:ascii="Arial" w:hAnsi="Arial"/>
                <w:lang w:val="en-US" w:eastAsia="zh-CN"/>
              </w:rPr>
            </w:pPr>
            <w:r>
              <w:rPr>
                <w:rFonts w:ascii="Arial" w:hAnsi="Arial" w:hint="eastAsia"/>
                <w:lang w:val="en-US" w:eastAsia="zh-CN"/>
              </w:rPr>
              <w:lastRenderedPageBreak/>
              <w:t>ZTE</w:t>
            </w:r>
          </w:p>
        </w:tc>
        <w:tc>
          <w:tcPr>
            <w:tcW w:w="2151" w:type="dxa"/>
          </w:tcPr>
          <w:p w14:paraId="6F39DD4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2355" w:type="dxa"/>
          </w:tcPr>
          <w:p w14:paraId="19EB8CA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3593" w:type="dxa"/>
          </w:tcPr>
          <w:p w14:paraId="7C8050DD" w14:textId="77777777" w:rsidR="00C3269F" w:rsidRDefault="00C3269F">
            <w:pPr>
              <w:spacing w:after="0"/>
              <w:jc w:val="both"/>
              <w:rPr>
                <w:rFonts w:ascii="Arial" w:hAnsi="Arial"/>
                <w:lang w:val="en-US" w:eastAsia="zh-CN"/>
              </w:rPr>
            </w:pPr>
          </w:p>
        </w:tc>
      </w:tr>
      <w:tr w:rsidR="00CA4FE1" w14:paraId="184EDCB0" w14:textId="77777777">
        <w:tc>
          <w:tcPr>
            <w:tcW w:w="1530" w:type="dxa"/>
          </w:tcPr>
          <w:p w14:paraId="14C8A8C3" w14:textId="152635D1" w:rsidR="00CA4FE1" w:rsidRDefault="00CA4FE1">
            <w:pPr>
              <w:spacing w:after="0"/>
              <w:jc w:val="both"/>
              <w:rPr>
                <w:rFonts w:ascii="Arial" w:hAnsi="Arial"/>
                <w:lang w:val="en-US" w:eastAsia="zh-CN"/>
              </w:rPr>
            </w:pPr>
            <w:r>
              <w:rPr>
                <w:rFonts w:ascii="Arial" w:hAnsi="Arial"/>
                <w:lang w:val="en-US" w:eastAsia="zh-CN"/>
              </w:rPr>
              <w:t>Vivo</w:t>
            </w:r>
          </w:p>
        </w:tc>
        <w:tc>
          <w:tcPr>
            <w:tcW w:w="2151" w:type="dxa"/>
          </w:tcPr>
          <w:p w14:paraId="70FEEFAB" w14:textId="73543985" w:rsidR="00CA4FE1" w:rsidRDefault="00CA4FE1">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7F3D611D" w14:textId="482351E7" w:rsidR="00CA4FE1" w:rsidRDefault="00CA4FE1">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70C3883F" w14:textId="77777777" w:rsidR="00CA4FE1" w:rsidRDefault="00CA4FE1">
            <w:pPr>
              <w:spacing w:after="0"/>
              <w:jc w:val="both"/>
              <w:rPr>
                <w:rFonts w:ascii="Arial" w:hAnsi="Arial"/>
                <w:lang w:val="en-US" w:eastAsia="zh-CN"/>
              </w:rPr>
            </w:pPr>
          </w:p>
        </w:tc>
      </w:tr>
      <w:tr w:rsidR="00B90F43" w14:paraId="1C7C08FD" w14:textId="77777777">
        <w:tc>
          <w:tcPr>
            <w:tcW w:w="1530" w:type="dxa"/>
          </w:tcPr>
          <w:p w14:paraId="3D230658" w14:textId="1BC26D21" w:rsidR="00B90F43" w:rsidRDefault="00B90F43" w:rsidP="00B90F43">
            <w:pPr>
              <w:spacing w:after="0"/>
              <w:jc w:val="both"/>
              <w:rPr>
                <w:rFonts w:ascii="Arial" w:hAnsi="Arial"/>
                <w:lang w:val="en-US" w:eastAsia="zh-CN"/>
              </w:rPr>
            </w:pPr>
            <w:r>
              <w:rPr>
                <w:rFonts w:ascii="Arial" w:hAnsi="Arial"/>
                <w:noProof/>
              </w:rPr>
              <w:t>MediaTek</w:t>
            </w:r>
          </w:p>
        </w:tc>
        <w:tc>
          <w:tcPr>
            <w:tcW w:w="2151" w:type="dxa"/>
          </w:tcPr>
          <w:p w14:paraId="03B72B60" w14:textId="0CE13F5E" w:rsidR="00B90F43" w:rsidRDefault="00B90F43" w:rsidP="00B90F43">
            <w:pPr>
              <w:spacing w:after="0"/>
              <w:jc w:val="both"/>
              <w:rPr>
                <w:rFonts w:ascii="Arial" w:hAnsi="Arial"/>
                <w:lang w:val="en-US" w:eastAsia="zh-CN"/>
              </w:rPr>
            </w:pPr>
            <w:r>
              <w:rPr>
                <w:rFonts w:ascii="Arial" w:hAnsi="Arial"/>
                <w:noProof/>
              </w:rPr>
              <w:t>Yes, but could meerge with Rapp’s CR</w:t>
            </w:r>
          </w:p>
        </w:tc>
        <w:tc>
          <w:tcPr>
            <w:tcW w:w="2355" w:type="dxa"/>
          </w:tcPr>
          <w:p w14:paraId="2507A757" w14:textId="3848AB5A" w:rsidR="00B90F43" w:rsidRDefault="00B90F43" w:rsidP="00B90F43">
            <w:pPr>
              <w:spacing w:after="0"/>
              <w:jc w:val="both"/>
              <w:rPr>
                <w:rFonts w:ascii="Arial" w:hAnsi="Arial"/>
                <w:lang w:val="en-US" w:eastAsia="zh-CN"/>
              </w:rPr>
            </w:pPr>
            <w:r>
              <w:rPr>
                <w:rFonts w:ascii="Arial" w:hAnsi="Arial"/>
                <w:noProof/>
              </w:rPr>
              <w:t>No, the control flag should (</w:t>
            </w:r>
            <w:r w:rsidRPr="00212733">
              <w:rPr>
                <w:rFonts w:ascii="Arial" w:hAnsi="Arial"/>
                <w:i/>
                <w:noProof/>
              </w:rPr>
              <w:t>HighSpeedConfig-r16)</w:t>
            </w:r>
            <w:r>
              <w:rPr>
                <w:rFonts w:ascii="Arial" w:hAnsi="Arial"/>
                <w:noProof/>
              </w:rPr>
              <w:t xml:space="preserve"> not be changed </w:t>
            </w:r>
          </w:p>
        </w:tc>
        <w:tc>
          <w:tcPr>
            <w:tcW w:w="3593" w:type="dxa"/>
          </w:tcPr>
          <w:p w14:paraId="56E269FF" w14:textId="77777777" w:rsidR="00B90F43" w:rsidRPr="00212733" w:rsidRDefault="00B90F43" w:rsidP="00B90F43">
            <w:pPr>
              <w:spacing w:after="0"/>
              <w:jc w:val="both"/>
              <w:rPr>
                <w:rFonts w:ascii="Arial" w:hAnsi="Arial"/>
                <w:noProof/>
              </w:rPr>
            </w:pPr>
            <w:r>
              <w:rPr>
                <w:rFonts w:ascii="Arial" w:hAnsi="Arial"/>
                <w:noProof/>
              </w:rPr>
              <w:t>We</w:t>
            </w:r>
            <w:r w:rsidRPr="00212733">
              <w:rPr>
                <w:rFonts w:ascii="Arial" w:hAnsi="Arial"/>
                <w:noProof/>
              </w:rPr>
              <w:t xml:space="preserve"> don’t think new control Flag is requested by RAN4. It is unclear </w:t>
            </w:r>
            <w:r>
              <w:rPr>
                <w:rFonts w:ascii="Arial" w:hAnsi="Arial"/>
                <w:noProof/>
              </w:rPr>
              <w:t xml:space="preserve">whether </w:t>
            </w:r>
            <w:r w:rsidRPr="00212733">
              <w:rPr>
                <w:rFonts w:ascii="Arial" w:hAnsi="Arial"/>
                <w:noProof/>
              </w:rPr>
              <w:t xml:space="preserve">legacy UE that does not support </w:t>
            </w:r>
            <w:r>
              <w:rPr>
                <w:rFonts w:ascii="Arial" w:hAnsi="Arial"/>
                <w:noProof/>
              </w:rPr>
              <w:t xml:space="preserve">this “in-capability” function has </w:t>
            </w:r>
            <w:r w:rsidRPr="00212733">
              <w:rPr>
                <w:rFonts w:ascii="Arial" w:hAnsi="Arial"/>
                <w:noProof/>
              </w:rPr>
              <w:t>to supp</w:t>
            </w:r>
            <w:r>
              <w:rPr>
                <w:rFonts w:ascii="Arial" w:hAnsi="Arial"/>
                <w:noProof/>
              </w:rPr>
              <w:t>ort this new control flag</w:t>
            </w:r>
            <w:r w:rsidRPr="00212733">
              <w:rPr>
                <w:rFonts w:ascii="Arial" w:hAnsi="Arial"/>
                <w:noProof/>
              </w:rPr>
              <w:t>.</w:t>
            </w:r>
          </w:p>
          <w:p w14:paraId="31AB878D" w14:textId="47092E5C" w:rsidR="00B90F43" w:rsidRDefault="00B90F43" w:rsidP="00B90F43">
            <w:pPr>
              <w:spacing w:after="0"/>
              <w:jc w:val="both"/>
              <w:rPr>
                <w:rFonts w:ascii="Arial" w:hAnsi="Arial"/>
                <w:lang w:val="en-US" w:eastAsia="zh-CN"/>
              </w:rPr>
            </w:pPr>
            <w:r w:rsidRPr="00212733">
              <w:rPr>
                <w:rFonts w:ascii="Arial" w:hAnsi="Arial"/>
                <w:noProof/>
              </w:rPr>
              <w:t>We should not mandate UE that supports full HST RRM enhancement to update according to the new partial control flag</w:t>
            </w:r>
            <w:r>
              <w:rPr>
                <w:rFonts w:ascii="Arial" w:hAnsi="Arial"/>
                <w:noProof/>
              </w:rPr>
              <w:t>. For UE that supports onlu partial funcionality, the old flag could be reused and the UE simply perform RRM based on its capability (which is known by NW).</w:t>
            </w:r>
          </w:p>
        </w:tc>
      </w:tr>
      <w:tr w:rsidR="00A569B7" w:rsidRPr="000005B0" w14:paraId="5A80B4EC" w14:textId="77777777" w:rsidTr="00CD5612">
        <w:tc>
          <w:tcPr>
            <w:tcW w:w="1530" w:type="dxa"/>
          </w:tcPr>
          <w:p w14:paraId="25A04159" w14:textId="77777777" w:rsidR="00A569B7" w:rsidRPr="00C2740A"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2151" w:type="dxa"/>
          </w:tcPr>
          <w:p w14:paraId="0FF7C41C" w14:textId="77777777" w:rsidR="00A569B7" w:rsidRPr="000005B0" w:rsidRDefault="00A569B7" w:rsidP="00CD5612">
            <w:pPr>
              <w:spacing w:after="0"/>
              <w:jc w:val="both"/>
              <w:rPr>
                <w:rFonts w:ascii="Arial" w:hAnsi="Arial"/>
                <w:noProof/>
              </w:rPr>
            </w:pPr>
            <w:r>
              <w:rPr>
                <w:rFonts w:ascii="Arial" w:hAnsi="Arial"/>
                <w:noProof/>
              </w:rPr>
              <w:t>Yes</w:t>
            </w:r>
          </w:p>
        </w:tc>
        <w:tc>
          <w:tcPr>
            <w:tcW w:w="2355" w:type="dxa"/>
          </w:tcPr>
          <w:p w14:paraId="2F2B124E" w14:textId="77777777" w:rsidR="00A569B7" w:rsidRPr="000005B0" w:rsidRDefault="00A569B7" w:rsidP="00CD5612">
            <w:pPr>
              <w:spacing w:after="0"/>
              <w:jc w:val="both"/>
              <w:rPr>
                <w:rFonts w:ascii="Arial" w:hAnsi="Arial"/>
                <w:noProof/>
              </w:rPr>
            </w:pPr>
            <w:r>
              <w:rPr>
                <w:rFonts w:ascii="Arial" w:hAnsi="Arial"/>
                <w:noProof/>
              </w:rPr>
              <w:t>Yes</w:t>
            </w:r>
          </w:p>
        </w:tc>
        <w:tc>
          <w:tcPr>
            <w:tcW w:w="3593" w:type="dxa"/>
          </w:tcPr>
          <w:p w14:paraId="226A13A7" w14:textId="77777777" w:rsidR="00A569B7" w:rsidRPr="000005B0" w:rsidRDefault="00A569B7" w:rsidP="00CD5612">
            <w:pPr>
              <w:spacing w:after="0"/>
              <w:jc w:val="both"/>
              <w:rPr>
                <w:rFonts w:ascii="Arial" w:hAnsi="Arial"/>
                <w:noProof/>
              </w:rPr>
            </w:pPr>
          </w:p>
        </w:tc>
      </w:tr>
    </w:tbl>
    <w:p w14:paraId="7BE4889B" w14:textId="77777777" w:rsidR="00C3269F" w:rsidRDefault="00C3269F">
      <w:pPr>
        <w:pStyle w:val="Heading3"/>
      </w:pPr>
    </w:p>
    <w:p w14:paraId="09598B5D" w14:textId="77777777" w:rsidR="00C3269F" w:rsidRDefault="00CA4FE1">
      <w:pPr>
        <w:pStyle w:val="Heading3"/>
      </w:pPr>
      <w:r>
        <w:t>2.1.6</w:t>
      </w:r>
      <w:r>
        <w:tab/>
        <w:t>Capability support of one-octet eLCID for IAB MT</w:t>
      </w:r>
    </w:p>
    <w:p w14:paraId="4B44155F" w14:textId="77777777" w:rsidR="00C3269F" w:rsidRDefault="00CA4FE1">
      <w:pPr>
        <w:rPr>
          <w:rFonts w:ascii="Arial" w:hAnsi="Arial" w:cs="Arial"/>
        </w:rPr>
      </w:pPr>
      <w:r>
        <w:rPr>
          <w:rFonts w:ascii="Arial" w:hAnsi="Arial" w:cs="Arial"/>
        </w:rPr>
        <w:t>In [12], it discusses whether the capability of supporting one-octet eLCID in IAB is optional or mandatory. 2 solutions are provided:</w:t>
      </w:r>
    </w:p>
    <w:p w14:paraId="0DF4CC42" w14:textId="77777777" w:rsidR="00C3269F" w:rsidRDefault="00CA4FE1">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034CC54A" w14:textId="77777777" w:rsidR="00C3269F" w:rsidRDefault="00CA4FE1">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are also needed, where one should state t</w:t>
      </w:r>
      <w:r>
        <w:rPr>
          <w:rFonts w:ascii="Times New Roman" w:eastAsiaTheme="minorEastAsia" w:hAnsi="Times New Roman"/>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3395C09" w14:textId="77777777" w:rsidR="00C3269F" w:rsidRDefault="00CA4FE1">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3A8C88EF"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3C6E0421"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63A12E84" w14:textId="77777777" w:rsidR="00C3269F" w:rsidRDefault="00C3269F">
      <w:pPr>
        <w:rPr>
          <w:rFonts w:ascii="Arial" w:hAnsi="Arial" w:cs="Arial"/>
        </w:rPr>
      </w:pPr>
    </w:p>
    <w:p w14:paraId="39827790" w14:textId="77777777" w:rsidR="00C3269F" w:rsidRDefault="00CA4FE1">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14:paraId="5D31A195" w14:textId="77777777" w:rsidR="00C3269F" w:rsidRPr="00CA4FE1" w:rsidRDefault="00CA4FE1">
      <w:pPr>
        <w:pStyle w:val="ListParagraph"/>
        <w:numPr>
          <w:ilvl w:val="0"/>
          <w:numId w:val="22"/>
        </w:numPr>
        <w:rPr>
          <w:rFonts w:ascii="Arial" w:hAnsi="Arial"/>
          <w:lang w:val="en-US"/>
        </w:rPr>
      </w:pPr>
      <w:r w:rsidRPr="00CA4FE1">
        <w:rPr>
          <w:rFonts w:ascii="Arial" w:hAnsi="Arial"/>
          <w:lang w:val="en-US"/>
        </w:rPr>
        <w:t>Option C): this capability of supporting one-octet eLCID in IAB is conditionally mandatory</w:t>
      </w:r>
    </w:p>
    <w:p w14:paraId="5410BBE7" w14:textId="77777777" w:rsidR="00C3269F" w:rsidRDefault="00CA4FE1">
      <w:pPr>
        <w:ind w:left="360"/>
        <w:rPr>
          <w:rFonts w:ascii="Arial" w:hAnsi="Arial"/>
        </w:rPr>
      </w:pPr>
      <w:r>
        <w:rPr>
          <w:rFonts w:ascii="Arial" w:hAnsi="Arial"/>
        </w:rPr>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C3269F" w14:paraId="73D92044" w14:textId="77777777">
        <w:trPr>
          <w:cantSplit/>
          <w:tblHeader/>
        </w:trPr>
        <w:tc>
          <w:tcPr>
            <w:tcW w:w="4423" w:type="dxa"/>
          </w:tcPr>
          <w:p w14:paraId="2105608A"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66555CE1"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C3269F" w14:paraId="0789BD52" w14:textId="77777777">
        <w:trPr>
          <w:cantSplit/>
          <w:trHeight w:val="255"/>
        </w:trPr>
        <w:tc>
          <w:tcPr>
            <w:tcW w:w="4423" w:type="dxa"/>
          </w:tcPr>
          <w:p w14:paraId="6BB7CC8F" w14:textId="77777777" w:rsidR="00C3269F" w:rsidRDefault="00CA4FE1">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052F6D88" w14:textId="77777777" w:rsidR="00C3269F" w:rsidRDefault="00CA4FE1">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4A30AE22" w14:textId="77777777" w:rsidR="00C3269F" w:rsidRDefault="00CA4FE1">
      <w:pPr>
        <w:ind w:left="360"/>
        <w:rPr>
          <w:rFonts w:ascii="Arial" w:hAnsi="Arial" w:cs="Arial"/>
        </w:rPr>
      </w:pPr>
      <w:r>
        <w:rPr>
          <w:rFonts w:ascii="Arial" w:hAnsi="Arial" w:cs="Arial"/>
        </w:rPr>
        <w:t xml:space="preserve"> </w:t>
      </w:r>
    </w:p>
    <w:p w14:paraId="489522CC" w14:textId="77777777" w:rsidR="00C3269F" w:rsidRDefault="00CA4FE1">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1C64BAC9"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C3269F" w14:paraId="7E81551A" w14:textId="77777777">
        <w:tc>
          <w:tcPr>
            <w:tcW w:w="1837" w:type="dxa"/>
          </w:tcPr>
          <w:p w14:paraId="5F5E8038"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769BDF5" w14:textId="77777777" w:rsidR="00C3269F" w:rsidRDefault="00CA4FE1">
            <w:pPr>
              <w:spacing w:after="0"/>
              <w:jc w:val="both"/>
              <w:rPr>
                <w:rFonts w:ascii="Arial" w:hAnsi="Arial"/>
                <w:b/>
                <w:bCs/>
                <w:lang w:val="de-DE"/>
              </w:rPr>
            </w:pPr>
            <w:r>
              <w:rPr>
                <w:rFonts w:ascii="Arial" w:hAnsi="Arial"/>
                <w:b/>
                <w:bCs/>
                <w:lang w:val="de-DE"/>
              </w:rPr>
              <w:t>Option A) or B) or C)</w:t>
            </w:r>
          </w:p>
        </w:tc>
        <w:tc>
          <w:tcPr>
            <w:tcW w:w="5807" w:type="dxa"/>
          </w:tcPr>
          <w:p w14:paraId="3EA9432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F1FF443" w14:textId="77777777">
        <w:tc>
          <w:tcPr>
            <w:tcW w:w="1837" w:type="dxa"/>
          </w:tcPr>
          <w:p w14:paraId="42AAB9E9" w14:textId="77777777" w:rsidR="00C3269F" w:rsidRDefault="00CA4FE1">
            <w:pPr>
              <w:spacing w:after="0"/>
              <w:jc w:val="both"/>
              <w:rPr>
                <w:rFonts w:ascii="Arial" w:hAnsi="Arial"/>
                <w:lang w:val="de-DE"/>
              </w:rPr>
            </w:pPr>
            <w:r>
              <w:rPr>
                <w:rFonts w:ascii="Arial" w:hAnsi="Arial"/>
                <w:lang w:val="de-DE"/>
              </w:rPr>
              <w:lastRenderedPageBreak/>
              <w:t>Intel</w:t>
            </w:r>
          </w:p>
        </w:tc>
        <w:tc>
          <w:tcPr>
            <w:tcW w:w="1985" w:type="dxa"/>
          </w:tcPr>
          <w:p w14:paraId="2AAAF60A"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7BADA1AA" w14:textId="77777777" w:rsidR="00C3269F" w:rsidRDefault="00CA4FE1">
            <w:pPr>
              <w:spacing w:after="0"/>
              <w:jc w:val="both"/>
              <w:rPr>
                <w:rFonts w:ascii="Arial" w:hAnsi="Arial"/>
                <w:lang w:val="de-DE"/>
              </w:rPr>
            </w:pPr>
            <w:r>
              <w:rPr>
                <w:rFonts w:ascii="Arial" w:hAnsi="Arial"/>
                <w:lang w:val="de-DE"/>
              </w:rPr>
              <w:t>The same understanding as normal UE can be applied for IAB-MT. No further change is needed for IAB MT (i.e. what is in R2-2104887 IPA CR also applied to IAB MT).</w:t>
            </w:r>
          </w:p>
        </w:tc>
      </w:tr>
      <w:tr w:rsidR="00C3269F" w14:paraId="1437EE75" w14:textId="77777777">
        <w:tc>
          <w:tcPr>
            <w:tcW w:w="1837" w:type="dxa"/>
          </w:tcPr>
          <w:p w14:paraId="17EA91C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CE70DD5"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C</w:t>
            </w:r>
          </w:p>
        </w:tc>
        <w:tc>
          <w:tcPr>
            <w:tcW w:w="5807" w:type="dxa"/>
          </w:tcPr>
          <w:p w14:paraId="670A60FE"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w:t>
            </w:r>
          </w:p>
        </w:tc>
      </w:tr>
      <w:tr w:rsidR="00C3269F" w14:paraId="2D0A0157" w14:textId="77777777">
        <w:tc>
          <w:tcPr>
            <w:tcW w:w="1837" w:type="dxa"/>
          </w:tcPr>
          <w:p w14:paraId="40C3AD7C" w14:textId="77777777" w:rsidR="00C3269F" w:rsidRDefault="00CA4FE1">
            <w:pPr>
              <w:spacing w:after="0"/>
              <w:jc w:val="both"/>
              <w:rPr>
                <w:rFonts w:ascii="Arial" w:hAnsi="Arial"/>
                <w:lang w:val="de-DE"/>
              </w:rPr>
            </w:pPr>
            <w:r>
              <w:rPr>
                <w:rFonts w:ascii="Arial" w:hAnsi="Arial"/>
              </w:rPr>
              <w:t>Ericsson</w:t>
            </w:r>
          </w:p>
        </w:tc>
        <w:tc>
          <w:tcPr>
            <w:tcW w:w="1985" w:type="dxa"/>
          </w:tcPr>
          <w:p w14:paraId="2DE3439E"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02A5C883" w14:textId="77777777" w:rsidR="00C3269F" w:rsidRDefault="00CA4FE1">
            <w:pPr>
              <w:spacing w:after="0"/>
              <w:jc w:val="both"/>
              <w:rPr>
                <w:rFonts w:ascii="Arial" w:hAnsi="Arial"/>
                <w:lang w:val="de-DE"/>
              </w:rPr>
            </w:pPr>
            <w:r>
              <w:rPr>
                <w:rFonts w:ascii="Arial" w:hAnsi="Arial"/>
                <w:lang w:val="de-DE"/>
              </w:rPr>
              <w:t>We agree with Rapporteur. The issue was already resolved last meeting.</w:t>
            </w:r>
          </w:p>
        </w:tc>
      </w:tr>
      <w:tr w:rsidR="00C3269F" w14:paraId="653190E9" w14:textId="77777777">
        <w:tc>
          <w:tcPr>
            <w:tcW w:w="1837" w:type="dxa"/>
          </w:tcPr>
          <w:p w14:paraId="73E21F7A" w14:textId="77777777" w:rsidR="00C3269F" w:rsidRDefault="00CA4FE1">
            <w:pPr>
              <w:spacing w:after="0"/>
              <w:jc w:val="both"/>
              <w:rPr>
                <w:rFonts w:ascii="Arial" w:hAnsi="Arial"/>
                <w:lang w:val="de-DE"/>
              </w:rPr>
            </w:pPr>
            <w:r>
              <w:rPr>
                <w:rFonts w:ascii="Arial" w:hAnsi="Arial"/>
                <w:lang w:val="de-DE"/>
              </w:rPr>
              <w:t>Lenovo</w:t>
            </w:r>
          </w:p>
        </w:tc>
        <w:tc>
          <w:tcPr>
            <w:tcW w:w="1985" w:type="dxa"/>
          </w:tcPr>
          <w:p w14:paraId="44DE76FE"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2587C8DD" w14:textId="77777777" w:rsidR="00C3269F" w:rsidRDefault="00CA4FE1">
            <w:pPr>
              <w:spacing w:after="0"/>
              <w:jc w:val="both"/>
              <w:rPr>
                <w:rFonts w:ascii="Arial" w:hAnsi="Arial"/>
                <w:lang w:val="de-DE"/>
              </w:rPr>
            </w:pPr>
            <w:r>
              <w:rPr>
                <w:rFonts w:ascii="Arial" w:hAnsi="Arial"/>
                <w:lang w:val="de-DE"/>
              </w:rPr>
              <w:t>The agreement we made in last meeting is generic for all features which are required to support one-octet eLCID.</w:t>
            </w:r>
          </w:p>
        </w:tc>
      </w:tr>
      <w:tr w:rsidR="00CA4FE1" w14:paraId="07BA20EC" w14:textId="77777777">
        <w:tc>
          <w:tcPr>
            <w:tcW w:w="1837" w:type="dxa"/>
          </w:tcPr>
          <w:p w14:paraId="3991378D" w14:textId="6B73C269" w:rsidR="00CA4FE1" w:rsidRDefault="00CA4FE1" w:rsidP="00CA4FE1">
            <w:pPr>
              <w:spacing w:after="0"/>
              <w:jc w:val="both"/>
              <w:rPr>
                <w:rFonts w:ascii="Arial" w:hAnsi="Arial"/>
                <w:lang w:val="de-DE"/>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30CEE33" w14:textId="52F61D05" w:rsidR="00CA4FE1" w:rsidRDefault="00CA4FE1" w:rsidP="00CA4FE1">
            <w:pPr>
              <w:spacing w:after="0"/>
              <w:jc w:val="both"/>
              <w:rPr>
                <w:rFonts w:ascii="Arial" w:hAnsi="Arial"/>
                <w:lang w:val="de-DE"/>
              </w:rPr>
            </w:pPr>
            <w:r>
              <w:rPr>
                <w:rFonts w:ascii="Arial" w:eastAsiaTheme="minorEastAsia" w:hAnsi="Arial" w:hint="eastAsia"/>
                <w:noProof/>
                <w:lang w:eastAsia="zh-CN"/>
              </w:rPr>
              <w:t>O</w:t>
            </w:r>
            <w:r>
              <w:rPr>
                <w:rFonts w:ascii="Arial" w:eastAsiaTheme="minorEastAsia" w:hAnsi="Arial"/>
                <w:noProof/>
                <w:lang w:eastAsia="zh-CN"/>
              </w:rPr>
              <w:t>ption C, but...</w:t>
            </w:r>
          </w:p>
        </w:tc>
        <w:tc>
          <w:tcPr>
            <w:tcW w:w="5807" w:type="dxa"/>
          </w:tcPr>
          <w:p w14:paraId="46C431CA" w14:textId="77777777" w:rsidR="00CA4FE1" w:rsidRDefault="00CA4FE1" w:rsidP="00CA4FE1">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e are fine with option C, but we think it is better to explicitly clarify that this capability is conditional present for IAB-MT, our concern comes from the statement in subclause 4.2.15 (IAB Parameters):</w:t>
            </w:r>
          </w:p>
          <w:p w14:paraId="6FB6FE94" w14:textId="77777777" w:rsidR="00CA4FE1" w:rsidRDefault="00CA4FE1" w:rsidP="00CA4FE1">
            <w:pPr>
              <w:spacing w:after="0"/>
              <w:jc w:val="both"/>
              <w:rPr>
                <w:i/>
                <w:iCs/>
              </w:rPr>
            </w:pPr>
            <w:r w:rsidRPr="00D84CA2">
              <w:rPr>
                <w:i/>
                <w:iCs/>
              </w:rPr>
              <w:t xml:space="preserve">All other feature groups or components of the feature groups as captured in TR 38.822 [24] as well as capabilities specified in this specification </w:t>
            </w:r>
            <w:r w:rsidRPr="00B01FD1">
              <w:rPr>
                <w:i/>
                <w:iCs/>
                <w:highlight w:val="green"/>
              </w:rPr>
              <w:t>are optional</w:t>
            </w:r>
            <w:r w:rsidRPr="00D84CA2">
              <w:rPr>
                <w:i/>
                <w:iCs/>
              </w:rPr>
              <w:t xml:space="preserve"> for an IAB-MT, </w:t>
            </w:r>
            <w:r w:rsidRPr="00907744">
              <w:rPr>
                <w:i/>
                <w:iCs/>
                <w:highlight w:val="yellow"/>
              </w:rPr>
              <w:t>unless indicated otherwise</w:t>
            </w:r>
            <w:r w:rsidRPr="00D84CA2">
              <w:rPr>
                <w:i/>
                <w:iCs/>
              </w:rPr>
              <w:t>.</w:t>
            </w:r>
          </w:p>
          <w:p w14:paraId="721AC310" w14:textId="77777777" w:rsidR="00CA4FE1" w:rsidRDefault="00CA4FE1" w:rsidP="00CA4FE1">
            <w:pPr>
              <w:spacing w:after="0"/>
              <w:jc w:val="both"/>
              <w:rPr>
                <w:rFonts w:ascii="Arial" w:hAnsi="Arial"/>
                <w:lang w:val="de-DE"/>
              </w:rPr>
            </w:pPr>
          </w:p>
        </w:tc>
      </w:tr>
      <w:tr w:rsidR="00A569B7" w:rsidRPr="000005B0" w14:paraId="242D73EC" w14:textId="77777777" w:rsidTr="00CD5612">
        <w:tc>
          <w:tcPr>
            <w:tcW w:w="1837" w:type="dxa"/>
          </w:tcPr>
          <w:p w14:paraId="5FE22423" w14:textId="77777777" w:rsidR="00A569B7" w:rsidRPr="00C2740A"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1985" w:type="dxa"/>
          </w:tcPr>
          <w:p w14:paraId="01914F53" w14:textId="77777777" w:rsidR="00A569B7" w:rsidRPr="000005B0" w:rsidRDefault="00A569B7" w:rsidP="00CD5612">
            <w:pPr>
              <w:spacing w:after="0"/>
              <w:jc w:val="both"/>
              <w:rPr>
                <w:rFonts w:ascii="Arial" w:hAnsi="Arial"/>
                <w:noProof/>
                <w:lang w:eastAsia="ko-KR"/>
              </w:rPr>
            </w:pPr>
            <w:r>
              <w:rPr>
                <w:rFonts w:ascii="Arial" w:eastAsia="Yu Mincho" w:hAnsi="Arial" w:hint="eastAsia"/>
                <w:noProof/>
              </w:rPr>
              <w:t>O</w:t>
            </w:r>
            <w:r>
              <w:rPr>
                <w:rFonts w:ascii="Arial" w:eastAsia="Yu Mincho" w:hAnsi="Arial"/>
                <w:noProof/>
              </w:rPr>
              <w:t>ption A</w:t>
            </w:r>
          </w:p>
        </w:tc>
        <w:tc>
          <w:tcPr>
            <w:tcW w:w="5807" w:type="dxa"/>
          </w:tcPr>
          <w:p w14:paraId="3E9CD940" w14:textId="77777777" w:rsidR="00A569B7" w:rsidRPr="00447C5A" w:rsidRDefault="00A569B7" w:rsidP="00CD5612">
            <w:pPr>
              <w:spacing w:after="0"/>
              <w:jc w:val="both"/>
              <w:rPr>
                <w:rFonts w:ascii="Arial" w:eastAsia="Yu Mincho" w:hAnsi="Arial"/>
                <w:noProof/>
              </w:rPr>
            </w:pPr>
            <w:r w:rsidRPr="00447C5A">
              <w:rPr>
                <w:rFonts w:ascii="Arial" w:hAnsi="Arial"/>
                <w:noProof/>
              </w:rPr>
              <w:t>We agree with Intel that this change has</w:t>
            </w:r>
            <w:r>
              <w:rPr>
                <w:rFonts w:ascii="Arial" w:hAnsi="Arial"/>
                <w:noProof/>
              </w:rPr>
              <w:t xml:space="preserve"> already been introduced for a “</w:t>
            </w:r>
            <w:r w:rsidRPr="00447C5A">
              <w:rPr>
                <w:rFonts w:ascii="Arial" w:hAnsi="Arial"/>
                <w:noProof/>
              </w:rPr>
              <w:t>normal</w:t>
            </w:r>
            <w:r>
              <w:rPr>
                <w:rFonts w:ascii="Arial" w:hAnsi="Arial"/>
                <w:noProof/>
              </w:rPr>
              <w:t>“</w:t>
            </w:r>
            <w:r w:rsidRPr="00447C5A">
              <w:rPr>
                <w:rFonts w:ascii="Arial" w:hAnsi="Arial"/>
                <w:noProof/>
              </w:rPr>
              <w:t xml:space="preserve"> UE, where it is conditionally </w:t>
            </w:r>
            <w:r>
              <w:rPr>
                <w:rFonts w:ascii="Arial" w:hAnsi="Arial"/>
                <w:noProof/>
              </w:rPr>
              <w:t>mandatory – a “</w:t>
            </w:r>
            <w:r w:rsidRPr="00447C5A">
              <w:rPr>
                <w:rFonts w:ascii="Arial" w:hAnsi="Arial"/>
                <w:noProof/>
              </w:rPr>
              <w:t>normal“ UE needs to support eLCID if it suppo</w:t>
            </w:r>
            <w:r>
              <w:rPr>
                <w:rFonts w:ascii="Arial" w:hAnsi="Arial"/>
                <w:noProof/>
              </w:rPr>
              <w:t>rts any of the related MAC CEs.</w:t>
            </w:r>
          </w:p>
          <w:p w14:paraId="22474BA3" w14:textId="77777777" w:rsidR="00A569B7" w:rsidRPr="000005B0" w:rsidRDefault="00A569B7" w:rsidP="00CD5612">
            <w:pPr>
              <w:spacing w:after="0"/>
              <w:jc w:val="both"/>
              <w:rPr>
                <w:rFonts w:ascii="Arial" w:hAnsi="Arial"/>
                <w:noProof/>
              </w:rPr>
            </w:pPr>
            <w:r w:rsidRPr="00447C5A">
              <w:rPr>
                <w:rFonts w:ascii="Arial" w:hAnsi="Arial"/>
                <w:noProof/>
              </w:rPr>
              <w:t>However, in our understanding an IAB-MT has to unconditionally support certain MAC CEs from the one-octet eLCID space (e.g. Desired Guard Symbols MAC CE).</w:t>
            </w:r>
          </w:p>
        </w:tc>
      </w:tr>
    </w:tbl>
    <w:p w14:paraId="0A8DA4A0" w14:textId="77777777" w:rsidR="00C3269F" w:rsidRPr="00A569B7" w:rsidRDefault="00C3269F">
      <w:pPr>
        <w:rPr>
          <w:rFonts w:ascii="Arial" w:hAnsi="Arial" w:cs="Arial"/>
        </w:rPr>
      </w:pPr>
    </w:p>
    <w:p w14:paraId="76F14C03" w14:textId="77777777" w:rsidR="00C3269F" w:rsidRDefault="00CA4FE1">
      <w:pPr>
        <w:pStyle w:val="Heading3"/>
      </w:pPr>
      <w:r>
        <w:t>2.1.7</w:t>
      </w:r>
      <w:r>
        <w:tab/>
        <w:t>New frequency separation class</w:t>
      </w:r>
    </w:p>
    <w:p w14:paraId="21FE10A5" w14:textId="77777777" w:rsidR="00C3269F" w:rsidRDefault="00CA4FE1">
      <w:pPr>
        <w:jc w:val="both"/>
        <w:rPr>
          <w:lang w:eastAsia="zh-CN"/>
        </w:rPr>
      </w:pPr>
      <w:r>
        <w:rPr>
          <w:rFonts w:ascii="Arial" w:hAnsi="Arial" w:cs="Arial"/>
        </w:rPr>
        <w:t>RAN4 LS (R4-2104402) request RAN2 to introduce 2 new frequency separation class.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C3269F" w14:paraId="38843FAA" w14:textId="77777777">
        <w:tc>
          <w:tcPr>
            <w:tcW w:w="9629" w:type="dxa"/>
          </w:tcPr>
          <w:p w14:paraId="2AD13FAB" w14:textId="77777777" w:rsidR="00C3269F" w:rsidRDefault="00CA4FE1">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맑은 고딕"/>
              </w:rPr>
              <w:t xml:space="preserve"> </w:t>
            </w:r>
            <w:r>
              <w:rPr>
                <w:rFonts w:ascii="Arial" w:eastAsia="MS Mincho" w:hAnsi="Arial" w:cs="Arial"/>
              </w:rPr>
              <w:t>Table 5.3A.4-2 in TS 38.101-2. Values in that table correspond to IE</w:t>
            </w:r>
            <w:r>
              <w:rPr>
                <w:rFonts w:ascii="Arial" w:eastAsia="MS Mincho" w:hAnsi="Arial" w:cs="Arial"/>
                <w:i/>
                <w:iCs/>
              </w:rPr>
              <w:t xml:space="preserve"> FreqSeparationClass. </w:t>
            </w:r>
            <w:r>
              <w:rPr>
                <w:rFonts w:ascii="Arial" w:eastAsia="MS Mincho" w:hAnsi="Arial" w:cs="Arial"/>
              </w:rPr>
              <w:t>New values are 400 and 600 MHz.</w:t>
            </w:r>
          </w:p>
        </w:tc>
      </w:tr>
    </w:tbl>
    <w:p w14:paraId="448B2D9B" w14:textId="77777777" w:rsidR="00C3269F" w:rsidRDefault="00C3269F">
      <w:pPr>
        <w:rPr>
          <w:rFonts w:ascii="Arial" w:hAnsi="Arial" w:cs="Arial"/>
        </w:rPr>
      </w:pPr>
    </w:p>
    <w:p w14:paraId="2A616CC6" w14:textId="77777777" w:rsidR="00C3269F" w:rsidRDefault="00CA4FE1">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eastAsiaTheme="minorEastAsia" w:hAnsi="Arial" w:cs="Arial"/>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eastAsia="MS Mincho" w:hAnsi="Arial"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eastAsia="MS Mincho" w:hAnsi="Arial"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14:paraId="7696BD1F" w14:textId="77777777" w:rsidR="00C3269F" w:rsidRDefault="00CA4FE1">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14:paraId="0FE23C42" w14:textId="77777777" w:rsidR="00C3269F" w:rsidRDefault="00CA4FE1">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14:paraId="752E7C53" w14:textId="77777777" w:rsidR="00C3269F" w:rsidRDefault="00C3269F">
      <w:pPr>
        <w:spacing w:after="0"/>
        <w:jc w:val="both"/>
        <w:rPr>
          <w:rFonts w:ascii="Arial" w:hAnsi="Arial"/>
        </w:rPr>
      </w:pPr>
    </w:p>
    <w:p w14:paraId="13647FE1" w14:textId="77777777" w:rsidR="00C3269F" w:rsidRDefault="00CA4FE1">
      <w:pPr>
        <w:spacing w:after="0"/>
        <w:jc w:val="both"/>
        <w:rPr>
          <w:rFonts w:ascii="Arial" w:hAnsi="Arial"/>
        </w:rPr>
      </w:pPr>
      <w:r>
        <w:rPr>
          <w:rFonts w:ascii="Arial" w:hAnsi="Arial"/>
        </w:rPr>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14:paraId="118A9ACE" w14:textId="77777777" w:rsidR="00C3269F" w:rsidRDefault="00C3269F">
      <w:pPr>
        <w:spacing w:after="0"/>
        <w:jc w:val="both"/>
        <w:rPr>
          <w:rFonts w:ascii="Arial" w:hAnsi="Arial"/>
        </w:rPr>
      </w:pPr>
    </w:p>
    <w:p w14:paraId="0D618FEE" w14:textId="77777777" w:rsidR="00C3269F" w:rsidRDefault="00C3269F">
      <w:pPr>
        <w:spacing w:after="0"/>
        <w:jc w:val="both"/>
        <w:rPr>
          <w:lang w:val="en-US"/>
        </w:rPr>
      </w:pPr>
    </w:p>
    <w:p w14:paraId="72DB4EB0" w14:textId="77777777" w:rsidR="00C3269F" w:rsidRDefault="00C3269F">
      <w:pPr>
        <w:spacing w:after="0"/>
        <w:jc w:val="both"/>
        <w:rPr>
          <w:lang w:val="en-US"/>
        </w:rPr>
      </w:pPr>
    </w:p>
    <w:p w14:paraId="62669CBD" w14:textId="77777777" w:rsidR="00C3269F" w:rsidRDefault="00CA4FE1">
      <w:pPr>
        <w:spacing w:after="0"/>
        <w:jc w:val="both"/>
        <w:rPr>
          <w:rFonts w:ascii="Arial" w:hAnsi="Arial" w:cs="Arial"/>
          <w:lang w:val="en-US"/>
        </w:rPr>
      </w:pPr>
      <w:r>
        <w:rPr>
          <w:rFonts w:ascii="Arial" w:hAnsi="Arial" w:cs="Arial"/>
          <w:lang w:val="en-US"/>
        </w:rPr>
        <w:t>From the above, there are 2 ways to introduce the new frequency separation class:</w:t>
      </w:r>
    </w:p>
    <w:p w14:paraId="1597E098" w14:textId="77777777" w:rsidR="00C3269F" w:rsidRDefault="00C3269F">
      <w:pPr>
        <w:spacing w:after="0"/>
        <w:jc w:val="both"/>
        <w:rPr>
          <w:rFonts w:ascii="Arial" w:hAnsi="Arial" w:cs="Arial"/>
          <w:lang w:val="en-US"/>
        </w:rPr>
      </w:pPr>
    </w:p>
    <w:p w14:paraId="7E8FEA33" w14:textId="77777777" w:rsidR="00C3269F" w:rsidRDefault="00CA4FE1">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14:paraId="7218B590" w14:textId="77777777" w:rsidR="00C3269F" w:rsidRDefault="00C3269F">
      <w:pPr>
        <w:spacing w:after="0"/>
        <w:jc w:val="both"/>
        <w:rPr>
          <w:rFonts w:ascii="Arial" w:hAnsi="Arial"/>
        </w:rPr>
      </w:pPr>
    </w:p>
    <w:p w14:paraId="38FA4C13" w14:textId="77777777" w:rsidR="00C3269F" w:rsidRDefault="00CA4FE1">
      <w:pPr>
        <w:spacing w:after="0"/>
        <w:ind w:left="567"/>
        <w:jc w:val="both"/>
        <w:rPr>
          <w:rFonts w:ascii="Arial" w:hAnsi="Arial"/>
        </w:rPr>
      </w:pPr>
      <w:r>
        <w:rPr>
          <w:rFonts w:ascii="Arial" w:hAnsi="Arial"/>
        </w:rPr>
        <w:t>DL:</w:t>
      </w:r>
    </w:p>
    <w:p w14:paraId="75454AFE"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FeatureSetDownlink-v16xy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E5AE728"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intraBandFreqSeparationDL-v16xy    FreqSeparationClassDL-v16xy           </w:t>
      </w:r>
      <w:r>
        <w:rPr>
          <w:rFonts w:ascii="Courier New" w:eastAsia="Times New Roman" w:hAnsi="Courier New"/>
          <w:color w:val="993366"/>
          <w:sz w:val="16"/>
          <w:lang w:eastAsia="en-GB"/>
        </w:rPr>
        <w:t>OPTIONAL</w:t>
      </w:r>
    </w:p>
    <w:p w14:paraId="0062F7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6FBE8B3F" w14:textId="77777777" w:rsidR="00C3269F" w:rsidRDefault="00C3269F">
      <w:pPr>
        <w:spacing w:after="0"/>
        <w:ind w:left="567"/>
        <w:jc w:val="both"/>
        <w:rPr>
          <w:rFonts w:ascii="Arial" w:hAnsi="Arial"/>
        </w:rPr>
      </w:pPr>
    </w:p>
    <w:p w14:paraId="7BF0D93C" w14:textId="77777777" w:rsidR="00C3269F" w:rsidRDefault="00CA4FE1">
      <w:pPr>
        <w:spacing w:after="0"/>
        <w:ind w:left="567"/>
        <w:jc w:val="both"/>
        <w:rPr>
          <w:rFonts w:ascii="Arial" w:hAnsi="Arial"/>
        </w:rPr>
      </w:pPr>
      <w:r>
        <w:rPr>
          <w:rFonts w:ascii="Arial" w:hAnsi="Arial"/>
        </w:rPr>
        <w:t>UL:</w:t>
      </w:r>
    </w:p>
    <w:p w14:paraId="61CAC9DB"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AEC8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intraBandFreqSeparationUL-v16xy    FreqSeparationClassUL-v16xy           </w:t>
      </w:r>
      <w:r>
        <w:rPr>
          <w:rFonts w:ascii="Courier New" w:eastAsia="Times New Roman" w:hAnsi="Courier New"/>
          <w:color w:val="993366"/>
          <w:sz w:val="16"/>
          <w:lang w:eastAsia="en-GB"/>
        </w:rPr>
        <w:t>OPTIONAL</w:t>
      </w:r>
    </w:p>
    <w:p w14:paraId="3B4FA11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78E38BC0" w14:textId="77777777" w:rsidR="00C3269F" w:rsidRDefault="00C3269F">
      <w:pPr>
        <w:spacing w:after="0"/>
        <w:ind w:left="567"/>
        <w:jc w:val="both"/>
        <w:rPr>
          <w:rFonts w:ascii="Arial" w:hAnsi="Arial"/>
        </w:rPr>
      </w:pPr>
    </w:p>
    <w:p w14:paraId="4C753EE2"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48FA40F0" w14:textId="77777777" w:rsidR="00C3269F" w:rsidRDefault="00C326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439A130D"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08D9A7BA" w14:textId="77777777" w:rsidR="00C3269F" w:rsidRDefault="00C3269F">
      <w:pPr>
        <w:spacing w:after="0"/>
        <w:jc w:val="both"/>
        <w:rPr>
          <w:rFonts w:ascii="Arial" w:hAnsi="Arial"/>
        </w:rPr>
      </w:pPr>
    </w:p>
    <w:p w14:paraId="2104416C" w14:textId="77777777" w:rsidR="00C3269F" w:rsidRDefault="00C3269F">
      <w:pPr>
        <w:spacing w:after="0"/>
        <w:jc w:val="both"/>
        <w:rPr>
          <w:rFonts w:ascii="Arial" w:hAnsi="Arial"/>
        </w:rPr>
      </w:pPr>
    </w:p>
    <w:p w14:paraId="3B4E7E36" w14:textId="77777777" w:rsidR="00C3269F" w:rsidRDefault="00CA4FE1">
      <w:pPr>
        <w:spacing w:after="0"/>
        <w:jc w:val="both"/>
        <w:rPr>
          <w:rFonts w:ascii="Arial" w:eastAsiaTheme="minorEastAsia" w:hAnsi="Arial" w:cs="Arial"/>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eastAsiaTheme="minorEastAsia" w:hAnsi="Arial" w:cs="Arial"/>
          <w:iCs/>
          <w:lang w:eastAsia="zh-CN"/>
        </w:rPr>
        <w:t xml:space="preserve"> as follow (based on [19]:</w:t>
      </w:r>
    </w:p>
    <w:p w14:paraId="4D4CBD60" w14:textId="77777777" w:rsidR="00C3269F" w:rsidRDefault="00C3269F">
      <w:pPr>
        <w:spacing w:after="0"/>
        <w:jc w:val="both"/>
        <w:rPr>
          <w:rFonts w:ascii="Arial" w:eastAsiaTheme="minorEastAsia" w:hAnsi="Arial" w:cs="Arial"/>
          <w:iCs/>
          <w:lang w:eastAsia="zh-CN"/>
        </w:rPr>
      </w:pPr>
    </w:p>
    <w:p w14:paraId="1409EAF6" w14:textId="77777777" w:rsidR="00C3269F" w:rsidRDefault="00CA4FE1">
      <w:pPr>
        <w:spacing w:after="0"/>
        <w:ind w:left="567"/>
        <w:jc w:val="both"/>
        <w:rPr>
          <w:lang w:val="en-US"/>
        </w:rPr>
      </w:pPr>
      <w:r>
        <w:rPr>
          <w:lang w:val="en-US"/>
        </w:rPr>
        <w:t>FreqSeparationClass ::= ENUMERATED { mhz800, mhz1200, mhz1400, …, mhz400-v16xy, mhz600-v16xy}</w:t>
      </w:r>
    </w:p>
    <w:p w14:paraId="5B87A619" w14:textId="77777777" w:rsidR="00C3269F" w:rsidRDefault="00C3269F">
      <w:pPr>
        <w:spacing w:after="0"/>
        <w:jc w:val="both"/>
        <w:rPr>
          <w:lang w:val="en-US"/>
        </w:rPr>
      </w:pPr>
    </w:p>
    <w:p w14:paraId="7DFBF8E6" w14:textId="77777777" w:rsidR="00C3269F" w:rsidRDefault="00C3269F">
      <w:pPr>
        <w:spacing w:after="0"/>
        <w:jc w:val="both"/>
        <w:rPr>
          <w:rFonts w:ascii="Arial" w:hAnsi="Arial"/>
        </w:rPr>
      </w:pPr>
    </w:p>
    <w:p w14:paraId="46889E5E" w14:textId="77777777" w:rsidR="00C3269F" w:rsidRDefault="00CA4FE1">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14:paraId="02305E15"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C3269F" w14:paraId="21D0A166" w14:textId="77777777">
        <w:tc>
          <w:tcPr>
            <w:tcW w:w="1837" w:type="dxa"/>
          </w:tcPr>
          <w:p w14:paraId="14960E9E"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5BBB85B6"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44057E7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C67EFB" w14:textId="77777777">
        <w:tc>
          <w:tcPr>
            <w:tcW w:w="1837" w:type="dxa"/>
          </w:tcPr>
          <w:p w14:paraId="5BCC928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521F3CE2"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136F8824" w14:textId="77777777" w:rsidR="00C3269F" w:rsidRDefault="00CA4FE1">
            <w:pPr>
              <w:spacing w:after="0"/>
              <w:jc w:val="both"/>
              <w:rPr>
                <w:rFonts w:ascii="Arial" w:hAnsi="Arial" w:cs="Arial"/>
                <w:bCs/>
                <w:iCs/>
                <w:lang w:val="de-DE"/>
              </w:rPr>
            </w:pPr>
            <w:r>
              <w:rPr>
                <w:rFonts w:ascii="Arial" w:hAnsi="Arial" w:cs="Arial"/>
                <w:bCs/>
                <w:iCs/>
                <w:lang w:val="de-DE"/>
              </w:rPr>
              <w:t>Option 2 is simpler and it seems to meet the requirement from RAN4 without the need to change the field description in TS38.306.</w:t>
            </w:r>
          </w:p>
        </w:tc>
      </w:tr>
      <w:tr w:rsidR="00C3269F" w14:paraId="75AAB9E0" w14:textId="77777777">
        <w:tc>
          <w:tcPr>
            <w:tcW w:w="1837" w:type="dxa"/>
          </w:tcPr>
          <w:p w14:paraId="32023BFA"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AC3A2AA"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2 (Proponent)</w:t>
            </w:r>
          </w:p>
        </w:tc>
        <w:tc>
          <w:tcPr>
            <w:tcW w:w="5807" w:type="dxa"/>
          </w:tcPr>
          <w:p w14:paraId="5E441A1D" w14:textId="77777777" w:rsidR="00C3269F" w:rsidRDefault="00C3269F">
            <w:pPr>
              <w:spacing w:after="0"/>
              <w:jc w:val="both"/>
              <w:rPr>
                <w:rFonts w:ascii="Arial" w:hAnsi="Arial"/>
                <w:lang w:val="de-DE"/>
              </w:rPr>
            </w:pPr>
          </w:p>
        </w:tc>
      </w:tr>
      <w:tr w:rsidR="00C3269F" w14:paraId="563458B6" w14:textId="77777777">
        <w:tc>
          <w:tcPr>
            <w:tcW w:w="1837" w:type="dxa"/>
          </w:tcPr>
          <w:p w14:paraId="31A9C36E"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58BB32F1"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209E3B8B" w14:textId="77777777" w:rsidR="00C3269F" w:rsidRDefault="00CA4FE1">
            <w:pPr>
              <w:spacing w:after="0"/>
              <w:jc w:val="both"/>
              <w:rPr>
                <w:rFonts w:ascii="Arial" w:hAnsi="Arial"/>
                <w:lang w:val="de-DE"/>
              </w:rPr>
            </w:pPr>
            <w:r>
              <w:rPr>
                <w:rFonts w:ascii="Arial" w:hAnsi="Arial"/>
                <w:lang w:val="de-DE"/>
              </w:rPr>
              <w:t>When we (Ericsson, Nokia and QC) wrote the CRs for option 2, we did consider option 1. We discarded that approach though. Because:</w:t>
            </w:r>
          </w:p>
          <w:p w14:paraId="715EFDDD" w14:textId="77777777" w:rsidR="00C3269F" w:rsidRDefault="00C3269F">
            <w:pPr>
              <w:spacing w:after="0"/>
              <w:jc w:val="both"/>
              <w:rPr>
                <w:rFonts w:ascii="Arial" w:hAnsi="Arial"/>
                <w:lang w:val="de-DE"/>
              </w:rPr>
            </w:pPr>
          </w:p>
          <w:p w14:paraId="643DF43B" w14:textId="77777777" w:rsidR="00C3269F" w:rsidRDefault="00CA4FE1">
            <w:pPr>
              <w:spacing w:after="0"/>
              <w:jc w:val="both"/>
              <w:rPr>
                <w:rFonts w:ascii="Arial" w:hAnsi="Arial"/>
                <w:lang w:val="de-DE"/>
              </w:rPr>
            </w:pPr>
            <w:r>
              <w:rPr>
                <w:rFonts w:ascii="Arial" w:hAnsi="Arial"/>
                <w:lang w:val="de-DE"/>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37CF5978" w14:textId="77777777" w:rsidR="00C3269F" w:rsidRDefault="00C3269F">
            <w:pPr>
              <w:spacing w:after="0"/>
              <w:jc w:val="both"/>
              <w:rPr>
                <w:rFonts w:ascii="Arial" w:hAnsi="Arial"/>
                <w:lang w:val="de-DE"/>
              </w:rPr>
            </w:pPr>
          </w:p>
          <w:p w14:paraId="28A828DC" w14:textId="77777777" w:rsidR="00C3269F" w:rsidRDefault="00CA4FE1">
            <w:pPr>
              <w:spacing w:after="0"/>
              <w:jc w:val="both"/>
              <w:rPr>
                <w:rFonts w:ascii="Arial" w:hAnsi="Arial"/>
                <w:lang w:val="de-DE"/>
              </w:rPr>
            </w:pPr>
            <w:r>
              <w:rPr>
                <w:rFonts w:ascii="Arial" w:hAnsi="Arial"/>
                <w:lang w:val="de-DE"/>
              </w:rPr>
              <w:t>But now, we add values which are smaller than any existing values, hence it is not possible to indicate a "next smaller value" in legacy signalling. Hence we can simply extend as per option 2.</w:t>
            </w:r>
          </w:p>
        </w:tc>
      </w:tr>
      <w:tr w:rsidR="00C3269F" w14:paraId="164344E2" w14:textId="77777777">
        <w:tc>
          <w:tcPr>
            <w:tcW w:w="1837" w:type="dxa"/>
          </w:tcPr>
          <w:p w14:paraId="313C2153" w14:textId="77777777" w:rsidR="00C3269F" w:rsidRDefault="00CA4FE1">
            <w:pPr>
              <w:spacing w:after="0"/>
              <w:jc w:val="both"/>
              <w:rPr>
                <w:rFonts w:ascii="Arial" w:hAnsi="Arial"/>
                <w:lang w:val="de-DE"/>
              </w:rPr>
            </w:pPr>
            <w:r>
              <w:rPr>
                <w:rFonts w:ascii="Arial" w:hAnsi="Arial"/>
                <w:lang w:val="de-DE"/>
              </w:rPr>
              <w:t>Lenovo</w:t>
            </w:r>
          </w:p>
        </w:tc>
        <w:tc>
          <w:tcPr>
            <w:tcW w:w="1985" w:type="dxa"/>
          </w:tcPr>
          <w:p w14:paraId="6AD73382"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5CDFF192" w14:textId="77777777" w:rsidR="00C3269F" w:rsidRDefault="00CA4FE1">
            <w:pPr>
              <w:spacing w:after="0"/>
              <w:jc w:val="both"/>
              <w:rPr>
                <w:rFonts w:ascii="Arial" w:hAnsi="Arial"/>
                <w:lang w:val="de-DE"/>
              </w:rPr>
            </w:pPr>
            <w:r>
              <w:rPr>
                <w:rFonts w:ascii="Arial" w:hAnsi="Arial"/>
                <w:lang w:val="de-DE"/>
              </w:rPr>
              <w:t>Option 2 looks sufficient.</w:t>
            </w:r>
          </w:p>
        </w:tc>
      </w:tr>
      <w:tr w:rsidR="00C3269F" w14:paraId="5AABDDA1" w14:textId="77777777">
        <w:tc>
          <w:tcPr>
            <w:tcW w:w="1837" w:type="dxa"/>
          </w:tcPr>
          <w:p w14:paraId="2DB65996" w14:textId="77777777" w:rsidR="00C3269F" w:rsidRDefault="00CA4FE1">
            <w:pPr>
              <w:spacing w:after="0"/>
              <w:jc w:val="both"/>
              <w:rPr>
                <w:rFonts w:ascii="Arial" w:hAnsi="Arial"/>
                <w:lang w:val="de-DE"/>
              </w:rPr>
            </w:pPr>
            <w:r>
              <w:rPr>
                <w:rFonts w:ascii="Arial" w:hAnsi="Arial"/>
                <w:lang w:val="de-DE"/>
              </w:rPr>
              <w:t xml:space="preserve">Apple </w:t>
            </w:r>
          </w:p>
        </w:tc>
        <w:tc>
          <w:tcPr>
            <w:tcW w:w="1985" w:type="dxa"/>
          </w:tcPr>
          <w:p w14:paraId="47978DE8" w14:textId="77777777" w:rsidR="00C3269F" w:rsidRDefault="00CA4FE1">
            <w:pPr>
              <w:spacing w:after="0"/>
              <w:jc w:val="both"/>
              <w:rPr>
                <w:rFonts w:ascii="Arial" w:hAnsi="Arial"/>
                <w:lang w:val="de-DE"/>
              </w:rPr>
            </w:pPr>
            <w:r>
              <w:rPr>
                <w:rFonts w:ascii="Arial" w:hAnsi="Arial"/>
                <w:lang w:val="de-DE"/>
              </w:rPr>
              <w:t>Op2</w:t>
            </w:r>
          </w:p>
        </w:tc>
        <w:tc>
          <w:tcPr>
            <w:tcW w:w="5807" w:type="dxa"/>
          </w:tcPr>
          <w:p w14:paraId="1C2BE2E3" w14:textId="77777777" w:rsidR="00C3269F" w:rsidRDefault="00C3269F">
            <w:pPr>
              <w:spacing w:after="0"/>
              <w:jc w:val="both"/>
              <w:rPr>
                <w:rFonts w:ascii="Arial" w:hAnsi="Arial"/>
                <w:lang w:val="de-DE"/>
              </w:rPr>
            </w:pPr>
          </w:p>
        </w:tc>
      </w:tr>
      <w:tr w:rsidR="00C3269F" w14:paraId="20B5E904" w14:textId="77777777">
        <w:tc>
          <w:tcPr>
            <w:tcW w:w="1837" w:type="dxa"/>
          </w:tcPr>
          <w:p w14:paraId="0E62480D"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B72D70A" w14:textId="77777777" w:rsidR="00C3269F" w:rsidRDefault="00C3269F">
            <w:pPr>
              <w:spacing w:after="0"/>
              <w:jc w:val="both"/>
              <w:rPr>
                <w:rFonts w:ascii="Arial" w:hAnsi="Arial"/>
                <w:lang w:val="de-DE"/>
              </w:rPr>
            </w:pPr>
          </w:p>
        </w:tc>
        <w:tc>
          <w:tcPr>
            <w:tcW w:w="5807" w:type="dxa"/>
          </w:tcPr>
          <w:p w14:paraId="2FB07CF1" w14:textId="77777777" w:rsidR="00C3269F" w:rsidRDefault="00CA4FE1">
            <w:pPr>
              <w:spacing w:after="0"/>
              <w:jc w:val="both"/>
              <w:rPr>
                <w:rFonts w:ascii="Arial" w:hAnsi="Arial"/>
                <w:lang w:val="en-US" w:eastAsia="zh-CN"/>
              </w:rPr>
            </w:pPr>
            <w:r>
              <w:rPr>
                <w:rFonts w:ascii="Arial" w:hAnsi="Arial" w:hint="eastAsia"/>
                <w:lang w:val="en-US" w:eastAsia="zh-CN"/>
              </w:rPr>
              <w:t>Both option 1 and 2 can be accepted to us</w:t>
            </w:r>
          </w:p>
        </w:tc>
      </w:tr>
      <w:tr w:rsidR="00CA4FE1" w:rsidRPr="000005B0" w14:paraId="61B22A67" w14:textId="77777777" w:rsidTr="00CA4FE1">
        <w:tc>
          <w:tcPr>
            <w:tcW w:w="1837" w:type="dxa"/>
          </w:tcPr>
          <w:p w14:paraId="479CF098"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6AC6D793" w14:textId="77777777" w:rsidR="00CA4FE1" w:rsidRDefault="00CA4FE1" w:rsidP="00BD6013">
            <w:pPr>
              <w:spacing w:after="0"/>
              <w:jc w:val="both"/>
              <w:rPr>
                <w:rFonts w:ascii="Arial" w:hAnsi="Arial"/>
                <w:noProof/>
                <w:lang w:eastAsia="zh-CN"/>
              </w:rPr>
            </w:pPr>
            <w:r>
              <w:rPr>
                <w:rFonts w:ascii="Arial" w:hAnsi="Arial" w:hint="eastAsia"/>
                <w:noProof/>
                <w:lang w:eastAsia="zh-CN"/>
              </w:rPr>
              <w:t>O</w:t>
            </w:r>
            <w:r>
              <w:rPr>
                <w:rFonts w:ascii="Arial" w:hAnsi="Arial"/>
                <w:noProof/>
                <w:lang w:eastAsia="zh-CN"/>
              </w:rPr>
              <w:t>ption 2</w:t>
            </w:r>
          </w:p>
        </w:tc>
        <w:tc>
          <w:tcPr>
            <w:tcW w:w="5807" w:type="dxa"/>
          </w:tcPr>
          <w:p w14:paraId="694912DE" w14:textId="77777777" w:rsidR="00CA4FE1" w:rsidRDefault="00CA4FE1" w:rsidP="00BD6013">
            <w:pPr>
              <w:spacing w:after="0"/>
              <w:jc w:val="both"/>
              <w:rPr>
                <w:rFonts w:ascii="Arial" w:hAnsi="Arial"/>
                <w:noProof/>
                <w:lang w:eastAsia="zh-CN"/>
              </w:rPr>
            </w:pPr>
            <w:r>
              <w:rPr>
                <w:rFonts w:ascii="Arial" w:hAnsi="Arial"/>
                <w:noProof/>
                <w:lang w:eastAsia="zh-CN"/>
              </w:rPr>
              <w:t>As there is restriction in current sepcification “I</w:t>
            </w:r>
            <w:r w:rsidRPr="00C811E8">
              <w:rPr>
                <w:rFonts w:cs="Arial"/>
                <w:iCs/>
                <w:szCs w:val="18"/>
              </w:rPr>
              <w:t xml:space="preserve">f the UE sets the field </w:t>
            </w:r>
            <w:r w:rsidRPr="00C811E8">
              <w:rPr>
                <w:rFonts w:cs="Arial"/>
                <w:i/>
                <w:iCs/>
                <w:szCs w:val="18"/>
              </w:rPr>
              <w:t>intraBandFreqSeparationDL-v1620</w:t>
            </w:r>
            <w:r w:rsidRPr="00C811E8">
              <w:rPr>
                <w:rFonts w:cs="Arial"/>
                <w:iCs/>
                <w:szCs w:val="18"/>
              </w:rPr>
              <w:t xml:space="preserve"> it shall set </w:t>
            </w:r>
            <w:r w:rsidRPr="00C811E8">
              <w:rPr>
                <w:rFonts w:cs="Arial"/>
                <w:i/>
                <w:iCs/>
                <w:szCs w:val="18"/>
              </w:rPr>
              <w:t>intraBandFreqSeparationDL</w:t>
            </w:r>
            <w:r w:rsidRPr="00C811E8">
              <w:rPr>
                <w:rFonts w:cs="Arial"/>
                <w:iCs/>
                <w:szCs w:val="18"/>
              </w:rPr>
              <w:t xml:space="preserve"> (without suffix) to the nearest smaller value.</w:t>
            </w:r>
            <w:r>
              <w:rPr>
                <w:rFonts w:ascii="Arial" w:hAnsi="Arial"/>
                <w:noProof/>
                <w:lang w:eastAsia="zh-CN"/>
              </w:rPr>
              <w:t xml:space="preserve">“, it is better to follow this principle when </w:t>
            </w:r>
            <w:r>
              <w:rPr>
                <w:rFonts w:ascii="Arial" w:hAnsi="Arial"/>
                <w:noProof/>
                <w:lang w:eastAsia="zh-CN"/>
              </w:rPr>
              <w:lastRenderedPageBreak/>
              <w:t xml:space="preserve">making the extension. Otherwise, we need to add more restriction for each of the extension. </w:t>
            </w:r>
          </w:p>
          <w:p w14:paraId="3365C137"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S</w:t>
            </w:r>
            <w:r>
              <w:rPr>
                <w:rFonts w:ascii="Arial" w:hAnsi="Arial"/>
                <w:noProof/>
                <w:lang w:eastAsia="zh-CN"/>
              </w:rPr>
              <w:t xml:space="preserve">o option 2 is a better approach, and simper way. </w:t>
            </w:r>
          </w:p>
        </w:tc>
      </w:tr>
      <w:tr w:rsidR="00B90F43" w:rsidRPr="000005B0" w14:paraId="3F044F76" w14:textId="77777777" w:rsidTr="00CA4FE1">
        <w:tc>
          <w:tcPr>
            <w:tcW w:w="1837" w:type="dxa"/>
          </w:tcPr>
          <w:p w14:paraId="76C48572" w14:textId="5DDC8752" w:rsidR="00B90F43" w:rsidRDefault="00B90F43" w:rsidP="00B90F43">
            <w:pPr>
              <w:spacing w:after="0"/>
              <w:jc w:val="both"/>
              <w:rPr>
                <w:rFonts w:ascii="Arial" w:hAnsi="Arial"/>
                <w:noProof/>
                <w:lang w:eastAsia="zh-CN"/>
              </w:rPr>
            </w:pPr>
            <w:r>
              <w:rPr>
                <w:rFonts w:ascii="Arial" w:hAnsi="Arial"/>
                <w:noProof/>
              </w:rPr>
              <w:lastRenderedPageBreak/>
              <w:t>MediaTek</w:t>
            </w:r>
          </w:p>
        </w:tc>
        <w:tc>
          <w:tcPr>
            <w:tcW w:w="1985" w:type="dxa"/>
          </w:tcPr>
          <w:p w14:paraId="6C406BC9" w14:textId="70404674" w:rsidR="00B90F43" w:rsidRDefault="00B90F43" w:rsidP="00B90F43">
            <w:pPr>
              <w:spacing w:after="0"/>
              <w:jc w:val="both"/>
              <w:rPr>
                <w:rFonts w:ascii="Arial" w:hAnsi="Arial"/>
                <w:noProof/>
                <w:lang w:eastAsia="zh-CN"/>
              </w:rPr>
            </w:pPr>
            <w:r>
              <w:rPr>
                <w:rFonts w:ascii="Arial" w:hAnsi="Arial"/>
                <w:noProof/>
              </w:rPr>
              <w:t>Opiton 2</w:t>
            </w:r>
          </w:p>
        </w:tc>
        <w:tc>
          <w:tcPr>
            <w:tcW w:w="5807" w:type="dxa"/>
          </w:tcPr>
          <w:p w14:paraId="7E73E425" w14:textId="77777777" w:rsidR="00B90F43" w:rsidRDefault="00B90F43" w:rsidP="00B90F43">
            <w:pPr>
              <w:spacing w:after="0"/>
              <w:jc w:val="both"/>
              <w:rPr>
                <w:rFonts w:ascii="Arial" w:hAnsi="Arial"/>
                <w:noProof/>
                <w:lang w:eastAsia="zh-CN"/>
              </w:rPr>
            </w:pPr>
          </w:p>
        </w:tc>
      </w:tr>
      <w:tr w:rsidR="00A569B7" w:rsidRPr="000005B0" w14:paraId="5B46E464" w14:textId="77777777" w:rsidTr="00CD5612">
        <w:tc>
          <w:tcPr>
            <w:tcW w:w="1837" w:type="dxa"/>
          </w:tcPr>
          <w:p w14:paraId="34D9DE89" w14:textId="77777777" w:rsidR="00A569B7" w:rsidRPr="003E4FE5"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1985" w:type="dxa"/>
          </w:tcPr>
          <w:p w14:paraId="253AEB10" w14:textId="77777777" w:rsidR="00A569B7" w:rsidRPr="003E4FE5"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w:t>
            </w:r>
          </w:p>
        </w:tc>
        <w:tc>
          <w:tcPr>
            <w:tcW w:w="5807" w:type="dxa"/>
          </w:tcPr>
          <w:p w14:paraId="60588E9D" w14:textId="77777777" w:rsidR="00A569B7" w:rsidRDefault="00A569B7" w:rsidP="00CD5612">
            <w:pPr>
              <w:spacing w:after="0"/>
              <w:jc w:val="both"/>
              <w:rPr>
                <w:rFonts w:ascii="Arial" w:hAnsi="Arial"/>
                <w:noProof/>
              </w:rPr>
            </w:pPr>
            <w:r>
              <w:rPr>
                <w:rFonts w:ascii="Arial" w:hAnsi="Arial"/>
                <w:noProof/>
              </w:rPr>
              <w:t>Changes are correct</w:t>
            </w:r>
            <w:r w:rsidRPr="003E4FE5">
              <w:rPr>
                <w:rFonts w:ascii="Arial" w:hAnsi="Arial"/>
                <w:noProof/>
              </w:rPr>
              <w:t xml:space="preserve"> as in legacy field there is no nearest smaller value that UE can also signal.</w:t>
            </w:r>
          </w:p>
          <w:p w14:paraId="40641A04" w14:textId="77777777" w:rsidR="00A569B7" w:rsidRPr="000005B0" w:rsidRDefault="00A569B7" w:rsidP="00CD5612">
            <w:pPr>
              <w:spacing w:after="0"/>
              <w:jc w:val="both"/>
              <w:rPr>
                <w:rFonts w:ascii="Arial" w:hAnsi="Arial"/>
                <w:noProof/>
              </w:rPr>
            </w:pPr>
            <w:r w:rsidRPr="003E4FE5">
              <w:rPr>
                <w:rFonts w:ascii="Arial" w:hAnsi="Arial"/>
                <w:noProof/>
              </w:rPr>
              <w:t>Remaining question is whether to use extension marker (with its overhead), or new field as in Hua</w:t>
            </w:r>
            <w:r>
              <w:rPr>
                <w:rFonts w:ascii="Arial" w:hAnsi="Arial"/>
                <w:noProof/>
              </w:rPr>
              <w:t>wei</w:t>
            </w:r>
            <w:r w:rsidRPr="003E4FE5">
              <w:rPr>
                <w:rFonts w:ascii="Arial" w:hAnsi="Arial"/>
                <w:noProof/>
              </w:rPr>
              <w:t xml:space="preserve"> CR in R2-2105717. If signaled frequent</w:t>
            </w:r>
            <w:r>
              <w:rPr>
                <w:rFonts w:ascii="Arial" w:hAnsi="Arial"/>
                <w:noProof/>
              </w:rPr>
              <w:t>ly, Option 1 may be more efficient.</w:t>
            </w:r>
          </w:p>
        </w:tc>
      </w:tr>
    </w:tbl>
    <w:p w14:paraId="7DB91285" w14:textId="77777777" w:rsidR="00C3269F" w:rsidRDefault="00C3269F">
      <w:pPr>
        <w:rPr>
          <w:rFonts w:ascii="Arial" w:hAnsi="Arial" w:cs="Arial"/>
        </w:rPr>
      </w:pPr>
    </w:p>
    <w:p w14:paraId="400870E0" w14:textId="77777777" w:rsidR="00C3269F" w:rsidRDefault="00CA4FE1">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TableGrid"/>
        <w:tblW w:w="0" w:type="auto"/>
        <w:tblLook w:val="04A0" w:firstRow="1" w:lastRow="0" w:firstColumn="1" w:lastColumn="0" w:noHBand="0" w:noVBand="1"/>
      </w:tblPr>
      <w:tblGrid>
        <w:gridCol w:w="1837"/>
        <w:gridCol w:w="1985"/>
        <w:gridCol w:w="5807"/>
      </w:tblGrid>
      <w:tr w:rsidR="00C3269F" w14:paraId="7A12B6EB" w14:textId="77777777">
        <w:tc>
          <w:tcPr>
            <w:tcW w:w="1837" w:type="dxa"/>
          </w:tcPr>
          <w:p w14:paraId="1EDF2542"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1A50D52"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63FCF368"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538590C3" w14:textId="77777777">
        <w:tc>
          <w:tcPr>
            <w:tcW w:w="1837" w:type="dxa"/>
          </w:tcPr>
          <w:p w14:paraId="3B0042EB"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1413FA6E" w14:textId="77777777" w:rsidR="00C3269F" w:rsidRDefault="00CA4FE1">
            <w:pPr>
              <w:spacing w:after="0"/>
              <w:jc w:val="both"/>
              <w:rPr>
                <w:rFonts w:ascii="Arial" w:hAnsi="Arial"/>
                <w:lang w:val="de-DE"/>
              </w:rPr>
            </w:pPr>
            <w:r>
              <w:rPr>
                <w:rFonts w:ascii="Arial" w:hAnsi="Arial"/>
                <w:lang w:val="de-DE"/>
              </w:rPr>
              <w:t>No</w:t>
            </w:r>
          </w:p>
        </w:tc>
        <w:tc>
          <w:tcPr>
            <w:tcW w:w="5807" w:type="dxa"/>
          </w:tcPr>
          <w:p w14:paraId="5D7B0542" w14:textId="77777777" w:rsidR="00C3269F" w:rsidRDefault="00CA4FE1">
            <w:pPr>
              <w:spacing w:after="0"/>
              <w:jc w:val="both"/>
              <w:rPr>
                <w:rFonts w:ascii="Arial" w:hAnsi="Arial"/>
                <w:lang w:val="de-DE"/>
              </w:rPr>
            </w:pPr>
            <w:r>
              <w:rPr>
                <w:rFonts w:ascii="Arial" w:hAnsi="Arial"/>
                <w:lang w:val="de-DE"/>
              </w:rPr>
              <w:t xml:space="preserve">With Option 2, there is no need for Proposal 1 as suggested in [17]. Also, there is no need of Proposal 2 since the legacy network will know that UE has reported the </w:t>
            </w:r>
            <w:r>
              <w:rPr>
                <w:bCs/>
                <w:i/>
                <w:kern w:val="2"/>
                <w:lang w:val="de-DE" w:eastAsia="zh-CN"/>
              </w:rPr>
              <w:t>intraBandFreqSeparationDL/UL</w:t>
            </w:r>
            <w:r>
              <w:rPr>
                <w:b/>
                <w:kern w:val="2"/>
                <w:lang w:val="de-DE" w:eastAsia="zh-CN"/>
              </w:rPr>
              <w:t xml:space="preserve"> </w:t>
            </w:r>
            <w:r>
              <w:rPr>
                <w:rFonts w:ascii="Arial" w:hAnsi="Arial"/>
                <w:lang w:val="de-DE"/>
              </w:rPr>
              <w:t>(without suffix) with value that is not comprehensible . Anyway, we do not specify network behaviour.</w:t>
            </w:r>
          </w:p>
        </w:tc>
      </w:tr>
      <w:tr w:rsidR="00C3269F" w14:paraId="14A2449D" w14:textId="77777777">
        <w:tc>
          <w:tcPr>
            <w:tcW w:w="1837" w:type="dxa"/>
          </w:tcPr>
          <w:p w14:paraId="460F763C"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5A37BD21" w14:textId="77777777" w:rsidR="00C3269F" w:rsidRDefault="00CA4FE1">
            <w:pPr>
              <w:spacing w:after="0"/>
              <w:jc w:val="both"/>
              <w:rPr>
                <w:rFonts w:ascii="Arial" w:hAnsi="Arial"/>
                <w:lang w:val="de-DE"/>
              </w:rPr>
            </w:pPr>
            <w:r>
              <w:rPr>
                <w:rFonts w:ascii="Arial" w:hAnsi="Arial"/>
                <w:lang w:val="de-DE"/>
              </w:rPr>
              <w:t>No</w:t>
            </w:r>
          </w:p>
        </w:tc>
        <w:tc>
          <w:tcPr>
            <w:tcW w:w="5807" w:type="dxa"/>
          </w:tcPr>
          <w:p w14:paraId="275F72F5" w14:textId="77777777" w:rsidR="00C3269F" w:rsidRDefault="00CA4FE1">
            <w:pPr>
              <w:spacing w:after="0"/>
              <w:jc w:val="both"/>
              <w:rPr>
                <w:rFonts w:ascii="Arial" w:hAnsi="Arial"/>
                <w:lang w:val="de-DE"/>
              </w:rPr>
            </w:pPr>
            <w:r>
              <w:rPr>
                <w:rFonts w:ascii="Arial" w:hAnsi="Arial"/>
                <w:lang w:val="de-DE"/>
              </w:rPr>
              <w:t>As described in the inter-operability-wording in the CRs for Option 2:</w:t>
            </w:r>
          </w:p>
          <w:p w14:paraId="13C9DDEC" w14:textId="77777777" w:rsidR="00C3269F" w:rsidRDefault="00C3269F">
            <w:pPr>
              <w:spacing w:after="0"/>
              <w:jc w:val="both"/>
              <w:rPr>
                <w:rFonts w:ascii="Arial" w:hAnsi="Arial"/>
                <w:lang w:val="de-DE"/>
              </w:rPr>
            </w:pPr>
          </w:p>
          <w:p w14:paraId="42537410" w14:textId="77777777" w:rsidR="00C3269F" w:rsidRDefault="00CA4FE1">
            <w:pPr>
              <w:spacing w:after="0"/>
              <w:jc w:val="both"/>
              <w:rPr>
                <w:rFonts w:ascii="Arial" w:hAnsi="Arial"/>
                <w:i/>
                <w:iCs/>
                <w:lang w:val="de-DE"/>
              </w:rPr>
            </w:pPr>
            <w:r>
              <w:rPr>
                <w:rFonts w:ascii="Arial" w:hAnsi="Arial"/>
                <w:i/>
                <w:iCs/>
                <w:lang w:val="de-DE"/>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16984EAD" w14:textId="77777777" w:rsidR="00C3269F" w:rsidRDefault="00C3269F">
            <w:pPr>
              <w:spacing w:after="0"/>
              <w:jc w:val="both"/>
              <w:rPr>
                <w:rFonts w:ascii="Arial" w:hAnsi="Arial"/>
                <w:lang w:val="de-DE"/>
              </w:rPr>
            </w:pPr>
          </w:p>
          <w:p w14:paraId="6C0EF38C" w14:textId="77777777" w:rsidR="00C3269F" w:rsidRDefault="00CA4FE1">
            <w:pPr>
              <w:spacing w:after="0"/>
              <w:jc w:val="both"/>
              <w:rPr>
                <w:rFonts w:ascii="Arial" w:hAnsi="Arial"/>
                <w:lang w:val="de-DE"/>
              </w:rPr>
            </w:pPr>
            <w:r>
              <w:rPr>
                <w:rFonts w:ascii="Arial" w:hAnsi="Arial"/>
                <w:lang w:val="de-DE"/>
              </w:rPr>
              <w:t>Usually we dont capture this type of NW behaviour in the specification.</w:t>
            </w:r>
          </w:p>
        </w:tc>
      </w:tr>
      <w:tr w:rsidR="00C3269F" w14:paraId="70099882" w14:textId="77777777">
        <w:tc>
          <w:tcPr>
            <w:tcW w:w="1837" w:type="dxa"/>
          </w:tcPr>
          <w:p w14:paraId="302EED2A"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34D2B98" w14:textId="77777777" w:rsidR="00C3269F" w:rsidRDefault="00CA4FE1">
            <w:pPr>
              <w:spacing w:after="0"/>
              <w:jc w:val="both"/>
              <w:rPr>
                <w:rFonts w:ascii="Arial" w:hAnsi="Arial"/>
                <w:lang w:val="de-DE"/>
              </w:rPr>
            </w:pPr>
            <w:r>
              <w:rPr>
                <w:rFonts w:ascii="Arial" w:hAnsi="Arial"/>
                <w:lang w:val="de-DE"/>
              </w:rPr>
              <w:t>No</w:t>
            </w:r>
          </w:p>
        </w:tc>
        <w:tc>
          <w:tcPr>
            <w:tcW w:w="5807" w:type="dxa"/>
          </w:tcPr>
          <w:p w14:paraId="128E16B3" w14:textId="77777777" w:rsidR="00C3269F" w:rsidRDefault="00C3269F">
            <w:pPr>
              <w:spacing w:after="0"/>
              <w:jc w:val="both"/>
              <w:rPr>
                <w:rFonts w:ascii="Arial" w:hAnsi="Arial"/>
                <w:lang w:val="de-DE"/>
              </w:rPr>
            </w:pPr>
          </w:p>
        </w:tc>
      </w:tr>
      <w:tr w:rsidR="00C3269F" w14:paraId="2D106C6E" w14:textId="77777777">
        <w:tc>
          <w:tcPr>
            <w:tcW w:w="1837" w:type="dxa"/>
          </w:tcPr>
          <w:p w14:paraId="3B2C980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38D0440B"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07" w:type="dxa"/>
          </w:tcPr>
          <w:p w14:paraId="28CF2021" w14:textId="77777777" w:rsidR="00C3269F" w:rsidRDefault="00C3269F">
            <w:pPr>
              <w:spacing w:after="0"/>
              <w:jc w:val="both"/>
              <w:rPr>
                <w:rFonts w:ascii="Arial" w:hAnsi="Arial"/>
                <w:lang w:val="de-DE"/>
              </w:rPr>
            </w:pPr>
          </w:p>
        </w:tc>
      </w:tr>
      <w:tr w:rsidR="00CA4FE1" w14:paraId="7FA55DB9" w14:textId="77777777">
        <w:tc>
          <w:tcPr>
            <w:tcW w:w="1837" w:type="dxa"/>
          </w:tcPr>
          <w:p w14:paraId="6A1C74A7" w14:textId="36F36102" w:rsidR="00CA4FE1" w:rsidRDefault="00CA4FE1" w:rsidP="00CA4FE1">
            <w:pPr>
              <w:spacing w:after="0"/>
              <w:jc w:val="both"/>
              <w:rPr>
                <w:rFonts w:ascii="Arial" w:hAnsi="Arial"/>
                <w:lang w:val="de-DE"/>
              </w:rPr>
            </w:pPr>
            <w:r>
              <w:rPr>
                <w:rFonts w:ascii="Arial" w:hAnsi="Arial" w:hint="eastAsia"/>
                <w:noProof/>
                <w:lang w:eastAsia="zh-CN"/>
              </w:rPr>
              <w:t>v</w:t>
            </w:r>
            <w:r>
              <w:rPr>
                <w:rFonts w:ascii="Arial" w:hAnsi="Arial"/>
                <w:noProof/>
                <w:lang w:eastAsia="zh-CN"/>
              </w:rPr>
              <w:t>ivo</w:t>
            </w:r>
          </w:p>
        </w:tc>
        <w:tc>
          <w:tcPr>
            <w:tcW w:w="1985" w:type="dxa"/>
          </w:tcPr>
          <w:p w14:paraId="60B40973" w14:textId="31DD54CE" w:rsidR="00CA4FE1" w:rsidRDefault="00CA4FE1" w:rsidP="00CA4FE1">
            <w:pPr>
              <w:spacing w:after="0"/>
              <w:jc w:val="both"/>
              <w:rPr>
                <w:rFonts w:ascii="Arial" w:hAnsi="Arial"/>
                <w:lang w:val="de-DE"/>
              </w:rPr>
            </w:pPr>
            <w:r>
              <w:rPr>
                <w:rFonts w:ascii="Arial" w:hAnsi="Arial" w:hint="eastAsia"/>
                <w:noProof/>
                <w:lang w:eastAsia="zh-CN"/>
              </w:rPr>
              <w:t>N</w:t>
            </w:r>
            <w:r>
              <w:rPr>
                <w:rFonts w:ascii="Arial" w:hAnsi="Arial"/>
                <w:noProof/>
                <w:lang w:eastAsia="zh-CN"/>
              </w:rPr>
              <w:t>o</w:t>
            </w:r>
          </w:p>
        </w:tc>
        <w:tc>
          <w:tcPr>
            <w:tcW w:w="5807" w:type="dxa"/>
          </w:tcPr>
          <w:p w14:paraId="75DB785C" w14:textId="130B3CD4" w:rsidR="00CA4FE1" w:rsidRDefault="00CA4FE1" w:rsidP="00CA4FE1">
            <w:pPr>
              <w:spacing w:after="0"/>
              <w:jc w:val="both"/>
              <w:rPr>
                <w:rFonts w:ascii="Arial" w:hAnsi="Arial"/>
                <w:lang w:val="de-DE"/>
              </w:rPr>
            </w:pPr>
            <w:r>
              <w:rPr>
                <w:rFonts w:ascii="Arial" w:hAnsi="Arial"/>
                <w:noProof/>
                <w:lang w:eastAsia="zh-CN"/>
              </w:rPr>
              <w:t xml:space="preserve">We are fine to keep the inter-operability for option 2 as it is in coverpage. </w:t>
            </w:r>
          </w:p>
        </w:tc>
      </w:tr>
      <w:tr w:rsidR="00B90F43" w14:paraId="3B315488" w14:textId="77777777">
        <w:tc>
          <w:tcPr>
            <w:tcW w:w="1837" w:type="dxa"/>
          </w:tcPr>
          <w:p w14:paraId="0FEB8E5B" w14:textId="24E4A399"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5AC0E231" w14:textId="7264F786" w:rsidR="00B90F43" w:rsidRDefault="00B90F43" w:rsidP="00B90F43">
            <w:pPr>
              <w:spacing w:after="0"/>
              <w:jc w:val="both"/>
              <w:rPr>
                <w:rFonts w:ascii="Arial" w:hAnsi="Arial"/>
                <w:noProof/>
                <w:lang w:eastAsia="zh-CN"/>
              </w:rPr>
            </w:pPr>
            <w:r>
              <w:rPr>
                <w:rFonts w:ascii="Arial" w:hAnsi="Arial"/>
                <w:noProof/>
              </w:rPr>
              <w:t>No (if option 2 is adopted)</w:t>
            </w:r>
          </w:p>
        </w:tc>
        <w:tc>
          <w:tcPr>
            <w:tcW w:w="5807" w:type="dxa"/>
          </w:tcPr>
          <w:p w14:paraId="34B2674A" w14:textId="77777777" w:rsidR="00B90F43" w:rsidRDefault="00B90F43" w:rsidP="00B90F43">
            <w:pPr>
              <w:spacing w:after="0"/>
              <w:jc w:val="both"/>
              <w:rPr>
                <w:rFonts w:ascii="Arial" w:hAnsi="Arial"/>
                <w:noProof/>
                <w:lang w:eastAsia="zh-CN"/>
              </w:rPr>
            </w:pPr>
          </w:p>
        </w:tc>
      </w:tr>
    </w:tbl>
    <w:p w14:paraId="06098F9A" w14:textId="77777777" w:rsidR="00C3269F" w:rsidRDefault="00C3269F">
      <w:pPr>
        <w:rPr>
          <w:rFonts w:ascii="Arial" w:hAnsi="Arial" w:cs="Arial"/>
        </w:rPr>
      </w:pPr>
    </w:p>
    <w:p w14:paraId="37D6B121" w14:textId="77777777" w:rsidR="00C3269F" w:rsidRDefault="00CA4FE1">
      <w:pPr>
        <w:pStyle w:val="Heading3"/>
      </w:pPr>
      <w:r>
        <w:t>2.1.8</w:t>
      </w:r>
      <w:r>
        <w:tab/>
        <w:t xml:space="preserve">Corrections on </w:t>
      </w:r>
      <w:bookmarkStart w:id="13" w:name="OLE_LINK7"/>
      <w:r>
        <w:t>TPMI grouping</w:t>
      </w:r>
      <w:bookmarkEnd w:id="13"/>
    </w:p>
    <w:p w14:paraId="425622F1" w14:textId="77777777" w:rsidR="00C3269F" w:rsidRDefault="00CA4FE1">
      <w:pPr>
        <w:rPr>
          <w:rFonts w:ascii="Arial" w:hAnsi="Arial"/>
        </w:rPr>
      </w:pPr>
      <w:r>
        <w:rPr>
          <w:rFonts w:ascii="Arial" w:hAnsi="Arial"/>
        </w:rPr>
        <w:t>The CR R2-2106315 [20] has the following reason for change:</w:t>
      </w:r>
    </w:p>
    <w:p w14:paraId="7D875D3A" w14:textId="77777777" w:rsidR="00C3269F" w:rsidRDefault="00CA4FE1">
      <w:pPr>
        <w:spacing w:after="0"/>
        <w:jc w:val="both"/>
        <w:rPr>
          <w:rFonts w:ascii="Arial" w:hAnsi="Arial"/>
        </w:rPr>
      </w:pPr>
      <w:r>
        <w:rPr>
          <w:rFonts w:ascii="Arial" w:hAnsi="Arial"/>
        </w:rPr>
        <w:t>:</w:t>
      </w:r>
    </w:p>
    <w:p w14:paraId="4D106691" w14:textId="77777777" w:rsidR="00C3269F" w:rsidRDefault="00CA4FE1">
      <w:pPr>
        <w:spacing w:after="0"/>
        <w:jc w:val="both"/>
        <w:rPr>
          <w:rFonts w:ascii="Arial" w:hAnsi="Arial"/>
        </w:rPr>
      </w:pPr>
      <w:r>
        <w:rPr>
          <w:b/>
          <w:bCs/>
          <w:noProof/>
          <w:lang w:val="en-US" w:eastAsia="ko-KR"/>
        </w:rPr>
        <w:lastRenderedPageBreak/>
        <mc:AlternateContent>
          <mc:Choice Requires="wps">
            <w:drawing>
              <wp:inline distT="0" distB="0" distL="0" distR="0" wp14:anchorId="0D5BDF31" wp14:editId="188E2356">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902376C" w14:textId="77777777" w:rsidR="00C3269F" w:rsidRDefault="00C3269F">
                            <w:pPr>
                              <w:overflowPunct/>
                              <w:autoSpaceDE/>
                              <w:autoSpaceDN/>
                              <w:adjustRightInd/>
                              <w:spacing w:after="0"/>
                              <w:ind w:left="100"/>
                              <w:textAlignment w:val="auto"/>
                              <w:rPr>
                                <w:rFonts w:ascii="Arial" w:eastAsia="맑은 고딕" w:hAnsi="Arial"/>
                                <w:lang w:eastAsia="en-US"/>
                              </w:rPr>
                            </w:pPr>
                          </w:p>
                          <w:p w14:paraId="151519BB" w14:textId="77777777" w:rsidR="00C3269F" w:rsidRDefault="00CA4FE1">
                            <w:pPr>
                              <w:pStyle w:val="CRCoverPage"/>
                              <w:spacing w:after="0"/>
                              <w:ind w:left="100"/>
                            </w:pPr>
                            <w:r>
                              <w:t xml:space="preserve">The 38.306 NOTE 2 in the field description for </w:t>
                            </w:r>
                            <w:r>
                              <w:rPr>
                                <w:i/>
                              </w:rPr>
                              <w:t>ul-FullPwrMode2-TPMIGroup-r16</w:t>
                            </w:r>
                            <w:r>
                              <w:t xml:space="preserve"> needs some clarification.</w:t>
                            </w:r>
                          </w:p>
                          <w:p w14:paraId="6588D932" w14:textId="77777777" w:rsidR="00C3269F" w:rsidRDefault="00C3269F">
                            <w:pPr>
                              <w:pStyle w:val="CRCoverPage"/>
                              <w:spacing w:after="0"/>
                              <w:ind w:left="100"/>
                            </w:pPr>
                          </w:p>
                          <w:p w14:paraId="4E015131" w14:textId="77777777" w:rsidR="00C3269F" w:rsidRDefault="00CA4FE1">
                            <w:pPr>
                              <w:pStyle w:val="TAN"/>
                              <w:rPr>
                                <w:rFonts w:cs="Arial"/>
                                <w:sz w:val="16"/>
                              </w:rPr>
                            </w:pPr>
                            <w:r>
                              <w:rPr>
                                <w:rFonts w:cs="Arial"/>
                                <w:sz w:val="16"/>
                              </w:rPr>
                              <w:t>NOTE 2:</w:t>
                            </w:r>
                            <w:r>
                              <w:rPr>
                                <w:rFonts w:cs="Arial"/>
                                <w:sz w:val="16"/>
                              </w:rPr>
                              <w:tab/>
                              <w:t>For 4 port partial-coherent or full-coherent UE, UE can report: 2-port {2-bit bitmap} and one of 4-port non-coherent {G0~G3} and one of 4-port partial-coherent {G0~G6}</w:t>
                            </w:r>
                          </w:p>
                          <w:p w14:paraId="2394B293" w14:textId="77777777" w:rsidR="00C3269F" w:rsidRDefault="00CA4FE1">
                            <w:pPr>
                              <w:pStyle w:val="TAN"/>
                              <w:ind w:left="885" w:firstLine="0"/>
                              <w:rPr>
                                <w:rFonts w:cs="Arial"/>
                                <w:sz w:val="16"/>
                              </w:rPr>
                            </w:pPr>
                            <w:r>
                              <w:rPr>
                                <w:rFonts w:cs="Arial"/>
                                <w:sz w:val="16"/>
                              </w:rPr>
                              <w:t>For 4 port non-coherent UE, UE can report: 2-port {2-bit bitmap} and one of 4-port non-coherent {G0~G3}</w:t>
                            </w:r>
                          </w:p>
                          <w:p w14:paraId="1A9368DA" w14:textId="77777777" w:rsidR="00C3269F" w:rsidRDefault="00CA4FE1">
                            <w:pPr>
                              <w:pStyle w:val="TAN"/>
                              <w:ind w:left="885" w:firstLine="0"/>
                              <w:rPr>
                                <w:rFonts w:cs="Arial"/>
                                <w:sz w:val="16"/>
                              </w:rPr>
                            </w:pPr>
                            <w:r>
                              <w:rPr>
                                <w:rFonts w:cs="Arial"/>
                                <w:sz w:val="16"/>
                              </w:rPr>
                              <w:t>For 2 port UE, UE can report: 2-port {2-bit bitmap}</w:t>
                            </w:r>
                          </w:p>
                          <w:p w14:paraId="242A368F" w14:textId="77777777" w:rsidR="00C3269F" w:rsidRDefault="00C3269F">
                            <w:pPr>
                              <w:pStyle w:val="CRCoverPage"/>
                              <w:spacing w:after="0"/>
                              <w:ind w:left="100"/>
                            </w:pPr>
                          </w:p>
                          <w:p w14:paraId="027BCABE" w14:textId="77777777" w:rsidR="00C3269F" w:rsidRDefault="00CA4FE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621D96BD" w14:textId="77777777" w:rsidR="00C3269F" w:rsidRDefault="00CA4FE1">
                            <w:pPr>
                              <w:pStyle w:val="CRCoverPage"/>
                              <w:numPr>
                                <w:ilvl w:val="0"/>
                                <w:numId w:val="24"/>
                              </w:numPr>
                              <w:spacing w:after="0"/>
                            </w:pPr>
                            <w:r>
                              <w:t>First, it is not clear from the text that the a non-coherent UE is not allowed to report 4-port partial-coherent {G0~G6}.</w:t>
                            </w:r>
                          </w:p>
                          <w:p w14:paraId="242CC7F3" w14:textId="77777777" w:rsidR="00C3269F" w:rsidRDefault="00CA4FE1">
                            <w:pPr>
                              <w:pStyle w:val="CRCoverPage"/>
                              <w:numPr>
                                <w:ilvl w:val="0"/>
                                <w:numId w:val="24"/>
                              </w:numPr>
                              <w:spacing w:after="0"/>
                            </w:pPr>
                            <w:r>
                              <w:t>Second, whether the UE can report 2-port {2-bit bitmap} only or one of 4-port non-coherent {G0~G3} only needs to be clarified.</w:t>
                            </w:r>
                          </w:p>
                          <w:p w14:paraId="64FF8659" w14:textId="77777777" w:rsidR="00C3269F" w:rsidRDefault="00C3269F">
                            <w:pPr>
                              <w:pStyle w:val="CRCoverPage"/>
                              <w:spacing w:after="0"/>
                            </w:pPr>
                          </w:p>
                          <w:p w14:paraId="39D1F2B4" w14:textId="77777777" w:rsidR="00C3269F" w:rsidRDefault="00CA4FE1">
                            <w:pPr>
                              <w:pStyle w:val="CRCoverPage"/>
                              <w:numPr>
                                <w:ilvl w:val="0"/>
                                <w:numId w:val="23"/>
                              </w:numPr>
                              <w:spacing w:after="0"/>
                            </w:pPr>
                            <w:r>
                              <w:t xml:space="preserve">The second misunderstanding above exists also for the 4 port partial-coherent UE. </w:t>
                            </w:r>
                          </w:p>
                          <w:p w14:paraId="4658AC39" w14:textId="77777777" w:rsidR="00C3269F" w:rsidRDefault="00C3269F">
                            <w:pPr>
                              <w:pStyle w:val="CRCoverPage"/>
                              <w:spacing w:after="0"/>
                              <w:ind w:left="460"/>
                            </w:pPr>
                          </w:p>
                          <w:p w14:paraId="52D3CF76" w14:textId="77777777" w:rsidR="00C3269F" w:rsidRDefault="00CA4FE1">
                            <w:pPr>
                              <w:pStyle w:val="ListParagraph"/>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14:paraId="22CACA05" w14:textId="77777777" w:rsidR="00C3269F" w:rsidRDefault="00CA4FE1">
                            <w:pPr>
                              <w:pStyle w:val="ListParagraph"/>
                              <w:numPr>
                                <w:ilvl w:val="0"/>
                                <w:numId w:val="23"/>
                              </w:numPr>
                              <w:overflowPunct/>
                              <w:autoSpaceDE/>
                              <w:autoSpaceDN/>
                              <w:adjustRightInd/>
                              <w:spacing w:after="180"/>
                              <w:textAlignment w:val="auto"/>
                              <w:rPr>
                                <w:rFonts w:ascii="Arial" w:hAnsi="Arial"/>
                              </w:rPr>
                            </w:pPr>
                            <w:r>
                              <w:t>The 38.331 uses lowercase g0-g6 for the TPMI groups, but 38.306 uses uppercase G0-G6. For consistency, it should be aligned the capitalization.</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shape id="Text Box 2" o:spid="_x0000_s1026" o:spt="202" type="#_x0000_t202" style="height:280.5pt;width:500pt;" fillcolor="#FFFFFF" filled="t" stroked="t" coordsize="21600,21600" o:gfxdata="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6gdIdUAAAAGAQAADwAAAAAAAAABACAA&#10;AAAiAAAAZHJzL2Rvd25yZXYueG1sUEsBAhQAFAAAAAgAh07iQMqq8hoQAgAALQQAAA4AAAAAAAAA&#10;AQAgAAAAJAEAAGRycy9lMm9Eb2MueG1sUEsFBgAAAAAGAAYAWQEAAKYFAAAAAA==&#10;">
                <v:fill on="t" focussize="0,0"/>
                <v:stroke color="#000000" miterlimit="8" joinstyle="miter"/>
                <v:imagedata o:title=""/>
                <o:lock v:ext="edit" aspectratio="f"/>
                <v:textbox>
                  <w:txbxContent>
                    <w:p>
                      <w:pPr>
                        <w:overflowPunct/>
                        <w:autoSpaceDE/>
                        <w:autoSpaceDN/>
                        <w:adjustRightInd/>
                        <w:spacing w:after="0"/>
                        <w:ind w:left="100"/>
                        <w:textAlignment w:val="auto"/>
                        <w:rPr>
                          <w:rFonts w:ascii="Arial" w:hAnsi="Arial" w:eastAsia="Malgun Gothic"/>
                          <w:lang w:eastAsia="en-US"/>
                        </w:rPr>
                      </w:pPr>
                    </w:p>
                    <w:p>
                      <w:pPr>
                        <w:pStyle w:val="111"/>
                        <w:spacing w:after="0"/>
                        <w:ind w:left="100"/>
                      </w:pPr>
                      <w:r>
                        <w:t xml:space="preserve">The 38.306 NOTE 2 in the field description for </w:t>
                      </w:r>
                      <w:r>
                        <w:rPr>
                          <w:i/>
                        </w:rPr>
                        <w:t>ul-FullPwrMode2-TPMIGroup-r16</w:t>
                      </w:r>
                      <w:r>
                        <w:t xml:space="preserve"> needs some clarification.</w:t>
                      </w:r>
                    </w:p>
                    <w:p>
                      <w:pPr>
                        <w:pStyle w:val="111"/>
                        <w:spacing w:after="0"/>
                        <w:ind w:left="100"/>
                      </w:pPr>
                    </w:p>
                    <w:p>
                      <w:pPr>
                        <w:pStyle w:val="81"/>
                        <w:rPr>
                          <w:rFonts w:cs="Arial"/>
                          <w:sz w:val="16"/>
                        </w:rPr>
                      </w:pPr>
                      <w:r>
                        <w:rPr>
                          <w:rFonts w:cs="Arial"/>
                          <w:sz w:val="16"/>
                        </w:rPr>
                        <w:t>NOTE 2:</w:t>
                      </w:r>
                      <w:r>
                        <w:rPr>
                          <w:rFonts w:cs="Arial"/>
                          <w:sz w:val="16"/>
                        </w:rPr>
                        <w:tab/>
                      </w:r>
                      <w:r>
                        <w:rPr>
                          <w:rFonts w:cs="Arial"/>
                          <w:sz w:val="16"/>
                        </w:rPr>
                        <w:t>For 4 port partial-coherent or full-coherent UE, UE can report: 2-port {2-bit bitmap} and one of 4-port non-coherent {G0~G3} and one of 4-port partial-coherent {G0~G6}</w:t>
                      </w:r>
                    </w:p>
                    <w:p>
                      <w:pPr>
                        <w:pStyle w:val="81"/>
                        <w:ind w:left="885" w:firstLine="0"/>
                        <w:rPr>
                          <w:rFonts w:cs="Arial"/>
                          <w:sz w:val="16"/>
                        </w:rPr>
                      </w:pPr>
                      <w:r>
                        <w:rPr>
                          <w:rFonts w:cs="Arial"/>
                          <w:sz w:val="16"/>
                        </w:rPr>
                        <w:t>For 4 port non-coherent UE, UE can report: 2-port {2-bit bitmap} and one of 4-port non-coherent {G0~G3}</w:t>
                      </w:r>
                    </w:p>
                    <w:p>
                      <w:pPr>
                        <w:pStyle w:val="81"/>
                        <w:ind w:left="885" w:firstLine="0"/>
                        <w:rPr>
                          <w:rFonts w:cs="Arial"/>
                          <w:sz w:val="16"/>
                        </w:rPr>
                      </w:pPr>
                      <w:r>
                        <w:rPr>
                          <w:rFonts w:cs="Arial"/>
                          <w:sz w:val="16"/>
                        </w:rPr>
                        <w:t>For 2 port UE, UE can report: 2-port {2-bit bitmap}</w:t>
                      </w:r>
                    </w:p>
                    <w:p>
                      <w:pPr>
                        <w:pStyle w:val="111"/>
                        <w:spacing w:after="0"/>
                        <w:ind w:left="100"/>
                      </w:pPr>
                    </w:p>
                    <w:p>
                      <w:pPr>
                        <w:pStyle w:val="111"/>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pPr>
                        <w:pStyle w:val="111"/>
                        <w:numPr>
                          <w:ilvl w:val="0"/>
                          <w:numId w:val="24"/>
                        </w:numPr>
                        <w:spacing w:after="0"/>
                      </w:pPr>
                      <w:r>
                        <w:t>First, it is not clear from the text that the a non-coherent UE is not allowed to report 4-port partial-coherent {G0~G6}.</w:t>
                      </w:r>
                    </w:p>
                    <w:p>
                      <w:pPr>
                        <w:pStyle w:val="111"/>
                        <w:numPr>
                          <w:ilvl w:val="0"/>
                          <w:numId w:val="24"/>
                        </w:numPr>
                        <w:spacing w:after="0"/>
                      </w:pPr>
                      <w:r>
                        <w:t>Second, whether the UE can report 2-port {2-bit bitmap} only or one of 4-port non-coherent {G0~G3} only needs to be clarified.</w:t>
                      </w:r>
                    </w:p>
                    <w:p>
                      <w:pPr>
                        <w:pStyle w:val="111"/>
                        <w:spacing w:after="0"/>
                      </w:pPr>
                    </w:p>
                    <w:p>
                      <w:pPr>
                        <w:pStyle w:val="111"/>
                        <w:numPr>
                          <w:ilvl w:val="0"/>
                          <w:numId w:val="23"/>
                        </w:numPr>
                        <w:spacing w:after="0"/>
                      </w:pPr>
                      <w:r>
                        <w:t xml:space="preserve">The second misunderstanding above exists also for the 4 port partial-coherent UE. </w:t>
                      </w:r>
                    </w:p>
                    <w:p>
                      <w:pPr>
                        <w:pStyle w:val="111"/>
                        <w:spacing w:after="0"/>
                        <w:ind w:left="460"/>
                      </w:pPr>
                    </w:p>
                    <w:p>
                      <w:pPr>
                        <w:pStyle w:val="133"/>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pPr>
                        <w:pStyle w:val="133"/>
                        <w:numPr>
                          <w:ilvl w:val="0"/>
                          <w:numId w:val="23"/>
                        </w:numPr>
                        <w:overflowPunct/>
                        <w:autoSpaceDE/>
                        <w:autoSpaceDN/>
                        <w:adjustRightInd/>
                        <w:spacing w:after="180"/>
                        <w:textAlignment w:val="auto"/>
                        <w:rPr>
                          <w:rFonts w:ascii="Arial" w:hAnsi="Arial"/>
                        </w:rPr>
                      </w:pPr>
                      <w:r>
                        <w:t>The 38.331 uses lowercase g0-g6 for the TPMI groups, but 38.306 uses uppercase G0-G6. For consistency, it should be aligned the capitalization.</w:t>
                      </w:r>
                    </w:p>
                  </w:txbxContent>
                </v:textbox>
                <w10:wrap type="none"/>
                <w10:anchorlock/>
              </v:shape>
            </w:pict>
          </mc:Fallback>
        </mc:AlternateContent>
      </w:r>
    </w:p>
    <w:p w14:paraId="093BA31E" w14:textId="77777777" w:rsidR="00C3269F" w:rsidRDefault="00C3269F">
      <w:pPr>
        <w:rPr>
          <w:rFonts w:ascii="Arial" w:hAnsi="Arial"/>
          <w:lang w:val="zh-CN"/>
        </w:rPr>
      </w:pPr>
    </w:p>
    <w:p w14:paraId="4FED7297" w14:textId="77777777" w:rsidR="00C3269F" w:rsidRDefault="00CA4FE1">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6351E9A3" w14:textId="77777777" w:rsidR="00C3269F" w:rsidRDefault="00C3269F">
      <w:pPr>
        <w:spacing w:after="0"/>
        <w:jc w:val="both"/>
        <w:rPr>
          <w:rFonts w:ascii="Arial" w:hAnsi="Arial"/>
        </w:rPr>
      </w:pPr>
    </w:p>
    <w:tbl>
      <w:tblPr>
        <w:tblStyle w:val="TableGrid"/>
        <w:tblW w:w="9747" w:type="dxa"/>
        <w:tblLook w:val="04A0" w:firstRow="1" w:lastRow="0" w:firstColumn="1" w:lastColumn="0" w:noHBand="0" w:noVBand="1"/>
      </w:tblPr>
      <w:tblGrid>
        <w:gridCol w:w="1978"/>
        <w:gridCol w:w="1909"/>
        <w:gridCol w:w="5860"/>
      </w:tblGrid>
      <w:tr w:rsidR="00C3269F" w14:paraId="7DEB285E" w14:textId="77777777">
        <w:trPr>
          <w:trHeight w:val="253"/>
        </w:trPr>
        <w:tc>
          <w:tcPr>
            <w:tcW w:w="1978" w:type="dxa"/>
          </w:tcPr>
          <w:p w14:paraId="587D09CD" w14:textId="77777777" w:rsidR="00C3269F" w:rsidRDefault="00CA4FE1">
            <w:pPr>
              <w:spacing w:after="0"/>
              <w:jc w:val="both"/>
              <w:rPr>
                <w:rFonts w:ascii="Arial" w:hAnsi="Arial"/>
                <w:b/>
                <w:bCs/>
                <w:lang w:val="de-DE"/>
              </w:rPr>
            </w:pPr>
            <w:r>
              <w:rPr>
                <w:rFonts w:ascii="Arial" w:hAnsi="Arial"/>
                <w:b/>
                <w:bCs/>
                <w:lang w:val="de-DE"/>
              </w:rPr>
              <w:t>Company</w:t>
            </w:r>
          </w:p>
        </w:tc>
        <w:tc>
          <w:tcPr>
            <w:tcW w:w="1909" w:type="dxa"/>
          </w:tcPr>
          <w:p w14:paraId="4FEDD36A" w14:textId="77777777" w:rsidR="00C3269F" w:rsidRDefault="00CA4FE1">
            <w:pPr>
              <w:spacing w:after="0"/>
              <w:jc w:val="both"/>
              <w:rPr>
                <w:rFonts w:ascii="Arial" w:hAnsi="Arial"/>
                <w:b/>
                <w:bCs/>
                <w:lang w:val="de-DE"/>
              </w:rPr>
            </w:pPr>
            <w:r>
              <w:rPr>
                <w:rFonts w:ascii="Arial" w:hAnsi="Arial"/>
                <w:b/>
                <w:bCs/>
                <w:lang w:val="de-DE"/>
              </w:rPr>
              <w:t>Yes/No</w:t>
            </w:r>
          </w:p>
        </w:tc>
        <w:tc>
          <w:tcPr>
            <w:tcW w:w="5860" w:type="dxa"/>
          </w:tcPr>
          <w:p w14:paraId="71D47075"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10A28E8B" w14:textId="77777777">
        <w:trPr>
          <w:trHeight w:val="263"/>
        </w:trPr>
        <w:tc>
          <w:tcPr>
            <w:tcW w:w="1978" w:type="dxa"/>
          </w:tcPr>
          <w:p w14:paraId="4178A5B2" w14:textId="77777777" w:rsidR="00C3269F" w:rsidRDefault="00CA4FE1">
            <w:pPr>
              <w:spacing w:after="0"/>
              <w:jc w:val="both"/>
              <w:rPr>
                <w:rFonts w:ascii="Arial" w:hAnsi="Arial"/>
                <w:lang w:val="de-DE"/>
              </w:rPr>
            </w:pPr>
            <w:r>
              <w:rPr>
                <w:rFonts w:ascii="Arial" w:hAnsi="Arial"/>
                <w:lang w:val="de-DE"/>
              </w:rPr>
              <w:t>Intel</w:t>
            </w:r>
          </w:p>
        </w:tc>
        <w:tc>
          <w:tcPr>
            <w:tcW w:w="1909" w:type="dxa"/>
          </w:tcPr>
          <w:p w14:paraId="4C7967C5" w14:textId="77777777" w:rsidR="00C3269F" w:rsidRDefault="00CA4FE1">
            <w:pPr>
              <w:jc w:val="both"/>
              <w:rPr>
                <w:rFonts w:ascii="Arial" w:hAnsi="Arial"/>
                <w:lang w:val="de-DE"/>
              </w:rPr>
            </w:pPr>
            <w:r>
              <w:rPr>
                <w:rFonts w:ascii="Arial" w:hAnsi="Arial" w:cs="Arial"/>
                <w:lang w:val="de-DE" w:eastAsia="en-US"/>
              </w:rPr>
              <w:t xml:space="preserve">No </w:t>
            </w:r>
          </w:p>
        </w:tc>
        <w:tc>
          <w:tcPr>
            <w:tcW w:w="5860" w:type="dxa"/>
          </w:tcPr>
          <w:p w14:paraId="688EBCB1" w14:textId="77777777" w:rsidR="00C3269F" w:rsidRDefault="00CA4FE1">
            <w:pPr>
              <w:jc w:val="both"/>
              <w:rPr>
                <w:rFonts w:ascii="Arial" w:hAnsi="Arial" w:cs="Arial"/>
                <w:lang w:val="de-DE" w:eastAsia="en-US"/>
              </w:rPr>
            </w:pPr>
            <w:r>
              <w:rPr>
                <w:rFonts w:ascii="Arial" w:hAnsi="Arial" w:cs="Arial"/>
                <w:lang w:val="de-DE"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46E9C11F" w14:textId="77777777" w:rsidR="00C3269F" w:rsidRDefault="00CA4FE1">
            <w:pPr>
              <w:spacing w:after="0"/>
              <w:jc w:val="both"/>
              <w:rPr>
                <w:rFonts w:ascii="Arial" w:hAnsi="Arial"/>
                <w:lang w:val="de-DE"/>
              </w:rPr>
            </w:pPr>
            <w:r>
              <w:rPr>
                <w:rFonts w:ascii="Arial" w:hAnsi="Arial" w:cs="Arial"/>
                <w:lang w:val="de-DE" w:eastAsia="en-US"/>
              </w:rPr>
              <w:t>OK with the changes #3 and #4 in the reason for change. However, they are quite editorial and we do not see a need to make these changes via CR. If needed, it can be included in the misc CR R2-2104887.</w:t>
            </w:r>
          </w:p>
        </w:tc>
      </w:tr>
      <w:tr w:rsidR="00C3269F" w14:paraId="726BF035" w14:textId="77777777">
        <w:trPr>
          <w:trHeight w:val="253"/>
        </w:trPr>
        <w:tc>
          <w:tcPr>
            <w:tcW w:w="1978" w:type="dxa"/>
          </w:tcPr>
          <w:p w14:paraId="47431A8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09" w:type="dxa"/>
          </w:tcPr>
          <w:p w14:paraId="745D7113" w14:textId="77777777" w:rsidR="00C3269F" w:rsidRDefault="00CA4FE1">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60" w:type="dxa"/>
          </w:tcPr>
          <w:p w14:paraId="3FC7E368"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 that we should react based on RAN1 input.</w:t>
            </w:r>
          </w:p>
        </w:tc>
      </w:tr>
      <w:tr w:rsidR="00C3269F" w14:paraId="68D6EF02" w14:textId="77777777">
        <w:trPr>
          <w:trHeight w:val="253"/>
        </w:trPr>
        <w:tc>
          <w:tcPr>
            <w:tcW w:w="1978" w:type="dxa"/>
          </w:tcPr>
          <w:p w14:paraId="31EB22E2" w14:textId="77777777" w:rsidR="00C3269F" w:rsidRDefault="00CA4FE1">
            <w:pPr>
              <w:spacing w:after="0"/>
              <w:jc w:val="both"/>
              <w:rPr>
                <w:rFonts w:ascii="Arial" w:hAnsi="Arial"/>
                <w:lang w:val="de-DE"/>
              </w:rPr>
            </w:pPr>
            <w:r>
              <w:rPr>
                <w:rFonts w:ascii="Arial" w:hAnsi="Arial"/>
                <w:lang w:val="de-DE"/>
              </w:rPr>
              <w:t>Ericsson</w:t>
            </w:r>
          </w:p>
        </w:tc>
        <w:tc>
          <w:tcPr>
            <w:tcW w:w="1909" w:type="dxa"/>
          </w:tcPr>
          <w:p w14:paraId="24A5F4DF" w14:textId="77777777" w:rsidR="00C3269F" w:rsidRDefault="00C3269F">
            <w:pPr>
              <w:spacing w:after="0"/>
              <w:jc w:val="both"/>
              <w:rPr>
                <w:rFonts w:ascii="Arial" w:hAnsi="Arial"/>
                <w:lang w:val="de-DE"/>
              </w:rPr>
            </w:pPr>
          </w:p>
        </w:tc>
        <w:tc>
          <w:tcPr>
            <w:tcW w:w="5860" w:type="dxa"/>
          </w:tcPr>
          <w:p w14:paraId="0DAFCE68" w14:textId="77777777" w:rsidR="00C3269F" w:rsidRDefault="00CA4FE1">
            <w:pPr>
              <w:spacing w:after="0"/>
              <w:jc w:val="both"/>
              <w:rPr>
                <w:rFonts w:ascii="Arial" w:hAnsi="Arial"/>
                <w:lang w:val="de-DE"/>
              </w:rPr>
            </w:pPr>
            <w:r>
              <w:rPr>
                <w:rFonts w:ascii="Arial" w:hAnsi="Arial"/>
                <w:lang w:val="de-DE"/>
              </w:rPr>
              <w:t>In general the changes seem not critical. For change #1 and #2, if we could converge on a wording we would be fine to capture it, a suggestion is:</w:t>
            </w:r>
          </w:p>
          <w:p w14:paraId="2C8E1285" w14:textId="77777777" w:rsidR="00C3269F" w:rsidRDefault="00C3269F">
            <w:pPr>
              <w:spacing w:after="0"/>
              <w:jc w:val="both"/>
              <w:rPr>
                <w:rFonts w:ascii="Arial" w:hAnsi="Arial"/>
                <w:lang w:val="de-DE"/>
              </w:rPr>
            </w:pPr>
          </w:p>
          <w:p w14:paraId="61694EA2" w14:textId="77777777" w:rsidR="00C3269F" w:rsidRDefault="00CA4FE1">
            <w:pPr>
              <w:pStyle w:val="TAN"/>
              <w:rPr>
                <w:sz w:val="16"/>
                <w:szCs w:val="16"/>
                <w:lang w:val="en-US" w:eastAsia="sv-SE"/>
              </w:rPr>
            </w:pPr>
            <w:r>
              <w:rPr>
                <w:sz w:val="16"/>
                <w:szCs w:val="16"/>
                <w:lang w:val="en-US"/>
              </w:rPr>
              <w:t>NOTE 1:     When a full coherent UE operates in mode 2, it reports TPMIs the same as a partial-coherent UE.</w:t>
            </w:r>
          </w:p>
          <w:p w14:paraId="1FFA8049" w14:textId="77777777" w:rsidR="00C3269F" w:rsidRDefault="00CA4FE1">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6818256B" w14:textId="77777777" w:rsidR="00C3269F" w:rsidRDefault="00CA4FE1">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01605CDB" w14:textId="77777777" w:rsidR="00C3269F" w:rsidRDefault="00CA4FE1">
            <w:pPr>
              <w:spacing w:after="0"/>
              <w:jc w:val="both"/>
              <w:rPr>
                <w:rFonts w:ascii="Arial" w:hAnsi="Arial"/>
                <w:lang w:val="de-DE"/>
              </w:rPr>
            </w:pPr>
            <w:r>
              <w:rPr>
                <w:rFonts w:ascii="Arial" w:hAnsi="Arial"/>
                <w:lang w:val="en-US"/>
              </w:rPr>
              <w:t>For change #3 and #4, fine to merge to another CR if companies see a need for the updates.</w:t>
            </w:r>
          </w:p>
        </w:tc>
      </w:tr>
      <w:tr w:rsidR="00C3269F" w14:paraId="6588485A" w14:textId="77777777">
        <w:trPr>
          <w:trHeight w:val="253"/>
        </w:trPr>
        <w:tc>
          <w:tcPr>
            <w:tcW w:w="1978" w:type="dxa"/>
          </w:tcPr>
          <w:p w14:paraId="189C1B70" w14:textId="77777777" w:rsidR="00C3269F" w:rsidRDefault="00C3269F">
            <w:pPr>
              <w:spacing w:after="0"/>
              <w:jc w:val="both"/>
              <w:rPr>
                <w:rFonts w:ascii="Arial" w:hAnsi="Arial"/>
                <w:lang w:val="de-DE"/>
              </w:rPr>
            </w:pPr>
          </w:p>
        </w:tc>
        <w:tc>
          <w:tcPr>
            <w:tcW w:w="1909" w:type="dxa"/>
          </w:tcPr>
          <w:p w14:paraId="37D5525B" w14:textId="77777777" w:rsidR="00C3269F" w:rsidRDefault="00C3269F">
            <w:pPr>
              <w:spacing w:after="0"/>
              <w:jc w:val="both"/>
              <w:rPr>
                <w:rFonts w:ascii="Arial" w:hAnsi="Arial"/>
                <w:lang w:val="de-DE"/>
              </w:rPr>
            </w:pPr>
          </w:p>
        </w:tc>
        <w:tc>
          <w:tcPr>
            <w:tcW w:w="5860" w:type="dxa"/>
          </w:tcPr>
          <w:p w14:paraId="0DC54F85" w14:textId="77777777" w:rsidR="00C3269F" w:rsidRDefault="00C3269F">
            <w:pPr>
              <w:spacing w:after="0"/>
              <w:jc w:val="both"/>
              <w:rPr>
                <w:rFonts w:ascii="Arial" w:hAnsi="Arial"/>
                <w:lang w:val="de-DE"/>
              </w:rPr>
            </w:pPr>
          </w:p>
        </w:tc>
      </w:tr>
      <w:tr w:rsidR="00C3269F" w14:paraId="19538E54" w14:textId="77777777">
        <w:trPr>
          <w:trHeight w:val="263"/>
        </w:trPr>
        <w:tc>
          <w:tcPr>
            <w:tcW w:w="1978" w:type="dxa"/>
          </w:tcPr>
          <w:p w14:paraId="384C96E3" w14:textId="77777777" w:rsidR="00C3269F" w:rsidRDefault="00CA4FE1">
            <w:pPr>
              <w:spacing w:after="0"/>
              <w:jc w:val="both"/>
              <w:rPr>
                <w:rFonts w:ascii="Arial" w:hAnsi="Arial"/>
                <w:lang w:val="de-DE"/>
              </w:rPr>
            </w:pPr>
            <w:r>
              <w:rPr>
                <w:rFonts w:ascii="Arial" w:hAnsi="Arial"/>
                <w:lang w:val="de-DE"/>
              </w:rPr>
              <w:lastRenderedPageBreak/>
              <w:t>Apple</w:t>
            </w:r>
          </w:p>
        </w:tc>
        <w:tc>
          <w:tcPr>
            <w:tcW w:w="1909" w:type="dxa"/>
          </w:tcPr>
          <w:p w14:paraId="6D455568" w14:textId="77777777" w:rsidR="00C3269F" w:rsidRDefault="00CA4FE1">
            <w:pPr>
              <w:spacing w:after="0"/>
              <w:jc w:val="both"/>
              <w:rPr>
                <w:rFonts w:ascii="Arial" w:hAnsi="Arial"/>
                <w:lang w:val="de-DE"/>
              </w:rPr>
            </w:pPr>
            <w:r>
              <w:rPr>
                <w:rFonts w:ascii="Arial" w:hAnsi="Arial"/>
                <w:lang w:val="de-DE"/>
              </w:rPr>
              <w:t>No</w:t>
            </w:r>
          </w:p>
        </w:tc>
        <w:tc>
          <w:tcPr>
            <w:tcW w:w="5860" w:type="dxa"/>
          </w:tcPr>
          <w:p w14:paraId="17EA79E9" w14:textId="77777777" w:rsidR="00C3269F" w:rsidRDefault="00CA4FE1">
            <w:pPr>
              <w:spacing w:after="0"/>
              <w:jc w:val="both"/>
              <w:rPr>
                <w:rFonts w:ascii="Arial" w:hAnsi="Arial"/>
                <w:lang w:val="de-DE"/>
              </w:rPr>
            </w:pPr>
            <w:bookmarkStart w:id="14" w:name="OLE_LINK8"/>
            <w:r>
              <w:rPr>
                <w:rFonts w:ascii="Arial" w:hAnsi="Arial"/>
                <w:lang w:val="de-DE"/>
              </w:rPr>
              <w:t>Same view as Intel</w:t>
            </w:r>
            <w:bookmarkEnd w:id="14"/>
          </w:p>
        </w:tc>
      </w:tr>
      <w:tr w:rsidR="00C3269F" w14:paraId="20EB0C65" w14:textId="77777777">
        <w:trPr>
          <w:trHeight w:val="263"/>
        </w:trPr>
        <w:tc>
          <w:tcPr>
            <w:tcW w:w="1978" w:type="dxa"/>
          </w:tcPr>
          <w:p w14:paraId="3587E636"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09" w:type="dxa"/>
          </w:tcPr>
          <w:p w14:paraId="39977A36"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60" w:type="dxa"/>
          </w:tcPr>
          <w:p w14:paraId="0338463C" w14:textId="77777777" w:rsidR="00C3269F" w:rsidRDefault="00CA4FE1">
            <w:pPr>
              <w:spacing w:after="0"/>
              <w:jc w:val="both"/>
              <w:rPr>
                <w:rFonts w:ascii="Arial" w:hAnsi="Arial"/>
                <w:lang w:val="de-DE"/>
              </w:rPr>
            </w:pPr>
            <w:r>
              <w:rPr>
                <w:rFonts w:ascii="Arial" w:hAnsi="Arial"/>
                <w:lang w:val="de-DE"/>
              </w:rPr>
              <w:t>Same view as Intel</w:t>
            </w:r>
          </w:p>
        </w:tc>
      </w:tr>
      <w:tr w:rsidR="00CA4FE1" w14:paraId="7ECEBB7C" w14:textId="77777777" w:rsidTr="00CA4FE1">
        <w:trPr>
          <w:trHeight w:val="263"/>
        </w:trPr>
        <w:tc>
          <w:tcPr>
            <w:tcW w:w="1978" w:type="dxa"/>
          </w:tcPr>
          <w:p w14:paraId="01430574"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09" w:type="dxa"/>
          </w:tcPr>
          <w:p w14:paraId="0334E486" w14:textId="77777777" w:rsidR="00CA4FE1" w:rsidRDefault="00CA4FE1" w:rsidP="00BD6013">
            <w:pPr>
              <w:spacing w:after="0"/>
              <w:jc w:val="both"/>
              <w:rPr>
                <w:rFonts w:ascii="Arial" w:hAnsi="Arial"/>
                <w:noProof/>
                <w:lang w:eastAsia="zh-CN"/>
              </w:rPr>
            </w:pPr>
            <w:r>
              <w:rPr>
                <w:rFonts w:ascii="Arial" w:hAnsi="Arial" w:hint="eastAsia"/>
                <w:noProof/>
                <w:lang w:eastAsia="zh-CN"/>
              </w:rPr>
              <w:t>N</w:t>
            </w:r>
            <w:r>
              <w:rPr>
                <w:rFonts w:ascii="Arial" w:hAnsi="Arial"/>
                <w:noProof/>
                <w:lang w:eastAsia="zh-CN"/>
              </w:rPr>
              <w:t>o</w:t>
            </w:r>
          </w:p>
        </w:tc>
        <w:tc>
          <w:tcPr>
            <w:tcW w:w="5860" w:type="dxa"/>
          </w:tcPr>
          <w:p w14:paraId="1F2F90B2" w14:textId="77777777" w:rsidR="00CA4FE1" w:rsidRDefault="00CA4FE1" w:rsidP="00BD6013">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gree with Intel.</w:t>
            </w:r>
          </w:p>
        </w:tc>
      </w:tr>
      <w:tr w:rsidR="00A569B7" w:rsidRPr="003E4FE5" w14:paraId="01CDDFC2" w14:textId="77777777" w:rsidTr="00CD5612">
        <w:trPr>
          <w:trHeight w:val="253"/>
        </w:trPr>
        <w:tc>
          <w:tcPr>
            <w:tcW w:w="1978" w:type="dxa"/>
          </w:tcPr>
          <w:p w14:paraId="5B47068E" w14:textId="77777777" w:rsidR="00A569B7" w:rsidRPr="003E4FE5"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1909" w:type="dxa"/>
          </w:tcPr>
          <w:p w14:paraId="4ED35AE3" w14:textId="77777777" w:rsidR="00A569B7" w:rsidRPr="003E4FE5"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Yes</w:t>
            </w:r>
          </w:p>
        </w:tc>
        <w:tc>
          <w:tcPr>
            <w:tcW w:w="5860" w:type="dxa"/>
          </w:tcPr>
          <w:p w14:paraId="1D52A67C" w14:textId="77777777" w:rsidR="00A569B7"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 xml:space="preserve">Please note that this CR was submitted </w:t>
            </w:r>
            <w:r>
              <w:rPr>
                <w:rFonts w:ascii="Arial" w:eastAsia="맑은 고딕" w:hAnsi="Arial"/>
                <w:noProof/>
                <w:lang w:eastAsia="ko-KR"/>
              </w:rPr>
              <w:t>to</w:t>
            </w:r>
            <w:r>
              <w:rPr>
                <w:rFonts w:ascii="Arial" w:eastAsia="맑은 고딕" w:hAnsi="Arial" w:hint="eastAsia"/>
                <w:noProof/>
                <w:lang w:eastAsia="ko-KR"/>
              </w:rPr>
              <w:t xml:space="preserve"> RAN1 </w:t>
            </w:r>
            <w:r>
              <w:rPr>
                <w:rFonts w:ascii="Arial" w:eastAsia="맑은 고딕" w:hAnsi="Arial"/>
                <w:noProof/>
                <w:lang w:eastAsia="ko-KR"/>
              </w:rPr>
              <w:t>in the last RAN1 meeting. RAN1 indicated that the final decision could be determined by RAN2.</w:t>
            </w:r>
          </w:p>
          <w:p w14:paraId="06C9ABBB" w14:textId="77777777" w:rsidR="00A569B7" w:rsidRPr="003E4FE5" w:rsidRDefault="00A569B7" w:rsidP="00CD5612">
            <w:pPr>
              <w:spacing w:after="0"/>
              <w:jc w:val="both"/>
              <w:rPr>
                <w:rFonts w:ascii="Arial" w:eastAsia="맑은 고딕" w:hAnsi="Arial"/>
                <w:noProof/>
                <w:lang w:eastAsia="ko-KR"/>
              </w:rPr>
            </w:pPr>
            <w:r>
              <w:rPr>
                <w:rFonts w:ascii="Arial" w:eastAsia="맑은 고딕" w:hAnsi="Arial"/>
                <w:noProof/>
                <w:lang w:eastAsia="ko-KR"/>
              </w:rPr>
              <w:t>If needed we need to check RAN1 for Change #1/#2 is correct (whether internally or officially).</w:t>
            </w:r>
          </w:p>
        </w:tc>
      </w:tr>
    </w:tbl>
    <w:p w14:paraId="744732B1" w14:textId="77777777" w:rsidR="00C3269F" w:rsidRPr="00A569B7" w:rsidRDefault="00C3269F">
      <w:pPr>
        <w:rPr>
          <w:rFonts w:ascii="Arial" w:hAnsi="Arial"/>
        </w:rPr>
      </w:pPr>
    </w:p>
    <w:p w14:paraId="6A70A363" w14:textId="77777777" w:rsidR="00C3269F" w:rsidRDefault="00CA4FE1">
      <w:pPr>
        <w:pStyle w:val="Heading3"/>
      </w:pPr>
      <w:r>
        <w:t>2.1.9</w:t>
      </w:r>
      <w:r>
        <w:tab/>
        <w:t>Updated Rel-16 feature list</w:t>
      </w:r>
    </w:p>
    <w:p w14:paraId="7E390D2A" w14:textId="77777777" w:rsidR="00C3269F" w:rsidRDefault="00CA4FE1">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DBAFC4A" w14:textId="77777777" w:rsidR="00C3269F" w:rsidRDefault="00CA4FE1">
      <w:pPr>
        <w:rPr>
          <w:rFonts w:ascii="Arial" w:hAnsi="Arial" w:cs="Arial"/>
        </w:rPr>
      </w:pPr>
      <w:r>
        <w:rPr>
          <w:rFonts w:ascii="Arial" w:hAnsi="Arial" w:cs="Arial"/>
        </w:rPr>
        <w:t>It is rapporteur’s understanding that the CR will be updated further based on the outcome from this meeting.</w:t>
      </w:r>
    </w:p>
    <w:p w14:paraId="396DA2C9" w14:textId="77777777" w:rsidR="00C3269F" w:rsidRDefault="00CA4FE1">
      <w:pPr>
        <w:spacing w:after="0"/>
        <w:jc w:val="both"/>
        <w:rPr>
          <w:rFonts w:ascii="Arial" w:hAnsi="Arial"/>
          <w:b/>
          <w:bCs/>
        </w:rPr>
      </w:pPr>
      <w:r>
        <w:rPr>
          <w:rFonts w:ascii="Arial" w:hAnsi="Arial"/>
          <w:b/>
          <w:bCs/>
        </w:rPr>
        <w:t xml:space="preserve">Q9 Do companies agree to the proposed changes in the CR? </w:t>
      </w:r>
    </w:p>
    <w:p w14:paraId="3E0AD542" w14:textId="77777777" w:rsidR="00C3269F" w:rsidRDefault="00C3269F">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C3269F" w14:paraId="5F9BE41D" w14:textId="77777777">
        <w:tc>
          <w:tcPr>
            <w:tcW w:w="1837" w:type="dxa"/>
          </w:tcPr>
          <w:p w14:paraId="40A40F75"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0F1C41B"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05FD4064"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12DE9A30" w14:textId="77777777">
        <w:tc>
          <w:tcPr>
            <w:tcW w:w="1837" w:type="dxa"/>
          </w:tcPr>
          <w:p w14:paraId="7A8B17A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451864AC" w14:textId="77777777" w:rsidR="00C3269F" w:rsidRDefault="00CA4FE1">
            <w:pPr>
              <w:spacing w:after="0"/>
              <w:jc w:val="both"/>
              <w:rPr>
                <w:rFonts w:ascii="Arial" w:hAnsi="Arial"/>
                <w:lang w:val="de-DE"/>
              </w:rPr>
            </w:pPr>
            <w:r>
              <w:rPr>
                <w:rFonts w:ascii="Arial" w:hAnsi="Arial"/>
                <w:lang w:val="de-DE"/>
              </w:rPr>
              <w:t>Yes (Proponent)</w:t>
            </w:r>
          </w:p>
        </w:tc>
        <w:tc>
          <w:tcPr>
            <w:tcW w:w="5807" w:type="dxa"/>
          </w:tcPr>
          <w:p w14:paraId="53DAFB11" w14:textId="77777777" w:rsidR="00C3269F" w:rsidRDefault="00C3269F">
            <w:pPr>
              <w:spacing w:after="0"/>
              <w:jc w:val="both"/>
              <w:rPr>
                <w:rFonts w:ascii="Arial" w:hAnsi="Arial"/>
                <w:lang w:val="de-DE"/>
              </w:rPr>
            </w:pPr>
          </w:p>
        </w:tc>
      </w:tr>
      <w:tr w:rsidR="00C3269F" w14:paraId="61DAAB09" w14:textId="77777777">
        <w:tc>
          <w:tcPr>
            <w:tcW w:w="1837" w:type="dxa"/>
          </w:tcPr>
          <w:p w14:paraId="00CDE335"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5920B78"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ECEE2AB" w14:textId="77777777" w:rsidR="00C3269F" w:rsidRDefault="00C3269F">
            <w:pPr>
              <w:spacing w:after="0"/>
              <w:jc w:val="both"/>
              <w:rPr>
                <w:rFonts w:ascii="Arial" w:hAnsi="Arial"/>
                <w:lang w:val="de-DE"/>
              </w:rPr>
            </w:pPr>
          </w:p>
        </w:tc>
      </w:tr>
      <w:tr w:rsidR="00C3269F" w14:paraId="7BDE8262" w14:textId="77777777">
        <w:tc>
          <w:tcPr>
            <w:tcW w:w="1837" w:type="dxa"/>
          </w:tcPr>
          <w:p w14:paraId="1CE06E49" w14:textId="77777777" w:rsidR="00C3269F" w:rsidRDefault="00CA4FE1">
            <w:pPr>
              <w:spacing w:after="0"/>
              <w:rPr>
                <w:rFonts w:ascii="Arial" w:hAnsi="Arial"/>
                <w:lang w:val="de-DE"/>
              </w:rPr>
            </w:pPr>
            <w:r>
              <w:rPr>
                <w:rFonts w:ascii="Arial" w:hAnsi="Arial"/>
                <w:lang w:val="de-DE"/>
              </w:rPr>
              <w:t>Ericsson</w:t>
            </w:r>
          </w:p>
        </w:tc>
        <w:tc>
          <w:tcPr>
            <w:tcW w:w="1985" w:type="dxa"/>
          </w:tcPr>
          <w:p w14:paraId="68F39D37"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64E337BF" w14:textId="77777777" w:rsidR="00C3269F" w:rsidRDefault="00CA4FE1">
            <w:pPr>
              <w:spacing w:after="0"/>
              <w:jc w:val="both"/>
              <w:rPr>
                <w:rFonts w:ascii="Arial" w:hAnsi="Arial"/>
                <w:lang w:val="de-DE"/>
              </w:rPr>
            </w:pPr>
            <w:r>
              <w:rPr>
                <w:rFonts w:ascii="Arial" w:hAnsi="Arial"/>
                <w:lang w:val="de-DE"/>
              </w:rPr>
              <w:t xml:space="preserve">It is also our understanding that further (and final) updates would follow based on the outcome of this meeting. </w:t>
            </w:r>
          </w:p>
        </w:tc>
      </w:tr>
      <w:tr w:rsidR="00C3269F" w14:paraId="28F9F2AF" w14:textId="77777777">
        <w:tc>
          <w:tcPr>
            <w:tcW w:w="1837" w:type="dxa"/>
          </w:tcPr>
          <w:p w14:paraId="223CEE4D"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68ECDD3"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7F7AE6EC" w14:textId="77777777" w:rsidR="00C3269F" w:rsidRDefault="00C3269F">
            <w:pPr>
              <w:spacing w:after="0"/>
              <w:jc w:val="both"/>
              <w:rPr>
                <w:rFonts w:ascii="Arial" w:hAnsi="Arial"/>
                <w:lang w:val="de-DE"/>
              </w:rPr>
            </w:pPr>
          </w:p>
        </w:tc>
      </w:tr>
      <w:tr w:rsidR="00C3269F" w14:paraId="7023850C" w14:textId="77777777">
        <w:tc>
          <w:tcPr>
            <w:tcW w:w="1837" w:type="dxa"/>
          </w:tcPr>
          <w:p w14:paraId="17DFDC4C"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02131659"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5807" w:type="dxa"/>
          </w:tcPr>
          <w:p w14:paraId="314CF36E" w14:textId="77777777" w:rsidR="00C3269F" w:rsidRDefault="00C3269F">
            <w:pPr>
              <w:spacing w:after="0"/>
              <w:jc w:val="both"/>
              <w:rPr>
                <w:rFonts w:ascii="Arial" w:hAnsi="Arial"/>
                <w:lang w:val="de-DE"/>
              </w:rPr>
            </w:pPr>
          </w:p>
        </w:tc>
      </w:tr>
      <w:tr w:rsidR="00CA4FE1" w:rsidRPr="000005B0" w14:paraId="21226A07" w14:textId="77777777" w:rsidTr="00CA4FE1">
        <w:tc>
          <w:tcPr>
            <w:tcW w:w="1837" w:type="dxa"/>
          </w:tcPr>
          <w:p w14:paraId="2257960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15233029"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5807" w:type="dxa"/>
          </w:tcPr>
          <w:p w14:paraId="01FB4F6B" w14:textId="77777777" w:rsidR="00CA4FE1" w:rsidRPr="000005B0" w:rsidRDefault="00CA4FE1" w:rsidP="00BD6013">
            <w:pPr>
              <w:spacing w:after="0"/>
              <w:jc w:val="both"/>
              <w:rPr>
                <w:rFonts w:ascii="Arial" w:hAnsi="Arial"/>
                <w:noProof/>
              </w:rPr>
            </w:pPr>
          </w:p>
        </w:tc>
      </w:tr>
      <w:tr w:rsidR="00B90F43" w:rsidRPr="000005B0" w14:paraId="7FE6C126" w14:textId="77777777" w:rsidTr="00CA4FE1">
        <w:tc>
          <w:tcPr>
            <w:tcW w:w="1837" w:type="dxa"/>
          </w:tcPr>
          <w:p w14:paraId="4564E6B4" w14:textId="02DE8D89"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4AF36400" w14:textId="2EE87BF7" w:rsidR="00B90F43" w:rsidRDefault="00B90F43" w:rsidP="00B90F43">
            <w:pPr>
              <w:spacing w:after="0"/>
              <w:jc w:val="both"/>
              <w:rPr>
                <w:rFonts w:ascii="Arial" w:hAnsi="Arial"/>
                <w:noProof/>
                <w:lang w:eastAsia="zh-CN"/>
              </w:rPr>
            </w:pPr>
            <w:r>
              <w:rPr>
                <w:rFonts w:ascii="Arial" w:hAnsi="Arial"/>
                <w:noProof/>
              </w:rPr>
              <w:t>Yes</w:t>
            </w:r>
          </w:p>
        </w:tc>
        <w:tc>
          <w:tcPr>
            <w:tcW w:w="5807" w:type="dxa"/>
          </w:tcPr>
          <w:p w14:paraId="76504151" w14:textId="77777777" w:rsidR="00B90F43" w:rsidRPr="000005B0" w:rsidRDefault="00B90F43" w:rsidP="00B90F43">
            <w:pPr>
              <w:spacing w:after="0"/>
              <w:jc w:val="both"/>
              <w:rPr>
                <w:rFonts w:ascii="Arial" w:hAnsi="Arial"/>
                <w:noProof/>
              </w:rPr>
            </w:pPr>
          </w:p>
        </w:tc>
      </w:tr>
      <w:tr w:rsidR="00A569B7" w:rsidRPr="000005B0" w14:paraId="60CF50DC" w14:textId="77777777" w:rsidTr="00CD5612">
        <w:tc>
          <w:tcPr>
            <w:tcW w:w="1837" w:type="dxa"/>
          </w:tcPr>
          <w:p w14:paraId="340BA1C7" w14:textId="77777777" w:rsidR="00A569B7" w:rsidRPr="003E4FE5"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Samsung</w:t>
            </w:r>
          </w:p>
        </w:tc>
        <w:tc>
          <w:tcPr>
            <w:tcW w:w="1985" w:type="dxa"/>
          </w:tcPr>
          <w:p w14:paraId="3D4A1DF8" w14:textId="77777777" w:rsidR="00A569B7" w:rsidRPr="003E4FE5" w:rsidRDefault="00A569B7" w:rsidP="00CD5612">
            <w:pPr>
              <w:spacing w:after="0"/>
              <w:jc w:val="both"/>
              <w:rPr>
                <w:rFonts w:ascii="Arial" w:eastAsia="맑은 고딕" w:hAnsi="Arial"/>
                <w:noProof/>
                <w:lang w:eastAsia="ko-KR"/>
              </w:rPr>
            </w:pPr>
            <w:r>
              <w:rPr>
                <w:rFonts w:ascii="Arial" w:eastAsia="맑은 고딕" w:hAnsi="Arial" w:hint="eastAsia"/>
                <w:noProof/>
                <w:lang w:eastAsia="ko-KR"/>
              </w:rPr>
              <w:t>Yes</w:t>
            </w:r>
          </w:p>
        </w:tc>
        <w:tc>
          <w:tcPr>
            <w:tcW w:w="5807" w:type="dxa"/>
          </w:tcPr>
          <w:p w14:paraId="5F6C824B" w14:textId="77777777" w:rsidR="00A569B7" w:rsidRPr="000005B0" w:rsidRDefault="00A569B7" w:rsidP="00CD5612">
            <w:pPr>
              <w:spacing w:after="0"/>
              <w:jc w:val="both"/>
              <w:rPr>
                <w:rFonts w:ascii="Arial" w:hAnsi="Arial"/>
                <w:noProof/>
              </w:rPr>
            </w:pPr>
          </w:p>
        </w:tc>
      </w:tr>
    </w:tbl>
    <w:p w14:paraId="1DB41625" w14:textId="77777777" w:rsidR="00C3269F" w:rsidRDefault="00C3269F">
      <w:pPr>
        <w:rPr>
          <w:rFonts w:ascii="Arial" w:hAnsi="Arial" w:cs="Arial"/>
        </w:rPr>
      </w:pPr>
    </w:p>
    <w:p w14:paraId="20C25BCA" w14:textId="77777777" w:rsidR="00C3269F" w:rsidRDefault="00CA4FE1">
      <w:pPr>
        <w:rPr>
          <w:rFonts w:ascii="Arial" w:hAnsi="Arial"/>
          <w:b/>
          <w:bCs/>
        </w:rPr>
      </w:pPr>
      <w:r>
        <w:rPr>
          <w:rFonts w:ascii="Arial" w:hAnsi="Arial"/>
          <w:b/>
          <w:bCs/>
        </w:rPr>
        <w:t>For companies agreeing to the proposed changes, please also comment on the contents of the CR,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C3269F" w14:paraId="2FC62AD5" w14:textId="77777777">
        <w:trPr>
          <w:trHeight w:val="950"/>
        </w:trPr>
        <w:tc>
          <w:tcPr>
            <w:tcW w:w="1371" w:type="dxa"/>
          </w:tcPr>
          <w:p w14:paraId="5B481FC2" w14:textId="77777777" w:rsidR="00C3269F" w:rsidRDefault="00CA4FE1">
            <w:pPr>
              <w:spacing w:after="0"/>
              <w:jc w:val="both"/>
              <w:rPr>
                <w:rFonts w:ascii="Arial" w:hAnsi="Arial"/>
                <w:b/>
                <w:bCs/>
                <w:lang w:val="de-DE"/>
              </w:rPr>
            </w:pPr>
            <w:r>
              <w:rPr>
                <w:rFonts w:ascii="Arial" w:hAnsi="Arial"/>
                <w:b/>
                <w:bCs/>
                <w:lang w:val="de-DE"/>
              </w:rPr>
              <w:t>Company</w:t>
            </w:r>
          </w:p>
        </w:tc>
        <w:tc>
          <w:tcPr>
            <w:tcW w:w="1176" w:type="dxa"/>
          </w:tcPr>
          <w:p w14:paraId="78F74B56" w14:textId="77777777" w:rsidR="00C3269F" w:rsidRDefault="00CA4FE1">
            <w:pPr>
              <w:spacing w:after="0"/>
              <w:jc w:val="both"/>
              <w:rPr>
                <w:rFonts w:ascii="Arial" w:hAnsi="Arial"/>
                <w:b/>
                <w:bCs/>
                <w:lang w:val="de-DE"/>
              </w:rPr>
            </w:pPr>
            <w:r>
              <w:rPr>
                <w:rFonts w:ascii="Arial" w:hAnsi="Arial"/>
                <w:b/>
                <w:bCs/>
                <w:lang w:val="de-DE"/>
              </w:rPr>
              <w:t>Feature no.</w:t>
            </w:r>
          </w:p>
        </w:tc>
        <w:tc>
          <w:tcPr>
            <w:tcW w:w="2126" w:type="dxa"/>
          </w:tcPr>
          <w:p w14:paraId="421217BB" w14:textId="77777777" w:rsidR="00C3269F" w:rsidRDefault="00CA4FE1">
            <w:pPr>
              <w:spacing w:after="0"/>
              <w:jc w:val="both"/>
              <w:rPr>
                <w:rFonts w:ascii="Arial" w:hAnsi="Arial"/>
                <w:b/>
                <w:bCs/>
                <w:lang w:val="de-DE"/>
              </w:rPr>
            </w:pPr>
            <w:r>
              <w:rPr>
                <w:rFonts w:ascii="Arial" w:hAnsi="Arial"/>
                <w:b/>
                <w:bCs/>
                <w:lang w:val="de-DE"/>
              </w:rPr>
              <w:t>Comment raised</w:t>
            </w:r>
          </w:p>
        </w:tc>
        <w:tc>
          <w:tcPr>
            <w:tcW w:w="2753" w:type="dxa"/>
          </w:tcPr>
          <w:p w14:paraId="4B253394" w14:textId="77777777" w:rsidR="00C3269F" w:rsidRDefault="00CA4FE1">
            <w:pPr>
              <w:spacing w:after="0"/>
              <w:jc w:val="both"/>
              <w:rPr>
                <w:rFonts w:ascii="Arial" w:hAnsi="Arial"/>
                <w:b/>
                <w:bCs/>
                <w:lang w:val="de-DE"/>
              </w:rPr>
            </w:pPr>
            <w:r>
              <w:rPr>
                <w:rFonts w:ascii="Arial" w:hAnsi="Arial"/>
                <w:b/>
                <w:bCs/>
                <w:lang w:val="de-DE"/>
              </w:rPr>
              <w:t>Proposals</w:t>
            </w:r>
          </w:p>
        </w:tc>
        <w:tc>
          <w:tcPr>
            <w:tcW w:w="2202" w:type="dxa"/>
          </w:tcPr>
          <w:p w14:paraId="6D389C04" w14:textId="77777777" w:rsidR="00C3269F" w:rsidRDefault="00CA4FE1">
            <w:pPr>
              <w:spacing w:after="0"/>
              <w:jc w:val="both"/>
              <w:rPr>
                <w:rFonts w:ascii="Arial" w:hAnsi="Arial"/>
                <w:b/>
                <w:bCs/>
                <w:lang w:val="de-DE"/>
              </w:rPr>
            </w:pPr>
            <w:r>
              <w:rPr>
                <w:rFonts w:ascii="Arial" w:hAnsi="Arial"/>
                <w:b/>
                <w:bCs/>
                <w:lang w:val="de-DE"/>
              </w:rPr>
              <w:t>Rapporteur’s resolution</w:t>
            </w:r>
          </w:p>
        </w:tc>
      </w:tr>
      <w:tr w:rsidR="00C3269F" w14:paraId="2871E157" w14:textId="77777777">
        <w:trPr>
          <w:trHeight w:val="307"/>
        </w:trPr>
        <w:tc>
          <w:tcPr>
            <w:tcW w:w="1371" w:type="dxa"/>
          </w:tcPr>
          <w:p w14:paraId="6065FE13" w14:textId="77777777" w:rsidR="00C3269F" w:rsidRDefault="00C3269F">
            <w:pPr>
              <w:spacing w:after="0"/>
              <w:jc w:val="both"/>
              <w:rPr>
                <w:rFonts w:ascii="Arial" w:eastAsiaTheme="minorEastAsia" w:hAnsi="Arial"/>
                <w:sz w:val="20"/>
                <w:lang w:val="de-DE" w:eastAsia="zh-CN"/>
              </w:rPr>
            </w:pPr>
          </w:p>
        </w:tc>
        <w:tc>
          <w:tcPr>
            <w:tcW w:w="1176" w:type="dxa"/>
          </w:tcPr>
          <w:p w14:paraId="43D110CB" w14:textId="77777777" w:rsidR="00C3269F" w:rsidRDefault="00C3269F">
            <w:pPr>
              <w:spacing w:after="0"/>
              <w:jc w:val="both"/>
              <w:rPr>
                <w:rFonts w:ascii="Arial" w:eastAsiaTheme="minorEastAsia" w:hAnsi="Arial"/>
                <w:sz w:val="20"/>
                <w:lang w:val="de-DE" w:eastAsia="zh-CN"/>
              </w:rPr>
            </w:pPr>
          </w:p>
        </w:tc>
        <w:tc>
          <w:tcPr>
            <w:tcW w:w="2126" w:type="dxa"/>
          </w:tcPr>
          <w:p w14:paraId="467E192E" w14:textId="77777777" w:rsidR="00C3269F" w:rsidRDefault="00C3269F">
            <w:pPr>
              <w:spacing w:after="0"/>
              <w:rPr>
                <w:rFonts w:ascii="Arial" w:eastAsiaTheme="minorEastAsia" w:hAnsi="Arial"/>
                <w:sz w:val="20"/>
                <w:lang w:val="en-US" w:eastAsia="zh-CN"/>
              </w:rPr>
            </w:pPr>
          </w:p>
        </w:tc>
        <w:tc>
          <w:tcPr>
            <w:tcW w:w="2753" w:type="dxa"/>
          </w:tcPr>
          <w:p w14:paraId="6E98E6F4" w14:textId="77777777" w:rsidR="00C3269F" w:rsidRDefault="00C3269F">
            <w:pPr>
              <w:spacing w:after="0"/>
              <w:rPr>
                <w:rFonts w:ascii="Arial" w:eastAsiaTheme="minorEastAsia" w:hAnsi="Arial"/>
                <w:sz w:val="20"/>
                <w:lang w:val="de-DE" w:eastAsia="zh-CN"/>
              </w:rPr>
            </w:pPr>
          </w:p>
        </w:tc>
        <w:tc>
          <w:tcPr>
            <w:tcW w:w="2202" w:type="dxa"/>
          </w:tcPr>
          <w:p w14:paraId="7AE11865" w14:textId="77777777" w:rsidR="00C3269F" w:rsidRDefault="00C3269F">
            <w:pPr>
              <w:spacing w:after="0"/>
              <w:jc w:val="both"/>
              <w:rPr>
                <w:rFonts w:ascii="Arial" w:hAnsi="Arial"/>
                <w:sz w:val="20"/>
                <w:lang w:val="de-DE"/>
              </w:rPr>
            </w:pPr>
          </w:p>
        </w:tc>
      </w:tr>
      <w:tr w:rsidR="00C3269F" w14:paraId="6569B2D6" w14:textId="77777777">
        <w:trPr>
          <w:trHeight w:val="318"/>
        </w:trPr>
        <w:tc>
          <w:tcPr>
            <w:tcW w:w="1371" w:type="dxa"/>
          </w:tcPr>
          <w:p w14:paraId="33DE89D1" w14:textId="77777777" w:rsidR="00C3269F" w:rsidRDefault="00C3269F">
            <w:pPr>
              <w:spacing w:after="0"/>
              <w:rPr>
                <w:rFonts w:ascii="Arial" w:hAnsi="Arial"/>
                <w:sz w:val="20"/>
                <w:lang w:val="de-DE"/>
              </w:rPr>
            </w:pPr>
          </w:p>
        </w:tc>
        <w:tc>
          <w:tcPr>
            <w:tcW w:w="1176" w:type="dxa"/>
          </w:tcPr>
          <w:p w14:paraId="7B59EE24" w14:textId="77777777" w:rsidR="00C3269F" w:rsidRDefault="00C3269F">
            <w:pPr>
              <w:spacing w:after="0"/>
              <w:rPr>
                <w:rFonts w:ascii="Arial" w:hAnsi="Arial"/>
                <w:sz w:val="20"/>
                <w:lang w:val="de-DE"/>
              </w:rPr>
            </w:pPr>
          </w:p>
        </w:tc>
        <w:tc>
          <w:tcPr>
            <w:tcW w:w="2126" w:type="dxa"/>
          </w:tcPr>
          <w:p w14:paraId="4411C567" w14:textId="77777777" w:rsidR="00C3269F" w:rsidRDefault="00C3269F">
            <w:pPr>
              <w:rPr>
                <w:rFonts w:ascii="Arial" w:hAnsi="Arial"/>
                <w:sz w:val="20"/>
                <w:lang w:val="de-DE"/>
              </w:rPr>
            </w:pPr>
          </w:p>
        </w:tc>
        <w:tc>
          <w:tcPr>
            <w:tcW w:w="2753" w:type="dxa"/>
          </w:tcPr>
          <w:p w14:paraId="78CED0AA" w14:textId="77777777" w:rsidR="00C3269F" w:rsidRDefault="00C3269F">
            <w:pPr>
              <w:spacing w:after="0"/>
              <w:rPr>
                <w:rFonts w:ascii="Arial" w:hAnsi="Arial"/>
                <w:sz w:val="20"/>
                <w:lang w:val="de-DE"/>
              </w:rPr>
            </w:pPr>
          </w:p>
        </w:tc>
        <w:tc>
          <w:tcPr>
            <w:tcW w:w="2202" w:type="dxa"/>
          </w:tcPr>
          <w:p w14:paraId="3127F834" w14:textId="77777777" w:rsidR="00C3269F" w:rsidRDefault="00C3269F">
            <w:pPr>
              <w:spacing w:after="0"/>
              <w:rPr>
                <w:rFonts w:ascii="Arial" w:hAnsi="Arial"/>
                <w:sz w:val="20"/>
                <w:lang w:val="de-DE"/>
              </w:rPr>
            </w:pPr>
          </w:p>
        </w:tc>
      </w:tr>
      <w:tr w:rsidR="00C3269F" w14:paraId="16F2521F" w14:textId="77777777">
        <w:trPr>
          <w:trHeight w:val="463"/>
        </w:trPr>
        <w:tc>
          <w:tcPr>
            <w:tcW w:w="1371" w:type="dxa"/>
          </w:tcPr>
          <w:p w14:paraId="22FEB4AE" w14:textId="77777777" w:rsidR="00C3269F" w:rsidRDefault="00C3269F">
            <w:pPr>
              <w:jc w:val="both"/>
              <w:rPr>
                <w:rFonts w:ascii="Arial" w:hAnsi="Arial"/>
                <w:lang w:val="de-DE"/>
              </w:rPr>
            </w:pPr>
          </w:p>
        </w:tc>
        <w:tc>
          <w:tcPr>
            <w:tcW w:w="1176" w:type="dxa"/>
          </w:tcPr>
          <w:p w14:paraId="20663122" w14:textId="77777777" w:rsidR="00C3269F" w:rsidRDefault="00C3269F">
            <w:pPr>
              <w:jc w:val="both"/>
              <w:rPr>
                <w:rFonts w:ascii="Arial" w:hAnsi="Arial"/>
                <w:lang w:val="de-DE"/>
              </w:rPr>
            </w:pPr>
          </w:p>
        </w:tc>
        <w:tc>
          <w:tcPr>
            <w:tcW w:w="2126" w:type="dxa"/>
          </w:tcPr>
          <w:p w14:paraId="0B77A87E" w14:textId="77777777" w:rsidR="00C3269F" w:rsidRDefault="00C3269F">
            <w:pPr>
              <w:rPr>
                <w:rFonts w:ascii="Arial" w:eastAsiaTheme="minorEastAsia" w:hAnsi="Arial"/>
                <w:lang w:val="de-DE" w:eastAsia="zh-CN"/>
              </w:rPr>
            </w:pPr>
          </w:p>
        </w:tc>
        <w:tc>
          <w:tcPr>
            <w:tcW w:w="2753" w:type="dxa"/>
          </w:tcPr>
          <w:p w14:paraId="088793A9" w14:textId="77777777" w:rsidR="00C3269F" w:rsidRDefault="00C3269F">
            <w:pPr>
              <w:rPr>
                <w:rFonts w:ascii="Arial" w:eastAsiaTheme="minorEastAsia" w:hAnsi="Arial"/>
                <w:lang w:val="de-DE" w:eastAsia="zh-CN"/>
              </w:rPr>
            </w:pPr>
          </w:p>
        </w:tc>
        <w:tc>
          <w:tcPr>
            <w:tcW w:w="2202" w:type="dxa"/>
          </w:tcPr>
          <w:p w14:paraId="5438827A" w14:textId="77777777" w:rsidR="00C3269F" w:rsidRDefault="00C3269F">
            <w:pPr>
              <w:jc w:val="both"/>
              <w:rPr>
                <w:rFonts w:ascii="Arial" w:hAnsi="Arial"/>
                <w:sz w:val="20"/>
                <w:lang w:val="de-DE"/>
              </w:rPr>
            </w:pPr>
          </w:p>
        </w:tc>
      </w:tr>
      <w:tr w:rsidR="00C3269F" w14:paraId="74CFC38D" w14:textId="77777777">
        <w:trPr>
          <w:trHeight w:val="318"/>
        </w:trPr>
        <w:tc>
          <w:tcPr>
            <w:tcW w:w="1371" w:type="dxa"/>
          </w:tcPr>
          <w:p w14:paraId="694533E5" w14:textId="77777777" w:rsidR="00C3269F" w:rsidRDefault="00C3269F">
            <w:pPr>
              <w:jc w:val="both"/>
              <w:rPr>
                <w:rFonts w:ascii="Arial" w:hAnsi="Arial"/>
                <w:sz w:val="20"/>
                <w:lang w:val="de-DE"/>
              </w:rPr>
            </w:pPr>
          </w:p>
        </w:tc>
        <w:tc>
          <w:tcPr>
            <w:tcW w:w="1176" w:type="dxa"/>
          </w:tcPr>
          <w:p w14:paraId="1EE4C0B8" w14:textId="77777777" w:rsidR="00C3269F" w:rsidRDefault="00C3269F">
            <w:pPr>
              <w:jc w:val="both"/>
              <w:rPr>
                <w:rFonts w:ascii="Arial" w:eastAsiaTheme="minorEastAsia" w:hAnsi="Arial"/>
                <w:sz w:val="20"/>
                <w:lang w:val="de-DE" w:eastAsia="zh-CN"/>
              </w:rPr>
            </w:pPr>
          </w:p>
        </w:tc>
        <w:tc>
          <w:tcPr>
            <w:tcW w:w="2126" w:type="dxa"/>
          </w:tcPr>
          <w:p w14:paraId="48C2153B" w14:textId="77777777" w:rsidR="00C3269F" w:rsidRDefault="00C3269F">
            <w:pPr>
              <w:rPr>
                <w:rFonts w:ascii="Arial" w:eastAsiaTheme="minorEastAsia" w:hAnsi="Arial"/>
                <w:sz w:val="20"/>
                <w:lang w:val="de-DE" w:eastAsia="zh-CN"/>
              </w:rPr>
            </w:pPr>
          </w:p>
        </w:tc>
        <w:tc>
          <w:tcPr>
            <w:tcW w:w="2753" w:type="dxa"/>
          </w:tcPr>
          <w:p w14:paraId="58B54FB9" w14:textId="77777777" w:rsidR="00C3269F" w:rsidRDefault="00C3269F">
            <w:pPr>
              <w:rPr>
                <w:rFonts w:ascii="Arial" w:hAnsi="Arial"/>
                <w:sz w:val="20"/>
                <w:lang w:val="de-DE"/>
              </w:rPr>
            </w:pPr>
          </w:p>
        </w:tc>
        <w:tc>
          <w:tcPr>
            <w:tcW w:w="2202" w:type="dxa"/>
          </w:tcPr>
          <w:p w14:paraId="3EC05D80" w14:textId="77777777" w:rsidR="00C3269F" w:rsidRDefault="00C3269F">
            <w:pPr>
              <w:jc w:val="both"/>
              <w:rPr>
                <w:rFonts w:ascii="Arial" w:hAnsi="Arial"/>
                <w:sz w:val="20"/>
                <w:lang w:val="de-DE"/>
              </w:rPr>
            </w:pPr>
          </w:p>
        </w:tc>
      </w:tr>
    </w:tbl>
    <w:p w14:paraId="618DE012" w14:textId="77777777" w:rsidR="00C3269F" w:rsidRDefault="00CA4FE1">
      <w:pPr>
        <w:pStyle w:val="Heading2"/>
      </w:pPr>
      <w:r>
        <w:t>2.2</w:t>
      </w:r>
      <w:r>
        <w:tab/>
        <w:t>Phase 2: Intended to progress discussion on agreeable parts</w:t>
      </w:r>
    </w:p>
    <w:p w14:paraId="1ADA0974" w14:textId="77777777" w:rsidR="00C3269F" w:rsidRDefault="00CA4FE1">
      <w:pPr>
        <w:spacing w:after="0"/>
        <w:jc w:val="both"/>
        <w:rPr>
          <w:rFonts w:ascii="Arial" w:hAnsi="Arial"/>
        </w:rPr>
      </w:pPr>
      <w:r>
        <w:rPr>
          <w:rFonts w:ascii="Arial" w:hAnsi="Arial"/>
        </w:rPr>
        <w:t xml:space="preserve">- To be updated after discussion on Phase 1 - </w:t>
      </w:r>
    </w:p>
    <w:bookmarkEnd w:id="0"/>
    <w:p w14:paraId="39A964BB" w14:textId="77777777" w:rsidR="00C3269F" w:rsidRDefault="00CA4FE1">
      <w:pPr>
        <w:pStyle w:val="Heading1"/>
      </w:pPr>
      <w:r>
        <w:t>3</w:t>
      </w:r>
      <w:r>
        <w:tab/>
        <w:t>Conclusion</w:t>
      </w:r>
    </w:p>
    <w:p w14:paraId="328A3F9D" w14:textId="77777777" w:rsidR="00C3269F" w:rsidRDefault="00C3269F">
      <w:pPr>
        <w:pStyle w:val="BodyText"/>
        <w:rPr>
          <w:lang w:val="en-US"/>
        </w:rPr>
      </w:pPr>
    </w:p>
    <w:p w14:paraId="7CB7302A" w14:textId="77777777" w:rsidR="00C3269F" w:rsidRDefault="00CA4FE1">
      <w:pPr>
        <w:spacing w:after="0"/>
        <w:jc w:val="both"/>
        <w:rPr>
          <w:rFonts w:ascii="Arial" w:hAnsi="Arial"/>
        </w:rPr>
      </w:pPr>
      <w:r>
        <w:rPr>
          <w:rFonts w:ascii="Arial" w:hAnsi="Arial"/>
        </w:rPr>
        <w:t xml:space="preserve">- To be updated after discussion on Phase 1 - </w:t>
      </w:r>
    </w:p>
    <w:sectPr w:rsidR="00C3269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87F35" w14:textId="77777777" w:rsidR="00E20E41" w:rsidRDefault="00E20E41" w:rsidP="00B90F43">
      <w:pPr>
        <w:spacing w:after="0"/>
      </w:pPr>
      <w:r>
        <w:separator/>
      </w:r>
    </w:p>
  </w:endnote>
  <w:endnote w:type="continuationSeparator" w:id="0">
    <w:p w14:paraId="5E75CA8D" w14:textId="77777777" w:rsidR="00E20E41" w:rsidRDefault="00E20E41" w:rsidP="00B90F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DE61A" w14:textId="77777777" w:rsidR="00E20E41" w:rsidRDefault="00E20E41" w:rsidP="00B90F43">
      <w:pPr>
        <w:spacing w:after="0"/>
      </w:pPr>
      <w:r>
        <w:separator/>
      </w:r>
    </w:p>
  </w:footnote>
  <w:footnote w:type="continuationSeparator" w:id="0">
    <w:p w14:paraId="65066832" w14:textId="77777777" w:rsidR="00E20E41" w:rsidRDefault="00E20E41" w:rsidP="00B90F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15:restartNumberingAfterBreak="0">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A6717D"/>
    <w:multiLevelType w:val="multilevel"/>
    <w:tmpl w:val="35A6717D"/>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B30"/>
    <w:rsid w:val="002B71AD"/>
    <w:rsid w:val="002B7957"/>
    <w:rsid w:val="002B7D00"/>
    <w:rsid w:val="002C06AD"/>
    <w:rsid w:val="002C162C"/>
    <w:rsid w:val="002C1757"/>
    <w:rsid w:val="002C188F"/>
    <w:rsid w:val="002C3E32"/>
    <w:rsid w:val="002C3E86"/>
    <w:rsid w:val="002C41E6"/>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77F0F"/>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7B6"/>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5B5D"/>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7EF"/>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9B7"/>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3934"/>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4FE1"/>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41"/>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A2E"/>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3C7F"/>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4B12"/>
    <w:rsid w:val="00FC58CC"/>
    <w:rsid w:val="00FC5965"/>
    <w:rsid w:val="00FC5E75"/>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AB3"/>
    <w:rsid w:val="00FF45A5"/>
    <w:rsid w:val="00FF5247"/>
    <w:rsid w:val="00FF5560"/>
    <w:rsid w:val="00FF5C91"/>
    <w:rsid w:val="00FF79A1"/>
    <w:rsid w:val="1C475615"/>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7E0FF2"/>
  <w15:docId w15:val="{F04E6A82-8351-604F-B65E-77B43035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0">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42002797-8778-4CAA-9780-96FC3020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4761</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(Seungri Jin) - rev1</cp:lastModifiedBy>
  <cp:revision>4</cp:revision>
  <cp:lastPrinted>2008-02-01T05:09:00Z</cp:lastPrinted>
  <dcterms:created xsi:type="dcterms:W3CDTF">2021-05-21T02:45:00Z</dcterms:created>
  <dcterms:modified xsi:type="dcterms:W3CDTF">2021-05-21T02:53:00Z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