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507D8F48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B55C5A">
        <w:rPr>
          <w:rFonts w:ascii="Arial" w:hAnsi="Arial" w:cs="Arial"/>
          <w:b/>
          <w:bCs/>
          <w:sz w:val="22"/>
        </w:rPr>
        <w:t>4</w:t>
      </w:r>
      <w:r w:rsidR="003C469B">
        <w:rPr>
          <w:rFonts w:ascii="Arial" w:hAnsi="Arial" w:cs="Arial"/>
          <w:b/>
          <w:bCs/>
          <w:sz w:val="22"/>
        </w:rPr>
        <w:t>-e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4B25A9B5" w:rsidR="00463675" w:rsidRDefault="008D4BAB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019460A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8D4BAB" w:rsidRPr="008D4BAB">
        <w:rPr>
          <w:rFonts w:ascii="Arial" w:hAnsi="Arial" w:cs="Arial"/>
          <w:bCs/>
        </w:rPr>
        <w:t>inter-MN handover without SN change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5504F64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D4BAB">
        <w:rPr>
          <w:rFonts w:ascii="Arial" w:hAnsi="Arial" w:cs="Arial"/>
          <w:bCs/>
        </w:rPr>
        <w:t>5</w:t>
      </w:r>
    </w:p>
    <w:p w14:paraId="6AC83482" w14:textId="32D71B0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8D4BAB" w:rsidRPr="008D4BAB">
        <w:rPr>
          <w:rFonts w:ascii="Arial" w:hAnsi="Arial" w:cs="Arial"/>
          <w:bCs/>
          <w:lang w:val="en-US"/>
        </w:rPr>
        <w:t>NR_newRAT-Core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4B06B24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8D4BAB">
        <w:rPr>
          <w:rFonts w:ascii="Arial" w:hAnsi="Arial" w:cs="Arial"/>
          <w:bCs/>
        </w:rPr>
        <w:t>RAN3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CACF038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D4BAB">
        <w:rPr>
          <w:rFonts w:cs="Arial"/>
          <w:b w:val="0"/>
          <w:bCs/>
        </w:rPr>
        <w:t>Amaanat</w:t>
      </w:r>
      <w:r w:rsidR="00E7017E">
        <w:rPr>
          <w:rFonts w:cs="Arial"/>
          <w:b w:val="0"/>
          <w:bCs/>
        </w:rPr>
        <w:t xml:space="preserve"> </w:t>
      </w:r>
      <w:r w:rsidR="008D4BAB">
        <w:rPr>
          <w:rFonts w:cs="Arial"/>
          <w:b w:val="0"/>
          <w:bCs/>
        </w:rPr>
        <w:t>Ali</w:t>
      </w:r>
    </w:p>
    <w:p w14:paraId="2748A78E" w14:textId="4CB05927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8D4BAB">
        <w:rPr>
          <w:rFonts w:cs="Arial"/>
          <w:b w:val="0"/>
          <w:bCs/>
          <w:lang w:val="en-US"/>
        </w:rPr>
        <w:t>amaanat</w:t>
      </w:r>
      <w:r w:rsidR="00385529" w:rsidRPr="00E560E7">
        <w:rPr>
          <w:rFonts w:cs="Arial"/>
          <w:b w:val="0"/>
          <w:bCs/>
          <w:lang w:val="en-US"/>
        </w:rPr>
        <w:t>.</w:t>
      </w:r>
      <w:r w:rsidR="008D4BAB">
        <w:rPr>
          <w:rFonts w:cs="Arial"/>
          <w:b w:val="0"/>
          <w:bCs/>
          <w:lang w:val="en-US"/>
        </w:rPr>
        <w:t>ali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8EEC1E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D4BAB">
        <w:rPr>
          <w:rFonts w:ascii="Arial" w:hAnsi="Arial" w:cs="Arial"/>
          <w:bCs/>
        </w:rPr>
        <w:t>None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CA7FDE6" w14:textId="73FB54D2" w:rsidR="0025682C" w:rsidRPr="0025682C" w:rsidRDefault="0025682C" w:rsidP="0025682C">
      <w:pPr>
        <w:rPr>
          <w:rFonts w:ascii="Arial" w:hAnsi="Arial" w:cs="Arial"/>
          <w:b/>
          <w:bCs/>
          <w:lang w:val="en-US"/>
        </w:rPr>
      </w:pPr>
      <w:r w:rsidRPr="0025682C">
        <w:rPr>
          <w:rFonts w:ascii="Arial" w:hAnsi="Arial" w:cs="Arial"/>
        </w:rPr>
        <w:t xml:space="preserve">In the inter-MN handover without SN change scenario </w:t>
      </w:r>
      <w:r w:rsidR="002E2F94">
        <w:rPr>
          <w:rFonts w:ascii="Arial" w:hAnsi="Arial" w:cs="Arial"/>
        </w:rPr>
        <w:t>with reference to the</w:t>
      </w:r>
      <w:r w:rsidRPr="0025682C">
        <w:rPr>
          <w:rFonts w:ascii="Arial" w:hAnsi="Arial" w:cs="Arial"/>
        </w:rPr>
        <w:t xml:space="preserve"> signalling of the fields indicated </w:t>
      </w:r>
      <w:r>
        <w:rPr>
          <w:rFonts w:ascii="Arial" w:hAnsi="Arial" w:cs="Arial"/>
        </w:rPr>
        <w:t>by the example below</w:t>
      </w:r>
      <w:r w:rsidRPr="0025682C">
        <w:rPr>
          <w:rFonts w:ascii="Arial" w:hAnsi="Arial" w:cs="Arial"/>
        </w:rPr>
        <w:t xml:space="preserve">, RAN2 would like to </w:t>
      </w:r>
      <w:r>
        <w:rPr>
          <w:rFonts w:ascii="Arial" w:hAnsi="Arial" w:cs="Arial"/>
        </w:rPr>
        <w:t>check with RAN3 the following questions:</w:t>
      </w:r>
    </w:p>
    <w:p w14:paraId="2DA75369" w14:textId="77777777" w:rsidR="0025682C" w:rsidRPr="0025682C" w:rsidRDefault="0025682C" w:rsidP="0025682C">
      <w:pPr>
        <w:numPr>
          <w:ilvl w:val="0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Inter-MN HO without SN change (implies SN may provide delta configuration) </w:t>
      </w:r>
    </w:p>
    <w:p w14:paraId="0737BDD0" w14:textId="768A4CAD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SN UE X2/XnAP ID       </w:t>
      </w:r>
      <w:r>
        <w:rPr>
          <w:rFonts w:ascii="Arial" w:hAnsi="Arial" w:cs="Arial"/>
        </w:rPr>
        <w:t xml:space="preserve"> </w:t>
      </w:r>
      <w:r w:rsidRPr="0025682C">
        <w:rPr>
          <w:rFonts w:ascii="Arial" w:hAnsi="Arial" w:cs="Arial"/>
          <w:b/>
          <w:bCs/>
          <w:color w:val="00B050"/>
        </w:rPr>
        <w:t>present</w:t>
      </w:r>
    </w:p>
    <w:p w14:paraId="00797FCD" w14:textId="7777777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sourceConfigSCG</w:t>
      </w:r>
      <w:r w:rsidRPr="0025682C">
        <w:rPr>
          <w:rFonts w:ascii="Arial" w:hAnsi="Arial" w:cs="Arial"/>
        </w:rPr>
        <w:t xml:space="preserve">          </w:t>
      </w:r>
      <w:r w:rsidRPr="0025682C">
        <w:rPr>
          <w:rFonts w:ascii="Arial" w:hAnsi="Arial" w:cs="Arial"/>
          <w:color w:val="C00000"/>
        </w:rPr>
        <w:t>not present</w:t>
      </w:r>
    </w:p>
    <w:p w14:paraId="50288788" w14:textId="7777777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scg-RB-Config</w:t>
      </w:r>
      <w:r w:rsidRPr="0025682C">
        <w:rPr>
          <w:rFonts w:ascii="Arial" w:hAnsi="Arial" w:cs="Arial"/>
        </w:rPr>
        <w:t xml:space="preserve">               </w:t>
      </w:r>
      <w:r w:rsidRPr="0025682C">
        <w:rPr>
          <w:rFonts w:ascii="Arial" w:hAnsi="Arial" w:cs="Arial"/>
          <w:color w:val="C00000"/>
        </w:rPr>
        <w:t xml:space="preserve">not present        </w:t>
      </w:r>
    </w:p>
    <w:p w14:paraId="3DE43EC1" w14:textId="77777777" w:rsidR="0025682C" w:rsidRPr="0025682C" w:rsidRDefault="0025682C" w:rsidP="0025682C">
      <w:pPr>
        <w:numPr>
          <w:ilvl w:val="0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Inter-MN HO without SN change (implies SN must apply full configuration) </w:t>
      </w:r>
    </w:p>
    <w:p w14:paraId="784848F4" w14:textId="32AC6DC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SN UE X2/XnAP ID       </w:t>
      </w:r>
      <w:r>
        <w:rPr>
          <w:rFonts w:ascii="Arial" w:hAnsi="Arial" w:cs="Arial"/>
        </w:rPr>
        <w:t xml:space="preserve"> </w:t>
      </w:r>
      <w:r w:rsidRPr="0025682C">
        <w:rPr>
          <w:rFonts w:ascii="Arial" w:hAnsi="Arial" w:cs="Arial"/>
          <w:b/>
          <w:bCs/>
          <w:color w:val="00B050"/>
        </w:rPr>
        <w:t>not present</w:t>
      </w:r>
    </w:p>
    <w:p w14:paraId="0823A67D" w14:textId="4D1EBFDE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sourceConfigSCG</w:t>
      </w:r>
      <w:r w:rsidRPr="0025682C">
        <w:rPr>
          <w:rFonts w:ascii="Arial" w:hAnsi="Arial" w:cs="Arial"/>
        </w:rPr>
        <w:t xml:space="preserve">          </w:t>
      </w:r>
      <w:r w:rsidRPr="0025682C">
        <w:rPr>
          <w:rFonts w:ascii="Arial" w:hAnsi="Arial" w:cs="Arial"/>
          <w:color w:val="C00000"/>
        </w:rPr>
        <w:t>not present</w:t>
      </w:r>
    </w:p>
    <w:p w14:paraId="2FB380E4" w14:textId="3C1395CC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scg-RB-Config</w:t>
      </w:r>
      <w:r w:rsidRPr="0025682C">
        <w:rPr>
          <w:rFonts w:ascii="Arial" w:hAnsi="Arial" w:cs="Arial"/>
        </w:rPr>
        <w:t xml:space="preserve">               </w:t>
      </w:r>
      <w:r w:rsidRPr="0025682C">
        <w:rPr>
          <w:rFonts w:ascii="Arial" w:hAnsi="Arial" w:cs="Arial"/>
          <w:color w:val="C00000"/>
        </w:rPr>
        <w:t>not present</w:t>
      </w:r>
    </w:p>
    <w:p w14:paraId="2C38FA31" w14:textId="6E20957F" w:rsidR="0025682C" w:rsidRPr="0025682C" w:rsidRDefault="0025682C" w:rsidP="0025682C">
      <w:pPr>
        <w:pStyle w:val="NormalWeb"/>
        <w:rPr>
          <w:rFonts w:ascii="Arial" w:hAnsi="Arial" w:cs="Arial"/>
          <w:sz w:val="20"/>
          <w:szCs w:val="20"/>
        </w:rPr>
      </w:pPr>
      <w:r w:rsidRPr="0025682C">
        <w:rPr>
          <w:rFonts w:ascii="Arial" w:eastAsia="SimSun" w:hAnsi="Arial" w:cs="Arial"/>
          <w:b/>
          <w:bCs/>
          <w:sz w:val="20"/>
          <w:szCs w:val="20"/>
          <w:shd w:val="clear" w:color="auto" w:fill="FFFFFF"/>
        </w:rPr>
        <w:t>Question 1: 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In the inter-MN handover without SN change scenario, is the SN UE X2/XnAP ID always required to be present when target MN sends SN </w:t>
      </w:r>
      <w:r w:rsidR="0062673E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ddition </w:t>
      </w:r>
      <w:r w:rsidR="0062673E">
        <w:rPr>
          <w:rFonts w:ascii="Arial" w:hAnsi="Arial" w:cs="Arial"/>
          <w:sz w:val="20"/>
          <w:szCs w:val="20"/>
          <w:shd w:val="clear" w:color="auto" w:fill="FFFFFF"/>
        </w:rPr>
        <w:t>R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>equest to SN?</w:t>
      </w:r>
    </w:p>
    <w:p w14:paraId="20E2E166" w14:textId="75CD9C95" w:rsidR="0025682C" w:rsidRPr="0025682C" w:rsidRDefault="0025682C" w:rsidP="0025682C">
      <w:pPr>
        <w:pStyle w:val="NormalWeb"/>
        <w:rPr>
          <w:rFonts w:ascii="Arial" w:hAnsi="Arial" w:cs="Arial"/>
          <w:sz w:val="20"/>
          <w:szCs w:val="20"/>
        </w:rPr>
      </w:pPr>
      <w:r w:rsidRPr="0025682C">
        <w:rPr>
          <w:rFonts w:ascii="Arial" w:eastAsia="SimSun" w:hAnsi="Arial" w:cs="Arial"/>
          <w:b/>
          <w:bCs/>
          <w:sz w:val="20"/>
          <w:szCs w:val="20"/>
          <w:shd w:val="clear" w:color="auto" w:fill="FFFFFF"/>
        </w:rPr>
        <w:t>Question 2: </w:t>
      </w:r>
      <w:r w:rsidR="00320906">
        <w:rPr>
          <w:rFonts w:ascii="Arial" w:hAnsi="Arial" w:cs="Arial"/>
          <w:sz w:val="20"/>
          <w:szCs w:val="20"/>
          <w:shd w:val="clear" w:color="auto" w:fill="FFFFFF"/>
        </w:rPr>
        <w:t>F</w:t>
      </w:r>
      <w:r w:rsidR="00B42B3D">
        <w:rPr>
          <w:rFonts w:ascii="Arial" w:hAnsi="Arial" w:cs="Arial"/>
          <w:sz w:val="20"/>
          <w:szCs w:val="20"/>
          <w:shd w:val="clear" w:color="auto" w:fill="FFFFFF"/>
        </w:rPr>
        <w:t>or the same scenario</w:t>
      </w:r>
      <w:r w:rsidR="00A1787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RAN2 would like to confirm with RAN3 if the receipt of SN UE X2/XnAP ID alone </w:t>
      </w:r>
      <w:r w:rsidR="00752ABC">
        <w:rPr>
          <w:rFonts w:ascii="Arial" w:hAnsi="Arial" w:cs="Arial"/>
          <w:sz w:val="20"/>
          <w:szCs w:val="20"/>
          <w:shd w:val="clear" w:color="auto" w:fill="FFFFFF"/>
        </w:rPr>
        <w:t>may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 be interpreted by SN to retrieve the SCG configuration to provide delta configuration?</w:t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8AEA424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D4BAB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 xml:space="preserve"> group.</w:t>
      </w:r>
    </w:p>
    <w:p w14:paraId="61BB3C70" w14:textId="33620CED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25682C">
        <w:rPr>
          <w:rFonts w:ascii="Arial" w:hAnsi="Arial" w:cs="Arial"/>
        </w:rPr>
        <w:t>RAN3</w:t>
      </w:r>
      <w:r w:rsidR="002633C1">
        <w:rPr>
          <w:rFonts w:ascii="Arial" w:hAnsi="Arial" w:cs="Arial"/>
        </w:rPr>
        <w:t xml:space="preserve"> to </w:t>
      </w:r>
      <w:r w:rsidR="0025682C">
        <w:rPr>
          <w:rFonts w:ascii="Arial" w:hAnsi="Arial" w:cs="Arial"/>
        </w:rPr>
        <w:t>answer the above questions.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1EB12F7D" w:rsidR="00AA3789" w:rsidRDefault="00892345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892345">
        <w:rPr>
          <w:rFonts w:ascii="Arial" w:hAnsi="Arial" w:cs="Arial"/>
          <w:bCs/>
        </w:rPr>
        <w:t xml:space="preserve">TSG-RAN2 Meeting #115-e </w:t>
      </w:r>
      <w:r w:rsidRPr="00892345">
        <w:rPr>
          <w:rFonts w:ascii="Arial" w:hAnsi="Arial" w:cs="Arial"/>
          <w:bCs/>
        </w:rPr>
        <w:tab/>
        <w:t>Aug 23 – Aug 27, 2021</w:t>
      </w:r>
      <w:r w:rsidRPr="00892345">
        <w:rPr>
          <w:rFonts w:ascii="Arial" w:hAnsi="Arial" w:cs="Arial"/>
          <w:bCs/>
        </w:rPr>
        <w:tab/>
      </w:r>
      <w:r w:rsidRPr="00892345">
        <w:rPr>
          <w:rFonts w:ascii="Arial" w:hAnsi="Arial" w:cs="Arial"/>
          <w:bCs/>
        </w:rPr>
        <w:tab/>
        <w:t>Meeting</w:t>
      </w:r>
    </w:p>
    <w:sectPr w:rsidR="00AA378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F7DEA" w14:textId="77777777" w:rsidR="009E72E8" w:rsidRDefault="009E72E8">
      <w:r>
        <w:separator/>
      </w:r>
    </w:p>
  </w:endnote>
  <w:endnote w:type="continuationSeparator" w:id="0">
    <w:p w14:paraId="7D222979" w14:textId="77777777" w:rsidR="009E72E8" w:rsidRDefault="009E72E8">
      <w:r>
        <w:continuationSeparator/>
      </w:r>
    </w:p>
  </w:endnote>
  <w:endnote w:type="continuationNotice" w:id="1">
    <w:p w14:paraId="20B6E1FA" w14:textId="77777777" w:rsidR="009E72E8" w:rsidRDefault="009E72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4D"/>
    <w:family w:val="auto"/>
    <w:pitch w:val="variable"/>
    <w:sig w:usb0="00000003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C6589" w14:textId="77777777" w:rsidR="009E72E8" w:rsidRDefault="009E72E8">
      <w:r>
        <w:separator/>
      </w:r>
    </w:p>
  </w:footnote>
  <w:footnote w:type="continuationSeparator" w:id="0">
    <w:p w14:paraId="34CA6DCA" w14:textId="77777777" w:rsidR="009E72E8" w:rsidRDefault="009E72E8">
      <w:r>
        <w:continuationSeparator/>
      </w:r>
    </w:p>
  </w:footnote>
  <w:footnote w:type="continuationNotice" w:id="1">
    <w:p w14:paraId="17F05DD3" w14:textId="77777777" w:rsidR="009E72E8" w:rsidRDefault="009E72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C1D98"/>
    <w:multiLevelType w:val="hybridMultilevel"/>
    <w:tmpl w:val="0AF8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D113A"/>
    <w:rsid w:val="000F12FD"/>
    <w:rsid w:val="00100352"/>
    <w:rsid w:val="001063EA"/>
    <w:rsid w:val="00113341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5682C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E2F94"/>
    <w:rsid w:val="0030138D"/>
    <w:rsid w:val="0030356A"/>
    <w:rsid w:val="003100EB"/>
    <w:rsid w:val="00317F7C"/>
    <w:rsid w:val="00320906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C469B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2673E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52ABC"/>
    <w:rsid w:val="007822EF"/>
    <w:rsid w:val="00787EAC"/>
    <w:rsid w:val="007A671D"/>
    <w:rsid w:val="00806E3A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345"/>
    <w:rsid w:val="00892B0D"/>
    <w:rsid w:val="008D1B54"/>
    <w:rsid w:val="008D4BAB"/>
    <w:rsid w:val="008F358E"/>
    <w:rsid w:val="008F581B"/>
    <w:rsid w:val="00907392"/>
    <w:rsid w:val="00916145"/>
    <w:rsid w:val="00923E7C"/>
    <w:rsid w:val="00933027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9E72E8"/>
    <w:rsid w:val="009F24B7"/>
    <w:rsid w:val="00A022C7"/>
    <w:rsid w:val="00A1282E"/>
    <w:rsid w:val="00A12ABA"/>
    <w:rsid w:val="00A1443B"/>
    <w:rsid w:val="00A151A0"/>
    <w:rsid w:val="00A1787E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42B3D"/>
    <w:rsid w:val="00B544D2"/>
    <w:rsid w:val="00B55C5A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C6C67"/>
    <w:rsid w:val="00DF7F04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568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5AIRPNAIUNRU-859666464-8783</_dlc_DocId>
    <_dlc_DocIdUrl xmlns="71c5aaf6-e6ce-465b-b873-5148d2a4c105">
      <Url>https://nokia.sharepoint.com/sites/c5g/e2earch/_layouts/15/DocIdRedir.aspx?ID=5AIRPNAIUNRU-859666464-8783</Url>
      <Description>5AIRPNAIUNRU-859666464-8783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1622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[Amaanat]</cp:lastModifiedBy>
  <cp:revision>144</cp:revision>
  <cp:lastPrinted>2002-04-23T00:10:00Z</cp:lastPrinted>
  <dcterms:created xsi:type="dcterms:W3CDTF">2017-05-18T09:56:00Z</dcterms:created>
  <dcterms:modified xsi:type="dcterms:W3CDTF">2021-05-25T09:23:00Z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501e07ea-44e7-4186-8f02-0743226205fb</vt:lpwstr>
  </property>
</Properties>
</file>