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C31" w:rsidRPr="00050915" w:rsidRDefault="00EA7C31" w:rsidP="001F1E36">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w:t>
      </w:r>
      <w:r w:rsidR="00191A8B">
        <w:rPr>
          <w:rFonts w:eastAsia="宋体" w:cs="Arial" w:hint="eastAsia"/>
          <w:sz w:val="22"/>
          <w:szCs w:val="22"/>
          <w:lang w:val="en-GB" w:eastAsia="zh-CN"/>
        </w:rPr>
        <w:t>2</w:t>
      </w:r>
      <w:r w:rsidR="00BB5CC4" w:rsidRPr="00050915">
        <w:rPr>
          <w:rFonts w:eastAsia="宋体" w:cs="Arial"/>
          <w:sz w:val="22"/>
          <w:szCs w:val="22"/>
          <w:lang w:val="en-GB" w:eastAsia="zh-CN"/>
        </w:rPr>
        <w:t xml:space="preserve"> #1</w:t>
      </w:r>
      <w:r w:rsidR="00E943E6" w:rsidRPr="00050915">
        <w:rPr>
          <w:rFonts w:eastAsia="宋体" w:cs="Arial"/>
          <w:sz w:val="22"/>
          <w:szCs w:val="22"/>
          <w:lang w:val="en-GB" w:eastAsia="zh-CN"/>
        </w:rPr>
        <w:t>1</w:t>
      </w:r>
      <w:r w:rsidR="000E53F4">
        <w:rPr>
          <w:rFonts w:eastAsia="宋体" w:cs="Arial" w:hint="eastAsia"/>
          <w:sz w:val="22"/>
          <w:szCs w:val="22"/>
          <w:lang w:val="en-GB" w:eastAsia="zh-CN"/>
        </w:rPr>
        <w:t>4</w:t>
      </w:r>
      <w:r w:rsidR="008020C3" w:rsidRPr="00050915">
        <w:rPr>
          <w:rFonts w:eastAsia="宋体" w:cs="Arial"/>
          <w:sz w:val="22"/>
          <w:szCs w:val="22"/>
          <w:lang w:val="en-GB" w:eastAsia="zh-CN"/>
        </w:rPr>
        <w:t>-</w:t>
      </w:r>
      <w:r w:rsidR="00BF5F71" w:rsidRPr="00050915">
        <w:rPr>
          <w:rFonts w:eastAsia="宋体" w:cs="Arial"/>
          <w:sz w:val="22"/>
          <w:szCs w:val="22"/>
          <w:lang w:val="en-GB" w:eastAsia="zh-CN"/>
        </w:rPr>
        <w:t>e</w:t>
      </w:r>
      <w:r w:rsidRPr="00050915">
        <w:rPr>
          <w:rFonts w:eastAsia="宋体" w:cs="Arial"/>
          <w:sz w:val="22"/>
          <w:szCs w:val="22"/>
          <w:lang w:val="en-GB" w:eastAsia="zh-CN"/>
        </w:rPr>
        <w:tab/>
      </w:r>
      <w:r w:rsidR="006F61C0" w:rsidRPr="006F61C0">
        <w:rPr>
          <w:rFonts w:eastAsia="宋体" w:cs="Arial"/>
          <w:sz w:val="22"/>
          <w:szCs w:val="22"/>
          <w:lang w:val="en-GB" w:eastAsia="zh-CN"/>
        </w:rPr>
        <w:t>R2-2106464</w:t>
      </w:r>
    </w:p>
    <w:p w:rsidR="00EA7C31" w:rsidRPr="00050915" w:rsidRDefault="00BF5F71" w:rsidP="00BF5F71">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E-meeting</w:t>
      </w:r>
      <w:r w:rsidR="00BB5CC4" w:rsidRPr="00050915">
        <w:rPr>
          <w:rFonts w:ascii="Arial" w:eastAsia="宋体" w:hAnsi="Arial" w:cs="Arial"/>
          <w:b/>
          <w:sz w:val="22"/>
          <w:szCs w:val="22"/>
          <w:lang w:val="en-GB" w:eastAsia="zh-CN"/>
        </w:rPr>
        <w:t xml:space="preserve">, </w:t>
      </w:r>
      <w:r w:rsidR="000E53F4">
        <w:rPr>
          <w:rFonts w:ascii="Arial" w:eastAsia="宋体" w:hAnsi="Arial" w:cs="Arial" w:hint="eastAsia"/>
          <w:b/>
          <w:sz w:val="22"/>
          <w:szCs w:val="22"/>
          <w:lang w:val="en-GB" w:eastAsia="zh-CN"/>
        </w:rPr>
        <w:t>19th</w:t>
      </w:r>
      <w:r w:rsidR="001F1E36" w:rsidRPr="00050915">
        <w:rPr>
          <w:rFonts w:ascii="Arial" w:eastAsia="宋体" w:hAnsi="Arial" w:cs="Arial"/>
          <w:b/>
          <w:sz w:val="22"/>
          <w:szCs w:val="22"/>
          <w:lang w:val="en-GB" w:eastAsia="zh-CN"/>
        </w:rPr>
        <w:t xml:space="preserve"> </w:t>
      </w:r>
      <w:r w:rsidRPr="00050915">
        <w:rPr>
          <w:rFonts w:ascii="Arial" w:eastAsia="宋体" w:hAnsi="Arial" w:cs="Arial"/>
          <w:b/>
          <w:sz w:val="22"/>
          <w:szCs w:val="22"/>
          <w:lang w:val="en-GB" w:eastAsia="zh-CN"/>
        </w:rPr>
        <w:t xml:space="preserve">– </w:t>
      </w:r>
      <w:r w:rsidR="000E53F4">
        <w:rPr>
          <w:rFonts w:ascii="Arial" w:eastAsia="宋体" w:hAnsi="Arial" w:cs="Arial" w:hint="eastAsia"/>
          <w:b/>
          <w:sz w:val="22"/>
          <w:szCs w:val="22"/>
          <w:lang w:val="en-GB" w:eastAsia="zh-CN"/>
        </w:rPr>
        <w:t>27</w:t>
      </w:r>
      <w:r w:rsidRPr="00050915">
        <w:rPr>
          <w:rFonts w:ascii="Arial" w:eastAsia="宋体" w:hAnsi="Arial" w:cs="Arial"/>
          <w:b/>
          <w:sz w:val="22"/>
          <w:szCs w:val="22"/>
          <w:lang w:val="en-GB" w:eastAsia="zh-CN"/>
        </w:rPr>
        <w:t xml:space="preserve">th </w:t>
      </w:r>
      <w:r w:rsidR="000E53F4">
        <w:rPr>
          <w:rFonts w:ascii="Arial" w:eastAsia="宋体" w:hAnsi="Arial" w:cs="Arial" w:hint="eastAsia"/>
          <w:b/>
          <w:sz w:val="22"/>
          <w:szCs w:val="22"/>
          <w:lang w:val="en-GB" w:eastAsia="zh-CN"/>
        </w:rPr>
        <w:t>May</w:t>
      </w:r>
      <w:r w:rsidRPr="00050915">
        <w:rPr>
          <w:rFonts w:ascii="Arial" w:eastAsia="宋体" w:hAnsi="Arial" w:cs="Arial"/>
          <w:b/>
          <w:sz w:val="22"/>
          <w:szCs w:val="22"/>
          <w:lang w:val="en-GB" w:eastAsia="zh-CN"/>
        </w:rPr>
        <w:t xml:space="preserve"> </w:t>
      </w:r>
      <w:r w:rsidR="00AD5969" w:rsidRPr="00050915">
        <w:rPr>
          <w:rFonts w:ascii="Arial" w:eastAsia="宋体" w:hAnsi="Arial" w:cs="Arial"/>
          <w:b/>
          <w:sz w:val="22"/>
          <w:szCs w:val="22"/>
          <w:lang w:val="en-GB" w:eastAsia="zh-CN"/>
        </w:rPr>
        <w:t>20</w:t>
      </w:r>
      <w:r w:rsidR="00873945" w:rsidRPr="00050915">
        <w:rPr>
          <w:rFonts w:ascii="Arial" w:eastAsia="宋体" w:hAnsi="Arial" w:cs="Arial"/>
          <w:b/>
          <w:sz w:val="22"/>
          <w:szCs w:val="22"/>
          <w:lang w:val="en-GB" w:eastAsia="zh-CN"/>
        </w:rPr>
        <w:t>2</w:t>
      </w:r>
      <w:r w:rsidR="000E53F4">
        <w:rPr>
          <w:rFonts w:ascii="Arial" w:eastAsia="宋体" w:hAnsi="Arial" w:cs="Arial" w:hint="eastAsia"/>
          <w:b/>
          <w:sz w:val="22"/>
          <w:szCs w:val="22"/>
          <w:lang w:val="en-GB" w:eastAsia="zh-CN"/>
        </w:rPr>
        <w:t>1</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050915" w:rsidRDefault="00B87FBC" w:rsidP="00FF265F">
      <w:pPr>
        <w:pStyle w:val="a4"/>
        <w:tabs>
          <w:tab w:val="clear" w:pos="4536"/>
          <w:tab w:val="left" w:pos="1800"/>
          <w:tab w:val="left" w:pos="5103"/>
        </w:tabs>
        <w:jc w:val="both"/>
        <w:rPr>
          <w:rFonts w:eastAsia="宋体" w:cs="Arial"/>
          <w:sz w:val="22"/>
          <w:szCs w:val="22"/>
          <w:lang w:val="en-GB" w:eastAsia="zh-CN"/>
        </w:rPr>
      </w:pPr>
      <w:r w:rsidRPr="00050915">
        <w:rPr>
          <w:rFonts w:cs="Arial"/>
          <w:sz w:val="22"/>
          <w:szCs w:val="22"/>
          <w:lang w:val="en-GB"/>
        </w:rPr>
        <w:t>Title:</w:t>
      </w:r>
      <w:bookmarkStart w:id="0" w:name="Title"/>
      <w:bookmarkEnd w:id="0"/>
      <w:r w:rsidRPr="00050915">
        <w:rPr>
          <w:rFonts w:cs="Arial"/>
          <w:sz w:val="22"/>
          <w:szCs w:val="22"/>
          <w:lang w:val="en-GB"/>
        </w:rPr>
        <w:tab/>
      </w:r>
      <w:r w:rsidR="000B68C1">
        <w:rPr>
          <w:rFonts w:eastAsiaTheme="minorEastAsia" w:cs="Arial" w:hint="eastAsia"/>
          <w:sz w:val="22"/>
          <w:szCs w:val="22"/>
          <w:lang w:val="en-GB" w:eastAsia="zh-CN"/>
        </w:rPr>
        <w:t xml:space="preserve">Discussion on </w:t>
      </w:r>
      <w:r w:rsidR="00247E75">
        <w:rPr>
          <w:rFonts w:eastAsiaTheme="minorEastAsia" w:cs="Arial" w:hint="eastAsia"/>
          <w:sz w:val="22"/>
          <w:szCs w:val="22"/>
          <w:lang w:val="en-GB" w:eastAsia="zh-CN"/>
        </w:rPr>
        <w:t>compatibility issue on failure type for NR SCG failure</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BB2176">
        <w:rPr>
          <w:rFonts w:eastAsia="宋体" w:cs="Arial" w:hint="eastAsia"/>
          <w:sz w:val="22"/>
          <w:szCs w:val="22"/>
          <w:lang w:val="en-GB" w:eastAsia="zh-CN"/>
        </w:rPr>
        <w:t>6.1.4.2</w:t>
      </w:r>
    </w:p>
    <w:p w:rsidR="00B87FBC" w:rsidRPr="00050915" w:rsidRDefault="00B87FBC" w:rsidP="000909F5">
      <w:pPr>
        <w:pStyle w:val="a4"/>
        <w:tabs>
          <w:tab w:val="left" w:pos="1800"/>
        </w:tabs>
        <w:jc w:val="both"/>
        <w:rPr>
          <w:rFonts w:eastAsia="宋体" w:cs="Arial"/>
          <w:sz w:val="22"/>
          <w:szCs w:val="22"/>
          <w:lang w:val="en-GB" w:eastAsia="zh-CN"/>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050915">
        <w:rPr>
          <w:rFonts w:eastAsia="宋体" w:cs="Arial"/>
          <w:sz w:val="22"/>
          <w:szCs w:val="22"/>
          <w:lang w:val="en-GB" w:eastAsia="zh-CN"/>
        </w:rPr>
        <w:t>n</w:t>
      </w:r>
      <w:r w:rsidR="0011084A" w:rsidRPr="00050915">
        <w:rPr>
          <w:rFonts w:eastAsia="宋体" w:cs="Arial"/>
          <w:sz w:val="22"/>
          <w:szCs w:val="22"/>
          <w:lang w:val="en-GB" w:eastAsia="zh-CN"/>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4D04FC" w:rsidRDefault="00D023C3" w:rsidP="007416FC">
      <w:pPr>
        <w:pStyle w:val="proposaltext"/>
        <w:jc w:val="both"/>
      </w:pPr>
      <w:r>
        <w:rPr>
          <w:rFonts w:hint="eastAsia"/>
        </w:rPr>
        <w:t xml:space="preserve">Reporting the failure of NR SCG over an E-UTRA MCG is a feature introduced in </w:t>
      </w:r>
      <w:r w:rsidR="00104D50">
        <w:rPr>
          <w:rFonts w:hint="eastAsia"/>
        </w:rPr>
        <w:t>Rel-15, initially for the scenario of EN-DC.</w:t>
      </w:r>
      <w:r w:rsidR="00921D3D">
        <w:rPr>
          <w:rFonts w:hint="eastAsia"/>
        </w:rPr>
        <w:t xml:space="preserve"> There is one </w:t>
      </w:r>
      <w:r w:rsidR="00921D3D" w:rsidRPr="00880919">
        <w:rPr>
          <w:rFonts w:hint="eastAsia"/>
          <w:i/>
        </w:rPr>
        <w:t>failureType-r15</w:t>
      </w:r>
      <w:r w:rsidR="00921D3D">
        <w:rPr>
          <w:rFonts w:hint="eastAsia"/>
        </w:rPr>
        <w:t xml:space="preserve"> field</w:t>
      </w:r>
      <w:r w:rsidR="00387A10">
        <w:rPr>
          <w:rFonts w:hint="eastAsia"/>
        </w:rPr>
        <w:t>, type enumerated,</w:t>
      </w:r>
      <w:r w:rsidR="00921D3D">
        <w:rPr>
          <w:rFonts w:hint="eastAsia"/>
        </w:rPr>
        <w:t xml:space="preserve"> </w:t>
      </w:r>
      <w:r w:rsidR="00921D3D">
        <w:t xml:space="preserve">within the </w:t>
      </w:r>
      <w:r w:rsidR="00632375">
        <w:rPr>
          <w:rFonts w:hint="eastAsia"/>
        </w:rPr>
        <w:t>report message</w:t>
      </w:r>
      <w:r w:rsidR="00F15D19">
        <w:rPr>
          <w:rFonts w:hint="eastAsia"/>
        </w:rPr>
        <w:t xml:space="preserve"> </w:t>
      </w:r>
      <w:proofErr w:type="spellStart"/>
      <w:r w:rsidR="00632375" w:rsidRPr="00F15D19">
        <w:rPr>
          <w:rFonts w:hint="eastAsia"/>
          <w:i/>
        </w:rPr>
        <w:t>SCGFailureInformationNR</w:t>
      </w:r>
      <w:proofErr w:type="spellEnd"/>
      <w:r w:rsidR="00F15D19">
        <w:rPr>
          <w:rFonts w:hint="eastAsia"/>
        </w:rPr>
        <w:t xml:space="preserve">, </w:t>
      </w:r>
      <w:r w:rsidR="00BB3A66">
        <w:rPr>
          <w:rFonts w:hint="eastAsia"/>
        </w:rPr>
        <w:t xml:space="preserve">indicating one of the six </w:t>
      </w:r>
      <w:r w:rsidR="0080753A">
        <w:rPr>
          <w:rFonts w:hint="eastAsia"/>
        </w:rPr>
        <w:t>types of NR SCG failure</w:t>
      </w:r>
      <w:r w:rsidR="00103C37">
        <w:rPr>
          <w:rFonts w:hint="eastAsia"/>
        </w:rPr>
        <w:t xml:space="preserve"> as of the most recent Rel-15 version of TS</w:t>
      </w:r>
      <w:r w:rsidR="00103C37" w:rsidRPr="000367BB">
        <w:t> </w:t>
      </w:r>
      <w:r w:rsidR="00103C37">
        <w:rPr>
          <w:rFonts w:hint="eastAsia"/>
        </w:rPr>
        <w:t>36.331.</w:t>
      </w:r>
    </w:p>
    <w:p w:rsidR="009458BE" w:rsidRPr="000367BB" w:rsidRDefault="00721B74" w:rsidP="007416FC">
      <w:pPr>
        <w:pStyle w:val="proposaltext"/>
        <w:jc w:val="both"/>
      </w:pPr>
      <w:r>
        <w:rPr>
          <w:rFonts w:hint="eastAsia"/>
        </w:rPr>
        <w:t xml:space="preserve">However, </w:t>
      </w:r>
      <w:r w:rsidR="00C80097">
        <w:rPr>
          <w:rFonts w:hint="eastAsia"/>
        </w:rPr>
        <w:t xml:space="preserve">this field was </w:t>
      </w:r>
      <w:r w:rsidR="004159AC">
        <w:rPr>
          <w:rFonts w:hint="eastAsia"/>
        </w:rPr>
        <w:t xml:space="preserve">unfortunately </w:t>
      </w:r>
      <w:r w:rsidR="00936A45">
        <w:rPr>
          <w:rFonts w:hint="eastAsia"/>
        </w:rPr>
        <w:t>defined</w:t>
      </w:r>
      <w:r w:rsidR="00D60A75">
        <w:rPr>
          <w:rFonts w:hint="eastAsia"/>
        </w:rPr>
        <w:t xml:space="preserve"> as a mandatory IE, </w:t>
      </w:r>
      <w:r w:rsidR="00886654">
        <w:rPr>
          <w:rFonts w:hint="eastAsia"/>
        </w:rPr>
        <w:t>with</w:t>
      </w:r>
      <w:r w:rsidR="00DE4AD3">
        <w:rPr>
          <w:rFonts w:hint="eastAsia"/>
        </w:rPr>
        <w:t xml:space="preserve"> </w:t>
      </w:r>
      <w:r w:rsidR="00886654">
        <w:rPr>
          <w:rFonts w:hint="eastAsia"/>
        </w:rPr>
        <w:t>n</w:t>
      </w:r>
      <w:r w:rsidR="00DE4AD3">
        <w:rPr>
          <w:rFonts w:hint="eastAsia"/>
        </w:rPr>
        <w:t xml:space="preserve">either extension mark </w:t>
      </w:r>
      <w:r w:rsidR="00886654">
        <w:rPr>
          <w:rFonts w:hint="eastAsia"/>
        </w:rPr>
        <w:t>n</w:t>
      </w:r>
      <w:r w:rsidR="00DE4AD3">
        <w:rPr>
          <w:rFonts w:hint="eastAsia"/>
        </w:rPr>
        <w:t xml:space="preserve">or </w:t>
      </w:r>
      <w:r w:rsidR="00436D82">
        <w:rPr>
          <w:rFonts w:hint="eastAsia"/>
        </w:rPr>
        <w:t xml:space="preserve">spare </w:t>
      </w:r>
      <w:r w:rsidR="005D5A24">
        <w:rPr>
          <w:rFonts w:hint="eastAsia"/>
        </w:rPr>
        <w:t>code points</w:t>
      </w:r>
      <w:r w:rsidR="00436D82">
        <w:rPr>
          <w:rFonts w:hint="eastAsia"/>
        </w:rPr>
        <w:t>.</w:t>
      </w:r>
      <w:r w:rsidR="00BA63E0">
        <w:rPr>
          <w:rFonts w:hint="eastAsia"/>
        </w:rPr>
        <w:t xml:space="preserve"> In </w:t>
      </w:r>
      <w:r w:rsidR="00051081">
        <w:rPr>
          <w:rFonts w:hint="eastAsia"/>
        </w:rPr>
        <w:t xml:space="preserve">Rel-16 four additional NR SCG failure types were introduced, </w:t>
      </w:r>
      <w:r w:rsidR="00205682">
        <w:rPr>
          <w:rFonts w:hint="eastAsia"/>
        </w:rPr>
        <w:t>which had to be added in an NBC manner</w:t>
      </w:r>
      <w:r w:rsidR="00714A50">
        <w:rPr>
          <w:rFonts w:hint="eastAsia"/>
        </w:rPr>
        <w:t>.</w:t>
      </w:r>
      <w:r w:rsidR="00BD3F66">
        <w:rPr>
          <w:rFonts w:hint="eastAsia"/>
        </w:rPr>
        <w:t xml:space="preserve"> </w:t>
      </w:r>
      <w:r w:rsidR="0059392A">
        <w:rPr>
          <w:rFonts w:hint="eastAsia"/>
        </w:rPr>
        <w:t xml:space="preserve">As a result, </w:t>
      </w:r>
      <w:r w:rsidR="00D40013">
        <w:rPr>
          <w:rFonts w:hint="eastAsia"/>
        </w:rPr>
        <w:t>when</w:t>
      </w:r>
      <w:r w:rsidR="00E17825">
        <w:rPr>
          <w:rFonts w:hint="eastAsia"/>
        </w:rPr>
        <w:t xml:space="preserve"> </w:t>
      </w:r>
      <w:r w:rsidR="00D40013">
        <w:rPr>
          <w:rFonts w:hint="eastAsia"/>
        </w:rPr>
        <w:t>decoding</w:t>
      </w:r>
      <w:r w:rsidR="00E17825">
        <w:rPr>
          <w:rFonts w:hint="eastAsia"/>
        </w:rPr>
        <w:t xml:space="preserve"> </w:t>
      </w:r>
      <w:proofErr w:type="gramStart"/>
      <w:r w:rsidR="00E17825">
        <w:rPr>
          <w:rFonts w:hint="eastAsia"/>
        </w:rPr>
        <w:t>an</w:t>
      </w:r>
      <w:proofErr w:type="gramEnd"/>
      <w:r w:rsidR="00E17825">
        <w:rPr>
          <w:rFonts w:hint="eastAsia"/>
        </w:rPr>
        <w:t xml:space="preserve"> </w:t>
      </w:r>
      <w:proofErr w:type="spellStart"/>
      <w:r w:rsidR="00E17825" w:rsidRPr="00E17825">
        <w:rPr>
          <w:rFonts w:hint="eastAsia"/>
          <w:i/>
        </w:rPr>
        <w:t>SCGFailureInformationNR</w:t>
      </w:r>
      <w:proofErr w:type="spellEnd"/>
      <w:r w:rsidR="00E17825">
        <w:rPr>
          <w:rFonts w:hint="eastAsia"/>
        </w:rPr>
        <w:t xml:space="preserve"> message </w:t>
      </w:r>
      <w:r w:rsidR="00D40013">
        <w:rPr>
          <w:rFonts w:hint="eastAsia"/>
        </w:rPr>
        <w:t>including</w:t>
      </w:r>
      <w:r w:rsidR="00E17825">
        <w:rPr>
          <w:rFonts w:hint="eastAsia"/>
        </w:rPr>
        <w:t xml:space="preserve"> an Rel-16 failure type from the UE, a Rel-15 </w:t>
      </w:r>
      <w:proofErr w:type="spellStart"/>
      <w:r w:rsidR="00E17825">
        <w:rPr>
          <w:rFonts w:hint="eastAsia"/>
        </w:rPr>
        <w:t>eNB</w:t>
      </w:r>
      <w:proofErr w:type="spellEnd"/>
      <w:r w:rsidR="00E17825">
        <w:rPr>
          <w:rFonts w:hint="eastAsia"/>
        </w:rPr>
        <w:t xml:space="preserve"> </w:t>
      </w:r>
      <w:r w:rsidR="00D40013">
        <w:rPr>
          <w:rFonts w:hint="eastAsia"/>
        </w:rPr>
        <w:t xml:space="preserve">will encounter an ASN.1-level </w:t>
      </w:r>
      <w:r w:rsidR="00D40013">
        <w:t>“</w:t>
      </w:r>
      <w:r w:rsidR="00D40013">
        <w:rPr>
          <w:rFonts w:hint="eastAsia"/>
        </w:rPr>
        <w:t>transfer syntax error</w:t>
      </w:r>
      <w:r w:rsidR="00D40013">
        <w:t>”</w:t>
      </w:r>
      <w:r w:rsidR="00D40013">
        <w:rPr>
          <w:rFonts w:hint="eastAsia"/>
        </w:rPr>
        <w:t>, preventing it from decoding the rest part of this message.</w:t>
      </w:r>
    </w:p>
    <w:p w:rsidR="00B87FBC" w:rsidRPr="00050915" w:rsidRDefault="00B70C25" w:rsidP="001E49EB">
      <w:pPr>
        <w:pStyle w:val="1"/>
        <w:numPr>
          <w:ilvl w:val="0"/>
          <w:numId w:val="22"/>
        </w:numPr>
        <w:rPr>
          <w:lang w:val="en-GB"/>
        </w:rPr>
      </w:pPr>
      <w:r w:rsidRPr="00050915">
        <w:rPr>
          <w:lang w:val="en-GB"/>
        </w:rPr>
        <w:t>Discussion</w:t>
      </w:r>
    </w:p>
    <w:p w:rsidR="00CD3CC2" w:rsidRDefault="00B81097" w:rsidP="005212D7">
      <w:pPr>
        <w:pStyle w:val="proposaltext"/>
      </w:pPr>
      <w:bookmarkStart w:id="3" w:name="OLE_LINK78"/>
      <w:bookmarkStart w:id="4" w:name="OLE_LINK79"/>
      <w:r>
        <w:rPr>
          <w:rFonts w:hint="eastAsia"/>
        </w:rPr>
        <w:t xml:space="preserve">There is one field </w:t>
      </w:r>
      <w:r w:rsidRPr="00880919">
        <w:rPr>
          <w:rFonts w:hint="eastAsia"/>
          <w:i/>
        </w:rPr>
        <w:t>failureType-r15</w:t>
      </w:r>
      <w:r>
        <w:rPr>
          <w:rFonts w:hint="eastAsia"/>
        </w:rPr>
        <w:t xml:space="preserve"> within</w:t>
      </w:r>
      <w:r w:rsidR="00CD3CC2">
        <w:rPr>
          <w:rFonts w:hint="eastAsia"/>
        </w:rPr>
        <w:t xml:space="preserve"> the </w:t>
      </w:r>
      <w:proofErr w:type="spellStart"/>
      <w:r w:rsidR="00CD3CC2" w:rsidRPr="00F15D19">
        <w:rPr>
          <w:rFonts w:hint="eastAsia"/>
          <w:i/>
        </w:rPr>
        <w:t>SCGFailureInformationNR</w:t>
      </w:r>
      <w:proofErr w:type="spellEnd"/>
      <w:r w:rsidR="00CD3CC2">
        <w:rPr>
          <w:rFonts w:hint="eastAsia"/>
        </w:rPr>
        <w:t xml:space="preserve"> message in </w:t>
      </w:r>
      <w:r w:rsidR="000C1BC0">
        <w:rPr>
          <w:rFonts w:hint="eastAsia"/>
        </w:rPr>
        <w:t xml:space="preserve">Rel-15 </w:t>
      </w:r>
      <w:r w:rsidR="00CD3CC2">
        <w:rPr>
          <w:rFonts w:hint="eastAsia"/>
        </w:rPr>
        <w:t>TS</w:t>
      </w:r>
      <w:r w:rsidR="00CD3CC2" w:rsidRPr="000367BB">
        <w:t> </w:t>
      </w:r>
      <w:r w:rsidR="00CD3CC2">
        <w:rPr>
          <w:rFonts w:hint="eastAsia"/>
        </w:rPr>
        <w:t>36.331</w:t>
      </w:r>
      <w:r w:rsidR="002F35E9">
        <w:rPr>
          <w:rFonts w:hint="eastAsia"/>
        </w:rPr>
        <w:t>:</w:t>
      </w:r>
    </w:p>
    <w:p w:rsidR="00DE429E" w:rsidRPr="001662C6" w:rsidRDefault="00DE429E" w:rsidP="00DE429E">
      <w:pPr>
        <w:pStyle w:val="PL"/>
        <w:shd w:val="pct10" w:color="auto" w:fill="auto"/>
      </w:pPr>
      <w:r w:rsidRPr="001662C6">
        <w:tab/>
        <w:t>failureType-r15</w:t>
      </w:r>
      <w:r w:rsidRPr="001662C6">
        <w:tab/>
      </w:r>
      <w:r w:rsidRPr="001662C6">
        <w:tab/>
      </w:r>
      <w:r w:rsidRPr="001662C6">
        <w:tab/>
      </w:r>
      <w:r w:rsidRPr="001662C6">
        <w:tab/>
      </w:r>
      <w:r w:rsidRPr="001662C6">
        <w:tab/>
      </w:r>
      <w:r w:rsidRPr="001662C6">
        <w:tab/>
        <w:t>ENUMERATED {</w:t>
      </w:r>
    </w:p>
    <w:p w:rsidR="00DE429E" w:rsidRPr="001662C6" w:rsidRDefault="00DE429E" w:rsidP="00DE429E">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w:t>
      </w:r>
      <w:r w:rsidRPr="001662C6">
        <w:rPr>
          <w:rFonts w:eastAsia="MS Mincho"/>
        </w:rPr>
        <w:t>0</w:t>
      </w:r>
      <w:r w:rsidRPr="001662C6">
        <w:t>-Expiry, randomAccessProblem,</w:t>
      </w:r>
    </w:p>
    <w:p w:rsidR="00DE429E" w:rsidRPr="001662C6" w:rsidRDefault="00DE429E" w:rsidP="00DE429E">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w:t>
      </w:r>
    </w:p>
    <w:p w:rsidR="00DE429E" w:rsidRPr="001662C6" w:rsidRDefault="00DE429E" w:rsidP="00DE429E">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szCs w:val="22"/>
          <w:lang w:eastAsia="ko-KR"/>
        </w:rPr>
        <w:t>synchReconfigFailureSCG</w:t>
      </w:r>
      <w:r w:rsidRPr="001662C6">
        <w:t>, scg-reconfigFailure,</w:t>
      </w:r>
    </w:p>
    <w:p w:rsidR="00DE429E" w:rsidRPr="001662C6" w:rsidRDefault="00DE429E" w:rsidP="00DE429E">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srb3-IntegrityFailure},</w:t>
      </w:r>
    </w:p>
    <w:p w:rsidR="009F3B8E" w:rsidRPr="001662C6" w:rsidRDefault="009F3B8E" w:rsidP="009F3B8E">
      <w:pPr>
        <w:pStyle w:val="PL"/>
        <w:shd w:val="pct10" w:color="auto" w:fill="auto"/>
      </w:pPr>
      <w:r w:rsidRPr="001662C6">
        <w:tab/>
        <w:t>measResultFreqListNR-r15</w:t>
      </w:r>
      <w:r w:rsidRPr="001662C6">
        <w:tab/>
      </w:r>
      <w:r w:rsidRPr="001662C6">
        <w:tab/>
      </w:r>
      <w:r w:rsidRPr="001662C6">
        <w:tab/>
      </w:r>
      <w:r w:rsidRPr="001662C6">
        <w:tab/>
        <w:t>MeasResultFreqListFailNR-r15</w:t>
      </w:r>
      <w:r w:rsidRPr="001662C6">
        <w:tab/>
      </w:r>
      <w:r w:rsidRPr="001662C6">
        <w:tab/>
        <w:t>OPTIONAL,</w:t>
      </w:r>
    </w:p>
    <w:p w:rsidR="002F35E9" w:rsidRDefault="00383781" w:rsidP="005212D7">
      <w:pPr>
        <w:pStyle w:val="proposaltext"/>
      </w:pPr>
      <w:r>
        <w:rPr>
          <w:rFonts w:hint="eastAsia"/>
        </w:rPr>
        <w:t xml:space="preserve">And when </w:t>
      </w:r>
      <w:r w:rsidR="007C1B2E">
        <w:rPr>
          <w:rFonts w:hint="eastAsia"/>
        </w:rPr>
        <w:t>we</w:t>
      </w:r>
      <w:r>
        <w:rPr>
          <w:rFonts w:hint="eastAsia"/>
        </w:rPr>
        <w:t xml:space="preserve"> worked out with Rel-16 TS</w:t>
      </w:r>
      <w:r w:rsidRPr="000367BB">
        <w:t> </w:t>
      </w:r>
      <w:r>
        <w:rPr>
          <w:rFonts w:hint="eastAsia"/>
        </w:rPr>
        <w:t xml:space="preserve">36.331, four additional </w:t>
      </w:r>
      <w:r w:rsidR="0016255E">
        <w:rPr>
          <w:rFonts w:hint="eastAsia"/>
        </w:rPr>
        <w:t xml:space="preserve">failure types </w:t>
      </w:r>
      <w:r w:rsidR="0042686D">
        <w:rPr>
          <w:rFonts w:hint="eastAsia"/>
        </w:rPr>
        <w:t>needed to be</w:t>
      </w:r>
      <w:r w:rsidR="007C1B2E">
        <w:rPr>
          <w:rFonts w:hint="eastAsia"/>
        </w:rPr>
        <w:t xml:space="preserve"> introduced. Unfortunately, we found that </w:t>
      </w:r>
      <w:r w:rsidR="00125FFB">
        <w:rPr>
          <w:rFonts w:hint="eastAsia"/>
        </w:rPr>
        <w:t xml:space="preserve">the legacy field </w:t>
      </w:r>
      <w:r w:rsidR="00125FFB" w:rsidRPr="00880919">
        <w:rPr>
          <w:rFonts w:hint="eastAsia"/>
          <w:i/>
        </w:rPr>
        <w:t>failureType-r15</w:t>
      </w:r>
      <w:r w:rsidR="00125FFB">
        <w:rPr>
          <w:rFonts w:hint="eastAsia"/>
        </w:rPr>
        <w:t xml:space="preserve"> is defined </w:t>
      </w:r>
      <w:r w:rsidR="005D5A24">
        <w:rPr>
          <w:rFonts w:hint="eastAsia"/>
        </w:rPr>
        <w:t>as a mandatory IE and with neither extension mark nor spare code points.</w:t>
      </w:r>
      <w:r w:rsidR="003D5741">
        <w:rPr>
          <w:rFonts w:hint="eastAsia"/>
        </w:rPr>
        <w:t xml:space="preserve"> After some discussion during the AS</w:t>
      </w:r>
      <w:r w:rsidR="009839E0">
        <w:rPr>
          <w:rFonts w:hint="eastAsia"/>
        </w:rPr>
        <w:t xml:space="preserve">N.1 review, RAN2 agreed that </w:t>
      </w:r>
      <w:r w:rsidR="009960D1">
        <w:rPr>
          <w:rFonts w:hint="eastAsia"/>
        </w:rPr>
        <w:t xml:space="preserve">all of the new </w:t>
      </w:r>
      <w:r w:rsidR="009960D1">
        <w:t>“</w:t>
      </w:r>
      <w:r w:rsidR="009960D1">
        <w:rPr>
          <w:rFonts w:hint="eastAsia"/>
        </w:rPr>
        <w:t>failure types</w:t>
      </w:r>
      <w:r w:rsidR="009960D1">
        <w:t>”</w:t>
      </w:r>
      <w:r w:rsidR="009960D1">
        <w:rPr>
          <w:rFonts w:hint="eastAsia"/>
        </w:rPr>
        <w:t xml:space="preserve"> should be indicated by a new</w:t>
      </w:r>
      <w:r w:rsidR="00D17BE5">
        <w:rPr>
          <w:rFonts w:hint="eastAsia"/>
        </w:rPr>
        <w:t>ly-introduced</w:t>
      </w:r>
      <w:r w:rsidR="009960D1">
        <w:rPr>
          <w:rFonts w:hint="eastAsia"/>
        </w:rPr>
        <w:t xml:space="preserve"> field </w:t>
      </w:r>
      <w:r w:rsidR="009960D1" w:rsidRPr="009960D1">
        <w:rPr>
          <w:i/>
        </w:rPr>
        <w:t>failureType-v1610</w:t>
      </w:r>
      <w:r w:rsidR="009960D1">
        <w:rPr>
          <w:rFonts w:hint="eastAsia"/>
        </w:rPr>
        <w:t xml:space="preserve">, and </w:t>
      </w:r>
      <w:r w:rsidR="009839E0">
        <w:rPr>
          <w:rFonts w:hint="eastAsia"/>
        </w:rPr>
        <w:t xml:space="preserve">one additional code point, </w:t>
      </w:r>
      <w:r w:rsidR="00247F17">
        <w:rPr>
          <w:rFonts w:hint="eastAsia"/>
        </w:rPr>
        <w:t>namely</w:t>
      </w:r>
      <w:r w:rsidR="003E38B9">
        <w:rPr>
          <w:rFonts w:hint="eastAsia"/>
        </w:rPr>
        <w:t xml:space="preserve"> </w:t>
      </w:r>
      <w:r w:rsidR="003E38B9" w:rsidRPr="003E38B9">
        <w:rPr>
          <w:i/>
        </w:rPr>
        <w:t>other-r16</w:t>
      </w:r>
      <w:r w:rsidR="00247F17">
        <w:rPr>
          <w:rFonts w:hint="eastAsia"/>
        </w:rPr>
        <w:t xml:space="preserve">, is added into the </w:t>
      </w:r>
      <w:r w:rsidR="00D17BE5">
        <w:rPr>
          <w:rFonts w:hint="eastAsia"/>
        </w:rPr>
        <w:t xml:space="preserve">conventional </w:t>
      </w:r>
      <w:r w:rsidR="00247736" w:rsidRPr="00880919">
        <w:rPr>
          <w:rFonts w:hint="eastAsia"/>
          <w:i/>
        </w:rPr>
        <w:t>failureType-r15</w:t>
      </w:r>
      <w:r w:rsidR="00247736">
        <w:rPr>
          <w:rFonts w:hint="eastAsia"/>
        </w:rPr>
        <w:t xml:space="preserve"> field, de facto indicating </w:t>
      </w:r>
      <w:r w:rsidR="00247736">
        <w:t>“</w:t>
      </w:r>
      <w:r w:rsidR="00247736">
        <w:rPr>
          <w:rFonts w:hint="eastAsia"/>
        </w:rPr>
        <w:t>to ignore this field</w:t>
      </w:r>
      <w:r w:rsidR="00247736">
        <w:t>”</w:t>
      </w:r>
      <w:r w:rsidR="00AC58EB">
        <w:rPr>
          <w:rFonts w:hint="eastAsia"/>
        </w:rPr>
        <w:t>:</w:t>
      </w:r>
    </w:p>
    <w:p w:rsidR="00456594" w:rsidRPr="001662C6" w:rsidRDefault="00456594" w:rsidP="00456594">
      <w:pPr>
        <w:pStyle w:val="PL"/>
        <w:shd w:val="pct10" w:color="auto" w:fill="auto"/>
      </w:pPr>
      <w:r w:rsidRPr="001662C6">
        <w:tab/>
        <w:t>failureType-r15</w:t>
      </w:r>
      <w:r w:rsidRPr="001662C6">
        <w:tab/>
      </w:r>
      <w:r w:rsidRPr="001662C6">
        <w:tab/>
      </w:r>
      <w:r w:rsidRPr="001662C6">
        <w:tab/>
      </w:r>
      <w:r w:rsidRPr="001662C6">
        <w:tab/>
      </w:r>
      <w:r w:rsidRPr="001662C6">
        <w:tab/>
      </w:r>
      <w:r w:rsidRPr="001662C6">
        <w:tab/>
        <w:t>ENUMERATED {</w:t>
      </w:r>
    </w:p>
    <w:p w:rsidR="00456594" w:rsidRPr="001662C6" w:rsidRDefault="00456594" w:rsidP="00456594">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t31</w:t>
      </w:r>
      <w:r w:rsidRPr="001662C6">
        <w:rPr>
          <w:rFonts w:eastAsia="MS Mincho"/>
        </w:rPr>
        <w:t>0</w:t>
      </w:r>
      <w:r w:rsidRPr="001662C6">
        <w:t>-Expiry, randomAccessProblem,</w:t>
      </w:r>
    </w:p>
    <w:p w:rsidR="00456594" w:rsidRPr="001662C6" w:rsidRDefault="00456594" w:rsidP="00456594">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rlc-MaxNumRetx,</w:t>
      </w:r>
    </w:p>
    <w:p w:rsidR="00456594" w:rsidRPr="001662C6" w:rsidRDefault="00456594" w:rsidP="00456594">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szCs w:val="22"/>
          <w:lang w:eastAsia="ko-KR"/>
        </w:rPr>
        <w:t>synchReconfigFailureSCG</w:t>
      </w:r>
      <w:r w:rsidRPr="001662C6">
        <w:t>, scg-reconfigFailure,</w:t>
      </w:r>
    </w:p>
    <w:p w:rsidR="00456594" w:rsidRDefault="00456594" w:rsidP="00456594">
      <w:pPr>
        <w:pStyle w:val="PL"/>
        <w:shd w:val="pct10" w:color="auto" w:fill="auto"/>
        <w:rPr>
          <w:rFonts w:eastAsiaTheme="minorEastAsia"/>
          <w:lang w:eastAsia="zh-CN"/>
        </w:rPr>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 xml:space="preserve">srb3-IntegrityFailure, </w:t>
      </w:r>
      <w:r w:rsidRPr="003E38B9">
        <w:rPr>
          <w:highlight w:val="yellow"/>
        </w:rPr>
        <w:t>other-r16</w:t>
      </w:r>
      <w:r w:rsidRPr="001662C6">
        <w:t>},</w:t>
      </w:r>
    </w:p>
    <w:p w:rsidR="009F3B8E" w:rsidRPr="001662C6" w:rsidRDefault="009F3B8E" w:rsidP="009F3B8E">
      <w:pPr>
        <w:pStyle w:val="PL"/>
        <w:shd w:val="pct10" w:color="auto" w:fill="auto"/>
      </w:pPr>
      <w:r w:rsidRPr="001662C6">
        <w:tab/>
        <w:t>measResultFreqListNR-r15</w:t>
      </w:r>
      <w:r w:rsidRPr="001662C6">
        <w:tab/>
      </w:r>
      <w:r w:rsidRPr="001662C6">
        <w:tab/>
      </w:r>
      <w:r w:rsidRPr="001662C6">
        <w:tab/>
      </w:r>
      <w:r w:rsidRPr="001662C6">
        <w:tab/>
        <w:t>MeasResultFreqListFailNR-r15</w:t>
      </w:r>
      <w:r w:rsidRPr="001662C6">
        <w:tab/>
      </w:r>
      <w:r w:rsidRPr="001662C6">
        <w:tab/>
        <w:t>OPTIONAL,</w:t>
      </w:r>
    </w:p>
    <w:p w:rsidR="00456594" w:rsidRPr="00456594" w:rsidRDefault="00456594" w:rsidP="00456594">
      <w:pPr>
        <w:pStyle w:val="PL"/>
        <w:shd w:val="pct10" w:color="auto" w:fill="auto"/>
        <w:rPr>
          <w:rFonts w:eastAsiaTheme="minorEastAsia"/>
          <w:lang w:eastAsia="zh-CN"/>
        </w:rPr>
      </w:pPr>
      <w:r>
        <w:rPr>
          <w:rFonts w:eastAsiaTheme="minorEastAsia" w:hint="eastAsia"/>
          <w:lang w:eastAsia="zh-CN"/>
        </w:rPr>
        <w:t>//////////////////////////////////skip irrelevant codes//////////////////////////////////</w:t>
      </w:r>
    </w:p>
    <w:p w:rsidR="00F25836" w:rsidRPr="00F25836" w:rsidRDefault="00F25836" w:rsidP="00F25836">
      <w:pPr>
        <w:pStyle w:val="PL"/>
        <w:shd w:val="pct10" w:color="auto" w:fill="auto"/>
        <w:rPr>
          <w:rFonts w:eastAsiaTheme="minorEastAsia"/>
          <w:lang w:eastAsia="zh-CN"/>
        </w:rPr>
      </w:pPr>
      <w:r w:rsidRPr="001662C6">
        <w:tab/>
        <w:t>[[</w:t>
      </w:r>
    </w:p>
    <w:p w:rsidR="00F25836" w:rsidRPr="001662C6" w:rsidRDefault="00F25836" w:rsidP="00F25836">
      <w:pPr>
        <w:pStyle w:val="PL"/>
        <w:shd w:val="pct10" w:color="auto" w:fill="auto"/>
      </w:pPr>
      <w:r>
        <w:rPr>
          <w:rFonts w:eastAsiaTheme="minorEastAsia" w:hint="eastAsia"/>
          <w:lang w:eastAsia="zh-CN"/>
        </w:rPr>
        <w:t>//////////////////////////////////skip irrelevant codes//////////////////////////////////</w:t>
      </w:r>
      <w:r w:rsidRPr="001662C6">
        <w:tab/>
      </w:r>
      <w:r w:rsidRPr="001662C6">
        <w:tab/>
        <w:t>failureType-v1610</w:t>
      </w:r>
      <w:r w:rsidRPr="001662C6">
        <w:tab/>
      </w:r>
      <w:r w:rsidRPr="001662C6">
        <w:tab/>
      </w:r>
      <w:r w:rsidRPr="001662C6">
        <w:tab/>
      </w:r>
      <w:r w:rsidRPr="001662C6">
        <w:tab/>
        <w:t>ENUMERATED {t312-Expiry, scg-lbtFailure,</w:t>
      </w:r>
    </w:p>
    <w:p w:rsidR="00F25836" w:rsidRPr="001662C6" w:rsidRDefault="00F25836" w:rsidP="00F25836">
      <w:pPr>
        <w:pStyle w:val="PL"/>
        <w:shd w:val="pct10" w:color="auto" w:fill="auto"/>
      </w:pP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rPr>
          <w:lang w:eastAsia="en-GB"/>
        </w:rPr>
        <w:t>beamFailureRecoveryFailure</w:t>
      </w:r>
      <w:r w:rsidRPr="001662C6">
        <w:t>, bh-RLF-r16, spare4,</w:t>
      </w:r>
    </w:p>
    <w:p w:rsidR="00F25836" w:rsidRPr="001662C6" w:rsidRDefault="00F25836" w:rsidP="00F25836">
      <w:pPr>
        <w:pStyle w:val="PL"/>
        <w:shd w:val="pct10" w:color="auto" w:fill="auto"/>
      </w:pPr>
      <w:r w:rsidRPr="001662C6">
        <w:t xml:space="preserve"> </w:t>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r>
      <w:r w:rsidRPr="001662C6">
        <w:tab/>
        <w:t>spare3, spare2, spare1}</w:t>
      </w:r>
      <w:r w:rsidRPr="001662C6">
        <w:tab/>
        <w:t>OPTIONAL</w:t>
      </w:r>
    </w:p>
    <w:p w:rsidR="00F25836" w:rsidRPr="001662C6" w:rsidRDefault="00F25836" w:rsidP="00F25836">
      <w:pPr>
        <w:pStyle w:val="PL"/>
        <w:shd w:val="pct10" w:color="auto" w:fill="auto"/>
      </w:pPr>
      <w:r w:rsidRPr="001662C6">
        <w:tab/>
        <w:t>]]</w:t>
      </w:r>
    </w:p>
    <w:p w:rsidR="00456594" w:rsidRDefault="00FB1569" w:rsidP="00A05A3F">
      <w:pPr>
        <w:pStyle w:val="proposaltext"/>
        <w:jc w:val="both"/>
      </w:pPr>
      <w:r>
        <w:rPr>
          <w:rFonts w:hint="eastAsia"/>
        </w:rPr>
        <w:t xml:space="preserve">The major motivation to introduce this code point </w:t>
      </w:r>
      <w:r w:rsidR="006071E0" w:rsidRPr="003E38B9">
        <w:rPr>
          <w:i/>
        </w:rPr>
        <w:t>other-r16</w:t>
      </w:r>
      <w:r w:rsidR="006071E0">
        <w:rPr>
          <w:rFonts w:hint="eastAsia"/>
        </w:rPr>
        <w:t xml:space="preserve"> </w:t>
      </w:r>
      <w:r>
        <w:rPr>
          <w:rFonts w:hint="eastAsia"/>
        </w:rPr>
        <w:t xml:space="preserve">is to prevent </w:t>
      </w:r>
      <w:r w:rsidR="006071E0">
        <w:rPr>
          <w:rFonts w:hint="eastAsia"/>
        </w:rPr>
        <w:t xml:space="preserve">a </w:t>
      </w:r>
      <w:r w:rsidR="001D5304">
        <w:rPr>
          <w:rFonts w:hint="eastAsia"/>
        </w:rPr>
        <w:t>Rel-15</w:t>
      </w:r>
      <w:r w:rsidR="006071E0">
        <w:rPr>
          <w:rFonts w:hint="eastAsia"/>
        </w:rPr>
        <w:t xml:space="preserve"> </w:t>
      </w:r>
      <w:proofErr w:type="spellStart"/>
      <w:r w:rsidR="006071E0">
        <w:rPr>
          <w:rFonts w:hint="eastAsia"/>
        </w:rPr>
        <w:t>eNB</w:t>
      </w:r>
      <w:proofErr w:type="spellEnd"/>
      <w:r w:rsidR="006071E0">
        <w:rPr>
          <w:rFonts w:hint="eastAsia"/>
        </w:rPr>
        <w:t xml:space="preserve"> from misunderstanding that the failure type is one o</w:t>
      </w:r>
      <w:r w:rsidR="00961BDD">
        <w:rPr>
          <w:rFonts w:hint="eastAsia"/>
        </w:rPr>
        <w:t>f the six conventional ones</w:t>
      </w:r>
      <w:r w:rsidR="00B53B0B">
        <w:rPr>
          <w:rFonts w:hint="eastAsia"/>
        </w:rPr>
        <w:t xml:space="preserve"> which may lead to false behaviour</w:t>
      </w:r>
      <w:r w:rsidR="00961BDD">
        <w:rPr>
          <w:rFonts w:hint="eastAsia"/>
        </w:rPr>
        <w:t xml:space="preserve">, since the field </w:t>
      </w:r>
      <w:r w:rsidR="00961BDD" w:rsidRPr="00880919">
        <w:rPr>
          <w:rFonts w:hint="eastAsia"/>
          <w:i/>
        </w:rPr>
        <w:t>failureType-r15</w:t>
      </w:r>
      <w:r w:rsidR="00961BDD">
        <w:rPr>
          <w:rFonts w:hint="eastAsia"/>
        </w:rPr>
        <w:t xml:space="preserve"> is mandatory and </w:t>
      </w:r>
      <w:r w:rsidR="002A6E9C">
        <w:rPr>
          <w:rFonts w:hint="eastAsia"/>
        </w:rPr>
        <w:t>the UE has to provide one value anyhow.</w:t>
      </w:r>
      <w:r w:rsidR="00ED40F9">
        <w:rPr>
          <w:rFonts w:hint="eastAsia"/>
        </w:rPr>
        <w:t xml:space="preserve"> There was ever a comment that the new code point </w:t>
      </w:r>
      <w:r w:rsidR="00ED40F9" w:rsidRPr="003E38B9">
        <w:rPr>
          <w:i/>
        </w:rPr>
        <w:t>other-r16</w:t>
      </w:r>
      <w:r w:rsidR="00ED40F9">
        <w:rPr>
          <w:rFonts w:hint="eastAsia"/>
        </w:rPr>
        <w:t xml:space="preserve"> utilises a spare bit and is de facto backward compatible.</w:t>
      </w:r>
    </w:p>
    <w:p w:rsidR="00802D6D" w:rsidRDefault="00802D6D" w:rsidP="00A05A3F">
      <w:pPr>
        <w:pStyle w:val="proposaltext"/>
        <w:jc w:val="both"/>
      </w:pPr>
      <w:r>
        <w:rPr>
          <w:rFonts w:hint="eastAsia"/>
        </w:rPr>
        <w:t xml:space="preserve">However in practice </w:t>
      </w:r>
      <w:r w:rsidR="00497F64">
        <w:rPr>
          <w:rFonts w:hint="eastAsia"/>
        </w:rPr>
        <w:t xml:space="preserve">we found </w:t>
      </w:r>
      <w:r w:rsidR="00D963D7">
        <w:rPr>
          <w:rFonts w:hint="eastAsia"/>
        </w:rPr>
        <w:t xml:space="preserve">this change leads to </w:t>
      </w:r>
      <w:r w:rsidR="00FD05C9">
        <w:rPr>
          <w:rFonts w:hint="eastAsia"/>
        </w:rPr>
        <w:t xml:space="preserve">raising </w:t>
      </w:r>
      <w:r w:rsidR="00AA30FE">
        <w:rPr>
          <w:rFonts w:hint="eastAsia"/>
        </w:rPr>
        <w:t xml:space="preserve">an </w:t>
      </w:r>
      <w:r w:rsidR="00FD05C9">
        <w:rPr>
          <w:rFonts w:hint="eastAsia"/>
        </w:rPr>
        <w:t xml:space="preserve">ASN.1-level </w:t>
      </w:r>
      <w:r w:rsidR="00FD05C9">
        <w:t>“</w:t>
      </w:r>
      <w:r w:rsidR="00FD05C9">
        <w:rPr>
          <w:rFonts w:hint="eastAsia"/>
        </w:rPr>
        <w:t>transfer syntax error</w:t>
      </w:r>
      <w:r w:rsidR="00FD05C9">
        <w:t>”</w:t>
      </w:r>
      <w:r w:rsidR="00FD05C9">
        <w:rPr>
          <w:rFonts w:hint="eastAsia"/>
        </w:rPr>
        <w:t xml:space="preserve">, </w:t>
      </w:r>
      <w:r w:rsidR="009767F7">
        <w:rPr>
          <w:rFonts w:hint="eastAsia"/>
        </w:rPr>
        <w:t>preventing any Rel-15</w:t>
      </w:r>
      <w:r w:rsidR="00DF0714">
        <w:rPr>
          <w:rFonts w:hint="eastAsia"/>
        </w:rPr>
        <w:t xml:space="preserve"> </w:t>
      </w:r>
      <w:proofErr w:type="spellStart"/>
      <w:r w:rsidR="00DF0714">
        <w:rPr>
          <w:rFonts w:hint="eastAsia"/>
        </w:rPr>
        <w:t>eNB</w:t>
      </w:r>
      <w:proofErr w:type="spellEnd"/>
      <w:r w:rsidR="00DF0714">
        <w:rPr>
          <w:rFonts w:hint="eastAsia"/>
        </w:rPr>
        <w:t xml:space="preserve"> </w:t>
      </w:r>
      <w:r w:rsidR="00C6166E">
        <w:rPr>
          <w:rFonts w:hint="eastAsia"/>
        </w:rPr>
        <w:t xml:space="preserve">from any further handling, e.g. </w:t>
      </w:r>
      <w:r w:rsidR="009F3B8E">
        <w:rPr>
          <w:rFonts w:hint="eastAsia"/>
        </w:rPr>
        <w:t>select</w:t>
      </w:r>
      <w:r w:rsidR="00997ECF">
        <w:rPr>
          <w:rFonts w:hint="eastAsia"/>
        </w:rPr>
        <w:t>ing</w:t>
      </w:r>
      <w:r w:rsidR="009F3B8E">
        <w:rPr>
          <w:rFonts w:hint="eastAsia"/>
        </w:rPr>
        <w:t xml:space="preserve"> a new </w:t>
      </w:r>
      <w:proofErr w:type="spellStart"/>
      <w:r w:rsidR="009F3B8E">
        <w:rPr>
          <w:rFonts w:hint="eastAsia"/>
        </w:rPr>
        <w:t>SgNB</w:t>
      </w:r>
      <w:proofErr w:type="spellEnd"/>
      <w:r w:rsidR="009F3B8E">
        <w:rPr>
          <w:rFonts w:hint="eastAsia"/>
        </w:rPr>
        <w:t xml:space="preserve"> based on the </w:t>
      </w:r>
      <w:r w:rsidR="00536FC9" w:rsidRPr="00536FC9">
        <w:rPr>
          <w:rFonts w:hint="eastAsia"/>
          <w:i/>
        </w:rPr>
        <w:t>measResultFreqListNR-15</w:t>
      </w:r>
      <w:r w:rsidR="00536FC9">
        <w:rPr>
          <w:rFonts w:hint="eastAsia"/>
        </w:rPr>
        <w:t xml:space="preserve"> field</w:t>
      </w:r>
      <w:r w:rsidR="00C6166E">
        <w:rPr>
          <w:rFonts w:hint="eastAsia"/>
        </w:rPr>
        <w:t xml:space="preserve">, when </w:t>
      </w:r>
      <w:r w:rsidR="00DF0714">
        <w:rPr>
          <w:rFonts w:hint="eastAsia"/>
        </w:rPr>
        <w:t xml:space="preserve">receiving </w:t>
      </w:r>
      <w:r w:rsidR="00C6166E">
        <w:rPr>
          <w:rFonts w:hint="eastAsia"/>
        </w:rPr>
        <w:t xml:space="preserve">an NR </w:t>
      </w:r>
      <w:r w:rsidR="00566D78">
        <w:rPr>
          <w:rFonts w:hint="eastAsia"/>
        </w:rPr>
        <w:t xml:space="preserve">SCG </w:t>
      </w:r>
      <w:r w:rsidR="00C6166E">
        <w:rPr>
          <w:rFonts w:hint="eastAsia"/>
        </w:rPr>
        <w:t xml:space="preserve">failure report including </w:t>
      </w:r>
      <w:r w:rsidR="00566D78">
        <w:rPr>
          <w:rFonts w:hint="eastAsia"/>
        </w:rPr>
        <w:t xml:space="preserve">a </w:t>
      </w:r>
      <w:r w:rsidR="00DF0714">
        <w:rPr>
          <w:rFonts w:hint="eastAsia"/>
        </w:rPr>
        <w:t xml:space="preserve">Rel-16 </w:t>
      </w:r>
      <w:r w:rsidR="00566D78">
        <w:rPr>
          <w:rFonts w:hint="eastAsia"/>
        </w:rPr>
        <w:t>failure type.</w:t>
      </w:r>
      <w:r w:rsidR="00DE3E94">
        <w:rPr>
          <w:rFonts w:hint="eastAsia"/>
        </w:rPr>
        <w:t xml:space="preserve"> This is not </w:t>
      </w:r>
      <w:r w:rsidR="00B64AD0">
        <w:rPr>
          <w:rFonts w:hint="eastAsia"/>
        </w:rPr>
        <w:t>optimal from our perspective of view.</w:t>
      </w:r>
    </w:p>
    <w:p w:rsidR="00F370BE" w:rsidRPr="000367BB" w:rsidRDefault="00F370BE" w:rsidP="00573044">
      <w:pPr>
        <w:pStyle w:val="proposalitem"/>
        <w:ind w:left="1440" w:hanging="1440"/>
        <w:jc w:val="both"/>
      </w:pPr>
      <w:r>
        <w:rPr>
          <w:rFonts w:hint="eastAsia"/>
        </w:rPr>
        <w:t>Observation</w:t>
      </w:r>
      <w:r w:rsidRPr="000367BB">
        <w:t xml:space="preserve"> 1 </w:t>
      </w:r>
      <w:r w:rsidR="00573044">
        <w:rPr>
          <w:rFonts w:hint="eastAsia"/>
        </w:rPr>
        <w:tab/>
      </w:r>
      <w:r w:rsidR="005B21B2">
        <w:rPr>
          <w:rFonts w:hint="eastAsia"/>
        </w:rPr>
        <w:t xml:space="preserve">For a Rel-15 </w:t>
      </w:r>
      <w:proofErr w:type="spellStart"/>
      <w:r w:rsidR="005B21B2">
        <w:rPr>
          <w:rFonts w:hint="eastAsia"/>
        </w:rPr>
        <w:t>eNB</w:t>
      </w:r>
      <w:proofErr w:type="spellEnd"/>
      <w:r w:rsidR="005B21B2">
        <w:rPr>
          <w:rFonts w:hint="eastAsia"/>
        </w:rPr>
        <w:t>, r</w:t>
      </w:r>
      <w:r>
        <w:rPr>
          <w:rFonts w:hint="eastAsia"/>
        </w:rPr>
        <w:t xml:space="preserve">eceiving an </w:t>
      </w:r>
      <w:proofErr w:type="spellStart"/>
      <w:r w:rsidRPr="00F15D19">
        <w:rPr>
          <w:rFonts w:hint="eastAsia"/>
          <w:i/>
        </w:rPr>
        <w:t>SCGFailureInformationNR</w:t>
      </w:r>
      <w:proofErr w:type="spellEnd"/>
      <w:r>
        <w:rPr>
          <w:rFonts w:hint="eastAsia"/>
        </w:rPr>
        <w:t xml:space="preserve"> message with a Rel-16 failure type </w:t>
      </w:r>
      <w:r w:rsidR="005B21B2">
        <w:rPr>
          <w:rFonts w:hint="eastAsia"/>
        </w:rPr>
        <w:t xml:space="preserve">will </w:t>
      </w:r>
      <w:r w:rsidR="00E75BD9">
        <w:rPr>
          <w:rFonts w:hint="eastAsia"/>
        </w:rPr>
        <w:t xml:space="preserve">cause a </w:t>
      </w:r>
      <w:r w:rsidR="00E75BD9">
        <w:t>“</w:t>
      </w:r>
      <w:r w:rsidR="00E75BD9">
        <w:rPr>
          <w:rFonts w:hint="eastAsia"/>
        </w:rPr>
        <w:t>transfer syntax error</w:t>
      </w:r>
      <w:r w:rsidR="00E75BD9">
        <w:t>”</w:t>
      </w:r>
      <w:r w:rsidR="00811CED">
        <w:rPr>
          <w:rFonts w:hint="eastAsia"/>
        </w:rPr>
        <w:t xml:space="preserve"> and </w:t>
      </w:r>
      <w:r w:rsidR="00332EBC">
        <w:rPr>
          <w:rFonts w:hint="eastAsia"/>
        </w:rPr>
        <w:t>discard</w:t>
      </w:r>
      <w:r w:rsidR="00482477">
        <w:rPr>
          <w:rFonts w:hint="eastAsia"/>
        </w:rPr>
        <w:t>ing</w:t>
      </w:r>
      <w:r w:rsidR="00811CED">
        <w:rPr>
          <w:rFonts w:hint="eastAsia"/>
        </w:rPr>
        <w:t xml:space="preserve"> </w:t>
      </w:r>
      <w:r w:rsidR="00332EBC">
        <w:rPr>
          <w:rFonts w:hint="eastAsia"/>
        </w:rPr>
        <w:t xml:space="preserve">of </w:t>
      </w:r>
      <w:r w:rsidR="00811CED">
        <w:rPr>
          <w:rFonts w:hint="eastAsia"/>
        </w:rPr>
        <w:t xml:space="preserve">the entire message, which further blocks the network from benefit from </w:t>
      </w:r>
      <w:r w:rsidR="00E1189E">
        <w:rPr>
          <w:rFonts w:hint="eastAsia"/>
        </w:rPr>
        <w:t xml:space="preserve">other field, e.g. </w:t>
      </w:r>
      <w:r w:rsidR="00997ECF">
        <w:rPr>
          <w:rFonts w:hint="eastAsia"/>
        </w:rPr>
        <w:t xml:space="preserve">to select a new </w:t>
      </w:r>
      <w:proofErr w:type="spellStart"/>
      <w:r w:rsidR="00997ECF">
        <w:rPr>
          <w:rFonts w:hint="eastAsia"/>
        </w:rPr>
        <w:t>SgNB</w:t>
      </w:r>
      <w:proofErr w:type="spellEnd"/>
      <w:r w:rsidR="00997ECF">
        <w:rPr>
          <w:rFonts w:hint="eastAsia"/>
        </w:rPr>
        <w:t xml:space="preserve"> based on the </w:t>
      </w:r>
      <w:r w:rsidR="00997ECF" w:rsidRPr="00536FC9">
        <w:rPr>
          <w:rFonts w:hint="eastAsia"/>
          <w:i/>
        </w:rPr>
        <w:t>measResultFreqListNR-15</w:t>
      </w:r>
      <w:r w:rsidR="00997ECF">
        <w:rPr>
          <w:rFonts w:hint="eastAsia"/>
        </w:rPr>
        <w:t xml:space="preserve"> field</w:t>
      </w:r>
      <w:r>
        <w:rPr>
          <w:rFonts w:hint="eastAsia"/>
        </w:rPr>
        <w:t>.</w:t>
      </w:r>
    </w:p>
    <w:p w:rsidR="00456594" w:rsidRDefault="00137D41" w:rsidP="00046300">
      <w:pPr>
        <w:pStyle w:val="proposaltext"/>
        <w:jc w:val="both"/>
      </w:pPr>
      <w:r>
        <w:rPr>
          <w:rFonts w:hint="eastAsia"/>
        </w:rPr>
        <w:t xml:space="preserve">Therefore, we propose to discuss this issue, to see if </w:t>
      </w:r>
      <w:r w:rsidR="00906312">
        <w:rPr>
          <w:rFonts w:hint="eastAsia"/>
        </w:rPr>
        <w:t xml:space="preserve">we can </w:t>
      </w:r>
      <w:r w:rsidR="00C2392C">
        <w:rPr>
          <w:rFonts w:hint="eastAsia"/>
        </w:rPr>
        <w:t xml:space="preserve">find a way to </w:t>
      </w:r>
      <w:r w:rsidR="00591813">
        <w:rPr>
          <w:rFonts w:hint="eastAsia"/>
        </w:rPr>
        <w:t>avoid the abovementioned suboptimal</w:t>
      </w:r>
      <w:r w:rsidR="006A76B9">
        <w:rPr>
          <w:rFonts w:hint="eastAsia"/>
        </w:rPr>
        <w:t xml:space="preserve"> </w:t>
      </w:r>
      <w:r w:rsidR="0009670E">
        <w:rPr>
          <w:rFonts w:hint="eastAsia"/>
        </w:rPr>
        <w:t>issue</w:t>
      </w:r>
      <w:r w:rsidR="00591813">
        <w:rPr>
          <w:rFonts w:hint="eastAsia"/>
        </w:rPr>
        <w:t>.</w:t>
      </w:r>
    </w:p>
    <w:p w:rsidR="0009670E" w:rsidRPr="000367BB" w:rsidRDefault="0009670E" w:rsidP="00B82873">
      <w:pPr>
        <w:pStyle w:val="proposalitem"/>
        <w:ind w:left="1440" w:hanging="1440"/>
        <w:jc w:val="both"/>
      </w:pPr>
      <w:proofErr w:type="gramStart"/>
      <w:r w:rsidRPr="000367BB">
        <w:lastRenderedPageBreak/>
        <w:t>Proposal 1</w:t>
      </w:r>
      <w:r w:rsidR="00B82873">
        <w:rPr>
          <w:rFonts w:hint="eastAsia"/>
        </w:rPr>
        <w:tab/>
      </w:r>
      <w:r>
        <w:rPr>
          <w:rFonts w:hint="eastAsia"/>
        </w:rPr>
        <w:t xml:space="preserve">RAN2 to discuss </w:t>
      </w:r>
      <w:r w:rsidR="003E7D2A">
        <w:rPr>
          <w:rFonts w:hint="eastAsia"/>
        </w:rPr>
        <w:t>the issue shown in Observation 1</w:t>
      </w:r>
      <w:r w:rsidR="00BE358E">
        <w:rPr>
          <w:rFonts w:hint="eastAsia"/>
        </w:rPr>
        <w:t>, to see whether we can find a way to avoid it</w:t>
      </w:r>
      <w:r>
        <w:rPr>
          <w:rFonts w:hint="eastAsia"/>
        </w:rPr>
        <w:t>.</w:t>
      </w:r>
      <w:proofErr w:type="gramEnd"/>
    </w:p>
    <w:p w:rsidR="002F35E9" w:rsidRDefault="00893B45" w:rsidP="00FB0E00">
      <w:pPr>
        <w:pStyle w:val="proposaltext"/>
        <w:jc w:val="both"/>
      </w:pPr>
      <w:r>
        <w:rPr>
          <w:rFonts w:hint="eastAsia"/>
        </w:rPr>
        <w:t xml:space="preserve">In addition, </w:t>
      </w:r>
      <w:r w:rsidR="00524AA6">
        <w:rPr>
          <w:rFonts w:hint="eastAsia"/>
        </w:rPr>
        <w:t xml:space="preserve">we </w:t>
      </w:r>
      <w:r w:rsidR="005F704D">
        <w:rPr>
          <w:rFonts w:hint="eastAsia"/>
        </w:rPr>
        <w:t>propose</w:t>
      </w:r>
      <w:r w:rsidR="00524AA6">
        <w:rPr>
          <w:rFonts w:hint="eastAsia"/>
        </w:rPr>
        <w:t xml:space="preserve"> RAN2 to </w:t>
      </w:r>
      <w:r w:rsidR="009812D1">
        <w:rPr>
          <w:rFonts w:hint="eastAsia"/>
        </w:rPr>
        <w:t>specify a</w:t>
      </w:r>
      <w:r w:rsidR="00814B38">
        <w:rPr>
          <w:rFonts w:hint="eastAsia"/>
        </w:rPr>
        <w:t xml:space="preserve"> principle </w:t>
      </w:r>
      <w:r w:rsidR="00AC3F0F">
        <w:rPr>
          <w:rFonts w:hint="eastAsia"/>
        </w:rPr>
        <w:t>on</w:t>
      </w:r>
      <w:r w:rsidR="007012E8">
        <w:rPr>
          <w:rFonts w:hint="eastAsia"/>
        </w:rPr>
        <w:t xml:space="preserve"> </w:t>
      </w:r>
      <w:r w:rsidR="00AD258F">
        <w:rPr>
          <w:rFonts w:hint="eastAsia"/>
        </w:rPr>
        <w:t>i</w:t>
      </w:r>
      <w:r w:rsidR="00AC3F0F">
        <w:rPr>
          <w:rFonts w:hint="eastAsia"/>
        </w:rPr>
        <w:t>ntroducing</w:t>
      </w:r>
      <w:r w:rsidR="007012E8">
        <w:rPr>
          <w:rFonts w:hint="eastAsia"/>
        </w:rPr>
        <w:t xml:space="preserve"> an enumerated-type ASN.1 field with </w:t>
      </w:r>
      <w:r w:rsidR="008D730F">
        <w:rPr>
          <w:rFonts w:hint="eastAsia"/>
        </w:rPr>
        <w:t xml:space="preserve">the number of </w:t>
      </w:r>
      <w:r w:rsidR="007012E8">
        <w:rPr>
          <w:rFonts w:hint="eastAsia"/>
        </w:rPr>
        <w:t>logically-</w:t>
      </w:r>
      <w:r w:rsidR="008D730F">
        <w:rPr>
          <w:rFonts w:hint="eastAsia"/>
        </w:rPr>
        <w:t>valid code points not identical to 2</w:t>
      </w:r>
      <w:r w:rsidR="008D730F" w:rsidRPr="008D730F">
        <w:t>ⁿ</w:t>
      </w:r>
      <w:r w:rsidR="00DB21EA">
        <w:rPr>
          <w:rFonts w:hint="eastAsia"/>
        </w:rPr>
        <w:t>, e.g. whether and when spare bits should be added</w:t>
      </w:r>
      <w:r w:rsidR="00AD258F">
        <w:rPr>
          <w:rFonts w:hint="eastAsia"/>
        </w:rPr>
        <w:t>, especially for the case that the field we need to add is mandatory present.</w:t>
      </w:r>
      <w:r w:rsidR="00746581">
        <w:rPr>
          <w:rFonts w:hint="eastAsia"/>
        </w:rPr>
        <w:t xml:space="preserve"> Choice-type ASN.1 field may also be considered together.</w:t>
      </w:r>
    </w:p>
    <w:p w:rsidR="00AC40B4" w:rsidRPr="000367BB" w:rsidRDefault="00AC40B4" w:rsidP="007824A6">
      <w:pPr>
        <w:pStyle w:val="proposalitem"/>
        <w:ind w:left="1440" w:hanging="1440"/>
        <w:jc w:val="both"/>
      </w:pPr>
      <w:r w:rsidRPr="000367BB">
        <w:t xml:space="preserve">Proposal </w:t>
      </w:r>
      <w:r>
        <w:rPr>
          <w:rFonts w:hint="eastAsia"/>
        </w:rPr>
        <w:t>2</w:t>
      </w:r>
      <w:r w:rsidR="007824A6">
        <w:rPr>
          <w:rFonts w:hint="eastAsia"/>
        </w:rPr>
        <w:tab/>
      </w:r>
      <w:r w:rsidR="005F704D">
        <w:rPr>
          <w:rFonts w:hint="eastAsia"/>
        </w:rPr>
        <w:t>RAN2 to specify a principle on introducing an enumerated-type ASN.1 field with the number of logically-valid code points not identical to 2</w:t>
      </w:r>
      <w:r w:rsidR="005F704D" w:rsidRPr="005F704D">
        <w:t>ⁿ</w:t>
      </w:r>
      <w:r>
        <w:rPr>
          <w:rFonts w:hint="eastAsia"/>
        </w:rPr>
        <w:t>, especially for the case that the field is mandatory present.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1D3F83" w:rsidRDefault="00DF162E" w:rsidP="00DF162E">
      <w:pPr>
        <w:pStyle w:val="proposaltext"/>
        <w:jc w:val="both"/>
        <w:rPr>
          <w:rFonts w:hint="eastAsia"/>
        </w:rPr>
      </w:pPr>
      <w:r>
        <w:rPr>
          <w:rFonts w:hint="eastAsia"/>
        </w:rPr>
        <w:t xml:space="preserve">This </w:t>
      </w:r>
      <w:r>
        <w:t>contribution</w:t>
      </w:r>
      <w:r>
        <w:rPr>
          <w:rFonts w:hint="eastAsia"/>
        </w:rPr>
        <w:t xml:space="preserve"> concerns </w:t>
      </w:r>
      <w:r w:rsidRPr="00DF162E">
        <w:t>compatibility issue on failure type for NR SCG failure</w:t>
      </w:r>
      <w:r>
        <w:rPr>
          <w:rFonts w:hint="eastAsia"/>
        </w:rPr>
        <w:t xml:space="preserve">. The following are observation and proposals. </w:t>
      </w:r>
    </w:p>
    <w:p w:rsidR="00DF162E" w:rsidRDefault="00DF162E" w:rsidP="00DF162E">
      <w:pPr>
        <w:pStyle w:val="proposaltext"/>
        <w:jc w:val="both"/>
        <w:rPr>
          <w:rFonts w:hint="eastAsia"/>
        </w:rPr>
      </w:pPr>
    </w:p>
    <w:p w:rsidR="00DF162E" w:rsidRPr="000367BB" w:rsidRDefault="00DF162E" w:rsidP="00DF162E">
      <w:pPr>
        <w:pStyle w:val="proposalitem"/>
        <w:ind w:left="1440" w:hanging="1440"/>
        <w:jc w:val="both"/>
      </w:pPr>
      <w:r>
        <w:rPr>
          <w:rFonts w:hint="eastAsia"/>
        </w:rPr>
        <w:t>Observation</w:t>
      </w:r>
      <w:r w:rsidRPr="000367BB">
        <w:t xml:space="preserve"> 1 </w:t>
      </w:r>
      <w:r>
        <w:rPr>
          <w:rFonts w:hint="eastAsia"/>
        </w:rPr>
        <w:tab/>
        <w:t xml:space="preserve">For a Rel-15 </w:t>
      </w:r>
      <w:proofErr w:type="spellStart"/>
      <w:r>
        <w:rPr>
          <w:rFonts w:hint="eastAsia"/>
        </w:rPr>
        <w:t>eNB</w:t>
      </w:r>
      <w:proofErr w:type="spellEnd"/>
      <w:r>
        <w:rPr>
          <w:rFonts w:hint="eastAsia"/>
        </w:rPr>
        <w:t xml:space="preserve">, receiving an </w:t>
      </w:r>
      <w:proofErr w:type="spellStart"/>
      <w:r w:rsidRPr="00F15D19">
        <w:rPr>
          <w:rFonts w:hint="eastAsia"/>
          <w:i/>
        </w:rPr>
        <w:t>SCGFailureInformationNR</w:t>
      </w:r>
      <w:proofErr w:type="spellEnd"/>
      <w:r>
        <w:rPr>
          <w:rFonts w:hint="eastAsia"/>
        </w:rPr>
        <w:t xml:space="preserve"> message with a Rel-16 failure type will cause a </w:t>
      </w:r>
      <w:r>
        <w:t>“</w:t>
      </w:r>
      <w:r>
        <w:rPr>
          <w:rFonts w:hint="eastAsia"/>
        </w:rPr>
        <w:t>transfer syntax error</w:t>
      </w:r>
      <w:r>
        <w:t>”</w:t>
      </w:r>
      <w:r>
        <w:rPr>
          <w:rFonts w:hint="eastAsia"/>
        </w:rPr>
        <w:t xml:space="preserve"> and discarding of the entire message, which further blocks the network from benefit from other field, e.g. to select a new </w:t>
      </w:r>
      <w:proofErr w:type="spellStart"/>
      <w:r>
        <w:rPr>
          <w:rFonts w:hint="eastAsia"/>
        </w:rPr>
        <w:t>SgNB</w:t>
      </w:r>
      <w:proofErr w:type="spellEnd"/>
      <w:r>
        <w:rPr>
          <w:rFonts w:hint="eastAsia"/>
        </w:rPr>
        <w:t xml:space="preserve"> based on the </w:t>
      </w:r>
      <w:r w:rsidRPr="00536FC9">
        <w:rPr>
          <w:rFonts w:hint="eastAsia"/>
          <w:i/>
        </w:rPr>
        <w:t>measResultFreqListNR-15</w:t>
      </w:r>
      <w:r>
        <w:rPr>
          <w:rFonts w:hint="eastAsia"/>
        </w:rPr>
        <w:t xml:space="preserve"> field.</w:t>
      </w:r>
    </w:p>
    <w:p w:rsidR="006C1E6F" w:rsidRDefault="006C1E6F" w:rsidP="00DF162E">
      <w:pPr>
        <w:pStyle w:val="proposalitem"/>
        <w:ind w:left="1440" w:hanging="1440"/>
        <w:jc w:val="both"/>
        <w:rPr>
          <w:rFonts w:hint="eastAsia"/>
        </w:rPr>
      </w:pPr>
    </w:p>
    <w:p w:rsidR="00DF162E" w:rsidRPr="000367BB" w:rsidRDefault="00DF162E" w:rsidP="00DF162E">
      <w:pPr>
        <w:pStyle w:val="proposalitem"/>
        <w:ind w:left="1440" w:hanging="1440"/>
        <w:jc w:val="both"/>
      </w:pPr>
      <w:proofErr w:type="gramStart"/>
      <w:r w:rsidRPr="000367BB">
        <w:t>Proposal 1</w:t>
      </w:r>
      <w:r>
        <w:rPr>
          <w:rFonts w:hint="eastAsia"/>
        </w:rPr>
        <w:tab/>
        <w:t>RAN2 to discuss the issue shown in Observation 1, to see whether we can find a way to avoid it.</w:t>
      </w:r>
      <w:proofErr w:type="gramEnd"/>
    </w:p>
    <w:p w:rsidR="00DF162E" w:rsidRPr="000367BB" w:rsidRDefault="00DF162E" w:rsidP="00DF162E">
      <w:pPr>
        <w:pStyle w:val="proposalitem"/>
        <w:ind w:left="1440" w:hanging="1440"/>
        <w:jc w:val="both"/>
      </w:pPr>
      <w:bookmarkStart w:id="5" w:name="_GoBack"/>
      <w:bookmarkEnd w:id="5"/>
      <w:r w:rsidRPr="000367BB">
        <w:t xml:space="preserve">Proposal </w:t>
      </w:r>
      <w:r>
        <w:rPr>
          <w:rFonts w:hint="eastAsia"/>
        </w:rPr>
        <w:t>2</w:t>
      </w:r>
      <w:r>
        <w:rPr>
          <w:rFonts w:hint="eastAsia"/>
        </w:rPr>
        <w:tab/>
        <w:t>RAN2 to specify a principle on introducing an enumerated-type ASN.1 field with the number of logically-valid code points not identical to 2</w:t>
      </w:r>
      <w:r w:rsidRPr="005F704D">
        <w:t>ⁿ</w:t>
      </w:r>
      <w:r>
        <w:rPr>
          <w:rFonts w:hint="eastAsia"/>
        </w:rPr>
        <w:t>, especially for the case that the field is mandatory present.</w:t>
      </w:r>
    </w:p>
    <w:p w:rsidR="00DF162E" w:rsidRPr="000367BB" w:rsidRDefault="00DF162E" w:rsidP="001D3F83">
      <w:pPr>
        <w:pStyle w:val="proposalitem"/>
      </w:pPr>
    </w:p>
    <w:sectPr w:rsidR="00DF162E" w:rsidRPr="000367BB"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160" w:rsidRDefault="00D31160">
      <w:r>
        <w:separator/>
      </w:r>
    </w:p>
  </w:endnote>
  <w:endnote w:type="continuationSeparator" w:id="0">
    <w:p w:rsidR="00D31160" w:rsidRDefault="00D31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C1E6F">
      <w:rPr>
        <w:rStyle w:val="ae"/>
        <w:noProof/>
      </w:rPr>
      <w:t>2</w:t>
    </w:r>
    <w:r>
      <w:rPr>
        <w:rStyle w:val="ae"/>
      </w:rPr>
      <w:fldChar w:fldCharType="end"/>
    </w:r>
  </w:p>
  <w:p w:rsidR="00A969DD" w:rsidRPr="0066788E" w:rsidRDefault="00A969DD" w:rsidP="00DF5AEB">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160" w:rsidRDefault="00D31160">
      <w:r>
        <w:separator/>
      </w:r>
    </w:p>
  </w:footnote>
  <w:footnote w:type="continuationSeparator" w:id="0">
    <w:p w:rsidR="00D31160" w:rsidRDefault="00D31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E54"/>
    <w:rsid w:val="00022EAC"/>
    <w:rsid w:val="00023115"/>
    <w:rsid w:val="00023279"/>
    <w:rsid w:val="00023314"/>
    <w:rsid w:val="000237C3"/>
    <w:rsid w:val="00023CCB"/>
    <w:rsid w:val="00023D32"/>
    <w:rsid w:val="000246F4"/>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A1"/>
    <w:rsid w:val="00041E17"/>
    <w:rsid w:val="00042526"/>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300"/>
    <w:rsid w:val="000466BB"/>
    <w:rsid w:val="000466C6"/>
    <w:rsid w:val="0004674A"/>
    <w:rsid w:val="00046760"/>
    <w:rsid w:val="00046F14"/>
    <w:rsid w:val="00046F6C"/>
    <w:rsid w:val="0004704A"/>
    <w:rsid w:val="0004763D"/>
    <w:rsid w:val="00047AC6"/>
    <w:rsid w:val="00047CF0"/>
    <w:rsid w:val="00047DE5"/>
    <w:rsid w:val="00047FA5"/>
    <w:rsid w:val="00050253"/>
    <w:rsid w:val="00050783"/>
    <w:rsid w:val="00050915"/>
    <w:rsid w:val="000509C5"/>
    <w:rsid w:val="00050A7C"/>
    <w:rsid w:val="00050C24"/>
    <w:rsid w:val="00051081"/>
    <w:rsid w:val="00051236"/>
    <w:rsid w:val="00051277"/>
    <w:rsid w:val="00051D7D"/>
    <w:rsid w:val="00051E89"/>
    <w:rsid w:val="00051F59"/>
    <w:rsid w:val="00052A8C"/>
    <w:rsid w:val="00052C3C"/>
    <w:rsid w:val="00052CE8"/>
    <w:rsid w:val="00052F2F"/>
    <w:rsid w:val="00052F5C"/>
    <w:rsid w:val="0005312C"/>
    <w:rsid w:val="0005376D"/>
    <w:rsid w:val="000538B3"/>
    <w:rsid w:val="00053B19"/>
    <w:rsid w:val="00053ECA"/>
    <w:rsid w:val="0005406C"/>
    <w:rsid w:val="00054356"/>
    <w:rsid w:val="00054A14"/>
    <w:rsid w:val="00054C61"/>
    <w:rsid w:val="00054D1E"/>
    <w:rsid w:val="000550DB"/>
    <w:rsid w:val="000556A5"/>
    <w:rsid w:val="00055C64"/>
    <w:rsid w:val="00055E49"/>
    <w:rsid w:val="0005687A"/>
    <w:rsid w:val="00056A85"/>
    <w:rsid w:val="00056C51"/>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D3C"/>
    <w:rsid w:val="00063D9C"/>
    <w:rsid w:val="00063F59"/>
    <w:rsid w:val="00063FD1"/>
    <w:rsid w:val="00064119"/>
    <w:rsid w:val="00064322"/>
    <w:rsid w:val="0006474B"/>
    <w:rsid w:val="00064769"/>
    <w:rsid w:val="000647E7"/>
    <w:rsid w:val="00064A38"/>
    <w:rsid w:val="00064AE0"/>
    <w:rsid w:val="00064FBB"/>
    <w:rsid w:val="00065265"/>
    <w:rsid w:val="0006527A"/>
    <w:rsid w:val="000658A1"/>
    <w:rsid w:val="00065942"/>
    <w:rsid w:val="00065AEB"/>
    <w:rsid w:val="00065C2B"/>
    <w:rsid w:val="00065C65"/>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DD4"/>
    <w:rsid w:val="00090024"/>
    <w:rsid w:val="00090158"/>
    <w:rsid w:val="000901CE"/>
    <w:rsid w:val="000902A2"/>
    <w:rsid w:val="00090424"/>
    <w:rsid w:val="000909F5"/>
    <w:rsid w:val="00090F1E"/>
    <w:rsid w:val="00091451"/>
    <w:rsid w:val="000916A8"/>
    <w:rsid w:val="00091D5F"/>
    <w:rsid w:val="00091DE0"/>
    <w:rsid w:val="00091E3A"/>
    <w:rsid w:val="00091FBB"/>
    <w:rsid w:val="00092025"/>
    <w:rsid w:val="0009272E"/>
    <w:rsid w:val="000927C7"/>
    <w:rsid w:val="000928B8"/>
    <w:rsid w:val="00092A07"/>
    <w:rsid w:val="00092A89"/>
    <w:rsid w:val="00092E7F"/>
    <w:rsid w:val="000931F4"/>
    <w:rsid w:val="00093840"/>
    <w:rsid w:val="00093A7C"/>
    <w:rsid w:val="00093E9F"/>
    <w:rsid w:val="00093F57"/>
    <w:rsid w:val="00094023"/>
    <w:rsid w:val="00094914"/>
    <w:rsid w:val="00094CA4"/>
    <w:rsid w:val="00095203"/>
    <w:rsid w:val="000952CA"/>
    <w:rsid w:val="00095397"/>
    <w:rsid w:val="00095BF3"/>
    <w:rsid w:val="0009604B"/>
    <w:rsid w:val="00096616"/>
    <w:rsid w:val="0009670E"/>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8C1"/>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C0"/>
    <w:rsid w:val="000C1BF2"/>
    <w:rsid w:val="000C20EE"/>
    <w:rsid w:val="000C24A5"/>
    <w:rsid w:val="000C2525"/>
    <w:rsid w:val="000C27B2"/>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23A"/>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3F4"/>
    <w:rsid w:val="000E557C"/>
    <w:rsid w:val="000E568B"/>
    <w:rsid w:val="000E5EFA"/>
    <w:rsid w:val="000E5FB3"/>
    <w:rsid w:val="000E6130"/>
    <w:rsid w:val="000E61DB"/>
    <w:rsid w:val="000E6784"/>
    <w:rsid w:val="000E6BCF"/>
    <w:rsid w:val="000E6ED8"/>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E08"/>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86"/>
    <w:rsid w:val="000F7EE1"/>
    <w:rsid w:val="000F7EEC"/>
    <w:rsid w:val="000F7F6B"/>
    <w:rsid w:val="000F7FE1"/>
    <w:rsid w:val="0010021D"/>
    <w:rsid w:val="00100319"/>
    <w:rsid w:val="0010061F"/>
    <w:rsid w:val="0010062E"/>
    <w:rsid w:val="001006C3"/>
    <w:rsid w:val="001009DD"/>
    <w:rsid w:val="001013CF"/>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3B27"/>
    <w:rsid w:val="00103C37"/>
    <w:rsid w:val="0010429E"/>
    <w:rsid w:val="0010432C"/>
    <w:rsid w:val="0010451F"/>
    <w:rsid w:val="00104534"/>
    <w:rsid w:val="0010479A"/>
    <w:rsid w:val="00104D50"/>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3B0"/>
    <w:rsid w:val="00111552"/>
    <w:rsid w:val="001117AF"/>
    <w:rsid w:val="001119A0"/>
    <w:rsid w:val="00111A44"/>
    <w:rsid w:val="00111E60"/>
    <w:rsid w:val="00111FA3"/>
    <w:rsid w:val="00112667"/>
    <w:rsid w:val="001129BC"/>
    <w:rsid w:val="00112F9E"/>
    <w:rsid w:val="00113076"/>
    <w:rsid w:val="001133BA"/>
    <w:rsid w:val="001133CB"/>
    <w:rsid w:val="001133E8"/>
    <w:rsid w:val="001136C5"/>
    <w:rsid w:val="00113760"/>
    <w:rsid w:val="001137BB"/>
    <w:rsid w:val="001144B8"/>
    <w:rsid w:val="00114792"/>
    <w:rsid w:val="001148DB"/>
    <w:rsid w:val="00114951"/>
    <w:rsid w:val="00114E0B"/>
    <w:rsid w:val="001150AA"/>
    <w:rsid w:val="0011513B"/>
    <w:rsid w:val="00115563"/>
    <w:rsid w:val="00115673"/>
    <w:rsid w:val="001158DA"/>
    <w:rsid w:val="00115CE3"/>
    <w:rsid w:val="00115F9D"/>
    <w:rsid w:val="001160B9"/>
    <w:rsid w:val="0011614A"/>
    <w:rsid w:val="001165AA"/>
    <w:rsid w:val="00116625"/>
    <w:rsid w:val="00116EA3"/>
    <w:rsid w:val="00116F97"/>
    <w:rsid w:val="0011733E"/>
    <w:rsid w:val="00117496"/>
    <w:rsid w:val="00117794"/>
    <w:rsid w:val="00117C46"/>
    <w:rsid w:val="0012149A"/>
    <w:rsid w:val="00121928"/>
    <w:rsid w:val="00121D66"/>
    <w:rsid w:val="00122165"/>
    <w:rsid w:val="00122220"/>
    <w:rsid w:val="001224A1"/>
    <w:rsid w:val="0012268C"/>
    <w:rsid w:val="001228DB"/>
    <w:rsid w:val="00122937"/>
    <w:rsid w:val="00122B8C"/>
    <w:rsid w:val="00122C9C"/>
    <w:rsid w:val="00123076"/>
    <w:rsid w:val="00123753"/>
    <w:rsid w:val="00123A50"/>
    <w:rsid w:val="00124487"/>
    <w:rsid w:val="001245FD"/>
    <w:rsid w:val="00124DA1"/>
    <w:rsid w:val="00124FC3"/>
    <w:rsid w:val="00125294"/>
    <w:rsid w:val="00125567"/>
    <w:rsid w:val="00125872"/>
    <w:rsid w:val="00125A9C"/>
    <w:rsid w:val="00125DC0"/>
    <w:rsid w:val="00125F4E"/>
    <w:rsid w:val="00125FFB"/>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E4"/>
    <w:rsid w:val="00136F3E"/>
    <w:rsid w:val="00136FA2"/>
    <w:rsid w:val="00136FB8"/>
    <w:rsid w:val="00137409"/>
    <w:rsid w:val="0013743F"/>
    <w:rsid w:val="00137806"/>
    <w:rsid w:val="001378A7"/>
    <w:rsid w:val="00137D41"/>
    <w:rsid w:val="00137D71"/>
    <w:rsid w:val="0014027C"/>
    <w:rsid w:val="0014078F"/>
    <w:rsid w:val="001407A4"/>
    <w:rsid w:val="00140D12"/>
    <w:rsid w:val="00140F78"/>
    <w:rsid w:val="0014125D"/>
    <w:rsid w:val="001412EB"/>
    <w:rsid w:val="00141358"/>
    <w:rsid w:val="00141701"/>
    <w:rsid w:val="00141A17"/>
    <w:rsid w:val="00141B33"/>
    <w:rsid w:val="00141B52"/>
    <w:rsid w:val="00142142"/>
    <w:rsid w:val="00142152"/>
    <w:rsid w:val="00142162"/>
    <w:rsid w:val="001421FC"/>
    <w:rsid w:val="001424AC"/>
    <w:rsid w:val="00142791"/>
    <w:rsid w:val="001429D4"/>
    <w:rsid w:val="00142FE3"/>
    <w:rsid w:val="00142FFF"/>
    <w:rsid w:val="001436D1"/>
    <w:rsid w:val="00143AAA"/>
    <w:rsid w:val="00143BD9"/>
    <w:rsid w:val="001440FC"/>
    <w:rsid w:val="00144C80"/>
    <w:rsid w:val="00144DE2"/>
    <w:rsid w:val="00144E36"/>
    <w:rsid w:val="0014512D"/>
    <w:rsid w:val="0014524F"/>
    <w:rsid w:val="00145368"/>
    <w:rsid w:val="00145582"/>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ADD"/>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55E"/>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45"/>
    <w:rsid w:val="00166B8F"/>
    <w:rsid w:val="00166BBC"/>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8D7"/>
    <w:rsid w:val="00190A51"/>
    <w:rsid w:val="00190A87"/>
    <w:rsid w:val="00191190"/>
    <w:rsid w:val="0019163E"/>
    <w:rsid w:val="001916B2"/>
    <w:rsid w:val="00191A8B"/>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48F"/>
    <w:rsid w:val="001969C4"/>
    <w:rsid w:val="00196DB4"/>
    <w:rsid w:val="00196F56"/>
    <w:rsid w:val="00196F70"/>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28C"/>
    <w:rsid w:val="001A3F69"/>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A22"/>
    <w:rsid w:val="001A7CF7"/>
    <w:rsid w:val="001A7E6A"/>
    <w:rsid w:val="001A7ED8"/>
    <w:rsid w:val="001B0118"/>
    <w:rsid w:val="001B0525"/>
    <w:rsid w:val="001B0692"/>
    <w:rsid w:val="001B11D4"/>
    <w:rsid w:val="001B1320"/>
    <w:rsid w:val="001B13AD"/>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31D"/>
    <w:rsid w:val="001C48F2"/>
    <w:rsid w:val="001C49BB"/>
    <w:rsid w:val="001C4D09"/>
    <w:rsid w:val="001C5302"/>
    <w:rsid w:val="001C5D4D"/>
    <w:rsid w:val="001C5EE2"/>
    <w:rsid w:val="001C6156"/>
    <w:rsid w:val="001C6A60"/>
    <w:rsid w:val="001C7041"/>
    <w:rsid w:val="001C73A7"/>
    <w:rsid w:val="001C73CC"/>
    <w:rsid w:val="001D0421"/>
    <w:rsid w:val="001D04DC"/>
    <w:rsid w:val="001D0821"/>
    <w:rsid w:val="001D0830"/>
    <w:rsid w:val="001D0A22"/>
    <w:rsid w:val="001D0ABA"/>
    <w:rsid w:val="001D0BFB"/>
    <w:rsid w:val="001D1002"/>
    <w:rsid w:val="001D163B"/>
    <w:rsid w:val="001D183D"/>
    <w:rsid w:val="001D1C2E"/>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3F83"/>
    <w:rsid w:val="001D426D"/>
    <w:rsid w:val="001D49D8"/>
    <w:rsid w:val="001D50DB"/>
    <w:rsid w:val="001D5304"/>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9D3"/>
    <w:rsid w:val="001E0C53"/>
    <w:rsid w:val="001E0DD2"/>
    <w:rsid w:val="001E16B8"/>
    <w:rsid w:val="001E178F"/>
    <w:rsid w:val="001E1902"/>
    <w:rsid w:val="001E1B75"/>
    <w:rsid w:val="001E1C30"/>
    <w:rsid w:val="001E1DF0"/>
    <w:rsid w:val="001E2042"/>
    <w:rsid w:val="001E222E"/>
    <w:rsid w:val="001E22C2"/>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5AE"/>
    <w:rsid w:val="001E57A4"/>
    <w:rsid w:val="001E5F32"/>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1B0"/>
    <w:rsid w:val="001F1980"/>
    <w:rsid w:val="001F1B33"/>
    <w:rsid w:val="001F1D59"/>
    <w:rsid w:val="001F1E09"/>
    <w:rsid w:val="001F1E36"/>
    <w:rsid w:val="001F2686"/>
    <w:rsid w:val="001F29B6"/>
    <w:rsid w:val="001F2AC3"/>
    <w:rsid w:val="001F2CBD"/>
    <w:rsid w:val="001F2DAD"/>
    <w:rsid w:val="001F3045"/>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C9"/>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682"/>
    <w:rsid w:val="00205C9C"/>
    <w:rsid w:val="00205CC7"/>
    <w:rsid w:val="00205F4D"/>
    <w:rsid w:val="0020613C"/>
    <w:rsid w:val="00206F9B"/>
    <w:rsid w:val="00207248"/>
    <w:rsid w:val="002075E1"/>
    <w:rsid w:val="0020799E"/>
    <w:rsid w:val="002079D7"/>
    <w:rsid w:val="00207A3D"/>
    <w:rsid w:val="00207B3E"/>
    <w:rsid w:val="00207CE9"/>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5E9"/>
    <w:rsid w:val="00216822"/>
    <w:rsid w:val="00216854"/>
    <w:rsid w:val="00216BBA"/>
    <w:rsid w:val="00217037"/>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8C5"/>
    <w:rsid w:val="00222ED0"/>
    <w:rsid w:val="0022304B"/>
    <w:rsid w:val="0022317B"/>
    <w:rsid w:val="00223356"/>
    <w:rsid w:val="00223957"/>
    <w:rsid w:val="00223CAF"/>
    <w:rsid w:val="00223E82"/>
    <w:rsid w:val="00223EEA"/>
    <w:rsid w:val="0022409D"/>
    <w:rsid w:val="0022427A"/>
    <w:rsid w:val="0022428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8D1"/>
    <w:rsid w:val="00231A15"/>
    <w:rsid w:val="00231D39"/>
    <w:rsid w:val="00231E3A"/>
    <w:rsid w:val="00232A82"/>
    <w:rsid w:val="00232C59"/>
    <w:rsid w:val="00232E36"/>
    <w:rsid w:val="00232E64"/>
    <w:rsid w:val="00233084"/>
    <w:rsid w:val="002338BE"/>
    <w:rsid w:val="00233906"/>
    <w:rsid w:val="00233F85"/>
    <w:rsid w:val="00234515"/>
    <w:rsid w:val="0023485E"/>
    <w:rsid w:val="002348DC"/>
    <w:rsid w:val="00234ABF"/>
    <w:rsid w:val="00234DB0"/>
    <w:rsid w:val="00234F07"/>
    <w:rsid w:val="002350B0"/>
    <w:rsid w:val="00235B49"/>
    <w:rsid w:val="00235B9C"/>
    <w:rsid w:val="00235DE0"/>
    <w:rsid w:val="00235EBA"/>
    <w:rsid w:val="002362AC"/>
    <w:rsid w:val="002364BE"/>
    <w:rsid w:val="00236621"/>
    <w:rsid w:val="002366DE"/>
    <w:rsid w:val="00236808"/>
    <w:rsid w:val="00236A43"/>
    <w:rsid w:val="00236EBF"/>
    <w:rsid w:val="00236F7C"/>
    <w:rsid w:val="0023711A"/>
    <w:rsid w:val="0023717E"/>
    <w:rsid w:val="00237403"/>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736"/>
    <w:rsid w:val="00247840"/>
    <w:rsid w:val="00247BC4"/>
    <w:rsid w:val="00247BD1"/>
    <w:rsid w:val="00247D86"/>
    <w:rsid w:val="00247E75"/>
    <w:rsid w:val="00247F17"/>
    <w:rsid w:val="00250132"/>
    <w:rsid w:val="002502CC"/>
    <w:rsid w:val="00250635"/>
    <w:rsid w:val="00250916"/>
    <w:rsid w:val="00250C11"/>
    <w:rsid w:val="00250E0E"/>
    <w:rsid w:val="00250E61"/>
    <w:rsid w:val="00250F5F"/>
    <w:rsid w:val="00251771"/>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D5"/>
    <w:rsid w:val="00257C78"/>
    <w:rsid w:val="00257E49"/>
    <w:rsid w:val="00257E53"/>
    <w:rsid w:val="00257F06"/>
    <w:rsid w:val="00257F2E"/>
    <w:rsid w:val="00260830"/>
    <w:rsid w:val="002609DA"/>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4F"/>
    <w:rsid w:val="00266B80"/>
    <w:rsid w:val="00266B89"/>
    <w:rsid w:val="00266D66"/>
    <w:rsid w:val="00266E2A"/>
    <w:rsid w:val="002672C1"/>
    <w:rsid w:val="0026762B"/>
    <w:rsid w:val="002677A4"/>
    <w:rsid w:val="00267846"/>
    <w:rsid w:val="00267C59"/>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C36"/>
    <w:rsid w:val="00273D33"/>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D65"/>
    <w:rsid w:val="00284430"/>
    <w:rsid w:val="0028477F"/>
    <w:rsid w:val="0028490C"/>
    <w:rsid w:val="00285001"/>
    <w:rsid w:val="00285448"/>
    <w:rsid w:val="00286334"/>
    <w:rsid w:val="00286389"/>
    <w:rsid w:val="002871BC"/>
    <w:rsid w:val="00287262"/>
    <w:rsid w:val="00287430"/>
    <w:rsid w:val="00287433"/>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30"/>
    <w:rsid w:val="0029237C"/>
    <w:rsid w:val="00292636"/>
    <w:rsid w:val="0029300B"/>
    <w:rsid w:val="002935D4"/>
    <w:rsid w:val="002944E2"/>
    <w:rsid w:val="002946AF"/>
    <w:rsid w:val="00294BA7"/>
    <w:rsid w:val="00294FF1"/>
    <w:rsid w:val="002955F3"/>
    <w:rsid w:val="0029592B"/>
    <w:rsid w:val="00295AA0"/>
    <w:rsid w:val="00295BD5"/>
    <w:rsid w:val="00295C0E"/>
    <w:rsid w:val="002960EB"/>
    <w:rsid w:val="002963D1"/>
    <w:rsid w:val="00296F95"/>
    <w:rsid w:val="00297209"/>
    <w:rsid w:val="0029736C"/>
    <w:rsid w:val="0029736E"/>
    <w:rsid w:val="00297870"/>
    <w:rsid w:val="00297960"/>
    <w:rsid w:val="002A01FD"/>
    <w:rsid w:val="002A0318"/>
    <w:rsid w:val="002A03E0"/>
    <w:rsid w:val="002A0DE1"/>
    <w:rsid w:val="002A1AFC"/>
    <w:rsid w:val="002A1CAD"/>
    <w:rsid w:val="002A1D7D"/>
    <w:rsid w:val="002A2381"/>
    <w:rsid w:val="002A2769"/>
    <w:rsid w:val="002A3CA2"/>
    <w:rsid w:val="002A3E34"/>
    <w:rsid w:val="002A416A"/>
    <w:rsid w:val="002A4B5A"/>
    <w:rsid w:val="002A4BB9"/>
    <w:rsid w:val="002A4BE5"/>
    <w:rsid w:val="002A4DCC"/>
    <w:rsid w:val="002A50CB"/>
    <w:rsid w:val="002A516E"/>
    <w:rsid w:val="002A5256"/>
    <w:rsid w:val="002A579C"/>
    <w:rsid w:val="002A5860"/>
    <w:rsid w:val="002A5E77"/>
    <w:rsid w:val="002A5F37"/>
    <w:rsid w:val="002A64FB"/>
    <w:rsid w:val="002A6715"/>
    <w:rsid w:val="002A6A72"/>
    <w:rsid w:val="002A6AC0"/>
    <w:rsid w:val="002A6DA1"/>
    <w:rsid w:val="002A6E9C"/>
    <w:rsid w:val="002A6FBF"/>
    <w:rsid w:val="002A7032"/>
    <w:rsid w:val="002A7256"/>
    <w:rsid w:val="002A73D7"/>
    <w:rsid w:val="002A73F9"/>
    <w:rsid w:val="002A7483"/>
    <w:rsid w:val="002A773B"/>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073"/>
    <w:rsid w:val="002C517F"/>
    <w:rsid w:val="002C54E2"/>
    <w:rsid w:val="002C552D"/>
    <w:rsid w:val="002C55EF"/>
    <w:rsid w:val="002C5729"/>
    <w:rsid w:val="002C5799"/>
    <w:rsid w:val="002C57D0"/>
    <w:rsid w:val="002C5DA7"/>
    <w:rsid w:val="002C5F7D"/>
    <w:rsid w:val="002C6318"/>
    <w:rsid w:val="002C6369"/>
    <w:rsid w:val="002C63CB"/>
    <w:rsid w:val="002C75A3"/>
    <w:rsid w:val="002C78A7"/>
    <w:rsid w:val="002D0613"/>
    <w:rsid w:val="002D07C4"/>
    <w:rsid w:val="002D0935"/>
    <w:rsid w:val="002D0C6D"/>
    <w:rsid w:val="002D0D4F"/>
    <w:rsid w:val="002D0E6A"/>
    <w:rsid w:val="002D0F7B"/>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6FB"/>
    <w:rsid w:val="002E68E9"/>
    <w:rsid w:val="002E7146"/>
    <w:rsid w:val="002E7970"/>
    <w:rsid w:val="002E7D96"/>
    <w:rsid w:val="002F12F7"/>
    <w:rsid w:val="002F13B7"/>
    <w:rsid w:val="002F184B"/>
    <w:rsid w:val="002F1A63"/>
    <w:rsid w:val="002F250A"/>
    <w:rsid w:val="002F2907"/>
    <w:rsid w:val="002F2BED"/>
    <w:rsid w:val="002F2DB3"/>
    <w:rsid w:val="002F35E9"/>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857"/>
    <w:rsid w:val="002F795A"/>
    <w:rsid w:val="002F7BD3"/>
    <w:rsid w:val="002F7F01"/>
    <w:rsid w:val="00300014"/>
    <w:rsid w:val="00300061"/>
    <w:rsid w:val="00300107"/>
    <w:rsid w:val="00300156"/>
    <w:rsid w:val="003004A2"/>
    <w:rsid w:val="003004BB"/>
    <w:rsid w:val="00300610"/>
    <w:rsid w:val="003007AC"/>
    <w:rsid w:val="003009D0"/>
    <w:rsid w:val="00300B39"/>
    <w:rsid w:val="00300BA4"/>
    <w:rsid w:val="00300E55"/>
    <w:rsid w:val="00300F0C"/>
    <w:rsid w:val="00300F0D"/>
    <w:rsid w:val="00301060"/>
    <w:rsid w:val="00301283"/>
    <w:rsid w:val="00301662"/>
    <w:rsid w:val="00301C62"/>
    <w:rsid w:val="00301EAD"/>
    <w:rsid w:val="00301FEA"/>
    <w:rsid w:val="00302017"/>
    <w:rsid w:val="0030214E"/>
    <w:rsid w:val="00302389"/>
    <w:rsid w:val="0030258A"/>
    <w:rsid w:val="003025DB"/>
    <w:rsid w:val="003028BB"/>
    <w:rsid w:val="00302CAB"/>
    <w:rsid w:val="00302E8E"/>
    <w:rsid w:val="00303193"/>
    <w:rsid w:val="0030363C"/>
    <w:rsid w:val="003037BC"/>
    <w:rsid w:val="003037F3"/>
    <w:rsid w:val="00303C39"/>
    <w:rsid w:val="003040C4"/>
    <w:rsid w:val="00304280"/>
    <w:rsid w:val="0030440C"/>
    <w:rsid w:val="0030542F"/>
    <w:rsid w:val="003056E5"/>
    <w:rsid w:val="00305952"/>
    <w:rsid w:val="00305A96"/>
    <w:rsid w:val="00305F85"/>
    <w:rsid w:val="003063F7"/>
    <w:rsid w:val="003067B5"/>
    <w:rsid w:val="003067F7"/>
    <w:rsid w:val="00306879"/>
    <w:rsid w:val="00306A86"/>
    <w:rsid w:val="00306F6F"/>
    <w:rsid w:val="00307006"/>
    <w:rsid w:val="00307072"/>
    <w:rsid w:val="003072CD"/>
    <w:rsid w:val="003076C6"/>
    <w:rsid w:val="003078B5"/>
    <w:rsid w:val="0030792B"/>
    <w:rsid w:val="003101AA"/>
    <w:rsid w:val="00310AEB"/>
    <w:rsid w:val="00310DA9"/>
    <w:rsid w:val="00310E35"/>
    <w:rsid w:val="00310E7E"/>
    <w:rsid w:val="00310FB2"/>
    <w:rsid w:val="00311274"/>
    <w:rsid w:val="0031128C"/>
    <w:rsid w:val="0031147B"/>
    <w:rsid w:val="00311A99"/>
    <w:rsid w:val="00312265"/>
    <w:rsid w:val="0031230F"/>
    <w:rsid w:val="003123C5"/>
    <w:rsid w:val="00312C2E"/>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9E9"/>
    <w:rsid w:val="00321A61"/>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C12"/>
    <w:rsid w:val="00324ECE"/>
    <w:rsid w:val="00325078"/>
    <w:rsid w:val="0032542E"/>
    <w:rsid w:val="0032556F"/>
    <w:rsid w:val="003257A1"/>
    <w:rsid w:val="00325B4B"/>
    <w:rsid w:val="00325B7F"/>
    <w:rsid w:val="00325BDE"/>
    <w:rsid w:val="00325C51"/>
    <w:rsid w:val="00325CDB"/>
    <w:rsid w:val="00326687"/>
    <w:rsid w:val="003266CE"/>
    <w:rsid w:val="00326B05"/>
    <w:rsid w:val="00326B28"/>
    <w:rsid w:val="00327046"/>
    <w:rsid w:val="00327568"/>
    <w:rsid w:val="00327935"/>
    <w:rsid w:val="00327A7B"/>
    <w:rsid w:val="00327F55"/>
    <w:rsid w:val="003312E2"/>
    <w:rsid w:val="00331C57"/>
    <w:rsid w:val="00331CF1"/>
    <w:rsid w:val="00331FE5"/>
    <w:rsid w:val="00332451"/>
    <w:rsid w:val="0033249E"/>
    <w:rsid w:val="00332675"/>
    <w:rsid w:val="0033289C"/>
    <w:rsid w:val="003328E2"/>
    <w:rsid w:val="00332DEA"/>
    <w:rsid w:val="00332E55"/>
    <w:rsid w:val="00332E6C"/>
    <w:rsid w:val="00332EBC"/>
    <w:rsid w:val="0033308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3A8"/>
    <w:rsid w:val="00342615"/>
    <w:rsid w:val="003426A2"/>
    <w:rsid w:val="003427A9"/>
    <w:rsid w:val="00342C6F"/>
    <w:rsid w:val="003433F8"/>
    <w:rsid w:val="00343570"/>
    <w:rsid w:val="00343688"/>
    <w:rsid w:val="00343E1E"/>
    <w:rsid w:val="003440B2"/>
    <w:rsid w:val="003442C0"/>
    <w:rsid w:val="003443FB"/>
    <w:rsid w:val="00344658"/>
    <w:rsid w:val="00344770"/>
    <w:rsid w:val="00344817"/>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14EA"/>
    <w:rsid w:val="00351709"/>
    <w:rsid w:val="00351743"/>
    <w:rsid w:val="00351A04"/>
    <w:rsid w:val="00351EB0"/>
    <w:rsid w:val="00351F95"/>
    <w:rsid w:val="003520BD"/>
    <w:rsid w:val="003520EE"/>
    <w:rsid w:val="003527FC"/>
    <w:rsid w:val="00352C00"/>
    <w:rsid w:val="00352C6B"/>
    <w:rsid w:val="00352CA3"/>
    <w:rsid w:val="00353379"/>
    <w:rsid w:val="00353868"/>
    <w:rsid w:val="00353886"/>
    <w:rsid w:val="0035395F"/>
    <w:rsid w:val="003547CA"/>
    <w:rsid w:val="00354B03"/>
    <w:rsid w:val="00354DC0"/>
    <w:rsid w:val="00354F5B"/>
    <w:rsid w:val="00354FA4"/>
    <w:rsid w:val="00355C55"/>
    <w:rsid w:val="00355F53"/>
    <w:rsid w:val="0035631E"/>
    <w:rsid w:val="003563FF"/>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781"/>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10"/>
    <w:rsid w:val="00387AEB"/>
    <w:rsid w:val="00387B28"/>
    <w:rsid w:val="0039010F"/>
    <w:rsid w:val="0039051B"/>
    <w:rsid w:val="00390A05"/>
    <w:rsid w:val="00390B5A"/>
    <w:rsid w:val="00390D1C"/>
    <w:rsid w:val="00390DDD"/>
    <w:rsid w:val="00391111"/>
    <w:rsid w:val="00391617"/>
    <w:rsid w:val="003917C2"/>
    <w:rsid w:val="00391A86"/>
    <w:rsid w:val="00391DAE"/>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C0F"/>
    <w:rsid w:val="00396E0F"/>
    <w:rsid w:val="003971F6"/>
    <w:rsid w:val="003973A3"/>
    <w:rsid w:val="0039740A"/>
    <w:rsid w:val="003974EA"/>
    <w:rsid w:val="003976D7"/>
    <w:rsid w:val="00397762"/>
    <w:rsid w:val="00397836"/>
    <w:rsid w:val="00397ACC"/>
    <w:rsid w:val="00397D9B"/>
    <w:rsid w:val="00397F0A"/>
    <w:rsid w:val="003A00B7"/>
    <w:rsid w:val="003A0116"/>
    <w:rsid w:val="003A04C0"/>
    <w:rsid w:val="003A0C52"/>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44D"/>
    <w:rsid w:val="003A2976"/>
    <w:rsid w:val="003A2DF9"/>
    <w:rsid w:val="003A3273"/>
    <w:rsid w:val="003A3419"/>
    <w:rsid w:val="003A36F0"/>
    <w:rsid w:val="003A37C4"/>
    <w:rsid w:val="003A38D6"/>
    <w:rsid w:val="003A417E"/>
    <w:rsid w:val="003A4546"/>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DD9"/>
    <w:rsid w:val="003C043F"/>
    <w:rsid w:val="003C0696"/>
    <w:rsid w:val="003C078A"/>
    <w:rsid w:val="003C0B4F"/>
    <w:rsid w:val="003C1309"/>
    <w:rsid w:val="003C13BC"/>
    <w:rsid w:val="003C1642"/>
    <w:rsid w:val="003C189A"/>
    <w:rsid w:val="003C19C2"/>
    <w:rsid w:val="003C230F"/>
    <w:rsid w:val="003C2426"/>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D60"/>
    <w:rsid w:val="003C7E09"/>
    <w:rsid w:val="003C7E76"/>
    <w:rsid w:val="003C7EE9"/>
    <w:rsid w:val="003D0036"/>
    <w:rsid w:val="003D0141"/>
    <w:rsid w:val="003D0531"/>
    <w:rsid w:val="003D061D"/>
    <w:rsid w:val="003D0795"/>
    <w:rsid w:val="003D2596"/>
    <w:rsid w:val="003D25E9"/>
    <w:rsid w:val="003D2CB9"/>
    <w:rsid w:val="003D341B"/>
    <w:rsid w:val="003D3798"/>
    <w:rsid w:val="003D382B"/>
    <w:rsid w:val="003D387B"/>
    <w:rsid w:val="003D3981"/>
    <w:rsid w:val="003D4443"/>
    <w:rsid w:val="003D4C80"/>
    <w:rsid w:val="003D4F65"/>
    <w:rsid w:val="003D5741"/>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38B9"/>
    <w:rsid w:val="003E413E"/>
    <w:rsid w:val="003E41CF"/>
    <w:rsid w:val="003E43CD"/>
    <w:rsid w:val="003E46EF"/>
    <w:rsid w:val="003E4866"/>
    <w:rsid w:val="003E4ACB"/>
    <w:rsid w:val="003E5003"/>
    <w:rsid w:val="003E5497"/>
    <w:rsid w:val="003E5667"/>
    <w:rsid w:val="003E5A6B"/>
    <w:rsid w:val="003E5D7C"/>
    <w:rsid w:val="003E6173"/>
    <w:rsid w:val="003E6457"/>
    <w:rsid w:val="003E6567"/>
    <w:rsid w:val="003E6B48"/>
    <w:rsid w:val="003E6C1B"/>
    <w:rsid w:val="003E6F17"/>
    <w:rsid w:val="003E7027"/>
    <w:rsid w:val="003E7470"/>
    <w:rsid w:val="003E789E"/>
    <w:rsid w:val="003E7D2A"/>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88F"/>
    <w:rsid w:val="003F3A87"/>
    <w:rsid w:val="003F3FDC"/>
    <w:rsid w:val="003F42E0"/>
    <w:rsid w:val="003F4330"/>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D23"/>
    <w:rsid w:val="00401E56"/>
    <w:rsid w:val="00401F39"/>
    <w:rsid w:val="004020BE"/>
    <w:rsid w:val="00402349"/>
    <w:rsid w:val="00402D13"/>
    <w:rsid w:val="00402FB1"/>
    <w:rsid w:val="0040325B"/>
    <w:rsid w:val="00403688"/>
    <w:rsid w:val="004038B6"/>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0BC"/>
    <w:rsid w:val="00411382"/>
    <w:rsid w:val="0041155A"/>
    <w:rsid w:val="004117FC"/>
    <w:rsid w:val="00411C61"/>
    <w:rsid w:val="00411FDB"/>
    <w:rsid w:val="0041234B"/>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FC7"/>
    <w:rsid w:val="004150DA"/>
    <w:rsid w:val="00415364"/>
    <w:rsid w:val="00415479"/>
    <w:rsid w:val="004159AC"/>
    <w:rsid w:val="00415C14"/>
    <w:rsid w:val="00415E22"/>
    <w:rsid w:val="00415EAA"/>
    <w:rsid w:val="00416743"/>
    <w:rsid w:val="0041681C"/>
    <w:rsid w:val="004168DF"/>
    <w:rsid w:val="00416A79"/>
    <w:rsid w:val="00416C4B"/>
    <w:rsid w:val="00416D95"/>
    <w:rsid w:val="004179C2"/>
    <w:rsid w:val="00417B03"/>
    <w:rsid w:val="00417B2C"/>
    <w:rsid w:val="00421091"/>
    <w:rsid w:val="0042122D"/>
    <w:rsid w:val="0042148D"/>
    <w:rsid w:val="004214ED"/>
    <w:rsid w:val="00421638"/>
    <w:rsid w:val="00421861"/>
    <w:rsid w:val="00421A16"/>
    <w:rsid w:val="00421A18"/>
    <w:rsid w:val="00422235"/>
    <w:rsid w:val="00422408"/>
    <w:rsid w:val="0042276C"/>
    <w:rsid w:val="0042297D"/>
    <w:rsid w:val="00422D55"/>
    <w:rsid w:val="0042314D"/>
    <w:rsid w:val="004233E3"/>
    <w:rsid w:val="004237DA"/>
    <w:rsid w:val="004237E5"/>
    <w:rsid w:val="0042384C"/>
    <w:rsid w:val="00423A46"/>
    <w:rsid w:val="00423F24"/>
    <w:rsid w:val="00424443"/>
    <w:rsid w:val="004246D6"/>
    <w:rsid w:val="00424BA3"/>
    <w:rsid w:val="00424C25"/>
    <w:rsid w:val="00425142"/>
    <w:rsid w:val="004252DA"/>
    <w:rsid w:val="0042555A"/>
    <w:rsid w:val="00425624"/>
    <w:rsid w:val="00425844"/>
    <w:rsid w:val="004258AA"/>
    <w:rsid w:val="00425E54"/>
    <w:rsid w:val="00426057"/>
    <w:rsid w:val="00426430"/>
    <w:rsid w:val="004264FD"/>
    <w:rsid w:val="0042686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D82"/>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1FFC"/>
    <w:rsid w:val="00442849"/>
    <w:rsid w:val="0044289E"/>
    <w:rsid w:val="00442A8F"/>
    <w:rsid w:val="00442F4E"/>
    <w:rsid w:val="0044364A"/>
    <w:rsid w:val="0044369B"/>
    <w:rsid w:val="004437FA"/>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8C9"/>
    <w:rsid w:val="00450F1F"/>
    <w:rsid w:val="00451005"/>
    <w:rsid w:val="004510F5"/>
    <w:rsid w:val="0045149D"/>
    <w:rsid w:val="00451660"/>
    <w:rsid w:val="00451A96"/>
    <w:rsid w:val="004520C5"/>
    <w:rsid w:val="004524D4"/>
    <w:rsid w:val="00452785"/>
    <w:rsid w:val="00452916"/>
    <w:rsid w:val="00452B0C"/>
    <w:rsid w:val="00452BEF"/>
    <w:rsid w:val="00452C05"/>
    <w:rsid w:val="00452F7E"/>
    <w:rsid w:val="004532ED"/>
    <w:rsid w:val="004533AD"/>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6594"/>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5F"/>
    <w:rsid w:val="00466193"/>
    <w:rsid w:val="0046639D"/>
    <w:rsid w:val="00466C33"/>
    <w:rsid w:val="00466CA5"/>
    <w:rsid w:val="00466F95"/>
    <w:rsid w:val="0046716E"/>
    <w:rsid w:val="0046749B"/>
    <w:rsid w:val="0046778B"/>
    <w:rsid w:val="004679EA"/>
    <w:rsid w:val="00470486"/>
    <w:rsid w:val="004709C5"/>
    <w:rsid w:val="00470C4B"/>
    <w:rsid w:val="0047147B"/>
    <w:rsid w:val="00471BF8"/>
    <w:rsid w:val="00471D69"/>
    <w:rsid w:val="00471D99"/>
    <w:rsid w:val="00471FDF"/>
    <w:rsid w:val="00472079"/>
    <w:rsid w:val="004721B9"/>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477"/>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7A7"/>
    <w:rsid w:val="004867CB"/>
    <w:rsid w:val="004869B1"/>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A88"/>
    <w:rsid w:val="00493BEB"/>
    <w:rsid w:val="00493FEF"/>
    <w:rsid w:val="004942D6"/>
    <w:rsid w:val="00494422"/>
    <w:rsid w:val="004945EE"/>
    <w:rsid w:val="004946CF"/>
    <w:rsid w:val="00494769"/>
    <w:rsid w:val="00494EED"/>
    <w:rsid w:val="004950D8"/>
    <w:rsid w:val="0049554D"/>
    <w:rsid w:val="00495D34"/>
    <w:rsid w:val="00495FF6"/>
    <w:rsid w:val="00496F17"/>
    <w:rsid w:val="0049762B"/>
    <w:rsid w:val="00497910"/>
    <w:rsid w:val="00497DBD"/>
    <w:rsid w:val="00497E74"/>
    <w:rsid w:val="00497EAA"/>
    <w:rsid w:val="00497F24"/>
    <w:rsid w:val="00497F6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211"/>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86A"/>
    <w:rsid w:val="004B4BFE"/>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BF3"/>
    <w:rsid w:val="004C7E71"/>
    <w:rsid w:val="004C7FFE"/>
    <w:rsid w:val="004D022C"/>
    <w:rsid w:val="004D0428"/>
    <w:rsid w:val="004D04FC"/>
    <w:rsid w:val="004D05F1"/>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2D1"/>
    <w:rsid w:val="004F0940"/>
    <w:rsid w:val="004F0CAE"/>
    <w:rsid w:val="004F11C0"/>
    <w:rsid w:val="004F127D"/>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41E"/>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2D7"/>
    <w:rsid w:val="00521459"/>
    <w:rsid w:val="005215C0"/>
    <w:rsid w:val="005221D4"/>
    <w:rsid w:val="005222E1"/>
    <w:rsid w:val="00522418"/>
    <w:rsid w:val="00522458"/>
    <w:rsid w:val="00522A1F"/>
    <w:rsid w:val="00522DBB"/>
    <w:rsid w:val="005233C5"/>
    <w:rsid w:val="005236E3"/>
    <w:rsid w:val="00523892"/>
    <w:rsid w:val="005238C8"/>
    <w:rsid w:val="00523963"/>
    <w:rsid w:val="00523F6B"/>
    <w:rsid w:val="0052400B"/>
    <w:rsid w:val="00524141"/>
    <w:rsid w:val="00524189"/>
    <w:rsid w:val="00524654"/>
    <w:rsid w:val="00524AA6"/>
    <w:rsid w:val="00524B13"/>
    <w:rsid w:val="00525073"/>
    <w:rsid w:val="005250B8"/>
    <w:rsid w:val="00525212"/>
    <w:rsid w:val="005255A1"/>
    <w:rsid w:val="00526493"/>
    <w:rsid w:val="005264D6"/>
    <w:rsid w:val="00526686"/>
    <w:rsid w:val="00526C02"/>
    <w:rsid w:val="00526FDD"/>
    <w:rsid w:val="00527080"/>
    <w:rsid w:val="0052739E"/>
    <w:rsid w:val="00527461"/>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0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394"/>
    <w:rsid w:val="005365C2"/>
    <w:rsid w:val="00536D8A"/>
    <w:rsid w:val="00536E73"/>
    <w:rsid w:val="00536FC9"/>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600"/>
    <w:rsid w:val="00557661"/>
    <w:rsid w:val="00557690"/>
    <w:rsid w:val="00557CAE"/>
    <w:rsid w:val="00557EA6"/>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64E"/>
    <w:rsid w:val="00565936"/>
    <w:rsid w:val="00565B70"/>
    <w:rsid w:val="00565DDB"/>
    <w:rsid w:val="00565DDF"/>
    <w:rsid w:val="00566355"/>
    <w:rsid w:val="00566BB0"/>
    <w:rsid w:val="00566C76"/>
    <w:rsid w:val="00566D78"/>
    <w:rsid w:val="00566D8E"/>
    <w:rsid w:val="00566DCA"/>
    <w:rsid w:val="0056708C"/>
    <w:rsid w:val="005678B3"/>
    <w:rsid w:val="00567973"/>
    <w:rsid w:val="00567AAE"/>
    <w:rsid w:val="00567ED8"/>
    <w:rsid w:val="0057027A"/>
    <w:rsid w:val="00570712"/>
    <w:rsid w:val="00570E29"/>
    <w:rsid w:val="00571178"/>
    <w:rsid w:val="005712F8"/>
    <w:rsid w:val="00571365"/>
    <w:rsid w:val="00571DBC"/>
    <w:rsid w:val="00571DFE"/>
    <w:rsid w:val="00571E85"/>
    <w:rsid w:val="00572425"/>
    <w:rsid w:val="0057247D"/>
    <w:rsid w:val="00572705"/>
    <w:rsid w:val="00572C05"/>
    <w:rsid w:val="00572EF2"/>
    <w:rsid w:val="00573044"/>
    <w:rsid w:val="0057340E"/>
    <w:rsid w:val="0057341B"/>
    <w:rsid w:val="005739F7"/>
    <w:rsid w:val="00573BAE"/>
    <w:rsid w:val="00573FCD"/>
    <w:rsid w:val="00574190"/>
    <w:rsid w:val="0057478A"/>
    <w:rsid w:val="005749C9"/>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77CC3"/>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FDD"/>
    <w:rsid w:val="005832B3"/>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30E"/>
    <w:rsid w:val="00590516"/>
    <w:rsid w:val="00590561"/>
    <w:rsid w:val="0059086D"/>
    <w:rsid w:val="00590C91"/>
    <w:rsid w:val="00590E29"/>
    <w:rsid w:val="00590EDD"/>
    <w:rsid w:val="00591594"/>
    <w:rsid w:val="00591813"/>
    <w:rsid w:val="00591AA1"/>
    <w:rsid w:val="00591E9B"/>
    <w:rsid w:val="0059244D"/>
    <w:rsid w:val="005925D3"/>
    <w:rsid w:val="00592C8F"/>
    <w:rsid w:val="00592D79"/>
    <w:rsid w:val="00592DF3"/>
    <w:rsid w:val="00593319"/>
    <w:rsid w:val="0059392A"/>
    <w:rsid w:val="00593ECD"/>
    <w:rsid w:val="005943E2"/>
    <w:rsid w:val="005946C6"/>
    <w:rsid w:val="00594AF9"/>
    <w:rsid w:val="00594C21"/>
    <w:rsid w:val="00594D7E"/>
    <w:rsid w:val="005950E5"/>
    <w:rsid w:val="0059582F"/>
    <w:rsid w:val="00595BAA"/>
    <w:rsid w:val="00595E9D"/>
    <w:rsid w:val="00595F2C"/>
    <w:rsid w:val="00596401"/>
    <w:rsid w:val="005964AE"/>
    <w:rsid w:val="00596B5A"/>
    <w:rsid w:val="00596C40"/>
    <w:rsid w:val="005970F7"/>
    <w:rsid w:val="005973A1"/>
    <w:rsid w:val="00597B02"/>
    <w:rsid w:val="00597FF4"/>
    <w:rsid w:val="005A06F0"/>
    <w:rsid w:val="005A08DB"/>
    <w:rsid w:val="005A0C19"/>
    <w:rsid w:val="005A14A5"/>
    <w:rsid w:val="005A14C8"/>
    <w:rsid w:val="005A15F3"/>
    <w:rsid w:val="005A16B1"/>
    <w:rsid w:val="005A175C"/>
    <w:rsid w:val="005A19EA"/>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6D6E"/>
    <w:rsid w:val="005A70EE"/>
    <w:rsid w:val="005A7995"/>
    <w:rsid w:val="005A7AE9"/>
    <w:rsid w:val="005B003F"/>
    <w:rsid w:val="005B01B0"/>
    <w:rsid w:val="005B02FD"/>
    <w:rsid w:val="005B092E"/>
    <w:rsid w:val="005B09FA"/>
    <w:rsid w:val="005B0D21"/>
    <w:rsid w:val="005B1034"/>
    <w:rsid w:val="005B16A6"/>
    <w:rsid w:val="005B2051"/>
    <w:rsid w:val="005B21B2"/>
    <w:rsid w:val="005B221E"/>
    <w:rsid w:val="005B23A4"/>
    <w:rsid w:val="005B2876"/>
    <w:rsid w:val="005B28C2"/>
    <w:rsid w:val="005B2CD7"/>
    <w:rsid w:val="005B3590"/>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F"/>
    <w:rsid w:val="005D1E51"/>
    <w:rsid w:val="005D2005"/>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A2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73"/>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51"/>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AAE"/>
    <w:rsid w:val="005F4CD0"/>
    <w:rsid w:val="005F4EE1"/>
    <w:rsid w:val="005F51EB"/>
    <w:rsid w:val="005F5339"/>
    <w:rsid w:val="005F5A5B"/>
    <w:rsid w:val="005F5CBE"/>
    <w:rsid w:val="005F5D6B"/>
    <w:rsid w:val="005F6064"/>
    <w:rsid w:val="005F60B5"/>
    <w:rsid w:val="005F61AB"/>
    <w:rsid w:val="005F685D"/>
    <w:rsid w:val="005F6EA0"/>
    <w:rsid w:val="005F704D"/>
    <w:rsid w:val="005F7388"/>
    <w:rsid w:val="005F772B"/>
    <w:rsid w:val="005F78F8"/>
    <w:rsid w:val="005F79FF"/>
    <w:rsid w:val="005F7C73"/>
    <w:rsid w:val="0060051C"/>
    <w:rsid w:val="006006D7"/>
    <w:rsid w:val="00600D16"/>
    <w:rsid w:val="00600E6E"/>
    <w:rsid w:val="00600FA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60FD"/>
    <w:rsid w:val="00606434"/>
    <w:rsid w:val="0060655F"/>
    <w:rsid w:val="0060681B"/>
    <w:rsid w:val="006068E6"/>
    <w:rsid w:val="00606C32"/>
    <w:rsid w:val="00606D5A"/>
    <w:rsid w:val="006071E0"/>
    <w:rsid w:val="006075EE"/>
    <w:rsid w:val="00607921"/>
    <w:rsid w:val="006079A0"/>
    <w:rsid w:val="006105F8"/>
    <w:rsid w:val="00610A92"/>
    <w:rsid w:val="00611142"/>
    <w:rsid w:val="00611636"/>
    <w:rsid w:val="006119C6"/>
    <w:rsid w:val="0061235C"/>
    <w:rsid w:val="00612382"/>
    <w:rsid w:val="006125A6"/>
    <w:rsid w:val="00612B55"/>
    <w:rsid w:val="00613033"/>
    <w:rsid w:val="00613233"/>
    <w:rsid w:val="00613392"/>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5E5"/>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0C0"/>
    <w:rsid w:val="00632375"/>
    <w:rsid w:val="006325CB"/>
    <w:rsid w:val="006326F3"/>
    <w:rsid w:val="006329F3"/>
    <w:rsid w:val="00632AA9"/>
    <w:rsid w:val="00632DCD"/>
    <w:rsid w:val="00632E19"/>
    <w:rsid w:val="00633301"/>
    <w:rsid w:val="00633361"/>
    <w:rsid w:val="0063352D"/>
    <w:rsid w:val="00633E72"/>
    <w:rsid w:val="006342F8"/>
    <w:rsid w:val="00634576"/>
    <w:rsid w:val="00634BFA"/>
    <w:rsid w:val="00634E00"/>
    <w:rsid w:val="006352E1"/>
    <w:rsid w:val="0063533B"/>
    <w:rsid w:val="00635510"/>
    <w:rsid w:val="00635960"/>
    <w:rsid w:val="00636317"/>
    <w:rsid w:val="00636335"/>
    <w:rsid w:val="006363A6"/>
    <w:rsid w:val="0063657F"/>
    <w:rsid w:val="00636A13"/>
    <w:rsid w:val="00636A54"/>
    <w:rsid w:val="00637082"/>
    <w:rsid w:val="00637234"/>
    <w:rsid w:val="006374BC"/>
    <w:rsid w:val="00640012"/>
    <w:rsid w:val="00640292"/>
    <w:rsid w:val="00640461"/>
    <w:rsid w:val="00640645"/>
    <w:rsid w:val="00640C78"/>
    <w:rsid w:val="00640CF0"/>
    <w:rsid w:val="006412A0"/>
    <w:rsid w:val="006419FD"/>
    <w:rsid w:val="00641AAA"/>
    <w:rsid w:val="00641B18"/>
    <w:rsid w:val="00641CF9"/>
    <w:rsid w:val="00641EC1"/>
    <w:rsid w:val="00641F5B"/>
    <w:rsid w:val="006424E2"/>
    <w:rsid w:val="006425EE"/>
    <w:rsid w:val="006426FF"/>
    <w:rsid w:val="00642991"/>
    <w:rsid w:val="00642BC3"/>
    <w:rsid w:val="00642C23"/>
    <w:rsid w:val="00643028"/>
    <w:rsid w:val="0064385E"/>
    <w:rsid w:val="00643E3F"/>
    <w:rsid w:val="006446B7"/>
    <w:rsid w:val="006446DC"/>
    <w:rsid w:val="0064485B"/>
    <w:rsid w:val="00644E14"/>
    <w:rsid w:val="00644F4C"/>
    <w:rsid w:val="006452DA"/>
    <w:rsid w:val="0064532B"/>
    <w:rsid w:val="00645448"/>
    <w:rsid w:val="00645500"/>
    <w:rsid w:val="006459DF"/>
    <w:rsid w:val="00645A8D"/>
    <w:rsid w:val="00646248"/>
    <w:rsid w:val="0064643B"/>
    <w:rsid w:val="00646A27"/>
    <w:rsid w:val="00646C07"/>
    <w:rsid w:val="006471FF"/>
    <w:rsid w:val="00647512"/>
    <w:rsid w:val="006475B2"/>
    <w:rsid w:val="0064762E"/>
    <w:rsid w:val="00647B80"/>
    <w:rsid w:val="00647D0D"/>
    <w:rsid w:val="00647E3E"/>
    <w:rsid w:val="00647FF6"/>
    <w:rsid w:val="006501AC"/>
    <w:rsid w:val="006501FD"/>
    <w:rsid w:val="006503D7"/>
    <w:rsid w:val="00650832"/>
    <w:rsid w:val="00650B48"/>
    <w:rsid w:val="00650D59"/>
    <w:rsid w:val="00650F1D"/>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C4B"/>
    <w:rsid w:val="00654C8A"/>
    <w:rsid w:val="00654D6E"/>
    <w:rsid w:val="0065546F"/>
    <w:rsid w:val="00655998"/>
    <w:rsid w:val="00655E24"/>
    <w:rsid w:val="00656149"/>
    <w:rsid w:val="0065621E"/>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42F"/>
    <w:rsid w:val="0066260B"/>
    <w:rsid w:val="00662780"/>
    <w:rsid w:val="00662C19"/>
    <w:rsid w:val="00663191"/>
    <w:rsid w:val="00663783"/>
    <w:rsid w:val="00663B15"/>
    <w:rsid w:val="00663BDE"/>
    <w:rsid w:val="006642F1"/>
    <w:rsid w:val="00664748"/>
    <w:rsid w:val="006649BD"/>
    <w:rsid w:val="00664C5E"/>
    <w:rsid w:val="00664EBE"/>
    <w:rsid w:val="006651ED"/>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67ECA"/>
    <w:rsid w:val="0067005F"/>
    <w:rsid w:val="006702FB"/>
    <w:rsid w:val="00670384"/>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B16"/>
    <w:rsid w:val="00673D2A"/>
    <w:rsid w:val="00673D96"/>
    <w:rsid w:val="00674258"/>
    <w:rsid w:val="006743CA"/>
    <w:rsid w:val="00674614"/>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C68"/>
    <w:rsid w:val="00683FF0"/>
    <w:rsid w:val="006843CB"/>
    <w:rsid w:val="00684712"/>
    <w:rsid w:val="0068491B"/>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5E1D"/>
    <w:rsid w:val="00696383"/>
    <w:rsid w:val="006963EC"/>
    <w:rsid w:val="0069667C"/>
    <w:rsid w:val="00696A0C"/>
    <w:rsid w:val="006970B3"/>
    <w:rsid w:val="006970C0"/>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FE3"/>
    <w:rsid w:val="006A3287"/>
    <w:rsid w:val="006A3460"/>
    <w:rsid w:val="006A392F"/>
    <w:rsid w:val="006A3932"/>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6B9"/>
    <w:rsid w:val="006A771A"/>
    <w:rsid w:val="006A78B4"/>
    <w:rsid w:val="006A7A96"/>
    <w:rsid w:val="006B02C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C03C4"/>
    <w:rsid w:val="006C095A"/>
    <w:rsid w:val="006C0D03"/>
    <w:rsid w:val="006C0EF6"/>
    <w:rsid w:val="006C0F0D"/>
    <w:rsid w:val="006C0F17"/>
    <w:rsid w:val="006C12B3"/>
    <w:rsid w:val="006C1455"/>
    <w:rsid w:val="006C1BA5"/>
    <w:rsid w:val="006C1D4E"/>
    <w:rsid w:val="006C1E6F"/>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D7B"/>
    <w:rsid w:val="006D202C"/>
    <w:rsid w:val="006D20E6"/>
    <w:rsid w:val="006D226D"/>
    <w:rsid w:val="006D27B4"/>
    <w:rsid w:val="006D29A9"/>
    <w:rsid w:val="006D2A31"/>
    <w:rsid w:val="006D2C91"/>
    <w:rsid w:val="006D2D6E"/>
    <w:rsid w:val="006D2E58"/>
    <w:rsid w:val="006D32F6"/>
    <w:rsid w:val="006D3499"/>
    <w:rsid w:val="006D34BE"/>
    <w:rsid w:val="006D37A1"/>
    <w:rsid w:val="006D37ED"/>
    <w:rsid w:val="006D390C"/>
    <w:rsid w:val="006D3B16"/>
    <w:rsid w:val="006D3C00"/>
    <w:rsid w:val="006D3D46"/>
    <w:rsid w:val="006D3FB7"/>
    <w:rsid w:val="006D44B4"/>
    <w:rsid w:val="006D4542"/>
    <w:rsid w:val="006D45BE"/>
    <w:rsid w:val="006D45ED"/>
    <w:rsid w:val="006D48F7"/>
    <w:rsid w:val="006D496F"/>
    <w:rsid w:val="006D4B4C"/>
    <w:rsid w:val="006D4B60"/>
    <w:rsid w:val="006D4F11"/>
    <w:rsid w:val="006D52C8"/>
    <w:rsid w:val="006D57A4"/>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31F6"/>
    <w:rsid w:val="006E355B"/>
    <w:rsid w:val="006E3914"/>
    <w:rsid w:val="006E3B63"/>
    <w:rsid w:val="006E3B97"/>
    <w:rsid w:val="006E3FE7"/>
    <w:rsid w:val="006E42B3"/>
    <w:rsid w:val="006E4B97"/>
    <w:rsid w:val="006E5141"/>
    <w:rsid w:val="006E51B8"/>
    <w:rsid w:val="006E5744"/>
    <w:rsid w:val="006E590A"/>
    <w:rsid w:val="006E594E"/>
    <w:rsid w:val="006E6535"/>
    <w:rsid w:val="006E654E"/>
    <w:rsid w:val="006E67DB"/>
    <w:rsid w:val="006E689A"/>
    <w:rsid w:val="006E6A98"/>
    <w:rsid w:val="006E6B17"/>
    <w:rsid w:val="006E7278"/>
    <w:rsid w:val="006E7352"/>
    <w:rsid w:val="006E73AC"/>
    <w:rsid w:val="006F0220"/>
    <w:rsid w:val="006F02FC"/>
    <w:rsid w:val="006F04DB"/>
    <w:rsid w:val="006F054F"/>
    <w:rsid w:val="006F07FE"/>
    <w:rsid w:val="006F1022"/>
    <w:rsid w:val="006F115A"/>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1C0"/>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A59"/>
    <w:rsid w:val="00700CD1"/>
    <w:rsid w:val="00700EB9"/>
    <w:rsid w:val="00700F99"/>
    <w:rsid w:val="007011F9"/>
    <w:rsid w:val="007012E8"/>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A6"/>
    <w:rsid w:val="00712D5D"/>
    <w:rsid w:val="00712DBA"/>
    <w:rsid w:val="007132D0"/>
    <w:rsid w:val="00713672"/>
    <w:rsid w:val="00713700"/>
    <w:rsid w:val="00713814"/>
    <w:rsid w:val="00713DE0"/>
    <w:rsid w:val="007141B5"/>
    <w:rsid w:val="00714690"/>
    <w:rsid w:val="00714755"/>
    <w:rsid w:val="00714928"/>
    <w:rsid w:val="00714A50"/>
    <w:rsid w:val="00714C1C"/>
    <w:rsid w:val="00714F77"/>
    <w:rsid w:val="00716451"/>
    <w:rsid w:val="007167B1"/>
    <w:rsid w:val="007167E2"/>
    <w:rsid w:val="00716F8A"/>
    <w:rsid w:val="0071731B"/>
    <w:rsid w:val="00717458"/>
    <w:rsid w:val="0071748C"/>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74"/>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74F"/>
    <w:rsid w:val="00736880"/>
    <w:rsid w:val="0073698A"/>
    <w:rsid w:val="00736C58"/>
    <w:rsid w:val="00736F92"/>
    <w:rsid w:val="00737045"/>
    <w:rsid w:val="007370F9"/>
    <w:rsid w:val="0073732D"/>
    <w:rsid w:val="00737E90"/>
    <w:rsid w:val="0074027A"/>
    <w:rsid w:val="007402FA"/>
    <w:rsid w:val="00740A72"/>
    <w:rsid w:val="00740B31"/>
    <w:rsid w:val="00740B57"/>
    <w:rsid w:val="0074111B"/>
    <w:rsid w:val="00741310"/>
    <w:rsid w:val="00741537"/>
    <w:rsid w:val="007416FC"/>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97F"/>
    <w:rsid w:val="00745B94"/>
    <w:rsid w:val="00745C06"/>
    <w:rsid w:val="00745C62"/>
    <w:rsid w:val="00745D76"/>
    <w:rsid w:val="007462E0"/>
    <w:rsid w:val="007463C9"/>
    <w:rsid w:val="00746581"/>
    <w:rsid w:val="007465AA"/>
    <w:rsid w:val="007466CD"/>
    <w:rsid w:val="007468B7"/>
    <w:rsid w:val="00746B34"/>
    <w:rsid w:val="00746C25"/>
    <w:rsid w:val="00746E2A"/>
    <w:rsid w:val="0074708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6DD"/>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475"/>
    <w:rsid w:val="007705CB"/>
    <w:rsid w:val="007709C2"/>
    <w:rsid w:val="00770D72"/>
    <w:rsid w:val="00770E0B"/>
    <w:rsid w:val="00771212"/>
    <w:rsid w:val="0077153D"/>
    <w:rsid w:val="00771932"/>
    <w:rsid w:val="007719F4"/>
    <w:rsid w:val="00771AA0"/>
    <w:rsid w:val="00771D36"/>
    <w:rsid w:val="00771F99"/>
    <w:rsid w:val="00772D7D"/>
    <w:rsid w:val="00772E16"/>
    <w:rsid w:val="00772E50"/>
    <w:rsid w:val="00773F6A"/>
    <w:rsid w:val="007742FF"/>
    <w:rsid w:val="00774D1D"/>
    <w:rsid w:val="00774DF3"/>
    <w:rsid w:val="00774FF7"/>
    <w:rsid w:val="00775077"/>
    <w:rsid w:val="007752BA"/>
    <w:rsid w:val="00775340"/>
    <w:rsid w:val="00775907"/>
    <w:rsid w:val="00775A75"/>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643"/>
    <w:rsid w:val="00781A63"/>
    <w:rsid w:val="00781EE0"/>
    <w:rsid w:val="00782396"/>
    <w:rsid w:val="007824A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BC6"/>
    <w:rsid w:val="00791CCD"/>
    <w:rsid w:val="00791D7C"/>
    <w:rsid w:val="00791D8A"/>
    <w:rsid w:val="00791DC7"/>
    <w:rsid w:val="0079230B"/>
    <w:rsid w:val="00792582"/>
    <w:rsid w:val="007926E2"/>
    <w:rsid w:val="00792A3F"/>
    <w:rsid w:val="00792B7F"/>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12BA"/>
    <w:rsid w:val="007A1310"/>
    <w:rsid w:val="007A1377"/>
    <w:rsid w:val="007A1378"/>
    <w:rsid w:val="007A16D0"/>
    <w:rsid w:val="007A1DEE"/>
    <w:rsid w:val="007A241C"/>
    <w:rsid w:val="007A250D"/>
    <w:rsid w:val="007A26E6"/>
    <w:rsid w:val="007A2731"/>
    <w:rsid w:val="007A2749"/>
    <w:rsid w:val="007A27BD"/>
    <w:rsid w:val="007A3130"/>
    <w:rsid w:val="007A32A6"/>
    <w:rsid w:val="007A32CA"/>
    <w:rsid w:val="007A3B3B"/>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2E"/>
    <w:rsid w:val="007C1B68"/>
    <w:rsid w:val="007C1CB9"/>
    <w:rsid w:val="007C1D58"/>
    <w:rsid w:val="007C207E"/>
    <w:rsid w:val="007C2503"/>
    <w:rsid w:val="007C2E99"/>
    <w:rsid w:val="007C315C"/>
    <w:rsid w:val="007C3379"/>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9"/>
    <w:rsid w:val="007D69EC"/>
    <w:rsid w:val="007D6AEF"/>
    <w:rsid w:val="007D6D75"/>
    <w:rsid w:val="007D7104"/>
    <w:rsid w:val="007D726E"/>
    <w:rsid w:val="007D74BF"/>
    <w:rsid w:val="007D7F1B"/>
    <w:rsid w:val="007D7FFE"/>
    <w:rsid w:val="007E0117"/>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2D6D"/>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53A"/>
    <w:rsid w:val="00807723"/>
    <w:rsid w:val="0080772B"/>
    <w:rsid w:val="00807D17"/>
    <w:rsid w:val="00807F0E"/>
    <w:rsid w:val="0081014C"/>
    <w:rsid w:val="00810156"/>
    <w:rsid w:val="00810245"/>
    <w:rsid w:val="00810461"/>
    <w:rsid w:val="0081058A"/>
    <w:rsid w:val="00810632"/>
    <w:rsid w:val="008106FB"/>
    <w:rsid w:val="00810CED"/>
    <w:rsid w:val="00810D56"/>
    <w:rsid w:val="0081123E"/>
    <w:rsid w:val="008113F7"/>
    <w:rsid w:val="00811CED"/>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574"/>
    <w:rsid w:val="00814886"/>
    <w:rsid w:val="00814B38"/>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316"/>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EDB"/>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DDC"/>
    <w:rsid w:val="008330CD"/>
    <w:rsid w:val="0083351C"/>
    <w:rsid w:val="0083361F"/>
    <w:rsid w:val="00833813"/>
    <w:rsid w:val="00833844"/>
    <w:rsid w:val="00833D48"/>
    <w:rsid w:val="00833EBB"/>
    <w:rsid w:val="00834012"/>
    <w:rsid w:val="0083442D"/>
    <w:rsid w:val="00834F2A"/>
    <w:rsid w:val="00834FBB"/>
    <w:rsid w:val="00835023"/>
    <w:rsid w:val="0083510F"/>
    <w:rsid w:val="0083600C"/>
    <w:rsid w:val="0083623D"/>
    <w:rsid w:val="008364BD"/>
    <w:rsid w:val="0083653E"/>
    <w:rsid w:val="008365FE"/>
    <w:rsid w:val="0083677D"/>
    <w:rsid w:val="0083699E"/>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8FD"/>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B"/>
    <w:rsid w:val="00850D8E"/>
    <w:rsid w:val="00850F12"/>
    <w:rsid w:val="00851021"/>
    <w:rsid w:val="008510A9"/>
    <w:rsid w:val="0085120B"/>
    <w:rsid w:val="008513A0"/>
    <w:rsid w:val="00851551"/>
    <w:rsid w:val="00851581"/>
    <w:rsid w:val="00851634"/>
    <w:rsid w:val="00851A0B"/>
    <w:rsid w:val="00851F4B"/>
    <w:rsid w:val="008523FC"/>
    <w:rsid w:val="00852A69"/>
    <w:rsid w:val="00852AC8"/>
    <w:rsid w:val="00852AD2"/>
    <w:rsid w:val="00852B39"/>
    <w:rsid w:val="0085343E"/>
    <w:rsid w:val="00853493"/>
    <w:rsid w:val="00853B4A"/>
    <w:rsid w:val="00853F68"/>
    <w:rsid w:val="00853F8E"/>
    <w:rsid w:val="00854307"/>
    <w:rsid w:val="008543CE"/>
    <w:rsid w:val="008544C2"/>
    <w:rsid w:val="0085456C"/>
    <w:rsid w:val="00854B75"/>
    <w:rsid w:val="00854B85"/>
    <w:rsid w:val="00854C9C"/>
    <w:rsid w:val="008554D0"/>
    <w:rsid w:val="00855790"/>
    <w:rsid w:val="008557CB"/>
    <w:rsid w:val="00855D01"/>
    <w:rsid w:val="00855D22"/>
    <w:rsid w:val="00855D24"/>
    <w:rsid w:val="00855E60"/>
    <w:rsid w:val="00855F30"/>
    <w:rsid w:val="0085600D"/>
    <w:rsid w:val="008562EF"/>
    <w:rsid w:val="008574C4"/>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C58"/>
    <w:rsid w:val="00862D67"/>
    <w:rsid w:val="00862D87"/>
    <w:rsid w:val="00862E0A"/>
    <w:rsid w:val="00862F41"/>
    <w:rsid w:val="0086330D"/>
    <w:rsid w:val="008633CA"/>
    <w:rsid w:val="00863439"/>
    <w:rsid w:val="008636EB"/>
    <w:rsid w:val="00863B0A"/>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17B"/>
    <w:rsid w:val="008802C1"/>
    <w:rsid w:val="008803BD"/>
    <w:rsid w:val="00880863"/>
    <w:rsid w:val="00880919"/>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54"/>
    <w:rsid w:val="008866C2"/>
    <w:rsid w:val="00886A37"/>
    <w:rsid w:val="00886D6E"/>
    <w:rsid w:val="008874A9"/>
    <w:rsid w:val="008875F2"/>
    <w:rsid w:val="00887832"/>
    <w:rsid w:val="0088795E"/>
    <w:rsid w:val="008879B2"/>
    <w:rsid w:val="0089010C"/>
    <w:rsid w:val="008902CB"/>
    <w:rsid w:val="008903A3"/>
    <w:rsid w:val="00890664"/>
    <w:rsid w:val="008908FB"/>
    <w:rsid w:val="008909E4"/>
    <w:rsid w:val="00890C6A"/>
    <w:rsid w:val="00890F5F"/>
    <w:rsid w:val="00891195"/>
    <w:rsid w:val="00891487"/>
    <w:rsid w:val="008914DE"/>
    <w:rsid w:val="008917BB"/>
    <w:rsid w:val="00891CF6"/>
    <w:rsid w:val="008921E0"/>
    <w:rsid w:val="00892228"/>
    <w:rsid w:val="00892319"/>
    <w:rsid w:val="008924F3"/>
    <w:rsid w:val="0089258B"/>
    <w:rsid w:val="008925AF"/>
    <w:rsid w:val="00892759"/>
    <w:rsid w:val="008927D5"/>
    <w:rsid w:val="00892FE3"/>
    <w:rsid w:val="00893029"/>
    <w:rsid w:val="00893B45"/>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0B32"/>
    <w:rsid w:val="008A1023"/>
    <w:rsid w:val="008A1100"/>
    <w:rsid w:val="008A1D36"/>
    <w:rsid w:val="008A265B"/>
    <w:rsid w:val="008A28A3"/>
    <w:rsid w:val="008A2A7C"/>
    <w:rsid w:val="008A2BBA"/>
    <w:rsid w:val="008A3291"/>
    <w:rsid w:val="008A3354"/>
    <w:rsid w:val="008A339F"/>
    <w:rsid w:val="008A3738"/>
    <w:rsid w:val="008A381A"/>
    <w:rsid w:val="008A3AF7"/>
    <w:rsid w:val="008A3E22"/>
    <w:rsid w:val="008A3F38"/>
    <w:rsid w:val="008A452D"/>
    <w:rsid w:val="008A454B"/>
    <w:rsid w:val="008A47B4"/>
    <w:rsid w:val="008A4A4E"/>
    <w:rsid w:val="008A4B03"/>
    <w:rsid w:val="008A4BDB"/>
    <w:rsid w:val="008A4F7E"/>
    <w:rsid w:val="008A5D0E"/>
    <w:rsid w:val="008A664C"/>
    <w:rsid w:val="008A68BE"/>
    <w:rsid w:val="008A6A99"/>
    <w:rsid w:val="008A6AB7"/>
    <w:rsid w:val="008A6AFD"/>
    <w:rsid w:val="008A724B"/>
    <w:rsid w:val="008A7471"/>
    <w:rsid w:val="008A7574"/>
    <w:rsid w:val="008A7765"/>
    <w:rsid w:val="008A7A1D"/>
    <w:rsid w:val="008A7BB2"/>
    <w:rsid w:val="008A7C62"/>
    <w:rsid w:val="008A7E18"/>
    <w:rsid w:val="008A7ED2"/>
    <w:rsid w:val="008B003F"/>
    <w:rsid w:val="008B0468"/>
    <w:rsid w:val="008B081E"/>
    <w:rsid w:val="008B0D9A"/>
    <w:rsid w:val="008B12D9"/>
    <w:rsid w:val="008B1530"/>
    <w:rsid w:val="008B18DC"/>
    <w:rsid w:val="008B193B"/>
    <w:rsid w:val="008B276C"/>
    <w:rsid w:val="008B2A5E"/>
    <w:rsid w:val="008B2B6B"/>
    <w:rsid w:val="008B2DBD"/>
    <w:rsid w:val="008B2EBA"/>
    <w:rsid w:val="008B3252"/>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72F"/>
    <w:rsid w:val="008C0C79"/>
    <w:rsid w:val="008C0CA6"/>
    <w:rsid w:val="008C0D79"/>
    <w:rsid w:val="008C0F8B"/>
    <w:rsid w:val="008C100C"/>
    <w:rsid w:val="008C1807"/>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803"/>
    <w:rsid w:val="008C6C34"/>
    <w:rsid w:val="008C6FB3"/>
    <w:rsid w:val="008C70D1"/>
    <w:rsid w:val="008C758A"/>
    <w:rsid w:val="008C7AD8"/>
    <w:rsid w:val="008C7CB5"/>
    <w:rsid w:val="008C7F4D"/>
    <w:rsid w:val="008D0102"/>
    <w:rsid w:val="008D0195"/>
    <w:rsid w:val="008D041D"/>
    <w:rsid w:val="008D0568"/>
    <w:rsid w:val="008D07A9"/>
    <w:rsid w:val="008D0870"/>
    <w:rsid w:val="008D08D2"/>
    <w:rsid w:val="008D0A84"/>
    <w:rsid w:val="008D0FF8"/>
    <w:rsid w:val="008D100A"/>
    <w:rsid w:val="008D1841"/>
    <w:rsid w:val="008D18B5"/>
    <w:rsid w:val="008D195C"/>
    <w:rsid w:val="008D1A0E"/>
    <w:rsid w:val="008D1A98"/>
    <w:rsid w:val="008D1B8F"/>
    <w:rsid w:val="008D1C95"/>
    <w:rsid w:val="008D1F15"/>
    <w:rsid w:val="008D226D"/>
    <w:rsid w:val="008D229B"/>
    <w:rsid w:val="008D22FB"/>
    <w:rsid w:val="008D2452"/>
    <w:rsid w:val="008D2FCA"/>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30F"/>
    <w:rsid w:val="008D749C"/>
    <w:rsid w:val="008E0011"/>
    <w:rsid w:val="008E003B"/>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69"/>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0DCC"/>
    <w:rsid w:val="008F1162"/>
    <w:rsid w:val="008F18C0"/>
    <w:rsid w:val="008F1BC4"/>
    <w:rsid w:val="008F1F52"/>
    <w:rsid w:val="008F260B"/>
    <w:rsid w:val="008F289B"/>
    <w:rsid w:val="008F2F68"/>
    <w:rsid w:val="008F30A4"/>
    <w:rsid w:val="008F3170"/>
    <w:rsid w:val="008F337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937"/>
    <w:rsid w:val="008F6A4F"/>
    <w:rsid w:val="008F6F8D"/>
    <w:rsid w:val="008F737F"/>
    <w:rsid w:val="008F73E8"/>
    <w:rsid w:val="008F757C"/>
    <w:rsid w:val="008F75F0"/>
    <w:rsid w:val="008F7696"/>
    <w:rsid w:val="008F76EF"/>
    <w:rsid w:val="008F78FF"/>
    <w:rsid w:val="008F7CB7"/>
    <w:rsid w:val="0090010E"/>
    <w:rsid w:val="00900545"/>
    <w:rsid w:val="0090062D"/>
    <w:rsid w:val="00900C6C"/>
    <w:rsid w:val="00901110"/>
    <w:rsid w:val="00901770"/>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503B"/>
    <w:rsid w:val="009050DE"/>
    <w:rsid w:val="00905181"/>
    <w:rsid w:val="0090578B"/>
    <w:rsid w:val="00905C20"/>
    <w:rsid w:val="00905E90"/>
    <w:rsid w:val="00906000"/>
    <w:rsid w:val="00906312"/>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1D3D"/>
    <w:rsid w:val="00922300"/>
    <w:rsid w:val="009225E2"/>
    <w:rsid w:val="00922618"/>
    <w:rsid w:val="00922686"/>
    <w:rsid w:val="0092270C"/>
    <w:rsid w:val="00922B3A"/>
    <w:rsid w:val="00922C6B"/>
    <w:rsid w:val="00922EE9"/>
    <w:rsid w:val="009230AE"/>
    <w:rsid w:val="009231B3"/>
    <w:rsid w:val="009232D7"/>
    <w:rsid w:val="00923C24"/>
    <w:rsid w:val="00923C74"/>
    <w:rsid w:val="00924051"/>
    <w:rsid w:val="0092434B"/>
    <w:rsid w:val="00924472"/>
    <w:rsid w:val="009245E9"/>
    <w:rsid w:val="00924854"/>
    <w:rsid w:val="00924A61"/>
    <w:rsid w:val="00925077"/>
    <w:rsid w:val="009250FA"/>
    <w:rsid w:val="00925565"/>
    <w:rsid w:val="009255C8"/>
    <w:rsid w:val="009256A2"/>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9D3"/>
    <w:rsid w:val="00931A1F"/>
    <w:rsid w:val="00931DFC"/>
    <w:rsid w:val="00931E03"/>
    <w:rsid w:val="00931FAE"/>
    <w:rsid w:val="00932096"/>
    <w:rsid w:val="00932349"/>
    <w:rsid w:val="00932917"/>
    <w:rsid w:val="009331EB"/>
    <w:rsid w:val="00933C7E"/>
    <w:rsid w:val="0093457C"/>
    <w:rsid w:val="009348D6"/>
    <w:rsid w:val="00934D10"/>
    <w:rsid w:val="00934E4B"/>
    <w:rsid w:val="00934FFF"/>
    <w:rsid w:val="00935462"/>
    <w:rsid w:val="009357B2"/>
    <w:rsid w:val="00936394"/>
    <w:rsid w:val="0093654D"/>
    <w:rsid w:val="0093671F"/>
    <w:rsid w:val="00936A45"/>
    <w:rsid w:val="00936A8D"/>
    <w:rsid w:val="00936C4B"/>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8BE"/>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570"/>
    <w:rsid w:val="009538A4"/>
    <w:rsid w:val="009538D7"/>
    <w:rsid w:val="00953C37"/>
    <w:rsid w:val="00953D72"/>
    <w:rsid w:val="00953F78"/>
    <w:rsid w:val="009542CF"/>
    <w:rsid w:val="009542E0"/>
    <w:rsid w:val="00954968"/>
    <w:rsid w:val="00954EF8"/>
    <w:rsid w:val="00954FCF"/>
    <w:rsid w:val="009558AA"/>
    <w:rsid w:val="009558E2"/>
    <w:rsid w:val="00955CE3"/>
    <w:rsid w:val="00955EED"/>
    <w:rsid w:val="00956431"/>
    <w:rsid w:val="00956826"/>
    <w:rsid w:val="00957463"/>
    <w:rsid w:val="009574FE"/>
    <w:rsid w:val="0095767E"/>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BDD"/>
    <w:rsid w:val="00961C95"/>
    <w:rsid w:val="009621BE"/>
    <w:rsid w:val="0096240D"/>
    <w:rsid w:val="00962571"/>
    <w:rsid w:val="00962A19"/>
    <w:rsid w:val="00962E3E"/>
    <w:rsid w:val="0096313F"/>
    <w:rsid w:val="00963394"/>
    <w:rsid w:val="009634C8"/>
    <w:rsid w:val="009635CE"/>
    <w:rsid w:val="009636C1"/>
    <w:rsid w:val="00963724"/>
    <w:rsid w:val="009639CC"/>
    <w:rsid w:val="009639E9"/>
    <w:rsid w:val="00963C62"/>
    <w:rsid w:val="00963DAF"/>
    <w:rsid w:val="00964173"/>
    <w:rsid w:val="00964626"/>
    <w:rsid w:val="0096497A"/>
    <w:rsid w:val="00964E1E"/>
    <w:rsid w:val="00965136"/>
    <w:rsid w:val="00965360"/>
    <w:rsid w:val="009653EA"/>
    <w:rsid w:val="00965643"/>
    <w:rsid w:val="009658EB"/>
    <w:rsid w:val="00965B02"/>
    <w:rsid w:val="00965B07"/>
    <w:rsid w:val="00965DC1"/>
    <w:rsid w:val="00965F52"/>
    <w:rsid w:val="00966047"/>
    <w:rsid w:val="009662DD"/>
    <w:rsid w:val="00966366"/>
    <w:rsid w:val="009665A9"/>
    <w:rsid w:val="00966613"/>
    <w:rsid w:val="00966A09"/>
    <w:rsid w:val="00966A21"/>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4EEF"/>
    <w:rsid w:val="0097503A"/>
    <w:rsid w:val="00975105"/>
    <w:rsid w:val="00975254"/>
    <w:rsid w:val="00975487"/>
    <w:rsid w:val="00975840"/>
    <w:rsid w:val="009759B0"/>
    <w:rsid w:val="009761E4"/>
    <w:rsid w:val="009767F7"/>
    <w:rsid w:val="00976A34"/>
    <w:rsid w:val="00976AEC"/>
    <w:rsid w:val="00976C2A"/>
    <w:rsid w:val="00976D2F"/>
    <w:rsid w:val="00976F03"/>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2D1"/>
    <w:rsid w:val="0098131A"/>
    <w:rsid w:val="00981324"/>
    <w:rsid w:val="00981663"/>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9E0"/>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6E9"/>
    <w:rsid w:val="00994E9D"/>
    <w:rsid w:val="009950B4"/>
    <w:rsid w:val="009953EB"/>
    <w:rsid w:val="00995415"/>
    <w:rsid w:val="009954B8"/>
    <w:rsid w:val="00995796"/>
    <w:rsid w:val="009958BA"/>
    <w:rsid w:val="009960D1"/>
    <w:rsid w:val="0099693F"/>
    <w:rsid w:val="00997205"/>
    <w:rsid w:val="00997349"/>
    <w:rsid w:val="00997550"/>
    <w:rsid w:val="00997788"/>
    <w:rsid w:val="00997B4E"/>
    <w:rsid w:val="00997C4D"/>
    <w:rsid w:val="00997ECF"/>
    <w:rsid w:val="009A00F7"/>
    <w:rsid w:val="009A0319"/>
    <w:rsid w:val="009A0411"/>
    <w:rsid w:val="009A0B32"/>
    <w:rsid w:val="009A0CE0"/>
    <w:rsid w:val="009A0D8F"/>
    <w:rsid w:val="009A0ED7"/>
    <w:rsid w:val="009A1055"/>
    <w:rsid w:val="009A1339"/>
    <w:rsid w:val="009A18AA"/>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714"/>
    <w:rsid w:val="009A59A0"/>
    <w:rsid w:val="009A5BC1"/>
    <w:rsid w:val="009A6107"/>
    <w:rsid w:val="009A619F"/>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338C"/>
    <w:rsid w:val="009B37EB"/>
    <w:rsid w:val="009B38CB"/>
    <w:rsid w:val="009B3B77"/>
    <w:rsid w:val="009B3C4A"/>
    <w:rsid w:val="009B3D12"/>
    <w:rsid w:val="009B4116"/>
    <w:rsid w:val="009B412B"/>
    <w:rsid w:val="009B47D3"/>
    <w:rsid w:val="009B4895"/>
    <w:rsid w:val="009B48C6"/>
    <w:rsid w:val="009B4918"/>
    <w:rsid w:val="009B4AF0"/>
    <w:rsid w:val="009B4FFB"/>
    <w:rsid w:val="009B51D8"/>
    <w:rsid w:val="009B529F"/>
    <w:rsid w:val="009B5380"/>
    <w:rsid w:val="009B56DC"/>
    <w:rsid w:val="009B5D00"/>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739"/>
    <w:rsid w:val="009D78D9"/>
    <w:rsid w:val="009D79B9"/>
    <w:rsid w:val="009D7AB8"/>
    <w:rsid w:val="009D7AD4"/>
    <w:rsid w:val="009D7BE5"/>
    <w:rsid w:val="009D7E0C"/>
    <w:rsid w:val="009E02F0"/>
    <w:rsid w:val="009E088A"/>
    <w:rsid w:val="009E09A6"/>
    <w:rsid w:val="009E0F3A"/>
    <w:rsid w:val="009E0FA5"/>
    <w:rsid w:val="009E1608"/>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0"/>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3F"/>
    <w:rsid w:val="009E7975"/>
    <w:rsid w:val="009F0044"/>
    <w:rsid w:val="009F02A0"/>
    <w:rsid w:val="009F02D2"/>
    <w:rsid w:val="009F031E"/>
    <w:rsid w:val="009F034C"/>
    <w:rsid w:val="009F0371"/>
    <w:rsid w:val="009F03DA"/>
    <w:rsid w:val="009F0688"/>
    <w:rsid w:val="009F06C2"/>
    <w:rsid w:val="009F0809"/>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B8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6"/>
    <w:rsid w:val="00A005FE"/>
    <w:rsid w:val="00A00754"/>
    <w:rsid w:val="00A007D2"/>
    <w:rsid w:val="00A00978"/>
    <w:rsid w:val="00A00B2C"/>
    <w:rsid w:val="00A010E2"/>
    <w:rsid w:val="00A01667"/>
    <w:rsid w:val="00A021FB"/>
    <w:rsid w:val="00A025F1"/>
    <w:rsid w:val="00A029F0"/>
    <w:rsid w:val="00A02C82"/>
    <w:rsid w:val="00A03427"/>
    <w:rsid w:val="00A034CD"/>
    <w:rsid w:val="00A0366C"/>
    <w:rsid w:val="00A0383C"/>
    <w:rsid w:val="00A039E6"/>
    <w:rsid w:val="00A03ACA"/>
    <w:rsid w:val="00A03B00"/>
    <w:rsid w:val="00A03B9A"/>
    <w:rsid w:val="00A03C29"/>
    <w:rsid w:val="00A0462C"/>
    <w:rsid w:val="00A046BB"/>
    <w:rsid w:val="00A056EC"/>
    <w:rsid w:val="00A05A3F"/>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E57"/>
    <w:rsid w:val="00A122EC"/>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31B"/>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156"/>
    <w:rsid w:val="00A4427B"/>
    <w:rsid w:val="00A44726"/>
    <w:rsid w:val="00A449F0"/>
    <w:rsid w:val="00A44F1F"/>
    <w:rsid w:val="00A45467"/>
    <w:rsid w:val="00A45A97"/>
    <w:rsid w:val="00A45CC6"/>
    <w:rsid w:val="00A45CEE"/>
    <w:rsid w:val="00A45D8C"/>
    <w:rsid w:val="00A46018"/>
    <w:rsid w:val="00A460E0"/>
    <w:rsid w:val="00A4632D"/>
    <w:rsid w:val="00A46DAD"/>
    <w:rsid w:val="00A47342"/>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3AC"/>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72C"/>
    <w:rsid w:val="00A74B2F"/>
    <w:rsid w:val="00A74F1B"/>
    <w:rsid w:val="00A74F94"/>
    <w:rsid w:val="00A751DB"/>
    <w:rsid w:val="00A75285"/>
    <w:rsid w:val="00A7551B"/>
    <w:rsid w:val="00A75595"/>
    <w:rsid w:val="00A759B9"/>
    <w:rsid w:val="00A75C41"/>
    <w:rsid w:val="00A760F5"/>
    <w:rsid w:val="00A7612E"/>
    <w:rsid w:val="00A76242"/>
    <w:rsid w:val="00A76895"/>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745"/>
    <w:rsid w:val="00A94930"/>
    <w:rsid w:val="00A94988"/>
    <w:rsid w:val="00A94AD0"/>
    <w:rsid w:val="00A94FBA"/>
    <w:rsid w:val="00A95073"/>
    <w:rsid w:val="00A95194"/>
    <w:rsid w:val="00A95278"/>
    <w:rsid w:val="00A952FC"/>
    <w:rsid w:val="00A95559"/>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DF0"/>
    <w:rsid w:val="00AA0EC7"/>
    <w:rsid w:val="00AA0F23"/>
    <w:rsid w:val="00AA127C"/>
    <w:rsid w:val="00AA12CF"/>
    <w:rsid w:val="00AA133B"/>
    <w:rsid w:val="00AA15E0"/>
    <w:rsid w:val="00AA1765"/>
    <w:rsid w:val="00AA1927"/>
    <w:rsid w:val="00AA19F0"/>
    <w:rsid w:val="00AA1DC2"/>
    <w:rsid w:val="00AA2283"/>
    <w:rsid w:val="00AA246C"/>
    <w:rsid w:val="00AA2936"/>
    <w:rsid w:val="00AA2C0D"/>
    <w:rsid w:val="00AA30FE"/>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1FF"/>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303A"/>
    <w:rsid w:val="00AC3054"/>
    <w:rsid w:val="00AC3140"/>
    <w:rsid w:val="00AC314B"/>
    <w:rsid w:val="00AC3E46"/>
    <w:rsid w:val="00AC3E47"/>
    <w:rsid w:val="00AC3F0F"/>
    <w:rsid w:val="00AC40B4"/>
    <w:rsid w:val="00AC42BD"/>
    <w:rsid w:val="00AC4537"/>
    <w:rsid w:val="00AC4598"/>
    <w:rsid w:val="00AC480C"/>
    <w:rsid w:val="00AC4969"/>
    <w:rsid w:val="00AC4B41"/>
    <w:rsid w:val="00AC58EB"/>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E47"/>
    <w:rsid w:val="00AD0F95"/>
    <w:rsid w:val="00AD0F9D"/>
    <w:rsid w:val="00AD13D6"/>
    <w:rsid w:val="00AD160E"/>
    <w:rsid w:val="00AD1664"/>
    <w:rsid w:val="00AD177A"/>
    <w:rsid w:val="00AD1C8D"/>
    <w:rsid w:val="00AD1CB8"/>
    <w:rsid w:val="00AD2074"/>
    <w:rsid w:val="00AD2081"/>
    <w:rsid w:val="00AD20C2"/>
    <w:rsid w:val="00AD2279"/>
    <w:rsid w:val="00AD258F"/>
    <w:rsid w:val="00AD26E6"/>
    <w:rsid w:val="00AD2827"/>
    <w:rsid w:val="00AD28BD"/>
    <w:rsid w:val="00AD2906"/>
    <w:rsid w:val="00AD2D13"/>
    <w:rsid w:val="00AD2F76"/>
    <w:rsid w:val="00AD3B28"/>
    <w:rsid w:val="00AD3B31"/>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754"/>
    <w:rsid w:val="00AD77C3"/>
    <w:rsid w:val="00AD7FF1"/>
    <w:rsid w:val="00AE0042"/>
    <w:rsid w:val="00AE0379"/>
    <w:rsid w:val="00AE0463"/>
    <w:rsid w:val="00AE04B8"/>
    <w:rsid w:val="00AE04BC"/>
    <w:rsid w:val="00AE08AE"/>
    <w:rsid w:val="00AE108F"/>
    <w:rsid w:val="00AE1209"/>
    <w:rsid w:val="00AE1214"/>
    <w:rsid w:val="00AE1346"/>
    <w:rsid w:val="00AE169F"/>
    <w:rsid w:val="00AE1E8F"/>
    <w:rsid w:val="00AE220B"/>
    <w:rsid w:val="00AE25ED"/>
    <w:rsid w:val="00AE2781"/>
    <w:rsid w:val="00AE2D0E"/>
    <w:rsid w:val="00AE3012"/>
    <w:rsid w:val="00AE320B"/>
    <w:rsid w:val="00AE3701"/>
    <w:rsid w:val="00AE38B9"/>
    <w:rsid w:val="00AE3995"/>
    <w:rsid w:val="00AE3B7A"/>
    <w:rsid w:val="00AE3C72"/>
    <w:rsid w:val="00AE3F42"/>
    <w:rsid w:val="00AE4039"/>
    <w:rsid w:val="00AE42A9"/>
    <w:rsid w:val="00AE460C"/>
    <w:rsid w:val="00AE4DC3"/>
    <w:rsid w:val="00AE4E39"/>
    <w:rsid w:val="00AE4E70"/>
    <w:rsid w:val="00AE4FDA"/>
    <w:rsid w:val="00AE528D"/>
    <w:rsid w:val="00AE5401"/>
    <w:rsid w:val="00AE54B0"/>
    <w:rsid w:val="00AE56F9"/>
    <w:rsid w:val="00AE59FE"/>
    <w:rsid w:val="00AE5DFC"/>
    <w:rsid w:val="00AE5E91"/>
    <w:rsid w:val="00AE6454"/>
    <w:rsid w:val="00AE65A4"/>
    <w:rsid w:val="00AE663C"/>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A9A"/>
    <w:rsid w:val="00AF5E01"/>
    <w:rsid w:val="00AF5E91"/>
    <w:rsid w:val="00AF5F93"/>
    <w:rsid w:val="00AF6280"/>
    <w:rsid w:val="00AF63A2"/>
    <w:rsid w:val="00AF65AC"/>
    <w:rsid w:val="00AF6605"/>
    <w:rsid w:val="00AF6745"/>
    <w:rsid w:val="00AF6AFA"/>
    <w:rsid w:val="00AF6E3C"/>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4C77"/>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266"/>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8DB"/>
    <w:rsid w:val="00B23A99"/>
    <w:rsid w:val="00B23DBA"/>
    <w:rsid w:val="00B23E99"/>
    <w:rsid w:val="00B23F02"/>
    <w:rsid w:val="00B2419F"/>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13B"/>
    <w:rsid w:val="00B3115E"/>
    <w:rsid w:val="00B31A5B"/>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3B0B"/>
    <w:rsid w:val="00B5461C"/>
    <w:rsid w:val="00B54B33"/>
    <w:rsid w:val="00B553B5"/>
    <w:rsid w:val="00B55492"/>
    <w:rsid w:val="00B55720"/>
    <w:rsid w:val="00B55794"/>
    <w:rsid w:val="00B559B0"/>
    <w:rsid w:val="00B564E8"/>
    <w:rsid w:val="00B566DF"/>
    <w:rsid w:val="00B56B5A"/>
    <w:rsid w:val="00B56E71"/>
    <w:rsid w:val="00B5746A"/>
    <w:rsid w:val="00B57CF2"/>
    <w:rsid w:val="00B57D2A"/>
    <w:rsid w:val="00B60C10"/>
    <w:rsid w:val="00B61718"/>
    <w:rsid w:val="00B61774"/>
    <w:rsid w:val="00B617C7"/>
    <w:rsid w:val="00B61815"/>
    <w:rsid w:val="00B620E7"/>
    <w:rsid w:val="00B6246A"/>
    <w:rsid w:val="00B62CB4"/>
    <w:rsid w:val="00B62E8F"/>
    <w:rsid w:val="00B6306D"/>
    <w:rsid w:val="00B632F2"/>
    <w:rsid w:val="00B634FA"/>
    <w:rsid w:val="00B635D0"/>
    <w:rsid w:val="00B63882"/>
    <w:rsid w:val="00B639DE"/>
    <w:rsid w:val="00B63D8E"/>
    <w:rsid w:val="00B63E0D"/>
    <w:rsid w:val="00B64162"/>
    <w:rsid w:val="00B641B4"/>
    <w:rsid w:val="00B642AF"/>
    <w:rsid w:val="00B64927"/>
    <w:rsid w:val="00B64AD0"/>
    <w:rsid w:val="00B64B3F"/>
    <w:rsid w:val="00B651EE"/>
    <w:rsid w:val="00B653D1"/>
    <w:rsid w:val="00B65417"/>
    <w:rsid w:val="00B6558E"/>
    <w:rsid w:val="00B656BA"/>
    <w:rsid w:val="00B65869"/>
    <w:rsid w:val="00B65DA8"/>
    <w:rsid w:val="00B65F4C"/>
    <w:rsid w:val="00B65FE4"/>
    <w:rsid w:val="00B6624F"/>
    <w:rsid w:val="00B662AB"/>
    <w:rsid w:val="00B662DA"/>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B3B"/>
    <w:rsid w:val="00B80009"/>
    <w:rsid w:val="00B80424"/>
    <w:rsid w:val="00B80651"/>
    <w:rsid w:val="00B807DA"/>
    <w:rsid w:val="00B80A2D"/>
    <w:rsid w:val="00B81097"/>
    <w:rsid w:val="00B81521"/>
    <w:rsid w:val="00B81546"/>
    <w:rsid w:val="00B81B31"/>
    <w:rsid w:val="00B820D0"/>
    <w:rsid w:val="00B821E7"/>
    <w:rsid w:val="00B82516"/>
    <w:rsid w:val="00B82561"/>
    <w:rsid w:val="00B826D3"/>
    <w:rsid w:val="00B826F8"/>
    <w:rsid w:val="00B8270D"/>
    <w:rsid w:val="00B82873"/>
    <w:rsid w:val="00B82967"/>
    <w:rsid w:val="00B829F4"/>
    <w:rsid w:val="00B82D6D"/>
    <w:rsid w:val="00B82F30"/>
    <w:rsid w:val="00B82F40"/>
    <w:rsid w:val="00B83161"/>
    <w:rsid w:val="00B83440"/>
    <w:rsid w:val="00B834EE"/>
    <w:rsid w:val="00B83693"/>
    <w:rsid w:val="00B83B2F"/>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B24"/>
    <w:rsid w:val="00B93467"/>
    <w:rsid w:val="00B93470"/>
    <w:rsid w:val="00B934A6"/>
    <w:rsid w:val="00B93812"/>
    <w:rsid w:val="00B94483"/>
    <w:rsid w:val="00B94794"/>
    <w:rsid w:val="00B94822"/>
    <w:rsid w:val="00B94967"/>
    <w:rsid w:val="00B94A4E"/>
    <w:rsid w:val="00B9500E"/>
    <w:rsid w:val="00B95505"/>
    <w:rsid w:val="00B95843"/>
    <w:rsid w:val="00B9639F"/>
    <w:rsid w:val="00B964F1"/>
    <w:rsid w:val="00B9656F"/>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BA0"/>
    <w:rsid w:val="00BA5385"/>
    <w:rsid w:val="00BA5415"/>
    <w:rsid w:val="00BA54BA"/>
    <w:rsid w:val="00BA55D3"/>
    <w:rsid w:val="00BA5865"/>
    <w:rsid w:val="00BA597B"/>
    <w:rsid w:val="00BA59C3"/>
    <w:rsid w:val="00BA5CB2"/>
    <w:rsid w:val="00BA5ECE"/>
    <w:rsid w:val="00BA63E0"/>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176"/>
    <w:rsid w:val="00BB2415"/>
    <w:rsid w:val="00BB26C5"/>
    <w:rsid w:val="00BB2AC1"/>
    <w:rsid w:val="00BB2D82"/>
    <w:rsid w:val="00BB2E22"/>
    <w:rsid w:val="00BB2E72"/>
    <w:rsid w:val="00BB2EBF"/>
    <w:rsid w:val="00BB30EB"/>
    <w:rsid w:val="00BB31C8"/>
    <w:rsid w:val="00BB3892"/>
    <w:rsid w:val="00BB3A66"/>
    <w:rsid w:val="00BB3A91"/>
    <w:rsid w:val="00BB3AF8"/>
    <w:rsid w:val="00BB3B0C"/>
    <w:rsid w:val="00BB3B54"/>
    <w:rsid w:val="00BB3CA9"/>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79A"/>
    <w:rsid w:val="00BC0FB3"/>
    <w:rsid w:val="00BC11CC"/>
    <w:rsid w:val="00BC12E5"/>
    <w:rsid w:val="00BC15CF"/>
    <w:rsid w:val="00BC17D8"/>
    <w:rsid w:val="00BC17EF"/>
    <w:rsid w:val="00BC1AE1"/>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69F"/>
    <w:rsid w:val="00BC7B90"/>
    <w:rsid w:val="00BC7FE2"/>
    <w:rsid w:val="00BD02CC"/>
    <w:rsid w:val="00BD08C1"/>
    <w:rsid w:val="00BD10EC"/>
    <w:rsid w:val="00BD166E"/>
    <w:rsid w:val="00BD17EF"/>
    <w:rsid w:val="00BD1924"/>
    <w:rsid w:val="00BD1AB3"/>
    <w:rsid w:val="00BD2022"/>
    <w:rsid w:val="00BD253F"/>
    <w:rsid w:val="00BD2AA7"/>
    <w:rsid w:val="00BD331E"/>
    <w:rsid w:val="00BD3383"/>
    <w:rsid w:val="00BD3760"/>
    <w:rsid w:val="00BD3F11"/>
    <w:rsid w:val="00BD3F66"/>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0"/>
    <w:rsid w:val="00BD6B0C"/>
    <w:rsid w:val="00BD6C27"/>
    <w:rsid w:val="00BD6C56"/>
    <w:rsid w:val="00BD6EC5"/>
    <w:rsid w:val="00BD7254"/>
    <w:rsid w:val="00BD72A7"/>
    <w:rsid w:val="00BD7886"/>
    <w:rsid w:val="00BD7FAD"/>
    <w:rsid w:val="00BE002D"/>
    <w:rsid w:val="00BE0153"/>
    <w:rsid w:val="00BE0308"/>
    <w:rsid w:val="00BE03E2"/>
    <w:rsid w:val="00BE05B7"/>
    <w:rsid w:val="00BE090A"/>
    <w:rsid w:val="00BE09E3"/>
    <w:rsid w:val="00BE0A78"/>
    <w:rsid w:val="00BE0CC8"/>
    <w:rsid w:val="00BE1007"/>
    <w:rsid w:val="00BE1449"/>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58E"/>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2EB3"/>
    <w:rsid w:val="00BF3419"/>
    <w:rsid w:val="00BF357B"/>
    <w:rsid w:val="00BF3683"/>
    <w:rsid w:val="00BF3978"/>
    <w:rsid w:val="00BF3A37"/>
    <w:rsid w:val="00BF42A2"/>
    <w:rsid w:val="00BF4717"/>
    <w:rsid w:val="00BF4721"/>
    <w:rsid w:val="00BF4989"/>
    <w:rsid w:val="00BF49C1"/>
    <w:rsid w:val="00BF4E0D"/>
    <w:rsid w:val="00BF5F71"/>
    <w:rsid w:val="00BF65ED"/>
    <w:rsid w:val="00BF6897"/>
    <w:rsid w:val="00BF6930"/>
    <w:rsid w:val="00BF693B"/>
    <w:rsid w:val="00BF6E62"/>
    <w:rsid w:val="00BF6E77"/>
    <w:rsid w:val="00BF70DB"/>
    <w:rsid w:val="00BF73E8"/>
    <w:rsid w:val="00BF7700"/>
    <w:rsid w:val="00BF7949"/>
    <w:rsid w:val="00BF7DD0"/>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661"/>
    <w:rsid w:val="00C0785E"/>
    <w:rsid w:val="00C079F7"/>
    <w:rsid w:val="00C07E2F"/>
    <w:rsid w:val="00C104E3"/>
    <w:rsid w:val="00C1051B"/>
    <w:rsid w:val="00C10A25"/>
    <w:rsid w:val="00C111F1"/>
    <w:rsid w:val="00C11484"/>
    <w:rsid w:val="00C1160E"/>
    <w:rsid w:val="00C11AD3"/>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2C"/>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CD9"/>
    <w:rsid w:val="00C33F11"/>
    <w:rsid w:val="00C342A3"/>
    <w:rsid w:val="00C346C4"/>
    <w:rsid w:val="00C34864"/>
    <w:rsid w:val="00C34AC7"/>
    <w:rsid w:val="00C34C28"/>
    <w:rsid w:val="00C34DC5"/>
    <w:rsid w:val="00C3525D"/>
    <w:rsid w:val="00C354D4"/>
    <w:rsid w:val="00C354E9"/>
    <w:rsid w:val="00C357FF"/>
    <w:rsid w:val="00C35912"/>
    <w:rsid w:val="00C35A11"/>
    <w:rsid w:val="00C361D3"/>
    <w:rsid w:val="00C36340"/>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7D2"/>
    <w:rsid w:val="00C51AB3"/>
    <w:rsid w:val="00C522E6"/>
    <w:rsid w:val="00C52A0D"/>
    <w:rsid w:val="00C52A4D"/>
    <w:rsid w:val="00C52C31"/>
    <w:rsid w:val="00C52E09"/>
    <w:rsid w:val="00C53201"/>
    <w:rsid w:val="00C5365E"/>
    <w:rsid w:val="00C539D5"/>
    <w:rsid w:val="00C53DD8"/>
    <w:rsid w:val="00C53E5C"/>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66E"/>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FE"/>
    <w:rsid w:val="00C65F8F"/>
    <w:rsid w:val="00C6611D"/>
    <w:rsid w:val="00C661E9"/>
    <w:rsid w:val="00C663A0"/>
    <w:rsid w:val="00C66528"/>
    <w:rsid w:val="00C66F19"/>
    <w:rsid w:val="00C67202"/>
    <w:rsid w:val="00C672BC"/>
    <w:rsid w:val="00C67621"/>
    <w:rsid w:val="00C67697"/>
    <w:rsid w:val="00C67A06"/>
    <w:rsid w:val="00C67D6E"/>
    <w:rsid w:val="00C7014C"/>
    <w:rsid w:val="00C7035F"/>
    <w:rsid w:val="00C706B0"/>
    <w:rsid w:val="00C7095E"/>
    <w:rsid w:val="00C7098D"/>
    <w:rsid w:val="00C70EE3"/>
    <w:rsid w:val="00C710E8"/>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517"/>
    <w:rsid w:val="00C767C3"/>
    <w:rsid w:val="00C76A21"/>
    <w:rsid w:val="00C76E87"/>
    <w:rsid w:val="00C771C5"/>
    <w:rsid w:val="00C77DAE"/>
    <w:rsid w:val="00C77F1E"/>
    <w:rsid w:val="00C77FCD"/>
    <w:rsid w:val="00C80097"/>
    <w:rsid w:val="00C801F3"/>
    <w:rsid w:val="00C805E4"/>
    <w:rsid w:val="00C80932"/>
    <w:rsid w:val="00C80ACB"/>
    <w:rsid w:val="00C80B13"/>
    <w:rsid w:val="00C80EA6"/>
    <w:rsid w:val="00C8108D"/>
    <w:rsid w:val="00C814AF"/>
    <w:rsid w:val="00C814C5"/>
    <w:rsid w:val="00C817BE"/>
    <w:rsid w:val="00C81FA5"/>
    <w:rsid w:val="00C82639"/>
    <w:rsid w:val="00C82815"/>
    <w:rsid w:val="00C8290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F4F"/>
    <w:rsid w:val="00C90169"/>
    <w:rsid w:val="00C903A2"/>
    <w:rsid w:val="00C904EE"/>
    <w:rsid w:val="00C90AA4"/>
    <w:rsid w:val="00C90B4A"/>
    <w:rsid w:val="00C90E2F"/>
    <w:rsid w:val="00C917BC"/>
    <w:rsid w:val="00C918F6"/>
    <w:rsid w:val="00C918FD"/>
    <w:rsid w:val="00C91A68"/>
    <w:rsid w:val="00C91B34"/>
    <w:rsid w:val="00C91DA3"/>
    <w:rsid w:val="00C91F67"/>
    <w:rsid w:val="00C926E9"/>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E03"/>
    <w:rsid w:val="00C9761B"/>
    <w:rsid w:val="00C97699"/>
    <w:rsid w:val="00C97DC3"/>
    <w:rsid w:val="00C97E62"/>
    <w:rsid w:val="00C97ECD"/>
    <w:rsid w:val="00CA002A"/>
    <w:rsid w:val="00CA0151"/>
    <w:rsid w:val="00CA0267"/>
    <w:rsid w:val="00CA0275"/>
    <w:rsid w:val="00CA043A"/>
    <w:rsid w:val="00CA06B4"/>
    <w:rsid w:val="00CA09CB"/>
    <w:rsid w:val="00CA09FB"/>
    <w:rsid w:val="00CA0A85"/>
    <w:rsid w:val="00CA0C8E"/>
    <w:rsid w:val="00CA136A"/>
    <w:rsid w:val="00CA172D"/>
    <w:rsid w:val="00CA1AE0"/>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6256"/>
    <w:rsid w:val="00CA6265"/>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A84"/>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022"/>
    <w:rsid w:val="00CB44C8"/>
    <w:rsid w:val="00CB4568"/>
    <w:rsid w:val="00CB47B3"/>
    <w:rsid w:val="00CB48F0"/>
    <w:rsid w:val="00CB4A5E"/>
    <w:rsid w:val="00CB4CB2"/>
    <w:rsid w:val="00CB5634"/>
    <w:rsid w:val="00CB58BA"/>
    <w:rsid w:val="00CB5B88"/>
    <w:rsid w:val="00CB67AC"/>
    <w:rsid w:val="00CB6BB4"/>
    <w:rsid w:val="00CB6BC5"/>
    <w:rsid w:val="00CB6F07"/>
    <w:rsid w:val="00CB7124"/>
    <w:rsid w:val="00CB719B"/>
    <w:rsid w:val="00CB73A5"/>
    <w:rsid w:val="00CB7545"/>
    <w:rsid w:val="00CB7A44"/>
    <w:rsid w:val="00CB7C09"/>
    <w:rsid w:val="00CB7CAE"/>
    <w:rsid w:val="00CC0291"/>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76F"/>
    <w:rsid w:val="00CC4ECB"/>
    <w:rsid w:val="00CC5166"/>
    <w:rsid w:val="00CC51F3"/>
    <w:rsid w:val="00CC54CF"/>
    <w:rsid w:val="00CC5712"/>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D3"/>
    <w:rsid w:val="00CD2C32"/>
    <w:rsid w:val="00CD3627"/>
    <w:rsid w:val="00CD37F6"/>
    <w:rsid w:val="00CD3CC2"/>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A46"/>
    <w:rsid w:val="00CE7C9A"/>
    <w:rsid w:val="00CF0008"/>
    <w:rsid w:val="00CF03CB"/>
    <w:rsid w:val="00CF04FE"/>
    <w:rsid w:val="00CF067B"/>
    <w:rsid w:val="00CF08B2"/>
    <w:rsid w:val="00CF08DA"/>
    <w:rsid w:val="00CF09E1"/>
    <w:rsid w:val="00CF0E8F"/>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D93"/>
    <w:rsid w:val="00CF7FF4"/>
    <w:rsid w:val="00D0007E"/>
    <w:rsid w:val="00D000BC"/>
    <w:rsid w:val="00D00198"/>
    <w:rsid w:val="00D006D8"/>
    <w:rsid w:val="00D00AB5"/>
    <w:rsid w:val="00D00E2B"/>
    <w:rsid w:val="00D00E81"/>
    <w:rsid w:val="00D014A1"/>
    <w:rsid w:val="00D0186C"/>
    <w:rsid w:val="00D018AA"/>
    <w:rsid w:val="00D018F1"/>
    <w:rsid w:val="00D01FB7"/>
    <w:rsid w:val="00D0214E"/>
    <w:rsid w:val="00D021EA"/>
    <w:rsid w:val="00D02274"/>
    <w:rsid w:val="00D022EB"/>
    <w:rsid w:val="00D023C3"/>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E7B"/>
    <w:rsid w:val="00D1502E"/>
    <w:rsid w:val="00D154BE"/>
    <w:rsid w:val="00D15E0B"/>
    <w:rsid w:val="00D15E50"/>
    <w:rsid w:val="00D15E77"/>
    <w:rsid w:val="00D15FDD"/>
    <w:rsid w:val="00D15FE0"/>
    <w:rsid w:val="00D16594"/>
    <w:rsid w:val="00D16B26"/>
    <w:rsid w:val="00D16E9A"/>
    <w:rsid w:val="00D17707"/>
    <w:rsid w:val="00D177C3"/>
    <w:rsid w:val="00D178E7"/>
    <w:rsid w:val="00D17BE5"/>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9A5"/>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60"/>
    <w:rsid w:val="00D311F6"/>
    <w:rsid w:val="00D31338"/>
    <w:rsid w:val="00D3144E"/>
    <w:rsid w:val="00D31814"/>
    <w:rsid w:val="00D3182B"/>
    <w:rsid w:val="00D31B7C"/>
    <w:rsid w:val="00D31CAE"/>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88"/>
    <w:rsid w:val="00D349FE"/>
    <w:rsid w:val="00D34DA1"/>
    <w:rsid w:val="00D34F18"/>
    <w:rsid w:val="00D34F28"/>
    <w:rsid w:val="00D351FF"/>
    <w:rsid w:val="00D3520E"/>
    <w:rsid w:val="00D35388"/>
    <w:rsid w:val="00D353EF"/>
    <w:rsid w:val="00D35F65"/>
    <w:rsid w:val="00D35FC5"/>
    <w:rsid w:val="00D36127"/>
    <w:rsid w:val="00D36820"/>
    <w:rsid w:val="00D36DE6"/>
    <w:rsid w:val="00D36F54"/>
    <w:rsid w:val="00D37281"/>
    <w:rsid w:val="00D37416"/>
    <w:rsid w:val="00D37446"/>
    <w:rsid w:val="00D37456"/>
    <w:rsid w:val="00D37BFE"/>
    <w:rsid w:val="00D37D65"/>
    <w:rsid w:val="00D40013"/>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7C5"/>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3C4"/>
    <w:rsid w:val="00D5344C"/>
    <w:rsid w:val="00D537E5"/>
    <w:rsid w:val="00D538C3"/>
    <w:rsid w:val="00D53B1D"/>
    <w:rsid w:val="00D53C5D"/>
    <w:rsid w:val="00D53D4C"/>
    <w:rsid w:val="00D54279"/>
    <w:rsid w:val="00D54570"/>
    <w:rsid w:val="00D546DE"/>
    <w:rsid w:val="00D54C11"/>
    <w:rsid w:val="00D54C2B"/>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0A75"/>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B53"/>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5EC"/>
    <w:rsid w:val="00D747EB"/>
    <w:rsid w:val="00D74974"/>
    <w:rsid w:val="00D74AE6"/>
    <w:rsid w:val="00D74B24"/>
    <w:rsid w:val="00D74E95"/>
    <w:rsid w:val="00D74F0C"/>
    <w:rsid w:val="00D7555B"/>
    <w:rsid w:val="00D756E1"/>
    <w:rsid w:val="00D75A31"/>
    <w:rsid w:val="00D75A42"/>
    <w:rsid w:val="00D75D37"/>
    <w:rsid w:val="00D76382"/>
    <w:rsid w:val="00D766AF"/>
    <w:rsid w:val="00D76BB4"/>
    <w:rsid w:val="00D76C87"/>
    <w:rsid w:val="00D76CB1"/>
    <w:rsid w:val="00D77779"/>
    <w:rsid w:val="00D777CF"/>
    <w:rsid w:val="00D77E87"/>
    <w:rsid w:val="00D800B2"/>
    <w:rsid w:val="00D8029B"/>
    <w:rsid w:val="00D8099E"/>
    <w:rsid w:val="00D8114C"/>
    <w:rsid w:val="00D81519"/>
    <w:rsid w:val="00D81ACC"/>
    <w:rsid w:val="00D81B02"/>
    <w:rsid w:val="00D8227F"/>
    <w:rsid w:val="00D823E4"/>
    <w:rsid w:val="00D82532"/>
    <w:rsid w:val="00D82B69"/>
    <w:rsid w:val="00D83054"/>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3177"/>
    <w:rsid w:val="00D937A0"/>
    <w:rsid w:val="00D93A95"/>
    <w:rsid w:val="00D93AC3"/>
    <w:rsid w:val="00D93C6F"/>
    <w:rsid w:val="00D93D09"/>
    <w:rsid w:val="00D944E5"/>
    <w:rsid w:val="00D946E1"/>
    <w:rsid w:val="00D94C28"/>
    <w:rsid w:val="00D94C45"/>
    <w:rsid w:val="00D95B56"/>
    <w:rsid w:val="00D95FA7"/>
    <w:rsid w:val="00D9622F"/>
    <w:rsid w:val="00D963D7"/>
    <w:rsid w:val="00D974E9"/>
    <w:rsid w:val="00D97517"/>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1EA"/>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5FDA"/>
    <w:rsid w:val="00DC6134"/>
    <w:rsid w:val="00DC67DE"/>
    <w:rsid w:val="00DC68D8"/>
    <w:rsid w:val="00DC6C57"/>
    <w:rsid w:val="00DC6D3F"/>
    <w:rsid w:val="00DC6F99"/>
    <w:rsid w:val="00DC6FC1"/>
    <w:rsid w:val="00DC6FE7"/>
    <w:rsid w:val="00DC7110"/>
    <w:rsid w:val="00DC7531"/>
    <w:rsid w:val="00DC77B4"/>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1D53"/>
    <w:rsid w:val="00DE218E"/>
    <w:rsid w:val="00DE2597"/>
    <w:rsid w:val="00DE2D56"/>
    <w:rsid w:val="00DE2F51"/>
    <w:rsid w:val="00DE3A5E"/>
    <w:rsid w:val="00DE3AC7"/>
    <w:rsid w:val="00DE3E94"/>
    <w:rsid w:val="00DE40AA"/>
    <w:rsid w:val="00DE41A8"/>
    <w:rsid w:val="00DE429E"/>
    <w:rsid w:val="00DE42CD"/>
    <w:rsid w:val="00DE457A"/>
    <w:rsid w:val="00DE463A"/>
    <w:rsid w:val="00DE4735"/>
    <w:rsid w:val="00DE4AD3"/>
    <w:rsid w:val="00DE4C0B"/>
    <w:rsid w:val="00DE4C25"/>
    <w:rsid w:val="00DE4DA5"/>
    <w:rsid w:val="00DE4DEC"/>
    <w:rsid w:val="00DE4EFB"/>
    <w:rsid w:val="00DE4F87"/>
    <w:rsid w:val="00DE4F8D"/>
    <w:rsid w:val="00DE51C5"/>
    <w:rsid w:val="00DE5224"/>
    <w:rsid w:val="00DE548E"/>
    <w:rsid w:val="00DE54F4"/>
    <w:rsid w:val="00DE579C"/>
    <w:rsid w:val="00DE57CF"/>
    <w:rsid w:val="00DE5972"/>
    <w:rsid w:val="00DE59C5"/>
    <w:rsid w:val="00DE5F01"/>
    <w:rsid w:val="00DE6A4A"/>
    <w:rsid w:val="00DE6B56"/>
    <w:rsid w:val="00DE6DAC"/>
    <w:rsid w:val="00DE6E37"/>
    <w:rsid w:val="00DE6EC4"/>
    <w:rsid w:val="00DE6FE1"/>
    <w:rsid w:val="00DE7141"/>
    <w:rsid w:val="00DE7782"/>
    <w:rsid w:val="00DF0439"/>
    <w:rsid w:val="00DF0714"/>
    <w:rsid w:val="00DF0E19"/>
    <w:rsid w:val="00DF1005"/>
    <w:rsid w:val="00DF15A0"/>
    <w:rsid w:val="00DF162E"/>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C7C"/>
    <w:rsid w:val="00DF4FEF"/>
    <w:rsid w:val="00DF5263"/>
    <w:rsid w:val="00DF5497"/>
    <w:rsid w:val="00DF5585"/>
    <w:rsid w:val="00DF5618"/>
    <w:rsid w:val="00DF5AEB"/>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A19"/>
    <w:rsid w:val="00E1019E"/>
    <w:rsid w:val="00E109A0"/>
    <w:rsid w:val="00E10BA4"/>
    <w:rsid w:val="00E10C2A"/>
    <w:rsid w:val="00E10CB8"/>
    <w:rsid w:val="00E10E01"/>
    <w:rsid w:val="00E10F80"/>
    <w:rsid w:val="00E111DD"/>
    <w:rsid w:val="00E1180D"/>
    <w:rsid w:val="00E11894"/>
    <w:rsid w:val="00E1189E"/>
    <w:rsid w:val="00E11A18"/>
    <w:rsid w:val="00E11D86"/>
    <w:rsid w:val="00E11D99"/>
    <w:rsid w:val="00E11DA4"/>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476"/>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825"/>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68F"/>
    <w:rsid w:val="00E22720"/>
    <w:rsid w:val="00E229FA"/>
    <w:rsid w:val="00E22A7D"/>
    <w:rsid w:val="00E22AAA"/>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5604"/>
    <w:rsid w:val="00E35BCE"/>
    <w:rsid w:val="00E35E73"/>
    <w:rsid w:val="00E35EBF"/>
    <w:rsid w:val="00E363E8"/>
    <w:rsid w:val="00E36734"/>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085"/>
    <w:rsid w:val="00E505C2"/>
    <w:rsid w:val="00E50A4A"/>
    <w:rsid w:val="00E50B5C"/>
    <w:rsid w:val="00E50C8B"/>
    <w:rsid w:val="00E510EF"/>
    <w:rsid w:val="00E51912"/>
    <w:rsid w:val="00E51FE4"/>
    <w:rsid w:val="00E52043"/>
    <w:rsid w:val="00E52063"/>
    <w:rsid w:val="00E5229D"/>
    <w:rsid w:val="00E5254A"/>
    <w:rsid w:val="00E52693"/>
    <w:rsid w:val="00E52D05"/>
    <w:rsid w:val="00E52F7D"/>
    <w:rsid w:val="00E530F2"/>
    <w:rsid w:val="00E5321F"/>
    <w:rsid w:val="00E5322A"/>
    <w:rsid w:val="00E5351D"/>
    <w:rsid w:val="00E536CD"/>
    <w:rsid w:val="00E53934"/>
    <w:rsid w:val="00E53DA4"/>
    <w:rsid w:val="00E53F99"/>
    <w:rsid w:val="00E53FCF"/>
    <w:rsid w:val="00E542F2"/>
    <w:rsid w:val="00E5430E"/>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4F6"/>
    <w:rsid w:val="00E614F7"/>
    <w:rsid w:val="00E61502"/>
    <w:rsid w:val="00E615D6"/>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E89"/>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95"/>
    <w:rsid w:val="00E7452F"/>
    <w:rsid w:val="00E74723"/>
    <w:rsid w:val="00E74797"/>
    <w:rsid w:val="00E74C66"/>
    <w:rsid w:val="00E755D9"/>
    <w:rsid w:val="00E75652"/>
    <w:rsid w:val="00E757BB"/>
    <w:rsid w:val="00E7583C"/>
    <w:rsid w:val="00E75B20"/>
    <w:rsid w:val="00E75BD9"/>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BEA"/>
    <w:rsid w:val="00E8168B"/>
    <w:rsid w:val="00E818C9"/>
    <w:rsid w:val="00E818F3"/>
    <w:rsid w:val="00E81B5C"/>
    <w:rsid w:val="00E81B80"/>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1007"/>
    <w:rsid w:val="00EA1A62"/>
    <w:rsid w:val="00EA1C58"/>
    <w:rsid w:val="00EA1D33"/>
    <w:rsid w:val="00EA1F1F"/>
    <w:rsid w:val="00EA1F64"/>
    <w:rsid w:val="00EA27FC"/>
    <w:rsid w:val="00EA286C"/>
    <w:rsid w:val="00EA2900"/>
    <w:rsid w:val="00EA2C98"/>
    <w:rsid w:val="00EA34FD"/>
    <w:rsid w:val="00EA3862"/>
    <w:rsid w:val="00EA48FA"/>
    <w:rsid w:val="00EA4B3D"/>
    <w:rsid w:val="00EA5127"/>
    <w:rsid w:val="00EA5248"/>
    <w:rsid w:val="00EA5D1B"/>
    <w:rsid w:val="00EA5ED9"/>
    <w:rsid w:val="00EA65E9"/>
    <w:rsid w:val="00EA6814"/>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633D"/>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C1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0F9"/>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671"/>
    <w:rsid w:val="00EE17E6"/>
    <w:rsid w:val="00EE1A88"/>
    <w:rsid w:val="00EE1FE4"/>
    <w:rsid w:val="00EE2064"/>
    <w:rsid w:val="00EE2586"/>
    <w:rsid w:val="00EE267A"/>
    <w:rsid w:val="00EE2691"/>
    <w:rsid w:val="00EE2AB9"/>
    <w:rsid w:val="00EE2F98"/>
    <w:rsid w:val="00EE32E2"/>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9F"/>
    <w:rsid w:val="00EF1AEB"/>
    <w:rsid w:val="00EF1B04"/>
    <w:rsid w:val="00EF1C2F"/>
    <w:rsid w:val="00EF1E4C"/>
    <w:rsid w:val="00EF1F39"/>
    <w:rsid w:val="00EF21DB"/>
    <w:rsid w:val="00EF224D"/>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F19"/>
    <w:rsid w:val="00EF64AF"/>
    <w:rsid w:val="00EF65CE"/>
    <w:rsid w:val="00EF6664"/>
    <w:rsid w:val="00EF66FE"/>
    <w:rsid w:val="00EF67B1"/>
    <w:rsid w:val="00EF6ADE"/>
    <w:rsid w:val="00EF6B97"/>
    <w:rsid w:val="00EF72AE"/>
    <w:rsid w:val="00EF7545"/>
    <w:rsid w:val="00EF7626"/>
    <w:rsid w:val="00EF7982"/>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203E"/>
    <w:rsid w:val="00F12136"/>
    <w:rsid w:val="00F1248B"/>
    <w:rsid w:val="00F12537"/>
    <w:rsid w:val="00F12595"/>
    <w:rsid w:val="00F127E1"/>
    <w:rsid w:val="00F12EEF"/>
    <w:rsid w:val="00F13948"/>
    <w:rsid w:val="00F13A79"/>
    <w:rsid w:val="00F13C6D"/>
    <w:rsid w:val="00F13EA3"/>
    <w:rsid w:val="00F13EBE"/>
    <w:rsid w:val="00F13ED7"/>
    <w:rsid w:val="00F13FD7"/>
    <w:rsid w:val="00F14878"/>
    <w:rsid w:val="00F153AB"/>
    <w:rsid w:val="00F15C6A"/>
    <w:rsid w:val="00F15D19"/>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403B"/>
    <w:rsid w:val="00F244EB"/>
    <w:rsid w:val="00F245FE"/>
    <w:rsid w:val="00F2491A"/>
    <w:rsid w:val="00F24A48"/>
    <w:rsid w:val="00F25836"/>
    <w:rsid w:val="00F2585C"/>
    <w:rsid w:val="00F259BB"/>
    <w:rsid w:val="00F25B91"/>
    <w:rsid w:val="00F25C4B"/>
    <w:rsid w:val="00F25CBC"/>
    <w:rsid w:val="00F25DAC"/>
    <w:rsid w:val="00F26480"/>
    <w:rsid w:val="00F269FD"/>
    <w:rsid w:val="00F26A3E"/>
    <w:rsid w:val="00F26EE9"/>
    <w:rsid w:val="00F27029"/>
    <w:rsid w:val="00F2737F"/>
    <w:rsid w:val="00F27392"/>
    <w:rsid w:val="00F2739D"/>
    <w:rsid w:val="00F27C24"/>
    <w:rsid w:val="00F27C79"/>
    <w:rsid w:val="00F300EE"/>
    <w:rsid w:val="00F3022F"/>
    <w:rsid w:val="00F305D4"/>
    <w:rsid w:val="00F30CCF"/>
    <w:rsid w:val="00F31567"/>
    <w:rsid w:val="00F316AC"/>
    <w:rsid w:val="00F31711"/>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61B"/>
    <w:rsid w:val="00F349B6"/>
    <w:rsid w:val="00F34A1C"/>
    <w:rsid w:val="00F34E09"/>
    <w:rsid w:val="00F35609"/>
    <w:rsid w:val="00F3589F"/>
    <w:rsid w:val="00F3595A"/>
    <w:rsid w:val="00F35E92"/>
    <w:rsid w:val="00F35FDA"/>
    <w:rsid w:val="00F36290"/>
    <w:rsid w:val="00F36B18"/>
    <w:rsid w:val="00F36E67"/>
    <w:rsid w:val="00F36FB8"/>
    <w:rsid w:val="00F370BE"/>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7EE"/>
    <w:rsid w:val="00F55D4E"/>
    <w:rsid w:val="00F55DA5"/>
    <w:rsid w:val="00F55FB4"/>
    <w:rsid w:val="00F5613B"/>
    <w:rsid w:val="00F5613D"/>
    <w:rsid w:val="00F56351"/>
    <w:rsid w:val="00F5656A"/>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AC1"/>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468"/>
    <w:rsid w:val="00F73897"/>
    <w:rsid w:val="00F739D0"/>
    <w:rsid w:val="00F73B1C"/>
    <w:rsid w:val="00F73E85"/>
    <w:rsid w:val="00F74925"/>
    <w:rsid w:val="00F749B9"/>
    <w:rsid w:val="00F74A71"/>
    <w:rsid w:val="00F74F22"/>
    <w:rsid w:val="00F7527D"/>
    <w:rsid w:val="00F756CD"/>
    <w:rsid w:val="00F75772"/>
    <w:rsid w:val="00F759A7"/>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A03"/>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86A"/>
    <w:rsid w:val="00F86AD5"/>
    <w:rsid w:val="00F86CA7"/>
    <w:rsid w:val="00F87059"/>
    <w:rsid w:val="00F8725D"/>
    <w:rsid w:val="00F8738F"/>
    <w:rsid w:val="00F874DA"/>
    <w:rsid w:val="00F87755"/>
    <w:rsid w:val="00F87EAF"/>
    <w:rsid w:val="00F87FC1"/>
    <w:rsid w:val="00F9032A"/>
    <w:rsid w:val="00F90570"/>
    <w:rsid w:val="00F90632"/>
    <w:rsid w:val="00F90C00"/>
    <w:rsid w:val="00F90C83"/>
    <w:rsid w:val="00F90FF6"/>
    <w:rsid w:val="00F90FF7"/>
    <w:rsid w:val="00F91110"/>
    <w:rsid w:val="00F9138A"/>
    <w:rsid w:val="00F91810"/>
    <w:rsid w:val="00F91A03"/>
    <w:rsid w:val="00F91D33"/>
    <w:rsid w:val="00F91EA3"/>
    <w:rsid w:val="00F92404"/>
    <w:rsid w:val="00F9261E"/>
    <w:rsid w:val="00F92873"/>
    <w:rsid w:val="00F928BE"/>
    <w:rsid w:val="00F92E05"/>
    <w:rsid w:val="00F92F11"/>
    <w:rsid w:val="00F934C4"/>
    <w:rsid w:val="00F934F7"/>
    <w:rsid w:val="00F9369D"/>
    <w:rsid w:val="00F93995"/>
    <w:rsid w:val="00F93B35"/>
    <w:rsid w:val="00F94315"/>
    <w:rsid w:val="00F9459C"/>
    <w:rsid w:val="00F945EA"/>
    <w:rsid w:val="00F9477D"/>
    <w:rsid w:val="00F94C2D"/>
    <w:rsid w:val="00F95024"/>
    <w:rsid w:val="00F95419"/>
    <w:rsid w:val="00F9556B"/>
    <w:rsid w:val="00F955B4"/>
    <w:rsid w:val="00F958A3"/>
    <w:rsid w:val="00F95CFD"/>
    <w:rsid w:val="00F960F8"/>
    <w:rsid w:val="00F96554"/>
    <w:rsid w:val="00F9656A"/>
    <w:rsid w:val="00F96A2E"/>
    <w:rsid w:val="00F96A6F"/>
    <w:rsid w:val="00F96E4A"/>
    <w:rsid w:val="00F97401"/>
    <w:rsid w:val="00F97BF7"/>
    <w:rsid w:val="00F97E4E"/>
    <w:rsid w:val="00FA0108"/>
    <w:rsid w:val="00FA0311"/>
    <w:rsid w:val="00FA0941"/>
    <w:rsid w:val="00FA0B6D"/>
    <w:rsid w:val="00FA0C9C"/>
    <w:rsid w:val="00FA0D0E"/>
    <w:rsid w:val="00FA0D3F"/>
    <w:rsid w:val="00FA1D46"/>
    <w:rsid w:val="00FA210E"/>
    <w:rsid w:val="00FA21EC"/>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272"/>
    <w:rsid w:val="00FA73CE"/>
    <w:rsid w:val="00FA7DF9"/>
    <w:rsid w:val="00FA7E66"/>
    <w:rsid w:val="00FA7F69"/>
    <w:rsid w:val="00FB001E"/>
    <w:rsid w:val="00FB01CA"/>
    <w:rsid w:val="00FB01CF"/>
    <w:rsid w:val="00FB03DE"/>
    <w:rsid w:val="00FB04BB"/>
    <w:rsid w:val="00FB0843"/>
    <w:rsid w:val="00FB08A2"/>
    <w:rsid w:val="00FB0B57"/>
    <w:rsid w:val="00FB0E00"/>
    <w:rsid w:val="00FB0E3E"/>
    <w:rsid w:val="00FB0EA8"/>
    <w:rsid w:val="00FB14E4"/>
    <w:rsid w:val="00FB1569"/>
    <w:rsid w:val="00FB19AE"/>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D50"/>
    <w:rsid w:val="00FC6E36"/>
    <w:rsid w:val="00FC7026"/>
    <w:rsid w:val="00FC7078"/>
    <w:rsid w:val="00FC72E5"/>
    <w:rsid w:val="00FC738C"/>
    <w:rsid w:val="00FC74C4"/>
    <w:rsid w:val="00FC7836"/>
    <w:rsid w:val="00FC788F"/>
    <w:rsid w:val="00FC796C"/>
    <w:rsid w:val="00FC7D8E"/>
    <w:rsid w:val="00FD02B6"/>
    <w:rsid w:val="00FD0302"/>
    <w:rsid w:val="00FD05C9"/>
    <w:rsid w:val="00FD062F"/>
    <w:rsid w:val="00FD064E"/>
    <w:rsid w:val="00FD0B63"/>
    <w:rsid w:val="00FD1694"/>
    <w:rsid w:val="00FD182C"/>
    <w:rsid w:val="00FD190E"/>
    <w:rsid w:val="00FD1BE0"/>
    <w:rsid w:val="00FD2000"/>
    <w:rsid w:val="00FD2103"/>
    <w:rsid w:val="00FD2904"/>
    <w:rsid w:val="00FD2E2C"/>
    <w:rsid w:val="00FD330B"/>
    <w:rsid w:val="00FD3577"/>
    <w:rsid w:val="00FD3798"/>
    <w:rsid w:val="00FD3880"/>
    <w:rsid w:val="00FD3A1F"/>
    <w:rsid w:val="00FD3E43"/>
    <w:rsid w:val="00FD46EB"/>
    <w:rsid w:val="00FD47AA"/>
    <w:rsid w:val="00FD4990"/>
    <w:rsid w:val="00FD4B81"/>
    <w:rsid w:val="00FD4BC0"/>
    <w:rsid w:val="00FD576E"/>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191"/>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AA6"/>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9B"/>
    <w:rsid w:val="00FF122B"/>
    <w:rsid w:val="00FF1309"/>
    <w:rsid w:val="00FF1580"/>
    <w:rsid w:val="00FF15AA"/>
    <w:rsid w:val="00FF21E1"/>
    <w:rsid w:val="00FF225C"/>
    <w:rsid w:val="00FF23DB"/>
    <w:rsid w:val="00FF265F"/>
    <w:rsid w:val="00FF26A3"/>
    <w:rsid w:val="00FF3024"/>
    <w:rsid w:val="00FF334D"/>
    <w:rsid w:val="00FF3812"/>
    <w:rsid w:val="00FF39CF"/>
    <w:rsid w:val="00FF3B9A"/>
    <w:rsid w:val="00FF3B9F"/>
    <w:rsid w:val="00FF3D34"/>
    <w:rsid w:val="00FF4805"/>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9"/>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57C38-BBD3-4516-89AE-53E545842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23</cp:revision>
  <cp:lastPrinted>2007-08-28T14:45:00Z</cp:lastPrinted>
  <dcterms:created xsi:type="dcterms:W3CDTF">2021-05-14T08:40:00Z</dcterms:created>
  <dcterms:modified xsi:type="dcterms:W3CDTF">2021-05-14T08:47:00Z</dcterms:modified>
</cp:coreProperties>
</file>